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AF30FD" w:rsidR="00862D52" w:rsidRDefault="008A6A16" w:rsidP="00086132">
      <w:pPr>
        <w:rPr>
          <w:rFonts w:ascii="Arial" w:eastAsia="Arial" w:hAnsi="Arial" w:cs="Arial"/>
          <w:b/>
          <w:sz w:val="36"/>
          <w:szCs w:val="36"/>
        </w:rPr>
      </w:pPr>
      <w:r>
        <w:rPr>
          <w:rFonts w:ascii="Arial" w:eastAsia="Arial" w:hAnsi="Arial" w:cs="Arial"/>
          <w:b/>
          <w:sz w:val="36"/>
          <w:szCs w:val="36"/>
        </w:rPr>
        <w:t>Schedule 2 (Specification)</w:t>
      </w:r>
    </w:p>
    <w:p w14:paraId="00000002" w14:textId="77777777" w:rsidR="00862D52" w:rsidRDefault="008A6A16">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what the Buyer wants.</w:t>
      </w:r>
    </w:p>
    <w:p w14:paraId="00000003" w14:textId="77777777" w:rsidR="00862D52" w:rsidRDefault="008A6A16">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all Deliverables, the Supplier must help the Buyer comply with any specific applicable Standards of the Buyer.</w:t>
      </w:r>
    </w:p>
    <w:p w14:paraId="13883B69" w14:textId="77777777" w:rsidR="00790EBA" w:rsidRDefault="00790EBA" w:rsidP="00433FA5">
      <w:pPr>
        <w:keepNext/>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bookmarkStart w:id="0" w:name="_heading=h.30j0zll" w:colFirst="0" w:colLast="0"/>
      <w:bookmarkEnd w:id="0"/>
    </w:p>
    <w:p w14:paraId="00000006" w14:textId="1746D5E4" w:rsidR="00862D52" w:rsidRPr="00433FA5" w:rsidRDefault="008A6A16" w:rsidP="00433FA5">
      <w:pPr>
        <w:keepNext/>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sidRPr="00086132">
        <w:rPr>
          <w:rFonts w:ascii="Arial" w:eastAsia="Arial" w:hAnsi="Arial" w:cs="Arial"/>
          <w:color w:val="000000"/>
          <w:sz w:val="24"/>
          <w:szCs w:val="24"/>
        </w:rPr>
        <w:t>Our social value priorities</w:t>
      </w:r>
    </w:p>
    <w:p w14:paraId="0000000A" w14:textId="77777777" w:rsidR="00862D52" w:rsidRDefault="008A6A16" w:rsidP="00433FA5">
      <w:pPr>
        <w:keepNext/>
        <w:pBdr>
          <w:top w:val="nil"/>
          <w:left w:val="nil"/>
          <w:bottom w:val="nil"/>
          <w:right w:val="nil"/>
          <w:between w:val="nil"/>
        </w:pBdr>
        <w:tabs>
          <w:tab w:val="left" w:pos="709"/>
        </w:tabs>
        <w:spacing w:before="120" w:after="120" w:line="240" w:lineRule="auto"/>
        <w:rPr>
          <w:rFonts w:ascii="Arial" w:eastAsia="Arial" w:hAnsi="Arial" w:cs="Arial"/>
          <w:color w:val="222222"/>
          <w:sz w:val="24"/>
          <w:szCs w:val="24"/>
        </w:rPr>
      </w:pPr>
      <w:r>
        <w:rPr>
          <w:rFonts w:ascii="Arial" w:eastAsia="Arial" w:hAnsi="Arial" w:cs="Arial"/>
          <w:color w:val="222222"/>
          <w:sz w:val="24"/>
          <w:szCs w:val="24"/>
        </w:rPr>
        <w:t>These are our priorities in this procurement:</w:t>
      </w:r>
    </w:p>
    <w:p w14:paraId="14A24267" w14:textId="77777777" w:rsidR="00E448F4" w:rsidRDefault="00E448F4" w:rsidP="00433FA5">
      <w:pPr>
        <w:keepNext/>
        <w:pBdr>
          <w:top w:val="nil"/>
          <w:left w:val="nil"/>
          <w:bottom w:val="nil"/>
          <w:right w:val="nil"/>
          <w:between w:val="nil"/>
        </w:pBdr>
        <w:tabs>
          <w:tab w:val="left" w:pos="709"/>
        </w:tabs>
        <w:spacing w:before="120" w:after="120" w:line="240" w:lineRule="auto"/>
        <w:rPr>
          <w:rFonts w:ascii="Arial" w:eastAsia="Arial" w:hAnsi="Arial" w:cs="Arial"/>
          <w:color w:val="222222"/>
          <w:sz w:val="24"/>
          <w:szCs w:val="24"/>
        </w:rPr>
      </w:pPr>
    </w:p>
    <w:p w14:paraId="41D0A890" w14:textId="5790CB2F" w:rsidR="00E448F4" w:rsidRDefault="00E448F4" w:rsidP="00E448F4">
      <w:r w:rsidRPr="000F2E84">
        <w:rPr>
          <w:rFonts w:ascii="Arial" w:eastAsia="Arial" w:hAnsi="Arial" w:cs="Arial"/>
          <w:b/>
          <w:bCs/>
        </w:rPr>
        <w:t xml:space="preserve">Social Value </w:t>
      </w:r>
    </w:p>
    <w:p w14:paraId="44D4E935" w14:textId="20F3DE32" w:rsidR="00E448F4" w:rsidRPr="00E448F4" w:rsidRDefault="00E448F4" w:rsidP="00E448F4">
      <w:pPr>
        <w:rPr>
          <w:rFonts w:ascii="Arial" w:hAnsi="Arial" w:cs="Arial"/>
          <w:u w:val="single"/>
        </w:rPr>
      </w:pPr>
      <w:r w:rsidRPr="00E448F4">
        <w:rPr>
          <w:rFonts w:ascii="Arial" w:hAnsi="Arial" w:cs="Arial"/>
          <w:u w:val="single"/>
        </w:rPr>
        <w:t>Equal Opportunity</w:t>
      </w:r>
    </w:p>
    <w:p w14:paraId="370360D9" w14:textId="77777777" w:rsidR="00E448F4" w:rsidRPr="00E448F4" w:rsidRDefault="00E448F4" w:rsidP="00E448F4">
      <w:pPr>
        <w:rPr>
          <w:rFonts w:ascii="Arial" w:hAnsi="Arial" w:cs="Arial"/>
        </w:rPr>
      </w:pPr>
      <w:r w:rsidRPr="00E448F4">
        <w:rPr>
          <w:rFonts w:ascii="Arial" w:hAnsi="Arial" w:cs="Arial"/>
        </w:rPr>
        <w:t>Policy Outcome:</w:t>
      </w:r>
    </w:p>
    <w:p w14:paraId="17A724AC" w14:textId="77777777" w:rsidR="00E448F4" w:rsidRPr="00E448F4" w:rsidRDefault="00E448F4" w:rsidP="00E448F4">
      <w:pPr>
        <w:rPr>
          <w:rFonts w:ascii="Arial" w:hAnsi="Arial" w:cs="Arial"/>
        </w:rPr>
      </w:pPr>
      <w:r w:rsidRPr="00E448F4">
        <w:rPr>
          <w:rFonts w:ascii="Arial" w:hAnsi="Arial" w:cs="Arial"/>
        </w:rPr>
        <w:t xml:space="preserve">Demonstrate action to increase the representation of disabled people in the contract workforce. </w:t>
      </w:r>
    </w:p>
    <w:p w14:paraId="0236AB09" w14:textId="77777777" w:rsidR="00E448F4" w:rsidRPr="00E448F4" w:rsidRDefault="00E448F4" w:rsidP="00E448F4">
      <w:pPr>
        <w:rPr>
          <w:rFonts w:ascii="Arial" w:hAnsi="Arial" w:cs="Arial"/>
        </w:rPr>
      </w:pPr>
      <w:r w:rsidRPr="00E448F4">
        <w:rPr>
          <w:rFonts w:ascii="Arial" w:hAnsi="Arial" w:cs="Arial"/>
        </w:rPr>
        <w:t>Demonstrate action to identify and tackle inequality in employment, skills and pay in the contract workforce.</w:t>
      </w:r>
    </w:p>
    <w:p w14:paraId="064C35DD" w14:textId="77777777" w:rsidR="00E448F4" w:rsidRDefault="00E448F4" w:rsidP="00E448F4">
      <w:r w:rsidRPr="57A79998">
        <w:rPr>
          <w:rFonts w:ascii="Arial" w:eastAsia="Arial" w:hAnsi="Arial" w:cs="Arial"/>
          <w:color w:val="000000" w:themeColor="text1"/>
        </w:rPr>
        <w:t xml:space="preserve"> </w:t>
      </w:r>
    </w:p>
    <w:p w14:paraId="34BB1E9A" w14:textId="469FD697" w:rsidR="00E448F4" w:rsidRPr="00E448F4" w:rsidRDefault="00E448F4" w:rsidP="00E448F4">
      <w:pPr>
        <w:rPr>
          <w:u w:val="single"/>
        </w:rPr>
      </w:pPr>
      <w:r w:rsidRPr="00E448F4">
        <w:rPr>
          <w:rFonts w:ascii="Arial" w:eastAsia="Arial" w:hAnsi="Arial" w:cs="Arial"/>
          <w:color w:val="000000" w:themeColor="text1"/>
          <w:u w:val="single"/>
        </w:rPr>
        <w:t xml:space="preserve">Wellbeing </w:t>
      </w:r>
    </w:p>
    <w:p w14:paraId="0991D713" w14:textId="77777777" w:rsidR="00E448F4" w:rsidRDefault="00E448F4" w:rsidP="00E448F4">
      <w:r w:rsidRPr="57A79998">
        <w:rPr>
          <w:rFonts w:ascii="Arial" w:eastAsia="Arial" w:hAnsi="Arial" w:cs="Arial"/>
          <w:color w:val="000000" w:themeColor="text1"/>
        </w:rPr>
        <w:t>Policy Outcome:</w:t>
      </w:r>
    </w:p>
    <w:p w14:paraId="3AF4B607" w14:textId="77777777" w:rsidR="00E448F4" w:rsidRDefault="00E448F4" w:rsidP="00E448F4">
      <w:r w:rsidRPr="57A79998">
        <w:rPr>
          <w:rFonts w:ascii="Arial" w:eastAsia="Arial" w:hAnsi="Arial" w:cs="Arial"/>
          <w:color w:val="000000" w:themeColor="text1"/>
        </w:rPr>
        <w:t xml:space="preserve">Demonstrate action to support health and wellbeing, including physical and mental health, in the contract workforce. </w:t>
      </w:r>
    </w:p>
    <w:p w14:paraId="58F7FCA0" w14:textId="77777777" w:rsidR="00E448F4" w:rsidRDefault="00E448F4" w:rsidP="00E448F4">
      <w:r w:rsidRPr="57A79998">
        <w:rPr>
          <w:rFonts w:ascii="Arial" w:eastAsia="Arial" w:hAnsi="Arial" w:cs="Arial"/>
          <w:color w:val="000000" w:themeColor="text1"/>
        </w:rPr>
        <w:t>Influence staff, suppliers, customers and communities through the delivery of the contract to support health and wellbeing, including physical and mental health.</w:t>
      </w:r>
    </w:p>
    <w:p w14:paraId="5CF815D8" w14:textId="77777777" w:rsidR="00E448F4" w:rsidRDefault="00E448F4" w:rsidP="00433FA5">
      <w:pPr>
        <w:keepNext/>
        <w:pBdr>
          <w:top w:val="nil"/>
          <w:left w:val="nil"/>
          <w:bottom w:val="nil"/>
          <w:right w:val="nil"/>
          <w:between w:val="nil"/>
        </w:pBdr>
        <w:tabs>
          <w:tab w:val="left" w:pos="709"/>
        </w:tabs>
        <w:spacing w:before="120" w:after="120" w:line="240" w:lineRule="auto"/>
        <w:rPr>
          <w:rFonts w:ascii="Arial" w:eastAsia="Arial" w:hAnsi="Arial" w:cs="Arial"/>
          <w:color w:val="222222"/>
          <w:sz w:val="24"/>
          <w:szCs w:val="24"/>
        </w:rPr>
      </w:pPr>
    </w:p>
    <w:p w14:paraId="06A8C921" w14:textId="77777777" w:rsidR="00E448F4" w:rsidRDefault="00E448F4" w:rsidP="00433FA5">
      <w:pPr>
        <w:keepNext/>
        <w:pBdr>
          <w:top w:val="nil"/>
          <w:left w:val="nil"/>
          <w:bottom w:val="nil"/>
          <w:right w:val="nil"/>
          <w:between w:val="nil"/>
        </w:pBdr>
        <w:tabs>
          <w:tab w:val="left" w:pos="709"/>
        </w:tabs>
        <w:spacing w:before="120" w:after="120" w:line="240" w:lineRule="auto"/>
        <w:rPr>
          <w:rFonts w:ascii="Arial" w:eastAsia="Arial" w:hAnsi="Arial" w:cs="Arial"/>
          <w:color w:val="222222"/>
          <w:sz w:val="24"/>
          <w:szCs w:val="24"/>
        </w:rPr>
      </w:pPr>
    </w:p>
    <w:p w14:paraId="3B1360CA" w14:textId="77777777" w:rsidR="00D53497" w:rsidRPr="00CF57A0" w:rsidRDefault="00D53497" w:rsidP="00D53497">
      <w:pPr>
        <w:jc w:val="center"/>
        <w:rPr>
          <w:rFonts w:ascii="Arial" w:hAnsi="Arial" w:cs="Arial"/>
          <w:b/>
          <w:bCs/>
        </w:rPr>
      </w:pPr>
      <w:r w:rsidRPr="00CF57A0">
        <w:rPr>
          <w:rFonts w:ascii="Arial" w:hAnsi="Arial" w:cs="Arial"/>
          <w:b/>
          <w:bCs/>
        </w:rPr>
        <w:t>Specification Document</w:t>
      </w:r>
    </w:p>
    <w:p w14:paraId="7174F674" w14:textId="77777777" w:rsidR="00D53497" w:rsidRPr="00CF57A0" w:rsidRDefault="00D53497" w:rsidP="00D53497">
      <w:pPr>
        <w:jc w:val="center"/>
        <w:rPr>
          <w:rFonts w:ascii="Arial" w:hAnsi="Arial" w:cs="Arial"/>
          <w:b/>
          <w:bC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7019"/>
      </w:tblGrid>
      <w:tr w:rsidR="00D53497" w:rsidRPr="00CF57A0" w14:paraId="7AF7F7DB" w14:textId="77777777" w:rsidTr="00846127">
        <w:trPr>
          <w:jc w:val="center"/>
        </w:trPr>
        <w:tc>
          <w:tcPr>
            <w:tcW w:w="3754" w:type="dxa"/>
            <w:shd w:val="clear" w:color="auto" w:fill="auto"/>
            <w:vAlign w:val="center"/>
          </w:tcPr>
          <w:p w14:paraId="2F1FAE83" w14:textId="77777777" w:rsidR="00D53497" w:rsidRPr="00CF57A0" w:rsidRDefault="00D53497" w:rsidP="00846127">
            <w:pPr>
              <w:rPr>
                <w:rFonts w:ascii="Arial" w:hAnsi="Arial" w:cs="Arial"/>
                <w:b/>
                <w:bCs/>
                <w:sz w:val="20"/>
                <w:szCs w:val="20"/>
              </w:rPr>
            </w:pPr>
            <w:r w:rsidRPr="00CF57A0">
              <w:rPr>
                <w:rFonts w:ascii="Arial" w:hAnsi="Arial" w:cs="Arial"/>
                <w:b/>
                <w:bCs/>
                <w:sz w:val="20"/>
                <w:szCs w:val="20"/>
              </w:rPr>
              <w:t>Title of Request:</w:t>
            </w:r>
          </w:p>
        </w:tc>
        <w:tc>
          <w:tcPr>
            <w:tcW w:w="7019" w:type="dxa"/>
            <w:shd w:val="clear" w:color="auto" w:fill="auto"/>
            <w:vAlign w:val="center"/>
          </w:tcPr>
          <w:p w14:paraId="6D76A07E" w14:textId="77777777" w:rsidR="00D53497" w:rsidRPr="00CF57A0" w:rsidRDefault="00D53497" w:rsidP="00846127">
            <w:pPr>
              <w:rPr>
                <w:rFonts w:ascii="Arial" w:hAnsi="Arial" w:cs="Arial"/>
                <w:b/>
                <w:bCs/>
              </w:rPr>
            </w:pPr>
            <w:r>
              <w:rPr>
                <w:rFonts w:ascii="Arial" w:hAnsi="Arial" w:cs="Arial"/>
                <w:b/>
                <w:bCs/>
              </w:rPr>
              <w:t xml:space="preserve">EVALUATION </w:t>
            </w:r>
          </w:p>
        </w:tc>
      </w:tr>
      <w:tr w:rsidR="00D53497" w:rsidRPr="00CF57A0" w14:paraId="694E58E0" w14:textId="77777777" w:rsidTr="00846127">
        <w:trPr>
          <w:jc w:val="center"/>
        </w:trPr>
        <w:tc>
          <w:tcPr>
            <w:tcW w:w="3754" w:type="dxa"/>
            <w:shd w:val="clear" w:color="auto" w:fill="auto"/>
            <w:vAlign w:val="center"/>
          </w:tcPr>
          <w:p w14:paraId="15EC96F4" w14:textId="77777777" w:rsidR="00D53497" w:rsidRPr="00CF57A0" w:rsidRDefault="00D53497" w:rsidP="00846127">
            <w:pPr>
              <w:rPr>
                <w:rFonts w:ascii="Arial" w:hAnsi="Arial" w:cs="Arial"/>
                <w:b/>
                <w:bCs/>
                <w:sz w:val="20"/>
                <w:szCs w:val="20"/>
              </w:rPr>
            </w:pPr>
            <w:r>
              <w:rPr>
                <w:rFonts w:ascii="Arial" w:hAnsi="Arial" w:cs="Arial"/>
                <w:b/>
                <w:bCs/>
                <w:sz w:val="20"/>
                <w:szCs w:val="20"/>
              </w:rPr>
              <w:t>Maximum Budget</w:t>
            </w:r>
            <w:r w:rsidRPr="00CF57A0">
              <w:rPr>
                <w:rFonts w:ascii="Arial" w:hAnsi="Arial" w:cs="Arial"/>
                <w:b/>
                <w:bCs/>
                <w:sz w:val="20"/>
                <w:szCs w:val="20"/>
              </w:rPr>
              <w:t>:</w:t>
            </w:r>
          </w:p>
        </w:tc>
        <w:tc>
          <w:tcPr>
            <w:tcW w:w="7019" w:type="dxa"/>
            <w:shd w:val="clear" w:color="auto" w:fill="auto"/>
            <w:vAlign w:val="center"/>
          </w:tcPr>
          <w:p w14:paraId="3067D500" w14:textId="77777777" w:rsidR="00D53497" w:rsidRDefault="00D53497" w:rsidP="00846127">
            <w:pPr>
              <w:rPr>
                <w:rFonts w:ascii="Arial" w:hAnsi="Arial" w:cs="Arial"/>
                <w:b/>
                <w:bCs/>
              </w:rPr>
            </w:pPr>
            <w:r>
              <w:rPr>
                <w:rFonts w:ascii="Arial" w:hAnsi="Arial" w:cs="Arial"/>
                <w:b/>
                <w:bCs/>
              </w:rPr>
              <w:t xml:space="preserve">Year 1: </w:t>
            </w:r>
            <w:r w:rsidRPr="000D7A1E">
              <w:rPr>
                <w:rFonts w:ascii="Arial" w:hAnsi="Arial" w:cs="Arial"/>
                <w:b/>
                <w:bCs/>
              </w:rPr>
              <w:t>£658,800</w:t>
            </w:r>
            <w:r>
              <w:rPr>
                <w:rFonts w:ascii="Arial" w:hAnsi="Arial" w:cs="Arial"/>
                <w:b/>
                <w:bCs/>
              </w:rPr>
              <w:t xml:space="preserve"> (including VAT) </w:t>
            </w:r>
          </w:p>
          <w:p w14:paraId="1A6329FC" w14:textId="77777777" w:rsidR="00D53497" w:rsidRPr="00CF57A0" w:rsidRDefault="00D53497" w:rsidP="00846127">
            <w:pPr>
              <w:rPr>
                <w:rFonts w:ascii="Arial" w:hAnsi="Arial" w:cs="Arial"/>
                <w:b/>
                <w:bCs/>
              </w:rPr>
            </w:pPr>
            <w:r>
              <w:rPr>
                <w:rFonts w:ascii="Arial" w:hAnsi="Arial" w:cs="Arial"/>
                <w:b/>
                <w:bCs/>
              </w:rPr>
              <w:t xml:space="preserve">Year 2: between £650,000 to £850,000 (including VAT) – subject to budget approval </w:t>
            </w:r>
          </w:p>
        </w:tc>
      </w:tr>
      <w:tr w:rsidR="00D53497" w:rsidRPr="00CF57A0" w14:paraId="33068F47" w14:textId="77777777" w:rsidTr="00846127">
        <w:trPr>
          <w:jc w:val="center"/>
        </w:trPr>
        <w:tc>
          <w:tcPr>
            <w:tcW w:w="3754" w:type="dxa"/>
            <w:shd w:val="clear" w:color="auto" w:fill="auto"/>
            <w:vAlign w:val="center"/>
          </w:tcPr>
          <w:p w14:paraId="7DB46948" w14:textId="77777777" w:rsidR="00D53497" w:rsidRPr="00CF57A0" w:rsidRDefault="00D53497" w:rsidP="00846127">
            <w:pPr>
              <w:rPr>
                <w:rFonts w:ascii="Arial" w:hAnsi="Arial" w:cs="Arial"/>
                <w:b/>
                <w:bCs/>
                <w:sz w:val="20"/>
                <w:szCs w:val="20"/>
              </w:rPr>
            </w:pPr>
            <w:r w:rsidRPr="00CF57A0">
              <w:rPr>
                <w:rFonts w:ascii="Arial" w:hAnsi="Arial" w:cs="Arial"/>
                <w:b/>
                <w:bCs/>
                <w:sz w:val="20"/>
                <w:szCs w:val="20"/>
              </w:rPr>
              <w:lastRenderedPageBreak/>
              <w:t>Duration of Engagement:</w:t>
            </w:r>
          </w:p>
        </w:tc>
        <w:tc>
          <w:tcPr>
            <w:tcW w:w="7019" w:type="dxa"/>
            <w:shd w:val="clear" w:color="auto" w:fill="auto"/>
            <w:vAlign w:val="center"/>
          </w:tcPr>
          <w:p w14:paraId="0D37DC2E" w14:textId="77777777" w:rsidR="00D53497" w:rsidRPr="00CF57A0" w:rsidRDefault="00D53497" w:rsidP="00846127">
            <w:pPr>
              <w:rPr>
                <w:rFonts w:ascii="Arial" w:hAnsi="Arial" w:cs="Arial"/>
                <w:b/>
                <w:bCs/>
              </w:rPr>
            </w:pPr>
            <w:r>
              <w:rPr>
                <w:rFonts w:ascii="Arial" w:hAnsi="Arial" w:cs="Arial"/>
                <w:b/>
                <w:bCs/>
              </w:rPr>
              <w:t xml:space="preserve">April </w:t>
            </w:r>
            <w:r w:rsidRPr="00CF57A0">
              <w:rPr>
                <w:rFonts w:ascii="Arial" w:hAnsi="Arial" w:cs="Arial"/>
                <w:b/>
                <w:bCs/>
              </w:rPr>
              <w:t>202</w:t>
            </w:r>
            <w:r>
              <w:rPr>
                <w:rFonts w:ascii="Arial" w:hAnsi="Arial" w:cs="Arial"/>
                <w:b/>
                <w:bCs/>
              </w:rPr>
              <w:t>4</w:t>
            </w:r>
            <w:r w:rsidRPr="00CF57A0">
              <w:rPr>
                <w:rFonts w:ascii="Arial" w:hAnsi="Arial" w:cs="Arial"/>
                <w:b/>
                <w:bCs/>
              </w:rPr>
              <w:t xml:space="preserve"> </w:t>
            </w:r>
            <w:r>
              <w:rPr>
                <w:rFonts w:ascii="Arial" w:hAnsi="Arial" w:cs="Arial"/>
                <w:b/>
                <w:bCs/>
              </w:rPr>
              <w:t>–</w:t>
            </w:r>
            <w:r w:rsidRPr="00CF57A0">
              <w:rPr>
                <w:rFonts w:ascii="Arial" w:hAnsi="Arial" w:cs="Arial"/>
                <w:b/>
                <w:bCs/>
              </w:rPr>
              <w:t xml:space="preserve"> </w:t>
            </w:r>
            <w:r>
              <w:rPr>
                <w:rFonts w:ascii="Arial" w:hAnsi="Arial" w:cs="Arial"/>
                <w:b/>
                <w:bCs/>
              </w:rPr>
              <w:t>end of March</w:t>
            </w:r>
            <w:r w:rsidRPr="00CF57A0">
              <w:rPr>
                <w:rFonts w:ascii="Arial" w:hAnsi="Arial" w:cs="Arial"/>
                <w:b/>
                <w:bCs/>
              </w:rPr>
              <w:t xml:space="preserve"> 202</w:t>
            </w:r>
            <w:r>
              <w:rPr>
                <w:rFonts w:ascii="Arial" w:hAnsi="Arial" w:cs="Arial"/>
                <w:b/>
                <w:bCs/>
              </w:rPr>
              <w:t>5</w:t>
            </w:r>
            <w:r w:rsidRPr="00CF57A0">
              <w:rPr>
                <w:rFonts w:ascii="Arial" w:hAnsi="Arial" w:cs="Arial"/>
                <w:b/>
                <w:bCs/>
              </w:rPr>
              <w:t xml:space="preserve"> (</w:t>
            </w:r>
            <w:r>
              <w:rPr>
                <w:rFonts w:ascii="Arial" w:hAnsi="Arial" w:cs="Arial"/>
                <w:b/>
                <w:bCs/>
              </w:rPr>
              <w:t>1 year</w:t>
            </w:r>
            <w:r w:rsidRPr="00CF57A0">
              <w:rPr>
                <w:rFonts w:ascii="Arial" w:hAnsi="Arial" w:cs="Arial"/>
                <w:b/>
                <w:bCs/>
              </w:rPr>
              <w:t>)</w:t>
            </w:r>
            <w:r>
              <w:rPr>
                <w:rFonts w:ascii="Arial" w:hAnsi="Arial" w:cs="Arial"/>
                <w:b/>
                <w:bCs/>
              </w:rPr>
              <w:t xml:space="preserve">, with option to renew for a further year dependent on funding.  </w:t>
            </w:r>
          </w:p>
        </w:tc>
      </w:tr>
      <w:tr w:rsidR="00D53497" w:rsidRPr="00CF57A0" w14:paraId="0841AE8D" w14:textId="77777777" w:rsidTr="00846127">
        <w:trPr>
          <w:jc w:val="center"/>
        </w:trPr>
        <w:tc>
          <w:tcPr>
            <w:tcW w:w="3754" w:type="dxa"/>
            <w:shd w:val="clear" w:color="auto" w:fill="auto"/>
            <w:vAlign w:val="center"/>
          </w:tcPr>
          <w:p w14:paraId="1DB363F9" w14:textId="77777777" w:rsidR="00D53497" w:rsidRPr="00CF57A0" w:rsidRDefault="00D53497" w:rsidP="00846127">
            <w:pPr>
              <w:rPr>
                <w:rFonts w:ascii="Arial" w:hAnsi="Arial" w:cs="Arial"/>
                <w:b/>
                <w:bCs/>
                <w:sz w:val="20"/>
                <w:szCs w:val="20"/>
              </w:rPr>
            </w:pPr>
            <w:r w:rsidRPr="00CF57A0">
              <w:rPr>
                <w:rFonts w:ascii="Arial" w:hAnsi="Arial" w:cs="Arial"/>
                <w:b/>
                <w:bCs/>
                <w:sz w:val="20"/>
                <w:szCs w:val="20"/>
              </w:rPr>
              <w:t>Required Commencement Date:</w:t>
            </w:r>
          </w:p>
        </w:tc>
        <w:tc>
          <w:tcPr>
            <w:tcW w:w="7019" w:type="dxa"/>
            <w:shd w:val="clear" w:color="auto" w:fill="auto"/>
            <w:vAlign w:val="center"/>
          </w:tcPr>
          <w:p w14:paraId="060EFE62" w14:textId="77777777" w:rsidR="00D53497" w:rsidRPr="00CF57A0" w:rsidRDefault="00D53497" w:rsidP="00846127">
            <w:pPr>
              <w:rPr>
                <w:rFonts w:ascii="Arial" w:hAnsi="Arial" w:cs="Arial"/>
                <w:b/>
                <w:bCs/>
              </w:rPr>
            </w:pPr>
            <w:r>
              <w:rPr>
                <w:rFonts w:ascii="Arial" w:hAnsi="Arial" w:cs="Arial"/>
                <w:b/>
                <w:bCs/>
              </w:rPr>
              <w:t xml:space="preserve">April </w:t>
            </w:r>
            <w:r w:rsidRPr="00CF57A0">
              <w:rPr>
                <w:rFonts w:ascii="Arial" w:hAnsi="Arial" w:cs="Arial"/>
                <w:b/>
                <w:bCs/>
              </w:rPr>
              <w:t>20</w:t>
            </w:r>
            <w:r>
              <w:rPr>
                <w:rFonts w:ascii="Arial" w:hAnsi="Arial" w:cs="Arial"/>
                <w:b/>
                <w:bCs/>
              </w:rPr>
              <w:t xml:space="preserve">24 </w:t>
            </w:r>
          </w:p>
        </w:tc>
      </w:tr>
    </w:tbl>
    <w:p w14:paraId="5AD20C7F" w14:textId="77777777" w:rsidR="00D53497" w:rsidRPr="00CF57A0" w:rsidRDefault="00D53497" w:rsidP="00D53497">
      <w:pPr>
        <w:spacing w:after="160" w:line="259" w:lineRule="auto"/>
        <w:rPr>
          <w:rFonts w:ascii="Arial" w:hAnsi="Arial" w:cs="Arial"/>
          <w:sz w:val="20"/>
          <w:szCs w:val="20"/>
        </w:rPr>
      </w:pPr>
    </w:p>
    <w:p w14:paraId="47364398" w14:textId="77777777" w:rsidR="00D53497" w:rsidRPr="00CF57A0" w:rsidRDefault="00D53497" w:rsidP="00D53497">
      <w:pPr>
        <w:spacing w:after="160" w:line="259" w:lineRule="auto"/>
        <w:ind w:left="-1134" w:right="-1333"/>
        <w:jc w:val="both"/>
        <w:rPr>
          <w:rFonts w:ascii="Arial" w:hAnsi="Arial" w:cs="Arial"/>
          <w:sz w:val="20"/>
          <w:szCs w:val="20"/>
        </w:rPr>
      </w:pPr>
      <w:bookmarkStart w:id="1" w:name="_Hlk103087313"/>
      <w:r w:rsidRPr="00CF57A0">
        <w:rPr>
          <w:rFonts w:ascii="Arial" w:hAnsi="Arial" w:cs="Arial"/>
          <w:b/>
          <w:sz w:val="20"/>
          <w:szCs w:val="20"/>
        </w:rPr>
        <w:t>Note:</w:t>
      </w:r>
      <w:r w:rsidRPr="00CF57A0">
        <w:rPr>
          <w:rFonts w:ascii="Arial" w:hAnsi="Arial" w:cs="Arial"/>
          <w:sz w:val="20"/>
          <w:szCs w:val="20"/>
        </w:rPr>
        <w:t xml:space="preserve"> This is a standard template.  All areas might not be relevant to your requirements however it is important to capture all Key Performance Indicators (KPIs) / Service Deliverables correctly in the specification including around Social Value. These can then be included in contract management discussion during the life of the contract.  Please note at least 1 KPI must refer to the Social Value element as asked in the ITT</w:t>
      </w:r>
      <w:r>
        <w:rPr>
          <w:rFonts w:ascii="Arial" w:hAnsi="Arial" w:cs="Arial"/>
          <w:sz w:val="20"/>
          <w:szCs w:val="20"/>
        </w:rPr>
        <w:t xml:space="preserve">. </w:t>
      </w:r>
    </w:p>
    <w:bookmarkEnd w:id="1"/>
    <w:p w14:paraId="07CC07CC" w14:textId="77777777" w:rsidR="00D53497" w:rsidRPr="00CF57A0" w:rsidRDefault="00D53497" w:rsidP="00D5349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53497" w:rsidRPr="00CF57A0" w14:paraId="6FF8876E" w14:textId="77777777" w:rsidTr="00846127">
        <w:trPr>
          <w:trHeight w:val="33"/>
          <w:jc w:val="center"/>
        </w:trPr>
        <w:tc>
          <w:tcPr>
            <w:tcW w:w="11340" w:type="dxa"/>
            <w:shd w:val="clear" w:color="auto" w:fill="D9D9D9"/>
            <w:vAlign w:val="center"/>
          </w:tcPr>
          <w:p w14:paraId="3953CDF7" w14:textId="77777777" w:rsidR="00D53497" w:rsidRPr="00CF57A0" w:rsidRDefault="00D53497" w:rsidP="00D53497">
            <w:pPr>
              <w:numPr>
                <w:ilvl w:val="0"/>
                <w:numId w:val="3"/>
              </w:numPr>
              <w:tabs>
                <w:tab w:val="num" w:pos="0"/>
              </w:tabs>
              <w:spacing w:after="0" w:line="240" w:lineRule="auto"/>
              <w:ind w:left="180" w:firstLine="0"/>
              <w:rPr>
                <w:rFonts w:ascii="Arial" w:hAnsi="Arial"/>
                <w:b/>
                <w:bCs/>
              </w:rPr>
            </w:pPr>
            <w:r w:rsidRPr="00CF57A0">
              <w:rPr>
                <w:rFonts w:ascii="Arial" w:hAnsi="Arial"/>
                <w:b/>
                <w:bCs/>
              </w:rPr>
              <w:t>Introduction</w:t>
            </w:r>
          </w:p>
          <w:p w14:paraId="5F1140B0" w14:textId="77777777" w:rsidR="00D53497" w:rsidRPr="00CF57A0" w:rsidRDefault="00D53497" w:rsidP="00846127">
            <w:pPr>
              <w:rPr>
                <w:rFonts w:ascii="Arial" w:hAnsi="Arial"/>
              </w:rPr>
            </w:pPr>
          </w:p>
          <w:p w14:paraId="33EB967A" w14:textId="77777777" w:rsidR="00D53497" w:rsidRPr="00CF57A0" w:rsidRDefault="00D53497" w:rsidP="00846127">
            <w:pPr>
              <w:ind w:left="180"/>
              <w:rPr>
                <w:rFonts w:ascii="Arial" w:hAnsi="Arial"/>
                <w:sz w:val="20"/>
                <w:szCs w:val="20"/>
              </w:rPr>
            </w:pPr>
            <w:r w:rsidRPr="00CF57A0">
              <w:rPr>
                <w:rFonts w:ascii="Arial" w:hAnsi="Arial"/>
                <w:sz w:val="20"/>
                <w:szCs w:val="20"/>
              </w:rPr>
              <w:t>Should give a brief introduction to the organisation, including the business that the organisation is in.</w:t>
            </w:r>
          </w:p>
        </w:tc>
      </w:tr>
      <w:tr w:rsidR="00D53497" w:rsidRPr="00CF57A0" w14:paraId="4F5CB95E" w14:textId="77777777" w:rsidTr="00846127">
        <w:trPr>
          <w:trHeight w:val="104"/>
          <w:jc w:val="center"/>
        </w:trPr>
        <w:tc>
          <w:tcPr>
            <w:tcW w:w="11340" w:type="dxa"/>
            <w:shd w:val="clear" w:color="auto" w:fill="auto"/>
          </w:tcPr>
          <w:p w14:paraId="2C70813F" w14:textId="77777777" w:rsidR="00D53497" w:rsidRDefault="00D53497" w:rsidP="00846127">
            <w:pPr>
              <w:rPr>
                <w:rFonts w:ascii="Arial" w:hAnsi="Arial" w:cs="Arial"/>
                <w:sz w:val="20"/>
                <w:szCs w:val="20"/>
              </w:rPr>
            </w:pPr>
            <w:r w:rsidRPr="00CF57A0">
              <w:rPr>
                <w:rFonts w:ascii="Arial" w:hAnsi="Arial" w:cs="Arial"/>
                <w:sz w:val="20"/>
                <w:szCs w:val="20"/>
              </w:rPr>
              <w:t xml:space="preserve">The Crown Prosecution Service is an independent non-ministerial government department which prosecutes criminal cases that have been investigated by the police and other investigative organisations in England and Wales. The CPS is independent and make decisions independently of the police and government. The CPS make these decisions for hundreds of thousands of crimes every year; </w:t>
            </w:r>
            <w:r>
              <w:rPr>
                <w:rFonts w:ascii="Arial" w:hAnsi="Arial" w:cs="Arial"/>
                <w:sz w:val="20"/>
                <w:szCs w:val="20"/>
              </w:rPr>
              <w:t xml:space="preserve">in 2022 the </w:t>
            </w:r>
            <w:r w:rsidRPr="00CF57A0">
              <w:rPr>
                <w:rFonts w:ascii="Arial" w:hAnsi="Arial" w:cs="Arial"/>
                <w:sz w:val="20"/>
                <w:szCs w:val="20"/>
              </w:rPr>
              <w:t>CPS brought around 426,000 prosecutions</w:t>
            </w:r>
            <w:r>
              <w:rPr>
                <w:rFonts w:ascii="Arial" w:hAnsi="Arial" w:cs="Arial"/>
                <w:sz w:val="20"/>
                <w:szCs w:val="20"/>
              </w:rPr>
              <w:t>.  (</w:t>
            </w:r>
            <w:r w:rsidRPr="00CF57A0">
              <w:rPr>
                <w:rFonts w:ascii="Arial" w:hAnsi="Arial" w:cs="Arial"/>
                <w:sz w:val="20"/>
                <w:szCs w:val="20"/>
              </w:rPr>
              <w:t>Annual Report and Accounts 2021-22</w:t>
            </w:r>
            <w:r>
              <w:rPr>
                <w:rFonts w:ascii="Arial" w:hAnsi="Arial" w:cs="Arial"/>
                <w:sz w:val="20"/>
                <w:szCs w:val="20"/>
              </w:rPr>
              <w:t xml:space="preserve">, </w:t>
            </w:r>
            <w:r w:rsidRPr="00CF57A0">
              <w:rPr>
                <w:rFonts w:ascii="Arial" w:hAnsi="Arial" w:cs="Arial"/>
                <w:sz w:val="20"/>
                <w:szCs w:val="20"/>
              </w:rPr>
              <w:t>The Crown Prosecution Service (cps.gov.uk)</w:t>
            </w:r>
            <w:r>
              <w:rPr>
                <w:rFonts w:ascii="Arial" w:hAnsi="Arial" w:cs="Arial"/>
                <w:sz w:val="20"/>
                <w:szCs w:val="20"/>
              </w:rPr>
              <w:t xml:space="preserve">.  There are 14 CPS areas across England and Wales.   </w:t>
            </w:r>
          </w:p>
          <w:p w14:paraId="731B1225" w14:textId="77777777" w:rsidR="00D53497" w:rsidRDefault="00D53497" w:rsidP="00846127">
            <w:pPr>
              <w:pStyle w:val="ListParagraph"/>
              <w:spacing w:after="0" w:line="240" w:lineRule="auto"/>
              <w:ind w:left="0"/>
              <w:rPr>
                <w:rFonts w:ascii="Arial" w:eastAsia="Times New Roman" w:hAnsi="Arial" w:cs="Arial"/>
                <w:b/>
                <w:bCs/>
                <w:sz w:val="20"/>
                <w:szCs w:val="20"/>
                <w:lang w:eastAsia="en-GB"/>
              </w:rPr>
            </w:pPr>
          </w:p>
          <w:p w14:paraId="7094017C" w14:textId="77777777" w:rsidR="00D53497" w:rsidRPr="00033AF7" w:rsidRDefault="00D53497" w:rsidP="00846127">
            <w:pPr>
              <w:pStyle w:val="ListParagraph"/>
              <w:ind w:left="0"/>
              <w:rPr>
                <w:rFonts w:ascii="Arial" w:eastAsia="Times New Roman" w:hAnsi="Arial" w:cs="Arial"/>
                <w:sz w:val="20"/>
                <w:szCs w:val="20"/>
                <w:lang w:eastAsia="en-GB"/>
              </w:rPr>
            </w:pPr>
            <w:r w:rsidRPr="00033AF7">
              <w:rPr>
                <w:rFonts w:ascii="Arial" w:eastAsia="Times New Roman" w:hAnsi="Arial" w:cs="Arial"/>
                <w:sz w:val="20"/>
                <w:szCs w:val="20"/>
                <w:lang w:eastAsia="en-GB"/>
              </w:rPr>
              <w:t xml:space="preserve">The CPS </w:t>
            </w:r>
            <w:r>
              <w:rPr>
                <w:rFonts w:ascii="Arial" w:eastAsia="Times New Roman" w:hAnsi="Arial" w:cs="Arial"/>
                <w:sz w:val="20"/>
                <w:szCs w:val="20"/>
                <w:lang w:eastAsia="en-GB"/>
              </w:rPr>
              <w:t xml:space="preserve">delivers justice through independent and fair prosecutions, with our vision being: </w:t>
            </w:r>
          </w:p>
          <w:p w14:paraId="7909EF8C" w14:textId="77777777" w:rsidR="00D53497" w:rsidRPr="00033AF7" w:rsidRDefault="00D53497" w:rsidP="00846127">
            <w:pPr>
              <w:pStyle w:val="ListParagraph"/>
              <w:ind w:left="0"/>
              <w:rPr>
                <w:rFonts w:ascii="Arial" w:eastAsia="Times New Roman" w:hAnsi="Arial" w:cs="Arial"/>
                <w:sz w:val="20"/>
                <w:szCs w:val="20"/>
                <w:lang w:eastAsia="en-GB"/>
              </w:rPr>
            </w:pPr>
            <w:r w:rsidRPr="00033AF7">
              <w:rPr>
                <w:rFonts w:ascii="Arial" w:eastAsia="Times New Roman" w:hAnsi="Arial" w:cs="Arial"/>
                <w:sz w:val="20"/>
                <w:szCs w:val="20"/>
                <w:lang w:eastAsia="en-GB"/>
              </w:rPr>
              <w:t xml:space="preserve">“We are a leading voice in transforming the criminal justice system, using our legal expertise and digital capability to make the public safer and build the confidence of our diverse communities.” </w:t>
            </w:r>
            <w:r>
              <w:rPr>
                <w:rFonts w:ascii="Arial" w:eastAsia="Times New Roman" w:hAnsi="Arial" w:cs="Arial"/>
                <w:sz w:val="20"/>
                <w:szCs w:val="20"/>
                <w:lang w:eastAsia="en-GB"/>
              </w:rPr>
              <w:t xml:space="preserve">(CPS 2025 strategy).  </w:t>
            </w:r>
          </w:p>
          <w:p w14:paraId="0D37D7A8" w14:textId="77777777" w:rsidR="00D53497" w:rsidRPr="00033AF7" w:rsidRDefault="00D53497" w:rsidP="00846127">
            <w:pPr>
              <w:pStyle w:val="ListParagraph"/>
              <w:ind w:left="0"/>
              <w:rPr>
                <w:rFonts w:ascii="Arial" w:eastAsia="Times New Roman" w:hAnsi="Arial" w:cs="Arial"/>
                <w:sz w:val="20"/>
                <w:szCs w:val="20"/>
                <w:lang w:eastAsia="en-GB"/>
              </w:rPr>
            </w:pPr>
            <w:r w:rsidRPr="00033AF7">
              <w:rPr>
                <w:rFonts w:ascii="Arial" w:eastAsia="Times New Roman" w:hAnsi="Arial" w:cs="Arial"/>
                <w:sz w:val="20"/>
                <w:szCs w:val="20"/>
                <w:lang w:eastAsia="en-GB"/>
              </w:rPr>
              <w:t xml:space="preserve">There are 5 core aims </w:t>
            </w:r>
            <w:r>
              <w:rPr>
                <w:rFonts w:ascii="Arial" w:eastAsia="Times New Roman" w:hAnsi="Arial" w:cs="Arial"/>
                <w:sz w:val="20"/>
                <w:szCs w:val="20"/>
                <w:lang w:eastAsia="en-GB"/>
              </w:rPr>
              <w:t>in</w:t>
            </w:r>
            <w:r w:rsidRPr="00033AF7">
              <w:rPr>
                <w:rFonts w:ascii="Arial" w:eastAsia="Times New Roman" w:hAnsi="Arial" w:cs="Arial"/>
                <w:sz w:val="20"/>
                <w:szCs w:val="20"/>
                <w:lang w:eastAsia="en-GB"/>
              </w:rPr>
              <w:t xml:space="preserve"> the </w:t>
            </w:r>
            <w:r>
              <w:rPr>
                <w:rFonts w:ascii="Arial" w:eastAsia="Times New Roman" w:hAnsi="Arial" w:cs="Arial"/>
                <w:sz w:val="20"/>
                <w:szCs w:val="20"/>
                <w:lang w:eastAsia="en-GB"/>
              </w:rPr>
              <w:t>2</w:t>
            </w:r>
            <w:r>
              <w:t xml:space="preserve">025 </w:t>
            </w:r>
            <w:r w:rsidRPr="00033AF7">
              <w:rPr>
                <w:rFonts w:ascii="Arial" w:eastAsia="Times New Roman" w:hAnsi="Arial" w:cs="Arial"/>
                <w:sz w:val="20"/>
                <w:szCs w:val="20"/>
                <w:lang w:eastAsia="en-GB"/>
              </w:rPr>
              <w:t xml:space="preserve">strategy which are: </w:t>
            </w:r>
          </w:p>
          <w:p w14:paraId="3258FD02" w14:textId="77777777" w:rsidR="00D53497" w:rsidRPr="00033AF7" w:rsidRDefault="00D53497" w:rsidP="00D53497">
            <w:pPr>
              <w:pStyle w:val="ListParagraph"/>
              <w:numPr>
                <w:ilvl w:val="0"/>
                <w:numId w:val="28"/>
              </w:numPr>
              <w:suppressAutoHyphens w:val="0"/>
              <w:autoSpaceDN/>
              <w:spacing w:after="0" w:line="259" w:lineRule="auto"/>
              <w:ind w:left="714" w:hanging="357"/>
              <w:contextualSpacing/>
              <w:textAlignment w:val="auto"/>
              <w:rPr>
                <w:rFonts w:ascii="Arial" w:eastAsia="Times New Roman" w:hAnsi="Arial" w:cs="Arial"/>
                <w:sz w:val="20"/>
                <w:szCs w:val="20"/>
                <w:lang w:eastAsia="en-GB"/>
              </w:rPr>
            </w:pPr>
            <w:r w:rsidRPr="00033AF7">
              <w:rPr>
                <w:rStyle w:val="A11"/>
                <w:rFonts w:ascii="Arial" w:hAnsi="Arial" w:cs="Arial"/>
              </w:rPr>
              <w:t>Support for the success and wellbeing of our people enables everyone to thrive.</w:t>
            </w:r>
          </w:p>
          <w:p w14:paraId="1AEEF951" w14:textId="77777777" w:rsidR="00D53497" w:rsidRPr="00033AF7" w:rsidRDefault="00D53497" w:rsidP="00D53497">
            <w:pPr>
              <w:pStyle w:val="ListParagraph"/>
              <w:numPr>
                <w:ilvl w:val="0"/>
                <w:numId w:val="28"/>
              </w:numPr>
              <w:suppressAutoHyphens w:val="0"/>
              <w:autoSpaceDN/>
              <w:spacing w:after="0" w:line="259" w:lineRule="auto"/>
              <w:ind w:left="714" w:hanging="357"/>
              <w:contextualSpacing/>
              <w:textAlignment w:val="auto"/>
              <w:rPr>
                <w:rStyle w:val="A11"/>
                <w:rFonts w:ascii="Arial" w:eastAsia="Times New Roman" w:hAnsi="Arial" w:cs="Arial"/>
                <w:lang w:eastAsia="en-GB"/>
              </w:rPr>
            </w:pPr>
            <w:r w:rsidRPr="00033AF7">
              <w:rPr>
                <w:rStyle w:val="A11"/>
                <w:rFonts w:ascii="Arial" w:hAnsi="Arial" w:cs="Arial"/>
              </w:rPr>
              <w:t>Our investment in digital capability helps us adapt to the rapidly changing nature of crime and improve the way justice is done.</w:t>
            </w:r>
          </w:p>
          <w:p w14:paraId="5CDF45C2" w14:textId="77777777" w:rsidR="00D53497" w:rsidRPr="0062367B" w:rsidRDefault="00D53497" w:rsidP="00D53497">
            <w:pPr>
              <w:pStyle w:val="ListParagraph"/>
              <w:numPr>
                <w:ilvl w:val="0"/>
                <w:numId w:val="28"/>
              </w:numPr>
              <w:suppressAutoHyphens w:val="0"/>
              <w:autoSpaceDN/>
              <w:spacing w:after="0" w:line="259" w:lineRule="auto"/>
              <w:ind w:left="714" w:hanging="357"/>
              <w:contextualSpacing/>
              <w:textAlignment w:val="auto"/>
              <w:rPr>
                <w:rFonts w:ascii="Arial" w:eastAsia="Times New Roman" w:hAnsi="Arial" w:cs="Arial"/>
                <w:sz w:val="20"/>
                <w:szCs w:val="20"/>
                <w:lang w:eastAsia="en-GB"/>
              </w:rPr>
            </w:pPr>
            <w:r w:rsidRPr="00033AF7">
              <w:rPr>
                <w:rStyle w:val="A11"/>
                <w:rFonts w:ascii="Arial" w:hAnsi="Arial" w:cs="Arial"/>
              </w:rPr>
              <w:t>The CPS is a leading voice in cross-government strategies and international cooperation to transform the criminal justice system.</w:t>
            </w:r>
          </w:p>
          <w:p w14:paraId="7C83F931" w14:textId="77777777" w:rsidR="00D53497" w:rsidRPr="0062367B" w:rsidRDefault="00D53497" w:rsidP="00D53497">
            <w:pPr>
              <w:pStyle w:val="ListParagraph"/>
              <w:numPr>
                <w:ilvl w:val="0"/>
                <w:numId w:val="28"/>
              </w:numPr>
              <w:suppressAutoHyphens w:val="0"/>
              <w:autoSpaceDN/>
              <w:spacing w:after="0" w:line="259" w:lineRule="auto"/>
              <w:ind w:left="714" w:hanging="357"/>
              <w:contextualSpacing/>
              <w:textAlignment w:val="auto"/>
              <w:rPr>
                <w:rFonts w:ascii="Arial" w:eastAsia="Times New Roman" w:hAnsi="Arial" w:cs="Arial"/>
                <w:sz w:val="20"/>
                <w:szCs w:val="20"/>
                <w:lang w:eastAsia="en-GB"/>
              </w:rPr>
            </w:pPr>
            <w:r w:rsidRPr="0062367B">
              <w:rPr>
                <w:rStyle w:val="A11"/>
                <w:rFonts w:ascii="Arial" w:hAnsi="Arial" w:cs="Arial"/>
              </w:rPr>
              <w:t>CPS legal expertise, casework quality and collaboration across the criminal justice system keep the public safer.</w:t>
            </w:r>
          </w:p>
          <w:p w14:paraId="6DFBC535" w14:textId="77777777" w:rsidR="00D53497" w:rsidRPr="00C13B81" w:rsidRDefault="00D53497" w:rsidP="00D53497">
            <w:pPr>
              <w:pStyle w:val="ListParagraph"/>
              <w:numPr>
                <w:ilvl w:val="0"/>
                <w:numId w:val="28"/>
              </w:numPr>
              <w:suppressAutoHyphens w:val="0"/>
              <w:autoSpaceDN/>
              <w:spacing w:after="0" w:line="259" w:lineRule="auto"/>
              <w:ind w:left="714" w:hanging="357"/>
              <w:contextualSpacing/>
              <w:textAlignment w:val="auto"/>
              <w:rPr>
                <w:rStyle w:val="A11"/>
                <w:rFonts w:ascii="Arial" w:eastAsia="Times New Roman" w:hAnsi="Arial" w:cs="Arial"/>
                <w:lang w:eastAsia="en-GB"/>
              </w:rPr>
            </w:pPr>
            <w:r w:rsidRPr="0062367B">
              <w:rPr>
                <w:rStyle w:val="A11"/>
                <w:rFonts w:ascii="Arial" w:hAnsi="Arial" w:cs="Arial"/>
              </w:rPr>
              <w:lastRenderedPageBreak/>
              <w:t>We work with partners to serve victims and witnesses and uphold the rights of defendants in a way that is fair and understood by all communities.</w:t>
            </w:r>
          </w:p>
          <w:p w14:paraId="6EC97E8F" w14:textId="77777777" w:rsidR="00D53497" w:rsidRPr="00FB219E" w:rsidRDefault="00D53497" w:rsidP="00846127">
            <w:pPr>
              <w:pStyle w:val="ListParagraph"/>
              <w:spacing w:after="0"/>
              <w:ind w:left="714"/>
              <w:rPr>
                <w:rStyle w:val="A11"/>
                <w:rFonts w:ascii="Arial" w:eastAsia="Times New Roman" w:hAnsi="Arial" w:cs="Arial"/>
                <w:lang w:eastAsia="en-GB"/>
              </w:rPr>
            </w:pPr>
          </w:p>
          <w:p w14:paraId="43091AFA" w14:textId="77777777" w:rsidR="00D53497" w:rsidRPr="00C13B81" w:rsidRDefault="00D53497" w:rsidP="00846127">
            <w:pPr>
              <w:pStyle w:val="ListParagraph"/>
              <w:ind w:left="0"/>
              <w:rPr>
                <w:rFonts w:ascii="Arial" w:eastAsia="Times New Roman" w:hAnsi="Arial" w:cs="Arial"/>
                <w:sz w:val="20"/>
                <w:szCs w:val="20"/>
                <w:lang w:eastAsia="en-GB"/>
              </w:rPr>
            </w:pPr>
            <w:r>
              <w:rPr>
                <w:rFonts w:ascii="Arial" w:hAnsi="Arial" w:cs="Arial"/>
                <w:sz w:val="20"/>
                <w:szCs w:val="20"/>
              </w:rPr>
              <w:t xml:space="preserve">To support the delivery of aim 5, within the 2025 strategy the CPS have invested in the </w:t>
            </w:r>
            <w:r w:rsidRPr="006A4082">
              <w:rPr>
                <w:rFonts w:ascii="Arial" w:hAnsi="Arial" w:cs="Arial"/>
                <w:b/>
                <w:bCs/>
                <w:sz w:val="20"/>
                <w:szCs w:val="20"/>
              </w:rPr>
              <w:t>Victim Transformation Programme</w:t>
            </w:r>
            <w:r>
              <w:rPr>
                <w:rFonts w:ascii="Arial" w:hAnsi="Arial" w:cs="Arial"/>
                <w:sz w:val="20"/>
                <w:szCs w:val="20"/>
              </w:rPr>
              <w:t xml:space="preserve">, a </w:t>
            </w:r>
            <w:r>
              <w:rPr>
                <w:rFonts w:ascii="Arial" w:eastAsia="Times New Roman" w:hAnsi="Arial" w:cs="Arial"/>
                <w:sz w:val="20"/>
                <w:szCs w:val="20"/>
                <w:lang w:eastAsia="en-GB"/>
              </w:rPr>
              <w:t xml:space="preserve">high-value, strategic programme that is currently being designed and tested in the CPS. Some aspects of the programme are already underway, but piloting and delivery of the main programme deliverables are planned to begin in April 2024. </w:t>
            </w:r>
            <w:r>
              <w:rPr>
                <w:rFonts w:ascii="Arial" w:hAnsi="Arial" w:cs="Arial"/>
                <w:sz w:val="20"/>
                <w:szCs w:val="20"/>
              </w:rPr>
              <w:t xml:space="preserve"> </w:t>
            </w:r>
          </w:p>
        </w:tc>
      </w:tr>
    </w:tbl>
    <w:p w14:paraId="33402F1B" w14:textId="77777777" w:rsidR="00D53497" w:rsidRDefault="00D53497" w:rsidP="00D53497">
      <w:pPr>
        <w:rPr>
          <w:rFonts w:ascii="Arial" w:hAnsi="Arial"/>
          <w:lang w:val="nb-NO"/>
        </w:rPr>
      </w:pPr>
    </w:p>
    <w:p w14:paraId="405BDE20" w14:textId="77777777" w:rsidR="00D53497" w:rsidRDefault="00D53497" w:rsidP="00D53497">
      <w:pPr>
        <w:rPr>
          <w:rFonts w:ascii="Arial" w:hAnsi="Arial"/>
          <w:lang w:val="nb-NO"/>
        </w:rPr>
      </w:pPr>
      <w:r>
        <w:rPr>
          <w:rFonts w:ascii="Arial" w:hAnsi="Arial"/>
          <w:lang w:val="nb-NO"/>
        </w:rPr>
        <w:tab/>
      </w:r>
    </w:p>
    <w:p w14:paraId="1F6537C3" w14:textId="77777777" w:rsidR="00D53497" w:rsidRDefault="00D53497" w:rsidP="00D53497">
      <w:pPr>
        <w:rPr>
          <w:rFonts w:ascii="Arial" w:hAnsi="Arial"/>
          <w:lang w:val="nb-NO"/>
        </w:rPr>
      </w:pPr>
    </w:p>
    <w:p w14:paraId="0918E7EB" w14:textId="77777777" w:rsidR="00D53497" w:rsidRDefault="00D53497" w:rsidP="00D53497">
      <w:pPr>
        <w:rPr>
          <w:rFonts w:ascii="Arial" w:hAnsi="Arial"/>
          <w:lang w:val="nb-NO"/>
        </w:rPr>
      </w:pPr>
    </w:p>
    <w:p w14:paraId="1B85DF11" w14:textId="77777777" w:rsidR="00D53497" w:rsidRDefault="00D53497" w:rsidP="00D53497">
      <w:pPr>
        <w:rPr>
          <w:rFonts w:ascii="Arial" w:hAnsi="Arial"/>
          <w:lang w:val="nb-NO"/>
        </w:rPr>
      </w:pPr>
    </w:p>
    <w:p w14:paraId="79CB4798" w14:textId="77777777" w:rsidR="00D53497" w:rsidRDefault="00D53497" w:rsidP="00D53497">
      <w:pPr>
        <w:rPr>
          <w:rFonts w:ascii="Arial" w:hAnsi="Arial"/>
          <w:lang w:val="nb-NO"/>
        </w:rPr>
      </w:pPr>
    </w:p>
    <w:p w14:paraId="068689CF" w14:textId="77777777" w:rsidR="00D53497" w:rsidRDefault="00D53497" w:rsidP="00D53497">
      <w:pPr>
        <w:rPr>
          <w:rFonts w:ascii="Arial" w:hAnsi="Arial"/>
          <w:lang w:val="nb-NO"/>
        </w:rPr>
      </w:pPr>
    </w:p>
    <w:p w14:paraId="726179C7" w14:textId="77777777" w:rsidR="00D53497" w:rsidRDefault="00D53497" w:rsidP="00D53497">
      <w:pPr>
        <w:rPr>
          <w:rFonts w:ascii="Arial" w:hAnsi="Arial"/>
          <w:lang w:val="nb-NO"/>
        </w:rPr>
      </w:pPr>
    </w:p>
    <w:p w14:paraId="2089AE3F" w14:textId="77777777" w:rsidR="00D53497" w:rsidRDefault="00D53497" w:rsidP="00D53497">
      <w:pPr>
        <w:rPr>
          <w:rFonts w:ascii="Arial" w:hAnsi="Arial"/>
          <w:lang w:val="nb-NO"/>
        </w:rPr>
      </w:pPr>
    </w:p>
    <w:p w14:paraId="5CEE708A" w14:textId="77777777" w:rsidR="00D53497" w:rsidRPr="00CF57A0" w:rsidRDefault="00D53497" w:rsidP="00D53497">
      <w:pPr>
        <w:rPr>
          <w:rFonts w:ascii="Arial" w:hAnsi="Arial"/>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53497" w:rsidRPr="00CF57A0" w14:paraId="7BD6FFB3" w14:textId="77777777" w:rsidTr="00846127">
        <w:trPr>
          <w:trHeight w:val="1003"/>
          <w:jc w:val="center"/>
        </w:trPr>
        <w:tc>
          <w:tcPr>
            <w:tcW w:w="8568" w:type="dxa"/>
            <w:shd w:val="clear" w:color="auto" w:fill="D9D9D9"/>
          </w:tcPr>
          <w:p w14:paraId="42604D2D" w14:textId="77777777" w:rsidR="00D53497" w:rsidRPr="00CF57A0" w:rsidRDefault="00D53497" w:rsidP="00D53497">
            <w:pPr>
              <w:numPr>
                <w:ilvl w:val="0"/>
                <w:numId w:val="3"/>
              </w:numPr>
              <w:tabs>
                <w:tab w:val="num" w:pos="0"/>
              </w:tabs>
              <w:spacing w:after="0" w:line="240" w:lineRule="auto"/>
              <w:ind w:left="180" w:firstLine="0"/>
              <w:rPr>
                <w:rFonts w:ascii="Arial" w:hAnsi="Arial"/>
                <w:b/>
                <w:bCs/>
              </w:rPr>
            </w:pPr>
            <w:r w:rsidRPr="00CF57A0">
              <w:rPr>
                <w:rFonts w:ascii="Arial" w:hAnsi="Arial"/>
                <w:b/>
                <w:bCs/>
              </w:rPr>
              <w:t>Background to the Requirement</w:t>
            </w:r>
          </w:p>
          <w:p w14:paraId="037D9889" w14:textId="77777777" w:rsidR="00D53497" w:rsidRPr="00CF57A0" w:rsidRDefault="00D53497" w:rsidP="00846127">
            <w:pPr>
              <w:ind w:left="360"/>
              <w:rPr>
                <w:rFonts w:ascii="Arial" w:hAnsi="Arial"/>
                <w:b/>
                <w:bCs/>
              </w:rPr>
            </w:pPr>
          </w:p>
          <w:p w14:paraId="04516370" w14:textId="77777777" w:rsidR="00D53497" w:rsidRPr="00247D85" w:rsidRDefault="00D53497" w:rsidP="00846127">
            <w:pPr>
              <w:ind w:left="720"/>
              <w:jc w:val="both"/>
              <w:rPr>
                <w:rFonts w:ascii="Arial" w:hAnsi="Arial"/>
                <w:sz w:val="20"/>
                <w:szCs w:val="20"/>
              </w:rPr>
            </w:pPr>
            <w:r w:rsidRPr="00247D85">
              <w:rPr>
                <w:rFonts w:ascii="Arial" w:hAnsi="Arial"/>
                <w:sz w:val="20"/>
                <w:szCs w:val="20"/>
              </w:rPr>
              <w:t xml:space="preserve">Provide background information to the project to help the </w:t>
            </w:r>
            <w:r>
              <w:rPr>
                <w:rFonts w:ascii="Arial" w:hAnsi="Arial"/>
                <w:sz w:val="20"/>
                <w:szCs w:val="20"/>
              </w:rPr>
              <w:t>Supplier</w:t>
            </w:r>
            <w:r w:rsidRPr="00247D85">
              <w:rPr>
                <w:rFonts w:ascii="Arial" w:hAnsi="Arial"/>
                <w:sz w:val="20"/>
                <w:szCs w:val="20"/>
              </w:rPr>
              <w:t xml:space="preserve"> understand how it fits in to the business objectives of the procurement. Consider including issues such as:</w:t>
            </w:r>
          </w:p>
          <w:p w14:paraId="416084D9" w14:textId="77777777" w:rsidR="00D53497" w:rsidRPr="00247D85" w:rsidRDefault="00D53497" w:rsidP="00846127">
            <w:pPr>
              <w:ind w:left="72"/>
              <w:rPr>
                <w:rFonts w:ascii="Arial" w:hAnsi="Arial"/>
                <w:sz w:val="20"/>
                <w:szCs w:val="20"/>
              </w:rPr>
            </w:pPr>
          </w:p>
          <w:p w14:paraId="2ED54569" w14:textId="77777777" w:rsidR="00D53497" w:rsidRPr="00247D85" w:rsidRDefault="00D53497" w:rsidP="00D53497">
            <w:pPr>
              <w:numPr>
                <w:ilvl w:val="0"/>
                <w:numId w:val="5"/>
              </w:numPr>
              <w:tabs>
                <w:tab w:val="clear" w:pos="780"/>
                <w:tab w:val="num" w:pos="252"/>
              </w:tabs>
              <w:spacing w:after="0" w:line="240" w:lineRule="auto"/>
              <w:ind w:left="1080"/>
              <w:rPr>
                <w:rFonts w:ascii="Arial" w:hAnsi="Arial"/>
                <w:sz w:val="20"/>
                <w:szCs w:val="20"/>
              </w:rPr>
            </w:pPr>
            <w:r w:rsidRPr="00247D85">
              <w:rPr>
                <w:rFonts w:ascii="Arial" w:hAnsi="Arial"/>
                <w:sz w:val="20"/>
                <w:szCs w:val="20"/>
              </w:rPr>
              <w:t>any history relevant to the procurement</w:t>
            </w:r>
          </w:p>
          <w:p w14:paraId="46D4990C" w14:textId="77777777" w:rsidR="00D53497" w:rsidRPr="00247D85" w:rsidRDefault="00D53497" w:rsidP="00D53497">
            <w:pPr>
              <w:numPr>
                <w:ilvl w:val="0"/>
                <w:numId w:val="5"/>
              </w:numPr>
              <w:tabs>
                <w:tab w:val="clear" w:pos="780"/>
              </w:tabs>
              <w:spacing w:after="0" w:line="240" w:lineRule="auto"/>
              <w:ind w:left="1080"/>
              <w:rPr>
                <w:rFonts w:ascii="Arial" w:hAnsi="Arial"/>
                <w:sz w:val="20"/>
                <w:szCs w:val="20"/>
              </w:rPr>
            </w:pPr>
            <w:r w:rsidRPr="00247D85">
              <w:rPr>
                <w:rFonts w:ascii="Arial" w:hAnsi="Arial"/>
                <w:sz w:val="20"/>
                <w:szCs w:val="20"/>
              </w:rPr>
              <w:t xml:space="preserve">recent developments </w:t>
            </w:r>
          </w:p>
          <w:p w14:paraId="65003B45" w14:textId="77777777" w:rsidR="00D53497" w:rsidRPr="00247D85" w:rsidRDefault="00D53497" w:rsidP="00D53497">
            <w:pPr>
              <w:numPr>
                <w:ilvl w:val="0"/>
                <w:numId w:val="5"/>
              </w:numPr>
              <w:tabs>
                <w:tab w:val="clear" w:pos="780"/>
                <w:tab w:val="num" w:pos="1080"/>
              </w:tabs>
              <w:spacing w:after="0" w:line="240" w:lineRule="auto"/>
              <w:ind w:left="612" w:firstLine="108"/>
              <w:rPr>
                <w:rFonts w:ascii="Arial" w:hAnsi="Arial"/>
                <w:sz w:val="20"/>
                <w:szCs w:val="20"/>
              </w:rPr>
            </w:pPr>
            <w:r w:rsidRPr="00247D85">
              <w:rPr>
                <w:rFonts w:ascii="Arial" w:hAnsi="Arial"/>
                <w:sz w:val="20"/>
                <w:szCs w:val="20"/>
              </w:rPr>
              <w:t>a description of the business activities in the area relating to the procurement</w:t>
            </w:r>
          </w:p>
          <w:p w14:paraId="54EEC512" w14:textId="77777777" w:rsidR="00D53497" w:rsidRPr="00247D85" w:rsidRDefault="00D53497" w:rsidP="00D53497">
            <w:pPr>
              <w:numPr>
                <w:ilvl w:val="0"/>
                <w:numId w:val="4"/>
              </w:numPr>
              <w:tabs>
                <w:tab w:val="clear" w:pos="720"/>
                <w:tab w:val="num" w:pos="252"/>
              </w:tabs>
              <w:spacing w:after="0" w:line="240" w:lineRule="auto"/>
              <w:ind w:left="1080"/>
              <w:rPr>
                <w:rFonts w:ascii="Arial" w:hAnsi="Arial"/>
                <w:sz w:val="20"/>
                <w:szCs w:val="20"/>
              </w:rPr>
            </w:pPr>
            <w:r w:rsidRPr="00247D85">
              <w:rPr>
                <w:rFonts w:ascii="Arial" w:hAnsi="Arial"/>
                <w:sz w:val="20"/>
                <w:szCs w:val="20"/>
              </w:rPr>
              <w:t>business functions &amp; processes</w:t>
            </w:r>
          </w:p>
          <w:p w14:paraId="670B18CE" w14:textId="77777777" w:rsidR="00D53497" w:rsidRPr="00247D85" w:rsidRDefault="00D53497" w:rsidP="00D53497">
            <w:pPr>
              <w:numPr>
                <w:ilvl w:val="0"/>
                <w:numId w:val="4"/>
              </w:numPr>
              <w:tabs>
                <w:tab w:val="clear" w:pos="720"/>
              </w:tabs>
              <w:spacing w:after="0" w:line="240" w:lineRule="auto"/>
              <w:ind w:left="1080"/>
              <w:rPr>
                <w:rFonts w:ascii="Arial" w:hAnsi="Arial"/>
                <w:sz w:val="20"/>
                <w:szCs w:val="20"/>
              </w:rPr>
            </w:pPr>
            <w:r w:rsidRPr="00247D85">
              <w:rPr>
                <w:rFonts w:ascii="Arial" w:hAnsi="Arial"/>
                <w:sz w:val="20"/>
                <w:szCs w:val="20"/>
              </w:rPr>
              <w:t xml:space="preserve">organisation &amp; staffing </w:t>
            </w:r>
          </w:p>
          <w:p w14:paraId="2FC38BCD" w14:textId="77777777" w:rsidR="00D53497" w:rsidRPr="00CF57A0" w:rsidRDefault="00D53497" w:rsidP="00D53497">
            <w:pPr>
              <w:numPr>
                <w:ilvl w:val="0"/>
                <w:numId w:val="4"/>
              </w:numPr>
              <w:tabs>
                <w:tab w:val="clear" w:pos="720"/>
                <w:tab w:val="num" w:pos="1080"/>
              </w:tabs>
              <w:spacing w:after="0" w:line="240" w:lineRule="auto"/>
              <w:ind w:firstLine="0"/>
              <w:rPr>
                <w:rFonts w:ascii="Arial" w:hAnsi="Arial"/>
                <w:sz w:val="18"/>
                <w:szCs w:val="18"/>
              </w:rPr>
            </w:pPr>
            <w:r w:rsidRPr="00247D85">
              <w:rPr>
                <w:rFonts w:ascii="Arial" w:hAnsi="Arial"/>
                <w:sz w:val="20"/>
                <w:szCs w:val="20"/>
              </w:rPr>
              <w:t>roles &amp; responsibilities</w:t>
            </w:r>
          </w:p>
        </w:tc>
      </w:tr>
      <w:tr w:rsidR="00D53497" w:rsidRPr="00CF57A0" w14:paraId="1851FD7D" w14:textId="77777777" w:rsidTr="00846127">
        <w:trPr>
          <w:trHeight w:val="9885"/>
          <w:jc w:val="center"/>
        </w:trPr>
        <w:tc>
          <w:tcPr>
            <w:tcW w:w="8568" w:type="dxa"/>
            <w:shd w:val="clear" w:color="auto" w:fill="auto"/>
          </w:tcPr>
          <w:p w14:paraId="021C7A21" w14:textId="77777777" w:rsidR="00D53497" w:rsidRPr="00F93430" w:rsidRDefault="00D53497" w:rsidP="00846127">
            <w:pPr>
              <w:rPr>
                <w:rFonts w:ascii="Arial" w:hAnsi="Arial" w:cs="Arial"/>
                <w:b/>
                <w:bCs/>
                <w:sz w:val="20"/>
                <w:szCs w:val="20"/>
              </w:rPr>
            </w:pPr>
            <w:r w:rsidRPr="00F93430">
              <w:rPr>
                <w:rFonts w:ascii="Arial" w:hAnsi="Arial" w:cs="Arial"/>
                <w:b/>
                <w:bCs/>
                <w:sz w:val="20"/>
                <w:szCs w:val="20"/>
              </w:rPr>
              <w:lastRenderedPageBreak/>
              <w:t xml:space="preserve">2.1 Background </w:t>
            </w:r>
          </w:p>
          <w:p w14:paraId="19860075" w14:textId="77777777" w:rsidR="00D53497" w:rsidRPr="004260A7" w:rsidRDefault="00D53497" w:rsidP="00846127">
            <w:pPr>
              <w:rPr>
                <w:rFonts w:ascii="Arial" w:hAnsi="Arial" w:cs="Arial"/>
                <w:b/>
                <w:bCs/>
              </w:rPr>
            </w:pPr>
          </w:p>
          <w:p w14:paraId="44CC5263" w14:textId="77777777" w:rsidR="00D53497" w:rsidRPr="00F93430" w:rsidRDefault="00D53497" w:rsidP="00846127">
            <w:pPr>
              <w:rPr>
                <w:rFonts w:ascii="Arial" w:hAnsi="Arial" w:cs="Arial"/>
                <w:b/>
                <w:bCs/>
                <w:sz w:val="20"/>
                <w:szCs w:val="20"/>
                <w:u w:val="single"/>
              </w:rPr>
            </w:pPr>
            <w:r w:rsidRPr="00F93430">
              <w:rPr>
                <w:rFonts w:ascii="Arial" w:hAnsi="Arial" w:cs="Arial"/>
                <w:b/>
                <w:bCs/>
                <w:sz w:val="20"/>
                <w:szCs w:val="20"/>
                <w:u w:val="single"/>
              </w:rPr>
              <w:t xml:space="preserve">Evaluation strategy </w:t>
            </w:r>
          </w:p>
          <w:p w14:paraId="6D816E30" w14:textId="77777777" w:rsidR="00D53497" w:rsidRPr="00B55BFA" w:rsidRDefault="00D53497" w:rsidP="00846127">
            <w:pPr>
              <w:rPr>
                <w:rFonts w:ascii="Arial" w:hAnsi="Arial" w:cs="Arial"/>
                <w:b/>
                <w:bCs/>
                <w:u w:val="single"/>
              </w:rPr>
            </w:pPr>
          </w:p>
          <w:p w14:paraId="196D198E" w14:textId="77777777" w:rsidR="00D53497" w:rsidRPr="00F93430" w:rsidRDefault="00D53497" w:rsidP="00846127">
            <w:pPr>
              <w:rPr>
                <w:rFonts w:ascii="Arial" w:hAnsi="Arial" w:cs="Arial"/>
                <w:sz w:val="20"/>
                <w:szCs w:val="20"/>
              </w:rPr>
            </w:pPr>
            <w:r w:rsidRPr="00F93430">
              <w:rPr>
                <w:rFonts w:ascii="Arial" w:hAnsi="Arial" w:cs="Arial"/>
                <w:sz w:val="20"/>
                <w:szCs w:val="20"/>
              </w:rPr>
              <w:t xml:space="preserve">In keeping with other government departments, the CPS is required to demonstrate that public funding has been spent in a way that demonstrates effectiveness and value for money.  As part of the Spending Review Settlement letters (CPS letter dated November 2021) the Treasury stipulated that all government departments must provide an Evaluation Strategy and Evaluation Plan. As a result, the CPS published its first Evaluation Strategy in June 2022, which can be found on the CPS website </w:t>
            </w:r>
            <w:hyperlink r:id="rId12" w:history="1">
              <w:r w:rsidRPr="00F93430">
                <w:rPr>
                  <w:rStyle w:val="Hyperlink"/>
                  <w:rFonts w:ascii="Arial" w:hAnsi="Arial" w:cs="Arial"/>
                  <w:sz w:val="20"/>
                  <w:szCs w:val="20"/>
                </w:rPr>
                <w:t>https://www.cps.gov.uk/publication/cps-evaluation-strategy-2025</w:t>
              </w:r>
            </w:hyperlink>
            <w:r>
              <w:rPr>
                <w:rStyle w:val="Hyperlink"/>
                <w:rFonts w:ascii="Arial" w:hAnsi="Arial" w:cs="Arial"/>
                <w:sz w:val="20"/>
                <w:szCs w:val="20"/>
              </w:rPr>
              <w:t>.</w:t>
            </w:r>
            <w:r w:rsidRPr="00F93430">
              <w:rPr>
                <w:rFonts w:ascii="Arial" w:hAnsi="Arial" w:cs="Arial"/>
                <w:sz w:val="20"/>
                <w:szCs w:val="20"/>
              </w:rPr>
              <w:t xml:space="preserve"> In line with this strategy the Victim Transformation Programme is </w:t>
            </w:r>
            <w:r>
              <w:rPr>
                <w:rFonts w:ascii="Arial" w:hAnsi="Arial" w:cs="Arial"/>
                <w:sz w:val="20"/>
                <w:szCs w:val="20"/>
              </w:rPr>
              <w:t>with</w:t>
            </w:r>
            <w:r w:rsidRPr="00F93430">
              <w:rPr>
                <w:rFonts w:ascii="Arial" w:hAnsi="Arial" w:cs="Arial"/>
                <w:sz w:val="20"/>
                <w:szCs w:val="20"/>
              </w:rPr>
              <w:t xml:space="preserve">in scope to be evaluated.  </w:t>
            </w:r>
          </w:p>
          <w:p w14:paraId="097A28A4" w14:textId="77777777" w:rsidR="00D53497" w:rsidRPr="00F93430" w:rsidRDefault="00D53497" w:rsidP="00846127">
            <w:pPr>
              <w:rPr>
                <w:rFonts w:ascii="Arial" w:hAnsi="Arial" w:cs="Arial"/>
                <w:sz w:val="20"/>
                <w:szCs w:val="20"/>
              </w:rPr>
            </w:pPr>
          </w:p>
          <w:p w14:paraId="2E75DD11" w14:textId="77777777" w:rsidR="00D53497" w:rsidRDefault="00D53497" w:rsidP="00846127">
            <w:pPr>
              <w:rPr>
                <w:rFonts w:ascii="Arial" w:hAnsi="Arial" w:cs="Arial"/>
                <w:sz w:val="20"/>
                <w:szCs w:val="20"/>
              </w:rPr>
            </w:pPr>
            <w:r w:rsidRPr="5686114C">
              <w:rPr>
                <w:rFonts w:ascii="Arial" w:hAnsi="Arial" w:cs="Arial"/>
                <w:sz w:val="20"/>
                <w:szCs w:val="20"/>
              </w:rPr>
              <w:t xml:space="preserve">The Evaluation Strategy was developed within the Strategy and Policy Directorate, as a steppingstone towards </w:t>
            </w:r>
            <w:r>
              <w:rPr>
                <w:rFonts w:ascii="Arial" w:hAnsi="Arial" w:cs="Arial"/>
                <w:sz w:val="20"/>
                <w:szCs w:val="20"/>
              </w:rPr>
              <w:t>a</w:t>
            </w:r>
            <w:r w:rsidRPr="5686114C">
              <w:rPr>
                <w:rFonts w:ascii="Arial" w:hAnsi="Arial" w:cs="Arial"/>
                <w:sz w:val="20"/>
                <w:szCs w:val="20"/>
              </w:rPr>
              <w:t xml:space="preserve"> full Evaluation Plan. The Strategy was presented to the Strategy Working Group in June 2022 and ultimately signed off by the Director of Strategy and Policy, after which it was published to the CPS website and accepted by the Cabinet Office Evaluation Task Force and the Treasury.  The Strategy set out the CPS aspirations about Evaluation, including our approach to governance and to prioritisation.</w:t>
            </w:r>
          </w:p>
          <w:p w14:paraId="7AAEA592" w14:textId="77777777" w:rsidR="00D53497" w:rsidRPr="0047436B" w:rsidRDefault="00D53497" w:rsidP="00846127">
            <w:pPr>
              <w:rPr>
                <w:rFonts w:ascii="Arial" w:hAnsi="Arial" w:cs="Arial"/>
                <w:sz w:val="20"/>
                <w:szCs w:val="20"/>
              </w:rPr>
            </w:pPr>
          </w:p>
          <w:p w14:paraId="1912CE6C" w14:textId="77777777" w:rsidR="00D53497" w:rsidRDefault="00D53497" w:rsidP="00846127">
            <w:pPr>
              <w:pStyle w:val="ListParagraph"/>
              <w:ind w:left="0"/>
              <w:rPr>
                <w:rFonts w:ascii="Arial" w:eastAsia="Times New Roman" w:hAnsi="Arial" w:cs="Arial"/>
                <w:b/>
                <w:bCs/>
                <w:u w:val="single"/>
                <w:lang w:eastAsia="en-GB"/>
              </w:rPr>
            </w:pPr>
            <w:r w:rsidRPr="00FB7EF3">
              <w:rPr>
                <w:rFonts w:ascii="Arial" w:eastAsia="Times New Roman" w:hAnsi="Arial" w:cs="Arial"/>
                <w:b/>
                <w:bCs/>
                <w:u w:val="single"/>
                <w:lang w:eastAsia="en-GB"/>
              </w:rPr>
              <w:t xml:space="preserve">Victim Transformation Programme Evaluation </w:t>
            </w:r>
          </w:p>
          <w:p w14:paraId="0185CCCC" w14:textId="77777777" w:rsidR="00D53497" w:rsidRPr="00F93430" w:rsidRDefault="00D53497" w:rsidP="00846127">
            <w:pPr>
              <w:pStyle w:val="ListParagraph"/>
              <w:ind w:left="0"/>
              <w:rPr>
                <w:rFonts w:ascii="Arial" w:eastAsia="Times New Roman" w:hAnsi="Arial" w:cs="Arial"/>
                <w:b/>
                <w:bCs/>
                <w:sz w:val="20"/>
                <w:szCs w:val="20"/>
                <w:u w:val="single"/>
                <w:lang w:eastAsia="en-GB"/>
              </w:rPr>
            </w:pPr>
            <w:r w:rsidRPr="5686114C">
              <w:rPr>
                <w:rFonts w:ascii="Arial" w:eastAsia="Times New Roman" w:hAnsi="Arial" w:cs="Arial"/>
                <w:sz w:val="20"/>
                <w:szCs w:val="20"/>
                <w:lang w:eastAsia="en-GB"/>
              </w:rPr>
              <w:t xml:space="preserve">The Victim Transformation Programme plan is to test, pilot and roll out </w:t>
            </w:r>
            <w:r>
              <w:rPr>
                <w:rFonts w:ascii="Arial" w:eastAsia="Times New Roman" w:hAnsi="Arial" w:cs="Arial"/>
                <w:sz w:val="20"/>
                <w:szCs w:val="20"/>
                <w:lang w:eastAsia="en-GB"/>
              </w:rPr>
              <w:t xml:space="preserve">a new service to victims </w:t>
            </w:r>
            <w:r w:rsidRPr="5686114C">
              <w:rPr>
                <w:rFonts w:ascii="Arial" w:eastAsia="Times New Roman" w:hAnsi="Arial" w:cs="Arial"/>
                <w:sz w:val="20"/>
                <w:szCs w:val="20"/>
                <w:lang w:eastAsia="en-GB"/>
              </w:rPr>
              <w:t xml:space="preserve">over a </w:t>
            </w:r>
            <w:r>
              <w:rPr>
                <w:rFonts w:ascii="Arial" w:eastAsia="Times New Roman" w:hAnsi="Arial" w:cs="Arial"/>
                <w:sz w:val="20"/>
                <w:szCs w:val="20"/>
                <w:lang w:eastAsia="en-GB"/>
              </w:rPr>
              <w:t>5</w:t>
            </w:r>
            <w:r w:rsidRPr="5686114C">
              <w:rPr>
                <w:rFonts w:ascii="Arial" w:eastAsia="Times New Roman" w:hAnsi="Arial" w:cs="Arial"/>
                <w:sz w:val="20"/>
                <w:szCs w:val="20"/>
                <w:lang w:eastAsia="en-GB"/>
              </w:rPr>
              <w:t>-year period (2</w:t>
            </w:r>
            <w:r>
              <w:rPr>
                <w:rFonts w:ascii="Arial" w:eastAsia="Times New Roman" w:hAnsi="Arial" w:cs="Arial"/>
                <w:sz w:val="20"/>
                <w:szCs w:val="20"/>
                <w:lang w:eastAsia="en-GB"/>
              </w:rPr>
              <w:t>022</w:t>
            </w:r>
            <w:r w:rsidRPr="5686114C">
              <w:rPr>
                <w:rFonts w:ascii="Arial" w:eastAsia="Times New Roman" w:hAnsi="Arial" w:cs="Arial"/>
                <w:sz w:val="20"/>
                <w:szCs w:val="20"/>
                <w:lang w:eastAsia="en-GB"/>
              </w:rPr>
              <w:t xml:space="preserve"> – </w:t>
            </w:r>
            <w:r>
              <w:rPr>
                <w:rFonts w:ascii="Arial" w:eastAsia="Times New Roman" w:hAnsi="Arial" w:cs="Arial"/>
                <w:sz w:val="20"/>
                <w:szCs w:val="20"/>
                <w:lang w:eastAsia="en-GB"/>
              </w:rPr>
              <w:t>20</w:t>
            </w:r>
            <w:r w:rsidRPr="5686114C">
              <w:rPr>
                <w:rFonts w:ascii="Arial" w:eastAsia="Times New Roman" w:hAnsi="Arial" w:cs="Arial"/>
                <w:sz w:val="20"/>
                <w:szCs w:val="20"/>
                <w:lang w:eastAsia="en-GB"/>
              </w:rPr>
              <w:t xml:space="preserve">27), subject to funding. </w:t>
            </w:r>
            <w:r>
              <w:rPr>
                <w:rFonts w:ascii="Arial" w:eastAsia="Times New Roman" w:hAnsi="Arial" w:cs="Arial"/>
                <w:sz w:val="20"/>
                <w:szCs w:val="20"/>
                <w:lang w:eastAsia="en-GB"/>
              </w:rPr>
              <w:t>Some testing of the new service is currently underway and from April 24 the programme will move to a phase of piloting.</w:t>
            </w:r>
            <w:r w:rsidRPr="5686114C">
              <w:rPr>
                <w:rFonts w:ascii="Arial" w:eastAsia="Times New Roman" w:hAnsi="Arial" w:cs="Arial"/>
                <w:sz w:val="20"/>
                <w:szCs w:val="20"/>
                <w:lang w:eastAsia="en-GB"/>
              </w:rPr>
              <w:t xml:space="preserve"> Funding has been </w:t>
            </w:r>
            <w:r>
              <w:rPr>
                <w:rFonts w:ascii="Arial" w:eastAsia="Times New Roman" w:hAnsi="Arial" w:cs="Arial"/>
                <w:sz w:val="20"/>
                <w:szCs w:val="20"/>
                <w:lang w:eastAsia="en-GB"/>
              </w:rPr>
              <w:t>agreed</w:t>
            </w:r>
            <w:r w:rsidRPr="5686114C">
              <w:rPr>
                <w:rFonts w:ascii="Arial" w:eastAsia="Times New Roman" w:hAnsi="Arial" w:cs="Arial"/>
                <w:sz w:val="20"/>
                <w:szCs w:val="20"/>
                <w:lang w:eastAsia="en-GB"/>
              </w:rPr>
              <w:t xml:space="preserve"> for April 24 – March 25 and this evaluation is being commissioned in alignment with that funding period</w:t>
            </w:r>
            <w:r>
              <w:rPr>
                <w:rFonts w:ascii="Arial" w:eastAsia="Times New Roman" w:hAnsi="Arial" w:cs="Arial"/>
                <w:sz w:val="20"/>
                <w:szCs w:val="20"/>
                <w:lang w:eastAsia="en-GB"/>
              </w:rPr>
              <w:t>, with the potential to be extended further into the life of the programme</w:t>
            </w:r>
            <w:r w:rsidRPr="5686114C">
              <w:rPr>
                <w:rFonts w:ascii="Arial" w:eastAsia="Times New Roman" w:hAnsi="Arial" w:cs="Arial"/>
                <w:sz w:val="20"/>
                <w:szCs w:val="20"/>
                <w:lang w:eastAsia="en-GB"/>
              </w:rPr>
              <w:t xml:space="preserve">. </w:t>
            </w:r>
          </w:p>
          <w:p w14:paraId="050E4D22" w14:textId="77777777" w:rsidR="00D53497" w:rsidRPr="00F93430" w:rsidRDefault="00D53497" w:rsidP="00846127">
            <w:pPr>
              <w:pStyle w:val="ListParagraph"/>
              <w:ind w:left="0"/>
              <w:rPr>
                <w:rFonts w:ascii="Arial" w:eastAsia="Times New Roman" w:hAnsi="Arial" w:cs="Arial"/>
                <w:sz w:val="20"/>
                <w:szCs w:val="20"/>
                <w:lang w:eastAsia="en-GB"/>
              </w:rPr>
            </w:pPr>
            <w:r w:rsidRPr="5686114C">
              <w:rPr>
                <w:rFonts w:ascii="Arial" w:eastAsia="Times New Roman" w:hAnsi="Arial" w:cs="Arial"/>
                <w:sz w:val="20"/>
                <w:szCs w:val="20"/>
                <w:lang w:eastAsia="en-GB"/>
              </w:rPr>
              <w:t xml:space="preserve">This evaluation commission is for the first year of piloting and the beginning of roll out. It will focus on supporting the programme team to learn, adapt and improve during piloting, as well as, to lay the foundations for conducting an impact evaluation, and scope the feasibility of conducting a cost benefit analysis.  </w:t>
            </w:r>
          </w:p>
          <w:p w14:paraId="10B1CC79" w14:textId="77777777" w:rsidR="00D53497" w:rsidRPr="00F93430" w:rsidRDefault="00D53497" w:rsidP="00846127">
            <w:pPr>
              <w:rPr>
                <w:rFonts w:ascii="Arial" w:hAnsi="Arial" w:cs="Arial"/>
                <w:sz w:val="20"/>
                <w:szCs w:val="20"/>
              </w:rPr>
            </w:pPr>
            <w:r w:rsidRPr="00F93430">
              <w:rPr>
                <w:rFonts w:ascii="Arial" w:hAnsi="Arial" w:cs="Arial"/>
                <w:sz w:val="20"/>
                <w:szCs w:val="20"/>
              </w:rPr>
              <w:t>This evaluation is being jointly commissioned by the Social Research team and the Victim Transformation Team in the Strategy and Policy Directorate (SPD) situated within CPS HQ.</w:t>
            </w:r>
          </w:p>
          <w:p w14:paraId="0FFE08FF" w14:textId="77777777" w:rsidR="00D53497" w:rsidRPr="004260A7" w:rsidRDefault="00D53497" w:rsidP="00846127">
            <w:pPr>
              <w:rPr>
                <w:rFonts w:ascii="Arial" w:hAnsi="Arial" w:cs="Arial"/>
                <w:u w:val="single"/>
              </w:rPr>
            </w:pPr>
          </w:p>
          <w:p w14:paraId="1FABDA57" w14:textId="77777777" w:rsidR="00D53497" w:rsidRDefault="00D53497" w:rsidP="00846127">
            <w:pPr>
              <w:rPr>
                <w:rFonts w:ascii="Arial" w:hAnsi="Arial" w:cs="Arial"/>
                <w:b/>
                <w:bCs/>
                <w:u w:val="single"/>
              </w:rPr>
            </w:pPr>
            <w:r w:rsidRPr="004260A7">
              <w:rPr>
                <w:rFonts w:ascii="Arial" w:hAnsi="Arial" w:cs="Arial"/>
                <w:b/>
                <w:bCs/>
                <w:u w:val="single"/>
              </w:rPr>
              <w:t>Overview of</w:t>
            </w:r>
            <w:r>
              <w:rPr>
                <w:rFonts w:ascii="Arial" w:hAnsi="Arial" w:cs="Arial"/>
                <w:b/>
                <w:bCs/>
                <w:u w:val="single"/>
              </w:rPr>
              <w:t xml:space="preserve"> Victim Transformation</w:t>
            </w:r>
            <w:r w:rsidRPr="004260A7">
              <w:rPr>
                <w:rFonts w:ascii="Arial" w:hAnsi="Arial" w:cs="Arial"/>
                <w:b/>
                <w:bCs/>
                <w:u w:val="single"/>
              </w:rPr>
              <w:t xml:space="preserve"> </w:t>
            </w:r>
            <w:r>
              <w:rPr>
                <w:rFonts w:ascii="Arial" w:hAnsi="Arial" w:cs="Arial"/>
                <w:b/>
                <w:bCs/>
                <w:u w:val="single"/>
              </w:rPr>
              <w:t>P</w:t>
            </w:r>
            <w:r w:rsidRPr="004260A7">
              <w:rPr>
                <w:rFonts w:ascii="Arial" w:hAnsi="Arial" w:cs="Arial"/>
                <w:b/>
                <w:bCs/>
                <w:u w:val="single"/>
              </w:rPr>
              <w:t>rogramme</w:t>
            </w:r>
          </w:p>
          <w:p w14:paraId="1EE3EE04" w14:textId="77777777" w:rsidR="00D53497" w:rsidRDefault="00D53497" w:rsidP="00846127">
            <w:pPr>
              <w:rPr>
                <w:rFonts w:ascii="Arial" w:hAnsi="Arial" w:cs="Arial"/>
                <w:b/>
                <w:bCs/>
                <w:u w:val="single"/>
              </w:rPr>
            </w:pPr>
          </w:p>
          <w:p w14:paraId="292ED42A" w14:textId="77777777" w:rsidR="00D53497" w:rsidRPr="00D569C9" w:rsidRDefault="00D53497" w:rsidP="00846127">
            <w:pPr>
              <w:rPr>
                <w:rFonts w:ascii="Arial" w:hAnsi="Arial" w:cs="Arial"/>
                <w:sz w:val="20"/>
                <w:szCs w:val="20"/>
              </w:rPr>
            </w:pPr>
            <w:r w:rsidRPr="00D569C9">
              <w:rPr>
                <w:rFonts w:ascii="Arial" w:hAnsi="Arial" w:cs="Arial"/>
                <w:sz w:val="20"/>
                <w:szCs w:val="20"/>
              </w:rPr>
              <w:t xml:space="preserve">The Victim Transformation Programme was announced in June 2022. It is managed and delivered by a cross functional team across the CPS.  It includes programme management professionals, representatives from the CPS change unit, victims’ policy, research and digital teams. </w:t>
            </w:r>
          </w:p>
          <w:p w14:paraId="048E1864" w14:textId="77777777" w:rsidR="00D53497" w:rsidRPr="0047436B" w:rsidRDefault="00D53497" w:rsidP="00846127">
            <w:pPr>
              <w:rPr>
                <w:rFonts w:ascii="Arial" w:hAnsi="Arial" w:cs="Arial"/>
                <w:b/>
                <w:bCs/>
                <w:sz w:val="20"/>
                <w:szCs w:val="20"/>
                <w:u w:val="single"/>
              </w:rPr>
            </w:pPr>
          </w:p>
          <w:p w14:paraId="5A4A7298" w14:textId="77777777" w:rsidR="00D53497" w:rsidRDefault="00D53497" w:rsidP="00846127">
            <w:pPr>
              <w:rPr>
                <w:rFonts w:ascii="Arial" w:hAnsi="Arial" w:cs="Arial"/>
                <w:kern w:val="2"/>
                <w:sz w:val="20"/>
                <w:szCs w:val="20"/>
              </w:rPr>
            </w:pPr>
            <w:r w:rsidRPr="0047436B">
              <w:rPr>
                <w:rFonts w:ascii="Arial" w:hAnsi="Arial" w:cs="Arial"/>
                <w:sz w:val="20"/>
                <w:szCs w:val="20"/>
              </w:rPr>
              <w:t xml:space="preserve">Ultimately the programme’s </w:t>
            </w:r>
            <w:r>
              <w:rPr>
                <w:rFonts w:ascii="Arial" w:hAnsi="Arial" w:cs="Arial"/>
                <w:sz w:val="20"/>
                <w:szCs w:val="20"/>
              </w:rPr>
              <w:t xml:space="preserve">aim </w:t>
            </w:r>
            <w:r w:rsidRPr="0047436B">
              <w:rPr>
                <w:rFonts w:ascii="Arial" w:hAnsi="Arial" w:cs="Arial"/>
                <w:sz w:val="20"/>
                <w:szCs w:val="20"/>
              </w:rPr>
              <w:t>is to transform victim experience with the CPS and contribute to a better experience across the criminal justice system.</w:t>
            </w:r>
            <w:r>
              <w:rPr>
                <w:rFonts w:ascii="Arial" w:hAnsi="Arial" w:cs="Arial"/>
                <w:sz w:val="20"/>
                <w:szCs w:val="20"/>
              </w:rPr>
              <w:t xml:space="preserve">  To do this, the focus of the programme is on </w:t>
            </w:r>
            <w:r w:rsidRPr="0047436B">
              <w:rPr>
                <w:rFonts w:ascii="Arial" w:hAnsi="Arial" w:cs="Arial"/>
                <w:sz w:val="20"/>
                <w:szCs w:val="20"/>
              </w:rPr>
              <w:t>improv</w:t>
            </w:r>
            <w:r>
              <w:rPr>
                <w:rFonts w:ascii="Arial" w:hAnsi="Arial" w:cs="Arial"/>
                <w:sz w:val="20"/>
                <w:szCs w:val="20"/>
              </w:rPr>
              <w:t xml:space="preserve">ing </w:t>
            </w:r>
            <w:r w:rsidRPr="0047436B">
              <w:rPr>
                <w:rFonts w:ascii="Arial" w:hAnsi="Arial" w:cs="Arial"/>
                <w:sz w:val="20"/>
                <w:szCs w:val="20"/>
              </w:rPr>
              <w:t xml:space="preserve">victim engagement with the CPS, </w:t>
            </w:r>
            <w:r>
              <w:rPr>
                <w:rFonts w:ascii="Arial" w:hAnsi="Arial" w:cs="Arial"/>
                <w:sz w:val="20"/>
                <w:szCs w:val="20"/>
              </w:rPr>
              <w:t>through</w:t>
            </w:r>
            <w:r w:rsidRPr="0047436B">
              <w:rPr>
                <w:rFonts w:ascii="Arial" w:hAnsi="Arial" w:cs="Arial"/>
                <w:sz w:val="20"/>
                <w:szCs w:val="20"/>
              </w:rPr>
              <w:t xml:space="preserve"> </w:t>
            </w:r>
            <w:r>
              <w:rPr>
                <w:rFonts w:ascii="Arial" w:hAnsi="Arial" w:cs="Arial"/>
                <w:sz w:val="20"/>
                <w:szCs w:val="20"/>
              </w:rPr>
              <w:t xml:space="preserve">better </w:t>
            </w:r>
            <w:r w:rsidRPr="0047436B">
              <w:rPr>
                <w:rFonts w:ascii="Arial" w:hAnsi="Arial" w:cs="Arial"/>
                <w:sz w:val="20"/>
                <w:szCs w:val="20"/>
              </w:rPr>
              <w:t xml:space="preserve">information sharing, communication and offering more tailored support to those victims </w:t>
            </w:r>
            <w:r>
              <w:rPr>
                <w:rFonts w:ascii="Arial" w:hAnsi="Arial" w:cs="Arial"/>
                <w:sz w:val="20"/>
                <w:szCs w:val="20"/>
              </w:rPr>
              <w:t>with the greatest needs. The Victim Transformation P</w:t>
            </w:r>
            <w:r w:rsidRPr="0047436B">
              <w:rPr>
                <w:rFonts w:ascii="Arial" w:hAnsi="Arial" w:cs="Arial"/>
                <w:sz w:val="20"/>
                <w:szCs w:val="20"/>
              </w:rPr>
              <w:t>rogramme will support the practical application of</w:t>
            </w:r>
            <w:r>
              <w:rPr>
                <w:rFonts w:ascii="Arial" w:hAnsi="Arial" w:cs="Arial"/>
                <w:sz w:val="20"/>
                <w:szCs w:val="20"/>
              </w:rPr>
              <w:t xml:space="preserve"> the </w:t>
            </w:r>
            <w:r w:rsidRPr="0047436B">
              <w:rPr>
                <w:rFonts w:ascii="Arial" w:hAnsi="Arial" w:cs="Arial"/>
                <w:b/>
                <w:bCs/>
                <w:kern w:val="2"/>
                <w:sz w:val="20"/>
                <w:szCs w:val="20"/>
              </w:rPr>
              <w:t>Code of Practice for Victims of Crime in England, and Wales (Victims' Code)</w:t>
            </w:r>
            <w:r>
              <w:rPr>
                <w:rFonts w:ascii="Arial" w:hAnsi="Arial" w:cs="Arial"/>
                <w:b/>
                <w:bCs/>
                <w:kern w:val="2"/>
                <w:sz w:val="20"/>
                <w:szCs w:val="20"/>
              </w:rPr>
              <w:t xml:space="preserve">, </w:t>
            </w:r>
            <w:r w:rsidRPr="00C17D03">
              <w:rPr>
                <w:rFonts w:ascii="Arial" w:hAnsi="Arial" w:cs="Arial"/>
                <w:kern w:val="2"/>
                <w:sz w:val="20"/>
                <w:szCs w:val="20"/>
              </w:rPr>
              <w:t>which is a</w:t>
            </w:r>
            <w:r w:rsidRPr="0047436B">
              <w:rPr>
                <w:rFonts w:ascii="Arial" w:hAnsi="Arial" w:cs="Arial"/>
                <w:kern w:val="2"/>
                <w:sz w:val="20"/>
                <w:szCs w:val="20"/>
              </w:rPr>
              <w:t xml:space="preserve"> statutory requirement</w:t>
            </w:r>
            <w:r>
              <w:rPr>
                <w:rFonts w:ascii="Arial" w:hAnsi="Arial" w:cs="Arial"/>
                <w:kern w:val="2"/>
                <w:sz w:val="20"/>
                <w:szCs w:val="20"/>
              </w:rPr>
              <w:t xml:space="preserve"> and </w:t>
            </w:r>
            <w:r w:rsidRPr="0047436B">
              <w:rPr>
                <w:rFonts w:ascii="Arial" w:hAnsi="Arial" w:cs="Arial"/>
                <w:kern w:val="2"/>
                <w:sz w:val="20"/>
                <w:szCs w:val="20"/>
              </w:rPr>
              <w:t>includes 12 statutory rights</w:t>
            </w:r>
            <w:r>
              <w:rPr>
                <w:rFonts w:ascii="Arial" w:hAnsi="Arial" w:cs="Arial"/>
                <w:kern w:val="2"/>
                <w:sz w:val="20"/>
                <w:szCs w:val="20"/>
              </w:rPr>
              <w:t>. The</w:t>
            </w:r>
            <w:r w:rsidRPr="5686114C">
              <w:rPr>
                <w:rFonts w:ascii="Arial" w:hAnsi="Arial" w:cs="Arial"/>
                <w:i/>
                <w:iCs/>
                <w:kern w:val="2"/>
                <w:sz w:val="20"/>
                <w:szCs w:val="20"/>
              </w:rPr>
              <w:t xml:space="preserve"> right to information and support</w:t>
            </w:r>
            <w:r w:rsidRPr="0047436B">
              <w:rPr>
                <w:rFonts w:ascii="Arial" w:hAnsi="Arial" w:cs="Arial"/>
                <w:kern w:val="2"/>
                <w:sz w:val="20"/>
                <w:szCs w:val="20"/>
              </w:rPr>
              <w:t xml:space="preserve"> mak</w:t>
            </w:r>
            <w:r>
              <w:rPr>
                <w:rFonts w:ascii="Arial" w:hAnsi="Arial" w:cs="Arial"/>
                <w:kern w:val="2"/>
                <w:sz w:val="20"/>
                <w:szCs w:val="20"/>
              </w:rPr>
              <w:t>es</w:t>
            </w:r>
            <w:r w:rsidRPr="0047436B">
              <w:rPr>
                <w:rFonts w:ascii="Arial" w:hAnsi="Arial" w:cs="Arial"/>
                <w:kern w:val="2"/>
                <w:sz w:val="20"/>
                <w:szCs w:val="20"/>
              </w:rPr>
              <w:t xml:space="preserve"> up a large proportion of those rights.  </w:t>
            </w:r>
          </w:p>
          <w:p w14:paraId="751B08E2" w14:textId="77777777" w:rsidR="00D53497" w:rsidRPr="00C17D03" w:rsidRDefault="00D53497" w:rsidP="00846127">
            <w:pPr>
              <w:rPr>
                <w:rFonts w:ascii="Arial" w:hAnsi="Arial" w:cs="Arial"/>
                <w:sz w:val="20"/>
                <w:szCs w:val="20"/>
              </w:rPr>
            </w:pPr>
          </w:p>
          <w:p w14:paraId="2930B3E0" w14:textId="77777777" w:rsidR="00D53497" w:rsidRPr="007B34D4" w:rsidRDefault="00D53497" w:rsidP="00846127">
            <w:pPr>
              <w:spacing w:after="160" w:line="259" w:lineRule="auto"/>
              <w:rPr>
                <w:rFonts w:ascii="Arial" w:hAnsi="Arial" w:cs="Arial"/>
                <w:kern w:val="2"/>
                <w:sz w:val="20"/>
                <w:szCs w:val="20"/>
              </w:rPr>
            </w:pPr>
            <w:r w:rsidRPr="007B34D4">
              <w:rPr>
                <w:rFonts w:ascii="Arial" w:hAnsi="Arial" w:cs="Arial"/>
                <w:kern w:val="2"/>
                <w:sz w:val="20"/>
                <w:szCs w:val="20"/>
              </w:rPr>
              <w:t xml:space="preserve">There are 3 main programme strands, which are: </w:t>
            </w:r>
          </w:p>
          <w:p w14:paraId="4C714FE5" w14:textId="77777777" w:rsidR="00D53497" w:rsidRPr="007B34D4" w:rsidRDefault="00D53497" w:rsidP="00D53497">
            <w:pPr>
              <w:numPr>
                <w:ilvl w:val="0"/>
                <w:numId w:val="29"/>
              </w:numPr>
              <w:spacing w:after="0" w:line="259" w:lineRule="auto"/>
              <w:ind w:left="714" w:hanging="357"/>
              <w:rPr>
                <w:rFonts w:ascii="Arial" w:hAnsi="Arial" w:cs="Arial"/>
                <w:b/>
                <w:bCs/>
                <w:kern w:val="2"/>
                <w:sz w:val="20"/>
                <w:szCs w:val="20"/>
              </w:rPr>
            </w:pPr>
            <w:r w:rsidRPr="007B34D4">
              <w:rPr>
                <w:rFonts w:ascii="Arial" w:hAnsi="Arial" w:cs="Arial"/>
                <w:b/>
                <w:bCs/>
                <w:kern w:val="2"/>
                <w:sz w:val="20"/>
                <w:szCs w:val="20"/>
              </w:rPr>
              <w:t>Universal Service</w:t>
            </w:r>
          </w:p>
          <w:p w14:paraId="3212F4E2" w14:textId="77777777" w:rsidR="00D53497" w:rsidRPr="007B34D4" w:rsidRDefault="00D53497" w:rsidP="00846127">
            <w:pPr>
              <w:spacing w:line="259" w:lineRule="auto"/>
              <w:ind w:left="714"/>
              <w:rPr>
                <w:rFonts w:ascii="Arial" w:hAnsi="Arial" w:cs="Arial"/>
                <w:b/>
                <w:bCs/>
                <w:kern w:val="2"/>
                <w:sz w:val="20"/>
                <w:szCs w:val="20"/>
              </w:rPr>
            </w:pPr>
          </w:p>
          <w:p w14:paraId="1C496323" w14:textId="77777777" w:rsidR="00D53497" w:rsidRPr="007B34D4" w:rsidRDefault="00D53497" w:rsidP="00846127">
            <w:pPr>
              <w:pStyle w:val="paragraph"/>
              <w:spacing w:before="0" w:beforeAutospacing="0" w:after="0" w:afterAutospacing="0"/>
              <w:textAlignment w:val="baseline"/>
              <w:rPr>
                <w:rFonts w:ascii="Arial" w:hAnsi="Arial" w:cs="Arial"/>
                <w:sz w:val="20"/>
                <w:szCs w:val="20"/>
              </w:rPr>
            </w:pPr>
            <w:r w:rsidRPr="007B34D4">
              <w:rPr>
                <w:rFonts w:ascii="Arial" w:eastAsia="Calibri" w:hAnsi="Arial" w:cs="Arial"/>
                <w:kern w:val="2"/>
                <w:sz w:val="20"/>
                <w:szCs w:val="20"/>
                <w:lang w:eastAsia="en-US"/>
              </w:rPr>
              <w:t xml:space="preserve">All victims of crime will be offered the Universal Service. </w:t>
            </w:r>
            <w:r w:rsidRPr="007B34D4">
              <w:rPr>
                <w:rStyle w:val="normaltextrun"/>
                <w:rFonts w:ascii="Arial" w:hAnsi="Arial" w:cs="Arial"/>
                <w:sz w:val="20"/>
                <w:szCs w:val="20"/>
              </w:rPr>
              <w:t>The Universal Service will have three key aims:</w:t>
            </w:r>
            <w:r w:rsidRPr="007B34D4">
              <w:rPr>
                <w:rStyle w:val="eop"/>
                <w:rFonts w:cs="Arial"/>
                <w:sz w:val="20"/>
                <w:szCs w:val="20"/>
              </w:rPr>
              <w:t> </w:t>
            </w:r>
          </w:p>
          <w:p w14:paraId="466CF1CF" w14:textId="77777777" w:rsidR="00D53497" w:rsidRPr="007B34D4" w:rsidRDefault="00D53497" w:rsidP="00D53497">
            <w:pPr>
              <w:pStyle w:val="paragraph"/>
              <w:numPr>
                <w:ilvl w:val="0"/>
                <w:numId w:val="71"/>
              </w:numPr>
              <w:spacing w:before="0" w:beforeAutospacing="0" w:after="0" w:afterAutospacing="0"/>
              <w:ind w:left="1140" w:firstLine="0"/>
              <w:textAlignment w:val="baseline"/>
              <w:rPr>
                <w:rFonts w:ascii="Arial" w:hAnsi="Arial" w:cs="Arial"/>
                <w:sz w:val="20"/>
                <w:szCs w:val="20"/>
              </w:rPr>
            </w:pPr>
            <w:r w:rsidRPr="007B34D4">
              <w:rPr>
                <w:rStyle w:val="normaltextrun"/>
                <w:rFonts w:ascii="Arial" w:hAnsi="Arial" w:cs="Arial"/>
                <w:sz w:val="20"/>
                <w:szCs w:val="20"/>
              </w:rPr>
              <w:t>Building victims’ understanding of the role of the CPS </w:t>
            </w:r>
            <w:r w:rsidRPr="007B34D4">
              <w:rPr>
                <w:rStyle w:val="eop"/>
                <w:rFonts w:cs="Arial"/>
                <w:color w:val="D13438"/>
                <w:sz w:val="20"/>
                <w:szCs w:val="20"/>
              </w:rPr>
              <w:t> </w:t>
            </w:r>
          </w:p>
          <w:p w14:paraId="5C855F99" w14:textId="77777777" w:rsidR="00D53497" w:rsidRPr="007B34D4" w:rsidRDefault="00D53497" w:rsidP="00D53497">
            <w:pPr>
              <w:pStyle w:val="paragraph"/>
              <w:numPr>
                <w:ilvl w:val="0"/>
                <w:numId w:val="71"/>
              </w:numPr>
              <w:spacing w:before="0" w:beforeAutospacing="0" w:after="0" w:afterAutospacing="0"/>
              <w:ind w:left="1140" w:firstLine="0"/>
              <w:textAlignment w:val="baseline"/>
              <w:rPr>
                <w:rFonts w:ascii="Arial" w:hAnsi="Arial" w:cs="Arial"/>
                <w:sz w:val="20"/>
                <w:szCs w:val="20"/>
              </w:rPr>
            </w:pPr>
            <w:r w:rsidRPr="007B34D4">
              <w:rPr>
                <w:rStyle w:val="normaltextrun"/>
                <w:rFonts w:ascii="Arial" w:hAnsi="Arial" w:cs="Arial"/>
                <w:sz w:val="20"/>
                <w:szCs w:val="20"/>
              </w:rPr>
              <w:t>Ensuring that victims understand their rights</w:t>
            </w:r>
          </w:p>
          <w:p w14:paraId="03B162C7" w14:textId="77777777" w:rsidR="00D53497" w:rsidRPr="007B34D4" w:rsidRDefault="00D53497" w:rsidP="00D53497">
            <w:pPr>
              <w:pStyle w:val="paragraph"/>
              <w:numPr>
                <w:ilvl w:val="0"/>
                <w:numId w:val="71"/>
              </w:numPr>
              <w:spacing w:before="0" w:beforeAutospacing="0" w:after="0" w:afterAutospacing="0"/>
              <w:ind w:left="1140" w:firstLine="0"/>
              <w:textAlignment w:val="baseline"/>
              <w:rPr>
                <w:rFonts w:ascii="Arial" w:hAnsi="Arial" w:cs="Arial"/>
                <w:sz w:val="20"/>
                <w:szCs w:val="20"/>
              </w:rPr>
            </w:pPr>
            <w:r w:rsidRPr="007B34D4">
              <w:rPr>
                <w:rStyle w:val="normaltextrun"/>
                <w:rFonts w:ascii="Arial" w:hAnsi="Arial" w:cs="Arial"/>
                <w:sz w:val="20"/>
                <w:szCs w:val="20"/>
              </w:rPr>
              <w:t>Signposting victims to relevant support</w:t>
            </w:r>
            <w:r w:rsidRPr="007B34D4">
              <w:rPr>
                <w:rStyle w:val="eop"/>
                <w:rFonts w:cs="Arial"/>
                <w:sz w:val="20"/>
                <w:szCs w:val="20"/>
              </w:rPr>
              <w:t> </w:t>
            </w:r>
          </w:p>
          <w:p w14:paraId="472718E0" w14:textId="77777777" w:rsidR="00D53497" w:rsidRDefault="00D53497" w:rsidP="00846127">
            <w:pPr>
              <w:pStyle w:val="paragraph"/>
              <w:spacing w:before="0" w:beforeAutospacing="0" w:after="0" w:afterAutospacing="0"/>
              <w:ind w:left="420"/>
              <w:textAlignment w:val="baseline"/>
              <w:rPr>
                <w:rFonts w:ascii="Arial" w:hAnsi="Arial" w:cs="Arial"/>
                <w:sz w:val="20"/>
                <w:szCs w:val="20"/>
              </w:rPr>
            </w:pPr>
            <w:r w:rsidRPr="007B34D4">
              <w:rPr>
                <w:rStyle w:val="eop"/>
                <w:rFonts w:cs="Arial"/>
                <w:sz w:val="20"/>
                <w:szCs w:val="20"/>
              </w:rPr>
              <w:t> </w:t>
            </w:r>
          </w:p>
          <w:p w14:paraId="41F22623" w14:textId="77777777" w:rsidR="00D53497" w:rsidRPr="007B34D4" w:rsidRDefault="00D53497" w:rsidP="00846127">
            <w:pPr>
              <w:pStyle w:val="paragraph"/>
              <w:spacing w:before="0" w:beforeAutospacing="0" w:after="0" w:afterAutospacing="0"/>
              <w:textAlignment w:val="baseline"/>
              <w:rPr>
                <w:rFonts w:ascii="Arial" w:eastAsia="Calibri" w:hAnsi="Arial" w:cs="Arial"/>
                <w:sz w:val="20"/>
                <w:szCs w:val="20"/>
              </w:rPr>
            </w:pPr>
            <w:r w:rsidRPr="007B34D4">
              <w:rPr>
                <w:rStyle w:val="normaltextrun"/>
                <w:rFonts w:ascii="Arial" w:hAnsi="Arial" w:cs="Arial"/>
                <w:sz w:val="20"/>
                <w:szCs w:val="20"/>
              </w:rPr>
              <w:t>In November</w:t>
            </w:r>
            <w:r>
              <w:rPr>
                <w:rStyle w:val="normaltextrun"/>
                <w:rFonts w:ascii="Arial" w:hAnsi="Arial" w:cs="Arial"/>
                <w:sz w:val="20"/>
                <w:szCs w:val="20"/>
              </w:rPr>
              <w:t xml:space="preserve"> 23</w:t>
            </w:r>
            <w:r w:rsidRPr="007B34D4">
              <w:rPr>
                <w:rStyle w:val="normaltextrun"/>
                <w:rFonts w:ascii="Arial" w:hAnsi="Arial" w:cs="Arial"/>
                <w:sz w:val="20"/>
                <w:szCs w:val="20"/>
              </w:rPr>
              <w:t>, we began testing our Universal Service in one Police Force Area. Working closely with the local Police force, we are testing direct communication by the CPS of our decision to authorise charges. This testing is being delivered by a new national team. We are taking a ‘test and learn’ approach and we will scale up delivery as we learn from these tests in 2024, moving from testing to a formal pilot in April which will be further rolled out depending on the results of the pilot.</w:t>
            </w:r>
            <w:r w:rsidRPr="007B34D4">
              <w:rPr>
                <w:rStyle w:val="eop"/>
                <w:rFonts w:cs="Arial"/>
                <w:sz w:val="20"/>
                <w:szCs w:val="20"/>
              </w:rPr>
              <w:t> </w:t>
            </w:r>
            <w:r w:rsidRPr="007B34D4">
              <w:rPr>
                <w:rFonts w:ascii="Arial" w:eastAsia="Calibri" w:hAnsi="Arial" w:cs="Arial"/>
                <w:kern w:val="2"/>
                <w:sz w:val="20"/>
                <w:szCs w:val="20"/>
                <w:lang w:eastAsia="en-US"/>
              </w:rPr>
              <w:t xml:space="preserve">We will work with the police and other CJS partners during 2024 and beyond to establish whether and how to expand the Universal service to include other contact points with victims. </w:t>
            </w:r>
          </w:p>
          <w:p w14:paraId="01ADE19D" w14:textId="77777777" w:rsidR="00D53497" w:rsidRPr="0047436B" w:rsidRDefault="00D53497" w:rsidP="00846127">
            <w:pPr>
              <w:rPr>
                <w:rFonts w:ascii="Arial" w:hAnsi="Arial" w:cs="Arial"/>
                <w:kern w:val="2"/>
                <w:sz w:val="20"/>
                <w:szCs w:val="20"/>
              </w:rPr>
            </w:pPr>
          </w:p>
          <w:p w14:paraId="06B4EFCC" w14:textId="77777777" w:rsidR="00D53497" w:rsidRPr="0047436B" w:rsidRDefault="00D53497" w:rsidP="00D53497">
            <w:pPr>
              <w:numPr>
                <w:ilvl w:val="0"/>
                <w:numId w:val="29"/>
              </w:numPr>
              <w:spacing w:after="0" w:line="259" w:lineRule="auto"/>
              <w:rPr>
                <w:rFonts w:ascii="Arial" w:hAnsi="Arial" w:cs="Arial"/>
                <w:b/>
                <w:bCs/>
                <w:kern w:val="2"/>
                <w:sz w:val="20"/>
                <w:szCs w:val="20"/>
              </w:rPr>
            </w:pPr>
            <w:r w:rsidRPr="0047436B">
              <w:rPr>
                <w:rFonts w:ascii="Arial" w:hAnsi="Arial" w:cs="Arial"/>
                <w:b/>
                <w:bCs/>
                <w:kern w:val="2"/>
                <w:sz w:val="20"/>
                <w:szCs w:val="20"/>
              </w:rPr>
              <w:t xml:space="preserve">Enhanced Service </w:t>
            </w:r>
          </w:p>
          <w:p w14:paraId="66601B95" w14:textId="77777777" w:rsidR="00D53497" w:rsidRPr="0047436B" w:rsidRDefault="00D53497" w:rsidP="00846127">
            <w:pPr>
              <w:spacing w:line="259" w:lineRule="auto"/>
              <w:ind w:left="714"/>
              <w:rPr>
                <w:rFonts w:ascii="Arial" w:hAnsi="Arial" w:cs="Arial"/>
                <w:b/>
                <w:bCs/>
                <w:kern w:val="2"/>
                <w:sz w:val="20"/>
                <w:szCs w:val="20"/>
              </w:rPr>
            </w:pPr>
          </w:p>
          <w:p w14:paraId="100F15FD" w14:textId="77777777" w:rsidR="00D53497" w:rsidRPr="004A3564" w:rsidRDefault="00D53497" w:rsidP="00846127">
            <w:pPr>
              <w:rPr>
                <w:rFonts w:ascii="Arial" w:hAnsi="Arial" w:cs="Arial"/>
                <w:b/>
                <w:bCs/>
                <w:kern w:val="2"/>
                <w:sz w:val="20"/>
                <w:szCs w:val="20"/>
              </w:rPr>
            </w:pPr>
            <w:r w:rsidRPr="0047436B">
              <w:rPr>
                <w:rFonts w:ascii="Arial" w:hAnsi="Arial" w:cs="Arial"/>
                <w:kern w:val="2"/>
                <w:sz w:val="20"/>
                <w:szCs w:val="20"/>
              </w:rPr>
              <w:t xml:space="preserve">The </w:t>
            </w:r>
            <w:r>
              <w:rPr>
                <w:rFonts w:ascii="Arial" w:hAnsi="Arial" w:cs="Arial"/>
                <w:kern w:val="2"/>
                <w:sz w:val="20"/>
                <w:szCs w:val="20"/>
              </w:rPr>
              <w:t>E</w:t>
            </w:r>
            <w:r w:rsidRPr="0047436B">
              <w:rPr>
                <w:rFonts w:ascii="Arial" w:hAnsi="Arial" w:cs="Arial"/>
                <w:kern w:val="2"/>
                <w:sz w:val="20"/>
                <w:szCs w:val="20"/>
              </w:rPr>
              <w:t xml:space="preserve">nhanced </w:t>
            </w:r>
            <w:r>
              <w:rPr>
                <w:rFonts w:ascii="Arial" w:hAnsi="Arial" w:cs="Arial"/>
                <w:kern w:val="2"/>
                <w:sz w:val="20"/>
                <w:szCs w:val="20"/>
              </w:rPr>
              <w:t>S</w:t>
            </w:r>
            <w:r w:rsidRPr="0047436B">
              <w:rPr>
                <w:rFonts w:ascii="Arial" w:hAnsi="Arial" w:cs="Arial"/>
                <w:kern w:val="2"/>
                <w:sz w:val="20"/>
                <w:szCs w:val="20"/>
              </w:rPr>
              <w:t xml:space="preserve">ervice </w:t>
            </w:r>
            <w:r>
              <w:rPr>
                <w:rFonts w:ascii="Arial" w:hAnsi="Arial" w:cs="Arial"/>
                <w:kern w:val="2"/>
                <w:sz w:val="20"/>
                <w:szCs w:val="20"/>
              </w:rPr>
              <w:t xml:space="preserve">will be </w:t>
            </w:r>
            <w:r w:rsidRPr="0047436B">
              <w:rPr>
                <w:rFonts w:ascii="Arial" w:hAnsi="Arial" w:cs="Arial"/>
                <w:kern w:val="2"/>
                <w:sz w:val="20"/>
                <w:szCs w:val="20"/>
              </w:rPr>
              <w:t xml:space="preserve">offered to victims with the greatest needs. </w:t>
            </w:r>
            <w:r>
              <w:rPr>
                <w:rFonts w:ascii="Arial" w:hAnsi="Arial" w:cs="Arial"/>
                <w:kern w:val="2"/>
                <w:sz w:val="20"/>
                <w:szCs w:val="20"/>
              </w:rPr>
              <w:t xml:space="preserve">From 2024, all adult victims of </w:t>
            </w:r>
            <w:r w:rsidRPr="0047436B">
              <w:rPr>
                <w:rFonts w:ascii="Arial" w:hAnsi="Arial" w:cs="Arial"/>
                <w:b/>
                <w:bCs/>
                <w:kern w:val="2"/>
                <w:sz w:val="20"/>
                <w:szCs w:val="20"/>
              </w:rPr>
              <w:t xml:space="preserve">Rape and Serious Sexual Offences (RASSO) </w:t>
            </w:r>
            <w:r w:rsidRPr="004A3564">
              <w:rPr>
                <w:rFonts w:ascii="Arial" w:hAnsi="Arial" w:cs="Arial"/>
                <w:kern w:val="2"/>
                <w:sz w:val="20"/>
                <w:szCs w:val="20"/>
              </w:rPr>
              <w:t>will be offered this service</w:t>
            </w:r>
            <w:r>
              <w:rPr>
                <w:rFonts w:ascii="Arial" w:hAnsi="Arial" w:cs="Arial"/>
                <w:kern w:val="2"/>
                <w:sz w:val="20"/>
                <w:szCs w:val="20"/>
              </w:rPr>
              <w:t xml:space="preserve"> through RASSO units. Some aspects of the Enhanced Service have already been agreed and will be rolled out immediately, whereas other aspects will be subject to further piloting.   There </w:t>
            </w:r>
            <w:r w:rsidRPr="0047436B">
              <w:rPr>
                <w:rFonts w:ascii="Arial" w:hAnsi="Arial" w:cs="Arial"/>
                <w:kern w:val="2"/>
                <w:sz w:val="20"/>
                <w:szCs w:val="20"/>
              </w:rPr>
              <w:t xml:space="preserve">are plans to broaden the </w:t>
            </w:r>
            <w:r>
              <w:rPr>
                <w:rFonts w:ascii="Arial" w:hAnsi="Arial" w:cs="Arial"/>
                <w:kern w:val="2"/>
                <w:sz w:val="20"/>
                <w:szCs w:val="20"/>
              </w:rPr>
              <w:t xml:space="preserve">offer to </w:t>
            </w:r>
            <w:r w:rsidRPr="0047436B">
              <w:rPr>
                <w:rFonts w:ascii="Arial" w:hAnsi="Arial" w:cs="Arial"/>
                <w:kern w:val="2"/>
                <w:sz w:val="20"/>
                <w:szCs w:val="20"/>
              </w:rPr>
              <w:t>victims who are more vulnerable because of their protected characteristics and/or life circumstances</w:t>
            </w:r>
            <w:r>
              <w:rPr>
                <w:rFonts w:ascii="Arial" w:hAnsi="Arial" w:cs="Arial"/>
                <w:kern w:val="2"/>
                <w:sz w:val="20"/>
                <w:szCs w:val="20"/>
              </w:rPr>
              <w:t xml:space="preserve"> in future years</w:t>
            </w:r>
            <w:r w:rsidRPr="0047436B">
              <w:rPr>
                <w:rFonts w:ascii="Arial" w:hAnsi="Arial" w:cs="Arial"/>
                <w:kern w:val="2"/>
                <w:sz w:val="20"/>
                <w:szCs w:val="20"/>
              </w:rPr>
              <w:t xml:space="preserve">. </w:t>
            </w:r>
            <w:r w:rsidRPr="00D569C9">
              <w:rPr>
                <w:rFonts w:ascii="Arial" w:hAnsi="Arial" w:cs="Arial"/>
                <w:kern w:val="2"/>
                <w:sz w:val="20"/>
                <w:szCs w:val="20"/>
              </w:rPr>
              <w:t>This will be scoped in more detail during the next phase of the programme (Apr 24 – Mar 25).</w:t>
            </w:r>
            <w:r>
              <w:rPr>
                <w:rFonts w:ascii="Arial" w:hAnsi="Arial" w:cs="Arial"/>
                <w:kern w:val="2"/>
                <w:sz w:val="20"/>
                <w:szCs w:val="20"/>
              </w:rPr>
              <w:t xml:space="preserve">  </w:t>
            </w:r>
          </w:p>
          <w:p w14:paraId="2DCB408F" w14:textId="77777777" w:rsidR="00D53497" w:rsidRPr="0047436B" w:rsidRDefault="00D53497" w:rsidP="00846127">
            <w:pPr>
              <w:rPr>
                <w:rFonts w:ascii="Arial" w:hAnsi="Arial" w:cs="Arial"/>
                <w:kern w:val="2"/>
                <w:sz w:val="20"/>
                <w:szCs w:val="20"/>
              </w:rPr>
            </w:pPr>
          </w:p>
          <w:p w14:paraId="697889E2" w14:textId="77777777" w:rsidR="00D53497" w:rsidRPr="0047436B" w:rsidRDefault="00D53497" w:rsidP="00D53497">
            <w:pPr>
              <w:numPr>
                <w:ilvl w:val="0"/>
                <w:numId w:val="29"/>
              </w:numPr>
              <w:spacing w:after="0" w:line="240" w:lineRule="auto"/>
              <w:rPr>
                <w:rFonts w:ascii="Arial" w:hAnsi="Arial" w:cs="Arial"/>
                <w:b/>
                <w:bCs/>
                <w:kern w:val="2"/>
                <w:sz w:val="20"/>
                <w:szCs w:val="20"/>
              </w:rPr>
            </w:pPr>
            <w:r w:rsidRPr="0047436B">
              <w:rPr>
                <w:rFonts w:ascii="Arial" w:hAnsi="Arial" w:cs="Arial"/>
                <w:b/>
                <w:bCs/>
                <w:kern w:val="2"/>
                <w:sz w:val="20"/>
                <w:szCs w:val="20"/>
              </w:rPr>
              <w:t xml:space="preserve">National Centre for Victims Services (NCVS) </w:t>
            </w:r>
          </w:p>
          <w:p w14:paraId="504E9E6F" w14:textId="77777777" w:rsidR="00D53497" w:rsidRPr="0047436B" w:rsidRDefault="00D53497" w:rsidP="00846127">
            <w:pPr>
              <w:ind w:left="720"/>
              <w:rPr>
                <w:rFonts w:ascii="Arial" w:hAnsi="Arial" w:cs="Arial"/>
                <w:b/>
                <w:bCs/>
                <w:kern w:val="2"/>
                <w:sz w:val="20"/>
                <w:szCs w:val="20"/>
              </w:rPr>
            </w:pPr>
          </w:p>
          <w:p w14:paraId="7320E169" w14:textId="77777777" w:rsidR="00D53497" w:rsidRPr="0047436B" w:rsidRDefault="00D53497" w:rsidP="00846127">
            <w:pPr>
              <w:rPr>
                <w:rFonts w:ascii="Arial" w:hAnsi="Arial" w:cs="Arial"/>
                <w:kern w:val="2"/>
                <w:sz w:val="20"/>
                <w:szCs w:val="20"/>
              </w:rPr>
            </w:pPr>
            <w:r w:rsidRPr="00D569C9">
              <w:rPr>
                <w:rFonts w:ascii="Arial" w:hAnsi="Arial" w:cs="Arial"/>
                <w:kern w:val="2"/>
                <w:sz w:val="20"/>
                <w:szCs w:val="20"/>
              </w:rPr>
              <w:t xml:space="preserve">The NCVS will </w:t>
            </w:r>
            <w:r w:rsidRPr="00D569C9">
              <w:rPr>
                <w:rFonts w:ascii="Arial" w:hAnsi="Arial" w:cs="Arial"/>
                <w:b/>
                <w:bCs/>
                <w:kern w:val="2"/>
                <w:sz w:val="20"/>
                <w:szCs w:val="20"/>
              </w:rPr>
              <w:t>lead and drive high-quality victim engagement</w:t>
            </w:r>
            <w:r w:rsidRPr="00D569C9">
              <w:rPr>
                <w:rFonts w:ascii="Arial" w:hAnsi="Arial" w:cs="Arial"/>
                <w:kern w:val="2"/>
                <w:sz w:val="20"/>
                <w:szCs w:val="20"/>
              </w:rPr>
              <w:t xml:space="preserve"> across the programme and will be fundamental to continual improvement and quality assuring victim information and communication.  The NCVS also has a wider remit of influencing CPS culture to be more victim-centred and to support the practical application of victim-centred services by improving processes, systems, and staff capabilities.  It will underpin and support the delivery of high-quality victim engagement in both the Universal and the Enhanced Service.</w:t>
            </w:r>
          </w:p>
          <w:p w14:paraId="4F747839" w14:textId="77777777" w:rsidR="00D53497" w:rsidRPr="004260A7" w:rsidRDefault="00D53497" w:rsidP="00846127">
            <w:pPr>
              <w:rPr>
                <w:rFonts w:ascii="Arial" w:hAnsi="Arial" w:cs="Arial"/>
                <w:kern w:val="2"/>
              </w:rPr>
            </w:pPr>
          </w:p>
          <w:p w14:paraId="4234FEF2" w14:textId="77777777" w:rsidR="00D53497" w:rsidRPr="004260A7" w:rsidRDefault="00D53497" w:rsidP="00846127">
            <w:pPr>
              <w:rPr>
                <w:rFonts w:ascii="Arial" w:hAnsi="Arial" w:cs="Arial"/>
                <w:b/>
                <w:bCs/>
                <w:kern w:val="2"/>
                <w:u w:val="single"/>
              </w:rPr>
            </w:pPr>
            <w:r w:rsidRPr="004260A7">
              <w:rPr>
                <w:rFonts w:ascii="Arial" w:hAnsi="Arial" w:cs="Arial"/>
                <w:b/>
                <w:bCs/>
                <w:kern w:val="2"/>
                <w:u w:val="single"/>
              </w:rPr>
              <w:lastRenderedPageBreak/>
              <w:t>De</w:t>
            </w:r>
            <w:r>
              <w:rPr>
                <w:rFonts w:ascii="Arial" w:hAnsi="Arial" w:cs="Arial"/>
                <w:b/>
                <w:bCs/>
                <w:kern w:val="2"/>
                <w:u w:val="single"/>
              </w:rPr>
              <w:t>tail</w:t>
            </w:r>
            <w:r w:rsidRPr="004260A7">
              <w:rPr>
                <w:rFonts w:ascii="Arial" w:hAnsi="Arial" w:cs="Arial"/>
                <w:b/>
                <w:bCs/>
                <w:kern w:val="2"/>
                <w:u w:val="single"/>
              </w:rPr>
              <w:t xml:space="preserve"> of planned programme activities</w:t>
            </w:r>
            <w:r>
              <w:rPr>
                <w:rFonts w:ascii="Arial" w:hAnsi="Arial" w:cs="Arial"/>
                <w:b/>
                <w:bCs/>
                <w:kern w:val="2"/>
                <w:u w:val="single"/>
              </w:rPr>
              <w:t xml:space="preserve"> </w:t>
            </w:r>
          </w:p>
          <w:p w14:paraId="06255466" w14:textId="77777777" w:rsidR="00D53497" w:rsidRPr="004260A7" w:rsidRDefault="00D53497" w:rsidP="00846127">
            <w:pPr>
              <w:rPr>
                <w:rFonts w:ascii="Arial" w:hAnsi="Arial" w:cs="Arial"/>
                <w:b/>
                <w:bCs/>
                <w:kern w:val="2"/>
              </w:rPr>
            </w:pPr>
          </w:p>
          <w:p w14:paraId="61236F4C" w14:textId="77777777" w:rsidR="00D53497" w:rsidRDefault="00D53497" w:rsidP="00D53497">
            <w:pPr>
              <w:numPr>
                <w:ilvl w:val="0"/>
                <w:numId w:val="31"/>
              </w:numPr>
              <w:spacing w:after="0" w:line="240" w:lineRule="auto"/>
              <w:rPr>
                <w:rFonts w:ascii="Arial" w:hAnsi="Arial" w:cs="Arial"/>
                <w:b/>
                <w:bCs/>
                <w:kern w:val="2"/>
              </w:rPr>
            </w:pPr>
            <w:r w:rsidRPr="004260A7">
              <w:rPr>
                <w:rFonts w:ascii="Arial" w:hAnsi="Arial" w:cs="Arial"/>
                <w:b/>
                <w:bCs/>
                <w:kern w:val="2"/>
              </w:rPr>
              <w:t xml:space="preserve">Universal Service </w:t>
            </w:r>
          </w:p>
          <w:p w14:paraId="277190D3" w14:textId="77777777" w:rsidR="00D53497" w:rsidRDefault="00D53497" w:rsidP="00846127">
            <w:pPr>
              <w:rPr>
                <w:rFonts w:ascii="Arial" w:hAnsi="Arial" w:cs="Arial"/>
                <w:b/>
                <w:bCs/>
                <w:kern w:val="2"/>
              </w:rPr>
            </w:pPr>
          </w:p>
          <w:p w14:paraId="4ACDBCCD" w14:textId="77777777" w:rsidR="00D53497" w:rsidRDefault="00D53497" w:rsidP="00846127">
            <w:pPr>
              <w:rPr>
                <w:rFonts w:ascii="Arial" w:hAnsi="Arial" w:cs="Arial"/>
                <w:kern w:val="2"/>
                <w:sz w:val="20"/>
                <w:szCs w:val="20"/>
              </w:rPr>
            </w:pPr>
            <w:r w:rsidRPr="00632626">
              <w:rPr>
                <w:rFonts w:ascii="Arial" w:hAnsi="Arial" w:cs="Arial"/>
                <w:kern w:val="2"/>
                <w:sz w:val="20"/>
                <w:szCs w:val="20"/>
              </w:rPr>
              <w:t>The Universal Service plans to introduce new information sharing and communication points to victims at the most appropriate and effective</w:t>
            </w:r>
            <w:r>
              <w:rPr>
                <w:rFonts w:ascii="Arial" w:hAnsi="Arial" w:cs="Arial"/>
                <w:kern w:val="2"/>
                <w:sz w:val="20"/>
                <w:szCs w:val="20"/>
              </w:rPr>
              <w:t xml:space="preserve"> times</w:t>
            </w:r>
            <w:r w:rsidRPr="00632626">
              <w:rPr>
                <w:rFonts w:ascii="Arial" w:hAnsi="Arial" w:cs="Arial"/>
                <w:kern w:val="2"/>
                <w:sz w:val="20"/>
                <w:szCs w:val="20"/>
              </w:rPr>
              <w:t xml:space="preserve"> across their journey with the CPS and across the criminal justice system.  The testing and piloting phases will scope these touchpoints in more detail; however, the first communication touchpoint has been agreed as the </w:t>
            </w:r>
            <w:r w:rsidRPr="00632626">
              <w:rPr>
                <w:rFonts w:ascii="Arial" w:hAnsi="Arial" w:cs="Arial"/>
                <w:b/>
                <w:bCs/>
                <w:kern w:val="2"/>
                <w:sz w:val="20"/>
                <w:szCs w:val="20"/>
              </w:rPr>
              <w:t xml:space="preserve">CPS contacting victims directly with </w:t>
            </w:r>
            <w:r>
              <w:rPr>
                <w:rFonts w:ascii="Arial" w:hAnsi="Arial" w:cs="Arial"/>
                <w:b/>
                <w:bCs/>
                <w:kern w:val="2"/>
                <w:sz w:val="20"/>
                <w:szCs w:val="20"/>
              </w:rPr>
              <w:t xml:space="preserve">information about </w:t>
            </w:r>
            <w:r w:rsidRPr="00632626">
              <w:rPr>
                <w:rFonts w:ascii="Arial" w:hAnsi="Arial" w:cs="Arial"/>
                <w:b/>
                <w:bCs/>
                <w:kern w:val="2"/>
                <w:sz w:val="20"/>
                <w:szCs w:val="20"/>
              </w:rPr>
              <w:t xml:space="preserve">a charging decision.  This </w:t>
            </w:r>
            <w:r>
              <w:rPr>
                <w:rFonts w:ascii="Arial" w:hAnsi="Arial" w:cs="Arial"/>
                <w:b/>
                <w:bCs/>
                <w:kern w:val="2"/>
                <w:sz w:val="20"/>
                <w:szCs w:val="20"/>
              </w:rPr>
              <w:t>could be</w:t>
            </w:r>
            <w:r w:rsidRPr="00632626">
              <w:rPr>
                <w:rFonts w:ascii="Arial" w:hAnsi="Arial" w:cs="Arial"/>
                <w:b/>
                <w:bCs/>
                <w:kern w:val="2"/>
                <w:sz w:val="20"/>
                <w:szCs w:val="20"/>
              </w:rPr>
              <w:t xml:space="preserve"> a decision to charge, a description of the charge or</w:t>
            </w:r>
            <w:r>
              <w:rPr>
                <w:rFonts w:ascii="Arial" w:hAnsi="Arial" w:cs="Arial"/>
                <w:b/>
                <w:bCs/>
                <w:kern w:val="2"/>
                <w:sz w:val="20"/>
                <w:szCs w:val="20"/>
              </w:rPr>
              <w:t xml:space="preserve"> a decision of </w:t>
            </w:r>
            <w:r w:rsidRPr="00632626">
              <w:rPr>
                <w:rFonts w:ascii="Arial" w:hAnsi="Arial" w:cs="Arial"/>
                <w:b/>
                <w:bCs/>
                <w:kern w:val="2"/>
                <w:sz w:val="20"/>
                <w:szCs w:val="20"/>
              </w:rPr>
              <w:t xml:space="preserve">no further action.  </w:t>
            </w:r>
          </w:p>
          <w:p w14:paraId="51D0EF9F" w14:textId="77777777" w:rsidR="00D53497" w:rsidRPr="00632626" w:rsidRDefault="00D53497" w:rsidP="00846127">
            <w:pPr>
              <w:rPr>
                <w:rFonts w:ascii="Arial" w:hAnsi="Arial" w:cs="Arial"/>
                <w:kern w:val="2"/>
                <w:sz w:val="20"/>
                <w:szCs w:val="20"/>
              </w:rPr>
            </w:pPr>
          </w:p>
          <w:p w14:paraId="578576DC" w14:textId="77777777" w:rsidR="00D53497" w:rsidRDefault="00D53497" w:rsidP="00846127">
            <w:pPr>
              <w:pStyle w:val="ListParagraph"/>
              <w:spacing w:after="0" w:line="240" w:lineRule="auto"/>
              <w:ind w:left="0"/>
              <w:rPr>
                <w:rFonts w:ascii="Arial" w:hAnsi="Arial" w:cs="Arial"/>
                <w:kern w:val="2"/>
                <w:sz w:val="20"/>
                <w:szCs w:val="20"/>
              </w:rPr>
            </w:pPr>
            <w:r>
              <w:rPr>
                <w:rFonts w:ascii="Arial" w:hAnsi="Arial" w:cs="Arial"/>
                <w:kern w:val="2"/>
                <w:sz w:val="20"/>
                <w:szCs w:val="20"/>
              </w:rPr>
              <w:t>In accordance with the Victims’ Code of Practice, the police are currently responsible for communicating this information to victims. In highly sensitive cases like RASSO or cases involving bereaved families this is often communicated jointly. However, o</w:t>
            </w:r>
            <w:r w:rsidRPr="000F3C26">
              <w:rPr>
                <w:rFonts w:ascii="Arial" w:hAnsi="Arial" w:cs="Arial"/>
                <w:kern w:val="2"/>
                <w:sz w:val="20"/>
                <w:szCs w:val="20"/>
              </w:rPr>
              <w:t xml:space="preserve">ur research and operational knowledge </w:t>
            </w:r>
            <w:r>
              <w:rPr>
                <w:rFonts w:ascii="Arial" w:hAnsi="Arial" w:cs="Arial"/>
                <w:kern w:val="2"/>
                <w:sz w:val="20"/>
                <w:szCs w:val="20"/>
              </w:rPr>
              <w:t>suggest</w:t>
            </w:r>
            <w:r w:rsidRPr="000F3C26">
              <w:rPr>
                <w:rFonts w:ascii="Arial" w:hAnsi="Arial" w:cs="Arial"/>
                <w:kern w:val="2"/>
                <w:sz w:val="20"/>
                <w:szCs w:val="20"/>
              </w:rPr>
              <w:t xml:space="preserve"> that </w:t>
            </w:r>
            <w:r>
              <w:rPr>
                <w:rFonts w:ascii="Arial" w:hAnsi="Arial" w:cs="Arial"/>
                <w:kern w:val="2"/>
                <w:sz w:val="20"/>
                <w:szCs w:val="20"/>
              </w:rPr>
              <w:t xml:space="preserve">the police do not always meet this requirement and victims who are not informed about the charging decision are </w:t>
            </w:r>
            <w:r w:rsidRPr="000F3C26">
              <w:rPr>
                <w:rFonts w:ascii="Arial" w:hAnsi="Arial" w:cs="Arial"/>
                <w:kern w:val="2"/>
                <w:sz w:val="20"/>
                <w:szCs w:val="20"/>
              </w:rPr>
              <w:t>left feeling unsupported and unaware of what happens next.</w:t>
            </w:r>
            <w:r>
              <w:rPr>
                <w:rFonts w:ascii="Arial" w:hAnsi="Arial" w:cs="Arial"/>
                <w:kern w:val="2"/>
                <w:sz w:val="20"/>
                <w:szCs w:val="20"/>
              </w:rPr>
              <w:t xml:space="preserve"> In addition to this, the police method of delivery and accuracy of information relayed to the victim is variable across the 43 police forces. </w:t>
            </w:r>
          </w:p>
          <w:p w14:paraId="362DB66E" w14:textId="77777777" w:rsidR="00D53497" w:rsidRDefault="00D53497" w:rsidP="00846127">
            <w:pPr>
              <w:pStyle w:val="ListParagraph"/>
              <w:spacing w:after="0" w:line="240" w:lineRule="auto"/>
              <w:ind w:left="0"/>
              <w:rPr>
                <w:rFonts w:ascii="Arial" w:hAnsi="Arial" w:cs="Arial"/>
                <w:kern w:val="2"/>
                <w:sz w:val="20"/>
                <w:szCs w:val="20"/>
              </w:rPr>
            </w:pPr>
          </w:p>
          <w:p w14:paraId="12BC7201" w14:textId="77777777" w:rsidR="00D53497" w:rsidRPr="000F3C26" w:rsidRDefault="00D53497" w:rsidP="00846127">
            <w:pPr>
              <w:pStyle w:val="ListParagraph"/>
              <w:spacing w:after="0" w:line="240" w:lineRule="auto"/>
              <w:ind w:left="0"/>
              <w:rPr>
                <w:rFonts w:ascii="Arial" w:hAnsi="Arial" w:cs="Arial"/>
                <w:kern w:val="2"/>
                <w:sz w:val="20"/>
                <w:szCs w:val="20"/>
              </w:rPr>
            </w:pPr>
            <w:r>
              <w:rPr>
                <w:rFonts w:ascii="Arial" w:hAnsi="Arial" w:cs="Arial"/>
                <w:kern w:val="2"/>
                <w:sz w:val="20"/>
                <w:szCs w:val="20"/>
              </w:rPr>
              <w:t>T</w:t>
            </w:r>
            <w:r w:rsidRPr="00632626">
              <w:rPr>
                <w:rFonts w:ascii="Arial" w:hAnsi="Arial" w:cs="Arial"/>
                <w:kern w:val="2"/>
                <w:sz w:val="20"/>
                <w:szCs w:val="20"/>
              </w:rPr>
              <w:t>his new communication touchpoint from the CPS to victims</w:t>
            </w:r>
            <w:r>
              <w:rPr>
                <w:rFonts w:ascii="Arial" w:hAnsi="Arial" w:cs="Arial"/>
                <w:kern w:val="2"/>
                <w:sz w:val="20"/>
                <w:szCs w:val="20"/>
              </w:rPr>
              <w:t xml:space="preserve"> is designed to enhance the current provision and </w:t>
            </w:r>
            <w:r w:rsidRPr="000F3C26">
              <w:rPr>
                <w:rFonts w:ascii="Arial" w:hAnsi="Arial" w:cs="Arial"/>
                <w:kern w:val="2"/>
                <w:sz w:val="20"/>
                <w:szCs w:val="20"/>
              </w:rPr>
              <w:t xml:space="preserve">help to </w:t>
            </w:r>
            <w:r>
              <w:rPr>
                <w:rFonts w:ascii="Arial" w:hAnsi="Arial" w:cs="Arial"/>
                <w:kern w:val="2"/>
                <w:sz w:val="20"/>
                <w:szCs w:val="20"/>
              </w:rPr>
              <w:t xml:space="preserve">deliver a nationally consistent service and </w:t>
            </w:r>
            <w:r w:rsidRPr="000F3C26">
              <w:rPr>
                <w:rFonts w:ascii="Arial" w:hAnsi="Arial" w:cs="Arial"/>
                <w:kern w:val="2"/>
                <w:sz w:val="20"/>
                <w:szCs w:val="20"/>
              </w:rPr>
              <w:t xml:space="preserve">build the victims’ understanding of </w:t>
            </w:r>
            <w:r>
              <w:rPr>
                <w:rFonts w:ascii="Arial" w:hAnsi="Arial" w:cs="Arial"/>
                <w:kern w:val="2"/>
                <w:sz w:val="20"/>
                <w:szCs w:val="20"/>
              </w:rPr>
              <w:t>the role of the CPS. Crucially, it will give victims the opportunity to hear directly from the decision-making organisation and make follow up enquiries if needed.</w:t>
            </w:r>
          </w:p>
          <w:p w14:paraId="626E543F" w14:textId="77777777" w:rsidR="00D53497" w:rsidRDefault="00D53497" w:rsidP="00846127">
            <w:pPr>
              <w:pStyle w:val="ListParagraph"/>
              <w:spacing w:after="0" w:line="240" w:lineRule="auto"/>
              <w:ind w:left="0"/>
              <w:rPr>
                <w:rFonts w:ascii="Arial" w:hAnsi="Arial" w:cs="Arial"/>
                <w:kern w:val="2"/>
                <w:sz w:val="20"/>
                <w:szCs w:val="20"/>
              </w:rPr>
            </w:pPr>
          </w:p>
          <w:p w14:paraId="3DA2E475" w14:textId="77777777" w:rsidR="00D53497" w:rsidRDefault="00D53497" w:rsidP="00846127">
            <w:pPr>
              <w:rPr>
                <w:rFonts w:ascii="Arial" w:hAnsi="Arial" w:cs="Arial"/>
                <w:kern w:val="2"/>
                <w:sz w:val="20"/>
                <w:szCs w:val="20"/>
              </w:rPr>
            </w:pPr>
            <w:r w:rsidRPr="00632626">
              <w:rPr>
                <w:rFonts w:ascii="Arial" w:hAnsi="Arial" w:cs="Arial"/>
                <w:kern w:val="2"/>
                <w:sz w:val="20"/>
                <w:szCs w:val="20"/>
              </w:rPr>
              <w:t xml:space="preserve">This touchpoint is currently being tested in South Yorkshire </w:t>
            </w:r>
            <w:r>
              <w:rPr>
                <w:rFonts w:ascii="Arial" w:hAnsi="Arial" w:cs="Arial"/>
                <w:kern w:val="2"/>
                <w:sz w:val="20"/>
                <w:szCs w:val="20"/>
              </w:rPr>
              <w:t xml:space="preserve">police force area </w:t>
            </w:r>
            <w:r w:rsidRPr="00632626">
              <w:rPr>
                <w:rFonts w:ascii="Arial" w:hAnsi="Arial" w:cs="Arial"/>
                <w:kern w:val="2"/>
                <w:sz w:val="20"/>
                <w:szCs w:val="20"/>
              </w:rPr>
              <w:t>and</w:t>
            </w:r>
            <w:r>
              <w:rPr>
                <w:rFonts w:ascii="Arial" w:hAnsi="Arial" w:cs="Arial"/>
                <w:kern w:val="2"/>
                <w:sz w:val="20"/>
                <w:szCs w:val="20"/>
              </w:rPr>
              <w:t xml:space="preserve"> from Apr 24 to Mar 25 current plans are to </w:t>
            </w:r>
            <w:r w:rsidRPr="00632626">
              <w:rPr>
                <w:rFonts w:ascii="Arial" w:hAnsi="Arial" w:cs="Arial"/>
                <w:kern w:val="2"/>
                <w:sz w:val="20"/>
                <w:szCs w:val="20"/>
              </w:rPr>
              <w:t>pilot</w:t>
            </w:r>
            <w:r>
              <w:rPr>
                <w:rFonts w:ascii="Arial" w:hAnsi="Arial" w:cs="Arial"/>
                <w:kern w:val="2"/>
                <w:sz w:val="20"/>
                <w:szCs w:val="20"/>
              </w:rPr>
              <w:t xml:space="preserve"> this</w:t>
            </w:r>
            <w:r w:rsidRPr="00632626">
              <w:rPr>
                <w:rFonts w:ascii="Arial" w:hAnsi="Arial" w:cs="Arial"/>
                <w:kern w:val="2"/>
                <w:sz w:val="20"/>
                <w:szCs w:val="20"/>
              </w:rPr>
              <w:t xml:space="preserve"> in a further </w:t>
            </w:r>
            <w:r>
              <w:rPr>
                <w:rFonts w:ascii="Arial" w:hAnsi="Arial" w:cs="Arial"/>
                <w:kern w:val="2"/>
                <w:sz w:val="20"/>
                <w:szCs w:val="20"/>
              </w:rPr>
              <w:t>five</w:t>
            </w:r>
            <w:r w:rsidRPr="00632626">
              <w:rPr>
                <w:rFonts w:ascii="Arial" w:hAnsi="Arial" w:cs="Arial"/>
                <w:kern w:val="2"/>
                <w:sz w:val="20"/>
                <w:szCs w:val="20"/>
              </w:rPr>
              <w:t xml:space="preserve"> </w:t>
            </w:r>
            <w:r>
              <w:rPr>
                <w:rFonts w:ascii="Arial" w:hAnsi="Arial" w:cs="Arial"/>
                <w:kern w:val="2"/>
                <w:sz w:val="20"/>
                <w:szCs w:val="20"/>
              </w:rPr>
              <w:t>police force</w:t>
            </w:r>
            <w:r w:rsidRPr="00632626">
              <w:rPr>
                <w:rFonts w:ascii="Arial" w:hAnsi="Arial" w:cs="Arial"/>
                <w:kern w:val="2"/>
                <w:sz w:val="20"/>
                <w:szCs w:val="20"/>
              </w:rPr>
              <w:t xml:space="preserve"> a</w:t>
            </w:r>
            <w:r>
              <w:rPr>
                <w:rFonts w:ascii="Arial" w:hAnsi="Arial" w:cs="Arial"/>
                <w:kern w:val="2"/>
                <w:sz w:val="20"/>
                <w:szCs w:val="20"/>
              </w:rPr>
              <w:t>reas</w:t>
            </w:r>
            <w:r w:rsidRPr="00632626">
              <w:rPr>
                <w:rFonts w:ascii="Arial" w:hAnsi="Arial" w:cs="Arial"/>
                <w:kern w:val="2"/>
                <w:sz w:val="20"/>
                <w:szCs w:val="20"/>
              </w:rPr>
              <w:t xml:space="preserve">, </w:t>
            </w:r>
            <w:r>
              <w:rPr>
                <w:rFonts w:ascii="Arial" w:hAnsi="Arial" w:cs="Arial"/>
                <w:kern w:val="2"/>
                <w:sz w:val="20"/>
                <w:szCs w:val="20"/>
              </w:rPr>
              <w:t>then depending on the results of the pilot, rolling out to further</w:t>
            </w:r>
            <w:r w:rsidRPr="00632626">
              <w:rPr>
                <w:rFonts w:ascii="Arial" w:hAnsi="Arial" w:cs="Arial"/>
                <w:kern w:val="2"/>
                <w:sz w:val="20"/>
                <w:szCs w:val="20"/>
              </w:rPr>
              <w:t xml:space="preserve"> forces</w:t>
            </w:r>
            <w:r>
              <w:rPr>
                <w:rFonts w:ascii="Arial" w:hAnsi="Arial" w:cs="Arial"/>
                <w:kern w:val="2"/>
                <w:sz w:val="20"/>
                <w:szCs w:val="20"/>
              </w:rPr>
              <w:t xml:space="preserve"> over the course of the year</w:t>
            </w:r>
            <w:r w:rsidRPr="00632626">
              <w:rPr>
                <w:rFonts w:ascii="Arial" w:hAnsi="Arial" w:cs="Arial"/>
                <w:kern w:val="2"/>
                <w:sz w:val="20"/>
                <w:szCs w:val="20"/>
              </w:rPr>
              <w:t xml:space="preserve">.  </w:t>
            </w:r>
          </w:p>
          <w:p w14:paraId="2D2321BD" w14:textId="77777777" w:rsidR="00D53497" w:rsidRDefault="00D53497" w:rsidP="00846127">
            <w:pPr>
              <w:pStyle w:val="ListParagraph"/>
              <w:spacing w:after="0" w:line="240" w:lineRule="auto"/>
              <w:ind w:left="0"/>
              <w:rPr>
                <w:rFonts w:ascii="Arial" w:hAnsi="Arial" w:cs="Arial"/>
                <w:kern w:val="2"/>
                <w:sz w:val="20"/>
                <w:szCs w:val="20"/>
              </w:rPr>
            </w:pPr>
          </w:p>
          <w:p w14:paraId="37D22335" w14:textId="77777777" w:rsidR="00D53497" w:rsidRPr="00632626" w:rsidRDefault="00D53497" w:rsidP="00846127">
            <w:pPr>
              <w:pStyle w:val="ListParagraph"/>
              <w:spacing w:after="0" w:line="240" w:lineRule="auto"/>
              <w:ind w:left="0"/>
              <w:rPr>
                <w:rFonts w:ascii="Arial" w:hAnsi="Arial" w:cs="Arial"/>
                <w:sz w:val="20"/>
                <w:szCs w:val="20"/>
              </w:rPr>
            </w:pPr>
            <w:r w:rsidRPr="00632626">
              <w:rPr>
                <w:rFonts w:ascii="Arial" w:hAnsi="Arial" w:cs="Arial"/>
                <w:kern w:val="2"/>
                <w:sz w:val="20"/>
                <w:szCs w:val="20"/>
              </w:rPr>
              <w:t xml:space="preserve">The charging decision will be communicated via a national team </w:t>
            </w:r>
            <w:r>
              <w:rPr>
                <w:rFonts w:ascii="Arial" w:hAnsi="Arial" w:cs="Arial"/>
                <w:kern w:val="2"/>
                <w:sz w:val="20"/>
                <w:szCs w:val="20"/>
              </w:rPr>
              <w:t>who will also operate a</w:t>
            </w:r>
            <w:r w:rsidRPr="00632626">
              <w:rPr>
                <w:rFonts w:ascii="Arial" w:hAnsi="Arial" w:cs="Arial"/>
                <w:kern w:val="2"/>
                <w:sz w:val="20"/>
                <w:szCs w:val="20"/>
              </w:rPr>
              <w:t xml:space="preserve"> </w:t>
            </w:r>
            <w:r w:rsidRPr="00632626">
              <w:rPr>
                <w:rFonts w:ascii="Arial" w:hAnsi="Arial" w:cs="Arial"/>
                <w:sz w:val="20"/>
                <w:szCs w:val="20"/>
              </w:rPr>
              <w:t xml:space="preserve">call handling function </w:t>
            </w:r>
            <w:r>
              <w:rPr>
                <w:rFonts w:ascii="Arial" w:hAnsi="Arial" w:cs="Arial"/>
                <w:sz w:val="20"/>
                <w:szCs w:val="20"/>
              </w:rPr>
              <w:t>to</w:t>
            </w:r>
            <w:r w:rsidRPr="00632626">
              <w:rPr>
                <w:rFonts w:ascii="Arial" w:hAnsi="Arial" w:cs="Arial"/>
                <w:sz w:val="20"/>
                <w:szCs w:val="20"/>
              </w:rPr>
              <w:t xml:space="preserve"> respond to victim queries.  This is currently in live testing. </w:t>
            </w:r>
          </w:p>
          <w:p w14:paraId="139D700A" w14:textId="77777777" w:rsidR="00D53497" w:rsidRPr="00632626" w:rsidRDefault="00D53497" w:rsidP="00846127">
            <w:pPr>
              <w:pStyle w:val="ListParagraph"/>
              <w:spacing w:after="0" w:line="240" w:lineRule="auto"/>
              <w:ind w:left="0"/>
              <w:rPr>
                <w:rFonts w:ascii="Arial" w:hAnsi="Arial" w:cs="Arial"/>
                <w:sz w:val="20"/>
                <w:szCs w:val="20"/>
              </w:rPr>
            </w:pPr>
          </w:p>
          <w:p w14:paraId="19DFE390" w14:textId="77777777" w:rsidR="00D53497" w:rsidRPr="00632626" w:rsidRDefault="00D53497" w:rsidP="00846127">
            <w:pPr>
              <w:pStyle w:val="ListParagraph"/>
              <w:spacing w:after="0" w:line="240" w:lineRule="auto"/>
              <w:ind w:left="0"/>
              <w:rPr>
                <w:rFonts w:ascii="Arial" w:hAnsi="Arial" w:cs="Arial"/>
                <w:sz w:val="20"/>
                <w:szCs w:val="20"/>
              </w:rPr>
            </w:pPr>
            <w:r>
              <w:rPr>
                <w:rFonts w:ascii="Arial" w:hAnsi="Arial" w:cs="Arial"/>
                <w:sz w:val="20"/>
                <w:szCs w:val="20"/>
              </w:rPr>
              <w:t>T</w:t>
            </w:r>
            <w:r w:rsidRPr="00632626">
              <w:rPr>
                <w:rFonts w:ascii="Arial" w:hAnsi="Arial" w:cs="Arial"/>
                <w:sz w:val="20"/>
                <w:szCs w:val="20"/>
              </w:rPr>
              <w:t xml:space="preserve">he current live testing </w:t>
            </w:r>
            <w:r>
              <w:rPr>
                <w:rFonts w:ascii="Arial" w:hAnsi="Arial" w:cs="Arial"/>
                <w:sz w:val="20"/>
                <w:szCs w:val="20"/>
              </w:rPr>
              <w:t xml:space="preserve">for the Universal Service </w:t>
            </w:r>
            <w:r w:rsidRPr="00632626">
              <w:rPr>
                <w:rFonts w:ascii="Arial" w:hAnsi="Arial" w:cs="Arial"/>
                <w:sz w:val="20"/>
                <w:szCs w:val="20"/>
              </w:rPr>
              <w:t xml:space="preserve">compromises of: </w:t>
            </w:r>
          </w:p>
          <w:p w14:paraId="3D29BA11" w14:textId="77777777" w:rsidR="00D53497" w:rsidRPr="00632626" w:rsidRDefault="00D53497" w:rsidP="00846127">
            <w:pPr>
              <w:pStyle w:val="ListParagraph"/>
              <w:spacing w:after="0" w:line="240" w:lineRule="auto"/>
              <w:ind w:left="0"/>
              <w:rPr>
                <w:rFonts w:ascii="Arial" w:hAnsi="Arial" w:cs="Arial"/>
                <w:sz w:val="20"/>
                <w:szCs w:val="20"/>
              </w:rPr>
            </w:pPr>
          </w:p>
          <w:p w14:paraId="04D40535" w14:textId="77777777" w:rsidR="00D53497" w:rsidRPr="00632626" w:rsidRDefault="00D53497" w:rsidP="00D53497">
            <w:pPr>
              <w:pStyle w:val="ListParagraph"/>
              <w:numPr>
                <w:ilvl w:val="0"/>
                <w:numId w:val="32"/>
              </w:numPr>
              <w:suppressAutoHyphens w:val="0"/>
              <w:autoSpaceDN/>
              <w:spacing w:after="0" w:line="240" w:lineRule="auto"/>
              <w:contextualSpacing/>
              <w:textAlignment w:val="auto"/>
              <w:rPr>
                <w:rFonts w:ascii="Arial" w:hAnsi="Arial" w:cs="Arial"/>
                <w:sz w:val="20"/>
                <w:szCs w:val="20"/>
              </w:rPr>
            </w:pPr>
            <w:r w:rsidRPr="00632626">
              <w:rPr>
                <w:rFonts w:ascii="Arial" w:hAnsi="Arial" w:cs="Arial"/>
                <w:sz w:val="20"/>
                <w:szCs w:val="20"/>
              </w:rPr>
              <w:t>A national team communicating the charging decision to victims through their preferred means of contact, e.g., telephone</w:t>
            </w:r>
            <w:r>
              <w:rPr>
                <w:rFonts w:ascii="Arial" w:hAnsi="Arial" w:cs="Arial"/>
                <w:sz w:val="20"/>
                <w:szCs w:val="20"/>
              </w:rPr>
              <w:t>, email, or postal letter.</w:t>
            </w:r>
            <w:r w:rsidRPr="00632626">
              <w:rPr>
                <w:rFonts w:ascii="Arial" w:hAnsi="Arial" w:cs="Arial"/>
                <w:sz w:val="20"/>
                <w:szCs w:val="20"/>
              </w:rPr>
              <w:t xml:space="preserve"> </w:t>
            </w:r>
          </w:p>
          <w:p w14:paraId="54D86C5D" w14:textId="77777777" w:rsidR="00D53497" w:rsidRPr="00632626" w:rsidRDefault="00D53497" w:rsidP="00D53497">
            <w:pPr>
              <w:pStyle w:val="ListParagraph"/>
              <w:numPr>
                <w:ilvl w:val="0"/>
                <w:numId w:val="32"/>
              </w:numPr>
              <w:suppressAutoHyphens w:val="0"/>
              <w:autoSpaceDN/>
              <w:spacing w:after="0" w:line="240" w:lineRule="auto"/>
              <w:contextualSpacing/>
              <w:textAlignment w:val="auto"/>
              <w:rPr>
                <w:rFonts w:ascii="Arial" w:hAnsi="Arial" w:cs="Arial"/>
                <w:sz w:val="20"/>
                <w:szCs w:val="20"/>
              </w:rPr>
            </w:pPr>
            <w:r>
              <w:rPr>
                <w:rFonts w:ascii="Arial" w:hAnsi="Arial" w:cs="Arial"/>
                <w:sz w:val="20"/>
                <w:szCs w:val="20"/>
              </w:rPr>
              <w:t xml:space="preserve">The same </w:t>
            </w:r>
            <w:r w:rsidRPr="00632626">
              <w:rPr>
                <w:rFonts w:ascii="Arial" w:hAnsi="Arial" w:cs="Arial"/>
                <w:sz w:val="20"/>
                <w:szCs w:val="20"/>
              </w:rPr>
              <w:t>national team that will respond to victims’ queries, on receipt of the charging decision about their case, either through resolving the queries with more information or signposting them to other appropriate services.</w:t>
            </w:r>
          </w:p>
          <w:p w14:paraId="0DC208C6" w14:textId="77777777" w:rsidR="00D53497" w:rsidRPr="00632626" w:rsidRDefault="00D53497" w:rsidP="00D53497">
            <w:pPr>
              <w:pStyle w:val="ListParagraph"/>
              <w:numPr>
                <w:ilvl w:val="0"/>
                <w:numId w:val="32"/>
              </w:numPr>
              <w:suppressAutoHyphens w:val="0"/>
              <w:autoSpaceDN/>
              <w:spacing w:after="0" w:line="240" w:lineRule="auto"/>
              <w:ind w:left="0"/>
              <w:contextualSpacing/>
              <w:textAlignment w:val="auto"/>
              <w:rPr>
                <w:rFonts w:ascii="Arial" w:hAnsi="Arial" w:cs="Arial"/>
                <w:sz w:val="20"/>
                <w:szCs w:val="20"/>
              </w:rPr>
            </w:pPr>
          </w:p>
          <w:p w14:paraId="67D7575D" w14:textId="77777777" w:rsidR="00D53497" w:rsidRPr="00632626" w:rsidRDefault="00D53497" w:rsidP="00846127">
            <w:pPr>
              <w:pStyle w:val="ListParagraph"/>
              <w:spacing w:after="0" w:line="240" w:lineRule="auto"/>
              <w:ind w:left="0"/>
              <w:rPr>
                <w:rFonts w:ascii="Arial" w:hAnsi="Arial" w:cs="Arial"/>
                <w:sz w:val="20"/>
                <w:szCs w:val="20"/>
              </w:rPr>
            </w:pPr>
            <w:r w:rsidRPr="00632626">
              <w:rPr>
                <w:rFonts w:ascii="Arial" w:hAnsi="Arial" w:cs="Arial"/>
                <w:sz w:val="20"/>
                <w:szCs w:val="20"/>
              </w:rPr>
              <w:t>Current testing is focused on</w:t>
            </w:r>
            <w:r>
              <w:rPr>
                <w:rFonts w:ascii="Arial" w:hAnsi="Arial" w:cs="Arial"/>
                <w:sz w:val="20"/>
                <w:szCs w:val="20"/>
              </w:rPr>
              <w:t xml:space="preserve"> </w:t>
            </w:r>
            <w:r w:rsidRPr="00632626">
              <w:rPr>
                <w:rFonts w:ascii="Arial" w:hAnsi="Arial" w:cs="Arial"/>
                <w:sz w:val="20"/>
                <w:szCs w:val="20"/>
              </w:rPr>
              <w:t xml:space="preserve">the processes, systems, and staff composition to deliver: </w:t>
            </w:r>
          </w:p>
          <w:p w14:paraId="4B3F76E8" w14:textId="77777777" w:rsidR="00D53497" w:rsidRPr="00632626" w:rsidRDefault="00D53497" w:rsidP="00846127">
            <w:pPr>
              <w:pStyle w:val="ListParagraph"/>
              <w:spacing w:after="0" w:line="240" w:lineRule="auto"/>
              <w:ind w:left="0"/>
              <w:rPr>
                <w:rFonts w:ascii="Arial" w:hAnsi="Arial" w:cs="Arial"/>
                <w:b/>
                <w:bCs/>
                <w:sz w:val="20"/>
                <w:szCs w:val="20"/>
              </w:rPr>
            </w:pPr>
          </w:p>
          <w:p w14:paraId="5CC1803D" w14:textId="77777777" w:rsidR="00D53497" w:rsidRPr="00632626" w:rsidRDefault="00D53497" w:rsidP="00D53497">
            <w:pPr>
              <w:pStyle w:val="ListParagraph"/>
              <w:numPr>
                <w:ilvl w:val="0"/>
                <w:numId w:val="30"/>
              </w:numPr>
              <w:suppressAutoHyphens w:val="0"/>
              <w:autoSpaceDN/>
              <w:spacing w:after="0" w:line="240" w:lineRule="auto"/>
              <w:contextualSpacing/>
              <w:textAlignment w:val="auto"/>
              <w:rPr>
                <w:rFonts w:ascii="Arial" w:hAnsi="Arial" w:cs="Arial"/>
                <w:sz w:val="20"/>
                <w:szCs w:val="20"/>
              </w:rPr>
            </w:pPr>
            <w:r w:rsidRPr="00632626">
              <w:rPr>
                <w:rFonts w:ascii="Arial" w:hAnsi="Arial" w:cs="Arial"/>
                <w:b/>
                <w:bCs/>
                <w:sz w:val="20"/>
                <w:szCs w:val="20"/>
              </w:rPr>
              <w:t>High-quality</w:t>
            </w:r>
            <w:r w:rsidRPr="00632626">
              <w:rPr>
                <w:rFonts w:ascii="Arial" w:hAnsi="Arial" w:cs="Arial"/>
                <w:sz w:val="20"/>
                <w:szCs w:val="20"/>
              </w:rPr>
              <w:t xml:space="preserve"> communication to victims at this first point of contact.</w:t>
            </w:r>
          </w:p>
          <w:p w14:paraId="06619BD3" w14:textId="77777777" w:rsidR="00D53497" w:rsidRPr="00690B8F" w:rsidRDefault="00D53497" w:rsidP="00D53497">
            <w:pPr>
              <w:pStyle w:val="ListParagraph"/>
              <w:numPr>
                <w:ilvl w:val="0"/>
                <w:numId w:val="30"/>
              </w:numPr>
              <w:suppressAutoHyphens w:val="0"/>
              <w:autoSpaceDN/>
              <w:spacing w:after="0" w:line="240" w:lineRule="auto"/>
              <w:contextualSpacing/>
              <w:textAlignment w:val="auto"/>
              <w:rPr>
                <w:rFonts w:ascii="Arial" w:hAnsi="Arial" w:cs="Arial"/>
                <w:sz w:val="20"/>
                <w:szCs w:val="20"/>
              </w:rPr>
            </w:pPr>
            <w:r w:rsidRPr="00632626">
              <w:rPr>
                <w:rFonts w:ascii="Arial" w:hAnsi="Arial" w:cs="Arial"/>
                <w:b/>
                <w:bCs/>
                <w:sz w:val="20"/>
                <w:szCs w:val="20"/>
              </w:rPr>
              <w:t>Timely communication to victims,</w:t>
            </w:r>
            <w:r w:rsidRPr="00632626">
              <w:rPr>
                <w:rFonts w:ascii="Arial" w:hAnsi="Arial" w:cs="Arial"/>
                <w:sz w:val="20"/>
                <w:szCs w:val="20"/>
              </w:rPr>
              <w:t xml:space="preserve"> which has currently been </w:t>
            </w:r>
            <w:r>
              <w:rPr>
                <w:rFonts w:ascii="Arial" w:hAnsi="Arial" w:cs="Arial"/>
                <w:sz w:val="20"/>
                <w:szCs w:val="20"/>
              </w:rPr>
              <w:t xml:space="preserve">set upon as 24 hours from CPS receipt of the prosecution case from the police following the formal charge / postal requisition of the defendant. </w:t>
            </w:r>
          </w:p>
          <w:p w14:paraId="69A3A433" w14:textId="77777777" w:rsidR="00D53497" w:rsidRDefault="00D53497" w:rsidP="00846127">
            <w:pPr>
              <w:rPr>
                <w:rFonts w:ascii="Arial" w:hAnsi="Arial" w:cs="Arial"/>
                <w:b/>
                <w:bCs/>
              </w:rPr>
            </w:pPr>
          </w:p>
          <w:p w14:paraId="45DF1B5C" w14:textId="77777777" w:rsidR="00D53497" w:rsidRPr="00B23397" w:rsidRDefault="00D53497" w:rsidP="00846127">
            <w:pPr>
              <w:rPr>
                <w:rFonts w:ascii="Arial" w:hAnsi="Arial" w:cs="Arial"/>
                <w:b/>
                <w:bCs/>
                <w:sz w:val="20"/>
                <w:szCs w:val="20"/>
              </w:rPr>
            </w:pPr>
            <w:r w:rsidRPr="00B23397">
              <w:rPr>
                <w:rFonts w:ascii="Arial" w:hAnsi="Arial" w:cs="Arial"/>
                <w:b/>
                <w:bCs/>
                <w:sz w:val="20"/>
                <w:szCs w:val="20"/>
              </w:rPr>
              <w:t xml:space="preserve">Plans for piloting Universal Service – Apr 24 to Mar 25 </w:t>
            </w:r>
          </w:p>
          <w:p w14:paraId="1B29624E" w14:textId="77777777" w:rsidR="00D53497" w:rsidRDefault="00D53497" w:rsidP="00846127">
            <w:pPr>
              <w:rPr>
                <w:rFonts w:ascii="Arial" w:hAnsi="Arial" w:cs="Arial"/>
                <w:sz w:val="20"/>
                <w:szCs w:val="20"/>
              </w:rPr>
            </w:pPr>
            <w:r w:rsidRPr="5686114C">
              <w:rPr>
                <w:rFonts w:ascii="Arial" w:hAnsi="Arial" w:cs="Arial"/>
                <w:sz w:val="20"/>
                <w:szCs w:val="20"/>
              </w:rPr>
              <w:t>Currently the aspiration for piloting the first contact touchpoint, in year 1,</w:t>
            </w:r>
            <w:r>
              <w:rPr>
                <w:rFonts w:ascii="Arial" w:hAnsi="Arial" w:cs="Arial"/>
                <w:sz w:val="20"/>
                <w:szCs w:val="20"/>
              </w:rPr>
              <w:t xml:space="preserve"> is five police force areas initially and then scaling up to more police forces depending on the results of the pilot.</w:t>
            </w:r>
            <w:r w:rsidRPr="5686114C">
              <w:rPr>
                <w:rFonts w:ascii="Arial" w:hAnsi="Arial" w:cs="Arial"/>
                <w:sz w:val="20"/>
                <w:szCs w:val="20"/>
              </w:rPr>
              <w:t xml:space="preserve"> </w:t>
            </w:r>
            <w:r>
              <w:rPr>
                <w:rFonts w:ascii="Arial" w:hAnsi="Arial" w:cs="Arial"/>
                <w:sz w:val="20"/>
                <w:szCs w:val="20"/>
              </w:rPr>
              <w:t xml:space="preserve">There will be periodic gateway reviews </w:t>
            </w:r>
            <w:r>
              <w:rPr>
                <w:rFonts w:ascii="Arial" w:hAnsi="Arial" w:cs="Arial"/>
                <w:sz w:val="20"/>
                <w:szCs w:val="20"/>
              </w:rPr>
              <w:lastRenderedPageBreak/>
              <w:t xml:space="preserve">throughout the year and further work will be done to determine the criteria and point at which expansion of pilots moves into phased implementation. </w:t>
            </w:r>
          </w:p>
          <w:p w14:paraId="1DAD018F" w14:textId="77777777" w:rsidR="00D53497" w:rsidRDefault="00D53497" w:rsidP="00846127">
            <w:pPr>
              <w:rPr>
                <w:rFonts w:ascii="Arial" w:hAnsi="Arial" w:cs="Arial"/>
                <w:b/>
                <w:bCs/>
                <w:sz w:val="20"/>
                <w:szCs w:val="20"/>
              </w:rPr>
            </w:pPr>
          </w:p>
          <w:p w14:paraId="11219FC5" w14:textId="77777777" w:rsidR="00D53497" w:rsidRDefault="00D53497" w:rsidP="00D53497">
            <w:pPr>
              <w:numPr>
                <w:ilvl w:val="0"/>
                <w:numId w:val="72"/>
              </w:numPr>
              <w:spacing w:after="0" w:line="240" w:lineRule="auto"/>
              <w:rPr>
                <w:rFonts w:ascii="Arial" w:hAnsi="Arial" w:cs="Arial"/>
                <w:b/>
                <w:bCs/>
                <w:sz w:val="20"/>
                <w:szCs w:val="20"/>
              </w:rPr>
            </w:pPr>
            <w:r>
              <w:rPr>
                <w:rFonts w:ascii="Arial" w:hAnsi="Arial" w:cs="Arial"/>
                <w:b/>
                <w:bCs/>
                <w:sz w:val="20"/>
                <w:szCs w:val="20"/>
              </w:rPr>
              <w:t>Enhanced Service</w:t>
            </w:r>
          </w:p>
          <w:p w14:paraId="51FB13B8" w14:textId="77777777" w:rsidR="00D53497" w:rsidRDefault="00D53497" w:rsidP="00846127">
            <w:pPr>
              <w:rPr>
                <w:rFonts w:ascii="Arial" w:hAnsi="Arial" w:cs="Arial"/>
                <w:b/>
                <w:bCs/>
              </w:rPr>
            </w:pPr>
          </w:p>
          <w:p w14:paraId="28305ACE" w14:textId="77777777" w:rsidR="00D53497" w:rsidRPr="00632626" w:rsidRDefault="00D53497" w:rsidP="00846127">
            <w:pPr>
              <w:rPr>
                <w:rFonts w:ascii="Arial" w:hAnsi="Arial" w:cs="Arial"/>
                <w:sz w:val="20"/>
                <w:szCs w:val="20"/>
              </w:rPr>
            </w:pPr>
            <w:r w:rsidRPr="5686114C">
              <w:rPr>
                <w:rFonts w:ascii="Arial" w:hAnsi="Arial" w:cs="Arial"/>
                <w:sz w:val="20"/>
                <w:szCs w:val="20"/>
              </w:rPr>
              <w:t>The Enhanced Service, currently focused on adult RASSO victims</w:t>
            </w:r>
            <w:r>
              <w:rPr>
                <w:rFonts w:ascii="Arial" w:hAnsi="Arial" w:cs="Arial"/>
                <w:sz w:val="20"/>
                <w:szCs w:val="20"/>
              </w:rPr>
              <w:t xml:space="preserve">, </w:t>
            </w:r>
            <w:r w:rsidRPr="5686114C">
              <w:rPr>
                <w:rFonts w:ascii="Arial" w:hAnsi="Arial" w:cs="Arial"/>
                <w:sz w:val="20"/>
                <w:szCs w:val="20"/>
              </w:rPr>
              <w:t xml:space="preserve">aims to deliver a more tailored service that better meets their needs.  RASSO victims will </w:t>
            </w:r>
            <w:r>
              <w:rPr>
                <w:rFonts w:ascii="Arial" w:hAnsi="Arial" w:cs="Arial"/>
                <w:sz w:val="20"/>
                <w:szCs w:val="20"/>
              </w:rPr>
              <w:t xml:space="preserve">also eventually </w:t>
            </w:r>
            <w:r w:rsidRPr="5686114C">
              <w:rPr>
                <w:rFonts w:ascii="Arial" w:hAnsi="Arial" w:cs="Arial"/>
                <w:sz w:val="20"/>
                <w:szCs w:val="20"/>
              </w:rPr>
              <w:t>be offered the Universal Service contact points</w:t>
            </w:r>
            <w:r>
              <w:rPr>
                <w:rFonts w:ascii="Arial" w:hAnsi="Arial" w:cs="Arial"/>
                <w:sz w:val="20"/>
                <w:szCs w:val="20"/>
              </w:rPr>
              <w:t>, as well as being</w:t>
            </w:r>
            <w:r w:rsidRPr="5686114C">
              <w:rPr>
                <w:rFonts w:ascii="Arial" w:hAnsi="Arial" w:cs="Arial"/>
                <w:sz w:val="20"/>
                <w:szCs w:val="20"/>
              </w:rPr>
              <w:t xml:space="preserve"> entitled to the Enhanced core offer outlined below.  The Universal offer </w:t>
            </w:r>
            <w:r>
              <w:rPr>
                <w:rFonts w:ascii="Arial" w:hAnsi="Arial" w:cs="Arial"/>
                <w:sz w:val="20"/>
                <w:szCs w:val="20"/>
              </w:rPr>
              <w:t xml:space="preserve">will be delivered by a central national team, whereas the Enhanced Service will be delivered by RASSO units in each of the 14 CPS Areas. </w:t>
            </w:r>
            <w:r w:rsidRPr="5686114C">
              <w:rPr>
                <w:rFonts w:ascii="Arial" w:hAnsi="Arial" w:cs="Arial"/>
                <w:sz w:val="20"/>
                <w:szCs w:val="20"/>
              </w:rPr>
              <w:t xml:space="preserve">The Enhanced Service core offer is: </w:t>
            </w:r>
          </w:p>
          <w:p w14:paraId="621845F5" w14:textId="77777777" w:rsidR="00D53497" w:rsidRPr="00632626" w:rsidRDefault="00D53497" w:rsidP="00846127">
            <w:pPr>
              <w:rPr>
                <w:rFonts w:ascii="Arial" w:hAnsi="Arial" w:cs="Arial"/>
                <w:sz w:val="20"/>
                <w:szCs w:val="20"/>
              </w:rPr>
            </w:pPr>
          </w:p>
          <w:p w14:paraId="5840BFE3" w14:textId="77777777" w:rsidR="00D53497" w:rsidRPr="00632626" w:rsidRDefault="00D53497" w:rsidP="00D53497">
            <w:pPr>
              <w:numPr>
                <w:ilvl w:val="0"/>
                <w:numId w:val="33"/>
              </w:numPr>
              <w:spacing w:after="0" w:line="240" w:lineRule="auto"/>
              <w:rPr>
                <w:rFonts w:ascii="Arial" w:hAnsi="Arial" w:cs="Arial"/>
                <w:sz w:val="20"/>
                <w:szCs w:val="20"/>
              </w:rPr>
            </w:pPr>
            <w:r w:rsidRPr="00632626">
              <w:rPr>
                <w:rFonts w:ascii="Arial" w:hAnsi="Arial" w:cs="Arial"/>
                <w:sz w:val="20"/>
                <w:szCs w:val="20"/>
              </w:rPr>
              <w:t xml:space="preserve">A Victim Liaison Officer (VLO), who will be part of all CPS RASSO units.  They will act as a single point of contact for the victim </w:t>
            </w:r>
            <w:r>
              <w:rPr>
                <w:rFonts w:ascii="Arial" w:hAnsi="Arial" w:cs="Arial"/>
                <w:sz w:val="20"/>
                <w:szCs w:val="20"/>
              </w:rPr>
              <w:t xml:space="preserve">within the CPS </w:t>
            </w:r>
            <w:r w:rsidRPr="00632626">
              <w:rPr>
                <w:rFonts w:ascii="Arial" w:hAnsi="Arial" w:cs="Arial"/>
                <w:sz w:val="20"/>
                <w:szCs w:val="20"/>
              </w:rPr>
              <w:t xml:space="preserve">and their Independent Sexual Violence Advisor (ISVA).  </w:t>
            </w:r>
          </w:p>
          <w:p w14:paraId="470E5948" w14:textId="77777777" w:rsidR="00D53497" w:rsidRPr="00225970" w:rsidRDefault="00D53497" w:rsidP="00D53497">
            <w:pPr>
              <w:numPr>
                <w:ilvl w:val="0"/>
                <w:numId w:val="33"/>
              </w:numPr>
              <w:spacing w:after="0" w:line="240" w:lineRule="auto"/>
              <w:rPr>
                <w:rFonts w:ascii="Arial" w:hAnsi="Arial" w:cs="Arial"/>
                <w:sz w:val="20"/>
                <w:szCs w:val="20"/>
              </w:rPr>
            </w:pPr>
            <w:r>
              <w:rPr>
                <w:rFonts w:ascii="Arial" w:hAnsi="Arial" w:cs="Arial"/>
                <w:sz w:val="20"/>
                <w:szCs w:val="20"/>
              </w:rPr>
              <w:t xml:space="preserve">The right to a </w:t>
            </w:r>
            <w:r w:rsidRPr="00632626">
              <w:rPr>
                <w:rFonts w:ascii="Arial" w:hAnsi="Arial" w:cs="Arial"/>
                <w:sz w:val="20"/>
                <w:szCs w:val="20"/>
              </w:rPr>
              <w:t xml:space="preserve">pre-trial meeting with </w:t>
            </w:r>
            <w:r>
              <w:rPr>
                <w:rFonts w:ascii="Arial" w:hAnsi="Arial" w:cs="Arial"/>
                <w:sz w:val="20"/>
                <w:szCs w:val="20"/>
              </w:rPr>
              <w:t xml:space="preserve">the prosecution team if </w:t>
            </w:r>
            <w:r w:rsidRPr="00632626">
              <w:rPr>
                <w:rFonts w:ascii="Arial" w:hAnsi="Arial" w:cs="Arial"/>
                <w:sz w:val="20"/>
                <w:szCs w:val="20"/>
              </w:rPr>
              <w:t>their case</w:t>
            </w:r>
            <w:r w:rsidRPr="00225970">
              <w:rPr>
                <w:rFonts w:ascii="Arial" w:hAnsi="Arial" w:cs="Arial"/>
                <w:sz w:val="20"/>
                <w:szCs w:val="20"/>
              </w:rPr>
              <w:t xml:space="preserve"> procee</w:t>
            </w:r>
            <w:r>
              <w:rPr>
                <w:rFonts w:ascii="Arial" w:hAnsi="Arial" w:cs="Arial"/>
                <w:sz w:val="20"/>
                <w:szCs w:val="20"/>
              </w:rPr>
              <w:t xml:space="preserve">ds </w:t>
            </w:r>
            <w:r w:rsidRPr="00225970">
              <w:rPr>
                <w:rFonts w:ascii="Arial" w:hAnsi="Arial" w:cs="Arial"/>
                <w:sz w:val="20"/>
                <w:szCs w:val="20"/>
              </w:rPr>
              <w:t xml:space="preserve">to trial.  This will give RASSO victims the opportunity to discuss what to expect </w:t>
            </w:r>
            <w:r>
              <w:rPr>
                <w:rFonts w:ascii="Arial" w:hAnsi="Arial" w:cs="Arial"/>
                <w:sz w:val="20"/>
                <w:szCs w:val="20"/>
              </w:rPr>
              <w:t>in</w:t>
            </w:r>
            <w:r w:rsidRPr="00225970">
              <w:rPr>
                <w:rFonts w:ascii="Arial" w:hAnsi="Arial" w:cs="Arial"/>
                <w:sz w:val="20"/>
                <w:szCs w:val="20"/>
              </w:rPr>
              <w:t xml:space="preserve"> court and resolve any questions they may have about the process.  </w:t>
            </w:r>
            <w:r>
              <w:rPr>
                <w:rFonts w:ascii="Arial" w:hAnsi="Arial" w:cs="Arial"/>
                <w:sz w:val="20"/>
                <w:szCs w:val="20"/>
              </w:rPr>
              <w:t xml:space="preserve">The meeting should also be an opportunity to discuss any concerns a victim may have and </w:t>
            </w:r>
            <w:r w:rsidRPr="00225970">
              <w:rPr>
                <w:rFonts w:ascii="Arial" w:hAnsi="Arial" w:cs="Arial"/>
                <w:sz w:val="20"/>
                <w:szCs w:val="20"/>
              </w:rPr>
              <w:t>ensure th</w:t>
            </w:r>
            <w:r>
              <w:rPr>
                <w:rFonts w:ascii="Arial" w:hAnsi="Arial" w:cs="Arial"/>
                <w:sz w:val="20"/>
                <w:szCs w:val="20"/>
              </w:rPr>
              <w:t>at</w:t>
            </w:r>
            <w:r w:rsidRPr="00225970">
              <w:rPr>
                <w:rFonts w:ascii="Arial" w:hAnsi="Arial" w:cs="Arial"/>
                <w:sz w:val="20"/>
                <w:szCs w:val="20"/>
              </w:rPr>
              <w:t xml:space="preserve"> special measures are put in place for </w:t>
            </w:r>
            <w:r>
              <w:rPr>
                <w:rFonts w:ascii="Arial" w:hAnsi="Arial" w:cs="Arial"/>
                <w:sz w:val="20"/>
                <w:szCs w:val="20"/>
              </w:rPr>
              <w:t xml:space="preserve">the victim at trial if necessary.  </w:t>
            </w:r>
          </w:p>
          <w:p w14:paraId="0C83F5A1" w14:textId="77777777" w:rsidR="00D53497" w:rsidRPr="00632626" w:rsidRDefault="00D53497" w:rsidP="00D53497">
            <w:pPr>
              <w:numPr>
                <w:ilvl w:val="0"/>
                <w:numId w:val="33"/>
              </w:numPr>
              <w:spacing w:after="0" w:line="240" w:lineRule="auto"/>
              <w:rPr>
                <w:rFonts w:ascii="Arial" w:hAnsi="Arial" w:cs="Arial"/>
                <w:sz w:val="20"/>
                <w:szCs w:val="20"/>
              </w:rPr>
            </w:pPr>
            <w:r w:rsidRPr="5686114C">
              <w:rPr>
                <w:rFonts w:ascii="Arial" w:hAnsi="Arial" w:cs="Arial"/>
                <w:sz w:val="20"/>
                <w:szCs w:val="20"/>
              </w:rPr>
              <w:t xml:space="preserve">More frequent contact from the CPS at the most appropriate and valuable moments for victims.  Testing and piloting the most valuable and appropriate times and ways to engage RASSO victims </w:t>
            </w:r>
            <w:r>
              <w:rPr>
                <w:rFonts w:ascii="Arial" w:hAnsi="Arial" w:cs="Arial"/>
                <w:sz w:val="20"/>
                <w:szCs w:val="20"/>
              </w:rPr>
              <w:t>is planned to</w:t>
            </w:r>
            <w:r w:rsidRPr="5686114C">
              <w:rPr>
                <w:rFonts w:ascii="Arial" w:hAnsi="Arial" w:cs="Arial"/>
                <w:sz w:val="20"/>
                <w:szCs w:val="20"/>
              </w:rPr>
              <w:t xml:space="preserve"> commence in Apr-24.  This may include, for example, introductory communications when the CPS is in receipt of a RASSO victims file, pre-charging decision.</w:t>
            </w:r>
          </w:p>
          <w:p w14:paraId="3D72C621" w14:textId="77777777" w:rsidR="00D53497" w:rsidRPr="00632626" w:rsidRDefault="00D53497" w:rsidP="00846127">
            <w:pPr>
              <w:rPr>
                <w:rStyle w:val="ui-provider"/>
                <w:rFonts w:ascii="Arial" w:hAnsi="Arial" w:cs="Arial"/>
                <w:sz w:val="20"/>
                <w:szCs w:val="20"/>
              </w:rPr>
            </w:pPr>
          </w:p>
          <w:p w14:paraId="7727B301" w14:textId="77777777" w:rsidR="00D53497" w:rsidRPr="00A13DD4" w:rsidRDefault="00D53497" w:rsidP="00846127">
            <w:pPr>
              <w:rPr>
                <w:rStyle w:val="ui-provider"/>
                <w:rFonts w:ascii="Arial" w:hAnsi="Arial" w:cs="Arial"/>
                <w:color w:val="FF0000"/>
                <w:sz w:val="20"/>
                <w:szCs w:val="20"/>
              </w:rPr>
            </w:pPr>
            <w:r w:rsidRPr="00A13DD4">
              <w:rPr>
                <w:rStyle w:val="ui-provider"/>
                <w:rFonts w:ascii="Arial" w:hAnsi="Arial" w:cs="Arial"/>
                <w:sz w:val="20"/>
                <w:szCs w:val="20"/>
              </w:rPr>
              <w:t>The Enhanced Service is in a different starting place to the Universal Service</w:t>
            </w:r>
            <w:r>
              <w:rPr>
                <w:rStyle w:val="ui-provider"/>
                <w:rFonts w:ascii="Arial" w:hAnsi="Arial" w:cs="Arial"/>
                <w:sz w:val="20"/>
                <w:szCs w:val="20"/>
              </w:rPr>
              <w:t>, as testing activity has already taken place.</w:t>
            </w:r>
            <w:r w:rsidRPr="00A13DD4">
              <w:rPr>
                <w:rStyle w:val="ui-provider"/>
                <w:rFonts w:ascii="Arial" w:hAnsi="Arial" w:cs="Arial"/>
                <w:sz w:val="20"/>
                <w:szCs w:val="20"/>
              </w:rPr>
              <w:t xml:space="preserve"> VLOs are already working in 5 CPS areas, with pre-trial meetings being tested for rape victims in 10 CPS areas. This activity has been undertaken as part of the Supporting Victims strand Operation Soteria, with some evaluation undertaken. However, </w:t>
            </w:r>
            <w:r w:rsidRPr="00A13DD4">
              <w:rPr>
                <w:rStyle w:val="ui-provider"/>
                <w:rFonts w:ascii="Arial" w:hAnsi="Arial" w:cs="Arial"/>
                <w:color w:val="000000"/>
                <w:sz w:val="20"/>
                <w:szCs w:val="20"/>
              </w:rPr>
              <w:t xml:space="preserve">each CPS area has implemented pre-trial meetings using different models, offered at different times in the victim’s journey.  The Enhanced Service aims to have a consistent national core offer, with room for adaptation and flexibility at local level and this evaluation will be crucial in providing evidence on the most appropriate and feasible core offer. </w:t>
            </w:r>
          </w:p>
          <w:p w14:paraId="490B3775" w14:textId="77777777" w:rsidR="00D53497" w:rsidRPr="00632626" w:rsidRDefault="00D53497" w:rsidP="00846127">
            <w:pPr>
              <w:rPr>
                <w:rStyle w:val="ui-provider"/>
                <w:rFonts w:ascii="Arial" w:hAnsi="Arial" w:cs="Arial"/>
                <w:sz w:val="20"/>
                <w:szCs w:val="20"/>
              </w:rPr>
            </w:pPr>
          </w:p>
          <w:p w14:paraId="4E5B545A" w14:textId="77777777" w:rsidR="00D53497" w:rsidRPr="00632626" w:rsidRDefault="00D53497" w:rsidP="00846127">
            <w:pPr>
              <w:rPr>
                <w:rStyle w:val="ui-provider"/>
                <w:rFonts w:ascii="Arial" w:hAnsi="Arial" w:cs="Arial"/>
                <w:sz w:val="20"/>
                <w:szCs w:val="20"/>
              </w:rPr>
            </w:pPr>
            <w:r>
              <w:rPr>
                <w:rStyle w:val="ui-provider"/>
                <w:rFonts w:ascii="Arial" w:hAnsi="Arial" w:cs="Arial"/>
                <w:sz w:val="20"/>
                <w:szCs w:val="20"/>
              </w:rPr>
              <w:t>For the Enhanced Service the</w:t>
            </w:r>
            <w:r w:rsidRPr="00632626">
              <w:rPr>
                <w:rStyle w:val="ui-provider"/>
                <w:rFonts w:ascii="Arial" w:hAnsi="Arial" w:cs="Arial"/>
                <w:sz w:val="20"/>
                <w:szCs w:val="20"/>
              </w:rPr>
              <w:t xml:space="preserve"> plan for Apr 24 to Mar 25 is 2-pronged</w:t>
            </w:r>
            <w:r>
              <w:rPr>
                <w:rStyle w:val="ui-provider"/>
                <w:rFonts w:ascii="Arial" w:hAnsi="Arial" w:cs="Arial"/>
                <w:sz w:val="20"/>
                <w:szCs w:val="20"/>
              </w:rPr>
              <w:t>:</w:t>
            </w:r>
          </w:p>
          <w:p w14:paraId="20BFDA29" w14:textId="77777777" w:rsidR="00D53497" w:rsidRPr="00632626" w:rsidRDefault="00D53497" w:rsidP="00846127">
            <w:pPr>
              <w:rPr>
                <w:rStyle w:val="ui-provider"/>
                <w:rFonts w:ascii="Arial" w:hAnsi="Arial" w:cs="Arial"/>
                <w:sz w:val="20"/>
                <w:szCs w:val="20"/>
              </w:rPr>
            </w:pPr>
          </w:p>
          <w:p w14:paraId="7B212C16" w14:textId="77777777" w:rsidR="00D53497" w:rsidRPr="00632626" w:rsidRDefault="00D53497" w:rsidP="00D53497">
            <w:pPr>
              <w:numPr>
                <w:ilvl w:val="0"/>
                <w:numId w:val="34"/>
              </w:numPr>
              <w:spacing w:after="0" w:line="240" w:lineRule="auto"/>
              <w:rPr>
                <w:rStyle w:val="ui-provider"/>
                <w:rFonts w:ascii="Arial" w:hAnsi="Arial" w:cs="Arial"/>
                <w:sz w:val="20"/>
                <w:szCs w:val="20"/>
              </w:rPr>
            </w:pPr>
            <w:r w:rsidRPr="00632626">
              <w:rPr>
                <w:rStyle w:val="ui-provider"/>
                <w:rFonts w:ascii="Arial" w:hAnsi="Arial" w:cs="Arial"/>
                <w:sz w:val="20"/>
                <w:szCs w:val="20"/>
              </w:rPr>
              <w:t xml:space="preserve">Support and facilitate the roll out of the VLOs and the pre-trial meetings across </w:t>
            </w:r>
            <w:r w:rsidRPr="00632626">
              <w:rPr>
                <w:rStyle w:val="ui-provider"/>
                <w:rFonts w:ascii="Arial" w:hAnsi="Arial" w:cs="Arial"/>
                <w:b/>
                <w:bCs/>
                <w:sz w:val="20"/>
                <w:szCs w:val="20"/>
              </w:rPr>
              <w:t>all CPS areas</w:t>
            </w:r>
            <w:r w:rsidRPr="00632626">
              <w:rPr>
                <w:rStyle w:val="ui-provider"/>
                <w:rFonts w:ascii="Arial" w:hAnsi="Arial" w:cs="Arial"/>
                <w:sz w:val="20"/>
                <w:szCs w:val="20"/>
              </w:rPr>
              <w:t>.  This is planned for Apr – Sep 24.</w:t>
            </w:r>
          </w:p>
          <w:p w14:paraId="42A535FD" w14:textId="77777777" w:rsidR="00D53497" w:rsidRDefault="00D53497" w:rsidP="00D53497">
            <w:pPr>
              <w:numPr>
                <w:ilvl w:val="0"/>
                <w:numId w:val="34"/>
              </w:numPr>
              <w:spacing w:after="0" w:line="240" w:lineRule="auto"/>
              <w:rPr>
                <w:rStyle w:val="ui-provider"/>
                <w:rFonts w:ascii="Arial" w:hAnsi="Arial" w:cs="Arial"/>
                <w:sz w:val="20"/>
                <w:szCs w:val="20"/>
              </w:rPr>
            </w:pPr>
            <w:r w:rsidRPr="00632626">
              <w:rPr>
                <w:rStyle w:val="ui-provider"/>
                <w:rFonts w:ascii="Arial" w:hAnsi="Arial" w:cs="Arial"/>
                <w:sz w:val="20"/>
                <w:szCs w:val="20"/>
              </w:rPr>
              <w:t>Pilot the end-to-end service (all 3 elements of the core offer outlined above) in 3 CPS areas where the Universal Service is piloting</w:t>
            </w:r>
            <w:r>
              <w:rPr>
                <w:rStyle w:val="ui-provider"/>
                <w:rFonts w:ascii="Arial" w:hAnsi="Arial" w:cs="Arial"/>
                <w:sz w:val="20"/>
                <w:szCs w:val="20"/>
              </w:rPr>
              <w:t>.  Piloting the end-to-end service for the Enhanced Service is planned between</w:t>
            </w:r>
            <w:r w:rsidRPr="00632626">
              <w:rPr>
                <w:rStyle w:val="ui-provider"/>
                <w:rFonts w:ascii="Arial" w:hAnsi="Arial" w:cs="Arial"/>
                <w:sz w:val="20"/>
                <w:szCs w:val="20"/>
              </w:rPr>
              <w:t xml:space="preserve"> Apr - Sep 24. </w:t>
            </w:r>
            <w:r>
              <w:rPr>
                <w:rStyle w:val="ui-provider"/>
                <w:rFonts w:ascii="Arial" w:hAnsi="Arial" w:cs="Arial"/>
                <w:sz w:val="20"/>
                <w:szCs w:val="20"/>
              </w:rPr>
              <w:t xml:space="preserve">A decision will be taken on the results of the piloting on whether to expand additional elements of the Enhanced Service, with a view to reaching all CPS Areas by the end of Mar 2025. </w:t>
            </w:r>
            <w:r w:rsidRPr="00632626">
              <w:rPr>
                <w:rStyle w:val="ui-provider"/>
                <w:rFonts w:ascii="Arial" w:hAnsi="Arial" w:cs="Arial"/>
                <w:sz w:val="20"/>
                <w:szCs w:val="20"/>
              </w:rPr>
              <w:t xml:space="preserve"> </w:t>
            </w:r>
            <w:r>
              <w:rPr>
                <w:rStyle w:val="ui-provider"/>
                <w:rFonts w:ascii="Arial" w:hAnsi="Arial" w:cs="Arial"/>
                <w:sz w:val="20"/>
                <w:szCs w:val="20"/>
              </w:rPr>
              <w:t xml:space="preserve">Early plans to scale end-to-end service are set out below but are subject to change as implementation planning is further developed: </w:t>
            </w:r>
          </w:p>
          <w:p w14:paraId="5714F743" w14:textId="77777777" w:rsidR="00D53497" w:rsidRDefault="00D53497" w:rsidP="00846127">
            <w:pPr>
              <w:ind w:left="720"/>
              <w:rPr>
                <w:rStyle w:val="ui-provider"/>
                <w:rFonts w:ascii="Arial" w:hAnsi="Arial" w:cs="Arial"/>
                <w:sz w:val="20"/>
                <w:szCs w:val="20"/>
              </w:rPr>
            </w:pPr>
          </w:p>
          <w:p w14:paraId="5A5EA2B3" w14:textId="77777777" w:rsidR="00D53497" w:rsidRDefault="00D53497" w:rsidP="00D53497">
            <w:pPr>
              <w:numPr>
                <w:ilvl w:val="0"/>
                <w:numId w:val="59"/>
              </w:numPr>
              <w:spacing w:after="0" w:line="240" w:lineRule="auto"/>
              <w:rPr>
                <w:rStyle w:val="ui-provider"/>
                <w:rFonts w:ascii="Arial" w:hAnsi="Arial" w:cs="Arial"/>
                <w:sz w:val="20"/>
                <w:szCs w:val="20"/>
              </w:rPr>
            </w:pPr>
            <w:r>
              <w:rPr>
                <w:rStyle w:val="ui-provider"/>
                <w:rFonts w:ascii="Arial" w:hAnsi="Arial" w:cs="Arial"/>
                <w:sz w:val="20"/>
                <w:szCs w:val="20"/>
              </w:rPr>
              <w:lastRenderedPageBreak/>
              <w:t>Apr – Sep 24 -</w:t>
            </w:r>
            <w:r w:rsidRPr="00DD0D85">
              <w:rPr>
                <w:rStyle w:val="ui-provider"/>
                <w:rFonts w:ascii="Arial" w:hAnsi="Arial" w:cs="Arial"/>
                <w:sz w:val="20"/>
                <w:szCs w:val="20"/>
              </w:rPr>
              <w:t xml:space="preserve"> </w:t>
            </w:r>
            <w:r>
              <w:rPr>
                <w:rStyle w:val="ui-provider"/>
                <w:rFonts w:ascii="Arial" w:hAnsi="Arial" w:cs="Arial"/>
                <w:sz w:val="20"/>
                <w:szCs w:val="20"/>
              </w:rPr>
              <w:t>pilot in 3 CPS areas</w:t>
            </w:r>
          </w:p>
          <w:p w14:paraId="7B94934D" w14:textId="77777777" w:rsidR="00D53497" w:rsidRDefault="00D53497" w:rsidP="00D53497">
            <w:pPr>
              <w:numPr>
                <w:ilvl w:val="0"/>
                <w:numId w:val="59"/>
              </w:numPr>
              <w:spacing w:after="0" w:line="240" w:lineRule="auto"/>
              <w:rPr>
                <w:rStyle w:val="ui-provider"/>
                <w:rFonts w:ascii="Arial" w:hAnsi="Arial" w:cs="Arial"/>
                <w:sz w:val="20"/>
                <w:szCs w:val="20"/>
              </w:rPr>
            </w:pPr>
            <w:r>
              <w:rPr>
                <w:rStyle w:val="ui-provider"/>
                <w:rFonts w:ascii="Arial" w:hAnsi="Arial" w:cs="Arial"/>
                <w:sz w:val="20"/>
                <w:szCs w:val="20"/>
              </w:rPr>
              <w:t xml:space="preserve">Oct – Dec 24 - pilot in </w:t>
            </w:r>
            <w:r w:rsidRPr="00DD0D85">
              <w:rPr>
                <w:rStyle w:val="ui-provider"/>
                <w:rFonts w:ascii="Arial" w:hAnsi="Arial" w:cs="Arial"/>
                <w:sz w:val="20"/>
                <w:szCs w:val="20"/>
              </w:rPr>
              <w:t xml:space="preserve">5 </w:t>
            </w:r>
            <w:r>
              <w:rPr>
                <w:rStyle w:val="ui-provider"/>
                <w:rFonts w:ascii="Arial" w:hAnsi="Arial" w:cs="Arial"/>
                <w:sz w:val="20"/>
                <w:szCs w:val="20"/>
              </w:rPr>
              <w:t xml:space="preserve">more </w:t>
            </w:r>
            <w:r w:rsidRPr="00DD0D85">
              <w:rPr>
                <w:rStyle w:val="ui-provider"/>
                <w:rFonts w:ascii="Arial" w:hAnsi="Arial" w:cs="Arial"/>
                <w:sz w:val="20"/>
                <w:szCs w:val="20"/>
              </w:rPr>
              <w:t>CPS areas (</w:t>
            </w:r>
            <w:r>
              <w:rPr>
                <w:rStyle w:val="ui-provider"/>
                <w:rFonts w:ascii="Arial" w:hAnsi="Arial" w:cs="Arial"/>
                <w:sz w:val="20"/>
                <w:szCs w:val="20"/>
              </w:rPr>
              <w:t xml:space="preserve">making </w:t>
            </w:r>
            <w:r w:rsidRPr="00DD0D85">
              <w:rPr>
                <w:rStyle w:val="ui-provider"/>
                <w:rFonts w:ascii="Arial" w:hAnsi="Arial" w:cs="Arial"/>
                <w:sz w:val="20"/>
                <w:szCs w:val="20"/>
              </w:rPr>
              <w:t>8 in total</w:t>
            </w:r>
            <w:r>
              <w:rPr>
                <w:rStyle w:val="ui-provider"/>
                <w:rFonts w:ascii="Arial" w:hAnsi="Arial" w:cs="Arial"/>
                <w:sz w:val="20"/>
                <w:szCs w:val="20"/>
              </w:rPr>
              <w:t xml:space="preserve"> (3 + 5</w:t>
            </w:r>
            <w:r w:rsidRPr="00DD0D85">
              <w:rPr>
                <w:rStyle w:val="ui-provider"/>
                <w:rFonts w:ascii="Arial" w:hAnsi="Arial" w:cs="Arial"/>
                <w:sz w:val="20"/>
                <w:szCs w:val="20"/>
              </w:rPr>
              <w:t>)</w:t>
            </w:r>
            <w:r>
              <w:rPr>
                <w:rStyle w:val="ui-provider"/>
                <w:rFonts w:ascii="Arial" w:hAnsi="Arial" w:cs="Arial"/>
                <w:sz w:val="20"/>
                <w:szCs w:val="20"/>
              </w:rPr>
              <w:t>)</w:t>
            </w:r>
          </w:p>
          <w:p w14:paraId="0DE3EEDB" w14:textId="77777777" w:rsidR="00D53497" w:rsidRPr="00DD0D85" w:rsidRDefault="00D53497" w:rsidP="00D53497">
            <w:pPr>
              <w:numPr>
                <w:ilvl w:val="0"/>
                <w:numId w:val="59"/>
              </w:numPr>
              <w:spacing w:after="0" w:line="240" w:lineRule="auto"/>
              <w:rPr>
                <w:rStyle w:val="ui-provider"/>
                <w:rFonts w:ascii="Arial" w:hAnsi="Arial" w:cs="Arial"/>
                <w:sz w:val="20"/>
                <w:szCs w:val="20"/>
              </w:rPr>
            </w:pPr>
            <w:r w:rsidRPr="00DD0D85">
              <w:rPr>
                <w:rStyle w:val="ui-provider"/>
                <w:rFonts w:ascii="Arial" w:hAnsi="Arial" w:cs="Arial"/>
                <w:sz w:val="20"/>
                <w:szCs w:val="20"/>
              </w:rPr>
              <w:t xml:space="preserve">Jan – Mar 25 </w:t>
            </w:r>
            <w:r>
              <w:rPr>
                <w:rStyle w:val="ui-provider"/>
                <w:rFonts w:ascii="Arial" w:hAnsi="Arial" w:cs="Arial"/>
                <w:sz w:val="20"/>
                <w:szCs w:val="20"/>
              </w:rPr>
              <w:t xml:space="preserve">- pilot in 6 more CPS areas (making 14 in total (8 + 6)) </w:t>
            </w:r>
          </w:p>
          <w:p w14:paraId="7C4F0106" w14:textId="77777777" w:rsidR="00D53497" w:rsidRPr="00632626" w:rsidRDefault="00D53497" w:rsidP="00846127">
            <w:pPr>
              <w:ind w:left="720"/>
              <w:rPr>
                <w:rStyle w:val="ui-provide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2524"/>
              <w:gridCol w:w="2667"/>
              <w:gridCol w:w="2667"/>
              <w:gridCol w:w="2555"/>
            </w:tblGrid>
            <w:tr w:rsidR="00D53497" w:rsidRPr="00632626" w14:paraId="70C6EB25" w14:textId="77777777" w:rsidTr="00846127">
              <w:tc>
                <w:tcPr>
                  <w:tcW w:w="2524"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DE74F98" w14:textId="77777777" w:rsidR="00D53497" w:rsidRPr="00632626" w:rsidRDefault="00D53497" w:rsidP="00846127">
                  <w:pPr>
                    <w:rPr>
                      <w:rFonts w:ascii="Arial" w:hAnsi="Arial" w:cs="Arial"/>
                      <w:b/>
                      <w:bCs/>
                      <w:sz w:val="20"/>
                      <w:szCs w:val="20"/>
                    </w:rPr>
                  </w:pPr>
                  <w:r w:rsidRPr="00632626">
                    <w:rPr>
                      <w:rFonts w:ascii="Arial" w:hAnsi="Arial" w:cs="Arial"/>
                      <w:b/>
                      <w:bCs/>
                      <w:sz w:val="20"/>
                      <w:szCs w:val="20"/>
                    </w:rPr>
                    <w:t xml:space="preserve">Q1 24/25 </w:t>
                  </w:r>
                </w:p>
              </w:tc>
              <w:tc>
                <w:tcPr>
                  <w:tcW w:w="2667"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DE56358" w14:textId="77777777" w:rsidR="00D53497" w:rsidRPr="00632626" w:rsidRDefault="00D53497" w:rsidP="00846127">
                  <w:pPr>
                    <w:rPr>
                      <w:rFonts w:ascii="Arial" w:hAnsi="Arial" w:cs="Arial"/>
                      <w:b/>
                      <w:bCs/>
                      <w:sz w:val="20"/>
                      <w:szCs w:val="20"/>
                    </w:rPr>
                  </w:pPr>
                  <w:r w:rsidRPr="00632626">
                    <w:rPr>
                      <w:rFonts w:ascii="Arial" w:hAnsi="Arial" w:cs="Arial"/>
                      <w:b/>
                      <w:bCs/>
                      <w:sz w:val="20"/>
                      <w:szCs w:val="20"/>
                    </w:rPr>
                    <w:t>Q2 24/25 (summer)</w:t>
                  </w:r>
                </w:p>
              </w:tc>
              <w:tc>
                <w:tcPr>
                  <w:tcW w:w="2667"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5420FAD0" w14:textId="77777777" w:rsidR="00D53497" w:rsidRPr="00632626" w:rsidRDefault="00D53497" w:rsidP="00846127">
                  <w:pPr>
                    <w:rPr>
                      <w:rFonts w:ascii="Arial" w:hAnsi="Arial" w:cs="Arial"/>
                      <w:b/>
                      <w:bCs/>
                      <w:sz w:val="20"/>
                      <w:szCs w:val="20"/>
                    </w:rPr>
                  </w:pPr>
                  <w:r w:rsidRPr="00632626">
                    <w:rPr>
                      <w:rFonts w:ascii="Arial" w:hAnsi="Arial" w:cs="Arial"/>
                      <w:b/>
                      <w:bCs/>
                      <w:sz w:val="20"/>
                      <w:szCs w:val="20"/>
                    </w:rPr>
                    <w:t>Q3 24/25</w:t>
                  </w:r>
                </w:p>
              </w:tc>
              <w:tc>
                <w:tcPr>
                  <w:tcW w:w="2555"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042E138" w14:textId="77777777" w:rsidR="00D53497" w:rsidRPr="00632626" w:rsidRDefault="00D53497" w:rsidP="00846127">
                  <w:pPr>
                    <w:rPr>
                      <w:rFonts w:ascii="Arial" w:hAnsi="Arial" w:cs="Arial"/>
                      <w:b/>
                      <w:bCs/>
                      <w:sz w:val="20"/>
                      <w:szCs w:val="20"/>
                    </w:rPr>
                  </w:pPr>
                  <w:r w:rsidRPr="00632626">
                    <w:rPr>
                      <w:rFonts w:ascii="Arial" w:hAnsi="Arial" w:cs="Arial"/>
                      <w:b/>
                      <w:bCs/>
                      <w:sz w:val="20"/>
                      <w:szCs w:val="20"/>
                    </w:rPr>
                    <w:t xml:space="preserve">Q4 24/25 </w:t>
                  </w:r>
                </w:p>
              </w:tc>
            </w:tr>
            <w:tr w:rsidR="00D53497" w:rsidRPr="00632626" w14:paraId="47F9D26F" w14:textId="77777777" w:rsidTr="00846127">
              <w:tc>
                <w:tcPr>
                  <w:tcW w:w="51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A37E76D" w14:textId="77777777" w:rsidR="00D53497" w:rsidRPr="00632626" w:rsidRDefault="00D53497" w:rsidP="00846127">
                  <w:pPr>
                    <w:rPr>
                      <w:rFonts w:ascii="Arial" w:hAnsi="Arial" w:cs="Arial"/>
                      <w:sz w:val="20"/>
                      <w:szCs w:val="20"/>
                    </w:rPr>
                  </w:pPr>
                  <w:r w:rsidRPr="00632626">
                    <w:rPr>
                      <w:rFonts w:ascii="Arial" w:hAnsi="Arial" w:cs="Arial"/>
                      <w:sz w:val="20"/>
                      <w:szCs w:val="20"/>
                    </w:rPr>
                    <w:t xml:space="preserve">Roll out of VLOs and pre-trial meetings in all 14 CPS areas. </w:t>
                  </w:r>
                </w:p>
                <w:p w14:paraId="6DB5F32C" w14:textId="77777777" w:rsidR="00D53497" w:rsidRPr="00632626" w:rsidRDefault="00D53497" w:rsidP="00846127">
                  <w:pPr>
                    <w:rPr>
                      <w:rFonts w:ascii="Arial" w:hAnsi="Arial" w:cs="Arial"/>
                      <w:sz w:val="20"/>
                      <w:szCs w:val="20"/>
                    </w:rPr>
                  </w:pPr>
                </w:p>
                <w:p w14:paraId="783ED01F" w14:textId="77777777" w:rsidR="00D53497" w:rsidRPr="00632626" w:rsidRDefault="00D53497" w:rsidP="00846127">
                  <w:pPr>
                    <w:rPr>
                      <w:rFonts w:ascii="Arial" w:hAnsi="Arial" w:cs="Arial"/>
                      <w:sz w:val="20"/>
                      <w:szCs w:val="20"/>
                    </w:rPr>
                  </w:pPr>
                  <w:r w:rsidRPr="00632626">
                    <w:rPr>
                      <w:rFonts w:ascii="Arial" w:hAnsi="Arial" w:cs="Arial"/>
                      <w:sz w:val="20"/>
                      <w:szCs w:val="20"/>
                    </w:rPr>
                    <w:t xml:space="preserve">Piloting of end-to-end enhanced service in 3 CPS areas (those areas will be the same areas as the Universal Service pilots) </w:t>
                  </w:r>
                </w:p>
              </w:tc>
              <w:tc>
                <w:tcPr>
                  <w:tcW w:w="2667" w:type="dxa"/>
                  <w:tcBorders>
                    <w:top w:val="nil"/>
                    <w:left w:val="nil"/>
                    <w:bottom w:val="single" w:sz="8" w:space="0" w:color="auto"/>
                    <w:right w:val="single" w:sz="8" w:space="0" w:color="auto"/>
                  </w:tcBorders>
                  <w:tcMar>
                    <w:top w:w="0" w:type="dxa"/>
                    <w:left w:w="108" w:type="dxa"/>
                    <w:bottom w:w="0" w:type="dxa"/>
                    <w:right w:w="108" w:type="dxa"/>
                  </w:tcMar>
                </w:tcPr>
                <w:p w14:paraId="1CC34042" w14:textId="77777777" w:rsidR="00D53497" w:rsidRPr="00632626" w:rsidRDefault="00D53497" w:rsidP="00846127">
                  <w:pPr>
                    <w:rPr>
                      <w:rFonts w:ascii="Arial" w:hAnsi="Arial" w:cs="Arial"/>
                      <w:sz w:val="20"/>
                      <w:szCs w:val="20"/>
                    </w:rPr>
                  </w:pPr>
                  <w:r>
                    <w:rPr>
                      <w:rFonts w:ascii="Arial" w:hAnsi="Arial" w:cs="Arial"/>
                      <w:sz w:val="20"/>
                      <w:szCs w:val="20"/>
                    </w:rPr>
                    <w:t xml:space="preserve">Scale up Enhanced Service to 5 more CPS areas, covering 8 in total. </w:t>
                  </w:r>
                  <w:r w:rsidRPr="00632626">
                    <w:rPr>
                      <w:rFonts w:ascii="Arial" w:hAnsi="Arial" w:cs="Arial"/>
                      <w:sz w:val="20"/>
                      <w:szCs w:val="20"/>
                    </w:rPr>
                    <w:t xml:space="preserve">  </w:t>
                  </w:r>
                </w:p>
              </w:tc>
              <w:tc>
                <w:tcPr>
                  <w:tcW w:w="2555" w:type="dxa"/>
                  <w:tcBorders>
                    <w:top w:val="nil"/>
                    <w:left w:val="nil"/>
                    <w:bottom w:val="single" w:sz="8" w:space="0" w:color="auto"/>
                    <w:right w:val="single" w:sz="8" w:space="0" w:color="auto"/>
                  </w:tcBorders>
                  <w:tcMar>
                    <w:top w:w="0" w:type="dxa"/>
                    <w:left w:w="108" w:type="dxa"/>
                    <w:bottom w:w="0" w:type="dxa"/>
                    <w:right w:w="108" w:type="dxa"/>
                  </w:tcMar>
                </w:tcPr>
                <w:p w14:paraId="0984D55C" w14:textId="77777777" w:rsidR="00D53497" w:rsidRPr="00632626" w:rsidRDefault="00D53497" w:rsidP="00846127">
                  <w:pPr>
                    <w:rPr>
                      <w:rFonts w:ascii="Arial" w:hAnsi="Arial" w:cs="Arial"/>
                      <w:sz w:val="20"/>
                      <w:szCs w:val="20"/>
                    </w:rPr>
                  </w:pPr>
                  <w:r>
                    <w:rPr>
                      <w:rFonts w:ascii="Arial" w:hAnsi="Arial" w:cs="Arial"/>
                      <w:sz w:val="20"/>
                      <w:szCs w:val="20"/>
                    </w:rPr>
                    <w:t xml:space="preserve">Scale up Enhanced Service to 6 more CPS areas, covering </w:t>
                  </w:r>
                  <w:r w:rsidRPr="00632626">
                    <w:rPr>
                      <w:rFonts w:ascii="Arial" w:hAnsi="Arial" w:cs="Arial"/>
                      <w:sz w:val="20"/>
                      <w:szCs w:val="20"/>
                    </w:rPr>
                    <w:t>14 CPS areas</w:t>
                  </w:r>
                  <w:r>
                    <w:rPr>
                      <w:rFonts w:ascii="Arial" w:hAnsi="Arial" w:cs="Arial"/>
                      <w:sz w:val="20"/>
                      <w:szCs w:val="20"/>
                    </w:rPr>
                    <w:t xml:space="preserve"> in total. </w:t>
                  </w:r>
                </w:p>
              </w:tc>
            </w:tr>
          </w:tbl>
          <w:p w14:paraId="560AC603" w14:textId="77777777" w:rsidR="00D53497" w:rsidRDefault="00D53497" w:rsidP="00846127">
            <w:pPr>
              <w:rPr>
                <w:rStyle w:val="ui-provider"/>
                <w:sz w:val="20"/>
                <w:szCs w:val="20"/>
              </w:rPr>
            </w:pPr>
          </w:p>
          <w:p w14:paraId="765B4B2F" w14:textId="77777777" w:rsidR="00D53497" w:rsidRDefault="00D53497" w:rsidP="00846127">
            <w:pPr>
              <w:rPr>
                <w:rStyle w:val="ui-provider"/>
                <w:sz w:val="20"/>
                <w:szCs w:val="20"/>
              </w:rPr>
            </w:pPr>
          </w:p>
          <w:p w14:paraId="27605212" w14:textId="77777777" w:rsidR="00D53497" w:rsidRDefault="00D53497" w:rsidP="00846127">
            <w:pPr>
              <w:rPr>
                <w:rStyle w:val="ui-provider"/>
                <w:sz w:val="20"/>
                <w:szCs w:val="20"/>
              </w:rPr>
            </w:pPr>
          </w:p>
          <w:p w14:paraId="35394A17" w14:textId="77777777" w:rsidR="00D53497" w:rsidRDefault="00D53497" w:rsidP="00846127">
            <w:pPr>
              <w:rPr>
                <w:rStyle w:val="ui-provider"/>
                <w:sz w:val="20"/>
                <w:szCs w:val="20"/>
              </w:rPr>
            </w:pPr>
          </w:p>
          <w:p w14:paraId="71DC2E1E" w14:textId="77777777" w:rsidR="00D53497" w:rsidRPr="00632626" w:rsidRDefault="00D53497" w:rsidP="00846127">
            <w:pPr>
              <w:rPr>
                <w:rStyle w:val="ui-provider"/>
                <w:sz w:val="20"/>
                <w:szCs w:val="20"/>
              </w:rPr>
            </w:pPr>
          </w:p>
          <w:p w14:paraId="26E225F8" w14:textId="77777777" w:rsidR="00D53497" w:rsidRPr="00632626" w:rsidRDefault="00D53497" w:rsidP="00D53497">
            <w:pPr>
              <w:numPr>
                <w:ilvl w:val="0"/>
                <w:numId w:val="31"/>
              </w:numPr>
              <w:spacing w:after="0" w:line="240" w:lineRule="auto"/>
              <w:rPr>
                <w:rFonts w:ascii="Arial" w:hAnsi="Arial" w:cs="Arial"/>
                <w:b/>
                <w:bCs/>
                <w:sz w:val="20"/>
                <w:szCs w:val="20"/>
              </w:rPr>
            </w:pPr>
            <w:r w:rsidRPr="00632626">
              <w:rPr>
                <w:rFonts w:ascii="Arial" w:hAnsi="Arial" w:cs="Arial"/>
                <w:b/>
                <w:bCs/>
                <w:sz w:val="20"/>
                <w:szCs w:val="20"/>
              </w:rPr>
              <w:t>National Centre for Victims Services</w:t>
            </w:r>
            <w:r>
              <w:rPr>
                <w:rFonts w:ascii="Arial" w:hAnsi="Arial" w:cs="Arial"/>
                <w:b/>
                <w:bCs/>
                <w:sz w:val="20"/>
                <w:szCs w:val="20"/>
              </w:rPr>
              <w:t xml:space="preserve"> (NCVS) </w:t>
            </w:r>
          </w:p>
          <w:p w14:paraId="4CD75251" w14:textId="77777777" w:rsidR="00D53497" w:rsidRDefault="00D53497" w:rsidP="00846127">
            <w:pPr>
              <w:rPr>
                <w:rFonts w:ascii="Arial" w:hAnsi="Arial" w:cs="Arial"/>
                <w:b/>
                <w:bCs/>
              </w:rPr>
            </w:pPr>
          </w:p>
          <w:p w14:paraId="7B7DC23E" w14:textId="77777777" w:rsidR="00D53497" w:rsidRDefault="00D53497" w:rsidP="00846127">
            <w:pPr>
              <w:rPr>
                <w:rFonts w:ascii="Arial" w:hAnsi="Arial" w:cs="Arial"/>
                <w:sz w:val="20"/>
                <w:szCs w:val="20"/>
              </w:rPr>
            </w:pPr>
            <w:r w:rsidRPr="5686114C">
              <w:rPr>
                <w:rFonts w:ascii="Arial" w:hAnsi="Arial" w:cs="Arial"/>
                <w:sz w:val="20"/>
                <w:szCs w:val="20"/>
              </w:rPr>
              <w:t xml:space="preserve">The NCVS will lead, drive, and influence high-quality victim engagement across the CPS and will be an important function for the Victim Transformation Programme.  </w:t>
            </w:r>
          </w:p>
          <w:p w14:paraId="2291B60B" w14:textId="77777777" w:rsidR="00D53497" w:rsidRDefault="00D53497" w:rsidP="00846127">
            <w:pPr>
              <w:rPr>
                <w:rFonts w:ascii="Arial" w:hAnsi="Arial" w:cs="Arial"/>
                <w:sz w:val="20"/>
                <w:szCs w:val="20"/>
              </w:rPr>
            </w:pPr>
          </w:p>
          <w:p w14:paraId="4B017EAA" w14:textId="77777777" w:rsidR="00D53497" w:rsidRDefault="00D53497" w:rsidP="00846127">
            <w:pPr>
              <w:rPr>
                <w:rFonts w:ascii="Arial" w:hAnsi="Arial" w:cs="Arial"/>
                <w:sz w:val="20"/>
                <w:szCs w:val="20"/>
              </w:rPr>
            </w:pPr>
            <w:r>
              <w:rPr>
                <w:rFonts w:ascii="Arial" w:hAnsi="Arial" w:cs="Arial"/>
                <w:sz w:val="20"/>
                <w:szCs w:val="20"/>
              </w:rPr>
              <w:t xml:space="preserve">The 3 focus areas are outlined below: </w:t>
            </w:r>
          </w:p>
          <w:p w14:paraId="13652237" w14:textId="77777777" w:rsidR="00D53497" w:rsidRDefault="00D53497" w:rsidP="00846127">
            <w:pPr>
              <w:rPr>
                <w:rFonts w:ascii="Arial" w:hAnsi="Arial" w:cs="Arial"/>
                <w:sz w:val="20"/>
                <w:szCs w:val="20"/>
              </w:rPr>
            </w:pPr>
          </w:p>
          <w:p w14:paraId="29DE6562" w14:textId="77777777" w:rsidR="00D53497" w:rsidRPr="00826EC6" w:rsidRDefault="00D53497" w:rsidP="00D53497">
            <w:pPr>
              <w:numPr>
                <w:ilvl w:val="0"/>
                <w:numId w:val="66"/>
              </w:numPr>
              <w:spacing w:after="0" w:line="240" w:lineRule="auto"/>
              <w:rPr>
                <w:rFonts w:ascii="Arial" w:hAnsi="Arial" w:cs="Arial"/>
                <w:b/>
                <w:bCs/>
                <w:sz w:val="20"/>
                <w:szCs w:val="20"/>
              </w:rPr>
            </w:pPr>
            <w:r w:rsidRPr="00826EC6">
              <w:rPr>
                <w:rFonts w:ascii="Arial" w:hAnsi="Arial" w:cs="Arial"/>
                <w:b/>
                <w:bCs/>
                <w:sz w:val="20"/>
                <w:szCs w:val="20"/>
              </w:rPr>
              <w:t>Our Knowledge, Guidance, Standards and Performance</w:t>
            </w:r>
            <w:r>
              <w:rPr>
                <w:rFonts w:ascii="Arial" w:hAnsi="Arial" w:cs="Arial"/>
                <w:b/>
                <w:bCs/>
                <w:sz w:val="20"/>
                <w:szCs w:val="20"/>
              </w:rPr>
              <w:t xml:space="preserve">. </w:t>
            </w:r>
          </w:p>
          <w:p w14:paraId="53E42C6E" w14:textId="77777777" w:rsidR="00D53497" w:rsidRDefault="00D53497" w:rsidP="00846127">
            <w:pPr>
              <w:rPr>
                <w:rFonts w:ascii="Arial" w:hAnsi="Arial" w:cs="Arial"/>
                <w:sz w:val="20"/>
                <w:szCs w:val="20"/>
              </w:rPr>
            </w:pPr>
            <w:r w:rsidRPr="00E8763E">
              <w:rPr>
                <w:rFonts w:ascii="Arial" w:hAnsi="Arial" w:cs="Arial"/>
                <w:sz w:val="20"/>
                <w:szCs w:val="20"/>
              </w:rPr>
              <w:t xml:space="preserve">Service excellence standards </w:t>
            </w:r>
            <w:r>
              <w:rPr>
                <w:rFonts w:ascii="Arial" w:hAnsi="Arial" w:cs="Arial"/>
                <w:sz w:val="20"/>
                <w:szCs w:val="20"/>
              </w:rPr>
              <w:t>-</w:t>
            </w:r>
            <w:r w:rsidRPr="00E8763E">
              <w:rPr>
                <w:rFonts w:ascii="Arial" w:hAnsi="Arial" w:cs="Arial"/>
                <w:sz w:val="20"/>
                <w:szCs w:val="20"/>
              </w:rPr>
              <w:t xml:space="preserve"> providing tools and resources to support our people to deliver against them.</w:t>
            </w:r>
          </w:p>
          <w:p w14:paraId="73894AE7" w14:textId="77777777" w:rsidR="00D53497" w:rsidRDefault="00D53497" w:rsidP="00846127">
            <w:pPr>
              <w:rPr>
                <w:rFonts w:ascii="Arial" w:hAnsi="Arial" w:cs="Arial"/>
                <w:sz w:val="20"/>
                <w:szCs w:val="20"/>
              </w:rPr>
            </w:pPr>
          </w:p>
          <w:p w14:paraId="750B830A" w14:textId="77777777" w:rsidR="00D53497" w:rsidRDefault="00D53497" w:rsidP="00D53497">
            <w:pPr>
              <w:numPr>
                <w:ilvl w:val="0"/>
                <w:numId w:val="66"/>
              </w:numPr>
              <w:spacing w:after="0" w:line="240" w:lineRule="auto"/>
              <w:rPr>
                <w:rFonts w:ascii="Arial" w:hAnsi="Arial" w:cs="Arial"/>
                <w:b/>
                <w:bCs/>
                <w:sz w:val="20"/>
                <w:szCs w:val="20"/>
              </w:rPr>
            </w:pPr>
            <w:r w:rsidRPr="00826EC6">
              <w:rPr>
                <w:rFonts w:ascii="Arial" w:hAnsi="Arial" w:cs="Arial"/>
                <w:b/>
                <w:bCs/>
                <w:sz w:val="20"/>
                <w:szCs w:val="20"/>
              </w:rPr>
              <w:t>Our communication and collaboration</w:t>
            </w:r>
            <w:r>
              <w:rPr>
                <w:rFonts w:ascii="Arial" w:hAnsi="Arial" w:cs="Arial"/>
                <w:b/>
                <w:bCs/>
                <w:sz w:val="20"/>
                <w:szCs w:val="20"/>
              </w:rPr>
              <w:t xml:space="preserve">. </w:t>
            </w:r>
          </w:p>
          <w:p w14:paraId="55AF120A" w14:textId="77777777" w:rsidR="00D53497" w:rsidRDefault="00D53497" w:rsidP="00846127">
            <w:pPr>
              <w:rPr>
                <w:rFonts w:ascii="Arial" w:hAnsi="Arial" w:cs="Arial"/>
                <w:sz w:val="20"/>
                <w:szCs w:val="20"/>
              </w:rPr>
            </w:pPr>
            <w:r w:rsidRPr="00E8763E">
              <w:rPr>
                <w:rFonts w:ascii="Arial" w:hAnsi="Arial" w:cs="Arial"/>
                <w:sz w:val="20"/>
                <w:szCs w:val="20"/>
              </w:rPr>
              <w:t>Embed service excellence through collaboration - both inside and outside the CPS</w:t>
            </w:r>
            <w:r>
              <w:rPr>
                <w:rFonts w:ascii="Arial" w:hAnsi="Arial" w:cs="Arial"/>
                <w:sz w:val="20"/>
                <w:szCs w:val="20"/>
              </w:rPr>
              <w:t xml:space="preserve">. </w:t>
            </w:r>
          </w:p>
          <w:p w14:paraId="3853E9C4" w14:textId="77777777" w:rsidR="00D53497" w:rsidRDefault="00D53497" w:rsidP="00846127">
            <w:pPr>
              <w:rPr>
                <w:rFonts w:ascii="Arial" w:hAnsi="Arial" w:cs="Arial"/>
                <w:sz w:val="20"/>
                <w:szCs w:val="20"/>
              </w:rPr>
            </w:pPr>
          </w:p>
          <w:p w14:paraId="063BDFC5" w14:textId="77777777" w:rsidR="00D53497" w:rsidRDefault="00D53497" w:rsidP="00D53497">
            <w:pPr>
              <w:numPr>
                <w:ilvl w:val="0"/>
                <w:numId w:val="66"/>
              </w:numPr>
              <w:spacing w:after="0" w:line="240" w:lineRule="auto"/>
              <w:rPr>
                <w:rFonts w:ascii="Arial" w:hAnsi="Arial" w:cs="Arial"/>
                <w:b/>
                <w:bCs/>
                <w:sz w:val="20"/>
                <w:szCs w:val="20"/>
              </w:rPr>
            </w:pPr>
            <w:r>
              <w:rPr>
                <w:rFonts w:ascii="Arial" w:hAnsi="Arial" w:cs="Arial"/>
                <w:b/>
                <w:bCs/>
                <w:sz w:val="20"/>
                <w:szCs w:val="20"/>
              </w:rPr>
              <w:t xml:space="preserve">Our people. </w:t>
            </w:r>
          </w:p>
          <w:p w14:paraId="42043AB2" w14:textId="77777777" w:rsidR="00D53497" w:rsidRPr="00826EC6" w:rsidRDefault="00D53497" w:rsidP="00846127">
            <w:pPr>
              <w:rPr>
                <w:rFonts w:ascii="Arial" w:hAnsi="Arial" w:cs="Arial"/>
                <w:sz w:val="20"/>
                <w:szCs w:val="20"/>
              </w:rPr>
            </w:pPr>
            <w:r w:rsidRPr="00826EC6">
              <w:rPr>
                <w:rFonts w:ascii="Arial" w:hAnsi="Arial" w:cs="Arial"/>
                <w:sz w:val="20"/>
                <w:szCs w:val="20"/>
              </w:rPr>
              <w:t xml:space="preserve">Empower </w:t>
            </w:r>
            <w:r>
              <w:rPr>
                <w:rFonts w:ascii="Arial" w:hAnsi="Arial" w:cs="Arial"/>
                <w:sz w:val="20"/>
                <w:szCs w:val="20"/>
              </w:rPr>
              <w:t xml:space="preserve">our </w:t>
            </w:r>
            <w:r w:rsidRPr="00826EC6">
              <w:rPr>
                <w:rFonts w:ascii="Arial" w:hAnsi="Arial" w:cs="Arial"/>
                <w:sz w:val="20"/>
                <w:szCs w:val="20"/>
              </w:rPr>
              <w:t>people</w:t>
            </w:r>
            <w:r>
              <w:rPr>
                <w:rFonts w:ascii="Arial" w:hAnsi="Arial" w:cs="Arial"/>
                <w:sz w:val="20"/>
                <w:szCs w:val="20"/>
              </w:rPr>
              <w:t xml:space="preserve"> </w:t>
            </w:r>
            <w:r w:rsidRPr="00826EC6">
              <w:rPr>
                <w:rFonts w:ascii="Arial" w:hAnsi="Arial" w:cs="Arial"/>
                <w:sz w:val="20"/>
                <w:szCs w:val="20"/>
              </w:rPr>
              <w:t>to effectively engage with victims - with confidence and empathy.</w:t>
            </w:r>
          </w:p>
          <w:p w14:paraId="374C85FF" w14:textId="77777777" w:rsidR="00D53497" w:rsidRDefault="00D53497" w:rsidP="00846127">
            <w:pPr>
              <w:rPr>
                <w:rFonts w:ascii="Arial" w:hAnsi="Arial" w:cs="Arial"/>
                <w:b/>
                <w:bCs/>
              </w:rPr>
            </w:pPr>
          </w:p>
          <w:p w14:paraId="0DBD5E7B" w14:textId="77777777" w:rsidR="00D53497" w:rsidRDefault="00D53497" w:rsidP="00846127">
            <w:pPr>
              <w:rPr>
                <w:rFonts w:ascii="Arial" w:hAnsi="Arial" w:cs="Arial"/>
                <w:sz w:val="20"/>
                <w:szCs w:val="20"/>
              </w:rPr>
            </w:pPr>
            <w:r w:rsidRPr="00BA001E">
              <w:rPr>
                <w:rFonts w:ascii="Arial" w:hAnsi="Arial" w:cs="Arial"/>
                <w:sz w:val="20"/>
                <w:szCs w:val="20"/>
              </w:rPr>
              <w:lastRenderedPageBreak/>
              <w:t>The</w:t>
            </w:r>
            <w:r>
              <w:rPr>
                <w:rFonts w:ascii="Arial" w:hAnsi="Arial" w:cs="Arial"/>
                <w:sz w:val="20"/>
                <w:szCs w:val="20"/>
              </w:rPr>
              <w:t xml:space="preserve"> following activities will take place to deliver on the above areas: </w:t>
            </w:r>
          </w:p>
          <w:p w14:paraId="34DE5C2B" w14:textId="77777777" w:rsidR="00D53497" w:rsidRDefault="00D53497" w:rsidP="00846127">
            <w:pPr>
              <w:rPr>
                <w:rFonts w:ascii="Arial" w:hAnsi="Arial" w:cs="Arial"/>
                <w:sz w:val="20"/>
                <w:szCs w:val="20"/>
              </w:rPr>
            </w:pPr>
          </w:p>
          <w:p w14:paraId="51829C09" w14:textId="77777777" w:rsidR="00D53497" w:rsidRPr="00BA001E" w:rsidRDefault="00D53497" w:rsidP="00D53497">
            <w:pPr>
              <w:numPr>
                <w:ilvl w:val="0"/>
                <w:numId w:val="67"/>
              </w:numPr>
              <w:spacing w:after="0" w:line="240" w:lineRule="auto"/>
              <w:rPr>
                <w:rFonts w:ascii="Arial" w:hAnsi="Arial" w:cs="Arial"/>
                <w:sz w:val="20"/>
                <w:szCs w:val="20"/>
              </w:rPr>
            </w:pPr>
            <w:r w:rsidRPr="00BA001E">
              <w:rPr>
                <w:rFonts w:ascii="Arial" w:hAnsi="Arial" w:cs="Arial"/>
                <w:b/>
                <w:bCs/>
                <w:sz w:val="20"/>
                <w:szCs w:val="20"/>
              </w:rPr>
              <w:t>Our Knowledge, Guidance, Standards and Performance</w:t>
            </w:r>
          </w:p>
          <w:p w14:paraId="1AA8EAE0" w14:textId="77777777" w:rsidR="00D53497" w:rsidRPr="00BA001E" w:rsidRDefault="00D53497" w:rsidP="00D53497">
            <w:pPr>
              <w:numPr>
                <w:ilvl w:val="1"/>
                <w:numId w:val="68"/>
              </w:numPr>
              <w:autoSpaceDE w:val="0"/>
              <w:autoSpaceDN w:val="0"/>
              <w:adjustRightInd w:val="0"/>
              <w:spacing w:after="61" w:line="240" w:lineRule="auto"/>
              <w:rPr>
                <w:rFonts w:ascii="Arial" w:hAnsi="Arial" w:cs="Arial"/>
                <w:sz w:val="20"/>
                <w:szCs w:val="20"/>
              </w:rPr>
            </w:pPr>
            <w:r w:rsidRPr="00BA001E">
              <w:rPr>
                <w:rFonts w:ascii="Arial" w:hAnsi="Arial" w:cs="Arial"/>
                <w:sz w:val="20"/>
                <w:szCs w:val="20"/>
              </w:rPr>
              <w:t>Develop, implement and oversee national standards and approaches for customer service excellence</w:t>
            </w:r>
            <w:r>
              <w:rPr>
                <w:rFonts w:ascii="Arial" w:hAnsi="Arial" w:cs="Arial"/>
                <w:sz w:val="20"/>
                <w:szCs w:val="20"/>
              </w:rPr>
              <w:t>.</w:t>
            </w:r>
          </w:p>
          <w:p w14:paraId="5D47528A" w14:textId="77777777" w:rsidR="00D53497" w:rsidRPr="00BA001E" w:rsidRDefault="00D53497" w:rsidP="00D53497">
            <w:pPr>
              <w:numPr>
                <w:ilvl w:val="1"/>
                <w:numId w:val="68"/>
              </w:numPr>
              <w:autoSpaceDE w:val="0"/>
              <w:autoSpaceDN w:val="0"/>
              <w:adjustRightInd w:val="0"/>
              <w:spacing w:after="61" w:line="240" w:lineRule="auto"/>
              <w:rPr>
                <w:rFonts w:ascii="Arial" w:hAnsi="Arial" w:cs="Arial"/>
                <w:sz w:val="20"/>
                <w:szCs w:val="20"/>
              </w:rPr>
            </w:pPr>
            <w:r w:rsidRPr="00BA001E">
              <w:rPr>
                <w:rFonts w:ascii="Arial" w:hAnsi="Arial" w:cs="Arial"/>
                <w:sz w:val="20"/>
                <w:szCs w:val="20"/>
              </w:rPr>
              <w:t>Provide tailoring / flexing advice and guidance and links to other relevant standards</w:t>
            </w:r>
            <w:r>
              <w:rPr>
                <w:rFonts w:ascii="Arial" w:hAnsi="Arial" w:cs="Arial"/>
                <w:sz w:val="20"/>
                <w:szCs w:val="20"/>
              </w:rPr>
              <w:t>.</w:t>
            </w:r>
          </w:p>
          <w:p w14:paraId="143656B2" w14:textId="77777777" w:rsidR="00D53497" w:rsidRPr="00BA001E" w:rsidRDefault="00D53497" w:rsidP="00D53497">
            <w:pPr>
              <w:numPr>
                <w:ilvl w:val="1"/>
                <w:numId w:val="68"/>
              </w:numPr>
              <w:autoSpaceDE w:val="0"/>
              <w:autoSpaceDN w:val="0"/>
              <w:adjustRightInd w:val="0"/>
              <w:spacing w:after="61" w:line="240" w:lineRule="auto"/>
              <w:rPr>
                <w:rFonts w:ascii="Arial" w:hAnsi="Arial" w:cs="Arial"/>
                <w:sz w:val="20"/>
                <w:szCs w:val="20"/>
              </w:rPr>
            </w:pPr>
            <w:r w:rsidRPr="00BA001E">
              <w:rPr>
                <w:rFonts w:ascii="Arial" w:hAnsi="Arial" w:cs="Arial"/>
                <w:sz w:val="20"/>
                <w:szCs w:val="20"/>
              </w:rPr>
              <w:t>Create and operate a central internal online bank of guidance of resources, knowledge, updates, guidance</w:t>
            </w:r>
            <w:r>
              <w:rPr>
                <w:rFonts w:ascii="Arial" w:hAnsi="Arial" w:cs="Arial"/>
                <w:sz w:val="20"/>
                <w:szCs w:val="20"/>
              </w:rPr>
              <w:t xml:space="preserve"> </w:t>
            </w:r>
            <w:r w:rsidRPr="00BA001E">
              <w:rPr>
                <w:rFonts w:ascii="Arial" w:hAnsi="Arial" w:cs="Arial"/>
                <w:sz w:val="20"/>
                <w:szCs w:val="20"/>
              </w:rPr>
              <w:t>and templates for our people who interact</w:t>
            </w:r>
            <w:r>
              <w:rPr>
                <w:rFonts w:ascii="Arial" w:hAnsi="Arial" w:cs="Arial"/>
                <w:sz w:val="20"/>
                <w:szCs w:val="20"/>
              </w:rPr>
              <w:t xml:space="preserve"> </w:t>
            </w:r>
            <w:r w:rsidRPr="00BA001E">
              <w:rPr>
                <w:rFonts w:ascii="Arial" w:hAnsi="Arial" w:cs="Arial"/>
                <w:sz w:val="20"/>
                <w:szCs w:val="20"/>
              </w:rPr>
              <w:t>with victims, ensuring consistency and quality</w:t>
            </w:r>
            <w:r>
              <w:rPr>
                <w:rFonts w:ascii="Arial" w:hAnsi="Arial" w:cs="Arial"/>
                <w:sz w:val="20"/>
                <w:szCs w:val="20"/>
              </w:rPr>
              <w:t>.</w:t>
            </w:r>
          </w:p>
          <w:p w14:paraId="03A8A6FC" w14:textId="77777777" w:rsidR="00D53497" w:rsidRPr="00BA001E" w:rsidRDefault="00D53497" w:rsidP="00D53497">
            <w:pPr>
              <w:numPr>
                <w:ilvl w:val="1"/>
                <w:numId w:val="68"/>
              </w:numPr>
              <w:autoSpaceDE w:val="0"/>
              <w:autoSpaceDN w:val="0"/>
              <w:adjustRightInd w:val="0"/>
              <w:spacing w:after="61" w:line="240" w:lineRule="auto"/>
              <w:rPr>
                <w:rFonts w:ascii="Arial" w:hAnsi="Arial" w:cs="Arial"/>
                <w:sz w:val="20"/>
                <w:szCs w:val="20"/>
              </w:rPr>
            </w:pPr>
            <w:r w:rsidRPr="00BA001E">
              <w:rPr>
                <w:rFonts w:ascii="Arial" w:hAnsi="Arial" w:cs="Arial"/>
                <w:sz w:val="20"/>
                <w:szCs w:val="20"/>
              </w:rPr>
              <w:t>Develop and maintain a reference library of case study material to help bring best practice to life for our people</w:t>
            </w:r>
            <w:r>
              <w:rPr>
                <w:rFonts w:ascii="Arial" w:hAnsi="Arial" w:cs="Arial"/>
                <w:sz w:val="20"/>
                <w:szCs w:val="20"/>
              </w:rPr>
              <w:t>.</w:t>
            </w:r>
          </w:p>
          <w:p w14:paraId="781ACD7D" w14:textId="77777777" w:rsidR="00D53497" w:rsidRPr="00BA001E" w:rsidRDefault="00D53497" w:rsidP="00D53497">
            <w:pPr>
              <w:numPr>
                <w:ilvl w:val="1"/>
                <w:numId w:val="68"/>
              </w:numPr>
              <w:autoSpaceDE w:val="0"/>
              <w:autoSpaceDN w:val="0"/>
              <w:adjustRightInd w:val="0"/>
              <w:spacing w:after="0" w:line="240" w:lineRule="auto"/>
              <w:rPr>
                <w:rFonts w:ascii="Arial" w:hAnsi="Arial" w:cs="Arial"/>
                <w:sz w:val="20"/>
                <w:szCs w:val="20"/>
              </w:rPr>
            </w:pPr>
            <w:r w:rsidRPr="00BA001E">
              <w:rPr>
                <w:rFonts w:ascii="Arial" w:hAnsi="Arial" w:cs="Arial"/>
                <w:sz w:val="20"/>
                <w:szCs w:val="20"/>
              </w:rPr>
              <w:t>Develop a performance management framework including a data metrics dashboard to provide a nationally consistent way of monitoring victim-related performance indicators at service and casework level</w:t>
            </w:r>
            <w:r>
              <w:rPr>
                <w:rFonts w:ascii="Arial" w:hAnsi="Arial" w:cs="Arial"/>
                <w:sz w:val="20"/>
                <w:szCs w:val="20"/>
              </w:rPr>
              <w:t xml:space="preserve">. </w:t>
            </w:r>
          </w:p>
          <w:p w14:paraId="374A1A3D" w14:textId="77777777" w:rsidR="00D53497" w:rsidRPr="00BA001E" w:rsidRDefault="00D53497" w:rsidP="00846127">
            <w:pPr>
              <w:autoSpaceDE w:val="0"/>
              <w:autoSpaceDN w:val="0"/>
              <w:adjustRightInd w:val="0"/>
              <w:rPr>
                <w:rFonts w:ascii="Arial" w:hAnsi="Arial" w:cs="Arial"/>
                <w:sz w:val="20"/>
                <w:szCs w:val="20"/>
              </w:rPr>
            </w:pPr>
          </w:p>
          <w:p w14:paraId="30DD6A4E" w14:textId="77777777" w:rsidR="00D53497" w:rsidRPr="00BA001E" w:rsidRDefault="00D53497" w:rsidP="00D53497">
            <w:pPr>
              <w:numPr>
                <w:ilvl w:val="0"/>
                <w:numId w:val="67"/>
              </w:numPr>
              <w:autoSpaceDE w:val="0"/>
              <w:autoSpaceDN w:val="0"/>
              <w:adjustRightInd w:val="0"/>
              <w:spacing w:after="0" w:line="240" w:lineRule="auto"/>
              <w:rPr>
                <w:rFonts w:ascii="Arial" w:hAnsi="Arial" w:cs="Arial"/>
                <w:sz w:val="20"/>
                <w:szCs w:val="20"/>
              </w:rPr>
            </w:pPr>
            <w:r w:rsidRPr="00BA001E">
              <w:rPr>
                <w:rFonts w:ascii="Arial" w:hAnsi="Arial" w:cs="Arial"/>
                <w:b/>
                <w:bCs/>
                <w:sz w:val="20"/>
                <w:szCs w:val="20"/>
              </w:rPr>
              <w:t>Our Communication &amp; Collaboration</w:t>
            </w:r>
          </w:p>
          <w:p w14:paraId="39440B80" w14:textId="77777777" w:rsidR="00D53497" w:rsidRPr="00BA001E" w:rsidRDefault="00D53497" w:rsidP="00D53497">
            <w:pPr>
              <w:numPr>
                <w:ilvl w:val="1"/>
                <w:numId w:val="69"/>
              </w:numPr>
              <w:autoSpaceDE w:val="0"/>
              <w:autoSpaceDN w:val="0"/>
              <w:adjustRightInd w:val="0"/>
              <w:spacing w:after="61" w:line="240" w:lineRule="auto"/>
              <w:rPr>
                <w:rFonts w:ascii="Arial" w:hAnsi="Arial" w:cs="Arial"/>
                <w:sz w:val="20"/>
                <w:szCs w:val="20"/>
              </w:rPr>
            </w:pPr>
            <w:r w:rsidRPr="00BA001E">
              <w:rPr>
                <w:rFonts w:ascii="Arial" w:hAnsi="Arial" w:cs="Arial"/>
                <w:sz w:val="20"/>
                <w:szCs w:val="20"/>
              </w:rPr>
              <w:t>Provide leadership and support expertise to embed best practice guidance for communication with victims</w:t>
            </w:r>
            <w:r>
              <w:rPr>
                <w:rFonts w:ascii="Arial" w:hAnsi="Arial" w:cs="Arial"/>
                <w:sz w:val="20"/>
                <w:szCs w:val="20"/>
              </w:rPr>
              <w:t>.</w:t>
            </w:r>
          </w:p>
          <w:p w14:paraId="027A0D30" w14:textId="77777777" w:rsidR="00D53497" w:rsidRPr="00BA001E" w:rsidRDefault="00D53497" w:rsidP="00D53497">
            <w:pPr>
              <w:numPr>
                <w:ilvl w:val="1"/>
                <w:numId w:val="69"/>
              </w:numPr>
              <w:autoSpaceDE w:val="0"/>
              <w:autoSpaceDN w:val="0"/>
              <w:adjustRightInd w:val="0"/>
              <w:spacing w:after="61" w:line="240" w:lineRule="auto"/>
              <w:rPr>
                <w:rFonts w:ascii="Arial" w:hAnsi="Arial" w:cs="Arial"/>
                <w:sz w:val="20"/>
                <w:szCs w:val="20"/>
              </w:rPr>
            </w:pPr>
            <w:r w:rsidRPr="00BA001E">
              <w:rPr>
                <w:rFonts w:ascii="Arial" w:hAnsi="Arial" w:cs="Arial"/>
                <w:sz w:val="20"/>
                <w:szCs w:val="20"/>
              </w:rPr>
              <w:t>Continuously review and refresh victim communications to ensure service excellence through empathy, clarity, and support</w:t>
            </w:r>
            <w:r>
              <w:rPr>
                <w:rFonts w:ascii="Arial" w:hAnsi="Arial" w:cs="Arial"/>
                <w:sz w:val="20"/>
                <w:szCs w:val="20"/>
              </w:rPr>
              <w:t>.</w:t>
            </w:r>
          </w:p>
          <w:p w14:paraId="1F589C31" w14:textId="77777777" w:rsidR="00D53497" w:rsidRPr="00BA001E" w:rsidRDefault="00D53497" w:rsidP="00D53497">
            <w:pPr>
              <w:numPr>
                <w:ilvl w:val="1"/>
                <w:numId w:val="69"/>
              </w:numPr>
              <w:autoSpaceDE w:val="0"/>
              <w:autoSpaceDN w:val="0"/>
              <w:adjustRightInd w:val="0"/>
              <w:spacing w:after="61" w:line="240" w:lineRule="auto"/>
              <w:rPr>
                <w:rFonts w:ascii="Arial" w:hAnsi="Arial" w:cs="Arial"/>
                <w:sz w:val="20"/>
                <w:szCs w:val="20"/>
              </w:rPr>
            </w:pPr>
            <w:r w:rsidRPr="00BA001E">
              <w:rPr>
                <w:rFonts w:ascii="Arial" w:hAnsi="Arial" w:cs="Arial"/>
                <w:sz w:val="20"/>
                <w:szCs w:val="20"/>
              </w:rPr>
              <w:t>Help our organisation to continually drive quality communication and service excellence by responding to thematic issues identified locally, developing solutions to support the delivery of improvements, and sharing lessons with other internal victim-facing areas</w:t>
            </w:r>
            <w:r>
              <w:rPr>
                <w:rFonts w:ascii="Arial" w:hAnsi="Arial" w:cs="Arial"/>
                <w:sz w:val="20"/>
                <w:szCs w:val="20"/>
              </w:rPr>
              <w:t>.</w:t>
            </w:r>
          </w:p>
          <w:p w14:paraId="256CCEA9" w14:textId="77777777" w:rsidR="00D53497" w:rsidRPr="00BA001E" w:rsidRDefault="00D53497" w:rsidP="00D53497">
            <w:pPr>
              <w:numPr>
                <w:ilvl w:val="1"/>
                <w:numId w:val="69"/>
              </w:numPr>
              <w:autoSpaceDE w:val="0"/>
              <w:autoSpaceDN w:val="0"/>
              <w:adjustRightInd w:val="0"/>
              <w:spacing w:after="61" w:line="240" w:lineRule="auto"/>
              <w:rPr>
                <w:rFonts w:ascii="Arial" w:hAnsi="Arial" w:cs="Arial"/>
                <w:sz w:val="20"/>
                <w:szCs w:val="20"/>
              </w:rPr>
            </w:pPr>
            <w:r w:rsidRPr="00BA001E">
              <w:rPr>
                <w:rFonts w:ascii="Arial" w:hAnsi="Arial" w:cs="Arial"/>
                <w:sz w:val="20"/>
                <w:szCs w:val="20"/>
              </w:rPr>
              <w:t>Develop relationships with other organisations to bring best-practice thinking into our world. Enable sharing of good practice service excellence across our organisation bringing victims voices to life</w:t>
            </w:r>
            <w:r>
              <w:rPr>
                <w:rFonts w:ascii="Arial" w:hAnsi="Arial" w:cs="Arial"/>
                <w:sz w:val="20"/>
                <w:szCs w:val="20"/>
              </w:rPr>
              <w:t>.</w:t>
            </w:r>
          </w:p>
          <w:p w14:paraId="5A40DF1E" w14:textId="77777777" w:rsidR="00D53497" w:rsidRPr="00BA001E" w:rsidRDefault="00D53497" w:rsidP="00D53497">
            <w:pPr>
              <w:numPr>
                <w:ilvl w:val="1"/>
                <w:numId w:val="69"/>
              </w:numPr>
              <w:autoSpaceDE w:val="0"/>
              <w:autoSpaceDN w:val="0"/>
              <w:adjustRightInd w:val="0"/>
              <w:spacing w:after="0" w:line="240" w:lineRule="auto"/>
              <w:rPr>
                <w:rFonts w:ascii="Arial" w:hAnsi="Arial" w:cs="Arial"/>
                <w:sz w:val="20"/>
                <w:szCs w:val="20"/>
              </w:rPr>
            </w:pPr>
            <w:r w:rsidRPr="00BA001E">
              <w:rPr>
                <w:rFonts w:ascii="Arial" w:hAnsi="Arial" w:cs="Arial"/>
                <w:sz w:val="20"/>
                <w:szCs w:val="20"/>
              </w:rPr>
              <w:t>Support programmes / projects with specialised service excellence knowledge and tasks including facilitation of workshops / meetings focussed on</w:t>
            </w:r>
            <w:r>
              <w:rPr>
                <w:rFonts w:ascii="Arial" w:hAnsi="Arial" w:cs="Arial"/>
                <w:sz w:val="20"/>
                <w:szCs w:val="20"/>
              </w:rPr>
              <w:t xml:space="preserve"> </w:t>
            </w:r>
            <w:r w:rsidRPr="00BA001E">
              <w:rPr>
                <w:rFonts w:ascii="Arial" w:hAnsi="Arial" w:cs="Arial"/>
                <w:sz w:val="20"/>
                <w:szCs w:val="20"/>
              </w:rPr>
              <w:t>victim-centred services</w:t>
            </w:r>
            <w:r>
              <w:rPr>
                <w:rFonts w:ascii="Arial" w:hAnsi="Arial" w:cs="Arial"/>
                <w:sz w:val="20"/>
                <w:szCs w:val="20"/>
              </w:rPr>
              <w:t>.</w:t>
            </w:r>
          </w:p>
          <w:p w14:paraId="05BC64CF" w14:textId="77777777" w:rsidR="00D53497" w:rsidRPr="00BA001E" w:rsidRDefault="00D53497" w:rsidP="00846127">
            <w:pPr>
              <w:autoSpaceDE w:val="0"/>
              <w:autoSpaceDN w:val="0"/>
              <w:adjustRightInd w:val="0"/>
              <w:rPr>
                <w:rFonts w:ascii="Arial" w:hAnsi="Arial" w:cs="Arial"/>
                <w:sz w:val="20"/>
                <w:szCs w:val="20"/>
              </w:rPr>
            </w:pPr>
          </w:p>
          <w:p w14:paraId="277403AF" w14:textId="77777777" w:rsidR="00D53497" w:rsidRPr="00765672" w:rsidRDefault="00D53497" w:rsidP="00D53497">
            <w:pPr>
              <w:numPr>
                <w:ilvl w:val="0"/>
                <w:numId w:val="67"/>
              </w:numPr>
              <w:autoSpaceDE w:val="0"/>
              <w:autoSpaceDN w:val="0"/>
              <w:adjustRightInd w:val="0"/>
              <w:spacing w:after="0" w:line="240" w:lineRule="auto"/>
              <w:rPr>
                <w:rFonts w:ascii="Arial" w:hAnsi="Arial" w:cs="Arial"/>
                <w:sz w:val="20"/>
                <w:szCs w:val="20"/>
              </w:rPr>
            </w:pPr>
            <w:r w:rsidRPr="00BA001E">
              <w:rPr>
                <w:rFonts w:ascii="Arial" w:hAnsi="Arial" w:cs="Arial"/>
                <w:b/>
                <w:bCs/>
                <w:sz w:val="20"/>
                <w:szCs w:val="20"/>
              </w:rPr>
              <w:t xml:space="preserve">Our People </w:t>
            </w:r>
          </w:p>
          <w:p w14:paraId="28BE2A0A" w14:textId="77777777" w:rsidR="00D53497" w:rsidRDefault="00D53497" w:rsidP="00D53497">
            <w:pPr>
              <w:numPr>
                <w:ilvl w:val="0"/>
                <w:numId w:val="70"/>
              </w:numPr>
              <w:autoSpaceDE w:val="0"/>
              <w:autoSpaceDN w:val="0"/>
              <w:adjustRightInd w:val="0"/>
              <w:spacing w:after="0" w:line="240" w:lineRule="auto"/>
              <w:rPr>
                <w:rFonts w:ascii="Arial" w:hAnsi="Arial" w:cs="Arial"/>
                <w:sz w:val="20"/>
                <w:szCs w:val="20"/>
              </w:rPr>
            </w:pPr>
            <w:r w:rsidRPr="00BA001E">
              <w:rPr>
                <w:rFonts w:ascii="Arial" w:hAnsi="Arial" w:cs="Arial"/>
                <w:sz w:val="20"/>
                <w:szCs w:val="20"/>
              </w:rPr>
              <w:t>Oversee the development of all welfare and support requirements related to victim engagement for our people, ensuring they are supported personally and professionally</w:t>
            </w:r>
            <w:r>
              <w:rPr>
                <w:rFonts w:ascii="Arial" w:hAnsi="Arial" w:cs="Arial"/>
                <w:sz w:val="20"/>
                <w:szCs w:val="20"/>
              </w:rPr>
              <w:t>.</w:t>
            </w:r>
          </w:p>
          <w:p w14:paraId="225F96D4" w14:textId="77777777" w:rsidR="00D53497" w:rsidRPr="00BA001E" w:rsidRDefault="00D53497" w:rsidP="00846127">
            <w:pPr>
              <w:autoSpaceDE w:val="0"/>
              <w:autoSpaceDN w:val="0"/>
              <w:adjustRightInd w:val="0"/>
              <w:rPr>
                <w:rFonts w:ascii="Arial" w:hAnsi="Arial" w:cs="Arial"/>
                <w:sz w:val="20"/>
                <w:szCs w:val="20"/>
              </w:rPr>
            </w:pPr>
          </w:p>
          <w:p w14:paraId="482A0AA6" w14:textId="77777777" w:rsidR="00D53497" w:rsidRPr="00BA001E" w:rsidRDefault="00D53497" w:rsidP="00D53497">
            <w:pPr>
              <w:numPr>
                <w:ilvl w:val="0"/>
                <w:numId w:val="70"/>
              </w:numPr>
              <w:autoSpaceDE w:val="0"/>
              <w:autoSpaceDN w:val="0"/>
              <w:adjustRightInd w:val="0"/>
              <w:spacing w:after="60" w:line="240" w:lineRule="auto"/>
              <w:rPr>
                <w:rFonts w:ascii="Arial" w:hAnsi="Arial" w:cs="Arial"/>
                <w:sz w:val="20"/>
                <w:szCs w:val="20"/>
              </w:rPr>
            </w:pPr>
            <w:r w:rsidRPr="00BA001E">
              <w:rPr>
                <w:rFonts w:ascii="Arial" w:hAnsi="Arial" w:cs="Arial"/>
                <w:sz w:val="20"/>
                <w:szCs w:val="20"/>
              </w:rPr>
              <w:t>Take an active role in training and development through ownership of all victim-related training requirements -working collaboratively with internal teams to address priority learning needs</w:t>
            </w:r>
            <w:r>
              <w:rPr>
                <w:rFonts w:ascii="Arial" w:hAnsi="Arial" w:cs="Arial"/>
                <w:sz w:val="20"/>
                <w:szCs w:val="20"/>
              </w:rPr>
              <w:t>.</w:t>
            </w:r>
          </w:p>
          <w:p w14:paraId="0FE74EA9" w14:textId="77777777" w:rsidR="00D53497" w:rsidRPr="00BA001E" w:rsidRDefault="00D53497" w:rsidP="00D53497">
            <w:pPr>
              <w:numPr>
                <w:ilvl w:val="0"/>
                <w:numId w:val="70"/>
              </w:numPr>
              <w:autoSpaceDE w:val="0"/>
              <w:autoSpaceDN w:val="0"/>
              <w:adjustRightInd w:val="0"/>
              <w:spacing w:after="60" w:line="240" w:lineRule="auto"/>
              <w:rPr>
                <w:rFonts w:ascii="Arial" w:hAnsi="Arial" w:cs="Arial"/>
                <w:sz w:val="20"/>
                <w:szCs w:val="20"/>
              </w:rPr>
            </w:pPr>
            <w:r w:rsidRPr="00BA001E">
              <w:rPr>
                <w:rFonts w:ascii="Arial" w:hAnsi="Arial" w:cs="Arial"/>
                <w:sz w:val="20"/>
                <w:szCs w:val="20"/>
              </w:rPr>
              <w:t>Provide our people with the frameworks, training, support and learning and development opportunities they need -and helping them in taking a trauma-informed approach</w:t>
            </w:r>
            <w:r>
              <w:rPr>
                <w:rFonts w:ascii="Arial" w:hAnsi="Arial" w:cs="Arial"/>
                <w:sz w:val="20"/>
                <w:szCs w:val="20"/>
              </w:rPr>
              <w:t>.</w:t>
            </w:r>
          </w:p>
          <w:p w14:paraId="37C16065" w14:textId="77777777" w:rsidR="00D53497" w:rsidRPr="00BA001E" w:rsidRDefault="00D53497" w:rsidP="00D53497">
            <w:pPr>
              <w:numPr>
                <w:ilvl w:val="0"/>
                <w:numId w:val="70"/>
              </w:numPr>
              <w:autoSpaceDE w:val="0"/>
              <w:autoSpaceDN w:val="0"/>
              <w:adjustRightInd w:val="0"/>
              <w:spacing w:after="0" w:line="240" w:lineRule="auto"/>
              <w:rPr>
                <w:rFonts w:ascii="Arial" w:hAnsi="Arial" w:cs="Arial"/>
                <w:sz w:val="20"/>
                <w:szCs w:val="20"/>
              </w:rPr>
            </w:pPr>
            <w:r w:rsidRPr="00BA001E">
              <w:rPr>
                <w:rFonts w:ascii="Arial" w:hAnsi="Arial" w:cs="Arial"/>
                <w:sz w:val="20"/>
                <w:szCs w:val="20"/>
              </w:rPr>
              <w:t>Collaborate with the People Function to embed excellent customer service standards into relevant roles and responsibilities, future recruitment, and our national induction standards</w:t>
            </w:r>
            <w:r>
              <w:rPr>
                <w:rFonts w:ascii="Arial" w:hAnsi="Arial" w:cs="Arial"/>
                <w:sz w:val="20"/>
                <w:szCs w:val="20"/>
              </w:rPr>
              <w:t xml:space="preserve">. </w:t>
            </w:r>
          </w:p>
          <w:p w14:paraId="109BC29C" w14:textId="77777777" w:rsidR="00D53497" w:rsidRDefault="00D53497" w:rsidP="00846127">
            <w:pPr>
              <w:rPr>
                <w:rFonts w:ascii="Arial" w:hAnsi="Arial" w:cs="Arial"/>
                <w:b/>
                <w:bCs/>
              </w:rPr>
            </w:pPr>
          </w:p>
          <w:p w14:paraId="42858BD3" w14:textId="77777777" w:rsidR="00D53497" w:rsidRPr="00B47A04" w:rsidRDefault="00D53497" w:rsidP="00846127">
            <w:pPr>
              <w:rPr>
                <w:rFonts w:ascii="Arial" w:hAnsi="Arial" w:cs="Arial"/>
                <w:sz w:val="20"/>
                <w:szCs w:val="20"/>
              </w:rPr>
            </w:pPr>
            <w:r>
              <w:rPr>
                <w:rFonts w:ascii="Arial" w:hAnsi="Arial" w:cs="Arial"/>
                <w:sz w:val="20"/>
                <w:szCs w:val="20"/>
              </w:rPr>
              <w:t>The three strands of the programme highlighted above are all within scope of the evaluation, with each strand needing its own focus, as well as, understanding how the programme strands work together to create lasting positive change.</w:t>
            </w:r>
          </w:p>
        </w:tc>
      </w:tr>
    </w:tbl>
    <w:p w14:paraId="1C76641A" w14:textId="77777777" w:rsidR="00D53497" w:rsidRDefault="00D53497" w:rsidP="00D53497">
      <w:pPr>
        <w:rPr>
          <w:lang w:val="nb-NO"/>
        </w:rPr>
      </w:pPr>
    </w:p>
    <w:p w14:paraId="04EAFC0F" w14:textId="77777777" w:rsidR="00D53497" w:rsidRPr="00CF57A0" w:rsidRDefault="00D53497" w:rsidP="00D53497">
      <w:pPr>
        <w:rPr>
          <w:rFonts w:ascii="Arial" w:hAnsi="Arial"/>
          <w:lang w:val="nb-NO"/>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815"/>
      </w:tblGrid>
      <w:tr w:rsidR="00D53497" w:rsidRPr="00CF57A0" w14:paraId="74053308" w14:textId="77777777" w:rsidTr="00846127">
        <w:trPr>
          <w:trHeight w:val="1003"/>
          <w:jc w:val="center"/>
        </w:trPr>
        <w:tc>
          <w:tcPr>
            <w:tcW w:w="10815" w:type="dxa"/>
            <w:shd w:val="clear" w:color="auto" w:fill="D9D9D9"/>
          </w:tcPr>
          <w:p w14:paraId="45D49148" w14:textId="77777777" w:rsidR="00D53497" w:rsidRPr="00CF57A0" w:rsidRDefault="00D53497" w:rsidP="00D53497">
            <w:pPr>
              <w:numPr>
                <w:ilvl w:val="0"/>
                <w:numId w:val="3"/>
              </w:numPr>
              <w:spacing w:after="0" w:line="240" w:lineRule="auto"/>
              <w:ind w:hanging="131"/>
              <w:rPr>
                <w:rFonts w:ascii="Arial" w:hAnsi="Arial"/>
                <w:b/>
                <w:bCs/>
              </w:rPr>
            </w:pPr>
            <w:r w:rsidRPr="00CF57A0">
              <w:rPr>
                <w:rFonts w:ascii="Arial" w:hAnsi="Arial"/>
                <w:b/>
                <w:bCs/>
              </w:rPr>
              <w:lastRenderedPageBreak/>
              <w:t>Requirement</w:t>
            </w:r>
          </w:p>
          <w:p w14:paraId="06D65C17" w14:textId="77777777" w:rsidR="00D53497" w:rsidRPr="00CF57A0" w:rsidRDefault="00D53497" w:rsidP="00846127">
            <w:pPr>
              <w:ind w:left="360"/>
              <w:rPr>
                <w:rFonts w:ascii="Arial" w:hAnsi="Arial"/>
                <w:b/>
                <w:bCs/>
              </w:rPr>
            </w:pPr>
          </w:p>
          <w:p w14:paraId="6897852B" w14:textId="77777777" w:rsidR="00D53497" w:rsidRPr="00CF57A0" w:rsidRDefault="00D53497" w:rsidP="00846127">
            <w:pPr>
              <w:rPr>
                <w:rFonts w:ascii="Arial" w:hAnsi="Arial"/>
                <w:sz w:val="20"/>
                <w:szCs w:val="20"/>
              </w:rPr>
            </w:pPr>
            <w:r w:rsidRPr="00CF57A0">
              <w:rPr>
                <w:rFonts w:ascii="Arial" w:hAnsi="Arial"/>
                <w:sz w:val="20"/>
                <w:szCs w:val="20"/>
              </w:rPr>
              <w:t xml:space="preserve">This is a statement of what is to be delivered and forms the main body of the specification.  The ‘golden rule’ is that specifications need to be </w:t>
            </w:r>
            <w:r w:rsidRPr="00CF57A0">
              <w:rPr>
                <w:rFonts w:ascii="Arial" w:hAnsi="Arial"/>
                <w:i/>
                <w:sz w:val="20"/>
                <w:szCs w:val="20"/>
                <w:u w:val="single"/>
              </w:rPr>
              <w:t>Clear</w:t>
            </w:r>
            <w:r w:rsidRPr="00CF57A0">
              <w:rPr>
                <w:rFonts w:ascii="Arial" w:hAnsi="Arial"/>
                <w:sz w:val="20"/>
                <w:szCs w:val="20"/>
                <w:u w:val="single"/>
              </w:rPr>
              <w:t xml:space="preserve">, </w:t>
            </w:r>
            <w:r w:rsidRPr="00CF57A0">
              <w:rPr>
                <w:rFonts w:ascii="Arial" w:hAnsi="Arial"/>
                <w:i/>
                <w:sz w:val="20"/>
                <w:szCs w:val="20"/>
                <w:u w:val="single"/>
              </w:rPr>
              <w:t xml:space="preserve">Concise </w:t>
            </w:r>
            <w:r w:rsidRPr="00CF57A0">
              <w:rPr>
                <w:rFonts w:ascii="Arial" w:hAnsi="Arial"/>
                <w:sz w:val="20"/>
                <w:szCs w:val="20"/>
                <w:u w:val="single"/>
              </w:rPr>
              <w:t xml:space="preserve">and </w:t>
            </w:r>
            <w:r w:rsidRPr="00CF57A0">
              <w:rPr>
                <w:rFonts w:ascii="Arial" w:hAnsi="Arial"/>
                <w:i/>
                <w:sz w:val="20"/>
                <w:szCs w:val="20"/>
                <w:u w:val="single"/>
              </w:rPr>
              <w:t>Unambiguous</w:t>
            </w:r>
            <w:r w:rsidRPr="00CF57A0">
              <w:rPr>
                <w:rFonts w:ascii="Arial" w:hAnsi="Arial"/>
                <w:sz w:val="20"/>
                <w:szCs w:val="20"/>
              </w:rPr>
              <w:t>.  It also:</w:t>
            </w:r>
          </w:p>
          <w:p w14:paraId="17DC9FE9" w14:textId="77777777" w:rsidR="00D53497" w:rsidRPr="00CF57A0" w:rsidRDefault="00D53497" w:rsidP="00846127">
            <w:pPr>
              <w:rPr>
                <w:rFonts w:ascii="Arial" w:hAnsi="Arial"/>
                <w:sz w:val="20"/>
                <w:szCs w:val="20"/>
              </w:rPr>
            </w:pPr>
          </w:p>
          <w:p w14:paraId="05EF6698" w14:textId="77777777" w:rsidR="00D53497" w:rsidRPr="00CF57A0" w:rsidRDefault="00D53497" w:rsidP="00D53497">
            <w:pPr>
              <w:numPr>
                <w:ilvl w:val="0"/>
                <w:numId w:val="7"/>
              </w:numPr>
              <w:spacing w:after="0" w:line="240" w:lineRule="auto"/>
              <w:ind w:left="1080"/>
              <w:rPr>
                <w:rFonts w:ascii="Arial" w:hAnsi="Arial"/>
                <w:sz w:val="20"/>
                <w:szCs w:val="20"/>
              </w:rPr>
            </w:pPr>
            <w:r w:rsidRPr="00CF57A0">
              <w:rPr>
                <w:rFonts w:ascii="Arial" w:hAnsi="Arial"/>
                <w:sz w:val="20"/>
                <w:szCs w:val="20"/>
              </w:rPr>
              <w:t>details what will be expected of the Supplier under the contract</w:t>
            </w:r>
          </w:p>
          <w:p w14:paraId="4C3F8A7E" w14:textId="77777777" w:rsidR="00D53497" w:rsidRPr="00CF57A0" w:rsidRDefault="00D53497" w:rsidP="00D53497">
            <w:pPr>
              <w:numPr>
                <w:ilvl w:val="0"/>
                <w:numId w:val="7"/>
              </w:numPr>
              <w:tabs>
                <w:tab w:val="clear" w:pos="720"/>
                <w:tab w:val="num" w:pos="1080"/>
              </w:tabs>
              <w:spacing w:after="0" w:line="240" w:lineRule="auto"/>
              <w:ind w:firstLine="0"/>
              <w:rPr>
                <w:rFonts w:ascii="Arial" w:hAnsi="Arial"/>
                <w:sz w:val="20"/>
                <w:szCs w:val="20"/>
              </w:rPr>
            </w:pPr>
            <w:r w:rsidRPr="00CF57A0">
              <w:rPr>
                <w:rFonts w:ascii="Arial" w:hAnsi="Arial"/>
                <w:sz w:val="20"/>
                <w:szCs w:val="20"/>
              </w:rPr>
              <w:t>how you see the contract operating to ensure aims and objectives are met</w:t>
            </w:r>
          </w:p>
          <w:p w14:paraId="3CB0E33C" w14:textId="77777777" w:rsidR="00D53497" w:rsidRPr="00CF57A0" w:rsidRDefault="00D53497" w:rsidP="00D53497">
            <w:pPr>
              <w:numPr>
                <w:ilvl w:val="0"/>
                <w:numId w:val="7"/>
              </w:numPr>
              <w:tabs>
                <w:tab w:val="clear" w:pos="720"/>
                <w:tab w:val="num" w:pos="1080"/>
              </w:tabs>
              <w:spacing w:after="0" w:line="240" w:lineRule="auto"/>
              <w:ind w:firstLine="0"/>
              <w:rPr>
                <w:rFonts w:ascii="Arial" w:hAnsi="Arial"/>
                <w:sz w:val="20"/>
                <w:szCs w:val="20"/>
              </w:rPr>
            </w:pPr>
            <w:r w:rsidRPr="00CF57A0">
              <w:rPr>
                <w:rFonts w:ascii="Arial" w:hAnsi="Arial"/>
                <w:sz w:val="20"/>
                <w:szCs w:val="20"/>
              </w:rPr>
              <w:t>details specific tasks, outputs and expectations</w:t>
            </w:r>
          </w:p>
          <w:p w14:paraId="690A3801" w14:textId="77777777" w:rsidR="00D53497" w:rsidRPr="00CF57A0" w:rsidRDefault="00D53497" w:rsidP="00D53497">
            <w:pPr>
              <w:numPr>
                <w:ilvl w:val="0"/>
                <w:numId w:val="7"/>
              </w:numPr>
              <w:tabs>
                <w:tab w:val="clear" w:pos="720"/>
                <w:tab w:val="num" w:pos="1080"/>
              </w:tabs>
              <w:spacing w:after="0" w:line="240" w:lineRule="auto"/>
              <w:ind w:left="1080"/>
              <w:rPr>
                <w:rFonts w:ascii="Arial" w:hAnsi="Arial"/>
                <w:sz w:val="20"/>
                <w:szCs w:val="20"/>
                <w:u w:val="single"/>
              </w:rPr>
            </w:pPr>
            <w:r w:rsidRPr="00CF57A0">
              <w:rPr>
                <w:rFonts w:ascii="Arial" w:hAnsi="Arial"/>
                <w:sz w:val="20"/>
                <w:szCs w:val="20"/>
                <w:u w:val="single"/>
              </w:rPr>
              <w:t>do not embed critical requirements in background information – Suppliers may miss them</w:t>
            </w:r>
          </w:p>
          <w:p w14:paraId="48137BF1" w14:textId="77777777" w:rsidR="00D53497" w:rsidRPr="00CF57A0" w:rsidRDefault="00D53497" w:rsidP="00D53497">
            <w:pPr>
              <w:numPr>
                <w:ilvl w:val="0"/>
                <w:numId w:val="7"/>
              </w:numPr>
              <w:tabs>
                <w:tab w:val="clear" w:pos="720"/>
                <w:tab w:val="num" w:pos="1080"/>
              </w:tabs>
              <w:spacing w:after="0" w:line="240" w:lineRule="auto"/>
              <w:ind w:left="1080"/>
              <w:rPr>
                <w:rFonts w:ascii="Arial" w:hAnsi="Arial"/>
                <w:sz w:val="20"/>
                <w:szCs w:val="20"/>
              </w:rPr>
            </w:pPr>
            <w:r w:rsidRPr="00CF57A0">
              <w:rPr>
                <w:rFonts w:ascii="Arial" w:hAnsi="Arial"/>
                <w:sz w:val="20"/>
                <w:szCs w:val="20"/>
              </w:rPr>
              <w:t>list the important elements of the requirements first, and work through to least important</w:t>
            </w:r>
          </w:p>
          <w:p w14:paraId="2E86B6E0" w14:textId="77777777" w:rsidR="00D53497" w:rsidRPr="00CF57A0" w:rsidRDefault="00D53497" w:rsidP="00846127">
            <w:pPr>
              <w:ind w:left="360"/>
              <w:rPr>
                <w:rFonts w:ascii="Arial" w:hAnsi="Arial"/>
                <w:sz w:val="20"/>
                <w:szCs w:val="20"/>
              </w:rPr>
            </w:pPr>
          </w:p>
          <w:p w14:paraId="01227F8D" w14:textId="77777777" w:rsidR="00D53497" w:rsidRPr="00CF57A0" w:rsidRDefault="00D53497" w:rsidP="00846127">
            <w:pPr>
              <w:ind w:left="360" w:firstLine="360"/>
              <w:rPr>
                <w:rFonts w:ascii="Arial" w:hAnsi="Arial"/>
                <w:sz w:val="20"/>
                <w:szCs w:val="20"/>
              </w:rPr>
            </w:pPr>
            <w:r w:rsidRPr="00CF57A0">
              <w:rPr>
                <w:rFonts w:ascii="Arial" w:hAnsi="Arial"/>
                <w:sz w:val="20"/>
                <w:szCs w:val="20"/>
              </w:rPr>
              <w:t>Specify requirements as:</w:t>
            </w:r>
          </w:p>
          <w:p w14:paraId="23840556" w14:textId="77777777" w:rsidR="00D53497" w:rsidRPr="00CF57A0" w:rsidRDefault="00D53497" w:rsidP="00846127">
            <w:pPr>
              <w:ind w:left="360"/>
              <w:rPr>
                <w:rFonts w:ascii="Arial" w:hAnsi="Arial"/>
                <w:sz w:val="20"/>
                <w:szCs w:val="20"/>
              </w:rPr>
            </w:pPr>
          </w:p>
          <w:p w14:paraId="1ACD882A" w14:textId="77777777" w:rsidR="00D53497" w:rsidRPr="00CF57A0" w:rsidRDefault="00D53497" w:rsidP="00D53497">
            <w:pPr>
              <w:numPr>
                <w:ilvl w:val="0"/>
                <w:numId w:val="9"/>
              </w:numPr>
              <w:tabs>
                <w:tab w:val="clear" w:pos="1332"/>
                <w:tab w:val="num" w:pos="1080"/>
              </w:tabs>
              <w:spacing w:after="0" w:line="240" w:lineRule="auto"/>
              <w:ind w:left="792" w:hanging="72"/>
              <w:rPr>
                <w:rFonts w:ascii="Arial" w:hAnsi="Arial"/>
                <w:sz w:val="20"/>
                <w:szCs w:val="20"/>
              </w:rPr>
            </w:pPr>
            <w:r w:rsidRPr="00CF57A0">
              <w:rPr>
                <w:rFonts w:ascii="Arial" w:hAnsi="Arial"/>
                <w:i/>
                <w:sz w:val="20"/>
                <w:szCs w:val="20"/>
              </w:rPr>
              <w:t>Mandatory</w:t>
            </w:r>
            <w:r w:rsidRPr="00CF57A0">
              <w:rPr>
                <w:rFonts w:ascii="Arial" w:hAnsi="Arial"/>
                <w:sz w:val="20"/>
                <w:szCs w:val="20"/>
              </w:rPr>
              <w:t xml:space="preserve">  -essential requirements that must be met</w:t>
            </w:r>
          </w:p>
          <w:p w14:paraId="59ED8305" w14:textId="77777777" w:rsidR="00D53497" w:rsidRPr="00CF57A0" w:rsidRDefault="00D53497" w:rsidP="00D53497">
            <w:pPr>
              <w:numPr>
                <w:ilvl w:val="0"/>
                <w:numId w:val="8"/>
              </w:numPr>
              <w:tabs>
                <w:tab w:val="clear" w:pos="1440"/>
                <w:tab w:val="num" w:pos="1080"/>
              </w:tabs>
              <w:spacing w:after="0" w:line="240" w:lineRule="auto"/>
              <w:ind w:left="792" w:hanging="72"/>
              <w:rPr>
                <w:rFonts w:ascii="Arial" w:hAnsi="Arial"/>
                <w:sz w:val="20"/>
                <w:szCs w:val="20"/>
              </w:rPr>
            </w:pPr>
            <w:r w:rsidRPr="00CF57A0">
              <w:rPr>
                <w:rFonts w:ascii="Arial" w:hAnsi="Arial"/>
                <w:i/>
                <w:sz w:val="20"/>
                <w:szCs w:val="20"/>
              </w:rPr>
              <w:t>Desirable</w:t>
            </w:r>
            <w:r w:rsidRPr="00CF57A0">
              <w:rPr>
                <w:rFonts w:ascii="Arial" w:hAnsi="Arial"/>
                <w:sz w:val="20"/>
                <w:szCs w:val="20"/>
              </w:rPr>
              <w:t xml:space="preserve"> – requirements that whilst bringing benefits are not essential </w:t>
            </w:r>
          </w:p>
          <w:p w14:paraId="07C82B27" w14:textId="77777777" w:rsidR="00D53497" w:rsidRPr="00CF57A0" w:rsidRDefault="00D53497" w:rsidP="00D53497">
            <w:pPr>
              <w:numPr>
                <w:ilvl w:val="0"/>
                <w:numId w:val="8"/>
              </w:numPr>
              <w:tabs>
                <w:tab w:val="clear" w:pos="1440"/>
                <w:tab w:val="num" w:pos="1080"/>
              </w:tabs>
              <w:spacing w:after="0" w:line="240" w:lineRule="auto"/>
              <w:ind w:left="1080"/>
              <w:rPr>
                <w:rFonts w:ascii="Arial" w:hAnsi="Arial"/>
                <w:sz w:val="20"/>
                <w:szCs w:val="20"/>
              </w:rPr>
            </w:pPr>
            <w:r w:rsidRPr="00CF57A0">
              <w:rPr>
                <w:rFonts w:ascii="Arial" w:hAnsi="Arial"/>
                <w:i/>
                <w:sz w:val="20"/>
                <w:szCs w:val="20"/>
              </w:rPr>
              <w:t>Information</w:t>
            </w:r>
            <w:r w:rsidRPr="00CF57A0">
              <w:rPr>
                <w:rFonts w:ascii="Arial" w:hAnsi="Arial"/>
                <w:sz w:val="20"/>
                <w:szCs w:val="20"/>
              </w:rPr>
              <w:t xml:space="preserve"> – requirements that request supplementary detail that may be helpful to the overall picture</w:t>
            </w:r>
          </w:p>
          <w:p w14:paraId="252C282C" w14:textId="77777777" w:rsidR="00D53497" w:rsidRPr="00CF57A0" w:rsidRDefault="00D53497" w:rsidP="00846127">
            <w:pPr>
              <w:rPr>
                <w:rFonts w:ascii="Arial" w:hAnsi="Arial"/>
                <w:sz w:val="20"/>
                <w:szCs w:val="20"/>
              </w:rPr>
            </w:pPr>
          </w:p>
          <w:p w14:paraId="2A0DF1E2" w14:textId="77777777" w:rsidR="00D53497" w:rsidRPr="00CF57A0" w:rsidRDefault="00D53497" w:rsidP="00846127">
            <w:pPr>
              <w:jc w:val="both"/>
              <w:rPr>
                <w:rFonts w:ascii="Arial" w:hAnsi="Arial"/>
                <w:sz w:val="20"/>
                <w:szCs w:val="20"/>
              </w:rPr>
            </w:pPr>
            <w:r w:rsidRPr="00CF57A0">
              <w:rPr>
                <w:rFonts w:ascii="Arial" w:hAnsi="Arial"/>
                <w:b/>
                <w:bCs/>
                <w:sz w:val="20"/>
                <w:szCs w:val="20"/>
              </w:rPr>
              <w:t>Note:</w:t>
            </w:r>
            <w:r w:rsidRPr="00CF57A0">
              <w:rPr>
                <w:rFonts w:ascii="Arial" w:hAnsi="Arial"/>
                <w:sz w:val="20"/>
                <w:szCs w:val="20"/>
              </w:rPr>
              <w:t xml:space="preserve"> As a general rule, no information should be provided about the proposed budget availability. The intention is to ensure enough detail is provided about the scope of the project to enable the Supplier to gauge the size of the task themselves given their detailed and specialist knowledge, without leading on price.</w:t>
            </w:r>
          </w:p>
        </w:tc>
      </w:tr>
      <w:tr w:rsidR="00D53497" w:rsidRPr="00CF57A0" w14:paraId="2DB0E61F" w14:textId="77777777" w:rsidTr="00846127">
        <w:trPr>
          <w:trHeight w:val="1047"/>
          <w:jc w:val="center"/>
        </w:trPr>
        <w:tc>
          <w:tcPr>
            <w:tcW w:w="10815" w:type="dxa"/>
            <w:shd w:val="clear" w:color="auto" w:fill="auto"/>
          </w:tcPr>
          <w:p w14:paraId="0683A223" w14:textId="77777777" w:rsidR="00D53497" w:rsidRPr="008C7B73" w:rsidRDefault="00D53497" w:rsidP="00D53497">
            <w:pPr>
              <w:numPr>
                <w:ilvl w:val="1"/>
                <w:numId w:val="53"/>
              </w:numPr>
              <w:spacing w:after="0" w:line="240" w:lineRule="auto"/>
              <w:rPr>
                <w:rFonts w:ascii="Arial" w:hAnsi="Arial" w:cs="Arial"/>
                <w:u w:val="single"/>
              </w:rPr>
            </w:pPr>
            <w:r w:rsidRPr="008C7B73">
              <w:rPr>
                <w:rFonts w:ascii="Arial" w:hAnsi="Arial" w:cs="Arial"/>
                <w:b/>
                <w:bCs/>
                <w:sz w:val="20"/>
                <w:szCs w:val="20"/>
                <w:u w:val="single"/>
              </w:rPr>
              <w:t xml:space="preserve">Purpose of evaluation and overall requirements (Year 1 – Apr 24 to Mar 25).  </w:t>
            </w:r>
          </w:p>
          <w:p w14:paraId="02EFBF4F" w14:textId="77777777" w:rsidR="00D53497" w:rsidRDefault="00D53497" w:rsidP="00846127">
            <w:pPr>
              <w:rPr>
                <w:rFonts w:ascii="Arial" w:hAnsi="Arial" w:cs="Arial"/>
                <w:sz w:val="20"/>
                <w:szCs w:val="20"/>
              </w:rPr>
            </w:pPr>
          </w:p>
          <w:p w14:paraId="428ADBB8" w14:textId="77777777" w:rsidR="00D53497" w:rsidRPr="00632626" w:rsidRDefault="00D53497" w:rsidP="00846127">
            <w:pPr>
              <w:rPr>
                <w:rFonts w:ascii="Arial" w:hAnsi="Arial" w:cs="Arial"/>
                <w:sz w:val="20"/>
                <w:szCs w:val="20"/>
              </w:rPr>
            </w:pPr>
            <w:r w:rsidRPr="00632626">
              <w:rPr>
                <w:rFonts w:ascii="Arial" w:hAnsi="Arial" w:cs="Arial"/>
                <w:sz w:val="20"/>
                <w:szCs w:val="20"/>
              </w:rPr>
              <w:t xml:space="preserve">The purpose of this evaluation is to support the CPS to learn, adapt and improve during piloting phase and set the foundations for an impact evaluation with a strong economic strand.  </w:t>
            </w:r>
          </w:p>
          <w:p w14:paraId="641BE727" w14:textId="77777777" w:rsidR="00D53497" w:rsidRPr="00632626" w:rsidRDefault="00D53497" w:rsidP="00D53497">
            <w:pPr>
              <w:numPr>
                <w:ilvl w:val="0"/>
                <w:numId w:val="38"/>
              </w:numPr>
              <w:spacing w:after="0" w:line="240" w:lineRule="auto"/>
              <w:rPr>
                <w:rFonts w:ascii="Arial" w:hAnsi="Arial" w:cs="Arial"/>
                <w:sz w:val="20"/>
                <w:szCs w:val="20"/>
              </w:rPr>
            </w:pPr>
            <w:r w:rsidRPr="00632626">
              <w:rPr>
                <w:rFonts w:ascii="Arial" w:hAnsi="Arial" w:cs="Arial"/>
                <w:sz w:val="20"/>
                <w:szCs w:val="20"/>
              </w:rPr>
              <w:t xml:space="preserve">The priorities for Year 1 are as follows: </w:t>
            </w:r>
          </w:p>
          <w:p w14:paraId="1D7FB4B0" w14:textId="77777777" w:rsidR="00D53497" w:rsidRPr="00632626" w:rsidRDefault="00D53497" w:rsidP="00846127">
            <w:pPr>
              <w:rPr>
                <w:rFonts w:ascii="Arial" w:hAnsi="Arial" w:cs="Arial"/>
                <w:sz w:val="20"/>
                <w:szCs w:val="20"/>
              </w:rPr>
            </w:pPr>
          </w:p>
          <w:p w14:paraId="47437E88" w14:textId="77777777" w:rsidR="00D53497" w:rsidRPr="00632626" w:rsidRDefault="00D53497" w:rsidP="00D53497">
            <w:pPr>
              <w:numPr>
                <w:ilvl w:val="0"/>
                <w:numId w:val="35"/>
              </w:numPr>
              <w:spacing w:after="0" w:line="240" w:lineRule="auto"/>
              <w:rPr>
                <w:rFonts w:ascii="Arial" w:hAnsi="Arial" w:cs="Arial"/>
                <w:sz w:val="20"/>
                <w:szCs w:val="20"/>
              </w:rPr>
            </w:pPr>
            <w:r w:rsidRPr="2884D344">
              <w:rPr>
                <w:rFonts w:ascii="Arial" w:hAnsi="Arial" w:cs="Arial"/>
                <w:b/>
                <w:bCs/>
                <w:sz w:val="20"/>
                <w:szCs w:val="20"/>
              </w:rPr>
              <w:t xml:space="preserve">Learn and adapt using insights/evidence: </w:t>
            </w:r>
            <w:r w:rsidRPr="2884D344">
              <w:rPr>
                <w:rFonts w:ascii="Arial" w:hAnsi="Arial" w:cs="Arial"/>
                <w:sz w:val="20"/>
                <w:szCs w:val="20"/>
              </w:rPr>
              <w:t xml:space="preserve">generate and provide </w:t>
            </w:r>
            <w:r w:rsidRPr="2884D344">
              <w:rPr>
                <w:rFonts w:ascii="Arial" w:hAnsi="Arial" w:cs="Arial"/>
                <w:i/>
                <w:iCs/>
                <w:sz w:val="20"/>
                <w:szCs w:val="20"/>
              </w:rPr>
              <w:t>valuable insights</w:t>
            </w:r>
            <w:r w:rsidRPr="2884D344">
              <w:rPr>
                <w:rFonts w:ascii="Arial" w:hAnsi="Arial" w:cs="Arial"/>
                <w:sz w:val="20"/>
                <w:szCs w:val="20"/>
              </w:rPr>
              <w:t xml:space="preserve"> and </w:t>
            </w:r>
            <w:r w:rsidRPr="2884D344">
              <w:rPr>
                <w:rFonts w:ascii="Arial" w:hAnsi="Arial" w:cs="Arial"/>
                <w:i/>
                <w:iCs/>
                <w:sz w:val="20"/>
                <w:szCs w:val="20"/>
              </w:rPr>
              <w:t>emerging evidence</w:t>
            </w:r>
            <w:r w:rsidRPr="2884D344">
              <w:rPr>
                <w:rFonts w:ascii="Arial" w:hAnsi="Arial" w:cs="Arial"/>
                <w:sz w:val="20"/>
                <w:szCs w:val="20"/>
              </w:rPr>
              <w:t xml:space="preserve"> to support the continual improvement and adaptation of the programme throughout piloting.  Ensure this evidence is sufficiently robust to inform any future funding bids.  This will include supporting A/B testing </w:t>
            </w:r>
            <w:r>
              <w:rPr>
                <w:rFonts w:ascii="Arial" w:hAnsi="Arial" w:cs="Arial"/>
                <w:sz w:val="20"/>
                <w:szCs w:val="20"/>
              </w:rPr>
              <w:t xml:space="preserve">(testing variations of implementation to determine which variant is most effective) </w:t>
            </w:r>
            <w:r w:rsidRPr="2884D344">
              <w:rPr>
                <w:rFonts w:ascii="Arial" w:hAnsi="Arial" w:cs="Arial"/>
                <w:sz w:val="20"/>
                <w:szCs w:val="20"/>
              </w:rPr>
              <w:t xml:space="preserve">during piloting and when appropriate drawing on comparators and counterfactuals to strengthen confidence in the evidence. </w:t>
            </w:r>
          </w:p>
          <w:p w14:paraId="035A02E6" w14:textId="77777777" w:rsidR="00D53497" w:rsidRPr="00632626" w:rsidRDefault="00D53497" w:rsidP="00D53497">
            <w:pPr>
              <w:numPr>
                <w:ilvl w:val="0"/>
                <w:numId w:val="35"/>
              </w:numPr>
              <w:spacing w:after="0" w:line="240" w:lineRule="auto"/>
              <w:rPr>
                <w:rFonts w:ascii="Arial" w:hAnsi="Arial" w:cs="Arial"/>
                <w:sz w:val="20"/>
                <w:szCs w:val="20"/>
              </w:rPr>
            </w:pPr>
            <w:r w:rsidRPr="00632626">
              <w:rPr>
                <w:rFonts w:ascii="Arial" w:hAnsi="Arial" w:cs="Arial"/>
                <w:b/>
                <w:bCs/>
                <w:sz w:val="20"/>
                <w:szCs w:val="20"/>
              </w:rPr>
              <w:t xml:space="preserve">Testing and reviewing the theory of change: </w:t>
            </w:r>
            <w:r w:rsidRPr="00632626">
              <w:rPr>
                <w:rFonts w:ascii="Arial" w:hAnsi="Arial" w:cs="Arial"/>
                <w:sz w:val="20"/>
                <w:szCs w:val="20"/>
              </w:rPr>
              <w:t xml:space="preserve">assess and review the Outcomes Framework and </w:t>
            </w:r>
            <w:r>
              <w:rPr>
                <w:rFonts w:ascii="Arial" w:hAnsi="Arial" w:cs="Arial"/>
                <w:sz w:val="20"/>
                <w:szCs w:val="20"/>
              </w:rPr>
              <w:t>T</w:t>
            </w:r>
            <w:r w:rsidRPr="00632626">
              <w:rPr>
                <w:rFonts w:ascii="Arial" w:hAnsi="Arial" w:cs="Arial"/>
                <w:sz w:val="20"/>
                <w:szCs w:val="20"/>
              </w:rPr>
              <w:t xml:space="preserve">heory of </w:t>
            </w:r>
            <w:r>
              <w:rPr>
                <w:rFonts w:ascii="Arial" w:hAnsi="Arial" w:cs="Arial"/>
                <w:sz w:val="20"/>
                <w:szCs w:val="20"/>
              </w:rPr>
              <w:t>C</w:t>
            </w:r>
            <w:r w:rsidRPr="00632626">
              <w:rPr>
                <w:rFonts w:ascii="Arial" w:hAnsi="Arial" w:cs="Arial"/>
                <w:sz w:val="20"/>
                <w:szCs w:val="20"/>
              </w:rPr>
              <w:t>hange and</w:t>
            </w:r>
            <w:r>
              <w:rPr>
                <w:rFonts w:ascii="Arial" w:hAnsi="Arial" w:cs="Arial"/>
                <w:sz w:val="20"/>
                <w:szCs w:val="20"/>
              </w:rPr>
              <w:t xml:space="preserve"> </w:t>
            </w:r>
            <w:r w:rsidRPr="00632626">
              <w:rPr>
                <w:rFonts w:ascii="Arial" w:hAnsi="Arial" w:cs="Arial"/>
                <w:sz w:val="20"/>
                <w:szCs w:val="20"/>
              </w:rPr>
              <w:t>recraft according to emerging insights</w:t>
            </w:r>
            <w:r>
              <w:rPr>
                <w:rFonts w:ascii="Arial" w:hAnsi="Arial" w:cs="Arial"/>
                <w:sz w:val="20"/>
                <w:szCs w:val="20"/>
              </w:rPr>
              <w:t xml:space="preserve"> and </w:t>
            </w:r>
            <w:r w:rsidRPr="00632626">
              <w:rPr>
                <w:rFonts w:ascii="Arial" w:hAnsi="Arial" w:cs="Arial"/>
                <w:sz w:val="20"/>
                <w:szCs w:val="20"/>
              </w:rPr>
              <w:t>evidence</w:t>
            </w:r>
            <w:r>
              <w:rPr>
                <w:rFonts w:ascii="Arial" w:hAnsi="Arial" w:cs="Arial"/>
                <w:sz w:val="20"/>
                <w:szCs w:val="20"/>
              </w:rPr>
              <w:t xml:space="preserve">.  </w:t>
            </w:r>
          </w:p>
          <w:p w14:paraId="2F2DDCB7" w14:textId="77777777" w:rsidR="00D53497" w:rsidRPr="006877A0" w:rsidRDefault="00D53497" w:rsidP="00D53497">
            <w:pPr>
              <w:numPr>
                <w:ilvl w:val="0"/>
                <w:numId w:val="35"/>
              </w:numPr>
              <w:spacing w:after="0" w:line="240" w:lineRule="auto"/>
              <w:rPr>
                <w:rFonts w:ascii="Arial" w:hAnsi="Arial" w:cs="Arial"/>
                <w:sz w:val="20"/>
                <w:szCs w:val="20"/>
              </w:rPr>
            </w:pPr>
            <w:r w:rsidRPr="00632626">
              <w:rPr>
                <w:rFonts w:ascii="Arial" w:hAnsi="Arial" w:cs="Arial"/>
                <w:b/>
                <w:bCs/>
                <w:sz w:val="20"/>
                <w:szCs w:val="20"/>
              </w:rPr>
              <w:t>Victim perspectives and feedback:</w:t>
            </w:r>
            <w:r w:rsidRPr="00632626">
              <w:rPr>
                <w:rFonts w:ascii="Arial" w:hAnsi="Arial" w:cs="Arial"/>
                <w:sz w:val="20"/>
                <w:szCs w:val="20"/>
              </w:rPr>
              <w:t xml:space="preserve"> scope and set up processes to collect </w:t>
            </w:r>
            <w:r w:rsidRPr="00632626">
              <w:rPr>
                <w:rFonts w:ascii="Arial" w:hAnsi="Arial" w:cs="Arial"/>
                <w:i/>
                <w:iCs/>
                <w:sz w:val="20"/>
                <w:szCs w:val="20"/>
              </w:rPr>
              <w:t>opinions</w:t>
            </w:r>
            <w:r w:rsidRPr="00632626">
              <w:rPr>
                <w:rFonts w:ascii="Arial" w:hAnsi="Arial" w:cs="Arial"/>
                <w:sz w:val="20"/>
                <w:szCs w:val="20"/>
              </w:rPr>
              <w:t xml:space="preserve"> and </w:t>
            </w:r>
            <w:r w:rsidRPr="00632626">
              <w:rPr>
                <w:rFonts w:ascii="Arial" w:hAnsi="Arial" w:cs="Arial"/>
                <w:i/>
                <w:iCs/>
                <w:sz w:val="20"/>
                <w:szCs w:val="20"/>
              </w:rPr>
              <w:t>perspectives</w:t>
            </w:r>
            <w:r w:rsidRPr="00632626">
              <w:rPr>
                <w:rFonts w:ascii="Arial" w:hAnsi="Arial" w:cs="Arial"/>
                <w:sz w:val="20"/>
                <w:szCs w:val="20"/>
              </w:rPr>
              <w:t xml:space="preserve"> from victims, at the most appropriate times and in a trauma informed way.</w:t>
            </w:r>
            <w:r w:rsidRPr="00632626">
              <w:rPr>
                <w:rFonts w:ascii="Arial" w:hAnsi="Arial" w:cs="Arial"/>
                <w:b/>
                <w:bCs/>
                <w:sz w:val="20"/>
                <w:szCs w:val="20"/>
              </w:rPr>
              <w:t xml:space="preserve"> </w:t>
            </w:r>
            <w:r w:rsidRPr="006877A0">
              <w:rPr>
                <w:rFonts w:ascii="Arial" w:hAnsi="Arial" w:cs="Arial"/>
                <w:sz w:val="20"/>
                <w:szCs w:val="20"/>
              </w:rPr>
              <w:t xml:space="preserve">Victim feedback systems will be a core part of the evaluation, however </w:t>
            </w:r>
            <w:r>
              <w:rPr>
                <w:rFonts w:ascii="Arial" w:hAnsi="Arial" w:cs="Arial"/>
                <w:sz w:val="20"/>
                <w:szCs w:val="20"/>
              </w:rPr>
              <w:t xml:space="preserve">in-depth qualitative work will need to be conducted to further assess programme contribution to victim outcomes. </w:t>
            </w:r>
          </w:p>
          <w:p w14:paraId="0D7923F0" w14:textId="77777777" w:rsidR="00D53497" w:rsidRDefault="00D53497" w:rsidP="00D53497">
            <w:pPr>
              <w:numPr>
                <w:ilvl w:val="0"/>
                <w:numId w:val="35"/>
              </w:numPr>
              <w:spacing w:after="0" w:line="240" w:lineRule="auto"/>
              <w:rPr>
                <w:rFonts w:ascii="Arial" w:hAnsi="Arial" w:cs="Arial"/>
                <w:sz w:val="20"/>
                <w:szCs w:val="20"/>
              </w:rPr>
            </w:pPr>
            <w:r w:rsidRPr="00632626">
              <w:rPr>
                <w:rFonts w:ascii="Arial" w:hAnsi="Arial" w:cs="Arial"/>
                <w:b/>
                <w:bCs/>
                <w:sz w:val="20"/>
                <w:szCs w:val="20"/>
              </w:rPr>
              <w:t>Feasibility of a cost benefit analysis:</w:t>
            </w:r>
            <w:r w:rsidRPr="00632626">
              <w:rPr>
                <w:rFonts w:ascii="Arial" w:hAnsi="Arial" w:cs="Arial"/>
                <w:sz w:val="20"/>
                <w:szCs w:val="20"/>
              </w:rPr>
              <w:t xml:space="preserve"> provide a </w:t>
            </w:r>
            <w:r w:rsidRPr="00632626">
              <w:rPr>
                <w:rFonts w:ascii="Arial" w:hAnsi="Arial" w:cs="Arial"/>
                <w:i/>
                <w:iCs/>
                <w:sz w:val="20"/>
                <w:szCs w:val="20"/>
              </w:rPr>
              <w:t>feasibility study for a cost benefit analysis</w:t>
            </w:r>
            <w:r w:rsidRPr="00632626">
              <w:rPr>
                <w:rFonts w:ascii="Arial" w:hAnsi="Arial" w:cs="Arial"/>
                <w:sz w:val="20"/>
                <w:szCs w:val="20"/>
              </w:rPr>
              <w:t xml:space="preserve"> which will be focused on the extent to which the programme has created efficiencies and improved effectiveness within the CPS and the wider criminal justice system.   </w:t>
            </w:r>
          </w:p>
          <w:p w14:paraId="7B645E4A" w14:textId="77777777" w:rsidR="00D53497" w:rsidRPr="0086012C" w:rsidRDefault="00D53497" w:rsidP="00846127">
            <w:pPr>
              <w:ind w:left="720"/>
              <w:rPr>
                <w:rFonts w:ascii="Arial" w:hAnsi="Arial" w:cs="Arial"/>
                <w:sz w:val="20"/>
                <w:szCs w:val="20"/>
              </w:rPr>
            </w:pPr>
          </w:p>
          <w:p w14:paraId="54822E40" w14:textId="77777777" w:rsidR="00D53497" w:rsidRPr="00430DB8" w:rsidRDefault="00D53497" w:rsidP="00D53497">
            <w:pPr>
              <w:numPr>
                <w:ilvl w:val="0"/>
                <w:numId w:val="38"/>
              </w:numPr>
              <w:spacing w:after="0" w:line="240" w:lineRule="auto"/>
              <w:rPr>
                <w:rFonts w:ascii="Arial" w:hAnsi="Arial" w:cs="Arial"/>
                <w:sz w:val="20"/>
                <w:szCs w:val="20"/>
              </w:rPr>
            </w:pPr>
            <w:r w:rsidRPr="00632626">
              <w:rPr>
                <w:rFonts w:ascii="Arial" w:hAnsi="Arial" w:cs="Arial"/>
                <w:sz w:val="20"/>
                <w:szCs w:val="20"/>
              </w:rPr>
              <w:t xml:space="preserve">Given the 4 priorities outlined above the </w:t>
            </w:r>
            <w:r w:rsidRPr="00632626">
              <w:rPr>
                <w:rFonts w:ascii="Arial" w:hAnsi="Arial" w:cs="Arial"/>
                <w:b/>
                <w:bCs/>
                <w:sz w:val="20"/>
                <w:szCs w:val="20"/>
              </w:rPr>
              <w:t>core requirements</w:t>
            </w:r>
            <w:r w:rsidRPr="00632626">
              <w:rPr>
                <w:rFonts w:ascii="Arial" w:hAnsi="Arial" w:cs="Arial"/>
                <w:sz w:val="20"/>
                <w:szCs w:val="20"/>
              </w:rPr>
              <w:t xml:space="preserve"> for this evaluation are outlined below.  </w:t>
            </w:r>
          </w:p>
          <w:p w14:paraId="21352059" w14:textId="77777777" w:rsidR="00D53497" w:rsidRDefault="00D53497" w:rsidP="00846127">
            <w:pPr>
              <w:rPr>
                <w:rFonts w:ascii="Arial" w:hAnsi="Arial" w:cs="Arial"/>
              </w:rPr>
            </w:pPr>
          </w:p>
          <w:p w14:paraId="0E26BAAC" w14:textId="77777777" w:rsidR="00D53497" w:rsidRDefault="00D53497" w:rsidP="00846127">
            <w:pPr>
              <w:rPr>
                <w:rFonts w:ascii="Arial" w:hAnsi="Arial" w:cs="Arial"/>
                <w:b/>
                <w:bCs/>
                <w:sz w:val="20"/>
                <w:szCs w:val="20"/>
                <w:u w:val="single"/>
              </w:rPr>
            </w:pPr>
            <w:r w:rsidRPr="000941EC">
              <w:rPr>
                <w:rFonts w:ascii="Arial" w:hAnsi="Arial" w:cs="Arial"/>
                <w:b/>
                <w:bCs/>
                <w:sz w:val="20"/>
                <w:szCs w:val="20"/>
                <w:u w:val="single"/>
              </w:rPr>
              <w:t xml:space="preserve">Requirement 1: Learning and adaptation. </w:t>
            </w:r>
          </w:p>
          <w:p w14:paraId="7ED3FEC5" w14:textId="77777777" w:rsidR="00D53497" w:rsidRPr="00CA554D" w:rsidRDefault="00D53497" w:rsidP="00846127">
            <w:pPr>
              <w:rPr>
                <w:rFonts w:ascii="Arial" w:hAnsi="Arial" w:cs="Arial"/>
                <w:b/>
                <w:bCs/>
                <w:sz w:val="20"/>
                <w:szCs w:val="20"/>
                <w:u w:val="single"/>
              </w:rPr>
            </w:pPr>
          </w:p>
          <w:p w14:paraId="25E1C4CD" w14:textId="77777777" w:rsidR="00D53497" w:rsidRDefault="00D53497" w:rsidP="00846127">
            <w:pPr>
              <w:rPr>
                <w:rFonts w:ascii="Arial" w:hAnsi="Arial" w:cs="Arial"/>
                <w:sz w:val="20"/>
                <w:szCs w:val="20"/>
              </w:rPr>
            </w:pPr>
            <w:r>
              <w:rPr>
                <w:rFonts w:ascii="Arial" w:hAnsi="Arial" w:cs="Arial"/>
                <w:sz w:val="20"/>
                <w:szCs w:val="20"/>
              </w:rPr>
              <w:t xml:space="preserve">The full tender will have detail on programme delivery plans however as an overview, there are 3 strands to the programme which consist of: </w:t>
            </w:r>
          </w:p>
          <w:p w14:paraId="6147C26A" w14:textId="77777777" w:rsidR="00D53497" w:rsidRPr="00CA554D" w:rsidRDefault="00D53497" w:rsidP="00D53497">
            <w:pPr>
              <w:pStyle w:val="ListParagraph"/>
              <w:numPr>
                <w:ilvl w:val="0"/>
                <w:numId w:val="73"/>
              </w:numPr>
              <w:suppressAutoHyphens w:val="0"/>
              <w:autoSpaceDN/>
              <w:spacing w:after="160" w:line="259" w:lineRule="auto"/>
              <w:contextualSpacing/>
              <w:textAlignment w:val="auto"/>
              <w:rPr>
                <w:rFonts w:ascii="Arial" w:hAnsi="Arial" w:cs="Arial"/>
                <w:sz w:val="20"/>
                <w:szCs w:val="20"/>
              </w:rPr>
            </w:pPr>
            <w:r w:rsidRPr="00CA554D">
              <w:rPr>
                <w:rFonts w:ascii="Arial" w:hAnsi="Arial" w:cs="Arial"/>
                <w:b/>
                <w:bCs/>
                <w:sz w:val="20"/>
                <w:szCs w:val="20"/>
              </w:rPr>
              <w:t>Universal Service</w:t>
            </w:r>
            <w:r w:rsidRPr="00CA554D">
              <w:rPr>
                <w:rFonts w:ascii="Arial" w:hAnsi="Arial" w:cs="Arial"/>
                <w:sz w:val="20"/>
                <w:szCs w:val="20"/>
              </w:rPr>
              <w:t xml:space="preserve"> </w:t>
            </w:r>
            <w:r>
              <w:rPr>
                <w:rFonts w:ascii="Arial" w:hAnsi="Arial" w:cs="Arial"/>
                <w:sz w:val="20"/>
                <w:szCs w:val="20"/>
              </w:rPr>
              <w:t>(for all victims)</w:t>
            </w:r>
            <w:r w:rsidRPr="005F2046">
              <w:rPr>
                <w:rFonts w:ascii="Arial" w:hAnsi="Arial" w:cs="Arial"/>
                <w:sz w:val="20"/>
                <w:szCs w:val="20"/>
              </w:rPr>
              <w:t xml:space="preserve"> -</w:t>
            </w:r>
            <w:r>
              <w:rPr>
                <w:rFonts w:ascii="Arial" w:hAnsi="Arial" w:cs="Arial"/>
                <w:sz w:val="20"/>
                <w:szCs w:val="20"/>
              </w:rPr>
              <w:t xml:space="preserve"> </w:t>
            </w:r>
            <w:r w:rsidRPr="00CA554D">
              <w:rPr>
                <w:rFonts w:ascii="Arial" w:hAnsi="Arial" w:cs="Arial"/>
                <w:sz w:val="20"/>
                <w:szCs w:val="20"/>
              </w:rPr>
              <w:t xml:space="preserve">Piloting the first contact point in which the CPS will inform victims of the charging decision and offer them a way contact the CPS to follow up with any queries.  </w:t>
            </w:r>
          </w:p>
          <w:p w14:paraId="18FA4376" w14:textId="77777777" w:rsidR="00D53497" w:rsidRDefault="00D53497" w:rsidP="00D53497">
            <w:pPr>
              <w:numPr>
                <w:ilvl w:val="0"/>
                <w:numId w:val="73"/>
              </w:numPr>
              <w:spacing w:after="0" w:line="240" w:lineRule="auto"/>
              <w:rPr>
                <w:rFonts w:ascii="Arial" w:hAnsi="Arial" w:cs="Arial"/>
                <w:sz w:val="20"/>
                <w:szCs w:val="20"/>
              </w:rPr>
            </w:pPr>
            <w:r w:rsidRPr="2884D344">
              <w:rPr>
                <w:rFonts w:ascii="Arial" w:hAnsi="Arial" w:cs="Arial"/>
                <w:b/>
                <w:bCs/>
                <w:sz w:val="20"/>
                <w:szCs w:val="20"/>
              </w:rPr>
              <w:t xml:space="preserve">Enhanced Service </w:t>
            </w:r>
            <w:r w:rsidRPr="2884D344">
              <w:rPr>
                <w:rFonts w:ascii="Arial" w:hAnsi="Arial" w:cs="Arial"/>
                <w:sz w:val="20"/>
                <w:szCs w:val="20"/>
              </w:rPr>
              <w:t>(for adult Rape and Serious Sexual Offence (RASSO)</w:t>
            </w:r>
            <w:r>
              <w:rPr>
                <w:rFonts w:ascii="Arial" w:hAnsi="Arial" w:cs="Arial"/>
                <w:sz w:val="20"/>
                <w:szCs w:val="20"/>
              </w:rPr>
              <w:t xml:space="preserve"> v</w:t>
            </w:r>
            <w:r w:rsidRPr="2884D344">
              <w:rPr>
                <w:rFonts w:ascii="Arial" w:hAnsi="Arial" w:cs="Arial"/>
                <w:sz w:val="20"/>
                <w:szCs w:val="20"/>
              </w:rPr>
              <w:t>ictims initially) -</w:t>
            </w:r>
            <w:r w:rsidRPr="2884D344">
              <w:rPr>
                <w:rFonts w:ascii="Arial" w:hAnsi="Arial" w:cs="Arial"/>
                <w:b/>
                <w:bCs/>
                <w:sz w:val="20"/>
                <w:szCs w:val="20"/>
              </w:rPr>
              <w:t xml:space="preserve"> </w:t>
            </w:r>
            <w:r w:rsidRPr="2884D344">
              <w:rPr>
                <w:rFonts w:ascii="Arial" w:hAnsi="Arial" w:cs="Arial"/>
                <w:sz w:val="20"/>
                <w:szCs w:val="20"/>
              </w:rPr>
              <w:t xml:space="preserve">Implementation of a specific victim support role </w:t>
            </w:r>
            <w:r>
              <w:rPr>
                <w:rFonts w:ascii="Arial" w:hAnsi="Arial" w:cs="Arial"/>
                <w:sz w:val="20"/>
                <w:szCs w:val="20"/>
              </w:rPr>
              <w:t>(Victim Liaison Officer) and</w:t>
            </w:r>
            <w:r w:rsidRPr="2884D344">
              <w:rPr>
                <w:rFonts w:ascii="Arial" w:hAnsi="Arial" w:cs="Arial"/>
                <w:sz w:val="20"/>
                <w:szCs w:val="20"/>
              </w:rPr>
              <w:t xml:space="preserve"> pre-trial meetings.  In addition, the service will be testing and piloting the most appropriate points and times to contact and engage with adult RASSO victims, thereby designing and testing the full end-to-end service. </w:t>
            </w:r>
          </w:p>
          <w:p w14:paraId="53FACF5F" w14:textId="77777777" w:rsidR="00D53497" w:rsidRPr="00632626" w:rsidRDefault="00D53497" w:rsidP="00846127">
            <w:pPr>
              <w:ind w:left="720"/>
              <w:rPr>
                <w:rFonts w:ascii="Arial" w:hAnsi="Arial" w:cs="Arial"/>
                <w:sz w:val="20"/>
                <w:szCs w:val="20"/>
              </w:rPr>
            </w:pPr>
          </w:p>
          <w:p w14:paraId="57F2509E" w14:textId="77777777" w:rsidR="00D53497" w:rsidRPr="00632626" w:rsidRDefault="00D53497" w:rsidP="00D53497">
            <w:pPr>
              <w:numPr>
                <w:ilvl w:val="0"/>
                <w:numId w:val="73"/>
              </w:numPr>
              <w:spacing w:after="0" w:line="240" w:lineRule="auto"/>
              <w:rPr>
                <w:rFonts w:ascii="Arial" w:hAnsi="Arial" w:cs="Arial"/>
                <w:sz w:val="20"/>
                <w:szCs w:val="20"/>
              </w:rPr>
            </w:pPr>
            <w:r w:rsidRPr="00632626">
              <w:rPr>
                <w:rFonts w:ascii="Arial" w:hAnsi="Arial" w:cs="Arial"/>
                <w:b/>
                <w:bCs/>
                <w:sz w:val="20"/>
                <w:szCs w:val="20"/>
              </w:rPr>
              <w:t>National Centre for Victims Services</w:t>
            </w:r>
            <w:r w:rsidRPr="00632626">
              <w:rPr>
                <w:rFonts w:ascii="Arial" w:hAnsi="Arial" w:cs="Arial"/>
                <w:sz w:val="20"/>
                <w:szCs w:val="20"/>
              </w:rPr>
              <w:t xml:space="preserve"> - Supporting </w:t>
            </w:r>
            <w:r>
              <w:rPr>
                <w:rFonts w:ascii="Arial" w:hAnsi="Arial" w:cs="Arial"/>
                <w:sz w:val="20"/>
                <w:szCs w:val="20"/>
              </w:rPr>
              <w:t>both</w:t>
            </w:r>
            <w:r w:rsidRPr="00632626">
              <w:rPr>
                <w:rFonts w:ascii="Arial" w:hAnsi="Arial" w:cs="Arial"/>
                <w:sz w:val="20"/>
                <w:szCs w:val="20"/>
              </w:rPr>
              <w:t xml:space="preserve"> services and the wider organisation to deliver high quality victim engagement.  </w:t>
            </w:r>
          </w:p>
          <w:p w14:paraId="060BA6D4" w14:textId="77777777" w:rsidR="00D53497" w:rsidRDefault="00D53497" w:rsidP="00846127">
            <w:pPr>
              <w:rPr>
                <w:rFonts w:ascii="Arial" w:hAnsi="Arial" w:cs="Arial"/>
                <w:sz w:val="20"/>
                <w:szCs w:val="20"/>
              </w:rPr>
            </w:pPr>
          </w:p>
          <w:p w14:paraId="080BB5F0" w14:textId="77777777" w:rsidR="00D53497" w:rsidRDefault="00D53497" w:rsidP="00846127">
            <w:pPr>
              <w:rPr>
                <w:rFonts w:ascii="Arial" w:hAnsi="Arial" w:cs="Arial"/>
                <w:b/>
                <w:bCs/>
                <w:i/>
                <w:iCs/>
                <w:sz w:val="20"/>
                <w:szCs w:val="20"/>
              </w:rPr>
            </w:pPr>
            <w:r w:rsidRPr="2884D344">
              <w:rPr>
                <w:rFonts w:ascii="Arial" w:hAnsi="Arial" w:cs="Arial"/>
                <w:sz w:val="20"/>
                <w:szCs w:val="20"/>
              </w:rPr>
              <w:t>In 24/2</w:t>
            </w:r>
            <w:r>
              <w:rPr>
                <w:rFonts w:ascii="Arial" w:hAnsi="Arial" w:cs="Arial"/>
                <w:sz w:val="20"/>
                <w:szCs w:val="20"/>
              </w:rPr>
              <w:t>5</w:t>
            </w:r>
            <w:r w:rsidRPr="2884D344">
              <w:rPr>
                <w:rFonts w:ascii="Arial" w:hAnsi="Arial" w:cs="Arial"/>
                <w:sz w:val="20"/>
                <w:szCs w:val="20"/>
              </w:rPr>
              <w:t xml:space="preserve">, the evaluation will be required to collect, analyse, and </w:t>
            </w:r>
            <w:r>
              <w:rPr>
                <w:rFonts w:ascii="Arial" w:hAnsi="Arial" w:cs="Arial"/>
                <w:sz w:val="20"/>
                <w:szCs w:val="20"/>
              </w:rPr>
              <w:t>present</w:t>
            </w:r>
            <w:r w:rsidRPr="2884D344">
              <w:rPr>
                <w:rFonts w:ascii="Arial" w:hAnsi="Arial" w:cs="Arial"/>
                <w:sz w:val="20"/>
                <w:szCs w:val="20"/>
              </w:rPr>
              <w:t xml:space="preserve"> data</w:t>
            </w:r>
            <w:r>
              <w:rPr>
                <w:rFonts w:ascii="Arial" w:hAnsi="Arial" w:cs="Arial"/>
                <w:sz w:val="20"/>
                <w:szCs w:val="20"/>
              </w:rPr>
              <w:t xml:space="preserve"> in a visual way</w:t>
            </w:r>
            <w:r w:rsidRPr="2884D344">
              <w:rPr>
                <w:rFonts w:ascii="Arial" w:hAnsi="Arial" w:cs="Arial"/>
                <w:sz w:val="20"/>
                <w:szCs w:val="20"/>
              </w:rPr>
              <w:t xml:space="preserve"> that is valuable for the programme team, to support them to adapt and improve</w:t>
            </w:r>
            <w:r w:rsidRPr="2884D344">
              <w:rPr>
                <w:rFonts w:ascii="Arial" w:hAnsi="Arial" w:cs="Arial"/>
                <w:i/>
                <w:iCs/>
                <w:sz w:val="20"/>
                <w:szCs w:val="20"/>
              </w:rPr>
              <w:t xml:space="preserve"> during</w:t>
            </w:r>
            <w:r w:rsidRPr="2884D344">
              <w:rPr>
                <w:rFonts w:ascii="Arial" w:hAnsi="Arial" w:cs="Arial"/>
                <w:sz w:val="20"/>
                <w:szCs w:val="20"/>
              </w:rPr>
              <w:t xml:space="preserve"> piloting and provide evidence of what is working.  It will be essential that the Supplier approach the evaluation in a way that prioritises collaborative learning</w:t>
            </w:r>
            <w:r>
              <w:rPr>
                <w:rFonts w:ascii="Arial" w:hAnsi="Arial" w:cs="Arial"/>
                <w:sz w:val="20"/>
                <w:szCs w:val="20"/>
              </w:rPr>
              <w:t>.  B</w:t>
            </w:r>
            <w:r w:rsidRPr="2884D344">
              <w:rPr>
                <w:rFonts w:ascii="Arial" w:hAnsi="Arial" w:cs="Arial"/>
                <w:sz w:val="20"/>
                <w:szCs w:val="20"/>
              </w:rPr>
              <w:t xml:space="preserve">ased on this approach we require the evaluators (Supplier) to generate an effective learning process for the programme team and to produce rich resources for the CPS and our partners, which </w:t>
            </w:r>
            <w:r w:rsidRPr="2884D344">
              <w:rPr>
                <w:rFonts w:ascii="Arial" w:hAnsi="Arial" w:cs="Arial"/>
                <w:b/>
                <w:bCs/>
                <w:i/>
                <w:iCs/>
                <w:sz w:val="20"/>
                <w:szCs w:val="20"/>
              </w:rPr>
              <w:t xml:space="preserve">reflect learning, collaboration, and adaptation of the programme.  </w:t>
            </w:r>
          </w:p>
          <w:p w14:paraId="444F5E07" w14:textId="77777777" w:rsidR="00D53497" w:rsidRDefault="00D53497" w:rsidP="00846127">
            <w:pPr>
              <w:rPr>
                <w:rFonts w:ascii="Arial" w:hAnsi="Arial" w:cs="Arial"/>
                <w:b/>
                <w:bCs/>
                <w:i/>
                <w:iCs/>
                <w:sz w:val="20"/>
                <w:szCs w:val="20"/>
              </w:rPr>
            </w:pPr>
          </w:p>
          <w:p w14:paraId="33D701F8" w14:textId="77777777" w:rsidR="00D53497" w:rsidRDefault="00D53497" w:rsidP="00846127">
            <w:pPr>
              <w:rPr>
                <w:rFonts w:ascii="Arial" w:hAnsi="Arial" w:cs="Arial"/>
                <w:sz w:val="20"/>
                <w:szCs w:val="20"/>
              </w:rPr>
            </w:pPr>
            <w:r w:rsidRPr="00632626">
              <w:rPr>
                <w:rFonts w:ascii="Arial" w:hAnsi="Arial" w:cs="Arial"/>
                <w:sz w:val="20"/>
                <w:szCs w:val="20"/>
              </w:rPr>
              <w:t xml:space="preserve">As part of learning we will require the </w:t>
            </w:r>
            <w:r>
              <w:rPr>
                <w:rFonts w:ascii="Arial" w:hAnsi="Arial" w:cs="Arial"/>
                <w:sz w:val="20"/>
                <w:szCs w:val="20"/>
              </w:rPr>
              <w:t>evaluators (Supplier)</w:t>
            </w:r>
            <w:r w:rsidRPr="00632626">
              <w:rPr>
                <w:rFonts w:ascii="Arial" w:hAnsi="Arial" w:cs="Arial"/>
                <w:sz w:val="20"/>
                <w:szCs w:val="20"/>
              </w:rPr>
              <w:t xml:space="preserve"> to appraise the critical success factors as the programme moves through piloting and feedback to the team.  </w:t>
            </w:r>
            <w:r>
              <w:rPr>
                <w:rFonts w:ascii="Arial" w:hAnsi="Arial" w:cs="Arial"/>
                <w:sz w:val="20"/>
                <w:szCs w:val="20"/>
              </w:rPr>
              <w:t>Our initial thinking on these</w:t>
            </w:r>
            <w:r w:rsidRPr="00632626">
              <w:rPr>
                <w:rFonts w:ascii="Arial" w:hAnsi="Arial" w:cs="Arial"/>
                <w:sz w:val="20"/>
                <w:szCs w:val="20"/>
              </w:rPr>
              <w:t xml:space="preserve"> </w:t>
            </w:r>
            <w:r>
              <w:rPr>
                <w:rFonts w:ascii="Arial" w:hAnsi="Arial" w:cs="Arial"/>
                <w:sz w:val="20"/>
                <w:szCs w:val="20"/>
              </w:rPr>
              <w:t xml:space="preserve">critical success </w:t>
            </w:r>
            <w:r w:rsidRPr="00632626">
              <w:rPr>
                <w:rFonts w:ascii="Arial" w:hAnsi="Arial" w:cs="Arial"/>
                <w:sz w:val="20"/>
                <w:szCs w:val="20"/>
              </w:rPr>
              <w:t>factors have been generated through developing our theory of change but will need to be further developed and assessed, in collaboration with the team</w:t>
            </w:r>
            <w:r>
              <w:rPr>
                <w:rFonts w:ascii="Arial" w:hAnsi="Arial" w:cs="Arial"/>
                <w:sz w:val="20"/>
                <w:szCs w:val="20"/>
              </w:rPr>
              <w:t xml:space="preserve">, and through using insights and emerging evidence during piloting.  </w:t>
            </w:r>
          </w:p>
          <w:p w14:paraId="5A734F40" w14:textId="77777777" w:rsidR="00D53497" w:rsidRDefault="00D53497" w:rsidP="00846127">
            <w:pPr>
              <w:rPr>
                <w:rFonts w:ascii="Arial" w:hAnsi="Arial" w:cs="Arial"/>
                <w:sz w:val="20"/>
                <w:szCs w:val="20"/>
              </w:rPr>
            </w:pPr>
          </w:p>
          <w:p w14:paraId="14B42105" w14:textId="77777777" w:rsidR="00D53497" w:rsidRPr="000941EC" w:rsidRDefault="00D53497" w:rsidP="00846127">
            <w:pPr>
              <w:rPr>
                <w:rFonts w:ascii="Arial" w:hAnsi="Arial" w:cs="Arial"/>
                <w:b/>
                <w:bCs/>
                <w:sz w:val="20"/>
                <w:szCs w:val="20"/>
              </w:rPr>
            </w:pPr>
            <w:r w:rsidRPr="000941EC">
              <w:rPr>
                <w:rFonts w:ascii="Arial" w:hAnsi="Arial" w:cs="Arial"/>
                <w:b/>
                <w:bCs/>
                <w:sz w:val="20"/>
                <w:szCs w:val="20"/>
              </w:rPr>
              <w:t>A/B testing</w:t>
            </w:r>
          </w:p>
          <w:p w14:paraId="5D637D54" w14:textId="77777777" w:rsidR="00D53497" w:rsidRDefault="00D53497" w:rsidP="00846127">
            <w:pPr>
              <w:rPr>
                <w:rFonts w:ascii="Arial" w:hAnsi="Arial" w:cs="Arial"/>
                <w:sz w:val="20"/>
                <w:szCs w:val="20"/>
              </w:rPr>
            </w:pPr>
            <w:r>
              <w:rPr>
                <w:rFonts w:ascii="Arial" w:hAnsi="Arial" w:cs="Arial"/>
                <w:sz w:val="20"/>
                <w:szCs w:val="20"/>
              </w:rPr>
              <w:t xml:space="preserve">The programme is </w:t>
            </w:r>
            <w:r w:rsidRPr="00240534">
              <w:rPr>
                <w:rFonts w:ascii="Arial" w:hAnsi="Arial" w:cs="Arial"/>
                <w:sz w:val="20"/>
                <w:szCs w:val="20"/>
              </w:rPr>
              <w:t xml:space="preserve">currently </w:t>
            </w:r>
            <w:r>
              <w:rPr>
                <w:rFonts w:ascii="Arial" w:hAnsi="Arial" w:cs="Arial"/>
                <w:sz w:val="20"/>
                <w:szCs w:val="20"/>
              </w:rPr>
              <w:t xml:space="preserve">planning to conduct A/B testing during piloting, in which variations of delivery will be tested live.  We require the evaluators to support with measuring the outcomes (shorter-term) of those testing variations, outlining the pros and cons of each variation, and to make recommendations on the most effective and efficient variation to take forward.  </w:t>
            </w:r>
          </w:p>
          <w:p w14:paraId="4CCBE86A" w14:textId="77777777" w:rsidR="00D53497" w:rsidRDefault="00D53497" w:rsidP="00846127">
            <w:pPr>
              <w:rPr>
                <w:rFonts w:ascii="Arial" w:hAnsi="Arial" w:cs="Arial"/>
                <w:b/>
                <w:bCs/>
                <w:sz w:val="20"/>
                <w:szCs w:val="20"/>
                <w:u w:val="single"/>
              </w:rPr>
            </w:pPr>
          </w:p>
          <w:p w14:paraId="45A00FBC" w14:textId="77777777" w:rsidR="00D53497" w:rsidRDefault="00D53497" w:rsidP="00846127">
            <w:pPr>
              <w:rPr>
                <w:rFonts w:ascii="Arial" w:hAnsi="Arial" w:cs="Arial"/>
                <w:b/>
                <w:bCs/>
                <w:sz w:val="20"/>
                <w:szCs w:val="20"/>
                <w:u w:val="single"/>
              </w:rPr>
            </w:pPr>
            <w:r w:rsidRPr="000941EC">
              <w:rPr>
                <w:rFonts w:ascii="Arial" w:hAnsi="Arial" w:cs="Arial"/>
                <w:b/>
                <w:bCs/>
                <w:sz w:val="20"/>
                <w:szCs w:val="20"/>
                <w:u w:val="single"/>
              </w:rPr>
              <w:t xml:space="preserve">Requirement 2: Testing our hypothesis for change (theory of change). </w:t>
            </w:r>
          </w:p>
          <w:p w14:paraId="28888859" w14:textId="77777777" w:rsidR="00D53497" w:rsidRPr="000941EC" w:rsidRDefault="00D53497" w:rsidP="00846127">
            <w:pPr>
              <w:rPr>
                <w:rFonts w:ascii="Arial" w:hAnsi="Arial" w:cs="Arial"/>
                <w:b/>
                <w:bCs/>
                <w:sz w:val="20"/>
                <w:szCs w:val="20"/>
                <w:u w:val="single"/>
              </w:rPr>
            </w:pPr>
          </w:p>
          <w:p w14:paraId="18E38B23" w14:textId="77777777" w:rsidR="00D53497" w:rsidRPr="00632626" w:rsidRDefault="00D53497" w:rsidP="00846127">
            <w:pPr>
              <w:rPr>
                <w:rFonts w:ascii="Arial" w:hAnsi="Arial" w:cs="Arial"/>
                <w:sz w:val="20"/>
                <w:szCs w:val="20"/>
              </w:rPr>
            </w:pPr>
            <w:r w:rsidRPr="00632626">
              <w:rPr>
                <w:rFonts w:ascii="Arial" w:hAnsi="Arial" w:cs="Arial"/>
                <w:sz w:val="20"/>
                <w:szCs w:val="20"/>
              </w:rPr>
              <w:t xml:space="preserve">The programme has a comprehensive Outcomes Framework in which outcomes (positive changes) for victims, the CPS and the wider criminal justice system are mapped over time.  The </w:t>
            </w:r>
            <w:r>
              <w:rPr>
                <w:rFonts w:ascii="Arial" w:hAnsi="Arial" w:cs="Arial"/>
                <w:sz w:val="20"/>
                <w:szCs w:val="20"/>
              </w:rPr>
              <w:t xml:space="preserve">Supplier </w:t>
            </w:r>
            <w:r w:rsidRPr="00632626">
              <w:rPr>
                <w:rFonts w:ascii="Arial" w:hAnsi="Arial" w:cs="Arial"/>
                <w:sz w:val="20"/>
                <w:szCs w:val="20"/>
              </w:rPr>
              <w:t xml:space="preserve">will be required to collate data to test the programme hypothesis around the service activities delivering and/or contributing to those outcomes.  At the same time, through the strong learning component we will expect the </w:t>
            </w:r>
            <w:r>
              <w:rPr>
                <w:rFonts w:ascii="Arial" w:hAnsi="Arial" w:cs="Arial"/>
                <w:sz w:val="20"/>
                <w:szCs w:val="20"/>
              </w:rPr>
              <w:t xml:space="preserve">Supplier </w:t>
            </w:r>
            <w:r w:rsidRPr="00632626">
              <w:rPr>
                <w:rFonts w:ascii="Arial" w:hAnsi="Arial" w:cs="Arial"/>
                <w:sz w:val="20"/>
                <w:szCs w:val="20"/>
              </w:rPr>
              <w:t xml:space="preserve">to support the review and </w:t>
            </w:r>
            <w:r>
              <w:rPr>
                <w:rFonts w:ascii="Arial" w:hAnsi="Arial" w:cs="Arial"/>
                <w:sz w:val="20"/>
                <w:szCs w:val="20"/>
              </w:rPr>
              <w:t xml:space="preserve">the </w:t>
            </w:r>
            <w:r w:rsidRPr="00632626">
              <w:rPr>
                <w:rFonts w:ascii="Arial" w:hAnsi="Arial" w:cs="Arial"/>
                <w:sz w:val="20"/>
                <w:szCs w:val="20"/>
              </w:rPr>
              <w:t xml:space="preserve">recrafting of those outcomes and our theory of change using insights and emerging evidence.  Outcomes are mapped over time (shorter term to longer term) and we would expect the evaluation team to: </w:t>
            </w:r>
          </w:p>
          <w:p w14:paraId="6C5D7828" w14:textId="77777777" w:rsidR="00D53497" w:rsidRPr="00632626" w:rsidRDefault="00D53497" w:rsidP="00846127">
            <w:pPr>
              <w:rPr>
                <w:rFonts w:ascii="Arial" w:hAnsi="Arial" w:cs="Arial"/>
                <w:sz w:val="20"/>
                <w:szCs w:val="20"/>
              </w:rPr>
            </w:pPr>
          </w:p>
          <w:p w14:paraId="58D78A72" w14:textId="77777777" w:rsidR="00D53497" w:rsidRPr="00632626" w:rsidRDefault="00D53497" w:rsidP="00D53497">
            <w:pPr>
              <w:numPr>
                <w:ilvl w:val="0"/>
                <w:numId w:val="40"/>
              </w:numPr>
              <w:spacing w:after="0" w:line="240" w:lineRule="auto"/>
              <w:rPr>
                <w:rFonts w:ascii="Arial" w:hAnsi="Arial" w:cs="Arial"/>
                <w:sz w:val="20"/>
                <w:szCs w:val="20"/>
              </w:rPr>
            </w:pPr>
            <w:r w:rsidRPr="00632626">
              <w:rPr>
                <w:rFonts w:ascii="Arial" w:hAnsi="Arial" w:cs="Arial"/>
                <w:sz w:val="20"/>
                <w:szCs w:val="20"/>
              </w:rPr>
              <w:t xml:space="preserve">Collect, analyse, and make sense </w:t>
            </w:r>
            <w:r>
              <w:rPr>
                <w:rFonts w:ascii="Arial" w:hAnsi="Arial" w:cs="Arial"/>
                <w:sz w:val="20"/>
                <w:szCs w:val="20"/>
              </w:rPr>
              <w:t xml:space="preserve">(joint analysis and interpretation) of </w:t>
            </w:r>
            <w:r w:rsidRPr="00632626">
              <w:rPr>
                <w:rFonts w:ascii="Arial" w:hAnsi="Arial" w:cs="Arial"/>
                <w:sz w:val="20"/>
                <w:szCs w:val="20"/>
              </w:rPr>
              <w:t>data, with the programme team, to assess shorter term outcomes</w:t>
            </w:r>
            <w:r>
              <w:rPr>
                <w:rFonts w:ascii="Arial" w:hAnsi="Arial" w:cs="Arial"/>
                <w:sz w:val="20"/>
                <w:szCs w:val="20"/>
              </w:rPr>
              <w:t>.</w:t>
            </w:r>
          </w:p>
          <w:p w14:paraId="5FE71140" w14:textId="77777777" w:rsidR="00D53497" w:rsidRPr="00632626" w:rsidRDefault="00D53497" w:rsidP="00D53497">
            <w:pPr>
              <w:numPr>
                <w:ilvl w:val="0"/>
                <w:numId w:val="40"/>
              </w:numPr>
              <w:spacing w:after="0" w:line="240" w:lineRule="auto"/>
              <w:rPr>
                <w:rFonts w:ascii="Arial" w:hAnsi="Arial" w:cs="Arial"/>
                <w:sz w:val="20"/>
                <w:szCs w:val="20"/>
              </w:rPr>
            </w:pPr>
            <w:r w:rsidRPr="00632626">
              <w:rPr>
                <w:rFonts w:ascii="Arial" w:hAnsi="Arial" w:cs="Arial"/>
                <w:sz w:val="20"/>
                <w:szCs w:val="20"/>
              </w:rPr>
              <w:t>Review and re-craft the theory of change so it reflects programme insights and emerging evidence</w:t>
            </w:r>
            <w:r>
              <w:rPr>
                <w:rFonts w:ascii="Arial" w:hAnsi="Arial" w:cs="Arial"/>
                <w:sz w:val="20"/>
                <w:szCs w:val="20"/>
              </w:rPr>
              <w:t xml:space="preserve"> and the reality of practice and delivery. </w:t>
            </w:r>
          </w:p>
          <w:p w14:paraId="3E8DBC49" w14:textId="77777777" w:rsidR="00D53497" w:rsidRPr="00632626" w:rsidRDefault="00D53497" w:rsidP="00846127">
            <w:pPr>
              <w:rPr>
                <w:rFonts w:ascii="Arial" w:hAnsi="Arial" w:cs="Arial"/>
                <w:sz w:val="20"/>
                <w:szCs w:val="20"/>
              </w:rPr>
            </w:pPr>
          </w:p>
          <w:p w14:paraId="5E7D15E8" w14:textId="77777777" w:rsidR="00D53497" w:rsidRDefault="00D53497" w:rsidP="00846127">
            <w:pPr>
              <w:rPr>
                <w:rFonts w:ascii="Arial" w:hAnsi="Arial" w:cs="Arial"/>
                <w:sz w:val="20"/>
                <w:szCs w:val="20"/>
              </w:rPr>
            </w:pPr>
            <w:r w:rsidRPr="00632626">
              <w:rPr>
                <w:rFonts w:ascii="Arial" w:hAnsi="Arial" w:cs="Arial"/>
                <w:sz w:val="20"/>
                <w:szCs w:val="20"/>
              </w:rPr>
              <w:t>This aspect of the evaluation will require strong engagement and collaboration with the programme team and stakeholders within the CPS</w:t>
            </w:r>
            <w:r>
              <w:rPr>
                <w:rFonts w:ascii="Arial" w:hAnsi="Arial" w:cs="Arial"/>
                <w:sz w:val="20"/>
                <w:szCs w:val="20"/>
              </w:rPr>
              <w:t xml:space="preserve"> and the wider criminal justice system.  </w:t>
            </w:r>
          </w:p>
          <w:p w14:paraId="7FBE59DE" w14:textId="77777777" w:rsidR="00D53497" w:rsidRDefault="00D53497" w:rsidP="00846127">
            <w:pPr>
              <w:rPr>
                <w:rFonts w:ascii="Arial" w:hAnsi="Arial" w:cs="Arial"/>
                <w:sz w:val="20"/>
                <w:szCs w:val="20"/>
              </w:rPr>
            </w:pPr>
          </w:p>
          <w:p w14:paraId="448A8BC4" w14:textId="77777777" w:rsidR="00D53497" w:rsidRPr="00AC7B17" w:rsidRDefault="00D53497" w:rsidP="00846127">
            <w:pPr>
              <w:rPr>
                <w:rFonts w:ascii="Arial" w:hAnsi="Arial" w:cs="Arial"/>
                <w:sz w:val="20"/>
                <w:szCs w:val="20"/>
              </w:rPr>
            </w:pPr>
            <w:r w:rsidRPr="00AC7B17">
              <w:rPr>
                <w:rFonts w:ascii="Arial" w:hAnsi="Arial" w:cs="Arial"/>
                <w:sz w:val="20"/>
                <w:szCs w:val="20"/>
              </w:rPr>
              <w:t xml:space="preserve">During the testing of our theory of change we will require the </w:t>
            </w:r>
            <w:r>
              <w:rPr>
                <w:rFonts w:ascii="Arial" w:hAnsi="Arial" w:cs="Arial"/>
                <w:sz w:val="20"/>
                <w:szCs w:val="20"/>
              </w:rPr>
              <w:t xml:space="preserve">Supplier </w:t>
            </w:r>
            <w:r w:rsidRPr="00AC7B17">
              <w:rPr>
                <w:rFonts w:ascii="Arial" w:hAnsi="Arial" w:cs="Arial"/>
                <w:sz w:val="20"/>
                <w:szCs w:val="20"/>
              </w:rPr>
              <w:t xml:space="preserve">to </w:t>
            </w:r>
            <w:r>
              <w:rPr>
                <w:rFonts w:ascii="Arial" w:hAnsi="Arial" w:cs="Arial"/>
                <w:sz w:val="20"/>
                <w:szCs w:val="20"/>
              </w:rPr>
              <w:t xml:space="preserve">explore the possibility to </w:t>
            </w:r>
            <w:r w:rsidRPr="00AC7B17">
              <w:rPr>
                <w:rFonts w:ascii="Arial" w:hAnsi="Arial" w:cs="Arial"/>
                <w:sz w:val="20"/>
                <w:szCs w:val="20"/>
              </w:rPr>
              <w:t>design in comparator groups and/or counterfactuals, where appropriate, to strengthen confidence</w:t>
            </w:r>
            <w:r>
              <w:rPr>
                <w:rFonts w:ascii="Arial" w:hAnsi="Arial" w:cs="Arial"/>
                <w:sz w:val="20"/>
                <w:szCs w:val="20"/>
              </w:rPr>
              <w:t xml:space="preserve"> in contribution. </w:t>
            </w:r>
          </w:p>
          <w:p w14:paraId="1220AA42" w14:textId="77777777" w:rsidR="00D53497" w:rsidRPr="00632626" w:rsidRDefault="00D53497" w:rsidP="00846127">
            <w:pPr>
              <w:rPr>
                <w:rFonts w:ascii="Arial" w:hAnsi="Arial" w:cs="Arial"/>
                <w:sz w:val="20"/>
                <w:szCs w:val="20"/>
              </w:rPr>
            </w:pPr>
          </w:p>
          <w:p w14:paraId="0A306778" w14:textId="77777777" w:rsidR="00D53497" w:rsidRDefault="00D53497" w:rsidP="00846127">
            <w:pPr>
              <w:rPr>
                <w:rFonts w:ascii="Arial" w:hAnsi="Arial" w:cs="Arial"/>
                <w:sz w:val="20"/>
                <w:szCs w:val="20"/>
              </w:rPr>
            </w:pPr>
            <w:r w:rsidRPr="00632626">
              <w:rPr>
                <w:rFonts w:ascii="Arial" w:hAnsi="Arial" w:cs="Arial"/>
                <w:sz w:val="20"/>
                <w:szCs w:val="20"/>
              </w:rPr>
              <w:t xml:space="preserve">The successful </w:t>
            </w:r>
            <w:r>
              <w:rPr>
                <w:rFonts w:ascii="Arial" w:hAnsi="Arial" w:cs="Arial"/>
                <w:sz w:val="20"/>
                <w:szCs w:val="20"/>
              </w:rPr>
              <w:t>Supplier</w:t>
            </w:r>
            <w:r w:rsidRPr="00632626">
              <w:rPr>
                <w:rFonts w:ascii="Arial" w:hAnsi="Arial" w:cs="Arial"/>
                <w:sz w:val="20"/>
                <w:szCs w:val="20"/>
              </w:rPr>
              <w:t xml:space="preserve"> will be provided </w:t>
            </w:r>
            <w:r>
              <w:rPr>
                <w:rFonts w:ascii="Arial" w:hAnsi="Arial" w:cs="Arial"/>
                <w:sz w:val="20"/>
                <w:szCs w:val="20"/>
              </w:rPr>
              <w:t>t</w:t>
            </w:r>
            <w:r w:rsidRPr="00632626">
              <w:rPr>
                <w:rFonts w:ascii="Arial" w:hAnsi="Arial" w:cs="Arial"/>
                <w:sz w:val="20"/>
                <w:szCs w:val="20"/>
              </w:rPr>
              <w:t>he Outcomes Framework and the Theory of Change</w:t>
            </w:r>
            <w:r>
              <w:rPr>
                <w:rFonts w:ascii="Arial" w:hAnsi="Arial" w:cs="Arial"/>
                <w:sz w:val="20"/>
                <w:szCs w:val="20"/>
              </w:rPr>
              <w:t xml:space="preserve"> at contract stage.  For an overview of outcomes please see page 11.</w:t>
            </w:r>
          </w:p>
          <w:p w14:paraId="7DFE10A0" w14:textId="77777777" w:rsidR="00D53497" w:rsidRDefault="00D53497" w:rsidP="00846127">
            <w:pPr>
              <w:rPr>
                <w:rFonts w:ascii="Arial" w:hAnsi="Arial" w:cs="Arial"/>
                <w:sz w:val="20"/>
                <w:szCs w:val="20"/>
              </w:rPr>
            </w:pPr>
          </w:p>
          <w:p w14:paraId="16D0C682" w14:textId="77777777" w:rsidR="00D53497" w:rsidRDefault="00D53497" w:rsidP="00846127">
            <w:pPr>
              <w:rPr>
                <w:rFonts w:ascii="Arial" w:hAnsi="Arial" w:cs="Arial"/>
                <w:b/>
                <w:bCs/>
                <w:i/>
                <w:iCs/>
                <w:sz w:val="20"/>
                <w:szCs w:val="20"/>
              </w:rPr>
            </w:pPr>
            <w:r w:rsidRPr="2884D344">
              <w:rPr>
                <w:rFonts w:ascii="Arial" w:hAnsi="Arial" w:cs="Arial"/>
                <w:b/>
                <w:bCs/>
                <w:i/>
                <w:iCs/>
                <w:sz w:val="20"/>
                <w:szCs w:val="20"/>
              </w:rPr>
              <w:t>Equality considerations and Intersectionality</w:t>
            </w:r>
          </w:p>
          <w:p w14:paraId="625C30C8" w14:textId="77777777" w:rsidR="00D53497" w:rsidRPr="0056171F" w:rsidRDefault="00D53497" w:rsidP="00846127">
            <w:pPr>
              <w:rPr>
                <w:rFonts w:ascii="Arial" w:hAnsi="Arial" w:cs="Arial"/>
                <w:b/>
                <w:bCs/>
                <w:i/>
                <w:iCs/>
                <w:sz w:val="20"/>
                <w:szCs w:val="20"/>
              </w:rPr>
            </w:pPr>
          </w:p>
          <w:p w14:paraId="05C85468" w14:textId="77777777" w:rsidR="00D53497" w:rsidRPr="005F2046" w:rsidRDefault="00D53497" w:rsidP="00846127">
            <w:pPr>
              <w:rPr>
                <w:rFonts w:ascii="Arial" w:hAnsi="Arial" w:cs="Arial"/>
                <w:sz w:val="20"/>
                <w:szCs w:val="20"/>
              </w:rPr>
            </w:pPr>
            <w:r w:rsidRPr="0056171F">
              <w:rPr>
                <w:rStyle w:val="cf01"/>
                <w:rFonts w:ascii="Arial" w:hAnsi="Arial" w:cs="Arial"/>
                <w:sz w:val="20"/>
                <w:szCs w:val="20"/>
              </w:rPr>
              <w:t xml:space="preserve">The evaluation design should incorporate assessing the extent to which outcomes have been realised for different groups of people, for example, consideration of protected characteristics, life circumstances and crime type.  Data collection and analysis should be designed to segment different groups of people and compare outcomes accordingly (comparator group analysis).  </w:t>
            </w:r>
          </w:p>
          <w:p w14:paraId="715AD4E6" w14:textId="77777777" w:rsidR="00D53497" w:rsidRPr="00632626" w:rsidRDefault="00D53497" w:rsidP="00846127">
            <w:pPr>
              <w:rPr>
                <w:rFonts w:ascii="Arial" w:hAnsi="Arial" w:cs="Arial"/>
                <w:sz w:val="20"/>
                <w:szCs w:val="20"/>
              </w:rPr>
            </w:pPr>
          </w:p>
          <w:p w14:paraId="44A66175" w14:textId="77777777" w:rsidR="00D53497" w:rsidRDefault="00D53497" w:rsidP="00846127">
            <w:r w:rsidRPr="2884D344">
              <w:rPr>
                <w:rFonts w:ascii="Arial" w:hAnsi="Arial" w:cs="Arial"/>
                <w:b/>
                <w:bCs/>
                <w:sz w:val="20"/>
                <w:szCs w:val="20"/>
                <w:u w:val="single"/>
              </w:rPr>
              <w:t xml:space="preserve">Requirement 3: </w:t>
            </w:r>
            <w:r w:rsidRPr="005A5EA8">
              <w:rPr>
                <w:rFonts w:ascii="Arial" w:hAnsi="Arial" w:cs="Arial"/>
                <w:b/>
                <w:bCs/>
                <w:sz w:val="20"/>
                <w:szCs w:val="20"/>
                <w:u w:val="single"/>
              </w:rPr>
              <w:t>Victim perspectives and feedback</w:t>
            </w:r>
            <w:r w:rsidRPr="2884D344">
              <w:t xml:space="preserve"> </w:t>
            </w:r>
          </w:p>
          <w:p w14:paraId="3DF5A08B" w14:textId="77777777" w:rsidR="00D53497" w:rsidRPr="00AF0E2B" w:rsidRDefault="00D53497" w:rsidP="00846127"/>
          <w:p w14:paraId="131CC293" w14:textId="77777777" w:rsidR="00D53497" w:rsidRPr="00632626" w:rsidRDefault="00D53497" w:rsidP="00846127">
            <w:pPr>
              <w:rPr>
                <w:rFonts w:ascii="Arial" w:hAnsi="Arial" w:cs="Arial"/>
                <w:sz w:val="20"/>
                <w:szCs w:val="20"/>
              </w:rPr>
            </w:pPr>
            <w:r w:rsidRPr="2884D344">
              <w:rPr>
                <w:rFonts w:ascii="Arial" w:hAnsi="Arial" w:cs="Arial"/>
                <w:sz w:val="20"/>
                <w:szCs w:val="20"/>
              </w:rPr>
              <w:t xml:space="preserve">The Victim Transformation Programme primarily aims to improve victim experience with the CPS and contribute to a smoother and more joined-up journey across the criminal justice system.  Victim perspectives and feedback should therefore be at the centre of this evaluation and their perspectives will be crucial to measuring success.  </w:t>
            </w:r>
          </w:p>
          <w:p w14:paraId="51613F38" w14:textId="77777777" w:rsidR="00D53497" w:rsidRDefault="00D53497" w:rsidP="00846127">
            <w:pPr>
              <w:rPr>
                <w:rFonts w:ascii="Arial" w:hAnsi="Arial" w:cs="Arial"/>
                <w:sz w:val="20"/>
                <w:szCs w:val="20"/>
              </w:rPr>
            </w:pPr>
            <w:r w:rsidRPr="00632626">
              <w:rPr>
                <w:rFonts w:ascii="Arial" w:hAnsi="Arial" w:cs="Arial"/>
                <w:sz w:val="20"/>
                <w:szCs w:val="20"/>
              </w:rPr>
              <w:lastRenderedPageBreak/>
              <w:t>Placing the victims voice at the centre of the evaluation will have its challenges</w:t>
            </w:r>
            <w:r>
              <w:rPr>
                <w:rFonts w:ascii="Arial" w:hAnsi="Arial" w:cs="Arial"/>
                <w:sz w:val="20"/>
                <w:szCs w:val="20"/>
              </w:rPr>
              <w:t xml:space="preserve">, but also considerable opportunities.  </w:t>
            </w:r>
          </w:p>
          <w:p w14:paraId="1AC31B91" w14:textId="77777777" w:rsidR="00D53497" w:rsidRDefault="00D53497" w:rsidP="00846127">
            <w:pPr>
              <w:rPr>
                <w:rFonts w:ascii="Arial" w:hAnsi="Arial" w:cs="Arial"/>
                <w:sz w:val="20"/>
                <w:szCs w:val="20"/>
              </w:rPr>
            </w:pPr>
            <w:r>
              <w:rPr>
                <w:rFonts w:ascii="Arial" w:hAnsi="Arial" w:cs="Arial"/>
                <w:sz w:val="20"/>
                <w:szCs w:val="20"/>
              </w:rPr>
              <w:t>W</w:t>
            </w:r>
            <w:r w:rsidRPr="00632626">
              <w:rPr>
                <w:rFonts w:ascii="Arial" w:hAnsi="Arial" w:cs="Arial"/>
                <w:sz w:val="20"/>
                <w:szCs w:val="20"/>
              </w:rPr>
              <w:t xml:space="preserve">e </w:t>
            </w:r>
            <w:r>
              <w:rPr>
                <w:rFonts w:ascii="Arial" w:hAnsi="Arial" w:cs="Arial"/>
                <w:sz w:val="20"/>
                <w:szCs w:val="20"/>
              </w:rPr>
              <w:t xml:space="preserve">therefore </w:t>
            </w:r>
            <w:r w:rsidRPr="00632626">
              <w:rPr>
                <w:rFonts w:ascii="Arial" w:hAnsi="Arial" w:cs="Arial"/>
                <w:sz w:val="20"/>
                <w:szCs w:val="20"/>
              </w:rPr>
              <w:t xml:space="preserve">require the </w:t>
            </w:r>
            <w:r>
              <w:rPr>
                <w:rFonts w:ascii="Arial" w:hAnsi="Arial" w:cs="Arial"/>
                <w:sz w:val="20"/>
                <w:szCs w:val="20"/>
              </w:rPr>
              <w:t>evaluators (Supplier)</w:t>
            </w:r>
            <w:r w:rsidRPr="00632626">
              <w:rPr>
                <w:rFonts w:ascii="Arial" w:hAnsi="Arial" w:cs="Arial"/>
                <w:sz w:val="20"/>
                <w:szCs w:val="20"/>
              </w:rPr>
              <w:t xml:space="preserve"> to: </w:t>
            </w:r>
          </w:p>
          <w:p w14:paraId="4A054372" w14:textId="77777777" w:rsidR="00D53497" w:rsidRPr="00632626" w:rsidRDefault="00D53497" w:rsidP="00846127">
            <w:pPr>
              <w:rPr>
                <w:rFonts w:ascii="Arial" w:hAnsi="Arial" w:cs="Arial"/>
                <w:sz w:val="20"/>
                <w:szCs w:val="20"/>
              </w:rPr>
            </w:pPr>
          </w:p>
          <w:p w14:paraId="46F947FA" w14:textId="77777777" w:rsidR="00D53497" w:rsidRPr="00DB4DA3" w:rsidRDefault="00D53497" w:rsidP="00D53497">
            <w:pPr>
              <w:numPr>
                <w:ilvl w:val="0"/>
                <w:numId w:val="74"/>
              </w:numPr>
              <w:spacing w:after="0" w:line="240" w:lineRule="auto"/>
              <w:rPr>
                <w:rFonts w:ascii="Arial" w:hAnsi="Arial" w:cs="Arial"/>
                <w:b/>
                <w:bCs/>
                <w:sz w:val="20"/>
                <w:szCs w:val="20"/>
              </w:rPr>
            </w:pPr>
            <w:r w:rsidRPr="2884D344">
              <w:rPr>
                <w:rFonts w:ascii="Arial" w:hAnsi="Arial" w:cs="Arial"/>
                <w:b/>
                <w:bCs/>
                <w:sz w:val="20"/>
                <w:szCs w:val="20"/>
              </w:rPr>
              <w:t>Scope existing opportunities to gain victim perspectives and feedback and utilise those opportunities where appropriate</w:t>
            </w:r>
            <w:r w:rsidRPr="2884D344">
              <w:rPr>
                <w:rFonts w:ascii="Arial" w:hAnsi="Arial" w:cs="Arial"/>
                <w:sz w:val="20"/>
                <w:szCs w:val="20"/>
              </w:rPr>
              <w:t xml:space="preserve">: Working with the programme team and the evaluation manager, scope where current opportunities lie to gain the perspectives of victims, such as, through current feedback mechanisms, for example, through website forms. Using existing systems, the type of feedback should be more tailored to evidence victim outcomes set out in the Outcome Frameworks. </w:t>
            </w:r>
          </w:p>
          <w:p w14:paraId="644B1A4F" w14:textId="77777777" w:rsidR="00D53497" w:rsidRPr="0056171F" w:rsidRDefault="00D53497" w:rsidP="00846127">
            <w:pPr>
              <w:ind w:left="720"/>
              <w:rPr>
                <w:rFonts w:ascii="Arial" w:hAnsi="Arial" w:cs="Arial"/>
                <w:b/>
                <w:bCs/>
                <w:sz w:val="20"/>
                <w:szCs w:val="20"/>
              </w:rPr>
            </w:pPr>
          </w:p>
          <w:p w14:paraId="303D3665" w14:textId="77777777" w:rsidR="00D53497" w:rsidRDefault="00D53497" w:rsidP="00D53497">
            <w:pPr>
              <w:numPr>
                <w:ilvl w:val="0"/>
                <w:numId w:val="74"/>
              </w:numPr>
              <w:spacing w:after="0" w:line="240" w:lineRule="auto"/>
              <w:rPr>
                <w:rFonts w:ascii="Arial" w:hAnsi="Arial" w:cs="Arial"/>
                <w:sz w:val="20"/>
                <w:szCs w:val="20"/>
              </w:rPr>
            </w:pPr>
            <w:r w:rsidRPr="0056171F">
              <w:rPr>
                <w:rFonts w:ascii="Arial" w:hAnsi="Arial" w:cs="Arial"/>
                <w:b/>
                <w:bCs/>
                <w:sz w:val="20"/>
                <w:szCs w:val="20"/>
              </w:rPr>
              <w:t xml:space="preserve">Design new data collection methods: </w:t>
            </w:r>
            <w:r w:rsidRPr="0056171F">
              <w:rPr>
                <w:rFonts w:ascii="Arial" w:hAnsi="Arial" w:cs="Arial"/>
                <w:sz w:val="20"/>
                <w:szCs w:val="20"/>
              </w:rPr>
              <w:t xml:space="preserve"> Design bespoke methods to gain victim perspectives, for example, surveys and qualitative methods, and integrate a proportion of those methods into the design of the programme, where appropriate and working closely with the CPS.  For example, this could be QR codes on letters sent to victims that link victims to a victim survey, or more proactive ways to gain feedback, for example, gaining consent after calls with victims and sending them short surveys to complete whilst they are engaged.  To inform and support with centring victim voice at the heart of the evaluation, the evaluators will have access to a detailed and comprehensive piece of work conducted by the research team.</w:t>
            </w:r>
          </w:p>
          <w:p w14:paraId="375C9789" w14:textId="77777777" w:rsidR="00D53497" w:rsidRPr="00786CF6" w:rsidRDefault="00D53497" w:rsidP="00846127">
            <w:pPr>
              <w:rPr>
                <w:rFonts w:ascii="Arial" w:hAnsi="Arial" w:cs="Arial"/>
                <w:sz w:val="20"/>
                <w:szCs w:val="20"/>
              </w:rPr>
            </w:pPr>
          </w:p>
          <w:p w14:paraId="762E2A40" w14:textId="77777777" w:rsidR="00D53497" w:rsidRPr="00632626" w:rsidRDefault="00D53497" w:rsidP="00846127">
            <w:pPr>
              <w:rPr>
                <w:rFonts w:ascii="Arial" w:hAnsi="Arial" w:cs="Arial"/>
                <w:sz w:val="20"/>
                <w:szCs w:val="20"/>
              </w:rPr>
            </w:pPr>
            <w:r w:rsidRPr="00632626">
              <w:rPr>
                <w:rFonts w:ascii="Arial" w:hAnsi="Arial" w:cs="Arial"/>
                <w:sz w:val="20"/>
                <w:szCs w:val="20"/>
              </w:rPr>
              <w:t>To inform and support with centring victim voice at the heart of the evaluation, the evaluat</w:t>
            </w:r>
            <w:r>
              <w:rPr>
                <w:rFonts w:ascii="Arial" w:hAnsi="Arial" w:cs="Arial"/>
                <w:sz w:val="20"/>
                <w:szCs w:val="20"/>
              </w:rPr>
              <w:t xml:space="preserve">ors will have access to </w:t>
            </w:r>
            <w:r w:rsidRPr="00632626">
              <w:rPr>
                <w:rFonts w:ascii="Arial" w:hAnsi="Arial" w:cs="Arial"/>
                <w:sz w:val="20"/>
                <w:szCs w:val="20"/>
              </w:rPr>
              <w:t>a detailed and comprehensive piece of work conducted by the research team</w:t>
            </w:r>
            <w:r>
              <w:rPr>
                <w:rFonts w:ascii="Arial" w:hAnsi="Arial" w:cs="Arial"/>
                <w:sz w:val="20"/>
                <w:szCs w:val="20"/>
              </w:rPr>
              <w:t xml:space="preserve">.  </w:t>
            </w:r>
          </w:p>
          <w:p w14:paraId="6417BE07" w14:textId="77777777" w:rsidR="00D53497" w:rsidRPr="00632626" w:rsidRDefault="00D53497" w:rsidP="00846127">
            <w:pPr>
              <w:rPr>
                <w:rFonts w:ascii="Arial" w:hAnsi="Arial" w:cs="Arial"/>
                <w:sz w:val="20"/>
                <w:szCs w:val="20"/>
              </w:rPr>
            </w:pPr>
          </w:p>
          <w:p w14:paraId="7DE1F838" w14:textId="77777777" w:rsidR="00D53497" w:rsidRPr="00632626" w:rsidRDefault="00D53497" w:rsidP="00D53497">
            <w:pPr>
              <w:numPr>
                <w:ilvl w:val="0"/>
                <w:numId w:val="37"/>
              </w:numPr>
              <w:spacing w:after="0" w:line="240" w:lineRule="auto"/>
              <w:rPr>
                <w:rFonts w:ascii="Arial" w:hAnsi="Arial" w:cs="Arial"/>
                <w:sz w:val="20"/>
                <w:szCs w:val="20"/>
              </w:rPr>
            </w:pPr>
            <w:r w:rsidRPr="00632626">
              <w:rPr>
                <w:rFonts w:ascii="Arial" w:hAnsi="Arial" w:cs="Arial"/>
                <w:b/>
                <w:bCs/>
                <w:sz w:val="20"/>
                <w:szCs w:val="20"/>
              </w:rPr>
              <w:t>Victim Feedback Literature Review 2023:</w:t>
            </w:r>
            <w:r w:rsidRPr="00632626">
              <w:rPr>
                <w:rFonts w:ascii="Arial" w:hAnsi="Arial" w:cs="Arial"/>
                <w:sz w:val="20"/>
                <w:szCs w:val="20"/>
              </w:rPr>
              <w:t xml:space="preserve"> Presents the feedback mechanisms available to victims across the criminal justice system, what best practice looks like in comparator organisations and assesses literature on engaging with harder to reach groups. </w:t>
            </w:r>
          </w:p>
          <w:p w14:paraId="60FC68D7" w14:textId="77777777" w:rsidR="00D53497" w:rsidRPr="00EE729F" w:rsidRDefault="00D53497" w:rsidP="00D53497">
            <w:pPr>
              <w:numPr>
                <w:ilvl w:val="0"/>
                <w:numId w:val="37"/>
              </w:numPr>
              <w:spacing w:after="0" w:line="240" w:lineRule="auto"/>
              <w:rPr>
                <w:rFonts w:ascii="Arial" w:hAnsi="Arial" w:cs="Arial"/>
                <w:sz w:val="20"/>
                <w:szCs w:val="20"/>
              </w:rPr>
            </w:pPr>
            <w:r w:rsidRPr="00632626">
              <w:rPr>
                <w:rFonts w:ascii="Arial" w:hAnsi="Arial" w:cs="Arial"/>
                <w:b/>
                <w:bCs/>
                <w:sz w:val="20"/>
                <w:szCs w:val="20"/>
              </w:rPr>
              <w:t xml:space="preserve">Organisational Scoping Review 2023:  </w:t>
            </w:r>
            <w:r w:rsidRPr="00632626">
              <w:rPr>
                <w:rFonts w:ascii="Arial" w:hAnsi="Arial" w:cs="Arial"/>
                <w:sz w:val="20"/>
                <w:szCs w:val="20"/>
              </w:rPr>
              <w:t>Identifies current CPS feedback needs</w:t>
            </w:r>
            <w:r>
              <w:rPr>
                <w:rFonts w:ascii="Arial" w:hAnsi="Arial" w:cs="Arial"/>
                <w:sz w:val="20"/>
                <w:szCs w:val="20"/>
              </w:rPr>
              <w:t xml:space="preserve"> and</w:t>
            </w:r>
            <w:r w:rsidRPr="00632626">
              <w:rPr>
                <w:rFonts w:ascii="Arial" w:hAnsi="Arial" w:cs="Arial"/>
                <w:sz w:val="20"/>
                <w:szCs w:val="20"/>
              </w:rPr>
              <w:t xml:space="preserve"> processes, </w:t>
            </w:r>
            <w:r>
              <w:rPr>
                <w:rFonts w:ascii="Arial" w:hAnsi="Arial" w:cs="Arial"/>
                <w:sz w:val="20"/>
                <w:szCs w:val="20"/>
              </w:rPr>
              <w:t xml:space="preserve">as well as current </w:t>
            </w:r>
            <w:r w:rsidRPr="00632626">
              <w:rPr>
                <w:rFonts w:ascii="Arial" w:hAnsi="Arial" w:cs="Arial"/>
                <w:sz w:val="20"/>
                <w:szCs w:val="20"/>
              </w:rPr>
              <w:t>CPS victim datasets</w:t>
            </w:r>
            <w:r>
              <w:rPr>
                <w:rFonts w:ascii="Arial" w:hAnsi="Arial" w:cs="Arial"/>
                <w:sz w:val="20"/>
                <w:szCs w:val="20"/>
              </w:rPr>
              <w:t xml:space="preserve">. </w:t>
            </w:r>
          </w:p>
          <w:p w14:paraId="4E4EDA8B" w14:textId="77777777" w:rsidR="00D53497" w:rsidRDefault="00D53497" w:rsidP="00846127">
            <w:pPr>
              <w:ind w:left="360"/>
              <w:rPr>
                <w:rFonts w:ascii="Arial" w:hAnsi="Arial" w:cs="Arial"/>
                <w:b/>
                <w:bCs/>
                <w:sz w:val="20"/>
                <w:szCs w:val="20"/>
              </w:rPr>
            </w:pPr>
          </w:p>
          <w:p w14:paraId="4222E98D" w14:textId="77777777" w:rsidR="00D53497" w:rsidRPr="00632626" w:rsidRDefault="00D53497" w:rsidP="00846127">
            <w:pPr>
              <w:ind w:left="360"/>
              <w:rPr>
                <w:rFonts w:ascii="Arial" w:hAnsi="Arial" w:cs="Arial"/>
                <w:sz w:val="20"/>
                <w:szCs w:val="20"/>
              </w:rPr>
            </w:pPr>
            <w:r w:rsidRPr="00632626">
              <w:rPr>
                <w:rFonts w:ascii="Arial" w:hAnsi="Arial" w:cs="Arial"/>
                <w:sz w:val="20"/>
                <w:szCs w:val="20"/>
              </w:rPr>
              <w:t xml:space="preserve">These documents will be shared with the successful </w:t>
            </w:r>
            <w:r>
              <w:rPr>
                <w:rFonts w:ascii="Arial" w:hAnsi="Arial" w:cs="Arial"/>
                <w:sz w:val="20"/>
                <w:szCs w:val="20"/>
              </w:rPr>
              <w:t>Supplier</w:t>
            </w:r>
            <w:r w:rsidRPr="00632626">
              <w:rPr>
                <w:rFonts w:ascii="Arial" w:hAnsi="Arial" w:cs="Arial"/>
                <w:sz w:val="20"/>
                <w:szCs w:val="20"/>
              </w:rPr>
              <w:t xml:space="preserve">, however, to inform this bid, </w:t>
            </w:r>
            <w:r>
              <w:rPr>
                <w:rFonts w:ascii="Arial" w:hAnsi="Arial" w:cs="Arial"/>
                <w:sz w:val="20"/>
                <w:szCs w:val="20"/>
              </w:rPr>
              <w:t xml:space="preserve">below is an overview of the </w:t>
            </w:r>
            <w:r w:rsidRPr="00632626">
              <w:rPr>
                <w:rFonts w:ascii="Arial" w:hAnsi="Arial" w:cs="Arial"/>
                <w:sz w:val="20"/>
                <w:szCs w:val="20"/>
              </w:rPr>
              <w:t xml:space="preserve">several mechanisms </w:t>
            </w:r>
            <w:r>
              <w:rPr>
                <w:rFonts w:ascii="Arial" w:hAnsi="Arial" w:cs="Arial"/>
                <w:sz w:val="20"/>
                <w:szCs w:val="20"/>
              </w:rPr>
              <w:t xml:space="preserve">in place </w:t>
            </w:r>
            <w:r w:rsidRPr="00632626">
              <w:rPr>
                <w:rFonts w:ascii="Arial" w:hAnsi="Arial" w:cs="Arial"/>
                <w:sz w:val="20"/>
                <w:szCs w:val="20"/>
              </w:rPr>
              <w:t>for victims and witnesses to feedback</w:t>
            </w:r>
            <w:r>
              <w:rPr>
                <w:rFonts w:ascii="Arial" w:hAnsi="Arial" w:cs="Arial"/>
                <w:sz w:val="20"/>
                <w:szCs w:val="20"/>
              </w:rPr>
              <w:t xml:space="preserve"> (Organisational Scoping Study 2023).  </w:t>
            </w:r>
          </w:p>
          <w:p w14:paraId="5066A502" w14:textId="77777777" w:rsidR="00D53497" w:rsidRPr="00632626" w:rsidRDefault="00D53497" w:rsidP="00846127">
            <w:pPr>
              <w:rPr>
                <w:rFonts w:ascii="Arial" w:hAnsi="Arial" w:cs="Arial"/>
                <w:sz w:val="20"/>
                <w:szCs w:val="20"/>
              </w:rPr>
            </w:pPr>
          </w:p>
          <w:p w14:paraId="0CD50EF4" w14:textId="77777777" w:rsidR="00D53497" w:rsidRPr="00632626" w:rsidRDefault="00D53497" w:rsidP="00D53497">
            <w:pPr>
              <w:numPr>
                <w:ilvl w:val="0"/>
                <w:numId w:val="36"/>
              </w:numPr>
              <w:spacing w:after="0" w:line="240" w:lineRule="auto"/>
              <w:rPr>
                <w:rFonts w:ascii="Arial" w:hAnsi="Arial" w:cs="Arial"/>
                <w:sz w:val="20"/>
                <w:szCs w:val="20"/>
              </w:rPr>
            </w:pPr>
            <w:r w:rsidRPr="00632626">
              <w:rPr>
                <w:rFonts w:ascii="Arial" w:hAnsi="Arial" w:cs="Arial"/>
                <w:sz w:val="20"/>
                <w:szCs w:val="20"/>
              </w:rPr>
              <w:t xml:space="preserve">Online feedback forms on the CPS website which provide victims and witnesses the opportunity to leave any complaints or compliments about the CPS.  The submission process requires the provision of personal information (e.g., name, date of birth, and address), and individuals can make submissions at any time. </w:t>
            </w:r>
          </w:p>
          <w:p w14:paraId="64AB5638" w14:textId="77777777" w:rsidR="00D53497" w:rsidRPr="00632626" w:rsidRDefault="00D53497" w:rsidP="00D53497">
            <w:pPr>
              <w:numPr>
                <w:ilvl w:val="0"/>
                <w:numId w:val="36"/>
              </w:numPr>
              <w:spacing w:after="0" w:line="240" w:lineRule="auto"/>
              <w:rPr>
                <w:rFonts w:ascii="Arial" w:hAnsi="Arial" w:cs="Arial"/>
                <w:sz w:val="20"/>
                <w:szCs w:val="20"/>
              </w:rPr>
            </w:pPr>
            <w:r w:rsidRPr="00632626">
              <w:rPr>
                <w:rFonts w:ascii="Arial" w:hAnsi="Arial" w:cs="Arial"/>
                <w:sz w:val="20"/>
                <w:szCs w:val="20"/>
              </w:rPr>
              <w:t>Victims may also choose to share information about themselves or their experiences with the CPS via social media; either by engaging with official CPS social media pages or mentioning the CPS in their own posts or via material on their own pages.   </w:t>
            </w:r>
          </w:p>
          <w:p w14:paraId="1C17894C" w14:textId="77777777" w:rsidR="00D53497" w:rsidRPr="00632626" w:rsidRDefault="00D53497" w:rsidP="00D53497">
            <w:pPr>
              <w:numPr>
                <w:ilvl w:val="0"/>
                <w:numId w:val="36"/>
              </w:numPr>
              <w:spacing w:after="0" w:line="240" w:lineRule="auto"/>
              <w:rPr>
                <w:rFonts w:ascii="Arial" w:hAnsi="Arial" w:cs="Arial"/>
                <w:sz w:val="20"/>
                <w:szCs w:val="20"/>
              </w:rPr>
            </w:pPr>
            <w:r w:rsidRPr="00632626">
              <w:rPr>
                <w:rFonts w:ascii="Arial" w:hAnsi="Arial" w:cs="Arial"/>
                <w:sz w:val="20"/>
                <w:szCs w:val="20"/>
              </w:rPr>
              <w:t xml:space="preserve">Victims can also provide direct feedback to their local CPS areas via email, by post, and/or over the phone. </w:t>
            </w:r>
          </w:p>
          <w:p w14:paraId="4DFAF21D" w14:textId="77777777" w:rsidR="00D53497" w:rsidRPr="00632626" w:rsidRDefault="00D53497" w:rsidP="00D53497">
            <w:pPr>
              <w:numPr>
                <w:ilvl w:val="0"/>
                <w:numId w:val="36"/>
              </w:numPr>
              <w:spacing w:after="0" w:line="240" w:lineRule="auto"/>
              <w:rPr>
                <w:rFonts w:ascii="Arial" w:hAnsi="Arial" w:cs="Arial"/>
                <w:sz w:val="20"/>
                <w:szCs w:val="20"/>
              </w:rPr>
            </w:pPr>
            <w:r w:rsidRPr="00632626">
              <w:rPr>
                <w:rFonts w:ascii="Arial" w:hAnsi="Arial" w:cs="Arial"/>
                <w:sz w:val="20"/>
                <w:szCs w:val="20"/>
              </w:rPr>
              <w:t xml:space="preserve">CPS </w:t>
            </w:r>
            <w:r>
              <w:rPr>
                <w:rFonts w:ascii="Arial" w:hAnsi="Arial" w:cs="Arial"/>
                <w:sz w:val="20"/>
                <w:szCs w:val="20"/>
              </w:rPr>
              <w:t>a</w:t>
            </w:r>
            <w:r w:rsidRPr="00632626">
              <w:rPr>
                <w:rFonts w:ascii="Arial" w:hAnsi="Arial" w:cs="Arial"/>
                <w:sz w:val="20"/>
                <w:szCs w:val="20"/>
              </w:rPr>
              <w:t>reas may also have additional local feedback pathways (such as Local Scrutiny Involvement Panels)</w:t>
            </w:r>
            <w:r>
              <w:rPr>
                <w:rFonts w:ascii="Arial" w:hAnsi="Arial" w:cs="Arial"/>
                <w:sz w:val="20"/>
                <w:szCs w:val="20"/>
              </w:rPr>
              <w:t xml:space="preserve">, </w:t>
            </w:r>
            <w:r w:rsidRPr="00632626">
              <w:rPr>
                <w:rFonts w:ascii="Arial" w:hAnsi="Arial" w:cs="Arial"/>
                <w:sz w:val="20"/>
                <w:szCs w:val="20"/>
              </w:rPr>
              <w:t>and, over the years, there have been numerous proactive and discrete (i.e., temporary) feedback mechanisms developed to help gather views from victims and witnesses as part of specific projects and policy streams, for example, Community Accountability Forums.</w:t>
            </w:r>
          </w:p>
          <w:p w14:paraId="2F2723A5" w14:textId="77777777" w:rsidR="00D53497" w:rsidRPr="00632626" w:rsidRDefault="00D53497" w:rsidP="00D53497">
            <w:pPr>
              <w:numPr>
                <w:ilvl w:val="0"/>
                <w:numId w:val="36"/>
              </w:numPr>
              <w:spacing w:after="0" w:line="240" w:lineRule="auto"/>
              <w:rPr>
                <w:rFonts w:ascii="Arial" w:hAnsi="Arial" w:cs="Arial"/>
                <w:sz w:val="20"/>
                <w:szCs w:val="20"/>
              </w:rPr>
            </w:pPr>
            <w:r w:rsidRPr="00632626">
              <w:rPr>
                <w:rFonts w:ascii="Arial" w:hAnsi="Arial" w:cs="Arial"/>
                <w:sz w:val="20"/>
                <w:szCs w:val="20"/>
              </w:rPr>
              <w:t xml:space="preserve">In the past, discrete, and direct surveys have been used to gain victim and witness feedback, such as the Crest Research in 2022, and the CPS Victim and Witness Satisfaction Survey in 2015 which elicited responses from 7,723 victims and witnesses.  </w:t>
            </w:r>
          </w:p>
          <w:p w14:paraId="0B8F3401" w14:textId="77777777" w:rsidR="00D53497" w:rsidRPr="00632626" w:rsidRDefault="00D53497" w:rsidP="00846127">
            <w:pPr>
              <w:rPr>
                <w:rFonts w:ascii="Arial" w:hAnsi="Arial" w:cs="Arial"/>
                <w:b/>
                <w:bCs/>
                <w:sz w:val="20"/>
                <w:szCs w:val="20"/>
              </w:rPr>
            </w:pPr>
          </w:p>
          <w:p w14:paraId="0FCAD3A5" w14:textId="77777777" w:rsidR="00D53497" w:rsidRDefault="00D53497" w:rsidP="00846127">
            <w:pPr>
              <w:rPr>
                <w:rFonts w:ascii="Arial" w:hAnsi="Arial" w:cs="Arial"/>
                <w:sz w:val="20"/>
                <w:szCs w:val="20"/>
              </w:rPr>
            </w:pPr>
            <w:r w:rsidRPr="00632626">
              <w:rPr>
                <w:rFonts w:ascii="Arial" w:hAnsi="Arial" w:cs="Arial"/>
                <w:sz w:val="20"/>
                <w:szCs w:val="20"/>
              </w:rPr>
              <w:t>There are also mechanisms that exist across the criminal justice system such as</w:t>
            </w:r>
            <w:r>
              <w:rPr>
                <w:rFonts w:ascii="Arial" w:hAnsi="Arial" w:cs="Arial"/>
                <w:sz w:val="20"/>
                <w:szCs w:val="20"/>
              </w:rPr>
              <w:t xml:space="preserve"> t</w:t>
            </w:r>
            <w:r w:rsidRPr="00632626">
              <w:rPr>
                <w:rFonts w:ascii="Arial" w:hAnsi="Arial" w:cs="Arial"/>
                <w:sz w:val="20"/>
                <w:szCs w:val="20"/>
              </w:rPr>
              <w:t xml:space="preserve">he Victim Survey, led by the Victim Commissioners research team, which is focused on eliciting victim experiences across the criminal justice system and victim services.  </w:t>
            </w:r>
          </w:p>
          <w:p w14:paraId="73262D24" w14:textId="77777777" w:rsidR="00D53497" w:rsidRDefault="00D53497" w:rsidP="00846127">
            <w:pPr>
              <w:rPr>
                <w:rFonts w:ascii="Arial" w:hAnsi="Arial" w:cs="Arial"/>
                <w:sz w:val="20"/>
                <w:szCs w:val="20"/>
              </w:rPr>
            </w:pPr>
          </w:p>
          <w:p w14:paraId="1A9EB3DE" w14:textId="77777777" w:rsidR="00D53497" w:rsidRPr="00632626" w:rsidRDefault="00D53497" w:rsidP="00846127">
            <w:pPr>
              <w:rPr>
                <w:rFonts w:ascii="Arial" w:hAnsi="Arial" w:cs="Arial"/>
                <w:sz w:val="20"/>
                <w:szCs w:val="20"/>
              </w:rPr>
            </w:pPr>
            <w:r w:rsidRPr="00632626">
              <w:rPr>
                <w:rFonts w:ascii="Arial" w:hAnsi="Arial" w:cs="Arial"/>
                <w:sz w:val="20"/>
                <w:szCs w:val="20"/>
              </w:rPr>
              <w:t xml:space="preserve">Within this context and avoiding duplication the </w:t>
            </w:r>
            <w:r>
              <w:rPr>
                <w:rFonts w:ascii="Arial" w:hAnsi="Arial" w:cs="Arial"/>
                <w:sz w:val="20"/>
                <w:szCs w:val="20"/>
              </w:rPr>
              <w:t xml:space="preserve">evaluators </w:t>
            </w:r>
            <w:r w:rsidRPr="00632626">
              <w:rPr>
                <w:rFonts w:ascii="Arial" w:hAnsi="Arial" w:cs="Arial"/>
                <w:sz w:val="20"/>
                <w:szCs w:val="20"/>
              </w:rPr>
              <w:t xml:space="preserve">will be required to scope the most valuable and appropriate points across the </w:t>
            </w:r>
            <w:r>
              <w:rPr>
                <w:rFonts w:ascii="Arial" w:hAnsi="Arial" w:cs="Arial"/>
                <w:sz w:val="20"/>
                <w:szCs w:val="20"/>
              </w:rPr>
              <w:t>V</w:t>
            </w:r>
            <w:r w:rsidRPr="00632626">
              <w:rPr>
                <w:rFonts w:ascii="Arial" w:hAnsi="Arial" w:cs="Arial"/>
                <w:sz w:val="20"/>
                <w:szCs w:val="20"/>
              </w:rPr>
              <w:t xml:space="preserve">ictim </w:t>
            </w:r>
            <w:r>
              <w:rPr>
                <w:rFonts w:ascii="Arial" w:hAnsi="Arial" w:cs="Arial"/>
                <w:sz w:val="20"/>
                <w:szCs w:val="20"/>
              </w:rPr>
              <w:t>T</w:t>
            </w:r>
            <w:r w:rsidRPr="00632626">
              <w:rPr>
                <w:rFonts w:ascii="Arial" w:hAnsi="Arial" w:cs="Arial"/>
                <w:sz w:val="20"/>
                <w:szCs w:val="20"/>
              </w:rPr>
              <w:t xml:space="preserve">ransformation </w:t>
            </w:r>
            <w:r>
              <w:rPr>
                <w:rFonts w:ascii="Arial" w:hAnsi="Arial" w:cs="Arial"/>
                <w:sz w:val="20"/>
                <w:szCs w:val="20"/>
              </w:rPr>
              <w:t>P</w:t>
            </w:r>
            <w:r w:rsidRPr="00632626">
              <w:rPr>
                <w:rFonts w:ascii="Arial" w:hAnsi="Arial" w:cs="Arial"/>
                <w:sz w:val="20"/>
                <w:szCs w:val="20"/>
              </w:rPr>
              <w:t xml:space="preserve">rogramme to gather perspectives from victims </w:t>
            </w:r>
            <w:r>
              <w:rPr>
                <w:rFonts w:ascii="Arial" w:hAnsi="Arial" w:cs="Arial"/>
                <w:sz w:val="20"/>
                <w:szCs w:val="20"/>
              </w:rPr>
              <w:t xml:space="preserve">- </w:t>
            </w:r>
            <w:r w:rsidRPr="00632626">
              <w:rPr>
                <w:rFonts w:ascii="Arial" w:hAnsi="Arial" w:cs="Arial"/>
                <w:sz w:val="20"/>
                <w:szCs w:val="20"/>
              </w:rPr>
              <w:t xml:space="preserve">taking a trauma informed approach.  </w:t>
            </w:r>
          </w:p>
          <w:p w14:paraId="556713CE" w14:textId="77777777" w:rsidR="00D53497" w:rsidRDefault="00D53497" w:rsidP="00846127">
            <w:pPr>
              <w:rPr>
                <w:rFonts w:ascii="Arial" w:hAnsi="Arial" w:cs="Arial"/>
                <w:sz w:val="20"/>
                <w:szCs w:val="20"/>
              </w:rPr>
            </w:pPr>
          </w:p>
          <w:p w14:paraId="6E6F9C9A" w14:textId="77777777" w:rsidR="00D53497" w:rsidRPr="005F2046" w:rsidRDefault="00D53497" w:rsidP="00846127">
            <w:pPr>
              <w:rPr>
                <w:rFonts w:ascii="Arial" w:hAnsi="Arial" w:cs="Arial"/>
                <w:b/>
                <w:bCs/>
                <w:i/>
                <w:iCs/>
                <w:sz w:val="20"/>
                <w:szCs w:val="20"/>
              </w:rPr>
            </w:pPr>
            <w:r w:rsidRPr="005F2046">
              <w:rPr>
                <w:rFonts w:ascii="Arial" w:hAnsi="Arial" w:cs="Arial"/>
                <w:b/>
                <w:bCs/>
                <w:i/>
                <w:iCs/>
                <w:sz w:val="20"/>
                <w:szCs w:val="20"/>
              </w:rPr>
              <w:t>Qualitative</w:t>
            </w:r>
            <w:r>
              <w:rPr>
                <w:rFonts w:ascii="Arial" w:hAnsi="Arial" w:cs="Arial"/>
                <w:b/>
                <w:bCs/>
                <w:i/>
                <w:iCs/>
                <w:sz w:val="20"/>
                <w:szCs w:val="20"/>
              </w:rPr>
              <w:t xml:space="preserve"> methods </w:t>
            </w:r>
          </w:p>
          <w:p w14:paraId="4AD7A6D2" w14:textId="77777777" w:rsidR="00D53497" w:rsidRDefault="00D53497" w:rsidP="00846127">
            <w:pPr>
              <w:rPr>
                <w:rFonts w:ascii="Arial" w:hAnsi="Arial" w:cs="Arial"/>
                <w:sz w:val="20"/>
                <w:szCs w:val="20"/>
              </w:rPr>
            </w:pPr>
            <w:r>
              <w:rPr>
                <w:rFonts w:ascii="Arial" w:hAnsi="Arial" w:cs="Arial"/>
                <w:sz w:val="20"/>
                <w:szCs w:val="20"/>
              </w:rPr>
              <w:t xml:space="preserve">Although utilising and designing victim feedback systems is an important part of the evaluation, we would also expect to see more in-depth qualitative work with victims to explore the extent to which the programme delivers quality interventions, and the contribution our activities make to achieving positive outcomes for victims.  This qualitative work will need to be rigorous, as well as, sensitive and compassionate to the circumstances of victims, therefore, the evaluators are required to employ trauma-informed practice. </w:t>
            </w:r>
          </w:p>
          <w:p w14:paraId="4E27AF43" w14:textId="77777777" w:rsidR="00D53497" w:rsidRPr="00632626" w:rsidRDefault="00D53497" w:rsidP="00846127">
            <w:pPr>
              <w:rPr>
                <w:rFonts w:ascii="Arial" w:hAnsi="Arial" w:cs="Arial"/>
                <w:sz w:val="20"/>
                <w:szCs w:val="20"/>
              </w:rPr>
            </w:pPr>
          </w:p>
          <w:p w14:paraId="637B8989" w14:textId="77777777" w:rsidR="00D53497" w:rsidRPr="00EE729F" w:rsidRDefault="00D53497" w:rsidP="00846127">
            <w:pPr>
              <w:rPr>
                <w:rFonts w:ascii="Arial" w:hAnsi="Arial" w:cs="Arial"/>
                <w:b/>
                <w:bCs/>
                <w:i/>
                <w:iCs/>
                <w:sz w:val="20"/>
                <w:szCs w:val="20"/>
              </w:rPr>
            </w:pPr>
            <w:r w:rsidRPr="00EE729F">
              <w:rPr>
                <w:rFonts w:ascii="Arial" w:hAnsi="Arial" w:cs="Arial"/>
                <w:b/>
                <w:bCs/>
                <w:i/>
                <w:iCs/>
                <w:sz w:val="20"/>
                <w:szCs w:val="20"/>
              </w:rPr>
              <w:t>Trauma-informed practice</w:t>
            </w:r>
          </w:p>
          <w:p w14:paraId="155831B3" w14:textId="77777777" w:rsidR="00D53497" w:rsidRPr="00632626" w:rsidRDefault="00D53497" w:rsidP="00846127">
            <w:pPr>
              <w:rPr>
                <w:rFonts w:ascii="Arial" w:hAnsi="Arial" w:cs="Arial"/>
                <w:sz w:val="20"/>
                <w:szCs w:val="20"/>
              </w:rPr>
            </w:pPr>
            <w:r w:rsidRPr="005C2309">
              <w:rPr>
                <w:rFonts w:ascii="Arial" w:hAnsi="Arial" w:cs="Arial"/>
                <w:sz w:val="20"/>
                <w:szCs w:val="20"/>
              </w:rPr>
              <w:t>As part of the V</w:t>
            </w:r>
            <w:r>
              <w:rPr>
                <w:rFonts w:ascii="Arial" w:hAnsi="Arial" w:cs="Arial"/>
                <w:sz w:val="20"/>
                <w:szCs w:val="20"/>
              </w:rPr>
              <w:t>ictim Transformation Programme</w:t>
            </w:r>
            <w:r w:rsidRPr="005C2309">
              <w:rPr>
                <w:rFonts w:ascii="Arial" w:hAnsi="Arial" w:cs="Arial"/>
                <w:sz w:val="20"/>
                <w:szCs w:val="20"/>
              </w:rPr>
              <w:t>, the CPS intends to conduct trauma informed training and support for CPS staff that interact with victims that have experienced trauma.</w:t>
            </w:r>
            <w:r w:rsidRPr="00632626">
              <w:rPr>
                <w:rFonts w:ascii="Arial" w:hAnsi="Arial" w:cs="Arial"/>
                <w:sz w:val="20"/>
                <w:szCs w:val="20"/>
              </w:rPr>
              <w:t xml:space="preserve">  </w:t>
            </w:r>
          </w:p>
          <w:p w14:paraId="73776D33" w14:textId="77777777" w:rsidR="00D53497" w:rsidRPr="00632626" w:rsidRDefault="00D53497" w:rsidP="00846127">
            <w:pPr>
              <w:rPr>
                <w:rFonts w:ascii="Arial" w:hAnsi="Arial" w:cs="Arial"/>
                <w:sz w:val="20"/>
                <w:szCs w:val="20"/>
              </w:rPr>
            </w:pPr>
          </w:p>
          <w:p w14:paraId="47A5412D" w14:textId="77777777" w:rsidR="00D53497" w:rsidRPr="00632626" w:rsidRDefault="00D53497" w:rsidP="00846127">
            <w:pPr>
              <w:rPr>
                <w:rFonts w:ascii="Arial" w:hAnsi="Arial" w:cs="Arial"/>
                <w:sz w:val="20"/>
                <w:szCs w:val="20"/>
              </w:rPr>
            </w:pPr>
            <w:r>
              <w:rPr>
                <w:rFonts w:ascii="Arial" w:hAnsi="Arial" w:cs="Arial"/>
                <w:sz w:val="20"/>
                <w:szCs w:val="20"/>
              </w:rPr>
              <w:t>As the</w:t>
            </w:r>
            <w:r w:rsidRPr="00632626">
              <w:rPr>
                <w:rFonts w:ascii="Arial" w:hAnsi="Arial" w:cs="Arial"/>
                <w:sz w:val="20"/>
                <w:szCs w:val="20"/>
              </w:rPr>
              <w:t xml:space="preserve"> </w:t>
            </w:r>
            <w:r>
              <w:rPr>
                <w:rFonts w:ascii="Arial" w:hAnsi="Arial" w:cs="Arial"/>
                <w:sz w:val="20"/>
                <w:szCs w:val="20"/>
              </w:rPr>
              <w:t xml:space="preserve">evaluators </w:t>
            </w:r>
            <w:r w:rsidRPr="00632626">
              <w:rPr>
                <w:rFonts w:ascii="Arial" w:hAnsi="Arial" w:cs="Arial"/>
                <w:sz w:val="20"/>
                <w:szCs w:val="20"/>
              </w:rPr>
              <w:t xml:space="preserve">will need to obtain victims perspectives as part of understanding effectiveness </w:t>
            </w:r>
            <w:r>
              <w:rPr>
                <w:rFonts w:ascii="Arial" w:hAnsi="Arial" w:cs="Arial"/>
                <w:sz w:val="20"/>
                <w:szCs w:val="20"/>
              </w:rPr>
              <w:t xml:space="preserve">and a </w:t>
            </w:r>
            <w:r w:rsidRPr="00632626">
              <w:rPr>
                <w:rFonts w:ascii="Arial" w:hAnsi="Arial" w:cs="Arial"/>
                <w:sz w:val="20"/>
                <w:szCs w:val="20"/>
              </w:rPr>
              <w:t>proportion of those victims will be RASSO victims, experienc</w:t>
            </w:r>
            <w:r>
              <w:rPr>
                <w:rFonts w:ascii="Arial" w:hAnsi="Arial" w:cs="Arial"/>
                <w:sz w:val="20"/>
                <w:szCs w:val="20"/>
              </w:rPr>
              <w:t>ing significant</w:t>
            </w:r>
            <w:r w:rsidRPr="00632626">
              <w:rPr>
                <w:rFonts w:ascii="Arial" w:hAnsi="Arial" w:cs="Arial"/>
                <w:sz w:val="20"/>
                <w:szCs w:val="20"/>
              </w:rPr>
              <w:t xml:space="preserve"> trauma</w:t>
            </w:r>
            <w:r>
              <w:rPr>
                <w:rFonts w:ascii="Arial" w:hAnsi="Arial" w:cs="Arial"/>
                <w:sz w:val="20"/>
                <w:szCs w:val="20"/>
              </w:rPr>
              <w:t xml:space="preserve">, trauma informed approach to the research is a requirement. </w:t>
            </w:r>
            <w:r w:rsidRPr="00632626">
              <w:rPr>
                <w:rFonts w:ascii="Arial" w:hAnsi="Arial" w:cs="Arial"/>
                <w:sz w:val="20"/>
                <w:szCs w:val="20"/>
              </w:rPr>
              <w:t xml:space="preserve"> At a minimum we would expect to see a</w:t>
            </w:r>
            <w:r>
              <w:rPr>
                <w:rFonts w:ascii="Arial" w:hAnsi="Arial" w:cs="Arial"/>
                <w:sz w:val="20"/>
                <w:szCs w:val="20"/>
              </w:rPr>
              <w:t xml:space="preserve"> bid</w:t>
            </w:r>
            <w:r w:rsidRPr="00632626">
              <w:rPr>
                <w:rFonts w:ascii="Arial" w:hAnsi="Arial" w:cs="Arial"/>
                <w:sz w:val="20"/>
                <w:szCs w:val="20"/>
              </w:rPr>
              <w:t xml:space="preserve"> that: </w:t>
            </w:r>
          </w:p>
          <w:p w14:paraId="29C23ABC" w14:textId="77777777" w:rsidR="00D53497" w:rsidRPr="00632626" w:rsidRDefault="00D53497" w:rsidP="00846127">
            <w:pPr>
              <w:rPr>
                <w:rFonts w:ascii="Arial" w:hAnsi="Arial" w:cs="Arial"/>
                <w:sz w:val="20"/>
                <w:szCs w:val="20"/>
              </w:rPr>
            </w:pPr>
          </w:p>
          <w:p w14:paraId="1B53FA8B" w14:textId="77777777" w:rsidR="00D53497" w:rsidRPr="00104061" w:rsidRDefault="00D53497" w:rsidP="00D53497">
            <w:pPr>
              <w:numPr>
                <w:ilvl w:val="0"/>
                <w:numId w:val="39"/>
              </w:numPr>
              <w:spacing w:after="0" w:line="240" w:lineRule="auto"/>
              <w:rPr>
                <w:rFonts w:ascii="Arial" w:hAnsi="Arial" w:cs="Arial"/>
                <w:sz w:val="20"/>
                <w:szCs w:val="20"/>
              </w:rPr>
            </w:pPr>
            <w:r>
              <w:rPr>
                <w:rFonts w:ascii="Arial" w:hAnsi="Arial" w:cs="Arial"/>
                <w:sz w:val="20"/>
                <w:szCs w:val="20"/>
              </w:rPr>
              <w:t xml:space="preserve">Clearly </w:t>
            </w:r>
            <w:r w:rsidRPr="00632626">
              <w:rPr>
                <w:rFonts w:ascii="Arial" w:hAnsi="Arial" w:cs="Arial"/>
                <w:sz w:val="20"/>
                <w:szCs w:val="20"/>
              </w:rPr>
              <w:t>articulat</w:t>
            </w:r>
            <w:r>
              <w:rPr>
                <w:rFonts w:ascii="Arial" w:hAnsi="Arial" w:cs="Arial"/>
                <w:sz w:val="20"/>
                <w:szCs w:val="20"/>
              </w:rPr>
              <w:t>es</w:t>
            </w:r>
            <w:r w:rsidRPr="00632626">
              <w:rPr>
                <w:rFonts w:ascii="Arial" w:hAnsi="Arial" w:cs="Arial"/>
                <w:sz w:val="20"/>
                <w:szCs w:val="20"/>
              </w:rPr>
              <w:t xml:space="preserve"> the principles that will inform the approach to trauma informed research, particularly around </w:t>
            </w:r>
            <w:r>
              <w:rPr>
                <w:rFonts w:ascii="Arial" w:hAnsi="Arial" w:cs="Arial"/>
                <w:sz w:val="20"/>
                <w:szCs w:val="20"/>
              </w:rPr>
              <w:t xml:space="preserve">avoiding </w:t>
            </w:r>
            <w:r w:rsidRPr="00632626">
              <w:rPr>
                <w:rFonts w:ascii="Arial" w:hAnsi="Arial" w:cs="Arial"/>
                <w:sz w:val="20"/>
                <w:szCs w:val="20"/>
              </w:rPr>
              <w:t>re-traumatising a victim/survivor</w:t>
            </w:r>
            <w:r>
              <w:rPr>
                <w:rFonts w:ascii="Arial" w:hAnsi="Arial" w:cs="Arial"/>
                <w:sz w:val="20"/>
                <w:szCs w:val="20"/>
              </w:rPr>
              <w:t xml:space="preserve">, </w:t>
            </w:r>
            <w:r w:rsidRPr="00104061">
              <w:rPr>
                <w:rFonts w:ascii="Arial" w:hAnsi="Arial" w:cs="Arial"/>
                <w:sz w:val="20"/>
                <w:szCs w:val="20"/>
              </w:rPr>
              <w:t>ensuring their safety,</w:t>
            </w:r>
            <w:r>
              <w:rPr>
                <w:rFonts w:ascii="Arial" w:hAnsi="Arial" w:cs="Arial"/>
                <w:sz w:val="20"/>
                <w:szCs w:val="20"/>
              </w:rPr>
              <w:t xml:space="preserve"> and fostering empowerment. </w:t>
            </w:r>
          </w:p>
          <w:p w14:paraId="7FBF5B78" w14:textId="77777777" w:rsidR="00D53497" w:rsidRPr="00632626" w:rsidRDefault="00D53497" w:rsidP="00D53497">
            <w:pPr>
              <w:numPr>
                <w:ilvl w:val="0"/>
                <w:numId w:val="39"/>
              </w:numPr>
              <w:spacing w:after="0" w:line="240" w:lineRule="auto"/>
              <w:rPr>
                <w:rFonts w:ascii="Arial" w:hAnsi="Arial" w:cs="Arial"/>
                <w:sz w:val="20"/>
                <w:szCs w:val="20"/>
              </w:rPr>
            </w:pPr>
            <w:r w:rsidRPr="00632626">
              <w:rPr>
                <w:rFonts w:ascii="Arial" w:hAnsi="Arial" w:cs="Arial"/>
                <w:sz w:val="20"/>
                <w:szCs w:val="20"/>
              </w:rPr>
              <w:t xml:space="preserve">Incorporates </w:t>
            </w:r>
            <w:r>
              <w:rPr>
                <w:rFonts w:ascii="Arial" w:hAnsi="Arial" w:cs="Arial"/>
                <w:sz w:val="20"/>
                <w:szCs w:val="20"/>
              </w:rPr>
              <w:t>trauma informed</w:t>
            </w:r>
            <w:r w:rsidRPr="00632626">
              <w:rPr>
                <w:rFonts w:ascii="Arial" w:hAnsi="Arial" w:cs="Arial"/>
                <w:sz w:val="20"/>
                <w:szCs w:val="20"/>
              </w:rPr>
              <w:t xml:space="preserve"> principles </w:t>
            </w:r>
            <w:r>
              <w:rPr>
                <w:rFonts w:ascii="Arial" w:hAnsi="Arial" w:cs="Arial"/>
                <w:sz w:val="20"/>
                <w:szCs w:val="20"/>
              </w:rPr>
              <w:t xml:space="preserve">and practice </w:t>
            </w:r>
            <w:r w:rsidRPr="00632626">
              <w:rPr>
                <w:rFonts w:ascii="Arial" w:hAnsi="Arial" w:cs="Arial"/>
                <w:sz w:val="20"/>
                <w:szCs w:val="20"/>
              </w:rPr>
              <w:t xml:space="preserve">into the </w:t>
            </w:r>
            <w:r>
              <w:rPr>
                <w:rFonts w:ascii="Arial" w:hAnsi="Arial" w:cs="Arial"/>
                <w:sz w:val="20"/>
                <w:szCs w:val="20"/>
              </w:rPr>
              <w:t>evaluation</w:t>
            </w:r>
            <w:r w:rsidRPr="00632626">
              <w:rPr>
                <w:rFonts w:ascii="Arial" w:hAnsi="Arial" w:cs="Arial"/>
                <w:sz w:val="20"/>
                <w:szCs w:val="20"/>
              </w:rPr>
              <w:t xml:space="preserve"> design, data collection, analysis, and dissemination of the findings. </w:t>
            </w:r>
          </w:p>
          <w:p w14:paraId="6B24F48A" w14:textId="77777777" w:rsidR="00D53497" w:rsidRDefault="00D53497" w:rsidP="00D53497">
            <w:pPr>
              <w:numPr>
                <w:ilvl w:val="0"/>
                <w:numId w:val="39"/>
              </w:numPr>
              <w:spacing w:after="0" w:line="240" w:lineRule="auto"/>
              <w:rPr>
                <w:rFonts w:ascii="Arial" w:hAnsi="Arial" w:cs="Arial"/>
                <w:sz w:val="20"/>
                <w:szCs w:val="20"/>
              </w:rPr>
            </w:pPr>
            <w:r w:rsidRPr="00632626">
              <w:rPr>
                <w:rFonts w:ascii="Arial" w:hAnsi="Arial" w:cs="Arial"/>
                <w:sz w:val="20"/>
                <w:szCs w:val="20"/>
              </w:rPr>
              <w:t>A support system for the evaluators/researchers t</w:t>
            </w:r>
            <w:r>
              <w:rPr>
                <w:rFonts w:ascii="Arial" w:hAnsi="Arial" w:cs="Arial"/>
                <w:sz w:val="20"/>
                <w:szCs w:val="20"/>
              </w:rPr>
              <w:t>o support</w:t>
            </w:r>
            <w:r w:rsidRPr="00632626">
              <w:rPr>
                <w:rFonts w:ascii="Arial" w:hAnsi="Arial" w:cs="Arial"/>
                <w:sz w:val="20"/>
                <w:szCs w:val="20"/>
              </w:rPr>
              <w:t xml:space="preserve"> wellbeing</w:t>
            </w:r>
            <w:r>
              <w:rPr>
                <w:rFonts w:ascii="Arial" w:hAnsi="Arial" w:cs="Arial"/>
                <w:sz w:val="20"/>
                <w:szCs w:val="20"/>
              </w:rPr>
              <w:t xml:space="preserve"> and to prevent and </w:t>
            </w:r>
            <w:r w:rsidRPr="00632626">
              <w:rPr>
                <w:rFonts w:ascii="Arial" w:hAnsi="Arial" w:cs="Arial"/>
                <w:sz w:val="20"/>
                <w:szCs w:val="20"/>
              </w:rPr>
              <w:t xml:space="preserve">manage vicarious trauma through self-care and self-protection. </w:t>
            </w:r>
          </w:p>
          <w:p w14:paraId="03C64C58" w14:textId="77777777" w:rsidR="00D53497" w:rsidRPr="00632626" w:rsidRDefault="00D53497" w:rsidP="00846127">
            <w:pPr>
              <w:rPr>
                <w:rFonts w:ascii="Arial" w:hAnsi="Arial" w:cs="Arial"/>
                <w:sz w:val="20"/>
                <w:szCs w:val="20"/>
              </w:rPr>
            </w:pPr>
          </w:p>
          <w:p w14:paraId="696B8955" w14:textId="77777777" w:rsidR="00D53497" w:rsidRDefault="00D53497" w:rsidP="00846127">
            <w:pPr>
              <w:rPr>
                <w:rFonts w:ascii="Arial" w:hAnsi="Arial" w:cs="Arial"/>
                <w:b/>
                <w:bCs/>
                <w:sz w:val="20"/>
                <w:szCs w:val="20"/>
                <w:u w:val="single"/>
              </w:rPr>
            </w:pPr>
            <w:r w:rsidRPr="005A5EA8">
              <w:rPr>
                <w:rFonts w:ascii="Arial" w:hAnsi="Arial" w:cs="Arial"/>
                <w:b/>
                <w:bCs/>
                <w:sz w:val="20"/>
                <w:szCs w:val="20"/>
                <w:u w:val="single"/>
              </w:rPr>
              <w:t>Requirement 4: Feasibility of a cost benefit analysis</w:t>
            </w:r>
          </w:p>
          <w:p w14:paraId="5D807903" w14:textId="77777777" w:rsidR="00D53497" w:rsidRPr="005A5EA8" w:rsidRDefault="00D53497" w:rsidP="00846127">
            <w:pPr>
              <w:rPr>
                <w:rFonts w:ascii="Arial" w:hAnsi="Arial" w:cs="Arial"/>
                <w:b/>
                <w:bCs/>
                <w:sz w:val="20"/>
                <w:szCs w:val="20"/>
                <w:u w:val="single"/>
              </w:rPr>
            </w:pPr>
          </w:p>
          <w:p w14:paraId="24AF60F3" w14:textId="77777777" w:rsidR="00D53497" w:rsidRPr="00632626" w:rsidRDefault="00D53497" w:rsidP="00846127">
            <w:pPr>
              <w:rPr>
                <w:rFonts w:ascii="Arial" w:hAnsi="Arial" w:cs="Arial"/>
                <w:sz w:val="20"/>
                <w:szCs w:val="20"/>
              </w:rPr>
            </w:pPr>
            <w:r w:rsidRPr="2884D344">
              <w:rPr>
                <w:rFonts w:ascii="Arial" w:hAnsi="Arial" w:cs="Arial"/>
                <w:sz w:val="20"/>
                <w:szCs w:val="20"/>
              </w:rPr>
              <w:t>In the longer term, a cost-benefit analysis of the programme will be required. For 24/25 in this contract,</w:t>
            </w:r>
            <w:r>
              <w:rPr>
                <w:rFonts w:ascii="Arial" w:hAnsi="Arial" w:cs="Arial"/>
                <w:sz w:val="20"/>
                <w:szCs w:val="20"/>
              </w:rPr>
              <w:t xml:space="preserve"> </w:t>
            </w:r>
            <w:r w:rsidRPr="2884D344">
              <w:rPr>
                <w:rFonts w:ascii="Arial" w:hAnsi="Arial" w:cs="Arial"/>
                <w:sz w:val="20"/>
                <w:szCs w:val="20"/>
              </w:rPr>
              <w:t xml:space="preserve">we expect the evaluation to conduct a feasibility exercise around a future cost-benefit analysis which will involve the following: </w:t>
            </w:r>
          </w:p>
          <w:p w14:paraId="77272397" w14:textId="77777777" w:rsidR="00D53497" w:rsidRPr="00632626" w:rsidRDefault="00D53497" w:rsidP="00D53497">
            <w:pPr>
              <w:numPr>
                <w:ilvl w:val="0"/>
                <w:numId w:val="50"/>
              </w:numPr>
              <w:spacing w:after="0" w:line="240" w:lineRule="auto"/>
              <w:rPr>
                <w:rFonts w:ascii="Arial" w:hAnsi="Arial" w:cs="Arial"/>
                <w:sz w:val="20"/>
                <w:szCs w:val="20"/>
              </w:rPr>
            </w:pPr>
            <w:r>
              <w:rPr>
                <w:rFonts w:ascii="Arial" w:hAnsi="Arial" w:cs="Arial"/>
                <w:sz w:val="20"/>
                <w:szCs w:val="20"/>
              </w:rPr>
              <w:lastRenderedPageBreak/>
              <w:t>Identifying monetarised o</w:t>
            </w:r>
            <w:r w:rsidRPr="00632626">
              <w:rPr>
                <w:rFonts w:ascii="Arial" w:hAnsi="Arial" w:cs="Arial"/>
                <w:sz w:val="20"/>
                <w:szCs w:val="20"/>
              </w:rPr>
              <w:t>utcomes (benefits)</w:t>
            </w:r>
            <w:r>
              <w:rPr>
                <w:rFonts w:ascii="Arial" w:hAnsi="Arial" w:cs="Arial"/>
                <w:sz w:val="20"/>
                <w:szCs w:val="20"/>
              </w:rPr>
              <w:t xml:space="preserve">; and articulating mechanism that will deliver and/or contribute to efficiency across the criminal justice system. </w:t>
            </w:r>
          </w:p>
          <w:p w14:paraId="338D457A" w14:textId="77777777" w:rsidR="00D53497" w:rsidRPr="00632626" w:rsidRDefault="00D53497" w:rsidP="00D53497">
            <w:pPr>
              <w:numPr>
                <w:ilvl w:val="0"/>
                <w:numId w:val="50"/>
              </w:numPr>
              <w:spacing w:after="0" w:line="240" w:lineRule="auto"/>
              <w:rPr>
                <w:rFonts w:ascii="Arial" w:hAnsi="Arial" w:cs="Arial"/>
                <w:sz w:val="20"/>
                <w:szCs w:val="20"/>
              </w:rPr>
            </w:pPr>
            <w:r w:rsidRPr="00D856C2">
              <w:rPr>
                <w:rFonts w:ascii="Arial" w:hAnsi="Arial" w:cs="Arial"/>
                <w:sz w:val="20"/>
                <w:szCs w:val="20"/>
              </w:rPr>
              <w:t>Test with the appropriate stakeholders</w:t>
            </w:r>
            <w:r w:rsidRPr="00632626">
              <w:rPr>
                <w:rFonts w:ascii="Arial" w:hAnsi="Arial" w:cs="Arial"/>
                <w:sz w:val="20"/>
                <w:szCs w:val="20"/>
              </w:rPr>
              <w:t xml:space="preserve"> across the criminal justice system the extent to which our current thinking on creating efficiencies and improving effectiveness holds true</w:t>
            </w:r>
            <w:r>
              <w:rPr>
                <w:rFonts w:ascii="Arial" w:hAnsi="Arial" w:cs="Arial"/>
                <w:sz w:val="20"/>
                <w:szCs w:val="20"/>
              </w:rPr>
              <w:t xml:space="preserve">; and which outcomes could be monetarised. </w:t>
            </w:r>
          </w:p>
          <w:p w14:paraId="4DAF2945" w14:textId="77777777" w:rsidR="00D53497" w:rsidRPr="00632626" w:rsidRDefault="00D53497" w:rsidP="00D53497">
            <w:pPr>
              <w:numPr>
                <w:ilvl w:val="0"/>
                <w:numId w:val="50"/>
              </w:numPr>
              <w:spacing w:after="0" w:line="240" w:lineRule="auto"/>
              <w:rPr>
                <w:rFonts w:ascii="Arial" w:hAnsi="Arial" w:cs="Arial"/>
                <w:sz w:val="20"/>
                <w:szCs w:val="20"/>
              </w:rPr>
            </w:pPr>
            <w:r w:rsidRPr="00632626">
              <w:rPr>
                <w:rFonts w:ascii="Arial" w:hAnsi="Arial" w:cs="Arial"/>
                <w:sz w:val="20"/>
                <w:szCs w:val="20"/>
              </w:rPr>
              <w:t>Scope the data requirements for</w:t>
            </w:r>
            <w:r>
              <w:rPr>
                <w:rFonts w:ascii="Arial" w:hAnsi="Arial" w:cs="Arial"/>
                <w:sz w:val="20"/>
                <w:szCs w:val="20"/>
              </w:rPr>
              <w:t xml:space="preserve"> conducting a cost benefit analysis (this should include system wide efficiencies). </w:t>
            </w:r>
          </w:p>
          <w:p w14:paraId="53CF0EA3" w14:textId="77777777" w:rsidR="00D53497" w:rsidRDefault="00D53497" w:rsidP="00D53497">
            <w:pPr>
              <w:numPr>
                <w:ilvl w:val="0"/>
                <w:numId w:val="50"/>
              </w:numPr>
              <w:spacing w:after="0" w:line="240" w:lineRule="auto"/>
              <w:rPr>
                <w:rFonts w:ascii="Arial" w:hAnsi="Arial" w:cs="Arial"/>
                <w:sz w:val="20"/>
                <w:szCs w:val="20"/>
              </w:rPr>
            </w:pPr>
            <w:r w:rsidRPr="00632626">
              <w:rPr>
                <w:rFonts w:ascii="Arial" w:hAnsi="Arial" w:cs="Arial"/>
                <w:sz w:val="20"/>
                <w:szCs w:val="20"/>
              </w:rPr>
              <w:t>Assess the feasibility of data collection</w:t>
            </w:r>
            <w:r>
              <w:rPr>
                <w:rFonts w:ascii="Arial" w:hAnsi="Arial" w:cs="Arial"/>
                <w:sz w:val="20"/>
                <w:szCs w:val="20"/>
              </w:rPr>
              <w:t xml:space="preserve"> (access to data)</w:t>
            </w:r>
            <w:r w:rsidRPr="00632626">
              <w:rPr>
                <w:rFonts w:ascii="Arial" w:hAnsi="Arial" w:cs="Arial"/>
                <w:sz w:val="20"/>
                <w:szCs w:val="20"/>
              </w:rPr>
              <w:t xml:space="preserve"> and</w:t>
            </w:r>
            <w:r>
              <w:rPr>
                <w:rFonts w:ascii="Arial" w:hAnsi="Arial" w:cs="Arial"/>
                <w:sz w:val="20"/>
                <w:szCs w:val="20"/>
              </w:rPr>
              <w:t xml:space="preserve"> the quality of data, within the CPS and across </w:t>
            </w:r>
            <w:r w:rsidRPr="00632626">
              <w:rPr>
                <w:rFonts w:ascii="Arial" w:hAnsi="Arial" w:cs="Arial"/>
                <w:sz w:val="20"/>
                <w:szCs w:val="20"/>
              </w:rPr>
              <w:t>the system</w:t>
            </w:r>
            <w:r>
              <w:rPr>
                <w:rFonts w:ascii="Arial" w:hAnsi="Arial" w:cs="Arial"/>
                <w:sz w:val="20"/>
                <w:szCs w:val="20"/>
              </w:rPr>
              <w:t xml:space="preserve">, to conduct a high-quality cost benefit analysis. </w:t>
            </w:r>
            <w:r w:rsidRPr="00632626">
              <w:rPr>
                <w:rFonts w:ascii="Arial" w:hAnsi="Arial" w:cs="Arial"/>
                <w:sz w:val="20"/>
                <w:szCs w:val="20"/>
              </w:rPr>
              <w:t xml:space="preserve"> </w:t>
            </w:r>
          </w:p>
          <w:p w14:paraId="4971637F" w14:textId="77777777" w:rsidR="00D53497" w:rsidRPr="005F2046" w:rsidRDefault="00D53497" w:rsidP="00D53497">
            <w:pPr>
              <w:numPr>
                <w:ilvl w:val="0"/>
                <w:numId w:val="50"/>
              </w:numPr>
              <w:spacing w:after="0" w:line="240" w:lineRule="auto"/>
              <w:rPr>
                <w:rFonts w:ascii="Arial" w:hAnsi="Arial" w:cs="Arial"/>
                <w:sz w:val="20"/>
                <w:szCs w:val="20"/>
              </w:rPr>
            </w:pPr>
            <w:r>
              <w:rPr>
                <w:rFonts w:ascii="Arial" w:hAnsi="Arial" w:cs="Arial"/>
                <w:sz w:val="20"/>
                <w:szCs w:val="20"/>
              </w:rPr>
              <w:t xml:space="preserve">Assess the feasibility of using comparisons and counterfactuals within the cost benefit analysis, to build confidence in findings. </w:t>
            </w:r>
          </w:p>
          <w:p w14:paraId="1E02E8A3" w14:textId="77777777" w:rsidR="00D53497" w:rsidRDefault="00D53497" w:rsidP="00846127">
            <w:pPr>
              <w:rPr>
                <w:rFonts w:ascii="Arial" w:hAnsi="Arial" w:cs="Arial"/>
                <w:sz w:val="20"/>
                <w:szCs w:val="20"/>
              </w:rPr>
            </w:pPr>
          </w:p>
          <w:p w14:paraId="70A38576" w14:textId="77777777" w:rsidR="00D53497" w:rsidRPr="00104061" w:rsidRDefault="00D53497" w:rsidP="00846127">
            <w:pPr>
              <w:rPr>
                <w:rFonts w:ascii="Arial" w:hAnsi="Arial" w:cs="Arial"/>
                <w:b/>
                <w:bCs/>
                <w:sz w:val="20"/>
                <w:szCs w:val="20"/>
              </w:rPr>
            </w:pPr>
            <w:r w:rsidRPr="00104061">
              <w:rPr>
                <w:rFonts w:ascii="Arial" w:hAnsi="Arial" w:cs="Arial"/>
                <w:b/>
                <w:bCs/>
                <w:sz w:val="20"/>
                <w:szCs w:val="20"/>
              </w:rPr>
              <w:t xml:space="preserve">Victim Attrition </w:t>
            </w:r>
          </w:p>
          <w:p w14:paraId="4C43EE50" w14:textId="77777777" w:rsidR="00D53497" w:rsidRPr="00632626" w:rsidRDefault="00D53497" w:rsidP="00846127">
            <w:pPr>
              <w:rPr>
                <w:rFonts w:ascii="Arial" w:hAnsi="Arial" w:cs="Arial"/>
                <w:sz w:val="20"/>
                <w:szCs w:val="20"/>
              </w:rPr>
            </w:pPr>
            <w:r w:rsidRPr="00632626">
              <w:rPr>
                <w:rFonts w:ascii="Arial" w:hAnsi="Arial" w:cs="Arial"/>
                <w:sz w:val="20"/>
                <w:szCs w:val="20"/>
              </w:rPr>
              <w:t xml:space="preserve">Reducing victim attrition across the criminal justice system is included in our </w:t>
            </w:r>
            <w:r>
              <w:rPr>
                <w:rFonts w:ascii="Arial" w:hAnsi="Arial" w:cs="Arial"/>
                <w:sz w:val="20"/>
                <w:szCs w:val="20"/>
              </w:rPr>
              <w:t xml:space="preserve">Programme </w:t>
            </w:r>
            <w:r w:rsidRPr="00632626">
              <w:rPr>
                <w:rFonts w:ascii="Arial" w:hAnsi="Arial" w:cs="Arial"/>
                <w:sz w:val="20"/>
                <w:szCs w:val="20"/>
              </w:rPr>
              <w:t xml:space="preserve">Outcomes Framework and </w:t>
            </w:r>
            <w:r>
              <w:rPr>
                <w:rFonts w:ascii="Arial" w:hAnsi="Arial" w:cs="Arial"/>
                <w:sz w:val="20"/>
                <w:szCs w:val="20"/>
              </w:rPr>
              <w:t>T</w:t>
            </w:r>
            <w:r w:rsidRPr="00632626">
              <w:rPr>
                <w:rFonts w:ascii="Arial" w:hAnsi="Arial" w:cs="Arial"/>
                <w:sz w:val="20"/>
                <w:szCs w:val="20"/>
              </w:rPr>
              <w:t xml:space="preserve">heory of </w:t>
            </w:r>
            <w:r>
              <w:rPr>
                <w:rFonts w:ascii="Arial" w:hAnsi="Arial" w:cs="Arial"/>
                <w:sz w:val="20"/>
                <w:szCs w:val="20"/>
              </w:rPr>
              <w:t>C</w:t>
            </w:r>
            <w:r w:rsidRPr="00632626">
              <w:rPr>
                <w:rFonts w:ascii="Arial" w:hAnsi="Arial" w:cs="Arial"/>
                <w:sz w:val="20"/>
                <w:szCs w:val="20"/>
              </w:rPr>
              <w:t>hange</w:t>
            </w:r>
            <w:r>
              <w:rPr>
                <w:rFonts w:ascii="Arial" w:hAnsi="Arial" w:cs="Arial"/>
                <w:sz w:val="20"/>
                <w:szCs w:val="20"/>
              </w:rPr>
              <w:t>.  However, this is an</w:t>
            </w:r>
            <w:r w:rsidRPr="00632626">
              <w:rPr>
                <w:rFonts w:ascii="Arial" w:hAnsi="Arial" w:cs="Arial"/>
                <w:sz w:val="20"/>
                <w:szCs w:val="20"/>
              </w:rPr>
              <w:t xml:space="preserve"> </w:t>
            </w:r>
            <w:r w:rsidRPr="00104061">
              <w:rPr>
                <w:rFonts w:ascii="Arial" w:hAnsi="Arial" w:cs="Arial"/>
                <w:b/>
                <w:bCs/>
                <w:i/>
                <w:iCs/>
                <w:sz w:val="20"/>
                <w:szCs w:val="20"/>
              </w:rPr>
              <w:t xml:space="preserve">outcome to explore </w:t>
            </w:r>
            <w:r>
              <w:rPr>
                <w:rFonts w:ascii="Arial" w:hAnsi="Arial" w:cs="Arial"/>
                <w:b/>
                <w:bCs/>
                <w:i/>
                <w:iCs/>
                <w:sz w:val="20"/>
                <w:szCs w:val="20"/>
              </w:rPr>
              <w:t xml:space="preserve">in terms of our contribution </w:t>
            </w:r>
            <w:r w:rsidRPr="00104061">
              <w:rPr>
                <w:rFonts w:ascii="Arial" w:hAnsi="Arial" w:cs="Arial"/>
                <w:b/>
                <w:bCs/>
                <w:i/>
                <w:iCs/>
                <w:sz w:val="20"/>
                <w:szCs w:val="20"/>
              </w:rPr>
              <w:t>rather than a measurement of success.</w:t>
            </w:r>
            <w:r w:rsidRPr="00632626">
              <w:rPr>
                <w:rFonts w:ascii="Arial" w:hAnsi="Arial" w:cs="Arial"/>
                <w:sz w:val="20"/>
                <w:szCs w:val="20"/>
              </w:rPr>
              <w:t xml:space="preserve">  As part of t</w:t>
            </w:r>
            <w:r>
              <w:rPr>
                <w:rFonts w:ascii="Arial" w:hAnsi="Arial" w:cs="Arial"/>
                <w:sz w:val="20"/>
                <w:szCs w:val="20"/>
              </w:rPr>
              <w:t>he</w:t>
            </w:r>
            <w:r w:rsidRPr="00632626">
              <w:rPr>
                <w:rFonts w:ascii="Arial" w:hAnsi="Arial" w:cs="Arial"/>
                <w:sz w:val="20"/>
                <w:szCs w:val="20"/>
              </w:rPr>
              <w:t xml:space="preserve"> feasibility study, we require the evaluation to </w:t>
            </w:r>
            <w:r>
              <w:rPr>
                <w:rFonts w:ascii="Arial" w:hAnsi="Arial" w:cs="Arial"/>
                <w:sz w:val="20"/>
                <w:szCs w:val="20"/>
              </w:rPr>
              <w:t xml:space="preserve">use existing data to </w:t>
            </w:r>
            <w:r w:rsidRPr="00632626">
              <w:rPr>
                <w:rFonts w:ascii="Arial" w:hAnsi="Arial" w:cs="Arial"/>
                <w:sz w:val="20"/>
                <w:szCs w:val="20"/>
              </w:rPr>
              <w:t xml:space="preserve">assess: </w:t>
            </w:r>
          </w:p>
          <w:p w14:paraId="651A4302" w14:textId="77777777" w:rsidR="00D53497" w:rsidRPr="00632626" w:rsidRDefault="00D53497" w:rsidP="00846127">
            <w:pPr>
              <w:rPr>
                <w:rFonts w:ascii="Arial" w:hAnsi="Arial" w:cs="Arial"/>
                <w:sz w:val="20"/>
                <w:szCs w:val="20"/>
              </w:rPr>
            </w:pPr>
          </w:p>
          <w:p w14:paraId="3B899CA9" w14:textId="77777777" w:rsidR="00D53497" w:rsidRPr="00632626" w:rsidRDefault="00D53497" w:rsidP="00D53497">
            <w:pPr>
              <w:numPr>
                <w:ilvl w:val="0"/>
                <w:numId w:val="51"/>
              </w:numPr>
              <w:spacing w:after="0" w:line="240" w:lineRule="auto"/>
              <w:rPr>
                <w:rFonts w:ascii="Arial" w:hAnsi="Arial" w:cs="Arial"/>
                <w:sz w:val="20"/>
                <w:szCs w:val="20"/>
              </w:rPr>
            </w:pPr>
            <w:r>
              <w:rPr>
                <w:rFonts w:ascii="Arial" w:hAnsi="Arial" w:cs="Arial"/>
                <w:sz w:val="20"/>
                <w:szCs w:val="20"/>
              </w:rPr>
              <w:t>T</w:t>
            </w:r>
            <w:r w:rsidRPr="00632626">
              <w:rPr>
                <w:rFonts w:ascii="Arial" w:hAnsi="Arial" w:cs="Arial"/>
                <w:sz w:val="20"/>
                <w:szCs w:val="20"/>
              </w:rPr>
              <w:t xml:space="preserve">he points across the criminal justice system where victim attrition peaks. </w:t>
            </w:r>
          </w:p>
          <w:p w14:paraId="294BDFAE" w14:textId="77777777" w:rsidR="00D53497" w:rsidRDefault="00D53497" w:rsidP="00D53497">
            <w:pPr>
              <w:numPr>
                <w:ilvl w:val="0"/>
                <w:numId w:val="51"/>
              </w:numPr>
              <w:spacing w:after="0" w:line="240" w:lineRule="auto"/>
              <w:rPr>
                <w:rFonts w:ascii="Arial" w:hAnsi="Arial" w:cs="Arial"/>
                <w:sz w:val="20"/>
                <w:szCs w:val="20"/>
              </w:rPr>
            </w:pPr>
            <w:r>
              <w:rPr>
                <w:rFonts w:ascii="Arial" w:hAnsi="Arial" w:cs="Arial"/>
                <w:sz w:val="20"/>
                <w:szCs w:val="20"/>
              </w:rPr>
              <w:t>M</w:t>
            </w:r>
            <w:r w:rsidRPr="00632626">
              <w:rPr>
                <w:rFonts w:ascii="Arial" w:hAnsi="Arial" w:cs="Arial"/>
                <w:sz w:val="20"/>
                <w:szCs w:val="20"/>
              </w:rPr>
              <w:t>ain drivers for attrition (wider evidence review)</w:t>
            </w:r>
            <w:r>
              <w:rPr>
                <w:rFonts w:ascii="Arial" w:hAnsi="Arial" w:cs="Arial"/>
                <w:sz w:val="20"/>
                <w:szCs w:val="20"/>
              </w:rPr>
              <w:t>.</w:t>
            </w:r>
            <w:r w:rsidRPr="00632626">
              <w:rPr>
                <w:rFonts w:ascii="Arial" w:hAnsi="Arial" w:cs="Arial"/>
                <w:sz w:val="20"/>
                <w:szCs w:val="20"/>
              </w:rPr>
              <w:t xml:space="preserve"> </w:t>
            </w:r>
          </w:p>
          <w:p w14:paraId="5ED0D958" w14:textId="77777777" w:rsidR="00D53497" w:rsidRPr="00632626" w:rsidRDefault="00D53497" w:rsidP="00D53497">
            <w:pPr>
              <w:numPr>
                <w:ilvl w:val="0"/>
                <w:numId w:val="51"/>
              </w:numPr>
              <w:spacing w:after="0" w:line="240" w:lineRule="auto"/>
              <w:rPr>
                <w:rFonts w:ascii="Arial" w:hAnsi="Arial" w:cs="Arial"/>
                <w:sz w:val="20"/>
                <w:szCs w:val="20"/>
              </w:rPr>
            </w:pPr>
            <w:r>
              <w:rPr>
                <w:rFonts w:ascii="Arial" w:hAnsi="Arial" w:cs="Arial"/>
                <w:sz w:val="20"/>
                <w:szCs w:val="20"/>
              </w:rPr>
              <w:t xml:space="preserve">Attrition segmented by protected characteristics and any other appropriate segmentation. </w:t>
            </w:r>
          </w:p>
          <w:p w14:paraId="0D2EFB95" w14:textId="77777777" w:rsidR="00D53497" w:rsidRPr="005C2309" w:rsidRDefault="00D53497" w:rsidP="00D53497">
            <w:pPr>
              <w:numPr>
                <w:ilvl w:val="0"/>
                <w:numId w:val="51"/>
              </w:numPr>
              <w:spacing w:after="0" w:line="240" w:lineRule="auto"/>
              <w:rPr>
                <w:rFonts w:ascii="Arial" w:hAnsi="Arial" w:cs="Arial"/>
                <w:sz w:val="20"/>
                <w:szCs w:val="20"/>
              </w:rPr>
            </w:pPr>
            <w:r>
              <w:rPr>
                <w:rFonts w:ascii="Arial" w:hAnsi="Arial" w:cs="Arial"/>
                <w:sz w:val="20"/>
                <w:szCs w:val="20"/>
              </w:rPr>
              <w:t>The</w:t>
            </w:r>
            <w:r w:rsidRPr="00632626">
              <w:rPr>
                <w:rFonts w:ascii="Arial" w:hAnsi="Arial" w:cs="Arial"/>
                <w:sz w:val="20"/>
                <w:szCs w:val="20"/>
              </w:rPr>
              <w:t xml:space="preserve"> </w:t>
            </w:r>
            <w:r>
              <w:rPr>
                <w:rFonts w:ascii="Arial" w:hAnsi="Arial" w:cs="Arial"/>
                <w:sz w:val="20"/>
                <w:szCs w:val="20"/>
              </w:rPr>
              <w:t>Victim Transformation P</w:t>
            </w:r>
            <w:r w:rsidRPr="00632626">
              <w:rPr>
                <w:rFonts w:ascii="Arial" w:hAnsi="Arial" w:cs="Arial"/>
                <w:sz w:val="20"/>
                <w:szCs w:val="20"/>
              </w:rPr>
              <w:t xml:space="preserve">rogramme activities </w:t>
            </w:r>
            <w:r>
              <w:rPr>
                <w:rFonts w:ascii="Arial" w:hAnsi="Arial" w:cs="Arial"/>
                <w:sz w:val="20"/>
                <w:szCs w:val="20"/>
              </w:rPr>
              <w:t xml:space="preserve">which </w:t>
            </w:r>
            <w:r w:rsidRPr="00632626">
              <w:rPr>
                <w:rFonts w:ascii="Arial" w:hAnsi="Arial" w:cs="Arial"/>
                <w:sz w:val="20"/>
                <w:szCs w:val="20"/>
              </w:rPr>
              <w:t xml:space="preserve">can reasonably and rationally contribute to lowering victim attrition (if any).  </w:t>
            </w:r>
          </w:p>
          <w:p w14:paraId="5E764B35" w14:textId="77777777" w:rsidR="00D53497" w:rsidRDefault="00D53497" w:rsidP="00846127">
            <w:pPr>
              <w:pStyle w:val="pf0"/>
              <w:rPr>
                <w:rStyle w:val="cf01"/>
                <w:rFonts w:ascii="Arial" w:hAnsi="Arial" w:cs="Arial"/>
                <w:sz w:val="20"/>
                <w:szCs w:val="20"/>
              </w:rPr>
            </w:pPr>
            <w:r>
              <w:rPr>
                <w:rFonts w:ascii="Arial" w:hAnsi="Arial" w:cs="Arial"/>
                <w:sz w:val="20"/>
                <w:szCs w:val="20"/>
              </w:rPr>
              <w:t>D</w:t>
            </w:r>
            <w:r w:rsidRPr="00632626">
              <w:rPr>
                <w:rFonts w:ascii="Arial" w:hAnsi="Arial" w:cs="Arial"/>
                <w:sz w:val="20"/>
                <w:szCs w:val="20"/>
              </w:rPr>
              <w:t xml:space="preserve">ependent on the outcome of the above </w:t>
            </w:r>
            <w:r>
              <w:rPr>
                <w:rFonts w:ascii="Arial" w:hAnsi="Arial" w:cs="Arial"/>
                <w:sz w:val="20"/>
                <w:szCs w:val="20"/>
              </w:rPr>
              <w:t>steps, a decision will be made on whether</w:t>
            </w:r>
            <w:r w:rsidRPr="00632626">
              <w:rPr>
                <w:rFonts w:ascii="Arial" w:hAnsi="Arial" w:cs="Arial"/>
                <w:sz w:val="20"/>
                <w:szCs w:val="20"/>
              </w:rPr>
              <w:t xml:space="preserve"> decreasing victim attrition </w:t>
            </w:r>
            <w:r>
              <w:rPr>
                <w:rFonts w:ascii="Arial" w:hAnsi="Arial" w:cs="Arial"/>
                <w:sz w:val="20"/>
                <w:szCs w:val="20"/>
              </w:rPr>
              <w:t xml:space="preserve">can </w:t>
            </w:r>
            <w:r w:rsidRPr="00632626">
              <w:rPr>
                <w:rFonts w:ascii="Arial" w:hAnsi="Arial" w:cs="Arial"/>
                <w:sz w:val="20"/>
                <w:szCs w:val="20"/>
              </w:rPr>
              <w:t>be incorporated into the cost-benefit analysis.</w:t>
            </w:r>
            <w:r>
              <w:rPr>
                <w:rFonts w:ascii="Arial" w:hAnsi="Arial" w:cs="Arial"/>
                <w:sz w:val="20"/>
                <w:szCs w:val="20"/>
              </w:rPr>
              <w:t xml:space="preserve">  The above activities will need senior stakeholder engagement across the CPS and within the programme team.  The CPS can provide i</w:t>
            </w:r>
            <w:r w:rsidRPr="00924860">
              <w:rPr>
                <w:rStyle w:val="cf01"/>
                <w:rFonts w:ascii="Arial" w:hAnsi="Arial" w:cs="Arial"/>
                <w:sz w:val="20"/>
                <w:szCs w:val="20"/>
              </w:rPr>
              <w:t xml:space="preserve">nitial </w:t>
            </w:r>
            <w:r>
              <w:rPr>
                <w:rStyle w:val="cf01"/>
                <w:rFonts w:ascii="Arial" w:hAnsi="Arial" w:cs="Arial"/>
                <w:sz w:val="20"/>
                <w:szCs w:val="20"/>
              </w:rPr>
              <w:t xml:space="preserve">internal </w:t>
            </w:r>
            <w:r w:rsidRPr="00924860">
              <w:rPr>
                <w:rStyle w:val="cf01"/>
                <w:rFonts w:ascii="Arial" w:hAnsi="Arial" w:cs="Arial"/>
                <w:sz w:val="20"/>
                <w:szCs w:val="20"/>
              </w:rPr>
              <w:t xml:space="preserve">data </w:t>
            </w:r>
            <w:r>
              <w:rPr>
                <w:rStyle w:val="cf01"/>
                <w:rFonts w:ascii="Arial" w:hAnsi="Arial" w:cs="Arial"/>
                <w:sz w:val="20"/>
                <w:szCs w:val="20"/>
              </w:rPr>
              <w:t xml:space="preserve">on victim attrition as well as reports on </w:t>
            </w:r>
            <w:r w:rsidRPr="00924860">
              <w:rPr>
                <w:rStyle w:val="cf01"/>
                <w:rFonts w:ascii="Arial" w:hAnsi="Arial" w:cs="Arial"/>
                <w:sz w:val="20"/>
                <w:szCs w:val="20"/>
              </w:rPr>
              <w:t>recent cross government work on</w:t>
            </w:r>
            <w:r>
              <w:rPr>
                <w:rStyle w:val="cf01"/>
                <w:rFonts w:ascii="Arial" w:hAnsi="Arial" w:cs="Arial"/>
                <w:sz w:val="20"/>
                <w:szCs w:val="20"/>
              </w:rPr>
              <w:t xml:space="preserve"> the relationship between</w:t>
            </w:r>
            <w:r w:rsidRPr="00924860">
              <w:rPr>
                <w:rStyle w:val="cf01"/>
                <w:rFonts w:ascii="Arial" w:hAnsi="Arial" w:cs="Arial"/>
                <w:sz w:val="20"/>
                <w:szCs w:val="20"/>
              </w:rPr>
              <w:t xml:space="preserve"> protected characteristics</w:t>
            </w:r>
            <w:r>
              <w:rPr>
                <w:rStyle w:val="cf01"/>
                <w:rFonts w:ascii="Arial" w:hAnsi="Arial" w:cs="Arial"/>
                <w:sz w:val="20"/>
                <w:szCs w:val="20"/>
              </w:rPr>
              <w:t xml:space="preserve"> and victim attrition. </w:t>
            </w:r>
          </w:p>
          <w:p w14:paraId="7B30266A" w14:textId="77777777" w:rsidR="00D53497" w:rsidRPr="0022466A" w:rsidRDefault="00D53497" w:rsidP="00846127">
            <w:pPr>
              <w:rPr>
                <w:rFonts w:ascii="Arial" w:hAnsi="Arial" w:cs="Arial"/>
                <w:b/>
                <w:bCs/>
                <w:color w:val="0B0C0C"/>
                <w:sz w:val="20"/>
                <w:szCs w:val="20"/>
                <w:shd w:val="clear" w:color="auto" w:fill="FFFFFF"/>
              </w:rPr>
            </w:pPr>
            <w:r w:rsidRPr="0022466A">
              <w:rPr>
                <w:rFonts w:ascii="Arial" w:hAnsi="Arial" w:cs="Arial"/>
                <w:b/>
                <w:bCs/>
                <w:color w:val="0B0C0C"/>
                <w:sz w:val="20"/>
                <w:szCs w:val="20"/>
                <w:shd w:val="clear" w:color="auto" w:fill="FFFFFF"/>
              </w:rPr>
              <w:t xml:space="preserve">A note on existing CPS data and sampling </w:t>
            </w:r>
          </w:p>
          <w:p w14:paraId="013E9B82" w14:textId="77777777" w:rsidR="00D53497" w:rsidRDefault="00D53497" w:rsidP="00846127">
            <w:pPr>
              <w:rPr>
                <w:rFonts w:ascii="Arial" w:hAnsi="Arial" w:cs="Arial"/>
                <w:color w:val="0B0C0C"/>
                <w:sz w:val="20"/>
                <w:szCs w:val="20"/>
                <w:shd w:val="clear" w:color="auto" w:fill="FFFFFF"/>
              </w:rPr>
            </w:pPr>
            <w:r w:rsidRPr="00396F3E">
              <w:rPr>
                <w:rFonts w:ascii="Arial" w:hAnsi="Arial" w:cs="Arial"/>
                <w:color w:val="0B0C0C"/>
                <w:sz w:val="20"/>
                <w:szCs w:val="20"/>
                <w:shd w:val="clear" w:color="auto" w:fill="FFFFFF"/>
              </w:rPr>
              <w:t>The CPS</w:t>
            </w:r>
            <w:r>
              <w:rPr>
                <w:rFonts w:ascii="Arial" w:hAnsi="Arial" w:cs="Arial"/>
                <w:color w:val="0B0C0C"/>
                <w:sz w:val="20"/>
                <w:szCs w:val="20"/>
                <w:shd w:val="clear" w:color="auto" w:fill="FFFFFF"/>
              </w:rPr>
              <w:t xml:space="preserve"> has several databases that are used to capture victim data and generate reports.  These databases can be used to extract victim information for the evaluation and to inform thinking about victim feedback mechanisms, by helping to understand the CPS victim population.  For example, the datasets provide information about the number of victims dealt with by the CPS per year, broken down by social demographics, protected characteristics and crime type.  </w:t>
            </w:r>
          </w:p>
          <w:p w14:paraId="59E08C63" w14:textId="77777777" w:rsidR="00D53497" w:rsidRDefault="00D53497" w:rsidP="00846127">
            <w:pPr>
              <w:rPr>
                <w:rFonts w:ascii="Arial" w:hAnsi="Arial" w:cs="Arial"/>
                <w:color w:val="0B0C0C"/>
                <w:sz w:val="20"/>
                <w:szCs w:val="20"/>
                <w:shd w:val="clear" w:color="auto" w:fill="FFFFFF"/>
              </w:rPr>
            </w:pPr>
          </w:p>
          <w:p w14:paraId="16769AB8" w14:textId="77777777" w:rsidR="00D53497" w:rsidRDefault="00D53497" w:rsidP="00846127">
            <w:pPr>
              <w:rPr>
                <w:rFonts w:ascii="Arial" w:hAnsi="Arial" w:cs="Arial"/>
                <w:color w:val="0B0C0C"/>
                <w:sz w:val="20"/>
                <w:szCs w:val="20"/>
                <w:shd w:val="clear" w:color="auto" w:fill="FFFFFF"/>
              </w:rPr>
            </w:pPr>
            <w:r>
              <w:rPr>
                <w:rFonts w:ascii="Arial" w:hAnsi="Arial" w:cs="Arial"/>
                <w:color w:val="0B0C0C"/>
                <w:sz w:val="20"/>
                <w:szCs w:val="20"/>
                <w:shd w:val="clear" w:color="auto" w:fill="FFFFFF"/>
              </w:rPr>
              <w:t xml:space="preserve">The data can also be used to understand representativeness within victim feedback systems, for example, it informs the volume of victims needed to create a representative sample generalised to the wider victim population.  The data could also be used to determine whether specific groups of individuals are more or less likely to need additional support through the criminal justice system and help with determining the size of marginalised or harder to reach groups, as well as monitoring the relative success of any new feedback mechanism in gaining responses from these groups. </w:t>
            </w:r>
          </w:p>
          <w:p w14:paraId="5F1A413C" w14:textId="77777777" w:rsidR="00D53497" w:rsidRPr="007829D7" w:rsidRDefault="00D53497" w:rsidP="00846127">
            <w:pPr>
              <w:rPr>
                <w:rFonts w:ascii="Arial" w:hAnsi="Arial" w:cs="Arial"/>
                <w:color w:val="0B0C0C"/>
                <w:sz w:val="20"/>
                <w:szCs w:val="20"/>
                <w:shd w:val="clear" w:color="auto" w:fill="FFFFFF"/>
              </w:rPr>
            </w:pPr>
          </w:p>
          <w:p w14:paraId="0D458413" w14:textId="77777777" w:rsidR="00D53497" w:rsidRDefault="00D53497" w:rsidP="00D53497">
            <w:pPr>
              <w:numPr>
                <w:ilvl w:val="1"/>
                <w:numId w:val="53"/>
              </w:numPr>
              <w:spacing w:after="0" w:line="240" w:lineRule="auto"/>
              <w:rPr>
                <w:rFonts w:ascii="Arial" w:hAnsi="Arial" w:cs="Arial"/>
                <w:b/>
                <w:bCs/>
                <w:sz w:val="20"/>
                <w:szCs w:val="20"/>
                <w:u w:val="single"/>
              </w:rPr>
            </w:pPr>
            <w:r w:rsidRPr="008C7B73">
              <w:rPr>
                <w:rFonts w:ascii="Arial" w:hAnsi="Arial" w:cs="Arial"/>
                <w:b/>
                <w:bCs/>
                <w:sz w:val="20"/>
                <w:szCs w:val="20"/>
                <w:u w:val="single"/>
              </w:rPr>
              <w:t xml:space="preserve">Key evaluation questions </w:t>
            </w:r>
          </w:p>
          <w:p w14:paraId="3EE8883F" w14:textId="77777777" w:rsidR="00D53497" w:rsidRPr="008C7B73" w:rsidRDefault="00D53497" w:rsidP="00846127">
            <w:pPr>
              <w:rPr>
                <w:rFonts w:ascii="Arial" w:hAnsi="Arial" w:cs="Arial"/>
                <w:b/>
                <w:bCs/>
                <w:sz w:val="20"/>
                <w:szCs w:val="20"/>
                <w:u w:val="single"/>
              </w:rPr>
            </w:pPr>
          </w:p>
          <w:p w14:paraId="79BFAD54" w14:textId="77777777" w:rsidR="00D53497" w:rsidRPr="00C462B6" w:rsidRDefault="00D53497" w:rsidP="00846127">
            <w:pPr>
              <w:rPr>
                <w:rFonts w:ascii="Arial" w:hAnsi="Arial" w:cs="Arial"/>
                <w:sz w:val="20"/>
                <w:szCs w:val="20"/>
              </w:rPr>
            </w:pPr>
            <w:r w:rsidRPr="00632626">
              <w:rPr>
                <w:rFonts w:ascii="Arial" w:hAnsi="Arial" w:cs="Arial"/>
                <w:sz w:val="20"/>
                <w:szCs w:val="20"/>
              </w:rPr>
              <w:t xml:space="preserve">The </w:t>
            </w:r>
            <w:r>
              <w:rPr>
                <w:rFonts w:ascii="Arial" w:hAnsi="Arial" w:cs="Arial"/>
                <w:sz w:val="20"/>
                <w:szCs w:val="20"/>
              </w:rPr>
              <w:t xml:space="preserve">evaluators </w:t>
            </w:r>
            <w:r w:rsidRPr="00632626">
              <w:rPr>
                <w:rFonts w:ascii="Arial" w:hAnsi="Arial" w:cs="Arial"/>
                <w:sz w:val="20"/>
                <w:szCs w:val="20"/>
              </w:rPr>
              <w:t>will support the programme team to further scope evaluation questions</w:t>
            </w:r>
            <w:r>
              <w:rPr>
                <w:rFonts w:ascii="Arial" w:hAnsi="Arial" w:cs="Arial"/>
                <w:sz w:val="20"/>
                <w:szCs w:val="20"/>
              </w:rPr>
              <w:t xml:space="preserve"> as the pilot progresses, at present we would expect the following questions under the themes below to be addressed:  </w:t>
            </w:r>
            <w:r w:rsidRPr="00632626">
              <w:rPr>
                <w:rFonts w:ascii="Arial" w:hAnsi="Arial" w:cs="Arial"/>
                <w:sz w:val="20"/>
                <w:szCs w:val="20"/>
              </w:rPr>
              <w:t xml:space="preserve"> </w:t>
            </w:r>
          </w:p>
          <w:p w14:paraId="4969648E" w14:textId="77777777" w:rsidR="00D53497" w:rsidRPr="00632626" w:rsidRDefault="00D53497" w:rsidP="00846127">
            <w:pPr>
              <w:rPr>
                <w:rFonts w:ascii="Arial" w:hAnsi="Arial" w:cs="Arial"/>
                <w:b/>
                <w:bCs/>
                <w:sz w:val="20"/>
                <w:szCs w:val="20"/>
              </w:rPr>
            </w:pPr>
          </w:p>
          <w:p w14:paraId="6B436AEF" w14:textId="77777777" w:rsidR="00D53497" w:rsidRPr="00197DD3" w:rsidRDefault="00D53497" w:rsidP="00846127">
            <w:pPr>
              <w:rPr>
                <w:rFonts w:ascii="Arial" w:hAnsi="Arial" w:cs="Arial"/>
                <w:b/>
                <w:bCs/>
                <w:sz w:val="20"/>
                <w:szCs w:val="20"/>
                <w:u w:val="single"/>
              </w:rPr>
            </w:pPr>
            <w:r w:rsidRPr="00197DD3">
              <w:rPr>
                <w:rFonts w:ascii="Arial" w:hAnsi="Arial" w:cs="Arial"/>
                <w:b/>
                <w:bCs/>
                <w:sz w:val="20"/>
                <w:szCs w:val="20"/>
                <w:u w:val="single"/>
              </w:rPr>
              <w:t xml:space="preserve">Victim volume and type (Universal and Enhanced) </w:t>
            </w:r>
          </w:p>
          <w:p w14:paraId="146A3A61" w14:textId="77777777" w:rsidR="00D53497" w:rsidRPr="00D5730B" w:rsidRDefault="00D53497" w:rsidP="00D53497">
            <w:pPr>
              <w:numPr>
                <w:ilvl w:val="0"/>
                <w:numId w:val="42"/>
              </w:numPr>
              <w:spacing w:after="0" w:line="240" w:lineRule="auto"/>
              <w:rPr>
                <w:rFonts w:ascii="Arial" w:hAnsi="Arial" w:cs="Arial"/>
                <w:sz w:val="20"/>
                <w:szCs w:val="20"/>
              </w:rPr>
            </w:pPr>
            <w:r w:rsidRPr="00D5730B">
              <w:rPr>
                <w:rFonts w:ascii="Arial" w:hAnsi="Arial" w:cs="Arial"/>
                <w:sz w:val="20"/>
                <w:szCs w:val="20"/>
              </w:rPr>
              <w:t>What volumes of victims</w:t>
            </w:r>
            <w:r>
              <w:rPr>
                <w:rFonts w:ascii="Arial" w:hAnsi="Arial" w:cs="Arial"/>
                <w:sz w:val="20"/>
                <w:szCs w:val="20"/>
              </w:rPr>
              <w:t xml:space="preserve"> are</w:t>
            </w:r>
            <w:r w:rsidRPr="00D5730B">
              <w:rPr>
                <w:rFonts w:ascii="Arial" w:hAnsi="Arial" w:cs="Arial"/>
                <w:sz w:val="20"/>
                <w:szCs w:val="20"/>
              </w:rPr>
              <w:t xml:space="preserve"> moving through both services, nationally</w:t>
            </w:r>
            <w:r>
              <w:rPr>
                <w:rFonts w:ascii="Arial" w:hAnsi="Arial" w:cs="Arial"/>
                <w:sz w:val="20"/>
                <w:szCs w:val="20"/>
              </w:rPr>
              <w:t xml:space="preserve">, </w:t>
            </w:r>
            <w:r w:rsidRPr="00D5730B">
              <w:rPr>
                <w:rFonts w:ascii="Arial" w:hAnsi="Arial" w:cs="Arial"/>
                <w:sz w:val="20"/>
                <w:szCs w:val="20"/>
              </w:rPr>
              <w:t xml:space="preserve">by CPS area and police force? </w:t>
            </w:r>
          </w:p>
          <w:p w14:paraId="4A4E4FEA" w14:textId="77777777" w:rsidR="00D53497" w:rsidRPr="00D5730B" w:rsidRDefault="00D53497" w:rsidP="00D53497">
            <w:pPr>
              <w:numPr>
                <w:ilvl w:val="0"/>
                <w:numId w:val="42"/>
              </w:numPr>
              <w:spacing w:after="0" w:line="240" w:lineRule="auto"/>
              <w:rPr>
                <w:rFonts w:ascii="Arial" w:hAnsi="Arial" w:cs="Arial"/>
                <w:sz w:val="20"/>
                <w:szCs w:val="20"/>
              </w:rPr>
            </w:pPr>
            <w:r w:rsidRPr="00D5730B">
              <w:rPr>
                <w:rFonts w:ascii="Arial" w:hAnsi="Arial" w:cs="Arial"/>
                <w:sz w:val="20"/>
                <w:szCs w:val="20"/>
              </w:rPr>
              <w:t xml:space="preserve">What are </w:t>
            </w:r>
            <w:r>
              <w:rPr>
                <w:rFonts w:ascii="Arial" w:hAnsi="Arial" w:cs="Arial"/>
                <w:sz w:val="20"/>
                <w:szCs w:val="20"/>
              </w:rPr>
              <w:t xml:space="preserve">the </w:t>
            </w:r>
            <w:r w:rsidRPr="00D5730B">
              <w:rPr>
                <w:rFonts w:ascii="Arial" w:hAnsi="Arial" w:cs="Arial"/>
                <w:sz w:val="20"/>
                <w:szCs w:val="20"/>
              </w:rPr>
              <w:t>demographics</w:t>
            </w:r>
            <w:r>
              <w:rPr>
                <w:rFonts w:ascii="Arial" w:hAnsi="Arial" w:cs="Arial"/>
                <w:sz w:val="20"/>
                <w:szCs w:val="20"/>
              </w:rPr>
              <w:t>, and protected characteristics</w:t>
            </w:r>
            <w:r w:rsidRPr="00D5730B">
              <w:rPr>
                <w:rFonts w:ascii="Arial" w:hAnsi="Arial" w:cs="Arial"/>
                <w:sz w:val="20"/>
                <w:szCs w:val="20"/>
              </w:rPr>
              <w:t xml:space="preserve"> of victims moving through both services and </w:t>
            </w:r>
            <w:r>
              <w:rPr>
                <w:rFonts w:ascii="Arial" w:hAnsi="Arial" w:cs="Arial"/>
                <w:sz w:val="20"/>
                <w:szCs w:val="20"/>
              </w:rPr>
              <w:t xml:space="preserve">is there significant variation </w:t>
            </w:r>
            <w:r w:rsidRPr="00D5730B">
              <w:rPr>
                <w:rFonts w:ascii="Arial" w:hAnsi="Arial" w:cs="Arial"/>
                <w:sz w:val="20"/>
                <w:szCs w:val="20"/>
              </w:rPr>
              <w:t>regionally</w:t>
            </w:r>
            <w:r>
              <w:rPr>
                <w:rFonts w:ascii="Arial" w:hAnsi="Arial" w:cs="Arial"/>
                <w:sz w:val="20"/>
                <w:szCs w:val="20"/>
              </w:rPr>
              <w:t xml:space="preserve"> </w:t>
            </w:r>
            <w:r w:rsidRPr="00D5730B">
              <w:rPr>
                <w:rFonts w:ascii="Arial" w:hAnsi="Arial" w:cs="Arial"/>
                <w:sz w:val="20"/>
                <w:szCs w:val="20"/>
              </w:rPr>
              <w:t xml:space="preserve">and locally? </w:t>
            </w:r>
          </w:p>
          <w:p w14:paraId="395C9215" w14:textId="77777777" w:rsidR="00D53497" w:rsidRPr="00D5730B" w:rsidRDefault="00D53497" w:rsidP="00846127">
            <w:pPr>
              <w:rPr>
                <w:rFonts w:ascii="Arial" w:hAnsi="Arial" w:cs="Arial"/>
                <w:sz w:val="20"/>
                <w:szCs w:val="20"/>
              </w:rPr>
            </w:pPr>
          </w:p>
          <w:p w14:paraId="2F5D13CF" w14:textId="77777777" w:rsidR="00D53497" w:rsidRPr="00197DD3" w:rsidRDefault="00D53497" w:rsidP="00846127">
            <w:pPr>
              <w:rPr>
                <w:rFonts w:ascii="Arial" w:hAnsi="Arial" w:cs="Arial"/>
                <w:b/>
                <w:bCs/>
                <w:sz w:val="20"/>
                <w:szCs w:val="20"/>
                <w:u w:val="single"/>
              </w:rPr>
            </w:pPr>
            <w:r w:rsidRPr="00197DD3">
              <w:rPr>
                <w:rFonts w:ascii="Arial" w:hAnsi="Arial" w:cs="Arial"/>
                <w:b/>
                <w:bCs/>
                <w:sz w:val="20"/>
                <w:szCs w:val="20"/>
                <w:u w:val="single"/>
              </w:rPr>
              <w:t xml:space="preserve">Victim engagement (Universal and Enhanced) </w:t>
            </w:r>
          </w:p>
          <w:p w14:paraId="20CDC06C" w14:textId="77777777" w:rsidR="00D53497" w:rsidRDefault="00D53497" w:rsidP="00D53497">
            <w:pPr>
              <w:numPr>
                <w:ilvl w:val="0"/>
                <w:numId w:val="43"/>
              </w:numPr>
              <w:spacing w:after="0" w:line="240" w:lineRule="auto"/>
              <w:rPr>
                <w:rFonts w:ascii="Arial" w:hAnsi="Arial" w:cs="Arial"/>
                <w:sz w:val="20"/>
                <w:szCs w:val="20"/>
              </w:rPr>
            </w:pPr>
            <w:r w:rsidRPr="00D5730B">
              <w:rPr>
                <w:rFonts w:ascii="Arial" w:hAnsi="Arial" w:cs="Arial"/>
                <w:sz w:val="20"/>
                <w:szCs w:val="20"/>
              </w:rPr>
              <w:t>Which victims are more likely to engage with the service than others? Are there any patterns in terms of demographics,</w:t>
            </w:r>
            <w:r>
              <w:rPr>
                <w:rFonts w:ascii="Arial" w:hAnsi="Arial" w:cs="Arial"/>
                <w:sz w:val="20"/>
                <w:szCs w:val="20"/>
              </w:rPr>
              <w:t xml:space="preserve"> protected characteristics,</w:t>
            </w:r>
            <w:r w:rsidRPr="00D5730B">
              <w:rPr>
                <w:rFonts w:ascii="Arial" w:hAnsi="Arial" w:cs="Arial"/>
                <w:sz w:val="20"/>
                <w:szCs w:val="20"/>
              </w:rPr>
              <w:t xml:space="preserve"> crime type and geography? </w:t>
            </w:r>
          </w:p>
          <w:p w14:paraId="105BA902" w14:textId="77777777" w:rsidR="00D53497" w:rsidRPr="00D5730B" w:rsidRDefault="00D53497" w:rsidP="00D53497">
            <w:pPr>
              <w:numPr>
                <w:ilvl w:val="0"/>
                <w:numId w:val="43"/>
              </w:numPr>
              <w:spacing w:after="0" w:line="240" w:lineRule="auto"/>
              <w:rPr>
                <w:rFonts w:ascii="Arial" w:hAnsi="Arial" w:cs="Arial"/>
                <w:sz w:val="20"/>
                <w:szCs w:val="20"/>
              </w:rPr>
            </w:pPr>
            <w:r w:rsidRPr="00D5730B">
              <w:rPr>
                <w:rFonts w:ascii="Arial" w:hAnsi="Arial" w:cs="Arial"/>
                <w:sz w:val="20"/>
                <w:szCs w:val="20"/>
              </w:rPr>
              <w:t>Wha</w:t>
            </w:r>
            <w:r>
              <w:rPr>
                <w:rFonts w:ascii="Arial" w:hAnsi="Arial" w:cs="Arial"/>
                <w:sz w:val="20"/>
                <w:szCs w:val="20"/>
              </w:rPr>
              <w:t>t</w:t>
            </w:r>
            <w:r w:rsidRPr="00D5730B">
              <w:rPr>
                <w:rFonts w:ascii="Arial" w:hAnsi="Arial" w:cs="Arial"/>
                <w:sz w:val="20"/>
                <w:szCs w:val="20"/>
              </w:rPr>
              <w:t xml:space="preserve"> volume of victims</w:t>
            </w:r>
            <w:r>
              <w:rPr>
                <w:rFonts w:ascii="Arial" w:hAnsi="Arial" w:cs="Arial"/>
                <w:sz w:val="20"/>
                <w:szCs w:val="20"/>
              </w:rPr>
              <w:t xml:space="preserve">, and with what protected characteristics, </w:t>
            </w:r>
            <w:r w:rsidRPr="00D5730B">
              <w:rPr>
                <w:rFonts w:ascii="Arial" w:hAnsi="Arial" w:cs="Arial"/>
                <w:sz w:val="20"/>
                <w:szCs w:val="20"/>
              </w:rPr>
              <w:t>contact the CPS to gain f</w:t>
            </w:r>
            <w:r>
              <w:rPr>
                <w:rFonts w:ascii="Arial" w:hAnsi="Arial" w:cs="Arial"/>
                <w:sz w:val="20"/>
                <w:szCs w:val="20"/>
              </w:rPr>
              <w:t xml:space="preserve">ollow up information? </w:t>
            </w:r>
          </w:p>
          <w:p w14:paraId="276F66ED" w14:textId="77777777" w:rsidR="00D53497" w:rsidRDefault="00D53497" w:rsidP="00D53497">
            <w:pPr>
              <w:numPr>
                <w:ilvl w:val="0"/>
                <w:numId w:val="43"/>
              </w:numPr>
              <w:spacing w:after="0" w:line="240" w:lineRule="auto"/>
              <w:rPr>
                <w:rFonts w:ascii="Arial" w:hAnsi="Arial" w:cs="Arial"/>
                <w:sz w:val="20"/>
                <w:szCs w:val="20"/>
              </w:rPr>
            </w:pPr>
            <w:r>
              <w:rPr>
                <w:rFonts w:ascii="Arial" w:hAnsi="Arial" w:cs="Arial"/>
                <w:sz w:val="20"/>
                <w:szCs w:val="20"/>
              </w:rPr>
              <w:t xml:space="preserve">Why do they typically contact or re-contact the CPS? </w:t>
            </w:r>
          </w:p>
          <w:p w14:paraId="77CC6A96" w14:textId="77777777" w:rsidR="00D53497" w:rsidRPr="00D5730B" w:rsidRDefault="00D53497" w:rsidP="00D53497">
            <w:pPr>
              <w:numPr>
                <w:ilvl w:val="0"/>
                <w:numId w:val="43"/>
              </w:numPr>
              <w:spacing w:after="0" w:line="240" w:lineRule="auto"/>
              <w:rPr>
                <w:rFonts w:ascii="Arial" w:hAnsi="Arial" w:cs="Arial"/>
                <w:sz w:val="20"/>
                <w:szCs w:val="20"/>
              </w:rPr>
            </w:pPr>
            <w:r w:rsidRPr="00D5730B">
              <w:rPr>
                <w:rFonts w:ascii="Arial" w:hAnsi="Arial" w:cs="Arial"/>
                <w:sz w:val="20"/>
                <w:szCs w:val="20"/>
              </w:rPr>
              <w:t>In which CPS areas</w:t>
            </w:r>
            <w:r>
              <w:rPr>
                <w:rFonts w:ascii="Arial" w:hAnsi="Arial" w:cs="Arial"/>
                <w:sz w:val="20"/>
                <w:szCs w:val="20"/>
              </w:rPr>
              <w:t xml:space="preserve"> and</w:t>
            </w:r>
            <w:r w:rsidRPr="00D5730B">
              <w:rPr>
                <w:rFonts w:ascii="Arial" w:hAnsi="Arial" w:cs="Arial"/>
                <w:sz w:val="20"/>
                <w:szCs w:val="20"/>
              </w:rPr>
              <w:t xml:space="preserve"> police forces is victim engagement particularly strong and why?</w:t>
            </w:r>
          </w:p>
          <w:p w14:paraId="7821EA2F" w14:textId="77777777" w:rsidR="00D53497" w:rsidRPr="00D5730B" w:rsidRDefault="00D53497" w:rsidP="00D53497">
            <w:pPr>
              <w:numPr>
                <w:ilvl w:val="0"/>
                <w:numId w:val="43"/>
              </w:numPr>
              <w:spacing w:after="0" w:line="240" w:lineRule="auto"/>
              <w:rPr>
                <w:rFonts w:ascii="Arial" w:hAnsi="Arial" w:cs="Arial"/>
                <w:sz w:val="20"/>
                <w:szCs w:val="20"/>
              </w:rPr>
            </w:pPr>
            <w:r w:rsidRPr="00D5730B">
              <w:rPr>
                <w:rFonts w:ascii="Arial" w:hAnsi="Arial" w:cs="Arial"/>
                <w:sz w:val="20"/>
                <w:szCs w:val="20"/>
              </w:rPr>
              <w:t>To what extent do victims engage with their Victim Liaison Officers</w:t>
            </w:r>
            <w:r>
              <w:rPr>
                <w:rFonts w:ascii="Arial" w:hAnsi="Arial" w:cs="Arial"/>
                <w:sz w:val="20"/>
                <w:szCs w:val="20"/>
              </w:rPr>
              <w:t xml:space="preserve"> (VLOs)</w:t>
            </w:r>
            <w:r w:rsidRPr="00D5730B">
              <w:rPr>
                <w:rFonts w:ascii="Arial" w:hAnsi="Arial" w:cs="Arial"/>
                <w:sz w:val="20"/>
                <w:szCs w:val="20"/>
              </w:rPr>
              <w:t xml:space="preserve">, across their journey? </w:t>
            </w:r>
          </w:p>
          <w:p w14:paraId="48220A47" w14:textId="77777777" w:rsidR="00D53497" w:rsidRPr="00D5730B" w:rsidRDefault="00D53497" w:rsidP="00D53497">
            <w:pPr>
              <w:numPr>
                <w:ilvl w:val="0"/>
                <w:numId w:val="43"/>
              </w:numPr>
              <w:spacing w:after="0" w:line="240" w:lineRule="auto"/>
              <w:rPr>
                <w:rFonts w:ascii="Arial" w:hAnsi="Arial" w:cs="Arial"/>
                <w:sz w:val="20"/>
                <w:szCs w:val="20"/>
              </w:rPr>
            </w:pPr>
            <w:r w:rsidRPr="00D5730B">
              <w:rPr>
                <w:rFonts w:ascii="Arial" w:hAnsi="Arial" w:cs="Arial"/>
                <w:sz w:val="20"/>
                <w:szCs w:val="20"/>
              </w:rPr>
              <w:t xml:space="preserve">What points across the criminal justice system do </w:t>
            </w:r>
            <w:r>
              <w:rPr>
                <w:rFonts w:ascii="Arial" w:hAnsi="Arial" w:cs="Arial"/>
                <w:sz w:val="20"/>
                <w:szCs w:val="20"/>
              </w:rPr>
              <w:t xml:space="preserve">victims </w:t>
            </w:r>
            <w:r w:rsidRPr="00D5730B">
              <w:rPr>
                <w:rFonts w:ascii="Arial" w:hAnsi="Arial" w:cs="Arial"/>
                <w:sz w:val="20"/>
                <w:szCs w:val="20"/>
              </w:rPr>
              <w:t xml:space="preserve">engage the most and the least? </w:t>
            </w:r>
            <w:r>
              <w:rPr>
                <w:rFonts w:ascii="Arial" w:hAnsi="Arial" w:cs="Arial"/>
                <w:sz w:val="20"/>
                <w:szCs w:val="20"/>
              </w:rPr>
              <w:t xml:space="preserve"> Why is this?</w:t>
            </w:r>
          </w:p>
          <w:p w14:paraId="5CF133B6" w14:textId="77777777" w:rsidR="00D53497" w:rsidRPr="00197DD3" w:rsidRDefault="00D53497" w:rsidP="00D53497">
            <w:pPr>
              <w:numPr>
                <w:ilvl w:val="0"/>
                <w:numId w:val="43"/>
              </w:numPr>
              <w:spacing w:after="0" w:line="240" w:lineRule="auto"/>
              <w:rPr>
                <w:rFonts w:ascii="Arial" w:hAnsi="Arial" w:cs="Arial"/>
                <w:sz w:val="20"/>
                <w:szCs w:val="20"/>
              </w:rPr>
            </w:pPr>
            <w:r w:rsidRPr="00197DD3">
              <w:rPr>
                <w:rFonts w:ascii="Arial" w:hAnsi="Arial" w:cs="Arial"/>
                <w:sz w:val="20"/>
                <w:szCs w:val="20"/>
              </w:rPr>
              <w:t xml:space="preserve">What are the most effective ways to engage victims? </w:t>
            </w:r>
          </w:p>
          <w:p w14:paraId="2C59B8DE" w14:textId="77777777" w:rsidR="00D53497" w:rsidRPr="00197DD3" w:rsidRDefault="00D53497" w:rsidP="00D53497">
            <w:pPr>
              <w:numPr>
                <w:ilvl w:val="0"/>
                <w:numId w:val="43"/>
              </w:numPr>
              <w:spacing w:after="0" w:line="240" w:lineRule="auto"/>
              <w:rPr>
                <w:rFonts w:ascii="Arial" w:hAnsi="Arial" w:cs="Arial"/>
                <w:sz w:val="20"/>
                <w:szCs w:val="20"/>
              </w:rPr>
            </w:pPr>
            <w:r w:rsidRPr="00197DD3">
              <w:rPr>
                <w:rFonts w:ascii="Arial" w:hAnsi="Arial" w:cs="Arial"/>
                <w:sz w:val="20"/>
                <w:szCs w:val="20"/>
              </w:rPr>
              <w:t xml:space="preserve">What is the volume of victims that uptake the offer to meet pre-trial (duty to meet)? </w:t>
            </w:r>
          </w:p>
          <w:p w14:paraId="0915D7C5" w14:textId="77777777" w:rsidR="00D53497" w:rsidRPr="00197DD3" w:rsidRDefault="00D53497" w:rsidP="00D53497">
            <w:pPr>
              <w:numPr>
                <w:ilvl w:val="0"/>
                <w:numId w:val="43"/>
              </w:numPr>
              <w:spacing w:after="0" w:line="240" w:lineRule="auto"/>
              <w:rPr>
                <w:rStyle w:val="cf01"/>
                <w:rFonts w:ascii="Arial" w:hAnsi="Arial" w:cs="Arial"/>
                <w:sz w:val="20"/>
                <w:szCs w:val="20"/>
              </w:rPr>
            </w:pPr>
            <w:r w:rsidRPr="00197DD3">
              <w:rPr>
                <w:rStyle w:val="cf01"/>
                <w:rFonts w:ascii="Arial" w:hAnsi="Arial" w:cs="Arial"/>
                <w:sz w:val="20"/>
                <w:szCs w:val="20"/>
              </w:rPr>
              <w:t xml:space="preserve">Who is the most effective CPS staff member to conduct </w:t>
            </w:r>
            <w:r>
              <w:rPr>
                <w:rStyle w:val="cf01"/>
                <w:rFonts w:ascii="Arial" w:hAnsi="Arial" w:cs="Arial"/>
                <w:sz w:val="20"/>
                <w:szCs w:val="20"/>
              </w:rPr>
              <w:t xml:space="preserve">the pre-trial </w:t>
            </w:r>
            <w:r w:rsidRPr="00197DD3">
              <w:rPr>
                <w:rStyle w:val="cf01"/>
                <w:rFonts w:ascii="Arial" w:hAnsi="Arial" w:cs="Arial"/>
                <w:sz w:val="20"/>
                <w:szCs w:val="20"/>
              </w:rPr>
              <w:t xml:space="preserve">meetings? </w:t>
            </w:r>
          </w:p>
          <w:p w14:paraId="2603601C" w14:textId="77777777" w:rsidR="00D53497" w:rsidRPr="00F820FB" w:rsidRDefault="00D53497" w:rsidP="00D53497">
            <w:pPr>
              <w:numPr>
                <w:ilvl w:val="0"/>
                <w:numId w:val="43"/>
              </w:numPr>
              <w:spacing w:after="0" w:line="240" w:lineRule="auto"/>
              <w:rPr>
                <w:rFonts w:ascii="Arial" w:hAnsi="Arial" w:cs="Arial"/>
                <w:sz w:val="20"/>
                <w:szCs w:val="20"/>
              </w:rPr>
            </w:pPr>
            <w:r w:rsidRPr="00197DD3">
              <w:rPr>
                <w:rStyle w:val="cf01"/>
                <w:rFonts w:ascii="Arial" w:hAnsi="Arial" w:cs="Arial"/>
                <w:sz w:val="20"/>
                <w:szCs w:val="20"/>
              </w:rPr>
              <w:t>How many meetings happen face to face vs virtually and what are the benefits and disadvantages of both approaches?</w:t>
            </w:r>
          </w:p>
          <w:p w14:paraId="6A8AC6D8" w14:textId="77777777" w:rsidR="00D53497" w:rsidRPr="00F820FB" w:rsidRDefault="00D53497" w:rsidP="00846127">
            <w:pPr>
              <w:ind w:left="720"/>
              <w:rPr>
                <w:rFonts w:ascii="Arial" w:hAnsi="Arial" w:cs="Arial"/>
                <w:sz w:val="20"/>
                <w:szCs w:val="20"/>
              </w:rPr>
            </w:pPr>
          </w:p>
          <w:p w14:paraId="68FB40E8" w14:textId="77777777" w:rsidR="00D53497" w:rsidRPr="00197DD3" w:rsidRDefault="00D53497" w:rsidP="00846127">
            <w:pPr>
              <w:rPr>
                <w:rFonts w:ascii="Arial" w:hAnsi="Arial" w:cs="Arial"/>
                <w:b/>
                <w:bCs/>
                <w:sz w:val="20"/>
                <w:szCs w:val="20"/>
                <w:u w:val="single"/>
              </w:rPr>
            </w:pPr>
            <w:r w:rsidRPr="00197DD3">
              <w:rPr>
                <w:rFonts w:ascii="Arial" w:hAnsi="Arial" w:cs="Arial"/>
                <w:b/>
                <w:bCs/>
                <w:sz w:val="20"/>
                <w:szCs w:val="20"/>
                <w:u w:val="single"/>
              </w:rPr>
              <w:t xml:space="preserve">Piloting (Universal and Enhanced) </w:t>
            </w:r>
          </w:p>
          <w:p w14:paraId="09F5E877" w14:textId="77777777" w:rsidR="00D53497" w:rsidRDefault="00D53497" w:rsidP="00D53497">
            <w:pPr>
              <w:numPr>
                <w:ilvl w:val="0"/>
                <w:numId w:val="44"/>
              </w:numPr>
              <w:spacing w:after="0" w:line="240" w:lineRule="auto"/>
              <w:rPr>
                <w:rFonts w:ascii="Arial" w:hAnsi="Arial" w:cs="Arial"/>
                <w:sz w:val="20"/>
                <w:szCs w:val="20"/>
              </w:rPr>
            </w:pPr>
            <w:r w:rsidRPr="00D5730B">
              <w:rPr>
                <w:rFonts w:ascii="Arial" w:hAnsi="Arial" w:cs="Arial"/>
                <w:sz w:val="20"/>
                <w:szCs w:val="20"/>
              </w:rPr>
              <w:t>Which parts of piloting are working well?  ​</w:t>
            </w:r>
          </w:p>
          <w:p w14:paraId="39E3CB16" w14:textId="77777777" w:rsidR="00D53497" w:rsidRPr="00D5730B" w:rsidRDefault="00D53497" w:rsidP="00D53497">
            <w:pPr>
              <w:numPr>
                <w:ilvl w:val="0"/>
                <w:numId w:val="44"/>
              </w:numPr>
              <w:spacing w:after="0" w:line="240" w:lineRule="auto"/>
              <w:rPr>
                <w:rFonts w:ascii="Arial" w:hAnsi="Arial" w:cs="Arial"/>
                <w:sz w:val="20"/>
                <w:szCs w:val="20"/>
              </w:rPr>
            </w:pPr>
            <w:r>
              <w:rPr>
                <w:rFonts w:ascii="Arial" w:hAnsi="Arial" w:cs="Arial"/>
                <w:sz w:val="20"/>
                <w:szCs w:val="20"/>
              </w:rPr>
              <w:t xml:space="preserve">Which A/B variations are working well and why?  What are the pros and cons of each variation?  Which are the recommended variations to take forward and why? </w:t>
            </w:r>
          </w:p>
          <w:p w14:paraId="72F2EB1F" w14:textId="77777777" w:rsidR="00D53497" w:rsidRPr="00D5730B" w:rsidRDefault="00D53497" w:rsidP="00D53497">
            <w:pPr>
              <w:numPr>
                <w:ilvl w:val="0"/>
                <w:numId w:val="44"/>
              </w:numPr>
              <w:spacing w:after="0" w:line="240" w:lineRule="auto"/>
              <w:rPr>
                <w:rFonts w:ascii="Arial" w:hAnsi="Arial" w:cs="Arial"/>
                <w:sz w:val="20"/>
                <w:szCs w:val="20"/>
              </w:rPr>
            </w:pPr>
            <w:r w:rsidRPr="00D5730B">
              <w:rPr>
                <w:rFonts w:ascii="Arial" w:hAnsi="Arial" w:cs="Arial"/>
                <w:sz w:val="20"/>
                <w:szCs w:val="20"/>
              </w:rPr>
              <w:t>Which parts of the pilot are not working so well and why?  Are there improvements that can be made to existing activities? Or should the activities change? ​</w:t>
            </w:r>
          </w:p>
          <w:p w14:paraId="6C33062F" w14:textId="77777777" w:rsidR="00D53497" w:rsidRPr="00D5730B" w:rsidRDefault="00D53497" w:rsidP="00D53497">
            <w:pPr>
              <w:numPr>
                <w:ilvl w:val="0"/>
                <w:numId w:val="44"/>
              </w:numPr>
              <w:spacing w:after="0" w:line="240" w:lineRule="auto"/>
              <w:rPr>
                <w:rFonts w:ascii="Arial" w:hAnsi="Arial" w:cs="Arial"/>
                <w:sz w:val="20"/>
                <w:szCs w:val="20"/>
              </w:rPr>
            </w:pPr>
            <w:r w:rsidRPr="00D5730B">
              <w:rPr>
                <w:rFonts w:ascii="Arial" w:hAnsi="Arial" w:cs="Arial"/>
                <w:sz w:val="20"/>
                <w:szCs w:val="20"/>
              </w:rPr>
              <w:t>Does the pilot work differently for some groups of victims</w:t>
            </w:r>
            <w:r>
              <w:rPr>
                <w:rFonts w:ascii="Arial" w:hAnsi="Arial" w:cs="Arial"/>
                <w:sz w:val="20"/>
                <w:szCs w:val="20"/>
              </w:rPr>
              <w:t xml:space="preserve"> (consider protected characteristics, demographics, life circumstances and crime type)?  What are those differences and why? </w:t>
            </w:r>
          </w:p>
          <w:p w14:paraId="7C813813" w14:textId="77777777" w:rsidR="00D53497" w:rsidRPr="00D5730B" w:rsidRDefault="00D53497" w:rsidP="00D53497">
            <w:pPr>
              <w:numPr>
                <w:ilvl w:val="0"/>
                <w:numId w:val="44"/>
              </w:numPr>
              <w:spacing w:after="0" w:line="240" w:lineRule="auto"/>
              <w:rPr>
                <w:rFonts w:ascii="Arial" w:hAnsi="Arial" w:cs="Arial"/>
                <w:sz w:val="20"/>
                <w:szCs w:val="20"/>
              </w:rPr>
            </w:pPr>
            <w:r w:rsidRPr="00D5730B">
              <w:rPr>
                <w:rFonts w:ascii="Arial" w:hAnsi="Arial" w:cs="Arial"/>
                <w:sz w:val="20"/>
                <w:szCs w:val="20"/>
              </w:rPr>
              <w:t>Does the pilot work differently in some CPS areas? ​</w:t>
            </w:r>
            <w:r>
              <w:rPr>
                <w:rFonts w:ascii="Arial" w:hAnsi="Arial" w:cs="Arial"/>
                <w:sz w:val="20"/>
                <w:szCs w:val="20"/>
              </w:rPr>
              <w:t xml:space="preserve">If so, what are the key variations and why? </w:t>
            </w:r>
          </w:p>
          <w:p w14:paraId="04512C9D" w14:textId="77777777" w:rsidR="00D53497" w:rsidRPr="00D5730B" w:rsidRDefault="00D53497" w:rsidP="00D53497">
            <w:pPr>
              <w:numPr>
                <w:ilvl w:val="0"/>
                <w:numId w:val="44"/>
              </w:numPr>
              <w:spacing w:after="0" w:line="240" w:lineRule="auto"/>
              <w:rPr>
                <w:rFonts w:ascii="Arial" w:hAnsi="Arial" w:cs="Arial"/>
                <w:sz w:val="20"/>
                <w:szCs w:val="20"/>
              </w:rPr>
            </w:pPr>
            <w:r w:rsidRPr="00D5730B">
              <w:rPr>
                <w:rFonts w:ascii="Arial" w:hAnsi="Arial" w:cs="Arial"/>
                <w:sz w:val="20"/>
                <w:szCs w:val="20"/>
              </w:rPr>
              <w:t xml:space="preserve">Are the pilots working as expected? If so why or why not? Are there fundamental changes that need to happen before scaling up the pilots and rolling out the </w:t>
            </w:r>
            <w:r>
              <w:rPr>
                <w:rFonts w:ascii="Arial" w:hAnsi="Arial" w:cs="Arial"/>
                <w:sz w:val="20"/>
                <w:szCs w:val="20"/>
              </w:rPr>
              <w:t>p</w:t>
            </w:r>
            <w:r w:rsidRPr="00D5730B">
              <w:rPr>
                <w:rFonts w:ascii="Arial" w:hAnsi="Arial" w:cs="Arial"/>
                <w:sz w:val="20"/>
                <w:szCs w:val="20"/>
              </w:rPr>
              <w:t>rogramme? ​</w:t>
            </w:r>
          </w:p>
          <w:p w14:paraId="39293251" w14:textId="77777777" w:rsidR="00D53497" w:rsidRPr="00D5730B" w:rsidRDefault="00D53497" w:rsidP="00D53497">
            <w:pPr>
              <w:numPr>
                <w:ilvl w:val="0"/>
                <w:numId w:val="44"/>
              </w:numPr>
              <w:spacing w:after="0" w:line="240" w:lineRule="auto"/>
              <w:rPr>
                <w:rFonts w:ascii="Arial" w:hAnsi="Arial" w:cs="Arial"/>
                <w:sz w:val="20"/>
                <w:szCs w:val="20"/>
              </w:rPr>
            </w:pPr>
            <w:r w:rsidRPr="00D5730B">
              <w:rPr>
                <w:rFonts w:ascii="Arial" w:hAnsi="Arial" w:cs="Arial"/>
                <w:sz w:val="20"/>
                <w:szCs w:val="20"/>
              </w:rPr>
              <w:t>How does the emerging evidence support or challenge the theory of change? How does the theory of change need to be adapted accordingly? </w:t>
            </w:r>
          </w:p>
          <w:p w14:paraId="7C7C1880" w14:textId="77777777" w:rsidR="00D53497" w:rsidRPr="00D5730B" w:rsidRDefault="00D53497" w:rsidP="00846127">
            <w:pPr>
              <w:rPr>
                <w:rFonts w:ascii="Arial" w:hAnsi="Arial" w:cs="Arial"/>
                <w:sz w:val="20"/>
                <w:szCs w:val="20"/>
              </w:rPr>
            </w:pPr>
          </w:p>
          <w:p w14:paraId="3FC4E6DA" w14:textId="77777777" w:rsidR="00D53497" w:rsidRPr="00197DD3" w:rsidRDefault="00D53497" w:rsidP="00846127">
            <w:pPr>
              <w:rPr>
                <w:rFonts w:ascii="Arial" w:hAnsi="Arial" w:cs="Arial"/>
                <w:b/>
                <w:bCs/>
                <w:sz w:val="20"/>
                <w:szCs w:val="20"/>
                <w:u w:val="single"/>
              </w:rPr>
            </w:pPr>
            <w:r w:rsidRPr="00197DD3">
              <w:rPr>
                <w:rFonts w:ascii="Arial" w:hAnsi="Arial" w:cs="Arial"/>
                <w:b/>
                <w:bCs/>
                <w:sz w:val="20"/>
                <w:szCs w:val="20"/>
                <w:u w:val="single"/>
              </w:rPr>
              <w:t>NCVS</w:t>
            </w:r>
          </w:p>
          <w:p w14:paraId="7FD918E0" w14:textId="77777777" w:rsidR="00D53497" w:rsidRPr="00197DD3" w:rsidRDefault="00D53497" w:rsidP="00846127">
            <w:pPr>
              <w:rPr>
                <w:rFonts w:ascii="Arial" w:hAnsi="Arial" w:cs="Arial"/>
                <w:b/>
                <w:bCs/>
                <w:sz w:val="20"/>
                <w:szCs w:val="20"/>
              </w:rPr>
            </w:pPr>
            <w:r w:rsidRPr="00197DD3">
              <w:rPr>
                <w:rFonts w:ascii="Arial" w:hAnsi="Arial" w:cs="Arial"/>
                <w:b/>
                <w:bCs/>
                <w:sz w:val="20"/>
                <w:szCs w:val="20"/>
              </w:rPr>
              <w:t xml:space="preserve">Products, advice, and support </w:t>
            </w:r>
          </w:p>
          <w:p w14:paraId="469C47DB" w14:textId="77777777" w:rsidR="00D53497" w:rsidRPr="00197DD3" w:rsidRDefault="00D53497" w:rsidP="00846127">
            <w:pPr>
              <w:rPr>
                <w:rFonts w:ascii="Arial" w:hAnsi="Arial" w:cs="Arial"/>
                <w:b/>
                <w:bCs/>
                <w:i/>
                <w:iCs/>
                <w:sz w:val="20"/>
                <w:szCs w:val="20"/>
              </w:rPr>
            </w:pPr>
            <w:r w:rsidRPr="00197DD3">
              <w:rPr>
                <w:rFonts w:ascii="Arial" w:hAnsi="Arial" w:cs="Arial"/>
                <w:b/>
                <w:bCs/>
                <w:i/>
                <w:iCs/>
                <w:sz w:val="20"/>
                <w:szCs w:val="20"/>
              </w:rPr>
              <w:t xml:space="preserve">Internal </w:t>
            </w:r>
          </w:p>
          <w:p w14:paraId="747D6769" w14:textId="77777777" w:rsidR="00D53497" w:rsidRPr="00197DD3" w:rsidRDefault="00D53497" w:rsidP="00D53497">
            <w:pPr>
              <w:numPr>
                <w:ilvl w:val="0"/>
                <w:numId w:val="55"/>
              </w:numPr>
              <w:spacing w:after="0" w:line="240" w:lineRule="auto"/>
              <w:rPr>
                <w:rFonts w:ascii="Arial" w:hAnsi="Arial" w:cs="Arial"/>
                <w:b/>
                <w:bCs/>
                <w:sz w:val="20"/>
                <w:szCs w:val="20"/>
              </w:rPr>
            </w:pPr>
            <w:r w:rsidRPr="00197DD3">
              <w:rPr>
                <w:rFonts w:ascii="Arial" w:hAnsi="Arial" w:cs="Arial"/>
                <w:sz w:val="20"/>
                <w:szCs w:val="20"/>
              </w:rPr>
              <w:t>To what extent are</w:t>
            </w:r>
            <w:r w:rsidRPr="00197DD3">
              <w:rPr>
                <w:rFonts w:ascii="Arial" w:hAnsi="Arial" w:cs="Arial"/>
                <w:b/>
                <w:bCs/>
                <w:sz w:val="20"/>
                <w:szCs w:val="20"/>
              </w:rPr>
              <w:t xml:space="preserve"> </w:t>
            </w:r>
            <w:r w:rsidRPr="00197DD3">
              <w:rPr>
                <w:rFonts w:ascii="Arial" w:hAnsi="Arial" w:cs="Arial"/>
                <w:sz w:val="20"/>
                <w:szCs w:val="20"/>
              </w:rPr>
              <w:t xml:space="preserve">our people accessing the Charter, our guidance, and our tools on victim engagement? </w:t>
            </w:r>
          </w:p>
          <w:p w14:paraId="09F51298" w14:textId="77777777" w:rsidR="00D53497" w:rsidRPr="00197DD3" w:rsidRDefault="00D53497" w:rsidP="00D53497">
            <w:pPr>
              <w:numPr>
                <w:ilvl w:val="0"/>
                <w:numId w:val="55"/>
              </w:numPr>
              <w:spacing w:after="0" w:line="240" w:lineRule="auto"/>
              <w:rPr>
                <w:rFonts w:ascii="Arial" w:hAnsi="Arial" w:cs="Arial"/>
                <w:b/>
                <w:bCs/>
                <w:sz w:val="20"/>
                <w:szCs w:val="20"/>
              </w:rPr>
            </w:pPr>
            <w:r w:rsidRPr="00197DD3">
              <w:rPr>
                <w:rFonts w:ascii="Arial" w:hAnsi="Arial" w:cs="Arial"/>
                <w:sz w:val="20"/>
                <w:szCs w:val="20"/>
              </w:rPr>
              <w:lastRenderedPageBreak/>
              <w:t>How do they use them?  Are they</w:t>
            </w:r>
            <w:r w:rsidRPr="00197DD3">
              <w:rPr>
                <w:rFonts w:ascii="Arial" w:hAnsi="Arial" w:cs="Arial"/>
                <w:b/>
                <w:bCs/>
                <w:sz w:val="20"/>
                <w:szCs w:val="20"/>
              </w:rPr>
              <w:t xml:space="preserve"> </w:t>
            </w:r>
            <w:r w:rsidRPr="00197DD3">
              <w:rPr>
                <w:rFonts w:ascii="Arial" w:hAnsi="Arial" w:cs="Arial"/>
                <w:sz w:val="20"/>
                <w:szCs w:val="20"/>
              </w:rPr>
              <w:t xml:space="preserve">valuable to them?  If so how, if not, why not? </w:t>
            </w:r>
          </w:p>
          <w:p w14:paraId="19D716FB" w14:textId="77777777" w:rsidR="00D53497" w:rsidRPr="00197DD3" w:rsidRDefault="00D53497" w:rsidP="00D53497">
            <w:pPr>
              <w:numPr>
                <w:ilvl w:val="0"/>
                <w:numId w:val="55"/>
              </w:numPr>
              <w:spacing w:after="0" w:line="240" w:lineRule="auto"/>
              <w:rPr>
                <w:rFonts w:ascii="Arial" w:hAnsi="Arial" w:cs="Arial"/>
                <w:b/>
                <w:bCs/>
                <w:sz w:val="20"/>
                <w:szCs w:val="20"/>
              </w:rPr>
            </w:pPr>
            <w:r w:rsidRPr="00197DD3">
              <w:rPr>
                <w:rFonts w:ascii="Arial" w:hAnsi="Arial" w:cs="Arial"/>
                <w:sz w:val="20"/>
                <w:szCs w:val="20"/>
              </w:rPr>
              <w:t xml:space="preserve">Are products being used consistently across regions/CPS areas?  If not, why not? </w:t>
            </w:r>
          </w:p>
          <w:p w14:paraId="6B9952C7" w14:textId="77777777" w:rsidR="00D53497" w:rsidRPr="00197DD3" w:rsidRDefault="00D53497" w:rsidP="00D53497">
            <w:pPr>
              <w:numPr>
                <w:ilvl w:val="0"/>
                <w:numId w:val="55"/>
              </w:numPr>
              <w:spacing w:after="0" w:line="240" w:lineRule="auto"/>
              <w:rPr>
                <w:rFonts w:ascii="Arial" w:hAnsi="Arial" w:cs="Arial"/>
                <w:sz w:val="20"/>
                <w:szCs w:val="20"/>
              </w:rPr>
            </w:pPr>
            <w:r w:rsidRPr="00197DD3">
              <w:rPr>
                <w:rFonts w:ascii="Arial" w:hAnsi="Arial" w:cs="Arial"/>
                <w:sz w:val="20"/>
                <w:szCs w:val="20"/>
              </w:rPr>
              <w:t xml:space="preserve">To what extent are our people coming to the NCVS proactively ask for support and advice?  What kind of support/advice do they require?  </w:t>
            </w:r>
          </w:p>
          <w:p w14:paraId="740993F3" w14:textId="77777777" w:rsidR="00D53497" w:rsidRPr="00197DD3" w:rsidRDefault="00D53497" w:rsidP="00D53497">
            <w:pPr>
              <w:numPr>
                <w:ilvl w:val="0"/>
                <w:numId w:val="55"/>
              </w:numPr>
              <w:spacing w:after="0" w:line="240" w:lineRule="auto"/>
              <w:rPr>
                <w:rFonts w:ascii="Arial" w:hAnsi="Arial" w:cs="Arial"/>
                <w:sz w:val="20"/>
                <w:szCs w:val="20"/>
              </w:rPr>
            </w:pPr>
            <w:r w:rsidRPr="00197DD3">
              <w:rPr>
                <w:rFonts w:ascii="Arial" w:hAnsi="Arial" w:cs="Arial"/>
                <w:sz w:val="20"/>
                <w:szCs w:val="20"/>
              </w:rPr>
              <w:t xml:space="preserve">Where do our people need our continued/extra support on victim engagement? </w:t>
            </w:r>
          </w:p>
          <w:p w14:paraId="2E7DD4A1" w14:textId="77777777" w:rsidR="00D53497" w:rsidRPr="00197DD3" w:rsidRDefault="00D53497" w:rsidP="00D53497">
            <w:pPr>
              <w:numPr>
                <w:ilvl w:val="0"/>
                <w:numId w:val="55"/>
              </w:numPr>
              <w:spacing w:after="0" w:line="240" w:lineRule="auto"/>
              <w:rPr>
                <w:rFonts w:ascii="Arial" w:hAnsi="Arial" w:cs="Arial"/>
                <w:sz w:val="20"/>
                <w:szCs w:val="20"/>
              </w:rPr>
            </w:pPr>
            <w:r w:rsidRPr="00197DD3">
              <w:rPr>
                <w:rFonts w:ascii="Arial" w:hAnsi="Arial" w:cs="Arial"/>
                <w:sz w:val="20"/>
                <w:szCs w:val="20"/>
              </w:rPr>
              <w:t>To what extent are our people engaging and responding to NCVS communication? For example, is it accessible, is the communication informative both locally and nationally?</w:t>
            </w:r>
          </w:p>
          <w:p w14:paraId="2C52E800" w14:textId="77777777" w:rsidR="00D53497" w:rsidRPr="00197DD3" w:rsidRDefault="00D53497" w:rsidP="00846127">
            <w:pPr>
              <w:ind w:left="360"/>
              <w:rPr>
                <w:rFonts w:ascii="Arial" w:hAnsi="Arial" w:cs="Arial"/>
                <w:sz w:val="20"/>
                <w:szCs w:val="20"/>
              </w:rPr>
            </w:pPr>
          </w:p>
          <w:p w14:paraId="039B14BB" w14:textId="77777777" w:rsidR="00D53497" w:rsidRPr="00197DD3" w:rsidRDefault="00D53497" w:rsidP="00846127">
            <w:pPr>
              <w:rPr>
                <w:rFonts w:ascii="Arial" w:hAnsi="Arial" w:cs="Arial"/>
                <w:b/>
                <w:bCs/>
                <w:i/>
                <w:iCs/>
                <w:sz w:val="20"/>
                <w:szCs w:val="20"/>
              </w:rPr>
            </w:pPr>
            <w:r w:rsidRPr="00197DD3">
              <w:rPr>
                <w:rFonts w:ascii="Arial" w:hAnsi="Arial" w:cs="Arial"/>
                <w:b/>
                <w:bCs/>
                <w:i/>
                <w:iCs/>
                <w:sz w:val="20"/>
                <w:szCs w:val="20"/>
              </w:rPr>
              <w:t>External stakeholders</w:t>
            </w:r>
          </w:p>
          <w:p w14:paraId="6F76FD68" w14:textId="77777777" w:rsidR="00D53497" w:rsidRPr="00197DD3" w:rsidRDefault="00D53497" w:rsidP="00D53497">
            <w:pPr>
              <w:numPr>
                <w:ilvl w:val="0"/>
                <w:numId w:val="57"/>
              </w:numPr>
              <w:spacing w:after="0" w:line="240" w:lineRule="auto"/>
              <w:rPr>
                <w:rFonts w:ascii="Arial" w:hAnsi="Arial" w:cs="Arial"/>
                <w:sz w:val="20"/>
                <w:szCs w:val="20"/>
              </w:rPr>
            </w:pPr>
            <w:r w:rsidRPr="00197DD3">
              <w:rPr>
                <w:rFonts w:ascii="Arial" w:hAnsi="Arial" w:cs="Arial"/>
                <w:sz w:val="20"/>
                <w:szCs w:val="20"/>
              </w:rPr>
              <w:t>To what extent are our products, tools, and guidance valuable and useful for our partners?</w:t>
            </w:r>
          </w:p>
          <w:p w14:paraId="42E476D1" w14:textId="77777777" w:rsidR="00D53497" w:rsidRPr="00197DD3" w:rsidRDefault="00D53497" w:rsidP="00D53497">
            <w:pPr>
              <w:numPr>
                <w:ilvl w:val="0"/>
                <w:numId w:val="57"/>
              </w:numPr>
              <w:spacing w:after="0" w:line="240" w:lineRule="auto"/>
              <w:rPr>
                <w:rFonts w:ascii="Arial" w:hAnsi="Arial" w:cs="Arial"/>
                <w:sz w:val="20"/>
                <w:szCs w:val="20"/>
              </w:rPr>
            </w:pPr>
            <w:r w:rsidRPr="00197DD3">
              <w:rPr>
                <w:rFonts w:ascii="Arial" w:hAnsi="Arial" w:cs="Arial"/>
                <w:sz w:val="20"/>
                <w:szCs w:val="20"/>
              </w:rPr>
              <w:t xml:space="preserve">Are our new templates and guides improving the quality of our communication and general victim engagement in their view? </w:t>
            </w:r>
          </w:p>
          <w:p w14:paraId="51AF0977" w14:textId="77777777" w:rsidR="00D53497" w:rsidRPr="00197DD3" w:rsidRDefault="00D53497" w:rsidP="00D53497">
            <w:pPr>
              <w:numPr>
                <w:ilvl w:val="0"/>
                <w:numId w:val="57"/>
              </w:numPr>
              <w:spacing w:after="0" w:line="240" w:lineRule="auto"/>
              <w:rPr>
                <w:rFonts w:ascii="Arial" w:hAnsi="Arial" w:cs="Arial"/>
                <w:sz w:val="20"/>
                <w:szCs w:val="20"/>
              </w:rPr>
            </w:pPr>
            <w:r w:rsidRPr="00197DD3">
              <w:rPr>
                <w:rFonts w:ascii="Arial" w:hAnsi="Arial" w:cs="Arial"/>
                <w:sz w:val="20"/>
                <w:szCs w:val="20"/>
              </w:rPr>
              <w:t xml:space="preserve">How do partners receive and respond to our external tools and guidelines (e.g., charter)? </w:t>
            </w:r>
          </w:p>
          <w:p w14:paraId="430AF664" w14:textId="77777777" w:rsidR="00D53497" w:rsidRPr="00197DD3" w:rsidRDefault="00D53497" w:rsidP="00D53497">
            <w:pPr>
              <w:numPr>
                <w:ilvl w:val="0"/>
                <w:numId w:val="57"/>
              </w:numPr>
              <w:spacing w:after="0" w:line="240" w:lineRule="auto"/>
              <w:rPr>
                <w:rFonts w:ascii="Arial" w:hAnsi="Arial" w:cs="Arial"/>
                <w:sz w:val="20"/>
                <w:szCs w:val="20"/>
              </w:rPr>
            </w:pPr>
            <w:r w:rsidRPr="00197DD3">
              <w:rPr>
                <w:rFonts w:ascii="Arial" w:hAnsi="Arial" w:cs="Arial"/>
                <w:sz w:val="20"/>
                <w:szCs w:val="20"/>
              </w:rPr>
              <w:t xml:space="preserve">Do external stakeholders’ signpost to the NCVS for information and advice?  </w:t>
            </w:r>
          </w:p>
          <w:p w14:paraId="169B4434" w14:textId="77777777" w:rsidR="00D53497" w:rsidRPr="00197DD3" w:rsidRDefault="00D53497" w:rsidP="00D53497">
            <w:pPr>
              <w:numPr>
                <w:ilvl w:val="0"/>
                <w:numId w:val="57"/>
              </w:numPr>
              <w:spacing w:after="0" w:line="240" w:lineRule="auto"/>
              <w:rPr>
                <w:rFonts w:ascii="Arial" w:hAnsi="Arial" w:cs="Arial"/>
                <w:sz w:val="20"/>
                <w:szCs w:val="20"/>
              </w:rPr>
            </w:pPr>
            <w:r w:rsidRPr="00197DD3">
              <w:rPr>
                <w:rFonts w:ascii="Arial" w:hAnsi="Arial" w:cs="Arial"/>
                <w:sz w:val="20"/>
                <w:szCs w:val="20"/>
              </w:rPr>
              <w:t xml:space="preserve">Are we successfully persuading external stakeholders that we are committed to the continual improvement of victim engagement?  </w:t>
            </w:r>
          </w:p>
          <w:p w14:paraId="5D944B9E" w14:textId="77777777" w:rsidR="00D53497" w:rsidRPr="00197DD3" w:rsidRDefault="00D53497" w:rsidP="00846127">
            <w:pPr>
              <w:rPr>
                <w:rFonts w:ascii="Arial" w:hAnsi="Arial" w:cs="Arial"/>
                <w:sz w:val="20"/>
                <w:szCs w:val="20"/>
              </w:rPr>
            </w:pPr>
          </w:p>
          <w:p w14:paraId="1D25C63D" w14:textId="77777777" w:rsidR="00D53497" w:rsidRPr="00197DD3" w:rsidRDefault="00D53497" w:rsidP="00846127">
            <w:pPr>
              <w:rPr>
                <w:rFonts w:ascii="Arial" w:hAnsi="Arial" w:cs="Arial"/>
                <w:b/>
                <w:bCs/>
                <w:i/>
                <w:iCs/>
                <w:sz w:val="20"/>
                <w:szCs w:val="20"/>
              </w:rPr>
            </w:pPr>
            <w:r w:rsidRPr="00197DD3">
              <w:rPr>
                <w:rFonts w:ascii="Arial" w:hAnsi="Arial" w:cs="Arial"/>
                <w:b/>
                <w:bCs/>
                <w:i/>
                <w:iCs/>
                <w:sz w:val="20"/>
                <w:szCs w:val="20"/>
              </w:rPr>
              <w:t xml:space="preserve">Victims </w:t>
            </w:r>
          </w:p>
          <w:p w14:paraId="4D32E3D5" w14:textId="77777777" w:rsidR="00D53497" w:rsidRPr="00197DD3" w:rsidRDefault="00D53497" w:rsidP="00D53497">
            <w:pPr>
              <w:numPr>
                <w:ilvl w:val="0"/>
                <w:numId w:val="60"/>
              </w:numPr>
              <w:spacing w:after="0" w:line="240" w:lineRule="auto"/>
              <w:rPr>
                <w:rFonts w:ascii="Arial" w:hAnsi="Arial" w:cs="Arial"/>
                <w:sz w:val="20"/>
                <w:szCs w:val="20"/>
              </w:rPr>
            </w:pPr>
            <w:r w:rsidRPr="00197DD3">
              <w:rPr>
                <w:rFonts w:ascii="Arial" w:hAnsi="Arial" w:cs="Arial"/>
                <w:sz w:val="20"/>
                <w:szCs w:val="20"/>
              </w:rPr>
              <w:t xml:space="preserve">To what extent are victims accessing the charter?  How do they use the charter?  Do they find it valuable and helpful? </w:t>
            </w:r>
          </w:p>
          <w:p w14:paraId="345B3BC5" w14:textId="77777777" w:rsidR="00D53497" w:rsidRPr="00197DD3" w:rsidRDefault="00D53497" w:rsidP="00D53497">
            <w:pPr>
              <w:numPr>
                <w:ilvl w:val="0"/>
                <w:numId w:val="60"/>
              </w:numPr>
              <w:spacing w:after="0" w:line="240" w:lineRule="auto"/>
              <w:rPr>
                <w:rFonts w:ascii="Arial" w:hAnsi="Arial" w:cs="Arial"/>
                <w:sz w:val="20"/>
                <w:szCs w:val="20"/>
              </w:rPr>
            </w:pPr>
            <w:r w:rsidRPr="00197DD3">
              <w:rPr>
                <w:rFonts w:ascii="Arial" w:hAnsi="Arial" w:cs="Arial"/>
                <w:sz w:val="20"/>
                <w:szCs w:val="20"/>
              </w:rPr>
              <w:t>To what extent do victims find our decision to charge communication</w:t>
            </w:r>
            <w:r>
              <w:rPr>
                <w:rFonts w:ascii="Arial" w:hAnsi="Arial" w:cs="Arial"/>
                <w:sz w:val="20"/>
                <w:szCs w:val="20"/>
              </w:rPr>
              <w:t xml:space="preserve"> </w:t>
            </w:r>
            <w:r w:rsidRPr="00197DD3">
              <w:rPr>
                <w:rFonts w:ascii="Arial" w:hAnsi="Arial" w:cs="Arial"/>
                <w:sz w:val="20"/>
                <w:szCs w:val="20"/>
              </w:rPr>
              <w:t>empathetic and clear?</w:t>
            </w:r>
          </w:p>
          <w:p w14:paraId="2B10C2CB" w14:textId="77777777" w:rsidR="00D53497" w:rsidRPr="00197DD3" w:rsidRDefault="00D53497" w:rsidP="00D53497">
            <w:pPr>
              <w:numPr>
                <w:ilvl w:val="0"/>
                <w:numId w:val="60"/>
              </w:numPr>
              <w:spacing w:after="0" w:line="240" w:lineRule="auto"/>
              <w:rPr>
                <w:rFonts w:ascii="Arial" w:hAnsi="Arial" w:cs="Arial"/>
                <w:sz w:val="20"/>
                <w:szCs w:val="20"/>
              </w:rPr>
            </w:pPr>
            <w:r w:rsidRPr="00197DD3">
              <w:rPr>
                <w:rFonts w:ascii="Arial" w:hAnsi="Arial" w:cs="Arial"/>
                <w:sz w:val="20"/>
                <w:szCs w:val="20"/>
              </w:rPr>
              <w:t xml:space="preserve">Is there an increase in the amount of contact we receive from victims? If so, what do they contact us about and why? </w:t>
            </w:r>
          </w:p>
          <w:p w14:paraId="3D0DB180" w14:textId="77777777" w:rsidR="00D53497" w:rsidRPr="00197DD3" w:rsidRDefault="00D53497" w:rsidP="00846127">
            <w:pPr>
              <w:rPr>
                <w:rFonts w:ascii="Arial" w:hAnsi="Arial" w:cs="Arial"/>
                <w:sz w:val="20"/>
                <w:szCs w:val="20"/>
              </w:rPr>
            </w:pPr>
          </w:p>
          <w:p w14:paraId="515F477A" w14:textId="77777777" w:rsidR="00D53497" w:rsidRPr="00197DD3" w:rsidRDefault="00D53497" w:rsidP="00846127">
            <w:pPr>
              <w:rPr>
                <w:rFonts w:ascii="Arial" w:hAnsi="Arial" w:cs="Arial"/>
                <w:b/>
                <w:bCs/>
                <w:sz w:val="20"/>
                <w:szCs w:val="20"/>
              </w:rPr>
            </w:pPr>
            <w:r w:rsidRPr="00197DD3">
              <w:rPr>
                <w:rFonts w:ascii="Arial" w:hAnsi="Arial" w:cs="Arial"/>
                <w:b/>
                <w:bCs/>
                <w:sz w:val="20"/>
                <w:szCs w:val="20"/>
              </w:rPr>
              <w:t xml:space="preserve">Continual improvement </w:t>
            </w:r>
          </w:p>
          <w:p w14:paraId="4F45F434" w14:textId="77777777" w:rsidR="00D53497" w:rsidRPr="00197DD3" w:rsidRDefault="00D53497" w:rsidP="00D53497">
            <w:pPr>
              <w:numPr>
                <w:ilvl w:val="0"/>
                <w:numId w:val="61"/>
              </w:numPr>
              <w:spacing w:after="0" w:line="240" w:lineRule="auto"/>
              <w:rPr>
                <w:rFonts w:ascii="Arial" w:hAnsi="Arial" w:cs="Arial"/>
                <w:sz w:val="20"/>
                <w:szCs w:val="20"/>
              </w:rPr>
            </w:pPr>
            <w:r w:rsidRPr="00197DD3">
              <w:rPr>
                <w:rFonts w:ascii="Arial" w:hAnsi="Arial" w:cs="Arial"/>
                <w:sz w:val="20"/>
                <w:szCs w:val="20"/>
              </w:rPr>
              <w:t xml:space="preserve">To what extent is the CPS living up to the charter standards and how has NCVS influenced this? </w:t>
            </w:r>
          </w:p>
          <w:p w14:paraId="49B64369" w14:textId="77777777" w:rsidR="00D53497" w:rsidRPr="00197DD3" w:rsidRDefault="00D53497" w:rsidP="00D53497">
            <w:pPr>
              <w:numPr>
                <w:ilvl w:val="0"/>
                <w:numId w:val="61"/>
              </w:numPr>
              <w:spacing w:after="0" w:line="240" w:lineRule="auto"/>
              <w:rPr>
                <w:rFonts w:ascii="Arial" w:hAnsi="Arial" w:cs="Arial"/>
                <w:sz w:val="20"/>
                <w:szCs w:val="20"/>
              </w:rPr>
            </w:pPr>
            <w:r w:rsidRPr="00197DD3">
              <w:rPr>
                <w:rFonts w:ascii="Arial" w:hAnsi="Arial" w:cs="Arial"/>
                <w:sz w:val="20"/>
                <w:szCs w:val="20"/>
              </w:rPr>
              <w:t>How is the NCVS continually improving and supporting the organisation to continuously improve victim engagement?</w:t>
            </w:r>
          </w:p>
          <w:p w14:paraId="7044E8C9" w14:textId="77777777" w:rsidR="00D53497" w:rsidRPr="00197DD3" w:rsidRDefault="00D53497" w:rsidP="00D53497">
            <w:pPr>
              <w:numPr>
                <w:ilvl w:val="0"/>
                <w:numId w:val="61"/>
              </w:numPr>
              <w:spacing w:after="0" w:line="240" w:lineRule="auto"/>
              <w:rPr>
                <w:rFonts w:ascii="Arial" w:hAnsi="Arial" w:cs="Arial"/>
                <w:sz w:val="20"/>
                <w:szCs w:val="20"/>
              </w:rPr>
            </w:pPr>
            <w:r w:rsidRPr="00197DD3">
              <w:rPr>
                <w:rFonts w:ascii="Arial" w:hAnsi="Arial" w:cs="Arial"/>
                <w:sz w:val="20"/>
                <w:szCs w:val="20"/>
              </w:rPr>
              <w:t xml:space="preserve">How are we influencing the organisation to develop processes and systems to ensure a victim centred view? </w:t>
            </w:r>
          </w:p>
          <w:p w14:paraId="1EA35877" w14:textId="77777777" w:rsidR="00D53497" w:rsidRPr="00197DD3" w:rsidRDefault="00D53497" w:rsidP="00846127">
            <w:pPr>
              <w:rPr>
                <w:rFonts w:ascii="Arial" w:hAnsi="Arial" w:cs="Arial"/>
                <w:b/>
                <w:bCs/>
                <w:sz w:val="20"/>
                <w:szCs w:val="20"/>
              </w:rPr>
            </w:pPr>
          </w:p>
          <w:p w14:paraId="7B858101" w14:textId="77777777" w:rsidR="00D53497" w:rsidRPr="00197DD3" w:rsidRDefault="00D53497" w:rsidP="00846127">
            <w:pPr>
              <w:rPr>
                <w:rFonts w:ascii="Arial" w:hAnsi="Arial" w:cs="Arial"/>
                <w:b/>
                <w:bCs/>
                <w:sz w:val="20"/>
                <w:szCs w:val="20"/>
              </w:rPr>
            </w:pPr>
            <w:r w:rsidRPr="00197DD3">
              <w:rPr>
                <w:rFonts w:ascii="Arial" w:hAnsi="Arial" w:cs="Arial"/>
                <w:b/>
                <w:bCs/>
                <w:sz w:val="20"/>
                <w:szCs w:val="20"/>
              </w:rPr>
              <w:t xml:space="preserve">Our people and organisational culture </w:t>
            </w:r>
          </w:p>
          <w:p w14:paraId="4BB2F0E8" w14:textId="77777777" w:rsidR="00D53497" w:rsidRPr="00197DD3" w:rsidRDefault="00D53497" w:rsidP="00D53497">
            <w:pPr>
              <w:numPr>
                <w:ilvl w:val="0"/>
                <w:numId w:val="56"/>
              </w:numPr>
              <w:spacing w:after="0" w:line="240" w:lineRule="auto"/>
              <w:rPr>
                <w:rFonts w:ascii="Arial" w:hAnsi="Arial" w:cs="Arial"/>
                <w:sz w:val="20"/>
                <w:szCs w:val="20"/>
              </w:rPr>
            </w:pPr>
            <w:r w:rsidRPr="00197DD3">
              <w:rPr>
                <w:rFonts w:ascii="Arial" w:hAnsi="Arial" w:cs="Arial"/>
                <w:sz w:val="20"/>
                <w:szCs w:val="20"/>
              </w:rPr>
              <w:t>To what extent is the NCVS supporting the organisation to shift culture</w:t>
            </w:r>
            <w:r>
              <w:rPr>
                <w:rFonts w:ascii="Arial" w:hAnsi="Arial" w:cs="Arial"/>
                <w:sz w:val="20"/>
                <w:szCs w:val="20"/>
              </w:rPr>
              <w:t xml:space="preserve"> </w:t>
            </w:r>
            <w:r w:rsidRPr="00197DD3">
              <w:rPr>
                <w:rFonts w:ascii="Arial" w:hAnsi="Arial" w:cs="Arial"/>
                <w:sz w:val="20"/>
                <w:szCs w:val="20"/>
              </w:rPr>
              <w:t xml:space="preserve">so it is more victim-centred? </w:t>
            </w:r>
          </w:p>
          <w:p w14:paraId="2AD0E3B4" w14:textId="77777777" w:rsidR="00D53497" w:rsidRPr="00197DD3" w:rsidRDefault="00D53497" w:rsidP="00D53497">
            <w:pPr>
              <w:numPr>
                <w:ilvl w:val="0"/>
                <w:numId w:val="56"/>
              </w:numPr>
              <w:spacing w:after="0" w:line="240" w:lineRule="auto"/>
              <w:rPr>
                <w:rFonts w:ascii="Arial" w:hAnsi="Arial" w:cs="Arial"/>
                <w:sz w:val="20"/>
                <w:szCs w:val="20"/>
              </w:rPr>
            </w:pPr>
            <w:r w:rsidRPr="00197DD3">
              <w:rPr>
                <w:rFonts w:ascii="Arial" w:hAnsi="Arial" w:cs="Arial"/>
                <w:sz w:val="20"/>
                <w:szCs w:val="20"/>
              </w:rPr>
              <w:t xml:space="preserve">To what extent is the NCVS influencing a culture of sharing and learning to improve victim engagement?  Is the CPS organisationally talking about victims?  </w:t>
            </w:r>
          </w:p>
          <w:p w14:paraId="2ABC27B0" w14:textId="77777777" w:rsidR="00D53497" w:rsidRPr="00197DD3" w:rsidRDefault="00D53497" w:rsidP="00D53497">
            <w:pPr>
              <w:numPr>
                <w:ilvl w:val="0"/>
                <w:numId w:val="56"/>
              </w:numPr>
              <w:spacing w:after="0" w:line="240" w:lineRule="auto"/>
              <w:rPr>
                <w:rFonts w:ascii="Arial" w:hAnsi="Arial" w:cs="Arial"/>
                <w:sz w:val="20"/>
                <w:szCs w:val="20"/>
              </w:rPr>
            </w:pPr>
            <w:r w:rsidRPr="00197DD3">
              <w:rPr>
                <w:rFonts w:ascii="Arial" w:hAnsi="Arial" w:cs="Arial"/>
                <w:sz w:val="20"/>
                <w:szCs w:val="20"/>
              </w:rPr>
              <w:t>To what extent is there an increase in stories being shared about good practice/challenges?</w:t>
            </w:r>
          </w:p>
          <w:p w14:paraId="0F4B66BA" w14:textId="77777777" w:rsidR="00D53497" w:rsidRPr="00197DD3" w:rsidRDefault="00D53497" w:rsidP="00D53497">
            <w:pPr>
              <w:numPr>
                <w:ilvl w:val="0"/>
                <w:numId w:val="56"/>
              </w:numPr>
              <w:spacing w:after="0" w:line="240" w:lineRule="auto"/>
              <w:rPr>
                <w:rFonts w:ascii="Arial" w:hAnsi="Arial" w:cs="Arial"/>
                <w:sz w:val="20"/>
                <w:szCs w:val="20"/>
              </w:rPr>
            </w:pPr>
            <w:r w:rsidRPr="00197DD3">
              <w:rPr>
                <w:rFonts w:ascii="Arial" w:hAnsi="Arial" w:cs="Arial"/>
                <w:sz w:val="20"/>
                <w:szCs w:val="20"/>
              </w:rPr>
              <w:t xml:space="preserve">How is the NCVS promoting the recognition of our people (locally and nationally) when demonstrating excellent victim-centred service improvement?  </w:t>
            </w:r>
          </w:p>
          <w:p w14:paraId="5AB0B49A" w14:textId="77777777" w:rsidR="00D53497" w:rsidRPr="00197DD3" w:rsidRDefault="00D53497" w:rsidP="00D53497">
            <w:pPr>
              <w:numPr>
                <w:ilvl w:val="0"/>
                <w:numId w:val="56"/>
              </w:numPr>
              <w:spacing w:after="0" w:line="240" w:lineRule="auto"/>
              <w:rPr>
                <w:rFonts w:ascii="Arial" w:hAnsi="Arial" w:cs="Arial"/>
                <w:sz w:val="20"/>
                <w:szCs w:val="20"/>
              </w:rPr>
            </w:pPr>
            <w:r w:rsidRPr="00197DD3">
              <w:rPr>
                <w:rFonts w:ascii="Arial" w:hAnsi="Arial" w:cs="Arial"/>
                <w:sz w:val="20"/>
                <w:szCs w:val="20"/>
              </w:rPr>
              <w:t>Is the NCVS influencing the programme and the organisation to identify the right L&amp;D requirements?</w:t>
            </w:r>
          </w:p>
          <w:p w14:paraId="480D5947" w14:textId="77777777" w:rsidR="00D53497" w:rsidRPr="00197DD3" w:rsidRDefault="00D53497" w:rsidP="00D53497">
            <w:pPr>
              <w:numPr>
                <w:ilvl w:val="0"/>
                <w:numId w:val="56"/>
              </w:numPr>
              <w:spacing w:after="0" w:line="240" w:lineRule="auto"/>
              <w:rPr>
                <w:rFonts w:ascii="Arial" w:hAnsi="Arial" w:cs="Arial"/>
                <w:sz w:val="20"/>
                <w:szCs w:val="20"/>
              </w:rPr>
            </w:pPr>
            <w:r w:rsidRPr="00197DD3">
              <w:rPr>
                <w:rFonts w:ascii="Arial" w:hAnsi="Arial" w:cs="Arial"/>
                <w:sz w:val="20"/>
                <w:szCs w:val="20"/>
              </w:rPr>
              <w:t xml:space="preserve">Does the NCVS have the right influencing skills to shift culture to one that is victim-centred? </w:t>
            </w:r>
          </w:p>
          <w:p w14:paraId="4326D0C2" w14:textId="77777777" w:rsidR="00D53497" w:rsidRPr="00197DD3" w:rsidRDefault="00D53497" w:rsidP="00D53497">
            <w:pPr>
              <w:numPr>
                <w:ilvl w:val="0"/>
                <w:numId w:val="56"/>
              </w:numPr>
              <w:spacing w:after="0" w:line="240" w:lineRule="auto"/>
              <w:rPr>
                <w:rFonts w:ascii="Arial" w:hAnsi="Arial" w:cs="Arial"/>
                <w:sz w:val="20"/>
                <w:szCs w:val="20"/>
              </w:rPr>
            </w:pPr>
            <w:r w:rsidRPr="00197DD3">
              <w:rPr>
                <w:rFonts w:ascii="Arial" w:hAnsi="Arial" w:cs="Arial"/>
                <w:sz w:val="20"/>
                <w:szCs w:val="20"/>
              </w:rPr>
              <w:t xml:space="preserve">Has the NCVS effectively influenced the senior leadership of the organisation (locally and nationally)?  Are victims featured enough in our strategy, communications, and performance indicators? </w:t>
            </w:r>
          </w:p>
          <w:p w14:paraId="432385C2" w14:textId="77777777" w:rsidR="00D53497" w:rsidRPr="00632626" w:rsidRDefault="00D53497" w:rsidP="00846127">
            <w:pPr>
              <w:rPr>
                <w:rFonts w:ascii="Arial" w:hAnsi="Arial" w:cs="Arial"/>
                <w:b/>
                <w:bCs/>
                <w:sz w:val="20"/>
                <w:szCs w:val="20"/>
              </w:rPr>
            </w:pPr>
          </w:p>
          <w:p w14:paraId="44CF30CD" w14:textId="77777777" w:rsidR="00D53497" w:rsidRPr="00197DD3" w:rsidRDefault="00D53497" w:rsidP="00846127">
            <w:pPr>
              <w:rPr>
                <w:rFonts w:ascii="Arial" w:hAnsi="Arial" w:cs="Arial"/>
                <w:b/>
                <w:bCs/>
                <w:sz w:val="20"/>
                <w:szCs w:val="20"/>
                <w:u w:val="single"/>
              </w:rPr>
            </w:pPr>
            <w:r w:rsidRPr="00197DD3">
              <w:rPr>
                <w:rFonts w:ascii="Arial" w:hAnsi="Arial" w:cs="Arial"/>
                <w:b/>
                <w:bCs/>
                <w:sz w:val="20"/>
                <w:szCs w:val="20"/>
                <w:u w:val="single"/>
              </w:rPr>
              <w:t>Critical success factors</w:t>
            </w:r>
          </w:p>
          <w:p w14:paraId="5B9013B2" w14:textId="77777777" w:rsidR="00D53497" w:rsidRPr="00D5730B" w:rsidRDefault="00D53497" w:rsidP="00D53497">
            <w:pPr>
              <w:numPr>
                <w:ilvl w:val="0"/>
                <w:numId w:val="45"/>
              </w:numPr>
              <w:spacing w:after="0" w:line="240" w:lineRule="auto"/>
              <w:rPr>
                <w:rFonts w:ascii="Arial" w:hAnsi="Arial" w:cs="Arial"/>
                <w:sz w:val="20"/>
                <w:szCs w:val="20"/>
              </w:rPr>
            </w:pPr>
            <w:r w:rsidRPr="00D5730B">
              <w:rPr>
                <w:rFonts w:ascii="Arial" w:hAnsi="Arial" w:cs="Arial"/>
                <w:sz w:val="20"/>
                <w:szCs w:val="20"/>
              </w:rPr>
              <w:t xml:space="preserve">What are the critical success factors and how are they working within the programme? </w:t>
            </w:r>
          </w:p>
          <w:p w14:paraId="41506ABB" w14:textId="77777777" w:rsidR="00D53497" w:rsidRPr="00D5730B" w:rsidRDefault="00D53497" w:rsidP="00D53497">
            <w:pPr>
              <w:numPr>
                <w:ilvl w:val="0"/>
                <w:numId w:val="45"/>
              </w:numPr>
              <w:spacing w:after="0" w:line="240" w:lineRule="auto"/>
              <w:rPr>
                <w:rFonts w:ascii="Arial" w:hAnsi="Arial" w:cs="Arial"/>
                <w:sz w:val="20"/>
                <w:szCs w:val="20"/>
              </w:rPr>
            </w:pPr>
            <w:r w:rsidRPr="00D5730B">
              <w:rPr>
                <w:rFonts w:ascii="Arial" w:hAnsi="Arial" w:cs="Arial"/>
                <w:sz w:val="20"/>
                <w:szCs w:val="20"/>
              </w:rPr>
              <w:lastRenderedPageBreak/>
              <w:t xml:space="preserve">Which factors are particularly challenging and why? </w:t>
            </w:r>
          </w:p>
          <w:p w14:paraId="451B6452" w14:textId="77777777" w:rsidR="00D53497" w:rsidRPr="00D5730B" w:rsidRDefault="00D53497" w:rsidP="00D53497">
            <w:pPr>
              <w:numPr>
                <w:ilvl w:val="0"/>
                <w:numId w:val="45"/>
              </w:numPr>
              <w:spacing w:after="0" w:line="240" w:lineRule="auto"/>
              <w:rPr>
                <w:rFonts w:ascii="Arial" w:hAnsi="Arial" w:cs="Arial"/>
                <w:sz w:val="20"/>
                <w:szCs w:val="20"/>
              </w:rPr>
            </w:pPr>
            <w:r w:rsidRPr="00D5730B">
              <w:rPr>
                <w:rFonts w:ascii="Arial" w:hAnsi="Arial" w:cs="Arial"/>
                <w:sz w:val="20"/>
                <w:szCs w:val="20"/>
              </w:rPr>
              <w:t xml:space="preserve">Where are the areas of good practice and what are they? </w:t>
            </w:r>
          </w:p>
          <w:p w14:paraId="46E47634" w14:textId="77777777" w:rsidR="00D53497" w:rsidRPr="00D5730B" w:rsidRDefault="00D53497" w:rsidP="00846127">
            <w:pPr>
              <w:rPr>
                <w:rFonts w:ascii="Arial" w:hAnsi="Arial" w:cs="Arial"/>
                <w:sz w:val="20"/>
                <w:szCs w:val="20"/>
              </w:rPr>
            </w:pPr>
          </w:p>
          <w:p w14:paraId="45978F9E" w14:textId="77777777" w:rsidR="00D53497" w:rsidRPr="00197DD3" w:rsidRDefault="00D53497" w:rsidP="00846127">
            <w:pPr>
              <w:rPr>
                <w:rFonts w:ascii="Arial" w:hAnsi="Arial" w:cs="Arial"/>
                <w:b/>
                <w:bCs/>
                <w:sz w:val="20"/>
                <w:szCs w:val="20"/>
                <w:u w:val="single"/>
              </w:rPr>
            </w:pPr>
            <w:r w:rsidRPr="00197DD3">
              <w:rPr>
                <w:rFonts w:ascii="Arial" w:hAnsi="Arial" w:cs="Arial"/>
                <w:b/>
                <w:bCs/>
                <w:sz w:val="20"/>
                <w:szCs w:val="20"/>
                <w:u w:val="single"/>
              </w:rPr>
              <w:t xml:space="preserve">Victim communication and information sharing </w:t>
            </w:r>
          </w:p>
          <w:p w14:paraId="626D7B5C" w14:textId="77777777" w:rsidR="00D53497" w:rsidRPr="00D5730B" w:rsidRDefault="00D53497" w:rsidP="00D53497">
            <w:pPr>
              <w:numPr>
                <w:ilvl w:val="0"/>
                <w:numId w:val="46"/>
              </w:numPr>
              <w:spacing w:after="0" w:line="240" w:lineRule="auto"/>
              <w:rPr>
                <w:rFonts w:ascii="Arial" w:hAnsi="Arial" w:cs="Arial"/>
                <w:sz w:val="20"/>
                <w:szCs w:val="20"/>
              </w:rPr>
            </w:pPr>
            <w:r w:rsidRPr="00D5730B">
              <w:rPr>
                <w:rFonts w:ascii="Arial" w:hAnsi="Arial" w:cs="Arial"/>
                <w:sz w:val="20"/>
                <w:szCs w:val="20"/>
              </w:rPr>
              <w:t xml:space="preserve"> In the victim’s view, how valuable and appropriate are communications and information sharing from the CPS? </w:t>
            </w:r>
            <w:r>
              <w:rPr>
                <w:rFonts w:ascii="Arial" w:hAnsi="Arial" w:cs="Arial"/>
                <w:sz w:val="20"/>
                <w:szCs w:val="20"/>
              </w:rPr>
              <w:t xml:space="preserve">(Please see outcome measurement and exploration below for more information) </w:t>
            </w:r>
          </w:p>
          <w:p w14:paraId="1D2265E5" w14:textId="77777777" w:rsidR="00D53497" w:rsidRPr="00D5730B" w:rsidRDefault="00D53497" w:rsidP="00D53497">
            <w:pPr>
              <w:numPr>
                <w:ilvl w:val="0"/>
                <w:numId w:val="46"/>
              </w:numPr>
              <w:spacing w:after="0" w:line="240" w:lineRule="auto"/>
              <w:rPr>
                <w:rFonts w:ascii="Arial" w:hAnsi="Arial" w:cs="Arial"/>
                <w:sz w:val="20"/>
                <w:szCs w:val="20"/>
              </w:rPr>
            </w:pPr>
            <w:r w:rsidRPr="00D5730B">
              <w:rPr>
                <w:rFonts w:ascii="Arial" w:hAnsi="Arial" w:cs="Arial"/>
                <w:sz w:val="20"/>
                <w:szCs w:val="20"/>
              </w:rPr>
              <w:t>What changes could be made for improvemen</w:t>
            </w:r>
            <w:r>
              <w:rPr>
                <w:rFonts w:ascii="Arial" w:hAnsi="Arial" w:cs="Arial"/>
                <w:sz w:val="20"/>
                <w:szCs w:val="20"/>
              </w:rPr>
              <w:t xml:space="preserve">t? </w:t>
            </w:r>
          </w:p>
          <w:p w14:paraId="4BABC421" w14:textId="77777777" w:rsidR="00D53497" w:rsidRPr="00D5730B" w:rsidRDefault="00D53497" w:rsidP="00846127">
            <w:pPr>
              <w:ind w:left="720"/>
              <w:rPr>
                <w:rFonts w:ascii="Arial" w:hAnsi="Arial" w:cs="Arial"/>
                <w:sz w:val="20"/>
                <w:szCs w:val="20"/>
              </w:rPr>
            </w:pPr>
          </w:p>
          <w:p w14:paraId="178FF9D6" w14:textId="77777777" w:rsidR="00D53497" w:rsidRPr="00197DD3" w:rsidRDefault="00D53497" w:rsidP="00846127">
            <w:pPr>
              <w:rPr>
                <w:rFonts w:ascii="Arial" w:hAnsi="Arial" w:cs="Arial"/>
                <w:b/>
                <w:bCs/>
                <w:sz w:val="20"/>
                <w:szCs w:val="20"/>
                <w:u w:val="single"/>
              </w:rPr>
            </w:pPr>
            <w:r w:rsidRPr="00197DD3">
              <w:rPr>
                <w:rFonts w:ascii="Arial" w:hAnsi="Arial" w:cs="Arial"/>
                <w:b/>
                <w:bCs/>
                <w:sz w:val="20"/>
                <w:szCs w:val="20"/>
                <w:u w:val="single"/>
              </w:rPr>
              <w:t xml:space="preserve">Resourcing and our people (all 3 programme strands) </w:t>
            </w:r>
          </w:p>
          <w:p w14:paraId="0970440A" w14:textId="77777777" w:rsidR="00D53497" w:rsidRPr="00D5730B" w:rsidRDefault="00D53497" w:rsidP="00D53497">
            <w:pPr>
              <w:numPr>
                <w:ilvl w:val="0"/>
                <w:numId w:val="48"/>
              </w:numPr>
              <w:spacing w:after="0" w:line="240" w:lineRule="auto"/>
              <w:rPr>
                <w:rFonts w:ascii="Arial" w:hAnsi="Arial" w:cs="Arial"/>
                <w:b/>
                <w:bCs/>
                <w:sz w:val="20"/>
                <w:szCs w:val="20"/>
              </w:rPr>
            </w:pPr>
            <w:r w:rsidRPr="00D5730B">
              <w:rPr>
                <w:rFonts w:ascii="Arial" w:hAnsi="Arial" w:cs="Arial"/>
                <w:sz w:val="20"/>
                <w:szCs w:val="20"/>
              </w:rPr>
              <w:t>What investment is needed during piloting</w:t>
            </w:r>
            <w:r>
              <w:rPr>
                <w:rFonts w:ascii="Arial" w:hAnsi="Arial" w:cs="Arial"/>
                <w:sz w:val="20"/>
                <w:szCs w:val="20"/>
              </w:rPr>
              <w:t xml:space="preserve"> and/or set up? </w:t>
            </w:r>
          </w:p>
          <w:p w14:paraId="32EED713" w14:textId="77777777" w:rsidR="00D53497" w:rsidRDefault="00D53497" w:rsidP="00D53497">
            <w:pPr>
              <w:numPr>
                <w:ilvl w:val="0"/>
                <w:numId w:val="58"/>
              </w:numPr>
              <w:spacing w:after="0" w:line="240" w:lineRule="auto"/>
              <w:rPr>
                <w:rFonts w:ascii="Arial" w:hAnsi="Arial" w:cs="Arial"/>
                <w:sz w:val="20"/>
                <w:szCs w:val="20"/>
              </w:rPr>
            </w:pPr>
            <w:r w:rsidRPr="00D5730B">
              <w:rPr>
                <w:rFonts w:ascii="Arial" w:hAnsi="Arial" w:cs="Arial"/>
                <w:sz w:val="20"/>
                <w:szCs w:val="20"/>
              </w:rPr>
              <w:t xml:space="preserve">What effect will scale up have on investment? </w:t>
            </w:r>
          </w:p>
          <w:p w14:paraId="0FBDCA86" w14:textId="77777777" w:rsidR="00D53497" w:rsidRDefault="00D53497" w:rsidP="00D53497">
            <w:pPr>
              <w:numPr>
                <w:ilvl w:val="0"/>
                <w:numId w:val="58"/>
              </w:numPr>
              <w:spacing w:after="0" w:line="240" w:lineRule="auto"/>
              <w:rPr>
                <w:rFonts w:ascii="Arial" w:hAnsi="Arial" w:cs="Arial"/>
                <w:sz w:val="20"/>
                <w:szCs w:val="20"/>
              </w:rPr>
            </w:pPr>
            <w:r>
              <w:rPr>
                <w:rFonts w:ascii="Arial" w:hAnsi="Arial" w:cs="Arial"/>
                <w:sz w:val="20"/>
                <w:szCs w:val="20"/>
              </w:rPr>
              <w:t xml:space="preserve">Is the recruitment process (from JDs to interviews through to appointment) robust enough to ensure the right people with the right behaviours and knowledge are in the right roles? </w:t>
            </w:r>
          </w:p>
          <w:p w14:paraId="7F0F2941" w14:textId="77777777" w:rsidR="00D53497" w:rsidRPr="00D5730B" w:rsidRDefault="00D53497" w:rsidP="00D53497">
            <w:pPr>
              <w:numPr>
                <w:ilvl w:val="0"/>
                <w:numId w:val="48"/>
              </w:numPr>
              <w:spacing w:after="0" w:line="240" w:lineRule="auto"/>
              <w:rPr>
                <w:rFonts w:ascii="Arial" w:hAnsi="Arial" w:cs="Arial"/>
                <w:b/>
                <w:bCs/>
                <w:sz w:val="20"/>
                <w:szCs w:val="20"/>
              </w:rPr>
            </w:pPr>
            <w:r w:rsidRPr="00D5730B">
              <w:rPr>
                <w:rFonts w:ascii="Arial" w:hAnsi="Arial" w:cs="Arial"/>
                <w:sz w:val="20"/>
                <w:szCs w:val="20"/>
              </w:rPr>
              <w:t xml:space="preserve">Do </w:t>
            </w:r>
            <w:r>
              <w:rPr>
                <w:rFonts w:ascii="Arial" w:hAnsi="Arial" w:cs="Arial"/>
                <w:sz w:val="20"/>
                <w:szCs w:val="20"/>
              </w:rPr>
              <w:t xml:space="preserve">our people </w:t>
            </w:r>
            <w:r w:rsidRPr="00D5730B">
              <w:rPr>
                <w:rFonts w:ascii="Arial" w:hAnsi="Arial" w:cs="Arial"/>
                <w:sz w:val="20"/>
                <w:szCs w:val="20"/>
              </w:rPr>
              <w:t xml:space="preserve">feel they have the skills and knowledge to deliver the programme? </w:t>
            </w:r>
          </w:p>
          <w:p w14:paraId="03AE93C2" w14:textId="77777777" w:rsidR="00D53497" w:rsidRPr="00CC563F" w:rsidRDefault="00D53497" w:rsidP="00D53497">
            <w:pPr>
              <w:numPr>
                <w:ilvl w:val="0"/>
                <w:numId w:val="48"/>
              </w:numPr>
              <w:spacing w:after="0" w:line="240" w:lineRule="auto"/>
              <w:rPr>
                <w:rFonts w:ascii="Arial" w:hAnsi="Arial" w:cs="Arial"/>
                <w:b/>
                <w:bCs/>
                <w:sz w:val="20"/>
                <w:szCs w:val="20"/>
              </w:rPr>
            </w:pPr>
            <w:r w:rsidRPr="00D5730B">
              <w:rPr>
                <w:rFonts w:ascii="Arial" w:hAnsi="Arial" w:cs="Arial"/>
                <w:sz w:val="20"/>
                <w:szCs w:val="20"/>
              </w:rPr>
              <w:t xml:space="preserve">Do </w:t>
            </w:r>
            <w:r>
              <w:rPr>
                <w:rFonts w:ascii="Arial" w:hAnsi="Arial" w:cs="Arial"/>
                <w:sz w:val="20"/>
                <w:szCs w:val="20"/>
              </w:rPr>
              <w:t xml:space="preserve">our people </w:t>
            </w:r>
            <w:r w:rsidRPr="00D5730B">
              <w:rPr>
                <w:rFonts w:ascii="Arial" w:hAnsi="Arial" w:cs="Arial"/>
                <w:sz w:val="20"/>
                <w:szCs w:val="20"/>
              </w:rPr>
              <w:t>have the appropriate training and ongoing support to deliver the programme</w:t>
            </w:r>
            <w:r>
              <w:rPr>
                <w:rFonts w:ascii="Arial" w:hAnsi="Arial" w:cs="Arial"/>
                <w:sz w:val="20"/>
                <w:szCs w:val="20"/>
              </w:rPr>
              <w:t xml:space="preserve"> effectively? </w:t>
            </w:r>
          </w:p>
          <w:p w14:paraId="5B6737BE" w14:textId="77777777" w:rsidR="00D53497" w:rsidRPr="00D5730B" w:rsidRDefault="00D53497" w:rsidP="00D53497">
            <w:pPr>
              <w:numPr>
                <w:ilvl w:val="0"/>
                <w:numId w:val="48"/>
              </w:numPr>
              <w:spacing w:after="0" w:line="240" w:lineRule="auto"/>
              <w:rPr>
                <w:rFonts w:ascii="Arial" w:hAnsi="Arial" w:cs="Arial"/>
                <w:b/>
                <w:bCs/>
                <w:sz w:val="20"/>
                <w:szCs w:val="20"/>
              </w:rPr>
            </w:pPr>
            <w:r>
              <w:rPr>
                <w:rFonts w:ascii="Arial" w:hAnsi="Arial" w:cs="Arial"/>
                <w:sz w:val="20"/>
                <w:szCs w:val="20"/>
              </w:rPr>
              <w:t xml:space="preserve">Do our people feel their wellbeing is cared for as they deliver the programme? </w:t>
            </w:r>
          </w:p>
          <w:p w14:paraId="21D24BB1" w14:textId="77777777" w:rsidR="00D53497" w:rsidRPr="00D5730B" w:rsidRDefault="00D53497" w:rsidP="00846127">
            <w:pPr>
              <w:rPr>
                <w:rFonts w:ascii="Arial" w:hAnsi="Arial" w:cs="Arial"/>
                <w:b/>
                <w:bCs/>
                <w:sz w:val="20"/>
                <w:szCs w:val="20"/>
              </w:rPr>
            </w:pPr>
          </w:p>
          <w:p w14:paraId="1BAE8CB6" w14:textId="77777777" w:rsidR="00D53497" w:rsidRDefault="00D53497" w:rsidP="00D53497">
            <w:pPr>
              <w:numPr>
                <w:ilvl w:val="1"/>
                <w:numId w:val="45"/>
              </w:numPr>
              <w:spacing w:after="0" w:line="240" w:lineRule="auto"/>
              <w:rPr>
                <w:rFonts w:ascii="Arial" w:hAnsi="Arial" w:cs="Arial"/>
                <w:b/>
                <w:bCs/>
                <w:sz w:val="20"/>
                <w:szCs w:val="20"/>
                <w:u w:val="single"/>
              </w:rPr>
            </w:pPr>
            <w:r w:rsidRPr="00D5730B">
              <w:rPr>
                <w:rFonts w:ascii="Arial" w:hAnsi="Arial" w:cs="Arial"/>
                <w:b/>
                <w:bCs/>
                <w:sz w:val="20"/>
                <w:szCs w:val="20"/>
                <w:u w:val="single"/>
              </w:rPr>
              <w:t>Outcome measurement and exploration</w:t>
            </w:r>
          </w:p>
          <w:p w14:paraId="1258D991" w14:textId="77777777" w:rsidR="00D53497" w:rsidRDefault="00D53497" w:rsidP="00846127">
            <w:pPr>
              <w:rPr>
                <w:rFonts w:ascii="Arial" w:hAnsi="Arial" w:cs="Arial"/>
                <w:b/>
                <w:bCs/>
                <w:sz w:val="20"/>
                <w:szCs w:val="20"/>
                <w:u w:val="single"/>
              </w:rPr>
            </w:pPr>
          </w:p>
          <w:p w14:paraId="759F5309" w14:textId="77777777" w:rsidR="00D53497" w:rsidRDefault="00D53497" w:rsidP="00846127">
            <w:pPr>
              <w:rPr>
                <w:rFonts w:ascii="Arial" w:hAnsi="Arial" w:cs="Arial"/>
                <w:sz w:val="20"/>
                <w:szCs w:val="20"/>
              </w:rPr>
            </w:pPr>
            <w:r w:rsidRPr="008251D3">
              <w:rPr>
                <w:rFonts w:ascii="Arial" w:hAnsi="Arial" w:cs="Arial"/>
                <w:sz w:val="20"/>
                <w:szCs w:val="20"/>
              </w:rPr>
              <w:t>Below are the outcomes set out for each programme strand</w:t>
            </w:r>
            <w:r>
              <w:rPr>
                <w:rFonts w:ascii="Arial" w:hAnsi="Arial" w:cs="Arial"/>
                <w:sz w:val="20"/>
                <w:szCs w:val="20"/>
              </w:rPr>
              <w:t xml:space="preserve">.  The Supplier should consider how contribution to these outcomes will be demonstrated.  Please consider using comparators and counterfactuals within the design of outcome measurement to develop our confidence in the evaluation findings. </w:t>
            </w:r>
          </w:p>
          <w:p w14:paraId="7C41656B" w14:textId="77777777" w:rsidR="00D53497" w:rsidRPr="00D5730B" w:rsidRDefault="00D53497" w:rsidP="00846127">
            <w:pPr>
              <w:rPr>
                <w:rFonts w:ascii="Arial" w:hAnsi="Arial" w:cs="Arial"/>
                <w:b/>
                <w:bCs/>
                <w:sz w:val="20"/>
                <w:szCs w:val="20"/>
                <w:u w:val="single"/>
              </w:rPr>
            </w:pPr>
          </w:p>
          <w:p w14:paraId="73DCC276" w14:textId="77777777" w:rsidR="00D53497" w:rsidRPr="00D5730B" w:rsidRDefault="00D53497" w:rsidP="00846127">
            <w:pPr>
              <w:rPr>
                <w:rFonts w:ascii="Arial" w:hAnsi="Arial" w:cs="Arial"/>
                <w:b/>
                <w:bCs/>
                <w:sz w:val="20"/>
                <w:szCs w:val="20"/>
              </w:rPr>
            </w:pPr>
            <w:r w:rsidRPr="00D5730B">
              <w:rPr>
                <w:rFonts w:ascii="Arial" w:hAnsi="Arial" w:cs="Arial"/>
                <w:b/>
                <w:bCs/>
                <w:sz w:val="20"/>
                <w:szCs w:val="20"/>
              </w:rPr>
              <w:t xml:space="preserve">Universal Service: </w:t>
            </w:r>
            <w:r>
              <w:rPr>
                <w:rFonts w:ascii="Arial" w:hAnsi="Arial" w:cs="Arial"/>
                <w:b/>
                <w:bCs/>
                <w:sz w:val="20"/>
                <w:szCs w:val="20"/>
              </w:rPr>
              <w:t>V</w:t>
            </w:r>
            <w:r w:rsidRPr="00D5730B">
              <w:rPr>
                <w:rFonts w:ascii="Arial" w:hAnsi="Arial" w:cs="Arial"/>
                <w:b/>
                <w:bCs/>
                <w:sz w:val="20"/>
                <w:szCs w:val="20"/>
              </w:rPr>
              <w:t xml:space="preserve">ictims </w:t>
            </w:r>
            <w:r>
              <w:rPr>
                <w:rFonts w:ascii="Arial" w:hAnsi="Arial" w:cs="Arial"/>
                <w:b/>
                <w:bCs/>
                <w:sz w:val="20"/>
                <w:szCs w:val="20"/>
              </w:rPr>
              <w:t xml:space="preserve">outcomes </w:t>
            </w:r>
            <w:r w:rsidRPr="00D5730B">
              <w:rPr>
                <w:rFonts w:ascii="Arial" w:hAnsi="Arial" w:cs="Arial"/>
                <w:b/>
                <w:bCs/>
                <w:sz w:val="20"/>
                <w:szCs w:val="20"/>
              </w:rPr>
              <w:t>(shorter to intermediate</w:t>
            </w:r>
            <w:r>
              <w:rPr>
                <w:rFonts w:ascii="Arial" w:hAnsi="Arial" w:cs="Arial"/>
                <w:b/>
                <w:bCs/>
                <w:sz w:val="20"/>
                <w:szCs w:val="20"/>
              </w:rPr>
              <w:t xml:space="preserve"> term</w:t>
            </w:r>
            <w:r w:rsidRPr="00D5730B">
              <w:rPr>
                <w:rFonts w:ascii="Arial" w:hAnsi="Arial" w:cs="Arial"/>
                <w:b/>
                <w:bCs/>
                <w:sz w:val="20"/>
                <w:szCs w:val="20"/>
              </w:rPr>
              <w:t xml:space="preserve">) </w:t>
            </w:r>
          </w:p>
          <w:p w14:paraId="771D2E29" w14:textId="77777777" w:rsidR="00D53497" w:rsidRPr="00950D41" w:rsidRDefault="00D53497" w:rsidP="00D53497">
            <w:pPr>
              <w:numPr>
                <w:ilvl w:val="0"/>
                <w:numId w:val="49"/>
              </w:numPr>
              <w:spacing w:after="0" w:line="240" w:lineRule="auto"/>
              <w:rPr>
                <w:rFonts w:ascii="Arial" w:hAnsi="Arial" w:cs="Arial"/>
                <w:b/>
                <w:bCs/>
                <w:sz w:val="20"/>
                <w:szCs w:val="20"/>
              </w:rPr>
            </w:pPr>
            <w:r w:rsidRPr="00D5730B">
              <w:rPr>
                <w:rFonts w:ascii="Arial" w:hAnsi="Arial" w:cs="Arial"/>
                <w:sz w:val="20"/>
                <w:szCs w:val="20"/>
              </w:rPr>
              <w:t xml:space="preserve">To what extent has the </w:t>
            </w:r>
            <w:r>
              <w:rPr>
                <w:rFonts w:ascii="Arial" w:hAnsi="Arial" w:cs="Arial"/>
                <w:sz w:val="20"/>
                <w:szCs w:val="20"/>
              </w:rPr>
              <w:t>U</w:t>
            </w:r>
            <w:r w:rsidRPr="00D5730B">
              <w:rPr>
                <w:rFonts w:ascii="Arial" w:hAnsi="Arial" w:cs="Arial"/>
                <w:sz w:val="20"/>
                <w:szCs w:val="20"/>
              </w:rPr>
              <w:t xml:space="preserve">niversal </w:t>
            </w:r>
            <w:r>
              <w:rPr>
                <w:rFonts w:ascii="Arial" w:hAnsi="Arial" w:cs="Arial"/>
                <w:sz w:val="20"/>
                <w:szCs w:val="20"/>
              </w:rPr>
              <w:t>S</w:t>
            </w:r>
            <w:r w:rsidRPr="00D5730B">
              <w:rPr>
                <w:rFonts w:ascii="Arial" w:hAnsi="Arial" w:cs="Arial"/>
                <w:sz w:val="20"/>
                <w:szCs w:val="20"/>
              </w:rPr>
              <w:t xml:space="preserve">ervice contributed to the following outcomes for victims, during piloting? </w:t>
            </w:r>
            <w:r>
              <w:rPr>
                <w:rFonts w:ascii="Arial" w:hAnsi="Arial" w:cs="Arial"/>
                <w:sz w:val="20"/>
                <w:szCs w:val="20"/>
              </w:rPr>
              <w:t xml:space="preserve">Do these outcomes still hold true, or do they need re-crafting?  </w:t>
            </w:r>
          </w:p>
          <w:p w14:paraId="3580E07E" w14:textId="77777777" w:rsidR="00D53497" w:rsidRPr="00D5730B" w:rsidRDefault="00D53497" w:rsidP="00D53497">
            <w:pPr>
              <w:numPr>
                <w:ilvl w:val="0"/>
                <w:numId w:val="49"/>
              </w:numPr>
              <w:spacing w:after="0" w:line="240" w:lineRule="auto"/>
              <w:rPr>
                <w:rFonts w:ascii="Arial" w:hAnsi="Arial" w:cs="Arial"/>
                <w:b/>
                <w:bCs/>
                <w:sz w:val="20"/>
                <w:szCs w:val="20"/>
              </w:rPr>
            </w:pPr>
            <w:r>
              <w:rPr>
                <w:rFonts w:ascii="Arial" w:hAnsi="Arial" w:cs="Arial"/>
                <w:sz w:val="20"/>
                <w:szCs w:val="20"/>
              </w:rPr>
              <w:t xml:space="preserve">To what extent do protected characteristics or life circumstances affect the outcomes set out below? </w:t>
            </w:r>
          </w:p>
          <w:p w14:paraId="2C311685" w14:textId="77777777" w:rsidR="00D53497" w:rsidRPr="00D5730B" w:rsidRDefault="00D53497" w:rsidP="00846127">
            <w:pPr>
              <w:rPr>
                <w:rFonts w:ascii="Arial" w:hAnsi="Arial" w:cs="Arial"/>
                <w:b/>
                <w:bCs/>
                <w:sz w:val="20"/>
                <w:szCs w:val="20"/>
              </w:rPr>
            </w:pPr>
          </w:p>
          <w:p w14:paraId="7239B080" w14:textId="77777777" w:rsidR="00D53497" w:rsidRPr="00D5730B" w:rsidRDefault="00D53497" w:rsidP="00D53497">
            <w:pPr>
              <w:numPr>
                <w:ilvl w:val="0"/>
                <w:numId w:val="41"/>
              </w:numPr>
              <w:spacing w:after="0" w:line="240" w:lineRule="auto"/>
              <w:rPr>
                <w:rFonts w:ascii="Arial" w:hAnsi="Arial" w:cs="Arial"/>
                <w:b/>
                <w:bCs/>
                <w:sz w:val="20"/>
                <w:szCs w:val="20"/>
              </w:rPr>
            </w:pPr>
            <w:r w:rsidRPr="00D5730B">
              <w:rPr>
                <w:rFonts w:ascii="Arial" w:hAnsi="Arial" w:cs="Arial"/>
                <w:sz w:val="20"/>
                <w:szCs w:val="20"/>
              </w:rPr>
              <w:t xml:space="preserve">Victims have a clear understanding of the role of the CPS within the </w:t>
            </w:r>
            <w:r>
              <w:rPr>
                <w:rFonts w:ascii="Arial" w:hAnsi="Arial" w:cs="Arial"/>
                <w:sz w:val="20"/>
                <w:szCs w:val="20"/>
              </w:rPr>
              <w:t>criminal justice system,</w:t>
            </w:r>
            <w:r w:rsidRPr="00D5730B">
              <w:rPr>
                <w:rFonts w:ascii="Arial" w:hAnsi="Arial" w:cs="Arial"/>
                <w:sz w:val="20"/>
                <w:szCs w:val="20"/>
              </w:rPr>
              <w:t xml:space="preserve"> and the role they play in their case. </w:t>
            </w:r>
          </w:p>
          <w:p w14:paraId="2A350394"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are clear on the sequencing of the criminal justice system process and at what stages the CPS will communicate with them and why.  </w:t>
            </w:r>
          </w:p>
          <w:p w14:paraId="4ED71FF4"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choose how the CPS will communicate with them. </w:t>
            </w:r>
          </w:p>
          <w:p w14:paraId="2DF1AFA7"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will be aware of the Victims Code of Practice and how they can access it.   </w:t>
            </w:r>
          </w:p>
          <w:p w14:paraId="2BEC759B"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have clear, understandable information about how a charging decision was made by the CPS.  </w:t>
            </w:r>
          </w:p>
          <w:p w14:paraId="29689047"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feel that the tone and style of communication from the CPS is empathetic.</w:t>
            </w:r>
          </w:p>
          <w:p w14:paraId="2B73CCE2"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 xml:space="preserve">Victims who receive </w:t>
            </w:r>
            <w:r>
              <w:rPr>
                <w:rFonts w:ascii="Arial" w:hAnsi="Arial" w:cs="Arial"/>
                <w:sz w:val="20"/>
                <w:szCs w:val="20"/>
              </w:rPr>
              <w:t>no further action as a charging decision</w:t>
            </w:r>
            <w:r w:rsidRPr="00D5730B">
              <w:rPr>
                <w:rFonts w:ascii="Arial" w:hAnsi="Arial" w:cs="Arial"/>
                <w:sz w:val="20"/>
                <w:szCs w:val="20"/>
              </w:rPr>
              <w:t xml:space="preserve"> are aware of who and how the decision was made.  </w:t>
            </w:r>
          </w:p>
          <w:p w14:paraId="1487D2D2"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will know about the Victims Right to Review and who they can contact to request a Review. </w:t>
            </w:r>
          </w:p>
          <w:p w14:paraId="39AF782A"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feel that communication from the CPS is timely.</w:t>
            </w:r>
          </w:p>
          <w:p w14:paraId="1BA1ADBD"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feel they are kept up to date with case progress</w:t>
            </w:r>
            <w:r>
              <w:rPr>
                <w:rFonts w:ascii="Arial" w:hAnsi="Arial" w:cs="Arial"/>
                <w:sz w:val="20"/>
                <w:szCs w:val="20"/>
              </w:rPr>
              <w:t xml:space="preserve"> and </w:t>
            </w:r>
            <w:r w:rsidRPr="00D5730B">
              <w:rPr>
                <w:rFonts w:ascii="Arial" w:hAnsi="Arial" w:cs="Arial"/>
                <w:sz w:val="20"/>
                <w:szCs w:val="20"/>
              </w:rPr>
              <w:t>case outcomes.</w:t>
            </w:r>
          </w:p>
          <w:p w14:paraId="2492F445"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Victims know where to access further support and advice from the relevant external agencies. </w:t>
            </w:r>
          </w:p>
          <w:p w14:paraId="34B1AEEB" w14:textId="77777777" w:rsidR="00D53497" w:rsidRPr="00D5730B" w:rsidRDefault="00D53497" w:rsidP="00846127">
            <w:pPr>
              <w:rPr>
                <w:rFonts w:ascii="Arial" w:hAnsi="Arial" w:cs="Arial"/>
                <w:sz w:val="20"/>
                <w:szCs w:val="20"/>
              </w:rPr>
            </w:pPr>
          </w:p>
          <w:p w14:paraId="1F903B86" w14:textId="77777777" w:rsidR="00D53497" w:rsidRPr="00D5730B" w:rsidRDefault="00D53497" w:rsidP="00846127">
            <w:pPr>
              <w:rPr>
                <w:rFonts w:ascii="Arial" w:hAnsi="Arial" w:cs="Arial"/>
                <w:b/>
                <w:bCs/>
                <w:sz w:val="20"/>
                <w:szCs w:val="20"/>
              </w:rPr>
            </w:pPr>
            <w:r w:rsidRPr="00D5730B">
              <w:rPr>
                <w:rFonts w:ascii="Arial" w:hAnsi="Arial" w:cs="Arial"/>
                <w:b/>
                <w:bCs/>
                <w:sz w:val="20"/>
                <w:szCs w:val="20"/>
              </w:rPr>
              <w:lastRenderedPageBreak/>
              <w:t xml:space="preserve">Enhanced Service: </w:t>
            </w:r>
            <w:r>
              <w:rPr>
                <w:rFonts w:ascii="Arial" w:hAnsi="Arial" w:cs="Arial"/>
                <w:b/>
                <w:bCs/>
                <w:sz w:val="20"/>
                <w:szCs w:val="20"/>
              </w:rPr>
              <w:t>Vi</w:t>
            </w:r>
            <w:r w:rsidRPr="00D5730B">
              <w:rPr>
                <w:rFonts w:ascii="Arial" w:hAnsi="Arial" w:cs="Arial"/>
                <w:b/>
                <w:bCs/>
                <w:sz w:val="20"/>
                <w:szCs w:val="20"/>
              </w:rPr>
              <w:t>ctim</w:t>
            </w:r>
            <w:r>
              <w:rPr>
                <w:rFonts w:ascii="Arial" w:hAnsi="Arial" w:cs="Arial"/>
                <w:b/>
                <w:bCs/>
                <w:sz w:val="20"/>
                <w:szCs w:val="20"/>
              </w:rPr>
              <w:t xml:space="preserve"> outcomes </w:t>
            </w:r>
            <w:r w:rsidRPr="00D5730B">
              <w:rPr>
                <w:rFonts w:ascii="Arial" w:hAnsi="Arial" w:cs="Arial"/>
                <w:b/>
                <w:bCs/>
                <w:sz w:val="20"/>
                <w:szCs w:val="20"/>
              </w:rPr>
              <w:t xml:space="preserve">(shorter to intermediate) </w:t>
            </w:r>
          </w:p>
          <w:p w14:paraId="7B484876" w14:textId="77777777" w:rsidR="00D53497" w:rsidRPr="00950D41" w:rsidRDefault="00D53497" w:rsidP="00D53497">
            <w:pPr>
              <w:numPr>
                <w:ilvl w:val="0"/>
                <w:numId w:val="63"/>
              </w:numPr>
              <w:spacing w:after="0" w:line="240" w:lineRule="auto"/>
              <w:rPr>
                <w:rFonts w:ascii="Arial" w:hAnsi="Arial" w:cs="Arial"/>
                <w:b/>
                <w:bCs/>
                <w:sz w:val="20"/>
                <w:szCs w:val="20"/>
              </w:rPr>
            </w:pPr>
            <w:r w:rsidRPr="00D5730B">
              <w:rPr>
                <w:rFonts w:ascii="Arial" w:hAnsi="Arial" w:cs="Arial"/>
                <w:sz w:val="20"/>
                <w:szCs w:val="20"/>
              </w:rPr>
              <w:t xml:space="preserve">To what extent has the enhanced contributed to the following outcomes for victims, during piloting? </w:t>
            </w:r>
            <w:r>
              <w:rPr>
                <w:rFonts w:ascii="Arial" w:hAnsi="Arial" w:cs="Arial"/>
                <w:sz w:val="20"/>
                <w:szCs w:val="20"/>
              </w:rPr>
              <w:t xml:space="preserve">Do these outcomes still hold true, or do they need re-crafting? </w:t>
            </w:r>
          </w:p>
          <w:p w14:paraId="1F10CD55" w14:textId="77777777" w:rsidR="00D53497" w:rsidRPr="00950D41" w:rsidRDefault="00D53497" w:rsidP="00D53497">
            <w:pPr>
              <w:numPr>
                <w:ilvl w:val="0"/>
                <w:numId w:val="63"/>
              </w:numPr>
              <w:spacing w:after="0" w:line="240" w:lineRule="auto"/>
              <w:rPr>
                <w:rFonts w:ascii="Arial" w:hAnsi="Arial" w:cs="Arial"/>
                <w:b/>
                <w:bCs/>
                <w:sz w:val="20"/>
                <w:szCs w:val="20"/>
              </w:rPr>
            </w:pPr>
            <w:r>
              <w:rPr>
                <w:rFonts w:ascii="Arial" w:hAnsi="Arial" w:cs="Arial"/>
                <w:sz w:val="20"/>
                <w:szCs w:val="20"/>
              </w:rPr>
              <w:t xml:space="preserve">To what extent do protected characteristics or life circumstances affect the outcomes set out below? </w:t>
            </w:r>
          </w:p>
          <w:p w14:paraId="62A1F019" w14:textId="77777777" w:rsidR="00D53497" w:rsidRPr="00D5730B" w:rsidRDefault="00D53497" w:rsidP="00846127">
            <w:pPr>
              <w:rPr>
                <w:rFonts w:ascii="Arial" w:hAnsi="Arial" w:cs="Arial"/>
                <w:b/>
                <w:bCs/>
                <w:sz w:val="20"/>
                <w:szCs w:val="20"/>
              </w:rPr>
            </w:pPr>
          </w:p>
          <w:p w14:paraId="7984CE17"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 xml:space="preserve">RASSO victims feel they are introduced to the CPS early in the </w:t>
            </w:r>
            <w:r>
              <w:rPr>
                <w:rFonts w:ascii="Arial" w:hAnsi="Arial" w:cs="Arial"/>
                <w:sz w:val="20"/>
                <w:szCs w:val="20"/>
              </w:rPr>
              <w:t xml:space="preserve">criminal justice system </w:t>
            </w:r>
            <w:r w:rsidRPr="00D5730B">
              <w:rPr>
                <w:rFonts w:ascii="Arial" w:hAnsi="Arial" w:cs="Arial"/>
                <w:sz w:val="20"/>
                <w:szCs w:val="20"/>
              </w:rPr>
              <w:t>(before a charging decision is made) and are aware of the CPS process in making a charging decision. </w:t>
            </w:r>
          </w:p>
          <w:p w14:paraId="76E32E7B"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RASSO victims know they have a dedicated contact point within the CPS, in which they can access information.  </w:t>
            </w:r>
          </w:p>
          <w:p w14:paraId="047B14B5" w14:textId="77777777" w:rsidR="00D53497" w:rsidRPr="00D5730B"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RASSO victims feel that the CPS communicates with them in a trauma informed way, with empathy for their personal situation.</w:t>
            </w:r>
          </w:p>
          <w:p w14:paraId="00D60626" w14:textId="77777777" w:rsidR="00D53497" w:rsidRPr="00396F3E" w:rsidRDefault="00D53497" w:rsidP="00D53497">
            <w:pPr>
              <w:numPr>
                <w:ilvl w:val="0"/>
                <w:numId w:val="41"/>
              </w:numPr>
              <w:spacing w:after="0" w:line="240" w:lineRule="auto"/>
              <w:rPr>
                <w:rFonts w:ascii="Arial" w:hAnsi="Arial" w:cs="Arial"/>
                <w:sz w:val="20"/>
                <w:szCs w:val="20"/>
              </w:rPr>
            </w:pPr>
            <w:r w:rsidRPr="00D5730B">
              <w:rPr>
                <w:rFonts w:ascii="Arial" w:hAnsi="Arial" w:cs="Arial"/>
                <w:sz w:val="20"/>
                <w:szCs w:val="20"/>
              </w:rPr>
              <w:t>RASSO victims feel they understand what to expect in court (pre-trial) and feel reassured so that they can give the best evidence possible.</w:t>
            </w:r>
          </w:p>
          <w:p w14:paraId="2DB6A198" w14:textId="77777777" w:rsidR="00D53497" w:rsidRDefault="00D53497" w:rsidP="00846127">
            <w:pPr>
              <w:rPr>
                <w:rFonts w:ascii="Arial" w:hAnsi="Arial" w:cs="Arial"/>
                <w:sz w:val="20"/>
                <w:szCs w:val="20"/>
              </w:rPr>
            </w:pPr>
          </w:p>
          <w:p w14:paraId="52620A21" w14:textId="77777777" w:rsidR="00D53497" w:rsidRDefault="00D53497" w:rsidP="00846127">
            <w:pPr>
              <w:rPr>
                <w:rFonts w:ascii="Arial" w:hAnsi="Arial" w:cs="Arial"/>
                <w:b/>
                <w:bCs/>
                <w:sz w:val="20"/>
                <w:szCs w:val="20"/>
              </w:rPr>
            </w:pPr>
            <w:r w:rsidRPr="00CC563F">
              <w:rPr>
                <w:rFonts w:ascii="Arial" w:hAnsi="Arial" w:cs="Arial"/>
                <w:b/>
                <w:bCs/>
                <w:sz w:val="20"/>
                <w:szCs w:val="20"/>
              </w:rPr>
              <w:t xml:space="preserve">NVCS </w:t>
            </w:r>
            <w:r>
              <w:rPr>
                <w:rFonts w:ascii="Arial" w:hAnsi="Arial" w:cs="Arial"/>
                <w:b/>
                <w:bCs/>
                <w:sz w:val="20"/>
                <w:szCs w:val="20"/>
              </w:rPr>
              <w:t xml:space="preserve">outcomes (shorter to intermediate) </w:t>
            </w:r>
          </w:p>
          <w:p w14:paraId="162B6507" w14:textId="77777777" w:rsidR="00D53497" w:rsidRPr="00950D41" w:rsidRDefault="00D53497" w:rsidP="00D53497">
            <w:pPr>
              <w:numPr>
                <w:ilvl w:val="0"/>
                <w:numId w:val="64"/>
              </w:numPr>
              <w:spacing w:after="0" w:line="240" w:lineRule="auto"/>
              <w:rPr>
                <w:rFonts w:ascii="Arial" w:hAnsi="Arial" w:cs="Arial"/>
                <w:b/>
                <w:bCs/>
                <w:sz w:val="20"/>
                <w:szCs w:val="20"/>
              </w:rPr>
            </w:pPr>
            <w:r w:rsidRPr="00D5730B">
              <w:rPr>
                <w:rFonts w:ascii="Arial" w:hAnsi="Arial" w:cs="Arial"/>
                <w:sz w:val="20"/>
                <w:szCs w:val="20"/>
              </w:rPr>
              <w:t>To what extent has</w:t>
            </w:r>
            <w:r>
              <w:rPr>
                <w:rFonts w:ascii="Arial" w:hAnsi="Arial" w:cs="Arial"/>
                <w:sz w:val="20"/>
                <w:szCs w:val="20"/>
              </w:rPr>
              <w:t xml:space="preserve"> the NVCS</w:t>
            </w:r>
            <w:r w:rsidRPr="00D5730B">
              <w:rPr>
                <w:rFonts w:ascii="Arial" w:hAnsi="Arial" w:cs="Arial"/>
                <w:sz w:val="20"/>
                <w:szCs w:val="20"/>
              </w:rPr>
              <w:t xml:space="preserve"> contributed to the following</w:t>
            </w:r>
            <w:r>
              <w:rPr>
                <w:rFonts w:ascii="Arial" w:hAnsi="Arial" w:cs="Arial"/>
                <w:sz w:val="20"/>
                <w:szCs w:val="20"/>
              </w:rPr>
              <w:t xml:space="preserve"> outcomes</w:t>
            </w:r>
            <w:r w:rsidRPr="00D5730B">
              <w:rPr>
                <w:rFonts w:ascii="Arial" w:hAnsi="Arial" w:cs="Arial"/>
                <w:sz w:val="20"/>
                <w:szCs w:val="20"/>
              </w:rPr>
              <w:t xml:space="preserve">, during piloting? </w:t>
            </w:r>
            <w:r>
              <w:rPr>
                <w:rFonts w:ascii="Arial" w:hAnsi="Arial" w:cs="Arial"/>
                <w:sz w:val="20"/>
                <w:szCs w:val="20"/>
              </w:rPr>
              <w:t xml:space="preserve">Do these outcomes still hold true, or do they need re-crafting? </w:t>
            </w:r>
          </w:p>
          <w:p w14:paraId="19CF6ED9" w14:textId="77777777" w:rsidR="00D53497" w:rsidRPr="00CC563F" w:rsidRDefault="00D53497" w:rsidP="00846127">
            <w:pPr>
              <w:rPr>
                <w:rFonts w:ascii="Arial" w:hAnsi="Arial" w:cs="Arial"/>
                <w:b/>
                <w:bCs/>
                <w:sz w:val="20"/>
                <w:szCs w:val="20"/>
              </w:rPr>
            </w:pPr>
          </w:p>
          <w:p w14:paraId="45DC423D" w14:textId="77777777" w:rsidR="00D53497" w:rsidRDefault="00D53497" w:rsidP="00D53497">
            <w:pPr>
              <w:numPr>
                <w:ilvl w:val="0"/>
                <w:numId w:val="62"/>
              </w:numPr>
              <w:spacing w:after="0" w:line="240" w:lineRule="auto"/>
              <w:rPr>
                <w:rFonts w:ascii="Arial" w:hAnsi="Arial" w:cs="Arial"/>
                <w:sz w:val="20"/>
                <w:szCs w:val="20"/>
              </w:rPr>
            </w:pPr>
            <w:r w:rsidRPr="00CC563F">
              <w:rPr>
                <w:rFonts w:ascii="Arial" w:hAnsi="Arial" w:cs="Arial"/>
                <w:sz w:val="20"/>
                <w:szCs w:val="20"/>
              </w:rPr>
              <w:t>Our people understand</w:t>
            </w:r>
            <w:r>
              <w:rPr>
                <w:rFonts w:ascii="Arial" w:hAnsi="Arial" w:cs="Arial"/>
                <w:sz w:val="20"/>
                <w:szCs w:val="20"/>
              </w:rPr>
              <w:t xml:space="preserve"> </w:t>
            </w:r>
            <w:r w:rsidRPr="00CC563F">
              <w:rPr>
                <w:rFonts w:ascii="Arial" w:hAnsi="Arial" w:cs="Arial"/>
                <w:sz w:val="20"/>
                <w:szCs w:val="20"/>
              </w:rPr>
              <w:t xml:space="preserve">and use the Victim Service Charter to guide their work.   </w:t>
            </w:r>
          </w:p>
          <w:p w14:paraId="2DE5FBF9" w14:textId="77777777" w:rsidR="00D53497" w:rsidRDefault="00D53497" w:rsidP="00D53497">
            <w:pPr>
              <w:numPr>
                <w:ilvl w:val="0"/>
                <w:numId w:val="62"/>
              </w:numPr>
              <w:spacing w:after="0" w:line="240" w:lineRule="auto"/>
              <w:rPr>
                <w:rFonts w:ascii="Arial" w:hAnsi="Arial" w:cs="Arial"/>
                <w:sz w:val="20"/>
                <w:szCs w:val="20"/>
              </w:rPr>
            </w:pPr>
            <w:r w:rsidRPr="00CC563F">
              <w:rPr>
                <w:rFonts w:ascii="Arial" w:hAnsi="Arial" w:cs="Arial"/>
                <w:sz w:val="20"/>
                <w:szCs w:val="20"/>
              </w:rPr>
              <w:t>Victims access the Charter to understand CPS standards of excellence.</w:t>
            </w:r>
          </w:p>
          <w:p w14:paraId="6B0042D1" w14:textId="77777777" w:rsidR="00D53497" w:rsidRDefault="00D53497" w:rsidP="00D53497">
            <w:pPr>
              <w:numPr>
                <w:ilvl w:val="0"/>
                <w:numId w:val="62"/>
              </w:numPr>
              <w:spacing w:after="0" w:line="240" w:lineRule="auto"/>
              <w:rPr>
                <w:rFonts w:ascii="Arial" w:hAnsi="Arial" w:cs="Arial"/>
                <w:sz w:val="20"/>
                <w:szCs w:val="20"/>
              </w:rPr>
            </w:pPr>
            <w:r w:rsidRPr="00CC563F">
              <w:rPr>
                <w:rFonts w:ascii="Arial" w:hAnsi="Arial" w:cs="Arial"/>
                <w:sz w:val="20"/>
                <w:szCs w:val="20"/>
              </w:rPr>
              <w:t>Victims use the Charter to hold us to account.</w:t>
            </w:r>
          </w:p>
          <w:p w14:paraId="04103115" w14:textId="77777777" w:rsidR="00D53497" w:rsidRDefault="00D53497" w:rsidP="00D53497">
            <w:pPr>
              <w:numPr>
                <w:ilvl w:val="0"/>
                <w:numId w:val="62"/>
              </w:numPr>
              <w:spacing w:after="0" w:line="240" w:lineRule="auto"/>
              <w:rPr>
                <w:rFonts w:ascii="Arial" w:hAnsi="Arial" w:cs="Arial"/>
                <w:sz w:val="20"/>
                <w:szCs w:val="20"/>
              </w:rPr>
            </w:pPr>
            <w:r w:rsidRPr="00CC563F">
              <w:rPr>
                <w:rFonts w:ascii="Arial" w:hAnsi="Arial" w:cs="Arial"/>
                <w:sz w:val="20"/>
                <w:szCs w:val="20"/>
              </w:rPr>
              <w:t xml:space="preserve">Our people </w:t>
            </w:r>
            <w:r w:rsidRPr="00CC563F">
              <w:rPr>
                <w:rFonts w:ascii="Arial" w:hAnsi="Arial" w:cs="Arial"/>
                <w:i/>
                <w:iCs/>
                <w:sz w:val="20"/>
                <w:szCs w:val="20"/>
              </w:rPr>
              <w:t>use</w:t>
            </w:r>
            <w:r w:rsidRPr="00CC563F">
              <w:rPr>
                <w:rFonts w:ascii="Arial" w:hAnsi="Arial" w:cs="Arial"/>
                <w:sz w:val="20"/>
                <w:szCs w:val="20"/>
              </w:rPr>
              <w:t xml:space="preserve"> NCVS’s guidance</w:t>
            </w:r>
            <w:r>
              <w:rPr>
                <w:rFonts w:ascii="Arial" w:hAnsi="Arial" w:cs="Arial"/>
                <w:sz w:val="20"/>
                <w:szCs w:val="20"/>
              </w:rPr>
              <w:t xml:space="preserve"> and advice</w:t>
            </w:r>
            <w:r w:rsidRPr="00CC563F">
              <w:rPr>
                <w:rFonts w:ascii="Arial" w:hAnsi="Arial" w:cs="Arial"/>
                <w:sz w:val="20"/>
                <w:szCs w:val="20"/>
              </w:rPr>
              <w:t xml:space="preserve"> to improve their victim-centred engagement</w:t>
            </w:r>
            <w:r>
              <w:rPr>
                <w:rFonts w:ascii="Arial" w:hAnsi="Arial" w:cs="Arial"/>
                <w:sz w:val="20"/>
                <w:szCs w:val="20"/>
              </w:rPr>
              <w:t>.</w:t>
            </w:r>
          </w:p>
          <w:p w14:paraId="7C37AE7E" w14:textId="77777777" w:rsidR="00D53497" w:rsidRDefault="00D53497" w:rsidP="00D53497">
            <w:pPr>
              <w:numPr>
                <w:ilvl w:val="0"/>
                <w:numId w:val="62"/>
              </w:numPr>
              <w:spacing w:after="0" w:line="240" w:lineRule="auto"/>
              <w:rPr>
                <w:rFonts w:ascii="Arial" w:hAnsi="Arial" w:cs="Arial"/>
                <w:sz w:val="20"/>
                <w:szCs w:val="20"/>
              </w:rPr>
            </w:pPr>
            <w:r w:rsidRPr="00CC563F">
              <w:rPr>
                <w:rFonts w:ascii="Arial" w:hAnsi="Arial" w:cs="Arial"/>
                <w:sz w:val="20"/>
                <w:szCs w:val="20"/>
              </w:rPr>
              <w:t>Victim service is improved through staff skills and confidence.</w:t>
            </w:r>
          </w:p>
          <w:p w14:paraId="7F2E1CFE" w14:textId="77777777" w:rsidR="00D53497" w:rsidRPr="00CC563F" w:rsidRDefault="00D53497" w:rsidP="00D53497">
            <w:pPr>
              <w:numPr>
                <w:ilvl w:val="0"/>
                <w:numId w:val="62"/>
              </w:numPr>
              <w:spacing w:after="0" w:line="240" w:lineRule="auto"/>
              <w:rPr>
                <w:rFonts w:ascii="Arial" w:hAnsi="Arial" w:cs="Arial"/>
                <w:sz w:val="20"/>
                <w:szCs w:val="20"/>
              </w:rPr>
            </w:pPr>
            <w:r w:rsidRPr="00CC563F">
              <w:rPr>
                <w:rFonts w:ascii="Arial" w:hAnsi="Arial" w:cs="Arial"/>
                <w:sz w:val="20"/>
                <w:szCs w:val="20"/>
              </w:rPr>
              <w:t xml:space="preserve">Use a learn and adapt approach to continuously improve NCVS work.  </w:t>
            </w:r>
          </w:p>
          <w:p w14:paraId="271B3AFB" w14:textId="77777777" w:rsidR="00D53497" w:rsidRDefault="00D53497" w:rsidP="00846127">
            <w:pPr>
              <w:rPr>
                <w:rFonts w:ascii="Arial" w:hAnsi="Arial" w:cs="Arial"/>
                <w:sz w:val="20"/>
                <w:szCs w:val="20"/>
              </w:rPr>
            </w:pPr>
          </w:p>
          <w:p w14:paraId="5AB268A7" w14:textId="77777777" w:rsidR="00D53497" w:rsidRPr="00D5730B" w:rsidRDefault="00D53497" w:rsidP="00846127">
            <w:pPr>
              <w:rPr>
                <w:rFonts w:ascii="Arial" w:hAnsi="Arial" w:cs="Arial"/>
                <w:sz w:val="20"/>
                <w:szCs w:val="20"/>
              </w:rPr>
            </w:pPr>
          </w:p>
          <w:p w14:paraId="0965B4B9" w14:textId="77777777" w:rsidR="00D53497" w:rsidRPr="00D5730B" w:rsidRDefault="00D53497" w:rsidP="00846127">
            <w:pPr>
              <w:rPr>
                <w:rFonts w:ascii="Arial" w:hAnsi="Arial" w:cs="Arial"/>
                <w:b/>
                <w:bCs/>
                <w:sz w:val="20"/>
                <w:szCs w:val="20"/>
              </w:rPr>
            </w:pPr>
            <w:r>
              <w:rPr>
                <w:rFonts w:ascii="Arial" w:hAnsi="Arial" w:cs="Arial"/>
                <w:b/>
                <w:bCs/>
                <w:sz w:val="20"/>
                <w:szCs w:val="20"/>
              </w:rPr>
              <w:t>W</w:t>
            </w:r>
            <w:r w:rsidRPr="00D5730B">
              <w:rPr>
                <w:rFonts w:ascii="Arial" w:hAnsi="Arial" w:cs="Arial"/>
                <w:b/>
                <w:bCs/>
                <w:sz w:val="20"/>
                <w:szCs w:val="20"/>
              </w:rPr>
              <w:t>ider criminal justice system</w:t>
            </w:r>
            <w:r>
              <w:rPr>
                <w:rFonts w:ascii="Arial" w:hAnsi="Arial" w:cs="Arial"/>
                <w:b/>
                <w:bCs/>
                <w:sz w:val="20"/>
                <w:szCs w:val="20"/>
              </w:rPr>
              <w:t xml:space="preserve"> outcomes </w:t>
            </w:r>
          </w:p>
          <w:p w14:paraId="1DD2DFD2" w14:textId="77777777" w:rsidR="00D53497" w:rsidRPr="00D5730B" w:rsidRDefault="00D53497" w:rsidP="00D53497">
            <w:pPr>
              <w:numPr>
                <w:ilvl w:val="0"/>
                <w:numId w:val="52"/>
              </w:numPr>
              <w:spacing w:after="0" w:line="240" w:lineRule="auto"/>
              <w:rPr>
                <w:rFonts w:ascii="Arial" w:hAnsi="Arial" w:cs="Arial"/>
                <w:sz w:val="20"/>
                <w:szCs w:val="20"/>
              </w:rPr>
            </w:pPr>
            <w:r w:rsidRPr="00D5730B">
              <w:rPr>
                <w:rFonts w:ascii="Arial" w:hAnsi="Arial" w:cs="Arial"/>
                <w:sz w:val="20"/>
                <w:szCs w:val="20"/>
              </w:rPr>
              <w:t xml:space="preserve">What is the added value to other criminal justice system agencies? </w:t>
            </w:r>
          </w:p>
          <w:p w14:paraId="3DE1411F" w14:textId="77777777" w:rsidR="00D53497" w:rsidRPr="00D5730B" w:rsidRDefault="00D53497" w:rsidP="00D53497">
            <w:pPr>
              <w:numPr>
                <w:ilvl w:val="0"/>
                <w:numId w:val="52"/>
              </w:numPr>
              <w:spacing w:after="0" w:line="240" w:lineRule="auto"/>
              <w:rPr>
                <w:rFonts w:ascii="Arial" w:hAnsi="Arial" w:cs="Arial"/>
                <w:sz w:val="20"/>
                <w:szCs w:val="20"/>
              </w:rPr>
            </w:pPr>
            <w:r w:rsidRPr="00D5730B">
              <w:rPr>
                <w:rFonts w:ascii="Arial" w:hAnsi="Arial" w:cs="Arial"/>
                <w:sz w:val="20"/>
                <w:szCs w:val="20"/>
              </w:rPr>
              <w:t>Are there any efficiencies and improvements in effectiveness across the criminal justice system in which the programme contributed to?</w:t>
            </w:r>
          </w:p>
          <w:p w14:paraId="058C2732" w14:textId="77777777" w:rsidR="00D53497" w:rsidRPr="00D5730B" w:rsidRDefault="00D53497" w:rsidP="00D53497">
            <w:pPr>
              <w:numPr>
                <w:ilvl w:val="0"/>
                <w:numId w:val="52"/>
              </w:numPr>
              <w:spacing w:after="0" w:line="240" w:lineRule="auto"/>
              <w:rPr>
                <w:rFonts w:ascii="Arial" w:hAnsi="Arial" w:cs="Arial"/>
                <w:sz w:val="20"/>
                <w:szCs w:val="20"/>
              </w:rPr>
            </w:pPr>
            <w:r w:rsidRPr="00D5730B">
              <w:rPr>
                <w:rFonts w:ascii="Arial" w:hAnsi="Arial" w:cs="Arial"/>
                <w:sz w:val="20"/>
                <w:szCs w:val="20"/>
              </w:rPr>
              <w:t>Does the programme contribute to a reduction in victim attrition and if so, how and to what extent?</w:t>
            </w:r>
          </w:p>
          <w:p w14:paraId="6CC84FF9" w14:textId="77777777" w:rsidR="00D53497" w:rsidRPr="0022466A" w:rsidRDefault="00D53497" w:rsidP="00D53497">
            <w:pPr>
              <w:numPr>
                <w:ilvl w:val="0"/>
                <w:numId w:val="52"/>
              </w:numPr>
              <w:spacing w:after="0" w:line="240" w:lineRule="auto"/>
              <w:rPr>
                <w:rFonts w:ascii="Arial" w:hAnsi="Arial" w:cs="Arial"/>
                <w:sz w:val="20"/>
                <w:szCs w:val="20"/>
              </w:rPr>
            </w:pPr>
            <w:r w:rsidRPr="00D5730B">
              <w:rPr>
                <w:rFonts w:ascii="Arial" w:hAnsi="Arial" w:cs="Arial"/>
                <w:sz w:val="20"/>
                <w:szCs w:val="20"/>
              </w:rPr>
              <w:t xml:space="preserve">What are the costs associated with those benefits across the criminal justice system? </w:t>
            </w:r>
          </w:p>
          <w:p w14:paraId="5BB1071B" w14:textId="77777777" w:rsidR="00D53497" w:rsidRDefault="00D53497" w:rsidP="00846127">
            <w:pPr>
              <w:rPr>
                <w:rFonts w:ascii="Arial" w:hAnsi="Arial" w:cs="Arial"/>
                <w:color w:val="0B0C0C"/>
                <w:shd w:val="clear" w:color="auto" w:fill="FFFFFF"/>
              </w:rPr>
            </w:pPr>
          </w:p>
          <w:p w14:paraId="316A7632" w14:textId="77777777" w:rsidR="00D53497" w:rsidRPr="00C55CD4" w:rsidRDefault="00D53497" w:rsidP="00846127">
            <w:pPr>
              <w:rPr>
                <w:rFonts w:ascii="Arial" w:hAnsi="Arial" w:cs="Arial"/>
                <w:color w:val="0B0C0C"/>
                <w:sz w:val="20"/>
                <w:szCs w:val="20"/>
                <w:shd w:val="clear" w:color="auto" w:fill="FFFFFF"/>
              </w:rPr>
            </w:pPr>
            <w:r w:rsidRPr="00C55CD4">
              <w:rPr>
                <w:rFonts w:ascii="Arial" w:hAnsi="Arial" w:cs="Arial"/>
                <w:color w:val="0B0C0C"/>
                <w:sz w:val="20"/>
                <w:szCs w:val="20"/>
                <w:shd w:val="clear" w:color="auto" w:fill="FFFFFF"/>
              </w:rPr>
              <w:t xml:space="preserve">Note: the successful </w:t>
            </w:r>
            <w:r>
              <w:rPr>
                <w:rFonts w:ascii="Arial" w:hAnsi="Arial" w:cs="Arial"/>
                <w:color w:val="0B0C0C"/>
                <w:sz w:val="20"/>
                <w:szCs w:val="20"/>
                <w:shd w:val="clear" w:color="auto" w:fill="FFFFFF"/>
              </w:rPr>
              <w:t>Supplier</w:t>
            </w:r>
            <w:r w:rsidRPr="00C55CD4">
              <w:rPr>
                <w:rFonts w:ascii="Arial" w:hAnsi="Arial" w:cs="Arial"/>
                <w:color w:val="0B0C0C"/>
                <w:sz w:val="20"/>
                <w:szCs w:val="20"/>
                <w:shd w:val="clear" w:color="auto" w:fill="FFFFFF"/>
              </w:rPr>
              <w:t xml:space="preserve"> will receive our hypothesis for change</w:t>
            </w:r>
            <w:r>
              <w:rPr>
                <w:rFonts w:ascii="Arial" w:hAnsi="Arial" w:cs="Arial"/>
                <w:color w:val="0B0C0C"/>
                <w:sz w:val="20"/>
                <w:szCs w:val="20"/>
                <w:shd w:val="clear" w:color="auto" w:fill="FFFFFF"/>
              </w:rPr>
              <w:t xml:space="preserve"> for the criminal justice system</w:t>
            </w:r>
            <w:r w:rsidRPr="00C55CD4">
              <w:rPr>
                <w:rFonts w:ascii="Arial" w:hAnsi="Arial" w:cs="Arial"/>
                <w:color w:val="0B0C0C"/>
                <w:sz w:val="20"/>
                <w:szCs w:val="20"/>
                <w:shd w:val="clear" w:color="auto" w:fill="FFFFFF"/>
              </w:rPr>
              <w:t xml:space="preserve"> (outcomes for the system) at the beginning of the contract. </w:t>
            </w:r>
          </w:p>
          <w:p w14:paraId="5C451868" w14:textId="77777777" w:rsidR="00D53497" w:rsidRDefault="00D53497" w:rsidP="00846127">
            <w:pPr>
              <w:rPr>
                <w:rFonts w:ascii="Arial" w:hAnsi="Arial" w:cs="Arial"/>
                <w:color w:val="0B0C0C"/>
                <w:shd w:val="clear" w:color="auto" w:fill="FFFFFF"/>
              </w:rPr>
            </w:pPr>
          </w:p>
          <w:p w14:paraId="61C6291E" w14:textId="77777777" w:rsidR="00D53497" w:rsidRPr="008F6469" w:rsidRDefault="00D53497" w:rsidP="00846127">
            <w:pPr>
              <w:rPr>
                <w:rFonts w:ascii="Arial" w:hAnsi="Arial" w:cs="Arial"/>
                <w:b/>
                <w:bCs/>
                <w:color w:val="0B0C0C"/>
                <w:sz w:val="20"/>
                <w:szCs w:val="20"/>
                <w:u w:val="single"/>
                <w:shd w:val="clear" w:color="auto" w:fill="FFFFFF"/>
              </w:rPr>
            </w:pPr>
            <w:r w:rsidRPr="008F6469">
              <w:rPr>
                <w:rFonts w:ascii="Arial" w:hAnsi="Arial" w:cs="Arial"/>
                <w:b/>
                <w:bCs/>
                <w:color w:val="0B0C0C"/>
                <w:sz w:val="20"/>
                <w:szCs w:val="20"/>
                <w:u w:val="single"/>
                <w:shd w:val="clear" w:color="auto" w:fill="FFFFFF"/>
              </w:rPr>
              <w:t xml:space="preserve">3.4 Evaluation scope  </w:t>
            </w:r>
          </w:p>
          <w:p w14:paraId="0A244DDA" w14:textId="77777777" w:rsidR="00D53497" w:rsidRPr="001A2956" w:rsidRDefault="00D53497" w:rsidP="00846127">
            <w:pPr>
              <w:rPr>
                <w:rFonts w:ascii="Arial" w:hAnsi="Arial" w:cs="Arial"/>
                <w:color w:val="0B0C0C"/>
                <w:sz w:val="20"/>
                <w:szCs w:val="20"/>
                <w:shd w:val="clear" w:color="auto" w:fill="FFFFFF"/>
              </w:rPr>
            </w:pPr>
            <w:r w:rsidRPr="001A2956">
              <w:rPr>
                <w:rFonts w:ascii="Arial" w:hAnsi="Arial" w:cs="Arial"/>
                <w:color w:val="0B0C0C"/>
                <w:sz w:val="20"/>
                <w:szCs w:val="20"/>
                <w:shd w:val="clear" w:color="auto" w:fill="FFFFFF"/>
              </w:rPr>
              <w:t xml:space="preserve">As outlined in section 2, there will be significant scale up during piloting (Apr 24 to Mar 25) which encompasses: </w:t>
            </w:r>
          </w:p>
          <w:p w14:paraId="2DCB5187" w14:textId="77777777" w:rsidR="00D53497" w:rsidRPr="001A2956" w:rsidRDefault="00D53497" w:rsidP="00846127">
            <w:pPr>
              <w:rPr>
                <w:rFonts w:ascii="Arial" w:hAnsi="Arial" w:cs="Arial"/>
                <w:color w:val="0B0C0C"/>
                <w:sz w:val="20"/>
                <w:szCs w:val="20"/>
                <w:shd w:val="clear" w:color="auto" w:fill="FFFFFF"/>
              </w:rPr>
            </w:pPr>
          </w:p>
          <w:p w14:paraId="6C037DC2" w14:textId="77777777" w:rsidR="00D53497" w:rsidRPr="001A2956" w:rsidRDefault="00D53497" w:rsidP="00846127">
            <w:pPr>
              <w:rPr>
                <w:rFonts w:ascii="Arial" w:hAnsi="Arial" w:cs="Arial"/>
                <w:b/>
                <w:bCs/>
                <w:color w:val="0B0C0C"/>
                <w:sz w:val="20"/>
                <w:szCs w:val="20"/>
                <w:shd w:val="clear" w:color="auto" w:fill="FFFFFF"/>
              </w:rPr>
            </w:pPr>
            <w:r w:rsidRPr="001A2956">
              <w:rPr>
                <w:rFonts w:ascii="Arial" w:hAnsi="Arial" w:cs="Arial"/>
                <w:b/>
                <w:bCs/>
                <w:color w:val="0B0C0C"/>
                <w:sz w:val="20"/>
                <w:szCs w:val="20"/>
                <w:shd w:val="clear" w:color="auto" w:fill="FFFFFF"/>
              </w:rPr>
              <w:lastRenderedPageBreak/>
              <w:t xml:space="preserve">Universal Service </w:t>
            </w:r>
          </w:p>
          <w:p w14:paraId="5CFC73E3" w14:textId="77777777" w:rsidR="00D53497" w:rsidRPr="001A2956" w:rsidRDefault="00D53497" w:rsidP="00D53497">
            <w:pPr>
              <w:numPr>
                <w:ilvl w:val="0"/>
                <w:numId w:val="41"/>
              </w:numPr>
              <w:spacing w:after="0" w:line="240" w:lineRule="auto"/>
              <w:rPr>
                <w:rFonts w:ascii="Arial" w:hAnsi="Arial" w:cs="Arial"/>
                <w:color w:val="0B0C0C"/>
                <w:sz w:val="20"/>
                <w:szCs w:val="20"/>
                <w:shd w:val="clear" w:color="auto" w:fill="FFFFFF"/>
              </w:rPr>
            </w:pPr>
            <w:r w:rsidRPr="001A2956">
              <w:rPr>
                <w:rFonts w:ascii="Arial" w:hAnsi="Arial" w:cs="Arial"/>
                <w:b/>
                <w:bCs/>
                <w:color w:val="0B0C0C"/>
                <w:sz w:val="20"/>
                <w:szCs w:val="20"/>
                <w:shd w:val="clear" w:color="auto" w:fill="FFFFFF"/>
              </w:rPr>
              <w:t>Apr 24</w:t>
            </w:r>
            <w:r w:rsidRPr="001A2956">
              <w:rPr>
                <w:rFonts w:ascii="Arial" w:hAnsi="Arial" w:cs="Arial"/>
                <w:color w:val="0B0C0C"/>
                <w:sz w:val="20"/>
                <w:szCs w:val="20"/>
                <w:shd w:val="clear" w:color="auto" w:fill="FFFFFF"/>
              </w:rPr>
              <w:t xml:space="preserve"> - piloting first contact point with victims </w:t>
            </w:r>
            <w:r>
              <w:rPr>
                <w:rFonts w:ascii="Arial" w:hAnsi="Arial" w:cs="Arial"/>
                <w:color w:val="0B0C0C"/>
                <w:sz w:val="20"/>
                <w:szCs w:val="20"/>
                <w:shd w:val="clear" w:color="auto" w:fill="FFFFFF"/>
              </w:rPr>
              <w:t xml:space="preserve">in </w:t>
            </w:r>
            <w:r w:rsidRPr="001A2956">
              <w:rPr>
                <w:rFonts w:ascii="Arial" w:hAnsi="Arial" w:cs="Arial"/>
                <w:color w:val="0B0C0C"/>
                <w:sz w:val="20"/>
                <w:szCs w:val="20"/>
                <w:shd w:val="clear" w:color="auto" w:fill="FFFFFF"/>
              </w:rPr>
              <w:t xml:space="preserve">4 CPS areas, incorporating 5 police forces. </w:t>
            </w:r>
          </w:p>
          <w:p w14:paraId="5BF6A168" w14:textId="77777777" w:rsidR="00D53497" w:rsidRPr="005F4B3B" w:rsidRDefault="00D53497" w:rsidP="00D53497">
            <w:pPr>
              <w:numPr>
                <w:ilvl w:val="0"/>
                <w:numId w:val="41"/>
              </w:numPr>
              <w:spacing w:after="0" w:line="240" w:lineRule="auto"/>
              <w:rPr>
                <w:rFonts w:ascii="Arial" w:hAnsi="Arial" w:cs="Arial"/>
                <w:color w:val="0B0C0C"/>
                <w:sz w:val="20"/>
                <w:szCs w:val="20"/>
                <w:shd w:val="clear" w:color="auto" w:fill="FFFFFF"/>
              </w:rPr>
            </w:pPr>
            <w:r w:rsidRPr="005F4B3B">
              <w:rPr>
                <w:rFonts w:ascii="Arial" w:hAnsi="Arial" w:cs="Arial"/>
                <w:b/>
                <w:bCs/>
                <w:color w:val="0B0C0C"/>
                <w:sz w:val="20"/>
                <w:szCs w:val="20"/>
                <w:shd w:val="clear" w:color="auto" w:fill="FFFFFF"/>
              </w:rPr>
              <w:t>By Mar 25</w:t>
            </w:r>
            <w:r w:rsidRPr="005F4B3B">
              <w:rPr>
                <w:rFonts w:ascii="Arial" w:hAnsi="Arial" w:cs="Arial"/>
                <w:color w:val="0B0C0C"/>
                <w:sz w:val="20"/>
                <w:szCs w:val="20"/>
                <w:shd w:val="clear" w:color="auto" w:fill="FFFFFF"/>
              </w:rPr>
              <w:t xml:space="preserve"> - piloting first contact point scaled to more CPS areas and police forces throughout the year (numbers TBC). </w:t>
            </w:r>
          </w:p>
          <w:p w14:paraId="1F9AF9BC" w14:textId="77777777" w:rsidR="00D53497" w:rsidRPr="001A2956" w:rsidRDefault="00D53497" w:rsidP="00846127">
            <w:pPr>
              <w:rPr>
                <w:rFonts w:ascii="Arial" w:hAnsi="Arial" w:cs="Arial"/>
                <w:color w:val="0B0C0C"/>
                <w:sz w:val="20"/>
                <w:szCs w:val="20"/>
                <w:shd w:val="clear" w:color="auto" w:fill="FFFFFF"/>
              </w:rPr>
            </w:pPr>
          </w:p>
          <w:p w14:paraId="176B6ACE" w14:textId="77777777" w:rsidR="00D53497" w:rsidRPr="001A2956" w:rsidRDefault="00D53497" w:rsidP="00846127">
            <w:pPr>
              <w:rPr>
                <w:rFonts w:ascii="Arial" w:hAnsi="Arial" w:cs="Arial"/>
                <w:b/>
                <w:bCs/>
                <w:color w:val="0B0C0C"/>
                <w:sz w:val="20"/>
                <w:szCs w:val="20"/>
                <w:shd w:val="clear" w:color="auto" w:fill="FFFFFF"/>
              </w:rPr>
            </w:pPr>
            <w:r w:rsidRPr="001A2956">
              <w:rPr>
                <w:rFonts w:ascii="Arial" w:hAnsi="Arial" w:cs="Arial"/>
                <w:b/>
                <w:bCs/>
                <w:color w:val="0B0C0C"/>
                <w:sz w:val="20"/>
                <w:szCs w:val="20"/>
                <w:shd w:val="clear" w:color="auto" w:fill="FFFFFF"/>
              </w:rPr>
              <w:t xml:space="preserve">Enhanced Service </w:t>
            </w:r>
          </w:p>
          <w:p w14:paraId="0EED1B95" w14:textId="77777777" w:rsidR="00D53497" w:rsidRPr="001A2956" w:rsidRDefault="00D53497" w:rsidP="00D53497">
            <w:pPr>
              <w:numPr>
                <w:ilvl w:val="0"/>
                <w:numId w:val="41"/>
              </w:numPr>
              <w:spacing w:after="0" w:line="240" w:lineRule="auto"/>
              <w:rPr>
                <w:rFonts w:ascii="Arial" w:hAnsi="Arial" w:cs="Arial"/>
                <w:color w:val="0B0C0C"/>
                <w:sz w:val="20"/>
                <w:szCs w:val="20"/>
                <w:shd w:val="clear" w:color="auto" w:fill="FFFFFF"/>
              </w:rPr>
            </w:pPr>
            <w:r w:rsidRPr="001A2956">
              <w:rPr>
                <w:rFonts w:ascii="Arial" w:hAnsi="Arial" w:cs="Arial"/>
                <w:b/>
                <w:bCs/>
                <w:color w:val="0B0C0C"/>
                <w:sz w:val="20"/>
                <w:szCs w:val="20"/>
                <w:shd w:val="clear" w:color="auto" w:fill="FFFFFF"/>
              </w:rPr>
              <w:t>Apr 24</w:t>
            </w:r>
            <w:r w:rsidRPr="001A2956">
              <w:rPr>
                <w:rFonts w:ascii="Arial" w:hAnsi="Arial" w:cs="Arial"/>
                <w:color w:val="0B0C0C"/>
                <w:sz w:val="20"/>
                <w:szCs w:val="20"/>
                <w:shd w:val="clear" w:color="auto" w:fill="FFFFFF"/>
              </w:rPr>
              <w:t xml:space="preserve"> - </w:t>
            </w:r>
            <w:r>
              <w:rPr>
                <w:rFonts w:ascii="Arial" w:hAnsi="Arial" w:cs="Arial"/>
                <w:color w:val="0B0C0C"/>
                <w:sz w:val="20"/>
                <w:szCs w:val="20"/>
                <w:shd w:val="clear" w:color="auto" w:fill="FFFFFF"/>
              </w:rPr>
              <w:t>implementing</w:t>
            </w:r>
            <w:r w:rsidRPr="001A2956">
              <w:rPr>
                <w:rFonts w:ascii="Arial" w:hAnsi="Arial" w:cs="Arial"/>
                <w:color w:val="0B0C0C"/>
                <w:sz w:val="20"/>
                <w:szCs w:val="20"/>
                <w:shd w:val="clear" w:color="auto" w:fill="FFFFFF"/>
              </w:rPr>
              <w:t xml:space="preserve"> VLOs and pre-trial meetings to all CPS areas by Sep 24; piloting key contact for RASSO victims in 3 CPS areas</w:t>
            </w:r>
            <w:r>
              <w:rPr>
                <w:rFonts w:ascii="Arial" w:hAnsi="Arial" w:cs="Arial"/>
                <w:color w:val="0B0C0C"/>
                <w:sz w:val="20"/>
                <w:szCs w:val="20"/>
                <w:shd w:val="clear" w:color="auto" w:fill="FFFFFF"/>
              </w:rPr>
              <w:t xml:space="preserve">. </w:t>
            </w:r>
          </w:p>
          <w:p w14:paraId="3947E631" w14:textId="77777777" w:rsidR="00D53497" w:rsidRPr="001A2956" w:rsidRDefault="00D53497" w:rsidP="00D53497">
            <w:pPr>
              <w:numPr>
                <w:ilvl w:val="0"/>
                <w:numId w:val="41"/>
              </w:numPr>
              <w:spacing w:after="0" w:line="240" w:lineRule="auto"/>
              <w:rPr>
                <w:rFonts w:ascii="Arial" w:hAnsi="Arial" w:cs="Arial"/>
                <w:color w:val="0B0C0C"/>
                <w:sz w:val="20"/>
                <w:szCs w:val="20"/>
                <w:shd w:val="clear" w:color="auto" w:fill="FFFFFF"/>
              </w:rPr>
            </w:pPr>
            <w:r w:rsidRPr="001A2956">
              <w:rPr>
                <w:rFonts w:ascii="Arial" w:hAnsi="Arial" w:cs="Arial"/>
                <w:b/>
                <w:bCs/>
                <w:color w:val="0B0C0C"/>
                <w:sz w:val="20"/>
                <w:szCs w:val="20"/>
                <w:shd w:val="clear" w:color="auto" w:fill="FFFFFF"/>
              </w:rPr>
              <w:t xml:space="preserve">By Mar 25 </w:t>
            </w:r>
            <w:r>
              <w:rPr>
                <w:rFonts w:ascii="Arial" w:hAnsi="Arial" w:cs="Arial"/>
                <w:color w:val="0B0C0C"/>
                <w:sz w:val="20"/>
                <w:szCs w:val="20"/>
                <w:shd w:val="clear" w:color="auto" w:fill="FFFFFF"/>
              </w:rPr>
              <w:t>-</w:t>
            </w:r>
            <w:r w:rsidRPr="001A2956">
              <w:rPr>
                <w:rFonts w:ascii="Arial" w:hAnsi="Arial" w:cs="Arial"/>
                <w:color w:val="0B0C0C"/>
                <w:sz w:val="20"/>
                <w:szCs w:val="20"/>
                <w:shd w:val="clear" w:color="auto" w:fill="FFFFFF"/>
              </w:rPr>
              <w:t xml:space="preserve"> piloting of end-to-end enhanced service (which will incorporate key contact points for victim engagement, VLO and pr-trial meetings) scaled to </w:t>
            </w:r>
            <w:r>
              <w:rPr>
                <w:rFonts w:ascii="Arial" w:hAnsi="Arial" w:cs="Arial"/>
                <w:color w:val="0B0C0C"/>
                <w:sz w:val="20"/>
                <w:szCs w:val="20"/>
                <w:shd w:val="clear" w:color="auto" w:fill="FFFFFF"/>
              </w:rPr>
              <w:t xml:space="preserve">14 CPS areas. </w:t>
            </w:r>
          </w:p>
          <w:p w14:paraId="1656AF15" w14:textId="77777777" w:rsidR="00D53497" w:rsidRPr="001A2956" w:rsidRDefault="00D53497" w:rsidP="00846127">
            <w:pPr>
              <w:rPr>
                <w:rFonts w:ascii="Arial" w:hAnsi="Arial" w:cs="Arial"/>
                <w:color w:val="0B0C0C"/>
                <w:sz w:val="20"/>
                <w:szCs w:val="20"/>
                <w:shd w:val="clear" w:color="auto" w:fill="FFFFFF"/>
              </w:rPr>
            </w:pPr>
          </w:p>
          <w:p w14:paraId="168784D5" w14:textId="77777777" w:rsidR="00D53497" w:rsidRPr="001A2956" w:rsidRDefault="00D53497" w:rsidP="00846127">
            <w:pPr>
              <w:rPr>
                <w:rFonts w:ascii="Arial" w:hAnsi="Arial" w:cs="Arial"/>
                <w:b/>
                <w:bCs/>
                <w:color w:val="0B0C0C"/>
                <w:sz w:val="20"/>
                <w:szCs w:val="20"/>
                <w:shd w:val="clear" w:color="auto" w:fill="FFFFFF"/>
              </w:rPr>
            </w:pPr>
            <w:r w:rsidRPr="001A2956">
              <w:rPr>
                <w:rFonts w:ascii="Arial" w:hAnsi="Arial" w:cs="Arial"/>
                <w:b/>
                <w:bCs/>
                <w:color w:val="0B0C0C"/>
                <w:sz w:val="20"/>
                <w:szCs w:val="20"/>
                <w:shd w:val="clear" w:color="auto" w:fill="FFFFFF"/>
              </w:rPr>
              <w:t>NCVS activities</w:t>
            </w:r>
          </w:p>
          <w:p w14:paraId="67FFAECD" w14:textId="77777777" w:rsidR="00D53497" w:rsidRPr="00EA1B73" w:rsidRDefault="00D53497" w:rsidP="00846127">
            <w:pPr>
              <w:rPr>
                <w:rFonts w:ascii="Arial" w:hAnsi="Arial" w:cs="Arial"/>
                <w:sz w:val="20"/>
                <w:szCs w:val="20"/>
              </w:rPr>
            </w:pPr>
            <w:r w:rsidRPr="00EA1B73">
              <w:rPr>
                <w:rFonts w:ascii="Arial" w:hAnsi="Arial" w:cs="Arial"/>
                <w:sz w:val="20"/>
                <w:szCs w:val="20"/>
              </w:rPr>
              <w:t xml:space="preserve">Will encompass a wide range of activities outlined </w:t>
            </w:r>
            <w:r w:rsidRPr="007829D7">
              <w:rPr>
                <w:rFonts w:ascii="Arial" w:hAnsi="Arial" w:cs="Arial"/>
                <w:sz w:val="20"/>
                <w:szCs w:val="20"/>
              </w:rPr>
              <w:t>in Section 2, to</w:t>
            </w:r>
            <w:r w:rsidRPr="00EA1B73">
              <w:rPr>
                <w:rFonts w:ascii="Arial" w:hAnsi="Arial" w:cs="Arial"/>
                <w:sz w:val="20"/>
                <w:szCs w:val="20"/>
              </w:rPr>
              <w:t xml:space="preserve"> support the programme and the wider organisation.  </w:t>
            </w:r>
          </w:p>
          <w:p w14:paraId="56E1DCFE" w14:textId="77777777" w:rsidR="00D53497" w:rsidRDefault="00D53497" w:rsidP="00846127">
            <w:pPr>
              <w:rPr>
                <w:rFonts w:ascii="Arial" w:hAnsi="Arial" w:cs="Arial"/>
                <w:b/>
                <w:bCs/>
                <w:sz w:val="20"/>
                <w:szCs w:val="20"/>
              </w:rPr>
            </w:pPr>
          </w:p>
          <w:p w14:paraId="31E7D30B" w14:textId="77777777" w:rsidR="00D53497" w:rsidRPr="00066D1E" w:rsidRDefault="00D53497" w:rsidP="00846127">
            <w:pPr>
              <w:rPr>
                <w:rFonts w:ascii="Arial" w:hAnsi="Arial" w:cs="Arial"/>
                <w:b/>
                <w:bCs/>
                <w:sz w:val="20"/>
                <w:szCs w:val="20"/>
              </w:rPr>
            </w:pPr>
            <w:r>
              <w:rPr>
                <w:rFonts w:ascii="Arial" w:hAnsi="Arial" w:cs="Arial"/>
                <w:sz w:val="20"/>
                <w:szCs w:val="20"/>
              </w:rPr>
              <w:t xml:space="preserve">We understand that not all CPS areas and police forces will be included in some of the primary data collection, therefore we would expect the bids to consider </w:t>
            </w:r>
            <w:r w:rsidRPr="00066D1E">
              <w:rPr>
                <w:rFonts w:ascii="Arial" w:hAnsi="Arial" w:cs="Arial"/>
                <w:b/>
                <w:bCs/>
                <w:sz w:val="20"/>
                <w:szCs w:val="20"/>
              </w:rPr>
              <w:t xml:space="preserve">how to include a good representation of CPS areas, police forces and victims within the evaluation. </w:t>
            </w:r>
            <w:r>
              <w:rPr>
                <w:rFonts w:ascii="Arial" w:hAnsi="Arial" w:cs="Arial"/>
                <w:sz w:val="20"/>
                <w:szCs w:val="20"/>
              </w:rPr>
              <w:t xml:space="preserve"> We do, however, </w:t>
            </w:r>
            <w:r w:rsidRPr="00066D1E">
              <w:rPr>
                <w:rFonts w:ascii="Arial" w:hAnsi="Arial" w:cs="Arial"/>
                <w:b/>
                <w:bCs/>
                <w:sz w:val="20"/>
                <w:szCs w:val="20"/>
              </w:rPr>
              <w:t>require the first 4 CPS piloting areas (starting in Apr 24) and police forces to be included to maximise learning</w:t>
            </w:r>
            <w:r>
              <w:rPr>
                <w:rFonts w:ascii="Arial" w:hAnsi="Arial" w:cs="Arial"/>
                <w:b/>
                <w:bCs/>
                <w:sz w:val="20"/>
                <w:szCs w:val="20"/>
              </w:rPr>
              <w:t xml:space="preserve"> early on.  </w:t>
            </w:r>
          </w:p>
          <w:p w14:paraId="25980D83" w14:textId="77777777" w:rsidR="00D53497" w:rsidRDefault="00D53497" w:rsidP="00846127">
            <w:pPr>
              <w:rPr>
                <w:rFonts w:ascii="Arial" w:hAnsi="Arial" w:cs="Arial"/>
                <w:sz w:val="20"/>
                <w:szCs w:val="20"/>
              </w:rPr>
            </w:pPr>
          </w:p>
          <w:p w14:paraId="554B1D20" w14:textId="77777777" w:rsidR="00D53497" w:rsidRDefault="00D53497" w:rsidP="00846127">
            <w:pPr>
              <w:rPr>
                <w:rFonts w:ascii="Arial" w:hAnsi="Arial" w:cs="Arial"/>
                <w:sz w:val="20"/>
                <w:szCs w:val="20"/>
              </w:rPr>
            </w:pPr>
            <w:r w:rsidRPr="00E00C2A">
              <w:rPr>
                <w:rFonts w:ascii="Arial" w:hAnsi="Arial" w:cs="Arial"/>
                <w:sz w:val="20"/>
                <w:szCs w:val="20"/>
              </w:rPr>
              <w:t xml:space="preserve">Given points 3.1 to 3.4 the above the </w:t>
            </w:r>
            <w:r>
              <w:rPr>
                <w:rFonts w:ascii="Arial" w:hAnsi="Arial" w:cs="Arial"/>
                <w:sz w:val="20"/>
                <w:szCs w:val="20"/>
              </w:rPr>
              <w:t>Suppliers</w:t>
            </w:r>
            <w:r w:rsidRPr="00E00C2A">
              <w:rPr>
                <w:rFonts w:ascii="Arial" w:hAnsi="Arial" w:cs="Arial"/>
                <w:sz w:val="20"/>
                <w:szCs w:val="20"/>
              </w:rPr>
              <w:t xml:space="preserve"> are required to provide</w:t>
            </w:r>
            <w:r>
              <w:rPr>
                <w:rFonts w:ascii="Arial" w:hAnsi="Arial" w:cs="Arial"/>
                <w:sz w:val="20"/>
                <w:szCs w:val="20"/>
              </w:rPr>
              <w:t xml:space="preserve"> an outline of the expected number of CPS areas and police forces to include in the evaluation, using:</w:t>
            </w:r>
          </w:p>
          <w:p w14:paraId="3DA939DB" w14:textId="77777777" w:rsidR="00D53497" w:rsidRDefault="00D53497" w:rsidP="00D53497">
            <w:pPr>
              <w:numPr>
                <w:ilvl w:val="0"/>
                <w:numId w:val="59"/>
              </w:numPr>
              <w:spacing w:after="0" w:line="240" w:lineRule="auto"/>
              <w:rPr>
                <w:rFonts w:ascii="Arial" w:hAnsi="Arial" w:cs="Arial"/>
                <w:sz w:val="20"/>
                <w:szCs w:val="20"/>
              </w:rPr>
            </w:pPr>
            <w:r>
              <w:rPr>
                <w:rFonts w:ascii="Arial" w:hAnsi="Arial" w:cs="Arial"/>
                <w:sz w:val="20"/>
                <w:szCs w:val="20"/>
              </w:rPr>
              <w:t xml:space="preserve">a rationale criterion and sampling method over year 1 </w:t>
            </w:r>
          </w:p>
          <w:p w14:paraId="201D493F" w14:textId="77777777" w:rsidR="00D53497" w:rsidRDefault="00D53497" w:rsidP="00D53497">
            <w:pPr>
              <w:numPr>
                <w:ilvl w:val="0"/>
                <w:numId w:val="59"/>
              </w:numPr>
              <w:spacing w:after="0" w:line="240" w:lineRule="auto"/>
              <w:rPr>
                <w:rFonts w:ascii="Arial" w:hAnsi="Arial" w:cs="Arial"/>
                <w:sz w:val="20"/>
                <w:szCs w:val="20"/>
              </w:rPr>
            </w:pPr>
            <w:r w:rsidRPr="00EA1B73">
              <w:rPr>
                <w:rFonts w:ascii="Arial" w:hAnsi="Arial" w:cs="Arial"/>
                <w:sz w:val="20"/>
                <w:szCs w:val="20"/>
              </w:rPr>
              <w:t xml:space="preserve">a realistic approach in line with the </w:t>
            </w:r>
            <w:r>
              <w:rPr>
                <w:rFonts w:ascii="Arial" w:hAnsi="Arial" w:cs="Arial"/>
                <w:sz w:val="20"/>
                <w:szCs w:val="20"/>
              </w:rPr>
              <w:t xml:space="preserve">recommended budget </w:t>
            </w:r>
          </w:p>
          <w:p w14:paraId="1E8FC2B1" w14:textId="77777777" w:rsidR="00D53497" w:rsidRPr="00EA1B73" w:rsidRDefault="00D53497" w:rsidP="00846127">
            <w:pPr>
              <w:rPr>
                <w:rFonts w:ascii="Arial" w:hAnsi="Arial" w:cs="Arial"/>
                <w:sz w:val="20"/>
                <w:szCs w:val="20"/>
              </w:rPr>
            </w:pPr>
          </w:p>
          <w:p w14:paraId="0C2CBAC0" w14:textId="77777777" w:rsidR="00D53497" w:rsidRPr="00EA1B73" w:rsidRDefault="00D53497" w:rsidP="00846127">
            <w:pPr>
              <w:rPr>
                <w:rFonts w:ascii="Arial" w:hAnsi="Arial" w:cs="Arial"/>
                <w:sz w:val="20"/>
                <w:szCs w:val="20"/>
              </w:rPr>
            </w:pPr>
            <w:r w:rsidRPr="00EA1B73">
              <w:rPr>
                <w:rFonts w:ascii="Arial" w:hAnsi="Arial" w:cs="Arial"/>
                <w:sz w:val="20"/>
                <w:szCs w:val="20"/>
              </w:rPr>
              <w:t>The below points give an outline of what we consider mandatory and desirable when developing this bid</w:t>
            </w:r>
            <w:r>
              <w:rPr>
                <w:rFonts w:ascii="Arial" w:hAnsi="Arial" w:cs="Arial"/>
                <w:sz w:val="20"/>
                <w:szCs w:val="20"/>
              </w:rPr>
              <w:t xml:space="preserve">.  Please reference the accompanying Evaluation Criteria for scoring assessment to guide proposals. </w:t>
            </w:r>
          </w:p>
          <w:p w14:paraId="2B04FEF0" w14:textId="77777777" w:rsidR="00D53497" w:rsidRDefault="00D53497" w:rsidP="00846127">
            <w:pPr>
              <w:rPr>
                <w:rFonts w:ascii="Arial" w:hAnsi="Arial" w:cs="Arial"/>
              </w:rPr>
            </w:pPr>
          </w:p>
          <w:p w14:paraId="79B516F3" w14:textId="77777777" w:rsidR="00D53497" w:rsidRPr="008F6469" w:rsidRDefault="00D53497" w:rsidP="00846127">
            <w:pPr>
              <w:rPr>
                <w:rFonts w:ascii="Arial" w:hAnsi="Arial" w:cs="Arial"/>
                <w:u w:val="single"/>
              </w:rPr>
            </w:pPr>
            <w:r w:rsidRPr="008F6469">
              <w:rPr>
                <w:rFonts w:ascii="Arial" w:hAnsi="Arial" w:cs="Arial"/>
                <w:b/>
                <w:bCs/>
                <w:sz w:val="20"/>
                <w:szCs w:val="20"/>
                <w:u w:val="single"/>
              </w:rPr>
              <w:t>3.5 Methodological and analytical approach</w:t>
            </w:r>
          </w:p>
          <w:p w14:paraId="333E5958" w14:textId="77777777" w:rsidR="00D53497" w:rsidRDefault="00D53497" w:rsidP="00846127">
            <w:pPr>
              <w:rPr>
                <w:rFonts w:ascii="Arial" w:hAnsi="Arial" w:cs="Arial"/>
              </w:rPr>
            </w:pPr>
          </w:p>
          <w:p w14:paraId="79F6628D" w14:textId="77777777" w:rsidR="00D53497" w:rsidRPr="00E00C2A" w:rsidRDefault="00D53497" w:rsidP="00D53497">
            <w:pPr>
              <w:numPr>
                <w:ilvl w:val="0"/>
                <w:numId w:val="20"/>
              </w:numPr>
              <w:spacing w:after="0" w:line="240" w:lineRule="auto"/>
              <w:rPr>
                <w:rFonts w:ascii="Arial" w:hAnsi="Arial" w:cs="Arial"/>
                <w:b/>
                <w:bCs/>
                <w:sz w:val="20"/>
                <w:szCs w:val="20"/>
              </w:rPr>
            </w:pPr>
            <w:r w:rsidRPr="00E00C2A">
              <w:rPr>
                <w:rFonts w:ascii="Arial" w:hAnsi="Arial" w:cs="Arial"/>
                <w:b/>
                <w:bCs/>
                <w:sz w:val="20"/>
                <w:szCs w:val="20"/>
              </w:rPr>
              <w:t xml:space="preserve">MANDATORY: </w:t>
            </w:r>
            <w:r w:rsidRPr="00E00C2A">
              <w:rPr>
                <w:rFonts w:ascii="Arial" w:hAnsi="Arial" w:cs="Arial"/>
                <w:b/>
                <w:bCs/>
                <w:sz w:val="20"/>
                <w:szCs w:val="20"/>
              </w:rPr>
              <w:br/>
            </w:r>
          </w:p>
          <w:p w14:paraId="7C2FB667" w14:textId="77777777" w:rsidR="00D53497" w:rsidRDefault="00D53497" w:rsidP="00D53497">
            <w:pPr>
              <w:numPr>
                <w:ilvl w:val="1"/>
                <w:numId w:val="20"/>
              </w:numPr>
              <w:spacing w:after="0" w:line="240" w:lineRule="auto"/>
              <w:rPr>
                <w:rFonts w:ascii="Arial" w:hAnsi="Arial" w:cs="Arial"/>
                <w:sz w:val="20"/>
                <w:szCs w:val="20"/>
              </w:rPr>
            </w:pPr>
            <w:r>
              <w:rPr>
                <w:rFonts w:ascii="Arial" w:hAnsi="Arial" w:cs="Arial"/>
                <w:sz w:val="20"/>
                <w:szCs w:val="20"/>
              </w:rPr>
              <w:t xml:space="preserve">Evidence of prior track record of a collaborative learning approach that supports the adaptation and improvement of piloting. </w:t>
            </w:r>
          </w:p>
          <w:p w14:paraId="4D757EEF" w14:textId="77777777" w:rsidR="00D53497" w:rsidRDefault="00D53497" w:rsidP="00D53497">
            <w:pPr>
              <w:numPr>
                <w:ilvl w:val="1"/>
                <w:numId w:val="20"/>
              </w:numPr>
              <w:spacing w:after="0" w:line="240" w:lineRule="auto"/>
              <w:rPr>
                <w:rFonts w:ascii="Arial" w:hAnsi="Arial" w:cs="Arial"/>
                <w:sz w:val="20"/>
                <w:szCs w:val="20"/>
              </w:rPr>
            </w:pPr>
            <w:r w:rsidRPr="00C802CB">
              <w:rPr>
                <w:rFonts w:ascii="Arial" w:hAnsi="Arial" w:cs="Arial"/>
                <w:sz w:val="20"/>
                <w:szCs w:val="20"/>
              </w:rPr>
              <w:t xml:space="preserve">Evidence </w:t>
            </w:r>
            <w:r>
              <w:rPr>
                <w:rFonts w:ascii="Arial" w:hAnsi="Arial" w:cs="Arial"/>
                <w:sz w:val="20"/>
                <w:szCs w:val="20"/>
              </w:rPr>
              <w:t>of prior track record in undertaking complex theory-based evaluations, and specifically those that focus on the criminal justice system.</w:t>
            </w:r>
          </w:p>
          <w:p w14:paraId="2F9377DC" w14:textId="77777777" w:rsidR="00D53497" w:rsidRPr="00C316CF" w:rsidRDefault="00D53497" w:rsidP="00D53497">
            <w:pPr>
              <w:numPr>
                <w:ilvl w:val="1"/>
                <w:numId w:val="20"/>
              </w:numPr>
              <w:spacing w:after="0" w:line="240" w:lineRule="auto"/>
              <w:rPr>
                <w:rFonts w:ascii="Arial" w:hAnsi="Arial" w:cs="Arial"/>
                <w:sz w:val="20"/>
                <w:szCs w:val="20"/>
              </w:rPr>
            </w:pPr>
            <w:r>
              <w:rPr>
                <w:rFonts w:ascii="Arial" w:hAnsi="Arial" w:cs="Arial"/>
                <w:sz w:val="20"/>
                <w:szCs w:val="20"/>
              </w:rPr>
              <w:t xml:space="preserve">Evidence of working with people that have experienced </w:t>
            </w:r>
            <w:r w:rsidRPr="00EA1B73">
              <w:rPr>
                <w:rFonts w:ascii="Arial" w:hAnsi="Arial" w:cs="Arial"/>
                <w:sz w:val="20"/>
                <w:szCs w:val="20"/>
              </w:rPr>
              <w:t xml:space="preserve">trauma, particularly with people that have experienced rape </w:t>
            </w:r>
            <w:r w:rsidRPr="00C316CF">
              <w:rPr>
                <w:rFonts w:ascii="Arial" w:hAnsi="Arial" w:cs="Arial"/>
                <w:sz w:val="20"/>
                <w:szCs w:val="20"/>
              </w:rPr>
              <w:t xml:space="preserve">and other serious sexual offences.  </w:t>
            </w:r>
          </w:p>
          <w:p w14:paraId="4769EF04" w14:textId="77777777" w:rsidR="00D53497" w:rsidRDefault="00D53497" w:rsidP="00D53497">
            <w:pPr>
              <w:numPr>
                <w:ilvl w:val="1"/>
                <w:numId w:val="20"/>
              </w:numPr>
              <w:spacing w:after="0" w:line="240" w:lineRule="auto"/>
              <w:rPr>
                <w:rFonts w:ascii="Arial" w:hAnsi="Arial" w:cs="Arial"/>
                <w:sz w:val="20"/>
                <w:szCs w:val="20"/>
              </w:rPr>
            </w:pPr>
            <w:r>
              <w:rPr>
                <w:rFonts w:ascii="Arial" w:hAnsi="Arial" w:cs="Arial"/>
                <w:sz w:val="20"/>
                <w:szCs w:val="20"/>
              </w:rPr>
              <w:t xml:space="preserve">Evidence of understanding and practical application of the Magenta Book. </w:t>
            </w:r>
          </w:p>
          <w:p w14:paraId="460339DB" w14:textId="77777777" w:rsidR="00D53497" w:rsidRPr="00E00C2A" w:rsidRDefault="00D53497" w:rsidP="00D53497">
            <w:pPr>
              <w:numPr>
                <w:ilvl w:val="1"/>
                <w:numId w:val="20"/>
              </w:numPr>
              <w:spacing w:after="0" w:line="240" w:lineRule="auto"/>
              <w:rPr>
                <w:rFonts w:ascii="Arial" w:hAnsi="Arial" w:cs="Arial"/>
                <w:sz w:val="20"/>
                <w:szCs w:val="20"/>
              </w:rPr>
            </w:pPr>
            <w:r>
              <w:rPr>
                <w:rFonts w:ascii="Arial" w:hAnsi="Arial" w:cs="Arial"/>
                <w:sz w:val="20"/>
                <w:szCs w:val="20"/>
              </w:rPr>
              <w:lastRenderedPageBreak/>
              <w:t xml:space="preserve">A clear articulation of a trauma-informed research approach to both quantitative and qualitative elements of the evaluation. </w:t>
            </w:r>
          </w:p>
          <w:p w14:paraId="04CF5264" w14:textId="77777777" w:rsidR="00D53497" w:rsidRDefault="00D53497" w:rsidP="00D53497">
            <w:pPr>
              <w:numPr>
                <w:ilvl w:val="1"/>
                <w:numId w:val="20"/>
              </w:numPr>
              <w:spacing w:after="0" w:line="240" w:lineRule="auto"/>
              <w:rPr>
                <w:rFonts w:ascii="Arial" w:hAnsi="Arial" w:cs="Arial"/>
                <w:sz w:val="20"/>
                <w:szCs w:val="20"/>
              </w:rPr>
            </w:pPr>
            <w:r w:rsidRPr="00C802CB">
              <w:rPr>
                <w:rFonts w:ascii="Arial" w:hAnsi="Arial" w:cs="Arial"/>
                <w:sz w:val="20"/>
                <w:szCs w:val="20"/>
              </w:rPr>
              <w:t>A</w:t>
            </w:r>
            <w:r>
              <w:rPr>
                <w:rFonts w:ascii="Arial" w:hAnsi="Arial" w:cs="Arial"/>
                <w:sz w:val="20"/>
                <w:szCs w:val="20"/>
              </w:rPr>
              <w:t xml:space="preserve">n </w:t>
            </w:r>
            <w:r w:rsidRPr="00C802CB">
              <w:rPr>
                <w:rFonts w:ascii="Arial" w:hAnsi="Arial" w:cs="Arial"/>
                <w:sz w:val="20"/>
                <w:szCs w:val="20"/>
              </w:rPr>
              <w:t>appropriate methodological approach that details the proposed approach</w:t>
            </w:r>
            <w:r>
              <w:rPr>
                <w:rFonts w:ascii="Arial" w:hAnsi="Arial" w:cs="Arial"/>
                <w:sz w:val="20"/>
                <w:szCs w:val="20"/>
              </w:rPr>
              <w:t xml:space="preserve"> in the form of work strands and sets out </w:t>
            </w:r>
            <w:r w:rsidRPr="00C802CB">
              <w:rPr>
                <w:rFonts w:ascii="Arial" w:hAnsi="Arial" w:cs="Arial"/>
                <w:sz w:val="20"/>
                <w:szCs w:val="20"/>
              </w:rPr>
              <w:t>how the method(s) contribute(s) to the evaluation</w:t>
            </w:r>
            <w:r>
              <w:rPr>
                <w:rFonts w:ascii="Arial" w:hAnsi="Arial" w:cs="Arial"/>
                <w:sz w:val="20"/>
                <w:szCs w:val="20"/>
              </w:rPr>
              <w:t xml:space="preserve"> purposes, requirements and evaluation questions set out in 3.1 to 3.3.  Please include any information on how you would construct comparator groups and counterfactual to illustrate causality to the outcomes set out on page 11. </w:t>
            </w:r>
          </w:p>
          <w:p w14:paraId="209872EA" w14:textId="77777777" w:rsidR="00D53497" w:rsidRDefault="00D53497" w:rsidP="00D53497">
            <w:pPr>
              <w:numPr>
                <w:ilvl w:val="1"/>
                <w:numId w:val="20"/>
              </w:numPr>
              <w:spacing w:after="0" w:line="240" w:lineRule="auto"/>
              <w:rPr>
                <w:rFonts w:ascii="Arial" w:hAnsi="Arial" w:cs="Arial"/>
                <w:sz w:val="20"/>
                <w:szCs w:val="20"/>
              </w:rPr>
            </w:pPr>
            <w:r>
              <w:rPr>
                <w:rFonts w:ascii="Arial" w:hAnsi="Arial" w:cs="Arial"/>
                <w:sz w:val="20"/>
                <w:szCs w:val="20"/>
              </w:rPr>
              <w:t xml:space="preserve">An approach to evaluating A/B testing and clearly outlining the approach you would take to evaluate variations.  </w:t>
            </w:r>
          </w:p>
          <w:p w14:paraId="137D3169" w14:textId="77777777" w:rsidR="00D53497" w:rsidRDefault="00D53497" w:rsidP="00D53497">
            <w:pPr>
              <w:numPr>
                <w:ilvl w:val="1"/>
                <w:numId w:val="20"/>
              </w:numPr>
              <w:spacing w:after="0" w:line="240" w:lineRule="auto"/>
              <w:rPr>
                <w:rFonts w:ascii="Arial" w:hAnsi="Arial" w:cs="Arial"/>
                <w:sz w:val="20"/>
                <w:szCs w:val="20"/>
              </w:rPr>
            </w:pPr>
            <w:r>
              <w:rPr>
                <w:rFonts w:ascii="Arial" w:hAnsi="Arial" w:cs="Arial"/>
                <w:sz w:val="20"/>
                <w:szCs w:val="20"/>
              </w:rPr>
              <w:t>An approach to the cost-benefit analysis (or other proposed economic analysis) outlined in requirement 4.</w:t>
            </w:r>
          </w:p>
          <w:p w14:paraId="44DD37AD" w14:textId="77777777" w:rsidR="00D53497" w:rsidRDefault="00D53497" w:rsidP="00D53497">
            <w:pPr>
              <w:numPr>
                <w:ilvl w:val="1"/>
                <w:numId w:val="20"/>
              </w:numPr>
              <w:spacing w:after="0" w:line="240" w:lineRule="auto"/>
              <w:rPr>
                <w:rFonts w:ascii="Arial" w:hAnsi="Arial" w:cs="Arial"/>
                <w:sz w:val="20"/>
                <w:szCs w:val="20"/>
              </w:rPr>
            </w:pPr>
            <w:r>
              <w:rPr>
                <w:rFonts w:ascii="Arial" w:hAnsi="Arial" w:cs="Arial"/>
                <w:sz w:val="20"/>
                <w:szCs w:val="20"/>
              </w:rPr>
              <w:t>Approach to data cleansing (see section 6).</w:t>
            </w:r>
          </w:p>
          <w:p w14:paraId="75ADB9F7" w14:textId="77777777" w:rsidR="00D53497" w:rsidRDefault="00D53497" w:rsidP="00D53497">
            <w:pPr>
              <w:numPr>
                <w:ilvl w:val="1"/>
                <w:numId w:val="20"/>
              </w:numPr>
              <w:spacing w:after="0" w:line="240" w:lineRule="auto"/>
              <w:rPr>
                <w:rFonts w:ascii="Arial" w:hAnsi="Arial" w:cs="Arial"/>
                <w:sz w:val="20"/>
                <w:szCs w:val="20"/>
              </w:rPr>
            </w:pPr>
            <w:r w:rsidRPr="00C802CB">
              <w:rPr>
                <w:rFonts w:ascii="Arial" w:hAnsi="Arial" w:cs="Arial"/>
                <w:sz w:val="20"/>
                <w:szCs w:val="20"/>
              </w:rPr>
              <w:t>Description of quality assurance processes for analysis and approach to monitoring and assuring robustness and rigour of analysis and findings</w:t>
            </w:r>
            <w:r>
              <w:rPr>
                <w:rFonts w:ascii="Arial" w:hAnsi="Arial" w:cs="Arial"/>
                <w:sz w:val="20"/>
                <w:szCs w:val="20"/>
              </w:rPr>
              <w:t>.</w:t>
            </w:r>
          </w:p>
          <w:p w14:paraId="24C43BEF" w14:textId="77777777" w:rsidR="00D53497" w:rsidRPr="00C802CB" w:rsidRDefault="00D53497" w:rsidP="00846127">
            <w:pPr>
              <w:ind w:left="1440"/>
              <w:rPr>
                <w:rFonts w:ascii="Arial" w:hAnsi="Arial" w:cs="Arial"/>
                <w:sz w:val="20"/>
                <w:szCs w:val="20"/>
              </w:rPr>
            </w:pPr>
          </w:p>
          <w:p w14:paraId="173BF567" w14:textId="77777777" w:rsidR="00D53497" w:rsidRPr="00C802CB" w:rsidRDefault="00D53497" w:rsidP="00846127">
            <w:pPr>
              <w:ind w:left="1440"/>
              <w:rPr>
                <w:rFonts w:ascii="Arial" w:hAnsi="Arial" w:cs="Arial"/>
                <w:sz w:val="20"/>
                <w:szCs w:val="20"/>
              </w:rPr>
            </w:pPr>
          </w:p>
          <w:p w14:paraId="72421F05" w14:textId="77777777" w:rsidR="00D53497" w:rsidRPr="00E00C2A" w:rsidRDefault="00D53497" w:rsidP="00D53497">
            <w:pPr>
              <w:numPr>
                <w:ilvl w:val="0"/>
                <w:numId w:val="20"/>
              </w:numPr>
              <w:spacing w:after="0" w:line="240" w:lineRule="auto"/>
              <w:rPr>
                <w:rFonts w:ascii="Arial" w:hAnsi="Arial" w:cs="Arial"/>
                <w:b/>
                <w:bCs/>
                <w:sz w:val="20"/>
                <w:szCs w:val="20"/>
              </w:rPr>
            </w:pPr>
            <w:r w:rsidRPr="00E00C2A">
              <w:rPr>
                <w:rFonts w:ascii="Arial" w:hAnsi="Arial" w:cs="Arial"/>
                <w:b/>
                <w:bCs/>
                <w:sz w:val="20"/>
                <w:szCs w:val="20"/>
              </w:rPr>
              <w:t xml:space="preserve">DESIRABLE: </w:t>
            </w:r>
            <w:r w:rsidRPr="00E00C2A">
              <w:rPr>
                <w:rFonts w:ascii="Arial" w:hAnsi="Arial" w:cs="Arial"/>
                <w:b/>
                <w:bCs/>
                <w:sz w:val="20"/>
                <w:szCs w:val="20"/>
              </w:rPr>
              <w:br/>
            </w:r>
          </w:p>
          <w:p w14:paraId="6DAD0244" w14:textId="77777777" w:rsidR="00D53497" w:rsidRDefault="00D53497" w:rsidP="00D53497">
            <w:pPr>
              <w:numPr>
                <w:ilvl w:val="1"/>
                <w:numId w:val="20"/>
              </w:numPr>
              <w:spacing w:after="0" w:line="240" w:lineRule="auto"/>
              <w:rPr>
                <w:rFonts w:ascii="Arial" w:hAnsi="Arial" w:cs="Arial"/>
                <w:sz w:val="20"/>
                <w:szCs w:val="20"/>
              </w:rPr>
            </w:pPr>
            <w:r w:rsidRPr="00C802CB">
              <w:rPr>
                <w:rFonts w:ascii="Arial" w:hAnsi="Arial" w:cs="Arial"/>
                <w:sz w:val="20"/>
                <w:szCs w:val="20"/>
              </w:rPr>
              <w:t>Demonstrate understanding of how the work aligns with and impacts on core CPS 2025 strategy</w:t>
            </w:r>
            <w:r>
              <w:rPr>
                <w:rFonts w:ascii="Arial" w:hAnsi="Arial" w:cs="Arial"/>
                <w:sz w:val="20"/>
                <w:szCs w:val="20"/>
              </w:rPr>
              <w:t>.</w:t>
            </w:r>
          </w:p>
          <w:p w14:paraId="213CE9DC" w14:textId="77777777" w:rsidR="00D53497" w:rsidRPr="00E00C2A" w:rsidRDefault="00D53497" w:rsidP="00D53497">
            <w:pPr>
              <w:numPr>
                <w:ilvl w:val="1"/>
                <w:numId w:val="20"/>
              </w:numPr>
              <w:spacing w:after="0" w:line="240" w:lineRule="auto"/>
              <w:rPr>
                <w:rFonts w:ascii="Arial" w:hAnsi="Arial" w:cs="Arial"/>
                <w:sz w:val="20"/>
                <w:szCs w:val="20"/>
              </w:rPr>
            </w:pPr>
            <w:r>
              <w:rPr>
                <w:rFonts w:ascii="Arial" w:hAnsi="Arial" w:cs="Arial"/>
                <w:sz w:val="20"/>
                <w:szCs w:val="20"/>
              </w:rPr>
              <w:t xml:space="preserve">Experience in designing, setting up and/or improving feedback systems. </w:t>
            </w:r>
          </w:p>
          <w:p w14:paraId="38E459D7" w14:textId="77777777" w:rsidR="00D53497" w:rsidRPr="008F6469" w:rsidRDefault="00D53497" w:rsidP="00846127">
            <w:pPr>
              <w:rPr>
                <w:rFonts w:ascii="Arial" w:hAnsi="Arial" w:cs="Arial"/>
                <w:b/>
                <w:bCs/>
                <w:sz w:val="20"/>
                <w:szCs w:val="20"/>
                <w:u w:val="single"/>
              </w:rPr>
            </w:pPr>
            <w:r w:rsidRPr="008F6469">
              <w:rPr>
                <w:rFonts w:ascii="Arial" w:hAnsi="Arial" w:cs="Arial"/>
                <w:b/>
                <w:bCs/>
                <w:sz w:val="20"/>
                <w:szCs w:val="20"/>
                <w:u w:val="single"/>
              </w:rPr>
              <w:br/>
              <w:t xml:space="preserve">3.6 Proposed project plan </w:t>
            </w:r>
            <w:r>
              <w:rPr>
                <w:rFonts w:ascii="Arial" w:hAnsi="Arial" w:cs="Arial"/>
                <w:b/>
                <w:bCs/>
                <w:sz w:val="20"/>
                <w:szCs w:val="20"/>
                <w:u w:val="single"/>
              </w:rPr>
              <w:t xml:space="preserve">and team </w:t>
            </w:r>
          </w:p>
          <w:p w14:paraId="2B575A6F" w14:textId="77777777" w:rsidR="00D53497" w:rsidRPr="0082667B" w:rsidRDefault="00D53497" w:rsidP="00846127">
            <w:pPr>
              <w:rPr>
                <w:rFonts w:ascii="Arial" w:hAnsi="Arial" w:cs="Arial"/>
                <w:b/>
                <w:bCs/>
                <w:i/>
                <w:iCs/>
              </w:rPr>
            </w:pPr>
          </w:p>
          <w:p w14:paraId="5135192F" w14:textId="77777777" w:rsidR="00D53497" w:rsidRPr="00E00C2A" w:rsidRDefault="00D53497" w:rsidP="00D53497">
            <w:pPr>
              <w:numPr>
                <w:ilvl w:val="0"/>
                <w:numId w:val="46"/>
              </w:numPr>
              <w:spacing w:after="0" w:line="240" w:lineRule="auto"/>
              <w:rPr>
                <w:rFonts w:ascii="Arial" w:hAnsi="Arial" w:cs="Arial"/>
                <w:b/>
                <w:bCs/>
              </w:rPr>
            </w:pPr>
            <w:r w:rsidRPr="00E00C2A">
              <w:rPr>
                <w:rFonts w:ascii="Arial" w:hAnsi="Arial" w:cs="Arial"/>
                <w:b/>
                <w:bCs/>
              </w:rPr>
              <w:t xml:space="preserve">MANDATORY: </w:t>
            </w:r>
            <w:r w:rsidRPr="00E00C2A">
              <w:rPr>
                <w:rFonts w:ascii="Arial" w:hAnsi="Arial" w:cs="Arial"/>
                <w:b/>
                <w:bCs/>
              </w:rPr>
              <w:br/>
            </w:r>
          </w:p>
          <w:p w14:paraId="7D13F723" w14:textId="77777777" w:rsidR="00D53497" w:rsidRPr="002032E8"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 xml:space="preserve">A draft project plan detailing how </w:t>
            </w:r>
            <w:r>
              <w:rPr>
                <w:rFonts w:ascii="Arial" w:hAnsi="Arial" w:cs="Arial"/>
                <w:sz w:val="20"/>
                <w:szCs w:val="20"/>
              </w:rPr>
              <w:t>you</w:t>
            </w:r>
            <w:r w:rsidRPr="002032E8">
              <w:rPr>
                <w:rFonts w:ascii="Arial" w:hAnsi="Arial" w:cs="Arial"/>
                <w:sz w:val="20"/>
                <w:szCs w:val="20"/>
              </w:rPr>
              <w:t xml:space="preserve"> propose to deliver the work.</w:t>
            </w:r>
          </w:p>
          <w:p w14:paraId="01FCFC78" w14:textId="77777777" w:rsidR="00D53497"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A criterion to inform sampling of the pilots within the CPS areas, within the budget envelope</w:t>
            </w:r>
            <w:r>
              <w:rPr>
                <w:rFonts w:ascii="Arial" w:hAnsi="Arial" w:cs="Arial"/>
                <w:sz w:val="20"/>
                <w:szCs w:val="20"/>
              </w:rPr>
              <w:t xml:space="preserve">.  This should also include the likely number of CPS areas and polices that would be included in the various parts of the evaluation. </w:t>
            </w:r>
          </w:p>
          <w:p w14:paraId="616E39B8" w14:textId="77777777" w:rsidR="00D53497" w:rsidRPr="00BB5EE9" w:rsidRDefault="00D53497" w:rsidP="00D53497">
            <w:pPr>
              <w:numPr>
                <w:ilvl w:val="1"/>
                <w:numId w:val="54"/>
              </w:numPr>
              <w:spacing w:after="0" w:line="240" w:lineRule="auto"/>
              <w:rPr>
                <w:rFonts w:ascii="Arial" w:hAnsi="Arial" w:cs="Arial"/>
                <w:sz w:val="20"/>
                <w:szCs w:val="20"/>
              </w:rPr>
            </w:pPr>
            <w:r>
              <w:rPr>
                <w:rFonts w:ascii="Arial" w:hAnsi="Arial" w:cs="Arial"/>
                <w:sz w:val="20"/>
                <w:szCs w:val="20"/>
              </w:rPr>
              <w:t xml:space="preserve">How you will consider victim representativeness within your approach.  </w:t>
            </w:r>
          </w:p>
          <w:p w14:paraId="5CA9358A" w14:textId="77777777" w:rsidR="00D53497" w:rsidRPr="002032E8"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Reflection on how the key evaluation questions will be addressed, and how this will inform evaluation design, and methodology</w:t>
            </w:r>
            <w:r>
              <w:rPr>
                <w:rFonts w:ascii="Arial" w:hAnsi="Arial" w:cs="Arial"/>
                <w:sz w:val="20"/>
                <w:szCs w:val="20"/>
              </w:rPr>
              <w:t xml:space="preserve"> (there is no need to take each evaluation question and explain how you will answer it in this tender, merely a reflection on the how you will address the main themes). </w:t>
            </w:r>
          </w:p>
          <w:p w14:paraId="6277DCFA" w14:textId="77777777" w:rsidR="00D53497" w:rsidRPr="002032E8"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 xml:space="preserve">Work strands and timescales for the </w:t>
            </w:r>
            <w:r>
              <w:rPr>
                <w:rFonts w:ascii="Arial" w:hAnsi="Arial" w:cs="Arial"/>
                <w:sz w:val="20"/>
                <w:szCs w:val="20"/>
              </w:rPr>
              <w:t xml:space="preserve">duration of the evaluation.   </w:t>
            </w:r>
          </w:p>
          <w:p w14:paraId="2B65479A" w14:textId="77777777" w:rsidR="00D53497" w:rsidRPr="002032E8"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 xml:space="preserve">A plan to meet the timeframe outlined in the Timetable section of this document with </w:t>
            </w:r>
            <w:r>
              <w:rPr>
                <w:rFonts w:ascii="Arial" w:hAnsi="Arial" w:cs="Arial"/>
                <w:sz w:val="20"/>
                <w:szCs w:val="20"/>
              </w:rPr>
              <w:t xml:space="preserve">a </w:t>
            </w:r>
            <w:r w:rsidRPr="002032E8">
              <w:rPr>
                <w:rFonts w:ascii="Arial" w:hAnsi="Arial" w:cs="Arial"/>
                <w:sz w:val="20"/>
                <w:szCs w:val="20"/>
              </w:rPr>
              <w:t>GANT chart</w:t>
            </w:r>
            <w:r>
              <w:rPr>
                <w:rFonts w:ascii="Arial" w:hAnsi="Arial" w:cs="Arial"/>
                <w:sz w:val="20"/>
                <w:szCs w:val="20"/>
              </w:rPr>
              <w:t xml:space="preserve">. </w:t>
            </w:r>
          </w:p>
          <w:p w14:paraId="67789E2F" w14:textId="77777777" w:rsidR="00D53497"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 xml:space="preserve">An outline of data and materials that </w:t>
            </w:r>
            <w:r>
              <w:rPr>
                <w:rFonts w:ascii="Arial" w:hAnsi="Arial" w:cs="Arial"/>
                <w:sz w:val="20"/>
                <w:szCs w:val="20"/>
              </w:rPr>
              <w:t xml:space="preserve">you </w:t>
            </w:r>
            <w:r w:rsidRPr="002032E8">
              <w:rPr>
                <w:rFonts w:ascii="Arial" w:hAnsi="Arial" w:cs="Arial"/>
                <w:sz w:val="20"/>
                <w:szCs w:val="20"/>
              </w:rPr>
              <w:t>anticipate will</w:t>
            </w:r>
            <w:r>
              <w:rPr>
                <w:rFonts w:ascii="Arial" w:hAnsi="Arial" w:cs="Arial"/>
                <w:sz w:val="20"/>
                <w:szCs w:val="20"/>
              </w:rPr>
              <w:t xml:space="preserve"> need to </w:t>
            </w:r>
            <w:r w:rsidRPr="002032E8">
              <w:rPr>
                <w:rFonts w:ascii="Arial" w:hAnsi="Arial" w:cs="Arial"/>
                <w:sz w:val="20"/>
                <w:szCs w:val="20"/>
              </w:rPr>
              <w:t>be supplied by the CPS (it is understood this will be subject to review during the project lifecycle)</w:t>
            </w:r>
            <w:r>
              <w:rPr>
                <w:rFonts w:ascii="Arial" w:hAnsi="Arial" w:cs="Arial"/>
                <w:sz w:val="20"/>
                <w:szCs w:val="20"/>
              </w:rPr>
              <w:t xml:space="preserve">.  The successful Supplier will have access to a data mapping exercise where all data will be mapped across the victim journey within the Victim Transformation Programme.  </w:t>
            </w:r>
          </w:p>
          <w:p w14:paraId="1959569B" w14:textId="77777777" w:rsidR="00D53497" w:rsidRPr="00751395" w:rsidRDefault="00D53497" w:rsidP="00D53497">
            <w:pPr>
              <w:numPr>
                <w:ilvl w:val="1"/>
                <w:numId w:val="54"/>
              </w:numPr>
              <w:spacing w:after="0" w:line="240" w:lineRule="auto"/>
              <w:rPr>
                <w:rFonts w:ascii="Arial" w:hAnsi="Arial" w:cs="Arial"/>
                <w:sz w:val="20"/>
                <w:szCs w:val="20"/>
              </w:rPr>
            </w:pPr>
            <w:r w:rsidRPr="00751395">
              <w:rPr>
                <w:rFonts w:ascii="Arial" w:hAnsi="Arial" w:cs="Arial"/>
                <w:sz w:val="20"/>
                <w:szCs w:val="20"/>
              </w:rPr>
              <w:t>A risk register.</w:t>
            </w:r>
          </w:p>
          <w:p w14:paraId="135C3082" w14:textId="77777777" w:rsidR="00D53497" w:rsidRPr="002032E8"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Specify the project management techniques that will be used, and nomination of a project manager with sufficient experience, seniority and time allocated to manage the project effectively</w:t>
            </w:r>
            <w:r>
              <w:rPr>
                <w:rFonts w:ascii="Arial" w:hAnsi="Arial" w:cs="Arial"/>
                <w:sz w:val="20"/>
                <w:szCs w:val="20"/>
              </w:rPr>
              <w:t xml:space="preserve">.  </w:t>
            </w:r>
          </w:p>
          <w:p w14:paraId="52BDA78B" w14:textId="77777777" w:rsidR="00D53497" w:rsidRPr="002032E8"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An outline of how the contract will be delivered in the event of staff changes during the project</w:t>
            </w:r>
            <w:r>
              <w:rPr>
                <w:rFonts w:ascii="Arial" w:hAnsi="Arial" w:cs="Arial"/>
                <w:sz w:val="20"/>
                <w:szCs w:val="20"/>
              </w:rPr>
              <w:t xml:space="preserve">. </w:t>
            </w:r>
          </w:p>
          <w:p w14:paraId="50D161CD" w14:textId="77777777" w:rsidR="00D53497" w:rsidRPr="002032E8"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 xml:space="preserve">Proposed timeline and an outline of how </w:t>
            </w:r>
            <w:r>
              <w:rPr>
                <w:rFonts w:ascii="Arial" w:hAnsi="Arial" w:cs="Arial"/>
                <w:sz w:val="20"/>
                <w:szCs w:val="20"/>
              </w:rPr>
              <w:t xml:space="preserve">you </w:t>
            </w:r>
            <w:r w:rsidRPr="002032E8">
              <w:rPr>
                <w:rFonts w:ascii="Arial" w:hAnsi="Arial" w:cs="Arial"/>
                <w:sz w:val="20"/>
                <w:szCs w:val="20"/>
              </w:rPr>
              <w:t xml:space="preserve">will keep the CPS updated on the progress of the project. </w:t>
            </w:r>
          </w:p>
          <w:p w14:paraId="0BA1DB4E" w14:textId="77777777" w:rsidR="00D53497" w:rsidRPr="002032E8" w:rsidRDefault="00D53497" w:rsidP="00D53497">
            <w:pPr>
              <w:numPr>
                <w:ilvl w:val="1"/>
                <w:numId w:val="54"/>
              </w:numPr>
              <w:spacing w:after="0" w:line="240" w:lineRule="auto"/>
              <w:rPr>
                <w:rFonts w:ascii="Arial" w:hAnsi="Arial" w:cs="Arial"/>
                <w:sz w:val="20"/>
                <w:szCs w:val="20"/>
              </w:rPr>
            </w:pPr>
            <w:r w:rsidRPr="002032E8">
              <w:rPr>
                <w:rFonts w:ascii="Arial" w:hAnsi="Arial" w:cs="Arial"/>
                <w:sz w:val="20"/>
                <w:szCs w:val="20"/>
              </w:rPr>
              <w:t>Evidence of expertise in completing evaluations</w:t>
            </w:r>
            <w:r>
              <w:rPr>
                <w:rFonts w:ascii="Arial" w:hAnsi="Arial" w:cs="Arial"/>
                <w:sz w:val="20"/>
                <w:szCs w:val="20"/>
              </w:rPr>
              <w:t xml:space="preserve"> with similar requirements. </w:t>
            </w:r>
          </w:p>
          <w:p w14:paraId="5B66ED0A" w14:textId="77777777" w:rsidR="00D53497" w:rsidRDefault="00D53497" w:rsidP="00D53497">
            <w:pPr>
              <w:numPr>
                <w:ilvl w:val="1"/>
                <w:numId w:val="54"/>
              </w:numPr>
              <w:spacing w:after="0" w:line="240" w:lineRule="auto"/>
              <w:rPr>
                <w:rFonts w:ascii="Arial" w:hAnsi="Arial" w:cs="Arial"/>
                <w:sz w:val="20"/>
                <w:szCs w:val="20"/>
              </w:rPr>
            </w:pPr>
            <w:r>
              <w:rPr>
                <w:rFonts w:ascii="Arial" w:hAnsi="Arial" w:cs="Arial"/>
                <w:sz w:val="20"/>
                <w:szCs w:val="20"/>
              </w:rPr>
              <w:t>Supplier</w:t>
            </w:r>
            <w:r w:rsidRPr="002032E8">
              <w:rPr>
                <w:rFonts w:ascii="Arial" w:hAnsi="Arial" w:cs="Arial"/>
                <w:sz w:val="20"/>
                <w:szCs w:val="20"/>
              </w:rPr>
              <w:t>s should present the people working on the project, outlining their seniority, number of days on the project, skills, experience, and nature of their involvement in the evaluation</w:t>
            </w:r>
            <w:r>
              <w:rPr>
                <w:rFonts w:ascii="Arial" w:hAnsi="Arial" w:cs="Arial"/>
                <w:sz w:val="20"/>
                <w:szCs w:val="20"/>
              </w:rPr>
              <w:t xml:space="preserve">. </w:t>
            </w:r>
          </w:p>
          <w:p w14:paraId="16A09132" w14:textId="77777777" w:rsidR="00D53497" w:rsidRPr="002032E8" w:rsidRDefault="00D53497" w:rsidP="00D53497">
            <w:pPr>
              <w:numPr>
                <w:ilvl w:val="1"/>
                <w:numId w:val="54"/>
              </w:numPr>
              <w:spacing w:after="0" w:line="240" w:lineRule="auto"/>
              <w:rPr>
                <w:rFonts w:ascii="Arial" w:hAnsi="Arial" w:cs="Arial"/>
                <w:sz w:val="20"/>
                <w:szCs w:val="20"/>
              </w:rPr>
            </w:pPr>
            <w:r>
              <w:rPr>
                <w:rFonts w:ascii="Arial" w:hAnsi="Arial" w:cs="Arial"/>
                <w:sz w:val="20"/>
                <w:szCs w:val="20"/>
              </w:rPr>
              <w:t xml:space="preserve">An outline of the team’s resilience and contingency plans.  </w:t>
            </w:r>
          </w:p>
          <w:p w14:paraId="28EEE89B" w14:textId="77777777" w:rsidR="00D53497" w:rsidRPr="0082667B" w:rsidRDefault="00D53497" w:rsidP="00846127">
            <w:pPr>
              <w:ind w:left="1440"/>
              <w:rPr>
                <w:rFonts w:ascii="Arial" w:hAnsi="Arial" w:cs="Arial"/>
              </w:rPr>
            </w:pPr>
          </w:p>
          <w:p w14:paraId="705E5A0C" w14:textId="77777777" w:rsidR="00D53497" w:rsidRPr="002032E8" w:rsidRDefault="00D53497" w:rsidP="00D53497">
            <w:pPr>
              <w:numPr>
                <w:ilvl w:val="0"/>
                <w:numId w:val="46"/>
              </w:numPr>
              <w:spacing w:after="0" w:line="240" w:lineRule="auto"/>
              <w:rPr>
                <w:rFonts w:ascii="Arial" w:hAnsi="Arial" w:cs="Arial"/>
                <w:b/>
                <w:bCs/>
              </w:rPr>
            </w:pPr>
            <w:r w:rsidRPr="002032E8">
              <w:rPr>
                <w:rFonts w:ascii="Arial" w:hAnsi="Arial" w:cs="Arial"/>
                <w:b/>
                <w:bCs/>
              </w:rPr>
              <w:lastRenderedPageBreak/>
              <w:t>DESIRABLE: N/A</w:t>
            </w:r>
          </w:p>
          <w:p w14:paraId="6EB17318" w14:textId="77777777" w:rsidR="00D53497" w:rsidRPr="0082667B" w:rsidRDefault="00D53497" w:rsidP="00846127">
            <w:pPr>
              <w:rPr>
                <w:rFonts w:ascii="Arial" w:hAnsi="Arial" w:cs="Arial"/>
              </w:rPr>
            </w:pPr>
          </w:p>
          <w:p w14:paraId="28995FEC" w14:textId="77777777" w:rsidR="00D53497" w:rsidRPr="008F6469" w:rsidRDefault="00D53497" w:rsidP="00846127">
            <w:pPr>
              <w:rPr>
                <w:rFonts w:ascii="Arial" w:hAnsi="Arial" w:cs="Arial"/>
                <w:b/>
                <w:bCs/>
                <w:sz w:val="20"/>
                <w:szCs w:val="20"/>
                <w:u w:val="single"/>
              </w:rPr>
            </w:pPr>
            <w:r w:rsidRPr="008F6469">
              <w:rPr>
                <w:rFonts w:ascii="Arial" w:hAnsi="Arial" w:cs="Arial"/>
                <w:b/>
                <w:bCs/>
                <w:sz w:val="20"/>
                <w:szCs w:val="20"/>
                <w:u w:val="single"/>
              </w:rPr>
              <w:t>3.7 Reporting</w:t>
            </w:r>
          </w:p>
          <w:p w14:paraId="1F01B27C" w14:textId="77777777" w:rsidR="00D53497" w:rsidRPr="0082667B" w:rsidRDefault="00D53497" w:rsidP="00846127">
            <w:pPr>
              <w:rPr>
                <w:rFonts w:ascii="Arial" w:hAnsi="Arial" w:cs="Arial"/>
                <w:b/>
                <w:bCs/>
              </w:rPr>
            </w:pPr>
          </w:p>
          <w:p w14:paraId="1F28F90B" w14:textId="77777777" w:rsidR="00D53497" w:rsidRDefault="00D53497" w:rsidP="00846127">
            <w:pPr>
              <w:shd w:val="clear" w:color="auto" w:fill="FFFFFF"/>
              <w:rPr>
                <w:rFonts w:ascii="Arial" w:hAnsi="Arial" w:cs="Arial"/>
                <w:sz w:val="20"/>
                <w:szCs w:val="20"/>
              </w:rPr>
            </w:pPr>
            <w:r w:rsidRPr="002032E8">
              <w:rPr>
                <w:rFonts w:ascii="Arial" w:hAnsi="Arial" w:cs="Arial"/>
                <w:sz w:val="20"/>
                <w:szCs w:val="20"/>
              </w:rPr>
              <w:t xml:space="preserve">The Supplier will provide all written outputs in plain </w:t>
            </w:r>
            <w:r>
              <w:rPr>
                <w:rFonts w:ascii="Arial" w:hAnsi="Arial" w:cs="Arial"/>
                <w:sz w:val="20"/>
                <w:szCs w:val="20"/>
              </w:rPr>
              <w:t xml:space="preserve">and accessible </w:t>
            </w:r>
            <w:r w:rsidRPr="002032E8">
              <w:rPr>
                <w:rFonts w:ascii="Arial" w:hAnsi="Arial" w:cs="Arial"/>
                <w:sz w:val="20"/>
                <w:szCs w:val="20"/>
              </w:rPr>
              <w:t xml:space="preserve">English. </w:t>
            </w:r>
          </w:p>
          <w:p w14:paraId="01E6E51B" w14:textId="77777777" w:rsidR="00D53497" w:rsidRDefault="00D53497" w:rsidP="00846127">
            <w:pPr>
              <w:shd w:val="clear" w:color="auto" w:fill="FFFFFF"/>
              <w:rPr>
                <w:rFonts w:ascii="Arial" w:hAnsi="Arial" w:cs="Arial"/>
                <w:sz w:val="20"/>
                <w:szCs w:val="20"/>
              </w:rPr>
            </w:pPr>
          </w:p>
          <w:p w14:paraId="11EFE293" w14:textId="77777777" w:rsidR="00D53497" w:rsidRPr="002032E8" w:rsidRDefault="00D53497" w:rsidP="00846127">
            <w:pPr>
              <w:shd w:val="clear" w:color="auto" w:fill="FFFFFF"/>
              <w:rPr>
                <w:rFonts w:ascii="Arial" w:hAnsi="Arial" w:cs="Arial"/>
                <w:sz w:val="20"/>
                <w:szCs w:val="20"/>
              </w:rPr>
            </w:pPr>
            <w:r w:rsidRPr="002032E8">
              <w:rPr>
                <w:rFonts w:ascii="Arial" w:hAnsi="Arial" w:cs="Arial"/>
                <w:sz w:val="20"/>
                <w:szCs w:val="20"/>
              </w:rPr>
              <w:t>All written outputs must be quality assured and proofread by the Supplier before submission to the CPS.</w:t>
            </w:r>
            <w:r>
              <w:rPr>
                <w:rFonts w:ascii="Arial" w:hAnsi="Arial" w:cs="Arial"/>
                <w:sz w:val="20"/>
                <w:szCs w:val="20"/>
              </w:rPr>
              <w:t xml:space="preserve">  </w:t>
            </w:r>
            <w:r w:rsidRPr="002032E8">
              <w:rPr>
                <w:rFonts w:ascii="Arial" w:hAnsi="Arial" w:cs="Arial"/>
                <w:sz w:val="20"/>
                <w:szCs w:val="20"/>
              </w:rPr>
              <w:t xml:space="preserve">All outputs will be reviewed and cleared by the CPS. The Supplier will be required to amend the final report to address all reasonable comments provided via peer review, prior to the final report being agreed as the final output. </w:t>
            </w:r>
          </w:p>
          <w:p w14:paraId="3AD3E9DC" w14:textId="77777777" w:rsidR="00D53497" w:rsidRPr="002032E8" w:rsidRDefault="00D53497" w:rsidP="00846127">
            <w:pPr>
              <w:rPr>
                <w:rFonts w:ascii="Arial" w:hAnsi="Arial" w:cs="Arial"/>
                <w:sz w:val="20"/>
                <w:szCs w:val="20"/>
              </w:rPr>
            </w:pPr>
            <w:r w:rsidRPr="002032E8">
              <w:rPr>
                <w:rFonts w:ascii="Arial" w:hAnsi="Arial" w:cs="Arial"/>
                <w:sz w:val="20"/>
                <w:szCs w:val="20"/>
              </w:rPr>
              <w:t xml:space="preserve">The Cabinet Office Evaluation Task Force have recently launched an Evaluation Registry, where government departments are asked to register evaluations prior to commencement and share these on completion, with a view to improving transparency and learning. It is intended that this evaluation will be registered, as part of the CPS’s commitment to its Evaluation Strategy. Reporting will largely follow the same guidelines as the Government Social Research (GSR) reporting protocol, </w:t>
            </w:r>
            <w:hyperlink r:id="rId13" w:history="1">
              <w:r w:rsidRPr="002032E8">
                <w:rPr>
                  <w:rStyle w:val="Hyperlink"/>
                  <w:rFonts w:ascii="Arial" w:hAnsi="Arial" w:cs="Arial"/>
                  <w:sz w:val="20"/>
                  <w:szCs w:val="20"/>
                </w:rPr>
                <w:t>https://www.gov.uk/government/publications/government-social-research-publication-protocols</w:t>
              </w:r>
            </w:hyperlink>
            <w:r>
              <w:rPr>
                <w:rFonts w:ascii="Arial" w:hAnsi="Arial" w:cs="Arial"/>
                <w:sz w:val="20"/>
                <w:szCs w:val="20"/>
              </w:rPr>
              <w:t xml:space="preserve"> </w:t>
            </w:r>
            <w:r w:rsidRPr="002032E8">
              <w:rPr>
                <w:rFonts w:ascii="Arial" w:hAnsi="Arial" w:cs="Arial"/>
                <w:sz w:val="20"/>
                <w:szCs w:val="20"/>
              </w:rPr>
              <w:t>the CPS intend to publish report(s) from this project. The CPS holds the final decision on the appropriate dissemination of findings. Findings must not be published or disseminated by the Supplier without prior permission from the CPS.</w:t>
            </w:r>
          </w:p>
          <w:p w14:paraId="6EBF8033" w14:textId="77777777" w:rsidR="00D53497" w:rsidRPr="0082667B" w:rsidRDefault="00D53497" w:rsidP="00846127">
            <w:pPr>
              <w:rPr>
                <w:rFonts w:ascii="Arial" w:hAnsi="Arial" w:cs="Arial"/>
              </w:rPr>
            </w:pPr>
          </w:p>
          <w:p w14:paraId="43A61837" w14:textId="77777777" w:rsidR="00D53497" w:rsidRPr="008F6469" w:rsidRDefault="00D53497" w:rsidP="00846127">
            <w:pPr>
              <w:rPr>
                <w:rFonts w:ascii="Arial" w:hAnsi="Arial" w:cs="Arial"/>
                <w:sz w:val="20"/>
                <w:szCs w:val="20"/>
              </w:rPr>
            </w:pPr>
            <w:r>
              <w:rPr>
                <w:rFonts w:ascii="Arial" w:hAnsi="Arial" w:cs="Arial"/>
                <w:sz w:val="20"/>
                <w:szCs w:val="20"/>
              </w:rPr>
              <w:t xml:space="preserve">No </w:t>
            </w:r>
            <w:r w:rsidRPr="008F6469">
              <w:rPr>
                <w:rFonts w:ascii="Arial" w:hAnsi="Arial" w:cs="Arial"/>
                <w:sz w:val="20"/>
                <w:szCs w:val="20"/>
              </w:rPr>
              <w:t>material supplied to meet the objectives of the current study can be used by the Supplier for any other purposes (e.g. newspaper, journal articles, interviews with or presentations to outside parties) unless express prior permission is granted by the CPS.</w:t>
            </w:r>
          </w:p>
          <w:p w14:paraId="55FBE134" w14:textId="77777777" w:rsidR="00D53497" w:rsidRPr="0082667B" w:rsidRDefault="00D53497" w:rsidP="00846127">
            <w:pPr>
              <w:rPr>
                <w:rFonts w:ascii="Arial" w:hAnsi="Arial" w:cs="Arial"/>
                <w:b/>
                <w:bCs/>
                <w:highlight w:val="yellow"/>
              </w:rPr>
            </w:pPr>
          </w:p>
          <w:p w14:paraId="3AFB5EF5" w14:textId="77777777" w:rsidR="00D53497" w:rsidRPr="008F6469" w:rsidRDefault="00D53497" w:rsidP="00D53497">
            <w:pPr>
              <w:numPr>
                <w:ilvl w:val="0"/>
                <w:numId w:val="46"/>
              </w:numPr>
              <w:spacing w:after="0" w:line="240" w:lineRule="auto"/>
              <w:rPr>
                <w:rFonts w:ascii="Arial" w:hAnsi="Arial" w:cs="Arial"/>
                <w:sz w:val="20"/>
                <w:szCs w:val="20"/>
              </w:rPr>
            </w:pPr>
            <w:r w:rsidRPr="008F6469">
              <w:rPr>
                <w:rFonts w:ascii="Arial" w:hAnsi="Arial" w:cs="Arial"/>
                <w:sz w:val="18"/>
                <w:szCs w:val="18"/>
              </w:rPr>
              <w:t xml:space="preserve">MANDATORY: </w:t>
            </w:r>
            <w:r w:rsidRPr="0082667B">
              <w:rPr>
                <w:rFonts w:ascii="Arial" w:hAnsi="Arial" w:cs="Arial"/>
              </w:rPr>
              <w:br/>
            </w:r>
          </w:p>
          <w:p w14:paraId="5876B964" w14:textId="77777777" w:rsidR="00D53497" w:rsidRPr="008F6469" w:rsidRDefault="00D53497" w:rsidP="00D53497">
            <w:pPr>
              <w:numPr>
                <w:ilvl w:val="1"/>
                <w:numId w:val="47"/>
              </w:numPr>
              <w:spacing w:after="0" w:line="240" w:lineRule="auto"/>
              <w:rPr>
                <w:rFonts w:ascii="Arial" w:hAnsi="Arial" w:cs="Arial"/>
                <w:sz w:val="20"/>
                <w:szCs w:val="20"/>
              </w:rPr>
            </w:pPr>
            <w:r w:rsidRPr="008F6469">
              <w:rPr>
                <w:rFonts w:ascii="Arial" w:hAnsi="Arial" w:cs="Arial"/>
                <w:sz w:val="20"/>
                <w:szCs w:val="20"/>
              </w:rPr>
              <w:t xml:space="preserve">Acceptance of the above terms, including the need to publish on the Evaluation Registry </w:t>
            </w:r>
          </w:p>
          <w:p w14:paraId="5DB309BE" w14:textId="77777777" w:rsidR="00D53497" w:rsidRPr="008F6469" w:rsidRDefault="00D53497" w:rsidP="00D53497">
            <w:pPr>
              <w:numPr>
                <w:ilvl w:val="1"/>
                <w:numId w:val="47"/>
              </w:numPr>
              <w:spacing w:after="0" w:line="240" w:lineRule="auto"/>
              <w:rPr>
                <w:rFonts w:ascii="Arial" w:hAnsi="Arial" w:cs="Arial"/>
                <w:sz w:val="20"/>
                <w:szCs w:val="20"/>
              </w:rPr>
            </w:pPr>
            <w:r w:rsidRPr="008F6469">
              <w:rPr>
                <w:rFonts w:ascii="Arial" w:hAnsi="Arial" w:cs="Arial"/>
                <w:sz w:val="20"/>
                <w:szCs w:val="20"/>
              </w:rPr>
              <w:t xml:space="preserve">All reports outlined in the output section, in plain English. </w:t>
            </w:r>
          </w:p>
          <w:p w14:paraId="3889A4C0" w14:textId="77777777" w:rsidR="00D53497" w:rsidRPr="008F6469" w:rsidRDefault="00D53497" w:rsidP="00846127">
            <w:pPr>
              <w:ind w:left="1440"/>
              <w:rPr>
                <w:rFonts w:ascii="Arial" w:hAnsi="Arial" w:cs="Arial"/>
                <w:sz w:val="20"/>
                <w:szCs w:val="20"/>
              </w:rPr>
            </w:pPr>
          </w:p>
          <w:p w14:paraId="138234B7" w14:textId="77777777" w:rsidR="00D53497" w:rsidRPr="008F6469" w:rsidRDefault="00D53497" w:rsidP="00D53497">
            <w:pPr>
              <w:numPr>
                <w:ilvl w:val="0"/>
                <w:numId w:val="46"/>
              </w:numPr>
              <w:spacing w:after="0" w:line="240" w:lineRule="auto"/>
              <w:rPr>
                <w:rFonts w:ascii="Arial" w:hAnsi="Arial" w:cs="Arial"/>
                <w:sz w:val="20"/>
                <w:szCs w:val="20"/>
              </w:rPr>
            </w:pPr>
            <w:r w:rsidRPr="008F6469">
              <w:rPr>
                <w:rFonts w:ascii="Arial" w:hAnsi="Arial" w:cs="Arial"/>
                <w:sz w:val="20"/>
                <w:szCs w:val="20"/>
              </w:rPr>
              <w:t xml:space="preserve">DESIRABLE: </w:t>
            </w:r>
          </w:p>
          <w:p w14:paraId="052D1797" w14:textId="77777777" w:rsidR="00D53497" w:rsidRPr="0082667B" w:rsidRDefault="00D53497" w:rsidP="00D53497">
            <w:pPr>
              <w:numPr>
                <w:ilvl w:val="1"/>
                <w:numId w:val="47"/>
              </w:numPr>
              <w:spacing w:after="0" w:line="240" w:lineRule="auto"/>
              <w:rPr>
                <w:rFonts w:ascii="Arial" w:hAnsi="Arial" w:cs="Arial"/>
              </w:rPr>
            </w:pPr>
            <w:r w:rsidRPr="008F6469">
              <w:rPr>
                <w:rFonts w:ascii="Arial" w:hAnsi="Arial" w:cs="Arial"/>
                <w:sz w:val="20"/>
                <w:szCs w:val="20"/>
              </w:rPr>
              <w:t xml:space="preserve">Welsh translations of reports </w:t>
            </w:r>
            <w:r w:rsidRPr="0082667B">
              <w:rPr>
                <w:rFonts w:ascii="Arial" w:hAnsi="Arial" w:cs="Arial"/>
              </w:rPr>
              <w:br/>
            </w:r>
          </w:p>
          <w:p w14:paraId="2DEEBDCB" w14:textId="77777777" w:rsidR="00D53497" w:rsidRPr="008F6469" w:rsidRDefault="00D53497" w:rsidP="00846127">
            <w:pPr>
              <w:rPr>
                <w:rFonts w:ascii="Arial" w:hAnsi="Arial" w:cs="Arial"/>
                <w:b/>
                <w:bCs/>
                <w:sz w:val="20"/>
                <w:szCs w:val="20"/>
                <w:u w:val="single"/>
              </w:rPr>
            </w:pPr>
            <w:r w:rsidRPr="008F6469">
              <w:rPr>
                <w:rFonts w:ascii="Arial" w:hAnsi="Arial" w:cs="Arial"/>
                <w:b/>
                <w:bCs/>
                <w:sz w:val="20"/>
                <w:szCs w:val="20"/>
                <w:u w:val="single"/>
              </w:rPr>
              <w:t>3.</w:t>
            </w:r>
            <w:r>
              <w:rPr>
                <w:rFonts w:ascii="Arial" w:hAnsi="Arial" w:cs="Arial"/>
                <w:b/>
                <w:bCs/>
                <w:sz w:val="20"/>
                <w:szCs w:val="20"/>
                <w:u w:val="single"/>
              </w:rPr>
              <w:t>8</w:t>
            </w:r>
            <w:r w:rsidRPr="008F6469">
              <w:rPr>
                <w:rFonts w:ascii="Arial" w:hAnsi="Arial" w:cs="Arial"/>
                <w:b/>
                <w:bCs/>
                <w:sz w:val="20"/>
                <w:szCs w:val="20"/>
                <w:u w:val="single"/>
              </w:rPr>
              <w:t xml:space="preserve"> Data security </w:t>
            </w:r>
          </w:p>
          <w:p w14:paraId="3AF3E897" w14:textId="77777777" w:rsidR="00D53497" w:rsidRPr="008F6469" w:rsidRDefault="00D53497" w:rsidP="00846127">
            <w:pPr>
              <w:rPr>
                <w:rFonts w:ascii="Arial" w:hAnsi="Arial" w:cs="Arial"/>
                <w:sz w:val="20"/>
                <w:szCs w:val="20"/>
              </w:rPr>
            </w:pPr>
          </w:p>
          <w:p w14:paraId="3A2ECC83" w14:textId="77777777" w:rsidR="00D53497" w:rsidRPr="008F6469" w:rsidRDefault="00D53497" w:rsidP="00846127">
            <w:pPr>
              <w:rPr>
                <w:rFonts w:ascii="Arial" w:hAnsi="Arial" w:cs="Arial"/>
                <w:b/>
                <w:bCs/>
                <w:i/>
                <w:iCs/>
                <w:sz w:val="20"/>
                <w:szCs w:val="20"/>
              </w:rPr>
            </w:pPr>
            <w:r w:rsidRPr="008F6469">
              <w:rPr>
                <w:rFonts w:ascii="Arial" w:hAnsi="Arial" w:cs="Arial"/>
                <w:b/>
                <w:bCs/>
                <w:i/>
                <w:iCs/>
                <w:sz w:val="20"/>
                <w:szCs w:val="20"/>
              </w:rPr>
              <w:t xml:space="preserve">As part of their response, </w:t>
            </w:r>
            <w:r>
              <w:rPr>
                <w:rFonts w:ascii="Arial" w:hAnsi="Arial" w:cs="Arial"/>
                <w:b/>
                <w:bCs/>
                <w:i/>
                <w:iCs/>
                <w:sz w:val="20"/>
                <w:szCs w:val="20"/>
              </w:rPr>
              <w:t>supplier</w:t>
            </w:r>
            <w:r w:rsidRPr="008F6469">
              <w:rPr>
                <w:rFonts w:ascii="Arial" w:hAnsi="Arial" w:cs="Arial"/>
                <w:b/>
                <w:bCs/>
                <w:i/>
                <w:iCs/>
                <w:sz w:val="20"/>
                <w:szCs w:val="20"/>
              </w:rPr>
              <w:t>s must provide:</w:t>
            </w:r>
          </w:p>
          <w:p w14:paraId="30688765" w14:textId="77777777" w:rsidR="00D53497" w:rsidRPr="008F6469" w:rsidRDefault="00D53497" w:rsidP="00846127">
            <w:pPr>
              <w:rPr>
                <w:rFonts w:ascii="Arial" w:hAnsi="Arial" w:cs="Arial"/>
                <w:b/>
                <w:bCs/>
                <w:i/>
                <w:iCs/>
                <w:sz w:val="20"/>
                <w:szCs w:val="20"/>
              </w:rPr>
            </w:pPr>
          </w:p>
          <w:p w14:paraId="351F044F" w14:textId="77777777" w:rsidR="00D53497" w:rsidRPr="008F6469" w:rsidRDefault="00D53497" w:rsidP="00D53497">
            <w:pPr>
              <w:numPr>
                <w:ilvl w:val="0"/>
                <w:numId w:val="46"/>
              </w:numPr>
              <w:spacing w:after="0" w:line="240" w:lineRule="auto"/>
              <w:rPr>
                <w:rFonts w:ascii="Arial" w:hAnsi="Arial" w:cs="Arial"/>
                <w:b/>
                <w:bCs/>
                <w:sz w:val="20"/>
                <w:szCs w:val="20"/>
              </w:rPr>
            </w:pPr>
            <w:r w:rsidRPr="008F6469">
              <w:rPr>
                <w:rFonts w:ascii="Arial" w:hAnsi="Arial" w:cs="Arial"/>
                <w:b/>
                <w:bCs/>
                <w:sz w:val="20"/>
                <w:szCs w:val="20"/>
              </w:rPr>
              <w:t xml:space="preserve">MANDATORY: </w:t>
            </w:r>
            <w:r w:rsidRPr="008F6469">
              <w:rPr>
                <w:rFonts w:ascii="Arial" w:hAnsi="Arial" w:cs="Arial"/>
                <w:b/>
                <w:bCs/>
                <w:sz w:val="20"/>
                <w:szCs w:val="20"/>
              </w:rPr>
              <w:br/>
            </w:r>
          </w:p>
          <w:p w14:paraId="01F523A5" w14:textId="77777777" w:rsidR="00D53497" w:rsidRDefault="00D53497" w:rsidP="00846127">
            <w:pPr>
              <w:ind w:left="720"/>
              <w:rPr>
                <w:rFonts w:ascii="Arial" w:hAnsi="Arial" w:cs="Arial"/>
                <w:sz w:val="20"/>
                <w:szCs w:val="20"/>
              </w:rPr>
            </w:pPr>
            <w:r>
              <w:rPr>
                <w:rFonts w:ascii="Arial" w:hAnsi="Arial" w:cs="Arial"/>
                <w:sz w:val="20"/>
                <w:szCs w:val="20"/>
              </w:rPr>
              <w:lastRenderedPageBreak/>
              <w:t>1.</w:t>
            </w:r>
            <w:r w:rsidRPr="008F6469">
              <w:rPr>
                <w:rFonts w:ascii="Arial" w:hAnsi="Arial" w:cs="Arial"/>
                <w:sz w:val="20"/>
                <w:szCs w:val="20"/>
              </w:rPr>
              <w:t xml:space="preserve">Details of their approach to data security, transport, and management, and retention schedules </w:t>
            </w:r>
          </w:p>
          <w:p w14:paraId="3465155C" w14:textId="77777777" w:rsidR="00D53497" w:rsidRDefault="00D53497" w:rsidP="00846127">
            <w:pPr>
              <w:ind w:left="720"/>
              <w:rPr>
                <w:rFonts w:ascii="Arial" w:hAnsi="Arial" w:cs="Arial"/>
                <w:sz w:val="20"/>
                <w:szCs w:val="20"/>
              </w:rPr>
            </w:pPr>
            <w:r>
              <w:rPr>
                <w:rFonts w:ascii="Arial" w:hAnsi="Arial" w:cs="Arial"/>
                <w:sz w:val="20"/>
                <w:szCs w:val="20"/>
              </w:rPr>
              <w:t xml:space="preserve">2.   </w:t>
            </w:r>
            <w:r w:rsidRPr="008F6469">
              <w:rPr>
                <w:rFonts w:ascii="Arial" w:hAnsi="Arial" w:cs="Arial"/>
                <w:sz w:val="20"/>
                <w:szCs w:val="20"/>
              </w:rPr>
              <w:t>A risk register which demonstrates their consideration of the expected key risks and challenges and how these will be mitigated wherever possible</w:t>
            </w:r>
            <w:r>
              <w:rPr>
                <w:rFonts w:ascii="Arial" w:hAnsi="Arial" w:cs="Arial"/>
                <w:sz w:val="20"/>
                <w:szCs w:val="20"/>
              </w:rPr>
              <w:t>.</w:t>
            </w:r>
          </w:p>
          <w:p w14:paraId="24F1288B" w14:textId="77777777" w:rsidR="00D53497" w:rsidRDefault="00D53497" w:rsidP="00846127">
            <w:pPr>
              <w:ind w:left="720"/>
              <w:rPr>
                <w:rFonts w:ascii="Arial" w:hAnsi="Arial" w:cs="Arial"/>
                <w:sz w:val="20"/>
                <w:szCs w:val="20"/>
              </w:rPr>
            </w:pPr>
            <w:r>
              <w:rPr>
                <w:rFonts w:ascii="Arial" w:hAnsi="Arial" w:cs="Arial"/>
                <w:sz w:val="20"/>
                <w:szCs w:val="20"/>
              </w:rPr>
              <w:t xml:space="preserve">3.   </w:t>
            </w:r>
            <w:r w:rsidRPr="008F6469">
              <w:rPr>
                <w:rFonts w:ascii="Arial" w:hAnsi="Arial" w:cs="Arial"/>
                <w:sz w:val="20"/>
                <w:szCs w:val="20"/>
              </w:rPr>
              <w:t>Details pertaining to the use and storage of data through any third-party software (e.g., analysis software)</w:t>
            </w:r>
            <w:r>
              <w:rPr>
                <w:rFonts w:ascii="Arial" w:hAnsi="Arial" w:cs="Arial"/>
                <w:sz w:val="20"/>
                <w:szCs w:val="20"/>
              </w:rPr>
              <w:t>.</w:t>
            </w:r>
          </w:p>
          <w:p w14:paraId="52AD16DD" w14:textId="77777777" w:rsidR="00D53497" w:rsidRPr="00E73C93" w:rsidRDefault="00D53497" w:rsidP="00846127">
            <w:pPr>
              <w:ind w:left="720"/>
              <w:rPr>
                <w:rFonts w:ascii="Arial" w:hAnsi="Arial" w:cs="Arial"/>
                <w:sz w:val="18"/>
                <w:szCs w:val="18"/>
              </w:rPr>
            </w:pPr>
            <w:r w:rsidRPr="00E73C93">
              <w:rPr>
                <w:rFonts w:ascii="Arial" w:hAnsi="Arial" w:cs="Arial"/>
                <w:sz w:val="18"/>
                <w:szCs w:val="18"/>
              </w:rPr>
              <w:t xml:space="preserve">4. </w:t>
            </w:r>
            <w:r>
              <w:rPr>
                <w:rFonts w:ascii="Arial" w:hAnsi="Arial" w:cs="Arial"/>
                <w:sz w:val="18"/>
                <w:szCs w:val="18"/>
              </w:rPr>
              <w:t xml:space="preserve">  </w:t>
            </w:r>
            <w:r w:rsidRPr="00E73C93">
              <w:rPr>
                <w:rFonts w:ascii="Arial" w:hAnsi="Arial" w:cs="Arial"/>
                <w:sz w:val="20"/>
                <w:szCs w:val="20"/>
              </w:rPr>
              <w:t>Ethical considerations related to victim data (including both qualitative and quantitative work). Specifically, there should be sufficient detail around how the bidder will reduce the physical and psychological risks associated with providing feedback</w:t>
            </w:r>
            <w:r>
              <w:rPr>
                <w:rFonts w:ascii="Arial" w:hAnsi="Arial" w:cs="Arial"/>
                <w:sz w:val="20"/>
                <w:szCs w:val="20"/>
              </w:rPr>
              <w:t>/information.</w:t>
            </w:r>
            <w:r w:rsidRPr="00E73C93">
              <w:rPr>
                <w:rFonts w:ascii="Arial" w:hAnsi="Arial" w:cs="Arial"/>
                <w:sz w:val="20"/>
                <w:szCs w:val="20"/>
              </w:rPr>
              <w:t xml:space="preserve">  This should include safeguarding risks of contacting victims, safeguarding protocols if a participant wants to raise a concern/issue about the service or the evaluation process.  </w:t>
            </w:r>
          </w:p>
          <w:p w14:paraId="5553093B" w14:textId="77777777" w:rsidR="00D53497" w:rsidRPr="008F6469" w:rsidRDefault="00D53497" w:rsidP="00846127">
            <w:pPr>
              <w:ind w:left="720"/>
              <w:rPr>
                <w:rFonts w:ascii="Arial" w:hAnsi="Arial" w:cs="Arial"/>
                <w:sz w:val="20"/>
                <w:szCs w:val="20"/>
              </w:rPr>
            </w:pPr>
            <w:r w:rsidRPr="008F6469">
              <w:rPr>
                <w:rFonts w:ascii="Arial" w:hAnsi="Arial" w:cs="Arial"/>
                <w:sz w:val="20"/>
                <w:szCs w:val="20"/>
              </w:rPr>
              <w:br/>
            </w:r>
          </w:p>
          <w:p w14:paraId="6D95FA51" w14:textId="77777777" w:rsidR="00D53497" w:rsidRPr="003D6509" w:rsidRDefault="00D53497" w:rsidP="00D53497">
            <w:pPr>
              <w:numPr>
                <w:ilvl w:val="0"/>
                <w:numId w:val="46"/>
              </w:numPr>
              <w:spacing w:after="0" w:line="240" w:lineRule="auto"/>
              <w:rPr>
                <w:rFonts w:ascii="Arial" w:hAnsi="Arial" w:cs="Arial"/>
                <w:b/>
                <w:bCs/>
                <w:sz w:val="20"/>
                <w:szCs w:val="20"/>
              </w:rPr>
            </w:pPr>
            <w:r w:rsidRPr="008F6469">
              <w:rPr>
                <w:rFonts w:ascii="Arial" w:hAnsi="Arial" w:cs="Arial"/>
                <w:b/>
                <w:bCs/>
                <w:sz w:val="20"/>
                <w:szCs w:val="20"/>
              </w:rPr>
              <w:t>DESIRABLE: N/</w:t>
            </w:r>
            <w:r>
              <w:rPr>
                <w:rFonts w:ascii="Arial" w:hAnsi="Arial" w:cs="Arial"/>
                <w:b/>
                <w:bCs/>
                <w:sz w:val="20"/>
                <w:szCs w:val="20"/>
              </w:rPr>
              <w:t>A</w:t>
            </w:r>
          </w:p>
        </w:tc>
      </w:tr>
      <w:tr w:rsidR="00D53497" w:rsidRPr="00CF57A0" w14:paraId="184CA5EB" w14:textId="77777777" w:rsidTr="00846127">
        <w:trPr>
          <w:trHeight w:val="1047"/>
          <w:jc w:val="center"/>
        </w:trPr>
        <w:tc>
          <w:tcPr>
            <w:tcW w:w="10815" w:type="dxa"/>
            <w:shd w:val="clear" w:color="auto" w:fill="auto"/>
          </w:tcPr>
          <w:p w14:paraId="7678EDED" w14:textId="77777777" w:rsidR="00D53497" w:rsidRPr="003243A8" w:rsidRDefault="00D53497" w:rsidP="00846127">
            <w:pPr>
              <w:rPr>
                <w:rFonts w:ascii="Arial" w:hAnsi="Arial" w:cs="Arial"/>
                <w:b/>
                <w:bCs/>
              </w:rPr>
            </w:pPr>
          </w:p>
        </w:tc>
      </w:tr>
    </w:tbl>
    <w:p w14:paraId="4F85F5EC" w14:textId="77777777" w:rsidR="00D53497" w:rsidRPr="00CF57A0" w:rsidRDefault="00D53497" w:rsidP="00D53497">
      <w:pPr>
        <w:rPr>
          <w:rFonts w:ascii="Arial" w:hAnsi="Arial"/>
          <w:lang w:val="nb-NO"/>
        </w:rPr>
      </w:pPr>
    </w:p>
    <w:p w14:paraId="6138387F" w14:textId="77777777" w:rsidR="00D53497" w:rsidRPr="00CF57A0" w:rsidRDefault="00D53497" w:rsidP="00D53497">
      <w:pPr>
        <w:rPr>
          <w:rFonts w:ascii="Arial" w:hAnsi="Arial"/>
          <w:lang w:val="nb-NO"/>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53497" w:rsidRPr="00CF57A0" w14:paraId="3B3CCC57" w14:textId="77777777" w:rsidTr="00846127">
        <w:trPr>
          <w:trHeight w:val="80"/>
          <w:jc w:val="center"/>
        </w:trPr>
        <w:tc>
          <w:tcPr>
            <w:tcW w:w="8568" w:type="dxa"/>
            <w:shd w:val="clear" w:color="auto" w:fill="D9D9D9"/>
          </w:tcPr>
          <w:p w14:paraId="44DC5134" w14:textId="77777777" w:rsidR="00D53497" w:rsidRPr="00CF57A0" w:rsidRDefault="00D53497" w:rsidP="00D53497">
            <w:pPr>
              <w:numPr>
                <w:ilvl w:val="0"/>
                <w:numId w:val="51"/>
              </w:numPr>
              <w:spacing w:after="0" w:line="240" w:lineRule="auto"/>
              <w:rPr>
                <w:rFonts w:ascii="Arial" w:hAnsi="Arial"/>
                <w:b/>
                <w:bCs/>
              </w:rPr>
            </w:pPr>
            <w:bookmarkStart w:id="2" w:name="_Hlk111640794"/>
            <w:r w:rsidRPr="00CF57A0">
              <w:rPr>
                <w:rFonts w:ascii="Arial" w:hAnsi="Arial"/>
                <w:b/>
                <w:bCs/>
              </w:rPr>
              <w:t>Aims</w:t>
            </w:r>
          </w:p>
          <w:p w14:paraId="53241566" w14:textId="77777777" w:rsidR="00D53497" w:rsidRPr="00CF57A0" w:rsidRDefault="00D53497" w:rsidP="00846127">
            <w:pPr>
              <w:ind w:left="79"/>
              <w:jc w:val="both"/>
              <w:rPr>
                <w:rFonts w:ascii="Arial" w:hAnsi="Arial"/>
                <w:sz w:val="20"/>
                <w:szCs w:val="20"/>
              </w:rPr>
            </w:pPr>
          </w:p>
          <w:p w14:paraId="2A55DE45" w14:textId="77777777" w:rsidR="00D53497" w:rsidRPr="00CF57A0" w:rsidRDefault="00D53497" w:rsidP="00846127">
            <w:pPr>
              <w:ind w:left="180"/>
              <w:rPr>
                <w:rFonts w:ascii="Arial" w:hAnsi="Arial"/>
                <w:sz w:val="20"/>
                <w:szCs w:val="20"/>
              </w:rPr>
            </w:pPr>
            <w:bookmarkStart w:id="3" w:name="_Hlk111640712"/>
            <w:r w:rsidRPr="00CF57A0">
              <w:rPr>
                <w:rFonts w:ascii="Arial" w:hAnsi="Arial"/>
                <w:sz w:val="20"/>
                <w:szCs w:val="20"/>
              </w:rPr>
              <w:t xml:space="preserve">Should provide details of the main aims and reasons of the tender exercise </w:t>
            </w:r>
            <w:bookmarkEnd w:id="3"/>
          </w:p>
        </w:tc>
      </w:tr>
      <w:tr w:rsidR="00D53497" w:rsidRPr="00CF57A0" w14:paraId="7BDE6FF9" w14:textId="77777777" w:rsidTr="00846127">
        <w:trPr>
          <w:trHeight w:val="535"/>
          <w:jc w:val="center"/>
        </w:trPr>
        <w:tc>
          <w:tcPr>
            <w:tcW w:w="8568" w:type="dxa"/>
            <w:shd w:val="clear" w:color="auto" w:fill="auto"/>
          </w:tcPr>
          <w:p w14:paraId="26780631" w14:textId="77777777" w:rsidR="00D53497" w:rsidRPr="008F6469" w:rsidRDefault="00D53497" w:rsidP="00846127">
            <w:pPr>
              <w:rPr>
                <w:rFonts w:ascii="Arial" w:hAnsi="Arial"/>
                <w:sz w:val="20"/>
                <w:szCs w:val="20"/>
              </w:rPr>
            </w:pPr>
            <w:r w:rsidRPr="008F6469">
              <w:rPr>
                <w:rFonts w:ascii="Arial" w:hAnsi="Arial" w:cs="Arial"/>
                <w:sz w:val="20"/>
                <w:szCs w:val="20"/>
              </w:rPr>
              <w:t xml:space="preserve">The aim of the tender exercise is to </w:t>
            </w:r>
            <w:r w:rsidRPr="008F6469">
              <w:rPr>
                <w:rFonts w:ascii="Arial" w:hAnsi="Arial"/>
                <w:sz w:val="20"/>
                <w:szCs w:val="20"/>
              </w:rPr>
              <w:t xml:space="preserve">identify a </w:t>
            </w:r>
            <w:r>
              <w:rPr>
                <w:rFonts w:ascii="Arial" w:hAnsi="Arial"/>
                <w:sz w:val="20"/>
                <w:szCs w:val="20"/>
              </w:rPr>
              <w:t>S</w:t>
            </w:r>
            <w:r w:rsidRPr="008F6469">
              <w:rPr>
                <w:rFonts w:ascii="Arial" w:hAnsi="Arial"/>
                <w:sz w:val="20"/>
                <w:szCs w:val="20"/>
              </w:rPr>
              <w:t>upplier with the required skills and capacity to undertake a</w:t>
            </w:r>
            <w:r>
              <w:rPr>
                <w:rFonts w:ascii="Arial" w:hAnsi="Arial"/>
                <w:sz w:val="20"/>
                <w:szCs w:val="20"/>
              </w:rPr>
              <w:t xml:space="preserve">n </w:t>
            </w:r>
            <w:r w:rsidRPr="008F6469">
              <w:rPr>
                <w:rFonts w:ascii="Arial" w:hAnsi="Arial"/>
                <w:sz w:val="20"/>
                <w:szCs w:val="20"/>
              </w:rPr>
              <w:t xml:space="preserve">evaluation </w:t>
            </w:r>
            <w:r>
              <w:rPr>
                <w:rFonts w:ascii="Arial" w:hAnsi="Arial"/>
                <w:sz w:val="20"/>
                <w:szCs w:val="20"/>
              </w:rPr>
              <w:t xml:space="preserve">in line with the purpose and requirements outlined in Section 3.  </w:t>
            </w:r>
            <w:r w:rsidRPr="008F6469">
              <w:rPr>
                <w:rFonts w:ascii="Arial" w:hAnsi="Arial"/>
                <w:sz w:val="20"/>
                <w:szCs w:val="20"/>
              </w:rPr>
              <w:t xml:space="preserve">The evaluation will </w:t>
            </w:r>
            <w:r>
              <w:rPr>
                <w:rFonts w:ascii="Arial" w:hAnsi="Arial"/>
                <w:sz w:val="20"/>
                <w:szCs w:val="20"/>
              </w:rPr>
              <w:t xml:space="preserve">support the piloting phase to learn, adapt and improve and to lay the foundations for an impact evaluation and cost-benefit analysis.  </w:t>
            </w:r>
            <w:r w:rsidRPr="008F6469">
              <w:rPr>
                <w:rFonts w:ascii="Arial" w:hAnsi="Arial"/>
                <w:sz w:val="20"/>
                <w:szCs w:val="20"/>
              </w:rPr>
              <w:t xml:space="preserve">It will </w:t>
            </w:r>
            <w:r>
              <w:rPr>
                <w:rFonts w:ascii="Arial" w:hAnsi="Arial"/>
                <w:sz w:val="20"/>
                <w:szCs w:val="20"/>
              </w:rPr>
              <w:t xml:space="preserve">also </w:t>
            </w:r>
            <w:r w:rsidRPr="008F6469">
              <w:rPr>
                <w:rFonts w:ascii="Arial" w:hAnsi="Arial"/>
                <w:sz w:val="20"/>
                <w:szCs w:val="20"/>
              </w:rPr>
              <w:t>provide information for future Spending Review round</w:t>
            </w:r>
            <w:r>
              <w:rPr>
                <w:rFonts w:ascii="Arial" w:hAnsi="Arial"/>
                <w:sz w:val="20"/>
                <w:szCs w:val="20"/>
              </w:rPr>
              <w:t xml:space="preserve">s and inform CPS thinking on victim-centred programme design and delivery. </w:t>
            </w:r>
          </w:p>
          <w:p w14:paraId="65923E72" w14:textId="77777777" w:rsidR="00D53497" w:rsidRPr="008F6469" w:rsidRDefault="00D53497" w:rsidP="00846127">
            <w:pPr>
              <w:rPr>
                <w:rFonts w:ascii="Arial" w:hAnsi="Arial"/>
                <w:sz w:val="20"/>
                <w:szCs w:val="20"/>
              </w:rPr>
            </w:pPr>
          </w:p>
          <w:p w14:paraId="3672818B" w14:textId="77777777" w:rsidR="00D53497" w:rsidRDefault="00D53497" w:rsidP="00846127">
            <w:pPr>
              <w:rPr>
                <w:rFonts w:ascii="Arial" w:hAnsi="Arial"/>
                <w:sz w:val="20"/>
                <w:szCs w:val="20"/>
              </w:rPr>
            </w:pPr>
            <w:r w:rsidRPr="008F6469">
              <w:rPr>
                <w:rFonts w:ascii="Arial" w:hAnsi="Arial"/>
                <w:sz w:val="20"/>
                <w:szCs w:val="20"/>
              </w:rPr>
              <w:t>The tender exercise is also intended to ensure that the evaluation is independent of the delivery teams within the CPS</w:t>
            </w:r>
            <w:r>
              <w:rPr>
                <w:rFonts w:ascii="Arial" w:hAnsi="Arial"/>
                <w:sz w:val="20"/>
                <w:szCs w:val="20"/>
              </w:rPr>
              <w:t xml:space="preserve"> and the Supplier will act as a critical friend to the programme team.  </w:t>
            </w:r>
            <w:r w:rsidRPr="008F6469">
              <w:rPr>
                <w:rFonts w:ascii="Arial" w:hAnsi="Arial"/>
                <w:sz w:val="20"/>
                <w:szCs w:val="20"/>
              </w:rPr>
              <w:t xml:space="preserve">The </w:t>
            </w:r>
            <w:r>
              <w:rPr>
                <w:rFonts w:ascii="Arial" w:hAnsi="Arial"/>
                <w:sz w:val="20"/>
                <w:szCs w:val="20"/>
              </w:rPr>
              <w:t>S</w:t>
            </w:r>
            <w:r w:rsidRPr="008F6469">
              <w:rPr>
                <w:rFonts w:ascii="Arial" w:hAnsi="Arial"/>
                <w:sz w:val="20"/>
                <w:szCs w:val="20"/>
              </w:rPr>
              <w:t>upplier will be required to provide reports that the CPS will publish</w:t>
            </w:r>
            <w:r>
              <w:rPr>
                <w:rFonts w:ascii="Arial" w:hAnsi="Arial"/>
                <w:sz w:val="20"/>
                <w:szCs w:val="20"/>
              </w:rPr>
              <w:t xml:space="preserve">, but also provide insights and evidence that can be used by the programme team to support adaptation and improvement. </w:t>
            </w:r>
            <w:r w:rsidRPr="008F6469">
              <w:rPr>
                <w:rFonts w:ascii="Arial" w:hAnsi="Arial"/>
                <w:sz w:val="20"/>
                <w:szCs w:val="20"/>
              </w:rPr>
              <w:t>Independence and transparency are key strands of the CPS Evaluation Strategy: therefore, this exercise will help the CPS meet the aims set out in the Strategy.</w:t>
            </w:r>
            <w:r>
              <w:rPr>
                <w:rFonts w:ascii="Arial" w:hAnsi="Arial"/>
                <w:sz w:val="20"/>
                <w:szCs w:val="20"/>
              </w:rPr>
              <w:t xml:space="preserve"> </w:t>
            </w:r>
          </w:p>
          <w:p w14:paraId="61E07B13" w14:textId="77777777" w:rsidR="00D53497" w:rsidRPr="00CF57A0" w:rsidRDefault="00D53497" w:rsidP="00846127">
            <w:pPr>
              <w:rPr>
                <w:rFonts w:ascii="Arial" w:hAnsi="Arial"/>
                <w:sz w:val="20"/>
                <w:szCs w:val="20"/>
              </w:rPr>
            </w:pPr>
          </w:p>
        </w:tc>
      </w:tr>
      <w:bookmarkEnd w:id="2"/>
    </w:tbl>
    <w:p w14:paraId="1F7AAF20" w14:textId="77777777" w:rsidR="00D53497" w:rsidRPr="00CF57A0" w:rsidRDefault="00D53497" w:rsidP="00D53497">
      <w:pPr>
        <w:rPr>
          <w:rFonts w:ascii="Arial" w:hAnsi="Arial"/>
        </w:rPr>
      </w:pPr>
    </w:p>
    <w:p w14:paraId="409D2848" w14:textId="77777777" w:rsidR="00D53497" w:rsidRDefault="00D53497" w:rsidP="00D53497">
      <w:pPr>
        <w:rPr>
          <w:rFonts w:ascii="Arial" w:hAnsi="Arial"/>
        </w:rPr>
      </w:pPr>
    </w:p>
    <w:p w14:paraId="681F1AD6" w14:textId="77777777" w:rsidR="00D53497" w:rsidRDefault="00D53497" w:rsidP="00D53497">
      <w:pPr>
        <w:rPr>
          <w:rFonts w:ascii="Arial" w:hAnsi="Arial"/>
        </w:rPr>
      </w:pPr>
    </w:p>
    <w:p w14:paraId="0C5564ED" w14:textId="77777777" w:rsidR="00D53497" w:rsidRDefault="00D53497" w:rsidP="00D53497">
      <w:pPr>
        <w:rPr>
          <w:rFonts w:ascii="Arial" w:hAnsi="Arial"/>
        </w:rPr>
      </w:pPr>
    </w:p>
    <w:p w14:paraId="430DA220" w14:textId="77777777" w:rsidR="00D53497" w:rsidRDefault="00D53497" w:rsidP="00D53497">
      <w:pPr>
        <w:rPr>
          <w:rFonts w:ascii="Arial" w:hAnsi="Arial"/>
        </w:rPr>
      </w:pPr>
    </w:p>
    <w:p w14:paraId="7D119125" w14:textId="77777777" w:rsidR="00D53497" w:rsidRDefault="00D53497" w:rsidP="00D53497">
      <w:pPr>
        <w:rPr>
          <w:rFonts w:ascii="Arial" w:hAnsi="Arial"/>
        </w:rPr>
      </w:pPr>
    </w:p>
    <w:p w14:paraId="25FA2B62" w14:textId="77777777" w:rsidR="00D53497" w:rsidRDefault="00D53497" w:rsidP="00D53497">
      <w:pPr>
        <w:rPr>
          <w:rFonts w:ascii="Arial" w:hAnsi="Arial"/>
        </w:rPr>
      </w:pPr>
    </w:p>
    <w:p w14:paraId="095F1AA8" w14:textId="77777777" w:rsidR="00D53497" w:rsidRDefault="00D53497" w:rsidP="00D53497">
      <w:pPr>
        <w:rPr>
          <w:rFonts w:ascii="Arial" w:hAnsi="Arial"/>
        </w:rPr>
      </w:pPr>
    </w:p>
    <w:p w14:paraId="208E6085" w14:textId="77777777" w:rsidR="00D53497" w:rsidRDefault="00D53497" w:rsidP="00D53497">
      <w:pPr>
        <w:rPr>
          <w:rFonts w:ascii="Arial" w:hAnsi="Arial"/>
        </w:rPr>
      </w:pPr>
    </w:p>
    <w:p w14:paraId="11199EB8" w14:textId="77777777" w:rsidR="00D53497" w:rsidRDefault="00D53497" w:rsidP="00D53497">
      <w:pPr>
        <w:rPr>
          <w:rFonts w:ascii="Arial" w:hAnsi="Arial"/>
        </w:rPr>
      </w:pPr>
    </w:p>
    <w:p w14:paraId="1EEAA880" w14:textId="77777777" w:rsidR="00D53497" w:rsidRDefault="00D53497" w:rsidP="00D53497">
      <w:pPr>
        <w:rPr>
          <w:rFonts w:ascii="Arial" w:hAnsi="Arial"/>
        </w:rPr>
      </w:pPr>
    </w:p>
    <w:p w14:paraId="2B4EFE0F" w14:textId="77777777" w:rsidR="00D53497" w:rsidRPr="00CF57A0" w:rsidRDefault="00D53497" w:rsidP="00D53497">
      <w:pPr>
        <w:rPr>
          <w:rFonts w:ascii="Arial" w:hAnsi="Arial"/>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53497" w:rsidRPr="00CF57A0" w14:paraId="6BEB1327" w14:textId="77777777" w:rsidTr="00846127">
        <w:tc>
          <w:tcPr>
            <w:tcW w:w="10915" w:type="dxa"/>
            <w:shd w:val="clear" w:color="auto" w:fill="D0CECE"/>
          </w:tcPr>
          <w:p w14:paraId="10754AD6" w14:textId="77777777" w:rsidR="00D53497" w:rsidRPr="00CF57A0" w:rsidRDefault="00D53497" w:rsidP="00D53497">
            <w:pPr>
              <w:numPr>
                <w:ilvl w:val="0"/>
                <w:numId w:val="51"/>
              </w:numPr>
              <w:spacing w:after="0" w:line="240" w:lineRule="auto"/>
              <w:rPr>
                <w:rFonts w:ascii="Arial" w:hAnsi="Arial"/>
                <w:b/>
                <w:bCs/>
              </w:rPr>
            </w:pPr>
            <w:r w:rsidRPr="00CF57A0">
              <w:rPr>
                <w:rFonts w:ascii="Arial" w:hAnsi="Arial"/>
                <w:b/>
                <w:bCs/>
              </w:rPr>
              <w:t>Target Participant Group</w:t>
            </w:r>
          </w:p>
          <w:p w14:paraId="7EC4AEDB" w14:textId="77777777" w:rsidR="00D53497" w:rsidRPr="00CF57A0" w:rsidRDefault="00D53497" w:rsidP="00846127">
            <w:pPr>
              <w:ind w:left="79"/>
              <w:jc w:val="both"/>
              <w:rPr>
                <w:rFonts w:ascii="Arial" w:hAnsi="Arial"/>
                <w:sz w:val="20"/>
                <w:szCs w:val="20"/>
              </w:rPr>
            </w:pPr>
          </w:p>
          <w:p w14:paraId="5A7513D3" w14:textId="77777777" w:rsidR="00D53497" w:rsidRPr="00CF57A0" w:rsidRDefault="00D53497" w:rsidP="00846127">
            <w:pPr>
              <w:rPr>
                <w:rFonts w:ascii="Arial" w:hAnsi="Arial" w:cs="Arial"/>
                <w:sz w:val="20"/>
                <w:szCs w:val="20"/>
              </w:rPr>
            </w:pPr>
            <w:r w:rsidRPr="00CF57A0">
              <w:rPr>
                <w:rFonts w:ascii="Arial" w:hAnsi="Arial" w:cs="Arial"/>
                <w:sz w:val="20"/>
                <w:szCs w:val="20"/>
              </w:rPr>
              <w:t>Detail of the audience or population to be targeted by the research</w:t>
            </w:r>
            <w:r>
              <w:rPr>
                <w:rFonts w:ascii="Arial" w:hAnsi="Arial" w:cs="Arial"/>
                <w:sz w:val="20"/>
                <w:szCs w:val="20"/>
              </w:rPr>
              <w:t xml:space="preserve"> / evaluation</w:t>
            </w:r>
            <w:r w:rsidRPr="00CF57A0">
              <w:rPr>
                <w:rFonts w:ascii="Arial" w:hAnsi="Arial" w:cs="Arial"/>
                <w:sz w:val="20"/>
                <w:szCs w:val="20"/>
              </w:rPr>
              <w:t>. This information will help suppliers determine an appropriate methodology for sampling and data collection. The target required needs to be unambiguous. Make sure you include:</w:t>
            </w:r>
          </w:p>
          <w:p w14:paraId="588660B0" w14:textId="77777777" w:rsidR="00D53497" w:rsidRPr="00CF57A0" w:rsidRDefault="00D53497" w:rsidP="00846127">
            <w:pPr>
              <w:rPr>
                <w:rFonts w:ascii="Arial" w:hAnsi="Arial" w:cs="Arial"/>
                <w:sz w:val="20"/>
                <w:szCs w:val="20"/>
              </w:rPr>
            </w:pPr>
          </w:p>
          <w:p w14:paraId="36383461" w14:textId="77777777" w:rsidR="00D53497" w:rsidRPr="00CF57A0" w:rsidRDefault="00D53497" w:rsidP="00D53497">
            <w:pPr>
              <w:numPr>
                <w:ilvl w:val="0"/>
                <w:numId w:val="12"/>
              </w:numPr>
              <w:spacing w:after="160" w:line="259" w:lineRule="auto"/>
              <w:contextualSpacing/>
              <w:rPr>
                <w:rFonts w:ascii="Arial" w:hAnsi="Arial" w:cs="Arial"/>
                <w:sz w:val="20"/>
                <w:szCs w:val="20"/>
              </w:rPr>
            </w:pPr>
            <w:r w:rsidRPr="00CF57A0">
              <w:rPr>
                <w:rFonts w:ascii="Arial" w:hAnsi="Arial" w:cs="Arial"/>
                <w:sz w:val="20"/>
                <w:szCs w:val="20"/>
              </w:rPr>
              <w:t>Any data you have on target population size</w:t>
            </w:r>
          </w:p>
          <w:p w14:paraId="253E2B0E" w14:textId="77777777" w:rsidR="00D53497" w:rsidRPr="00CF57A0" w:rsidRDefault="00D53497" w:rsidP="00D53497">
            <w:pPr>
              <w:numPr>
                <w:ilvl w:val="0"/>
                <w:numId w:val="12"/>
              </w:numPr>
              <w:spacing w:after="160" w:line="259" w:lineRule="auto"/>
              <w:contextualSpacing/>
              <w:rPr>
                <w:rFonts w:ascii="Arial" w:hAnsi="Arial" w:cs="Arial"/>
                <w:sz w:val="20"/>
                <w:szCs w:val="20"/>
              </w:rPr>
            </w:pPr>
            <w:r w:rsidRPr="00CF57A0">
              <w:rPr>
                <w:rFonts w:ascii="Arial" w:hAnsi="Arial" w:cs="Arial"/>
                <w:sz w:val="20"/>
                <w:szCs w:val="20"/>
              </w:rPr>
              <w:t>Current insight, including segmentations, focus group work etc.</w:t>
            </w:r>
          </w:p>
          <w:p w14:paraId="5D068C4E" w14:textId="77777777" w:rsidR="00D53497" w:rsidRPr="00CF57A0" w:rsidRDefault="00D53497" w:rsidP="00D53497">
            <w:pPr>
              <w:numPr>
                <w:ilvl w:val="0"/>
                <w:numId w:val="12"/>
              </w:numPr>
              <w:spacing w:after="160" w:line="259" w:lineRule="auto"/>
              <w:contextualSpacing/>
              <w:rPr>
                <w:rFonts w:ascii="Arial" w:hAnsi="Arial" w:cs="Arial"/>
                <w:sz w:val="20"/>
                <w:szCs w:val="20"/>
              </w:rPr>
            </w:pPr>
            <w:r w:rsidRPr="00CF57A0">
              <w:rPr>
                <w:rFonts w:ascii="Arial" w:hAnsi="Arial" w:cs="Arial"/>
                <w:sz w:val="20"/>
                <w:szCs w:val="20"/>
              </w:rPr>
              <w:t>Sample size of named stakeholders or influencers and whether you have contact details for them, if relevant</w:t>
            </w:r>
          </w:p>
          <w:p w14:paraId="5F416C78" w14:textId="77777777" w:rsidR="00D53497" w:rsidRPr="00CF57A0" w:rsidRDefault="00D53497" w:rsidP="00846127">
            <w:pPr>
              <w:rPr>
                <w:rFonts w:ascii="Arial" w:hAnsi="Arial"/>
              </w:rPr>
            </w:pPr>
          </w:p>
        </w:tc>
      </w:tr>
      <w:tr w:rsidR="00D53497" w:rsidRPr="00CF57A0" w14:paraId="47FE2357" w14:textId="77777777" w:rsidTr="00846127">
        <w:trPr>
          <w:trHeight w:val="50"/>
        </w:trPr>
        <w:tc>
          <w:tcPr>
            <w:tcW w:w="10915" w:type="dxa"/>
            <w:shd w:val="clear" w:color="auto" w:fill="FFFFFF"/>
          </w:tcPr>
          <w:p w14:paraId="344ABE06" w14:textId="77777777" w:rsidR="00D53497" w:rsidRDefault="00D53497" w:rsidP="00846127">
            <w:pPr>
              <w:rPr>
                <w:rFonts w:ascii="Arial" w:hAnsi="Arial"/>
                <w:sz w:val="20"/>
                <w:szCs w:val="20"/>
              </w:rPr>
            </w:pPr>
            <w:r w:rsidRPr="00CF57A0">
              <w:rPr>
                <w:rFonts w:ascii="Arial" w:hAnsi="Arial"/>
                <w:sz w:val="20"/>
                <w:szCs w:val="20"/>
              </w:rPr>
              <w:t xml:space="preserve"> </w:t>
            </w:r>
          </w:p>
          <w:p w14:paraId="3268B396" w14:textId="77777777" w:rsidR="00D53497" w:rsidRDefault="00D53497" w:rsidP="00846127">
            <w:pPr>
              <w:rPr>
                <w:rFonts w:ascii="Arial" w:hAnsi="Arial"/>
                <w:sz w:val="20"/>
                <w:szCs w:val="20"/>
              </w:rPr>
            </w:pPr>
            <w:r>
              <w:rPr>
                <w:rFonts w:ascii="Arial" w:hAnsi="Arial"/>
                <w:sz w:val="20"/>
                <w:szCs w:val="20"/>
              </w:rPr>
              <w:t xml:space="preserve">As outlined in requirement 3 in Section 3, key target participants in this programme are </w:t>
            </w:r>
            <w:r w:rsidRPr="00BB5EE9">
              <w:rPr>
                <w:rFonts w:ascii="Arial" w:hAnsi="Arial"/>
                <w:sz w:val="20"/>
                <w:szCs w:val="20"/>
              </w:rPr>
              <w:t>victims</w:t>
            </w:r>
            <w:r>
              <w:rPr>
                <w:rFonts w:ascii="Arial" w:hAnsi="Arial"/>
                <w:sz w:val="20"/>
                <w:szCs w:val="20"/>
              </w:rPr>
              <w:t xml:space="preserve">.  Th </w:t>
            </w:r>
            <w:r w:rsidRPr="00BB5EE9">
              <w:rPr>
                <w:rFonts w:ascii="Arial" w:hAnsi="Arial"/>
                <w:sz w:val="20"/>
                <w:szCs w:val="20"/>
              </w:rPr>
              <w:t>CPS holds numerous datasets</w:t>
            </w:r>
            <w:r>
              <w:rPr>
                <w:rFonts w:ascii="Arial" w:hAnsi="Arial"/>
                <w:sz w:val="20"/>
                <w:szCs w:val="20"/>
              </w:rPr>
              <w:t xml:space="preserve"> on victims, which can be further triangulated with public facing data from the Ministry of Justice and the Office of National Statistics.  For research and evaluation purposes it is expected that the Supplier would need to perform an exercise in data cleansing before analysis.  The following internal datasets would be accessible to the successful supplier: </w:t>
            </w:r>
          </w:p>
          <w:p w14:paraId="75BE5F4D" w14:textId="77777777" w:rsidR="00D53497" w:rsidRDefault="00D53497" w:rsidP="00846127">
            <w:pPr>
              <w:rPr>
                <w:rFonts w:ascii="Arial" w:hAnsi="Arial"/>
                <w:sz w:val="20"/>
                <w:szCs w:val="20"/>
              </w:rPr>
            </w:pPr>
          </w:p>
          <w:p w14:paraId="235AF6B3" w14:textId="77777777" w:rsidR="00D53497" w:rsidRDefault="00D53497" w:rsidP="00D53497">
            <w:pPr>
              <w:numPr>
                <w:ilvl w:val="0"/>
                <w:numId w:val="59"/>
              </w:numPr>
              <w:spacing w:after="0" w:line="240" w:lineRule="auto"/>
              <w:rPr>
                <w:rFonts w:ascii="Arial" w:hAnsi="Arial"/>
                <w:sz w:val="20"/>
                <w:szCs w:val="20"/>
              </w:rPr>
            </w:pPr>
            <w:r>
              <w:rPr>
                <w:rFonts w:ascii="Arial" w:hAnsi="Arial"/>
                <w:sz w:val="20"/>
                <w:szCs w:val="20"/>
              </w:rPr>
              <w:t>Volume of CPS victims (and witnesses)</w:t>
            </w:r>
          </w:p>
          <w:p w14:paraId="73B6EFE4" w14:textId="77777777" w:rsidR="00D53497" w:rsidRDefault="00D53497" w:rsidP="00D53497">
            <w:pPr>
              <w:numPr>
                <w:ilvl w:val="0"/>
                <w:numId w:val="59"/>
              </w:numPr>
              <w:spacing w:after="0" w:line="240" w:lineRule="auto"/>
              <w:rPr>
                <w:rFonts w:ascii="Arial" w:hAnsi="Arial"/>
                <w:sz w:val="20"/>
                <w:szCs w:val="20"/>
              </w:rPr>
            </w:pPr>
            <w:r>
              <w:rPr>
                <w:rFonts w:ascii="Arial" w:hAnsi="Arial"/>
                <w:sz w:val="20"/>
                <w:szCs w:val="20"/>
              </w:rPr>
              <w:t xml:space="preserve">Demographic profile of the CPS victims using the following characteristics: </w:t>
            </w:r>
          </w:p>
          <w:p w14:paraId="4C1DE6E1" w14:textId="77777777" w:rsidR="00D53497" w:rsidRDefault="00D53497" w:rsidP="00D53497">
            <w:pPr>
              <w:numPr>
                <w:ilvl w:val="0"/>
                <w:numId w:val="65"/>
              </w:numPr>
              <w:spacing w:after="0" w:line="240" w:lineRule="auto"/>
              <w:rPr>
                <w:rFonts w:ascii="Arial" w:hAnsi="Arial"/>
                <w:sz w:val="20"/>
                <w:szCs w:val="20"/>
              </w:rPr>
            </w:pPr>
            <w:r>
              <w:rPr>
                <w:rFonts w:ascii="Arial" w:hAnsi="Arial"/>
                <w:sz w:val="20"/>
                <w:szCs w:val="20"/>
              </w:rPr>
              <w:t>Sex</w:t>
            </w:r>
          </w:p>
          <w:p w14:paraId="322F12B1" w14:textId="77777777" w:rsidR="00D53497" w:rsidRDefault="00D53497" w:rsidP="00D53497">
            <w:pPr>
              <w:numPr>
                <w:ilvl w:val="0"/>
                <w:numId w:val="65"/>
              </w:numPr>
              <w:spacing w:after="0" w:line="240" w:lineRule="auto"/>
              <w:rPr>
                <w:rFonts w:ascii="Arial" w:hAnsi="Arial"/>
                <w:sz w:val="20"/>
                <w:szCs w:val="20"/>
              </w:rPr>
            </w:pPr>
            <w:r>
              <w:rPr>
                <w:rFonts w:ascii="Arial" w:hAnsi="Arial"/>
                <w:sz w:val="20"/>
                <w:szCs w:val="20"/>
              </w:rPr>
              <w:t xml:space="preserve">Age </w:t>
            </w:r>
          </w:p>
          <w:p w14:paraId="52ECD8AE" w14:textId="77777777" w:rsidR="00D53497" w:rsidRDefault="00D53497" w:rsidP="00D53497">
            <w:pPr>
              <w:numPr>
                <w:ilvl w:val="0"/>
                <w:numId w:val="65"/>
              </w:numPr>
              <w:spacing w:after="0" w:line="240" w:lineRule="auto"/>
              <w:rPr>
                <w:rFonts w:ascii="Arial" w:hAnsi="Arial"/>
                <w:sz w:val="20"/>
                <w:szCs w:val="20"/>
              </w:rPr>
            </w:pPr>
            <w:r>
              <w:rPr>
                <w:rFonts w:ascii="Arial" w:hAnsi="Arial"/>
                <w:sz w:val="20"/>
                <w:szCs w:val="20"/>
              </w:rPr>
              <w:t xml:space="preserve">Ethnicity </w:t>
            </w:r>
          </w:p>
          <w:p w14:paraId="634176E2" w14:textId="77777777" w:rsidR="00D53497" w:rsidRDefault="00D53497" w:rsidP="00D53497">
            <w:pPr>
              <w:numPr>
                <w:ilvl w:val="0"/>
                <w:numId w:val="65"/>
              </w:numPr>
              <w:spacing w:after="0" w:line="240" w:lineRule="auto"/>
              <w:rPr>
                <w:rFonts w:ascii="Arial" w:hAnsi="Arial"/>
                <w:sz w:val="20"/>
                <w:szCs w:val="20"/>
              </w:rPr>
            </w:pPr>
            <w:r>
              <w:rPr>
                <w:rFonts w:ascii="Arial" w:hAnsi="Arial"/>
                <w:sz w:val="20"/>
                <w:szCs w:val="20"/>
              </w:rPr>
              <w:lastRenderedPageBreak/>
              <w:t xml:space="preserve">Disability Status </w:t>
            </w:r>
          </w:p>
          <w:p w14:paraId="617A969D" w14:textId="77777777" w:rsidR="00D53497" w:rsidRDefault="00D53497" w:rsidP="00D53497">
            <w:pPr>
              <w:numPr>
                <w:ilvl w:val="0"/>
                <w:numId w:val="65"/>
              </w:numPr>
              <w:spacing w:after="0" w:line="240" w:lineRule="auto"/>
              <w:rPr>
                <w:rFonts w:ascii="Arial" w:hAnsi="Arial"/>
                <w:sz w:val="20"/>
                <w:szCs w:val="20"/>
              </w:rPr>
            </w:pPr>
            <w:r>
              <w:rPr>
                <w:rFonts w:ascii="Arial" w:hAnsi="Arial"/>
                <w:sz w:val="20"/>
                <w:szCs w:val="20"/>
              </w:rPr>
              <w:t xml:space="preserve">Religion </w:t>
            </w:r>
          </w:p>
          <w:p w14:paraId="36F0EF0F" w14:textId="77777777" w:rsidR="00D53497" w:rsidRDefault="00D53497" w:rsidP="00846127">
            <w:pPr>
              <w:ind w:left="1800"/>
              <w:rPr>
                <w:rFonts w:ascii="Arial" w:hAnsi="Arial"/>
                <w:sz w:val="20"/>
                <w:szCs w:val="20"/>
              </w:rPr>
            </w:pPr>
          </w:p>
          <w:p w14:paraId="540FED1D" w14:textId="77777777" w:rsidR="00D53497" w:rsidRDefault="00D53497" w:rsidP="00D53497">
            <w:pPr>
              <w:numPr>
                <w:ilvl w:val="0"/>
                <w:numId w:val="59"/>
              </w:numPr>
              <w:spacing w:after="0" w:line="240" w:lineRule="auto"/>
              <w:rPr>
                <w:rFonts w:ascii="Arial" w:hAnsi="Arial"/>
                <w:sz w:val="20"/>
                <w:szCs w:val="20"/>
              </w:rPr>
            </w:pPr>
            <w:r>
              <w:rPr>
                <w:rFonts w:ascii="Arial" w:hAnsi="Arial"/>
                <w:sz w:val="20"/>
                <w:szCs w:val="20"/>
              </w:rPr>
              <w:t xml:space="preserve">Victim support needs (e.g., a victim is flagged as vulnerable or experiencing intimidation) </w:t>
            </w:r>
          </w:p>
          <w:p w14:paraId="02084323" w14:textId="77777777" w:rsidR="00D53497" w:rsidRPr="00202705" w:rsidRDefault="00D53497" w:rsidP="00D53497">
            <w:pPr>
              <w:numPr>
                <w:ilvl w:val="0"/>
                <w:numId w:val="59"/>
              </w:numPr>
              <w:spacing w:after="0" w:line="240" w:lineRule="auto"/>
              <w:rPr>
                <w:rFonts w:ascii="Arial" w:hAnsi="Arial"/>
                <w:sz w:val="20"/>
                <w:szCs w:val="20"/>
              </w:rPr>
            </w:pPr>
            <w:r w:rsidRPr="00202705">
              <w:rPr>
                <w:rFonts w:ascii="Arial" w:hAnsi="Arial"/>
                <w:sz w:val="20"/>
                <w:szCs w:val="20"/>
              </w:rPr>
              <w:t>Crime types, this is not currently recorded alongside victim data</w:t>
            </w:r>
            <w:r>
              <w:rPr>
                <w:rFonts w:ascii="Arial" w:hAnsi="Arial"/>
                <w:sz w:val="20"/>
                <w:szCs w:val="20"/>
              </w:rPr>
              <w:t>.</w:t>
            </w:r>
          </w:p>
          <w:p w14:paraId="120441C7" w14:textId="77777777" w:rsidR="00D53497" w:rsidRDefault="00D53497" w:rsidP="00846127">
            <w:pPr>
              <w:rPr>
                <w:rFonts w:ascii="Arial" w:hAnsi="Arial"/>
                <w:sz w:val="20"/>
                <w:szCs w:val="20"/>
              </w:rPr>
            </w:pPr>
          </w:p>
          <w:p w14:paraId="485C1B47" w14:textId="77777777" w:rsidR="00D53497" w:rsidRDefault="00D53497" w:rsidP="00846127">
            <w:pPr>
              <w:rPr>
                <w:rFonts w:ascii="Arial" w:hAnsi="Arial"/>
                <w:sz w:val="20"/>
                <w:szCs w:val="20"/>
              </w:rPr>
            </w:pPr>
            <w:r>
              <w:rPr>
                <w:rFonts w:ascii="Arial" w:hAnsi="Arial"/>
                <w:sz w:val="20"/>
                <w:szCs w:val="20"/>
              </w:rPr>
              <w:t xml:space="preserve">There are also published metrics that can be accessed such as: </w:t>
            </w:r>
          </w:p>
          <w:p w14:paraId="108F552D" w14:textId="77777777" w:rsidR="00D53497" w:rsidRDefault="00D53497" w:rsidP="00846127">
            <w:pPr>
              <w:rPr>
                <w:rFonts w:ascii="Arial" w:hAnsi="Arial"/>
                <w:sz w:val="20"/>
                <w:szCs w:val="20"/>
              </w:rPr>
            </w:pPr>
          </w:p>
          <w:p w14:paraId="65C365C7" w14:textId="77777777" w:rsidR="00D53497" w:rsidRPr="00BB5EE9" w:rsidRDefault="00D53497" w:rsidP="00846127">
            <w:pPr>
              <w:rPr>
                <w:rFonts w:ascii="Arial" w:hAnsi="Arial"/>
                <w:sz w:val="20"/>
                <w:szCs w:val="20"/>
              </w:rPr>
            </w:pPr>
            <w:r>
              <w:rPr>
                <w:rFonts w:ascii="Arial" w:hAnsi="Arial"/>
                <w:sz w:val="20"/>
                <w:szCs w:val="20"/>
              </w:rPr>
              <w:t xml:space="preserve">Criminal Justice Delivery Data Dashboards. </w:t>
            </w:r>
          </w:p>
          <w:p w14:paraId="1424799C" w14:textId="77777777" w:rsidR="00D53497" w:rsidRDefault="00D53497" w:rsidP="00846127">
            <w:pPr>
              <w:rPr>
                <w:rFonts w:ascii="Arial" w:hAnsi="Arial"/>
                <w:sz w:val="20"/>
                <w:szCs w:val="20"/>
              </w:rPr>
            </w:pPr>
            <w:hyperlink r:id="rId14" w:history="1">
              <w:r w:rsidRPr="00B64620">
                <w:rPr>
                  <w:rStyle w:val="Hyperlink"/>
                  <w:rFonts w:ascii="Arial" w:hAnsi="Arial"/>
                  <w:sz w:val="20"/>
                  <w:szCs w:val="20"/>
                </w:rPr>
                <w:t>https://criminal-justice-delivery-data-dashboards.justice.gov.uk/overview</w:t>
              </w:r>
            </w:hyperlink>
          </w:p>
          <w:p w14:paraId="565A01E1" w14:textId="77777777" w:rsidR="00D53497" w:rsidRDefault="00D53497" w:rsidP="00846127">
            <w:pPr>
              <w:rPr>
                <w:rFonts w:ascii="Arial" w:hAnsi="Arial"/>
                <w:sz w:val="20"/>
                <w:szCs w:val="20"/>
              </w:rPr>
            </w:pPr>
          </w:p>
          <w:p w14:paraId="5606F505" w14:textId="77777777" w:rsidR="00D53497" w:rsidRDefault="00D53497" w:rsidP="00846127">
            <w:pPr>
              <w:rPr>
                <w:rFonts w:ascii="Arial" w:hAnsi="Arial"/>
                <w:sz w:val="20"/>
                <w:szCs w:val="20"/>
              </w:rPr>
            </w:pPr>
            <w:r>
              <w:rPr>
                <w:rFonts w:ascii="Arial" w:hAnsi="Arial"/>
                <w:sz w:val="20"/>
                <w:szCs w:val="20"/>
              </w:rPr>
              <w:t xml:space="preserve">Office for National Statistics </w:t>
            </w:r>
          </w:p>
          <w:p w14:paraId="63F2AA50" w14:textId="77777777" w:rsidR="00D53497" w:rsidRDefault="00D53497" w:rsidP="00846127">
            <w:pPr>
              <w:rPr>
                <w:rFonts w:ascii="Arial" w:hAnsi="Arial"/>
                <w:sz w:val="20"/>
                <w:szCs w:val="20"/>
              </w:rPr>
            </w:pPr>
            <w:hyperlink r:id="rId15" w:history="1">
              <w:r w:rsidRPr="00B64620">
                <w:rPr>
                  <w:rStyle w:val="Hyperlink"/>
                  <w:rFonts w:ascii="Arial" w:hAnsi="Arial"/>
                  <w:sz w:val="20"/>
                  <w:szCs w:val="20"/>
                </w:rPr>
                <w:t>https://www.ons.gov.uk/peoplepopulationandcommunity/crimeandjustice</w:t>
              </w:r>
            </w:hyperlink>
          </w:p>
          <w:p w14:paraId="6F7CB5AC" w14:textId="77777777" w:rsidR="00D53497" w:rsidRDefault="00D53497" w:rsidP="00846127">
            <w:pPr>
              <w:rPr>
                <w:rFonts w:ascii="Arial" w:hAnsi="Arial"/>
                <w:sz w:val="20"/>
                <w:szCs w:val="20"/>
              </w:rPr>
            </w:pPr>
          </w:p>
          <w:p w14:paraId="1E5275EE" w14:textId="77777777" w:rsidR="00D53497" w:rsidRDefault="00D53497" w:rsidP="00846127">
            <w:pPr>
              <w:rPr>
                <w:rFonts w:ascii="Arial" w:hAnsi="Arial"/>
                <w:sz w:val="20"/>
                <w:szCs w:val="20"/>
              </w:rPr>
            </w:pPr>
            <w:r>
              <w:rPr>
                <w:rFonts w:ascii="Arial" w:hAnsi="Arial"/>
                <w:sz w:val="20"/>
                <w:szCs w:val="20"/>
              </w:rPr>
              <w:t xml:space="preserve">Ministry of Justice key statistics </w:t>
            </w:r>
          </w:p>
          <w:p w14:paraId="5C82FB68" w14:textId="77777777" w:rsidR="00D53497" w:rsidRDefault="00D53497" w:rsidP="00846127">
            <w:pPr>
              <w:rPr>
                <w:rFonts w:ascii="Arial" w:hAnsi="Arial"/>
                <w:sz w:val="20"/>
                <w:szCs w:val="20"/>
              </w:rPr>
            </w:pPr>
            <w:hyperlink r:id="rId16" w:anchor="latest-statistics" w:history="1">
              <w:r w:rsidRPr="00B64620">
                <w:rPr>
                  <w:rStyle w:val="Hyperlink"/>
                  <w:rFonts w:ascii="Arial" w:hAnsi="Arial"/>
                  <w:sz w:val="20"/>
                  <w:szCs w:val="20"/>
                </w:rPr>
                <w:t>https://www.gov.uk/government/organisations/ministry-of-justice/about/statistics#latest-statistics</w:t>
              </w:r>
            </w:hyperlink>
          </w:p>
          <w:p w14:paraId="27F3BDB8" w14:textId="77777777" w:rsidR="00D53497" w:rsidRDefault="00D53497" w:rsidP="00846127">
            <w:pPr>
              <w:rPr>
                <w:rFonts w:ascii="Arial" w:hAnsi="Arial"/>
                <w:sz w:val="20"/>
                <w:szCs w:val="20"/>
              </w:rPr>
            </w:pPr>
          </w:p>
          <w:p w14:paraId="4CC1F5C3" w14:textId="77777777" w:rsidR="00D53497" w:rsidRPr="00851CEC" w:rsidRDefault="00D53497" w:rsidP="00846127">
            <w:pPr>
              <w:rPr>
                <w:rFonts w:ascii="Arial" w:hAnsi="Arial"/>
                <w:sz w:val="20"/>
                <w:szCs w:val="20"/>
              </w:rPr>
            </w:pPr>
            <w:r>
              <w:rPr>
                <w:rFonts w:ascii="Arial" w:hAnsi="Arial"/>
                <w:sz w:val="20"/>
                <w:szCs w:val="20"/>
              </w:rPr>
              <w:t xml:space="preserve">As well as the programme team, CPS staff within areas, the staff within police forces will also be key informants of this programme.  All contact details of the relevant and appropriate staff will be provided to the successful Supplier. </w:t>
            </w:r>
          </w:p>
        </w:tc>
      </w:tr>
    </w:tbl>
    <w:p w14:paraId="7B9E90DA" w14:textId="77777777" w:rsidR="00D53497" w:rsidRPr="00CF57A0" w:rsidRDefault="00D53497" w:rsidP="00D53497">
      <w:pPr>
        <w:rPr>
          <w:rFonts w:ascii="Arial" w:hAnsi="Arial"/>
        </w:rPr>
      </w:pPr>
    </w:p>
    <w:p w14:paraId="0D27E9A5" w14:textId="77777777" w:rsidR="00D53497" w:rsidRPr="00CF57A0" w:rsidRDefault="00D53497" w:rsidP="00D53497">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53497" w:rsidRPr="00CF57A0" w14:paraId="660B0446" w14:textId="77777777" w:rsidTr="00846127">
        <w:trPr>
          <w:trHeight w:val="2421"/>
          <w:jc w:val="center"/>
        </w:trPr>
        <w:tc>
          <w:tcPr>
            <w:tcW w:w="8568" w:type="dxa"/>
            <w:shd w:val="clear" w:color="auto" w:fill="D9D9D9"/>
          </w:tcPr>
          <w:p w14:paraId="4F3B0887" w14:textId="77777777" w:rsidR="00D53497" w:rsidRPr="00CF57A0" w:rsidRDefault="00D53497" w:rsidP="00D53497">
            <w:pPr>
              <w:numPr>
                <w:ilvl w:val="0"/>
                <w:numId w:val="51"/>
              </w:numPr>
              <w:spacing w:after="0" w:line="240" w:lineRule="auto"/>
              <w:rPr>
                <w:rFonts w:ascii="Arial" w:hAnsi="Arial"/>
                <w:b/>
                <w:bCs/>
              </w:rPr>
            </w:pPr>
            <w:bookmarkStart w:id="4" w:name="_Hlk111641611"/>
            <w:bookmarkStart w:id="5" w:name="_Hlk111641518"/>
            <w:r w:rsidRPr="00CF57A0">
              <w:rPr>
                <w:rFonts w:ascii="Arial" w:hAnsi="Arial"/>
                <w:b/>
                <w:bCs/>
              </w:rPr>
              <w:t>Objectives (Measurable Outputs)</w:t>
            </w:r>
          </w:p>
          <w:bookmarkEnd w:id="4"/>
          <w:p w14:paraId="26C2F59E" w14:textId="77777777" w:rsidR="00D53497" w:rsidRPr="00CF57A0" w:rsidRDefault="00D53497" w:rsidP="00846127">
            <w:pPr>
              <w:rPr>
                <w:rFonts w:ascii="Arial" w:hAnsi="Arial"/>
                <w:b/>
                <w:bCs/>
              </w:rPr>
            </w:pPr>
          </w:p>
          <w:p w14:paraId="20556852" w14:textId="77777777" w:rsidR="00D53497" w:rsidRPr="00CF57A0" w:rsidRDefault="00D53497" w:rsidP="00D53497">
            <w:pPr>
              <w:numPr>
                <w:ilvl w:val="0"/>
                <w:numId w:val="13"/>
              </w:numPr>
              <w:spacing w:after="0" w:line="240" w:lineRule="auto"/>
              <w:rPr>
                <w:rFonts w:ascii="Arial" w:hAnsi="Arial"/>
                <w:sz w:val="20"/>
                <w:szCs w:val="20"/>
              </w:rPr>
            </w:pPr>
            <w:bookmarkStart w:id="6" w:name="_Hlk111641658"/>
            <w:r w:rsidRPr="00CF57A0">
              <w:rPr>
                <w:rFonts w:ascii="Arial" w:hAnsi="Arial"/>
                <w:sz w:val="20"/>
                <w:szCs w:val="20"/>
              </w:rPr>
              <w:t xml:space="preserve">Any specific objectives should be detailed here </w:t>
            </w:r>
          </w:p>
          <w:p w14:paraId="078FD4EE" w14:textId="77777777" w:rsidR="00D53497" w:rsidRPr="00CF57A0" w:rsidRDefault="00D53497" w:rsidP="00D53497">
            <w:pPr>
              <w:numPr>
                <w:ilvl w:val="0"/>
                <w:numId w:val="13"/>
              </w:numPr>
              <w:spacing w:after="0" w:line="240" w:lineRule="auto"/>
              <w:rPr>
                <w:rFonts w:ascii="Arial" w:hAnsi="Arial"/>
                <w:sz w:val="20"/>
                <w:szCs w:val="20"/>
              </w:rPr>
            </w:pPr>
            <w:r w:rsidRPr="00CF57A0">
              <w:rPr>
                <w:rFonts w:ascii="Arial" w:hAnsi="Arial"/>
                <w:sz w:val="20"/>
                <w:szCs w:val="20"/>
              </w:rPr>
              <w:t xml:space="preserve">What is the aim of the </w:t>
            </w:r>
            <w:r>
              <w:rPr>
                <w:rFonts w:ascii="Arial" w:hAnsi="Arial"/>
                <w:sz w:val="20"/>
                <w:szCs w:val="20"/>
              </w:rPr>
              <w:t>work</w:t>
            </w:r>
            <w:r w:rsidRPr="00CF57A0">
              <w:rPr>
                <w:rFonts w:ascii="Arial" w:hAnsi="Arial"/>
                <w:sz w:val="20"/>
                <w:szCs w:val="20"/>
              </w:rPr>
              <w:t xml:space="preserve">? </w:t>
            </w:r>
          </w:p>
          <w:p w14:paraId="33E85859" w14:textId="77777777" w:rsidR="00D53497" w:rsidRPr="00CF57A0" w:rsidRDefault="00D53497" w:rsidP="00D53497">
            <w:pPr>
              <w:numPr>
                <w:ilvl w:val="0"/>
                <w:numId w:val="13"/>
              </w:numPr>
              <w:spacing w:after="0" w:line="240" w:lineRule="auto"/>
              <w:rPr>
                <w:rFonts w:ascii="Arial" w:hAnsi="Arial"/>
                <w:sz w:val="20"/>
                <w:szCs w:val="20"/>
              </w:rPr>
            </w:pPr>
            <w:r w:rsidRPr="00CF57A0">
              <w:rPr>
                <w:rFonts w:ascii="Arial" w:hAnsi="Arial"/>
                <w:sz w:val="20"/>
                <w:szCs w:val="20"/>
              </w:rPr>
              <w:t>Break down to include specific measurable outputs and expectations</w:t>
            </w:r>
          </w:p>
          <w:p w14:paraId="73921669" w14:textId="77777777" w:rsidR="00D53497" w:rsidRPr="00CF57A0" w:rsidRDefault="00D53497" w:rsidP="00D53497">
            <w:pPr>
              <w:numPr>
                <w:ilvl w:val="0"/>
                <w:numId w:val="13"/>
              </w:numPr>
              <w:spacing w:after="0" w:line="240" w:lineRule="auto"/>
              <w:rPr>
                <w:rFonts w:ascii="Arial" w:hAnsi="Arial"/>
                <w:sz w:val="20"/>
                <w:szCs w:val="20"/>
              </w:rPr>
            </w:pPr>
            <w:r w:rsidRPr="00CF57A0">
              <w:rPr>
                <w:rFonts w:ascii="Arial" w:hAnsi="Arial"/>
                <w:sz w:val="20"/>
                <w:szCs w:val="20"/>
              </w:rPr>
              <w:t>Be specific on how and when you expect the outputs to be delivered and how these outputs will be measured during the life of the contract?</w:t>
            </w:r>
          </w:p>
          <w:p w14:paraId="4672B04E" w14:textId="77777777" w:rsidR="00D53497" w:rsidRPr="00CF57A0" w:rsidRDefault="00D53497" w:rsidP="00846127">
            <w:pPr>
              <w:tabs>
                <w:tab w:val="num" w:pos="1080"/>
              </w:tabs>
              <w:ind w:left="720"/>
              <w:rPr>
                <w:rFonts w:ascii="Arial" w:hAnsi="Arial"/>
                <w:sz w:val="20"/>
                <w:szCs w:val="20"/>
              </w:rPr>
            </w:pPr>
          </w:p>
          <w:p w14:paraId="38E28B69" w14:textId="77777777" w:rsidR="00D53497" w:rsidRPr="00CF57A0" w:rsidRDefault="00D53497" w:rsidP="00846127">
            <w:pPr>
              <w:tabs>
                <w:tab w:val="num" w:pos="1080"/>
              </w:tabs>
              <w:rPr>
                <w:rFonts w:ascii="Arial" w:hAnsi="Arial"/>
                <w:sz w:val="20"/>
                <w:szCs w:val="20"/>
              </w:rPr>
            </w:pPr>
            <w:r w:rsidRPr="00CF57A0">
              <w:rPr>
                <w:rFonts w:ascii="Arial" w:hAnsi="Arial" w:cs="Arial"/>
                <w:sz w:val="20"/>
                <w:szCs w:val="20"/>
              </w:rPr>
              <w:t>This should be clear-cut, detailing the overall policy or communications objective plus a bullet point list of specific objectives. If you already have SMART objectives you should include these here.</w:t>
            </w:r>
            <w:bookmarkEnd w:id="6"/>
          </w:p>
        </w:tc>
      </w:tr>
      <w:tr w:rsidR="00D53497" w:rsidRPr="00CF57A0" w14:paraId="27B3D51E" w14:textId="77777777" w:rsidTr="00846127">
        <w:trPr>
          <w:trHeight w:val="1038"/>
          <w:jc w:val="center"/>
        </w:trPr>
        <w:tc>
          <w:tcPr>
            <w:tcW w:w="8568" w:type="dxa"/>
            <w:shd w:val="clear" w:color="auto" w:fill="auto"/>
          </w:tcPr>
          <w:p w14:paraId="4FAFD60F" w14:textId="77777777" w:rsidR="00D53497" w:rsidRPr="00CF57A0" w:rsidRDefault="00D53497" w:rsidP="00846127">
            <w:pPr>
              <w:rPr>
                <w:rFonts w:ascii="Arial" w:hAnsi="Arial"/>
                <w:sz w:val="20"/>
                <w:szCs w:val="20"/>
              </w:rPr>
            </w:pPr>
            <w:r>
              <w:rPr>
                <w:rFonts w:ascii="Arial" w:hAnsi="Arial"/>
                <w:sz w:val="20"/>
                <w:szCs w:val="20"/>
              </w:rPr>
              <w:lastRenderedPageBreak/>
              <w:t xml:space="preserve">Outputs and deliverables are listed at Section 8. The lifespan of the tasking is likely will commence in Apr 24, with conclusion Mar/Apr 25.  </w:t>
            </w:r>
          </w:p>
        </w:tc>
      </w:tr>
      <w:bookmarkEnd w:id="5"/>
    </w:tbl>
    <w:p w14:paraId="3903A74E" w14:textId="77777777" w:rsidR="00D53497" w:rsidRPr="00CF57A0" w:rsidRDefault="00D53497" w:rsidP="00D53497">
      <w:pPr>
        <w:rPr>
          <w:rFonts w:ascii="Arial" w:hAnsi="Arial"/>
        </w:rPr>
      </w:pPr>
    </w:p>
    <w:p w14:paraId="5C363925" w14:textId="77777777" w:rsidR="00D53497" w:rsidRPr="00CF57A0" w:rsidRDefault="00D53497" w:rsidP="00D53497">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53497" w:rsidRPr="00CF57A0" w14:paraId="195A15B5" w14:textId="77777777" w:rsidTr="00846127">
        <w:trPr>
          <w:trHeight w:val="1003"/>
          <w:jc w:val="center"/>
        </w:trPr>
        <w:tc>
          <w:tcPr>
            <w:tcW w:w="8568" w:type="dxa"/>
            <w:shd w:val="clear" w:color="auto" w:fill="D9D9D9"/>
          </w:tcPr>
          <w:p w14:paraId="273B2A2B" w14:textId="77777777" w:rsidR="00D53497" w:rsidRPr="00CF57A0" w:rsidRDefault="00D53497" w:rsidP="00D53497">
            <w:pPr>
              <w:numPr>
                <w:ilvl w:val="0"/>
                <w:numId w:val="51"/>
              </w:numPr>
              <w:spacing w:after="0" w:line="240" w:lineRule="auto"/>
              <w:rPr>
                <w:rFonts w:ascii="Arial" w:hAnsi="Arial"/>
                <w:b/>
                <w:bCs/>
              </w:rPr>
            </w:pPr>
            <w:r w:rsidRPr="00CF57A0">
              <w:rPr>
                <w:rFonts w:ascii="Arial" w:hAnsi="Arial"/>
                <w:b/>
                <w:bCs/>
              </w:rPr>
              <w:t>Suggested Approach and Analysis</w:t>
            </w:r>
          </w:p>
          <w:p w14:paraId="23CD726A" w14:textId="77777777" w:rsidR="00D53497" w:rsidRPr="00247D85" w:rsidRDefault="00D53497" w:rsidP="00846127">
            <w:pPr>
              <w:rPr>
                <w:rFonts w:ascii="Arial" w:hAnsi="Arial"/>
                <w:b/>
                <w:bCs/>
                <w:sz w:val="20"/>
                <w:szCs w:val="20"/>
              </w:rPr>
            </w:pPr>
          </w:p>
          <w:p w14:paraId="1BAB083A" w14:textId="77777777" w:rsidR="00D53497" w:rsidRPr="00247D85" w:rsidRDefault="00D53497" w:rsidP="00846127">
            <w:pPr>
              <w:rPr>
                <w:rFonts w:ascii="Arial" w:hAnsi="Arial" w:cs="Arial"/>
                <w:sz w:val="20"/>
                <w:szCs w:val="20"/>
              </w:rPr>
            </w:pPr>
            <w:r w:rsidRPr="00247D85">
              <w:rPr>
                <w:rFonts w:ascii="Arial" w:hAnsi="Arial" w:cs="Arial"/>
                <w:sz w:val="20"/>
                <w:szCs w:val="20"/>
              </w:rPr>
              <w:t xml:space="preserve">Use this section to explain your proposed approach (if you have one). If you do have an existing approach you should be very clear where/if you are seeking new ideas. The project specification should encourage suppliers to problem solve rather than being prescriptive in its strategy. You should be clear in this case that you wish the </w:t>
            </w:r>
            <w:r>
              <w:rPr>
                <w:rFonts w:ascii="Arial" w:hAnsi="Arial" w:cs="Arial"/>
                <w:sz w:val="20"/>
                <w:szCs w:val="20"/>
              </w:rPr>
              <w:t>Supplier</w:t>
            </w:r>
            <w:r w:rsidRPr="00247D85">
              <w:rPr>
                <w:rFonts w:ascii="Arial" w:hAnsi="Arial" w:cs="Arial"/>
                <w:sz w:val="20"/>
                <w:szCs w:val="20"/>
              </w:rPr>
              <w:t xml:space="preserve"> to develop the approach and what it needs to consider in doing so. Make a clear statement of the type and complexity of analysis needed. For quantitative data, stipulate what kind of cross-tabulation headings and statistics will be needed. The researcher will need these details to formulate the research design (sample size and type) and determine the resources that will be required. Be sure to specify requirements for sub-contracting if you have any.</w:t>
            </w:r>
          </w:p>
          <w:p w14:paraId="0B6769FF" w14:textId="77777777" w:rsidR="00D53497" w:rsidRPr="00CF57A0" w:rsidRDefault="00D53497" w:rsidP="00846127">
            <w:pPr>
              <w:tabs>
                <w:tab w:val="num" w:pos="1080"/>
              </w:tabs>
              <w:rPr>
                <w:rFonts w:ascii="Arial" w:hAnsi="Arial"/>
                <w:sz w:val="20"/>
                <w:szCs w:val="20"/>
              </w:rPr>
            </w:pPr>
          </w:p>
        </w:tc>
      </w:tr>
      <w:tr w:rsidR="00D53497" w:rsidRPr="00CF57A0" w14:paraId="7A8A3A05" w14:textId="77777777" w:rsidTr="00846127">
        <w:trPr>
          <w:trHeight w:val="1038"/>
          <w:jc w:val="center"/>
        </w:trPr>
        <w:tc>
          <w:tcPr>
            <w:tcW w:w="8568" w:type="dxa"/>
            <w:shd w:val="clear" w:color="auto" w:fill="FFFFFF"/>
          </w:tcPr>
          <w:p w14:paraId="2FFF91D4" w14:textId="77777777" w:rsidR="00D53497" w:rsidRPr="00CF57A0" w:rsidRDefault="00D53497" w:rsidP="00846127">
            <w:pPr>
              <w:rPr>
                <w:rFonts w:ascii="Arial" w:hAnsi="Arial"/>
              </w:rPr>
            </w:pPr>
            <w:r>
              <w:rPr>
                <w:rFonts w:ascii="Arial" w:hAnsi="Arial"/>
                <w:sz w:val="20"/>
                <w:szCs w:val="20"/>
              </w:rPr>
              <w:t xml:space="preserve">We require the Supplier to consider and present their approach to the evaluation and their analysis of the 4 requirements outlined in section 3. </w:t>
            </w:r>
          </w:p>
        </w:tc>
      </w:tr>
    </w:tbl>
    <w:p w14:paraId="23E0C103" w14:textId="77777777" w:rsidR="00D53497" w:rsidRPr="00CF57A0" w:rsidRDefault="00D53497" w:rsidP="00D53497">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53497" w:rsidRPr="00CF57A0" w14:paraId="029D82EA" w14:textId="77777777" w:rsidTr="00846127">
        <w:trPr>
          <w:trHeight w:val="1003"/>
          <w:jc w:val="center"/>
        </w:trPr>
        <w:tc>
          <w:tcPr>
            <w:tcW w:w="8568" w:type="dxa"/>
            <w:shd w:val="clear" w:color="auto" w:fill="D9D9D9"/>
          </w:tcPr>
          <w:p w14:paraId="005958D9" w14:textId="77777777" w:rsidR="00D53497" w:rsidRPr="00CF57A0" w:rsidRDefault="00D53497" w:rsidP="00D53497">
            <w:pPr>
              <w:numPr>
                <w:ilvl w:val="0"/>
                <w:numId w:val="51"/>
              </w:numPr>
              <w:spacing w:after="0" w:line="240" w:lineRule="auto"/>
              <w:rPr>
                <w:rFonts w:ascii="Arial" w:hAnsi="Arial"/>
                <w:b/>
                <w:bCs/>
              </w:rPr>
            </w:pPr>
            <w:r w:rsidRPr="00CF57A0">
              <w:rPr>
                <w:rFonts w:ascii="Arial" w:hAnsi="Arial"/>
                <w:b/>
                <w:bCs/>
              </w:rPr>
              <w:t>Outputs</w:t>
            </w:r>
          </w:p>
          <w:p w14:paraId="7EB23E9E" w14:textId="77777777" w:rsidR="00D53497" w:rsidRPr="00CF57A0" w:rsidRDefault="00D53497" w:rsidP="00846127">
            <w:pPr>
              <w:rPr>
                <w:rFonts w:ascii="Arial" w:hAnsi="Arial"/>
                <w:b/>
                <w:bCs/>
              </w:rPr>
            </w:pPr>
          </w:p>
          <w:p w14:paraId="17191FAD" w14:textId="77777777" w:rsidR="00D53497" w:rsidRPr="00247D85" w:rsidRDefault="00D53497" w:rsidP="00846127">
            <w:pPr>
              <w:rPr>
                <w:rFonts w:ascii="Arial" w:hAnsi="Arial" w:cs="Arial"/>
                <w:sz w:val="20"/>
                <w:szCs w:val="20"/>
              </w:rPr>
            </w:pPr>
            <w:r w:rsidRPr="00247D85">
              <w:rPr>
                <w:rFonts w:ascii="Arial" w:hAnsi="Arial" w:cs="Arial"/>
                <w:sz w:val="20"/>
                <w:szCs w:val="20"/>
              </w:rPr>
              <w:t>The deliverables required – such as data tables, reports, summaries and presentations of the research findings. Detail if interim reports are necessary.</w:t>
            </w:r>
          </w:p>
          <w:p w14:paraId="39E0DD7B" w14:textId="77777777" w:rsidR="00D53497" w:rsidRPr="00CF57A0" w:rsidRDefault="00D53497" w:rsidP="00846127">
            <w:pPr>
              <w:jc w:val="both"/>
              <w:rPr>
                <w:rFonts w:ascii="Arial" w:hAnsi="Arial"/>
                <w:b/>
                <w:bCs/>
                <w:sz w:val="20"/>
                <w:szCs w:val="20"/>
              </w:rPr>
            </w:pPr>
          </w:p>
        </w:tc>
      </w:tr>
      <w:tr w:rsidR="00D53497" w:rsidRPr="00CF57A0" w14:paraId="37E38ABA" w14:textId="77777777" w:rsidTr="00846127">
        <w:trPr>
          <w:trHeight w:val="813"/>
          <w:jc w:val="center"/>
        </w:trPr>
        <w:tc>
          <w:tcPr>
            <w:tcW w:w="8568" w:type="dxa"/>
            <w:shd w:val="clear" w:color="auto" w:fill="auto"/>
          </w:tcPr>
          <w:p w14:paraId="6FB40C91" w14:textId="77777777" w:rsidR="00D53497" w:rsidRPr="00401127" w:rsidRDefault="00D53497" w:rsidP="00846127">
            <w:pPr>
              <w:rPr>
                <w:rFonts w:ascii="Arial" w:hAnsi="Arial"/>
                <w:sz w:val="20"/>
                <w:szCs w:val="20"/>
              </w:rPr>
            </w:pPr>
            <w:r w:rsidRPr="00401127">
              <w:rPr>
                <w:rFonts w:ascii="Arial" w:hAnsi="Arial"/>
                <w:sz w:val="20"/>
                <w:szCs w:val="20"/>
              </w:rPr>
              <w:t xml:space="preserve">Over the period of the contract the Supplier must deliver: </w:t>
            </w:r>
          </w:p>
          <w:p w14:paraId="69531468" w14:textId="77777777" w:rsidR="00D53497" w:rsidRPr="009C4C50" w:rsidRDefault="00D53497" w:rsidP="00846127">
            <w:pPr>
              <w:rPr>
                <w:rFonts w:ascii="Arial" w:hAnsi="Arial"/>
                <w:b/>
                <w:bCs/>
                <w:sz w:val="20"/>
                <w:szCs w:val="20"/>
              </w:rPr>
            </w:pPr>
          </w:p>
          <w:p w14:paraId="3342C2C2" w14:textId="77777777" w:rsidR="00D53497" w:rsidRDefault="00D53497" w:rsidP="00846127">
            <w:pPr>
              <w:ind w:left="720"/>
              <w:rPr>
                <w:rFonts w:ascii="Arial" w:hAnsi="Arial"/>
                <w:b/>
                <w:bCs/>
                <w:sz w:val="20"/>
                <w:szCs w:val="20"/>
              </w:rPr>
            </w:pPr>
            <w:r w:rsidRPr="009C4C50">
              <w:rPr>
                <w:rFonts w:ascii="Arial" w:hAnsi="Arial"/>
                <w:b/>
                <w:bCs/>
                <w:sz w:val="20"/>
                <w:szCs w:val="20"/>
              </w:rPr>
              <w:t>Progress reporting:</w:t>
            </w:r>
          </w:p>
          <w:p w14:paraId="23365250" w14:textId="77777777" w:rsidR="00D53497" w:rsidRPr="009C4C50" w:rsidRDefault="00D53497" w:rsidP="00846127">
            <w:pPr>
              <w:ind w:left="720"/>
              <w:rPr>
                <w:rFonts w:ascii="Arial" w:hAnsi="Arial"/>
                <w:b/>
                <w:bCs/>
                <w:sz w:val="20"/>
                <w:szCs w:val="20"/>
              </w:rPr>
            </w:pPr>
          </w:p>
          <w:p w14:paraId="760085A0" w14:textId="77777777" w:rsidR="00D53497" w:rsidRPr="00401127" w:rsidRDefault="00D53497" w:rsidP="00D53497">
            <w:pPr>
              <w:numPr>
                <w:ilvl w:val="0"/>
                <w:numId w:val="21"/>
              </w:numPr>
              <w:spacing w:after="0" w:line="240" w:lineRule="auto"/>
              <w:rPr>
                <w:rFonts w:ascii="Arial" w:hAnsi="Arial"/>
                <w:sz w:val="20"/>
                <w:szCs w:val="20"/>
              </w:rPr>
            </w:pPr>
            <w:r w:rsidRPr="00401127">
              <w:rPr>
                <w:rFonts w:ascii="Arial" w:hAnsi="Arial"/>
                <w:sz w:val="20"/>
                <w:szCs w:val="20"/>
              </w:rPr>
              <w:t>An inception meeting</w:t>
            </w:r>
            <w:r>
              <w:rPr>
                <w:rFonts w:ascii="Arial" w:hAnsi="Arial"/>
                <w:sz w:val="20"/>
                <w:szCs w:val="20"/>
              </w:rPr>
              <w:t xml:space="preserve">/s </w:t>
            </w:r>
            <w:r w:rsidRPr="00401127">
              <w:rPr>
                <w:rFonts w:ascii="Arial" w:hAnsi="Arial"/>
                <w:sz w:val="20"/>
                <w:szCs w:val="20"/>
              </w:rPr>
              <w:t>to discuss and clarify the requirements and scope of the project</w:t>
            </w:r>
            <w:r>
              <w:rPr>
                <w:rFonts w:ascii="Arial" w:hAnsi="Arial"/>
                <w:sz w:val="20"/>
                <w:szCs w:val="20"/>
              </w:rPr>
              <w:t>.</w:t>
            </w:r>
          </w:p>
          <w:p w14:paraId="0D133EAB" w14:textId="77777777" w:rsidR="00D53497" w:rsidRDefault="00D53497" w:rsidP="00D53497">
            <w:pPr>
              <w:numPr>
                <w:ilvl w:val="0"/>
                <w:numId w:val="21"/>
              </w:numPr>
              <w:spacing w:after="0" w:line="240" w:lineRule="auto"/>
              <w:rPr>
                <w:rFonts w:ascii="Arial" w:hAnsi="Arial"/>
                <w:sz w:val="20"/>
                <w:szCs w:val="20"/>
              </w:rPr>
            </w:pPr>
            <w:r>
              <w:rPr>
                <w:rFonts w:ascii="Arial" w:hAnsi="Arial"/>
                <w:sz w:val="20"/>
                <w:szCs w:val="20"/>
              </w:rPr>
              <w:lastRenderedPageBreak/>
              <w:t xml:space="preserve">Weekly or bi-weekly </w:t>
            </w:r>
            <w:r w:rsidRPr="00401127">
              <w:rPr>
                <w:rFonts w:ascii="Arial" w:hAnsi="Arial"/>
                <w:sz w:val="20"/>
                <w:szCs w:val="20"/>
              </w:rPr>
              <w:t xml:space="preserve">progress updates (verbal, via Teams 30 min meetings) Note: frequency may be adjusted subject to agreement between the Supplier and </w:t>
            </w:r>
            <w:r>
              <w:rPr>
                <w:rFonts w:ascii="Arial" w:hAnsi="Arial"/>
                <w:sz w:val="20"/>
                <w:szCs w:val="20"/>
              </w:rPr>
              <w:t xml:space="preserve">the </w:t>
            </w:r>
            <w:r w:rsidRPr="00401127">
              <w:rPr>
                <w:rFonts w:ascii="Arial" w:hAnsi="Arial"/>
                <w:sz w:val="20"/>
                <w:szCs w:val="20"/>
              </w:rPr>
              <w:t xml:space="preserve">CPS </w:t>
            </w:r>
          </w:p>
          <w:p w14:paraId="3657DD32" w14:textId="77777777" w:rsidR="00D53497" w:rsidRPr="00401127" w:rsidRDefault="00D53497" w:rsidP="00D53497">
            <w:pPr>
              <w:numPr>
                <w:ilvl w:val="0"/>
                <w:numId w:val="21"/>
              </w:numPr>
              <w:spacing w:after="0" w:line="240" w:lineRule="auto"/>
              <w:rPr>
                <w:rFonts w:ascii="Arial" w:hAnsi="Arial"/>
                <w:sz w:val="20"/>
                <w:szCs w:val="20"/>
              </w:rPr>
            </w:pPr>
            <w:r>
              <w:rPr>
                <w:rFonts w:ascii="Arial" w:hAnsi="Arial"/>
                <w:sz w:val="20"/>
                <w:szCs w:val="20"/>
              </w:rPr>
              <w:t>Monthly project updates (Max 2 pages – to include progress and risks, and information / stakeholder access requirements for the coming month/s)</w:t>
            </w:r>
            <w:r>
              <w:rPr>
                <w:rFonts w:ascii="Arial" w:hAnsi="Arial"/>
                <w:sz w:val="20"/>
                <w:szCs w:val="20"/>
              </w:rPr>
              <w:br/>
            </w:r>
          </w:p>
          <w:p w14:paraId="63CD8E0B" w14:textId="77777777" w:rsidR="00D53497" w:rsidRDefault="00D53497" w:rsidP="00846127">
            <w:pPr>
              <w:ind w:left="720"/>
              <w:rPr>
                <w:rFonts w:ascii="Arial" w:hAnsi="Arial"/>
                <w:b/>
                <w:bCs/>
                <w:sz w:val="20"/>
                <w:szCs w:val="20"/>
              </w:rPr>
            </w:pPr>
            <w:r w:rsidRPr="009C4C50">
              <w:rPr>
                <w:rFonts w:ascii="Arial" w:hAnsi="Arial"/>
                <w:b/>
                <w:bCs/>
                <w:sz w:val="20"/>
                <w:szCs w:val="20"/>
              </w:rPr>
              <w:t xml:space="preserve">Report deliverables: </w:t>
            </w:r>
          </w:p>
          <w:p w14:paraId="5FCF35C1" w14:textId="77777777" w:rsidR="00D53497" w:rsidRDefault="00D53497" w:rsidP="00846127">
            <w:pPr>
              <w:ind w:left="720"/>
              <w:rPr>
                <w:rFonts w:ascii="Arial" w:hAnsi="Arial"/>
                <w:b/>
                <w:bCs/>
                <w:sz w:val="20"/>
                <w:szCs w:val="20"/>
              </w:rPr>
            </w:pPr>
          </w:p>
          <w:p w14:paraId="2B4E0D53" w14:textId="77777777" w:rsidR="00D53497" w:rsidRDefault="00D53497" w:rsidP="00846127">
            <w:pPr>
              <w:rPr>
                <w:rFonts w:ascii="Arial" w:hAnsi="Arial"/>
                <w:sz w:val="20"/>
                <w:szCs w:val="20"/>
              </w:rPr>
            </w:pPr>
            <w:r w:rsidRPr="00A86AFD">
              <w:rPr>
                <w:rFonts w:ascii="Arial" w:hAnsi="Arial"/>
                <w:sz w:val="20"/>
                <w:szCs w:val="20"/>
              </w:rPr>
              <w:t xml:space="preserve">The specific outputs for this </w:t>
            </w:r>
            <w:r>
              <w:rPr>
                <w:rFonts w:ascii="Arial" w:hAnsi="Arial"/>
                <w:sz w:val="20"/>
                <w:szCs w:val="20"/>
              </w:rPr>
              <w:t xml:space="preserve">evaluation will need to be co-designed and reviewed between the Supplier, the Evaluation Manager, and the Programme Team.   However, we would expect the following process and outputs: </w:t>
            </w:r>
          </w:p>
          <w:p w14:paraId="6C61E551" w14:textId="77777777" w:rsidR="00D53497" w:rsidRPr="00A86AFD" w:rsidRDefault="00D53497" w:rsidP="00846127">
            <w:pPr>
              <w:rPr>
                <w:rFonts w:ascii="Arial" w:hAnsi="Arial"/>
                <w:sz w:val="20"/>
                <w:szCs w:val="20"/>
              </w:rPr>
            </w:pPr>
          </w:p>
          <w:p w14:paraId="02A74F2A" w14:textId="77777777" w:rsidR="00D53497" w:rsidRPr="00A86AFD" w:rsidRDefault="00D53497" w:rsidP="00D53497">
            <w:pPr>
              <w:numPr>
                <w:ilvl w:val="0"/>
                <w:numId w:val="21"/>
              </w:numPr>
              <w:spacing w:after="0" w:line="240" w:lineRule="auto"/>
              <w:rPr>
                <w:rFonts w:ascii="Arial" w:hAnsi="Arial"/>
                <w:sz w:val="20"/>
                <w:szCs w:val="20"/>
              </w:rPr>
            </w:pPr>
            <w:r w:rsidRPr="00A86AFD">
              <w:rPr>
                <w:rFonts w:ascii="Arial" w:hAnsi="Arial"/>
                <w:b/>
                <w:bCs/>
                <w:sz w:val="20"/>
                <w:szCs w:val="20"/>
              </w:rPr>
              <w:t>Regular insights and emerging evidence</w:t>
            </w:r>
            <w:r>
              <w:rPr>
                <w:rFonts w:ascii="Arial" w:hAnsi="Arial"/>
                <w:sz w:val="20"/>
                <w:szCs w:val="20"/>
              </w:rPr>
              <w:t xml:space="preserve"> about piloting to be presented to the programme team at the most opportune times.  At the start of piloting this is expected to be on a regular basis, possibly every 2 to 3 weeks.  </w:t>
            </w:r>
          </w:p>
          <w:p w14:paraId="67949FC0" w14:textId="77777777" w:rsidR="00D53497" w:rsidRPr="009C4C50" w:rsidRDefault="00D53497" w:rsidP="00D53497">
            <w:pPr>
              <w:numPr>
                <w:ilvl w:val="0"/>
                <w:numId w:val="21"/>
              </w:numPr>
              <w:spacing w:after="0" w:line="240" w:lineRule="auto"/>
              <w:rPr>
                <w:rFonts w:ascii="Arial" w:hAnsi="Arial"/>
                <w:sz w:val="20"/>
                <w:szCs w:val="20"/>
              </w:rPr>
            </w:pPr>
            <w:r w:rsidRPr="00A86AFD">
              <w:rPr>
                <w:rFonts w:ascii="Arial" w:hAnsi="Arial"/>
                <w:b/>
                <w:bCs/>
                <w:sz w:val="20"/>
                <w:szCs w:val="20"/>
              </w:rPr>
              <w:t>An interim report,</w:t>
            </w:r>
            <w:r>
              <w:rPr>
                <w:rFonts w:ascii="Arial" w:hAnsi="Arial"/>
                <w:sz w:val="20"/>
                <w:szCs w:val="20"/>
              </w:rPr>
              <w:t xml:space="preserve"> to a </w:t>
            </w:r>
            <w:r w:rsidRPr="009C4C50">
              <w:rPr>
                <w:rFonts w:ascii="Arial" w:hAnsi="Arial"/>
                <w:sz w:val="20"/>
                <w:szCs w:val="20"/>
              </w:rPr>
              <w:t xml:space="preserve">publishable standard (maximum 30 pages </w:t>
            </w:r>
            <w:r>
              <w:rPr>
                <w:rFonts w:ascii="Arial" w:hAnsi="Arial"/>
                <w:sz w:val="20"/>
                <w:szCs w:val="20"/>
              </w:rPr>
              <w:t xml:space="preserve">main body </w:t>
            </w:r>
            <w:r w:rsidRPr="009C4C50">
              <w:rPr>
                <w:rFonts w:ascii="Arial" w:hAnsi="Arial"/>
                <w:sz w:val="20"/>
                <w:szCs w:val="20"/>
              </w:rPr>
              <w:t>unless agreed otherwise) covering the methodology, analysis, and findings, with technical appendix as needed</w:t>
            </w:r>
            <w:r>
              <w:rPr>
                <w:rFonts w:ascii="Arial" w:hAnsi="Arial"/>
                <w:sz w:val="20"/>
                <w:szCs w:val="20"/>
              </w:rPr>
              <w:t xml:space="preserve">.  The CPS will expect this to incorporate lessons learned, and adaptions made over the first 6 months of piloting. </w:t>
            </w:r>
          </w:p>
          <w:p w14:paraId="4BC16A02" w14:textId="77777777" w:rsidR="00D53497" w:rsidRPr="00A86AFD" w:rsidRDefault="00D53497" w:rsidP="00D53497">
            <w:pPr>
              <w:numPr>
                <w:ilvl w:val="0"/>
                <w:numId w:val="21"/>
              </w:numPr>
              <w:spacing w:after="0" w:line="240" w:lineRule="auto"/>
              <w:rPr>
                <w:rFonts w:ascii="Arial" w:hAnsi="Arial"/>
                <w:b/>
                <w:bCs/>
                <w:sz w:val="20"/>
                <w:szCs w:val="20"/>
              </w:rPr>
            </w:pPr>
            <w:r w:rsidRPr="00A86AFD">
              <w:rPr>
                <w:rFonts w:ascii="Arial" w:hAnsi="Arial"/>
                <w:b/>
                <w:bCs/>
                <w:sz w:val="20"/>
                <w:szCs w:val="20"/>
              </w:rPr>
              <w:t>Summary slide decks/report written</w:t>
            </w:r>
            <w:r w:rsidRPr="00A86AFD">
              <w:rPr>
                <w:rFonts w:ascii="Arial" w:hAnsi="Arial"/>
                <w:sz w:val="20"/>
                <w:szCs w:val="20"/>
              </w:rPr>
              <w:t xml:space="preserve"> in suitable language </w:t>
            </w:r>
            <w:r>
              <w:rPr>
                <w:rFonts w:ascii="Arial" w:hAnsi="Arial"/>
                <w:sz w:val="20"/>
                <w:szCs w:val="20"/>
              </w:rPr>
              <w:t>with visuals and key messages easily understood.</w:t>
            </w:r>
          </w:p>
          <w:p w14:paraId="560CB6BA" w14:textId="77777777" w:rsidR="00D53497" w:rsidRPr="009C4C50" w:rsidRDefault="00D53497" w:rsidP="00D53497">
            <w:pPr>
              <w:numPr>
                <w:ilvl w:val="0"/>
                <w:numId w:val="21"/>
              </w:numPr>
              <w:spacing w:after="0" w:line="240" w:lineRule="auto"/>
              <w:rPr>
                <w:rFonts w:ascii="Arial" w:hAnsi="Arial"/>
                <w:sz w:val="20"/>
                <w:szCs w:val="20"/>
              </w:rPr>
            </w:pPr>
            <w:r>
              <w:rPr>
                <w:rFonts w:ascii="Arial" w:hAnsi="Arial"/>
                <w:b/>
                <w:bCs/>
                <w:sz w:val="20"/>
                <w:szCs w:val="20"/>
              </w:rPr>
              <w:t xml:space="preserve">A final technical report, to a publishable standard </w:t>
            </w:r>
            <w:r w:rsidRPr="00A86AFD">
              <w:rPr>
                <w:rFonts w:ascii="Arial" w:hAnsi="Arial"/>
                <w:sz w:val="20"/>
                <w:szCs w:val="20"/>
              </w:rPr>
              <w:t xml:space="preserve">(maximum 30 pages main body unless agreed otherwise) covering the methodology, analysis, and findings, with technical appendix as needed.  The CPS will expect this to incorporate lessons learned, and adaptions made over </w:t>
            </w:r>
            <w:r>
              <w:rPr>
                <w:rFonts w:ascii="Arial" w:hAnsi="Arial"/>
                <w:sz w:val="20"/>
                <w:szCs w:val="20"/>
              </w:rPr>
              <w:t xml:space="preserve">1 year of </w:t>
            </w:r>
            <w:r w:rsidRPr="00A86AFD">
              <w:rPr>
                <w:rFonts w:ascii="Arial" w:hAnsi="Arial"/>
                <w:sz w:val="20"/>
                <w:szCs w:val="20"/>
              </w:rPr>
              <w:t>piloting.</w:t>
            </w:r>
            <w:r>
              <w:rPr>
                <w:rFonts w:ascii="Arial" w:hAnsi="Arial"/>
                <w:sz w:val="20"/>
                <w:szCs w:val="20"/>
              </w:rPr>
              <w:t xml:space="preserve"> </w:t>
            </w:r>
          </w:p>
          <w:p w14:paraId="40CADBE8" w14:textId="77777777" w:rsidR="00D53497" w:rsidRPr="00A86AFD" w:rsidRDefault="00D53497" w:rsidP="00D53497">
            <w:pPr>
              <w:numPr>
                <w:ilvl w:val="0"/>
                <w:numId w:val="21"/>
              </w:numPr>
              <w:spacing w:after="0" w:line="240" w:lineRule="auto"/>
              <w:rPr>
                <w:rFonts w:ascii="Arial" w:hAnsi="Arial"/>
                <w:b/>
                <w:bCs/>
                <w:sz w:val="20"/>
                <w:szCs w:val="20"/>
              </w:rPr>
            </w:pPr>
            <w:r w:rsidRPr="00A86AFD">
              <w:rPr>
                <w:rFonts w:ascii="Arial" w:hAnsi="Arial"/>
                <w:b/>
                <w:bCs/>
                <w:sz w:val="20"/>
                <w:szCs w:val="20"/>
              </w:rPr>
              <w:t>Summary slide decks/report written</w:t>
            </w:r>
            <w:r w:rsidRPr="00A86AFD">
              <w:rPr>
                <w:rFonts w:ascii="Arial" w:hAnsi="Arial"/>
                <w:sz w:val="20"/>
                <w:szCs w:val="20"/>
              </w:rPr>
              <w:t xml:space="preserve"> in suitable language </w:t>
            </w:r>
            <w:r>
              <w:rPr>
                <w:rFonts w:ascii="Arial" w:hAnsi="Arial"/>
                <w:sz w:val="20"/>
                <w:szCs w:val="20"/>
              </w:rPr>
              <w:t>with visuals and key messages easily understood.</w:t>
            </w:r>
          </w:p>
          <w:p w14:paraId="4163210F" w14:textId="77777777" w:rsidR="00D53497" w:rsidRPr="00EF1662" w:rsidRDefault="00D53497" w:rsidP="00846127">
            <w:pPr>
              <w:rPr>
                <w:rFonts w:ascii="Arial" w:hAnsi="Arial"/>
                <w:b/>
                <w:bCs/>
                <w:sz w:val="20"/>
                <w:szCs w:val="20"/>
              </w:rPr>
            </w:pPr>
          </w:p>
          <w:p w14:paraId="12F804C2" w14:textId="77777777" w:rsidR="00D53497" w:rsidRPr="009C4C50" w:rsidRDefault="00D53497" w:rsidP="00846127">
            <w:pPr>
              <w:rPr>
                <w:rFonts w:ascii="Arial" w:hAnsi="Arial"/>
                <w:b/>
                <w:bCs/>
                <w:sz w:val="20"/>
                <w:szCs w:val="20"/>
              </w:rPr>
            </w:pPr>
            <w:r w:rsidRPr="009C4C50">
              <w:rPr>
                <w:rFonts w:ascii="Arial" w:hAnsi="Arial"/>
                <w:b/>
                <w:bCs/>
                <w:sz w:val="20"/>
                <w:szCs w:val="20"/>
              </w:rPr>
              <w:t xml:space="preserve">MILESTONES </w:t>
            </w:r>
          </w:p>
          <w:p w14:paraId="4FDB44D1" w14:textId="77777777" w:rsidR="00D53497" w:rsidRPr="009C4C50" w:rsidRDefault="00D53497" w:rsidP="00846127">
            <w:pPr>
              <w:rPr>
                <w:rFonts w:ascii="Arial" w:hAnsi="Arial"/>
                <w:sz w:val="20"/>
                <w:szCs w:val="20"/>
              </w:rPr>
            </w:pPr>
          </w:p>
          <w:p w14:paraId="29EBE490" w14:textId="77777777" w:rsidR="00D53497" w:rsidRDefault="00D53497" w:rsidP="00846127">
            <w:pPr>
              <w:rPr>
                <w:rFonts w:ascii="Arial" w:hAnsi="Arial"/>
                <w:sz w:val="20"/>
                <w:szCs w:val="20"/>
              </w:rPr>
            </w:pPr>
            <w:r>
              <w:rPr>
                <w:rFonts w:ascii="Arial" w:hAnsi="Arial"/>
                <w:sz w:val="20"/>
                <w:szCs w:val="20"/>
              </w:rPr>
              <w:t>Of the above, t</w:t>
            </w:r>
            <w:r w:rsidRPr="009C4C50">
              <w:rPr>
                <w:rFonts w:ascii="Arial" w:hAnsi="Arial"/>
                <w:sz w:val="20"/>
                <w:szCs w:val="20"/>
              </w:rPr>
              <w:t xml:space="preserve">he following are formal milestones: </w:t>
            </w:r>
            <w:r w:rsidRPr="009C4C50">
              <w:rPr>
                <w:rFonts w:ascii="Arial" w:hAnsi="Arial"/>
                <w:sz w:val="20"/>
                <w:szCs w:val="20"/>
              </w:rPr>
              <w:br/>
            </w:r>
          </w:p>
          <w:p w14:paraId="59AC2B99" w14:textId="77777777" w:rsidR="00D53497" w:rsidRDefault="00D53497" w:rsidP="00D53497">
            <w:pPr>
              <w:numPr>
                <w:ilvl w:val="0"/>
                <w:numId w:val="21"/>
              </w:numPr>
              <w:spacing w:after="0" w:line="240" w:lineRule="auto"/>
              <w:rPr>
                <w:rFonts w:ascii="Arial" w:hAnsi="Arial"/>
                <w:sz w:val="20"/>
                <w:szCs w:val="20"/>
              </w:rPr>
            </w:pPr>
            <w:r w:rsidRPr="00A86AFD">
              <w:rPr>
                <w:rFonts w:ascii="Arial" w:hAnsi="Arial"/>
                <w:b/>
                <w:bCs/>
                <w:sz w:val="20"/>
                <w:szCs w:val="20"/>
              </w:rPr>
              <w:t xml:space="preserve">The </w:t>
            </w:r>
            <w:r>
              <w:rPr>
                <w:rFonts w:ascii="Arial" w:hAnsi="Arial"/>
                <w:b/>
                <w:bCs/>
                <w:sz w:val="20"/>
                <w:szCs w:val="20"/>
              </w:rPr>
              <w:t>in</w:t>
            </w:r>
            <w:r w:rsidRPr="00A86AFD">
              <w:rPr>
                <w:rFonts w:ascii="Arial" w:hAnsi="Arial"/>
                <w:b/>
                <w:bCs/>
                <w:sz w:val="20"/>
                <w:szCs w:val="20"/>
              </w:rPr>
              <w:t>terim report,</w:t>
            </w:r>
            <w:r>
              <w:rPr>
                <w:rFonts w:ascii="Arial" w:hAnsi="Arial"/>
                <w:sz w:val="20"/>
                <w:szCs w:val="20"/>
              </w:rPr>
              <w:t xml:space="preserve"> to be delivered 6 months into piloting (Oct 24)</w:t>
            </w:r>
          </w:p>
          <w:p w14:paraId="3D116AC4" w14:textId="77777777" w:rsidR="00D53497" w:rsidRPr="00EF1662" w:rsidRDefault="00D53497" w:rsidP="00D53497">
            <w:pPr>
              <w:numPr>
                <w:ilvl w:val="0"/>
                <w:numId w:val="21"/>
              </w:numPr>
              <w:spacing w:after="0" w:line="240" w:lineRule="auto"/>
              <w:rPr>
                <w:rFonts w:ascii="Arial" w:hAnsi="Arial"/>
                <w:sz w:val="20"/>
                <w:szCs w:val="20"/>
              </w:rPr>
            </w:pPr>
            <w:r>
              <w:rPr>
                <w:rFonts w:ascii="Arial" w:hAnsi="Arial"/>
                <w:b/>
                <w:bCs/>
                <w:sz w:val="20"/>
                <w:szCs w:val="20"/>
              </w:rPr>
              <w:t xml:space="preserve">A 6-page summary of the interim report </w:t>
            </w:r>
            <w:r w:rsidRPr="009C4C50">
              <w:rPr>
                <w:rFonts w:ascii="Arial" w:hAnsi="Arial"/>
                <w:sz w:val="20"/>
                <w:szCs w:val="20"/>
              </w:rPr>
              <w:t>written in suitable language for lay person understanding (</w:t>
            </w:r>
            <w:r>
              <w:rPr>
                <w:rFonts w:ascii="Arial" w:hAnsi="Arial"/>
                <w:sz w:val="20"/>
                <w:szCs w:val="20"/>
              </w:rPr>
              <w:t xml:space="preserve">Oct </w:t>
            </w:r>
            <w:r w:rsidRPr="009C4C50">
              <w:rPr>
                <w:rFonts w:ascii="Arial" w:hAnsi="Arial"/>
                <w:sz w:val="20"/>
                <w:szCs w:val="20"/>
              </w:rPr>
              <w:t>2</w:t>
            </w:r>
            <w:r>
              <w:rPr>
                <w:rFonts w:ascii="Arial" w:hAnsi="Arial"/>
                <w:sz w:val="20"/>
                <w:szCs w:val="20"/>
              </w:rPr>
              <w:t>4</w:t>
            </w:r>
            <w:r w:rsidRPr="009C4C50">
              <w:rPr>
                <w:rFonts w:ascii="Arial" w:hAnsi="Arial"/>
                <w:sz w:val="20"/>
                <w:szCs w:val="20"/>
              </w:rPr>
              <w:t xml:space="preserve">) </w:t>
            </w:r>
          </w:p>
          <w:p w14:paraId="6039C767" w14:textId="77777777" w:rsidR="00D53497" w:rsidRPr="009C4C50" w:rsidRDefault="00D53497" w:rsidP="00D53497">
            <w:pPr>
              <w:numPr>
                <w:ilvl w:val="0"/>
                <w:numId w:val="21"/>
              </w:numPr>
              <w:spacing w:after="0" w:line="240" w:lineRule="auto"/>
              <w:rPr>
                <w:rFonts w:ascii="Arial" w:hAnsi="Arial"/>
                <w:sz w:val="20"/>
                <w:szCs w:val="20"/>
              </w:rPr>
            </w:pPr>
            <w:r w:rsidRPr="00EF1662">
              <w:rPr>
                <w:rFonts w:ascii="Arial" w:hAnsi="Arial"/>
                <w:b/>
                <w:bCs/>
                <w:sz w:val="20"/>
                <w:szCs w:val="20"/>
              </w:rPr>
              <w:t>A final technical report</w:t>
            </w:r>
            <w:r w:rsidRPr="009C4C50">
              <w:rPr>
                <w:rFonts w:ascii="Arial" w:hAnsi="Arial"/>
                <w:sz w:val="20"/>
                <w:szCs w:val="20"/>
              </w:rPr>
              <w:t xml:space="preserve"> of a publishable standard (maximum 30 pages main body unless agreed otherwise) covering the methodology, analysis, and findings, with technical appendix as needed (Mar</w:t>
            </w:r>
            <w:r>
              <w:rPr>
                <w:rFonts w:ascii="Arial" w:hAnsi="Arial"/>
                <w:sz w:val="20"/>
                <w:szCs w:val="20"/>
              </w:rPr>
              <w:t>/Apr 25</w:t>
            </w:r>
            <w:r w:rsidRPr="009C4C50">
              <w:rPr>
                <w:rFonts w:ascii="Arial" w:hAnsi="Arial"/>
                <w:sz w:val="20"/>
                <w:szCs w:val="20"/>
              </w:rPr>
              <w:t>)</w:t>
            </w:r>
          </w:p>
          <w:p w14:paraId="23A3B155" w14:textId="77777777" w:rsidR="00D53497" w:rsidRPr="009C4C50" w:rsidRDefault="00D53497" w:rsidP="00D53497">
            <w:pPr>
              <w:numPr>
                <w:ilvl w:val="0"/>
                <w:numId w:val="21"/>
              </w:numPr>
              <w:spacing w:after="0" w:line="240" w:lineRule="auto"/>
              <w:rPr>
                <w:rFonts w:ascii="Arial" w:hAnsi="Arial"/>
                <w:sz w:val="20"/>
                <w:szCs w:val="20"/>
              </w:rPr>
            </w:pPr>
            <w:r w:rsidRPr="00EF1662">
              <w:rPr>
                <w:rFonts w:ascii="Arial" w:hAnsi="Arial"/>
                <w:b/>
                <w:bCs/>
                <w:sz w:val="20"/>
                <w:szCs w:val="20"/>
              </w:rPr>
              <w:t>A 6-page summary report</w:t>
            </w:r>
            <w:r w:rsidRPr="009C4C50">
              <w:rPr>
                <w:rFonts w:ascii="Arial" w:hAnsi="Arial"/>
                <w:sz w:val="20"/>
                <w:szCs w:val="20"/>
              </w:rPr>
              <w:t xml:space="preserve"> written in suitable language for lay person understanding (Mar</w:t>
            </w:r>
            <w:r>
              <w:rPr>
                <w:rFonts w:ascii="Arial" w:hAnsi="Arial"/>
                <w:sz w:val="20"/>
                <w:szCs w:val="20"/>
              </w:rPr>
              <w:t xml:space="preserve">/Apr </w:t>
            </w:r>
            <w:r w:rsidRPr="009C4C50">
              <w:rPr>
                <w:rFonts w:ascii="Arial" w:hAnsi="Arial"/>
                <w:sz w:val="20"/>
                <w:szCs w:val="20"/>
              </w:rPr>
              <w:t>2</w:t>
            </w:r>
            <w:r>
              <w:rPr>
                <w:rFonts w:ascii="Arial" w:hAnsi="Arial"/>
                <w:sz w:val="20"/>
                <w:szCs w:val="20"/>
              </w:rPr>
              <w:t>5</w:t>
            </w:r>
            <w:r w:rsidRPr="009C4C50">
              <w:rPr>
                <w:rFonts w:ascii="Arial" w:hAnsi="Arial"/>
                <w:sz w:val="20"/>
                <w:szCs w:val="20"/>
              </w:rPr>
              <w:t xml:space="preserve">) </w:t>
            </w:r>
          </w:p>
          <w:p w14:paraId="59D6C778" w14:textId="77777777" w:rsidR="00D53497" w:rsidRPr="009C4C50" w:rsidRDefault="00D53497" w:rsidP="00846127">
            <w:pPr>
              <w:rPr>
                <w:rFonts w:ascii="Arial" w:hAnsi="Arial"/>
                <w:sz w:val="20"/>
                <w:szCs w:val="20"/>
              </w:rPr>
            </w:pPr>
          </w:p>
          <w:p w14:paraId="1FAF2C46" w14:textId="77777777" w:rsidR="00D53497" w:rsidRPr="009C4C50" w:rsidRDefault="00D53497" w:rsidP="00846127">
            <w:pPr>
              <w:rPr>
                <w:rFonts w:ascii="Arial" w:hAnsi="Arial"/>
                <w:sz w:val="20"/>
                <w:szCs w:val="20"/>
              </w:rPr>
            </w:pPr>
            <w:r w:rsidRPr="009C4C50">
              <w:rPr>
                <w:rFonts w:ascii="Arial" w:hAnsi="Arial"/>
                <w:sz w:val="20"/>
                <w:szCs w:val="20"/>
              </w:rPr>
              <w:t>A payment schedule will be agreed based on these</w:t>
            </w:r>
            <w:r>
              <w:rPr>
                <w:rFonts w:ascii="Arial" w:hAnsi="Arial"/>
                <w:sz w:val="20"/>
                <w:szCs w:val="20"/>
              </w:rPr>
              <w:t xml:space="preserve"> milestones.  </w:t>
            </w:r>
          </w:p>
          <w:p w14:paraId="1E423F91" w14:textId="77777777" w:rsidR="00D53497" w:rsidRPr="000C6A66" w:rsidRDefault="00D53497" w:rsidP="00846127">
            <w:pPr>
              <w:rPr>
                <w:rFonts w:ascii="Arial" w:hAnsi="Arial"/>
                <w:sz w:val="20"/>
                <w:szCs w:val="20"/>
                <w:highlight w:val="yellow"/>
              </w:rPr>
            </w:pPr>
          </w:p>
          <w:p w14:paraId="6E8D51C0" w14:textId="77777777" w:rsidR="00D53497" w:rsidRDefault="00D53497" w:rsidP="00846127">
            <w:pPr>
              <w:rPr>
                <w:rFonts w:ascii="Arial" w:hAnsi="Arial"/>
                <w:sz w:val="20"/>
                <w:szCs w:val="20"/>
              </w:rPr>
            </w:pPr>
            <w:r w:rsidRPr="00120FDF">
              <w:rPr>
                <w:rFonts w:ascii="Arial" w:hAnsi="Arial"/>
                <w:sz w:val="20"/>
                <w:szCs w:val="20"/>
              </w:rPr>
              <w:t>The Supplier will provide all written outputs in plain English.</w:t>
            </w:r>
            <w:r>
              <w:rPr>
                <w:rFonts w:ascii="Arial" w:hAnsi="Arial"/>
                <w:sz w:val="20"/>
                <w:szCs w:val="20"/>
              </w:rPr>
              <w:t xml:space="preserve"> </w:t>
            </w:r>
            <w:r w:rsidRPr="00120FDF">
              <w:rPr>
                <w:rFonts w:ascii="Arial" w:hAnsi="Arial"/>
                <w:sz w:val="20"/>
                <w:szCs w:val="20"/>
              </w:rPr>
              <w:t xml:space="preserve">All outputs shall be accurately drafted and proof-read by the </w:t>
            </w:r>
            <w:r>
              <w:rPr>
                <w:rFonts w:ascii="Arial" w:hAnsi="Arial"/>
                <w:sz w:val="20"/>
                <w:szCs w:val="20"/>
              </w:rPr>
              <w:t>S</w:t>
            </w:r>
            <w:r w:rsidRPr="00120FDF">
              <w:rPr>
                <w:rFonts w:ascii="Arial" w:hAnsi="Arial"/>
                <w:sz w:val="20"/>
                <w:szCs w:val="20"/>
              </w:rPr>
              <w:t>upplier before submission to the CPS.</w:t>
            </w:r>
            <w:r>
              <w:rPr>
                <w:rFonts w:ascii="Arial" w:hAnsi="Arial"/>
                <w:sz w:val="20"/>
                <w:szCs w:val="20"/>
              </w:rPr>
              <w:t xml:space="preserve">  </w:t>
            </w:r>
            <w:r w:rsidRPr="00120FDF">
              <w:rPr>
                <w:rFonts w:ascii="Arial" w:hAnsi="Arial"/>
                <w:sz w:val="20"/>
                <w:szCs w:val="20"/>
              </w:rPr>
              <w:t xml:space="preserve">Poor quality outputs will be rejected by the CPS.  The Supplier must commit to undertaking quality assurance of all deliverables and provide details of the quality assurance procedures they have in place. All outputs will be reviewed and cleared by the CPS. The Supplier will be required to amend the </w:t>
            </w:r>
            <w:r>
              <w:rPr>
                <w:rFonts w:ascii="Arial" w:hAnsi="Arial"/>
                <w:sz w:val="20"/>
                <w:szCs w:val="20"/>
              </w:rPr>
              <w:t xml:space="preserve">reports </w:t>
            </w:r>
            <w:r w:rsidRPr="00120FDF">
              <w:rPr>
                <w:rFonts w:ascii="Arial" w:hAnsi="Arial"/>
                <w:sz w:val="20"/>
                <w:szCs w:val="20"/>
              </w:rPr>
              <w:t xml:space="preserve">to address all reasonable comments provided </w:t>
            </w:r>
            <w:r>
              <w:rPr>
                <w:rFonts w:ascii="Arial" w:hAnsi="Arial"/>
                <w:sz w:val="20"/>
                <w:szCs w:val="20"/>
              </w:rPr>
              <w:t xml:space="preserve">by the Evaluation Manager and the Programme Team. </w:t>
            </w:r>
          </w:p>
          <w:p w14:paraId="3E8615CE" w14:textId="77777777" w:rsidR="00D53497" w:rsidRDefault="00D53497" w:rsidP="00846127">
            <w:pPr>
              <w:rPr>
                <w:rFonts w:ascii="Arial" w:hAnsi="Arial"/>
                <w:sz w:val="20"/>
                <w:szCs w:val="20"/>
              </w:rPr>
            </w:pPr>
          </w:p>
          <w:p w14:paraId="38FF5EC5" w14:textId="77777777" w:rsidR="00D53497" w:rsidRPr="00EF1662" w:rsidRDefault="00D53497" w:rsidP="00846127">
            <w:pPr>
              <w:rPr>
                <w:rFonts w:ascii="Arial" w:hAnsi="Arial"/>
                <w:sz w:val="20"/>
                <w:szCs w:val="20"/>
              </w:rPr>
            </w:pPr>
            <w:r w:rsidRPr="00791D31">
              <w:rPr>
                <w:rFonts w:ascii="Arial" w:hAnsi="Arial"/>
                <w:sz w:val="20"/>
                <w:szCs w:val="20"/>
              </w:rPr>
              <w:lastRenderedPageBreak/>
              <w:t xml:space="preserve">There is currently </w:t>
            </w:r>
            <w:r>
              <w:rPr>
                <w:rFonts w:ascii="Arial" w:hAnsi="Arial"/>
                <w:sz w:val="20"/>
                <w:szCs w:val="20"/>
              </w:rPr>
              <w:t xml:space="preserve">a possibility that this contract will be extended for a further year during Phase 1 i.e., until March 26.  For Phase 2 of the programme (April 26 onwards) there will be a new contracting phase for the evaluation (subject to funding).  Therefore, the Supplier should be prepared to handover all necessary knowledge and reports to a new Supplier for this phase of the evaluation.  </w:t>
            </w:r>
          </w:p>
        </w:tc>
      </w:tr>
    </w:tbl>
    <w:p w14:paraId="2F4DCF46" w14:textId="77777777" w:rsidR="00D53497" w:rsidRPr="00CF57A0" w:rsidRDefault="00D53497" w:rsidP="00D53497">
      <w:pPr>
        <w:rPr>
          <w:rFonts w:ascii="Arial" w:hAnsi="Arial"/>
        </w:rPr>
      </w:pPr>
    </w:p>
    <w:p w14:paraId="571571C4" w14:textId="77777777" w:rsidR="00D53497" w:rsidRDefault="00D53497" w:rsidP="00D53497">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53497" w:rsidRPr="00CF57A0" w14:paraId="4E35C6E2" w14:textId="77777777" w:rsidTr="00846127">
        <w:trPr>
          <w:trHeight w:val="1003"/>
          <w:jc w:val="center"/>
        </w:trPr>
        <w:tc>
          <w:tcPr>
            <w:tcW w:w="8568" w:type="dxa"/>
            <w:shd w:val="clear" w:color="auto" w:fill="D9D9D9"/>
          </w:tcPr>
          <w:p w14:paraId="6CBA5507" w14:textId="77777777" w:rsidR="00D53497" w:rsidRPr="00CF57A0" w:rsidRDefault="00D53497" w:rsidP="00D53497">
            <w:pPr>
              <w:numPr>
                <w:ilvl w:val="0"/>
                <w:numId w:val="51"/>
              </w:numPr>
              <w:spacing w:after="0" w:line="240" w:lineRule="auto"/>
              <w:rPr>
                <w:rFonts w:ascii="Arial" w:hAnsi="Arial"/>
                <w:b/>
                <w:bCs/>
              </w:rPr>
            </w:pPr>
            <w:bookmarkStart w:id="7" w:name="_Hlk111641852"/>
            <w:bookmarkStart w:id="8" w:name="_Hlk111641749"/>
            <w:r>
              <w:rPr>
                <w:rFonts w:ascii="Arial" w:hAnsi="Arial"/>
                <w:b/>
                <w:bCs/>
              </w:rPr>
              <w:t xml:space="preserve"> </w:t>
            </w:r>
            <w:r w:rsidRPr="00CF57A0">
              <w:rPr>
                <w:rFonts w:ascii="Arial" w:hAnsi="Arial"/>
                <w:b/>
                <w:bCs/>
              </w:rPr>
              <w:t>In Scope, Out of Scope</w:t>
            </w:r>
          </w:p>
          <w:p w14:paraId="435CCBCE" w14:textId="77777777" w:rsidR="00D53497" w:rsidRPr="00CF57A0" w:rsidRDefault="00D53497" w:rsidP="00846127">
            <w:pPr>
              <w:rPr>
                <w:rFonts w:ascii="Arial" w:hAnsi="Arial"/>
                <w:b/>
                <w:bCs/>
              </w:rPr>
            </w:pPr>
          </w:p>
          <w:p w14:paraId="5A0364CB" w14:textId="77777777" w:rsidR="00D53497" w:rsidRPr="00CF57A0" w:rsidRDefault="00D53497" w:rsidP="00D53497">
            <w:pPr>
              <w:numPr>
                <w:ilvl w:val="0"/>
                <w:numId w:val="6"/>
              </w:numPr>
              <w:tabs>
                <w:tab w:val="clear" w:pos="720"/>
                <w:tab w:val="num" w:pos="1080"/>
              </w:tabs>
              <w:spacing w:after="0" w:line="240" w:lineRule="auto"/>
              <w:ind w:firstLine="0"/>
              <w:rPr>
                <w:rFonts w:ascii="Arial" w:hAnsi="Arial"/>
                <w:sz w:val="20"/>
                <w:szCs w:val="20"/>
              </w:rPr>
            </w:pPr>
            <w:r w:rsidRPr="00CF57A0">
              <w:rPr>
                <w:rFonts w:ascii="Arial" w:hAnsi="Arial"/>
                <w:sz w:val="20"/>
                <w:szCs w:val="20"/>
              </w:rPr>
              <w:t>be specific on what is to be included</w:t>
            </w:r>
          </w:p>
          <w:p w14:paraId="4F3E9A1C" w14:textId="77777777" w:rsidR="00D53497" w:rsidRPr="00CF57A0" w:rsidRDefault="00D53497" w:rsidP="00D53497">
            <w:pPr>
              <w:numPr>
                <w:ilvl w:val="0"/>
                <w:numId w:val="6"/>
              </w:numPr>
              <w:tabs>
                <w:tab w:val="clear" w:pos="720"/>
                <w:tab w:val="num" w:pos="1080"/>
              </w:tabs>
              <w:spacing w:after="0" w:line="240" w:lineRule="auto"/>
              <w:ind w:firstLine="0"/>
              <w:rPr>
                <w:rFonts w:ascii="Arial" w:hAnsi="Arial"/>
                <w:sz w:val="20"/>
                <w:szCs w:val="20"/>
              </w:rPr>
            </w:pPr>
            <w:r w:rsidRPr="00CF57A0">
              <w:rPr>
                <w:rFonts w:ascii="Arial" w:hAnsi="Arial"/>
                <w:sz w:val="20"/>
                <w:szCs w:val="20"/>
              </w:rPr>
              <w:t>what is excluded</w:t>
            </w:r>
          </w:p>
          <w:p w14:paraId="2FAB0043" w14:textId="77777777" w:rsidR="00D53497" w:rsidRPr="00CF57A0" w:rsidRDefault="00D53497" w:rsidP="00D53497">
            <w:pPr>
              <w:numPr>
                <w:ilvl w:val="0"/>
                <w:numId w:val="6"/>
              </w:numPr>
              <w:tabs>
                <w:tab w:val="clear" w:pos="720"/>
                <w:tab w:val="num" w:pos="1080"/>
              </w:tabs>
              <w:spacing w:after="0" w:line="240" w:lineRule="auto"/>
              <w:ind w:firstLine="0"/>
              <w:jc w:val="both"/>
              <w:rPr>
                <w:rFonts w:ascii="Arial" w:hAnsi="Arial"/>
                <w:b/>
                <w:bCs/>
                <w:sz w:val="20"/>
                <w:szCs w:val="20"/>
              </w:rPr>
            </w:pPr>
            <w:r w:rsidRPr="00CF57A0">
              <w:rPr>
                <w:rFonts w:ascii="Arial" w:hAnsi="Arial"/>
                <w:sz w:val="20"/>
                <w:szCs w:val="20"/>
              </w:rPr>
              <w:t>what is optional</w:t>
            </w:r>
            <w:bookmarkEnd w:id="7"/>
          </w:p>
        </w:tc>
      </w:tr>
      <w:tr w:rsidR="00D53497" w:rsidRPr="00CF57A0" w14:paraId="28AC5917" w14:textId="77777777" w:rsidTr="00846127">
        <w:trPr>
          <w:trHeight w:val="741"/>
          <w:jc w:val="center"/>
        </w:trPr>
        <w:tc>
          <w:tcPr>
            <w:tcW w:w="8568" w:type="dxa"/>
            <w:shd w:val="clear" w:color="auto" w:fill="auto"/>
          </w:tcPr>
          <w:p w14:paraId="001B9CF4" w14:textId="77777777" w:rsidR="00D53497" w:rsidRPr="00CF57A0" w:rsidRDefault="00D53497" w:rsidP="00846127">
            <w:pPr>
              <w:rPr>
                <w:rFonts w:ascii="Arial" w:hAnsi="Arial"/>
                <w:sz w:val="20"/>
                <w:szCs w:val="20"/>
              </w:rPr>
            </w:pPr>
            <w:r w:rsidRPr="00CF57A0">
              <w:rPr>
                <w:rFonts w:ascii="Arial" w:hAnsi="Arial"/>
                <w:sz w:val="20"/>
                <w:szCs w:val="20"/>
              </w:rPr>
              <w:t>The following tasks are within the scope of requirement and the Supplier will:</w:t>
            </w:r>
          </w:p>
          <w:p w14:paraId="3E60EFBE" w14:textId="77777777" w:rsidR="00D53497" w:rsidRPr="00CF57A0" w:rsidRDefault="00D53497" w:rsidP="00846127">
            <w:pPr>
              <w:rPr>
                <w:rFonts w:ascii="Arial" w:hAnsi="Arial"/>
                <w:sz w:val="20"/>
                <w:szCs w:val="20"/>
              </w:rPr>
            </w:pPr>
          </w:p>
          <w:p w14:paraId="27DA2138" w14:textId="77777777" w:rsidR="00D53497" w:rsidRDefault="00D53497" w:rsidP="00D53497">
            <w:pPr>
              <w:numPr>
                <w:ilvl w:val="0"/>
                <w:numId w:val="24"/>
              </w:numPr>
              <w:spacing w:after="0" w:line="240" w:lineRule="auto"/>
              <w:rPr>
                <w:rFonts w:ascii="Arial" w:hAnsi="Arial"/>
                <w:sz w:val="20"/>
                <w:szCs w:val="20"/>
              </w:rPr>
            </w:pPr>
            <w:r>
              <w:rPr>
                <w:rFonts w:ascii="Arial" w:hAnsi="Arial"/>
                <w:sz w:val="20"/>
                <w:szCs w:val="20"/>
              </w:rPr>
              <w:t>d</w:t>
            </w:r>
            <w:r w:rsidRPr="00120FDF">
              <w:rPr>
                <w:rFonts w:ascii="Arial" w:hAnsi="Arial"/>
                <w:sz w:val="20"/>
                <w:szCs w:val="20"/>
              </w:rPr>
              <w:t>esign the evaluation</w:t>
            </w:r>
            <w:r>
              <w:rPr>
                <w:rFonts w:ascii="Arial" w:hAnsi="Arial"/>
                <w:sz w:val="20"/>
                <w:szCs w:val="20"/>
              </w:rPr>
              <w:t xml:space="preserve"> approach,</w:t>
            </w:r>
            <w:r w:rsidRPr="00120FDF">
              <w:rPr>
                <w:rFonts w:ascii="Arial" w:hAnsi="Arial"/>
                <w:sz w:val="20"/>
                <w:szCs w:val="20"/>
              </w:rPr>
              <w:t xml:space="preserve"> methodology and </w:t>
            </w:r>
            <w:r>
              <w:rPr>
                <w:rFonts w:ascii="Arial" w:hAnsi="Arial"/>
                <w:sz w:val="20"/>
                <w:szCs w:val="20"/>
              </w:rPr>
              <w:t xml:space="preserve">methods. </w:t>
            </w:r>
          </w:p>
          <w:p w14:paraId="7639375C" w14:textId="77777777" w:rsidR="00D53497" w:rsidRPr="00120FDF" w:rsidRDefault="00D53497" w:rsidP="00D53497">
            <w:pPr>
              <w:numPr>
                <w:ilvl w:val="0"/>
                <w:numId w:val="24"/>
              </w:numPr>
              <w:spacing w:after="0" w:line="240" w:lineRule="auto"/>
              <w:rPr>
                <w:rFonts w:ascii="Arial" w:hAnsi="Arial"/>
                <w:sz w:val="20"/>
                <w:szCs w:val="20"/>
              </w:rPr>
            </w:pPr>
            <w:r>
              <w:rPr>
                <w:rFonts w:ascii="Arial" w:hAnsi="Arial"/>
                <w:sz w:val="20"/>
                <w:szCs w:val="20"/>
              </w:rPr>
              <w:t xml:space="preserve">deliver the evaluation, including collection and analysis of data as required. </w:t>
            </w:r>
          </w:p>
          <w:p w14:paraId="0C0DB258" w14:textId="77777777" w:rsidR="00D53497" w:rsidRPr="00120FDF" w:rsidRDefault="00D53497" w:rsidP="00D53497">
            <w:pPr>
              <w:numPr>
                <w:ilvl w:val="0"/>
                <w:numId w:val="24"/>
              </w:numPr>
              <w:spacing w:after="0" w:line="240" w:lineRule="auto"/>
              <w:rPr>
                <w:rFonts w:ascii="Arial" w:hAnsi="Arial"/>
                <w:sz w:val="20"/>
                <w:szCs w:val="20"/>
              </w:rPr>
            </w:pPr>
            <w:r>
              <w:rPr>
                <w:rFonts w:ascii="Arial" w:hAnsi="Arial"/>
                <w:sz w:val="20"/>
                <w:szCs w:val="20"/>
              </w:rPr>
              <w:t>a</w:t>
            </w:r>
            <w:r w:rsidRPr="00120FDF">
              <w:rPr>
                <w:rFonts w:ascii="Arial" w:hAnsi="Arial"/>
                <w:sz w:val="20"/>
                <w:szCs w:val="20"/>
              </w:rPr>
              <w:t xml:space="preserve">ttend regular project meetings with the CPS </w:t>
            </w:r>
            <w:r>
              <w:rPr>
                <w:rFonts w:ascii="Arial" w:hAnsi="Arial"/>
                <w:sz w:val="20"/>
                <w:szCs w:val="20"/>
              </w:rPr>
              <w:t xml:space="preserve">evaluation manager and representatives from the programme team. </w:t>
            </w:r>
          </w:p>
          <w:p w14:paraId="047F9F6E" w14:textId="77777777" w:rsidR="00D53497" w:rsidRPr="00120FDF" w:rsidRDefault="00D53497" w:rsidP="00D53497">
            <w:pPr>
              <w:numPr>
                <w:ilvl w:val="0"/>
                <w:numId w:val="24"/>
              </w:numPr>
              <w:spacing w:after="0" w:line="240" w:lineRule="auto"/>
              <w:rPr>
                <w:rFonts w:ascii="Arial" w:hAnsi="Arial"/>
                <w:sz w:val="20"/>
                <w:szCs w:val="20"/>
              </w:rPr>
            </w:pPr>
            <w:r>
              <w:rPr>
                <w:rFonts w:ascii="Arial" w:hAnsi="Arial"/>
                <w:sz w:val="20"/>
                <w:szCs w:val="20"/>
              </w:rPr>
              <w:t>r</w:t>
            </w:r>
            <w:r w:rsidRPr="00120FDF">
              <w:rPr>
                <w:rFonts w:ascii="Arial" w:hAnsi="Arial"/>
                <w:sz w:val="20"/>
                <w:szCs w:val="20"/>
              </w:rPr>
              <w:t>eport any emerging risks/issues so the CPS and the Supplier can take steps to address these.</w:t>
            </w:r>
          </w:p>
          <w:p w14:paraId="2F14010D" w14:textId="77777777" w:rsidR="00D53497" w:rsidRPr="00120FDF" w:rsidRDefault="00D53497" w:rsidP="00D53497">
            <w:pPr>
              <w:numPr>
                <w:ilvl w:val="0"/>
                <w:numId w:val="24"/>
              </w:numPr>
              <w:spacing w:after="0" w:line="240" w:lineRule="auto"/>
              <w:rPr>
                <w:rFonts w:ascii="Arial" w:hAnsi="Arial"/>
                <w:sz w:val="20"/>
                <w:szCs w:val="20"/>
              </w:rPr>
            </w:pPr>
            <w:r>
              <w:rPr>
                <w:rFonts w:ascii="Arial" w:hAnsi="Arial"/>
                <w:sz w:val="20"/>
                <w:szCs w:val="20"/>
              </w:rPr>
              <w:t>c</w:t>
            </w:r>
            <w:r w:rsidRPr="00120FDF">
              <w:rPr>
                <w:rFonts w:ascii="Arial" w:hAnsi="Arial"/>
                <w:sz w:val="20"/>
                <w:szCs w:val="20"/>
              </w:rPr>
              <w:t>onduct the required analysis on data generated by the methods proposed.</w:t>
            </w:r>
          </w:p>
          <w:p w14:paraId="2D790B24" w14:textId="77777777" w:rsidR="00D53497" w:rsidRPr="00120FDF" w:rsidRDefault="00D53497" w:rsidP="00D53497">
            <w:pPr>
              <w:numPr>
                <w:ilvl w:val="0"/>
                <w:numId w:val="24"/>
              </w:numPr>
              <w:spacing w:after="0" w:line="240" w:lineRule="auto"/>
              <w:rPr>
                <w:rFonts w:ascii="Arial" w:hAnsi="Arial"/>
                <w:sz w:val="20"/>
                <w:szCs w:val="20"/>
              </w:rPr>
            </w:pPr>
            <w:r>
              <w:rPr>
                <w:rFonts w:ascii="Arial" w:hAnsi="Arial"/>
                <w:sz w:val="20"/>
                <w:szCs w:val="20"/>
              </w:rPr>
              <w:t>u</w:t>
            </w:r>
            <w:r w:rsidRPr="00120FDF">
              <w:rPr>
                <w:rFonts w:ascii="Arial" w:hAnsi="Arial"/>
                <w:sz w:val="20"/>
                <w:szCs w:val="20"/>
              </w:rPr>
              <w:t xml:space="preserve">se the data to address the evaluation objectives. </w:t>
            </w:r>
          </w:p>
          <w:p w14:paraId="17AD3F7E" w14:textId="77777777" w:rsidR="00D53497" w:rsidRPr="006B2314" w:rsidRDefault="00D53497" w:rsidP="00D53497">
            <w:pPr>
              <w:numPr>
                <w:ilvl w:val="0"/>
                <w:numId w:val="24"/>
              </w:numPr>
              <w:spacing w:after="0" w:line="240" w:lineRule="auto"/>
              <w:rPr>
                <w:rFonts w:ascii="Arial" w:hAnsi="Arial" w:cs="Arial"/>
                <w:color w:val="000000"/>
                <w:sz w:val="20"/>
                <w:szCs w:val="20"/>
                <w:shd w:val="clear" w:color="auto" w:fill="FFFFFF"/>
              </w:rPr>
            </w:pPr>
            <w:r>
              <w:rPr>
                <w:rFonts w:ascii="Arial" w:hAnsi="Arial"/>
                <w:sz w:val="20"/>
                <w:szCs w:val="20"/>
              </w:rPr>
              <w:t>p</w:t>
            </w:r>
            <w:r w:rsidRPr="00120FDF">
              <w:rPr>
                <w:rFonts w:ascii="Arial" w:hAnsi="Arial"/>
                <w:sz w:val="20"/>
                <w:szCs w:val="20"/>
              </w:rPr>
              <w:t xml:space="preserve">roduce </w:t>
            </w:r>
            <w:r>
              <w:rPr>
                <w:rFonts w:ascii="Arial" w:hAnsi="Arial"/>
                <w:sz w:val="20"/>
                <w:szCs w:val="20"/>
              </w:rPr>
              <w:t>outputs of emerging insights</w:t>
            </w:r>
            <w:r w:rsidRPr="00120FDF">
              <w:rPr>
                <w:rFonts w:ascii="Arial" w:hAnsi="Arial"/>
                <w:sz w:val="20"/>
                <w:szCs w:val="20"/>
              </w:rPr>
              <w:t xml:space="preserve"> </w:t>
            </w:r>
            <w:r>
              <w:rPr>
                <w:rFonts w:ascii="Arial" w:hAnsi="Arial"/>
                <w:sz w:val="20"/>
                <w:szCs w:val="20"/>
              </w:rPr>
              <w:t>to the programme team during piloting.</w:t>
            </w:r>
          </w:p>
          <w:p w14:paraId="6C698F53" w14:textId="77777777" w:rsidR="00D53497" w:rsidRPr="00CF57A0" w:rsidRDefault="00D53497" w:rsidP="00D53497">
            <w:pPr>
              <w:numPr>
                <w:ilvl w:val="0"/>
                <w:numId w:val="24"/>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produce an interim and final report which is publishable. </w:t>
            </w:r>
          </w:p>
        </w:tc>
      </w:tr>
      <w:bookmarkEnd w:id="8"/>
    </w:tbl>
    <w:p w14:paraId="76E29D98" w14:textId="77777777" w:rsidR="00D53497" w:rsidRPr="00CF57A0" w:rsidRDefault="00D53497" w:rsidP="00D53497">
      <w:pPr>
        <w:rPr>
          <w:rFonts w:ascii="Arial" w:hAnsi="Arial"/>
        </w:rPr>
      </w:pPr>
    </w:p>
    <w:p w14:paraId="6EC4D30B" w14:textId="77777777" w:rsidR="00D53497" w:rsidRPr="00CF57A0" w:rsidRDefault="00D53497" w:rsidP="00D534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CF57A0" w14:paraId="1FC05F94" w14:textId="77777777" w:rsidTr="00846127">
        <w:trPr>
          <w:trHeight w:val="1003"/>
          <w:jc w:val="center"/>
        </w:trPr>
        <w:tc>
          <w:tcPr>
            <w:tcW w:w="10673" w:type="dxa"/>
            <w:shd w:val="clear" w:color="auto" w:fill="D0CECE"/>
          </w:tcPr>
          <w:p w14:paraId="0FE12C88" w14:textId="77777777" w:rsidR="00D53497" w:rsidRPr="00CF57A0" w:rsidRDefault="00D53497" w:rsidP="00D53497">
            <w:pPr>
              <w:numPr>
                <w:ilvl w:val="0"/>
                <w:numId w:val="51"/>
              </w:numPr>
              <w:spacing w:after="0" w:line="240" w:lineRule="auto"/>
              <w:rPr>
                <w:rFonts w:ascii="Arial" w:hAnsi="Arial"/>
                <w:b/>
                <w:bCs/>
              </w:rPr>
            </w:pPr>
            <w:r>
              <w:rPr>
                <w:rFonts w:ascii="Arial" w:hAnsi="Arial"/>
                <w:b/>
                <w:bCs/>
              </w:rPr>
              <w:t xml:space="preserve"> </w:t>
            </w:r>
            <w:r w:rsidRPr="00CF57A0">
              <w:rPr>
                <w:rFonts w:ascii="Arial" w:hAnsi="Arial"/>
                <w:b/>
                <w:bCs/>
              </w:rPr>
              <w:t>Liaison Arrangements</w:t>
            </w:r>
          </w:p>
          <w:p w14:paraId="4C7627A9" w14:textId="77777777" w:rsidR="00D53497" w:rsidRPr="00CF57A0" w:rsidRDefault="00D53497" w:rsidP="00846127">
            <w:pPr>
              <w:ind w:left="360"/>
              <w:rPr>
                <w:rFonts w:ascii="Arial" w:hAnsi="Arial"/>
                <w:b/>
                <w:bCs/>
              </w:rPr>
            </w:pPr>
          </w:p>
          <w:p w14:paraId="6BDC5875" w14:textId="77777777" w:rsidR="00D53497" w:rsidRPr="00CF57A0" w:rsidRDefault="00D53497" w:rsidP="00846127">
            <w:pPr>
              <w:ind w:left="786"/>
              <w:rPr>
                <w:rFonts w:ascii="Arial" w:hAnsi="Arial" w:cs="Arial"/>
                <w:sz w:val="20"/>
                <w:szCs w:val="20"/>
              </w:rPr>
            </w:pPr>
            <w:bookmarkStart w:id="9" w:name="_Hlk111642103"/>
            <w:r w:rsidRPr="00CF57A0">
              <w:rPr>
                <w:rFonts w:ascii="Arial" w:hAnsi="Arial" w:cs="Arial"/>
                <w:sz w:val="20"/>
                <w:szCs w:val="20"/>
              </w:rPr>
              <w:t>The requirements for contact and liaison throughout the research project</w:t>
            </w:r>
          </w:p>
          <w:p w14:paraId="7F3A6714" w14:textId="77777777" w:rsidR="00D53497" w:rsidRPr="00CF57A0" w:rsidRDefault="00D53497" w:rsidP="00846127">
            <w:pPr>
              <w:ind w:left="786"/>
              <w:rPr>
                <w:rFonts w:ascii="Arial" w:hAnsi="Arial"/>
                <w:b/>
                <w:bCs/>
                <w:sz w:val="20"/>
                <w:szCs w:val="20"/>
              </w:rPr>
            </w:pPr>
          </w:p>
          <w:p w14:paraId="7E915DBA" w14:textId="77777777" w:rsidR="00D53497" w:rsidRPr="00CF57A0" w:rsidRDefault="00D53497" w:rsidP="00D53497">
            <w:pPr>
              <w:numPr>
                <w:ilvl w:val="0"/>
                <w:numId w:val="14"/>
              </w:numPr>
              <w:spacing w:after="0" w:line="240" w:lineRule="auto"/>
              <w:rPr>
                <w:rFonts w:ascii="Arial" w:hAnsi="Arial" w:cs="Arial"/>
                <w:sz w:val="20"/>
                <w:szCs w:val="20"/>
              </w:rPr>
            </w:pPr>
            <w:r w:rsidRPr="00CF57A0">
              <w:rPr>
                <w:rFonts w:ascii="Arial" w:hAnsi="Arial" w:cs="Arial"/>
                <w:sz w:val="20"/>
                <w:szCs w:val="20"/>
              </w:rPr>
              <w:t>Is there a team or advisory group the researcher will need to meet?</w:t>
            </w:r>
          </w:p>
          <w:p w14:paraId="29C5A554" w14:textId="77777777" w:rsidR="00D53497" w:rsidRPr="00CF57A0" w:rsidRDefault="00D53497" w:rsidP="00D53497">
            <w:pPr>
              <w:numPr>
                <w:ilvl w:val="0"/>
                <w:numId w:val="14"/>
              </w:numPr>
              <w:spacing w:after="0" w:line="240" w:lineRule="auto"/>
              <w:rPr>
                <w:rFonts w:ascii="Arial" w:hAnsi="Arial"/>
                <w:b/>
                <w:bCs/>
                <w:sz w:val="20"/>
                <w:szCs w:val="20"/>
              </w:rPr>
            </w:pPr>
            <w:r w:rsidRPr="00CF57A0">
              <w:rPr>
                <w:rFonts w:ascii="Arial" w:hAnsi="Arial"/>
                <w:bCs/>
                <w:sz w:val="20"/>
                <w:szCs w:val="20"/>
              </w:rPr>
              <w:t>Give address where services are to be carried out (Businesses, Suppliers or both)</w:t>
            </w:r>
          </w:p>
          <w:p w14:paraId="1E644BA1" w14:textId="77777777" w:rsidR="00D53497" w:rsidRPr="00CF57A0" w:rsidRDefault="00D53497" w:rsidP="00D53497">
            <w:pPr>
              <w:numPr>
                <w:ilvl w:val="0"/>
                <w:numId w:val="14"/>
              </w:numPr>
              <w:spacing w:after="0" w:line="240" w:lineRule="auto"/>
              <w:rPr>
                <w:rFonts w:ascii="Arial" w:hAnsi="Arial"/>
                <w:b/>
                <w:bCs/>
                <w:sz w:val="20"/>
                <w:szCs w:val="20"/>
              </w:rPr>
            </w:pPr>
            <w:r w:rsidRPr="00CF57A0">
              <w:rPr>
                <w:rFonts w:ascii="Arial" w:hAnsi="Arial"/>
                <w:bCs/>
                <w:sz w:val="20"/>
                <w:szCs w:val="20"/>
              </w:rPr>
              <w:t>Can</w:t>
            </w:r>
            <w:r w:rsidRPr="00CF57A0">
              <w:rPr>
                <w:rFonts w:ascii="Arial" w:hAnsi="Arial"/>
                <w:b/>
                <w:bCs/>
                <w:sz w:val="20"/>
                <w:szCs w:val="20"/>
              </w:rPr>
              <w:t xml:space="preserve"> </w:t>
            </w:r>
            <w:r w:rsidRPr="00CF57A0">
              <w:rPr>
                <w:rFonts w:ascii="Arial" w:hAnsi="Arial"/>
                <w:bCs/>
                <w:sz w:val="20"/>
                <w:szCs w:val="20"/>
              </w:rPr>
              <w:t xml:space="preserve">any or all of the requirement be </w:t>
            </w:r>
            <w:r w:rsidRPr="00CF57A0">
              <w:rPr>
                <w:rFonts w:ascii="Arial" w:hAnsi="Arial" w:cs="Arial"/>
                <w:sz w:val="20"/>
                <w:szCs w:val="20"/>
              </w:rPr>
              <w:t>delivered remotely</w:t>
            </w:r>
          </w:p>
          <w:p w14:paraId="08B6173D" w14:textId="77777777" w:rsidR="00D53497" w:rsidRPr="00247D85" w:rsidRDefault="00D53497" w:rsidP="00D53497">
            <w:pPr>
              <w:numPr>
                <w:ilvl w:val="0"/>
                <w:numId w:val="14"/>
              </w:numPr>
              <w:spacing w:after="0" w:line="240" w:lineRule="auto"/>
              <w:rPr>
                <w:rFonts w:ascii="Arial" w:hAnsi="Arial" w:cs="Arial"/>
                <w:sz w:val="20"/>
                <w:szCs w:val="20"/>
              </w:rPr>
            </w:pPr>
            <w:r w:rsidRPr="00CF57A0">
              <w:rPr>
                <w:rFonts w:ascii="Arial" w:hAnsi="Arial" w:cs="Arial"/>
                <w:sz w:val="20"/>
                <w:szCs w:val="20"/>
              </w:rPr>
              <w:t>What are the envisaged frequency, type and reporting details required?</w:t>
            </w:r>
            <w:bookmarkEnd w:id="9"/>
          </w:p>
          <w:p w14:paraId="4CA63808" w14:textId="77777777" w:rsidR="00D53497" w:rsidRPr="00CF57A0" w:rsidRDefault="00D53497" w:rsidP="00846127">
            <w:pPr>
              <w:ind w:left="720"/>
              <w:jc w:val="both"/>
              <w:rPr>
                <w:rFonts w:ascii="Arial" w:hAnsi="Arial"/>
                <w:sz w:val="20"/>
                <w:szCs w:val="20"/>
              </w:rPr>
            </w:pPr>
          </w:p>
        </w:tc>
      </w:tr>
      <w:tr w:rsidR="00D53497" w:rsidRPr="00CF57A0" w14:paraId="3621503D" w14:textId="77777777" w:rsidTr="00846127">
        <w:trPr>
          <w:trHeight w:val="1060"/>
          <w:jc w:val="center"/>
        </w:trPr>
        <w:tc>
          <w:tcPr>
            <w:tcW w:w="10673" w:type="dxa"/>
            <w:shd w:val="clear" w:color="auto" w:fill="auto"/>
          </w:tcPr>
          <w:p w14:paraId="321F6DFC" w14:textId="77777777" w:rsidR="00D53497" w:rsidRDefault="00D53497" w:rsidP="00846127">
            <w:pPr>
              <w:rPr>
                <w:rFonts w:ascii="Arial" w:hAnsi="Arial" w:cs="Arial"/>
                <w:b/>
                <w:bCs/>
                <w:sz w:val="20"/>
                <w:szCs w:val="20"/>
              </w:rPr>
            </w:pPr>
          </w:p>
          <w:p w14:paraId="7ACB1F61" w14:textId="77777777" w:rsidR="00D53497" w:rsidRDefault="00D53497" w:rsidP="00846127">
            <w:pPr>
              <w:rPr>
                <w:rFonts w:ascii="Arial" w:hAnsi="Arial" w:cs="Arial"/>
                <w:sz w:val="20"/>
                <w:szCs w:val="20"/>
              </w:rPr>
            </w:pPr>
            <w:r w:rsidRPr="00534131">
              <w:rPr>
                <w:rFonts w:ascii="Arial" w:hAnsi="Arial" w:cs="Arial"/>
                <w:b/>
                <w:bCs/>
                <w:sz w:val="20"/>
                <w:szCs w:val="20"/>
              </w:rPr>
              <w:t>CPS management / oversight</w:t>
            </w:r>
            <w:r>
              <w:rPr>
                <w:rFonts w:ascii="Arial" w:hAnsi="Arial" w:cs="Arial"/>
                <w:sz w:val="20"/>
                <w:szCs w:val="20"/>
              </w:rPr>
              <w:t xml:space="preserve"> </w:t>
            </w:r>
          </w:p>
          <w:p w14:paraId="5D7FCD57" w14:textId="77777777" w:rsidR="00D53497" w:rsidRDefault="00D53497" w:rsidP="00846127">
            <w:pPr>
              <w:rPr>
                <w:rFonts w:ascii="Arial" w:hAnsi="Arial" w:cs="Arial"/>
                <w:sz w:val="20"/>
                <w:szCs w:val="20"/>
              </w:rPr>
            </w:pPr>
          </w:p>
          <w:p w14:paraId="0AF55B40" w14:textId="77777777" w:rsidR="00D53497" w:rsidRPr="006B2314" w:rsidRDefault="00D53497" w:rsidP="00846127">
            <w:pPr>
              <w:rPr>
                <w:rFonts w:ascii="Arial" w:hAnsi="Arial" w:cs="Arial"/>
                <w:sz w:val="20"/>
                <w:szCs w:val="20"/>
              </w:rPr>
            </w:pPr>
            <w:r>
              <w:rPr>
                <w:rFonts w:ascii="Arial" w:hAnsi="Arial" w:cs="Arial"/>
                <w:sz w:val="20"/>
                <w:szCs w:val="20"/>
              </w:rPr>
              <w:t>The Supplier will have one point of contact, the evaluation manager who</w:t>
            </w:r>
            <w:r w:rsidRPr="00534131">
              <w:rPr>
                <w:rFonts w:ascii="Arial" w:hAnsi="Arial" w:cs="Arial"/>
                <w:sz w:val="20"/>
                <w:szCs w:val="20"/>
              </w:rPr>
              <w:t xml:space="preserve"> will provide technical assurance </w:t>
            </w:r>
            <w:r>
              <w:rPr>
                <w:rFonts w:ascii="Arial" w:hAnsi="Arial" w:cs="Arial"/>
                <w:sz w:val="20"/>
                <w:szCs w:val="20"/>
              </w:rPr>
              <w:t xml:space="preserve">and oversight </w:t>
            </w:r>
            <w:r w:rsidRPr="00534131">
              <w:rPr>
                <w:rFonts w:ascii="Arial" w:hAnsi="Arial" w:cs="Arial"/>
                <w:sz w:val="20"/>
                <w:szCs w:val="20"/>
              </w:rPr>
              <w:t xml:space="preserve">from within the </w:t>
            </w:r>
            <w:r>
              <w:rPr>
                <w:rFonts w:ascii="Arial" w:hAnsi="Arial" w:cs="Arial"/>
                <w:sz w:val="20"/>
                <w:szCs w:val="20"/>
              </w:rPr>
              <w:t xml:space="preserve">research team and the victim transformation programme. </w:t>
            </w:r>
            <w:r w:rsidRPr="006B2314">
              <w:rPr>
                <w:rFonts w:ascii="Arial" w:hAnsi="Arial" w:cs="Arial"/>
                <w:sz w:val="20"/>
                <w:szCs w:val="20"/>
              </w:rPr>
              <w:br/>
            </w:r>
          </w:p>
          <w:p w14:paraId="01BA5529" w14:textId="77777777" w:rsidR="00D53497" w:rsidRDefault="00D53497" w:rsidP="00846127">
            <w:pPr>
              <w:rPr>
                <w:rFonts w:ascii="Arial" w:hAnsi="Arial" w:cs="Arial"/>
                <w:b/>
                <w:bCs/>
                <w:sz w:val="20"/>
                <w:szCs w:val="20"/>
              </w:rPr>
            </w:pPr>
            <w:r>
              <w:rPr>
                <w:rFonts w:ascii="Arial" w:hAnsi="Arial" w:cs="Arial"/>
                <w:sz w:val="20"/>
                <w:szCs w:val="20"/>
              </w:rPr>
              <w:t xml:space="preserve">As part of the CPS governance process the work will be reported to the Victim Transformation Programme Board, and the Deliver Team, via the evaluation manager. The Supplier may be asked to present direct to the board on occasion. </w:t>
            </w:r>
          </w:p>
          <w:p w14:paraId="6461AE21" w14:textId="77777777" w:rsidR="00D53497" w:rsidRDefault="00D53497" w:rsidP="00846127">
            <w:pPr>
              <w:rPr>
                <w:rFonts w:ascii="Arial" w:hAnsi="Arial"/>
                <w:sz w:val="20"/>
                <w:szCs w:val="20"/>
                <w:highlight w:val="yellow"/>
              </w:rPr>
            </w:pPr>
          </w:p>
          <w:p w14:paraId="12621696" w14:textId="77777777" w:rsidR="00D53497" w:rsidRPr="00247D85" w:rsidRDefault="00D53497" w:rsidP="00846127">
            <w:pPr>
              <w:rPr>
                <w:rFonts w:ascii="Arial" w:hAnsi="Arial"/>
                <w:sz w:val="20"/>
                <w:szCs w:val="20"/>
              </w:rPr>
            </w:pPr>
            <w:r w:rsidRPr="00120FDF">
              <w:rPr>
                <w:rFonts w:ascii="Arial" w:hAnsi="Arial"/>
                <w:sz w:val="20"/>
                <w:szCs w:val="20"/>
              </w:rPr>
              <w:t xml:space="preserve">It is anticipated that the Supplier will nominate a project manager. Throughout the contract, the Supplier will be expected to meet as a minimum monthly with the internal </w:t>
            </w:r>
            <w:r>
              <w:rPr>
                <w:rFonts w:ascii="Arial" w:hAnsi="Arial"/>
                <w:sz w:val="20"/>
                <w:szCs w:val="20"/>
              </w:rPr>
              <w:t xml:space="preserve">CPS evaluation manager but this is expected to be more frequent at the beginning of the work.  </w:t>
            </w:r>
          </w:p>
          <w:p w14:paraId="580946DE" w14:textId="77777777" w:rsidR="00D53497" w:rsidRPr="00165031" w:rsidRDefault="00D53497" w:rsidP="00846127">
            <w:pPr>
              <w:rPr>
                <w:rFonts w:ascii="Arial" w:hAnsi="Arial"/>
                <w:sz w:val="20"/>
                <w:szCs w:val="20"/>
              </w:rPr>
            </w:pPr>
            <w:r w:rsidRPr="00165031">
              <w:rPr>
                <w:rFonts w:ascii="Arial" w:hAnsi="Arial"/>
                <w:sz w:val="20"/>
                <w:szCs w:val="20"/>
              </w:rPr>
              <w:t xml:space="preserve">Additionally, </w:t>
            </w:r>
            <w:r>
              <w:rPr>
                <w:rFonts w:ascii="Arial" w:hAnsi="Arial"/>
                <w:sz w:val="20"/>
                <w:szCs w:val="20"/>
              </w:rPr>
              <w:t xml:space="preserve">if novel data are gathered for this evaluation, </w:t>
            </w:r>
            <w:r w:rsidRPr="00165031">
              <w:rPr>
                <w:rFonts w:ascii="Arial" w:hAnsi="Arial"/>
                <w:sz w:val="20"/>
                <w:szCs w:val="20"/>
              </w:rPr>
              <w:t xml:space="preserve">it would be preferable for the CPS research team to be able to observe some of the data gathering, especially if this is via interviews and / or discussion groups. As a minimum a </w:t>
            </w:r>
            <w:r>
              <w:rPr>
                <w:rFonts w:ascii="Arial" w:hAnsi="Arial"/>
                <w:sz w:val="20"/>
                <w:szCs w:val="20"/>
              </w:rPr>
              <w:t>s</w:t>
            </w:r>
            <w:r w:rsidRPr="00165031">
              <w:rPr>
                <w:rFonts w:ascii="Arial" w:hAnsi="Arial"/>
                <w:sz w:val="20"/>
                <w:szCs w:val="20"/>
              </w:rPr>
              <w:t xml:space="preserve">enior </w:t>
            </w:r>
            <w:r>
              <w:rPr>
                <w:rFonts w:ascii="Arial" w:hAnsi="Arial"/>
                <w:sz w:val="20"/>
                <w:szCs w:val="20"/>
              </w:rPr>
              <w:t>r</w:t>
            </w:r>
            <w:r w:rsidRPr="00165031">
              <w:rPr>
                <w:rFonts w:ascii="Arial" w:hAnsi="Arial"/>
                <w:sz w:val="20"/>
                <w:szCs w:val="20"/>
              </w:rPr>
              <w:t xml:space="preserve">esearcher will expect to be able to obverse at least one of each type of data gathering method used. </w:t>
            </w:r>
          </w:p>
          <w:p w14:paraId="76F08C56" w14:textId="77777777" w:rsidR="00D53497" w:rsidRPr="00165031" w:rsidRDefault="00D53497" w:rsidP="00846127">
            <w:pPr>
              <w:rPr>
                <w:rFonts w:ascii="Arial" w:hAnsi="Arial"/>
                <w:sz w:val="20"/>
                <w:szCs w:val="20"/>
              </w:rPr>
            </w:pPr>
          </w:p>
          <w:p w14:paraId="0544A958" w14:textId="77777777" w:rsidR="00D53497" w:rsidRPr="00CF57A0" w:rsidRDefault="00D53497" w:rsidP="00846127">
            <w:pPr>
              <w:rPr>
                <w:rFonts w:ascii="Arial" w:hAnsi="Arial"/>
                <w:sz w:val="20"/>
                <w:szCs w:val="20"/>
              </w:rPr>
            </w:pPr>
            <w:r>
              <w:rPr>
                <w:rFonts w:ascii="Arial" w:hAnsi="Arial"/>
                <w:sz w:val="20"/>
                <w:szCs w:val="20"/>
              </w:rPr>
              <w:t xml:space="preserve">CPS staff work nationally from offices throughout England and Wales. </w:t>
            </w:r>
            <w:r w:rsidRPr="00165031">
              <w:rPr>
                <w:rFonts w:ascii="Arial" w:hAnsi="Arial"/>
                <w:sz w:val="20"/>
                <w:szCs w:val="20"/>
              </w:rPr>
              <w:t xml:space="preserve">Most of the requirements can be delivered remotely, utilising video conferencing platforms to communicate regularly. Although it may be preferable to have some meetings in-person, this is not a requirement. </w:t>
            </w:r>
          </w:p>
        </w:tc>
      </w:tr>
    </w:tbl>
    <w:p w14:paraId="371001A3" w14:textId="77777777" w:rsidR="00D53497" w:rsidRPr="00CF57A0" w:rsidRDefault="00D53497" w:rsidP="00D53497">
      <w:pPr>
        <w:rPr>
          <w:rFonts w:ascii="Arial" w:hAnsi="Arial"/>
        </w:rPr>
      </w:pPr>
    </w:p>
    <w:p w14:paraId="7C1B9D02" w14:textId="77777777" w:rsidR="00D53497" w:rsidRDefault="00D53497" w:rsidP="00D53497">
      <w:pPr>
        <w:rPr>
          <w:rFonts w:ascii="Arial" w:hAnsi="Arial"/>
        </w:rPr>
      </w:pPr>
    </w:p>
    <w:p w14:paraId="4A634AEA" w14:textId="77777777" w:rsidR="00D53497" w:rsidRDefault="00D53497" w:rsidP="00D53497">
      <w:pPr>
        <w:rPr>
          <w:rFonts w:ascii="Arial" w:hAnsi="Arial"/>
        </w:rPr>
      </w:pPr>
    </w:p>
    <w:p w14:paraId="5E3DD024" w14:textId="77777777" w:rsidR="00D53497" w:rsidRPr="00CF57A0" w:rsidRDefault="00D53497" w:rsidP="00D534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CF57A0" w14:paraId="451375C8" w14:textId="77777777" w:rsidTr="00846127">
        <w:trPr>
          <w:trHeight w:val="1003"/>
          <w:jc w:val="center"/>
        </w:trPr>
        <w:tc>
          <w:tcPr>
            <w:tcW w:w="10673" w:type="dxa"/>
            <w:shd w:val="clear" w:color="auto" w:fill="D9D9D9"/>
          </w:tcPr>
          <w:p w14:paraId="0466ECD1" w14:textId="77777777" w:rsidR="00D53497" w:rsidRPr="00CF57A0" w:rsidRDefault="00D53497" w:rsidP="00D53497">
            <w:pPr>
              <w:numPr>
                <w:ilvl w:val="0"/>
                <w:numId w:val="51"/>
              </w:numPr>
              <w:spacing w:after="0" w:line="240" w:lineRule="auto"/>
              <w:rPr>
                <w:rFonts w:ascii="Arial" w:hAnsi="Arial"/>
                <w:b/>
                <w:bCs/>
              </w:rPr>
            </w:pPr>
            <w:bookmarkStart w:id="10" w:name="_Hlk111642285"/>
            <w:bookmarkStart w:id="11" w:name="_Hlk111642190"/>
            <w:r w:rsidRPr="00CF57A0">
              <w:rPr>
                <w:rFonts w:ascii="Arial" w:hAnsi="Arial"/>
                <w:b/>
                <w:bCs/>
              </w:rPr>
              <w:t xml:space="preserve">Regulatory requirements </w:t>
            </w:r>
          </w:p>
          <w:bookmarkEnd w:id="10"/>
          <w:p w14:paraId="7B97CB70" w14:textId="77777777" w:rsidR="00D53497" w:rsidRPr="00CF57A0" w:rsidRDefault="00D53497" w:rsidP="00846127">
            <w:pPr>
              <w:ind w:left="720"/>
              <w:rPr>
                <w:rFonts w:ascii="Arial" w:hAnsi="Arial"/>
                <w:b/>
                <w:bCs/>
              </w:rPr>
            </w:pPr>
          </w:p>
          <w:p w14:paraId="09648CC4" w14:textId="77777777" w:rsidR="00D53497" w:rsidRPr="00CF57A0" w:rsidRDefault="00D53497" w:rsidP="00846127">
            <w:pPr>
              <w:jc w:val="both"/>
              <w:rPr>
                <w:rFonts w:ascii="Arial" w:hAnsi="Arial"/>
                <w:sz w:val="20"/>
                <w:szCs w:val="20"/>
              </w:rPr>
            </w:pPr>
            <w:r w:rsidRPr="00CF57A0">
              <w:rPr>
                <w:rFonts w:ascii="Arial" w:hAnsi="Arial"/>
                <w:sz w:val="20"/>
                <w:szCs w:val="20"/>
              </w:rPr>
              <w:t>Are there any regulatory requirements the need to be considered?  Please list.</w:t>
            </w:r>
          </w:p>
          <w:bookmarkEnd w:id="11"/>
          <w:p w14:paraId="7178DF17" w14:textId="77777777" w:rsidR="00D53497" w:rsidRPr="00CF57A0" w:rsidRDefault="00D53497" w:rsidP="00846127">
            <w:pPr>
              <w:jc w:val="both"/>
              <w:rPr>
                <w:rFonts w:ascii="Arial" w:hAnsi="Arial"/>
                <w:sz w:val="20"/>
                <w:szCs w:val="20"/>
              </w:rPr>
            </w:pPr>
          </w:p>
        </w:tc>
      </w:tr>
      <w:tr w:rsidR="00D53497" w:rsidRPr="00CF57A0" w14:paraId="2F86C750" w14:textId="77777777" w:rsidTr="00846127">
        <w:trPr>
          <w:trHeight w:val="711"/>
          <w:jc w:val="center"/>
        </w:trPr>
        <w:tc>
          <w:tcPr>
            <w:tcW w:w="10673" w:type="dxa"/>
            <w:shd w:val="clear" w:color="auto" w:fill="auto"/>
          </w:tcPr>
          <w:p w14:paraId="169A6063" w14:textId="77777777" w:rsidR="00D53497" w:rsidRPr="00CF57A0" w:rsidRDefault="00D53497" w:rsidP="00846127">
            <w:pPr>
              <w:rPr>
                <w:rFonts w:ascii="Arial" w:hAnsi="Arial"/>
                <w:sz w:val="20"/>
                <w:szCs w:val="20"/>
              </w:rPr>
            </w:pPr>
            <w:r w:rsidRPr="00CF57A0">
              <w:rPr>
                <w:rFonts w:ascii="Arial" w:hAnsi="Arial"/>
                <w:sz w:val="20"/>
                <w:szCs w:val="20"/>
              </w:rPr>
              <w:t xml:space="preserve">Suppliers should as a minimum be able to comply with: </w:t>
            </w:r>
            <w:r w:rsidRPr="00CF57A0">
              <w:rPr>
                <w:rFonts w:ascii="Arial" w:hAnsi="Arial"/>
                <w:sz w:val="20"/>
                <w:szCs w:val="20"/>
              </w:rPr>
              <w:br/>
            </w:r>
          </w:p>
          <w:p w14:paraId="3B706A91" w14:textId="77777777" w:rsidR="00D53497" w:rsidRPr="00CF57A0" w:rsidRDefault="00D53497" w:rsidP="00D53497">
            <w:pPr>
              <w:numPr>
                <w:ilvl w:val="0"/>
                <w:numId w:val="25"/>
              </w:numPr>
              <w:spacing w:after="0" w:line="240" w:lineRule="auto"/>
              <w:rPr>
                <w:rFonts w:ascii="Arial" w:hAnsi="Arial"/>
                <w:sz w:val="20"/>
                <w:szCs w:val="20"/>
              </w:rPr>
            </w:pPr>
            <w:r w:rsidRPr="00CF57A0">
              <w:rPr>
                <w:rFonts w:ascii="Arial" w:hAnsi="Arial"/>
                <w:sz w:val="20"/>
                <w:szCs w:val="20"/>
              </w:rPr>
              <w:lastRenderedPageBreak/>
              <w:t xml:space="preserve">The Concordat to Support Research Integrity in Government </w:t>
            </w:r>
            <w:hyperlink r:id="rId17" w:history="1">
              <w:r w:rsidRPr="00CF57A0">
                <w:rPr>
                  <w:rStyle w:val="Hyperlink"/>
                  <w:rFonts w:ascii="Arial" w:hAnsi="Arial"/>
                  <w:sz w:val="20"/>
                  <w:szCs w:val="20"/>
                </w:rPr>
                <w:t>https://www.universitiesuk.ac.uk/topics/research-and-innovation/concordat-support-research-integrity</w:t>
              </w:r>
            </w:hyperlink>
          </w:p>
          <w:p w14:paraId="62B503C8" w14:textId="77777777" w:rsidR="00D53497" w:rsidRPr="00CF57A0" w:rsidRDefault="00D53497" w:rsidP="00846127">
            <w:pPr>
              <w:rPr>
                <w:rFonts w:ascii="Arial" w:hAnsi="Arial"/>
                <w:sz w:val="20"/>
                <w:szCs w:val="20"/>
              </w:rPr>
            </w:pPr>
          </w:p>
          <w:p w14:paraId="555EF7F5" w14:textId="77777777" w:rsidR="00D53497" w:rsidRPr="00CF57A0" w:rsidRDefault="00D53497" w:rsidP="00D53497">
            <w:pPr>
              <w:numPr>
                <w:ilvl w:val="0"/>
                <w:numId w:val="23"/>
              </w:numPr>
              <w:spacing w:after="0" w:line="240" w:lineRule="auto"/>
              <w:rPr>
                <w:rFonts w:ascii="Arial" w:hAnsi="Arial"/>
                <w:sz w:val="20"/>
                <w:szCs w:val="20"/>
              </w:rPr>
            </w:pPr>
            <w:r w:rsidRPr="00CF57A0">
              <w:rPr>
                <w:rFonts w:ascii="Arial" w:hAnsi="Arial"/>
                <w:sz w:val="20"/>
                <w:szCs w:val="20"/>
              </w:rPr>
              <w:t xml:space="preserve">The Government’s Social Research Code and publications protocol: </w:t>
            </w:r>
            <w:hyperlink r:id="rId18" w:history="1">
              <w:r w:rsidRPr="00CF57A0">
                <w:rPr>
                  <w:rStyle w:val="Hyperlink"/>
                  <w:rFonts w:ascii="Arial" w:hAnsi="Arial"/>
                  <w:sz w:val="20"/>
                  <w:szCs w:val="20"/>
                </w:rPr>
                <w:t>https://www.gov.uk/government/publications/the-goverment-social-research-code-people-and-products</w:t>
              </w:r>
            </w:hyperlink>
            <w:r w:rsidRPr="00CF57A0">
              <w:rPr>
                <w:rFonts w:ascii="Arial" w:hAnsi="Arial"/>
                <w:sz w:val="20"/>
                <w:szCs w:val="20"/>
              </w:rPr>
              <w:t xml:space="preserve">   </w:t>
            </w:r>
          </w:p>
          <w:p w14:paraId="375B45D9" w14:textId="77777777" w:rsidR="00D53497" w:rsidRPr="00CF57A0" w:rsidRDefault="00D53497" w:rsidP="00846127">
            <w:pPr>
              <w:rPr>
                <w:rFonts w:ascii="Arial" w:hAnsi="Arial"/>
                <w:sz w:val="20"/>
                <w:szCs w:val="20"/>
              </w:rPr>
            </w:pPr>
          </w:p>
          <w:p w14:paraId="4393797D" w14:textId="77777777" w:rsidR="00D53497" w:rsidRPr="00CF57A0" w:rsidRDefault="00D53497" w:rsidP="00D53497">
            <w:pPr>
              <w:numPr>
                <w:ilvl w:val="0"/>
                <w:numId w:val="23"/>
              </w:numPr>
              <w:spacing w:after="0" w:line="240" w:lineRule="auto"/>
              <w:rPr>
                <w:rFonts w:ascii="Arial" w:hAnsi="Arial"/>
                <w:sz w:val="20"/>
                <w:szCs w:val="20"/>
              </w:rPr>
            </w:pPr>
            <w:r w:rsidRPr="00CF57A0">
              <w:rPr>
                <w:rFonts w:ascii="Arial" w:hAnsi="Arial"/>
                <w:sz w:val="20"/>
                <w:szCs w:val="20"/>
              </w:rPr>
              <w:t xml:space="preserve">Ethical Assurance for Social Research in Government:  </w:t>
            </w:r>
            <w:hyperlink r:id="rId19" w:history="1">
              <w:r w:rsidRPr="00CF57A0">
                <w:rPr>
                  <w:rStyle w:val="Hyperlink"/>
                  <w:rFonts w:ascii="Arial" w:hAnsi="Arial"/>
                  <w:sz w:val="20"/>
                  <w:szCs w:val="20"/>
                </w:rPr>
                <w:t>https://www.gov.uk/government/publications/ethical-assurance-guidance-for-social-research-in-government</w:t>
              </w:r>
            </w:hyperlink>
            <w:r w:rsidRPr="00CF57A0">
              <w:rPr>
                <w:rFonts w:ascii="Arial" w:hAnsi="Arial"/>
                <w:sz w:val="20"/>
                <w:szCs w:val="20"/>
              </w:rPr>
              <w:t xml:space="preserve">  </w:t>
            </w:r>
          </w:p>
          <w:p w14:paraId="0BA87A38" w14:textId="77777777" w:rsidR="00D53497" w:rsidRPr="00CF57A0" w:rsidRDefault="00D53497" w:rsidP="00846127">
            <w:pPr>
              <w:rPr>
                <w:rFonts w:ascii="Arial" w:hAnsi="Arial"/>
                <w:sz w:val="20"/>
                <w:szCs w:val="20"/>
              </w:rPr>
            </w:pPr>
          </w:p>
          <w:p w14:paraId="59656699" w14:textId="77777777" w:rsidR="00D53497" w:rsidRPr="00CF57A0" w:rsidRDefault="00D53497" w:rsidP="00D53497">
            <w:pPr>
              <w:numPr>
                <w:ilvl w:val="0"/>
                <w:numId w:val="23"/>
              </w:numPr>
              <w:spacing w:after="0" w:line="240" w:lineRule="auto"/>
              <w:rPr>
                <w:rFonts w:ascii="Arial" w:hAnsi="Arial"/>
              </w:rPr>
            </w:pPr>
            <w:r w:rsidRPr="00CF57A0">
              <w:rPr>
                <w:rFonts w:ascii="Arial" w:hAnsi="Arial"/>
                <w:sz w:val="20"/>
                <w:szCs w:val="20"/>
              </w:rPr>
              <w:t xml:space="preserve">Publishing Research and Analysis in Government  </w:t>
            </w:r>
          </w:p>
          <w:p w14:paraId="221DD486" w14:textId="77777777" w:rsidR="00D53497" w:rsidRPr="00CF57A0" w:rsidRDefault="00D53497" w:rsidP="00846127">
            <w:pPr>
              <w:pStyle w:val="ListParagraph"/>
              <w:rPr>
                <w:rFonts w:ascii="Arial" w:hAnsi="Arial"/>
              </w:rPr>
            </w:pPr>
          </w:p>
          <w:p w14:paraId="6D6EE375" w14:textId="77777777" w:rsidR="00D53497" w:rsidRPr="00CF57A0" w:rsidRDefault="00D53497" w:rsidP="00846127">
            <w:pPr>
              <w:rPr>
                <w:rFonts w:ascii="Arial" w:hAnsi="Arial"/>
                <w:sz w:val="20"/>
                <w:szCs w:val="20"/>
              </w:rPr>
            </w:pPr>
            <w:r w:rsidRPr="00CF57A0">
              <w:rPr>
                <w:rFonts w:ascii="Arial" w:hAnsi="Arial"/>
                <w:sz w:val="20"/>
                <w:szCs w:val="20"/>
              </w:rPr>
              <w:t>All data must also be stored in accordance with the Data Protection Act 2018, Freedom of Information Act 2000, the General Data Protection Regulation (Regulation (EU) 2016/679)</w:t>
            </w:r>
            <w:r>
              <w:rPr>
                <w:rFonts w:ascii="Arial" w:hAnsi="Arial"/>
                <w:sz w:val="20"/>
                <w:szCs w:val="20"/>
              </w:rPr>
              <w:t xml:space="preserve"> and</w:t>
            </w:r>
            <w:r w:rsidRPr="00CF57A0">
              <w:rPr>
                <w:rFonts w:ascii="Arial" w:hAnsi="Arial"/>
                <w:sz w:val="20"/>
                <w:szCs w:val="20"/>
              </w:rPr>
              <w:t xml:space="preserve"> </w:t>
            </w:r>
            <w:hyperlink r:id="rId20" w:history="1">
              <w:r>
                <w:rPr>
                  <w:rStyle w:val="Hyperlink"/>
                  <w:rFonts w:ascii="Arial" w:hAnsi="Arial"/>
                  <w:sz w:val="20"/>
                  <w:szCs w:val="20"/>
                </w:rPr>
                <w:t>Government Economic and Social Research Team guidelines</w:t>
              </w:r>
            </w:hyperlink>
            <w:r w:rsidRPr="00CF57A0">
              <w:rPr>
                <w:rFonts w:ascii="Arial" w:hAnsi="Arial"/>
                <w:sz w:val="20"/>
                <w:szCs w:val="20"/>
              </w:rPr>
              <w:t>. All published output</w:t>
            </w:r>
            <w:r>
              <w:rPr>
                <w:rFonts w:ascii="Arial" w:hAnsi="Arial"/>
                <w:sz w:val="20"/>
                <w:szCs w:val="20"/>
              </w:rPr>
              <w:t>s</w:t>
            </w:r>
            <w:r w:rsidRPr="00CF57A0">
              <w:rPr>
                <w:rFonts w:ascii="Arial" w:hAnsi="Arial"/>
                <w:sz w:val="20"/>
                <w:szCs w:val="20"/>
              </w:rPr>
              <w:t xml:space="preserve"> from the research will be anonymous. The successful Supplier must comply throughout the project with the CPS data protection policy</w:t>
            </w:r>
            <w:r>
              <w:rPr>
                <w:rFonts w:ascii="Arial" w:hAnsi="Arial"/>
                <w:sz w:val="20"/>
                <w:szCs w:val="20"/>
              </w:rPr>
              <w:t xml:space="preserve">. </w:t>
            </w:r>
          </w:p>
          <w:p w14:paraId="5218E3FB" w14:textId="77777777" w:rsidR="00D53497" w:rsidRPr="00CF57A0" w:rsidRDefault="00D53497" w:rsidP="00846127">
            <w:pPr>
              <w:rPr>
                <w:rFonts w:ascii="Arial" w:hAnsi="Arial"/>
                <w:sz w:val="20"/>
                <w:szCs w:val="20"/>
              </w:rPr>
            </w:pPr>
          </w:p>
          <w:p w14:paraId="1FEF045B" w14:textId="77777777" w:rsidR="00D53497" w:rsidRPr="00CF57A0" w:rsidRDefault="00D53497" w:rsidP="00846127">
            <w:pPr>
              <w:rPr>
                <w:rFonts w:ascii="Arial" w:hAnsi="Arial"/>
              </w:rPr>
            </w:pPr>
            <w:r w:rsidRPr="00CF57A0">
              <w:rPr>
                <w:rFonts w:ascii="Arial" w:hAnsi="Arial"/>
                <w:sz w:val="20"/>
                <w:szCs w:val="20"/>
              </w:rPr>
              <w:t>The successful Supplier must ensure that all staff working on the project have had a Baseline Personnel Security Standard (BPSS) check.</w:t>
            </w:r>
          </w:p>
        </w:tc>
      </w:tr>
    </w:tbl>
    <w:p w14:paraId="60992100" w14:textId="77777777" w:rsidR="00D53497" w:rsidRPr="00CF57A0" w:rsidRDefault="00D53497" w:rsidP="00D534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CF57A0" w14:paraId="75A95627" w14:textId="77777777" w:rsidTr="00846127">
        <w:trPr>
          <w:trHeight w:val="1003"/>
          <w:jc w:val="center"/>
        </w:trPr>
        <w:tc>
          <w:tcPr>
            <w:tcW w:w="10673" w:type="dxa"/>
            <w:shd w:val="clear" w:color="auto" w:fill="D9D9D9"/>
          </w:tcPr>
          <w:p w14:paraId="6D93EE24" w14:textId="77777777" w:rsidR="00D53497" w:rsidRPr="00CF57A0" w:rsidRDefault="00D53497" w:rsidP="00D53497">
            <w:pPr>
              <w:numPr>
                <w:ilvl w:val="0"/>
                <w:numId w:val="51"/>
              </w:numPr>
              <w:tabs>
                <w:tab w:val="left" w:pos="311"/>
              </w:tabs>
              <w:spacing w:after="0" w:line="240" w:lineRule="auto"/>
              <w:rPr>
                <w:rFonts w:ascii="Arial" w:hAnsi="Arial"/>
                <w:b/>
                <w:bCs/>
              </w:rPr>
            </w:pPr>
            <w:bookmarkStart w:id="12" w:name="_Hlk98750841"/>
            <w:bookmarkStart w:id="13" w:name="_Hlk22827979"/>
            <w:r w:rsidRPr="00CF57A0">
              <w:rPr>
                <w:rFonts w:ascii="Arial" w:hAnsi="Arial"/>
                <w:b/>
                <w:bCs/>
              </w:rPr>
              <w:t xml:space="preserve">Service Levels </w:t>
            </w:r>
          </w:p>
          <w:p w14:paraId="5F23BF8E" w14:textId="77777777" w:rsidR="00D53497" w:rsidRPr="00CF57A0" w:rsidRDefault="00D53497" w:rsidP="00846127">
            <w:pPr>
              <w:ind w:left="720"/>
              <w:rPr>
                <w:rFonts w:ascii="Arial" w:hAnsi="Arial"/>
                <w:b/>
                <w:bCs/>
              </w:rPr>
            </w:pPr>
          </w:p>
          <w:p w14:paraId="79789AC0" w14:textId="77777777" w:rsidR="00D53497" w:rsidRPr="00CF57A0" w:rsidRDefault="00D53497" w:rsidP="00D53497">
            <w:pPr>
              <w:numPr>
                <w:ilvl w:val="0"/>
                <w:numId w:val="10"/>
              </w:numPr>
              <w:spacing w:after="0" w:line="240" w:lineRule="auto"/>
              <w:ind w:left="1080"/>
              <w:jc w:val="both"/>
              <w:rPr>
                <w:rFonts w:ascii="Arial" w:hAnsi="Arial"/>
                <w:sz w:val="20"/>
                <w:szCs w:val="20"/>
              </w:rPr>
            </w:pPr>
            <w:bookmarkStart w:id="14" w:name="_Hlk111642331"/>
            <w:r w:rsidRPr="00CF57A0">
              <w:rPr>
                <w:rFonts w:ascii="Arial" w:hAnsi="Arial"/>
                <w:sz w:val="20"/>
                <w:szCs w:val="20"/>
              </w:rPr>
              <w:t>What levels of service do you require</w:t>
            </w:r>
          </w:p>
          <w:p w14:paraId="22D5B4BC" w14:textId="77777777" w:rsidR="00D53497" w:rsidRPr="00CF57A0" w:rsidRDefault="00D53497" w:rsidP="00D53497">
            <w:pPr>
              <w:numPr>
                <w:ilvl w:val="0"/>
                <w:numId w:val="10"/>
              </w:numPr>
              <w:spacing w:after="0" w:line="240" w:lineRule="auto"/>
              <w:ind w:left="1080"/>
              <w:jc w:val="both"/>
              <w:rPr>
                <w:rFonts w:ascii="Arial" w:hAnsi="Arial"/>
                <w:sz w:val="20"/>
                <w:szCs w:val="20"/>
              </w:rPr>
            </w:pPr>
            <w:r w:rsidRPr="00CF57A0">
              <w:rPr>
                <w:rFonts w:ascii="Arial" w:hAnsi="Arial"/>
                <w:sz w:val="20"/>
                <w:szCs w:val="20"/>
              </w:rPr>
              <w:t>How will these be measured over the life of the contract</w:t>
            </w:r>
            <w:bookmarkEnd w:id="14"/>
          </w:p>
          <w:p w14:paraId="7B8342DF" w14:textId="77777777" w:rsidR="00D53497" w:rsidRPr="00CF57A0" w:rsidRDefault="00D53497" w:rsidP="00846127">
            <w:pPr>
              <w:ind w:left="720"/>
              <w:jc w:val="both"/>
              <w:rPr>
                <w:rFonts w:ascii="Arial" w:hAnsi="Arial"/>
                <w:sz w:val="20"/>
                <w:szCs w:val="20"/>
              </w:rPr>
            </w:pPr>
          </w:p>
        </w:tc>
      </w:tr>
      <w:bookmarkEnd w:id="12"/>
      <w:tr w:rsidR="00D53497" w:rsidRPr="00CF57A0" w14:paraId="1D07829E" w14:textId="77777777" w:rsidTr="00846127">
        <w:trPr>
          <w:trHeight w:val="1136"/>
          <w:jc w:val="center"/>
        </w:trPr>
        <w:tc>
          <w:tcPr>
            <w:tcW w:w="10673" w:type="dxa"/>
            <w:shd w:val="clear" w:color="auto" w:fill="auto"/>
          </w:tcPr>
          <w:p w14:paraId="7C5AFACB" w14:textId="77777777" w:rsidR="00D53497" w:rsidRPr="00CF57A0" w:rsidRDefault="00D53497" w:rsidP="00D53497">
            <w:pPr>
              <w:numPr>
                <w:ilvl w:val="1"/>
                <w:numId w:val="22"/>
              </w:numPr>
              <w:spacing w:after="0" w:line="240" w:lineRule="auto"/>
              <w:rPr>
                <w:rFonts w:ascii="Arial" w:hAnsi="Arial"/>
                <w:b/>
                <w:bCs/>
                <w:sz w:val="20"/>
                <w:szCs w:val="20"/>
              </w:rPr>
            </w:pPr>
            <w:r w:rsidRPr="00CF57A0">
              <w:rPr>
                <w:rFonts w:ascii="Arial" w:hAnsi="Arial"/>
                <w:b/>
                <w:bCs/>
                <w:sz w:val="20"/>
                <w:szCs w:val="20"/>
              </w:rPr>
              <w:t xml:space="preserve">Supplier Obligations </w:t>
            </w:r>
          </w:p>
          <w:p w14:paraId="49543BDA" w14:textId="77777777" w:rsidR="00D53497" w:rsidRPr="00CF57A0" w:rsidRDefault="00D53497" w:rsidP="00846127">
            <w:pPr>
              <w:rPr>
                <w:rFonts w:ascii="Arial" w:hAnsi="Arial"/>
                <w:sz w:val="20"/>
                <w:szCs w:val="20"/>
              </w:rPr>
            </w:pPr>
          </w:p>
          <w:p w14:paraId="3F88E8A5" w14:textId="77777777" w:rsidR="00D53497" w:rsidRPr="00165031" w:rsidRDefault="00D53497" w:rsidP="00846127">
            <w:pPr>
              <w:rPr>
                <w:rFonts w:ascii="Arial" w:hAnsi="Arial"/>
                <w:sz w:val="20"/>
                <w:szCs w:val="20"/>
              </w:rPr>
            </w:pPr>
            <w:r w:rsidRPr="00165031">
              <w:rPr>
                <w:rFonts w:ascii="Arial" w:hAnsi="Arial"/>
                <w:sz w:val="20"/>
                <w:szCs w:val="20"/>
              </w:rPr>
              <w:t xml:space="preserve">This is a </w:t>
            </w:r>
            <w:r>
              <w:rPr>
                <w:rFonts w:ascii="Arial" w:hAnsi="Arial"/>
                <w:sz w:val="20"/>
                <w:szCs w:val="20"/>
              </w:rPr>
              <w:t xml:space="preserve">1-year </w:t>
            </w:r>
            <w:r w:rsidRPr="00165031">
              <w:rPr>
                <w:rFonts w:ascii="Arial" w:hAnsi="Arial"/>
                <w:sz w:val="20"/>
                <w:szCs w:val="20"/>
              </w:rPr>
              <w:t xml:space="preserve">contract with the key deliverables set out in Section 8. </w:t>
            </w:r>
          </w:p>
          <w:p w14:paraId="0251E29A" w14:textId="77777777" w:rsidR="00D53497" w:rsidRPr="00165031" w:rsidRDefault="00D53497" w:rsidP="00846127">
            <w:pPr>
              <w:rPr>
                <w:rFonts w:ascii="Arial" w:hAnsi="Arial"/>
                <w:sz w:val="20"/>
                <w:szCs w:val="20"/>
              </w:rPr>
            </w:pPr>
          </w:p>
          <w:p w14:paraId="1A6EED90" w14:textId="77777777" w:rsidR="00D53497" w:rsidRPr="00165031" w:rsidRDefault="00D53497" w:rsidP="00846127">
            <w:pPr>
              <w:rPr>
                <w:rFonts w:ascii="Arial" w:hAnsi="Arial"/>
                <w:sz w:val="20"/>
                <w:szCs w:val="20"/>
              </w:rPr>
            </w:pPr>
            <w:r w:rsidRPr="00165031">
              <w:rPr>
                <w:rFonts w:ascii="Arial" w:hAnsi="Arial"/>
                <w:sz w:val="20"/>
                <w:szCs w:val="20"/>
              </w:rPr>
              <w:t>Once the contract is live the CPS will work with the Supplier to confirm the delivery dates for each stage of the project. Initial dates have been provided in the proposed timeline (section 15).</w:t>
            </w:r>
          </w:p>
          <w:p w14:paraId="2C9C68F6" w14:textId="77777777" w:rsidR="00D53497" w:rsidRPr="00165031" w:rsidRDefault="00D53497" w:rsidP="00846127">
            <w:pPr>
              <w:rPr>
                <w:rFonts w:ascii="Arial" w:hAnsi="Arial"/>
                <w:sz w:val="20"/>
                <w:szCs w:val="20"/>
              </w:rPr>
            </w:pPr>
          </w:p>
          <w:p w14:paraId="07735FF7" w14:textId="77777777" w:rsidR="00D53497" w:rsidRPr="00165031" w:rsidRDefault="00D53497" w:rsidP="00846127">
            <w:pPr>
              <w:rPr>
                <w:rFonts w:ascii="Arial" w:hAnsi="Arial"/>
                <w:sz w:val="20"/>
                <w:szCs w:val="20"/>
              </w:rPr>
            </w:pPr>
            <w:r w:rsidRPr="00165031">
              <w:rPr>
                <w:rFonts w:ascii="Arial" w:hAnsi="Arial"/>
                <w:sz w:val="20"/>
                <w:szCs w:val="20"/>
              </w:rPr>
              <w:t xml:space="preserve">The Supplier will also nominate </w:t>
            </w:r>
            <w:r>
              <w:rPr>
                <w:rFonts w:ascii="Arial" w:hAnsi="Arial"/>
                <w:sz w:val="20"/>
                <w:szCs w:val="20"/>
              </w:rPr>
              <w:t xml:space="preserve">a </w:t>
            </w:r>
            <w:r w:rsidRPr="00165031">
              <w:rPr>
                <w:rFonts w:ascii="Arial" w:hAnsi="Arial"/>
                <w:sz w:val="20"/>
                <w:szCs w:val="20"/>
              </w:rPr>
              <w:t xml:space="preserve">project manager. The project manager nominated by the Supplier must have sufficient experience, seniority, and time allocated to manage the project effectively. </w:t>
            </w:r>
            <w:r w:rsidRPr="00165031">
              <w:rPr>
                <w:rStyle w:val="normaltextrun"/>
                <w:rFonts w:ascii="Arial" w:hAnsi="Arial" w:cs="Arial"/>
                <w:color w:val="000000"/>
                <w:sz w:val="20"/>
                <w:szCs w:val="20"/>
                <w:shd w:val="clear" w:color="auto" w:fill="FFFFFF"/>
              </w:rPr>
              <w:t xml:space="preserve">As part of their proposal, </w:t>
            </w:r>
            <w:r>
              <w:rPr>
                <w:rStyle w:val="normaltextrun"/>
                <w:rFonts w:ascii="Arial" w:hAnsi="Arial" w:cs="Arial"/>
                <w:color w:val="000000"/>
                <w:sz w:val="20"/>
                <w:szCs w:val="20"/>
                <w:shd w:val="clear" w:color="auto" w:fill="FFFFFF"/>
              </w:rPr>
              <w:lastRenderedPageBreak/>
              <w:t>Supplier</w:t>
            </w:r>
            <w:r w:rsidRPr="00165031">
              <w:rPr>
                <w:rStyle w:val="normaltextrun"/>
                <w:rFonts w:ascii="Arial" w:hAnsi="Arial" w:cs="Arial"/>
                <w:color w:val="000000"/>
                <w:sz w:val="20"/>
                <w:szCs w:val="20"/>
                <w:shd w:val="clear" w:color="auto" w:fill="FFFFFF"/>
              </w:rPr>
              <w:t>s must provide details of their project team (with short CVs, detailing relevant experience) and delivery plans.</w:t>
            </w:r>
          </w:p>
          <w:p w14:paraId="70353BDA" w14:textId="77777777" w:rsidR="00D53497" w:rsidRPr="00165031" w:rsidRDefault="00D53497" w:rsidP="00846127">
            <w:pPr>
              <w:rPr>
                <w:rFonts w:ascii="Arial" w:hAnsi="Arial"/>
                <w:sz w:val="20"/>
                <w:szCs w:val="20"/>
              </w:rPr>
            </w:pPr>
          </w:p>
          <w:p w14:paraId="45461215" w14:textId="77777777" w:rsidR="00D53497" w:rsidRPr="00CF57A0" w:rsidRDefault="00D53497" w:rsidP="00846127">
            <w:pPr>
              <w:rPr>
                <w:rFonts w:ascii="Arial" w:hAnsi="Arial"/>
                <w:sz w:val="20"/>
                <w:szCs w:val="20"/>
              </w:rPr>
            </w:pPr>
            <w:r w:rsidRPr="00165031">
              <w:rPr>
                <w:rFonts w:ascii="Arial" w:hAnsi="Arial"/>
                <w:sz w:val="20"/>
                <w:szCs w:val="20"/>
              </w:rPr>
              <w:t>The CPS</w:t>
            </w:r>
            <w:r>
              <w:rPr>
                <w:rFonts w:ascii="Arial" w:hAnsi="Arial"/>
                <w:sz w:val="20"/>
                <w:szCs w:val="20"/>
              </w:rPr>
              <w:t xml:space="preserve">, Victim Transformation Programme, evaluation manager and programme manager </w:t>
            </w:r>
            <w:r w:rsidRPr="00165031">
              <w:rPr>
                <w:rFonts w:ascii="Arial" w:hAnsi="Arial"/>
                <w:sz w:val="20"/>
                <w:szCs w:val="20"/>
              </w:rPr>
              <w:t>will hold regular meetings with the Supplier to review progress, to ensure that milestones are met and to quality assure the final product to ensure it is of a high standard</w:t>
            </w:r>
            <w:r>
              <w:rPr>
                <w:rFonts w:ascii="Arial" w:hAnsi="Arial"/>
                <w:sz w:val="20"/>
                <w:szCs w:val="20"/>
              </w:rPr>
              <w:t xml:space="preserve">, </w:t>
            </w:r>
            <w:r w:rsidRPr="00165031">
              <w:rPr>
                <w:rFonts w:ascii="Arial" w:hAnsi="Arial"/>
                <w:sz w:val="20"/>
                <w:szCs w:val="20"/>
              </w:rPr>
              <w:t>meets the specification and is publishable.</w:t>
            </w:r>
            <w:r w:rsidRPr="00CF57A0">
              <w:rPr>
                <w:rFonts w:ascii="Arial" w:hAnsi="Arial"/>
                <w:sz w:val="20"/>
                <w:szCs w:val="20"/>
              </w:rPr>
              <w:t xml:space="preserve"> </w:t>
            </w:r>
          </w:p>
          <w:p w14:paraId="2C307B15" w14:textId="77777777" w:rsidR="00D53497" w:rsidRPr="00CF57A0" w:rsidRDefault="00D53497" w:rsidP="00846127">
            <w:pPr>
              <w:rPr>
                <w:rFonts w:ascii="Arial" w:hAnsi="Arial"/>
                <w:sz w:val="20"/>
                <w:szCs w:val="20"/>
              </w:rPr>
            </w:pPr>
          </w:p>
          <w:p w14:paraId="5AEEAB18" w14:textId="77777777" w:rsidR="00D53497" w:rsidRPr="00CF57A0" w:rsidRDefault="00D53497" w:rsidP="00846127">
            <w:pPr>
              <w:rPr>
                <w:rFonts w:ascii="Arial" w:hAnsi="Arial"/>
                <w:b/>
                <w:bCs/>
                <w:sz w:val="20"/>
                <w:szCs w:val="20"/>
              </w:rPr>
            </w:pPr>
            <w:r w:rsidRPr="00CF57A0">
              <w:rPr>
                <w:rFonts w:ascii="Arial" w:hAnsi="Arial"/>
                <w:b/>
                <w:bCs/>
                <w:sz w:val="20"/>
                <w:szCs w:val="20"/>
              </w:rPr>
              <w:t xml:space="preserve">12.2 Quality assurance </w:t>
            </w:r>
          </w:p>
          <w:p w14:paraId="1126A917" w14:textId="77777777" w:rsidR="00D53497" w:rsidRPr="00CF57A0" w:rsidRDefault="00D53497" w:rsidP="00846127">
            <w:pPr>
              <w:rPr>
                <w:rFonts w:ascii="Arial" w:hAnsi="Arial"/>
                <w:sz w:val="20"/>
                <w:szCs w:val="20"/>
              </w:rPr>
            </w:pPr>
          </w:p>
          <w:p w14:paraId="13318404" w14:textId="77777777" w:rsidR="00D53497" w:rsidRPr="00CF57A0" w:rsidRDefault="00D53497" w:rsidP="00846127">
            <w:pPr>
              <w:rPr>
                <w:rFonts w:ascii="Arial" w:hAnsi="Arial"/>
                <w:sz w:val="20"/>
                <w:szCs w:val="20"/>
              </w:rPr>
            </w:pPr>
            <w:r w:rsidRPr="00CF57A0">
              <w:rPr>
                <w:rFonts w:ascii="Arial" w:hAnsi="Arial"/>
                <w:sz w:val="20"/>
                <w:szCs w:val="20"/>
              </w:rPr>
              <w:t xml:space="preserve">The </w:t>
            </w:r>
            <w:r>
              <w:rPr>
                <w:rFonts w:ascii="Arial" w:hAnsi="Arial"/>
                <w:sz w:val="20"/>
                <w:szCs w:val="20"/>
              </w:rPr>
              <w:t>Supplier</w:t>
            </w:r>
            <w:r w:rsidRPr="00CF57A0">
              <w:rPr>
                <w:rFonts w:ascii="Arial" w:hAnsi="Arial"/>
                <w:sz w:val="20"/>
                <w:szCs w:val="20"/>
              </w:rPr>
              <w:t xml:space="preserve"> must commit to undertaking quality assurance of all deliverables and for the Supplier to guarantee the accuracy of all outputs to </w:t>
            </w:r>
            <w:r>
              <w:rPr>
                <w:rFonts w:ascii="Arial" w:hAnsi="Arial"/>
                <w:sz w:val="20"/>
                <w:szCs w:val="20"/>
              </w:rPr>
              <w:t xml:space="preserve">the </w:t>
            </w:r>
            <w:r w:rsidRPr="00CF57A0">
              <w:rPr>
                <w:rFonts w:ascii="Arial" w:hAnsi="Arial"/>
                <w:sz w:val="20"/>
                <w:szCs w:val="20"/>
              </w:rPr>
              <w:t xml:space="preserve">CPS. </w:t>
            </w:r>
            <w:r>
              <w:rPr>
                <w:rFonts w:ascii="Arial" w:hAnsi="Arial"/>
                <w:sz w:val="20"/>
                <w:szCs w:val="20"/>
              </w:rPr>
              <w:t xml:space="preserve"> Supplier</w:t>
            </w:r>
            <w:r w:rsidRPr="00CF57A0">
              <w:rPr>
                <w:rFonts w:ascii="Arial" w:hAnsi="Arial"/>
                <w:sz w:val="20"/>
                <w:szCs w:val="20"/>
              </w:rPr>
              <w:t xml:space="preserve">s must provide details of the quality assurance procedures they have in place. </w:t>
            </w:r>
          </w:p>
          <w:p w14:paraId="6DA24AD1" w14:textId="77777777" w:rsidR="00D53497" w:rsidRPr="00CF57A0" w:rsidRDefault="00D53497" w:rsidP="00846127">
            <w:pPr>
              <w:rPr>
                <w:rFonts w:ascii="Arial" w:hAnsi="Arial"/>
                <w:sz w:val="20"/>
                <w:szCs w:val="20"/>
              </w:rPr>
            </w:pPr>
          </w:p>
          <w:p w14:paraId="061D2B11" w14:textId="77777777" w:rsidR="00D53497" w:rsidRPr="00CF57A0" w:rsidRDefault="00D53497" w:rsidP="00846127">
            <w:pPr>
              <w:rPr>
                <w:rFonts w:ascii="Arial" w:hAnsi="Arial"/>
                <w:b/>
                <w:bCs/>
                <w:sz w:val="20"/>
                <w:szCs w:val="20"/>
              </w:rPr>
            </w:pPr>
            <w:r w:rsidRPr="00CF57A0">
              <w:rPr>
                <w:rFonts w:ascii="Arial" w:hAnsi="Arial"/>
                <w:b/>
                <w:bCs/>
                <w:sz w:val="20"/>
                <w:szCs w:val="20"/>
              </w:rPr>
              <w:t xml:space="preserve">12.3 Risks </w:t>
            </w:r>
          </w:p>
          <w:p w14:paraId="2809D776" w14:textId="77777777" w:rsidR="00D53497" w:rsidRPr="00CF57A0" w:rsidRDefault="00D53497" w:rsidP="00846127">
            <w:pPr>
              <w:rPr>
                <w:rFonts w:ascii="Arial" w:hAnsi="Arial"/>
                <w:sz w:val="20"/>
                <w:szCs w:val="20"/>
              </w:rPr>
            </w:pPr>
          </w:p>
          <w:p w14:paraId="1C9B8AC2" w14:textId="77777777" w:rsidR="00D53497" w:rsidRPr="00CF57A0" w:rsidRDefault="00D53497" w:rsidP="00846127">
            <w:pPr>
              <w:rPr>
                <w:rFonts w:ascii="Arial" w:hAnsi="Arial"/>
                <w:sz w:val="20"/>
                <w:szCs w:val="20"/>
              </w:rPr>
            </w:pPr>
            <w:r w:rsidRPr="00CF57A0">
              <w:rPr>
                <w:rFonts w:ascii="Arial" w:hAnsi="Arial"/>
                <w:sz w:val="20"/>
                <w:szCs w:val="20"/>
              </w:rPr>
              <w:t xml:space="preserve">A risk is any factor that may delay, disrupt, or prevent the full achievement of a project objective. All risks should be identified. For each risk, the register should assess its likelihood (high, medium, or low) and specify its possible impact on the project objectives (again rated high, medium, or low). A risk register should include appropriate actions that would reduce or eliminate each risk or its impact. </w:t>
            </w:r>
          </w:p>
          <w:p w14:paraId="1626F37E" w14:textId="77777777" w:rsidR="00D53497" w:rsidRPr="00CF57A0" w:rsidRDefault="00D53497" w:rsidP="00846127">
            <w:pPr>
              <w:rPr>
                <w:rFonts w:ascii="Arial" w:hAnsi="Arial"/>
                <w:sz w:val="20"/>
                <w:szCs w:val="20"/>
              </w:rPr>
            </w:pPr>
          </w:p>
          <w:p w14:paraId="6F57F965" w14:textId="77777777" w:rsidR="00D53497" w:rsidRPr="00CF57A0" w:rsidRDefault="00D53497" w:rsidP="00846127">
            <w:pPr>
              <w:rPr>
                <w:rFonts w:ascii="Arial" w:hAnsi="Arial"/>
              </w:rPr>
            </w:pPr>
            <w:r w:rsidRPr="00CF57A0">
              <w:rPr>
                <w:rFonts w:ascii="Arial" w:hAnsi="Arial"/>
                <w:sz w:val="20"/>
                <w:szCs w:val="20"/>
              </w:rPr>
              <w:t xml:space="preserve">As part of their proposal, </w:t>
            </w:r>
            <w:r>
              <w:rPr>
                <w:rFonts w:ascii="Arial" w:hAnsi="Arial"/>
                <w:sz w:val="20"/>
                <w:szCs w:val="20"/>
              </w:rPr>
              <w:t>Supplier</w:t>
            </w:r>
            <w:r w:rsidRPr="00CF57A0">
              <w:rPr>
                <w:rFonts w:ascii="Arial" w:hAnsi="Arial"/>
                <w:sz w:val="20"/>
                <w:szCs w:val="20"/>
              </w:rPr>
              <w:t>s must provide a risk register</w:t>
            </w:r>
            <w:r w:rsidRPr="00CF57A0">
              <w:rPr>
                <w:rFonts w:ascii="Arial" w:hAnsi="Arial" w:cs="Arial"/>
                <w:sz w:val="20"/>
                <w:szCs w:val="20"/>
              </w:rPr>
              <w:t>.</w:t>
            </w:r>
          </w:p>
        </w:tc>
      </w:tr>
      <w:bookmarkEnd w:id="13"/>
    </w:tbl>
    <w:p w14:paraId="442AA2AB" w14:textId="77777777" w:rsidR="00D53497" w:rsidRPr="00CF57A0" w:rsidRDefault="00D53497" w:rsidP="00D534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91"/>
      </w:tblGrid>
      <w:tr w:rsidR="00D53497" w:rsidRPr="00CF57A0" w14:paraId="68A3180D" w14:textId="77777777" w:rsidTr="00846127">
        <w:trPr>
          <w:trHeight w:val="1003"/>
          <w:jc w:val="center"/>
        </w:trPr>
        <w:tc>
          <w:tcPr>
            <w:tcW w:w="10673" w:type="dxa"/>
            <w:shd w:val="clear" w:color="auto" w:fill="D9D9D9"/>
          </w:tcPr>
          <w:p w14:paraId="32AF4799" w14:textId="77777777" w:rsidR="00D53497" w:rsidRPr="00CF57A0" w:rsidRDefault="00D53497" w:rsidP="00D53497">
            <w:pPr>
              <w:numPr>
                <w:ilvl w:val="0"/>
                <w:numId w:val="51"/>
              </w:numPr>
              <w:tabs>
                <w:tab w:val="left" w:pos="311"/>
              </w:tabs>
              <w:spacing w:after="0" w:line="240" w:lineRule="auto"/>
              <w:rPr>
                <w:rFonts w:ascii="Arial" w:hAnsi="Arial"/>
                <w:b/>
                <w:bCs/>
              </w:rPr>
            </w:pPr>
            <w:bookmarkStart w:id="15" w:name="_Hlk103087351"/>
            <w:r w:rsidRPr="00CF57A0">
              <w:rPr>
                <w:rFonts w:ascii="Arial" w:hAnsi="Arial"/>
                <w:b/>
                <w:bCs/>
              </w:rPr>
              <w:t>KPI’s</w:t>
            </w:r>
          </w:p>
          <w:p w14:paraId="095A8B62" w14:textId="77777777" w:rsidR="00D53497" w:rsidRPr="00CF57A0" w:rsidRDefault="00D53497" w:rsidP="00846127">
            <w:pPr>
              <w:ind w:left="720"/>
              <w:rPr>
                <w:rFonts w:ascii="Arial" w:hAnsi="Arial"/>
                <w:b/>
                <w:bCs/>
              </w:rPr>
            </w:pPr>
            <w:bookmarkStart w:id="16" w:name="_Hlk111642462"/>
          </w:p>
          <w:p w14:paraId="71A1D70F" w14:textId="77777777" w:rsidR="00D53497" w:rsidRPr="00CF57A0" w:rsidRDefault="00D53497" w:rsidP="00D53497">
            <w:pPr>
              <w:numPr>
                <w:ilvl w:val="0"/>
                <w:numId w:val="10"/>
              </w:numPr>
              <w:spacing w:after="0" w:line="240" w:lineRule="auto"/>
              <w:jc w:val="both"/>
              <w:rPr>
                <w:rFonts w:ascii="Arial" w:hAnsi="Arial"/>
                <w:sz w:val="20"/>
                <w:szCs w:val="20"/>
              </w:rPr>
            </w:pPr>
            <w:r w:rsidRPr="00CF57A0">
              <w:rPr>
                <w:rFonts w:ascii="Arial" w:hAnsi="Arial"/>
                <w:sz w:val="20"/>
                <w:szCs w:val="20"/>
              </w:rPr>
              <w:t xml:space="preserve">What KPI’s will be used to measure </w:t>
            </w:r>
            <w:r>
              <w:rPr>
                <w:rFonts w:ascii="Arial" w:hAnsi="Arial"/>
                <w:sz w:val="20"/>
                <w:szCs w:val="20"/>
              </w:rPr>
              <w:t>Supplier</w:t>
            </w:r>
            <w:r w:rsidRPr="00CF57A0">
              <w:rPr>
                <w:rFonts w:ascii="Arial" w:hAnsi="Arial"/>
                <w:sz w:val="20"/>
                <w:szCs w:val="20"/>
              </w:rPr>
              <w:t xml:space="preserve"> performance and deliverables</w:t>
            </w:r>
          </w:p>
          <w:p w14:paraId="68C45DF2" w14:textId="77777777" w:rsidR="00D53497" w:rsidRPr="00CF57A0" w:rsidRDefault="00D53497" w:rsidP="00D53497">
            <w:pPr>
              <w:pStyle w:val="ListParagraph"/>
              <w:numPr>
                <w:ilvl w:val="0"/>
                <w:numId w:val="10"/>
              </w:numPr>
              <w:suppressAutoHyphens w:val="0"/>
              <w:autoSpaceDN/>
              <w:spacing w:after="0" w:line="240" w:lineRule="auto"/>
              <w:contextualSpacing/>
              <w:jc w:val="both"/>
              <w:textAlignment w:val="auto"/>
              <w:rPr>
                <w:rFonts w:ascii="Arial" w:eastAsia="Times New Roman" w:hAnsi="Arial"/>
                <w:sz w:val="20"/>
                <w:szCs w:val="20"/>
                <w:lang w:eastAsia="en-GB"/>
              </w:rPr>
            </w:pPr>
            <w:r w:rsidRPr="00CF57A0">
              <w:rPr>
                <w:rFonts w:ascii="Arial" w:eastAsia="Times New Roman" w:hAnsi="Arial"/>
                <w:sz w:val="20"/>
                <w:szCs w:val="20"/>
                <w:lang w:eastAsia="en-GB"/>
              </w:rPr>
              <w:t>Please note it is a mandatory requirement that at least 1 KPI must refer to the Social Value element as asked in the ITT</w:t>
            </w:r>
          </w:p>
          <w:bookmarkEnd w:id="16"/>
          <w:p w14:paraId="505504B9" w14:textId="77777777" w:rsidR="00D53497" w:rsidRPr="00CF57A0" w:rsidRDefault="00D53497" w:rsidP="00846127">
            <w:pPr>
              <w:ind w:left="720"/>
              <w:jc w:val="both"/>
              <w:rPr>
                <w:rFonts w:ascii="Arial" w:hAnsi="Arial"/>
                <w:sz w:val="20"/>
                <w:szCs w:val="20"/>
              </w:rPr>
            </w:pPr>
          </w:p>
        </w:tc>
      </w:tr>
      <w:tr w:rsidR="00D53497" w:rsidRPr="00CF57A0" w14:paraId="6A5BCAEB" w14:textId="77777777" w:rsidTr="00846127">
        <w:trPr>
          <w:trHeight w:val="1003"/>
          <w:jc w:val="center"/>
        </w:trPr>
        <w:tc>
          <w:tcPr>
            <w:tcW w:w="10673" w:type="dxa"/>
            <w:shd w:val="clear" w:color="auto" w:fill="auto"/>
          </w:tcPr>
          <w:p w14:paraId="53DEABAC" w14:textId="77777777" w:rsidR="00D53497" w:rsidRDefault="00D53497" w:rsidP="00846127">
            <w:pPr>
              <w:pStyle w:val="paragraph"/>
              <w:spacing w:before="0" w:beforeAutospacing="0" w:after="0" w:afterAutospacing="0"/>
              <w:jc w:val="both"/>
              <w:textAlignment w:val="baseline"/>
              <w:rPr>
                <w:rFonts w:ascii="Segoe UI" w:hAnsi="Segoe UI" w:cs="Segoe UI"/>
                <w:sz w:val="18"/>
                <w:szCs w:val="18"/>
              </w:rPr>
            </w:pPr>
          </w:p>
          <w:tbl>
            <w:tblPr>
              <w:tblW w:w="10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754"/>
              <w:gridCol w:w="1899"/>
              <w:gridCol w:w="1743"/>
              <w:gridCol w:w="1725"/>
              <w:gridCol w:w="1690"/>
            </w:tblGrid>
            <w:tr w:rsidR="00D53497" w:rsidRPr="000C6A66" w14:paraId="4C101714" w14:textId="77777777" w:rsidTr="00846127">
              <w:trPr>
                <w:trHeight w:val="444"/>
              </w:trPr>
              <w:tc>
                <w:tcPr>
                  <w:tcW w:w="3374" w:type="dxa"/>
                  <w:gridSpan w:val="2"/>
                  <w:tcBorders>
                    <w:top w:val="single" w:sz="8" w:space="0" w:color="auto"/>
                    <w:left w:val="single" w:sz="8" w:space="0" w:color="auto"/>
                    <w:bottom w:val="single" w:sz="6" w:space="0" w:color="000000"/>
                    <w:right w:val="single" w:sz="8" w:space="0" w:color="auto"/>
                  </w:tcBorders>
                  <w:shd w:val="clear" w:color="auto" w:fill="auto"/>
                  <w:hideMark/>
                </w:tcPr>
                <w:p w14:paraId="206CD67A" w14:textId="77777777" w:rsidR="00D53497" w:rsidRPr="00165031" w:rsidRDefault="00D53497" w:rsidP="00846127">
                  <w:pPr>
                    <w:pStyle w:val="paragraph"/>
                    <w:spacing w:before="0" w:beforeAutospacing="0" w:after="0" w:afterAutospacing="0"/>
                    <w:jc w:val="center"/>
                    <w:textAlignment w:val="baseline"/>
                    <w:rPr>
                      <w:rFonts w:ascii="Arial" w:hAnsi="Arial" w:cs="Arial"/>
                      <w:sz w:val="20"/>
                      <w:szCs w:val="20"/>
                    </w:rPr>
                  </w:pPr>
                  <w:r w:rsidRPr="00165031">
                    <w:rPr>
                      <w:rStyle w:val="normaltextrun"/>
                      <w:rFonts w:ascii="Arial" w:hAnsi="Arial" w:cs="Arial"/>
                      <w:sz w:val="20"/>
                      <w:szCs w:val="20"/>
                    </w:rPr>
                    <w:t> </w:t>
                  </w:r>
                </w:p>
                <w:p w14:paraId="0A6CDCDE" w14:textId="77777777" w:rsidR="00D53497" w:rsidRPr="00165031" w:rsidRDefault="00D53497" w:rsidP="00846127">
                  <w:pPr>
                    <w:pStyle w:val="paragraph"/>
                    <w:spacing w:before="0" w:beforeAutospacing="0" w:after="0" w:afterAutospacing="0"/>
                    <w:jc w:val="center"/>
                    <w:textAlignment w:val="baseline"/>
                    <w:rPr>
                      <w:rFonts w:ascii="Arial" w:hAnsi="Arial" w:cs="Arial"/>
                      <w:sz w:val="20"/>
                      <w:szCs w:val="20"/>
                    </w:rPr>
                  </w:pPr>
                  <w:r w:rsidRPr="00165031">
                    <w:rPr>
                      <w:rStyle w:val="normaltextrun"/>
                      <w:rFonts w:ascii="Arial" w:hAnsi="Arial" w:cs="Arial"/>
                      <w:sz w:val="20"/>
                      <w:szCs w:val="20"/>
                    </w:rPr>
                    <w:t>KPI</w:t>
                  </w:r>
                </w:p>
              </w:tc>
              <w:tc>
                <w:tcPr>
                  <w:tcW w:w="1899" w:type="dxa"/>
                  <w:tcBorders>
                    <w:top w:val="single" w:sz="8" w:space="0" w:color="auto"/>
                    <w:left w:val="single" w:sz="8" w:space="0" w:color="auto"/>
                    <w:bottom w:val="single" w:sz="8" w:space="0" w:color="auto"/>
                    <w:right w:val="single" w:sz="18" w:space="0" w:color="auto"/>
                  </w:tcBorders>
                  <w:shd w:val="clear" w:color="auto" w:fill="auto"/>
                  <w:vAlign w:val="center"/>
                  <w:hideMark/>
                </w:tcPr>
                <w:p w14:paraId="0D61DC43" w14:textId="77777777" w:rsidR="00D53497" w:rsidRPr="00165031" w:rsidRDefault="00D53497" w:rsidP="00846127">
                  <w:pPr>
                    <w:pStyle w:val="paragraph"/>
                    <w:spacing w:before="0" w:beforeAutospacing="0" w:after="0" w:afterAutospacing="0"/>
                    <w:jc w:val="center"/>
                    <w:textAlignment w:val="baseline"/>
                    <w:rPr>
                      <w:rFonts w:ascii="Arial" w:hAnsi="Arial" w:cs="Arial"/>
                      <w:sz w:val="20"/>
                      <w:szCs w:val="20"/>
                    </w:rPr>
                  </w:pPr>
                  <w:r w:rsidRPr="00165031">
                    <w:rPr>
                      <w:rStyle w:val="normaltextrun"/>
                      <w:rFonts w:ascii="Arial" w:hAnsi="Arial" w:cs="Arial"/>
                      <w:sz w:val="20"/>
                      <w:szCs w:val="20"/>
                    </w:rPr>
                    <w:t>Measurement of KPI</w:t>
                  </w:r>
                </w:p>
              </w:tc>
              <w:tc>
                <w:tcPr>
                  <w:tcW w:w="1743" w:type="dxa"/>
                  <w:tcBorders>
                    <w:top w:val="single" w:sz="8" w:space="0" w:color="auto"/>
                    <w:left w:val="single" w:sz="18" w:space="0" w:color="auto"/>
                    <w:bottom w:val="single" w:sz="8" w:space="0" w:color="auto"/>
                    <w:right w:val="single" w:sz="8" w:space="0" w:color="auto"/>
                  </w:tcBorders>
                  <w:shd w:val="clear" w:color="auto" w:fill="FF7575"/>
                  <w:vAlign w:val="center"/>
                  <w:hideMark/>
                </w:tcPr>
                <w:p w14:paraId="7E4B9EDF" w14:textId="77777777" w:rsidR="00D53497" w:rsidRPr="00165031" w:rsidRDefault="00D53497" w:rsidP="00846127">
                  <w:pPr>
                    <w:pStyle w:val="paragraph"/>
                    <w:spacing w:before="0" w:beforeAutospacing="0" w:after="0" w:afterAutospacing="0"/>
                    <w:jc w:val="center"/>
                    <w:textAlignment w:val="baseline"/>
                  </w:pPr>
                  <w:r w:rsidRPr="00165031">
                    <w:rPr>
                      <w:rStyle w:val="normaltextrun"/>
                      <w:rFonts w:ascii="Arial" w:hAnsi="Arial" w:cs="Arial"/>
                      <w:sz w:val="20"/>
                      <w:szCs w:val="20"/>
                    </w:rPr>
                    <w:t>Below standard</w:t>
                  </w:r>
                </w:p>
              </w:tc>
              <w:tc>
                <w:tcPr>
                  <w:tcW w:w="1725" w:type="dxa"/>
                  <w:tcBorders>
                    <w:top w:val="single" w:sz="8" w:space="0" w:color="auto"/>
                    <w:left w:val="single" w:sz="8" w:space="0" w:color="auto"/>
                    <w:bottom w:val="single" w:sz="8" w:space="0" w:color="auto"/>
                    <w:right w:val="single" w:sz="8" w:space="0" w:color="auto"/>
                  </w:tcBorders>
                  <w:shd w:val="clear" w:color="auto" w:fill="FFD966"/>
                  <w:vAlign w:val="center"/>
                  <w:hideMark/>
                </w:tcPr>
                <w:p w14:paraId="361ADB7B" w14:textId="77777777" w:rsidR="00D53497" w:rsidRPr="00165031" w:rsidRDefault="00D53497" w:rsidP="00846127">
                  <w:pPr>
                    <w:pStyle w:val="paragraph"/>
                    <w:spacing w:before="0" w:beforeAutospacing="0" w:after="0" w:afterAutospacing="0"/>
                    <w:jc w:val="center"/>
                    <w:textAlignment w:val="baseline"/>
                    <w:rPr>
                      <w:rFonts w:ascii="Arial" w:hAnsi="Arial" w:cs="Arial"/>
                    </w:rPr>
                  </w:pPr>
                  <w:r w:rsidRPr="00165031">
                    <w:rPr>
                      <w:rFonts w:ascii="Arial" w:hAnsi="Arial" w:cs="Arial"/>
                      <w:sz w:val="20"/>
                      <w:szCs w:val="20"/>
                    </w:rPr>
                    <w:t>Standard met with reservations</w:t>
                  </w:r>
                </w:p>
              </w:tc>
              <w:tc>
                <w:tcPr>
                  <w:tcW w:w="1690" w:type="dxa"/>
                  <w:tcBorders>
                    <w:top w:val="single" w:sz="8" w:space="0" w:color="auto"/>
                    <w:left w:val="single" w:sz="8" w:space="0" w:color="auto"/>
                    <w:bottom w:val="single" w:sz="8" w:space="0" w:color="auto"/>
                    <w:right w:val="single" w:sz="8" w:space="0" w:color="auto"/>
                  </w:tcBorders>
                  <w:shd w:val="clear" w:color="auto" w:fill="A8D08D"/>
                  <w:vAlign w:val="center"/>
                  <w:hideMark/>
                </w:tcPr>
                <w:p w14:paraId="3F62CAEF" w14:textId="77777777" w:rsidR="00D53497" w:rsidRPr="00165031" w:rsidRDefault="00D53497" w:rsidP="00846127">
                  <w:pPr>
                    <w:pStyle w:val="paragraph"/>
                    <w:spacing w:before="0" w:beforeAutospacing="0" w:after="0" w:afterAutospacing="0"/>
                    <w:jc w:val="center"/>
                    <w:textAlignment w:val="baseline"/>
                    <w:rPr>
                      <w:rFonts w:ascii="Arial" w:hAnsi="Arial" w:cs="Arial"/>
                    </w:rPr>
                  </w:pPr>
                  <w:r w:rsidRPr="00165031">
                    <w:rPr>
                      <w:rFonts w:ascii="Arial" w:hAnsi="Arial" w:cs="Arial"/>
                      <w:sz w:val="20"/>
                      <w:szCs w:val="20"/>
                    </w:rPr>
                    <w:t>Standard fully met</w:t>
                  </w:r>
                </w:p>
              </w:tc>
            </w:tr>
            <w:tr w:rsidR="00D53497" w:rsidRPr="000C6A66" w14:paraId="5BAC91A9" w14:textId="77777777" w:rsidTr="00846127">
              <w:trPr>
                <w:trHeight w:val="2016"/>
              </w:trPr>
              <w:tc>
                <w:tcPr>
                  <w:tcW w:w="1620" w:type="dxa"/>
                  <w:tcBorders>
                    <w:top w:val="single" w:sz="8" w:space="0" w:color="auto"/>
                    <w:left w:val="single" w:sz="8" w:space="0" w:color="auto"/>
                    <w:bottom w:val="single" w:sz="8" w:space="0" w:color="auto"/>
                    <w:right w:val="single" w:sz="8" w:space="0" w:color="auto"/>
                  </w:tcBorders>
                  <w:shd w:val="clear" w:color="auto" w:fill="auto"/>
                </w:tcPr>
                <w:p w14:paraId="20523575" w14:textId="77777777" w:rsidR="00D53497" w:rsidRPr="00165031" w:rsidRDefault="00D53497" w:rsidP="00846127">
                  <w:pPr>
                    <w:pStyle w:val="paragraph"/>
                    <w:spacing w:before="0" w:beforeAutospacing="0" w:after="0" w:afterAutospacing="0"/>
                    <w:textAlignment w:val="baseline"/>
                    <w:rPr>
                      <w:rStyle w:val="normaltextrun"/>
                      <w:rFonts w:ascii="Arial" w:hAnsi="Arial" w:cs="Arial"/>
                      <w:b/>
                      <w:bCs/>
                      <w:sz w:val="20"/>
                      <w:szCs w:val="20"/>
                    </w:rPr>
                  </w:pPr>
                  <w:r w:rsidRPr="00165031">
                    <w:rPr>
                      <w:rStyle w:val="normaltextrun"/>
                      <w:rFonts w:ascii="Arial" w:hAnsi="Arial" w:cs="Arial"/>
                      <w:b/>
                      <w:bCs/>
                      <w:sz w:val="20"/>
                      <w:szCs w:val="20"/>
                    </w:rPr>
                    <w:lastRenderedPageBreak/>
                    <w:t>1. Clear and active updates and communication</w:t>
                  </w:r>
                </w:p>
              </w:tc>
              <w:tc>
                <w:tcPr>
                  <w:tcW w:w="1754" w:type="dxa"/>
                  <w:tcBorders>
                    <w:top w:val="single" w:sz="8" w:space="0" w:color="auto"/>
                    <w:left w:val="single" w:sz="8" w:space="0" w:color="auto"/>
                    <w:bottom w:val="single" w:sz="8" w:space="0" w:color="auto"/>
                    <w:right w:val="single" w:sz="8" w:space="0" w:color="auto"/>
                  </w:tcBorders>
                  <w:shd w:val="clear" w:color="auto" w:fill="auto"/>
                </w:tcPr>
                <w:p w14:paraId="0CD97F28" w14:textId="77777777" w:rsidR="00D53497" w:rsidRPr="00165031" w:rsidRDefault="00D53497" w:rsidP="00846127">
                  <w:pPr>
                    <w:pStyle w:val="paragraph"/>
                    <w:spacing w:before="0" w:beforeAutospacing="0" w:after="0" w:afterAutospacing="0"/>
                    <w:textAlignment w:val="baseline"/>
                    <w:rPr>
                      <w:rStyle w:val="normaltextrun"/>
                      <w:rFonts w:ascii="Arial" w:hAnsi="Arial" w:cs="Arial"/>
                      <w:sz w:val="20"/>
                      <w:szCs w:val="20"/>
                    </w:rPr>
                  </w:pPr>
                  <w:r w:rsidRPr="00165031">
                    <w:rPr>
                      <w:rStyle w:val="normaltextrun"/>
                      <w:rFonts w:ascii="Arial" w:hAnsi="Arial" w:cs="Arial"/>
                      <w:sz w:val="20"/>
                      <w:szCs w:val="20"/>
                    </w:rPr>
                    <w:t>Ongoing communication across all stages of the project to keep the CPS updated</w:t>
                  </w:r>
                </w:p>
              </w:tc>
              <w:tc>
                <w:tcPr>
                  <w:tcW w:w="1899" w:type="dxa"/>
                  <w:tcBorders>
                    <w:top w:val="single" w:sz="8" w:space="0" w:color="auto"/>
                    <w:left w:val="single" w:sz="8" w:space="0" w:color="auto"/>
                    <w:bottom w:val="single" w:sz="8" w:space="0" w:color="auto"/>
                    <w:right w:val="single" w:sz="18" w:space="0" w:color="auto"/>
                  </w:tcBorders>
                  <w:shd w:val="clear" w:color="auto" w:fill="auto"/>
                </w:tcPr>
                <w:p w14:paraId="0EEFD71C" w14:textId="77777777" w:rsidR="00D53497" w:rsidRPr="00165031" w:rsidRDefault="00D53497" w:rsidP="00846127">
                  <w:pPr>
                    <w:pStyle w:val="paragraph"/>
                    <w:spacing w:before="0" w:beforeAutospacing="0" w:after="0" w:afterAutospacing="0"/>
                    <w:textAlignment w:val="baseline"/>
                    <w:rPr>
                      <w:rStyle w:val="normaltextrun"/>
                      <w:rFonts w:ascii="Arial" w:hAnsi="Arial" w:cs="Arial"/>
                      <w:sz w:val="20"/>
                      <w:szCs w:val="20"/>
                    </w:rPr>
                  </w:pPr>
                  <w:r w:rsidRPr="00165031">
                    <w:rPr>
                      <w:rStyle w:val="normaltextrun"/>
                      <w:rFonts w:ascii="Arial" w:hAnsi="Arial" w:cs="Arial"/>
                      <w:sz w:val="20"/>
                      <w:szCs w:val="20"/>
                    </w:rPr>
                    <w:t>CPS being updated in line with the agreed frequency, including fortnightly meetings and interim updates</w:t>
                  </w:r>
                </w:p>
              </w:tc>
              <w:tc>
                <w:tcPr>
                  <w:tcW w:w="1743" w:type="dxa"/>
                  <w:tcBorders>
                    <w:top w:val="single" w:sz="8" w:space="0" w:color="auto"/>
                    <w:left w:val="single" w:sz="18" w:space="0" w:color="auto"/>
                    <w:bottom w:val="single" w:sz="8" w:space="0" w:color="auto"/>
                    <w:right w:val="single" w:sz="8" w:space="0" w:color="auto"/>
                  </w:tcBorders>
                  <w:shd w:val="clear" w:color="auto" w:fill="auto"/>
                </w:tcPr>
                <w:p w14:paraId="221BFBC8" w14:textId="77777777" w:rsidR="00D53497" w:rsidRPr="00165031" w:rsidRDefault="00D53497" w:rsidP="00846127">
                  <w:pPr>
                    <w:pStyle w:val="paragraph"/>
                    <w:spacing w:before="0" w:beforeAutospacing="0" w:after="0" w:afterAutospacing="0"/>
                    <w:textAlignment w:val="baseline"/>
                    <w:rPr>
                      <w:rStyle w:val="normaltextrun"/>
                      <w:rFonts w:ascii="Arial" w:hAnsi="Arial" w:cs="Arial"/>
                      <w:sz w:val="20"/>
                      <w:szCs w:val="20"/>
                    </w:rPr>
                  </w:pPr>
                  <w:r w:rsidRPr="00165031">
                    <w:rPr>
                      <w:rStyle w:val="normaltextrun"/>
                      <w:rFonts w:ascii="Arial" w:hAnsi="Arial" w:cs="Arial"/>
                      <w:sz w:val="20"/>
                      <w:szCs w:val="20"/>
                    </w:rPr>
                    <w:t>Limited communication with the CPS, changes to the research are made without discussion</w:t>
                  </w:r>
                </w:p>
              </w:tc>
              <w:tc>
                <w:tcPr>
                  <w:tcW w:w="1725" w:type="dxa"/>
                  <w:tcBorders>
                    <w:top w:val="single" w:sz="8" w:space="0" w:color="auto"/>
                    <w:left w:val="single" w:sz="8" w:space="0" w:color="auto"/>
                    <w:bottom w:val="single" w:sz="8" w:space="0" w:color="auto"/>
                    <w:right w:val="single" w:sz="8" w:space="0" w:color="auto"/>
                  </w:tcBorders>
                  <w:shd w:val="clear" w:color="auto" w:fill="auto"/>
                </w:tcPr>
                <w:p w14:paraId="2696DA62" w14:textId="77777777" w:rsidR="00D53497" w:rsidRPr="00165031" w:rsidRDefault="00D53497" w:rsidP="00846127">
                  <w:pPr>
                    <w:pStyle w:val="paragraph"/>
                    <w:spacing w:before="0" w:beforeAutospacing="0" w:after="0" w:afterAutospacing="0"/>
                    <w:textAlignment w:val="baseline"/>
                    <w:rPr>
                      <w:rStyle w:val="normaltextrun"/>
                      <w:rFonts w:ascii="Arial" w:hAnsi="Arial" w:cs="Arial"/>
                      <w:sz w:val="20"/>
                      <w:szCs w:val="20"/>
                    </w:rPr>
                  </w:pPr>
                  <w:r w:rsidRPr="00165031">
                    <w:rPr>
                      <w:rStyle w:val="normaltextrun"/>
                      <w:rFonts w:ascii="Arial" w:hAnsi="Arial" w:cs="Arial"/>
                      <w:sz w:val="20"/>
                      <w:szCs w:val="20"/>
                    </w:rPr>
                    <w:t>Ad-hoc communication, some meetings may have been cancelled at short notice or changes not previously agreed</w:t>
                  </w:r>
                </w:p>
              </w:tc>
              <w:tc>
                <w:tcPr>
                  <w:tcW w:w="1690" w:type="dxa"/>
                  <w:tcBorders>
                    <w:top w:val="single" w:sz="8" w:space="0" w:color="auto"/>
                    <w:left w:val="single" w:sz="8" w:space="0" w:color="auto"/>
                    <w:bottom w:val="single" w:sz="8" w:space="0" w:color="auto"/>
                    <w:right w:val="single" w:sz="8" w:space="0" w:color="auto"/>
                  </w:tcBorders>
                  <w:shd w:val="clear" w:color="auto" w:fill="auto"/>
                </w:tcPr>
                <w:p w14:paraId="0444BA52" w14:textId="77777777" w:rsidR="00D53497" w:rsidRPr="00165031" w:rsidRDefault="00D53497" w:rsidP="00846127">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Supplier</w:t>
                  </w:r>
                  <w:r w:rsidRPr="00165031">
                    <w:rPr>
                      <w:rStyle w:val="normaltextrun"/>
                      <w:rFonts w:ascii="Arial" w:hAnsi="Arial" w:cs="Arial"/>
                      <w:sz w:val="20"/>
                      <w:szCs w:val="20"/>
                    </w:rPr>
                    <w:t xml:space="preserve"> communicates with the CPS as agreed, and the CPS is routinely keep updated with any changes</w:t>
                  </w:r>
                </w:p>
              </w:tc>
            </w:tr>
            <w:tr w:rsidR="00D53497" w:rsidRPr="000C6A66" w14:paraId="07438787" w14:textId="77777777" w:rsidTr="00846127">
              <w:trPr>
                <w:trHeight w:val="1965"/>
              </w:trPr>
              <w:tc>
                <w:tcPr>
                  <w:tcW w:w="1620" w:type="dxa"/>
                  <w:vMerge w:val="restart"/>
                  <w:tcBorders>
                    <w:top w:val="single" w:sz="8" w:space="0" w:color="auto"/>
                    <w:left w:val="single" w:sz="8" w:space="0" w:color="auto"/>
                    <w:bottom w:val="nil"/>
                    <w:right w:val="single" w:sz="8" w:space="0" w:color="auto"/>
                  </w:tcBorders>
                  <w:shd w:val="clear" w:color="auto" w:fill="auto"/>
                  <w:hideMark/>
                </w:tcPr>
                <w:p w14:paraId="065CF13E" w14:textId="77777777" w:rsidR="00D53497" w:rsidRPr="00165031" w:rsidRDefault="00D53497" w:rsidP="00846127">
                  <w:pPr>
                    <w:pStyle w:val="paragraph"/>
                    <w:spacing w:before="0" w:beforeAutospacing="0" w:after="0" w:afterAutospacing="0"/>
                    <w:textAlignment w:val="baseline"/>
                    <w:rPr>
                      <w:rFonts w:ascii="Arial" w:hAnsi="Arial" w:cs="Arial"/>
                      <w:b/>
                      <w:bCs/>
                      <w:sz w:val="20"/>
                      <w:szCs w:val="20"/>
                    </w:rPr>
                  </w:pPr>
                  <w:r w:rsidRPr="00165031">
                    <w:rPr>
                      <w:rStyle w:val="normaltextrun"/>
                      <w:rFonts w:ascii="Arial" w:hAnsi="Arial" w:cs="Arial"/>
                      <w:b/>
                      <w:bCs/>
                      <w:sz w:val="20"/>
                      <w:szCs w:val="20"/>
                    </w:rPr>
                    <w:t>2. Timely completion of deliverables</w:t>
                  </w:r>
                </w:p>
              </w:tc>
              <w:tc>
                <w:tcPr>
                  <w:tcW w:w="1754" w:type="dxa"/>
                  <w:tcBorders>
                    <w:top w:val="single" w:sz="8" w:space="0" w:color="auto"/>
                    <w:left w:val="single" w:sz="8" w:space="0" w:color="auto"/>
                    <w:bottom w:val="nil"/>
                    <w:right w:val="single" w:sz="8" w:space="0" w:color="auto"/>
                  </w:tcBorders>
                  <w:shd w:val="clear" w:color="auto" w:fill="auto"/>
                  <w:hideMark/>
                </w:tcPr>
                <w:p w14:paraId="369F79C4" w14:textId="77777777" w:rsidR="00D53497" w:rsidRPr="00165031" w:rsidRDefault="00D53497" w:rsidP="00846127">
                  <w:pPr>
                    <w:pStyle w:val="paragraph"/>
                    <w:spacing w:before="0" w:beforeAutospacing="0" w:after="0" w:afterAutospacing="0"/>
                    <w:textAlignment w:val="baseline"/>
                    <w:rPr>
                      <w:sz w:val="20"/>
                      <w:szCs w:val="20"/>
                    </w:rPr>
                  </w:pPr>
                  <w:r>
                    <w:rPr>
                      <w:rStyle w:val="normaltextrun"/>
                      <w:rFonts w:ascii="Arial" w:hAnsi="Arial" w:cs="Arial"/>
                      <w:sz w:val="20"/>
                      <w:szCs w:val="20"/>
                    </w:rPr>
                    <w:t>Evaluation</w:t>
                  </w:r>
                  <w:r w:rsidRPr="00165031">
                    <w:rPr>
                      <w:rStyle w:val="normaltextrun"/>
                      <w:rFonts w:ascii="Arial" w:hAnsi="Arial" w:cs="Arial"/>
                      <w:sz w:val="20"/>
                      <w:szCs w:val="20"/>
                    </w:rPr>
                    <w:t xml:space="preserve"> plan, analytic plan and all project reports and outputs delivered in a timely manner</w:t>
                  </w:r>
                </w:p>
              </w:tc>
              <w:tc>
                <w:tcPr>
                  <w:tcW w:w="1899" w:type="dxa"/>
                  <w:vMerge w:val="restart"/>
                  <w:tcBorders>
                    <w:top w:val="single" w:sz="8" w:space="0" w:color="auto"/>
                    <w:left w:val="single" w:sz="8" w:space="0" w:color="auto"/>
                    <w:bottom w:val="nil"/>
                    <w:right w:val="single" w:sz="18" w:space="0" w:color="auto"/>
                  </w:tcBorders>
                  <w:shd w:val="clear" w:color="auto" w:fill="auto"/>
                  <w:hideMark/>
                </w:tcPr>
                <w:p w14:paraId="1F0F2E6B" w14:textId="77777777" w:rsidR="00D53497" w:rsidRPr="00165031" w:rsidRDefault="00D53497" w:rsidP="00846127">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Proposals, reports and outputs delivered within the required timescales at the agreed frequency</w:t>
                  </w:r>
                </w:p>
              </w:tc>
              <w:tc>
                <w:tcPr>
                  <w:tcW w:w="1743" w:type="dxa"/>
                  <w:vMerge w:val="restart"/>
                  <w:tcBorders>
                    <w:top w:val="single" w:sz="8" w:space="0" w:color="auto"/>
                    <w:left w:val="single" w:sz="18" w:space="0" w:color="auto"/>
                    <w:bottom w:val="nil"/>
                    <w:right w:val="single" w:sz="8" w:space="0" w:color="auto"/>
                  </w:tcBorders>
                  <w:shd w:val="clear" w:color="auto" w:fill="auto"/>
                  <w:hideMark/>
                </w:tcPr>
                <w:p w14:paraId="24748D06" w14:textId="77777777" w:rsidR="00D53497" w:rsidRPr="00165031" w:rsidRDefault="00D53497" w:rsidP="00846127">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Report/output delivered &gt; 5 working days after the agreed deadline date and without a robust explanation accepted by the CPS</w:t>
                  </w:r>
                </w:p>
              </w:tc>
              <w:tc>
                <w:tcPr>
                  <w:tcW w:w="1725" w:type="dxa"/>
                  <w:vMerge w:val="restart"/>
                  <w:tcBorders>
                    <w:top w:val="single" w:sz="8" w:space="0" w:color="auto"/>
                    <w:left w:val="single" w:sz="8" w:space="0" w:color="auto"/>
                    <w:bottom w:val="nil"/>
                    <w:right w:val="single" w:sz="8" w:space="0" w:color="auto"/>
                  </w:tcBorders>
                  <w:shd w:val="clear" w:color="auto" w:fill="auto"/>
                  <w:hideMark/>
                </w:tcPr>
                <w:p w14:paraId="2652E3F7" w14:textId="77777777" w:rsidR="00D53497" w:rsidRPr="00165031" w:rsidRDefault="00D53497" w:rsidP="00846127">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Report / output delivered up to 5 working days after the deadline date and without a robust explanation accepted by the CPS</w:t>
                  </w:r>
                </w:p>
              </w:tc>
              <w:tc>
                <w:tcPr>
                  <w:tcW w:w="1690" w:type="dxa"/>
                  <w:vMerge w:val="restart"/>
                  <w:tcBorders>
                    <w:top w:val="single" w:sz="8" w:space="0" w:color="auto"/>
                    <w:left w:val="single" w:sz="8" w:space="0" w:color="auto"/>
                    <w:bottom w:val="nil"/>
                    <w:right w:val="single" w:sz="8" w:space="0" w:color="auto"/>
                  </w:tcBorders>
                  <w:shd w:val="clear" w:color="auto" w:fill="auto"/>
                  <w:hideMark/>
                </w:tcPr>
                <w:p w14:paraId="55004AD4" w14:textId="77777777" w:rsidR="00D53497" w:rsidRPr="00165031" w:rsidRDefault="00D53497" w:rsidP="00846127">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Meets expectations, reports / outputs are delivered on time</w:t>
                  </w:r>
                </w:p>
              </w:tc>
            </w:tr>
            <w:tr w:rsidR="00D53497" w:rsidRPr="000C6A66" w14:paraId="60307286" w14:textId="77777777" w:rsidTr="00846127">
              <w:trPr>
                <w:trHeight w:val="25"/>
              </w:trPr>
              <w:tc>
                <w:tcPr>
                  <w:tcW w:w="1620" w:type="dxa"/>
                  <w:vMerge/>
                  <w:tcBorders>
                    <w:top w:val="nil"/>
                    <w:left w:val="single" w:sz="8" w:space="0" w:color="auto"/>
                    <w:bottom w:val="single" w:sz="8" w:space="0" w:color="auto"/>
                    <w:right w:val="single" w:sz="8" w:space="0" w:color="auto"/>
                  </w:tcBorders>
                  <w:shd w:val="clear" w:color="auto" w:fill="auto"/>
                  <w:vAlign w:val="center"/>
                  <w:hideMark/>
                </w:tcPr>
                <w:p w14:paraId="44B2F7B8" w14:textId="77777777" w:rsidR="00D53497" w:rsidRPr="00165031" w:rsidRDefault="00D53497" w:rsidP="00846127">
                  <w:pPr>
                    <w:rPr>
                      <w:b/>
                      <w:bCs/>
                      <w:sz w:val="20"/>
                      <w:szCs w:val="20"/>
                    </w:rPr>
                  </w:pPr>
                </w:p>
              </w:tc>
              <w:tc>
                <w:tcPr>
                  <w:tcW w:w="1754" w:type="dxa"/>
                  <w:tcBorders>
                    <w:top w:val="nil"/>
                    <w:left w:val="single" w:sz="8" w:space="0" w:color="auto"/>
                    <w:bottom w:val="single" w:sz="8" w:space="0" w:color="auto"/>
                    <w:right w:val="single" w:sz="8" w:space="0" w:color="auto"/>
                  </w:tcBorders>
                  <w:shd w:val="clear" w:color="auto" w:fill="auto"/>
                  <w:hideMark/>
                </w:tcPr>
                <w:p w14:paraId="20D63818" w14:textId="77777777" w:rsidR="00D53497" w:rsidRPr="00165031" w:rsidRDefault="00D53497" w:rsidP="00846127">
                  <w:pPr>
                    <w:pStyle w:val="paragraph"/>
                    <w:spacing w:before="0" w:beforeAutospacing="0" w:after="0" w:afterAutospacing="0"/>
                    <w:jc w:val="both"/>
                    <w:textAlignment w:val="baseline"/>
                    <w:rPr>
                      <w:sz w:val="20"/>
                      <w:szCs w:val="20"/>
                    </w:rPr>
                  </w:pPr>
                  <w:r w:rsidRPr="00165031">
                    <w:rPr>
                      <w:rStyle w:val="eop"/>
                      <w:rFonts w:cs="Arial"/>
                      <w:sz w:val="20"/>
                      <w:szCs w:val="20"/>
                    </w:rPr>
                    <w:t> </w:t>
                  </w:r>
                </w:p>
              </w:tc>
              <w:tc>
                <w:tcPr>
                  <w:tcW w:w="1899" w:type="dxa"/>
                  <w:vMerge/>
                  <w:tcBorders>
                    <w:top w:val="nil"/>
                    <w:left w:val="single" w:sz="8" w:space="0" w:color="auto"/>
                    <w:bottom w:val="single" w:sz="8" w:space="0" w:color="auto"/>
                    <w:right w:val="single" w:sz="18" w:space="0" w:color="auto"/>
                  </w:tcBorders>
                  <w:shd w:val="clear" w:color="auto" w:fill="auto"/>
                  <w:vAlign w:val="center"/>
                  <w:hideMark/>
                </w:tcPr>
                <w:p w14:paraId="5532B9EC" w14:textId="77777777" w:rsidR="00D53497" w:rsidRPr="00165031" w:rsidRDefault="00D53497" w:rsidP="00846127">
                  <w:pPr>
                    <w:rPr>
                      <w:sz w:val="20"/>
                      <w:szCs w:val="20"/>
                    </w:rPr>
                  </w:pPr>
                </w:p>
              </w:tc>
              <w:tc>
                <w:tcPr>
                  <w:tcW w:w="0" w:type="auto"/>
                  <w:vMerge/>
                  <w:tcBorders>
                    <w:top w:val="nil"/>
                    <w:left w:val="single" w:sz="18" w:space="0" w:color="auto"/>
                    <w:bottom w:val="single" w:sz="8" w:space="0" w:color="auto"/>
                    <w:right w:val="single" w:sz="8" w:space="0" w:color="auto"/>
                  </w:tcBorders>
                  <w:shd w:val="clear" w:color="auto" w:fill="auto"/>
                  <w:vAlign w:val="center"/>
                  <w:hideMark/>
                </w:tcPr>
                <w:p w14:paraId="16137E56" w14:textId="77777777" w:rsidR="00D53497" w:rsidRPr="00165031" w:rsidRDefault="00D53497" w:rsidP="00846127">
                  <w:pPr>
                    <w:rPr>
                      <w:sz w:val="20"/>
                      <w:szCs w:val="20"/>
                    </w:rPr>
                  </w:pPr>
                </w:p>
              </w:tc>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04E2566E" w14:textId="77777777" w:rsidR="00D53497" w:rsidRPr="00165031" w:rsidRDefault="00D53497" w:rsidP="00846127">
                  <w:pPr>
                    <w:rPr>
                      <w:sz w:val="20"/>
                      <w:szCs w:val="20"/>
                    </w:rPr>
                  </w:pPr>
                </w:p>
              </w:tc>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7A1A5B60" w14:textId="77777777" w:rsidR="00D53497" w:rsidRPr="00165031" w:rsidRDefault="00D53497" w:rsidP="00846127">
                  <w:pPr>
                    <w:rPr>
                      <w:sz w:val="20"/>
                      <w:szCs w:val="20"/>
                    </w:rPr>
                  </w:pPr>
                </w:p>
              </w:tc>
            </w:tr>
            <w:tr w:rsidR="00D53497" w14:paraId="2C93629D" w14:textId="77777777" w:rsidTr="00846127">
              <w:trPr>
                <w:trHeight w:val="1879"/>
              </w:trPr>
              <w:tc>
                <w:tcPr>
                  <w:tcW w:w="1620" w:type="dxa"/>
                  <w:tcBorders>
                    <w:top w:val="single" w:sz="8" w:space="0" w:color="auto"/>
                    <w:left w:val="single" w:sz="8" w:space="0" w:color="auto"/>
                    <w:bottom w:val="single" w:sz="8" w:space="0" w:color="auto"/>
                    <w:right w:val="single" w:sz="8" w:space="0" w:color="auto"/>
                  </w:tcBorders>
                  <w:shd w:val="clear" w:color="auto" w:fill="auto"/>
                  <w:hideMark/>
                </w:tcPr>
                <w:p w14:paraId="3DA67A3D" w14:textId="77777777" w:rsidR="00D53497" w:rsidRPr="00165031" w:rsidRDefault="00D53497" w:rsidP="00846127">
                  <w:pPr>
                    <w:pStyle w:val="paragraph"/>
                    <w:spacing w:before="0" w:beforeAutospacing="0" w:after="0" w:afterAutospacing="0"/>
                    <w:textAlignment w:val="baseline"/>
                    <w:rPr>
                      <w:b/>
                      <w:bCs/>
                      <w:sz w:val="20"/>
                      <w:szCs w:val="20"/>
                    </w:rPr>
                  </w:pPr>
                  <w:r w:rsidRPr="00165031">
                    <w:rPr>
                      <w:rStyle w:val="normaltextrun"/>
                      <w:rFonts w:ascii="Arial" w:hAnsi="Arial" w:cs="Arial"/>
                      <w:b/>
                      <w:bCs/>
                      <w:sz w:val="20"/>
                      <w:szCs w:val="20"/>
                    </w:rPr>
                    <w:t>3. Quality of deliverables</w:t>
                  </w:r>
                  <w:r w:rsidRPr="00165031">
                    <w:rPr>
                      <w:rStyle w:val="eop"/>
                      <w:rFonts w:cs="Arial"/>
                      <w:b/>
                      <w:bCs/>
                      <w:sz w:val="20"/>
                      <w:szCs w:val="20"/>
                    </w:rPr>
                    <w:t> </w:t>
                  </w:r>
                </w:p>
              </w:tc>
              <w:tc>
                <w:tcPr>
                  <w:tcW w:w="1754" w:type="dxa"/>
                  <w:tcBorders>
                    <w:top w:val="single" w:sz="8" w:space="0" w:color="auto"/>
                    <w:left w:val="single" w:sz="8" w:space="0" w:color="auto"/>
                    <w:bottom w:val="single" w:sz="8" w:space="0" w:color="auto"/>
                    <w:right w:val="single" w:sz="8" w:space="0" w:color="auto"/>
                  </w:tcBorders>
                  <w:shd w:val="clear" w:color="auto" w:fill="auto"/>
                  <w:hideMark/>
                </w:tcPr>
                <w:p w14:paraId="36AC3DCB" w14:textId="77777777" w:rsidR="00D53497" w:rsidRPr="00165031" w:rsidRDefault="00D53497" w:rsidP="00846127">
                  <w:pPr>
                    <w:pStyle w:val="paragraph"/>
                    <w:spacing w:before="0" w:beforeAutospacing="0" w:after="0" w:afterAutospacing="0"/>
                    <w:textAlignment w:val="baseline"/>
                    <w:rPr>
                      <w:sz w:val="20"/>
                      <w:szCs w:val="20"/>
                    </w:rPr>
                  </w:pPr>
                  <w:r>
                    <w:rPr>
                      <w:rStyle w:val="normaltextrun"/>
                      <w:rFonts w:ascii="Arial" w:hAnsi="Arial" w:cs="Arial"/>
                      <w:sz w:val="20"/>
                      <w:szCs w:val="20"/>
                    </w:rPr>
                    <w:t xml:space="preserve">Evaluation </w:t>
                  </w:r>
                  <w:r w:rsidRPr="00165031">
                    <w:rPr>
                      <w:rStyle w:val="normaltextrun"/>
                      <w:rFonts w:ascii="Arial" w:hAnsi="Arial" w:cs="Arial"/>
                      <w:sz w:val="20"/>
                      <w:szCs w:val="20"/>
                    </w:rPr>
                    <w:t>plan, analytic plan and all project reports and outputs are of a high quality, and content is as expected (including recommendations regarding how to enhance the measures CPS takes to reduce disproportionality (including but not limited to operating processes, training, and the guidance) and to what extent these need to be prescriptive vs allowing discretion</w:t>
                  </w:r>
                </w:p>
              </w:tc>
              <w:tc>
                <w:tcPr>
                  <w:tcW w:w="1899" w:type="dxa"/>
                  <w:tcBorders>
                    <w:top w:val="single" w:sz="8" w:space="0" w:color="auto"/>
                    <w:left w:val="single" w:sz="8" w:space="0" w:color="auto"/>
                    <w:bottom w:val="single" w:sz="8" w:space="0" w:color="auto"/>
                    <w:right w:val="single" w:sz="18" w:space="0" w:color="auto"/>
                  </w:tcBorders>
                  <w:shd w:val="clear" w:color="auto" w:fill="auto"/>
                  <w:hideMark/>
                </w:tcPr>
                <w:p w14:paraId="08CB611A" w14:textId="77777777" w:rsidR="00D53497" w:rsidRPr="00165031" w:rsidRDefault="00D53497" w:rsidP="00846127">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All deliverables are signed off by the nominated project manager, as well as the level of edits required by the CPS</w:t>
                  </w:r>
                </w:p>
              </w:tc>
              <w:tc>
                <w:tcPr>
                  <w:tcW w:w="1743" w:type="dxa"/>
                  <w:tcBorders>
                    <w:top w:val="single" w:sz="8" w:space="0" w:color="auto"/>
                    <w:left w:val="single" w:sz="18" w:space="0" w:color="auto"/>
                    <w:bottom w:val="single" w:sz="8" w:space="0" w:color="auto"/>
                    <w:right w:val="single" w:sz="8" w:space="0" w:color="auto"/>
                  </w:tcBorders>
                  <w:shd w:val="clear" w:color="auto" w:fill="auto"/>
                  <w:hideMark/>
                </w:tcPr>
                <w:p w14:paraId="7D58D970" w14:textId="77777777" w:rsidR="00D53497" w:rsidRPr="00165031" w:rsidRDefault="00D53497" w:rsidP="00846127">
                  <w:pPr>
                    <w:pStyle w:val="paragraph"/>
                    <w:spacing w:before="0" w:beforeAutospacing="0" w:after="0" w:afterAutospacing="0"/>
                    <w:textAlignment w:val="baseline"/>
                    <w:rPr>
                      <w:rFonts w:ascii="Arial" w:hAnsi="Arial" w:cs="Arial"/>
                      <w:sz w:val="20"/>
                      <w:szCs w:val="20"/>
                    </w:rPr>
                  </w:pPr>
                  <w:r w:rsidRPr="00165031">
                    <w:rPr>
                      <w:rStyle w:val="normaltextrun"/>
                      <w:rFonts w:ascii="Arial" w:hAnsi="Arial" w:cs="Arial"/>
                      <w:sz w:val="20"/>
                      <w:szCs w:val="20"/>
                    </w:rPr>
                    <w:t>Deliverables are not delivered to the agreed standard or require significant rewriting or revisions to be made by the CPS</w:t>
                  </w:r>
                </w:p>
              </w:tc>
              <w:tc>
                <w:tcPr>
                  <w:tcW w:w="1725" w:type="dxa"/>
                  <w:tcBorders>
                    <w:top w:val="single" w:sz="8" w:space="0" w:color="auto"/>
                    <w:left w:val="single" w:sz="8" w:space="0" w:color="auto"/>
                    <w:bottom w:val="single" w:sz="8" w:space="0" w:color="auto"/>
                    <w:right w:val="single" w:sz="8" w:space="0" w:color="auto"/>
                  </w:tcBorders>
                  <w:shd w:val="clear" w:color="auto" w:fill="auto"/>
                  <w:hideMark/>
                </w:tcPr>
                <w:p w14:paraId="549AAA54" w14:textId="77777777" w:rsidR="00D53497" w:rsidRPr="00165031" w:rsidRDefault="00D53497" w:rsidP="00846127">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Deliverables are delivered to the agreed standard but require moderate revisions by the CPS</w:t>
                  </w:r>
                </w:p>
              </w:tc>
              <w:tc>
                <w:tcPr>
                  <w:tcW w:w="1690" w:type="dxa"/>
                  <w:tcBorders>
                    <w:top w:val="single" w:sz="8" w:space="0" w:color="auto"/>
                    <w:left w:val="single" w:sz="8" w:space="0" w:color="auto"/>
                    <w:bottom w:val="single" w:sz="8" w:space="0" w:color="auto"/>
                    <w:right w:val="single" w:sz="8" w:space="0" w:color="auto"/>
                  </w:tcBorders>
                  <w:shd w:val="clear" w:color="auto" w:fill="auto"/>
                  <w:hideMark/>
                </w:tcPr>
                <w:p w14:paraId="4C85301B" w14:textId="77777777" w:rsidR="00D53497" w:rsidRPr="00165031" w:rsidRDefault="00D53497" w:rsidP="00846127">
                  <w:pPr>
                    <w:pStyle w:val="paragraph"/>
                    <w:spacing w:before="0" w:beforeAutospacing="0" w:after="0" w:afterAutospacing="0"/>
                    <w:textAlignment w:val="baseline"/>
                    <w:rPr>
                      <w:sz w:val="20"/>
                      <w:szCs w:val="20"/>
                    </w:rPr>
                  </w:pPr>
                  <w:r w:rsidRPr="00165031">
                    <w:rPr>
                      <w:rStyle w:val="normaltextrun"/>
                      <w:rFonts w:ascii="Arial" w:hAnsi="Arial" w:cs="Arial"/>
                      <w:sz w:val="20"/>
                      <w:szCs w:val="20"/>
                    </w:rPr>
                    <w:t>Deliverables are delivered to the agreed standard and require only minor revisions and edits by the CPS</w:t>
                  </w:r>
                </w:p>
              </w:tc>
            </w:tr>
          </w:tbl>
          <w:p w14:paraId="2D3ADC9B" w14:textId="77777777" w:rsidR="00D53497" w:rsidRDefault="00D53497" w:rsidP="00846127">
            <w:pPr>
              <w:pStyle w:val="paragraph"/>
              <w:spacing w:before="0" w:beforeAutospacing="0" w:after="0" w:afterAutospacing="0"/>
              <w:jc w:val="both"/>
              <w:textAlignment w:val="baseline"/>
              <w:rPr>
                <w:rFonts w:ascii="Arial" w:hAnsi="Arial" w:cs="Arial"/>
                <w:sz w:val="20"/>
                <w:szCs w:val="20"/>
              </w:rPr>
            </w:pPr>
          </w:p>
          <w:p w14:paraId="462DE94B" w14:textId="77777777" w:rsidR="00D53497" w:rsidRPr="00CF57A0" w:rsidRDefault="00D53497" w:rsidP="00846127">
            <w:pPr>
              <w:tabs>
                <w:tab w:val="left" w:pos="311"/>
              </w:tabs>
              <w:rPr>
                <w:rFonts w:ascii="Arial" w:hAnsi="Arial"/>
                <w:b/>
                <w:bCs/>
              </w:rPr>
            </w:pPr>
          </w:p>
        </w:tc>
      </w:tr>
      <w:bookmarkEnd w:id="15"/>
    </w:tbl>
    <w:p w14:paraId="5E84900E" w14:textId="77777777" w:rsidR="00D53497" w:rsidRPr="00CF57A0" w:rsidRDefault="00D53497" w:rsidP="00D53497">
      <w:pPr>
        <w:rPr>
          <w:rFonts w:ascii="Arial" w:hAnsi="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773"/>
      </w:tblGrid>
      <w:tr w:rsidR="00D53497" w:rsidRPr="00CF57A0" w14:paraId="5C08618D" w14:textId="77777777" w:rsidTr="00846127">
        <w:trPr>
          <w:trHeight w:val="1003"/>
          <w:jc w:val="center"/>
        </w:trPr>
        <w:tc>
          <w:tcPr>
            <w:tcW w:w="8568" w:type="dxa"/>
            <w:shd w:val="clear" w:color="auto" w:fill="D9D9D9"/>
          </w:tcPr>
          <w:p w14:paraId="1E975E80" w14:textId="77777777" w:rsidR="00D53497" w:rsidRPr="00CF57A0" w:rsidRDefault="00D53497" w:rsidP="00D53497">
            <w:pPr>
              <w:numPr>
                <w:ilvl w:val="0"/>
                <w:numId w:val="51"/>
              </w:numPr>
              <w:spacing w:after="0" w:line="240" w:lineRule="auto"/>
              <w:rPr>
                <w:rFonts w:ascii="Arial" w:hAnsi="Arial"/>
                <w:b/>
                <w:bCs/>
              </w:rPr>
            </w:pPr>
            <w:bookmarkStart w:id="17" w:name="_Hlk111643410"/>
            <w:r w:rsidRPr="00CF57A0">
              <w:rPr>
                <w:rFonts w:ascii="Arial" w:hAnsi="Arial"/>
                <w:b/>
                <w:bCs/>
              </w:rPr>
              <w:t>Security arrangements for Consultants</w:t>
            </w:r>
          </w:p>
          <w:bookmarkEnd w:id="17"/>
          <w:p w14:paraId="3011202E" w14:textId="77777777" w:rsidR="00D53497" w:rsidRPr="00CF57A0" w:rsidRDefault="00D53497" w:rsidP="00846127">
            <w:pPr>
              <w:ind w:left="360"/>
              <w:rPr>
                <w:rFonts w:ascii="Arial" w:hAnsi="Arial"/>
                <w:b/>
                <w:bCs/>
              </w:rPr>
            </w:pPr>
          </w:p>
          <w:p w14:paraId="1C0C49B9" w14:textId="77777777" w:rsidR="00D53497" w:rsidRPr="00CF57A0" w:rsidRDefault="00D53497" w:rsidP="00D53497">
            <w:pPr>
              <w:numPr>
                <w:ilvl w:val="0"/>
                <w:numId w:val="11"/>
              </w:numPr>
              <w:spacing w:after="0" w:line="240" w:lineRule="auto"/>
              <w:ind w:left="1064"/>
              <w:jc w:val="both"/>
              <w:rPr>
                <w:rFonts w:ascii="Arial" w:hAnsi="Arial"/>
                <w:sz w:val="20"/>
                <w:szCs w:val="20"/>
              </w:rPr>
            </w:pPr>
            <w:bookmarkStart w:id="18" w:name="_Hlk111643471"/>
            <w:r w:rsidRPr="00CF57A0">
              <w:rPr>
                <w:rFonts w:ascii="Arial" w:hAnsi="Arial"/>
                <w:sz w:val="20"/>
                <w:szCs w:val="20"/>
              </w:rPr>
              <w:t xml:space="preserve">Baseline Personnel Security Standards (of which Disclosure Scotland is a part) are a default requirement in any Research contract. </w:t>
            </w:r>
          </w:p>
          <w:p w14:paraId="1E74FCD9" w14:textId="77777777" w:rsidR="00D53497" w:rsidRPr="00CF57A0" w:rsidRDefault="00D53497" w:rsidP="00846127">
            <w:pPr>
              <w:rPr>
                <w:rFonts w:ascii="Arial" w:hAnsi="Arial" w:cs="Arial"/>
              </w:rPr>
            </w:pPr>
          </w:p>
          <w:p w14:paraId="0914E4FB" w14:textId="77777777" w:rsidR="00D53497" w:rsidRPr="00CF57A0" w:rsidRDefault="00D53497" w:rsidP="00846127">
            <w:pPr>
              <w:rPr>
                <w:rFonts w:ascii="Arial" w:hAnsi="Arial" w:cs="Arial"/>
              </w:rPr>
            </w:pPr>
            <w:r w:rsidRPr="00CF57A0">
              <w:lastRenderedPageBreak/>
              <w:t xml:space="preserve">                  </w:t>
            </w:r>
            <w:hyperlink r:id="rId21" w:history="1">
              <w:r w:rsidRPr="00CF57A0">
                <w:rPr>
                  <w:rStyle w:val="Hyperlink"/>
                  <w:rFonts w:ascii="Arial" w:hAnsi="Arial" w:cs="Arial"/>
                </w:rPr>
                <w:t>https://www.gov.uk/government/publications/government-baseline-personnel-security-standard</w:t>
              </w:r>
            </w:hyperlink>
          </w:p>
          <w:p w14:paraId="01A123FD" w14:textId="77777777" w:rsidR="00D53497" w:rsidRPr="00CF57A0" w:rsidRDefault="00D53497" w:rsidP="00846127">
            <w:pPr>
              <w:ind w:left="1064"/>
              <w:jc w:val="both"/>
              <w:rPr>
                <w:rFonts w:ascii="Arial" w:hAnsi="Arial"/>
                <w:sz w:val="20"/>
                <w:szCs w:val="20"/>
              </w:rPr>
            </w:pPr>
          </w:p>
          <w:p w14:paraId="1DEE5A3C" w14:textId="77777777" w:rsidR="00D53497" w:rsidRPr="00CF57A0" w:rsidRDefault="00D53497" w:rsidP="00D53497">
            <w:pPr>
              <w:numPr>
                <w:ilvl w:val="0"/>
                <w:numId w:val="11"/>
              </w:numPr>
              <w:spacing w:after="0" w:line="240" w:lineRule="auto"/>
              <w:ind w:left="1064"/>
              <w:jc w:val="both"/>
              <w:rPr>
                <w:rFonts w:ascii="Arial" w:hAnsi="Arial"/>
                <w:sz w:val="20"/>
                <w:szCs w:val="20"/>
              </w:rPr>
            </w:pPr>
            <w:r w:rsidRPr="00CF57A0">
              <w:rPr>
                <w:rFonts w:ascii="Arial" w:hAnsi="Arial"/>
                <w:sz w:val="20"/>
                <w:szCs w:val="20"/>
              </w:rPr>
              <w:t>Please note if you require any additional/higher level security requirements</w:t>
            </w:r>
            <w:bookmarkEnd w:id="18"/>
          </w:p>
        </w:tc>
      </w:tr>
      <w:tr w:rsidR="00D53497" w:rsidRPr="00CF57A0" w14:paraId="17D0776F" w14:textId="77777777" w:rsidTr="00846127">
        <w:trPr>
          <w:trHeight w:val="1818"/>
          <w:jc w:val="center"/>
        </w:trPr>
        <w:tc>
          <w:tcPr>
            <w:tcW w:w="8568" w:type="dxa"/>
            <w:shd w:val="clear" w:color="auto" w:fill="auto"/>
          </w:tcPr>
          <w:p w14:paraId="48933494" w14:textId="77777777" w:rsidR="00D53497" w:rsidRPr="00CF57A0" w:rsidRDefault="00D53497" w:rsidP="00846127">
            <w:pPr>
              <w:pStyle w:val="paragraph"/>
              <w:spacing w:before="0" w:beforeAutospacing="0" w:after="0" w:afterAutospacing="0"/>
              <w:jc w:val="both"/>
              <w:textAlignment w:val="baseline"/>
              <w:rPr>
                <w:rFonts w:ascii="Arial" w:hAnsi="Arial" w:cs="Arial"/>
                <w:sz w:val="20"/>
                <w:szCs w:val="20"/>
              </w:rPr>
            </w:pPr>
            <w:r w:rsidRPr="00CF57A0">
              <w:rPr>
                <w:rStyle w:val="normaltextrun"/>
                <w:rFonts w:ascii="Arial" w:hAnsi="Arial" w:cs="Arial"/>
                <w:sz w:val="20"/>
                <w:szCs w:val="20"/>
              </w:rPr>
              <w:lastRenderedPageBreak/>
              <w:t>The successful Supplier must ensure that all staff working on the project have had a Baseline Personnel Security Standard (BPSS) check.</w:t>
            </w:r>
            <w:r w:rsidRPr="00CF57A0">
              <w:rPr>
                <w:rStyle w:val="eop"/>
                <w:rFonts w:cs="Arial"/>
                <w:sz w:val="20"/>
                <w:szCs w:val="20"/>
              </w:rPr>
              <w:t> </w:t>
            </w:r>
          </w:p>
          <w:p w14:paraId="5254E589" w14:textId="77777777" w:rsidR="00D53497" w:rsidRPr="00CF57A0" w:rsidRDefault="00D53497" w:rsidP="00846127">
            <w:pPr>
              <w:pStyle w:val="paragraph"/>
              <w:spacing w:before="0" w:beforeAutospacing="0" w:after="0" w:afterAutospacing="0"/>
              <w:jc w:val="both"/>
              <w:textAlignment w:val="baseline"/>
              <w:rPr>
                <w:rFonts w:ascii="Arial" w:hAnsi="Arial" w:cs="Arial"/>
                <w:sz w:val="20"/>
                <w:szCs w:val="20"/>
              </w:rPr>
            </w:pPr>
            <w:r w:rsidRPr="00CF57A0">
              <w:rPr>
                <w:rStyle w:val="eop"/>
                <w:rFonts w:cs="Arial"/>
                <w:sz w:val="20"/>
                <w:szCs w:val="20"/>
              </w:rPr>
              <w:t> </w:t>
            </w:r>
          </w:p>
          <w:p w14:paraId="1DF69575" w14:textId="77777777" w:rsidR="00D53497" w:rsidRPr="00CF57A0" w:rsidRDefault="00D53497" w:rsidP="00846127">
            <w:pPr>
              <w:pStyle w:val="paragraph"/>
              <w:spacing w:before="0" w:beforeAutospacing="0" w:after="0" w:afterAutospacing="0"/>
              <w:jc w:val="both"/>
              <w:textAlignment w:val="baseline"/>
              <w:rPr>
                <w:rFonts w:ascii="Arial" w:hAnsi="Arial" w:cs="Arial"/>
                <w:sz w:val="20"/>
                <w:szCs w:val="20"/>
              </w:rPr>
            </w:pPr>
            <w:r w:rsidRPr="00CF57A0">
              <w:rPr>
                <w:rStyle w:val="normaltextrun"/>
                <w:rFonts w:ascii="Arial" w:hAnsi="Arial" w:cs="Arial"/>
                <w:sz w:val="20"/>
                <w:szCs w:val="20"/>
              </w:rPr>
              <w:t xml:space="preserve">Baseline Personnel Security Standards (of which Disclosure Scotland is a part) are a default requirement in any Research contract: </w:t>
            </w:r>
            <w:hyperlink r:id="rId22" w:history="1">
              <w:r w:rsidRPr="00CF57A0">
                <w:rPr>
                  <w:rStyle w:val="Hyperlink"/>
                  <w:rFonts w:ascii="Arial" w:hAnsi="Arial" w:cs="Arial"/>
                  <w:sz w:val="20"/>
                  <w:szCs w:val="20"/>
                </w:rPr>
                <w:t>https://www.gov.uk/government/publications/government-baseline-personnel-security-standard</w:t>
              </w:r>
            </w:hyperlink>
            <w:r w:rsidRPr="00CF57A0">
              <w:rPr>
                <w:rStyle w:val="eop"/>
                <w:rFonts w:cs="Arial"/>
                <w:sz w:val="20"/>
                <w:szCs w:val="20"/>
              </w:rPr>
              <w:t> </w:t>
            </w:r>
          </w:p>
        </w:tc>
      </w:tr>
    </w:tbl>
    <w:p w14:paraId="33828D34" w14:textId="77777777" w:rsidR="00D53497" w:rsidRDefault="00D53497" w:rsidP="00D53497">
      <w:pPr>
        <w:rPr>
          <w:rFonts w:ascii="Arial" w:hAnsi="Arial"/>
        </w:rPr>
      </w:pPr>
    </w:p>
    <w:p w14:paraId="326FE05A" w14:textId="77777777" w:rsidR="00D53497" w:rsidRDefault="00D53497" w:rsidP="00D53497">
      <w:pPr>
        <w:rPr>
          <w:rFonts w:ascii="Arial" w:hAnsi="Arial"/>
        </w:rPr>
      </w:pPr>
    </w:p>
    <w:p w14:paraId="08FEBC15" w14:textId="77777777" w:rsidR="00D53497" w:rsidRDefault="00D53497" w:rsidP="00D53497">
      <w:pPr>
        <w:rPr>
          <w:rFonts w:ascii="Arial" w:hAnsi="Arial"/>
        </w:rPr>
      </w:pPr>
    </w:p>
    <w:p w14:paraId="2F822DDF" w14:textId="77777777" w:rsidR="00D53497" w:rsidRDefault="00D53497" w:rsidP="00D53497">
      <w:pPr>
        <w:rPr>
          <w:rFonts w:ascii="Arial" w:hAnsi="Arial"/>
        </w:rPr>
      </w:pPr>
    </w:p>
    <w:p w14:paraId="30269F5A" w14:textId="77777777" w:rsidR="00D53497" w:rsidRDefault="00D53497" w:rsidP="00D53497">
      <w:pPr>
        <w:rPr>
          <w:rFonts w:ascii="Arial" w:hAnsi="Arial"/>
        </w:rPr>
      </w:pPr>
    </w:p>
    <w:p w14:paraId="54BC0348" w14:textId="77777777" w:rsidR="00D53497" w:rsidRDefault="00D53497" w:rsidP="00D53497">
      <w:pPr>
        <w:rPr>
          <w:rFonts w:ascii="Arial" w:hAnsi="Arial"/>
        </w:rPr>
      </w:pPr>
    </w:p>
    <w:p w14:paraId="4BD6B4DA" w14:textId="77777777" w:rsidR="00D53497" w:rsidRDefault="00D53497" w:rsidP="00D53497">
      <w:pPr>
        <w:rPr>
          <w:rFonts w:ascii="Arial" w:hAnsi="Arial"/>
        </w:rPr>
      </w:pPr>
    </w:p>
    <w:p w14:paraId="06E4E4EB" w14:textId="77777777" w:rsidR="00D53497" w:rsidRDefault="00D53497" w:rsidP="00D53497">
      <w:pPr>
        <w:rPr>
          <w:rFonts w:ascii="Arial" w:hAnsi="Arial"/>
        </w:rPr>
      </w:pPr>
    </w:p>
    <w:p w14:paraId="162EB70F" w14:textId="77777777" w:rsidR="00D53497" w:rsidRDefault="00D53497" w:rsidP="00D53497">
      <w:pPr>
        <w:rPr>
          <w:rFonts w:ascii="Arial" w:hAnsi="Arial"/>
        </w:rPr>
      </w:pPr>
    </w:p>
    <w:p w14:paraId="193169F5" w14:textId="77777777" w:rsidR="00D53497" w:rsidRDefault="00D53497" w:rsidP="00D53497">
      <w:pPr>
        <w:rPr>
          <w:rFonts w:ascii="Arial" w:hAnsi="Arial"/>
        </w:rPr>
      </w:pPr>
    </w:p>
    <w:p w14:paraId="17BA95A0" w14:textId="77777777" w:rsidR="00D53497" w:rsidRDefault="00D53497" w:rsidP="00D53497">
      <w:pPr>
        <w:rPr>
          <w:rFonts w:ascii="Arial" w:hAnsi="Arial"/>
        </w:rPr>
      </w:pPr>
    </w:p>
    <w:p w14:paraId="6C0AE8C0" w14:textId="77777777" w:rsidR="00D53497" w:rsidRDefault="00D53497" w:rsidP="00D53497">
      <w:pPr>
        <w:rPr>
          <w:rFonts w:ascii="Arial" w:hAnsi="Arial"/>
        </w:rPr>
      </w:pPr>
    </w:p>
    <w:p w14:paraId="798FEE7B" w14:textId="77777777" w:rsidR="00D53497" w:rsidRDefault="00D53497" w:rsidP="00D53497">
      <w:pPr>
        <w:rPr>
          <w:rFonts w:ascii="Arial" w:hAnsi="Arial"/>
        </w:rPr>
      </w:pPr>
    </w:p>
    <w:p w14:paraId="21BCD1B5" w14:textId="77777777" w:rsidR="00D53497" w:rsidRDefault="00D53497" w:rsidP="00D53497">
      <w:pPr>
        <w:rPr>
          <w:rFonts w:ascii="Arial" w:hAnsi="Arial"/>
        </w:rPr>
      </w:pPr>
    </w:p>
    <w:p w14:paraId="63C5CB51" w14:textId="77777777" w:rsidR="00D53497" w:rsidRDefault="00D53497" w:rsidP="00D53497">
      <w:pPr>
        <w:rPr>
          <w:rFonts w:ascii="Arial" w:hAnsi="Arial"/>
        </w:rPr>
      </w:pPr>
    </w:p>
    <w:p w14:paraId="3615D5F7" w14:textId="77777777" w:rsidR="00D53497" w:rsidRDefault="00D53497" w:rsidP="00D53497">
      <w:pPr>
        <w:rPr>
          <w:rFonts w:ascii="Arial" w:hAnsi="Arial"/>
        </w:rPr>
      </w:pPr>
    </w:p>
    <w:p w14:paraId="7EBE4203" w14:textId="77777777" w:rsidR="00D53497" w:rsidRDefault="00D53497" w:rsidP="00D53497">
      <w:pPr>
        <w:rPr>
          <w:rFonts w:ascii="Arial" w:hAnsi="Arial"/>
        </w:rPr>
      </w:pPr>
    </w:p>
    <w:p w14:paraId="63F772C3" w14:textId="77777777" w:rsidR="00D53497" w:rsidRDefault="00D53497" w:rsidP="00D53497">
      <w:pPr>
        <w:rPr>
          <w:rFonts w:ascii="Arial" w:hAnsi="Arial"/>
        </w:rPr>
      </w:pPr>
    </w:p>
    <w:p w14:paraId="26FA7E7B" w14:textId="77777777" w:rsidR="00D53497" w:rsidRDefault="00D53497" w:rsidP="00D53497">
      <w:pPr>
        <w:rPr>
          <w:rFonts w:ascii="Arial" w:hAnsi="Arial"/>
        </w:rPr>
      </w:pPr>
    </w:p>
    <w:p w14:paraId="72D2EDC7" w14:textId="77777777" w:rsidR="00D53497" w:rsidRDefault="00D53497" w:rsidP="00D53497">
      <w:pPr>
        <w:rPr>
          <w:rFonts w:ascii="Arial" w:hAnsi="Arial"/>
        </w:rPr>
      </w:pPr>
    </w:p>
    <w:p w14:paraId="20F8D4DF" w14:textId="77777777" w:rsidR="00D53497" w:rsidRDefault="00D53497" w:rsidP="00D53497">
      <w:pPr>
        <w:rPr>
          <w:rFonts w:ascii="Arial" w:hAnsi="Arial"/>
        </w:rPr>
      </w:pPr>
    </w:p>
    <w:p w14:paraId="050B1FF2" w14:textId="77777777" w:rsidR="00D53497" w:rsidRDefault="00D53497" w:rsidP="00D53497">
      <w:pPr>
        <w:rPr>
          <w:rFonts w:ascii="Arial" w:hAnsi="Arial"/>
        </w:rPr>
      </w:pPr>
    </w:p>
    <w:p w14:paraId="16D52B7B" w14:textId="77777777" w:rsidR="00D53497" w:rsidRPr="00CF57A0" w:rsidRDefault="00D53497" w:rsidP="00D53497">
      <w:pPr>
        <w:rPr>
          <w:rFonts w:ascii="Arial" w:hAnsi="Arial"/>
        </w:rPr>
      </w:pPr>
    </w:p>
    <w:p w14:paraId="0AF1D9BD" w14:textId="77777777" w:rsidR="00D53497" w:rsidRPr="00CF57A0" w:rsidRDefault="00D53497" w:rsidP="00D53497">
      <w:pPr>
        <w:rPr>
          <w:rFonts w:ascii="Arial" w:hAnsi="Arial"/>
        </w:rPr>
      </w:pPr>
    </w:p>
    <w:p w14:paraId="7B3AE925" w14:textId="77777777" w:rsidR="00D53497" w:rsidRPr="00CF57A0" w:rsidRDefault="00D53497" w:rsidP="00D534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EB37D9" w14:paraId="75416B58" w14:textId="77777777" w:rsidTr="00846127">
        <w:trPr>
          <w:trHeight w:val="1003"/>
          <w:jc w:val="center"/>
        </w:trPr>
        <w:tc>
          <w:tcPr>
            <w:tcW w:w="10673" w:type="dxa"/>
            <w:shd w:val="clear" w:color="auto" w:fill="D9D9D9"/>
          </w:tcPr>
          <w:p w14:paraId="1E0F2735" w14:textId="77777777" w:rsidR="00D53497" w:rsidRPr="00EB37D9" w:rsidRDefault="00D53497" w:rsidP="00D53497">
            <w:pPr>
              <w:numPr>
                <w:ilvl w:val="0"/>
                <w:numId w:val="51"/>
              </w:numPr>
              <w:spacing w:after="0" w:line="240" w:lineRule="auto"/>
              <w:rPr>
                <w:rFonts w:ascii="Arial" w:hAnsi="Arial"/>
                <w:b/>
                <w:bCs/>
              </w:rPr>
            </w:pPr>
            <w:bookmarkStart w:id="19" w:name="_Hlk22827488"/>
            <w:bookmarkStart w:id="20" w:name="_Hlk134632329"/>
            <w:r>
              <w:rPr>
                <w:rFonts w:ascii="Arial" w:hAnsi="Arial"/>
                <w:b/>
                <w:bCs/>
              </w:rPr>
              <w:t xml:space="preserve"> </w:t>
            </w:r>
            <w:r w:rsidRPr="00EB37D9">
              <w:rPr>
                <w:rFonts w:ascii="Arial" w:hAnsi="Arial"/>
                <w:b/>
                <w:bCs/>
              </w:rPr>
              <w:t>Timetable</w:t>
            </w:r>
          </w:p>
          <w:p w14:paraId="465FCBFC" w14:textId="77777777" w:rsidR="00D53497" w:rsidRPr="00EB37D9" w:rsidRDefault="00D53497" w:rsidP="00846127">
            <w:pPr>
              <w:ind w:left="360"/>
              <w:rPr>
                <w:rFonts w:ascii="Arial" w:hAnsi="Arial"/>
                <w:b/>
                <w:bCs/>
              </w:rPr>
            </w:pPr>
          </w:p>
          <w:p w14:paraId="64215112" w14:textId="77777777" w:rsidR="00D53497" w:rsidRPr="00EB37D9" w:rsidRDefault="00D53497" w:rsidP="00D53497">
            <w:pPr>
              <w:numPr>
                <w:ilvl w:val="0"/>
                <w:numId w:val="11"/>
              </w:numPr>
              <w:spacing w:after="0" w:line="240" w:lineRule="auto"/>
              <w:jc w:val="both"/>
              <w:rPr>
                <w:rFonts w:ascii="Arial" w:hAnsi="Arial"/>
                <w:sz w:val="20"/>
                <w:szCs w:val="20"/>
              </w:rPr>
            </w:pPr>
            <w:bookmarkStart w:id="21" w:name="_Hlk111643776"/>
            <w:r w:rsidRPr="00EB37D9">
              <w:rPr>
                <w:rFonts w:ascii="Arial" w:hAnsi="Arial"/>
                <w:sz w:val="20"/>
                <w:szCs w:val="20"/>
              </w:rPr>
              <w:t xml:space="preserve">Lists key targets and/or milestones expected to be achieved </w:t>
            </w:r>
          </w:p>
          <w:p w14:paraId="6D30072A" w14:textId="77777777" w:rsidR="00D53497" w:rsidRPr="00EB37D9" w:rsidRDefault="00D53497" w:rsidP="00D53497">
            <w:pPr>
              <w:numPr>
                <w:ilvl w:val="0"/>
                <w:numId w:val="11"/>
              </w:numPr>
              <w:spacing w:after="0" w:line="240" w:lineRule="auto"/>
              <w:jc w:val="both"/>
              <w:rPr>
                <w:rFonts w:ascii="Arial" w:hAnsi="Arial"/>
                <w:sz w:val="20"/>
                <w:szCs w:val="20"/>
              </w:rPr>
            </w:pPr>
            <w:r w:rsidRPr="00EB37D9">
              <w:rPr>
                <w:rFonts w:ascii="Arial" w:hAnsi="Arial"/>
                <w:sz w:val="20"/>
                <w:szCs w:val="20"/>
              </w:rPr>
              <w:t xml:space="preserve">can act as a performance indicator to enable stage or interim payments to be made against measurable deliverables. </w:t>
            </w:r>
          </w:p>
          <w:p w14:paraId="668FB81D" w14:textId="77777777" w:rsidR="00D53497" w:rsidRPr="00EB37D9" w:rsidRDefault="00D53497" w:rsidP="00D53497">
            <w:pPr>
              <w:numPr>
                <w:ilvl w:val="0"/>
                <w:numId w:val="11"/>
              </w:numPr>
              <w:spacing w:after="0" w:line="240" w:lineRule="auto"/>
              <w:jc w:val="both"/>
              <w:rPr>
                <w:rFonts w:ascii="Arial" w:hAnsi="Arial"/>
                <w:sz w:val="20"/>
                <w:szCs w:val="20"/>
              </w:rPr>
            </w:pPr>
            <w:r w:rsidRPr="00EB37D9">
              <w:rPr>
                <w:rFonts w:ascii="Arial" w:hAnsi="Arial"/>
                <w:sz w:val="20"/>
                <w:szCs w:val="20"/>
              </w:rPr>
              <w:t xml:space="preserve">be specific on when you expect the outputs to be delivered </w:t>
            </w:r>
          </w:p>
          <w:p w14:paraId="32971311" w14:textId="77777777" w:rsidR="00D53497" w:rsidRPr="00EB37D9" w:rsidRDefault="00D53497" w:rsidP="00D53497">
            <w:pPr>
              <w:numPr>
                <w:ilvl w:val="0"/>
                <w:numId w:val="11"/>
              </w:numPr>
              <w:spacing w:after="0" w:line="240" w:lineRule="auto"/>
              <w:jc w:val="both"/>
              <w:rPr>
                <w:rFonts w:ascii="Arial" w:hAnsi="Arial"/>
                <w:sz w:val="20"/>
                <w:szCs w:val="20"/>
              </w:rPr>
            </w:pPr>
            <w:r w:rsidRPr="00EB37D9">
              <w:rPr>
                <w:rFonts w:ascii="Arial" w:hAnsi="Arial"/>
                <w:sz w:val="20"/>
                <w:szCs w:val="20"/>
              </w:rPr>
              <w:t>if the completion date is fundamental to the success of the project, then say so</w:t>
            </w:r>
          </w:p>
          <w:p w14:paraId="68C3478B" w14:textId="77777777" w:rsidR="00D53497" w:rsidRPr="00EB37D9" w:rsidRDefault="00D53497" w:rsidP="00846127">
            <w:pPr>
              <w:ind w:left="720"/>
              <w:rPr>
                <w:rFonts w:ascii="Arial" w:hAnsi="Arial" w:cs="Arial"/>
                <w:sz w:val="20"/>
                <w:szCs w:val="20"/>
              </w:rPr>
            </w:pPr>
          </w:p>
          <w:p w14:paraId="269C8D91" w14:textId="77777777" w:rsidR="00D53497" w:rsidRPr="00EB37D9" w:rsidRDefault="00D53497" w:rsidP="00D53497">
            <w:pPr>
              <w:numPr>
                <w:ilvl w:val="0"/>
                <w:numId w:val="11"/>
              </w:numPr>
              <w:spacing w:after="0" w:line="240" w:lineRule="auto"/>
              <w:rPr>
                <w:rFonts w:ascii="Arial" w:hAnsi="Arial" w:cs="Arial"/>
                <w:sz w:val="20"/>
                <w:szCs w:val="20"/>
              </w:rPr>
            </w:pPr>
            <w:r w:rsidRPr="00EB37D9">
              <w:rPr>
                <w:rFonts w:ascii="Arial" w:hAnsi="Arial" w:cs="Arial"/>
                <w:sz w:val="20"/>
                <w:szCs w:val="20"/>
              </w:rPr>
              <w:t xml:space="preserve">Give dates for awarding the contract, completion of the research – and any interim deadlines. This will help in the planning of what is feasible. e.g. </w:t>
            </w:r>
          </w:p>
          <w:p w14:paraId="5EEFC6FF" w14:textId="77777777" w:rsidR="00D53497" w:rsidRPr="00EB37D9" w:rsidRDefault="00D53497" w:rsidP="00D53497">
            <w:pPr>
              <w:numPr>
                <w:ilvl w:val="0"/>
                <w:numId w:val="15"/>
              </w:numPr>
              <w:spacing w:after="0" w:line="240" w:lineRule="auto"/>
              <w:rPr>
                <w:rFonts w:ascii="Arial" w:hAnsi="Arial" w:cs="Arial"/>
                <w:sz w:val="20"/>
                <w:szCs w:val="20"/>
              </w:rPr>
            </w:pPr>
            <w:r w:rsidRPr="00EB37D9">
              <w:rPr>
                <w:rFonts w:ascii="Arial" w:hAnsi="Arial" w:cs="Arial"/>
                <w:sz w:val="20"/>
                <w:szCs w:val="20"/>
              </w:rPr>
              <w:t xml:space="preserve">the successful agency will be notified by [date]. </w:t>
            </w:r>
          </w:p>
          <w:p w14:paraId="2FB1FDE1" w14:textId="77777777" w:rsidR="00D53497" w:rsidRPr="00EB37D9" w:rsidRDefault="00D53497" w:rsidP="00D53497">
            <w:pPr>
              <w:numPr>
                <w:ilvl w:val="0"/>
                <w:numId w:val="15"/>
              </w:numPr>
              <w:spacing w:after="0" w:line="240" w:lineRule="auto"/>
              <w:rPr>
                <w:rFonts w:ascii="Arial" w:hAnsi="Arial" w:cs="Arial"/>
                <w:sz w:val="20"/>
                <w:szCs w:val="20"/>
              </w:rPr>
            </w:pPr>
            <w:r w:rsidRPr="00EB37D9">
              <w:rPr>
                <w:rFonts w:ascii="Arial" w:hAnsi="Arial" w:cs="Arial"/>
                <w:sz w:val="20"/>
                <w:szCs w:val="20"/>
              </w:rPr>
              <w:t xml:space="preserve">A project set-up meeting is scheduled at [department] for [date]. </w:t>
            </w:r>
          </w:p>
          <w:p w14:paraId="5A656107" w14:textId="77777777" w:rsidR="00D53497" w:rsidRPr="00EB37D9" w:rsidRDefault="00D53497" w:rsidP="00D53497">
            <w:pPr>
              <w:numPr>
                <w:ilvl w:val="0"/>
                <w:numId w:val="15"/>
              </w:numPr>
              <w:spacing w:after="0" w:line="240" w:lineRule="auto"/>
              <w:rPr>
                <w:rFonts w:ascii="Arial" w:hAnsi="Arial" w:cs="Arial"/>
                <w:sz w:val="20"/>
                <w:szCs w:val="20"/>
              </w:rPr>
            </w:pPr>
            <w:r w:rsidRPr="00EB37D9">
              <w:rPr>
                <w:rFonts w:ascii="Arial" w:hAnsi="Arial" w:cs="Arial"/>
                <w:sz w:val="20"/>
                <w:szCs w:val="20"/>
              </w:rPr>
              <w:t>We require the research to be complete and reported by [date].</w:t>
            </w:r>
          </w:p>
          <w:p w14:paraId="7E481D89" w14:textId="77777777" w:rsidR="00D53497" w:rsidRPr="00EB37D9" w:rsidRDefault="00D53497" w:rsidP="00846127">
            <w:pPr>
              <w:ind w:left="1800"/>
              <w:rPr>
                <w:rFonts w:ascii="Arial" w:hAnsi="Arial" w:cs="Arial"/>
                <w:sz w:val="20"/>
                <w:szCs w:val="20"/>
              </w:rPr>
            </w:pPr>
          </w:p>
          <w:p w14:paraId="2FA2025D" w14:textId="77777777" w:rsidR="00D53497" w:rsidRPr="00EB37D9" w:rsidRDefault="00D53497" w:rsidP="00846127">
            <w:pPr>
              <w:jc w:val="both"/>
              <w:rPr>
                <w:rFonts w:ascii="Arial" w:hAnsi="Arial"/>
                <w:sz w:val="20"/>
                <w:szCs w:val="20"/>
              </w:rPr>
            </w:pPr>
            <w:r w:rsidRPr="00EB37D9">
              <w:rPr>
                <w:rFonts w:ascii="Arial" w:hAnsi="Arial"/>
                <w:sz w:val="20"/>
                <w:szCs w:val="20"/>
              </w:rPr>
              <w:t>Always caveat with dates and times subject to change</w:t>
            </w:r>
            <w:bookmarkEnd w:id="21"/>
          </w:p>
        </w:tc>
      </w:tr>
      <w:tr w:rsidR="00D53497" w:rsidRPr="00EB37D9" w14:paraId="0F883A63" w14:textId="77777777" w:rsidTr="00846127">
        <w:trPr>
          <w:trHeight w:val="3639"/>
          <w:jc w:val="center"/>
        </w:trPr>
        <w:tc>
          <w:tcPr>
            <w:tcW w:w="10673" w:type="dxa"/>
            <w:shd w:val="clear" w:color="auto" w:fill="D9D9D9"/>
          </w:tcPr>
          <w:p w14:paraId="69C00CB2" w14:textId="77777777" w:rsidR="00D53497" w:rsidRPr="00EB37D9" w:rsidRDefault="00D53497" w:rsidP="00846127">
            <w:pPr>
              <w:shd w:val="clear" w:color="auto" w:fill="FFFFFF"/>
              <w:rPr>
                <w:rFonts w:ascii="Arial" w:hAnsi="Arial"/>
                <w:sz w:val="20"/>
                <w:szCs w:val="20"/>
              </w:rPr>
            </w:pPr>
            <w:r w:rsidRPr="00EB37D9">
              <w:rPr>
                <w:rFonts w:ascii="Arial" w:hAnsi="Arial"/>
                <w:sz w:val="20"/>
                <w:szCs w:val="20"/>
              </w:rPr>
              <w:t>The below is a proposed</w:t>
            </w:r>
            <w:r>
              <w:rPr>
                <w:rFonts w:ascii="Arial" w:hAnsi="Arial"/>
                <w:sz w:val="20"/>
                <w:szCs w:val="20"/>
              </w:rPr>
              <w:t xml:space="preserve"> commissioning </w:t>
            </w:r>
            <w:r w:rsidRPr="00EB37D9">
              <w:rPr>
                <w:rFonts w:ascii="Arial" w:hAnsi="Arial"/>
                <w:sz w:val="20"/>
                <w:szCs w:val="20"/>
              </w:rPr>
              <w:t>timeframe. If the milestones presented in the project specification below are not feasible, the Supplier should provide their views of what can be delivered and when. However, any deviations from the overall timeframe should be clearly justified.</w:t>
            </w:r>
          </w:p>
          <w:p w14:paraId="07B40114" w14:textId="77777777" w:rsidR="00D53497" w:rsidRPr="00EB37D9" w:rsidRDefault="00D53497" w:rsidP="00846127">
            <w:pPr>
              <w:shd w:val="clear" w:color="auto" w:fill="FFFFFF"/>
              <w:rPr>
                <w:rFonts w:ascii="Arial" w:hAnsi="Arial"/>
                <w:sz w:val="20"/>
                <w:szCs w:val="20"/>
              </w:rPr>
            </w:pPr>
          </w:p>
          <w:p w14:paraId="1F9A0BC6" w14:textId="77777777" w:rsidR="00D53497" w:rsidRPr="00EB37D9" w:rsidRDefault="00D53497" w:rsidP="00846127">
            <w:pPr>
              <w:shd w:val="clear" w:color="auto" w:fill="FFFFFF"/>
              <w:rPr>
                <w:rFonts w:ascii="Arial" w:hAnsi="Arial"/>
                <w:sz w:val="20"/>
                <w:szCs w:val="20"/>
              </w:rPr>
            </w:pPr>
            <w:r w:rsidRPr="00EB37D9">
              <w:rPr>
                <w:rFonts w:ascii="Arial" w:hAnsi="Arial"/>
                <w:sz w:val="20"/>
                <w:szCs w:val="20"/>
              </w:rPr>
              <w:t>The Supplier should clearly identify any risks or contingencies and how these will be managed</w:t>
            </w:r>
            <w:r>
              <w:rPr>
                <w:rFonts w:ascii="Arial" w:hAnsi="Arial"/>
                <w:sz w:val="20"/>
                <w:szCs w:val="20"/>
              </w:rPr>
              <w:t>.  As</w:t>
            </w:r>
            <w:r w:rsidRPr="00EB37D9">
              <w:rPr>
                <w:rFonts w:ascii="Arial" w:hAnsi="Arial"/>
                <w:sz w:val="20"/>
                <w:szCs w:val="20"/>
              </w:rPr>
              <w:t xml:space="preserve"> part of their proposal, </w:t>
            </w:r>
            <w:r>
              <w:rPr>
                <w:rFonts w:ascii="Arial" w:hAnsi="Arial"/>
                <w:sz w:val="20"/>
                <w:szCs w:val="20"/>
              </w:rPr>
              <w:t>Supplier</w:t>
            </w:r>
            <w:r w:rsidRPr="00EB37D9">
              <w:rPr>
                <w:rFonts w:ascii="Arial" w:hAnsi="Arial"/>
                <w:sz w:val="20"/>
                <w:szCs w:val="20"/>
              </w:rPr>
              <w:t xml:space="preserve">s must provide a risk </w:t>
            </w:r>
            <w:r>
              <w:rPr>
                <w:rFonts w:ascii="Arial" w:hAnsi="Arial"/>
                <w:sz w:val="20"/>
                <w:szCs w:val="20"/>
              </w:rPr>
              <w:t>register.</w:t>
            </w:r>
          </w:p>
          <w:p w14:paraId="73C2648C" w14:textId="77777777" w:rsidR="00D53497" w:rsidRPr="00EB37D9" w:rsidRDefault="00D53497" w:rsidP="00846127">
            <w:pPr>
              <w:shd w:val="clear" w:color="auto" w:fill="FFFFFF"/>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409"/>
              <w:gridCol w:w="4782"/>
            </w:tblGrid>
            <w:tr w:rsidR="00D53497" w:rsidRPr="00EF1662" w14:paraId="368435DD" w14:textId="77777777" w:rsidTr="00846127">
              <w:tc>
                <w:tcPr>
                  <w:tcW w:w="3132" w:type="dxa"/>
                  <w:shd w:val="clear" w:color="auto" w:fill="4472C4"/>
                </w:tcPr>
                <w:p w14:paraId="039842DA" w14:textId="77777777" w:rsidR="00D53497" w:rsidRPr="00EF1662" w:rsidRDefault="00D53497" w:rsidP="00846127">
                  <w:pPr>
                    <w:shd w:val="clear" w:color="auto" w:fill="FFFFFF"/>
                    <w:jc w:val="center"/>
                    <w:rPr>
                      <w:rFonts w:ascii="Arial" w:hAnsi="Arial"/>
                    </w:rPr>
                  </w:pPr>
                  <w:r w:rsidRPr="00EF1662">
                    <w:rPr>
                      <w:rFonts w:ascii="Arial" w:hAnsi="Arial"/>
                    </w:rPr>
                    <w:t>Proposed time</w:t>
                  </w:r>
                </w:p>
              </w:tc>
              <w:tc>
                <w:tcPr>
                  <w:tcW w:w="2409" w:type="dxa"/>
                  <w:shd w:val="clear" w:color="auto" w:fill="4472C4"/>
                </w:tcPr>
                <w:p w14:paraId="03495F92" w14:textId="77777777" w:rsidR="00D53497" w:rsidRPr="00EF1662" w:rsidRDefault="00D53497" w:rsidP="00846127">
                  <w:pPr>
                    <w:shd w:val="clear" w:color="auto" w:fill="FFFFFF"/>
                    <w:jc w:val="center"/>
                    <w:rPr>
                      <w:rFonts w:ascii="Arial" w:hAnsi="Arial"/>
                    </w:rPr>
                  </w:pPr>
                  <w:r w:rsidRPr="00EF1662">
                    <w:rPr>
                      <w:rFonts w:ascii="Arial" w:hAnsi="Arial"/>
                    </w:rPr>
                    <w:t>Responsibility</w:t>
                  </w:r>
                </w:p>
              </w:tc>
              <w:tc>
                <w:tcPr>
                  <w:tcW w:w="4782" w:type="dxa"/>
                  <w:shd w:val="clear" w:color="auto" w:fill="4472C4"/>
                </w:tcPr>
                <w:p w14:paraId="30E40442" w14:textId="77777777" w:rsidR="00D53497" w:rsidRPr="00EF1662" w:rsidRDefault="00D53497" w:rsidP="00846127">
                  <w:pPr>
                    <w:shd w:val="clear" w:color="auto" w:fill="FFFFFF"/>
                    <w:jc w:val="center"/>
                    <w:rPr>
                      <w:rFonts w:ascii="Arial" w:hAnsi="Arial"/>
                    </w:rPr>
                  </w:pPr>
                  <w:r w:rsidRPr="00EF1662">
                    <w:rPr>
                      <w:rFonts w:ascii="Arial" w:hAnsi="Arial"/>
                    </w:rPr>
                    <w:t>Activity</w:t>
                  </w:r>
                </w:p>
              </w:tc>
            </w:tr>
            <w:tr w:rsidR="00D53497" w:rsidRPr="00EF1662" w14:paraId="1DCD7A47" w14:textId="77777777" w:rsidTr="00846127">
              <w:tc>
                <w:tcPr>
                  <w:tcW w:w="3132" w:type="dxa"/>
                  <w:shd w:val="clear" w:color="auto" w:fill="auto"/>
                </w:tcPr>
                <w:p w14:paraId="0913409F" w14:textId="77777777" w:rsidR="00D53497" w:rsidRPr="005908CF" w:rsidRDefault="00D53497" w:rsidP="00846127">
                  <w:pPr>
                    <w:shd w:val="clear" w:color="auto" w:fill="FFFFFF"/>
                    <w:rPr>
                      <w:rFonts w:ascii="Arial" w:hAnsi="Arial" w:cs="Arial"/>
                      <w:sz w:val="20"/>
                      <w:szCs w:val="20"/>
                    </w:rPr>
                  </w:pPr>
                </w:p>
                <w:p w14:paraId="42A2C55D" w14:textId="77777777" w:rsidR="00D53497" w:rsidRPr="005908CF" w:rsidRDefault="00D53497" w:rsidP="00846127">
                  <w:pPr>
                    <w:shd w:val="clear" w:color="auto" w:fill="FFFFFF"/>
                    <w:rPr>
                      <w:rFonts w:ascii="Arial" w:hAnsi="Arial" w:cs="Arial"/>
                      <w:sz w:val="20"/>
                      <w:szCs w:val="20"/>
                    </w:rPr>
                  </w:pPr>
                  <w:r>
                    <w:rPr>
                      <w:rFonts w:ascii="Arial" w:hAnsi="Arial" w:cs="Arial"/>
                      <w:color w:val="000000"/>
                      <w:sz w:val="20"/>
                      <w:szCs w:val="20"/>
                    </w:rPr>
                    <w:t>11</w:t>
                  </w:r>
                  <w:r>
                    <w:rPr>
                      <w:rFonts w:ascii="Arial" w:hAnsi="Arial" w:cs="Arial"/>
                      <w:color w:val="000000"/>
                      <w:sz w:val="20"/>
                      <w:szCs w:val="20"/>
                      <w:vertAlign w:val="superscript"/>
                    </w:rPr>
                    <w:t>th</w:t>
                  </w:r>
                  <w:r>
                    <w:rPr>
                      <w:rFonts w:ascii="Arial" w:hAnsi="Arial" w:cs="Arial"/>
                      <w:color w:val="000000"/>
                      <w:sz w:val="20"/>
                      <w:szCs w:val="20"/>
                    </w:rPr>
                    <w:t xml:space="preserve"> Jan</w:t>
                  </w:r>
                </w:p>
              </w:tc>
              <w:tc>
                <w:tcPr>
                  <w:tcW w:w="2409" w:type="dxa"/>
                  <w:shd w:val="clear" w:color="auto" w:fill="auto"/>
                </w:tcPr>
                <w:p w14:paraId="797A6410" w14:textId="77777777" w:rsidR="00D53497" w:rsidRPr="005908CF" w:rsidRDefault="00D53497" w:rsidP="00846127">
                  <w:pPr>
                    <w:shd w:val="clear" w:color="auto" w:fill="FFFFFF"/>
                    <w:rPr>
                      <w:rFonts w:ascii="Arial" w:hAnsi="Arial" w:cs="Arial"/>
                      <w:sz w:val="20"/>
                      <w:szCs w:val="20"/>
                    </w:rPr>
                  </w:pPr>
                </w:p>
                <w:p w14:paraId="675DAD80" w14:textId="77777777" w:rsidR="00D53497" w:rsidRPr="005908CF" w:rsidRDefault="00D53497" w:rsidP="00846127">
                  <w:pPr>
                    <w:shd w:val="clear" w:color="auto" w:fill="FFFFFF"/>
                    <w:rPr>
                      <w:rFonts w:ascii="Arial" w:hAnsi="Arial" w:cs="Arial"/>
                      <w:sz w:val="20"/>
                      <w:szCs w:val="20"/>
                    </w:rPr>
                  </w:pPr>
                  <w:r w:rsidRPr="005908CF">
                    <w:rPr>
                      <w:rFonts w:ascii="Arial" w:hAnsi="Arial" w:cs="Arial"/>
                      <w:sz w:val="20"/>
                      <w:szCs w:val="20"/>
                    </w:rPr>
                    <w:t xml:space="preserve">CPS </w:t>
                  </w:r>
                </w:p>
              </w:tc>
              <w:tc>
                <w:tcPr>
                  <w:tcW w:w="4782" w:type="dxa"/>
                  <w:shd w:val="clear" w:color="auto" w:fill="auto"/>
                </w:tcPr>
                <w:p w14:paraId="0FD5F2BA" w14:textId="77777777" w:rsidR="00D53497" w:rsidRPr="005908CF" w:rsidRDefault="00D53497" w:rsidP="00846127">
                  <w:pPr>
                    <w:shd w:val="clear" w:color="auto" w:fill="FFFFFF"/>
                    <w:rPr>
                      <w:rFonts w:ascii="Arial" w:hAnsi="Arial" w:cs="Arial"/>
                      <w:sz w:val="20"/>
                      <w:szCs w:val="20"/>
                    </w:rPr>
                  </w:pPr>
                  <w:r w:rsidRPr="005908CF">
                    <w:rPr>
                      <w:rFonts w:ascii="Arial" w:hAnsi="Arial" w:cs="Arial"/>
                      <w:color w:val="000000"/>
                      <w:sz w:val="20"/>
                      <w:szCs w:val="20"/>
                    </w:rPr>
                    <w:t>Send out Prior Information Notice (PIN), to warm up the market.</w:t>
                  </w:r>
                </w:p>
              </w:tc>
            </w:tr>
            <w:tr w:rsidR="00D53497" w:rsidRPr="00EF1662" w14:paraId="74A818D7" w14:textId="77777777" w:rsidTr="00846127">
              <w:tc>
                <w:tcPr>
                  <w:tcW w:w="3132" w:type="dxa"/>
                  <w:shd w:val="clear" w:color="auto" w:fill="auto"/>
                </w:tcPr>
                <w:p w14:paraId="6ED8ABD0" w14:textId="77777777" w:rsidR="00D53497" w:rsidRPr="005908CF" w:rsidRDefault="00D53497" w:rsidP="00846127">
                  <w:pPr>
                    <w:shd w:val="clear" w:color="auto" w:fill="FFFFFF"/>
                    <w:rPr>
                      <w:rFonts w:ascii="Arial" w:hAnsi="Arial" w:cs="Arial"/>
                      <w:sz w:val="20"/>
                      <w:szCs w:val="20"/>
                    </w:rPr>
                  </w:pPr>
                  <w:r w:rsidRPr="005908CF">
                    <w:rPr>
                      <w:rFonts w:ascii="Arial" w:hAnsi="Arial" w:cs="Arial"/>
                      <w:color w:val="000000"/>
                      <w:sz w:val="20"/>
                      <w:szCs w:val="20"/>
                    </w:rPr>
                    <w:lastRenderedPageBreak/>
                    <w:t>18</w:t>
                  </w:r>
                  <w:r w:rsidRPr="005908CF">
                    <w:rPr>
                      <w:rFonts w:ascii="Arial" w:hAnsi="Arial" w:cs="Arial"/>
                      <w:color w:val="000000"/>
                      <w:sz w:val="20"/>
                      <w:szCs w:val="20"/>
                      <w:vertAlign w:val="superscript"/>
                    </w:rPr>
                    <w:t>th</w:t>
                  </w:r>
                  <w:r w:rsidRPr="005908CF">
                    <w:rPr>
                      <w:rFonts w:ascii="Arial" w:hAnsi="Arial" w:cs="Arial"/>
                      <w:color w:val="000000"/>
                      <w:sz w:val="20"/>
                      <w:szCs w:val="20"/>
                    </w:rPr>
                    <w:t xml:space="preserve"> Jan</w:t>
                  </w:r>
                </w:p>
              </w:tc>
              <w:tc>
                <w:tcPr>
                  <w:tcW w:w="2409" w:type="dxa"/>
                  <w:shd w:val="clear" w:color="auto" w:fill="auto"/>
                </w:tcPr>
                <w:p w14:paraId="09444958" w14:textId="77777777" w:rsidR="00D53497" w:rsidRPr="005908CF" w:rsidRDefault="00D53497" w:rsidP="00846127">
                  <w:pPr>
                    <w:shd w:val="clear" w:color="auto" w:fill="FFFFFF"/>
                    <w:rPr>
                      <w:rFonts w:ascii="Arial" w:hAnsi="Arial" w:cs="Arial"/>
                      <w:sz w:val="20"/>
                      <w:szCs w:val="20"/>
                    </w:rPr>
                  </w:pPr>
                  <w:r w:rsidRPr="005908CF">
                    <w:rPr>
                      <w:rFonts w:ascii="Arial" w:hAnsi="Arial" w:cs="Arial"/>
                      <w:sz w:val="20"/>
                      <w:szCs w:val="20"/>
                    </w:rPr>
                    <w:t>CPS</w:t>
                  </w:r>
                </w:p>
              </w:tc>
              <w:tc>
                <w:tcPr>
                  <w:tcW w:w="4782" w:type="dxa"/>
                  <w:shd w:val="clear" w:color="auto" w:fill="auto"/>
                </w:tcPr>
                <w:p w14:paraId="1BBE7556" w14:textId="77777777" w:rsidR="00D53497" w:rsidRPr="005908CF" w:rsidRDefault="00D53497" w:rsidP="00846127">
                  <w:pPr>
                    <w:shd w:val="clear" w:color="auto" w:fill="FFFFFF"/>
                    <w:rPr>
                      <w:rFonts w:ascii="Arial" w:hAnsi="Arial" w:cs="Arial"/>
                      <w:sz w:val="20"/>
                      <w:szCs w:val="20"/>
                    </w:rPr>
                  </w:pPr>
                  <w:r w:rsidRPr="005908CF">
                    <w:rPr>
                      <w:rFonts w:ascii="Arial" w:hAnsi="Arial" w:cs="Arial"/>
                      <w:color w:val="000000"/>
                      <w:sz w:val="20"/>
                      <w:szCs w:val="20"/>
                    </w:rPr>
                    <w:t>Issue ITT to open market /suppliers have opportunity to submit questions</w:t>
                  </w:r>
                </w:p>
              </w:tc>
            </w:tr>
            <w:tr w:rsidR="00D53497" w:rsidRPr="00EF1662" w14:paraId="63D09C36" w14:textId="77777777" w:rsidTr="00846127">
              <w:tc>
                <w:tcPr>
                  <w:tcW w:w="3132" w:type="dxa"/>
                  <w:shd w:val="clear" w:color="auto" w:fill="auto"/>
                </w:tcPr>
                <w:p w14:paraId="6FCDDD93" w14:textId="77777777" w:rsidR="00D53497" w:rsidRPr="005908CF" w:rsidRDefault="00D53497" w:rsidP="00846127">
                  <w:pPr>
                    <w:shd w:val="clear" w:color="auto" w:fill="FFFFFF"/>
                    <w:rPr>
                      <w:rFonts w:ascii="Arial" w:hAnsi="Arial" w:cs="Arial"/>
                      <w:sz w:val="20"/>
                      <w:szCs w:val="20"/>
                    </w:rPr>
                  </w:pPr>
                  <w:r w:rsidRPr="005908CF">
                    <w:rPr>
                      <w:rFonts w:ascii="Arial" w:hAnsi="Arial" w:cs="Arial"/>
                      <w:color w:val="000000"/>
                      <w:sz w:val="20"/>
                      <w:szCs w:val="20"/>
                    </w:rPr>
                    <w:t>25</w:t>
                  </w:r>
                  <w:r w:rsidRPr="005908CF">
                    <w:rPr>
                      <w:rFonts w:ascii="Arial" w:hAnsi="Arial" w:cs="Arial"/>
                      <w:color w:val="000000"/>
                      <w:sz w:val="20"/>
                      <w:szCs w:val="20"/>
                      <w:vertAlign w:val="superscript"/>
                    </w:rPr>
                    <w:t>th</w:t>
                  </w:r>
                  <w:r w:rsidRPr="005908CF">
                    <w:rPr>
                      <w:rFonts w:ascii="Arial" w:hAnsi="Arial" w:cs="Arial"/>
                      <w:color w:val="000000"/>
                      <w:sz w:val="20"/>
                      <w:szCs w:val="20"/>
                    </w:rPr>
                    <w:t xml:space="preserve"> Jan</w:t>
                  </w:r>
                </w:p>
              </w:tc>
              <w:tc>
                <w:tcPr>
                  <w:tcW w:w="2409" w:type="dxa"/>
                  <w:shd w:val="clear" w:color="auto" w:fill="auto"/>
                </w:tcPr>
                <w:p w14:paraId="47BA38C7" w14:textId="77777777" w:rsidR="00D53497" w:rsidRPr="005908CF" w:rsidRDefault="00D53497" w:rsidP="00846127">
                  <w:pPr>
                    <w:shd w:val="clear" w:color="auto" w:fill="FFFFFF"/>
                    <w:rPr>
                      <w:rFonts w:ascii="Arial" w:hAnsi="Arial" w:cs="Arial"/>
                      <w:sz w:val="20"/>
                      <w:szCs w:val="20"/>
                    </w:rPr>
                  </w:pPr>
                  <w:r w:rsidRPr="005908CF">
                    <w:rPr>
                      <w:rFonts w:ascii="Arial" w:hAnsi="Arial" w:cs="Arial"/>
                      <w:sz w:val="20"/>
                      <w:szCs w:val="20"/>
                    </w:rPr>
                    <w:t>Supplier</w:t>
                  </w:r>
                </w:p>
              </w:tc>
              <w:tc>
                <w:tcPr>
                  <w:tcW w:w="4782" w:type="dxa"/>
                  <w:shd w:val="clear" w:color="auto" w:fill="auto"/>
                </w:tcPr>
                <w:p w14:paraId="4E21052E" w14:textId="77777777" w:rsidR="00D53497" w:rsidRPr="005908CF" w:rsidRDefault="00D53497" w:rsidP="00846127">
                  <w:pPr>
                    <w:shd w:val="clear" w:color="auto" w:fill="FFFFFF"/>
                    <w:rPr>
                      <w:rFonts w:ascii="Arial" w:hAnsi="Arial" w:cs="Arial"/>
                      <w:sz w:val="20"/>
                      <w:szCs w:val="20"/>
                    </w:rPr>
                  </w:pPr>
                  <w:r w:rsidRPr="002F7C63">
                    <w:rPr>
                      <w:rFonts w:ascii="Arial" w:hAnsi="Arial" w:cs="Arial"/>
                      <w:sz w:val="20"/>
                      <w:szCs w:val="20"/>
                    </w:rPr>
                    <w:t>Deadline for suppliers to submit questions to CPS</w:t>
                  </w:r>
                </w:p>
              </w:tc>
            </w:tr>
            <w:tr w:rsidR="00D53497" w:rsidRPr="00EF1662" w14:paraId="57A9692C" w14:textId="77777777" w:rsidTr="00846127">
              <w:tc>
                <w:tcPr>
                  <w:tcW w:w="3132" w:type="dxa"/>
                  <w:shd w:val="clear" w:color="auto" w:fill="auto"/>
                </w:tcPr>
                <w:p w14:paraId="5505B00A" w14:textId="77777777" w:rsidR="00D53497" w:rsidRPr="005908CF" w:rsidRDefault="00D53497" w:rsidP="00846127">
                  <w:pPr>
                    <w:shd w:val="clear" w:color="auto" w:fill="FFFFFF"/>
                    <w:rPr>
                      <w:rFonts w:ascii="Arial" w:hAnsi="Arial" w:cs="Arial"/>
                      <w:sz w:val="20"/>
                      <w:szCs w:val="20"/>
                    </w:rPr>
                  </w:pPr>
                  <w:r w:rsidRPr="006653C3">
                    <w:rPr>
                      <w:rFonts w:ascii="Arial" w:hAnsi="Arial" w:cs="Arial"/>
                      <w:sz w:val="20"/>
                      <w:szCs w:val="20"/>
                    </w:rPr>
                    <w:t>31st Jan</w:t>
                  </w:r>
                </w:p>
              </w:tc>
              <w:tc>
                <w:tcPr>
                  <w:tcW w:w="2409" w:type="dxa"/>
                  <w:shd w:val="clear" w:color="auto" w:fill="auto"/>
                </w:tcPr>
                <w:p w14:paraId="563F431A" w14:textId="77777777" w:rsidR="00D53497" w:rsidRPr="005908CF" w:rsidRDefault="00D53497" w:rsidP="00846127">
                  <w:pPr>
                    <w:shd w:val="clear" w:color="auto" w:fill="FFFFFF"/>
                    <w:rPr>
                      <w:rFonts w:ascii="Arial" w:hAnsi="Arial" w:cs="Arial"/>
                      <w:sz w:val="20"/>
                      <w:szCs w:val="20"/>
                    </w:rPr>
                  </w:pPr>
                  <w:r>
                    <w:rPr>
                      <w:rFonts w:ascii="Arial" w:hAnsi="Arial" w:cs="Arial"/>
                      <w:sz w:val="20"/>
                      <w:szCs w:val="20"/>
                    </w:rPr>
                    <w:t>CPS</w:t>
                  </w:r>
                </w:p>
              </w:tc>
              <w:tc>
                <w:tcPr>
                  <w:tcW w:w="4782" w:type="dxa"/>
                  <w:shd w:val="clear" w:color="auto" w:fill="auto"/>
                </w:tcPr>
                <w:p w14:paraId="53FE239F" w14:textId="77777777" w:rsidR="00D53497" w:rsidRPr="005908CF" w:rsidRDefault="00D53497" w:rsidP="00846127">
                  <w:pPr>
                    <w:shd w:val="clear" w:color="auto" w:fill="FFFFFF"/>
                    <w:rPr>
                      <w:rFonts w:ascii="Arial" w:hAnsi="Arial" w:cs="Arial"/>
                      <w:sz w:val="20"/>
                      <w:szCs w:val="20"/>
                    </w:rPr>
                  </w:pPr>
                  <w:r w:rsidRPr="00580F0C">
                    <w:rPr>
                      <w:rFonts w:ascii="Arial" w:hAnsi="Arial" w:cs="Arial"/>
                      <w:sz w:val="20"/>
                      <w:szCs w:val="20"/>
                    </w:rPr>
                    <w:t>Deadline for CPS to respond to questions from suppliers</w:t>
                  </w:r>
                </w:p>
              </w:tc>
            </w:tr>
            <w:tr w:rsidR="00D53497" w:rsidRPr="00EF1662" w14:paraId="3DACB7EF" w14:textId="77777777" w:rsidTr="00846127">
              <w:tc>
                <w:tcPr>
                  <w:tcW w:w="3132" w:type="dxa"/>
                  <w:shd w:val="clear" w:color="auto" w:fill="auto"/>
                </w:tcPr>
                <w:p w14:paraId="193491BB" w14:textId="77777777" w:rsidR="00D53497" w:rsidRPr="005908CF" w:rsidRDefault="00D53497" w:rsidP="00846127">
                  <w:pPr>
                    <w:shd w:val="clear" w:color="auto" w:fill="FFFFFF"/>
                    <w:rPr>
                      <w:rFonts w:ascii="Arial" w:hAnsi="Arial" w:cs="Arial"/>
                      <w:sz w:val="20"/>
                      <w:szCs w:val="20"/>
                    </w:rPr>
                  </w:pPr>
                  <w:r w:rsidRPr="00DC69CB">
                    <w:rPr>
                      <w:rFonts w:ascii="Arial" w:hAnsi="Arial" w:cs="Arial"/>
                      <w:sz w:val="20"/>
                      <w:szCs w:val="20"/>
                    </w:rPr>
                    <w:t>7th Feb</w:t>
                  </w:r>
                </w:p>
              </w:tc>
              <w:tc>
                <w:tcPr>
                  <w:tcW w:w="2409" w:type="dxa"/>
                  <w:shd w:val="clear" w:color="auto" w:fill="auto"/>
                </w:tcPr>
                <w:p w14:paraId="10C7771F" w14:textId="77777777" w:rsidR="00D53497" w:rsidRPr="005908CF" w:rsidRDefault="00D53497" w:rsidP="00846127">
                  <w:pPr>
                    <w:shd w:val="clear" w:color="auto" w:fill="FFFFFF"/>
                    <w:rPr>
                      <w:rFonts w:ascii="Arial" w:hAnsi="Arial" w:cs="Arial"/>
                      <w:sz w:val="20"/>
                      <w:szCs w:val="20"/>
                    </w:rPr>
                  </w:pPr>
                  <w:r w:rsidRPr="005908CF">
                    <w:rPr>
                      <w:rFonts w:ascii="Arial" w:hAnsi="Arial" w:cs="Arial"/>
                      <w:sz w:val="20"/>
                      <w:szCs w:val="20"/>
                    </w:rPr>
                    <w:t>Supplier</w:t>
                  </w:r>
                </w:p>
              </w:tc>
              <w:tc>
                <w:tcPr>
                  <w:tcW w:w="4782" w:type="dxa"/>
                  <w:shd w:val="clear" w:color="auto" w:fill="auto"/>
                </w:tcPr>
                <w:p w14:paraId="4F319EFA" w14:textId="77777777" w:rsidR="00D53497" w:rsidRPr="005908CF" w:rsidRDefault="00D53497" w:rsidP="00846127">
                  <w:pPr>
                    <w:shd w:val="clear" w:color="auto" w:fill="FFFFFF"/>
                    <w:rPr>
                      <w:rFonts w:ascii="Arial" w:hAnsi="Arial" w:cs="Arial"/>
                      <w:sz w:val="20"/>
                      <w:szCs w:val="20"/>
                    </w:rPr>
                  </w:pPr>
                  <w:r w:rsidRPr="00AA37D4">
                    <w:rPr>
                      <w:rFonts w:ascii="Arial" w:hAnsi="Arial" w:cs="Arial"/>
                      <w:sz w:val="20"/>
                      <w:szCs w:val="20"/>
                    </w:rPr>
                    <w:t>Deadline for confirming intention to submit bid</w:t>
                  </w:r>
                </w:p>
              </w:tc>
            </w:tr>
            <w:tr w:rsidR="00D53497" w:rsidRPr="00EF1662" w14:paraId="6A21BAF1" w14:textId="77777777" w:rsidTr="00846127">
              <w:tc>
                <w:tcPr>
                  <w:tcW w:w="3132" w:type="dxa"/>
                  <w:shd w:val="clear" w:color="auto" w:fill="auto"/>
                </w:tcPr>
                <w:p w14:paraId="261920DF" w14:textId="77777777" w:rsidR="00D53497" w:rsidRPr="005908CF" w:rsidRDefault="00D53497" w:rsidP="00846127">
                  <w:pPr>
                    <w:shd w:val="clear" w:color="auto" w:fill="FFFFFF"/>
                    <w:rPr>
                      <w:rFonts w:ascii="Arial" w:hAnsi="Arial" w:cs="Arial"/>
                      <w:sz w:val="20"/>
                      <w:szCs w:val="20"/>
                    </w:rPr>
                  </w:pPr>
                  <w:r w:rsidRPr="00BC05DE">
                    <w:rPr>
                      <w:rFonts w:ascii="Arial" w:hAnsi="Arial" w:cs="Arial"/>
                      <w:sz w:val="20"/>
                      <w:szCs w:val="20"/>
                    </w:rPr>
                    <w:t xml:space="preserve">26th Feb  </w:t>
                  </w:r>
                </w:p>
              </w:tc>
              <w:tc>
                <w:tcPr>
                  <w:tcW w:w="2409" w:type="dxa"/>
                  <w:shd w:val="clear" w:color="auto" w:fill="auto"/>
                </w:tcPr>
                <w:p w14:paraId="2D0EC4B5" w14:textId="77777777" w:rsidR="00D53497" w:rsidRPr="005908CF" w:rsidRDefault="00D53497" w:rsidP="00846127">
                  <w:pPr>
                    <w:shd w:val="clear" w:color="auto" w:fill="FFFFFF"/>
                    <w:rPr>
                      <w:rFonts w:ascii="Arial" w:hAnsi="Arial" w:cs="Arial"/>
                      <w:sz w:val="20"/>
                      <w:szCs w:val="20"/>
                    </w:rPr>
                  </w:pPr>
                  <w:r w:rsidRPr="005908CF">
                    <w:rPr>
                      <w:rFonts w:ascii="Arial" w:hAnsi="Arial" w:cs="Arial"/>
                      <w:sz w:val="20"/>
                      <w:szCs w:val="20"/>
                    </w:rPr>
                    <w:t xml:space="preserve">Supplier </w:t>
                  </w:r>
                </w:p>
              </w:tc>
              <w:tc>
                <w:tcPr>
                  <w:tcW w:w="4782" w:type="dxa"/>
                  <w:shd w:val="clear" w:color="auto" w:fill="auto"/>
                </w:tcPr>
                <w:p w14:paraId="2A9D2859" w14:textId="77777777" w:rsidR="00D53497" w:rsidRPr="005908CF" w:rsidRDefault="00D53497" w:rsidP="00846127">
                  <w:pPr>
                    <w:shd w:val="clear" w:color="auto" w:fill="FFFFFF"/>
                    <w:rPr>
                      <w:rFonts w:ascii="Arial" w:hAnsi="Arial" w:cs="Arial"/>
                      <w:sz w:val="20"/>
                      <w:szCs w:val="20"/>
                    </w:rPr>
                  </w:pPr>
                  <w:r w:rsidRPr="00AB288F">
                    <w:rPr>
                      <w:rFonts w:ascii="Arial" w:hAnsi="Arial" w:cs="Arial"/>
                      <w:sz w:val="20"/>
                      <w:szCs w:val="20"/>
                    </w:rPr>
                    <w:t>Deadline for bids</w:t>
                  </w:r>
                </w:p>
              </w:tc>
            </w:tr>
            <w:tr w:rsidR="00D53497" w:rsidRPr="00EF1662" w14:paraId="779D8A41" w14:textId="77777777" w:rsidTr="00846127">
              <w:tc>
                <w:tcPr>
                  <w:tcW w:w="3132" w:type="dxa"/>
                  <w:shd w:val="clear" w:color="auto" w:fill="auto"/>
                </w:tcPr>
                <w:p w14:paraId="2B0D9CDF" w14:textId="77777777" w:rsidR="00D53497" w:rsidRPr="005908CF" w:rsidRDefault="00D53497" w:rsidP="00846127">
                  <w:pPr>
                    <w:shd w:val="clear" w:color="auto" w:fill="FFFFFF"/>
                    <w:rPr>
                      <w:rFonts w:ascii="Arial" w:hAnsi="Arial" w:cs="Arial"/>
                      <w:sz w:val="20"/>
                      <w:szCs w:val="20"/>
                    </w:rPr>
                  </w:pPr>
                  <w:r w:rsidRPr="00D32051">
                    <w:rPr>
                      <w:rFonts w:ascii="Arial" w:hAnsi="Arial" w:cs="Arial"/>
                      <w:sz w:val="20"/>
                      <w:szCs w:val="20"/>
                    </w:rPr>
                    <w:t>26th Feb to 11th Mar</w:t>
                  </w:r>
                </w:p>
              </w:tc>
              <w:tc>
                <w:tcPr>
                  <w:tcW w:w="2409" w:type="dxa"/>
                  <w:shd w:val="clear" w:color="auto" w:fill="auto"/>
                </w:tcPr>
                <w:p w14:paraId="4447F160" w14:textId="77777777" w:rsidR="00D53497" w:rsidRPr="005908CF" w:rsidRDefault="00D53497" w:rsidP="00846127">
                  <w:pPr>
                    <w:shd w:val="clear" w:color="auto" w:fill="FFFFFF"/>
                    <w:rPr>
                      <w:rFonts w:ascii="Arial" w:hAnsi="Arial" w:cs="Arial"/>
                      <w:sz w:val="20"/>
                      <w:szCs w:val="20"/>
                    </w:rPr>
                  </w:pPr>
                  <w:r w:rsidRPr="005908CF">
                    <w:rPr>
                      <w:rFonts w:ascii="Arial" w:hAnsi="Arial" w:cs="Arial"/>
                      <w:sz w:val="20"/>
                      <w:szCs w:val="20"/>
                    </w:rPr>
                    <w:t>CPS</w:t>
                  </w:r>
                </w:p>
              </w:tc>
              <w:tc>
                <w:tcPr>
                  <w:tcW w:w="4782" w:type="dxa"/>
                  <w:shd w:val="clear" w:color="auto" w:fill="auto"/>
                </w:tcPr>
                <w:p w14:paraId="1703CBF7" w14:textId="77777777" w:rsidR="00D53497" w:rsidRPr="00505EEB" w:rsidRDefault="00D53497" w:rsidP="00846127">
                  <w:pPr>
                    <w:shd w:val="clear" w:color="auto" w:fill="FFFFFF"/>
                    <w:rPr>
                      <w:rFonts w:ascii="Arial" w:hAnsi="Arial" w:cs="Arial"/>
                      <w:sz w:val="20"/>
                      <w:szCs w:val="20"/>
                    </w:rPr>
                  </w:pPr>
                  <w:r w:rsidRPr="00505EEB">
                    <w:rPr>
                      <w:rFonts w:ascii="Arial" w:hAnsi="Arial" w:cs="Arial"/>
                      <w:sz w:val="20"/>
                      <w:szCs w:val="20"/>
                    </w:rPr>
                    <w:t>Assessment of evaluation bid, supplier interviews and moderation meeting to decide on supplier.</w:t>
                  </w:r>
                </w:p>
                <w:p w14:paraId="07B47F47" w14:textId="77777777" w:rsidR="00D53497" w:rsidRPr="00505EEB" w:rsidRDefault="00D53497" w:rsidP="00846127">
                  <w:pPr>
                    <w:shd w:val="clear" w:color="auto" w:fill="FFFFFF"/>
                    <w:rPr>
                      <w:rFonts w:ascii="Arial" w:hAnsi="Arial" w:cs="Arial"/>
                      <w:sz w:val="20"/>
                      <w:szCs w:val="20"/>
                    </w:rPr>
                  </w:pPr>
                  <w:r w:rsidRPr="00505EEB">
                    <w:rPr>
                      <w:rFonts w:ascii="Arial" w:hAnsi="Arial" w:cs="Arial"/>
                      <w:sz w:val="20"/>
                      <w:szCs w:val="20"/>
                    </w:rPr>
                    <w:t>Interviews with suppliers on 7</w:t>
                  </w:r>
                  <w:r w:rsidRPr="00505EEB">
                    <w:rPr>
                      <w:rFonts w:ascii="Arial" w:hAnsi="Arial" w:cs="Arial"/>
                      <w:sz w:val="20"/>
                      <w:szCs w:val="20"/>
                      <w:vertAlign w:val="superscript"/>
                    </w:rPr>
                    <w:t>th</w:t>
                  </w:r>
                  <w:r w:rsidRPr="00505EEB">
                    <w:rPr>
                      <w:rFonts w:ascii="Arial" w:hAnsi="Arial" w:cs="Arial"/>
                      <w:sz w:val="20"/>
                      <w:szCs w:val="20"/>
                    </w:rPr>
                    <w:t xml:space="preserve"> and </w:t>
                  </w:r>
                  <w:r>
                    <w:rPr>
                      <w:rFonts w:ascii="Arial" w:hAnsi="Arial" w:cs="Arial"/>
                      <w:sz w:val="20"/>
                      <w:szCs w:val="20"/>
                    </w:rPr>
                    <w:t>8</w:t>
                  </w:r>
                  <w:r w:rsidRPr="00505EEB">
                    <w:rPr>
                      <w:rFonts w:ascii="Arial" w:hAnsi="Arial" w:cs="Arial"/>
                      <w:sz w:val="20"/>
                      <w:szCs w:val="20"/>
                      <w:vertAlign w:val="superscript"/>
                    </w:rPr>
                    <w:t>th</w:t>
                  </w:r>
                  <w:r w:rsidRPr="00505EEB">
                    <w:rPr>
                      <w:rFonts w:ascii="Arial" w:hAnsi="Arial" w:cs="Arial"/>
                      <w:sz w:val="20"/>
                      <w:szCs w:val="20"/>
                    </w:rPr>
                    <w:t xml:space="preserve"> Mar.</w:t>
                  </w:r>
                </w:p>
                <w:p w14:paraId="32837147" w14:textId="77777777" w:rsidR="00D53497" w:rsidRPr="005908CF" w:rsidRDefault="00D53497" w:rsidP="00846127">
                  <w:pPr>
                    <w:shd w:val="clear" w:color="auto" w:fill="FFFFFF"/>
                    <w:rPr>
                      <w:rFonts w:ascii="Arial" w:hAnsi="Arial" w:cs="Arial"/>
                      <w:sz w:val="20"/>
                      <w:szCs w:val="20"/>
                    </w:rPr>
                  </w:pPr>
                  <w:r w:rsidRPr="00505EEB">
                    <w:rPr>
                      <w:rFonts w:ascii="Arial" w:hAnsi="Arial" w:cs="Arial"/>
                      <w:sz w:val="20"/>
                      <w:szCs w:val="20"/>
                    </w:rPr>
                    <w:t>Moderation Meeting 11</w:t>
                  </w:r>
                  <w:r w:rsidRPr="00505EEB">
                    <w:rPr>
                      <w:rFonts w:ascii="Arial" w:hAnsi="Arial" w:cs="Arial"/>
                      <w:sz w:val="20"/>
                      <w:szCs w:val="20"/>
                      <w:vertAlign w:val="superscript"/>
                    </w:rPr>
                    <w:t>th</w:t>
                  </w:r>
                  <w:r w:rsidRPr="00505EEB">
                    <w:rPr>
                      <w:rFonts w:ascii="Arial" w:hAnsi="Arial" w:cs="Arial"/>
                      <w:sz w:val="20"/>
                      <w:szCs w:val="20"/>
                    </w:rPr>
                    <w:t xml:space="preserve"> Mar</w:t>
                  </w:r>
                  <w:r>
                    <w:rPr>
                      <w:rFonts w:ascii="Arial" w:hAnsi="Arial" w:cs="Arial"/>
                      <w:sz w:val="20"/>
                      <w:szCs w:val="20"/>
                    </w:rPr>
                    <w:t xml:space="preserve"> to decide successful candidate. </w:t>
                  </w:r>
                </w:p>
              </w:tc>
            </w:tr>
            <w:tr w:rsidR="00D53497" w:rsidRPr="00EF1662" w14:paraId="4D1EBFDF" w14:textId="77777777" w:rsidTr="00846127">
              <w:trPr>
                <w:trHeight w:val="63"/>
              </w:trPr>
              <w:tc>
                <w:tcPr>
                  <w:tcW w:w="3132" w:type="dxa"/>
                  <w:shd w:val="clear" w:color="auto" w:fill="auto"/>
                </w:tcPr>
                <w:p w14:paraId="71CDDB2B" w14:textId="77777777" w:rsidR="00D53497" w:rsidRPr="005908CF" w:rsidRDefault="00D53497" w:rsidP="00846127">
                  <w:pPr>
                    <w:shd w:val="clear" w:color="auto" w:fill="FFFFFF"/>
                    <w:rPr>
                      <w:rFonts w:ascii="Arial" w:hAnsi="Arial" w:cs="Arial"/>
                      <w:sz w:val="20"/>
                      <w:szCs w:val="20"/>
                    </w:rPr>
                  </w:pPr>
                  <w:r w:rsidRPr="00AE4CE8">
                    <w:rPr>
                      <w:rFonts w:ascii="Arial" w:hAnsi="Arial" w:cs="Arial"/>
                      <w:sz w:val="20"/>
                      <w:szCs w:val="20"/>
                    </w:rPr>
                    <w:t>11th /12</w:t>
                  </w:r>
                  <w:r w:rsidRPr="008D0606">
                    <w:rPr>
                      <w:rFonts w:ascii="Arial" w:hAnsi="Arial" w:cs="Arial"/>
                      <w:sz w:val="20"/>
                      <w:szCs w:val="20"/>
                      <w:vertAlign w:val="superscript"/>
                    </w:rPr>
                    <w:t>th</w:t>
                  </w:r>
                  <w:r>
                    <w:rPr>
                      <w:rFonts w:ascii="Arial" w:hAnsi="Arial" w:cs="Arial"/>
                      <w:sz w:val="20"/>
                      <w:szCs w:val="20"/>
                    </w:rPr>
                    <w:t xml:space="preserve"> </w:t>
                  </w:r>
                  <w:r w:rsidRPr="00AE4CE8">
                    <w:rPr>
                      <w:rFonts w:ascii="Arial" w:hAnsi="Arial" w:cs="Arial"/>
                      <w:sz w:val="20"/>
                      <w:szCs w:val="20"/>
                    </w:rPr>
                    <w:t>Mar</w:t>
                  </w:r>
                </w:p>
              </w:tc>
              <w:tc>
                <w:tcPr>
                  <w:tcW w:w="2409" w:type="dxa"/>
                  <w:shd w:val="clear" w:color="auto" w:fill="auto"/>
                </w:tcPr>
                <w:p w14:paraId="015DEEB2" w14:textId="77777777" w:rsidR="00D53497" w:rsidRPr="005908CF" w:rsidRDefault="00D53497" w:rsidP="00846127">
                  <w:pPr>
                    <w:shd w:val="clear" w:color="auto" w:fill="FFFFFF"/>
                    <w:rPr>
                      <w:rFonts w:ascii="Arial" w:hAnsi="Arial" w:cs="Arial"/>
                      <w:sz w:val="20"/>
                      <w:szCs w:val="20"/>
                    </w:rPr>
                  </w:pPr>
                  <w:r w:rsidRPr="005908CF">
                    <w:rPr>
                      <w:rFonts w:ascii="Arial" w:hAnsi="Arial" w:cs="Arial"/>
                      <w:sz w:val="20"/>
                      <w:szCs w:val="20"/>
                    </w:rPr>
                    <w:t>CPS</w:t>
                  </w:r>
                </w:p>
              </w:tc>
              <w:tc>
                <w:tcPr>
                  <w:tcW w:w="4782" w:type="dxa"/>
                  <w:shd w:val="clear" w:color="auto" w:fill="auto"/>
                </w:tcPr>
                <w:p w14:paraId="0B9ACFB3" w14:textId="77777777" w:rsidR="00D53497" w:rsidRPr="005908CF" w:rsidRDefault="00D53497" w:rsidP="00846127">
                  <w:pPr>
                    <w:shd w:val="clear" w:color="auto" w:fill="FFFFFF"/>
                    <w:rPr>
                      <w:rFonts w:ascii="Arial" w:hAnsi="Arial" w:cs="Arial"/>
                      <w:sz w:val="20"/>
                      <w:szCs w:val="20"/>
                    </w:rPr>
                  </w:pPr>
                  <w:r w:rsidRPr="008D0606">
                    <w:rPr>
                      <w:rFonts w:ascii="Arial" w:hAnsi="Arial" w:cs="Arial"/>
                      <w:sz w:val="20"/>
                      <w:szCs w:val="20"/>
                    </w:rPr>
                    <w:t>Notify the winning bidder</w:t>
                  </w:r>
                </w:p>
              </w:tc>
            </w:tr>
            <w:tr w:rsidR="00D53497" w:rsidRPr="00EF1662" w14:paraId="20797673" w14:textId="77777777" w:rsidTr="00846127">
              <w:trPr>
                <w:trHeight w:val="63"/>
              </w:trPr>
              <w:tc>
                <w:tcPr>
                  <w:tcW w:w="3132" w:type="dxa"/>
                  <w:shd w:val="clear" w:color="auto" w:fill="auto"/>
                </w:tcPr>
                <w:p w14:paraId="2FB3BC0C" w14:textId="77777777" w:rsidR="00D53497" w:rsidRPr="005908CF" w:rsidRDefault="00D53497" w:rsidP="00846127">
                  <w:pPr>
                    <w:shd w:val="clear" w:color="auto" w:fill="FFFFFF"/>
                    <w:rPr>
                      <w:rFonts w:ascii="Arial" w:hAnsi="Arial" w:cs="Arial"/>
                      <w:sz w:val="20"/>
                      <w:szCs w:val="20"/>
                    </w:rPr>
                  </w:pPr>
                  <w:r w:rsidRPr="0038350C">
                    <w:rPr>
                      <w:rFonts w:ascii="Arial" w:hAnsi="Arial" w:cs="Arial"/>
                      <w:sz w:val="20"/>
                      <w:szCs w:val="20"/>
                    </w:rPr>
                    <w:t>11th /12th Mar (for 10 days)</w:t>
                  </w:r>
                </w:p>
              </w:tc>
              <w:tc>
                <w:tcPr>
                  <w:tcW w:w="2409" w:type="dxa"/>
                  <w:shd w:val="clear" w:color="auto" w:fill="auto"/>
                </w:tcPr>
                <w:p w14:paraId="1D41D50E" w14:textId="77777777" w:rsidR="00D53497" w:rsidRPr="005908CF" w:rsidRDefault="00D53497" w:rsidP="00846127">
                  <w:pPr>
                    <w:shd w:val="clear" w:color="auto" w:fill="FFFFFF"/>
                    <w:rPr>
                      <w:rFonts w:ascii="Arial" w:hAnsi="Arial" w:cs="Arial"/>
                      <w:sz w:val="20"/>
                      <w:szCs w:val="20"/>
                    </w:rPr>
                  </w:pPr>
                  <w:r>
                    <w:rPr>
                      <w:rFonts w:ascii="Arial" w:hAnsi="Arial" w:cs="Arial"/>
                      <w:sz w:val="20"/>
                      <w:szCs w:val="20"/>
                    </w:rPr>
                    <w:t>CPS</w:t>
                  </w:r>
                </w:p>
              </w:tc>
              <w:tc>
                <w:tcPr>
                  <w:tcW w:w="4782" w:type="dxa"/>
                  <w:shd w:val="clear" w:color="auto" w:fill="auto"/>
                </w:tcPr>
                <w:p w14:paraId="01973283" w14:textId="77777777" w:rsidR="00D53497" w:rsidRPr="00C9477E" w:rsidRDefault="00D53497" w:rsidP="00846127">
                  <w:pPr>
                    <w:shd w:val="clear" w:color="auto" w:fill="FFFFFF"/>
                    <w:rPr>
                      <w:rFonts w:ascii="Arial" w:hAnsi="Arial" w:cs="Arial"/>
                      <w:i/>
                      <w:iCs/>
                      <w:sz w:val="20"/>
                      <w:szCs w:val="20"/>
                    </w:rPr>
                  </w:pPr>
                  <w:r w:rsidRPr="009C0BE9">
                    <w:rPr>
                      <w:rFonts w:ascii="Arial" w:hAnsi="Arial" w:cs="Arial"/>
                      <w:i/>
                      <w:iCs/>
                      <w:sz w:val="20"/>
                      <w:szCs w:val="20"/>
                    </w:rPr>
                    <w:t>10-day standstill period which gives unsuccessful bidders opportunity to challenge the contract decision)</w:t>
                  </w:r>
                </w:p>
              </w:tc>
            </w:tr>
            <w:tr w:rsidR="00D53497" w:rsidRPr="00CF57A0" w14:paraId="2D3E114C" w14:textId="77777777" w:rsidTr="00846127">
              <w:trPr>
                <w:trHeight w:val="63"/>
              </w:trPr>
              <w:tc>
                <w:tcPr>
                  <w:tcW w:w="3132" w:type="dxa"/>
                  <w:shd w:val="clear" w:color="auto" w:fill="auto"/>
                </w:tcPr>
                <w:p w14:paraId="6EC1EFB8" w14:textId="77777777" w:rsidR="00D53497" w:rsidRPr="005908CF" w:rsidRDefault="00D53497" w:rsidP="00846127">
                  <w:pPr>
                    <w:shd w:val="clear" w:color="auto" w:fill="FFFFFF"/>
                    <w:rPr>
                      <w:rFonts w:ascii="Arial" w:hAnsi="Arial" w:cs="Arial"/>
                      <w:sz w:val="20"/>
                      <w:szCs w:val="20"/>
                    </w:rPr>
                  </w:pPr>
                  <w:r w:rsidRPr="00EB7167">
                    <w:rPr>
                      <w:rFonts w:ascii="Arial" w:hAnsi="Arial" w:cs="Arial"/>
                      <w:sz w:val="20"/>
                      <w:szCs w:val="20"/>
                    </w:rPr>
                    <w:t>21st/22nd Mar</w:t>
                  </w:r>
                </w:p>
              </w:tc>
              <w:tc>
                <w:tcPr>
                  <w:tcW w:w="2409" w:type="dxa"/>
                  <w:shd w:val="clear" w:color="auto" w:fill="auto"/>
                </w:tcPr>
                <w:p w14:paraId="2116584D" w14:textId="77777777" w:rsidR="00D53497" w:rsidRPr="005908CF" w:rsidRDefault="00D53497" w:rsidP="00846127">
                  <w:pPr>
                    <w:shd w:val="clear" w:color="auto" w:fill="FFFFFF"/>
                    <w:rPr>
                      <w:rFonts w:ascii="Arial" w:hAnsi="Arial" w:cs="Arial"/>
                      <w:sz w:val="20"/>
                      <w:szCs w:val="20"/>
                    </w:rPr>
                  </w:pPr>
                  <w:r>
                    <w:rPr>
                      <w:rFonts w:ascii="Arial" w:hAnsi="Arial" w:cs="Arial"/>
                      <w:sz w:val="20"/>
                      <w:szCs w:val="20"/>
                    </w:rPr>
                    <w:t xml:space="preserve">CPS/Supplier </w:t>
                  </w:r>
                </w:p>
              </w:tc>
              <w:tc>
                <w:tcPr>
                  <w:tcW w:w="4782" w:type="dxa"/>
                  <w:shd w:val="clear" w:color="auto" w:fill="auto"/>
                </w:tcPr>
                <w:p w14:paraId="714633CC" w14:textId="77777777" w:rsidR="00D53497" w:rsidRPr="005908CF" w:rsidRDefault="00D53497" w:rsidP="00846127">
                  <w:pPr>
                    <w:shd w:val="clear" w:color="auto" w:fill="FFFFFF"/>
                    <w:rPr>
                      <w:rFonts w:ascii="Arial" w:hAnsi="Arial" w:cs="Arial"/>
                      <w:sz w:val="20"/>
                      <w:szCs w:val="20"/>
                    </w:rPr>
                  </w:pPr>
                  <w:r w:rsidRPr="00C9477E">
                    <w:rPr>
                      <w:rFonts w:ascii="Arial" w:hAnsi="Arial" w:cs="Arial"/>
                      <w:sz w:val="20"/>
                      <w:szCs w:val="20"/>
                    </w:rPr>
                    <w:t>Contract live (contracts signed by both parties) and evaluation begins</w:t>
                  </w:r>
                  <w:r>
                    <w:rPr>
                      <w:rFonts w:ascii="Arial" w:hAnsi="Arial" w:cs="Arial"/>
                      <w:sz w:val="20"/>
                      <w:szCs w:val="20"/>
                    </w:rPr>
                    <w:t xml:space="preserve">.  Inception meeting will commence as soon as possible.  </w:t>
                  </w:r>
                </w:p>
              </w:tc>
            </w:tr>
          </w:tbl>
          <w:p w14:paraId="412A5193" w14:textId="77777777" w:rsidR="00D53497" w:rsidRPr="00EB37D9" w:rsidRDefault="00D53497" w:rsidP="00846127">
            <w:pPr>
              <w:ind w:left="360"/>
              <w:rPr>
                <w:rFonts w:ascii="Arial" w:hAnsi="Arial"/>
                <w:b/>
                <w:bCs/>
              </w:rPr>
            </w:pPr>
          </w:p>
        </w:tc>
      </w:tr>
      <w:bookmarkEnd w:id="19"/>
    </w:tbl>
    <w:p w14:paraId="7834B477" w14:textId="77777777" w:rsidR="00D53497" w:rsidRPr="00CF57A0" w:rsidRDefault="00D53497" w:rsidP="00D53497">
      <w:pPr>
        <w:shd w:val="clear" w:color="auto" w:fill="FFFFFF"/>
        <w:rPr>
          <w:rFonts w:ascii="Arial" w:hAnsi="Arial"/>
        </w:rPr>
      </w:pPr>
    </w:p>
    <w:bookmarkEnd w:id="20"/>
    <w:p w14:paraId="18FC2488" w14:textId="77777777" w:rsidR="00D53497" w:rsidRDefault="00D53497" w:rsidP="00D53497">
      <w:pPr>
        <w:shd w:val="clear" w:color="auto" w:fill="FFFFFF"/>
        <w:rPr>
          <w:rFonts w:ascii="Arial" w:hAnsi="Arial"/>
        </w:rPr>
      </w:pPr>
    </w:p>
    <w:p w14:paraId="1C122D15" w14:textId="77777777" w:rsidR="00D53497" w:rsidRDefault="00D53497" w:rsidP="00D53497">
      <w:pPr>
        <w:shd w:val="clear" w:color="auto" w:fill="FFFFFF"/>
        <w:rPr>
          <w:rFonts w:ascii="Arial" w:hAnsi="Arial"/>
        </w:rPr>
      </w:pPr>
    </w:p>
    <w:p w14:paraId="00583089" w14:textId="77777777" w:rsidR="00D53497" w:rsidRDefault="00D53497" w:rsidP="00D53497">
      <w:pPr>
        <w:shd w:val="clear" w:color="auto" w:fill="FFFFFF"/>
        <w:rPr>
          <w:rFonts w:ascii="Arial" w:hAnsi="Arial"/>
        </w:rPr>
      </w:pPr>
    </w:p>
    <w:p w14:paraId="524AAA32" w14:textId="77777777" w:rsidR="00D53497" w:rsidRDefault="00D53497" w:rsidP="00D53497">
      <w:pPr>
        <w:shd w:val="clear" w:color="auto" w:fill="FFFFFF"/>
        <w:rPr>
          <w:rFonts w:ascii="Arial" w:hAnsi="Arial"/>
        </w:rPr>
      </w:pPr>
    </w:p>
    <w:p w14:paraId="15702360" w14:textId="77777777" w:rsidR="00D53497" w:rsidRDefault="00D53497" w:rsidP="00D53497">
      <w:pPr>
        <w:shd w:val="clear" w:color="auto" w:fill="FFFFFF"/>
        <w:rPr>
          <w:rFonts w:ascii="Arial" w:hAnsi="Arial"/>
        </w:rPr>
      </w:pPr>
    </w:p>
    <w:p w14:paraId="0A09C842" w14:textId="77777777" w:rsidR="00D53497" w:rsidRDefault="00D53497" w:rsidP="00D53497">
      <w:pPr>
        <w:shd w:val="clear" w:color="auto" w:fill="FFFFFF"/>
        <w:rPr>
          <w:rFonts w:ascii="Arial" w:hAnsi="Arial"/>
        </w:rPr>
      </w:pPr>
    </w:p>
    <w:p w14:paraId="3454502A" w14:textId="77777777" w:rsidR="00D53497" w:rsidRDefault="00D53497" w:rsidP="00D53497">
      <w:pPr>
        <w:shd w:val="clear" w:color="auto" w:fill="FFFFFF"/>
        <w:rPr>
          <w:rFonts w:ascii="Arial" w:hAnsi="Arial"/>
        </w:rPr>
      </w:pPr>
    </w:p>
    <w:p w14:paraId="219419FA" w14:textId="77777777" w:rsidR="00D53497" w:rsidRDefault="00D53497" w:rsidP="00D53497">
      <w:pPr>
        <w:shd w:val="clear" w:color="auto" w:fill="FFFFFF"/>
        <w:rPr>
          <w:rFonts w:ascii="Arial" w:hAnsi="Arial"/>
        </w:rPr>
      </w:pPr>
    </w:p>
    <w:p w14:paraId="49B54092" w14:textId="77777777" w:rsidR="00D53497" w:rsidRDefault="00D53497" w:rsidP="00D53497">
      <w:pPr>
        <w:shd w:val="clear" w:color="auto" w:fill="FFFFFF"/>
        <w:rPr>
          <w:rFonts w:ascii="Arial" w:hAnsi="Arial"/>
        </w:rPr>
      </w:pPr>
    </w:p>
    <w:p w14:paraId="497AF615" w14:textId="77777777" w:rsidR="00D53497" w:rsidRDefault="00D53497" w:rsidP="00D53497">
      <w:pPr>
        <w:shd w:val="clear" w:color="auto" w:fill="FFFFFF"/>
        <w:rPr>
          <w:rFonts w:ascii="Arial" w:hAnsi="Arial"/>
        </w:rPr>
      </w:pPr>
    </w:p>
    <w:p w14:paraId="0D3F63B1" w14:textId="77777777" w:rsidR="00D53497" w:rsidRPr="00CF57A0" w:rsidRDefault="00D53497" w:rsidP="00D53497">
      <w:pPr>
        <w:shd w:val="clear" w:color="auto" w:fill="FFFFFF"/>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CF57A0" w14:paraId="0A06F5CA" w14:textId="77777777" w:rsidTr="00846127">
        <w:trPr>
          <w:trHeight w:val="1003"/>
          <w:jc w:val="center"/>
        </w:trPr>
        <w:tc>
          <w:tcPr>
            <w:tcW w:w="10673" w:type="dxa"/>
            <w:shd w:val="clear" w:color="auto" w:fill="D9D9D9"/>
          </w:tcPr>
          <w:p w14:paraId="53E02B88" w14:textId="77777777" w:rsidR="00D53497" w:rsidRPr="00CF57A0" w:rsidRDefault="00D53497" w:rsidP="00D53497">
            <w:pPr>
              <w:numPr>
                <w:ilvl w:val="0"/>
                <w:numId w:val="51"/>
              </w:numPr>
              <w:spacing w:after="0" w:line="240" w:lineRule="auto"/>
              <w:rPr>
                <w:rFonts w:ascii="Arial" w:hAnsi="Arial"/>
                <w:b/>
                <w:bCs/>
              </w:rPr>
            </w:pPr>
            <w:bookmarkStart w:id="22" w:name="_Hlk111644163"/>
            <w:r w:rsidRPr="00CF57A0">
              <w:rPr>
                <w:rFonts w:ascii="Arial" w:hAnsi="Arial"/>
                <w:b/>
                <w:bCs/>
              </w:rPr>
              <w:t xml:space="preserve">   Budget</w:t>
            </w:r>
          </w:p>
          <w:p w14:paraId="59F2DD04" w14:textId="77777777" w:rsidR="00D53497" w:rsidRPr="00CF57A0" w:rsidRDefault="00D53497" w:rsidP="00846127">
            <w:pPr>
              <w:ind w:left="720"/>
              <w:rPr>
                <w:rFonts w:ascii="Arial" w:hAnsi="Arial"/>
                <w:b/>
                <w:bCs/>
              </w:rPr>
            </w:pPr>
          </w:p>
          <w:p w14:paraId="5515CFC6" w14:textId="77777777" w:rsidR="00D53497" w:rsidRPr="00CF57A0" w:rsidRDefault="00D53497" w:rsidP="00846127">
            <w:pPr>
              <w:rPr>
                <w:rFonts w:ascii="Arial" w:hAnsi="Arial" w:cs="Arial"/>
                <w:sz w:val="20"/>
                <w:szCs w:val="20"/>
              </w:rPr>
            </w:pPr>
            <w:bookmarkStart w:id="23" w:name="_Hlk111644024"/>
            <w:r>
              <w:rPr>
                <w:rFonts w:ascii="Arial" w:hAnsi="Arial" w:cs="Arial"/>
                <w:sz w:val="20"/>
                <w:szCs w:val="20"/>
              </w:rPr>
              <w:t>The maximum</w:t>
            </w:r>
            <w:r w:rsidRPr="00CF57A0">
              <w:rPr>
                <w:rFonts w:ascii="Arial" w:hAnsi="Arial" w:cs="Arial"/>
                <w:sz w:val="20"/>
                <w:szCs w:val="20"/>
              </w:rPr>
              <w:t xml:space="preserve"> budget for this project, including expenses and any respondent incentive payments is </w:t>
            </w:r>
            <w:r>
              <w:rPr>
                <w:rFonts w:ascii="Arial" w:hAnsi="Arial" w:cs="Arial"/>
                <w:sz w:val="20"/>
                <w:szCs w:val="20"/>
              </w:rPr>
              <w:t xml:space="preserve">a maximum of </w:t>
            </w:r>
            <w:r w:rsidRPr="00206F1E">
              <w:rPr>
                <w:rFonts w:ascii="Arial" w:hAnsi="Arial" w:cs="Arial"/>
                <w:sz w:val="20"/>
                <w:szCs w:val="20"/>
              </w:rPr>
              <w:t>£658,000 including VAT.</w:t>
            </w:r>
            <w:r w:rsidRPr="00CF57A0">
              <w:rPr>
                <w:rFonts w:ascii="Arial" w:hAnsi="Arial" w:cs="Arial"/>
                <w:sz w:val="20"/>
                <w:szCs w:val="20"/>
              </w:rPr>
              <w:t xml:space="preserve"> A detailed breakdown of costs is required in Appendix E within this tender</w:t>
            </w:r>
            <w:r>
              <w:rPr>
                <w:rFonts w:ascii="Arial" w:hAnsi="Arial" w:cs="Arial"/>
                <w:sz w:val="20"/>
                <w:szCs w:val="20"/>
              </w:rPr>
              <w:t xml:space="preserve">. This is working under the assumption that VAT will be reclaimable under the COS 74 provision. </w:t>
            </w:r>
          </w:p>
          <w:p w14:paraId="40D0B94B" w14:textId="77777777" w:rsidR="00D53497" w:rsidRPr="00CF57A0" w:rsidRDefault="00D53497" w:rsidP="00846127">
            <w:pPr>
              <w:jc w:val="both"/>
              <w:rPr>
                <w:rFonts w:ascii="Arial" w:hAnsi="Arial"/>
                <w:sz w:val="20"/>
                <w:szCs w:val="20"/>
              </w:rPr>
            </w:pPr>
          </w:p>
          <w:p w14:paraId="22614E56" w14:textId="77777777" w:rsidR="00D53497" w:rsidRPr="00CF57A0" w:rsidRDefault="00D53497" w:rsidP="00846127">
            <w:pPr>
              <w:jc w:val="both"/>
              <w:rPr>
                <w:rFonts w:ascii="Arial" w:hAnsi="Arial"/>
                <w:sz w:val="20"/>
                <w:szCs w:val="20"/>
              </w:rPr>
            </w:pPr>
            <w:r w:rsidRPr="00CF57A0">
              <w:rPr>
                <w:rFonts w:ascii="Arial" w:hAnsi="Arial"/>
                <w:sz w:val="20"/>
                <w:szCs w:val="20"/>
              </w:rPr>
              <w:t>(All pricing is to be kept separate from the technical bid)</w:t>
            </w:r>
            <w:bookmarkEnd w:id="23"/>
          </w:p>
        </w:tc>
      </w:tr>
      <w:tr w:rsidR="00D53497" w:rsidRPr="00CF57A0" w14:paraId="0F3C78FB" w14:textId="77777777" w:rsidTr="00846127">
        <w:trPr>
          <w:trHeight w:val="1386"/>
          <w:jc w:val="center"/>
        </w:trPr>
        <w:tc>
          <w:tcPr>
            <w:tcW w:w="10673" w:type="dxa"/>
            <w:shd w:val="clear" w:color="auto" w:fill="auto"/>
          </w:tcPr>
          <w:p w14:paraId="480FF0DE" w14:textId="77777777" w:rsidR="00D53497" w:rsidRPr="00165031" w:rsidRDefault="00D53497" w:rsidP="00846127">
            <w:pPr>
              <w:rPr>
                <w:rFonts w:ascii="Arial" w:hAnsi="Arial" w:cs="Arial"/>
                <w:sz w:val="20"/>
                <w:szCs w:val="20"/>
              </w:rPr>
            </w:pPr>
            <w:r w:rsidRPr="00165031">
              <w:rPr>
                <w:rFonts w:ascii="Arial" w:hAnsi="Arial"/>
                <w:sz w:val="20"/>
                <w:szCs w:val="20"/>
              </w:rPr>
              <w:t>T</w:t>
            </w:r>
            <w:r w:rsidRPr="00165031">
              <w:rPr>
                <w:rFonts w:ascii="Arial" w:hAnsi="Arial" w:cs="Arial"/>
                <w:sz w:val="20"/>
                <w:szCs w:val="20"/>
              </w:rPr>
              <w:t xml:space="preserve">he </w:t>
            </w:r>
            <w:r>
              <w:rPr>
                <w:rFonts w:ascii="Arial" w:hAnsi="Arial" w:cs="Arial"/>
                <w:sz w:val="20"/>
                <w:szCs w:val="20"/>
              </w:rPr>
              <w:t xml:space="preserve">maximum </w:t>
            </w:r>
            <w:r w:rsidRPr="00165031">
              <w:rPr>
                <w:rFonts w:ascii="Arial" w:hAnsi="Arial" w:cs="Arial"/>
                <w:sz w:val="20"/>
                <w:szCs w:val="20"/>
              </w:rPr>
              <w:t>budget for this project, including expenses is £</w:t>
            </w:r>
            <w:r>
              <w:rPr>
                <w:rFonts w:ascii="Arial" w:hAnsi="Arial" w:cs="Arial"/>
                <w:sz w:val="20"/>
                <w:szCs w:val="20"/>
              </w:rPr>
              <w:t>658,000</w:t>
            </w:r>
            <w:r w:rsidRPr="00165031">
              <w:rPr>
                <w:rFonts w:ascii="Arial" w:hAnsi="Arial" w:cs="Arial"/>
                <w:sz w:val="20"/>
                <w:szCs w:val="20"/>
              </w:rPr>
              <w:t xml:space="preserve"> (</w:t>
            </w:r>
            <w:r>
              <w:rPr>
                <w:rFonts w:ascii="Arial" w:hAnsi="Arial" w:cs="Arial"/>
                <w:sz w:val="20"/>
                <w:szCs w:val="20"/>
              </w:rPr>
              <w:t>including</w:t>
            </w:r>
            <w:r w:rsidRPr="00165031">
              <w:rPr>
                <w:rFonts w:ascii="Arial" w:hAnsi="Arial" w:cs="Arial"/>
                <w:sz w:val="20"/>
                <w:szCs w:val="20"/>
              </w:rPr>
              <w:t xml:space="preserve"> VAT). A detailed breakdown of costs is required from all </w:t>
            </w:r>
            <w:r>
              <w:rPr>
                <w:rFonts w:ascii="Arial" w:hAnsi="Arial" w:cs="Arial"/>
                <w:sz w:val="20"/>
                <w:szCs w:val="20"/>
              </w:rPr>
              <w:t>Supplier</w:t>
            </w:r>
            <w:r w:rsidRPr="00165031">
              <w:rPr>
                <w:rFonts w:ascii="Arial" w:hAnsi="Arial" w:cs="Arial"/>
                <w:sz w:val="20"/>
                <w:szCs w:val="20"/>
              </w:rPr>
              <w:t>s.</w:t>
            </w:r>
            <w:r>
              <w:rPr>
                <w:rFonts w:ascii="Arial" w:hAnsi="Arial" w:cs="Arial"/>
                <w:sz w:val="20"/>
                <w:szCs w:val="20"/>
              </w:rPr>
              <w:t xml:space="preserve"> More cost-effective solutions will be evaluated favourably. </w:t>
            </w:r>
          </w:p>
          <w:p w14:paraId="26984E1D" w14:textId="77777777" w:rsidR="00D53497" w:rsidRPr="00165031" w:rsidRDefault="00D53497" w:rsidP="00846127">
            <w:pPr>
              <w:rPr>
                <w:rFonts w:ascii="Arial" w:hAnsi="Arial" w:cs="Arial"/>
              </w:rPr>
            </w:pPr>
          </w:p>
          <w:p w14:paraId="3BF983BB" w14:textId="77777777" w:rsidR="00D53497" w:rsidRPr="00165031" w:rsidRDefault="00D53497" w:rsidP="00846127">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Supplier</w:t>
            </w:r>
            <w:r w:rsidRPr="00165031">
              <w:rPr>
                <w:rStyle w:val="normaltextrun"/>
                <w:rFonts w:ascii="Arial" w:hAnsi="Arial" w:cs="Arial"/>
                <w:color w:val="000000"/>
                <w:sz w:val="20"/>
                <w:szCs w:val="20"/>
                <w:shd w:val="clear" w:color="auto" w:fill="FFFFFF"/>
              </w:rPr>
              <w:t xml:space="preserve">s must submit clear costings for the project, including a breakdown for each phase of fieldwork, each output and project management. This must include a detailed breakdown of what activities each member of the research team will conduct with a specification of the time allocated and their daily rate; and any assumptions associated with the costs. Any additional costs such as travel, accommodation, subsistence, postage &amp; printing, equipment costs must also be detailed. </w:t>
            </w:r>
            <w:r>
              <w:rPr>
                <w:rStyle w:val="normaltextrun"/>
                <w:rFonts w:ascii="Arial" w:hAnsi="Arial" w:cs="Arial"/>
                <w:color w:val="000000"/>
                <w:sz w:val="20"/>
                <w:szCs w:val="20"/>
                <w:shd w:val="clear" w:color="auto" w:fill="FFFFFF"/>
              </w:rPr>
              <w:t>Supplier</w:t>
            </w:r>
            <w:r w:rsidRPr="00165031">
              <w:rPr>
                <w:rStyle w:val="normaltextrun"/>
                <w:rFonts w:ascii="Arial" w:hAnsi="Arial" w:cs="Arial"/>
                <w:color w:val="000000"/>
                <w:sz w:val="20"/>
                <w:szCs w:val="20"/>
                <w:shd w:val="clear" w:color="auto" w:fill="FFFFFF"/>
              </w:rPr>
              <w:t>s must demonstrate how their bid provides additional value in meeting the research aims while containing costs.</w:t>
            </w:r>
          </w:p>
          <w:p w14:paraId="6E3F6490" w14:textId="77777777" w:rsidR="00D53497" w:rsidRPr="00165031" w:rsidRDefault="00D53497" w:rsidP="00846127">
            <w:pPr>
              <w:rPr>
                <w:rStyle w:val="normaltextrun"/>
              </w:rPr>
            </w:pPr>
          </w:p>
          <w:p w14:paraId="1101DB08" w14:textId="77777777" w:rsidR="00D53497" w:rsidRPr="00CF57A0" w:rsidRDefault="00D53497" w:rsidP="00846127">
            <w:pPr>
              <w:rPr>
                <w:rFonts w:ascii="Arial" w:hAnsi="Arial" w:cs="Arial"/>
              </w:rPr>
            </w:pPr>
            <w:r w:rsidRPr="00165031">
              <w:rPr>
                <w:rStyle w:val="normaltextrun"/>
                <w:rFonts w:ascii="Arial" w:hAnsi="Arial" w:cs="Arial"/>
                <w:sz w:val="20"/>
                <w:szCs w:val="20"/>
              </w:rPr>
              <w:t>This cost breakdown must be kept separate from the bid that will be sent to the research team for review.</w:t>
            </w:r>
          </w:p>
        </w:tc>
      </w:tr>
      <w:bookmarkEnd w:id="22"/>
    </w:tbl>
    <w:p w14:paraId="1DF9FC11" w14:textId="77777777" w:rsidR="00D53497" w:rsidRPr="00CF57A0" w:rsidRDefault="00D53497" w:rsidP="00D53497">
      <w:pPr>
        <w:rPr>
          <w:rFonts w:ascii="Arial" w:hAnsi="Arial"/>
        </w:rPr>
      </w:pPr>
    </w:p>
    <w:p w14:paraId="1A47EB93" w14:textId="77777777" w:rsidR="00D53497" w:rsidRPr="00CF57A0" w:rsidRDefault="00D53497" w:rsidP="00D534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CF57A0" w14:paraId="608B8861" w14:textId="77777777" w:rsidTr="00846127">
        <w:trPr>
          <w:trHeight w:val="1003"/>
          <w:jc w:val="center"/>
        </w:trPr>
        <w:tc>
          <w:tcPr>
            <w:tcW w:w="10673" w:type="dxa"/>
            <w:shd w:val="clear" w:color="auto" w:fill="D9D9D9"/>
          </w:tcPr>
          <w:p w14:paraId="5425203F" w14:textId="77777777" w:rsidR="00D53497" w:rsidRPr="00CF57A0" w:rsidRDefault="00D53497" w:rsidP="00D53497">
            <w:pPr>
              <w:numPr>
                <w:ilvl w:val="0"/>
                <w:numId w:val="51"/>
              </w:numPr>
              <w:spacing w:after="0" w:line="240" w:lineRule="auto"/>
              <w:rPr>
                <w:rFonts w:ascii="Arial" w:hAnsi="Arial"/>
                <w:b/>
                <w:bCs/>
              </w:rPr>
            </w:pPr>
            <w:r w:rsidRPr="00CF57A0">
              <w:rPr>
                <w:rFonts w:ascii="Arial" w:hAnsi="Arial"/>
                <w:b/>
                <w:bCs/>
              </w:rPr>
              <w:t xml:space="preserve">   </w:t>
            </w:r>
            <w:r w:rsidRPr="00CF57A0">
              <w:rPr>
                <w:rFonts w:ascii="Arial" w:hAnsi="Arial" w:cs="Arial"/>
                <w:b/>
                <w:sz w:val="28"/>
                <w:szCs w:val="28"/>
              </w:rPr>
              <w:t>Form of proposal</w:t>
            </w:r>
          </w:p>
          <w:p w14:paraId="2F52F36B" w14:textId="77777777" w:rsidR="00D53497" w:rsidRPr="00CF57A0" w:rsidRDefault="00D53497" w:rsidP="00846127">
            <w:pPr>
              <w:rPr>
                <w:rFonts w:ascii="Arial" w:hAnsi="Arial" w:cs="Arial"/>
                <w:b/>
                <w:sz w:val="28"/>
                <w:szCs w:val="28"/>
              </w:rPr>
            </w:pPr>
          </w:p>
          <w:p w14:paraId="1C51243E" w14:textId="77777777" w:rsidR="00D53497" w:rsidRPr="00CF57A0" w:rsidRDefault="00D53497" w:rsidP="00846127">
            <w:pPr>
              <w:rPr>
                <w:rFonts w:ascii="Arial" w:hAnsi="Arial" w:cs="Arial"/>
                <w:sz w:val="20"/>
                <w:szCs w:val="20"/>
              </w:rPr>
            </w:pPr>
            <w:bookmarkStart w:id="24" w:name="_Hlk111644689"/>
            <w:r w:rsidRPr="00CF57A0">
              <w:rPr>
                <w:rFonts w:ascii="Arial" w:hAnsi="Arial" w:cs="Arial"/>
                <w:sz w:val="20"/>
                <w:szCs w:val="20"/>
              </w:rPr>
              <w:t xml:space="preserve">A clear statement of how the proposal should be presented. This might include a list of headings for the proposal, the order of the headings and the detail required. e.g. </w:t>
            </w:r>
          </w:p>
          <w:p w14:paraId="6FE8263A" w14:textId="77777777" w:rsidR="00D53497" w:rsidRPr="00CF57A0" w:rsidRDefault="00D53497" w:rsidP="00846127">
            <w:pPr>
              <w:rPr>
                <w:rFonts w:ascii="Arial" w:hAnsi="Arial" w:cs="Arial"/>
                <w:sz w:val="20"/>
                <w:szCs w:val="20"/>
              </w:rPr>
            </w:pPr>
          </w:p>
          <w:p w14:paraId="380F78C1" w14:textId="77777777" w:rsidR="00D53497" w:rsidRPr="00CF57A0" w:rsidRDefault="00D53497" w:rsidP="00D53497">
            <w:pPr>
              <w:numPr>
                <w:ilvl w:val="0"/>
                <w:numId w:val="17"/>
              </w:numPr>
              <w:spacing w:after="0" w:line="240" w:lineRule="auto"/>
              <w:rPr>
                <w:rFonts w:ascii="Arial" w:hAnsi="Arial" w:cs="Arial"/>
                <w:sz w:val="20"/>
                <w:szCs w:val="20"/>
              </w:rPr>
            </w:pPr>
            <w:r w:rsidRPr="00CF57A0">
              <w:rPr>
                <w:rFonts w:ascii="Arial" w:hAnsi="Arial" w:cs="Arial"/>
                <w:sz w:val="20"/>
                <w:szCs w:val="20"/>
              </w:rPr>
              <w:t xml:space="preserve">a proposal of a maximum of </w:t>
            </w:r>
            <w:r>
              <w:rPr>
                <w:rFonts w:ascii="Arial" w:hAnsi="Arial" w:cs="Arial"/>
                <w:sz w:val="20"/>
                <w:szCs w:val="20"/>
              </w:rPr>
              <w:t>1</w:t>
            </w:r>
            <w:r w:rsidRPr="00CF57A0">
              <w:rPr>
                <w:rFonts w:ascii="Arial" w:hAnsi="Arial" w:cs="Arial"/>
                <w:sz w:val="20"/>
                <w:szCs w:val="20"/>
              </w:rPr>
              <w:t xml:space="preserve">5 pages, </w:t>
            </w:r>
            <w:r>
              <w:rPr>
                <w:rFonts w:ascii="Arial" w:hAnsi="Arial" w:cs="Arial"/>
                <w:sz w:val="20"/>
                <w:szCs w:val="20"/>
              </w:rPr>
              <w:t>(c 6</w:t>
            </w:r>
            <w:r w:rsidRPr="00CF57A0">
              <w:rPr>
                <w:rFonts w:ascii="Arial" w:hAnsi="Arial" w:cs="Arial"/>
                <w:sz w:val="20"/>
                <w:szCs w:val="20"/>
              </w:rPr>
              <w:t>,000 words – font Aerial 11pt</w:t>
            </w:r>
            <w:r>
              <w:rPr>
                <w:rFonts w:ascii="Arial" w:hAnsi="Arial" w:cs="Arial"/>
                <w:sz w:val="20"/>
                <w:szCs w:val="20"/>
              </w:rPr>
              <w:t>)</w:t>
            </w:r>
          </w:p>
          <w:p w14:paraId="44985D5A" w14:textId="77777777" w:rsidR="00D53497" w:rsidRPr="00CF57A0" w:rsidRDefault="00D53497" w:rsidP="00846127">
            <w:pPr>
              <w:rPr>
                <w:rFonts w:ascii="Arial" w:hAnsi="Arial" w:cs="Arial"/>
                <w:sz w:val="20"/>
                <w:szCs w:val="20"/>
              </w:rPr>
            </w:pPr>
          </w:p>
          <w:p w14:paraId="24422C59" w14:textId="77777777" w:rsidR="00D53497" w:rsidRPr="00CF57A0" w:rsidRDefault="00D53497" w:rsidP="00846127">
            <w:pPr>
              <w:rPr>
                <w:rFonts w:ascii="Arial" w:hAnsi="Arial" w:cs="Arial"/>
                <w:sz w:val="20"/>
                <w:szCs w:val="20"/>
              </w:rPr>
            </w:pPr>
            <w:r w:rsidRPr="00CF57A0">
              <w:rPr>
                <w:rFonts w:ascii="Arial" w:hAnsi="Arial" w:cs="Arial"/>
                <w:sz w:val="20"/>
                <w:szCs w:val="20"/>
              </w:rPr>
              <w:t>The proposal should contain the following:</w:t>
            </w:r>
          </w:p>
          <w:p w14:paraId="19AC2654" w14:textId="77777777" w:rsidR="00D53497" w:rsidRPr="00CF57A0" w:rsidRDefault="00D53497" w:rsidP="00846127">
            <w:pPr>
              <w:rPr>
                <w:rFonts w:ascii="Arial" w:hAnsi="Arial" w:cs="Arial"/>
                <w:sz w:val="20"/>
                <w:szCs w:val="20"/>
              </w:rPr>
            </w:pPr>
          </w:p>
          <w:p w14:paraId="7C472FBE" w14:textId="77777777" w:rsidR="00D53497" w:rsidRPr="00CF57A0" w:rsidRDefault="00D53497" w:rsidP="00D53497">
            <w:pPr>
              <w:numPr>
                <w:ilvl w:val="0"/>
                <w:numId w:val="16"/>
              </w:numPr>
              <w:spacing w:after="160" w:line="259" w:lineRule="auto"/>
              <w:contextualSpacing/>
              <w:rPr>
                <w:rFonts w:ascii="Arial" w:hAnsi="Arial" w:cs="Arial"/>
                <w:sz w:val="20"/>
                <w:szCs w:val="20"/>
              </w:rPr>
            </w:pPr>
            <w:r w:rsidRPr="00CF57A0">
              <w:rPr>
                <w:rFonts w:ascii="Arial" w:hAnsi="Arial" w:cs="Arial"/>
                <w:sz w:val="20"/>
                <w:szCs w:val="20"/>
              </w:rPr>
              <w:lastRenderedPageBreak/>
              <w:t>Details of the approach and external data sources to be used in support of this work, including your rationale for choosing this approach</w:t>
            </w:r>
          </w:p>
          <w:p w14:paraId="51FF73F3" w14:textId="77777777" w:rsidR="00D53497" w:rsidRPr="00CF57A0" w:rsidRDefault="00D53497" w:rsidP="00D53497">
            <w:pPr>
              <w:numPr>
                <w:ilvl w:val="0"/>
                <w:numId w:val="16"/>
              </w:numPr>
              <w:spacing w:after="160" w:line="259" w:lineRule="auto"/>
              <w:contextualSpacing/>
              <w:rPr>
                <w:rFonts w:ascii="Arial" w:hAnsi="Arial" w:cs="Arial"/>
                <w:sz w:val="20"/>
                <w:szCs w:val="20"/>
              </w:rPr>
            </w:pPr>
            <w:r w:rsidRPr="00CF57A0">
              <w:rPr>
                <w:rFonts w:ascii="Arial" w:hAnsi="Arial" w:cs="Arial"/>
                <w:sz w:val="20"/>
                <w:szCs w:val="20"/>
              </w:rPr>
              <w:t xml:space="preserve">A demonstrable understanding of </w:t>
            </w:r>
            <w:r>
              <w:rPr>
                <w:rFonts w:ascii="Arial" w:hAnsi="Arial" w:cs="Arial"/>
                <w:sz w:val="20"/>
                <w:szCs w:val="20"/>
              </w:rPr>
              <w:t xml:space="preserve">evaluation in the public sector </w:t>
            </w:r>
          </w:p>
          <w:p w14:paraId="501008B8" w14:textId="77777777" w:rsidR="00D53497" w:rsidRPr="00CF57A0" w:rsidRDefault="00D53497" w:rsidP="00D53497">
            <w:pPr>
              <w:numPr>
                <w:ilvl w:val="0"/>
                <w:numId w:val="16"/>
              </w:numPr>
              <w:spacing w:after="160" w:line="259" w:lineRule="auto"/>
              <w:contextualSpacing/>
              <w:rPr>
                <w:rFonts w:ascii="Arial" w:hAnsi="Arial" w:cs="Arial"/>
                <w:sz w:val="20"/>
                <w:szCs w:val="20"/>
              </w:rPr>
            </w:pPr>
            <w:r w:rsidRPr="00CF57A0">
              <w:rPr>
                <w:rFonts w:ascii="Arial" w:hAnsi="Arial" w:cs="Arial"/>
                <w:sz w:val="20"/>
                <w:szCs w:val="20"/>
              </w:rPr>
              <w:t xml:space="preserve">Your organization’s experience of similar projects and [relevant] </w:t>
            </w:r>
            <w:r>
              <w:rPr>
                <w:rFonts w:ascii="Arial" w:hAnsi="Arial" w:cs="Arial"/>
                <w:sz w:val="20"/>
                <w:szCs w:val="20"/>
              </w:rPr>
              <w:t xml:space="preserve">evaluation </w:t>
            </w:r>
            <w:r w:rsidRPr="00CF57A0">
              <w:rPr>
                <w:rFonts w:ascii="Arial" w:hAnsi="Arial" w:cs="Arial"/>
                <w:sz w:val="20"/>
                <w:szCs w:val="20"/>
              </w:rPr>
              <w:t>capability</w:t>
            </w:r>
          </w:p>
          <w:p w14:paraId="122B53B6" w14:textId="77777777" w:rsidR="00D53497" w:rsidRPr="00CF57A0" w:rsidRDefault="00D53497" w:rsidP="00D53497">
            <w:pPr>
              <w:numPr>
                <w:ilvl w:val="0"/>
                <w:numId w:val="16"/>
              </w:numPr>
              <w:spacing w:after="160" w:line="259" w:lineRule="auto"/>
              <w:contextualSpacing/>
              <w:rPr>
                <w:rFonts w:ascii="Arial" w:hAnsi="Arial" w:cs="Arial"/>
                <w:sz w:val="20"/>
                <w:szCs w:val="20"/>
              </w:rPr>
            </w:pPr>
            <w:r w:rsidRPr="00CF57A0">
              <w:rPr>
                <w:rFonts w:ascii="Arial" w:hAnsi="Arial" w:cs="Arial"/>
                <w:sz w:val="20"/>
                <w:szCs w:val="20"/>
              </w:rPr>
              <w:t>Details of the personnel to be involved including their role for this project and their relevant experience</w:t>
            </w:r>
          </w:p>
          <w:p w14:paraId="233730EE" w14:textId="77777777" w:rsidR="00D53497" w:rsidRPr="00EE4CE6" w:rsidRDefault="00D53497" w:rsidP="00D53497">
            <w:pPr>
              <w:numPr>
                <w:ilvl w:val="0"/>
                <w:numId w:val="16"/>
              </w:numPr>
              <w:spacing w:after="160" w:line="259" w:lineRule="auto"/>
              <w:contextualSpacing/>
              <w:rPr>
                <w:rFonts w:ascii="Arial" w:hAnsi="Arial" w:cs="Arial"/>
                <w:sz w:val="20"/>
                <w:szCs w:val="20"/>
              </w:rPr>
            </w:pPr>
            <w:r w:rsidRPr="00CF57A0">
              <w:rPr>
                <w:rFonts w:ascii="Arial" w:hAnsi="Arial" w:cs="Arial"/>
                <w:sz w:val="20"/>
                <w:szCs w:val="20"/>
              </w:rPr>
              <w:t xml:space="preserve">Arrangements for managing this work and quality assuring outputs, including how you would like to work with </w:t>
            </w:r>
            <w:r>
              <w:rPr>
                <w:rFonts w:ascii="Arial" w:hAnsi="Arial" w:cs="Arial"/>
                <w:sz w:val="20"/>
                <w:szCs w:val="20"/>
              </w:rPr>
              <w:t xml:space="preserve">the CPS </w:t>
            </w:r>
            <w:r w:rsidRPr="00CF57A0">
              <w:rPr>
                <w:rFonts w:ascii="Arial" w:hAnsi="Arial" w:cs="Arial"/>
                <w:sz w:val="20"/>
                <w:szCs w:val="20"/>
              </w:rPr>
              <w:t>during the projec</w:t>
            </w:r>
            <w:bookmarkEnd w:id="24"/>
            <w:r>
              <w:rPr>
                <w:rFonts w:ascii="Arial" w:hAnsi="Arial" w:cs="Arial"/>
                <w:sz w:val="20"/>
                <w:szCs w:val="20"/>
              </w:rPr>
              <w:t xml:space="preserve">t </w:t>
            </w:r>
          </w:p>
          <w:p w14:paraId="175CDCB3" w14:textId="77777777" w:rsidR="00D53497" w:rsidRPr="00CF57A0" w:rsidRDefault="00D53497" w:rsidP="00846127">
            <w:pPr>
              <w:jc w:val="both"/>
              <w:rPr>
                <w:rFonts w:ascii="Arial" w:hAnsi="Arial"/>
                <w:sz w:val="20"/>
                <w:szCs w:val="20"/>
              </w:rPr>
            </w:pPr>
          </w:p>
        </w:tc>
      </w:tr>
      <w:tr w:rsidR="00D53497" w:rsidRPr="00CF57A0" w14:paraId="17144459" w14:textId="77777777" w:rsidTr="00846127">
        <w:trPr>
          <w:trHeight w:val="1386"/>
          <w:jc w:val="center"/>
        </w:trPr>
        <w:tc>
          <w:tcPr>
            <w:tcW w:w="10673" w:type="dxa"/>
            <w:shd w:val="clear" w:color="auto" w:fill="auto"/>
          </w:tcPr>
          <w:p w14:paraId="63FBEAC5" w14:textId="77777777" w:rsidR="00D53497" w:rsidRPr="00676FDA" w:rsidRDefault="00D53497" w:rsidP="00846127">
            <w:pPr>
              <w:rPr>
                <w:rFonts w:ascii="Arial" w:hAnsi="Arial"/>
                <w:sz w:val="20"/>
                <w:szCs w:val="20"/>
              </w:rPr>
            </w:pPr>
            <w:r w:rsidRPr="00676FDA">
              <w:rPr>
                <w:rFonts w:ascii="Arial" w:hAnsi="Arial"/>
                <w:sz w:val="20"/>
                <w:szCs w:val="20"/>
              </w:rPr>
              <w:lastRenderedPageBreak/>
              <w:t xml:space="preserve">The overall proposal should be no more than </w:t>
            </w:r>
            <w:r>
              <w:rPr>
                <w:rFonts w:ascii="Arial" w:hAnsi="Arial"/>
                <w:sz w:val="20"/>
                <w:szCs w:val="20"/>
              </w:rPr>
              <w:t xml:space="preserve">20 </w:t>
            </w:r>
            <w:r w:rsidRPr="00676FDA">
              <w:rPr>
                <w:rFonts w:ascii="Arial" w:hAnsi="Arial"/>
                <w:sz w:val="20"/>
                <w:szCs w:val="20"/>
              </w:rPr>
              <w:t>pages.</w:t>
            </w:r>
          </w:p>
          <w:p w14:paraId="526A793B" w14:textId="77777777" w:rsidR="00D53497" w:rsidRDefault="00D53497" w:rsidP="00846127">
            <w:pPr>
              <w:rPr>
                <w:rFonts w:ascii="Arial" w:hAnsi="Arial"/>
                <w:sz w:val="20"/>
                <w:szCs w:val="20"/>
              </w:rPr>
            </w:pPr>
          </w:p>
          <w:p w14:paraId="59B9BB54" w14:textId="77777777" w:rsidR="00D53497" w:rsidRDefault="00D53497" w:rsidP="00846127">
            <w:pPr>
              <w:rPr>
                <w:rFonts w:ascii="Arial" w:hAnsi="Arial"/>
                <w:sz w:val="20"/>
                <w:szCs w:val="20"/>
              </w:rPr>
            </w:pPr>
            <w:r>
              <w:rPr>
                <w:rFonts w:ascii="Arial" w:hAnsi="Arial"/>
                <w:sz w:val="20"/>
                <w:szCs w:val="20"/>
              </w:rPr>
              <w:t>The proposal should include the following key sections:</w:t>
            </w:r>
          </w:p>
          <w:p w14:paraId="455458C3" w14:textId="77777777" w:rsidR="00D53497" w:rsidRDefault="00D53497" w:rsidP="00846127">
            <w:pPr>
              <w:rPr>
                <w:rFonts w:ascii="Arial" w:hAnsi="Arial"/>
                <w:sz w:val="20"/>
                <w:szCs w:val="20"/>
              </w:rPr>
            </w:pPr>
          </w:p>
          <w:p w14:paraId="4FDE031C" w14:textId="77777777" w:rsidR="00D53497" w:rsidRPr="00EE4CE6" w:rsidRDefault="00D53497" w:rsidP="00D53497">
            <w:pPr>
              <w:numPr>
                <w:ilvl w:val="0"/>
                <w:numId w:val="26"/>
              </w:numPr>
              <w:spacing w:after="0" w:line="240" w:lineRule="auto"/>
              <w:rPr>
                <w:rFonts w:ascii="Arial" w:hAnsi="Arial"/>
                <w:b/>
                <w:bCs/>
                <w:sz w:val="20"/>
                <w:szCs w:val="20"/>
              </w:rPr>
            </w:pPr>
            <w:r w:rsidRPr="00601DDA">
              <w:rPr>
                <w:rFonts w:ascii="Arial" w:hAnsi="Arial"/>
                <w:b/>
                <w:bCs/>
                <w:sz w:val="20"/>
                <w:szCs w:val="20"/>
              </w:rPr>
              <w:t>Technical Response</w:t>
            </w:r>
            <w:r w:rsidRPr="00EE4CE6">
              <w:rPr>
                <w:rFonts w:ascii="Arial" w:hAnsi="Arial"/>
                <w:sz w:val="20"/>
                <w:szCs w:val="20"/>
              </w:rPr>
              <w:br/>
            </w:r>
          </w:p>
          <w:p w14:paraId="132A33F3" w14:textId="77777777" w:rsidR="00D53497" w:rsidRDefault="00D53497" w:rsidP="00D53497">
            <w:pPr>
              <w:numPr>
                <w:ilvl w:val="0"/>
                <w:numId w:val="19"/>
              </w:numPr>
              <w:spacing w:after="0" w:line="240" w:lineRule="auto"/>
              <w:rPr>
                <w:rFonts w:ascii="Arial" w:hAnsi="Arial"/>
                <w:sz w:val="20"/>
                <w:szCs w:val="20"/>
              </w:rPr>
            </w:pPr>
            <w:r>
              <w:rPr>
                <w:rFonts w:ascii="Arial" w:hAnsi="Arial"/>
                <w:sz w:val="20"/>
                <w:szCs w:val="20"/>
              </w:rPr>
              <w:t>4 sections that detail how the e</w:t>
            </w:r>
            <w:r w:rsidRPr="00676FDA">
              <w:rPr>
                <w:rFonts w:ascii="Arial" w:hAnsi="Arial"/>
                <w:sz w:val="20"/>
                <w:szCs w:val="20"/>
              </w:rPr>
              <w:t>valuation design, methodology</w:t>
            </w:r>
            <w:r>
              <w:rPr>
                <w:rFonts w:ascii="Arial" w:hAnsi="Arial"/>
                <w:sz w:val="20"/>
                <w:szCs w:val="20"/>
              </w:rPr>
              <w:t xml:space="preserve"> and methods will consider and deliver the 4 evaluation requirements outlined in section 3. </w:t>
            </w:r>
          </w:p>
          <w:p w14:paraId="55179E88" w14:textId="77777777" w:rsidR="00D53497" w:rsidRPr="00676FDA" w:rsidRDefault="00D53497" w:rsidP="00846127">
            <w:pPr>
              <w:rPr>
                <w:rFonts w:ascii="Arial" w:hAnsi="Arial"/>
                <w:sz w:val="20"/>
                <w:szCs w:val="20"/>
              </w:rPr>
            </w:pPr>
          </w:p>
          <w:p w14:paraId="0629BC86" w14:textId="77777777" w:rsidR="00D53497" w:rsidRPr="00676FDA" w:rsidRDefault="00D53497" w:rsidP="00D53497">
            <w:pPr>
              <w:numPr>
                <w:ilvl w:val="0"/>
                <w:numId w:val="26"/>
              </w:numPr>
              <w:spacing w:after="0" w:line="240" w:lineRule="auto"/>
              <w:rPr>
                <w:rFonts w:ascii="Arial" w:hAnsi="Arial"/>
                <w:sz w:val="20"/>
                <w:szCs w:val="20"/>
              </w:rPr>
            </w:pPr>
            <w:r w:rsidRPr="00601DDA">
              <w:rPr>
                <w:rFonts w:ascii="Arial" w:hAnsi="Arial"/>
                <w:b/>
                <w:bCs/>
                <w:sz w:val="20"/>
                <w:szCs w:val="20"/>
              </w:rPr>
              <w:t xml:space="preserve">Project Plan </w:t>
            </w:r>
            <w:r w:rsidRPr="00601DDA">
              <w:rPr>
                <w:rFonts w:ascii="Arial" w:hAnsi="Arial"/>
                <w:b/>
                <w:bCs/>
                <w:sz w:val="20"/>
                <w:szCs w:val="20"/>
              </w:rPr>
              <w:br/>
            </w:r>
          </w:p>
          <w:p w14:paraId="0A32107D" w14:textId="77777777" w:rsidR="00D53497" w:rsidRPr="00676FDA" w:rsidRDefault="00D53497" w:rsidP="00D53497">
            <w:pPr>
              <w:numPr>
                <w:ilvl w:val="0"/>
                <w:numId w:val="19"/>
              </w:numPr>
              <w:spacing w:after="0" w:line="240" w:lineRule="auto"/>
              <w:rPr>
                <w:rFonts w:ascii="Arial" w:hAnsi="Arial"/>
                <w:sz w:val="20"/>
                <w:szCs w:val="20"/>
              </w:rPr>
            </w:pPr>
            <w:r w:rsidRPr="00676FDA">
              <w:rPr>
                <w:rFonts w:ascii="Arial" w:hAnsi="Arial"/>
                <w:sz w:val="20"/>
                <w:szCs w:val="20"/>
              </w:rPr>
              <w:t>Work strands and timescales for each</w:t>
            </w:r>
            <w:r>
              <w:rPr>
                <w:rFonts w:ascii="Arial" w:hAnsi="Arial"/>
                <w:sz w:val="20"/>
                <w:szCs w:val="20"/>
              </w:rPr>
              <w:t xml:space="preserve"> strand.  </w:t>
            </w:r>
            <w:r>
              <w:rPr>
                <w:rFonts w:ascii="Arial" w:hAnsi="Arial"/>
                <w:sz w:val="20"/>
                <w:szCs w:val="20"/>
              </w:rPr>
              <w:br/>
            </w:r>
          </w:p>
          <w:p w14:paraId="3DAF3A8A" w14:textId="77777777" w:rsidR="00D53497" w:rsidRPr="00601DDA" w:rsidRDefault="00D53497" w:rsidP="00D53497">
            <w:pPr>
              <w:numPr>
                <w:ilvl w:val="0"/>
                <w:numId w:val="19"/>
              </w:numPr>
              <w:spacing w:after="0" w:line="240" w:lineRule="auto"/>
              <w:rPr>
                <w:rFonts w:ascii="Arial" w:hAnsi="Arial"/>
                <w:sz w:val="20"/>
                <w:szCs w:val="20"/>
              </w:rPr>
            </w:pPr>
            <w:r w:rsidRPr="00601DDA">
              <w:rPr>
                <w:rFonts w:ascii="Arial" w:hAnsi="Arial"/>
                <w:sz w:val="20"/>
                <w:szCs w:val="20"/>
              </w:rPr>
              <w:t xml:space="preserve">An outline of the information and resources that the </w:t>
            </w:r>
            <w:r>
              <w:rPr>
                <w:rFonts w:ascii="Arial" w:hAnsi="Arial"/>
                <w:sz w:val="20"/>
                <w:szCs w:val="20"/>
              </w:rPr>
              <w:t>Supplier</w:t>
            </w:r>
            <w:r w:rsidRPr="00601DDA">
              <w:rPr>
                <w:rFonts w:ascii="Arial" w:hAnsi="Arial"/>
                <w:sz w:val="20"/>
                <w:szCs w:val="20"/>
              </w:rPr>
              <w:t xml:space="preserve"> will require to be furnished by the CPS</w:t>
            </w:r>
            <w:r>
              <w:rPr>
                <w:rFonts w:ascii="Arial" w:hAnsi="Arial"/>
                <w:sz w:val="20"/>
                <w:szCs w:val="20"/>
              </w:rPr>
              <w:t>, e.</w:t>
            </w:r>
            <w:r w:rsidRPr="00601DDA">
              <w:rPr>
                <w:rFonts w:ascii="Arial" w:hAnsi="Arial"/>
                <w:sz w:val="20"/>
                <w:szCs w:val="20"/>
              </w:rPr>
              <w:t>g</w:t>
            </w:r>
            <w:r>
              <w:rPr>
                <w:rFonts w:ascii="Arial" w:hAnsi="Arial"/>
                <w:sz w:val="20"/>
                <w:szCs w:val="20"/>
              </w:rPr>
              <w:t>.</w:t>
            </w:r>
            <w:r w:rsidRPr="00601DDA">
              <w:rPr>
                <w:rFonts w:ascii="Arial" w:hAnsi="Arial"/>
                <w:sz w:val="20"/>
                <w:szCs w:val="20"/>
              </w:rPr>
              <w:t>, guidance documents</w:t>
            </w:r>
            <w:r>
              <w:rPr>
                <w:rFonts w:ascii="Arial" w:hAnsi="Arial"/>
                <w:sz w:val="20"/>
                <w:szCs w:val="20"/>
              </w:rPr>
              <w:t xml:space="preserve">, participants, etc </w:t>
            </w:r>
            <w:r w:rsidRPr="00601DDA">
              <w:rPr>
                <w:rFonts w:ascii="Arial" w:hAnsi="Arial"/>
                <w:sz w:val="20"/>
                <w:szCs w:val="20"/>
              </w:rPr>
              <w:t xml:space="preserve">and when in the project timelines these will be required. </w:t>
            </w:r>
          </w:p>
          <w:p w14:paraId="0665A3A4" w14:textId="77777777" w:rsidR="00D53497" w:rsidRDefault="00D53497" w:rsidP="00846127">
            <w:pPr>
              <w:ind w:left="720"/>
              <w:rPr>
                <w:rFonts w:ascii="Arial" w:hAnsi="Arial"/>
                <w:sz w:val="20"/>
                <w:szCs w:val="20"/>
              </w:rPr>
            </w:pPr>
          </w:p>
          <w:p w14:paraId="04438673" w14:textId="77777777" w:rsidR="00D53497" w:rsidRPr="00676FDA" w:rsidRDefault="00D53497" w:rsidP="00D53497">
            <w:pPr>
              <w:numPr>
                <w:ilvl w:val="0"/>
                <w:numId w:val="19"/>
              </w:numPr>
              <w:spacing w:after="0" w:line="240" w:lineRule="auto"/>
              <w:rPr>
                <w:rFonts w:ascii="Arial" w:hAnsi="Arial"/>
                <w:sz w:val="20"/>
                <w:szCs w:val="20"/>
              </w:rPr>
            </w:pPr>
            <w:r>
              <w:rPr>
                <w:rFonts w:ascii="Arial" w:hAnsi="Arial"/>
                <w:sz w:val="20"/>
                <w:szCs w:val="20"/>
              </w:rPr>
              <w:t>The p</w:t>
            </w:r>
            <w:r w:rsidRPr="00676FDA">
              <w:rPr>
                <w:rFonts w:ascii="Arial" w:hAnsi="Arial"/>
                <w:sz w:val="20"/>
                <w:szCs w:val="20"/>
              </w:rPr>
              <w:t>roposed timeframe should clearly link in with the proposed timeframe from the CPS and confirm whether this is feasible.</w:t>
            </w:r>
            <w:r>
              <w:rPr>
                <w:rFonts w:ascii="Arial" w:hAnsi="Arial"/>
                <w:sz w:val="20"/>
                <w:szCs w:val="20"/>
              </w:rPr>
              <w:t xml:space="preserve"> Deliverables and milestones as set out in Section 8 of this document must be included. </w:t>
            </w:r>
            <w:r w:rsidRPr="00676FDA">
              <w:rPr>
                <w:rFonts w:ascii="Arial" w:hAnsi="Arial"/>
                <w:sz w:val="20"/>
                <w:szCs w:val="20"/>
              </w:rPr>
              <w:t xml:space="preserve">If the </w:t>
            </w:r>
            <w:r>
              <w:rPr>
                <w:rFonts w:ascii="Arial" w:hAnsi="Arial"/>
                <w:sz w:val="20"/>
                <w:szCs w:val="20"/>
              </w:rPr>
              <w:t>Supplier</w:t>
            </w:r>
            <w:r w:rsidRPr="00676FDA">
              <w:rPr>
                <w:rFonts w:ascii="Arial" w:hAnsi="Arial"/>
                <w:sz w:val="20"/>
                <w:szCs w:val="20"/>
              </w:rPr>
              <w:t>’s timeframe differs, please explain why</w:t>
            </w:r>
            <w:r>
              <w:rPr>
                <w:rFonts w:ascii="Arial" w:hAnsi="Arial"/>
                <w:sz w:val="20"/>
                <w:szCs w:val="20"/>
              </w:rPr>
              <w:t>.</w:t>
            </w:r>
            <w:r>
              <w:rPr>
                <w:rFonts w:ascii="Arial" w:hAnsi="Arial"/>
                <w:sz w:val="20"/>
                <w:szCs w:val="20"/>
              </w:rPr>
              <w:br/>
            </w:r>
          </w:p>
          <w:p w14:paraId="2D89A246" w14:textId="77777777" w:rsidR="00D53497" w:rsidRPr="00676FDA" w:rsidRDefault="00D53497" w:rsidP="00D53497">
            <w:pPr>
              <w:numPr>
                <w:ilvl w:val="0"/>
                <w:numId w:val="19"/>
              </w:numPr>
              <w:spacing w:after="0" w:line="240" w:lineRule="auto"/>
              <w:rPr>
                <w:rFonts w:ascii="Arial" w:hAnsi="Arial"/>
                <w:sz w:val="20"/>
                <w:szCs w:val="20"/>
              </w:rPr>
            </w:pPr>
            <w:r w:rsidRPr="00676FDA">
              <w:rPr>
                <w:rFonts w:ascii="Arial" w:hAnsi="Arial"/>
                <w:sz w:val="20"/>
                <w:szCs w:val="20"/>
              </w:rPr>
              <w:t xml:space="preserve">An overview of the quality assurance procedures in place, to ensure accurate and robust analysis. This should include both the </w:t>
            </w:r>
            <w:r>
              <w:rPr>
                <w:rFonts w:ascii="Arial" w:hAnsi="Arial"/>
                <w:sz w:val="20"/>
                <w:szCs w:val="20"/>
              </w:rPr>
              <w:t>Supplier</w:t>
            </w:r>
            <w:r w:rsidRPr="00676FDA">
              <w:rPr>
                <w:rFonts w:ascii="Arial" w:hAnsi="Arial"/>
                <w:sz w:val="20"/>
                <w:szCs w:val="20"/>
              </w:rPr>
              <w:t>s’ processes, and proposed opportunities for the CPS research team to also quality assure the analysis (i.e. data outputs, analysis meetings etc.)</w:t>
            </w:r>
            <w:r>
              <w:rPr>
                <w:rFonts w:ascii="Arial" w:hAnsi="Arial"/>
                <w:sz w:val="20"/>
                <w:szCs w:val="20"/>
              </w:rPr>
              <w:t>.</w:t>
            </w:r>
          </w:p>
          <w:p w14:paraId="14232FA0" w14:textId="77777777" w:rsidR="00D53497" w:rsidRPr="00676FDA" w:rsidRDefault="00D53497" w:rsidP="00846127">
            <w:pPr>
              <w:rPr>
                <w:rFonts w:ascii="Arial" w:hAnsi="Arial"/>
                <w:sz w:val="20"/>
                <w:szCs w:val="20"/>
              </w:rPr>
            </w:pPr>
          </w:p>
          <w:p w14:paraId="24E6B896" w14:textId="77777777" w:rsidR="00D53497" w:rsidRDefault="00D53497" w:rsidP="00D53497">
            <w:pPr>
              <w:numPr>
                <w:ilvl w:val="0"/>
                <w:numId w:val="19"/>
              </w:numPr>
              <w:spacing w:after="0" w:line="240" w:lineRule="auto"/>
              <w:rPr>
                <w:rFonts w:ascii="Arial" w:hAnsi="Arial"/>
                <w:sz w:val="20"/>
                <w:szCs w:val="20"/>
              </w:rPr>
            </w:pPr>
            <w:r>
              <w:rPr>
                <w:rFonts w:ascii="Arial" w:hAnsi="Arial"/>
                <w:sz w:val="20"/>
                <w:szCs w:val="20"/>
              </w:rPr>
              <w:t>Supplier</w:t>
            </w:r>
            <w:r w:rsidRPr="00DC04FA">
              <w:rPr>
                <w:rFonts w:ascii="Arial" w:hAnsi="Arial"/>
                <w:sz w:val="20"/>
                <w:szCs w:val="20"/>
              </w:rPr>
              <w:t xml:space="preserve">s must detail the potential data security concerns and proposed data protection plan.  </w:t>
            </w:r>
          </w:p>
          <w:p w14:paraId="42441375" w14:textId="77777777" w:rsidR="00D53497" w:rsidRPr="00DC04FA" w:rsidRDefault="00D53497" w:rsidP="00846127">
            <w:pPr>
              <w:rPr>
                <w:rFonts w:ascii="Arial" w:hAnsi="Arial"/>
                <w:sz w:val="20"/>
                <w:szCs w:val="20"/>
              </w:rPr>
            </w:pPr>
          </w:p>
          <w:p w14:paraId="48AB357D" w14:textId="77777777" w:rsidR="00D53497" w:rsidRPr="00E74573" w:rsidRDefault="00D53497" w:rsidP="00D53497">
            <w:pPr>
              <w:numPr>
                <w:ilvl w:val="0"/>
                <w:numId w:val="19"/>
              </w:numPr>
              <w:spacing w:after="0" w:line="240" w:lineRule="auto"/>
              <w:rPr>
                <w:rFonts w:ascii="Arial" w:hAnsi="Arial"/>
                <w:b/>
                <w:bCs/>
                <w:sz w:val="20"/>
                <w:szCs w:val="20"/>
              </w:rPr>
            </w:pPr>
            <w:r w:rsidRPr="00601DDA">
              <w:rPr>
                <w:rFonts w:ascii="Arial" w:hAnsi="Arial" w:cs="Arial"/>
                <w:sz w:val="20"/>
                <w:szCs w:val="20"/>
              </w:rPr>
              <w:t>Risk register identifying any potential risks, delays, or dependencies within the project. If any risks are deemed to be medium-high, appropriate actions should be described to reduce or mitigate the likelihood or impact of the risk</w:t>
            </w:r>
            <w:r>
              <w:rPr>
                <w:rFonts w:ascii="Arial" w:hAnsi="Arial" w:cs="Arial"/>
                <w:sz w:val="20"/>
                <w:szCs w:val="20"/>
              </w:rPr>
              <w:t>.</w:t>
            </w:r>
            <w:r>
              <w:rPr>
                <w:rFonts w:ascii="Arial" w:hAnsi="Arial" w:cs="Arial"/>
                <w:sz w:val="20"/>
                <w:szCs w:val="20"/>
              </w:rPr>
              <w:br/>
            </w:r>
          </w:p>
          <w:p w14:paraId="6B2FC8E9" w14:textId="77777777" w:rsidR="00D53497" w:rsidRDefault="00D53497" w:rsidP="00D53497">
            <w:pPr>
              <w:numPr>
                <w:ilvl w:val="0"/>
                <w:numId w:val="26"/>
              </w:numPr>
              <w:spacing w:after="0" w:line="240" w:lineRule="auto"/>
              <w:rPr>
                <w:rFonts w:ascii="Arial" w:hAnsi="Arial"/>
                <w:b/>
                <w:bCs/>
                <w:sz w:val="20"/>
                <w:szCs w:val="20"/>
              </w:rPr>
            </w:pPr>
            <w:r w:rsidRPr="00601DDA">
              <w:rPr>
                <w:rFonts w:ascii="Arial" w:hAnsi="Arial"/>
                <w:b/>
                <w:bCs/>
                <w:sz w:val="20"/>
                <w:szCs w:val="20"/>
              </w:rPr>
              <w:t xml:space="preserve">Costs </w:t>
            </w:r>
          </w:p>
          <w:p w14:paraId="233B7DF2" w14:textId="77777777" w:rsidR="00D53497" w:rsidRPr="00EE4CE6" w:rsidRDefault="00D53497" w:rsidP="00846127">
            <w:pPr>
              <w:ind w:left="720"/>
              <w:rPr>
                <w:rFonts w:ascii="Arial" w:hAnsi="Arial"/>
                <w:b/>
                <w:bCs/>
                <w:sz w:val="20"/>
                <w:szCs w:val="20"/>
              </w:rPr>
            </w:pPr>
          </w:p>
          <w:p w14:paraId="3C5B6496" w14:textId="77777777" w:rsidR="00D53497" w:rsidRDefault="00D53497" w:rsidP="00D53497">
            <w:pPr>
              <w:numPr>
                <w:ilvl w:val="0"/>
                <w:numId w:val="27"/>
              </w:numPr>
              <w:spacing w:after="0" w:line="240" w:lineRule="auto"/>
              <w:rPr>
                <w:rFonts w:ascii="Arial" w:hAnsi="Arial"/>
                <w:sz w:val="20"/>
                <w:szCs w:val="20"/>
              </w:rPr>
            </w:pPr>
            <w:r>
              <w:rPr>
                <w:rFonts w:ascii="Arial" w:hAnsi="Arial"/>
                <w:sz w:val="20"/>
                <w:szCs w:val="20"/>
              </w:rPr>
              <w:lastRenderedPageBreak/>
              <w:t>Supplier</w:t>
            </w:r>
            <w:r w:rsidRPr="00676FDA">
              <w:rPr>
                <w:rFonts w:ascii="Arial" w:hAnsi="Arial"/>
                <w:sz w:val="20"/>
                <w:szCs w:val="20"/>
              </w:rPr>
              <w:t>s must submit clear costings for the project, including a breakdown for the</w:t>
            </w:r>
            <w:r>
              <w:rPr>
                <w:rFonts w:ascii="Arial" w:hAnsi="Arial"/>
                <w:sz w:val="20"/>
                <w:szCs w:val="20"/>
              </w:rPr>
              <w:t xml:space="preserve"> research element</w:t>
            </w:r>
            <w:r w:rsidRPr="00676FDA">
              <w:rPr>
                <w:rFonts w:ascii="Arial" w:hAnsi="Arial"/>
                <w:sz w:val="20"/>
                <w:szCs w:val="20"/>
              </w:rPr>
              <w:t xml:space="preserve">, outputs, and project management. This must include a detailed breakdown of what activities each member of the </w:t>
            </w:r>
            <w:r>
              <w:rPr>
                <w:rFonts w:ascii="Arial" w:hAnsi="Arial"/>
                <w:sz w:val="20"/>
                <w:szCs w:val="20"/>
              </w:rPr>
              <w:t xml:space="preserve">evaluators (Supplier) </w:t>
            </w:r>
            <w:r w:rsidRPr="00676FDA">
              <w:rPr>
                <w:rFonts w:ascii="Arial" w:hAnsi="Arial"/>
                <w:sz w:val="20"/>
                <w:szCs w:val="20"/>
              </w:rPr>
              <w:t xml:space="preserve">will conduct with a specification of the time allocated and their daily rate; and any assumptions associated with the costs. </w:t>
            </w:r>
            <w:r>
              <w:rPr>
                <w:rFonts w:ascii="Arial" w:hAnsi="Arial"/>
                <w:sz w:val="20"/>
                <w:szCs w:val="20"/>
              </w:rPr>
              <w:t>Supplier</w:t>
            </w:r>
            <w:r w:rsidRPr="00676FDA">
              <w:rPr>
                <w:rFonts w:ascii="Arial" w:hAnsi="Arial"/>
                <w:sz w:val="20"/>
                <w:szCs w:val="20"/>
              </w:rPr>
              <w:t xml:space="preserve">s must demonstrate how their bid provides additional value in meeting the </w:t>
            </w:r>
            <w:r>
              <w:rPr>
                <w:rFonts w:ascii="Arial" w:hAnsi="Arial"/>
                <w:sz w:val="20"/>
                <w:szCs w:val="20"/>
              </w:rPr>
              <w:t xml:space="preserve">evaluation </w:t>
            </w:r>
            <w:r w:rsidRPr="00676FDA">
              <w:rPr>
                <w:rFonts w:ascii="Arial" w:hAnsi="Arial"/>
                <w:sz w:val="20"/>
                <w:szCs w:val="20"/>
              </w:rPr>
              <w:t>aims while containing costs</w:t>
            </w:r>
            <w:r>
              <w:rPr>
                <w:rFonts w:ascii="Arial" w:hAnsi="Arial"/>
                <w:sz w:val="20"/>
                <w:szCs w:val="20"/>
              </w:rPr>
              <w:t>.</w:t>
            </w:r>
          </w:p>
          <w:p w14:paraId="192EA6C3" w14:textId="77777777" w:rsidR="00D53497" w:rsidRPr="00EE4CE6" w:rsidRDefault="00D53497" w:rsidP="00846127">
            <w:pPr>
              <w:ind w:left="720"/>
              <w:rPr>
                <w:rFonts w:ascii="Arial" w:hAnsi="Arial"/>
                <w:sz w:val="20"/>
                <w:szCs w:val="20"/>
              </w:rPr>
            </w:pPr>
          </w:p>
          <w:p w14:paraId="2DC03945" w14:textId="77777777" w:rsidR="00D53497" w:rsidRPr="00E74573" w:rsidRDefault="00D53497" w:rsidP="00D53497">
            <w:pPr>
              <w:numPr>
                <w:ilvl w:val="0"/>
                <w:numId w:val="26"/>
              </w:numPr>
              <w:spacing w:after="0" w:line="240" w:lineRule="auto"/>
              <w:rPr>
                <w:rFonts w:ascii="Arial" w:hAnsi="Arial"/>
                <w:b/>
                <w:bCs/>
                <w:sz w:val="20"/>
                <w:szCs w:val="20"/>
              </w:rPr>
            </w:pPr>
            <w:r>
              <w:rPr>
                <w:rFonts w:ascii="Arial" w:hAnsi="Arial"/>
                <w:b/>
                <w:bCs/>
                <w:sz w:val="20"/>
                <w:szCs w:val="20"/>
              </w:rPr>
              <w:t>Track Record</w:t>
            </w:r>
            <w:r w:rsidRPr="00601DDA">
              <w:rPr>
                <w:rFonts w:ascii="Arial" w:hAnsi="Arial"/>
                <w:b/>
                <w:bCs/>
                <w:sz w:val="20"/>
                <w:szCs w:val="20"/>
              </w:rPr>
              <w:t xml:space="preserve">, and CVs </w:t>
            </w:r>
            <w:r w:rsidRPr="00601DDA">
              <w:rPr>
                <w:rFonts w:ascii="Arial" w:hAnsi="Arial"/>
                <w:b/>
                <w:bCs/>
                <w:sz w:val="20"/>
                <w:szCs w:val="20"/>
              </w:rPr>
              <w:br/>
            </w:r>
          </w:p>
          <w:p w14:paraId="4261C8E9" w14:textId="77777777" w:rsidR="00D53497" w:rsidRDefault="00D53497" w:rsidP="00D53497">
            <w:pPr>
              <w:numPr>
                <w:ilvl w:val="0"/>
                <w:numId w:val="27"/>
              </w:numPr>
              <w:spacing w:after="0" w:line="240" w:lineRule="auto"/>
              <w:rPr>
                <w:rFonts w:ascii="Arial" w:hAnsi="Arial"/>
                <w:sz w:val="20"/>
                <w:szCs w:val="20"/>
              </w:rPr>
            </w:pPr>
            <w:r>
              <w:rPr>
                <w:rFonts w:ascii="Arial" w:hAnsi="Arial"/>
                <w:sz w:val="20"/>
                <w:szCs w:val="20"/>
              </w:rPr>
              <w:t>Short synopses of similar work undertaken in the past</w:t>
            </w:r>
            <w:r>
              <w:rPr>
                <w:rFonts w:ascii="Arial" w:hAnsi="Arial"/>
                <w:sz w:val="20"/>
                <w:szCs w:val="20"/>
              </w:rPr>
              <w:br/>
            </w:r>
          </w:p>
          <w:p w14:paraId="3C655901" w14:textId="77777777" w:rsidR="00D53497" w:rsidRPr="00206F1E" w:rsidRDefault="00D53497" w:rsidP="00D53497">
            <w:pPr>
              <w:numPr>
                <w:ilvl w:val="0"/>
                <w:numId w:val="27"/>
              </w:numPr>
              <w:spacing w:after="0" w:line="240" w:lineRule="auto"/>
              <w:rPr>
                <w:rFonts w:ascii="Arial" w:hAnsi="Arial"/>
                <w:sz w:val="20"/>
                <w:szCs w:val="20"/>
              </w:rPr>
            </w:pPr>
            <w:r w:rsidRPr="00676FDA">
              <w:rPr>
                <w:rFonts w:ascii="Arial" w:hAnsi="Arial"/>
                <w:sz w:val="20"/>
                <w:szCs w:val="20"/>
              </w:rPr>
              <w:t>Details of the proposed project team. This should include their background and qualifications so that the CPS are assured of their experience and ability to complete this work. Please also detail their individual roles and responsibilities in the team, (i.e., project manager, analysis, quality assurance).</w:t>
            </w:r>
          </w:p>
        </w:tc>
      </w:tr>
    </w:tbl>
    <w:p w14:paraId="7F8EBAA8" w14:textId="77777777" w:rsidR="00D53497" w:rsidRPr="00CF57A0" w:rsidRDefault="00D53497" w:rsidP="00D53497">
      <w:pPr>
        <w:rPr>
          <w:rFonts w:ascii="Arial" w:hAnsi="Arial"/>
        </w:rPr>
      </w:pPr>
    </w:p>
    <w:p w14:paraId="219BC54E" w14:textId="77777777" w:rsidR="00D53497" w:rsidRPr="00CF57A0" w:rsidRDefault="00D53497" w:rsidP="00D534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CF57A0" w14:paraId="2EFE6B1A" w14:textId="77777777" w:rsidTr="00846127">
        <w:trPr>
          <w:trHeight w:val="1003"/>
          <w:jc w:val="center"/>
        </w:trPr>
        <w:tc>
          <w:tcPr>
            <w:tcW w:w="10673" w:type="dxa"/>
            <w:shd w:val="clear" w:color="auto" w:fill="D9D9D9"/>
          </w:tcPr>
          <w:p w14:paraId="6FED07FE" w14:textId="77777777" w:rsidR="00D53497" w:rsidRPr="00CF57A0" w:rsidRDefault="00D53497" w:rsidP="00846127">
            <w:pPr>
              <w:ind w:left="360"/>
              <w:rPr>
                <w:rFonts w:ascii="Arial" w:hAnsi="Arial"/>
                <w:b/>
                <w:bCs/>
              </w:rPr>
            </w:pPr>
            <w:bookmarkStart w:id="25" w:name="_Hlk111643846"/>
            <w:r>
              <w:rPr>
                <w:rFonts w:ascii="Arial" w:hAnsi="Arial"/>
                <w:b/>
                <w:bCs/>
              </w:rPr>
              <w:t>18.</w:t>
            </w:r>
            <w:r w:rsidRPr="00CF57A0">
              <w:rPr>
                <w:rFonts w:ascii="Arial" w:hAnsi="Arial"/>
                <w:b/>
                <w:bCs/>
              </w:rPr>
              <w:t xml:space="preserve">   Any other Key features</w:t>
            </w:r>
          </w:p>
          <w:p w14:paraId="73588020" w14:textId="77777777" w:rsidR="00D53497" w:rsidRPr="00CF57A0" w:rsidRDefault="00D53497" w:rsidP="00846127">
            <w:pPr>
              <w:ind w:left="720"/>
              <w:rPr>
                <w:rFonts w:ascii="Arial" w:hAnsi="Arial"/>
                <w:b/>
                <w:bCs/>
              </w:rPr>
            </w:pPr>
            <w:bookmarkStart w:id="26" w:name="_Hlk111645122"/>
          </w:p>
          <w:p w14:paraId="25383859" w14:textId="77777777" w:rsidR="00D53497" w:rsidRPr="00CF57A0" w:rsidRDefault="00D53497" w:rsidP="00846127">
            <w:pPr>
              <w:jc w:val="both"/>
              <w:rPr>
                <w:rFonts w:ascii="Arial" w:hAnsi="Arial"/>
                <w:sz w:val="20"/>
                <w:szCs w:val="20"/>
              </w:rPr>
            </w:pPr>
            <w:r w:rsidRPr="00CF57A0">
              <w:rPr>
                <w:rFonts w:ascii="Arial" w:hAnsi="Arial"/>
                <w:sz w:val="20"/>
                <w:szCs w:val="20"/>
              </w:rPr>
              <w:t>Please note down any other key features that need to be considered. Such as:</w:t>
            </w:r>
          </w:p>
          <w:p w14:paraId="78D67762" w14:textId="77777777" w:rsidR="00D53497" w:rsidRPr="00CF57A0" w:rsidRDefault="00D53497" w:rsidP="00846127">
            <w:pPr>
              <w:jc w:val="both"/>
              <w:rPr>
                <w:rFonts w:ascii="Arial" w:hAnsi="Arial"/>
                <w:sz w:val="20"/>
                <w:szCs w:val="20"/>
              </w:rPr>
            </w:pPr>
          </w:p>
          <w:p w14:paraId="56AEEEA0" w14:textId="77777777" w:rsidR="00D53497" w:rsidRPr="00CF57A0" w:rsidRDefault="00D53497" w:rsidP="00D53497">
            <w:pPr>
              <w:numPr>
                <w:ilvl w:val="0"/>
                <w:numId w:val="18"/>
              </w:numPr>
              <w:spacing w:after="0" w:line="240" w:lineRule="auto"/>
              <w:jc w:val="both"/>
              <w:rPr>
                <w:rFonts w:ascii="Arial" w:hAnsi="Arial"/>
                <w:sz w:val="20"/>
                <w:szCs w:val="20"/>
              </w:rPr>
            </w:pPr>
            <w:r w:rsidRPr="00CF57A0">
              <w:rPr>
                <w:rFonts w:ascii="Arial" w:hAnsi="Arial"/>
                <w:sz w:val="20"/>
                <w:szCs w:val="20"/>
              </w:rPr>
              <w:t>COVID-19 Considerations</w:t>
            </w:r>
          </w:p>
          <w:p w14:paraId="10054C11" w14:textId="77777777" w:rsidR="00D53497" w:rsidRPr="00CF57A0" w:rsidRDefault="00D53497" w:rsidP="00D53497">
            <w:pPr>
              <w:numPr>
                <w:ilvl w:val="0"/>
                <w:numId w:val="18"/>
              </w:numPr>
              <w:spacing w:after="0" w:line="240" w:lineRule="auto"/>
              <w:jc w:val="both"/>
              <w:rPr>
                <w:rFonts w:ascii="Arial" w:hAnsi="Arial"/>
                <w:sz w:val="20"/>
                <w:szCs w:val="20"/>
              </w:rPr>
            </w:pPr>
            <w:r w:rsidRPr="00CF57A0">
              <w:rPr>
                <w:rFonts w:ascii="Arial" w:hAnsi="Arial"/>
                <w:sz w:val="20"/>
                <w:szCs w:val="20"/>
              </w:rPr>
              <w:t xml:space="preserve">Dependencies - </w:t>
            </w:r>
            <w:r>
              <w:rPr>
                <w:rFonts w:ascii="Arial" w:hAnsi="Arial"/>
                <w:sz w:val="20"/>
                <w:szCs w:val="20"/>
              </w:rPr>
              <w:t>Supplier</w:t>
            </w:r>
            <w:r w:rsidRPr="00CF57A0">
              <w:rPr>
                <w:rFonts w:ascii="Arial" w:hAnsi="Arial"/>
                <w:sz w:val="20"/>
                <w:szCs w:val="20"/>
              </w:rPr>
              <w:t>s should indicate if they are reliant on any third party with any information, data or undertaking any of the work specified.</w:t>
            </w:r>
          </w:p>
          <w:p w14:paraId="3643D6C8" w14:textId="77777777" w:rsidR="00D53497" w:rsidRPr="00CF57A0" w:rsidRDefault="00D53497" w:rsidP="00D53497">
            <w:pPr>
              <w:numPr>
                <w:ilvl w:val="0"/>
                <w:numId w:val="18"/>
              </w:numPr>
              <w:spacing w:after="0" w:line="240" w:lineRule="auto"/>
              <w:jc w:val="both"/>
              <w:rPr>
                <w:rFonts w:ascii="Arial" w:hAnsi="Arial"/>
                <w:sz w:val="20"/>
                <w:szCs w:val="20"/>
              </w:rPr>
            </w:pPr>
            <w:r w:rsidRPr="00CF57A0">
              <w:rPr>
                <w:rFonts w:ascii="Arial" w:hAnsi="Arial"/>
                <w:sz w:val="20"/>
                <w:szCs w:val="20"/>
              </w:rPr>
              <w:t>Data Collection</w:t>
            </w:r>
          </w:p>
          <w:p w14:paraId="63938FBF" w14:textId="77777777" w:rsidR="00D53497" w:rsidRPr="00CF57A0" w:rsidRDefault="00D53497" w:rsidP="00D53497">
            <w:pPr>
              <w:numPr>
                <w:ilvl w:val="0"/>
                <w:numId w:val="18"/>
              </w:numPr>
              <w:spacing w:after="0" w:line="240" w:lineRule="auto"/>
              <w:jc w:val="both"/>
              <w:rPr>
                <w:rFonts w:ascii="Arial" w:hAnsi="Arial"/>
                <w:sz w:val="20"/>
                <w:szCs w:val="20"/>
              </w:rPr>
            </w:pPr>
            <w:r w:rsidRPr="00CF57A0">
              <w:rPr>
                <w:rFonts w:ascii="Arial" w:hAnsi="Arial"/>
                <w:sz w:val="20"/>
                <w:szCs w:val="20"/>
              </w:rPr>
              <w:t>Consent Arrangements</w:t>
            </w:r>
            <w:bookmarkEnd w:id="26"/>
            <w:r w:rsidRPr="00CF57A0">
              <w:rPr>
                <w:rFonts w:ascii="Arial" w:hAnsi="Arial"/>
                <w:sz w:val="20"/>
                <w:szCs w:val="20"/>
              </w:rPr>
              <w:t xml:space="preserve"> </w:t>
            </w:r>
          </w:p>
        </w:tc>
      </w:tr>
      <w:tr w:rsidR="00D53497" w:rsidRPr="00CF57A0" w14:paraId="11486515" w14:textId="77777777" w:rsidTr="00846127">
        <w:trPr>
          <w:trHeight w:val="1386"/>
          <w:jc w:val="center"/>
        </w:trPr>
        <w:tc>
          <w:tcPr>
            <w:tcW w:w="10673" w:type="dxa"/>
            <w:shd w:val="clear" w:color="auto" w:fill="auto"/>
          </w:tcPr>
          <w:p w14:paraId="715FA0AE" w14:textId="77777777" w:rsidR="00D53497" w:rsidRPr="00CF57A0" w:rsidRDefault="00D53497" w:rsidP="00846127">
            <w:pPr>
              <w:rPr>
                <w:rFonts w:ascii="Arial" w:hAnsi="Arial"/>
                <w:b/>
                <w:bCs/>
                <w:sz w:val="20"/>
                <w:szCs w:val="20"/>
              </w:rPr>
            </w:pPr>
            <w:r w:rsidRPr="00CF57A0">
              <w:rPr>
                <w:rFonts w:ascii="Arial" w:hAnsi="Arial"/>
                <w:b/>
                <w:bCs/>
                <w:sz w:val="20"/>
                <w:szCs w:val="20"/>
              </w:rPr>
              <w:t>18.1 Dependencies</w:t>
            </w:r>
          </w:p>
          <w:p w14:paraId="7CA4240D" w14:textId="77777777" w:rsidR="00D53497" w:rsidRDefault="00D53497" w:rsidP="00846127">
            <w:pPr>
              <w:rPr>
                <w:rFonts w:ascii="Arial" w:hAnsi="Arial"/>
                <w:sz w:val="20"/>
                <w:szCs w:val="20"/>
              </w:rPr>
            </w:pPr>
          </w:p>
          <w:p w14:paraId="4007F5D7" w14:textId="77777777" w:rsidR="00D53497" w:rsidRPr="00CF57A0" w:rsidRDefault="00D53497" w:rsidP="00846127">
            <w:pPr>
              <w:rPr>
                <w:rFonts w:ascii="Arial" w:hAnsi="Arial"/>
                <w:sz w:val="20"/>
                <w:szCs w:val="20"/>
              </w:rPr>
            </w:pPr>
            <w:r w:rsidRPr="008A2AC2">
              <w:rPr>
                <w:rFonts w:ascii="Arial" w:hAnsi="Arial"/>
                <w:sz w:val="20"/>
                <w:szCs w:val="20"/>
              </w:rPr>
              <w:t xml:space="preserve">We understand that </w:t>
            </w:r>
            <w:r>
              <w:rPr>
                <w:rFonts w:ascii="Arial" w:hAnsi="Arial"/>
                <w:sz w:val="20"/>
                <w:szCs w:val="20"/>
              </w:rPr>
              <w:t>Supplier</w:t>
            </w:r>
            <w:r w:rsidRPr="008A2AC2">
              <w:rPr>
                <w:rFonts w:ascii="Arial" w:hAnsi="Arial"/>
                <w:sz w:val="20"/>
                <w:szCs w:val="20"/>
              </w:rPr>
              <w:t>s are likely to seek access to CPS resource</w:t>
            </w:r>
            <w:r>
              <w:rPr>
                <w:rFonts w:ascii="Arial" w:hAnsi="Arial"/>
                <w:sz w:val="20"/>
                <w:szCs w:val="20"/>
              </w:rPr>
              <w:t>s</w:t>
            </w:r>
            <w:r w:rsidRPr="008A2AC2">
              <w:rPr>
                <w:rFonts w:ascii="Arial" w:hAnsi="Arial"/>
                <w:sz w:val="20"/>
                <w:szCs w:val="20"/>
              </w:rPr>
              <w:t xml:space="preserve">. The </w:t>
            </w:r>
            <w:r>
              <w:rPr>
                <w:rFonts w:ascii="Arial" w:hAnsi="Arial"/>
                <w:sz w:val="20"/>
                <w:szCs w:val="20"/>
              </w:rPr>
              <w:t>Supplier</w:t>
            </w:r>
            <w:r w:rsidRPr="008A2AC2">
              <w:rPr>
                <w:rFonts w:ascii="Arial" w:hAnsi="Arial"/>
                <w:sz w:val="20"/>
                <w:szCs w:val="20"/>
              </w:rPr>
              <w:t xml:space="preserve"> should outline what information/resource</w:t>
            </w:r>
            <w:r>
              <w:rPr>
                <w:rFonts w:ascii="Arial" w:hAnsi="Arial"/>
                <w:sz w:val="20"/>
                <w:szCs w:val="20"/>
              </w:rPr>
              <w:t>s</w:t>
            </w:r>
            <w:r w:rsidRPr="008A2AC2">
              <w:rPr>
                <w:rFonts w:ascii="Arial" w:hAnsi="Arial"/>
                <w:sz w:val="20"/>
                <w:szCs w:val="20"/>
              </w:rPr>
              <w:t xml:space="preserve"> they will need </w:t>
            </w:r>
            <w:r>
              <w:rPr>
                <w:rFonts w:ascii="Arial" w:hAnsi="Arial"/>
                <w:sz w:val="20"/>
                <w:szCs w:val="20"/>
              </w:rPr>
              <w:t xml:space="preserve">and </w:t>
            </w:r>
            <w:r w:rsidRPr="008A2AC2">
              <w:rPr>
                <w:rFonts w:ascii="Arial" w:hAnsi="Arial"/>
                <w:sz w:val="20"/>
                <w:szCs w:val="20"/>
              </w:rPr>
              <w:t>when they anticipate access being needed</w:t>
            </w:r>
            <w:r>
              <w:rPr>
                <w:rFonts w:ascii="Arial" w:hAnsi="Arial"/>
                <w:sz w:val="20"/>
                <w:szCs w:val="20"/>
              </w:rPr>
              <w:t xml:space="preserve">. </w:t>
            </w:r>
          </w:p>
          <w:p w14:paraId="0C6F2156" w14:textId="77777777" w:rsidR="00D53497" w:rsidRPr="00CF57A0" w:rsidRDefault="00D53497" w:rsidP="00846127">
            <w:pPr>
              <w:rPr>
                <w:rFonts w:ascii="Arial" w:hAnsi="Arial"/>
              </w:rPr>
            </w:pPr>
          </w:p>
          <w:p w14:paraId="1E5E86C2" w14:textId="77777777" w:rsidR="00D53497" w:rsidRPr="00CF57A0" w:rsidRDefault="00D53497" w:rsidP="00846127">
            <w:pPr>
              <w:rPr>
                <w:rFonts w:ascii="Arial" w:hAnsi="Arial"/>
                <w:b/>
                <w:bCs/>
                <w:sz w:val="20"/>
                <w:szCs w:val="20"/>
              </w:rPr>
            </w:pPr>
            <w:r w:rsidRPr="00CF57A0">
              <w:rPr>
                <w:rFonts w:ascii="Arial" w:hAnsi="Arial"/>
                <w:b/>
                <w:bCs/>
                <w:sz w:val="20"/>
                <w:szCs w:val="20"/>
              </w:rPr>
              <w:t>18.2 Data collection/analysis</w:t>
            </w:r>
          </w:p>
          <w:p w14:paraId="2B6481E4" w14:textId="77777777" w:rsidR="00D53497" w:rsidRPr="00CF57A0" w:rsidRDefault="00D53497" w:rsidP="00846127">
            <w:pPr>
              <w:rPr>
                <w:rFonts w:ascii="Arial" w:hAnsi="Arial"/>
                <w:sz w:val="20"/>
                <w:szCs w:val="20"/>
              </w:rPr>
            </w:pPr>
          </w:p>
          <w:p w14:paraId="49D7D142" w14:textId="77777777" w:rsidR="00D53497" w:rsidRPr="00CF57A0" w:rsidRDefault="00D53497" w:rsidP="00846127">
            <w:pPr>
              <w:rPr>
                <w:rFonts w:ascii="Arial" w:hAnsi="Arial"/>
                <w:sz w:val="20"/>
                <w:szCs w:val="20"/>
              </w:rPr>
            </w:pPr>
            <w:r w:rsidRPr="008A2AC2">
              <w:rPr>
                <w:rFonts w:ascii="Arial" w:hAnsi="Arial"/>
                <w:sz w:val="20"/>
                <w:szCs w:val="20"/>
              </w:rPr>
              <w:t xml:space="preserve">The </w:t>
            </w:r>
            <w:r>
              <w:rPr>
                <w:rFonts w:ascii="Arial" w:hAnsi="Arial"/>
                <w:sz w:val="20"/>
                <w:szCs w:val="20"/>
              </w:rPr>
              <w:t>Supplier</w:t>
            </w:r>
            <w:r w:rsidRPr="008A2AC2">
              <w:rPr>
                <w:rFonts w:ascii="Arial" w:hAnsi="Arial"/>
                <w:sz w:val="20"/>
                <w:szCs w:val="20"/>
              </w:rPr>
              <w:t xml:space="preserve"> will be expected to clear any third-party software that may be used to store or otherwise manage the data. This will be subject to approval from the CPS Data Protection and Compliance Team and/or Cyber Security.</w:t>
            </w:r>
          </w:p>
          <w:p w14:paraId="7783AB1D" w14:textId="77777777" w:rsidR="00D53497" w:rsidRPr="00CF57A0" w:rsidRDefault="00D53497" w:rsidP="00846127">
            <w:pPr>
              <w:rPr>
                <w:rFonts w:ascii="Arial" w:hAnsi="Arial"/>
              </w:rPr>
            </w:pPr>
          </w:p>
        </w:tc>
      </w:tr>
      <w:bookmarkEnd w:id="25"/>
    </w:tbl>
    <w:p w14:paraId="215A9FB0" w14:textId="77777777" w:rsidR="00D53497" w:rsidRDefault="00D53497" w:rsidP="00D53497">
      <w:pPr>
        <w:rPr>
          <w:rFonts w:ascii="Arial" w:hAnsi="Arial"/>
          <w:b/>
          <w:bCs/>
        </w:rPr>
      </w:pPr>
    </w:p>
    <w:p w14:paraId="2CACDA3C" w14:textId="77777777" w:rsidR="00D53497" w:rsidRDefault="00D53497" w:rsidP="00D53497">
      <w:pPr>
        <w:rPr>
          <w:rFonts w:ascii="Arial" w:hAnsi="Arial"/>
          <w:b/>
          <w:bCs/>
        </w:rPr>
      </w:pPr>
    </w:p>
    <w:p w14:paraId="7E3D0B95" w14:textId="77777777" w:rsidR="00D53497" w:rsidRDefault="00D53497" w:rsidP="00D53497">
      <w:pPr>
        <w:rPr>
          <w:rFonts w:ascii="Arial" w:hAnsi="Arial"/>
          <w:b/>
          <w:bCs/>
        </w:rPr>
      </w:pPr>
    </w:p>
    <w:p w14:paraId="06F24087" w14:textId="77777777" w:rsidR="00D53497" w:rsidRDefault="00D53497" w:rsidP="00D53497">
      <w:pPr>
        <w:rPr>
          <w:rFonts w:ascii="Arial" w:hAnsi="Arial"/>
          <w:b/>
          <w:bCs/>
        </w:rPr>
      </w:pPr>
    </w:p>
    <w:p w14:paraId="16A23604" w14:textId="77777777" w:rsidR="00D53497" w:rsidRPr="00CF57A0" w:rsidRDefault="00D53497" w:rsidP="00D53497">
      <w:pPr>
        <w:rPr>
          <w:rFonts w:ascii="Arial" w:hAnsi="Arial"/>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CF57A0" w14:paraId="62A9B2D4" w14:textId="77777777" w:rsidTr="00846127">
        <w:trPr>
          <w:trHeight w:val="1003"/>
          <w:jc w:val="center"/>
        </w:trPr>
        <w:tc>
          <w:tcPr>
            <w:tcW w:w="10673" w:type="dxa"/>
            <w:shd w:val="clear" w:color="auto" w:fill="D9D9D9"/>
          </w:tcPr>
          <w:p w14:paraId="67FEE90E" w14:textId="77777777" w:rsidR="00D53497" w:rsidRPr="00CF57A0" w:rsidRDefault="00D53497" w:rsidP="00846127">
            <w:pPr>
              <w:ind w:left="360"/>
              <w:rPr>
                <w:rFonts w:ascii="Arial" w:hAnsi="Arial"/>
                <w:b/>
                <w:bCs/>
              </w:rPr>
            </w:pPr>
            <w:bookmarkStart w:id="27" w:name="_Hlk98750408"/>
            <w:r>
              <w:rPr>
                <w:rFonts w:ascii="Arial" w:hAnsi="Arial"/>
                <w:b/>
                <w:bCs/>
              </w:rPr>
              <w:t>19.</w:t>
            </w:r>
            <w:r w:rsidRPr="00CF57A0">
              <w:rPr>
                <w:rFonts w:ascii="Arial" w:hAnsi="Arial"/>
                <w:b/>
                <w:bCs/>
              </w:rPr>
              <w:t xml:space="preserve">  Outcome </w:t>
            </w:r>
          </w:p>
          <w:p w14:paraId="393FA15E" w14:textId="77777777" w:rsidR="00D53497" w:rsidRPr="00CF57A0" w:rsidRDefault="00D53497" w:rsidP="00846127">
            <w:pPr>
              <w:jc w:val="both"/>
              <w:rPr>
                <w:rFonts w:ascii="Arial" w:hAnsi="Arial"/>
                <w:sz w:val="20"/>
                <w:szCs w:val="20"/>
              </w:rPr>
            </w:pPr>
          </w:p>
          <w:p w14:paraId="591E6079" w14:textId="77777777" w:rsidR="00D53497" w:rsidRPr="00CF57A0" w:rsidRDefault="00D53497" w:rsidP="00D53497">
            <w:pPr>
              <w:numPr>
                <w:ilvl w:val="0"/>
                <w:numId w:val="10"/>
              </w:numPr>
              <w:spacing w:after="0" w:line="240" w:lineRule="auto"/>
              <w:ind w:left="1080"/>
              <w:jc w:val="both"/>
              <w:rPr>
                <w:rFonts w:ascii="Arial" w:hAnsi="Arial"/>
                <w:sz w:val="20"/>
                <w:szCs w:val="20"/>
              </w:rPr>
            </w:pPr>
            <w:bookmarkStart w:id="28" w:name="_Hlk111645192"/>
            <w:r w:rsidRPr="00CF57A0">
              <w:rPr>
                <w:rFonts w:ascii="Arial" w:hAnsi="Arial"/>
                <w:sz w:val="20"/>
                <w:szCs w:val="20"/>
              </w:rPr>
              <w:t>What do you want / expect the outcome of this contract to be?</w:t>
            </w:r>
          </w:p>
          <w:p w14:paraId="7D67ED2D" w14:textId="77777777" w:rsidR="00D53497" w:rsidRPr="00CF57A0" w:rsidRDefault="00D53497" w:rsidP="00D53497">
            <w:pPr>
              <w:numPr>
                <w:ilvl w:val="0"/>
                <w:numId w:val="10"/>
              </w:numPr>
              <w:spacing w:after="0" w:line="240" w:lineRule="auto"/>
              <w:ind w:left="1080"/>
              <w:jc w:val="both"/>
              <w:rPr>
                <w:rFonts w:ascii="Arial" w:hAnsi="Arial"/>
                <w:sz w:val="20"/>
                <w:szCs w:val="20"/>
              </w:rPr>
            </w:pPr>
            <w:r w:rsidRPr="00CF57A0">
              <w:rPr>
                <w:rFonts w:ascii="Arial" w:hAnsi="Arial"/>
                <w:sz w:val="20"/>
                <w:szCs w:val="20"/>
              </w:rPr>
              <w:t>Do you have a robust escalation process</w:t>
            </w:r>
          </w:p>
          <w:bookmarkEnd w:id="28"/>
          <w:p w14:paraId="1702D4C8" w14:textId="77777777" w:rsidR="00D53497" w:rsidRPr="00CF57A0" w:rsidRDefault="00D53497" w:rsidP="00846127">
            <w:pPr>
              <w:ind w:left="1080"/>
              <w:jc w:val="both"/>
              <w:rPr>
                <w:rFonts w:ascii="Arial" w:hAnsi="Arial"/>
                <w:sz w:val="20"/>
                <w:szCs w:val="20"/>
              </w:rPr>
            </w:pPr>
          </w:p>
        </w:tc>
      </w:tr>
      <w:bookmarkEnd w:id="27"/>
      <w:tr w:rsidR="00D53497" w:rsidRPr="006B2314" w14:paraId="35A8D0FF" w14:textId="77777777" w:rsidTr="00846127">
        <w:trPr>
          <w:trHeight w:val="20"/>
          <w:jc w:val="center"/>
        </w:trPr>
        <w:tc>
          <w:tcPr>
            <w:tcW w:w="10673" w:type="dxa"/>
            <w:shd w:val="clear" w:color="auto" w:fill="auto"/>
          </w:tcPr>
          <w:p w14:paraId="233E555F" w14:textId="77777777" w:rsidR="00D53497" w:rsidRPr="00791D31" w:rsidRDefault="00D53497" w:rsidP="00846127">
            <w:pPr>
              <w:rPr>
                <w:rFonts w:ascii="Arial" w:hAnsi="Arial"/>
                <w:b/>
                <w:bCs/>
                <w:sz w:val="20"/>
                <w:szCs w:val="20"/>
              </w:rPr>
            </w:pPr>
            <w:r w:rsidRPr="00791D31">
              <w:rPr>
                <w:rFonts w:ascii="Arial" w:hAnsi="Arial"/>
                <w:b/>
                <w:bCs/>
                <w:sz w:val="20"/>
                <w:szCs w:val="20"/>
              </w:rPr>
              <w:t>19.1 Outcomes</w:t>
            </w:r>
          </w:p>
          <w:p w14:paraId="295DD5A2" w14:textId="77777777" w:rsidR="00D53497" w:rsidRPr="006B2314" w:rsidRDefault="00D53497" w:rsidP="00846127">
            <w:pPr>
              <w:rPr>
                <w:rFonts w:ascii="Arial" w:hAnsi="Arial"/>
                <w:sz w:val="20"/>
                <w:szCs w:val="20"/>
                <w:highlight w:val="yellow"/>
              </w:rPr>
            </w:pPr>
          </w:p>
          <w:p w14:paraId="0FD98391" w14:textId="77777777" w:rsidR="00D53497" w:rsidRDefault="00D53497" w:rsidP="00846127">
            <w:pPr>
              <w:rPr>
                <w:rFonts w:ascii="Arial" w:hAnsi="Arial"/>
                <w:sz w:val="20"/>
                <w:szCs w:val="20"/>
              </w:rPr>
            </w:pPr>
            <w:r w:rsidRPr="00791D31">
              <w:rPr>
                <w:rFonts w:ascii="Arial" w:hAnsi="Arial"/>
                <w:sz w:val="20"/>
                <w:szCs w:val="20"/>
              </w:rPr>
              <w:t xml:space="preserve">The outcome of this project will be an evaluation which has been conducted </w:t>
            </w:r>
            <w:r>
              <w:rPr>
                <w:rFonts w:ascii="Arial" w:hAnsi="Arial"/>
                <w:sz w:val="20"/>
                <w:szCs w:val="20"/>
              </w:rPr>
              <w:t xml:space="preserve">to support learning and adaptation of a pilot.  This will also include written outputs that can be </w:t>
            </w:r>
            <w:r w:rsidRPr="00791D31">
              <w:rPr>
                <w:rFonts w:ascii="Arial" w:hAnsi="Arial"/>
                <w:sz w:val="20"/>
                <w:szCs w:val="20"/>
              </w:rPr>
              <w:t>publi</w:t>
            </w:r>
            <w:r>
              <w:rPr>
                <w:rFonts w:ascii="Arial" w:hAnsi="Arial"/>
                <w:sz w:val="20"/>
                <w:szCs w:val="20"/>
              </w:rPr>
              <w:t>shed and shared</w:t>
            </w:r>
            <w:r w:rsidRPr="00791D31">
              <w:rPr>
                <w:rFonts w:ascii="Arial" w:hAnsi="Arial"/>
                <w:sz w:val="20"/>
                <w:szCs w:val="20"/>
              </w:rPr>
              <w:t xml:space="preserve"> through government channels. </w:t>
            </w:r>
          </w:p>
          <w:p w14:paraId="269911BE" w14:textId="77777777" w:rsidR="00D53497" w:rsidRDefault="00D53497" w:rsidP="00846127">
            <w:pPr>
              <w:rPr>
                <w:rFonts w:ascii="Arial" w:hAnsi="Arial"/>
                <w:sz w:val="20"/>
                <w:szCs w:val="20"/>
              </w:rPr>
            </w:pPr>
          </w:p>
          <w:p w14:paraId="594A651D" w14:textId="77777777" w:rsidR="00D53497" w:rsidRPr="00791D31" w:rsidRDefault="00D53497" w:rsidP="00846127">
            <w:pPr>
              <w:rPr>
                <w:rFonts w:ascii="Arial" w:hAnsi="Arial"/>
                <w:sz w:val="20"/>
                <w:szCs w:val="20"/>
              </w:rPr>
            </w:pPr>
            <w:r w:rsidRPr="00791D31">
              <w:rPr>
                <w:rFonts w:ascii="Arial" w:hAnsi="Arial"/>
                <w:sz w:val="20"/>
                <w:szCs w:val="20"/>
              </w:rPr>
              <w:t xml:space="preserve">The CPS will retain the rights to this work. The requirements are set out in </w:t>
            </w:r>
            <w:r>
              <w:rPr>
                <w:rFonts w:ascii="Arial" w:hAnsi="Arial"/>
                <w:sz w:val="20"/>
                <w:szCs w:val="20"/>
              </w:rPr>
              <w:t>S</w:t>
            </w:r>
            <w:r w:rsidRPr="00791D31">
              <w:rPr>
                <w:rFonts w:ascii="Arial" w:hAnsi="Arial"/>
                <w:sz w:val="20"/>
                <w:szCs w:val="20"/>
              </w:rPr>
              <w:t xml:space="preserve">ection 3 and outputs in </w:t>
            </w:r>
            <w:r>
              <w:rPr>
                <w:rFonts w:ascii="Arial" w:hAnsi="Arial"/>
                <w:sz w:val="20"/>
                <w:szCs w:val="20"/>
              </w:rPr>
              <w:t>S</w:t>
            </w:r>
            <w:r w:rsidRPr="00791D31">
              <w:rPr>
                <w:rFonts w:ascii="Arial" w:hAnsi="Arial"/>
                <w:sz w:val="20"/>
                <w:szCs w:val="20"/>
              </w:rPr>
              <w:t xml:space="preserve">ection 8. The </w:t>
            </w:r>
            <w:r>
              <w:rPr>
                <w:rFonts w:ascii="Arial" w:hAnsi="Arial"/>
                <w:sz w:val="20"/>
                <w:szCs w:val="20"/>
              </w:rPr>
              <w:t>Supplier</w:t>
            </w:r>
            <w:r w:rsidRPr="00791D31">
              <w:rPr>
                <w:rFonts w:ascii="Arial" w:hAnsi="Arial"/>
                <w:sz w:val="20"/>
                <w:szCs w:val="20"/>
              </w:rPr>
              <w:t xml:space="preserve"> should deliver on these outputs within the specified time frame. There is also a requirement for a Welsh translation of the final report, which may be organised by either the </w:t>
            </w:r>
            <w:r>
              <w:rPr>
                <w:rFonts w:ascii="Arial" w:hAnsi="Arial"/>
                <w:sz w:val="20"/>
                <w:szCs w:val="20"/>
              </w:rPr>
              <w:t>Supplier</w:t>
            </w:r>
            <w:r w:rsidRPr="00791D31">
              <w:rPr>
                <w:rFonts w:ascii="Arial" w:hAnsi="Arial"/>
                <w:sz w:val="20"/>
                <w:szCs w:val="20"/>
              </w:rPr>
              <w:t xml:space="preserve"> or the CPS, but this should be agreed upon at contracting. </w:t>
            </w:r>
          </w:p>
          <w:p w14:paraId="1615E121" w14:textId="77777777" w:rsidR="00D53497" w:rsidRPr="006B2314" w:rsidRDefault="00D53497" w:rsidP="00846127">
            <w:pPr>
              <w:rPr>
                <w:rFonts w:ascii="Arial" w:hAnsi="Arial"/>
                <w:sz w:val="20"/>
                <w:szCs w:val="20"/>
                <w:highlight w:val="yellow"/>
              </w:rPr>
            </w:pPr>
          </w:p>
          <w:p w14:paraId="606A6F6D" w14:textId="77777777" w:rsidR="00D53497" w:rsidRPr="006B2314" w:rsidRDefault="00D53497" w:rsidP="00846127">
            <w:pPr>
              <w:rPr>
                <w:rFonts w:ascii="Arial" w:hAnsi="Arial"/>
                <w:sz w:val="20"/>
                <w:szCs w:val="20"/>
                <w:highlight w:val="yellow"/>
              </w:rPr>
            </w:pPr>
          </w:p>
          <w:p w14:paraId="6E418A87" w14:textId="77777777" w:rsidR="00D53497" w:rsidRPr="00791D31" w:rsidRDefault="00D53497" w:rsidP="00846127">
            <w:pPr>
              <w:rPr>
                <w:rFonts w:ascii="Arial" w:hAnsi="Arial"/>
                <w:b/>
                <w:bCs/>
                <w:sz w:val="20"/>
                <w:szCs w:val="20"/>
              </w:rPr>
            </w:pPr>
            <w:r w:rsidRPr="00791D31">
              <w:rPr>
                <w:rFonts w:ascii="Arial" w:hAnsi="Arial"/>
                <w:b/>
                <w:bCs/>
                <w:sz w:val="20"/>
                <w:szCs w:val="20"/>
              </w:rPr>
              <w:t>19.2 Escalation process</w:t>
            </w:r>
          </w:p>
          <w:p w14:paraId="636C4664" w14:textId="77777777" w:rsidR="00D53497" w:rsidRPr="00791D31" w:rsidRDefault="00D53497" w:rsidP="00846127">
            <w:pPr>
              <w:rPr>
                <w:rFonts w:ascii="Arial" w:hAnsi="Arial"/>
                <w:sz w:val="20"/>
                <w:szCs w:val="20"/>
              </w:rPr>
            </w:pPr>
          </w:p>
          <w:p w14:paraId="4BD55327" w14:textId="77777777" w:rsidR="00D53497" w:rsidRPr="00791D31" w:rsidRDefault="00D53497" w:rsidP="00846127">
            <w:pPr>
              <w:rPr>
                <w:rFonts w:ascii="Arial" w:hAnsi="Arial"/>
                <w:sz w:val="20"/>
                <w:szCs w:val="20"/>
              </w:rPr>
            </w:pPr>
            <w:r w:rsidRPr="00791D31">
              <w:rPr>
                <w:rFonts w:ascii="Arial" w:hAnsi="Arial"/>
                <w:sz w:val="20"/>
                <w:szCs w:val="20"/>
              </w:rPr>
              <w:t xml:space="preserve">The CPS will agree more precise milestones with the </w:t>
            </w:r>
            <w:r>
              <w:rPr>
                <w:rFonts w:ascii="Arial" w:hAnsi="Arial"/>
                <w:sz w:val="20"/>
                <w:szCs w:val="20"/>
              </w:rPr>
              <w:t>Supplier</w:t>
            </w:r>
            <w:r w:rsidRPr="00791D31">
              <w:rPr>
                <w:rFonts w:ascii="Arial" w:hAnsi="Arial"/>
                <w:sz w:val="20"/>
                <w:szCs w:val="20"/>
              </w:rPr>
              <w:t xml:space="preserve"> for each stage of the project, and the key management mechanism will be the progress meetings. The </w:t>
            </w:r>
            <w:r>
              <w:rPr>
                <w:rFonts w:ascii="Arial" w:hAnsi="Arial"/>
                <w:sz w:val="20"/>
                <w:szCs w:val="20"/>
              </w:rPr>
              <w:t>Supplier</w:t>
            </w:r>
            <w:r w:rsidRPr="00791D31">
              <w:rPr>
                <w:rFonts w:ascii="Arial" w:hAnsi="Arial"/>
                <w:sz w:val="20"/>
                <w:szCs w:val="20"/>
              </w:rPr>
              <w:t xml:space="preserve"> will actively manage risks, seek to mitigate them, and develop contingency plans if necessary. The </w:t>
            </w:r>
            <w:r>
              <w:rPr>
                <w:rFonts w:ascii="Arial" w:hAnsi="Arial"/>
                <w:sz w:val="20"/>
                <w:szCs w:val="20"/>
              </w:rPr>
              <w:t>Supplier</w:t>
            </w:r>
            <w:r w:rsidRPr="00791D31">
              <w:rPr>
                <w:rFonts w:ascii="Arial" w:hAnsi="Arial"/>
                <w:sz w:val="20"/>
                <w:szCs w:val="20"/>
              </w:rPr>
              <w:t xml:space="preserve"> will be expected to nominate a lead person with overall responsibility for delivery with the same responsibilities for project and risk management. </w:t>
            </w:r>
          </w:p>
          <w:p w14:paraId="51E3DD6D" w14:textId="77777777" w:rsidR="00D53497" w:rsidRPr="00791D31" w:rsidRDefault="00D53497" w:rsidP="00846127">
            <w:pPr>
              <w:rPr>
                <w:rFonts w:ascii="Arial" w:hAnsi="Arial"/>
                <w:sz w:val="20"/>
                <w:szCs w:val="20"/>
              </w:rPr>
            </w:pPr>
          </w:p>
          <w:p w14:paraId="2DB28BC5" w14:textId="77777777" w:rsidR="00D53497" w:rsidRPr="006B2314" w:rsidRDefault="00D53497" w:rsidP="00846127">
            <w:pPr>
              <w:rPr>
                <w:rFonts w:ascii="Arial" w:hAnsi="Arial"/>
                <w:sz w:val="20"/>
                <w:szCs w:val="20"/>
                <w:highlight w:val="yellow"/>
              </w:rPr>
            </w:pPr>
            <w:r w:rsidRPr="00791D31">
              <w:rPr>
                <w:rFonts w:ascii="Arial" w:hAnsi="Arial"/>
                <w:sz w:val="20"/>
                <w:szCs w:val="20"/>
              </w:rPr>
              <w:t xml:space="preserve">If any difficulties arise, it is anticipated that the respective CPS </w:t>
            </w:r>
            <w:r>
              <w:rPr>
                <w:rFonts w:ascii="Arial" w:hAnsi="Arial"/>
                <w:sz w:val="20"/>
                <w:szCs w:val="20"/>
              </w:rPr>
              <w:t>L</w:t>
            </w:r>
            <w:r w:rsidRPr="00791D31">
              <w:rPr>
                <w:rFonts w:ascii="Arial" w:hAnsi="Arial"/>
                <w:sz w:val="20"/>
                <w:szCs w:val="20"/>
              </w:rPr>
              <w:t>ead</w:t>
            </w:r>
            <w:r>
              <w:rPr>
                <w:rFonts w:ascii="Arial" w:hAnsi="Arial"/>
                <w:sz w:val="20"/>
                <w:szCs w:val="20"/>
              </w:rPr>
              <w:t>s</w:t>
            </w:r>
            <w:r w:rsidRPr="00791D31">
              <w:rPr>
                <w:rFonts w:ascii="Arial" w:hAnsi="Arial"/>
                <w:sz w:val="20"/>
                <w:szCs w:val="20"/>
              </w:rPr>
              <w:t xml:space="preserve"> and </w:t>
            </w:r>
            <w:r>
              <w:rPr>
                <w:rFonts w:ascii="Arial" w:hAnsi="Arial"/>
                <w:sz w:val="20"/>
                <w:szCs w:val="20"/>
              </w:rPr>
              <w:t>Supplier</w:t>
            </w:r>
            <w:r w:rsidRPr="00791D31">
              <w:rPr>
                <w:rFonts w:ascii="Arial" w:hAnsi="Arial"/>
                <w:sz w:val="20"/>
                <w:szCs w:val="20"/>
              </w:rPr>
              <w:t xml:space="preserve"> project managers should attempt to resolve them. If concerns persist or become more serious, the CPS will escalate concerns to the relevant Deputy Director to seek guidance on the next steps and may be further escalated with Commercial and/or Directors if deemed necessary.</w:t>
            </w:r>
          </w:p>
        </w:tc>
      </w:tr>
    </w:tbl>
    <w:p w14:paraId="2866849B" w14:textId="77777777" w:rsidR="00D53497" w:rsidRPr="006B2314" w:rsidRDefault="00D53497" w:rsidP="00D53497">
      <w:pPr>
        <w:rPr>
          <w:rFonts w:ascii="Arial" w:hAnsi="Arial"/>
          <w:highlight w:val="yellow"/>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10673"/>
      </w:tblGrid>
      <w:tr w:rsidR="00D53497" w:rsidRPr="006B2314" w14:paraId="40C2EAE8" w14:textId="77777777" w:rsidTr="00846127">
        <w:trPr>
          <w:trHeight w:val="394"/>
          <w:jc w:val="center"/>
        </w:trPr>
        <w:tc>
          <w:tcPr>
            <w:tcW w:w="10673" w:type="dxa"/>
            <w:shd w:val="clear" w:color="auto" w:fill="D9D9D9"/>
          </w:tcPr>
          <w:p w14:paraId="7FF9EA19" w14:textId="77777777" w:rsidR="00D53497" w:rsidRPr="00791D31" w:rsidRDefault="00D53497" w:rsidP="00846127">
            <w:pPr>
              <w:ind w:left="360"/>
              <w:rPr>
                <w:rFonts w:ascii="Arial" w:hAnsi="Arial"/>
                <w:b/>
                <w:bCs/>
              </w:rPr>
            </w:pPr>
            <w:bookmarkStart w:id="29" w:name="_Hlk103087499"/>
            <w:r w:rsidRPr="00791D31">
              <w:rPr>
                <w:rFonts w:ascii="Arial" w:hAnsi="Arial"/>
                <w:b/>
                <w:bCs/>
              </w:rPr>
              <w:t xml:space="preserve">20.  Exit Strategy </w:t>
            </w:r>
          </w:p>
          <w:p w14:paraId="3196BF56" w14:textId="77777777" w:rsidR="00D53497" w:rsidRPr="00791D31" w:rsidRDefault="00D53497" w:rsidP="00846127">
            <w:pPr>
              <w:ind w:left="720"/>
              <w:rPr>
                <w:rFonts w:ascii="Arial" w:hAnsi="Arial"/>
                <w:b/>
                <w:bCs/>
              </w:rPr>
            </w:pPr>
            <w:bookmarkStart w:id="30" w:name="_Hlk111645234"/>
          </w:p>
          <w:p w14:paraId="7F3722A0" w14:textId="77777777" w:rsidR="00D53497" w:rsidRPr="00791D31" w:rsidRDefault="00D53497" w:rsidP="00D53497">
            <w:pPr>
              <w:numPr>
                <w:ilvl w:val="0"/>
                <w:numId w:val="10"/>
              </w:numPr>
              <w:spacing w:after="0" w:line="240" w:lineRule="auto"/>
              <w:ind w:left="1080"/>
              <w:jc w:val="both"/>
              <w:rPr>
                <w:rFonts w:ascii="Arial" w:hAnsi="Arial"/>
                <w:sz w:val="20"/>
                <w:szCs w:val="20"/>
              </w:rPr>
            </w:pPr>
            <w:r w:rsidRPr="00791D31">
              <w:rPr>
                <w:rFonts w:ascii="Arial" w:hAnsi="Arial"/>
                <w:sz w:val="20"/>
                <w:szCs w:val="20"/>
              </w:rPr>
              <w:t>What is your exit strategy for this contract;</w:t>
            </w:r>
          </w:p>
          <w:p w14:paraId="013852E8" w14:textId="77777777" w:rsidR="00D53497" w:rsidRPr="00791D31" w:rsidRDefault="00D53497" w:rsidP="00D53497">
            <w:pPr>
              <w:numPr>
                <w:ilvl w:val="0"/>
                <w:numId w:val="10"/>
              </w:numPr>
              <w:spacing w:after="0" w:line="240" w:lineRule="auto"/>
              <w:ind w:left="1080"/>
              <w:jc w:val="both"/>
              <w:rPr>
                <w:rFonts w:ascii="Arial" w:hAnsi="Arial"/>
                <w:sz w:val="20"/>
                <w:szCs w:val="20"/>
              </w:rPr>
            </w:pPr>
            <w:r w:rsidRPr="00791D31">
              <w:rPr>
                <w:rFonts w:ascii="Arial" w:hAnsi="Arial"/>
                <w:sz w:val="20"/>
                <w:szCs w:val="20"/>
              </w:rPr>
              <w:t xml:space="preserve">How do you want the </w:t>
            </w:r>
            <w:r>
              <w:rPr>
                <w:rFonts w:ascii="Arial" w:hAnsi="Arial"/>
                <w:sz w:val="20"/>
                <w:szCs w:val="20"/>
              </w:rPr>
              <w:t>Supplier</w:t>
            </w:r>
            <w:r w:rsidRPr="00791D31">
              <w:rPr>
                <w:rFonts w:ascii="Arial" w:hAnsi="Arial"/>
                <w:sz w:val="20"/>
                <w:szCs w:val="20"/>
              </w:rPr>
              <w:t xml:space="preserve"> to deliver skills &amp; knowledge transfer to your permanent staff throughout and at the end of the contract.</w:t>
            </w:r>
          </w:p>
          <w:bookmarkEnd w:id="30"/>
          <w:p w14:paraId="68D14EA4" w14:textId="77777777" w:rsidR="00D53497" w:rsidRPr="006B2314" w:rsidRDefault="00D53497" w:rsidP="00846127">
            <w:pPr>
              <w:jc w:val="both"/>
              <w:rPr>
                <w:rFonts w:ascii="Arial" w:hAnsi="Arial"/>
                <w:sz w:val="20"/>
                <w:szCs w:val="20"/>
                <w:highlight w:val="yellow"/>
              </w:rPr>
            </w:pPr>
          </w:p>
        </w:tc>
      </w:tr>
      <w:tr w:rsidR="00D53497" w:rsidRPr="00132201" w14:paraId="248D308A" w14:textId="77777777" w:rsidTr="00846127">
        <w:trPr>
          <w:trHeight w:val="1003"/>
          <w:jc w:val="center"/>
        </w:trPr>
        <w:tc>
          <w:tcPr>
            <w:tcW w:w="10673" w:type="dxa"/>
            <w:shd w:val="clear" w:color="auto" w:fill="auto"/>
          </w:tcPr>
          <w:p w14:paraId="10BA98DB" w14:textId="77777777" w:rsidR="00D53497" w:rsidRPr="00791D31" w:rsidRDefault="00D53497" w:rsidP="00846127">
            <w:pPr>
              <w:rPr>
                <w:rFonts w:ascii="Arial" w:hAnsi="Arial"/>
                <w:sz w:val="20"/>
                <w:szCs w:val="20"/>
              </w:rPr>
            </w:pPr>
            <w:r w:rsidRPr="00791D31">
              <w:rPr>
                <w:rFonts w:ascii="Arial" w:hAnsi="Arial"/>
                <w:sz w:val="20"/>
                <w:szCs w:val="20"/>
              </w:rPr>
              <w:t xml:space="preserve">This is a time limited piece of work. </w:t>
            </w:r>
            <w:r>
              <w:rPr>
                <w:rFonts w:ascii="Arial" w:hAnsi="Arial"/>
                <w:sz w:val="20"/>
                <w:szCs w:val="20"/>
              </w:rPr>
              <w:t>Learning and f</w:t>
            </w:r>
            <w:r w:rsidRPr="00791D31">
              <w:rPr>
                <w:rFonts w:ascii="Arial" w:hAnsi="Arial"/>
                <w:sz w:val="20"/>
                <w:szCs w:val="20"/>
              </w:rPr>
              <w:t>indings will be communicated at several points throughout the evaluation, and this will culminate in a</w:t>
            </w:r>
            <w:r>
              <w:rPr>
                <w:rFonts w:ascii="Arial" w:hAnsi="Arial"/>
                <w:sz w:val="20"/>
                <w:szCs w:val="20"/>
              </w:rPr>
              <w:t xml:space="preserve">n interim and </w:t>
            </w:r>
            <w:r w:rsidRPr="00791D31">
              <w:rPr>
                <w:rFonts w:ascii="Arial" w:hAnsi="Arial"/>
                <w:sz w:val="20"/>
                <w:szCs w:val="20"/>
              </w:rPr>
              <w:t>final report.</w:t>
            </w:r>
            <w:r>
              <w:rPr>
                <w:rFonts w:ascii="Arial" w:hAnsi="Arial"/>
                <w:sz w:val="20"/>
                <w:szCs w:val="20"/>
              </w:rPr>
              <w:t xml:space="preserve">  Learning and</w:t>
            </w:r>
            <w:r w:rsidRPr="00791D31">
              <w:rPr>
                <w:rFonts w:ascii="Arial" w:hAnsi="Arial"/>
                <w:sz w:val="20"/>
                <w:szCs w:val="20"/>
              </w:rPr>
              <w:t xml:space="preserve"> </w:t>
            </w:r>
            <w:r>
              <w:rPr>
                <w:rFonts w:ascii="Arial" w:hAnsi="Arial"/>
                <w:sz w:val="20"/>
                <w:szCs w:val="20"/>
              </w:rPr>
              <w:t>f</w:t>
            </w:r>
            <w:r w:rsidRPr="00791D31">
              <w:rPr>
                <w:rFonts w:ascii="Arial" w:hAnsi="Arial"/>
                <w:sz w:val="20"/>
                <w:szCs w:val="20"/>
              </w:rPr>
              <w:t>indings will be published and must be produced to a publishable standard to consider publication on gov.uk.</w:t>
            </w:r>
          </w:p>
          <w:p w14:paraId="6186C37A" w14:textId="77777777" w:rsidR="00D53497" w:rsidRPr="006B2314" w:rsidRDefault="00D53497" w:rsidP="00846127">
            <w:pPr>
              <w:rPr>
                <w:rFonts w:ascii="Arial" w:hAnsi="Arial"/>
                <w:sz w:val="20"/>
                <w:szCs w:val="20"/>
                <w:highlight w:val="yellow"/>
              </w:rPr>
            </w:pPr>
          </w:p>
          <w:p w14:paraId="0A0608D3" w14:textId="77777777" w:rsidR="00D53497" w:rsidRPr="005D0616" w:rsidRDefault="00D53497" w:rsidP="00846127">
            <w:pPr>
              <w:pStyle w:val="NormalWeb"/>
              <w:spacing w:before="0" w:beforeAutospacing="0" w:after="0" w:afterAutospacing="0"/>
              <w:rPr>
                <w:rFonts w:ascii="Segoe UI" w:hAnsi="Segoe UI" w:cs="Segoe UI"/>
                <w:sz w:val="21"/>
                <w:szCs w:val="21"/>
              </w:rPr>
            </w:pPr>
            <w:r w:rsidRPr="00791D31">
              <w:rPr>
                <w:rFonts w:ascii="Arial" w:hAnsi="Arial"/>
                <w:sz w:val="20"/>
                <w:szCs w:val="20"/>
              </w:rPr>
              <w:t xml:space="preserve">There is currently </w:t>
            </w:r>
            <w:r>
              <w:rPr>
                <w:rFonts w:ascii="Arial" w:hAnsi="Arial"/>
                <w:sz w:val="20"/>
                <w:szCs w:val="20"/>
              </w:rPr>
              <w:t xml:space="preserve">a possibility that this contract will be extended for a further year during Phase 1.  For Phase 2 of the programme (April 26 onwards) there will be a new contracting phase for the evaluation (subject to funding).  Therefore, the Supplier should be prepared to handover all necessary knowledge and reports to a new Supplier for this phase of the evaluation. </w:t>
            </w:r>
          </w:p>
        </w:tc>
      </w:tr>
      <w:bookmarkEnd w:id="29"/>
    </w:tbl>
    <w:p w14:paraId="578BE636" w14:textId="77777777" w:rsidR="00D53497" w:rsidRPr="0062079A" w:rsidRDefault="00D53497" w:rsidP="00D53497">
      <w:pPr>
        <w:rPr>
          <w:rFonts w:ascii="Arial" w:hAnsi="Arial"/>
        </w:rPr>
      </w:pPr>
    </w:p>
    <w:p w14:paraId="00000010" w14:textId="5AA77560" w:rsidR="00862D52" w:rsidRDefault="00862D52"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654EDB89" w14:textId="676798E0" w:rsidR="00433FA5" w:rsidRDefault="00433FA5"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0C60A6F7" w14:textId="77777777" w:rsidR="00433FA5" w:rsidRPr="00433FA5" w:rsidRDefault="00433FA5"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00000011" w14:textId="3AFFB504" w:rsidR="00862D52" w:rsidRPr="00433FA5" w:rsidRDefault="00862D52"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sectPr w:rsidR="00862D52" w:rsidRPr="00433FA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D1AA" w14:textId="77777777" w:rsidR="00561354" w:rsidRDefault="00561354">
      <w:pPr>
        <w:spacing w:after="0" w:line="240" w:lineRule="auto"/>
      </w:pPr>
      <w:r>
        <w:separator/>
      </w:r>
    </w:p>
  </w:endnote>
  <w:endnote w:type="continuationSeparator" w:id="0">
    <w:p w14:paraId="1B7565CC" w14:textId="77777777" w:rsidR="00561354" w:rsidRDefault="0056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4695" w14:textId="77777777" w:rsidR="00B870F4" w:rsidRDefault="00B87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F77C" w14:textId="77777777" w:rsidR="00BB7E7D" w:rsidRDefault="00BB7E7D">
    <w:pPr>
      <w:tabs>
        <w:tab w:val="center" w:pos="4513"/>
        <w:tab w:val="right" w:pos="9026"/>
      </w:tabs>
      <w:spacing w:after="0"/>
      <w:rPr>
        <w:rFonts w:ascii="Arial" w:eastAsia="Arial" w:hAnsi="Arial" w:cs="Arial"/>
        <w:color w:val="BFBFBF"/>
        <w:sz w:val="20"/>
        <w:szCs w:val="20"/>
      </w:rPr>
    </w:pPr>
  </w:p>
  <w:p w14:paraId="00000014" w14:textId="5687081F" w:rsidR="00862D52" w:rsidRDefault="00170089">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w:t>
    </w:r>
    <w:r w:rsidR="0074394F">
      <w:rPr>
        <w:rFonts w:ascii="Arial" w:eastAsia="Arial" w:hAnsi="Arial" w:cs="Arial"/>
        <w:color w:val="BFBFBF"/>
        <w:sz w:val="20"/>
        <w:szCs w:val="20"/>
      </w:rPr>
      <w:t>1.</w:t>
    </w:r>
    <w:r w:rsidR="007F13FB">
      <w:rPr>
        <w:rFonts w:ascii="Arial" w:eastAsia="Arial" w:hAnsi="Arial" w:cs="Arial"/>
        <w:color w:val="BFBFBF"/>
        <w:sz w:val="20"/>
        <w:szCs w:val="20"/>
      </w:rPr>
      <w:t>2</w:t>
    </w:r>
    <w:r w:rsidR="008A6A16">
      <w:rPr>
        <w:rFonts w:ascii="Arial" w:eastAsia="Arial" w:hAnsi="Arial" w:cs="Arial"/>
        <w:color w:val="BFBFBF"/>
        <w:sz w:val="20"/>
        <w:szCs w:val="20"/>
      </w:rPr>
      <w:tab/>
      <w:t xml:space="preserve">                                           </w:t>
    </w:r>
  </w:p>
  <w:p w14:paraId="00000015" w14:textId="67C8EFCF"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74394F">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16" w14:textId="3EBF4C63" w:rsidR="00862D52" w:rsidRDefault="008A6A16">
    <w:pPr>
      <w:spacing w:after="0" w:line="240" w:lineRule="auto"/>
      <w:jc w:val="both"/>
    </w:pPr>
    <w:r>
      <w:tab/>
    </w:r>
    <w:r>
      <w:tab/>
    </w:r>
    <w:bookmarkStart w:id="31" w:name="bookmark=id.3znysh7" w:colFirst="0" w:colLast="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4B79" w14:textId="77777777" w:rsidR="00B870F4" w:rsidRDefault="00B87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FCDC" w14:textId="77777777" w:rsidR="00561354" w:rsidRDefault="00561354">
      <w:pPr>
        <w:spacing w:after="0" w:line="240" w:lineRule="auto"/>
      </w:pPr>
      <w:r>
        <w:separator/>
      </w:r>
    </w:p>
  </w:footnote>
  <w:footnote w:type="continuationSeparator" w:id="0">
    <w:p w14:paraId="4FC9B66E" w14:textId="77777777" w:rsidR="00561354" w:rsidRDefault="00561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A221" w14:textId="77777777" w:rsidR="00B870F4" w:rsidRDefault="00B87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2154" w14:textId="49C39D60" w:rsidR="00170089" w:rsidRPr="00D62F6D" w:rsidRDefault="42051E7A" w:rsidP="42051E7A">
    <w:pPr>
      <w:pBdr>
        <w:top w:val="nil"/>
        <w:left w:val="nil"/>
        <w:bottom w:val="nil"/>
        <w:right w:val="nil"/>
        <w:between w:val="nil"/>
      </w:pBdr>
      <w:tabs>
        <w:tab w:val="center" w:pos="4513"/>
        <w:tab w:val="right" w:pos="9026"/>
      </w:tabs>
      <w:spacing w:after="0" w:line="240" w:lineRule="auto"/>
      <w:ind w:left="6480"/>
    </w:pPr>
    <w:r w:rsidRPr="42051E7A">
      <w:rPr>
        <w:rFonts w:ascii="Arial" w:eastAsia="Arial" w:hAnsi="Arial" w:cs="Arial"/>
        <w:color w:val="000000" w:themeColor="text1"/>
        <w:sz w:val="20"/>
        <w:szCs w:val="20"/>
      </w:rPr>
      <w:t xml:space="preserve"> </w:t>
    </w:r>
    <w:r>
      <w:rPr>
        <w:noProof/>
      </w:rPr>
      <w:drawing>
        <wp:inline distT="0" distB="0" distL="0" distR="0" wp14:anchorId="6574E9C6" wp14:editId="42051E7A">
          <wp:extent cx="1796256" cy="590550"/>
          <wp:effectExtent l="0" t="0" r="0" b="0"/>
          <wp:docPr id="1685924180" name="Picture 168592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6256" cy="590550"/>
                  </a:xfrm>
                  <a:prstGeom prst="rect">
                    <a:avLst/>
                  </a:prstGeom>
                </pic:spPr>
              </pic:pic>
            </a:graphicData>
          </a:graphic>
        </wp:inline>
      </w:drawing>
    </w:r>
  </w:p>
  <w:p w14:paraId="00000013" w14:textId="595386D4" w:rsidR="00862D52" w:rsidRDefault="00862D52">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F8CF" w14:textId="77777777" w:rsidR="00B870F4" w:rsidRDefault="00B87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660"/>
    <w:multiLevelType w:val="hybridMultilevel"/>
    <w:tmpl w:val="836066DE"/>
    <w:lvl w:ilvl="0" w:tplc="FFFFFFF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C7598"/>
    <w:multiLevelType w:val="hybridMultilevel"/>
    <w:tmpl w:val="A0B01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A3623"/>
    <w:multiLevelType w:val="hybridMultilevel"/>
    <w:tmpl w:val="03923B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7100E"/>
    <w:multiLevelType w:val="hybridMultilevel"/>
    <w:tmpl w:val="4EDC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07D8B"/>
    <w:multiLevelType w:val="hybridMultilevel"/>
    <w:tmpl w:val="4E3252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9373F"/>
    <w:multiLevelType w:val="multilevel"/>
    <w:tmpl w:val="6CFEB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9BF27C9"/>
    <w:multiLevelType w:val="hybridMultilevel"/>
    <w:tmpl w:val="84F87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206BCA"/>
    <w:multiLevelType w:val="hybridMultilevel"/>
    <w:tmpl w:val="EE109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9B65CB"/>
    <w:multiLevelType w:val="hybridMultilevel"/>
    <w:tmpl w:val="520E68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46010D"/>
    <w:multiLevelType w:val="hybridMultilevel"/>
    <w:tmpl w:val="DE5038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D56816"/>
    <w:multiLevelType w:val="hybridMultilevel"/>
    <w:tmpl w:val="C1AED04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9D5F4A"/>
    <w:multiLevelType w:val="hybridMultilevel"/>
    <w:tmpl w:val="A23A2B68"/>
    <w:lvl w:ilvl="0" w:tplc="930EF94A">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0D7D87"/>
    <w:multiLevelType w:val="hybridMultilevel"/>
    <w:tmpl w:val="047C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00430"/>
    <w:multiLevelType w:val="hybridMultilevel"/>
    <w:tmpl w:val="1DAA4C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F16FEE"/>
    <w:multiLevelType w:val="hybridMultilevel"/>
    <w:tmpl w:val="8DFA1964"/>
    <w:lvl w:ilvl="0" w:tplc="5E9058C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1563A6"/>
    <w:multiLevelType w:val="multilevel"/>
    <w:tmpl w:val="4EFED0C6"/>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8E78A1"/>
    <w:multiLevelType w:val="hybridMultilevel"/>
    <w:tmpl w:val="440CE37E"/>
    <w:lvl w:ilvl="0" w:tplc="06BA8C84">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905360"/>
    <w:multiLevelType w:val="hybridMultilevel"/>
    <w:tmpl w:val="7BE0D34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2905655"/>
    <w:multiLevelType w:val="hybridMultilevel"/>
    <w:tmpl w:val="6F022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E25E02"/>
    <w:multiLevelType w:val="hybridMultilevel"/>
    <w:tmpl w:val="E286C500"/>
    <w:lvl w:ilvl="0" w:tplc="74A661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820374"/>
    <w:multiLevelType w:val="hybridMultilevel"/>
    <w:tmpl w:val="85A0B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902C4F"/>
    <w:multiLevelType w:val="hybridMultilevel"/>
    <w:tmpl w:val="E3C45BFE"/>
    <w:lvl w:ilvl="0" w:tplc="0809000F">
      <w:start w:val="1"/>
      <w:numFmt w:val="decimal"/>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1F55E5"/>
    <w:multiLevelType w:val="hybridMultilevel"/>
    <w:tmpl w:val="DFD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532E2"/>
    <w:multiLevelType w:val="hybridMultilevel"/>
    <w:tmpl w:val="1D8025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4B1AC7"/>
    <w:multiLevelType w:val="hybridMultilevel"/>
    <w:tmpl w:val="EEDAB9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CF6BFE"/>
    <w:multiLevelType w:val="hybridMultilevel"/>
    <w:tmpl w:val="5260BD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EC51D3"/>
    <w:multiLevelType w:val="hybridMultilevel"/>
    <w:tmpl w:val="2CA66740"/>
    <w:lvl w:ilvl="0" w:tplc="20A4982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5876CCB"/>
    <w:multiLevelType w:val="multilevel"/>
    <w:tmpl w:val="4C26CC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5425C0"/>
    <w:multiLevelType w:val="hybridMultilevel"/>
    <w:tmpl w:val="884C4316"/>
    <w:lvl w:ilvl="0" w:tplc="0AE67524">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621FFA"/>
    <w:multiLevelType w:val="hybridMultilevel"/>
    <w:tmpl w:val="897821C6"/>
    <w:lvl w:ilvl="0" w:tplc="0D500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D415935"/>
    <w:multiLevelType w:val="hybridMultilevel"/>
    <w:tmpl w:val="9F5C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A95E8B"/>
    <w:multiLevelType w:val="hybridMultilevel"/>
    <w:tmpl w:val="A75E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D9094B"/>
    <w:multiLevelType w:val="hybridMultilevel"/>
    <w:tmpl w:val="6BA8A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10A1D"/>
    <w:multiLevelType w:val="hybridMultilevel"/>
    <w:tmpl w:val="60D8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492555"/>
    <w:multiLevelType w:val="hybridMultilevel"/>
    <w:tmpl w:val="B70E2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FAE305F"/>
    <w:multiLevelType w:val="hybridMultilevel"/>
    <w:tmpl w:val="E7CA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053EEB"/>
    <w:multiLevelType w:val="hybridMultilevel"/>
    <w:tmpl w:val="1826B7C4"/>
    <w:lvl w:ilvl="0" w:tplc="59FC8962">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451916"/>
    <w:multiLevelType w:val="hybridMultilevel"/>
    <w:tmpl w:val="25EE9D56"/>
    <w:lvl w:ilvl="0" w:tplc="7C485D66">
      <w:start w:val="1"/>
      <w:numFmt w:val="decimal"/>
      <w:lvlText w:val="%1."/>
      <w:lvlJc w:val="left"/>
      <w:pPr>
        <w:ind w:left="720" w:hanging="360"/>
      </w:pPr>
      <w:rPr>
        <w:rFonts w:ascii="Arial" w:eastAsia="Times New Roman" w:hAnsi="Arial" w:cs="Arial"/>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2E163D1"/>
    <w:multiLevelType w:val="multilevel"/>
    <w:tmpl w:val="412A3C90"/>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C90C76"/>
    <w:multiLevelType w:val="hybridMultilevel"/>
    <w:tmpl w:val="655262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F76752"/>
    <w:multiLevelType w:val="hybridMultilevel"/>
    <w:tmpl w:val="22E880AA"/>
    <w:lvl w:ilvl="0" w:tplc="8C48300E">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8D42CD"/>
    <w:multiLevelType w:val="hybridMultilevel"/>
    <w:tmpl w:val="D5885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6F4525C"/>
    <w:multiLevelType w:val="hybridMultilevel"/>
    <w:tmpl w:val="6B0E7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C44B47"/>
    <w:multiLevelType w:val="hybridMultilevel"/>
    <w:tmpl w:val="3962B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B9C6FA4"/>
    <w:multiLevelType w:val="hybridMultilevel"/>
    <w:tmpl w:val="1C4C173E"/>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BAC37DE"/>
    <w:multiLevelType w:val="hybridMultilevel"/>
    <w:tmpl w:val="8194836A"/>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F0F2E50"/>
    <w:multiLevelType w:val="hybridMultilevel"/>
    <w:tmpl w:val="C954130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F985363"/>
    <w:multiLevelType w:val="hybridMultilevel"/>
    <w:tmpl w:val="7B0E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1C6C22"/>
    <w:multiLevelType w:val="hybridMultilevel"/>
    <w:tmpl w:val="4F4A1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7258E5"/>
    <w:multiLevelType w:val="hybridMultilevel"/>
    <w:tmpl w:val="2ED065C4"/>
    <w:lvl w:ilvl="0" w:tplc="08090001">
      <w:start w:val="1"/>
      <w:numFmt w:val="bullet"/>
      <w:lvlText w:val=""/>
      <w:lvlJc w:val="left"/>
      <w:pPr>
        <w:tabs>
          <w:tab w:val="num" w:pos="1332"/>
        </w:tabs>
        <w:ind w:left="1332" w:hanging="360"/>
      </w:pPr>
      <w:rPr>
        <w:rFonts w:ascii="Symbol" w:hAnsi="Symbol" w:hint="default"/>
      </w:rPr>
    </w:lvl>
    <w:lvl w:ilvl="1" w:tplc="08090003" w:tentative="1">
      <w:start w:val="1"/>
      <w:numFmt w:val="bullet"/>
      <w:lvlText w:val="o"/>
      <w:lvlJc w:val="left"/>
      <w:pPr>
        <w:tabs>
          <w:tab w:val="num" w:pos="2052"/>
        </w:tabs>
        <w:ind w:left="2052" w:hanging="360"/>
      </w:pPr>
      <w:rPr>
        <w:rFonts w:ascii="Courier New" w:hAnsi="Courier New" w:hint="default"/>
      </w:rPr>
    </w:lvl>
    <w:lvl w:ilvl="2" w:tplc="08090005" w:tentative="1">
      <w:start w:val="1"/>
      <w:numFmt w:val="bullet"/>
      <w:lvlText w:val=""/>
      <w:lvlJc w:val="left"/>
      <w:pPr>
        <w:tabs>
          <w:tab w:val="num" w:pos="2772"/>
        </w:tabs>
        <w:ind w:left="2772" w:hanging="360"/>
      </w:pPr>
      <w:rPr>
        <w:rFonts w:ascii="Wingdings" w:hAnsi="Wingdings" w:hint="default"/>
      </w:rPr>
    </w:lvl>
    <w:lvl w:ilvl="3" w:tplc="08090001" w:tentative="1">
      <w:start w:val="1"/>
      <w:numFmt w:val="bullet"/>
      <w:lvlText w:val=""/>
      <w:lvlJc w:val="left"/>
      <w:pPr>
        <w:tabs>
          <w:tab w:val="num" w:pos="3492"/>
        </w:tabs>
        <w:ind w:left="3492" w:hanging="360"/>
      </w:pPr>
      <w:rPr>
        <w:rFonts w:ascii="Symbol" w:hAnsi="Symbol" w:hint="default"/>
      </w:rPr>
    </w:lvl>
    <w:lvl w:ilvl="4" w:tplc="08090003" w:tentative="1">
      <w:start w:val="1"/>
      <w:numFmt w:val="bullet"/>
      <w:lvlText w:val="o"/>
      <w:lvlJc w:val="left"/>
      <w:pPr>
        <w:tabs>
          <w:tab w:val="num" w:pos="4212"/>
        </w:tabs>
        <w:ind w:left="4212" w:hanging="360"/>
      </w:pPr>
      <w:rPr>
        <w:rFonts w:ascii="Courier New" w:hAnsi="Courier New" w:hint="default"/>
      </w:rPr>
    </w:lvl>
    <w:lvl w:ilvl="5" w:tplc="08090005" w:tentative="1">
      <w:start w:val="1"/>
      <w:numFmt w:val="bullet"/>
      <w:lvlText w:val=""/>
      <w:lvlJc w:val="left"/>
      <w:pPr>
        <w:tabs>
          <w:tab w:val="num" w:pos="4932"/>
        </w:tabs>
        <w:ind w:left="4932" w:hanging="360"/>
      </w:pPr>
      <w:rPr>
        <w:rFonts w:ascii="Wingdings" w:hAnsi="Wingdings" w:hint="default"/>
      </w:rPr>
    </w:lvl>
    <w:lvl w:ilvl="6" w:tplc="08090001" w:tentative="1">
      <w:start w:val="1"/>
      <w:numFmt w:val="bullet"/>
      <w:lvlText w:val=""/>
      <w:lvlJc w:val="left"/>
      <w:pPr>
        <w:tabs>
          <w:tab w:val="num" w:pos="5652"/>
        </w:tabs>
        <w:ind w:left="5652" w:hanging="360"/>
      </w:pPr>
      <w:rPr>
        <w:rFonts w:ascii="Symbol" w:hAnsi="Symbol" w:hint="default"/>
      </w:rPr>
    </w:lvl>
    <w:lvl w:ilvl="7" w:tplc="08090003" w:tentative="1">
      <w:start w:val="1"/>
      <w:numFmt w:val="bullet"/>
      <w:lvlText w:val="o"/>
      <w:lvlJc w:val="left"/>
      <w:pPr>
        <w:tabs>
          <w:tab w:val="num" w:pos="6372"/>
        </w:tabs>
        <w:ind w:left="6372" w:hanging="360"/>
      </w:pPr>
      <w:rPr>
        <w:rFonts w:ascii="Courier New" w:hAnsi="Courier New" w:hint="default"/>
      </w:rPr>
    </w:lvl>
    <w:lvl w:ilvl="8" w:tplc="08090005" w:tentative="1">
      <w:start w:val="1"/>
      <w:numFmt w:val="bullet"/>
      <w:lvlText w:val=""/>
      <w:lvlJc w:val="left"/>
      <w:pPr>
        <w:tabs>
          <w:tab w:val="num" w:pos="7092"/>
        </w:tabs>
        <w:ind w:left="7092" w:hanging="360"/>
      </w:pPr>
      <w:rPr>
        <w:rFonts w:ascii="Wingdings" w:hAnsi="Wingdings" w:hint="default"/>
      </w:rPr>
    </w:lvl>
  </w:abstractNum>
  <w:abstractNum w:abstractNumId="50" w15:restartNumberingAfterBreak="0">
    <w:nsid w:val="51E33122"/>
    <w:multiLevelType w:val="hybridMultilevel"/>
    <w:tmpl w:val="4F20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9B2431"/>
    <w:multiLevelType w:val="hybridMultilevel"/>
    <w:tmpl w:val="4E208C9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55B84D5D"/>
    <w:multiLevelType w:val="multilevel"/>
    <w:tmpl w:val="8E3298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949170F"/>
    <w:multiLevelType w:val="hybridMultilevel"/>
    <w:tmpl w:val="7F3CAD1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4" w15:restartNumberingAfterBreak="0">
    <w:nsid w:val="59625DB0"/>
    <w:multiLevelType w:val="hybridMultilevel"/>
    <w:tmpl w:val="84E012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AF1086B"/>
    <w:multiLevelType w:val="hybridMultilevel"/>
    <w:tmpl w:val="091836A6"/>
    <w:lvl w:ilvl="0" w:tplc="FFFFFFFF">
      <w:start w:val="1"/>
      <w:numFmt w:val="ideographDigital"/>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BB7357C"/>
    <w:multiLevelType w:val="hybridMultilevel"/>
    <w:tmpl w:val="169CD1E6"/>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2866C36"/>
    <w:multiLevelType w:val="hybridMultilevel"/>
    <w:tmpl w:val="B6D6A22A"/>
    <w:lvl w:ilvl="0" w:tplc="D5C68BD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2F7604D"/>
    <w:multiLevelType w:val="hybridMultilevel"/>
    <w:tmpl w:val="9DB6CC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032345"/>
    <w:multiLevelType w:val="multilevel"/>
    <w:tmpl w:val="A0602952"/>
    <w:lvl w:ilvl="0">
      <w:start w:val="2"/>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4804025"/>
    <w:multiLevelType w:val="hybridMultilevel"/>
    <w:tmpl w:val="0816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F43F6D"/>
    <w:multiLevelType w:val="hybridMultilevel"/>
    <w:tmpl w:val="3EEC31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4FF465C"/>
    <w:multiLevelType w:val="hybridMultilevel"/>
    <w:tmpl w:val="A02E762C"/>
    <w:lvl w:ilvl="0" w:tplc="FFFFFFFF">
      <w:start w:val="1"/>
      <w:numFmt w:val="ideographDigital"/>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67DA7443"/>
    <w:multiLevelType w:val="hybridMultilevel"/>
    <w:tmpl w:val="7FFC5DFC"/>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9273941"/>
    <w:multiLevelType w:val="hybridMultilevel"/>
    <w:tmpl w:val="752E03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6C05541B"/>
    <w:multiLevelType w:val="hybridMultilevel"/>
    <w:tmpl w:val="C668F7F0"/>
    <w:lvl w:ilvl="0" w:tplc="3836D47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DB55E4"/>
    <w:multiLevelType w:val="hybridMultilevel"/>
    <w:tmpl w:val="EE9E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2A402D"/>
    <w:multiLevelType w:val="hybridMultilevel"/>
    <w:tmpl w:val="F2AC3524"/>
    <w:lvl w:ilvl="0" w:tplc="09EC1B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7C0063"/>
    <w:multiLevelType w:val="hybridMultilevel"/>
    <w:tmpl w:val="92F42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8D0007"/>
    <w:multiLevelType w:val="hybridMultilevel"/>
    <w:tmpl w:val="6408F45E"/>
    <w:lvl w:ilvl="0" w:tplc="FFFFFFFF">
      <w:start w:val="1"/>
      <w:numFmt w:val="lowerLetter"/>
      <w:lvlText w:val="%1."/>
      <w:lvlJc w:val="left"/>
      <w:pPr>
        <w:ind w:left="720" w:hanging="360"/>
      </w:pPr>
      <w:rPr>
        <w:rFonts w:ascii="Arial" w:eastAsia="Times New Roman" w:hAnsi="Arial" w:cs="Arial"/>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67C5291"/>
    <w:multiLevelType w:val="multilevel"/>
    <w:tmpl w:val="AF12ED4C"/>
    <w:lvl w:ilvl="0">
      <w:start w:val="1"/>
      <w:numFmt w:val="bullet"/>
      <w:pStyle w:val="GPSL1CLAUSEHEADING"/>
      <w:lvlText w:val="●"/>
      <w:lvlJc w:val="left"/>
      <w:pPr>
        <w:ind w:left="720" w:hanging="360"/>
      </w:pPr>
      <w:rPr>
        <w:rFonts w:ascii="Noto Sans Symbols" w:eastAsia="Noto Sans Symbols" w:hAnsi="Noto Sans Symbols" w:cs="Noto Sans Symbols"/>
        <w:sz w:val="20"/>
        <w:szCs w:val="20"/>
      </w:rPr>
    </w:lvl>
    <w:lvl w:ilvl="1">
      <w:start w:val="1"/>
      <w:numFmt w:val="bullet"/>
      <w:pStyle w:val="GPSL2numberedclause"/>
      <w:lvlText w:val="o"/>
      <w:lvlJc w:val="left"/>
      <w:pPr>
        <w:ind w:left="1440" w:hanging="360"/>
      </w:pPr>
      <w:rPr>
        <w:rFonts w:ascii="Courier New" w:eastAsia="Courier New" w:hAnsi="Courier New" w:cs="Courier New"/>
        <w:sz w:val="20"/>
        <w:szCs w:val="20"/>
      </w:rPr>
    </w:lvl>
    <w:lvl w:ilvl="2">
      <w:start w:val="1"/>
      <w:numFmt w:val="bullet"/>
      <w:pStyle w:val="GPSL3numberedclause"/>
      <w:lvlText w:val="▪"/>
      <w:lvlJc w:val="left"/>
      <w:pPr>
        <w:ind w:left="2160" w:hanging="360"/>
      </w:pPr>
      <w:rPr>
        <w:rFonts w:ascii="Noto Sans Symbols" w:eastAsia="Noto Sans Symbols" w:hAnsi="Noto Sans Symbols" w:cs="Noto Sans Symbols"/>
        <w:sz w:val="20"/>
        <w:szCs w:val="20"/>
      </w:rPr>
    </w:lvl>
    <w:lvl w:ilvl="3">
      <w:start w:val="1"/>
      <w:numFmt w:val="bullet"/>
      <w:pStyle w:val="GPSL4numberedclause"/>
      <w:lvlText w:val="▪"/>
      <w:lvlJc w:val="left"/>
      <w:pPr>
        <w:ind w:left="2880" w:hanging="360"/>
      </w:pPr>
      <w:rPr>
        <w:rFonts w:ascii="Noto Sans Symbols" w:eastAsia="Noto Sans Symbols" w:hAnsi="Noto Sans Symbols" w:cs="Noto Sans Symbols"/>
        <w:sz w:val="20"/>
        <w:szCs w:val="20"/>
      </w:rPr>
    </w:lvl>
    <w:lvl w:ilvl="4">
      <w:start w:val="1"/>
      <w:numFmt w:val="bullet"/>
      <w:pStyle w:val="GPSL5numberedclause"/>
      <w:lvlText w:val="▪"/>
      <w:lvlJc w:val="left"/>
      <w:pPr>
        <w:ind w:left="3600" w:hanging="360"/>
      </w:pPr>
      <w:rPr>
        <w:rFonts w:ascii="Noto Sans Symbols" w:eastAsia="Noto Sans Symbols" w:hAnsi="Noto Sans Symbols" w:cs="Noto Sans Symbols"/>
        <w:sz w:val="20"/>
        <w:szCs w:val="20"/>
      </w:rPr>
    </w:lvl>
    <w:lvl w:ilvl="5">
      <w:start w:val="1"/>
      <w:numFmt w:val="bullet"/>
      <w:pStyle w:val="GPSL6numbered"/>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79D35633"/>
    <w:multiLevelType w:val="hybridMultilevel"/>
    <w:tmpl w:val="8AE4B4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E6423B"/>
    <w:multiLevelType w:val="hybridMultilevel"/>
    <w:tmpl w:val="1F72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EFE3475"/>
    <w:multiLevelType w:val="hybridMultilevel"/>
    <w:tmpl w:val="19B6DB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241041">
    <w:abstractNumId w:val="70"/>
  </w:num>
  <w:num w:numId="2" w16cid:durableId="1039550419">
    <w:abstractNumId w:val="5"/>
  </w:num>
  <w:num w:numId="3" w16cid:durableId="265427551">
    <w:abstractNumId w:val="45"/>
  </w:num>
  <w:num w:numId="4" w16cid:durableId="328362364">
    <w:abstractNumId w:val="20"/>
  </w:num>
  <w:num w:numId="5" w16cid:durableId="65153582">
    <w:abstractNumId w:val="17"/>
  </w:num>
  <w:num w:numId="6" w16cid:durableId="1712027461">
    <w:abstractNumId w:val="6"/>
  </w:num>
  <w:num w:numId="7" w16cid:durableId="1566911691">
    <w:abstractNumId w:val="50"/>
  </w:num>
  <w:num w:numId="8" w16cid:durableId="417019359">
    <w:abstractNumId w:val="10"/>
  </w:num>
  <w:num w:numId="9" w16cid:durableId="1524051307">
    <w:abstractNumId w:val="49"/>
  </w:num>
  <w:num w:numId="10" w16cid:durableId="728383619">
    <w:abstractNumId w:val="58"/>
  </w:num>
  <w:num w:numId="11" w16cid:durableId="131678472">
    <w:abstractNumId w:val="34"/>
  </w:num>
  <w:num w:numId="12" w16cid:durableId="1501121465">
    <w:abstractNumId w:val="3"/>
  </w:num>
  <w:num w:numId="13" w16cid:durableId="1191988566">
    <w:abstractNumId w:val="60"/>
  </w:num>
  <w:num w:numId="14" w16cid:durableId="356200318">
    <w:abstractNumId w:val="64"/>
  </w:num>
  <w:num w:numId="15" w16cid:durableId="2078042451">
    <w:abstractNumId w:val="51"/>
  </w:num>
  <w:num w:numId="16" w16cid:durableId="1859613707">
    <w:abstractNumId w:val="35"/>
  </w:num>
  <w:num w:numId="17" w16cid:durableId="737287787">
    <w:abstractNumId w:val="47"/>
  </w:num>
  <w:num w:numId="18" w16cid:durableId="383992410">
    <w:abstractNumId w:val="22"/>
  </w:num>
  <w:num w:numId="19" w16cid:durableId="336155419">
    <w:abstractNumId w:val="66"/>
  </w:num>
  <w:num w:numId="20" w16cid:durableId="169683610">
    <w:abstractNumId w:val="18"/>
  </w:num>
  <w:num w:numId="21" w16cid:durableId="2113813640">
    <w:abstractNumId w:val="33"/>
  </w:num>
  <w:num w:numId="22" w16cid:durableId="864559245">
    <w:abstractNumId w:val="38"/>
  </w:num>
  <w:num w:numId="23" w16cid:durableId="1838571091">
    <w:abstractNumId w:val="12"/>
  </w:num>
  <w:num w:numId="24" w16cid:durableId="1856269196">
    <w:abstractNumId w:val="31"/>
  </w:num>
  <w:num w:numId="25" w16cid:durableId="1843811530">
    <w:abstractNumId w:val="72"/>
  </w:num>
  <w:num w:numId="26" w16cid:durableId="511141236">
    <w:abstractNumId w:val="67"/>
  </w:num>
  <w:num w:numId="27" w16cid:durableId="1455711291">
    <w:abstractNumId w:val="8"/>
  </w:num>
  <w:num w:numId="28" w16cid:durableId="1807314684">
    <w:abstractNumId w:val="28"/>
  </w:num>
  <w:num w:numId="29" w16cid:durableId="862018205">
    <w:abstractNumId w:val="40"/>
  </w:num>
  <w:num w:numId="30" w16cid:durableId="1154024189">
    <w:abstractNumId w:val="2"/>
  </w:num>
  <w:num w:numId="31" w16cid:durableId="1238173033">
    <w:abstractNumId w:val="61"/>
  </w:num>
  <w:num w:numId="32" w16cid:durableId="887573432">
    <w:abstractNumId w:val="43"/>
  </w:num>
  <w:num w:numId="33" w16cid:durableId="1441488476">
    <w:abstractNumId w:val="73"/>
  </w:num>
  <w:num w:numId="34" w16cid:durableId="661783425">
    <w:abstractNumId w:val="9"/>
  </w:num>
  <w:num w:numId="35" w16cid:durableId="448014985">
    <w:abstractNumId w:val="57"/>
  </w:num>
  <w:num w:numId="36" w16cid:durableId="16394812">
    <w:abstractNumId w:val="4"/>
  </w:num>
  <w:num w:numId="37" w16cid:durableId="169372773">
    <w:abstractNumId w:val="16"/>
  </w:num>
  <w:num w:numId="38" w16cid:durableId="111174776">
    <w:abstractNumId w:val="71"/>
  </w:num>
  <w:num w:numId="39" w16cid:durableId="345448260">
    <w:abstractNumId w:val="25"/>
  </w:num>
  <w:num w:numId="40" w16cid:durableId="489058728">
    <w:abstractNumId w:val="23"/>
  </w:num>
  <w:num w:numId="41" w16cid:durableId="1327517944">
    <w:abstractNumId w:val="24"/>
  </w:num>
  <w:num w:numId="42" w16cid:durableId="1915623114">
    <w:abstractNumId w:val="30"/>
  </w:num>
  <w:num w:numId="43" w16cid:durableId="1103300547">
    <w:abstractNumId w:val="41"/>
  </w:num>
  <w:num w:numId="44" w16cid:durableId="2051878338">
    <w:abstractNumId w:val="7"/>
  </w:num>
  <w:num w:numId="45" w16cid:durableId="1886330159">
    <w:abstractNumId w:val="52"/>
  </w:num>
  <w:num w:numId="46" w16cid:durableId="184251809">
    <w:abstractNumId w:val="13"/>
  </w:num>
  <w:num w:numId="47" w16cid:durableId="2132942041">
    <w:abstractNumId w:val="11"/>
  </w:num>
  <w:num w:numId="48" w16cid:durableId="516043584">
    <w:abstractNumId w:val="36"/>
  </w:num>
  <w:num w:numId="49" w16cid:durableId="1524592258">
    <w:abstractNumId w:val="46"/>
  </w:num>
  <w:num w:numId="50" w16cid:durableId="264922755">
    <w:abstractNumId w:val="44"/>
  </w:num>
  <w:num w:numId="51" w16cid:durableId="2146701317">
    <w:abstractNumId w:val="56"/>
  </w:num>
  <w:num w:numId="52" w16cid:durableId="620571187">
    <w:abstractNumId w:val="21"/>
  </w:num>
  <w:num w:numId="53" w16cid:durableId="588464027">
    <w:abstractNumId w:val="27"/>
  </w:num>
  <w:num w:numId="54" w16cid:durableId="1684819939">
    <w:abstractNumId w:val="0"/>
  </w:num>
  <w:num w:numId="55" w16cid:durableId="1657420292">
    <w:abstractNumId w:val="37"/>
  </w:num>
  <w:num w:numId="56" w16cid:durableId="1929148170">
    <w:abstractNumId w:val="1"/>
  </w:num>
  <w:num w:numId="57" w16cid:durableId="168327802">
    <w:abstractNumId w:val="19"/>
  </w:num>
  <w:num w:numId="58" w16cid:durableId="2019577814">
    <w:abstractNumId w:val="68"/>
  </w:num>
  <w:num w:numId="59" w16cid:durableId="2085565834">
    <w:abstractNumId w:val="26"/>
  </w:num>
  <w:num w:numId="60" w16cid:durableId="538663057">
    <w:abstractNumId w:val="42"/>
  </w:num>
  <w:num w:numId="61" w16cid:durableId="141432915">
    <w:abstractNumId w:val="54"/>
  </w:num>
  <w:num w:numId="62" w16cid:durableId="1749375873">
    <w:abstractNumId w:val="48"/>
  </w:num>
  <w:num w:numId="63" w16cid:durableId="1239824591">
    <w:abstractNumId w:val="63"/>
  </w:num>
  <w:num w:numId="64" w16cid:durableId="454448316">
    <w:abstractNumId w:val="39"/>
  </w:num>
  <w:num w:numId="65" w16cid:durableId="2023900144">
    <w:abstractNumId w:val="53"/>
  </w:num>
  <w:num w:numId="66" w16cid:durableId="784427089">
    <w:abstractNumId w:val="29"/>
  </w:num>
  <w:num w:numId="67" w16cid:durableId="1553999024">
    <w:abstractNumId w:val="14"/>
  </w:num>
  <w:num w:numId="68" w16cid:durableId="1005287620">
    <w:abstractNumId w:val="62"/>
  </w:num>
  <w:num w:numId="69" w16cid:durableId="1319387124">
    <w:abstractNumId w:val="55"/>
  </w:num>
  <w:num w:numId="70" w16cid:durableId="875310709">
    <w:abstractNumId w:val="32"/>
  </w:num>
  <w:num w:numId="71" w16cid:durableId="1475441017">
    <w:abstractNumId w:val="15"/>
  </w:num>
  <w:num w:numId="72" w16cid:durableId="1428116908">
    <w:abstractNumId w:val="59"/>
  </w:num>
  <w:num w:numId="73" w16cid:durableId="1226380958">
    <w:abstractNumId w:val="69"/>
  </w:num>
  <w:num w:numId="74" w16cid:durableId="1185249795">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Jan.Batey|Monday, 24 July 2023 09:00:35" w:val="V1 - NV, Amend header/footer, Cross refs"/>
    <w:docVar w:name="gemDN2|GAYLEJ|25 July 2023 18:44:43" w:val="V2 - Amend TRK, NV"/>
    <w:docVar w:name="gemDocNotesCount" w:val="2"/>
  </w:docVars>
  <w:rsids>
    <w:rsidRoot w:val="00862D52"/>
    <w:rsid w:val="00071324"/>
    <w:rsid w:val="00086132"/>
    <w:rsid w:val="000F2E84"/>
    <w:rsid w:val="00126F2F"/>
    <w:rsid w:val="001562CD"/>
    <w:rsid w:val="00170089"/>
    <w:rsid w:val="001A1465"/>
    <w:rsid w:val="001F21B0"/>
    <w:rsid w:val="0021422A"/>
    <w:rsid w:val="00227F91"/>
    <w:rsid w:val="00243901"/>
    <w:rsid w:val="002C147B"/>
    <w:rsid w:val="0038391C"/>
    <w:rsid w:val="00395320"/>
    <w:rsid w:val="003D2706"/>
    <w:rsid w:val="00404236"/>
    <w:rsid w:val="00433FA5"/>
    <w:rsid w:val="004340A6"/>
    <w:rsid w:val="00561354"/>
    <w:rsid w:val="00605DC2"/>
    <w:rsid w:val="00647AB5"/>
    <w:rsid w:val="00694059"/>
    <w:rsid w:val="0074394F"/>
    <w:rsid w:val="007905A7"/>
    <w:rsid w:val="00790EBA"/>
    <w:rsid w:val="007E4856"/>
    <w:rsid w:val="007F13FB"/>
    <w:rsid w:val="00862D52"/>
    <w:rsid w:val="008A6A16"/>
    <w:rsid w:val="00A1498C"/>
    <w:rsid w:val="00A452F3"/>
    <w:rsid w:val="00A6324F"/>
    <w:rsid w:val="00B870F4"/>
    <w:rsid w:val="00BB7E7D"/>
    <w:rsid w:val="00C35FC8"/>
    <w:rsid w:val="00D02630"/>
    <w:rsid w:val="00D53497"/>
    <w:rsid w:val="00D62F6D"/>
    <w:rsid w:val="00DA6ECE"/>
    <w:rsid w:val="00DA7390"/>
    <w:rsid w:val="00E448F4"/>
    <w:rsid w:val="00FB23C4"/>
    <w:rsid w:val="00FB6C63"/>
    <w:rsid w:val="277B5EAC"/>
    <w:rsid w:val="42051E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AB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126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semiHidden/>
    <w:unhideWhenUsed/>
    <w:qFormat/>
    <w:pPr>
      <w:numPr>
        <w:ilvl w:val="4"/>
        <w:numId w:val="2"/>
      </w:numPr>
      <w:tabs>
        <w:tab w:val="left" w:pos="-5585"/>
      </w:tabs>
      <w:overflowPunct w:val="0"/>
      <w:autoSpaceDE w:val="0"/>
      <w:autoSpaceDN w:val="0"/>
      <w:spacing w:after="120" w:line="240" w:lineRule="auto"/>
      <w:jc w:val="both"/>
      <w:textAlignment w:val="baseline"/>
      <w:outlineLvl w:val="4"/>
    </w:pPr>
    <w:rPr>
      <w:rFonts w:ascii="Arial" w:eastAsia="Times New Roman" w:hAnsi="Arial" w:cs="Times New Roman"/>
    </w:rPr>
  </w:style>
  <w:style w:type="paragraph" w:styleId="Heading6">
    <w:name w:val="heading 6"/>
    <w:basedOn w:val="Heading5"/>
    <w:link w:val="Heading6Char"/>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eastAsia="Times New Roman" w:cs="Arial"/>
      <w:lang w:eastAsia="zh-CN"/>
    </w:rPr>
  </w:style>
  <w:style w:type="character" w:customStyle="1" w:styleId="GPSL3numberedclauseChar">
    <w:name w:val="GPS L3 numbered clause Char"/>
    <w:link w:val="GPSL3numberedclause"/>
    <w:rPr>
      <w:rFonts w:eastAsia="Times New Roman" w:cs="Arial"/>
      <w:lang w:eastAsia="zh-CN"/>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1SCHEDULEHeading">
    <w:name w:val="GPS L1 SCHEDULE Heading"/>
    <w:basedOn w:val="GPSL1CLAUSEHEADING"/>
    <w:link w:val="GPSL1SCHEDULEHeadingChar"/>
    <w:qFormat/>
    <w:pPr>
      <w:tabs>
        <w:tab w:val="clear" w:pos="0"/>
        <w:tab w:val="left" w:pos="567"/>
      </w:tabs>
      <w:spacing w:before="120"/>
      <w:ind w:left="567" w:hanging="567"/>
      <w:outlineLvl w:val="9"/>
    </w:pPr>
    <w:rPr>
      <w:rFonts w:ascii="Calibri" w:hAnsi="Calibri"/>
    </w:rPr>
  </w:style>
  <w:style w:type="character" w:customStyle="1" w:styleId="GPSL1SCHEDULEHeadingChar">
    <w:name w:val="GPS L1 SCHEDULE Heading Char"/>
    <w:link w:val="GPSL1SCHEDULEHeading"/>
    <w:rPr>
      <w:rFonts w:eastAsia="STZhongsong" w:cs="Arial"/>
      <w:b/>
      <w:caps/>
      <w:lang w:eastAsia="zh-CN"/>
    </w:rPr>
  </w:style>
  <w:style w:type="character" w:customStyle="1" w:styleId="Heading5Char">
    <w:name w:val="Heading 5 Char"/>
    <w:basedOn w:val="DefaultParagraphFont"/>
    <w:link w:val="Heading5"/>
    <w:semiHidden/>
    <w:rPr>
      <w:rFonts w:ascii="Arial" w:eastAsia="Times New Roman" w:hAnsi="Arial" w:cs="Times New Roman"/>
    </w:rPr>
  </w:style>
  <w:style w:type="character" w:customStyle="1" w:styleId="Heading6Char">
    <w:name w:val="Heading 6 Char"/>
    <w:basedOn w:val="DefaultParagraphFont"/>
    <w:link w:val="Heading6"/>
    <w:uiPriority w:val="9"/>
    <w:semiHidden/>
    <w:rPr>
      <w:rFonts w:ascii="Arial" w:eastAsia="Times New Roman" w:hAnsi="Arial" w:cs="Times New Roman"/>
    </w:rPr>
  </w:style>
  <w:style w:type="character" w:customStyle="1" w:styleId="Heading7Char">
    <w:name w:val="Heading 7 Char"/>
    <w:basedOn w:val="DefaultParagraphFont"/>
    <w:link w:val="Heading7"/>
    <w:rPr>
      <w:rFonts w:ascii="Arial" w:eastAsia="Times New Roman" w:hAnsi="Arial" w:cs="Times New Roman"/>
    </w:rPr>
  </w:style>
  <w:style w:type="character" w:customStyle="1" w:styleId="Heading8Char">
    <w:name w:val="Heading 8 Char"/>
    <w:basedOn w:val="DefaultParagraphFont"/>
    <w:link w:val="Heading8"/>
    <w:rPr>
      <w:rFonts w:ascii="Arial" w:eastAsia="Times New Roman" w:hAnsi="Arial" w:cs="Times New Roman"/>
    </w:rPr>
  </w:style>
  <w:style w:type="numbering" w:customStyle="1" w:styleId="WWOutlineListStyle8">
    <w:name w:val="WW_OutlineListStyle_8"/>
    <w:basedOn w:val="NoList"/>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pPr>
      <w:suppressAutoHyphens/>
      <w:autoSpaceDN w:val="0"/>
      <w:ind w:left="720"/>
      <w:textAlignment w:val="baseline"/>
    </w:pPr>
    <w:rPr>
      <w:rFonts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pPr>
      <w:suppressAutoHyphens/>
      <w:autoSpaceDN w:val="0"/>
      <w:spacing w:line="240" w:lineRule="auto"/>
      <w:textAlignment w:val="baseline"/>
    </w:pPr>
    <w:rPr>
      <w:rFonts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2Guidance">
    <w:name w:val="GPS L2 Guidance"/>
    <w:basedOn w:val="Normal"/>
    <w:link w:val="GPSL2GuidanceChar"/>
    <w:qFormat/>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SchPart">
    <w:name w:val="GPS Sch Part"/>
    <w:basedOn w:val="Normal"/>
    <w:link w:val="GPSSchPartChar"/>
    <w:qFormat/>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2GuidanceChar">
    <w:name w:val="GPS L2 Guidance Char"/>
    <w:link w:val="GPSL2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numberedclauseChar">
    <w:name w:val="GPS L4 numbered clause Char"/>
    <w:link w:val="GPSL4numberedclause"/>
    <w:locked/>
    <w:rPr>
      <w:rFonts w:eastAsia="Times New Roman" w:cs="Arial"/>
      <w:szCs w:val="20"/>
      <w:lang w:eastAsia="zh-CN"/>
    </w:rPr>
  </w:style>
  <w:style w:type="character" w:customStyle="1" w:styleId="GPSL5numberedclauseChar">
    <w:name w:val="GPS L5 numbered clause Char"/>
    <w:link w:val="GPSL5numberedclause"/>
    <w:locked/>
    <w:rPr>
      <w:rFonts w:eastAsia="Times New Roman" w:cs="Arial"/>
      <w:szCs w:val="20"/>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styleId="CommentSubject">
    <w:name w:val="annotation subject"/>
    <w:basedOn w:val="CommentText"/>
    <w:next w:val="CommentText"/>
    <w:link w:val="CommentSubjectChar"/>
    <w:unhideWhenUsed/>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Normal1">
    <w:name w:val="Normal1"/>
    <w:pPr>
      <w:widowControl w:val="0"/>
      <w:spacing w:after="80" w:line="240" w:lineRule="auto"/>
    </w:pPr>
    <w:rPr>
      <w:color w:val="000000"/>
    </w:rPr>
  </w:style>
  <w:style w:type="table" w:styleId="TableGrid">
    <w:name w:val="Table Grid"/>
    <w:basedOn w:val="TableNormal"/>
    <w:pPr>
      <w:spacing w:after="0" w:line="240" w:lineRule="auto"/>
    </w:pPr>
    <w:rPr>
      <w:rFonts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26A6"/>
    <w:rPr>
      <w:rFonts w:asciiTheme="majorHAnsi" w:eastAsiaTheme="majorEastAsia" w:hAnsiTheme="majorHAnsi" w:cstheme="majorBidi"/>
      <w:color w:val="365F91" w:themeColor="accent1" w:themeShade="BF"/>
      <w:sz w:val="26"/>
      <w:szCs w:val="26"/>
    </w:rPr>
  </w:style>
  <w:style w:type="table" w:customStyle="1" w:styleId="4">
    <w:name w:val="4"/>
    <w:basedOn w:val="TableNormal"/>
    <w:rsid w:val="006126A6"/>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2F6D"/>
    <w:rPr>
      <w:color w:val="0000FF" w:themeColor="hyperlink"/>
      <w:u w:val="single"/>
    </w:rPr>
  </w:style>
  <w:style w:type="character" w:styleId="UnresolvedMention">
    <w:name w:val="Unresolved Mention"/>
    <w:basedOn w:val="DefaultParagraphFont"/>
    <w:uiPriority w:val="99"/>
    <w:semiHidden/>
    <w:unhideWhenUsed/>
    <w:rsid w:val="00D62F6D"/>
    <w:rPr>
      <w:color w:val="605E5C"/>
      <w:shd w:val="clear" w:color="auto" w:fill="E1DFDD"/>
    </w:rPr>
  </w:style>
  <w:style w:type="character" w:styleId="PageNumber">
    <w:name w:val="page number"/>
    <w:basedOn w:val="DefaultParagraphFont"/>
    <w:rsid w:val="00D53497"/>
  </w:style>
  <w:style w:type="character" w:styleId="FootnoteReference">
    <w:name w:val="footnote reference"/>
    <w:uiPriority w:val="99"/>
    <w:unhideWhenUsed/>
    <w:rsid w:val="00D53497"/>
    <w:rPr>
      <w:vertAlign w:val="superscript"/>
    </w:rPr>
  </w:style>
  <w:style w:type="character" w:customStyle="1" w:styleId="FootnoteTextChar">
    <w:name w:val="Footnote Text Char"/>
    <w:link w:val="FootnoteText"/>
    <w:uiPriority w:val="99"/>
    <w:rsid w:val="00D53497"/>
  </w:style>
  <w:style w:type="paragraph" w:styleId="FootnoteText">
    <w:name w:val="footnote text"/>
    <w:basedOn w:val="Normal"/>
    <w:link w:val="FootnoteTextChar"/>
    <w:uiPriority w:val="99"/>
    <w:unhideWhenUsed/>
    <w:rsid w:val="00D53497"/>
    <w:pPr>
      <w:spacing w:after="0" w:line="240" w:lineRule="auto"/>
    </w:pPr>
  </w:style>
  <w:style w:type="character" w:customStyle="1" w:styleId="FootnoteTextChar1">
    <w:name w:val="Footnote Text Char1"/>
    <w:basedOn w:val="DefaultParagraphFont"/>
    <w:rsid w:val="00D53497"/>
    <w:rPr>
      <w:sz w:val="20"/>
      <w:szCs w:val="20"/>
    </w:rPr>
  </w:style>
  <w:style w:type="character" w:customStyle="1" w:styleId="normaltextrun">
    <w:name w:val="normaltextrun"/>
    <w:basedOn w:val="DefaultParagraphFont"/>
    <w:rsid w:val="00D53497"/>
  </w:style>
  <w:style w:type="character" w:customStyle="1" w:styleId="superscript">
    <w:name w:val="superscript"/>
    <w:basedOn w:val="DefaultParagraphFont"/>
    <w:rsid w:val="00D53497"/>
  </w:style>
  <w:style w:type="character" w:customStyle="1" w:styleId="eop">
    <w:name w:val="eop"/>
    <w:basedOn w:val="DefaultParagraphFont"/>
    <w:rsid w:val="00D53497"/>
  </w:style>
  <w:style w:type="character" w:customStyle="1" w:styleId="findhit">
    <w:name w:val="findhit"/>
    <w:basedOn w:val="DefaultParagraphFont"/>
    <w:rsid w:val="00D53497"/>
  </w:style>
  <w:style w:type="paragraph" w:customStyle="1" w:styleId="paragraph">
    <w:name w:val="paragraph"/>
    <w:basedOn w:val="Normal"/>
    <w:rsid w:val="00D53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53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
    <w:qFormat/>
    <w:rsid w:val="00D5349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360" w:lineRule="auto"/>
    </w:pPr>
    <w:rPr>
      <w:rFonts w:ascii="Arial" w:eastAsia="Arial" w:hAnsi="Arial" w:cs="Times New Roman"/>
      <w:sz w:val="24"/>
      <w:szCs w:val="20"/>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rsid w:val="00D53497"/>
    <w:rPr>
      <w:rFonts w:cs="Times New Roman"/>
    </w:rPr>
  </w:style>
  <w:style w:type="character" w:styleId="FollowedHyperlink">
    <w:name w:val="FollowedHyperlink"/>
    <w:rsid w:val="00D53497"/>
    <w:rPr>
      <w:color w:val="954F72"/>
      <w:u w:val="single"/>
    </w:rPr>
  </w:style>
  <w:style w:type="paragraph" w:customStyle="1" w:styleId="Default">
    <w:name w:val="Default"/>
    <w:rsid w:val="00D53497"/>
    <w:pPr>
      <w:autoSpaceDE w:val="0"/>
      <w:autoSpaceDN w:val="0"/>
      <w:adjustRightInd w:val="0"/>
      <w:spacing w:after="0" w:line="240" w:lineRule="auto"/>
    </w:pPr>
    <w:rPr>
      <w:rFonts w:ascii="Avenir Medium" w:eastAsia="Times New Roman" w:hAnsi="Avenir Medium" w:cs="Avenir Medium"/>
      <w:color w:val="000000"/>
      <w:sz w:val="24"/>
      <w:szCs w:val="24"/>
      <w:lang w:eastAsia="en-GB"/>
    </w:rPr>
  </w:style>
  <w:style w:type="character" w:customStyle="1" w:styleId="A11">
    <w:name w:val="A11"/>
    <w:uiPriority w:val="99"/>
    <w:rsid w:val="00D53497"/>
    <w:rPr>
      <w:rFonts w:cs="Avenir Medium"/>
      <w:color w:val="000000"/>
      <w:sz w:val="34"/>
      <w:szCs w:val="34"/>
    </w:rPr>
  </w:style>
  <w:style w:type="character" w:styleId="Mention">
    <w:name w:val="Mention"/>
    <w:uiPriority w:val="99"/>
    <w:unhideWhenUsed/>
    <w:rsid w:val="00D53497"/>
    <w:rPr>
      <w:color w:val="2B579A"/>
      <w:shd w:val="clear" w:color="auto" w:fill="E1DFDD"/>
    </w:rPr>
  </w:style>
  <w:style w:type="character" w:customStyle="1" w:styleId="ui-provider">
    <w:name w:val="ui-provider"/>
    <w:basedOn w:val="DefaultParagraphFont"/>
    <w:rsid w:val="00D53497"/>
  </w:style>
  <w:style w:type="character" w:styleId="SubtleEmphasis">
    <w:name w:val="Subtle Emphasis"/>
    <w:uiPriority w:val="19"/>
    <w:qFormat/>
    <w:rsid w:val="00D53497"/>
    <w:rPr>
      <w:i/>
      <w:iCs/>
      <w:color w:val="404040"/>
    </w:rPr>
  </w:style>
  <w:style w:type="paragraph" w:customStyle="1" w:styleId="pf0">
    <w:name w:val="pf0"/>
    <w:basedOn w:val="Normal"/>
    <w:rsid w:val="00D534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rsid w:val="00D534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government-social-research-publication-protocols" TargetMode="External"/><Relationship Id="rId18" Type="http://schemas.openxmlformats.org/officeDocument/2006/relationships/hyperlink" Target="https://www.gov.uk/government/publications/the-goverment-social-research-code-people-and-produc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government-baseline-personnel-security-standard" TargetMode="External"/><Relationship Id="rId7" Type="http://schemas.openxmlformats.org/officeDocument/2006/relationships/styles" Target="styles.xml"/><Relationship Id="rId12" Type="http://schemas.openxmlformats.org/officeDocument/2006/relationships/hyperlink" Target="https://www.cps.gov.uk/publication/cps-evaluation-strategy-2025" TargetMode="External"/><Relationship Id="rId17" Type="http://schemas.openxmlformats.org/officeDocument/2006/relationships/hyperlink" Target="https://www.universitiesuk.ac.uk/topics/research-and-innovation/concordat-support-research-integri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ministry-of-justice/about/statistics" TargetMode="External"/><Relationship Id="rId20" Type="http://schemas.openxmlformats.org/officeDocument/2006/relationships/hyperlink" Target="http://www.civilservice.gov.uk/networks/gsr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ons.gov.uk/peoplepopulationandcommunity/crimeandjusti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publications/ethical-assurance-guidance-for-social-research-in-gover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iminal-justice-delivery-data-dashboards.justice.gov.uk/overview" TargetMode="External"/><Relationship Id="rId22" Type="http://schemas.openxmlformats.org/officeDocument/2006/relationships/hyperlink" Target="https://www.gov.uk/government/publications/government-baseline-personnel-security-standard"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kaJ7UrwJJQAJTqAUW9jv0/Eg+Pw==">AMUW2mXY1vftPF+dII45uIe3zXSRKpU7Fsv1ZZZN2HwyKxA6rMzWekmwVUINrzfhBnFuq9NXCI+hjP/6bzREBjlWHWY5O6zIMaFgGsJcSDjntnlI+zniMTTMJy4UKK1V1RDHEufkkCniwMS/Jdk1Hq95JHcKAse65FYmzkEwcj9+81E15+V3IIE=</go:docsCustomData>
</go:gDocsCustomXmlDataStorage>
</file>

<file path=customXml/itemProps1.xml><?xml version="1.0" encoding="utf-8"?>
<ds:datastoreItem xmlns:ds="http://schemas.openxmlformats.org/officeDocument/2006/customXml" ds:itemID="{CDBB6D5C-2ED2-4005-8CCB-28FF57EC0AF2}">
  <ds:schemaRefs>
    <ds:schemaRef ds:uri="e74fc50d-c135-4e75-9fbe-d232072c87b5"/>
    <ds:schemaRef ds:uri="http://purl.org/dc/terms/"/>
    <ds:schemaRef ds:uri="f10e5aa5-a134-411f-bff4-7627adda00b3"/>
    <ds:schemaRef ds:uri="http://schemas.microsoft.com/office/2006/metadata/properties"/>
    <ds:schemaRef ds:uri="a43215ff-c426-4344-a17d-812f230b5b3d"/>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BCCF57B-A098-4ABA-A4D6-051B28EA2155}">
  <ds:schemaRefs>
    <ds:schemaRef ds:uri="http://schemas.openxmlformats.org/officeDocument/2006/bibliography"/>
  </ds:schemaRefs>
</ds:datastoreItem>
</file>

<file path=customXml/itemProps3.xml><?xml version="1.0" encoding="utf-8"?>
<ds:datastoreItem xmlns:ds="http://schemas.openxmlformats.org/officeDocument/2006/customXml" ds:itemID="{116763E6-7B9B-4B95-A0ED-AFA85462C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71116-AA4C-4DAF-B5F9-D81BCD7947AD}">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12261</Words>
  <Characters>69891</Characters>
  <Application>Microsoft Office Word</Application>
  <DocSecurity>2</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2024-01-10T10:08:00Z</dcterms:created>
  <dcterms:modified xsi:type="dcterms:W3CDTF">2024-01-15T16:13:00Z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1f6de221-3539-4e15-9250-a5bc36c7f24e</vt:lpwstr>
  </property>
  <property fmtid="{D5CDD505-2E9C-101B-9397-08002B2CF9AE}" pid="3" name="iManageFooter">
    <vt:lpwstr>#127712320v2&lt;UKMATTERS&gt; - Mid-Tier Schedule 02 (Specification) v1.2</vt:lpwstr>
  </property>
  <property fmtid="{D5CDD505-2E9C-101B-9397-08002B2CF9AE}" pid="4" name="ContentTypeId">
    <vt:lpwstr>0x010100B1C7053F7343574299D2D651C52A9961</vt:lpwstr>
  </property>
  <property fmtid="{D5CDD505-2E9C-101B-9397-08002B2CF9AE}" pid="5" name="Order">
    <vt:r8>293500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