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5DA7" w14:textId="10A371A1" w:rsidR="00D205D8" w:rsidRDefault="00353868" w:rsidP="00310E03">
      <w:r>
        <w:rPr>
          <w:noProof/>
        </w:rPr>
        <w:drawing>
          <wp:inline distT="0" distB="0" distL="0" distR="0" wp14:anchorId="61F024B8" wp14:editId="5102D272">
            <wp:extent cx="2538019" cy="52891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7725" cy="549696"/>
                    </a:xfrm>
                    <a:prstGeom prst="rect">
                      <a:avLst/>
                    </a:prstGeom>
                  </pic:spPr>
                </pic:pic>
              </a:graphicData>
            </a:graphic>
          </wp:inline>
        </w:drawing>
      </w:r>
      <w:r w:rsidR="00310E03">
        <w:rPr>
          <w:b/>
          <w:noProof/>
          <w:szCs w:val="24"/>
        </w:rPr>
        <w:drawing>
          <wp:inline distT="0" distB="0" distL="0" distR="0" wp14:anchorId="60CA59D3" wp14:editId="43DE2C1A">
            <wp:extent cx="2266950" cy="662940"/>
            <wp:effectExtent l="0" t="0" r="0" b="3810"/>
            <wp:docPr id="2"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en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66950" cy="662940"/>
                    </a:xfrm>
                    <a:prstGeom prst="rect">
                      <a:avLst/>
                    </a:prstGeom>
                  </pic:spPr>
                </pic:pic>
              </a:graphicData>
            </a:graphic>
          </wp:inline>
        </w:drawing>
      </w:r>
      <w:r w:rsidR="00310E03">
        <w:t xml:space="preserve">    </w:t>
      </w:r>
      <w:r w:rsidR="00310E03">
        <w:rPr>
          <w:b/>
          <w:noProof/>
          <w:szCs w:val="24"/>
        </w:rPr>
        <w:drawing>
          <wp:inline distT="0" distB="0" distL="0" distR="0" wp14:anchorId="5898BB19" wp14:editId="19D30EC4">
            <wp:extent cx="704297" cy="67423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4266" cy="693352"/>
                    </a:xfrm>
                    <a:prstGeom prst="rect">
                      <a:avLst/>
                    </a:prstGeom>
                    <a:noFill/>
                    <a:ln>
                      <a:noFill/>
                    </a:ln>
                  </pic:spPr>
                </pic:pic>
              </a:graphicData>
            </a:graphic>
          </wp:inline>
        </w:drawing>
      </w:r>
    </w:p>
    <w:p w14:paraId="538B553D" w14:textId="2351EA77" w:rsidR="00310E03" w:rsidRDefault="00310E03" w:rsidP="00310E03"/>
    <w:p w14:paraId="189CA0E3" w14:textId="11EB3752" w:rsidR="00310E03" w:rsidRDefault="00310E03" w:rsidP="00310E03"/>
    <w:p w14:paraId="04D3AD40" w14:textId="77777777" w:rsidR="00310E03" w:rsidRDefault="00310E03" w:rsidP="00310E03">
      <w:pPr>
        <w:jc w:val="right"/>
        <w:rPr>
          <w:rFonts w:ascii="Arial" w:eastAsiaTheme="minorEastAsia" w:hAnsi="Arial" w:cs="Arial"/>
          <w:b/>
          <w:sz w:val="36"/>
          <w:szCs w:val="36"/>
        </w:rPr>
      </w:pPr>
    </w:p>
    <w:p w14:paraId="63EA5698" w14:textId="77777777" w:rsidR="00310E03" w:rsidRDefault="00310E03" w:rsidP="00310E03">
      <w:pPr>
        <w:jc w:val="right"/>
        <w:rPr>
          <w:rFonts w:ascii="Arial" w:eastAsiaTheme="minorEastAsia" w:hAnsi="Arial" w:cs="Arial"/>
          <w:b/>
          <w:sz w:val="36"/>
          <w:szCs w:val="36"/>
        </w:rPr>
      </w:pPr>
    </w:p>
    <w:p w14:paraId="64A077B9" w14:textId="77777777" w:rsidR="00310E03" w:rsidRDefault="00310E03" w:rsidP="00310E03">
      <w:pPr>
        <w:jc w:val="right"/>
        <w:rPr>
          <w:rFonts w:ascii="Arial" w:eastAsiaTheme="minorEastAsia" w:hAnsi="Arial" w:cs="Arial"/>
          <w:b/>
          <w:sz w:val="36"/>
          <w:szCs w:val="36"/>
        </w:rPr>
      </w:pPr>
    </w:p>
    <w:p w14:paraId="46309D96" w14:textId="77777777" w:rsidR="00310E03" w:rsidRDefault="00310E03" w:rsidP="00310E03">
      <w:pPr>
        <w:jc w:val="right"/>
        <w:rPr>
          <w:rFonts w:ascii="Arial" w:eastAsiaTheme="minorEastAsia" w:hAnsi="Arial" w:cs="Arial"/>
          <w:b/>
          <w:sz w:val="36"/>
          <w:szCs w:val="36"/>
        </w:rPr>
      </w:pPr>
    </w:p>
    <w:p w14:paraId="57226712" w14:textId="77777777" w:rsidR="00310E03" w:rsidRDefault="00310E03" w:rsidP="00310E03">
      <w:pPr>
        <w:jc w:val="right"/>
        <w:rPr>
          <w:rFonts w:ascii="Arial" w:eastAsiaTheme="minorEastAsia" w:hAnsi="Arial" w:cs="Arial"/>
          <w:b/>
          <w:sz w:val="36"/>
          <w:szCs w:val="36"/>
        </w:rPr>
      </w:pPr>
    </w:p>
    <w:p w14:paraId="5113C159" w14:textId="77777777" w:rsidR="00310E03" w:rsidRDefault="00310E03" w:rsidP="00310E03">
      <w:pPr>
        <w:jc w:val="right"/>
        <w:rPr>
          <w:rFonts w:ascii="Arial" w:eastAsiaTheme="minorEastAsia" w:hAnsi="Arial" w:cs="Arial"/>
          <w:b/>
          <w:sz w:val="36"/>
          <w:szCs w:val="36"/>
        </w:rPr>
      </w:pPr>
    </w:p>
    <w:p w14:paraId="3C295BAB" w14:textId="3218EE88" w:rsidR="00310E03" w:rsidRDefault="00310E03" w:rsidP="00310E03">
      <w:pPr>
        <w:jc w:val="right"/>
        <w:rPr>
          <w:rFonts w:ascii="Arial" w:eastAsiaTheme="minorEastAsia" w:hAnsi="Arial" w:cs="Arial"/>
          <w:b/>
          <w:sz w:val="36"/>
          <w:szCs w:val="36"/>
        </w:rPr>
      </w:pPr>
      <w:r w:rsidRPr="00310E03">
        <w:rPr>
          <w:rFonts w:ascii="Arial" w:eastAsiaTheme="minorEastAsia" w:hAnsi="Arial" w:cs="Arial"/>
          <w:b/>
          <w:sz w:val="36"/>
          <w:szCs w:val="36"/>
        </w:rPr>
        <w:t>Invitation to Tender</w:t>
      </w:r>
      <w:r w:rsidR="009C1B3B">
        <w:rPr>
          <w:rFonts w:ascii="Arial" w:eastAsiaTheme="minorEastAsia" w:hAnsi="Arial" w:cs="Arial"/>
          <w:b/>
          <w:sz w:val="36"/>
          <w:szCs w:val="36"/>
        </w:rPr>
        <w:t xml:space="preserve"> (ITT)</w:t>
      </w:r>
    </w:p>
    <w:p w14:paraId="6D252928" w14:textId="67AB9112" w:rsidR="009C1B3B" w:rsidRPr="00310E03" w:rsidRDefault="009C1B3B" w:rsidP="00310E03">
      <w:pPr>
        <w:jc w:val="right"/>
        <w:rPr>
          <w:rFonts w:ascii="Arial" w:eastAsiaTheme="minorEastAsia" w:hAnsi="Arial" w:cs="Arial"/>
          <w:b/>
          <w:sz w:val="36"/>
          <w:szCs w:val="36"/>
        </w:rPr>
      </w:pPr>
      <w:r>
        <w:rPr>
          <w:rFonts w:ascii="Arial" w:eastAsiaTheme="minorEastAsia" w:hAnsi="Arial" w:cs="Arial"/>
          <w:b/>
          <w:sz w:val="36"/>
          <w:szCs w:val="36"/>
        </w:rPr>
        <w:t>for a Contractor</w:t>
      </w:r>
    </w:p>
    <w:p w14:paraId="6AEAEE98" w14:textId="77777777" w:rsidR="00310E03" w:rsidRDefault="00310E03" w:rsidP="00310E03">
      <w:pPr>
        <w:jc w:val="right"/>
        <w:rPr>
          <w:rFonts w:ascii="Arial" w:eastAsiaTheme="minorEastAsia" w:hAnsi="Arial" w:cs="Arial"/>
          <w:b/>
          <w:sz w:val="36"/>
          <w:szCs w:val="36"/>
        </w:rPr>
      </w:pPr>
    </w:p>
    <w:p w14:paraId="3ED6724F" w14:textId="5028DA30" w:rsidR="00310E03" w:rsidRPr="00310E03" w:rsidRDefault="00310E03" w:rsidP="00310E03">
      <w:pPr>
        <w:jc w:val="right"/>
        <w:rPr>
          <w:rFonts w:ascii="Arial" w:eastAsiaTheme="minorEastAsia" w:hAnsi="Arial" w:cs="Arial"/>
          <w:b/>
          <w:sz w:val="32"/>
          <w:szCs w:val="32"/>
        </w:rPr>
      </w:pPr>
      <w:r w:rsidRPr="006E63DA">
        <w:rPr>
          <w:rFonts w:ascii="Arial" w:eastAsiaTheme="minorEastAsia" w:hAnsi="Arial" w:cs="Arial"/>
          <w:b/>
          <w:sz w:val="32"/>
          <w:szCs w:val="32"/>
        </w:rPr>
        <w:t xml:space="preserve">for </w:t>
      </w:r>
      <w:r w:rsidR="006E63DA" w:rsidRPr="006E63DA">
        <w:rPr>
          <w:rFonts w:ascii="Arial" w:eastAsiaTheme="minorEastAsia" w:hAnsi="Arial" w:cs="Arial"/>
          <w:b/>
          <w:sz w:val="32"/>
          <w:szCs w:val="32"/>
        </w:rPr>
        <w:t xml:space="preserve">the Construction of a </w:t>
      </w:r>
      <w:r w:rsidRPr="00310E03">
        <w:rPr>
          <w:rFonts w:ascii="Arial" w:eastAsiaTheme="minorEastAsia" w:hAnsi="Arial" w:cs="Arial"/>
          <w:b/>
          <w:sz w:val="32"/>
          <w:szCs w:val="32"/>
        </w:rPr>
        <w:t xml:space="preserve">Car Park Extension </w:t>
      </w:r>
    </w:p>
    <w:p w14:paraId="4A440DAF" w14:textId="77777777" w:rsidR="00310E03" w:rsidRPr="006E63DA" w:rsidRDefault="00310E03" w:rsidP="00310E03">
      <w:pPr>
        <w:jc w:val="right"/>
        <w:rPr>
          <w:rFonts w:ascii="Arial" w:eastAsiaTheme="minorEastAsia" w:hAnsi="Arial" w:cs="Arial"/>
          <w:b/>
          <w:sz w:val="32"/>
          <w:szCs w:val="32"/>
        </w:rPr>
      </w:pPr>
      <w:r w:rsidRPr="00310E03">
        <w:rPr>
          <w:rFonts w:ascii="Arial" w:eastAsiaTheme="minorEastAsia" w:hAnsi="Arial" w:cs="Arial"/>
          <w:b/>
          <w:sz w:val="32"/>
          <w:szCs w:val="32"/>
        </w:rPr>
        <w:t>at Harbury Queen Elizabeth II Playing Fields</w:t>
      </w:r>
    </w:p>
    <w:p w14:paraId="43EC1E23" w14:textId="56FD4EA3" w:rsidR="00310E03" w:rsidRPr="006E63DA" w:rsidRDefault="00310E03" w:rsidP="00310E03">
      <w:pPr>
        <w:jc w:val="right"/>
        <w:rPr>
          <w:rFonts w:ascii="Arial" w:eastAsiaTheme="minorEastAsia" w:hAnsi="Arial" w:cs="Arial"/>
          <w:b/>
          <w:sz w:val="32"/>
          <w:szCs w:val="32"/>
        </w:rPr>
      </w:pPr>
      <w:r w:rsidRPr="00310E03">
        <w:rPr>
          <w:rFonts w:ascii="Arial" w:eastAsiaTheme="minorEastAsia" w:hAnsi="Arial" w:cs="Arial"/>
          <w:b/>
          <w:sz w:val="32"/>
          <w:szCs w:val="32"/>
        </w:rPr>
        <w:t>Constance Drive Harbury</w:t>
      </w:r>
      <w:r w:rsidRPr="006E63DA">
        <w:rPr>
          <w:rFonts w:ascii="Arial" w:eastAsiaTheme="minorEastAsia" w:hAnsi="Arial" w:cs="Arial"/>
          <w:b/>
          <w:sz w:val="32"/>
          <w:szCs w:val="32"/>
        </w:rPr>
        <w:t xml:space="preserve"> </w:t>
      </w:r>
      <w:r w:rsidRPr="00310E03">
        <w:rPr>
          <w:rFonts w:ascii="Arial" w:eastAsiaTheme="minorEastAsia" w:hAnsi="Arial" w:cs="Arial"/>
          <w:b/>
          <w:sz w:val="32"/>
          <w:szCs w:val="32"/>
        </w:rPr>
        <w:t>CV33 9JA</w:t>
      </w:r>
    </w:p>
    <w:p w14:paraId="7C8DF7B3" w14:textId="6D6498A4" w:rsidR="001C102B" w:rsidRDefault="001C102B" w:rsidP="00310E03">
      <w:pPr>
        <w:jc w:val="right"/>
        <w:rPr>
          <w:rFonts w:ascii="Arial" w:eastAsiaTheme="minorEastAsia" w:hAnsi="Arial" w:cs="Arial"/>
          <w:b/>
          <w:sz w:val="36"/>
          <w:szCs w:val="36"/>
        </w:rPr>
      </w:pPr>
    </w:p>
    <w:p w14:paraId="4740CD47" w14:textId="7E51E648" w:rsidR="001C102B" w:rsidRDefault="001C102B" w:rsidP="00310E03">
      <w:pPr>
        <w:jc w:val="right"/>
        <w:rPr>
          <w:rFonts w:ascii="Arial" w:eastAsiaTheme="minorEastAsia" w:hAnsi="Arial" w:cs="Arial"/>
          <w:b/>
          <w:sz w:val="36"/>
          <w:szCs w:val="36"/>
        </w:rPr>
      </w:pPr>
      <w:r>
        <w:rPr>
          <w:rFonts w:ascii="Arial" w:eastAsiaTheme="minorEastAsia" w:hAnsi="Arial" w:cs="Arial"/>
          <w:b/>
          <w:sz w:val="36"/>
          <w:szCs w:val="36"/>
        </w:rPr>
        <w:t>Harbury Parish Council</w:t>
      </w:r>
    </w:p>
    <w:p w14:paraId="1360268A" w14:textId="6AB337B3" w:rsidR="00310E03" w:rsidRDefault="00310E03" w:rsidP="00310E03">
      <w:pPr>
        <w:jc w:val="right"/>
        <w:rPr>
          <w:rFonts w:ascii="Arial" w:eastAsiaTheme="minorEastAsia" w:hAnsi="Arial" w:cs="Arial"/>
          <w:b/>
          <w:sz w:val="36"/>
          <w:szCs w:val="36"/>
        </w:rPr>
      </w:pPr>
    </w:p>
    <w:p w14:paraId="786CB760" w14:textId="7DC3C68C" w:rsidR="00310E03" w:rsidRDefault="00310E03" w:rsidP="00310E03">
      <w:pPr>
        <w:jc w:val="right"/>
        <w:rPr>
          <w:rFonts w:ascii="Arial" w:eastAsiaTheme="minorEastAsia" w:hAnsi="Arial" w:cs="Arial"/>
          <w:b/>
          <w:sz w:val="36"/>
          <w:szCs w:val="36"/>
        </w:rPr>
      </w:pPr>
    </w:p>
    <w:p w14:paraId="64DE6B78" w14:textId="16BEF49D" w:rsidR="00310E03" w:rsidRDefault="00310E03" w:rsidP="00310E03">
      <w:pPr>
        <w:jc w:val="right"/>
        <w:rPr>
          <w:rFonts w:ascii="Arial" w:eastAsiaTheme="minorEastAsia" w:hAnsi="Arial" w:cs="Arial"/>
          <w:b/>
          <w:sz w:val="36"/>
          <w:szCs w:val="36"/>
        </w:rPr>
      </w:pPr>
    </w:p>
    <w:p w14:paraId="4B3B76B0" w14:textId="43450DD0" w:rsidR="00310E03" w:rsidRDefault="00310E03" w:rsidP="009C1B3B">
      <w:pPr>
        <w:rPr>
          <w:rFonts w:ascii="Arial" w:eastAsiaTheme="minorEastAsia" w:hAnsi="Arial" w:cs="Arial"/>
          <w:b/>
          <w:sz w:val="36"/>
          <w:szCs w:val="36"/>
        </w:rPr>
      </w:pPr>
    </w:p>
    <w:p w14:paraId="4B2FB02A" w14:textId="7F861FA8" w:rsidR="00310E03" w:rsidRDefault="00310E03" w:rsidP="009C1B3B">
      <w:pPr>
        <w:tabs>
          <w:tab w:val="left" w:pos="5812"/>
        </w:tabs>
        <w:jc w:val="right"/>
        <w:rPr>
          <w:rFonts w:ascii="Arial" w:eastAsiaTheme="minorEastAsia" w:hAnsi="Arial" w:cs="Arial"/>
          <w:b/>
          <w:sz w:val="36"/>
          <w:szCs w:val="36"/>
        </w:rPr>
      </w:pPr>
    </w:p>
    <w:p w14:paraId="1DDCD528" w14:textId="77777777" w:rsidR="00B06F15" w:rsidRDefault="009C1B3B" w:rsidP="009C1B3B">
      <w:pPr>
        <w:tabs>
          <w:tab w:val="left" w:pos="5103"/>
          <w:tab w:val="left" w:pos="5812"/>
          <w:tab w:val="left" w:pos="6237"/>
        </w:tabs>
        <w:rPr>
          <w:rFonts w:ascii="Arial" w:eastAsiaTheme="minorEastAsia" w:hAnsi="Arial" w:cs="Arial"/>
          <w:bCs/>
          <w:sz w:val="20"/>
          <w:szCs w:val="20"/>
        </w:rPr>
      </w:pPr>
      <w:r>
        <w:rPr>
          <w:rFonts w:ascii="Arial" w:eastAsiaTheme="minorEastAsia" w:hAnsi="Arial" w:cs="Arial"/>
          <w:bCs/>
          <w:sz w:val="20"/>
          <w:szCs w:val="20"/>
        </w:rPr>
        <w:tab/>
      </w:r>
      <w:r>
        <w:rPr>
          <w:rFonts w:ascii="Arial" w:eastAsiaTheme="minorEastAsia" w:hAnsi="Arial" w:cs="Arial"/>
          <w:bCs/>
          <w:sz w:val="20"/>
          <w:szCs w:val="20"/>
        </w:rPr>
        <w:tab/>
      </w:r>
    </w:p>
    <w:p w14:paraId="371A659D" w14:textId="1E412164" w:rsidR="009C1B3B" w:rsidRDefault="00B06F15" w:rsidP="009C1B3B">
      <w:pPr>
        <w:tabs>
          <w:tab w:val="left" w:pos="5103"/>
          <w:tab w:val="left" w:pos="5812"/>
          <w:tab w:val="left" w:pos="6237"/>
        </w:tabs>
        <w:rPr>
          <w:rFonts w:ascii="Arial" w:eastAsiaTheme="minorEastAsia" w:hAnsi="Arial" w:cs="Arial"/>
          <w:bCs/>
          <w:sz w:val="20"/>
          <w:szCs w:val="20"/>
        </w:rPr>
      </w:pPr>
      <w:r>
        <w:rPr>
          <w:rFonts w:ascii="Arial" w:eastAsiaTheme="minorEastAsia" w:hAnsi="Arial" w:cs="Arial"/>
          <w:bCs/>
          <w:sz w:val="20"/>
          <w:szCs w:val="20"/>
        </w:rPr>
        <w:tab/>
      </w:r>
      <w:r>
        <w:rPr>
          <w:rFonts w:ascii="Arial" w:eastAsiaTheme="minorEastAsia" w:hAnsi="Arial" w:cs="Arial"/>
          <w:bCs/>
          <w:sz w:val="20"/>
          <w:szCs w:val="20"/>
        </w:rPr>
        <w:tab/>
      </w:r>
      <w:r w:rsidR="009C1B3B" w:rsidRPr="009C1B3B">
        <w:rPr>
          <w:rFonts w:ascii="Arial" w:eastAsiaTheme="minorEastAsia" w:hAnsi="Arial" w:cs="Arial"/>
          <w:bCs/>
          <w:sz w:val="20"/>
          <w:szCs w:val="20"/>
        </w:rPr>
        <w:t>Project:</w:t>
      </w:r>
      <w:r w:rsidR="009C1B3B">
        <w:rPr>
          <w:rFonts w:ascii="Arial" w:eastAsiaTheme="minorEastAsia" w:hAnsi="Arial" w:cs="Arial"/>
          <w:bCs/>
          <w:sz w:val="20"/>
          <w:szCs w:val="20"/>
        </w:rPr>
        <w:t xml:space="preserve">                     </w:t>
      </w:r>
      <w:r w:rsidR="009C1B3B" w:rsidRPr="009C1B3B">
        <w:rPr>
          <w:rFonts w:ascii="Arial" w:eastAsiaTheme="minorEastAsia" w:hAnsi="Arial" w:cs="Arial"/>
          <w:bCs/>
          <w:sz w:val="20"/>
          <w:szCs w:val="20"/>
        </w:rPr>
        <w:t xml:space="preserve"> 6541</w:t>
      </w:r>
    </w:p>
    <w:p w14:paraId="0BB01BE5" w14:textId="77777777" w:rsidR="009C1B3B" w:rsidRDefault="009C1B3B" w:rsidP="009C1B3B">
      <w:pPr>
        <w:tabs>
          <w:tab w:val="left" w:pos="5103"/>
          <w:tab w:val="left" w:pos="5812"/>
          <w:tab w:val="left" w:pos="6237"/>
        </w:tabs>
        <w:rPr>
          <w:rFonts w:ascii="Arial" w:eastAsiaTheme="minorEastAsia" w:hAnsi="Arial" w:cs="Arial"/>
          <w:bCs/>
          <w:sz w:val="20"/>
          <w:szCs w:val="20"/>
        </w:rPr>
      </w:pPr>
    </w:p>
    <w:p w14:paraId="6191108F" w14:textId="46E68F64" w:rsidR="009C1B3B" w:rsidRPr="009C1B3B" w:rsidRDefault="009C1B3B" w:rsidP="009C1B3B">
      <w:pPr>
        <w:tabs>
          <w:tab w:val="left" w:pos="5103"/>
          <w:tab w:val="left" w:pos="5812"/>
          <w:tab w:val="left" w:pos="6237"/>
        </w:tabs>
        <w:rPr>
          <w:rFonts w:ascii="Arial" w:eastAsiaTheme="minorEastAsia" w:hAnsi="Arial" w:cs="Arial"/>
          <w:bCs/>
          <w:sz w:val="20"/>
          <w:szCs w:val="20"/>
        </w:rPr>
      </w:pPr>
      <w:r>
        <w:rPr>
          <w:rFonts w:ascii="Arial" w:eastAsiaTheme="minorEastAsia" w:hAnsi="Arial" w:cs="Arial"/>
          <w:bCs/>
          <w:sz w:val="20"/>
          <w:szCs w:val="20"/>
        </w:rPr>
        <w:tab/>
      </w:r>
      <w:r>
        <w:rPr>
          <w:rFonts w:ascii="Arial" w:eastAsiaTheme="minorEastAsia" w:hAnsi="Arial" w:cs="Arial"/>
          <w:bCs/>
          <w:sz w:val="20"/>
          <w:szCs w:val="20"/>
        </w:rPr>
        <w:tab/>
        <w:t>Date: 2</w:t>
      </w:r>
      <w:r w:rsidR="00B06F15">
        <w:rPr>
          <w:rFonts w:ascii="Arial" w:eastAsiaTheme="minorEastAsia" w:hAnsi="Arial" w:cs="Arial"/>
          <w:bCs/>
          <w:sz w:val="20"/>
          <w:szCs w:val="20"/>
        </w:rPr>
        <w:t>7</w:t>
      </w:r>
      <w:r w:rsidR="00B06F15" w:rsidRPr="00B06F15">
        <w:rPr>
          <w:rFonts w:ascii="Arial" w:eastAsiaTheme="minorEastAsia" w:hAnsi="Arial" w:cs="Arial"/>
          <w:bCs/>
          <w:sz w:val="20"/>
          <w:szCs w:val="20"/>
          <w:vertAlign w:val="superscript"/>
        </w:rPr>
        <w:t>th</w:t>
      </w:r>
      <w:r w:rsidR="00B06F15">
        <w:rPr>
          <w:rFonts w:ascii="Arial" w:eastAsiaTheme="minorEastAsia" w:hAnsi="Arial" w:cs="Arial"/>
          <w:bCs/>
          <w:sz w:val="20"/>
          <w:szCs w:val="20"/>
        </w:rPr>
        <w:t xml:space="preserve"> </w:t>
      </w:r>
      <w:r>
        <w:rPr>
          <w:rFonts w:ascii="Arial" w:eastAsiaTheme="minorEastAsia" w:hAnsi="Arial" w:cs="Arial"/>
          <w:bCs/>
          <w:sz w:val="20"/>
          <w:szCs w:val="20"/>
        </w:rPr>
        <w:t>November 2023</w:t>
      </w:r>
    </w:p>
    <w:p w14:paraId="57797F85" w14:textId="4367A7BB" w:rsidR="00310E03" w:rsidRPr="009C1B3B" w:rsidRDefault="00310E03" w:rsidP="009C1B3B">
      <w:pPr>
        <w:rPr>
          <w:rFonts w:ascii="Arial" w:eastAsiaTheme="minorEastAsia" w:hAnsi="Arial" w:cs="Arial"/>
          <w:b/>
          <w:sz w:val="20"/>
          <w:szCs w:val="20"/>
        </w:rPr>
      </w:pPr>
    </w:p>
    <w:p w14:paraId="175FDDD0" w14:textId="3BDC345C" w:rsidR="00310E03" w:rsidRPr="003306C0" w:rsidRDefault="003306C0" w:rsidP="009C1B3B">
      <w:pPr>
        <w:ind w:left="5040" w:right="-472" w:firstLine="720"/>
        <w:rPr>
          <w:rFonts w:ascii="Arial" w:eastAsiaTheme="minorEastAsia" w:hAnsi="Arial" w:cs="Arial"/>
          <w:bCs/>
          <w:sz w:val="20"/>
          <w:szCs w:val="20"/>
        </w:rPr>
      </w:pPr>
      <w:r w:rsidRPr="003306C0">
        <w:rPr>
          <w:rFonts w:ascii="Arial" w:eastAsiaTheme="minorEastAsia" w:hAnsi="Arial" w:cs="Arial"/>
          <w:bCs/>
          <w:sz w:val="20"/>
          <w:szCs w:val="20"/>
        </w:rPr>
        <w:t>Prepared by:</w:t>
      </w:r>
    </w:p>
    <w:p w14:paraId="7FAE4300" w14:textId="06E9BE12" w:rsidR="00310E03" w:rsidRPr="003306C0" w:rsidRDefault="003306C0" w:rsidP="009C1B3B">
      <w:pPr>
        <w:ind w:right="-472"/>
        <w:rPr>
          <w:rFonts w:ascii="Arial" w:eastAsiaTheme="minorEastAsia" w:hAnsi="Arial" w:cs="Arial"/>
          <w:bCs/>
          <w:sz w:val="20"/>
          <w:szCs w:val="20"/>
        </w:rPr>
      </w:pPr>
      <w:r w:rsidRPr="003306C0">
        <w:rPr>
          <w:rFonts w:ascii="Arial" w:eastAsiaTheme="minorEastAsia" w:hAnsi="Arial" w:cs="Arial"/>
          <w:bCs/>
          <w:sz w:val="20"/>
          <w:szCs w:val="20"/>
        </w:rPr>
        <w:t>On behalf of</w:t>
      </w:r>
      <w:r>
        <w:rPr>
          <w:rFonts w:ascii="Arial" w:eastAsiaTheme="minorEastAsia" w:hAnsi="Arial" w:cs="Arial"/>
          <w:bCs/>
          <w:sz w:val="20"/>
          <w:szCs w:val="20"/>
        </w:rPr>
        <w:t>:</w:t>
      </w:r>
      <w:r w:rsidRPr="003306C0">
        <w:rPr>
          <w:rFonts w:ascii="Arial" w:eastAsiaTheme="minorEastAsia" w:hAnsi="Arial" w:cs="Arial"/>
          <w:bCs/>
          <w:sz w:val="20"/>
          <w:szCs w:val="20"/>
        </w:rPr>
        <w:tab/>
      </w:r>
      <w:r w:rsidRPr="003306C0">
        <w:rPr>
          <w:rFonts w:ascii="Arial" w:eastAsiaTheme="minorEastAsia" w:hAnsi="Arial" w:cs="Arial"/>
          <w:bCs/>
          <w:sz w:val="20"/>
          <w:szCs w:val="20"/>
        </w:rPr>
        <w:tab/>
      </w:r>
      <w:r w:rsidRPr="003306C0">
        <w:rPr>
          <w:rFonts w:ascii="Arial" w:eastAsiaTheme="minorEastAsia" w:hAnsi="Arial" w:cs="Arial"/>
          <w:bCs/>
          <w:sz w:val="20"/>
          <w:szCs w:val="20"/>
        </w:rPr>
        <w:tab/>
      </w:r>
      <w:r w:rsidRPr="003306C0">
        <w:rPr>
          <w:rFonts w:ascii="Arial" w:eastAsiaTheme="minorEastAsia" w:hAnsi="Arial" w:cs="Arial"/>
          <w:bCs/>
          <w:sz w:val="20"/>
          <w:szCs w:val="20"/>
        </w:rPr>
        <w:tab/>
      </w:r>
      <w:r w:rsidRPr="003306C0">
        <w:rPr>
          <w:rFonts w:ascii="Arial" w:eastAsiaTheme="minorEastAsia" w:hAnsi="Arial" w:cs="Arial"/>
          <w:bCs/>
          <w:sz w:val="20"/>
          <w:szCs w:val="20"/>
        </w:rPr>
        <w:tab/>
      </w:r>
      <w:r>
        <w:rPr>
          <w:rFonts w:ascii="Arial" w:eastAsiaTheme="minorEastAsia" w:hAnsi="Arial" w:cs="Arial"/>
          <w:bCs/>
          <w:sz w:val="20"/>
          <w:szCs w:val="20"/>
        </w:rPr>
        <w:tab/>
      </w:r>
      <w:r w:rsidR="009C1B3B">
        <w:rPr>
          <w:rFonts w:ascii="Arial" w:eastAsiaTheme="minorEastAsia" w:hAnsi="Arial" w:cs="Arial"/>
          <w:bCs/>
          <w:sz w:val="20"/>
          <w:szCs w:val="20"/>
        </w:rPr>
        <w:tab/>
      </w:r>
      <w:r w:rsidR="00310E03" w:rsidRPr="003306C0">
        <w:rPr>
          <w:rFonts w:ascii="Arial" w:eastAsiaTheme="minorEastAsia" w:hAnsi="Arial" w:cs="Arial"/>
          <w:bCs/>
          <w:sz w:val="20"/>
          <w:szCs w:val="20"/>
        </w:rPr>
        <w:t>Allen Construction Consultancy Limited</w:t>
      </w:r>
    </w:p>
    <w:p w14:paraId="1A45C1B0" w14:textId="502D5EE7" w:rsidR="00310E03" w:rsidRPr="003306C0" w:rsidRDefault="003306C0" w:rsidP="009C1B3B">
      <w:pPr>
        <w:ind w:right="-472"/>
        <w:rPr>
          <w:rFonts w:ascii="Arial" w:eastAsiaTheme="minorEastAsia" w:hAnsi="Arial" w:cs="Arial"/>
          <w:bCs/>
          <w:sz w:val="20"/>
          <w:szCs w:val="20"/>
        </w:rPr>
      </w:pPr>
      <w:r>
        <w:rPr>
          <w:rFonts w:ascii="Arial" w:eastAsiaTheme="minorEastAsia" w:hAnsi="Arial" w:cs="Arial"/>
          <w:bCs/>
          <w:sz w:val="20"/>
          <w:szCs w:val="20"/>
        </w:rPr>
        <w:t>Harbury Parish Council</w:t>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sidR="009C1B3B">
        <w:rPr>
          <w:rFonts w:ascii="Arial" w:eastAsiaTheme="minorEastAsia" w:hAnsi="Arial" w:cs="Arial"/>
          <w:bCs/>
          <w:sz w:val="20"/>
          <w:szCs w:val="20"/>
        </w:rPr>
        <w:tab/>
      </w:r>
      <w:r w:rsidR="00310E03" w:rsidRPr="003306C0">
        <w:rPr>
          <w:rFonts w:ascii="Arial" w:eastAsiaTheme="minorEastAsia" w:hAnsi="Arial" w:cs="Arial"/>
          <w:bCs/>
          <w:sz w:val="20"/>
          <w:szCs w:val="20"/>
        </w:rPr>
        <w:t>Highlands House</w:t>
      </w:r>
    </w:p>
    <w:p w14:paraId="68BC70ED" w14:textId="779E9DC1" w:rsidR="00310E03" w:rsidRPr="003306C0" w:rsidRDefault="003306C0" w:rsidP="009C1B3B">
      <w:pPr>
        <w:ind w:right="-472"/>
        <w:rPr>
          <w:rFonts w:ascii="Arial" w:eastAsiaTheme="minorEastAsia" w:hAnsi="Arial" w:cs="Arial"/>
          <w:bCs/>
          <w:sz w:val="20"/>
          <w:szCs w:val="20"/>
        </w:rPr>
      </w:pPr>
      <w:r>
        <w:rPr>
          <w:rFonts w:ascii="Arial" w:eastAsiaTheme="minorEastAsia" w:hAnsi="Arial" w:cs="Arial"/>
          <w:bCs/>
          <w:sz w:val="20"/>
          <w:szCs w:val="20"/>
        </w:rPr>
        <w:t>Unit 2 Bull Ring Business Centre</w:t>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sidR="009C1B3B">
        <w:rPr>
          <w:rFonts w:ascii="Arial" w:eastAsiaTheme="minorEastAsia" w:hAnsi="Arial" w:cs="Arial"/>
          <w:bCs/>
          <w:sz w:val="20"/>
          <w:szCs w:val="20"/>
        </w:rPr>
        <w:tab/>
      </w:r>
      <w:r w:rsidR="00310E03" w:rsidRPr="003306C0">
        <w:rPr>
          <w:rFonts w:ascii="Arial" w:eastAsiaTheme="minorEastAsia" w:hAnsi="Arial" w:cs="Arial"/>
          <w:bCs/>
          <w:sz w:val="20"/>
          <w:szCs w:val="20"/>
        </w:rPr>
        <w:t>Highlands Road</w:t>
      </w:r>
    </w:p>
    <w:p w14:paraId="3DBA8EC5" w14:textId="1B16ED27" w:rsidR="00310E03" w:rsidRPr="003306C0" w:rsidRDefault="003306C0" w:rsidP="009C1B3B">
      <w:pPr>
        <w:ind w:right="-472"/>
        <w:rPr>
          <w:rFonts w:ascii="Arial" w:eastAsiaTheme="minorEastAsia" w:hAnsi="Arial" w:cs="Arial"/>
          <w:bCs/>
          <w:sz w:val="20"/>
          <w:szCs w:val="20"/>
        </w:rPr>
      </w:pPr>
      <w:r>
        <w:rPr>
          <w:rFonts w:ascii="Arial" w:eastAsiaTheme="minorEastAsia" w:hAnsi="Arial" w:cs="Arial"/>
          <w:bCs/>
          <w:sz w:val="20"/>
          <w:szCs w:val="20"/>
        </w:rPr>
        <w:t>Harbury</w:t>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sidR="009C1B3B">
        <w:rPr>
          <w:rFonts w:ascii="Arial" w:eastAsiaTheme="minorEastAsia" w:hAnsi="Arial" w:cs="Arial"/>
          <w:bCs/>
          <w:sz w:val="20"/>
          <w:szCs w:val="20"/>
        </w:rPr>
        <w:tab/>
      </w:r>
      <w:r w:rsidR="00310E03" w:rsidRPr="003306C0">
        <w:rPr>
          <w:rFonts w:ascii="Arial" w:eastAsiaTheme="minorEastAsia" w:hAnsi="Arial" w:cs="Arial"/>
          <w:bCs/>
          <w:sz w:val="20"/>
          <w:szCs w:val="20"/>
        </w:rPr>
        <w:t>Shirley</w:t>
      </w:r>
    </w:p>
    <w:p w14:paraId="7DC1FB0D" w14:textId="5994A458" w:rsidR="00310E03" w:rsidRPr="003306C0" w:rsidRDefault="003306C0" w:rsidP="009C1B3B">
      <w:pPr>
        <w:ind w:right="-472"/>
        <w:rPr>
          <w:rFonts w:ascii="Arial" w:eastAsiaTheme="minorEastAsia" w:hAnsi="Arial" w:cs="Arial"/>
          <w:bCs/>
          <w:sz w:val="20"/>
          <w:szCs w:val="20"/>
        </w:rPr>
      </w:pPr>
      <w:r>
        <w:rPr>
          <w:rFonts w:ascii="Arial" w:eastAsiaTheme="minorEastAsia" w:hAnsi="Arial" w:cs="Arial"/>
          <w:bCs/>
          <w:sz w:val="20"/>
          <w:szCs w:val="20"/>
        </w:rPr>
        <w:t>Warwickshire</w:t>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sidR="009C1B3B">
        <w:rPr>
          <w:rFonts w:ascii="Arial" w:eastAsiaTheme="minorEastAsia" w:hAnsi="Arial" w:cs="Arial"/>
          <w:bCs/>
          <w:sz w:val="20"/>
          <w:szCs w:val="20"/>
        </w:rPr>
        <w:tab/>
      </w:r>
      <w:r w:rsidR="00310E03" w:rsidRPr="003306C0">
        <w:rPr>
          <w:rFonts w:ascii="Arial" w:eastAsiaTheme="minorEastAsia" w:hAnsi="Arial" w:cs="Arial"/>
          <w:bCs/>
          <w:sz w:val="20"/>
          <w:szCs w:val="20"/>
        </w:rPr>
        <w:t>Solihull</w:t>
      </w:r>
    </w:p>
    <w:p w14:paraId="76DBC214" w14:textId="3671A022" w:rsidR="00310E03" w:rsidRPr="003306C0" w:rsidRDefault="003306C0" w:rsidP="009C1B3B">
      <w:pPr>
        <w:ind w:right="-472"/>
        <w:rPr>
          <w:rFonts w:ascii="Arial" w:eastAsiaTheme="minorEastAsia" w:hAnsi="Arial" w:cs="Arial"/>
          <w:bCs/>
          <w:sz w:val="20"/>
          <w:szCs w:val="20"/>
        </w:rPr>
      </w:pPr>
      <w:r>
        <w:rPr>
          <w:rFonts w:ascii="Arial" w:eastAsiaTheme="minorEastAsia" w:hAnsi="Arial" w:cs="Arial"/>
          <w:bCs/>
          <w:sz w:val="20"/>
          <w:szCs w:val="20"/>
        </w:rPr>
        <w:t>CV33 9HL</w:t>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Pr>
          <w:rFonts w:ascii="Arial" w:eastAsiaTheme="minorEastAsia" w:hAnsi="Arial" w:cs="Arial"/>
          <w:bCs/>
          <w:sz w:val="20"/>
          <w:szCs w:val="20"/>
        </w:rPr>
        <w:tab/>
      </w:r>
      <w:r w:rsidR="009C1B3B">
        <w:rPr>
          <w:rFonts w:ascii="Arial" w:eastAsiaTheme="minorEastAsia" w:hAnsi="Arial" w:cs="Arial"/>
          <w:bCs/>
          <w:sz w:val="20"/>
          <w:szCs w:val="20"/>
        </w:rPr>
        <w:tab/>
      </w:r>
      <w:r w:rsidR="00310E03" w:rsidRPr="003306C0">
        <w:rPr>
          <w:rFonts w:ascii="Arial" w:eastAsiaTheme="minorEastAsia" w:hAnsi="Arial" w:cs="Arial"/>
          <w:bCs/>
          <w:sz w:val="20"/>
          <w:szCs w:val="20"/>
        </w:rPr>
        <w:t>B90 4ND</w:t>
      </w:r>
    </w:p>
    <w:p w14:paraId="78DBA094" w14:textId="1CAC50D1" w:rsidR="00310E03" w:rsidRPr="003306C0" w:rsidRDefault="00310E03" w:rsidP="00310E03">
      <w:pPr>
        <w:jc w:val="right"/>
        <w:rPr>
          <w:rFonts w:ascii="Arial" w:eastAsiaTheme="minorEastAsia" w:hAnsi="Arial" w:cs="Arial"/>
          <w:bCs/>
          <w:sz w:val="20"/>
          <w:szCs w:val="20"/>
        </w:rPr>
      </w:pPr>
    </w:p>
    <w:p w14:paraId="1E975544" w14:textId="4ECEDD8D" w:rsidR="003306C0" w:rsidRDefault="003306C0" w:rsidP="003306C0">
      <w:pPr>
        <w:tabs>
          <w:tab w:val="left" w:pos="5103"/>
          <w:tab w:val="left" w:pos="5245"/>
        </w:tabs>
        <w:ind w:left="2160"/>
        <w:rPr>
          <w:rFonts w:ascii="Arial" w:eastAsiaTheme="minorEastAsia" w:hAnsi="Arial" w:cs="Arial"/>
          <w:bCs/>
          <w:sz w:val="20"/>
          <w:szCs w:val="20"/>
        </w:rPr>
      </w:pPr>
      <w:r>
        <w:rPr>
          <w:rFonts w:ascii="Arial" w:eastAsiaTheme="minorEastAsia" w:hAnsi="Arial" w:cs="Arial"/>
          <w:bCs/>
          <w:sz w:val="20"/>
          <w:szCs w:val="20"/>
        </w:rPr>
        <w:tab/>
      </w:r>
      <w:r w:rsidR="009C1B3B">
        <w:rPr>
          <w:rFonts w:ascii="Arial" w:eastAsiaTheme="minorEastAsia" w:hAnsi="Arial" w:cs="Arial"/>
          <w:bCs/>
          <w:sz w:val="20"/>
          <w:szCs w:val="20"/>
        </w:rPr>
        <w:tab/>
      </w:r>
      <w:r w:rsidR="009C1B3B">
        <w:rPr>
          <w:rFonts w:ascii="Arial" w:eastAsiaTheme="minorEastAsia" w:hAnsi="Arial" w:cs="Arial"/>
          <w:bCs/>
          <w:sz w:val="20"/>
          <w:szCs w:val="20"/>
        </w:rPr>
        <w:tab/>
      </w:r>
      <w:r w:rsidR="00310E03" w:rsidRPr="003306C0">
        <w:rPr>
          <w:rFonts w:ascii="Arial" w:eastAsiaTheme="minorEastAsia" w:hAnsi="Arial" w:cs="Arial"/>
          <w:bCs/>
          <w:sz w:val="20"/>
          <w:szCs w:val="20"/>
        </w:rPr>
        <w:t>T: 0121 765 2900</w:t>
      </w:r>
    </w:p>
    <w:p w14:paraId="1B2C55E6" w14:textId="6C3E6887" w:rsidR="003306C0" w:rsidRPr="009C1B3B" w:rsidRDefault="003306C0" w:rsidP="003306C0">
      <w:pPr>
        <w:tabs>
          <w:tab w:val="left" w:pos="5103"/>
          <w:tab w:val="left" w:pos="5245"/>
        </w:tabs>
        <w:ind w:left="2160"/>
        <w:rPr>
          <w:rFonts w:ascii="Arial" w:eastAsiaTheme="minorEastAsia" w:hAnsi="Arial" w:cs="Arial"/>
          <w:bCs/>
          <w:sz w:val="20"/>
          <w:szCs w:val="20"/>
        </w:rPr>
      </w:pPr>
      <w:r w:rsidRPr="009C1B3B">
        <w:rPr>
          <w:rFonts w:ascii="Arial" w:eastAsiaTheme="minorEastAsia" w:hAnsi="Arial" w:cs="Arial"/>
          <w:bCs/>
          <w:sz w:val="20"/>
          <w:szCs w:val="20"/>
        </w:rPr>
        <w:tab/>
      </w:r>
      <w:r w:rsidR="009C1B3B" w:rsidRPr="009C1B3B">
        <w:rPr>
          <w:rFonts w:ascii="Arial" w:eastAsiaTheme="minorEastAsia" w:hAnsi="Arial" w:cs="Arial"/>
          <w:bCs/>
          <w:sz w:val="20"/>
          <w:szCs w:val="20"/>
        </w:rPr>
        <w:t xml:space="preserve">            </w:t>
      </w:r>
      <w:r w:rsidR="00310E03" w:rsidRPr="009C1B3B">
        <w:rPr>
          <w:rFonts w:ascii="Arial" w:eastAsiaTheme="minorEastAsia" w:hAnsi="Arial" w:cs="Arial"/>
          <w:bCs/>
          <w:sz w:val="20"/>
          <w:szCs w:val="20"/>
        </w:rPr>
        <w:t xml:space="preserve">E: </w:t>
      </w:r>
      <w:hyperlink r:id="rId11" w:history="1">
        <w:r w:rsidR="00310E03" w:rsidRPr="009C1B3B">
          <w:rPr>
            <w:rStyle w:val="Hyperlink"/>
            <w:rFonts w:ascii="Arial" w:eastAsiaTheme="minorEastAsia" w:hAnsi="Arial" w:cs="Arial"/>
            <w:bCs/>
            <w:color w:val="auto"/>
            <w:sz w:val="20"/>
            <w:szCs w:val="20"/>
          </w:rPr>
          <w:t>paul.quinney@allen.uk.com</w:t>
        </w:r>
      </w:hyperlink>
    </w:p>
    <w:p w14:paraId="7BC58B2A" w14:textId="77777777" w:rsidR="003306C0" w:rsidRDefault="003306C0" w:rsidP="003306C0">
      <w:pPr>
        <w:tabs>
          <w:tab w:val="left" w:pos="5103"/>
          <w:tab w:val="left" w:pos="5245"/>
        </w:tabs>
        <w:ind w:left="2160"/>
        <w:rPr>
          <w:rFonts w:ascii="Arial" w:eastAsiaTheme="minorEastAsia" w:hAnsi="Arial" w:cs="Arial"/>
          <w:b/>
          <w:sz w:val="20"/>
          <w:szCs w:val="20"/>
        </w:rPr>
      </w:pPr>
    </w:p>
    <w:p w14:paraId="39220B18" w14:textId="77777777" w:rsidR="006722C9" w:rsidRDefault="006722C9">
      <w:pPr>
        <w:rPr>
          <w:rFonts w:ascii="Arial" w:hAnsi="Arial"/>
          <w:b/>
          <w:sz w:val="24"/>
          <w:szCs w:val="24"/>
          <w:lang w:val="fr-FR"/>
        </w:rPr>
      </w:pPr>
      <w:r>
        <w:rPr>
          <w:sz w:val="24"/>
          <w:szCs w:val="24"/>
          <w:lang w:val="fr-FR"/>
        </w:rPr>
        <w:br w:type="page"/>
      </w:r>
    </w:p>
    <w:p w14:paraId="319E2FAB" w14:textId="77777777" w:rsidR="00125149" w:rsidRDefault="00125149">
      <w:pPr>
        <w:rPr>
          <w:rFonts w:ascii="Arial" w:hAnsi="Arial" w:cs="Arial"/>
          <w:b/>
          <w:bCs/>
          <w:sz w:val="24"/>
          <w:szCs w:val="24"/>
        </w:rPr>
      </w:pPr>
    </w:p>
    <w:p w14:paraId="1965C1AF" w14:textId="77777777" w:rsidR="006A2A5D" w:rsidRDefault="006A2A5D" w:rsidP="006A2A5D">
      <w:pPr>
        <w:pStyle w:val="Footer"/>
        <w:rPr>
          <w:rFonts w:ascii="Arial" w:hAnsi="Arial" w:cs="Arial"/>
          <w:b/>
          <w:bCs/>
          <w:sz w:val="28"/>
          <w:szCs w:val="28"/>
        </w:rPr>
      </w:pPr>
      <w:r w:rsidRPr="006A2A5D">
        <w:rPr>
          <w:rFonts w:ascii="Arial" w:hAnsi="Arial" w:cs="Arial"/>
          <w:b/>
          <w:bCs/>
          <w:sz w:val="28"/>
          <w:szCs w:val="28"/>
        </w:rPr>
        <w:t>Invitation to Tender</w:t>
      </w:r>
    </w:p>
    <w:p w14:paraId="6852CC67" w14:textId="68E44CDE" w:rsidR="006A2A5D" w:rsidRPr="006A2A5D" w:rsidRDefault="006A2A5D" w:rsidP="006A2A5D">
      <w:pPr>
        <w:pStyle w:val="Footer"/>
        <w:rPr>
          <w:rFonts w:ascii="Arial" w:hAnsi="Arial" w:cs="Arial"/>
          <w:b/>
          <w:bCs/>
          <w:sz w:val="28"/>
          <w:szCs w:val="28"/>
        </w:rPr>
      </w:pPr>
      <w:r w:rsidRPr="006A2A5D">
        <w:rPr>
          <w:rFonts w:ascii="Arial" w:hAnsi="Arial" w:cs="Arial"/>
          <w:b/>
          <w:bCs/>
          <w:sz w:val="28"/>
          <w:szCs w:val="28"/>
        </w:rPr>
        <w:t xml:space="preserve">Contractor for the Construction of a Car Park Extension </w:t>
      </w:r>
    </w:p>
    <w:p w14:paraId="500CF785" w14:textId="77777777" w:rsidR="006A2A5D" w:rsidRDefault="006A2A5D" w:rsidP="006A2A5D">
      <w:pPr>
        <w:rPr>
          <w:rFonts w:ascii="Arial" w:hAnsi="Arial" w:cs="Arial"/>
          <w:b/>
          <w:bCs/>
          <w:sz w:val="28"/>
          <w:szCs w:val="28"/>
        </w:rPr>
      </w:pPr>
      <w:r w:rsidRPr="006A2A5D">
        <w:rPr>
          <w:rFonts w:ascii="Arial" w:hAnsi="Arial" w:cs="Arial"/>
          <w:b/>
          <w:bCs/>
          <w:sz w:val="28"/>
          <w:szCs w:val="28"/>
        </w:rPr>
        <w:t xml:space="preserve">at Harbury Queen Elizabeth II Playing Fields    </w:t>
      </w:r>
    </w:p>
    <w:p w14:paraId="7BEDD7B6" w14:textId="60DF2000" w:rsidR="00125149" w:rsidRPr="006A2A5D" w:rsidRDefault="006A2A5D" w:rsidP="006A2A5D">
      <w:pPr>
        <w:rPr>
          <w:rFonts w:ascii="Arial" w:hAnsi="Arial" w:cs="Arial"/>
          <w:b/>
          <w:bCs/>
          <w:sz w:val="28"/>
          <w:szCs w:val="28"/>
        </w:rPr>
      </w:pPr>
      <w:r>
        <w:rPr>
          <w:rFonts w:ascii="Arial" w:hAnsi="Arial" w:cs="Arial"/>
          <w:b/>
          <w:bCs/>
          <w:sz w:val="28"/>
          <w:szCs w:val="28"/>
        </w:rPr>
        <w:t>Harbury Parish Council</w:t>
      </w:r>
      <w:r w:rsidRPr="006A2A5D">
        <w:rPr>
          <w:rFonts w:ascii="Arial" w:hAnsi="Arial" w:cs="Arial"/>
          <w:b/>
          <w:bCs/>
          <w:sz w:val="28"/>
          <w:szCs w:val="28"/>
        </w:rPr>
        <w:t xml:space="preserve">                                                                                 </w:t>
      </w:r>
    </w:p>
    <w:p w14:paraId="4C2C60AC" w14:textId="77777777" w:rsidR="006A2A5D" w:rsidRDefault="006A2A5D">
      <w:pPr>
        <w:rPr>
          <w:rFonts w:ascii="Arial" w:hAnsi="Arial" w:cs="Arial"/>
          <w:b/>
          <w:bCs/>
          <w:sz w:val="24"/>
          <w:szCs w:val="24"/>
        </w:rPr>
      </w:pPr>
    </w:p>
    <w:p w14:paraId="793EB6EF" w14:textId="6F1D2549" w:rsidR="00353868" w:rsidRPr="00E4747B" w:rsidRDefault="00353868">
      <w:pPr>
        <w:rPr>
          <w:rFonts w:ascii="Arial" w:hAnsi="Arial" w:cs="Arial"/>
          <w:b/>
          <w:bCs/>
          <w:sz w:val="24"/>
          <w:szCs w:val="24"/>
        </w:rPr>
      </w:pPr>
      <w:r w:rsidRPr="00E4747B">
        <w:rPr>
          <w:rFonts w:ascii="Arial" w:hAnsi="Arial" w:cs="Arial"/>
          <w:b/>
          <w:bCs/>
          <w:sz w:val="24"/>
          <w:szCs w:val="24"/>
        </w:rPr>
        <w:t>INTRODUCTION</w:t>
      </w:r>
    </w:p>
    <w:p w14:paraId="29A08A23" w14:textId="0EE02B92" w:rsidR="00353868" w:rsidRDefault="00353868"/>
    <w:p w14:paraId="0B0B20C1" w14:textId="6B2F1445" w:rsidR="00E4747B" w:rsidRPr="00AE7EC9" w:rsidRDefault="00353868" w:rsidP="00E4747B">
      <w:pPr>
        <w:jc w:val="both"/>
        <w:rPr>
          <w:rFonts w:ascii="Arial" w:hAnsi="Arial" w:cs="Arial"/>
        </w:rPr>
      </w:pPr>
      <w:r w:rsidRPr="00AE7EC9">
        <w:rPr>
          <w:rFonts w:ascii="Arial" w:hAnsi="Arial" w:cs="Arial"/>
        </w:rPr>
        <w:t xml:space="preserve">This is a community-led project, intended to strengthen </w:t>
      </w:r>
      <w:r w:rsidR="00E4747B" w:rsidRPr="00AE7EC9">
        <w:rPr>
          <w:rFonts w:ascii="Arial" w:hAnsi="Arial" w:cs="Arial"/>
        </w:rPr>
        <w:t>the s</w:t>
      </w:r>
      <w:r w:rsidRPr="00AE7EC9">
        <w:rPr>
          <w:rFonts w:ascii="Arial" w:hAnsi="Arial" w:cs="Arial"/>
        </w:rPr>
        <w:t>ocial fabric</w:t>
      </w:r>
      <w:r w:rsidR="00E4747B" w:rsidRPr="00AE7EC9">
        <w:rPr>
          <w:rFonts w:ascii="Arial" w:hAnsi="Arial" w:cs="Arial"/>
        </w:rPr>
        <w:t xml:space="preserve"> of Harbury</w:t>
      </w:r>
      <w:r w:rsidRPr="00AE7EC9">
        <w:rPr>
          <w:rFonts w:ascii="Arial" w:hAnsi="Arial" w:cs="Arial"/>
        </w:rPr>
        <w:t xml:space="preserve"> and foster a sense of local pride and belonging by responding to the climate change emergency through  investment in a community led infrastructure project. </w:t>
      </w:r>
    </w:p>
    <w:p w14:paraId="6A3DE9C2" w14:textId="77777777" w:rsidR="00E4747B" w:rsidRPr="00AE7EC9" w:rsidRDefault="00E4747B" w:rsidP="00E4747B">
      <w:pPr>
        <w:jc w:val="both"/>
        <w:rPr>
          <w:rFonts w:ascii="Arial" w:hAnsi="Arial" w:cs="Arial"/>
        </w:rPr>
      </w:pPr>
    </w:p>
    <w:p w14:paraId="0EDFC713" w14:textId="03A94C35" w:rsidR="00125149" w:rsidRPr="00AE7EC9" w:rsidRDefault="00353868" w:rsidP="00125149">
      <w:pPr>
        <w:pStyle w:val="Body"/>
        <w:widowControl w:val="0"/>
        <w:rPr>
          <w:rFonts w:ascii="Arial" w:hAnsi="Arial" w:cs="Arial"/>
          <w:sz w:val="22"/>
          <w:szCs w:val="22"/>
        </w:rPr>
      </w:pPr>
      <w:r w:rsidRPr="00AE7EC9">
        <w:rPr>
          <w:rFonts w:ascii="Arial" w:hAnsi="Arial" w:cs="Arial"/>
          <w:sz w:val="22"/>
          <w:szCs w:val="22"/>
        </w:rPr>
        <w:t>Th</w:t>
      </w:r>
      <w:r w:rsidR="00E4747B" w:rsidRPr="00AE7EC9">
        <w:rPr>
          <w:rFonts w:ascii="Arial" w:hAnsi="Arial" w:cs="Arial"/>
          <w:sz w:val="22"/>
          <w:szCs w:val="22"/>
        </w:rPr>
        <w:t xml:space="preserve">e project </w:t>
      </w:r>
      <w:r w:rsidRPr="00AE7EC9">
        <w:rPr>
          <w:rFonts w:ascii="Arial" w:hAnsi="Arial" w:cs="Arial"/>
          <w:sz w:val="22"/>
          <w:szCs w:val="22"/>
        </w:rPr>
        <w:t xml:space="preserve">aims to support the transition to </w:t>
      </w:r>
      <w:r w:rsidR="00E4747B" w:rsidRPr="00AE7EC9">
        <w:rPr>
          <w:rFonts w:ascii="Arial" w:hAnsi="Arial" w:cs="Arial"/>
          <w:sz w:val="22"/>
          <w:szCs w:val="22"/>
        </w:rPr>
        <w:t>electric vehicle (EV) use</w:t>
      </w:r>
      <w:r w:rsidRPr="00AE7EC9">
        <w:rPr>
          <w:rFonts w:ascii="Arial" w:hAnsi="Arial" w:cs="Arial"/>
          <w:sz w:val="22"/>
          <w:szCs w:val="22"/>
        </w:rPr>
        <w:t xml:space="preserve"> by establishing an EV charging hub in the village of Harbury</w:t>
      </w:r>
      <w:r w:rsidR="00125149" w:rsidRPr="00AE7EC9">
        <w:rPr>
          <w:rFonts w:ascii="Arial" w:hAnsi="Arial" w:cs="Arial"/>
          <w:sz w:val="22"/>
          <w:szCs w:val="22"/>
        </w:rPr>
        <w:t>. This includes the appointment of an experienced contractor to construct an improved, extended and safer village car park.</w:t>
      </w:r>
    </w:p>
    <w:p w14:paraId="1AF6981C" w14:textId="77777777" w:rsidR="00125149" w:rsidRPr="00AE7EC9" w:rsidRDefault="00125149" w:rsidP="00125149">
      <w:pPr>
        <w:pStyle w:val="Body"/>
        <w:widowControl w:val="0"/>
        <w:rPr>
          <w:rFonts w:ascii="Arial" w:hAnsi="Arial" w:cs="Arial"/>
          <w:sz w:val="22"/>
          <w:szCs w:val="22"/>
        </w:rPr>
      </w:pPr>
    </w:p>
    <w:p w14:paraId="7F25821B" w14:textId="3195684A" w:rsidR="00125149" w:rsidRPr="00AE7EC9" w:rsidRDefault="00125149" w:rsidP="00125149">
      <w:pPr>
        <w:pStyle w:val="Body"/>
        <w:widowControl w:val="0"/>
        <w:rPr>
          <w:rFonts w:ascii="Arial" w:hAnsi="Arial" w:cs="Arial"/>
          <w:sz w:val="22"/>
          <w:szCs w:val="22"/>
        </w:rPr>
      </w:pPr>
      <w:r w:rsidRPr="00AE7EC9">
        <w:rPr>
          <w:rFonts w:ascii="Arial" w:hAnsi="Arial" w:cs="Arial"/>
          <w:sz w:val="22"/>
          <w:szCs w:val="22"/>
        </w:rPr>
        <w:t>Harbury Parish Council is working closely with local charity Harbury E-Wheels on this project and has invested in the project by funding the development of the car park extension which is essential to the overall project.</w:t>
      </w:r>
    </w:p>
    <w:p w14:paraId="4BCEBA25" w14:textId="54C8006C" w:rsidR="006A2A5D" w:rsidRPr="00AE7EC9" w:rsidRDefault="006A2A5D" w:rsidP="00125149">
      <w:pPr>
        <w:pStyle w:val="Body"/>
        <w:widowControl w:val="0"/>
        <w:rPr>
          <w:rFonts w:ascii="Arial" w:hAnsi="Arial" w:cs="Arial"/>
          <w:sz w:val="22"/>
          <w:szCs w:val="22"/>
        </w:rPr>
      </w:pPr>
    </w:p>
    <w:p w14:paraId="258C0B5E" w14:textId="133B9912" w:rsidR="007E3B67" w:rsidRPr="00AE7EC9" w:rsidRDefault="006A2A5D" w:rsidP="007E3B67">
      <w:pPr>
        <w:autoSpaceDE w:val="0"/>
        <w:autoSpaceDN w:val="0"/>
        <w:adjustRightInd w:val="0"/>
        <w:jc w:val="both"/>
        <w:rPr>
          <w:rFonts w:ascii="Arial" w:hAnsi="Arial" w:cs="Arial"/>
        </w:rPr>
      </w:pPr>
      <w:r w:rsidRPr="00AE7EC9">
        <w:rPr>
          <w:rFonts w:ascii="Arial" w:hAnsi="Arial" w:cs="Arial"/>
        </w:rPr>
        <w:t xml:space="preserve">The project has obtained planning permission from Stratford-on-Avon </w:t>
      </w:r>
      <w:r w:rsidR="007E3B67" w:rsidRPr="00AE7EC9">
        <w:rPr>
          <w:rFonts w:ascii="Arial" w:hAnsi="Arial" w:cs="Arial"/>
        </w:rPr>
        <w:t>District</w:t>
      </w:r>
      <w:r w:rsidRPr="00AE7EC9">
        <w:rPr>
          <w:rFonts w:ascii="Arial" w:hAnsi="Arial" w:cs="Arial"/>
        </w:rPr>
        <w:t xml:space="preserve"> Council through application </w:t>
      </w:r>
      <w:r w:rsidR="007E3B67" w:rsidRPr="00AE7EC9">
        <w:rPr>
          <w:rFonts w:ascii="Arial" w:hAnsi="Arial" w:cs="Arial"/>
        </w:rPr>
        <w:t xml:space="preserve">reference </w:t>
      </w:r>
      <w:r w:rsidRPr="00AE7EC9">
        <w:rPr>
          <w:rFonts w:ascii="Arial" w:hAnsi="Arial" w:cs="Arial"/>
        </w:rPr>
        <w:t>number</w:t>
      </w:r>
      <w:r w:rsidR="007E3B67" w:rsidRPr="00AE7EC9">
        <w:rPr>
          <w:rFonts w:ascii="Arial" w:hAnsi="Arial" w:cs="Arial"/>
        </w:rPr>
        <w:t xml:space="preserve"> 21/04053/FUL which was approved on the 31</w:t>
      </w:r>
      <w:r w:rsidR="007E3B67" w:rsidRPr="00AE7EC9">
        <w:rPr>
          <w:rFonts w:ascii="Arial" w:hAnsi="Arial" w:cs="Arial"/>
          <w:vertAlign w:val="superscript"/>
        </w:rPr>
        <w:t>st</w:t>
      </w:r>
      <w:r w:rsidR="007E3B67" w:rsidRPr="00AE7EC9">
        <w:rPr>
          <w:rFonts w:ascii="Arial" w:hAnsi="Arial" w:cs="Arial"/>
        </w:rPr>
        <w:t xml:space="preserve"> of May 2022. The decision document is provided in Appendix 3 – Specifications and Supporting Documentation.</w:t>
      </w:r>
    </w:p>
    <w:p w14:paraId="17C5070E" w14:textId="089CD883" w:rsidR="006A2A5D" w:rsidRPr="00AE7EC9" w:rsidRDefault="006A2A5D" w:rsidP="00125149">
      <w:pPr>
        <w:pStyle w:val="Body"/>
        <w:widowControl w:val="0"/>
        <w:rPr>
          <w:rFonts w:ascii="Arial" w:hAnsi="Arial" w:cs="Arial"/>
          <w:sz w:val="22"/>
          <w:szCs w:val="22"/>
        </w:rPr>
      </w:pPr>
    </w:p>
    <w:p w14:paraId="7B8F4409" w14:textId="48381D03" w:rsidR="00E4747B" w:rsidRDefault="006722C9" w:rsidP="00E4747B">
      <w:pPr>
        <w:jc w:val="both"/>
        <w:rPr>
          <w:rFonts w:ascii="Arial" w:hAnsi="Arial" w:cs="Arial"/>
        </w:rPr>
      </w:pPr>
      <w:r w:rsidRPr="00AE7EC9">
        <w:rPr>
          <w:rFonts w:ascii="Arial" w:hAnsi="Arial" w:cs="Arial"/>
        </w:rPr>
        <w:t>This project is part-funde</w:t>
      </w:r>
      <w:r w:rsidR="00353868" w:rsidRPr="00AE7EC9">
        <w:rPr>
          <w:rFonts w:ascii="Arial" w:hAnsi="Arial" w:cs="Arial"/>
        </w:rPr>
        <w:t>d</w:t>
      </w:r>
      <w:r w:rsidRPr="00AE7EC9">
        <w:rPr>
          <w:rFonts w:ascii="Arial" w:hAnsi="Arial" w:cs="Arial"/>
        </w:rPr>
        <w:t xml:space="preserve"> by the UK government through the UK Shared Prosperity Fund</w:t>
      </w:r>
      <w:r w:rsidR="00353868" w:rsidRPr="00AE7EC9">
        <w:rPr>
          <w:rFonts w:ascii="Arial" w:hAnsi="Arial" w:cs="Arial"/>
        </w:rPr>
        <w:t>.</w:t>
      </w:r>
    </w:p>
    <w:p w14:paraId="2BBDD3AF" w14:textId="2C6EA104" w:rsidR="00AE7EC9" w:rsidRDefault="00AE7EC9" w:rsidP="00E4747B">
      <w:pPr>
        <w:jc w:val="both"/>
        <w:rPr>
          <w:rFonts w:ascii="Arial" w:hAnsi="Arial" w:cs="Arial"/>
        </w:rPr>
      </w:pPr>
    </w:p>
    <w:p w14:paraId="2B23D206" w14:textId="77777777" w:rsidR="00AE7EC9" w:rsidRPr="00AE7EC9" w:rsidRDefault="00AE7EC9" w:rsidP="00E4747B">
      <w:pPr>
        <w:jc w:val="both"/>
        <w:rPr>
          <w:rFonts w:ascii="Arial" w:hAnsi="Arial" w:cs="Arial"/>
        </w:rPr>
      </w:pPr>
    </w:p>
    <w:p w14:paraId="04B5128D" w14:textId="77777777" w:rsidR="006A2A5D" w:rsidRPr="00AE7EC9" w:rsidRDefault="006A2A5D" w:rsidP="00E4747B">
      <w:pPr>
        <w:jc w:val="both"/>
        <w:rPr>
          <w:rFonts w:ascii="Arial" w:hAnsi="Arial" w:cs="Arial"/>
        </w:rPr>
      </w:pPr>
    </w:p>
    <w:p w14:paraId="14EB3054" w14:textId="77777777" w:rsidR="00E4747B" w:rsidRDefault="00E4747B" w:rsidP="00E4747B">
      <w:pPr>
        <w:jc w:val="both"/>
        <w:rPr>
          <w:rFonts w:ascii="Arial" w:hAnsi="Arial" w:cs="Arial"/>
        </w:rPr>
      </w:pPr>
    </w:p>
    <w:p w14:paraId="10E1CF27" w14:textId="42320B60" w:rsidR="006722C9" w:rsidRPr="00E4747B" w:rsidRDefault="006722C9" w:rsidP="00E4747B">
      <w:pPr>
        <w:jc w:val="both"/>
        <w:rPr>
          <w:rFonts w:ascii="Arial" w:hAnsi="Arial" w:cs="Arial"/>
          <w:b/>
          <w:sz w:val="24"/>
          <w:szCs w:val="24"/>
          <w:lang w:val="fr-FR"/>
        </w:rPr>
      </w:pPr>
      <w:r w:rsidRPr="00E4747B">
        <w:rPr>
          <w:rFonts w:ascii="Arial" w:hAnsi="Arial" w:cs="Arial"/>
          <w:sz w:val="24"/>
          <w:szCs w:val="24"/>
          <w:lang w:val="fr-FR"/>
        </w:rPr>
        <w:br w:type="page"/>
      </w:r>
    </w:p>
    <w:p w14:paraId="475FD926" w14:textId="6A105D8D" w:rsidR="001C102B" w:rsidRPr="00DC44CF" w:rsidRDefault="001C102B" w:rsidP="001C102B">
      <w:pPr>
        <w:pStyle w:val="Heading1"/>
        <w:jc w:val="left"/>
        <w:rPr>
          <w:sz w:val="24"/>
          <w:szCs w:val="24"/>
          <w:lang w:val="fr-FR"/>
        </w:rPr>
      </w:pPr>
      <w:r w:rsidRPr="00DC44CF">
        <w:rPr>
          <w:sz w:val="24"/>
          <w:szCs w:val="24"/>
          <w:lang w:val="fr-FR"/>
        </w:rPr>
        <w:lastRenderedPageBreak/>
        <w:t xml:space="preserve">PART </w:t>
      </w:r>
      <w:r w:rsidR="00C93413">
        <w:rPr>
          <w:sz w:val="24"/>
          <w:szCs w:val="24"/>
          <w:lang w:val="fr-FR"/>
        </w:rPr>
        <w:t>A</w:t>
      </w:r>
      <w:r w:rsidRPr="00DC44CF">
        <w:rPr>
          <w:sz w:val="24"/>
          <w:szCs w:val="24"/>
          <w:lang w:val="fr-FR"/>
        </w:rPr>
        <w:t xml:space="preserve"> – </w:t>
      </w:r>
      <w:r w:rsidR="000A2BD9" w:rsidRPr="000A2BD9">
        <w:rPr>
          <w:sz w:val="24"/>
          <w:szCs w:val="24"/>
          <w:lang w:val="fr-FR"/>
        </w:rPr>
        <w:t>INVITATION TO TENDER</w:t>
      </w:r>
      <w:r w:rsidR="000A2BD9">
        <w:rPr>
          <w:sz w:val="24"/>
          <w:szCs w:val="24"/>
          <w:lang w:val="fr-FR"/>
        </w:rPr>
        <w:t xml:space="preserve"> AND </w:t>
      </w:r>
      <w:r w:rsidRPr="00DC44CF">
        <w:rPr>
          <w:sz w:val="24"/>
          <w:szCs w:val="24"/>
          <w:lang w:val="fr-FR"/>
        </w:rPr>
        <w:t>I</w:t>
      </w:r>
      <w:r w:rsidR="000A2BD9">
        <w:rPr>
          <w:sz w:val="24"/>
          <w:szCs w:val="24"/>
          <w:lang w:val="fr-FR"/>
        </w:rPr>
        <w:t>NSTRUCTIONS TO TENDERERS</w:t>
      </w:r>
    </w:p>
    <w:p w14:paraId="6506169B" w14:textId="77777777" w:rsidR="001C102B" w:rsidRPr="00D2139F" w:rsidRDefault="001C102B" w:rsidP="001C102B">
      <w:pPr>
        <w:pStyle w:val="Level1Heading"/>
        <w:tabs>
          <w:tab w:val="clear" w:pos="360"/>
          <w:tab w:val="num" w:pos="720"/>
        </w:tabs>
        <w:ind w:left="720" w:hanging="720"/>
        <w:rPr>
          <w:sz w:val="24"/>
          <w:szCs w:val="24"/>
        </w:rPr>
      </w:pPr>
      <w:r w:rsidRPr="00D2139F">
        <w:rPr>
          <w:sz w:val="24"/>
          <w:szCs w:val="24"/>
        </w:rPr>
        <w:t>Definitions</w:t>
      </w:r>
      <w:bookmarkStart w:id="0" w:name="_1617883811-5563319"/>
      <w:bookmarkEnd w:id="0"/>
    </w:p>
    <w:p w14:paraId="359E16B8" w14:textId="77777777" w:rsidR="001C102B" w:rsidRPr="001C5380" w:rsidRDefault="001C102B" w:rsidP="001C102B">
      <w:pPr>
        <w:pStyle w:val="Level2Number"/>
        <w:tabs>
          <w:tab w:val="clear" w:pos="360"/>
          <w:tab w:val="num" w:pos="720"/>
        </w:tabs>
        <w:ind w:left="720" w:hanging="720"/>
        <w:rPr>
          <w:sz w:val="22"/>
          <w:szCs w:val="22"/>
        </w:rPr>
      </w:pPr>
      <w:r w:rsidRPr="001C5380">
        <w:rPr>
          <w:sz w:val="22"/>
          <w:szCs w:val="22"/>
        </w:rPr>
        <w:t xml:space="preserve">In this </w:t>
      </w:r>
      <w:r w:rsidRPr="001C5380">
        <w:rPr>
          <w:rStyle w:val="BodyDefinitionTerm"/>
          <w:sz w:val="22"/>
          <w:szCs w:val="22"/>
        </w:rPr>
        <w:t>ITT</w:t>
      </w:r>
      <w:r w:rsidRPr="001C5380">
        <w:rPr>
          <w:sz w:val="22"/>
          <w:szCs w:val="22"/>
        </w:rPr>
        <w:t xml:space="preserve"> and all associated documents, unless the context otherwise requires,</w:t>
      </w:r>
      <w:bookmarkStart w:id="1" w:name="_1617883811-5463319"/>
      <w:bookmarkEnd w:id="1"/>
    </w:p>
    <w:p w14:paraId="0CDA6597" w14:textId="77777777" w:rsidR="001C102B" w:rsidRPr="001C5380" w:rsidRDefault="001C102B" w:rsidP="001C102B">
      <w:pPr>
        <w:pStyle w:val="Level3Number"/>
        <w:tabs>
          <w:tab w:val="clear" w:pos="360"/>
          <w:tab w:val="num" w:pos="1440"/>
        </w:tabs>
        <w:ind w:hanging="720"/>
      </w:pPr>
      <w:r w:rsidRPr="001C5380">
        <w:t>the singular includes the plural and vice versa; and</w:t>
      </w:r>
      <w:bookmarkStart w:id="2" w:name="_1617883811-5393319"/>
      <w:bookmarkEnd w:id="2"/>
    </w:p>
    <w:p w14:paraId="3178160B" w14:textId="77777777" w:rsidR="001C102B" w:rsidRPr="001C5380" w:rsidRDefault="001C102B" w:rsidP="001C102B">
      <w:pPr>
        <w:pStyle w:val="Level3Number"/>
        <w:tabs>
          <w:tab w:val="clear" w:pos="360"/>
          <w:tab w:val="num" w:pos="1440"/>
        </w:tabs>
        <w:ind w:hanging="720"/>
      </w:pPr>
      <w:r w:rsidRPr="001C5380">
        <w:t>the words ‘including’, ‘other’, ‘in particular’, ‘for example’ ‘</w:t>
      </w:r>
      <w:proofErr w:type="spellStart"/>
      <w:r w:rsidRPr="001C5380">
        <w:t>eg</w:t>
      </w:r>
      <w:proofErr w:type="spellEnd"/>
      <w:r w:rsidRPr="001C5380">
        <w:t>’ and similar words shall not limit the generality of the preceding words and shall be construed as if they were immediately followed by the words ‘without limitation’;</w:t>
      </w:r>
      <w:bookmarkStart w:id="3" w:name="_1617883811-5323319"/>
      <w:bookmarkEnd w:id="3"/>
    </w:p>
    <w:p w14:paraId="66F262B6" w14:textId="77777777" w:rsidR="001C102B" w:rsidRPr="001C5380" w:rsidRDefault="001C102B" w:rsidP="001C102B">
      <w:pPr>
        <w:pStyle w:val="Level2Number"/>
        <w:tabs>
          <w:tab w:val="clear" w:pos="360"/>
          <w:tab w:val="num" w:pos="720"/>
        </w:tabs>
        <w:ind w:left="720" w:hanging="720"/>
        <w:rPr>
          <w:sz w:val="22"/>
          <w:szCs w:val="22"/>
        </w:rPr>
      </w:pPr>
      <w:r w:rsidRPr="001C5380">
        <w:rPr>
          <w:sz w:val="22"/>
          <w:szCs w:val="22"/>
        </w:rPr>
        <w:t>capitalised terms shall have the meanings set out below:</w:t>
      </w:r>
      <w:bookmarkStart w:id="4" w:name="_1617883811-5233319"/>
      <w:bookmarkEnd w:id="4"/>
    </w:p>
    <w:tbl>
      <w:tblPr>
        <w:tblW w:w="0" w:type="auto"/>
        <w:tblInd w:w="720" w:type="dxa"/>
        <w:tblCellMar>
          <w:left w:w="0" w:type="dxa"/>
          <w:right w:w="0" w:type="dxa"/>
        </w:tblCellMar>
        <w:tblLook w:val="0000" w:firstRow="0" w:lastRow="0" w:firstColumn="0" w:lastColumn="0" w:noHBand="0" w:noVBand="0"/>
      </w:tblPr>
      <w:tblGrid>
        <w:gridCol w:w="4160"/>
        <w:gridCol w:w="4146"/>
      </w:tblGrid>
      <w:tr w:rsidR="001C102B" w:rsidRPr="001C5380" w14:paraId="60B17774" w14:textId="77777777" w:rsidTr="00BF4046">
        <w:tc>
          <w:tcPr>
            <w:tcW w:w="4160" w:type="dxa"/>
            <w:shd w:val="clear" w:color="auto" w:fill="auto"/>
          </w:tcPr>
          <w:p w14:paraId="7BC1BB3A" w14:textId="77777777" w:rsidR="001C102B" w:rsidRPr="001C5380" w:rsidRDefault="001C102B" w:rsidP="00BF4046">
            <w:pPr>
              <w:pStyle w:val="TermsInTable"/>
            </w:pPr>
            <w:r w:rsidRPr="001C5380">
              <w:rPr>
                <w:rStyle w:val="DefinitionTerm"/>
              </w:rPr>
              <w:t>Business Day</w:t>
            </w:r>
          </w:p>
        </w:tc>
        <w:tc>
          <w:tcPr>
            <w:tcW w:w="4146" w:type="dxa"/>
            <w:shd w:val="clear" w:color="auto" w:fill="auto"/>
          </w:tcPr>
          <w:p w14:paraId="52389B7A" w14:textId="77777777" w:rsidR="001C102B" w:rsidRPr="001C5380" w:rsidRDefault="001C102B" w:rsidP="001F184E">
            <w:pPr>
              <w:pStyle w:val="Definition"/>
              <w:tabs>
                <w:tab w:val="clear" w:pos="360"/>
              </w:tabs>
              <w:spacing w:line="240" w:lineRule="auto"/>
            </w:pPr>
            <w:r w:rsidRPr="001C5380">
              <w:t>Monday to Friday (other than bank or public holidays in England);</w:t>
            </w:r>
          </w:p>
        </w:tc>
      </w:tr>
      <w:tr w:rsidR="001C102B" w:rsidRPr="001C5380" w14:paraId="1FE1CA70" w14:textId="77777777" w:rsidTr="00BF4046">
        <w:tc>
          <w:tcPr>
            <w:tcW w:w="4160" w:type="dxa"/>
            <w:shd w:val="clear" w:color="auto" w:fill="auto"/>
          </w:tcPr>
          <w:p w14:paraId="134078B5" w14:textId="77777777" w:rsidR="001C102B" w:rsidRPr="001C5380" w:rsidRDefault="001C102B" w:rsidP="00BF4046">
            <w:pPr>
              <w:pStyle w:val="TermsInTable"/>
            </w:pPr>
            <w:r w:rsidRPr="001C5380">
              <w:rPr>
                <w:rStyle w:val="DefinitionTerm"/>
              </w:rPr>
              <w:t>Contract</w:t>
            </w:r>
          </w:p>
        </w:tc>
        <w:tc>
          <w:tcPr>
            <w:tcW w:w="4146" w:type="dxa"/>
            <w:shd w:val="clear" w:color="auto" w:fill="auto"/>
          </w:tcPr>
          <w:p w14:paraId="2B6369E2" w14:textId="50B34BB8" w:rsidR="001C102B" w:rsidRPr="001C5380" w:rsidRDefault="001C102B" w:rsidP="001F184E">
            <w:pPr>
              <w:pStyle w:val="Definition"/>
              <w:tabs>
                <w:tab w:val="clear" w:pos="360"/>
              </w:tabs>
              <w:spacing w:line="240" w:lineRule="auto"/>
            </w:pPr>
            <w:r w:rsidRPr="001C5380">
              <w:t xml:space="preserve">a contract entered into between the </w:t>
            </w:r>
            <w:r w:rsidRPr="001C5380">
              <w:rPr>
                <w:rStyle w:val="BodyDefinitionTerm"/>
              </w:rPr>
              <w:t>Contracting Authority</w:t>
            </w:r>
            <w:r w:rsidRPr="001C5380">
              <w:t xml:space="preserve"> and the </w:t>
            </w:r>
            <w:r w:rsidRPr="001C5380">
              <w:rPr>
                <w:rStyle w:val="BodyDefinitionTerm"/>
              </w:rPr>
              <w:t>Successful Tenderer</w:t>
            </w:r>
            <w:r w:rsidRPr="001C5380">
              <w:t xml:space="preserve"> for the </w:t>
            </w:r>
            <w:r w:rsidR="001C5380" w:rsidRPr="001C5380">
              <w:t xml:space="preserve">Works </w:t>
            </w:r>
            <w:r w:rsidRPr="001C5380">
              <w:t>which</w:t>
            </w:r>
            <w:r w:rsidR="001C5380" w:rsidRPr="001C5380">
              <w:t xml:space="preserve"> are identified as part of this ITT;</w:t>
            </w:r>
          </w:p>
        </w:tc>
      </w:tr>
      <w:tr w:rsidR="001C102B" w:rsidRPr="001C5380" w14:paraId="2234723A" w14:textId="77777777" w:rsidTr="00BF4046">
        <w:tc>
          <w:tcPr>
            <w:tcW w:w="4160" w:type="dxa"/>
            <w:shd w:val="clear" w:color="auto" w:fill="auto"/>
          </w:tcPr>
          <w:p w14:paraId="341FDB2B" w14:textId="77777777" w:rsidR="001C102B" w:rsidRPr="001C5380" w:rsidRDefault="001C102B" w:rsidP="00BF4046">
            <w:pPr>
              <w:pStyle w:val="TermsInTable"/>
            </w:pPr>
            <w:r w:rsidRPr="001C5380">
              <w:rPr>
                <w:rStyle w:val="DefinitionTerm"/>
              </w:rPr>
              <w:t>Contract Award</w:t>
            </w:r>
          </w:p>
        </w:tc>
        <w:tc>
          <w:tcPr>
            <w:tcW w:w="4146" w:type="dxa"/>
            <w:shd w:val="clear" w:color="auto" w:fill="auto"/>
          </w:tcPr>
          <w:p w14:paraId="4527C81A" w14:textId="77777777" w:rsidR="001C102B" w:rsidRPr="001C5380" w:rsidRDefault="001C102B" w:rsidP="00D324E3">
            <w:pPr>
              <w:pStyle w:val="Definition"/>
              <w:tabs>
                <w:tab w:val="clear" w:pos="360"/>
              </w:tabs>
              <w:spacing w:line="240" w:lineRule="auto"/>
            </w:pPr>
            <w:r w:rsidRPr="001C5380">
              <w:t xml:space="preserve">the date on which the </w:t>
            </w:r>
            <w:r w:rsidRPr="001C5380">
              <w:rPr>
                <w:rStyle w:val="BodyDefinitionTerm"/>
              </w:rPr>
              <w:t>Contracting Authority</w:t>
            </w:r>
            <w:r w:rsidRPr="001C5380">
              <w:t xml:space="preserve"> confirms its intention to enter into the </w:t>
            </w:r>
            <w:r w:rsidRPr="001C5380">
              <w:rPr>
                <w:rStyle w:val="BodyDefinitionTerm"/>
              </w:rPr>
              <w:t>Contract</w:t>
            </w:r>
            <w:r w:rsidRPr="001C5380">
              <w:t xml:space="preserve"> with the </w:t>
            </w:r>
            <w:r w:rsidRPr="001C5380">
              <w:rPr>
                <w:rStyle w:val="BodyDefinitionTerm"/>
              </w:rPr>
              <w:t>Successful Tenderer</w:t>
            </w:r>
            <w:r w:rsidRPr="001C5380">
              <w:t>;</w:t>
            </w:r>
          </w:p>
        </w:tc>
      </w:tr>
      <w:tr w:rsidR="001C102B" w:rsidRPr="001C5380" w14:paraId="609505A1" w14:textId="77777777" w:rsidTr="00BF4046">
        <w:tc>
          <w:tcPr>
            <w:tcW w:w="4160" w:type="dxa"/>
            <w:shd w:val="clear" w:color="auto" w:fill="auto"/>
          </w:tcPr>
          <w:p w14:paraId="510EDA4F" w14:textId="77777777" w:rsidR="001C102B" w:rsidRPr="001C5380" w:rsidRDefault="001C102B" w:rsidP="00BF4046">
            <w:pPr>
              <w:pStyle w:val="TermsInTable"/>
              <w:rPr>
                <w:rStyle w:val="DefinitionTerm"/>
              </w:rPr>
            </w:pPr>
            <w:r w:rsidRPr="001C5380">
              <w:rPr>
                <w:rStyle w:val="DefinitionTerm"/>
              </w:rPr>
              <w:t>Contract Procedure Rules</w:t>
            </w:r>
          </w:p>
        </w:tc>
        <w:tc>
          <w:tcPr>
            <w:tcW w:w="4146" w:type="dxa"/>
            <w:shd w:val="clear" w:color="auto" w:fill="auto"/>
          </w:tcPr>
          <w:p w14:paraId="5C219323" w14:textId="344E9062" w:rsidR="001C102B" w:rsidRPr="001C5380" w:rsidRDefault="001C102B" w:rsidP="001C5380">
            <w:pPr>
              <w:spacing w:before="12"/>
              <w:ind w:left="20" w:right="18"/>
              <w:rPr>
                <w:rFonts w:ascii="Arial" w:hAnsi="Arial" w:cs="Arial"/>
                <w:spacing w:val="-3"/>
              </w:rPr>
            </w:pPr>
            <w:r w:rsidRPr="001C5380">
              <w:rPr>
                <w:rFonts w:ascii="Arial" w:hAnsi="Arial" w:cs="Arial"/>
              </w:rPr>
              <w:t>the Contract Procedure Rules published in the Contracting Authority’s</w:t>
            </w:r>
            <w:r w:rsidR="001C5380" w:rsidRPr="001C5380">
              <w:rPr>
                <w:rFonts w:ascii="Arial" w:hAnsi="Arial" w:cs="Arial"/>
              </w:rPr>
              <w:t xml:space="preserve"> Standing</w:t>
            </w:r>
            <w:r w:rsidR="001C5380" w:rsidRPr="001C5380">
              <w:rPr>
                <w:rFonts w:ascii="Arial" w:hAnsi="Arial" w:cs="Arial"/>
                <w:spacing w:val="-6"/>
              </w:rPr>
              <w:t xml:space="preserve"> </w:t>
            </w:r>
            <w:r w:rsidR="001C5380" w:rsidRPr="001C5380">
              <w:rPr>
                <w:rFonts w:ascii="Arial" w:hAnsi="Arial" w:cs="Arial"/>
              </w:rPr>
              <w:t>Orders</w:t>
            </w:r>
            <w:r w:rsidR="001C5380" w:rsidRPr="001C5380">
              <w:rPr>
                <w:rFonts w:ascii="Arial" w:hAnsi="Arial" w:cs="Arial"/>
                <w:spacing w:val="-3"/>
              </w:rPr>
              <w:t xml:space="preserve"> </w:t>
            </w:r>
            <w:r w:rsidR="001F184E">
              <w:rPr>
                <w:rFonts w:ascii="Arial" w:hAnsi="Arial" w:cs="Arial"/>
                <w:spacing w:val="-3"/>
              </w:rPr>
              <w:t>2018 as Revised in 2020 (</w:t>
            </w:r>
            <w:r w:rsidR="001C5380">
              <w:rPr>
                <w:rFonts w:ascii="Arial" w:hAnsi="Arial" w:cs="Arial"/>
              </w:rPr>
              <w:t>Attached at Appendix 4)</w:t>
            </w:r>
            <w:r w:rsidR="001C5380" w:rsidRPr="001C5380">
              <w:rPr>
                <w:rFonts w:ascii="Arial" w:hAnsi="Arial" w:cs="Arial"/>
              </w:rPr>
              <w:t>;</w:t>
            </w:r>
            <w:r w:rsidR="001C5380" w:rsidRPr="001C5380">
              <w:rPr>
                <w:rFonts w:ascii="Arial" w:hAnsi="Arial" w:cs="Arial"/>
                <w:spacing w:val="-3"/>
              </w:rPr>
              <w:t xml:space="preserve"> </w:t>
            </w:r>
          </w:p>
          <w:p w14:paraId="41D9EE3A" w14:textId="3BF5B4B0" w:rsidR="001C5380" w:rsidRPr="001C5380" w:rsidRDefault="001C5380" w:rsidP="001C5380">
            <w:pPr>
              <w:spacing w:before="12"/>
              <w:ind w:left="20" w:right="18"/>
            </w:pPr>
          </w:p>
        </w:tc>
      </w:tr>
      <w:tr w:rsidR="001C102B" w:rsidRPr="001C5380" w14:paraId="1D9F04ED" w14:textId="77777777" w:rsidTr="00BF4046">
        <w:tc>
          <w:tcPr>
            <w:tcW w:w="4160" w:type="dxa"/>
            <w:shd w:val="clear" w:color="auto" w:fill="auto"/>
          </w:tcPr>
          <w:p w14:paraId="5005D42B" w14:textId="77777777" w:rsidR="001C102B" w:rsidRPr="001C5380" w:rsidRDefault="001C102B" w:rsidP="00BF4046">
            <w:pPr>
              <w:pStyle w:val="TermsInTable"/>
            </w:pPr>
            <w:r w:rsidRPr="001C5380">
              <w:rPr>
                <w:rStyle w:val="DefinitionTerm"/>
              </w:rPr>
              <w:t>Contracting Authority</w:t>
            </w:r>
          </w:p>
        </w:tc>
        <w:tc>
          <w:tcPr>
            <w:tcW w:w="4146" w:type="dxa"/>
            <w:shd w:val="clear" w:color="auto" w:fill="auto"/>
          </w:tcPr>
          <w:p w14:paraId="0AA957EE" w14:textId="4302E6AF" w:rsidR="001C102B" w:rsidRPr="001C5380" w:rsidRDefault="001C5380" w:rsidP="001C102B">
            <w:pPr>
              <w:pStyle w:val="Definition"/>
              <w:tabs>
                <w:tab w:val="clear" w:pos="360"/>
              </w:tabs>
            </w:pPr>
            <w:r>
              <w:t>Harbury Parish Council</w:t>
            </w:r>
            <w:r w:rsidR="001C102B" w:rsidRPr="001C5380">
              <w:t>;</w:t>
            </w:r>
          </w:p>
        </w:tc>
      </w:tr>
      <w:tr w:rsidR="001C102B" w:rsidRPr="001C5380" w14:paraId="1A45B8CF" w14:textId="77777777" w:rsidTr="00BF4046">
        <w:tc>
          <w:tcPr>
            <w:tcW w:w="4160" w:type="dxa"/>
            <w:shd w:val="clear" w:color="auto" w:fill="auto"/>
          </w:tcPr>
          <w:p w14:paraId="788CCC2A" w14:textId="77777777" w:rsidR="001C102B" w:rsidRPr="001C5380" w:rsidRDefault="001C102B" w:rsidP="00BF4046">
            <w:pPr>
              <w:pStyle w:val="TermsInTable"/>
            </w:pPr>
            <w:r w:rsidRPr="001C5380">
              <w:rPr>
                <w:rStyle w:val="DefinitionTerm"/>
              </w:rPr>
              <w:t>Evaluation Criteria</w:t>
            </w:r>
          </w:p>
        </w:tc>
        <w:tc>
          <w:tcPr>
            <w:tcW w:w="4146" w:type="dxa"/>
            <w:shd w:val="clear" w:color="auto" w:fill="auto"/>
          </w:tcPr>
          <w:p w14:paraId="4C815FD1" w14:textId="32C424A2" w:rsidR="001C102B" w:rsidRPr="003306C0" w:rsidRDefault="001C102B" w:rsidP="001F184E">
            <w:pPr>
              <w:pStyle w:val="Definition"/>
              <w:tabs>
                <w:tab w:val="clear" w:pos="360"/>
              </w:tabs>
              <w:spacing w:line="240" w:lineRule="auto"/>
            </w:pPr>
            <w:r w:rsidRPr="003306C0">
              <w:t xml:space="preserve">the </w:t>
            </w:r>
            <w:r w:rsidR="00BC1AC9" w:rsidRPr="003306C0">
              <w:t>evaluation c</w:t>
            </w:r>
            <w:r w:rsidRPr="003306C0">
              <w:t xml:space="preserve">riteria </w:t>
            </w:r>
            <w:r w:rsidR="00BC1AC9" w:rsidRPr="003306C0">
              <w:t xml:space="preserve">will be based on price only using the relative price-scoring methodology </w:t>
            </w:r>
            <w:r w:rsidRPr="003306C0">
              <w:t xml:space="preserve">set out in Part </w:t>
            </w:r>
            <w:r w:rsidR="003306C0" w:rsidRPr="003306C0">
              <w:t>A paragraph 7</w:t>
            </w:r>
            <w:r w:rsidRPr="003306C0">
              <w:t xml:space="preserve"> </w:t>
            </w:r>
            <w:r w:rsidR="003306C0">
              <w:t xml:space="preserve">‘Evaluation’ </w:t>
            </w:r>
            <w:r w:rsidRPr="003306C0">
              <w:t xml:space="preserve">of the </w:t>
            </w:r>
            <w:r w:rsidRPr="003306C0">
              <w:rPr>
                <w:rStyle w:val="BodyDefinitionTerm"/>
              </w:rPr>
              <w:t>ITT</w:t>
            </w:r>
            <w:r w:rsidRPr="003306C0">
              <w:t>;</w:t>
            </w:r>
          </w:p>
        </w:tc>
      </w:tr>
      <w:tr w:rsidR="001C102B" w:rsidRPr="001C5380" w14:paraId="3F90C0AD" w14:textId="77777777" w:rsidTr="00BF4046">
        <w:tc>
          <w:tcPr>
            <w:tcW w:w="4160" w:type="dxa"/>
            <w:shd w:val="clear" w:color="auto" w:fill="auto"/>
          </w:tcPr>
          <w:p w14:paraId="7FCF958B" w14:textId="77777777" w:rsidR="001C102B" w:rsidRPr="001C5380" w:rsidRDefault="001C102B" w:rsidP="00BF4046">
            <w:pPr>
              <w:pStyle w:val="TermsInTable"/>
            </w:pPr>
            <w:r w:rsidRPr="001C5380">
              <w:rPr>
                <w:rStyle w:val="DefinitionTerm"/>
              </w:rPr>
              <w:t>Form of Tender</w:t>
            </w:r>
          </w:p>
        </w:tc>
        <w:tc>
          <w:tcPr>
            <w:tcW w:w="4146" w:type="dxa"/>
            <w:shd w:val="clear" w:color="auto" w:fill="auto"/>
          </w:tcPr>
          <w:p w14:paraId="59A8E61D" w14:textId="7D96AB8C" w:rsidR="001C102B" w:rsidRPr="003306C0" w:rsidRDefault="001C102B" w:rsidP="001F184E">
            <w:pPr>
              <w:pStyle w:val="Definition"/>
              <w:tabs>
                <w:tab w:val="clear" w:pos="360"/>
              </w:tabs>
              <w:spacing w:line="240" w:lineRule="auto"/>
            </w:pPr>
            <w:r w:rsidRPr="003306C0">
              <w:t xml:space="preserve">the form to be signed and returned with the </w:t>
            </w:r>
            <w:r w:rsidRPr="003306C0">
              <w:rPr>
                <w:rStyle w:val="BodyDefinitionTerm"/>
              </w:rPr>
              <w:t>Tender</w:t>
            </w:r>
            <w:r w:rsidRPr="003306C0">
              <w:t xml:space="preserve"> by each </w:t>
            </w:r>
            <w:r w:rsidRPr="003306C0">
              <w:rPr>
                <w:rStyle w:val="BodyDefinitionTerm"/>
              </w:rPr>
              <w:t>Tenderer</w:t>
            </w:r>
            <w:r w:rsidRPr="003306C0">
              <w:t xml:space="preserve"> as set out in </w:t>
            </w:r>
            <w:r w:rsidR="00BC1AC9" w:rsidRPr="003306C0">
              <w:t>Part B of the ITT</w:t>
            </w:r>
            <w:r w:rsidRPr="003306C0">
              <w:t>;</w:t>
            </w:r>
          </w:p>
        </w:tc>
      </w:tr>
      <w:tr w:rsidR="001C102B" w:rsidRPr="001C5380" w14:paraId="469D3E49" w14:textId="77777777" w:rsidTr="00BF4046">
        <w:tc>
          <w:tcPr>
            <w:tcW w:w="4160" w:type="dxa"/>
            <w:shd w:val="clear" w:color="auto" w:fill="auto"/>
          </w:tcPr>
          <w:p w14:paraId="2F3C7408" w14:textId="77777777" w:rsidR="001C102B" w:rsidRPr="001C5380" w:rsidRDefault="001C102B" w:rsidP="00BF4046">
            <w:pPr>
              <w:pStyle w:val="TermsInTable"/>
            </w:pPr>
            <w:r w:rsidRPr="001C5380">
              <w:rPr>
                <w:rStyle w:val="DefinitionTerm"/>
              </w:rPr>
              <w:t>ITT</w:t>
            </w:r>
          </w:p>
        </w:tc>
        <w:tc>
          <w:tcPr>
            <w:tcW w:w="4146" w:type="dxa"/>
            <w:shd w:val="clear" w:color="auto" w:fill="auto"/>
          </w:tcPr>
          <w:p w14:paraId="3D3C1FD0" w14:textId="77777777" w:rsidR="001C102B" w:rsidRPr="001C5380" w:rsidRDefault="001C102B" w:rsidP="001F184E">
            <w:pPr>
              <w:pStyle w:val="Definition"/>
              <w:tabs>
                <w:tab w:val="clear" w:pos="360"/>
              </w:tabs>
              <w:spacing w:line="240" w:lineRule="auto"/>
            </w:pPr>
            <w:r w:rsidRPr="001C5380">
              <w:t xml:space="preserve">this invitation to tender and all associated documents that the </w:t>
            </w:r>
            <w:r w:rsidRPr="001C5380">
              <w:rPr>
                <w:rStyle w:val="BodyDefinitionTerm"/>
              </w:rPr>
              <w:t>Contracting Authority</w:t>
            </w:r>
            <w:r w:rsidRPr="001C5380">
              <w:t xml:space="preserve"> has issued to the </w:t>
            </w:r>
            <w:r w:rsidRPr="001C5380">
              <w:rPr>
                <w:rStyle w:val="BodyDefinitionTerm"/>
              </w:rPr>
              <w:t>Tenderers</w:t>
            </w:r>
            <w:r w:rsidRPr="001C5380">
              <w:t>;</w:t>
            </w:r>
          </w:p>
        </w:tc>
      </w:tr>
      <w:tr w:rsidR="001C102B" w:rsidRPr="00732AE5" w14:paraId="5B76D23D" w14:textId="77777777" w:rsidTr="00BF4046">
        <w:tc>
          <w:tcPr>
            <w:tcW w:w="4160" w:type="dxa"/>
            <w:shd w:val="clear" w:color="auto" w:fill="auto"/>
          </w:tcPr>
          <w:p w14:paraId="196B5A8D" w14:textId="77777777" w:rsidR="001C102B" w:rsidRPr="00A14B57" w:rsidRDefault="001C102B" w:rsidP="00BF4046">
            <w:pPr>
              <w:pStyle w:val="TermsInTable"/>
              <w:rPr>
                <w:szCs w:val="24"/>
              </w:rPr>
            </w:pPr>
            <w:r w:rsidRPr="00A14B57">
              <w:rPr>
                <w:rStyle w:val="DefinitionTerm"/>
                <w:szCs w:val="24"/>
              </w:rPr>
              <w:t>ITT Period</w:t>
            </w:r>
          </w:p>
        </w:tc>
        <w:tc>
          <w:tcPr>
            <w:tcW w:w="4146" w:type="dxa"/>
            <w:shd w:val="clear" w:color="auto" w:fill="auto"/>
          </w:tcPr>
          <w:p w14:paraId="467D9981" w14:textId="37903893" w:rsidR="001C102B" w:rsidRPr="00A14B57" w:rsidRDefault="001C102B" w:rsidP="001F184E">
            <w:pPr>
              <w:pStyle w:val="Definition"/>
              <w:tabs>
                <w:tab w:val="clear" w:pos="360"/>
              </w:tabs>
              <w:spacing w:line="240" w:lineRule="auto"/>
              <w:rPr>
                <w:szCs w:val="24"/>
              </w:rPr>
            </w:pPr>
            <w:r w:rsidRPr="00A14B57">
              <w:rPr>
                <w:szCs w:val="24"/>
              </w:rPr>
              <w:t xml:space="preserve">the period between the issue of the </w:t>
            </w:r>
            <w:r w:rsidRPr="00A14B57">
              <w:rPr>
                <w:rStyle w:val="BodyDefinitionTerm"/>
                <w:szCs w:val="24"/>
              </w:rPr>
              <w:t>ITT</w:t>
            </w:r>
            <w:r w:rsidRPr="00A14B57">
              <w:rPr>
                <w:szCs w:val="24"/>
              </w:rPr>
              <w:t xml:space="preserve"> to </w:t>
            </w:r>
            <w:r w:rsidRPr="00A14B57">
              <w:rPr>
                <w:rStyle w:val="BodyDefinitionTerm"/>
                <w:szCs w:val="24"/>
              </w:rPr>
              <w:t>Tenderers</w:t>
            </w:r>
            <w:r w:rsidRPr="00A14B57">
              <w:rPr>
                <w:szCs w:val="24"/>
              </w:rPr>
              <w:t xml:space="preserve"> and the </w:t>
            </w:r>
            <w:r w:rsidRPr="00A14B57">
              <w:rPr>
                <w:rStyle w:val="BodyDefinitionTerm"/>
                <w:szCs w:val="24"/>
              </w:rPr>
              <w:t>Tender Return Date</w:t>
            </w:r>
            <w:r w:rsidRPr="00A14B57">
              <w:rPr>
                <w:szCs w:val="24"/>
              </w:rPr>
              <w:t xml:space="preserve"> as identified in </w:t>
            </w:r>
            <w:r w:rsidR="003306C0">
              <w:rPr>
                <w:szCs w:val="24"/>
              </w:rPr>
              <w:t>paragraph 11 ‘Timetable’ is 3 weeks</w:t>
            </w:r>
            <w:r w:rsidRPr="00A14B57">
              <w:rPr>
                <w:szCs w:val="24"/>
              </w:rPr>
              <w:t>;</w:t>
            </w:r>
          </w:p>
        </w:tc>
      </w:tr>
      <w:tr w:rsidR="001C102B" w:rsidRPr="00732AE5" w14:paraId="0F16BADC" w14:textId="77777777" w:rsidTr="00BF4046">
        <w:tc>
          <w:tcPr>
            <w:tcW w:w="4160" w:type="dxa"/>
            <w:shd w:val="clear" w:color="auto" w:fill="auto"/>
          </w:tcPr>
          <w:p w14:paraId="1AE0F9D4" w14:textId="77777777" w:rsidR="001C102B" w:rsidRPr="00A14B57" w:rsidRDefault="001C102B" w:rsidP="00BF4046">
            <w:pPr>
              <w:pStyle w:val="TermsInTable"/>
              <w:rPr>
                <w:szCs w:val="24"/>
              </w:rPr>
            </w:pPr>
            <w:r w:rsidRPr="00A14B57">
              <w:rPr>
                <w:rStyle w:val="DefinitionTerm"/>
                <w:szCs w:val="24"/>
              </w:rPr>
              <w:t>Non-Collusion Certificate</w:t>
            </w:r>
          </w:p>
        </w:tc>
        <w:tc>
          <w:tcPr>
            <w:tcW w:w="4146" w:type="dxa"/>
            <w:shd w:val="clear" w:color="auto" w:fill="auto"/>
          </w:tcPr>
          <w:p w14:paraId="43DCF7AF" w14:textId="77777777" w:rsidR="001C102B" w:rsidRPr="00A14B57" w:rsidRDefault="001C102B" w:rsidP="001F184E">
            <w:pPr>
              <w:pStyle w:val="Definition"/>
              <w:tabs>
                <w:tab w:val="clear" w:pos="360"/>
              </w:tabs>
              <w:spacing w:line="240" w:lineRule="auto"/>
              <w:rPr>
                <w:szCs w:val="24"/>
              </w:rPr>
            </w:pPr>
            <w:r w:rsidRPr="00A14B57">
              <w:rPr>
                <w:szCs w:val="24"/>
              </w:rPr>
              <w:t>the form referenced and incorporated into the Form of Tender;</w:t>
            </w:r>
          </w:p>
        </w:tc>
      </w:tr>
      <w:tr w:rsidR="001C102B" w:rsidRPr="00732AE5" w14:paraId="2F724EC0" w14:textId="77777777" w:rsidTr="00BF4046">
        <w:tc>
          <w:tcPr>
            <w:tcW w:w="4160" w:type="dxa"/>
            <w:shd w:val="clear" w:color="auto" w:fill="auto"/>
          </w:tcPr>
          <w:p w14:paraId="760B4BEE" w14:textId="77777777" w:rsidR="001C102B" w:rsidRPr="00A14B57" w:rsidRDefault="001C102B" w:rsidP="00BF4046">
            <w:pPr>
              <w:pStyle w:val="TermsInTable"/>
              <w:rPr>
                <w:szCs w:val="24"/>
              </w:rPr>
            </w:pPr>
            <w:r w:rsidRPr="00A14B57">
              <w:rPr>
                <w:rStyle w:val="DefinitionTerm"/>
                <w:szCs w:val="24"/>
              </w:rPr>
              <w:lastRenderedPageBreak/>
              <w:t>PCR 2015</w:t>
            </w:r>
          </w:p>
        </w:tc>
        <w:tc>
          <w:tcPr>
            <w:tcW w:w="4146" w:type="dxa"/>
            <w:shd w:val="clear" w:color="auto" w:fill="auto"/>
          </w:tcPr>
          <w:p w14:paraId="2A6CEAA4" w14:textId="1232789F" w:rsidR="001C102B" w:rsidRPr="00A14B57" w:rsidRDefault="001C102B" w:rsidP="001F184E">
            <w:pPr>
              <w:pStyle w:val="Definition"/>
              <w:tabs>
                <w:tab w:val="clear" w:pos="360"/>
              </w:tabs>
              <w:spacing w:line="240" w:lineRule="auto"/>
              <w:rPr>
                <w:szCs w:val="24"/>
              </w:rPr>
            </w:pPr>
            <w:r w:rsidRPr="00A14B57">
              <w:rPr>
                <w:szCs w:val="24"/>
              </w:rPr>
              <w:t>the Public Contracts Regulations 2015 (</w:t>
            </w:r>
            <w:r w:rsidRPr="00A14B57">
              <w:rPr>
                <w:rStyle w:val="BodyDefinitionTerm"/>
                <w:szCs w:val="24"/>
              </w:rPr>
              <w:t>PCR 2015</w:t>
            </w:r>
            <w:r w:rsidRPr="00A14B57">
              <w:rPr>
                <w:szCs w:val="24"/>
              </w:rPr>
              <w:t>);</w:t>
            </w:r>
          </w:p>
        </w:tc>
      </w:tr>
      <w:tr w:rsidR="001C102B" w:rsidRPr="00732AE5" w14:paraId="65AD6848" w14:textId="77777777" w:rsidTr="00BF4046">
        <w:tc>
          <w:tcPr>
            <w:tcW w:w="4160" w:type="dxa"/>
            <w:shd w:val="clear" w:color="auto" w:fill="auto"/>
          </w:tcPr>
          <w:p w14:paraId="4F43E5EE" w14:textId="77777777" w:rsidR="001C102B" w:rsidRPr="00A14B57" w:rsidRDefault="001C102B" w:rsidP="00BF4046">
            <w:pPr>
              <w:pStyle w:val="TermsInTable"/>
              <w:rPr>
                <w:szCs w:val="24"/>
              </w:rPr>
            </w:pPr>
            <w:r w:rsidRPr="00A14B57">
              <w:rPr>
                <w:rStyle w:val="DefinitionTerm"/>
                <w:szCs w:val="24"/>
              </w:rPr>
              <w:t>Portal</w:t>
            </w:r>
          </w:p>
        </w:tc>
        <w:tc>
          <w:tcPr>
            <w:tcW w:w="4146" w:type="dxa"/>
            <w:shd w:val="clear" w:color="auto" w:fill="auto"/>
          </w:tcPr>
          <w:p w14:paraId="7AD8AE8E" w14:textId="77777777" w:rsidR="001C102B" w:rsidRPr="00A14B57" w:rsidRDefault="001C102B" w:rsidP="001F184E">
            <w:pPr>
              <w:pStyle w:val="Definition"/>
              <w:tabs>
                <w:tab w:val="clear" w:pos="360"/>
              </w:tabs>
              <w:spacing w:line="240" w:lineRule="auto"/>
              <w:rPr>
                <w:szCs w:val="24"/>
              </w:rPr>
            </w:pPr>
            <w:r w:rsidRPr="00A14B57">
              <w:rPr>
                <w:szCs w:val="24"/>
              </w:rPr>
              <w:t xml:space="preserve">the tender portal used by the </w:t>
            </w:r>
            <w:r w:rsidRPr="00A14B57">
              <w:rPr>
                <w:rStyle w:val="BodyDefinitionTerm"/>
                <w:szCs w:val="24"/>
              </w:rPr>
              <w:t>Contracting Authority</w:t>
            </w:r>
            <w:r w:rsidRPr="00A14B57">
              <w:rPr>
                <w:szCs w:val="24"/>
              </w:rPr>
              <w:t xml:space="preserve"> for the </w:t>
            </w:r>
            <w:r w:rsidRPr="00A14B57">
              <w:rPr>
                <w:rStyle w:val="BodyDefinitionTerm"/>
                <w:szCs w:val="24"/>
              </w:rPr>
              <w:t>Procurement Exercise</w:t>
            </w:r>
            <w:r w:rsidRPr="00A14B57">
              <w:rPr>
                <w:szCs w:val="24"/>
              </w:rPr>
              <w:t>;</w:t>
            </w:r>
          </w:p>
        </w:tc>
      </w:tr>
      <w:tr w:rsidR="001C102B" w:rsidRPr="00732AE5" w14:paraId="4FC6965A" w14:textId="77777777" w:rsidTr="00BF4046">
        <w:tc>
          <w:tcPr>
            <w:tcW w:w="4160" w:type="dxa"/>
            <w:shd w:val="clear" w:color="auto" w:fill="auto"/>
          </w:tcPr>
          <w:p w14:paraId="4886852C" w14:textId="1DE75086" w:rsidR="001C102B" w:rsidRPr="00A14B57" w:rsidRDefault="001C102B" w:rsidP="00BF4046">
            <w:pPr>
              <w:pStyle w:val="TermsInTable"/>
              <w:rPr>
                <w:szCs w:val="24"/>
              </w:rPr>
            </w:pPr>
            <w:r w:rsidRPr="00A14B57">
              <w:rPr>
                <w:rStyle w:val="DefinitionTerm"/>
                <w:szCs w:val="24"/>
              </w:rPr>
              <w:t>Pric</w:t>
            </w:r>
            <w:r w:rsidR="00D324E3">
              <w:rPr>
                <w:rStyle w:val="DefinitionTerm"/>
                <w:szCs w:val="24"/>
              </w:rPr>
              <w:t>ing Schedule</w:t>
            </w:r>
          </w:p>
        </w:tc>
        <w:tc>
          <w:tcPr>
            <w:tcW w:w="4146" w:type="dxa"/>
            <w:shd w:val="clear" w:color="auto" w:fill="auto"/>
          </w:tcPr>
          <w:p w14:paraId="6BAFBBDA" w14:textId="4E19DCED" w:rsidR="001C102B" w:rsidRPr="00A14B57" w:rsidRDefault="001C102B" w:rsidP="001F184E">
            <w:pPr>
              <w:pStyle w:val="Definition"/>
              <w:tabs>
                <w:tab w:val="clear" w:pos="360"/>
              </w:tabs>
              <w:spacing w:line="240" w:lineRule="auto"/>
              <w:rPr>
                <w:szCs w:val="24"/>
              </w:rPr>
            </w:pPr>
            <w:r w:rsidRPr="00A14B57">
              <w:rPr>
                <w:szCs w:val="24"/>
              </w:rPr>
              <w:t xml:space="preserve">the pricing model </w:t>
            </w:r>
            <w:r w:rsidR="00D324E3">
              <w:rPr>
                <w:szCs w:val="24"/>
              </w:rPr>
              <w:t>s</w:t>
            </w:r>
            <w:r w:rsidR="00D324E3">
              <w:t xml:space="preserve">et out in </w:t>
            </w:r>
            <w:r w:rsidRPr="00A14B57">
              <w:rPr>
                <w:szCs w:val="24"/>
              </w:rPr>
              <w:t xml:space="preserve">Part </w:t>
            </w:r>
            <w:r w:rsidR="00D324E3">
              <w:rPr>
                <w:szCs w:val="24"/>
              </w:rPr>
              <w:t>E</w:t>
            </w:r>
            <w:r w:rsidR="00D324E3">
              <w:t xml:space="preserve"> </w:t>
            </w:r>
            <w:r w:rsidRPr="00A14B57">
              <w:rPr>
                <w:szCs w:val="24"/>
              </w:rPr>
              <w:t xml:space="preserve">of this ITT which </w:t>
            </w:r>
            <w:r w:rsidR="00D324E3">
              <w:rPr>
                <w:szCs w:val="24"/>
              </w:rPr>
              <w:t>i</w:t>
            </w:r>
            <w:r w:rsidR="00D324E3">
              <w:t xml:space="preserve">s </w:t>
            </w:r>
            <w:r w:rsidRPr="00A14B57">
              <w:rPr>
                <w:szCs w:val="24"/>
              </w:rPr>
              <w:t xml:space="preserve">to be completed by the </w:t>
            </w:r>
            <w:r w:rsidRPr="00A14B57">
              <w:rPr>
                <w:rStyle w:val="BodyDefinitionTerm"/>
                <w:szCs w:val="24"/>
              </w:rPr>
              <w:t>Tenderer</w:t>
            </w:r>
            <w:r w:rsidRPr="00A14B57">
              <w:rPr>
                <w:szCs w:val="24"/>
              </w:rPr>
              <w:t xml:space="preserve"> and evaluated in accordance with</w:t>
            </w:r>
            <w:r w:rsidR="00D324E3">
              <w:rPr>
                <w:szCs w:val="24"/>
              </w:rPr>
              <w:t xml:space="preserve"> </w:t>
            </w:r>
            <w:r w:rsidR="00D324E3">
              <w:t>the Evaluation Criteria</w:t>
            </w:r>
            <w:r w:rsidRPr="00DB3CC0">
              <w:rPr>
                <w:szCs w:val="24"/>
              </w:rPr>
              <w:t>;</w:t>
            </w:r>
          </w:p>
        </w:tc>
      </w:tr>
      <w:tr w:rsidR="001C102B" w:rsidRPr="00732AE5" w14:paraId="53ED6E88" w14:textId="77777777" w:rsidTr="00BF4046">
        <w:tc>
          <w:tcPr>
            <w:tcW w:w="4160" w:type="dxa"/>
            <w:shd w:val="clear" w:color="auto" w:fill="auto"/>
          </w:tcPr>
          <w:p w14:paraId="1082D3CA" w14:textId="77777777" w:rsidR="001C102B" w:rsidRPr="00A14B57" w:rsidRDefault="001C102B" w:rsidP="00BF4046">
            <w:pPr>
              <w:pStyle w:val="TermsInTable"/>
              <w:rPr>
                <w:szCs w:val="24"/>
              </w:rPr>
            </w:pPr>
            <w:r w:rsidRPr="00A14B57">
              <w:rPr>
                <w:rStyle w:val="DefinitionTerm"/>
                <w:szCs w:val="24"/>
              </w:rPr>
              <w:t>Procurement Documents</w:t>
            </w:r>
          </w:p>
        </w:tc>
        <w:tc>
          <w:tcPr>
            <w:tcW w:w="4146" w:type="dxa"/>
            <w:shd w:val="clear" w:color="auto" w:fill="auto"/>
          </w:tcPr>
          <w:p w14:paraId="06039EBD" w14:textId="32D5FCAB" w:rsidR="001C102B" w:rsidRPr="00A14B57" w:rsidRDefault="001C102B" w:rsidP="001F184E">
            <w:pPr>
              <w:pStyle w:val="Definition"/>
              <w:tabs>
                <w:tab w:val="clear" w:pos="360"/>
              </w:tabs>
              <w:spacing w:line="240" w:lineRule="auto"/>
              <w:rPr>
                <w:szCs w:val="24"/>
              </w:rPr>
            </w:pPr>
            <w:r w:rsidRPr="00A14B57">
              <w:rPr>
                <w:szCs w:val="24"/>
              </w:rPr>
              <w:t>th</w:t>
            </w:r>
            <w:r w:rsidR="001F184E">
              <w:rPr>
                <w:szCs w:val="24"/>
              </w:rPr>
              <w:t>is</w:t>
            </w:r>
            <w:r w:rsidRPr="00A14B57">
              <w:rPr>
                <w:szCs w:val="24"/>
              </w:rPr>
              <w:t xml:space="preserve"> </w:t>
            </w:r>
            <w:r w:rsidRPr="00A14B57">
              <w:rPr>
                <w:rStyle w:val="BodyDefinitionTerm"/>
                <w:szCs w:val="24"/>
              </w:rPr>
              <w:t>ITT</w:t>
            </w:r>
            <w:r w:rsidRPr="00A14B57">
              <w:rPr>
                <w:szCs w:val="24"/>
              </w:rPr>
              <w:t xml:space="preserve"> together with any additional documents associated with this </w:t>
            </w:r>
            <w:r w:rsidRPr="00A14B57">
              <w:rPr>
                <w:rStyle w:val="BodyDefinitionTerm"/>
                <w:szCs w:val="24"/>
              </w:rPr>
              <w:t>Procurement Exercise</w:t>
            </w:r>
            <w:r w:rsidRPr="00A14B57">
              <w:rPr>
                <w:szCs w:val="24"/>
              </w:rPr>
              <w:t xml:space="preserve"> and issued by the </w:t>
            </w:r>
            <w:r w:rsidRPr="00A14B57">
              <w:rPr>
                <w:rStyle w:val="BodyDefinitionTerm"/>
                <w:szCs w:val="24"/>
              </w:rPr>
              <w:t>Contracting Authority</w:t>
            </w:r>
            <w:r w:rsidRPr="00A14B57">
              <w:rPr>
                <w:szCs w:val="24"/>
              </w:rPr>
              <w:t xml:space="preserve"> to </w:t>
            </w:r>
            <w:r w:rsidRPr="00A14B57">
              <w:rPr>
                <w:rStyle w:val="BodyDefinitionTerm"/>
                <w:szCs w:val="24"/>
              </w:rPr>
              <w:t>Tenderers</w:t>
            </w:r>
            <w:r w:rsidRPr="00A14B57">
              <w:rPr>
                <w:szCs w:val="24"/>
              </w:rPr>
              <w:t>;</w:t>
            </w:r>
          </w:p>
        </w:tc>
      </w:tr>
      <w:tr w:rsidR="001C102B" w:rsidRPr="00732AE5" w14:paraId="24AEB6C6" w14:textId="77777777" w:rsidTr="00BF4046">
        <w:tc>
          <w:tcPr>
            <w:tcW w:w="4160" w:type="dxa"/>
            <w:shd w:val="clear" w:color="auto" w:fill="auto"/>
          </w:tcPr>
          <w:p w14:paraId="56B6483F" w14:textId="77777777" w:rsidR="001C102B" w:rsidRPr="00A14B57" w:rsidRDefault="001C102B" w:rsidP="00BF4046">
            <w:pPr>
              <w:pStyle w:val="TermsInTable"/>
              <w:rPr>
                <w:szCs w:val="24"/>
              </w:rPr>
            </w:pPr>
            <w:r w:rsidRPr="00A14B57">
              <w:rPr>
                <w:rStyle w:val="DefinitionTerm"/>
                <w:szCs w:val="24"/>
              </w:rPr>
              <w:t>Procurement Exercise</w:t>
            </w:r>
          </w:p>
        </w:tc>
        <w:tc>
          <w:tcPr>
            <w:tcW w:w="4146" w:type="dxa"/>
            <w:shd w:val="clear" w:color="auto" w:fill="auto"/>
          </w:tcPr>
          <w:p w14:paraId="29FE87DB" w14:textId="77777777" w:rsidR="001C102B" w:rsidRPr="00A14B57" w:rsidRDefault="001C102B" w:rsidP="001F184E">
            <w:pPr>
              <w:pStyle w:val="Definition"/>
              <w:tabs>
                <w:tab w:val="clear" w:pos="360"/>
              </w:tabs>
              <w:spacing w:line="240" w:lineRule="auto"/>
              <w:rPr>
                <w:szCs w:val="24"/>
              </w:rPr>
            </w:pPr>
            <w:r w:rsidRPr="00A14B57">
              <w:rPr>
                <w:szCs w:val="24"/>
              </w:rPr>
              <w:t xml:space="preserve">the procurement exercise being run by the </w:t>
            </w:r>
            <w:r w:rsidRPr="00A14B57">
              <w:rPr>
                <w:rStyle w:val="BodyDefinitionTerm"/>
                <w:szCs w:val="24"/>
              </w:rPr>
              <w:t>Contracting Authority in accordance with the Contract Procedure Rules</w:t>
            </w:r>
            <w:r w:rsidRPr="00A14B57">
              <w:rPr>
                <w:szCs w:val="24"/>
              </w:rPr>
              <w:t>;</w:t>
            </w:r>
          </w:p>
        </w:tc>
      </w:tr>
      <w:tr w:rsidR="001C102B" w:rsidRPr="00732AE5" w14:paraId="277B78FB" w14:textId="77777777" w:rsidTr="00BF4046">
        <w:tc>
          <w:tcPr>
            <w:tcW w:w="4160" w:type="dxa"/>
            <w:shd w:val="clear" w:color="auto" w:fill="auto"/>
          </w:tcPr>
          <w:p w14:paraId="0F3E76D2" w14:textId="77777777" w:rsidR="001C102B" w:rsidRPr="00A14B57" w:rsidRDefault="001C102B" w:rsidP="00BF4046">
            <w:pPr>
              <w:pStyle w:val="TermsInTable"/>
              <w:rPr>
                <w:szCs w:val="24"/>
              </w:rPr>
            </w:pPr>
            <w:r w:rsidRPr="00A14B57">
              <w:rPr>
                <w:rStyle w:val="DefinitionTerm"/>
                <w:szCs w:val="24"/>
              </w:rPr>
              <w:t>Specification</w:t>
            </w:r>
          </w:p>
        </w:tc>
        <w:tc>
          <w:tcPr>
            <w:tcW w:w="4146" w:type="dxa"/>
            <w:shd w:val="clear" w:color="auto" w:fill="auto"/>
          </w:tcPr>
          <w:p w14:paraId="6A6107F7" w14:textId="0DB2CF13" w:rsidR="001C102B" w:rsidRPr="00A14B57" w:rsidRDefault="001C102B" w:rsidP="001F184E">
            <w:pPr>
              <w:pStyle w:val="Definition"/>
              <w:tabs>
                <w:tab w:val="clear" w:pos="360"/>
              </w:tabs>
              <w:spacing w:line="240" w:lineRule="auto"/>
              <w:rPr>
                <w:szCs w:val="24"/>
              </w:rPr>
            </w:pPr>
            <w:r w:rsidRPr="00A14B57">
              <w:rPr>
                <w:szCs w:val="24"/>
              </w:rPr>
              <w:t xml:space="preserve">the specification set out within </w:t>
            </w:r>
            <w:r w:rsidR="00D324E3">
              <w:rPr>
                <w:szCs w:val="24"/>
              </w:rPr>
              <w:t>Appendix 3 of this ITT</w:t>
            </w:r>
            <w:r w:rsidRPr="00A14B57">
              <w:rPr>
                <w:szCs w:val="24"/>
              </w:rPr>
              <w:t>;</w:t>
            </w:r>
          </w:p>
        </w:tc>
      </w:tr>
      <w:tr w:rsidR="001C102B" w:rsidRPr="00732AE5" w14:paraId="5FE6F2DB" w14:textId="77777777" w:rsidTr="00BF4046">
        <w:tc>
          <w:tcPr>
            <w:tcW w:w="4160" w:type="dxa"/>
            <w:shd w:val="clear" w:color="auto" w:fill="auto"/>
          </w:tcPr>
          <w:p w14:paraId="46DCFE63" w14:textId="77777777" w:rsidR="001C102B" w:rsidRPr="00A14B57" w:rsidRDefault="001C102B" w:rsidP="00BF4046">
            <w:pPr>
              <w:pStyle w:val="TermsInTable"/>
              <w:rPr>
                <w:szCs w:val="24"/>
              </w:rPr>
            </w:pPr>
            <w:r w:rsidRPr="00A14B57">
              <w:rPr>
                <w:rStyle w:val="DefinitionTerm"/>
                <w:szCs w:val="24"/>
              </w:rPr>
              <w:t>Successful Tenderer</w:t>
            </w:r>
          </w:p>
        </w:tc>
        <w:tc>
          <w:tcPr>
            <w:tcW w:w="4146" w:type="dxa"/>
            <w:shd w:val="clear" w:color="auto" w:fill="auto"/>
          </w:tcPr>
          <w:p w14:paraId="27180790" w14:textId="26F1708D" w:rsidR="001C102B" w:rsidRPr="00A14B57" w:rsidRDefault="001C102B" w:rsidP="001F184E">
            <w:pPr>
              <w:pStyle w:val="Definition"/>
              <w:tabs>
                <w:tab w:val="clear" w:pos="360"/>
              </w:tabs>
              <w:spacing w:line="240" w:lineRule="auto"/>
              <w:rPr>
                <w:szCs w:val="24"/>
              </w:rPr>
            </w:pPr>
            <w:r w:rsidRPr="00A14B57">
              <w:rPr>
                <w:szCs w:val="24"/>
              </w:rPr>
              <w:t xml:space="preserve">the </w:t>
            </w:r>
            <w:r w:rsidRPr="00A14B57">
              <w:rPr>
                <w:rStyle w:val="BodyDefinitionTerm"/>
                <w:szCs w:val="24"/>
              </w:rPr>
              <w:t>Tenderer</w:t>
            </w:r>
            <w:r w:rsidRPr="00A14B57">
              <w:rPr>
                <w:szCs w:val="24"/>
              </w:rPr>
              <w:t xml:space="preserve"> whose </w:t>
            </w:r>
            <w:r w:rsidRPr="00A14B57">
              <w:rPr>
                <w:rStyle w:val="BodyDefinitionTerm"/>
                <w:szCs w:val="24"/>
              </w:rPr>
              <w:t>Tender</w:t>
            </w:r>
            <w:r w:rsidRPr="00A14B57">
              <w:rPr>
                <w:szCs w:val="24"/>
              </w:rPr>
              <w:t xml:space="preserve"> is selected as the</w:t>
            </w:r>
            <w:r w:rsidR="00D324E3">
              <w:rPr>
                <w:szCs w:val="24"/>
              </w:rPr>
              <w:t xml:space="preserve"> </w:t>
            </w:r>
            <w:r w:rsidR="00D324E3" w:rsidRPr="00D324E3">
              <w:rPr>
                <w:szCs w:val="24"/>
              </w:rPr>
              <w:t>lowest priced bid</w:t>
            </w:r>
            <w:r w:rsidRPr="00A14B57">
              <w:rPr>
                <w:szCs w:val="24"/>
              </w:rPr>
              <w:t xml:space="preserve"> </w:t>
            </w:r>
            <w:r w:rsidR="00D324E3">
              <w:rPr>
                <w:szCs w:val="24"/>
              </w:rPr>
              <w:t>f</w:t>
            </w:r>
            <w:r w:rsidRPr="00A14B57">
              <w:rPr>
                <w:szCs w:val="24"/>
              </w:rPr>
              <w:t xml:space="preserve">ollowing the evaluation stage of the </w:t>
            </w:r>
            <w:r w:rsidRPr="00A14B57">
              <w:rPr>
                <w:rStyle w:val="BodyDefinitionTerm"/>
                <w:szCs w:val="24"/>
              </w:rPr>
              <w:t>Procurement Exercise</w:t>
            </w:r>
            <w:r w:rsidRPr="00A14B57">
              <w:rPr>
                <w:szCs w:val="24"/>
              </w:rPr>
              <w:t>;</w:t>
            </w:r>
          </w:p>
        </w:tc>
      </w:tr>
      <w:tr w:rsidR="001C102B" w:rsidRPr="00732AE5" w14:paraId="56450014" w14:textId="77777777" w:rsidTr="00BF4046">
        <w:tc>
          <w:tcPr>
            <w:tcW w:w="4160" w:type="dxa"/>
            <w:shd w:val="clear" w:color="auto" w:fill="auto"/>
          </w:tcPr>
          <w:p w14:paraId="0DBDBD8C" w14:textId="77777777" w:rsidR="001C102B" w:rsidRPr="00A14B57" w:rsidRDefault="001C102B" w:rsidP="00BF4046">
            <w:pPr>
              <w:pStyle w:val="TermsInTable"/>
              <w:rPr>
                <w:szCs w:val="24"/>
              </w:rPr>
            </w:pPr>
            <w:r w:rsidRPr="00A14B57">
              <w:rPr>
                <w:rStyle w:val="DefinitionTerm"/>
                <w:szCs w:val="24"/>
              </w:rPr>
              <w:t>Tender</w:t>
            </w:r>
          </w:p>
        </w:tc>
        <w:tc>
          <w:tcPr>
            <w:tcW w:w="4146" w:type="dxa"/>
            <w:shd w:val="clear" w:color="auto" w:fill="auto"/>
          </w:tcPr>
          <w:p w14:paraId="431D4DF8" w14:textId="3DAFA7FD" w:rsidR="001C102B" w:rsidRPr="00A14B57" w:rsidRDefault="001C102B" w:rsidP="001F184E">
            <w:pPr>
              <w:pStyle w:val="Definition"/>
              <w:tabs>
                <w:tab w:val="clear" w:pos="360"/>
              </w:tabs>
              <w:spacing w:line="240" w:lineRule="auto"/>
              <w:rPr>
                <w:szCs w:val="24"/>
              </w:rPr>
            </w:pPr>
            <w:r w:rsidRPr="00A14B57">
              <w:rPr>
                <w:szCs w:val="24"/>
              </w:rPr>
              <w:t>the response submitted to th</w:t>
            </w:r>
            <w:r w:rsidR="001F184E">
              <w:rPr>
                <w:szCs w:val="24"/>
              </w:rPr>
              <w:t>is</w:t>
            </w:r>
            <w:r w:rsidRPr="00A14B57">
              <w:rPr>
                <w:szCs w:val="24"/>
              </w:rPr>
              <w:t xml:space="preserve"> </w:t>
            </w:r>
            <w:r w:rsidRPr="00A14B57">
              <w:rPr>
                <w:rStyle w:val="BodyDefinitionTerm"/>
                <w:szCs w:val="24"/>
              </w:rPr>
              <w:t>ITT</w:t>
            </w:r>
            <w:r w:rsidRPr="00A14B57">
              <w:rPr>
                <w:szCs w:val="24"/>
              </w:rPr>
              <w:t xml:space="preserve"> by a </w:t>
            </w:r>
            <w:r w:rsidRPr="00A14B57">
              <w:rPr>
                <w:rStyle w:val="BodyDefinitionTerm"/>
                <w:szCs w:val="24"/>
              </w:rPr>
              <w:t>Tenderer</w:t>
            </w:r>
            <w:r w:rsidRPr="00A14B57">
              <w:rPr>
                <w:szCs w:val="24"/>
              </w:rPr>
              <w:t>;</w:t>
            </w:r>
          </w:p>
        </w:tc>
      </w:tr>
      <w:tr w:rsidR="001C102B" w:rsidRPr="00732AE5" w14:paraId="22A30CC9" w14:textId="77777777" w:rsidTr="00BF4046">
        <w:tc>
          <w:tcPr>
            <w:tcW w:w="4160" w:type="dxa"/>
            <w:shd w:val="clear" w:color="auto" w:fill="auto"/>
          </w:tcPr>
          <w:p w14:paraId="3020E911" w14:textId="77777777" w:rsidR="001C102B" w:rsidRPr="00A14B57" w:rsidRDefault="001C102B" w:rsidP="00BF4046">
            <w:pPr>
              <w:pStyle w:val="TermsInTable"/>
              <w:rPr>
                <w:szCs w:val="24"/>
              </w:rPr>
            </w:pPr>
            <w:r w:rsidRPr="00A14B57">
              <w:rPr>
                <w:rStyle w:val="DefinitionTerm"/>
                <w:szCs w:val="24"/>
              </w:rPr>
              <w:t>Tenderer</w:t>
            </w:r>
          </w:p>
        </w:tc>
        <w:tc>
          <w:tcPr>
            <w:tcW w:w="4146" w:type="dxa"/>
            <w:shd w:val="clear" w:color="auto" w:fill="auto"/>
          </w:tcPr>
          <w:p w14:paraId="7999F6EE" w14:textId="77777777" w:rsidR="001C102B" w:rsidRPr="00A14B57" w:rsidRDefault="001C102B" w:rsidP="001F184E">
            <w:pPr>
              <w:pStyle w:val="Definition"/>
              <w:tabs>
                <w:tab w:val="clear" w:pos="360"/>
              </w:tabs>
              <w:spacing w:line="240" w:lineRule="auto"/>
              <w:rPr>
                <w:szCs w:val="24"/>
              </w:rPr>
            </w:pPr>
            <w:r w:rsidRPr="00A14B57">
              <w:rPr>
                <w:szCs w:val="24"/>
              </w:rPr>
              <w:t xml:space="preserve">an organisation (or organisations collectively) invited to submit a </w:t>
            </w:r>
            <w:r w:rsidRPr="00A14B57">
              <w:rPr>
                <w:rStyle w:val="BodyDefinitionTerm"/>
                <w:szCs w:val="24"/>
              </w:rPr>
              <w:t>Tender</w:t>
            </w:r>
            <w:r w:rsidRPr="00A14B57">
              <w:rPr>
                <w:szCs w:val="24"/>
              </w:rPr>
              <w:t xml:space="preserve"> for the award of the </w:t>
            </w:r>
            <w:r w:rsidRPr="00A14B57">
              <w:rPr>
                <w:rStyle w:val="BodyDefinitionTerm"/>
                <w:szCs w:val="24"/>
              </w:rPr>
              <w:t>Contract</w:t>
            </w:r>
            <w:r w:rsidRPr="00A14B57">
              <w:rPr>
                <w:szCs w:val="24"/>
              </w:rPr>
              <w:t>;</w:t>
            </w:r>
          </w:p>
        </w:tc>
      </w:tr>
      <w:tr w:rsidR="001C102B" w:rsidRPr="00732AE5" w14:paraId="103145DB" w14:textId="77777777" w:rsidTr="00BF4046">
        <w:tc>
          <w:tcPr>
            <w:tcW w:w="4160" w:type="dxa"/>
            <w:shd w:val="clear" w:color="auto" w:fill="auto"/>
          </w:tcPr>
          <w:p w14:paraId="642E4C77" w14:textId="77777777" w:rsidR="001C102B" w:rsidRPr="00A14B57" w:rsidRDefault="001C102B" w:rsidP="00BF4046">
            <w:pPr>
              <w:pStyle w:val="TermsInTable"/>
              <w:rPr>
                <w:szCs w:val="24"/>
              </w:rPr>
            </w:pPr>
            <w:r w:rsidRPr="00A14B57">
              <w:rPr>
                <w:rStyle w:val="DefinitionTerm"/>
                <w:szCs w:val="24"/>
              </w:rPr>
              <w:t>Tender Return Date</w:t>
            </w:r>
          </w:p>
        </w:tc>
        <w:tc>
          <w:tcPr>
            <w:tcW w:w="4146" w:type="dxa"/>
            <w:shd w:val="clear" w:color="auto" w:fill="auto"/>
          </w:tcPr>
          <w:p w14:paraId="5F385C14" w14:textId="177794A9" w:rsidR="001C102B" w:rsidRPr="00A14B57" w:rsidRDefault="001C102B" w:rsidP="001F184E">
            <w:pPr>
              <w:pStyle w:val="Definition"/>
              <w:tabs>
                <w:tab w:val="clear" w:pos="360"/>
              </w:tabs>
              <w:spacing w:line="240" w:lineRule="auto"/>
              <w:rPr>
                <w:szCs w:val="24"/>
              </w:rPr>
            </w:pPr>
            <w:r w:rsidRPr="00A14B57">
              <w:rPr>
                <w:szCs w:val="24"/>
              </w:rPr>
              <w:t xml:space="preserve">the date and time set out in the Timetable, as may be varied and notified to </w:t>
            </w:r>
            <w:r w:rsidRPr="00A14B57">
              <w:rPr>
                <w:rStyle w:val="BodyDefinitionTerm"/>
                <w:szCs w:val="24"/>
              </w:rPr>
              <w:t>Tenderers</w:t>
            </w:r>
            <w:r w:rsidRPr="00A14B57">
              <w:rPr>
                <w:szCs w:val="24"/>
              </w:rPr>
              <w:t>;</w:t>
            </w:r>
          </w:p>
        </w:tc>
      </w:tr>
      <w:tr w:rsidR="001C102B" w:rsidRPr="00732AE5" w14:paraId="7F5CCF27" w14:textId="77777777" w:rsidTr="00BF4046">
        <w:tc>
          <w:tcPr>
            <w:tcW w:w="4160" w:type="dxa"/>
            <w:shd w:val="clear" w:color="auto" w:fill="auto"/>
          </w:tcPr>
          <w:p w14:paraId="4D51AD30" w14:textId="77777777" w:rsidR="001C102B" w:rsidRPr="00A14B57" w:rsidRDefault="001C102B" w:rsidP="00BF4046">
            <w:pPr>
              <w:pStyle w:val="TermsInTable"/>
              <w:rPr>
                <w:rStyle w:val="DefinitionTerm"/>
                <w:szCs w:val="24"/>
              </w:rPr>
            </w:pPr>
            <w:r w:rsidRPr="00A14B57">
              <w:rPr>
                <w:rStyle w:val="DefinitionTerm"/>
                <w:szCs w:val="24"/>
              </w:rPr>
              <w:t>Timetable</w:t>
            </w:r>
          </w:p>
        </w:tc>
        <w:tc>
          <w:tcPr>
            <w:tcW w:w="4146" w:type="dxa"/>
            <w:shd w:val="clear" w:color="auto" w:fill="auto"/>
          </w:tcPr>
          <w:p w14:paraId="516DE0FB" w14:textId="02E41873" w:rsidR="001C102B" w:rsidRPr="00A14B57" w:rsidRDefault="001C102B" w:rsidP="001C102B">
            <w:pPr>
              <w:pStyle w:val="Definition"/>
              <w:tabs>
                <w:tab w:val="clear" w:pos="360"/>
              </w:tabs>
              <w:rPr>
                <w:szCs w:val="24"/>
              </w:rPr>
            </w:pPr>
            <w:r w:rsidRPr="00A14B57">
              <w:rPr>
                <w:szCs w:val="24"/>
              </w:rPr>
              <w:t>the Timetable set out in th</w:t>
            </w:r>
            <w:r w:rsidR="00D324E3">
              <w:rPr>
                <w:szCs w:val="24"/>
              </w:rPr>
              <w:t>is</w:t>
            </w:r>
            <w:r w:rsidRPr="00A14B57">
              <w:rPr>
                <w:szCs w:val="24"/>
              </w:rPr>
              <w:t xml:space="preserve"> </w:t>
            </w:r>
            <w:r w:rsidR="00D324E3">
              <w:rPr>
                <w:szCs w:val="24"/>
              </w:rPr>
              <w:t>ITT</w:t>
            </w:r>
            <w:r w:rsidRPr="00A14B57">
              <w:rPr>
                <w:szCs w:val="24"/>
              </w:rPr>
              <w:t>;</w:t>
            </w:r>
          </w:p>
        </w:tc>
      </w:tr>
      <w:tr w:rsidR="001C102B" w:rsidRPr="00732AE5" w14:paraId="02A2194D" w14:textId="77777777" w:rsidTr="00BF4046">
        <w:tc>
          <w:tcPr>
            <w:tcW w:w="4160" w:type="dxa"/>
            <w:shd w:val="clear" w:color="auto" w:fill="auto"/>
          </w:tcPr>
          <w:p w14:paraId="2684006F" w14:textId="224B27AB" w:rsidR="001C102B" w:rsidRPr="00A14B57" w:rsidRDefault="00D324E3" w:rsidP="00BF4046">
            <w:pPr>
              <w:pStyle w:val="TermsInTable"/>
              <w:rPr>
                <w:szCs w:val="24"/>
              </w:rPr>
            </w:pPr>
            <w:r>
              <w:rPr>
                <w:rStyle w:val="AlternativeText"/>
                <w:b/>
                <w:szCs w:val="24"/>
              </w:rPr>
              <w:t>W</w:t>
            </w:r>
            <w:r>
              <w:rPr>
                <w:rStyle w:val="AlternativeText"/>
                <w:b/>
              </w:rPr>
              <w:t>orks</w:t>
            </w:r>
          </w:p>
        </w:tc>
        <w:tc>
          <w:tcPr>
            <w:tcW w:w="4146" w:type="dxa"/>
            <w:shd w:val="clear" w:color="auto" w:fill="auto"/>
          </w:tcPr>
          <w:p w14:paraId="31116024" w14:textId="776EB697" w:rsidR="001C102B" w:rsidRPr="00A14B57" w:rsidRDefault="001C102B" w:rsidP="001C102B">
            <w:pPr>
              <w:pStyle w:val="Definition"/>
              <w:tabs>
                <w:tab w:val="clear" w:pos="360"/>
              </w:tabs>
              <w:rPr>
                <w:szCs w:val="24"/>
              </w:rPr>
            </w:pPr>
            <w:r w:rsidRPr="00A14B57">
              <w:rPr>
                <w:szCs w:val="24"/>
              </w:rPr>
              <w:t xml:space="preserve">the </w:t>
            </w:r>
            <w:r w:rsidR="00D324E3">
              <w:rPr>
                <w:szCs w:val="24"/>
              </w:rPr>
              <w:t>Works</w:t>
            </w:r>
            <w:r w:rsidRPr="00A14B57">
              <w:rPr>
                <w:rStyle w:val="AlternativeText"/>
                <w:szCs w:val="24"/>
              </w:rPr>
              <w:t xml:space="preserve"> as applicable and</w:t>
            </w:r>
            <w:r w:rsidRPr="00A14B57">
              <w:rPr>
                <w:szCs w:val="24"/>
              </w:rPr>
              <w:t xml:space="preserve"> as fully described in the </w:t>
            </w:r>
            <w:r w:rsidR="00D324E3">
              <w:rPr>
                <w:szCs w:val="24"/>
              </w:rPr>
              <w:t>Specification</w:t>
            </w:r>
            <w:r w:rsidRPr="00A14B57">
              <w:rPr>
                <w:szCs w:val="24"/>
              </w:rPr>
              <w:t>.</w:t>
            </w:r>
          </w:p>
        </w:tc>
      </w:tr>
    </w:tbl>
    <w:p w14:paraId="1FB158BF" w14:textId="77777777" w:rsidR="001C102B" w:rsidRPr="00D2139F" w:rsidRDefault="001C102B" w:rsidP="001C102B">
      <w:pPr>
        <w:pStyle w:val="Level1Heading"/>
        <w:tabs>
          <w:tab w:val="clear" w:pos="360"/>
          <w:tab w:val="num" w:pos="720"/>
        </w:tabs>
        <w:ind w:left="720" w:hanging="720"/>
        <w:rPr>
          <w:sz w:val="24"/>
          <w:szCs w:val="24"/>
        </w:rPr>
      </w:pPr>
      <w:r w:rsidRPr="00D2139F">
        <w:rPr>
          <w:sz w:val="24"/>
          <w:szCs w:val="24"/>
        </w:rPr>
        <w:t>Background</w:t>
      </w:r>
      <w:bookmarkStart w:id="5" w:name="_1617883811-59352319"/>
      <w:bookmarkEnd w:id="5"/>
    </w:p>
    <w:p w14:paraId="13D505FD" w14:textId="77777777" w:rsidR="001C102B" w:rsidRPr="000A2BD9" w:rsidRDefault="001C102B" w:rsidP="008248D4">
      <w:pPr>
        <w:pStyle w:val="Level2Number"/>
        <w:tabs>
          <w:tab w:val="clear" w:pos="360"/>
          <w:tab w:val="num" w:pos="720"/>
        </w:tabs>
        <w:spacing w:line="240" w:lineRule="auto"/>
        <w:ind w:left="720" w:hanging="720"/>
        <w:rPr>
          <w:sz w:val="22"/>
          <w:szCs w:val="22"/>
        </w:rPr>
      </w:pPr>
      <w:r w:rsidRPr="000A2BD9">
        <w:rPr>
          <w:sz w:val="22"/>
          <w:szCs w:val="22"/>
        </w:rPr>
        <w:t>This is a competitive procurement conducted in accordance with the Contracting Authority’s Contract Procedure Rules.</w:t>
      </w:r>
    </w:p>
    <w:p w14:paraId="6E53792C" w14:textId="2FC094F4" w:rsidR="001C102B" w:rsidRDefault="001C102B" w:rsidP="008248D4">
      <w:pPr>
        <w:pStyle w:val="Level2Number"/>
        <w:tabs>
          <w:tab w:val="clear" w:pos="360"/>
          <w:tab w:val="num" w:pos="720"/>
        </w:tabs>
        <w:spacing w:line="240" w:lineRule="auto"/>
        <w:ind w:left="720" w:hanging="720"/>
        <w:rPr>
          <w:sz w:val="22"/>
          <w:szCs w:val="22"/>
        </w:rPr>
      </w:pPr>
      <w:r w:rsidRPr="000A2BD9">
        <w:rPr>
          <w:sz w:val="22"/>
          <w:szCs w:val="22"/>
        </w:rPr>
        <w:t xml:space="preserve">The </w:t>
      </w:r>
      <w:r w:rsidRPr="000A2BD9">
        <w:rPr>
          <w:rStyle w:val="BodyDefinitionTerm"/>
          <w:sz w:val="22"/>
          <w:szCs w:val="22"/>
        </w:rPr>
        <w:t>Contracting Authority</w:t>
      </w:r>
      <w:r w:rsidRPr="000A2BD9">
        <w:rPr>
          <w:sz w:val="22"/>
          <w:szCs w:val="22"/>
        </w:rPr>
        <w:t xml:space="preserve"> is issuing the </w:t>
      </w:r>
      <w:r w:rsidRPr="000A2BD9">
        <w:rPr>
          <w:rStyle w:val="BodyDefinitionTerm"/>
          <w:sz w:val="22"/>
          <w:szCs w:val="22"/>
        </w:rPr>
        <w:t>ITT</w:t>
      </w:r>
      <w:r w:rsidRPr="000A2BD9">
        <w:rPr>
          <w:sz w:val="22"/>
          <w:szCs w:val="22"/>
        </w:rPr>
        <w:t xml:space="preserve"> to </w:t>
      </w:r>
      <w:r w:rsidRPr="000A2BD9">
        <w:rPr>
          <w:rStyle w:val="BodyDefinitionTerm"/>
          <w:sz w:val="22"/>
          <w:szCs w:val="22"/>
        </w:rPr>
        <w:t>Tenderers</w:t>
      </w:r>
      <w:r w:rsidRPr="000A2BD9">
        <w:rPr>
          <w:sz w:val="22"/>
          <w:szCs w:val="22"/>
        </w:rPr>
        <w:t xml:space="preserve"> to commence the </w:t>
      </w:r>
      <w:r w:rsidRPr="000A2BD9">
        <w:rPr>
          <w:rStyle w:val="BodyDefinitionTerm"/>
          <w:sz w:val="22"/>
          <w:szCs w:val="22"/>
        </w:rPr>
        <w:t>Procurement Exercise</w:t>
      </w:r>
      <w:r w:rsidR="001F184E" w:rsidRPr="000A2BD9">
        <w:rPr>
          <w:rStyle w:val="BodyDefinitionTerm"/>
          <w:sz w:val="22"/>
          <w:szCs w:val="22"/>
        </w:rPr>
        <w:t xml:space="preserve"> for the </w:t>
      </w:r>
      <w:r w:rsidRPr="000A2BD9">
        <w:rPr>
          <w:sz w:val="22"/>
          <w:szCs w:val="22"/>
        </w:rPr>
        <w:t>purpose of request</w:t>
      </w:r>
      <w:r w:rsidR="001F184E" w:rsidRPr="000A2BD9">
        <w:rPr>
          <w:sz w:val="22"/>
          <w:szCs w:val="22"/>
        </w:rPr>
        <w:t>ing</w:t>
      </w:r>
      <w:r w:rsidRPr="000A2BD9">
        <w:rPr>
          <w:sz w:val="22"/>
          <w:szCs w:val="22"/>
        </w:rPr>
        <w:t xml:space="preserve"> </w:t>
      </w:r>
      <w:r w:rsidRPr="000A2BD9">
        <w:rPr>
          <w:rStyle w:val="BodyDefinitionTerm"/>
          <w:sz w:val="22"/>
          <w:szCs w:val="22"/>
        </w:rPr>
        <w:t>Tenderers</w:t>
      </w:r>
      <w:r w:rsidRPr="000A2BD9">
        <w:rPr>
          <w:sz w:val="22"/>
          <w:szCs w:val="22"/>
        </w:rPr>
        <w:t xml:space="preserve"> to submit a </w:t>
      </w:r>
      <w:r w:rsidR="001F184E" w:rsidRPr="000A2BD9">
        <w:rPr>
          <w:sz w:val="22"/>
          <w:szCs w:val="22"/>
        </w:rPr>
        <w:t xml:space="preserve">fixed price tender </w:t>
      </w:r>
      <w:r w:rsidRPr="000A2BD9">
        <w:rPr>
          <w:sz w:val="22"/>
          <w:szCs w:val="22"/>
        </w:rPr>
        <w:t xml:space="preserve">which meets the </w:t>
      </w:r>
      <w:r w:rsidRPr="000A2BD9">
        <w:rPr>
          <w:rStyle w:val="BodyDefinitionTerm"/>
          <w:sz w:val="22"/>
          <w:szCs w:val="22"/>
        </w:rPr>
        <w:t>Contracting Authority</w:t>
      </w:r>
      <w:r w:rsidRPr="000A2BD9">
        <w:rPr>
          <w:sz w:val="22"/>
          <w:szCs w:val="22"/>
        </w:rPr>
        <w:t xml:space="preserve">’s requirements for the </w:t>
      </w:r>
      <w:r w:rsidRPr="000A2BD9">
        <w:rPr>
          <w:rStyle w:val="BodyDefinitionTerm"/>
          <w:sz w:val="22"/>
          <w:szCs w:val="22"/>
        </w:rPr>
        <w:t>Contract</w:t>
      </w:r>
      <w:r w:rsidRPr="000A2BD9">
        <w:rPr>
          <w:sz w:val="22"/>
          <w:szCs w:val="22"/>
        </w:rPr>
        <w:t>.</w:t>
      </w:r>
      <w:bookmarkStart w:id="6" w:name="_1617883811-61662319"/>
      <w:bookmarkEnd w:id="6"/>
    </w:p>
    <w:p w14:paraId="0A1F147C" w14:textId="6561833B" w:rsidR="0011246D" w:rsidRDefault="0011246D" w:rsidP="0011246D">
      <w:pPr>
        <w:pStyle w:val="Level2Number"/>
        <w:numPr>
          <w:ilvl w:val="0"/>
          <w:numId w:val="0"/>
        </w:numPr>
        <w:spacing w:line="240" w:lineRule="auto"/>
        <w:ind w:left="720"/>
        <w:rPr>
          <w:sz w:val="22"/>
          <w:szCs w:val="22"/>
        </w:rPr>
      </w:pPr>
    </w:p>
    <w:p w14:paraId="0858D114" w14:textId="77777777" w:rsidR="0011246D" w:rsidRPr="000A2BD9" w:rsidRDefault="0011246D" w:rsidP="0011246D">
      <w:pPr>
        <w:pStyle w:val="Level2Number"/>
        <w:numPr>
          <w:ilvl w:val="0"/>
          <w:numId w:val="0"/>
        </w:numPr>
        <w:spacing w:line="240" w:lineRule="auto"/>
        <w:ind w:left="720"/>
        <w:rPr>
          <w:sz w:val="22"/>
          <w:szCs w:val="22"/>
        </w:rPr>
      </w:pPr>
    </w:p>
    <w:p w14:paraId="135C8B04" w14:textId="364F9629" w:rsidR="001C102B" w:rsidRDefault="000A2BD9" w:rsidP="008248D4">
      <w:pPr>
        <w:pStyle w:val="Level2Number"/>
        <w:tabs>
          <w:tab w:val="clear" w:pos="360"/>
          <w:tab w:val="num" w:pos="720"/>
        </w:tabs>
        <w:spacing w:line="240" w:lineRule="auto"/>
        <w:ind w:left="720" w:hanging="720"/>
        <w:rPr>
          <w:rStyle w:val="BodyDefinitionTerm"/>
          <w:sz w:val="22"/>
          <w:szCs w:val="22"/>
        </w:rPr>
      </w:pPr>
      <w:r>
        <w:rPr>
          <w:sz w:val="22"/>
          <w:szCs w:val="22"/>
        </w:rPr>
        <w:lastRenderedPageBreak/>
        <w:t xml:space="preserve">Before completing their Tender, Tenderers must read all Procurement Documents issued by the Contracting Authority which set out their requirements for the </w:t>
      </w:r>
      <w:r w:rsidR="001C102B" w:rsidRPr="000A2BD9">
        <w:rPr>
          <w:rStyle w:val="BodyDefinitionTerm"/>
          <w:sz w:val="22"/>
          <w:szCs w:val="22"/>
        </w:rPr>
        <w:t>Procurement Exercise</w:t>
      </w:r>
      <w:r>
        <w:rPr>
          <w:rStyle w:val="BodyDefinitionTerm"/>
          <w:sz w:val="22"/>
          <w:szCs w:val="22"/>
        </w:rPr>
        <w:t xml:space="preserve"> including; </w:t>
      </w:r>
      <w:bookmarkStart w:id="7" w:name="_1617883811-61562319"/>
      <w:bookmarkEnd w:id="7"/>
    </w:p>
    <w:p w14:paraId="76B341FF" w14:textId="74971F5D" w:rsidR="004773B3" w:rsidRDefault="004773B3" w:rsidP="000A2BD9">
      <w:pPr>
        <w:autoSpaceDE w:val="0"/>
        <w:autoSpaceDN w:val="0"/>
        <w:adjustRightInd w:val="0"/>
        <w:ind w:left="357" w:firstLine="352"/>
        <w:rPr>
          <w:rFonts w:ascii="Arial" w:hAnsi="Arial" w:cs="Arial"/>
        </w:rPr>
      </w:pPr>
      <w:r w:rsidRPr="004773B3">
        <w:rPr>
          <w:rFonts w:ascii="Arial" w:hAnsi="Arial" w:cs="Arial"/>
        </w:rPr>
        <w:t xml:space="preserve">00 </w:t>
      </w:r>
      <w:r>
        <w:rPr>
          <w:rFonts w:ascii="Arial" w:hAnsi="Arial" w:cs="Arial"/>
        </w:rPr>
        <w:t xml:space="preserve">- </w:t>
      </w:r>
      <w:r w:rsidRPr="004773B3">
        <w:rPr>
          <w:rFonts w:ascii="Arial" w:hAnsi="Arial" w:cs="Arial"/>
        </w:rPr>
        <w:t>HPC Letter to Tenderers - Invitation to Tender</w:t>
      </w:r>
    </w:p>
    <w:p w14:paraId="1BD7DB46" w14:textId="77777777" w:rsidR="004773B3" w:rsidRDefault="004773B3" w:rsidP="000A2BD9">
      <w:pPr>
        <w:autoSpaceDE w:val="0"/>
        <w:autoSpaceDN w:val="0"/>
        <w:adjustRightInd w:val="0"/>
        <w:ind w:left="357" w:firstLine="352"/>
        <w:rPr>
          <w:rFonts w:ascii="Arial" w:hAnsi="Arial" w:cs="Arial"/>
        </w:rPr>
      </w:pPr>
    </w:p>
    <w:p w14:paraId="2A6AEF8D" w14:textId="30B7008B"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rPr>
        <w:t xml:space="preserve">Part </w:t>
      </w:r>
      <w:r w:rsidR="008248D4">
        <w:rPr>
          <w:rFonts w:ascii="Arial" w:hAnsi="Arial" w:cs="Arial"/>
        </w:rPr>
        <w:t xml:space="preserve">A -  </w:t>
      </w:r>
      <w:r w:rsidRPr="000A2BD9">
        <w:rPr>
          <w:rFonts w:ascii="Arial" w:hAnsi="Arial" w:cs="Arial"/>
        </w:rPr>
        <w:t xml:space="preserve">Invitation to Tender and Instructions to Tenderers </w:t>
      </w:r>
      <w:r w:rsidR="0011246D">
        <w:rPr>
          <w:rFonts w:ascii="Arial" w:hAnsi="Arial" w:cs="Arial"/>
        </w:rPr>
        <w:t>(this document)</w:t>
      </w:r>
    </w:p>
    <w:p w14:paraId="6374AEE4" w14:textId="1CC77986" w:rsidR="000A2BD9" w:rsidRPr="000A2BD9" w:rsidRDefault="000A2BD9" w:rsidP="000A2BD9">
      <w:pPr>
        <w:autoSpaceDE w:val="0"/>
        <w:autoSpaceDN w:val="0"/>
        <w:adjustRightInd w:val="0"/>
        <w:ind w:left="357" w:firstLine="352"/>
        <w:rPr>
          <w:rFonts w:ascii="Arial" w:hAnsi="Arial" w:cs="Arial"/>
          <w:lang w:val="fr-FR"/>
        </w:rPr>
      </w:pPr>
      <w:r w:rsidRPr="000A2BD9">
        <w:rPr>
          <w:rFonts w:ascii="Arial" w:hAnsi="Arial" w:cs="Arial"/>
        </w:rPr>
        <w:t>Part B – Form of Tender and Statement of Interest</w:t>
      </w:r>
      <w:r w:rsidR="0011246D">
        <w:rPr>
          <w:rFonts w:ascii="Arial" w:hAnsi="Arial" w:cs="Arial"/>
        </w:rPr>
        <w:t xml:space="preserve"> (this document)</w:t>
      </w:r>
    </w:p>
    <w:p w14:paraId="0E66434A" w14:textId="77777777"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lang w:val="fr-FR"/>
        </w:rPr>
        <w:t>Part C – The Contract (JCT 2016 Minor Works)</w:t>
      </w:r>
    </w:p>
    <w:p w14:paraId="043014ED" w14:textId="2B8DC3D3"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lang w:val="fr-FR"/>
        </w:rPr>
        <w:t xml:space="preserve">Part D – Contract </w:t>
      </w:r>
      <w:proofErr w:type="spellStart"/>
      <w:r w:rsidRPr="000A2BD9">
        <w:rPr>
          <w:rFonts w:ascii="Arial" w:hAnsi="Arial" w:cs="Arial"/>
          <w:lang w:val="fr-FR"/>
        </w:rPr>
        <w:t>Amendments</w:t>
      </w:r>
      <w:proofErr w:type="spellEnd"/>
    </w:p>
    <w:p w14:paraId="439F6D90" w14:textId="77777777"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lang w:val="fr-FR"/>
        </w:rPr>
        <w:t xml:space="preserve">Part E – Pricing Schedule </w:t>
      </w:r>
    </w:p>
    <w:p w14:paraId="563B0042" w14:textId="43E5D4C5" w:rsidR="000A2BD9" w:rsidRDefault="000A2BD9" w:rsidP="000A2BD9">
      <w:pPr>
        <w:autoSpaceDE w:val="0"/>
        <w:autoSpaceDN w:val="0"/>
        <w:adjustRightInd w:val="0"/>
        <w:ind w:left="357" w:firstLine="352"/>
        <w:rPr>
          <w:rFonts w:ascii="Arial" w:hAnsi="Arial" w:cs="Arial"/>
          <w:lang w:val="fr-FR"/>
        </w:rPr>
      </w:pPr>
      <w:r w:rsidRPr="000A2BD9">
        <w:rPr>
          <w:rFonts w:ascii="Arial" w:hAnsi="Arial" w:cs="Arial"/>
          <w:lang w:val="fr-FR"/>
        </w:rPr>
        <w:t>Part F – Pre-Construction Information</w:t>
      </w:r>
    </w:p>
    <w:p w14:paraId="632054F1" w14:textId="77777777" w:rsidR="000A2BD9" w:rsidRPr="000A2BD9" w:rsidRDefault="000A2BD9" w:rsidP="000A2BD9">
      <w:pPr>
        <w:autoSpaceDE w:val="0"/>
        <w:autoSpaceDN w:val="0"/>
        <w:adjustRightInd w:val="0"/>
        <w:ind w:left="357" w:firstLine="352"/>
        <w:rPr>
          <w:rFonts w:ascii="Arial" w:hAnsi="Arial" w:cs="Arial"/>
        </w:rPr>
      </w:pPr>
    </w:p>
    <w:p w14:paraId="3085C0BD" w14:textId="77777777"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rPr>
        <w:t>Appendix 1 – Existing Survey Information (Topographical, Utilities &amp; Geotechnical)</w:t>
      </w:r>
    </w:p>
    <w:p w14:paraId="163FE78F" w14:textId="77777777"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rPr>
        <w:t>Appendix 2 – Architectural Drawings – ACC Limited</w:t>
      </w:r>
    </w:p>
    <w:p w14:paraId="2CA304B5" w14:textId="32EE9580"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rPr>
        <w:t>Appendix 3 – Specifications</w:t>
      </w:r>
      <w:r w:rsidR="007E3B67">
        <w:rPr>
          <w:rFonts w:ascii="Arial" w:hAnsi="Arial" w:cs="Arial"/>
        </w:rPr>
        <w:t xml:space="preserve"> and Supporting Documentation</w:t>
      </w:r>
    </w:p>
    <w:p w14:paraId="04F87098" w14:textId="77777777" w:rsidR="000A2BD9" w:rsidRPr="000A2BD9" w:rsidRDefault="000A2BD9" w:rsidP="000A2BD9">
      <w:pPr>
        <w:autoSpaceDE w:val="0"/>
        <w:autoSpaceDN w:val="0"/>
        <w:adjustRightInd w:val="0"/>
        <w:ind w:left="357" w:firstLine="352"/>
        <w:rPr>
          <w:rFonts w:ascii="Arial" w:hAnsi="Arial" w:cs="Arial"/>
        </w:rPr>
      </w:pPr>
      <w:r w:rsidRPr="000A2BD9">
        <w:rPr>
          <w:rFonts w:ascii="Arial" w:hAnsi="Arial" w:cs="Arial"/>
        </w:rPr>
        <w:t>Appendix 4 – Harbury Parish Council Standing Orders 2018 (Revised 2020).</w:t>
      </w:r>
    </w:p>
    <w:p w14:paraId="26407B29" w14:textId="2A470778" w:rsidR="000A2BD9" w:rsidRDefault="000A2BD9" w:rsidP="008248D4">
      <w:pPr>
        <w:pStyle w:val="Level2Number"/>
        <w:numPr>
          <w:ilvl w:val="0"/>
          <w:numId w:val="0"/>
        </w:numPr>
        <w:spacing w:after="0" w:line="240" w:lineRule="auto"/>
        <w:ind w:left="720"/>
        <w:rPr>
          <w:sz w:val="22"/>
          <w:szCs w:val="22"/>
        </w:rPr>
      </w:pPr>
    </w:p>
    <w:p w14:paraId="604DE002" w14:textId="7F41D015" w:rsidR="001C102B" w:rsidRDefault="001C102B" w:rsidP="000A2BD9">
      <w:pPr>
        <w:pStyle w:val="Level1Heading"/>
        <w:tabs>
          <w:tab w:val="clear" w:pos="360"/>
          <w:tab w:val="num" w:pos="720"/>
        </w:tabs>
        <w:spacing w:after="0" w:line="240" w:lineRule="auto"/>
        <w:ind w:left="720" w:hanging="720"/>
        <w:rPr>
          <w:sz w:val="24"/>
          <w:szCs w:val="24"/>
        </w:rPr>
      </w:pPr>
      <w:r w:rsidRPr="00D2139F">
        <w:rPr>
          <w:sz w:val="24"/>
          <w:szCs w:val="24"/>
        </w:rPr>
        <w:t>General</w:t>
      </w:r>
      <w:bookmarkStart w:id="8" w:name="_1617883811-46104319"/>
      <w:bookmarkEnd w:id="8"/>
    </w:p>
    <w:p w14:paraId="1AD8B66F" w14:textId="77777777" w:rsidR="000A2BD9" w:rsidRPr="00D2139F" w:rsidRDefault="000A2BD9" w:rsidP="000A2BD9">
      <w:pPr>
        <w:pStyle w:val="Level1Heading"/>
        <w:numPr>
          <w:ilvl w:val="0"/>
          <w:numId w:val="0"/>
        </w:numPr>
        <w:spacing w:after="0" w:line="240" w:lineRule="auto"/>
        <w:ind w:left="720"/>
        <w:rPr>
          <w:sz w:val="24"/>
          <w:szCs w:val="24"/>
        </w:rPr>
      </w:pPr>
    </w:p>
    <w:p w14:paraId="3D7C7BE2" w14:textId="7A2518EB" w:rsidR="001C102B" w:rsidRDefault="001C102B" w:rsidP="009E0A3D">
      <w:pPr>
        <w:pStyle w:val="Level2Number"/>
        <w:tabs>
          <w:tab w:val="clear" w:pos="360"/>
          <w:tab w:val="num" w:pos="720"/>
        </w:tabs>
        <w:spacing w:after="0" w:line="240" w:lineRule="auto"/>
        <w:ind w:left="720" w:hanging="720"/>
        <w:rPr>
          <w:sz w:val="22"/>
          <w:szCs w:val="22"/>
        </w:rPr>
      </w:pPr>
      <w:r w:rsidRPr="009E0A3D">
        <w:rPr>
          <w:sz w:val="22"/>
          <w:szCs w:val="22"/>
        </w:rPr>
        <w:t xml:space="preserve">The </w:t>
      </w:r>
      <w:r w:rsidRPr="009E0A3D">
        <w:rPr>
          <w:rStyle w:val="BodyDefinitionTerm"/>
          <w:sz w:val="22"/>
          <w:szCs w:val="22"/>
        </w:rPr>
        <w:t>ITT</w:t>
      </w:r>
      <w:r w:rsidRPr="009E0A3D">
        <w:rPr>
          <w:sz w:val="22"/>
          <w:szCs w:val="22"/>
        </w:rPr>
        <w:t xml:space="preserve"> is designed to ensure equal treatment of all </w:t>
      </w:r>
      <w:r w:rsidRPr="009E0A3D">
        <w:rPr>
          <w:rStyle w:val="BodyDefinitionTerm"/>
          <w:sz w:val="22"/>
          <w:szCs w:val="22"/>
        </w:rPr>
        <w:t>Tenderers</w:t>
      </w:r>
      <w:r w:rsidRPr="009E0A3D">
        <w:rPr>
          <w:sz w:val="22"/>
          <w:szCs w:val="22"/>
        </w:rPr>
        <w:t xml:space="preserve"> and is being provided to all </w:t>
      </w:r>
      <w:r w:rsidRPr="009E0A3D">
        <w:rPr>
          <w:rStyle w:val="BodyDefinitionTerm"/>
          <w:sz w:val="22"/>
          <w:szCs w:val="22"/>
        </w:rPr>
        <w:t>Tenderers</w:t>
      </w:r>
      <w:r w:rsidRPr="009E0A3D">
        <w:rPr>
          <w:sz w:val="22"/>
          <w:szCs w:val="22"/>
        </w:rPr>
        <w:t>.</w:t>
      </w:r>
      <w:bookmarkStart w:id="9" w:name="_1617883811-43534319"/>
      <w:bookmarkEnd w:id="9"/>
    </w:p>
    <w:p w14:paraId="7C39F09E" w14:textId="77777777" w:rsidR="009E0A3D" w:rsidRPr="009E0A3D" w:rsidRDefault="009E0A3D" w:rsidP="009E0A3D">
      <w:pPr>
        <w:pStyle w:val="Level2Number"/>
        <w:numPr>
          <w:ilvl w:val="0"/>
          <w:numId w:val="0"/>
        </w:numPr>
        <w:spacing w:after="0" w:line="240" w:lineRule="auto"/>
        <w:ind w:left="720"/>
        <w:rPr>
          <w:sz w:val="22"/>
          <w:szCs w:val="22"/>
        </w:rPr>
      </w:pPr>
    </w:p>
    <w:p w14:paraId="10BA0866" w14:textId="2A87BC05" w:rsidR="009E0A3D" w:rsidRDefault="001C102B" w:rsidP="009E0A3D">
      <w:pPr>
        <w:pStyle w:val="Level2Number"/>
        <w:numPr>
          <w:ilvl w:val="0"/>
          <w:numId w:val="0"/>
        </w:numPr>
        <w:spacing w:after="0" w:line="240" w:lineRule="auto"/>
        <w:ind w:left="720"/>
        <w:rPr>
          <w:sz w:val="22"/>
          <w:szCs w:val="22"/>
        </w:rPr>
      </w:pPr>
      <w:r w:rsidRPr="009E0A3D">
        <w:rPr>
          <w:sz w:val="22"/>
          <w:szCs w:val="22"/>
        </w:rPr>
        <w:t xml:space="preserve">The </w:t>
      </w:r>
      <w:r w:rsidRPr="009E0A3D">
        <w:rPr>
          <w:rStyle w:val="BodyDefinitionTerm"/>
          <w:sz w:val="22"/>
          <w:szCs w:val="22"/>
        </w:rPr>
        <w:t>Contracting Authority</w:t>
      </w:r>
      <w:r w:rsidRPr="009E0A3D">
        <w:rPr>
          <w:sz w:val="22"/>
          <w:szCs w:val="22"/>
        </w:rPr>
        <w:t xml:space="preserve"> requires that all actual or potential conflicts of interest are resolved to the satisfaction of the </w:t>
      </w:r>
      <w:r w:rsidRPr="009E0A3D">
        <w:rPr>
          <w:rStyle w:val="BodyDefinitionTerm"/>
          <w:sz w:val="22"/>
          <w:szCs w:val="22"/>
        </w:rPr>
        <w:t>Contracting Authority</w:t>
      </w:r>
      <w:r w:rsidRPr="009E0A3D">
        <w:rPr>
          <w:sz w:val="22"/>
          <w:szCs w:val="22"/>
        </w:rPr>
        <w:t xml:space="preserve"> prior to the submission of </w:t>
      </w:r>
      <w:r w:rsidRPr="009E0A3D">
        <w:rPr>
          <w:rStyle w:val="BodyDefinitionTerm"/>
          <w:sz w:val="22"/>
          <w:szCs w:val="22"/>
        </w:rPr>
        <w:t>Tender</w:t>
      </w:r>
      <w:r w:rsidRPr="009E0A3D">
        <w:rPr>
          <w:sz w:val="22"/>
          <w:szCs w:val="22"/>
        </w:rPr>
        <w:t xml:space="preserve">s. To this end, </w:t>
      </w:r>
      <w:r w:rsidRPr="009E0A3D">
        <w:rPr>
          <w:rStyle w:val="BodyDefinitionTerm"/>
          <w:sz w:val="22"/>
          <w:szCs w:val="22"/>
        </w:rPr>
        <w:t>Tenderers</w:t>
      </w:r>
      <w:r w:rsidRPr="009E0A3D">
        <w:rPr>
          <w:sz w:val="22"/>
          <w:szCs w:val="22"/>
        </w:rPr>
        <w:t xml:space="preserve"> should inform the </w:t>
      </w:r>
      <w:r w:rsidRPr="009E0A3D">
        <w:rPr>
          <w:rStyle w:val="BodyDefinitionTerm"/>
          <w:sz w:val="22"/>
          <w:szCs w:val="22"/>
        </w:rPr>
        <w:t>Contracting Authority</w:t>
      </w:r>
      <w:r w:rsidRPr="009E0A3D">
        <w:rPr>
          <w:sz w:val="22"/>
          <w:szCs w:val="22"/>
        </w:rPr>
        <w:t xml:space="preserve"> of any actual or potential conflicts of interest </w:t>
      </w:r>
      <w:r w:rsidR="009E0A3D" w:rsidRPr="009E0A3D">
        <w:rPr>
          <w:sz w:val="22"/>
          <w:szCs w:val="22"/>
        </w:rPr>
        <w:t xml:space="preserve">by </w:t>
      </w:r>
      <w:r w:rsidR="00F35AF9">
        <w:rPr>
          <w:sz w:val="22"/>
          <w:szCs w:val="22"/>
        </w:rPr>
        <w:t xml:space="preserve">emailing </w:t>
      </w:r>
      <w:r w:rsidR="009E0A3D" w:rsidRPr="009E0A3D">
        <w:rPr>
          <w:sz w:val="22"/>
          <w:szCs w:val="22"/>
        </w:rPr>
        <w:t xml:space="preserve">the Authority at </w:t>
      </w:r>
      <w:hyperlink r:id="rId12" w:history="1">
        <w:r w:rsidR="00F35AF9" w:rsidRPr="009D38DC">
          <w:rPr>
            <w:rStyle w:val="Hyperlink"/>
            <w:sz w:val="22"/>
            <w:szCs w:val="22"/>
          </w:rPr>
          <w:t>clerk@harbury-pc.gov.uk</w:t>
        </w:r>
      </w:hyperlink>
      <w:r w:rsidR="00F35AF9">
        <w:rPr>
          <w:sz w:val="22"/>
          <w:szCs w:val="22"/>
        </w:rPr>
        <w:t xml:space="preserve"> </w:t>
      </w:r>
    </w:p>
    <w:p w14:paraId="4ABAD8B5" w14:textId="77777777" w:rsidR="009E0A3D" w:rsidRPr="009E0A3D" w:rsidRDefault="009E0A3D" w:rsidP="009E0A3D">
      <w:pPr>
        <w:pStyle w:val="Level2Number"/>
        <w:numPr>
          <w:ilvl w:val="0"/>
          <w:numId w:val="0"/>
        </w:numPr>
        <w:spacing w:after="0" w:line="240" w:lineRule="auto"/>
        <w:ind w:left="720"/>
        <w:rPr>
          <w:sz w:val="22"/>
          <w:szCs w:val="22"/>
        </w:rPr>
      </w:pPr>
    </w:p>
    <w:p w14:paraId="6BA96165" w14:textId="7D186E11" w:rsidR="001C102B" w:rsidRDefault="001C102B" w:rsidP="009E0A3D">
      <w:pPr>
        <w:pStyle w:val="Level2Number"/>
        <w:numPr>
          <w:ilvl w:val="0"/>
          <w:numId w:val="0"/>
        </w:numPr>
        <w:spacing w:after="0" w:line="240" w:lineRule="auto"/>
        <w:ind w:left="720"/>
        <w:rPr>
          <w:sz w:val="22"/>
          <w:szCs w:val="22"/>
        </w:rPr>
      </w:pPr>
      <w:r w:rsidRPr="009E0A3D">
        <w:rPr>
          <w:sz w:val="22"/>
          <w:szCs w:val="22"/>
        </w:rPr>
        <w:t xml:space="preserve">In the event that any actual or potential conflict of interest comes to a </w:t>
      </w:r>
      <w:r w:rsidRPr="009E0A3D">
        <w:rPr>
          <w:rStyle w:val="BodyDefinitionTerm"/>
          <w:sz w:val="22"/>
          <w:szCs w:val="22"/>
        </w:rPr>
        <w:t>Tenderer</w:t>
      </w:r>
      <w:r w:rsidRPr="009E0A3D">
        <w:rPr>
          <w:sz w:val="22"/>
          <w:szCs w:val="22"/>
        </w:rPr>
        <w:t xml:space="preserve">’s attention following the submission of its </w:t>
      </w:r>
      <w:r w:rsidRPr="009E0A3D">
        <w:rPr>
          <w:rStyle w:val="BodyDefinitionTerm"/>
          <w:sz w:val="22"/>
          <w:szCs w:val="22"/>
        </w:rPr>
        <w:t>Tender</w:t>
      </w:r>
      <w:r w:rsidRPr="009E0A3D">
        <w:rPr>
          <w:sz w:val="22"/>
          <w:szCs w:val="22"/>
        </w:rPr>
        <w:t xml:space="preserve">, the </w:t>
      </w:r>
      <w:r w:rsidRPr="009E0A3D">
        <w:rPr>
          <w:rStyle w:val="BodyDefinitionTerm"/>
          <w:sz w:val="22"/>
          <w:szCs w:val="22"/>
        </w:rPr>
        <w:t>Tenderer</w:t>
      </w:r>
      <w:r w:rsidRPr="009E0A3D">
        <w:rPr>
          <w:sz w:val="22"/>
          <w:szCs w:val="22"/>
        </w:rPr>
        <w:t xml:space="preserve"> should notify the </w:t>
      </w:r>
      <w:r w:rsidRPr="009E0A3D">
        <w:rPr>
          <w:rStyle w:val="BodyDefinitionTerm"/>
          <w:sz w:val="22"/>
          <w:szCs w:val="22"/>
        </w:rPr>
        <w:t>Contracting Authority</w:t>
      </w:r>
      <w:r w:rsidRPr="009E0A3D">
        <w:rPr>
          <w:sz w:val="22"/>
          <w:szCs w:val="22"/>
        </w:rPr>
        <w:t xml:space="preserve"> immediately.</w:t>
      </w:r>
      <w:bookmarkStart w:id="10" w:name="_1617883811-56774319"/>
      <w:bookmarkEnd w:id="10"/>
      <w:r w:rsidRPr="009E0A3D">
        <w:rPr>
          <w:sz w:val="22"/>
          <w:szCs w:val="22"/>
        </w:rPr>
        <w:t xml:space="preserve"> Examples of circumstances in which potential conflicts could arise include (but are not limited to) where:</w:t>
      </w:r>
    </w:p>
    <w:p w14:paraId="2D438BF8" w14:textId="77777777" w:rsidR="009E0A3D" w:rsidRPr="009E0A3D" w:rsidRDefault="009E0A3D" w:rsidP="009E0A3D">
      <w:pPr>
        <w:pStyle w:val="Level2Number"/>
        <w:numPr>
          <w:ilvl w:val="0"/>
          <w:numId w:val="0"/>
        </w:numPr>
        <w:spacing w:after="0" w:line="240" w:lineRule="auto"/>
        <w:ind w:left="720"/>
        <w:rPr>
          <w:sz w:val="22"/>
          <w:szCs w:val="22"/>
        </w:rPr>
      </w:pPr>
    </w:p>
    <w:p w14:paraId="5C0A46CB" w14:textId="7FAF779C" w:rsidR="001C102B" w:rsidRPr="009E0A3D" w:rsidRDefault="001C102B" w:rsidP="009E0A3D">
      <w:pPr>
        <w:pStyle w:val="Level3Number"/>
        <w:tabs>
          <w:tab w:val="clear" w:pos="360"/>
          <w:tab w:val="num" w:pos="1440"/>
        </w:tabs>
        <w:spacing w:after="0" w:line="240" w:lineRule="auto"/>
        <w:ind w:hanging="720"/>
      </w:pPr>
      <w:r w:rsidRPr="009E0A3D">
        <w:t xml:space="preserve">any partner or sub-contractor or any person employed or engaged by or otherwise connected with that organisation has carried or is carrying out any work for </w:t>
      </w:r>
      <w:r w:rsidR="009E0A3D" w:rsidRPr="009E0A3D">
        <w:t>Harbury Parish Council</w:t>
      </w:r>
      <w:r w:rsidRPr="009E0A3D">
        <w:t xml:space="preserve"> in the last six months; or</w:t>
      </w:r>
    </w:p>
    <w:p w14:paraId="114AB131" w14:textId="135D846F" w:rsidR="001C102B" w:rsidRDefault="001C102B" w:rsidP="009E0A3D">
      <w:pPr>
        <w:pStyle w:val="Level3Number"/>
        <w:tabs>
          <w:tab w:val="clear" w:pos="360"/>
          <w:tab w:val="num" w:pos="1440"/>
        </w:tabs>
        <w:spacing w:after="0" w:line="240" w:lineRule="auto"/>
        <w:ind w:hanging="720"/>
      </w:pPr>
      <w:r w:rsidRPr="009E0A3D">
        <w:t xml:space="preserve">a partner or sub-contractor is providing </w:t>
      </w:r>
      <w:r w:rsidR="009E0A3D" w:rsidRPr="009E0A3D">
        <w:t xml:space="preserve">Works or </w:t>
      </w:r>
      <w:r w:rsidRPr="009E0A3D">
        <w:t>Services for more than one Tenderer in respect of this project or procurement process.</w:t>
      </w:r>
    </w:p>
    <w:p w14:paraId="05AE59EA" w14:textId="77777777" w:rsidR="009E0A3D" w:rsidRPr="009E0A3D" w:rsidRDefault="009E0A3D" w:rsidP="009E0A3D">
      <w:pPr>
        <w:pStyle w:val="Level3Number"/>
        <w:numPr>
          <w:ilvl w:val="0"/>
          <w:numId w:val="0"/>
        </w:numPr>
        <w:spacing w:after="0" w:line="240" w:lineRule="auto"/>
        <w:ind w:left="1440"/>
      </w:pPr>
    </w:p>
    <w:p w14:paraId="797C574D" w14:textId="0CBC1358" w:rsidR="001C102B" w:rsidRDefault="001C102B" w:rsidP="009E0A3D">
      <w:pPr>
        <w:pStyle w:val="Level2Number"/>
        <w:tabs>
          <w:tab w:val="clear" w:pos="360"/>
          <w:tab w:val="num" w:pos="720"/>
        </w:tabs>
        <w:spacing w:after="0" w:line="240" w:lineRule="auto"/>
        <w:ind w:left="720" w:hanging="720"/>
        <w:rPr>
          <w:sz w:val="22"/>
          <w:szCs w:val="22"/>
        </w:rPr>
      </w:pPr>
      <w:r w:rsidRPr="009E0A3D">
        <w:rPr>
          <w:rStyle w:val="BodyDefinitionTerm"/>
          <w:sz w:val="22"/>
          <w:szCs w:val="22"/>
        </w:rPr>
        <w:t>Tenderers</w:t>
      </w:r>
      <w:r w:rsidRPr="009E0A3D">
        <w:rPr>
          <w:sz w:val="22"/>
          <w:szCs w:val="22"/>
        </w:rPr>
        <w:t xml:space="preserve"> must comply with the rules for this </w:t>
      </w:r>
      <w:r w:rsidRPr="009E0A3D">
        <w:rPr>
          <w:rStyle w:val="BodyDefinitionTerm"/>
          <w:sz w:val="22"/>
          <w:szCs w:val="22"/>
        </w:rPr>
        <w:t>Procurement Exercise</w:t>
      </w:r>
      <w:r w:rsidRPr="009E0A3D">
        <w:rPr>
          <w:sz w:val="22"/>
          <w:szCs w:val="22"/>
        </w:rPr>
        <w:t xml:space="preserve"> as set out in the </w:t>
      </w:r>
      <w:r w:rsidRPr="009E0A3D">
        <w:rPr>
          <w:rStyle w:val="BodyDefinitionTerm"/>
          <w:sz w:val="22"/>
          <w:szCs w:val="22"/>
        </w:rPr>
        <w:t>ITT</w:t>
      </w:r>
      <w:r w:rsidRPr="009E0A3D">
        <w:rPr>
          <w:sz w:val="22"/>
          <w:szCs w:val="22"/>
        </w:rPr>
        <w:t xml:space="preserve"> and must </w:t>
      </w:r>
      <w:r w:rsidR="009E0A3D" w:rsidRPr="009E0A3D">
        <w:rPr>
          <w:sz w:val="22"/>
          <w:szCs w:val="22"/>
        </w:rPr>
        <w:t xml:space="preserve">submit an </w:t>
      </w:r>
      <w:r w:rsidRPr="009E0A3D">
        <w:rPr>
          <w:sz w:val="22"/>
          <w:szCs w:val="22"/>
        </w:rPr>
        <w:t>accurate</w:t>
      </w:r>
      <w:r w:rsidR="009E0A3D" w:rsidRPr="009E0A3D">
        <w:rPr>
          <w:sz w:val="22"/>
          <w:szCs w:val="22"/>
        </w:rPr>
        <w:t xml:space="preserve"> </w:t>
      </w:r>
      <w:r w:rsidRPr="009E0A3D">
        <w:rPr>
          <w:sz w:val="22"/>
          <w:szCs w:val="22"/>
        </w:rPr>
        <w:t>and truthful</w:t>
      </w:r>
      <w:r w:rsidR="009E0A3D" w:rsidRPr="009E0A3D">
        <w:rPr>
          <w:sz w:val="22"/>
          <w:szCs w:val="22"/>
        </w:rPr>
        <w:t xml:space="preserve"> pricing schedule</w:t>
      </w:r>
      <w:r w:rsidRPr="009E0A3D">
        <w:rPr>
          <w:sz w:val="22"/>
          <w:szCs w:val="22"/>
        </w:rPr>
        <w:t>.</w:t>
      </w:r>
      <w:bookmarkStart w:id="11" w:name="_1617883811-56714319"/>
      <w:bookmarkEnd w:id="11"/>
    </w:p>
    <w:p w14:paraId="263EC653" w14:textId="77777777" w:rsidR="009E0A3D" w:rsidRPr="009E0A3D" w:rsidRDefault="009E0A3D" w:rsidP="009E0A3D">
      <w:pPr>
        <w:pStyle w:val="Level2Number"/>
        <w:numPr>
          <w:ilvl w:val="0"/>
          <w:numId w:val="0"/>
        </w:numPr>
        <w:spacing w:after="0" w:line="240" w:lineRule="auto"/>
        <w:ind w:left="720"/>
        <w:rPr>
          <w:sz w:val="22"/>
          <w:szCs w:val="22"/>
        </w:rPr>
      </w:pPr>
    </w:p>
    <w:p w14:paraId="322E0F26" w14:textId="514B3033" w:rsidR="001C102B" w:rsidRDefault="001C102B" w:rsidP="009E0A3D">
      <w:pPr>
        <w:pStyle w:val="Level2Number"/>
        <w:tabs>
          <w:tab w:val="clear" w:pos="360"/>
          <w:tab w:val="num" w:pos="720"/>
        </w:tabs>
        <w:spacing w:after="0" w:line="240" w:lineRule="auto"/>
        <w:ind w:left="720" w:hanging="720"/>
        <w:rPr>
          <w:sz w:val="22"/>
          <w:szCs w:val="22"/>
        </w:rPr>
      </w:pPr>
      <w:r w:rsidRPr="009E0A3D">
        <w:rPr>
          <w:sz w:val="22"/>
          <w:szCs w:val="22"/>
        </w:rPr>
        <w:t xml:space="preserve">A </w:t>
      </w:r>
      <w:r w:rsidRPr="009E0A3D">
        <w:rPr>
          <w:rStyle w:val="BodyDefinitionTerm"/>
          <w:sz w:val="22"/>
          <w:szCs w:val="22"/>
        </w:rPr>
        <w:t>Tenderer</w:t>
      </w:r>
      <w:r w:rsidRPr="009E0A3D">
        <w:rPr>
          <w:sz w:val="22"/>
          <w:szCs w:val="22"/>
        </w:rPr>
        <w:t xml:space="preserve">’s participation in this </w:t>
      </w:r>
      <w:r w:rsidRPr="009E0A3D">
        <w:rPr>
          <w:rStyle w:val="BodyDefinitionTerm"/>
          <w:sz w:val="22"/>
          <w:szCs w:val="22"/>
        </w:rPr>
        <w:t>Procurement Exercise</w:t>
      </w:r>
      <w:r w:rsidRPr="009E0A3D">
        <w:rPr>
          <w:sz w:val="22"/>
          <w:szCs w:val="22"/>
        </w:rPr>
        <w:t xml:space="preserve"> constitutes acceptance of the terms and conditions of this </w:t>
      </w:r>
      <w:r w:rsidRPr="009E0A3D">
        <w:rPr>
          <w:rStyle w:val="BodyDefinitionTerm"/>
          <w:sz w:val="22"/>
          <w:szCs w:val="22"/>
        </w:rPr>
        <w:t>Procurement Exercise</w:t>
      </w:r>
      <w:r w:rsidRPr="009E0A3D">
        <w:rPr>
          <w:sz w:val="22"/>
          <w:szCs w:val="22"/>
        </w:rPr>
        <w:t xml:space="preserve"> and the </w:t>
      </w:r>
      <w:r w:rsidRPr="009E0A3D">
        <w:rPr>
          <w:rStyle w:val="BodyDefinitionTerm"/>
          <w:sz w:val="22"/>
          <w:szCs w:val="22"/>
        </w:rPr>
        <w:t>ITT</w:t>
      </w:r>
      <w:r w:rsidRPr="009E0A3D">
        <w:rPr>
          <w:sz w:val="22"/>
          <w:szCs w:val="22"/>
        </w:rPr>
        <w:t xml:space="preserve"> (including, without limitation, the </w:t>
      </w:r>
      <w:r w:rsidRPr="009E0A3D">
        <w:rPr>
          <w:rStyle w:val="BodyDefinitionTerm"/>
          <w:sz w:val="22"/>
          <w:szCs w:val="22"/>
        </w:rPr>
        <w:t>Contract</w:t>
      </w:r>
      <w:r w:rsidRPr="009E0A3D">
        <w:rPr>
          <w:sz w:val="22"/>
          <w:szCs w:val="22"/>
        </w:rPr>
        <w:t xml:space="preserve">) and the </w:t>
      </w:r>
      <w:r w:rsidRPr="009E0A3D">
        <w:rPr>
          <w:rStyle w:val="BodyDefinitionTerm"/>
          <w:sz w:val="22"/>
          <w:szCs w:val="22"/>
        </w:rPr>
        <w:t>Tenderer</w:t>
      </w:r>
      <w:r w:rsidRPr="009E0A3D">
        <w:rPr>
          <w:sz w:val="22"/>
          <w:szCs w:val="22"/>
        </w:rPr>
        <w:t xml:space="preserve"> agrees to be bound by such without further negotiation or amendment.</w:t>
      </w:r>
      <w:bookmarkStart w:id="12" w:name="_1617883811-56654319"/>
      <w:bookmarkEnd w:id="12"/>
    </w:p>
    <w:p w14:paraId="4C84EA65" w14:textId="77777777" w:rsidR="009E0A3D" w:rsidRPr="009E0A3D" w:rsidRDefault="009E0A3D" w:rsidP="009E0A3D">
      <w:pPr>
        <w:pStyle w:val="Level2Number"/>
        <w:numPr>
          <w:ilvl w:val="0"/>
          <w:numId w:val="0"/>
        </w:numPr>
        <w:spacing w:after="0" w:line="240" w:lineRule="auto"/>
        <w:rPr>
          <w:sz w:val="22"/>
          <w:szCs w:val="22"/>
        </w:rPr>
      </w:pPr>
    </w:p>
    <w:p w14:paraId="2C07E71E" w14:textId="3831CFFD" w:rsidR="001C102B" w:rsidRDefault="001C102B" w:rsidP="009E0A3D">
      <w:pPr>
        <w:pStyle w:val="Level2Number"/>
        <w:tabs>
          <w:tab w:val="clear" w:pos="360"/>
          <w:tab w:val="num" w:pos="720"/>
        </w:tabs>
        <w:spacing w:after="0" w:line="240" w:lineRule="auto"/>
        <w:ind w:left="720" w:hanging="720"/>
        <w:rPr>
          <w:sz w:val="22"/>
          <w:szCs w:val="22"/>
        </w:rPr>
      </w:pPr>
      <w:r w:rsidRPr="009E0A3D">
        <w:rPr>
          <w:sz w:val="22"/>
          <w:szCs w:val="22"/>
        </w:rPr>
        <w:t xml:space="preserve">Where any </w:t>
      </w:r>
      <w:r w:rsidR="009E0A3D" w:rsidRPr="009E0A3D">
        <w:rPr>
          <w:sz w:val="22"/>
          <w:szCs w:val="22"/>
        </w:rPr>
        <w:t xml:space="preserve">element of </w:t>
      </w:r>
      <w:r w:rsidRPr="009E0A3D">
        <w:rPr>
          <w:sz w:val="22"/>
          <w:szCs w:val="22"/>
        </w:rPr>
        <w:t>th</w:t>
      </w:r>
      <w:r w:rsidR="009E0A3D">
        <w:rPr>
          <w:sz w:val="22"/>
          <w:szCs w:val="22"/>
        </w:rPr>
        <w:t>is</w:t>
      </w:r>
      <w:r w:rsidRPr="009E0A3D">
        <w:rPr>
          <w:sz w:val="22"/>
          <w:szCs w:val="22"/>
        </w:rPr>
        <w:t xml:space="preserve"> </w:t>
      </w:r>
      <w:r w:rsidRPr="009E0A3D">
        <w:rPr>
          <w:rStyle w:val="BodyDefinitionTerm"/>
          <w:sz w:val="22"/>
          <w:szCs w:val="22"/>
        </w:rPr>
        <w:t>ITT</w:t>
      </w:r>
      <w:r w:rsidRPr="009E0A3D">
        <w:rPr>
          <w:sz w:val="22"/>
          <w:szCs w:val="22"/>
        </w:rPr>
        <w:t xml:space="preserve"> refers to relevant UK legislation, non-UK </w:t>
      </w:r>
      <w:r w:rsidRPr="009E0A3D">
        <w:rPr>
          <w:rStyle w:val="BodyDefinitionTerm"/>
          <w:sz w:val="22"/>
          <w:szCs w:val="22"/>
        </w:rPr>
        <w:t>Tenderers</w:t>
      </w:r>
      <w:r w:rsidRPr="009E0A3D">
        <w:rPr>
          <w:sz w:val="22"/>
          <w:szCs w:val="22"/>
        </w:rPr>
        <w:t xml:space="preserve"> should answer on the basis of applicable laws in the </w:t>
      </w:r>
      <w:r w:rsidRPr="009E0A3D">
        <w:rPr>
          <w:rStyle w:val="BodyDefinitionTerm"/>
          <w:sz w:val="22"/>
          <w:szCs w:val="22"/>
        </w:rPr>
        <w:t>Tenderer</w:t>
      </w:r>
      <w:r w:rsidRPr="009E0A3D">
        <w:rPr>
          <w:sz w:val="22"/>
          <w:szCs w:val="22"/>
        </w:rPr>
        <w:t>’s own jurisdiction.</w:t>
      </w:r>
      <w:bookmarkStart w:id="13" w:name="_1617883811-56594319"/>
      <w:bookmarkEnd w:id="13"/>
    </w:p>
    <w:p w14:paraId="6A04E73D" w14:textId="77777777" w:rsidR="009E0A3D" w:rsidRPr="009E0A3D" w:rsidRDefault="009E0A3D" w:rsidP="009E0A3D">
      <w:pPr>
        <w:pStyle w:val="Level2Number"/>
        <w:numPr>
          <w:ilvl w:val="0"/>
          <w:numId w:val="0"/>
        </w:numPr>
        <w:spacing w:after="0" w:line="240" w:lineRule="auto"/>
        <w:rPr>
          <w:sz w:val="22"/>
          <w:szCs w:val="22"/>
        </w:rPr>
      </w:pPr>
    </w:p>
    <w:p w14:paraId="48C58FA3" w14:textId="1B3163EB" w:rsidR="009E0A3D" w:rsidRDefault="001C102B" w:rsidP="0011246D">
      <w:pPr>
        <w:pStyle w:val="Level2Number"/>
        <w:tabs>
          <w:tab w:val="clear" w:pos="360"/>
          <w:tab w:val="num" w:pos="720"/>
        </w:tabs>
        <w:spacing w:after="0" w:line="240" w:lineRule="auto"/>
        <w:ind w:left="720" w:hanging="720"/>
        <w:rPr>
          <w:sz w:val="22"/>
          <w:szCs w:val="22"/>
        </w:rPr>
      </w:pPr>
      <w:r w:rsidRPr="009E0A3D">
        <w:rPr>
          <w:sz w:val="22"/>
          <w:szCs w:val="22"/>
        </w:rPr>
        <w:t xml:space="preserve">All financial information must be provided in pounds sterling (£) and should be converted using the </w:t>
      </w:r>
      <w:r w:rsidRPr="009E0A3D">
        <w:rPr>
          <w:rStyle w:val="OptionalText"/>
          <w:sz w:val="22"/>
          <w:szCs w:val="22"/>
        </w:rPr>
        <w:t>Bank of England</w:t>
      </w:r>
      <w:r w:rsidRPr="009E0A3D">
        <w:rPr>
          <w:sz w:val="22"/>
          <w:szCs w:val="22"/>
        </w:rPr>
        <w:t xml:space="preserve"> foreign exchange reference rates at the date the </w:t>
      </w:r>
      <w:r w:rsidRPr="009E0A3D">
        <w:rPr>
          <w:rStyle w:val="BodyDefinitionTerm"/>
          <w:sz w:val="22"/>
          <w:szCs w:val="22"/>
        </w:rPr>
        <w:t>Tender</w:t>
      </w:r>
      <w:r w:rsidRPr="009E0A3D">
        <w:rPr>
          <w:sz w:val="22"/>
          <w:szCs w:val="22"/>
        </w:rPr>
        <w:t xml:space="preserve"> is submitted</w:t>
      </w:r>
      <w:bookmarkStart w:id="14" w:name="_1617883811-56534319"/>
      <w:bookmarkEnd w:id="14"/>
      <w:r w:rsidR="0011246D">
        <w:rPr>
          <w:sz w:val="22"/>
          <w:szCs w:val="22"/>
        </w:rPr>
        <w:t>.</w:t>
      </w:r>
    </w:p>
    <w:p w14:paraId="47C435C2" w14:textId="77777777" w:rsidR="00F35AF9" w:rsidRDefault="00F35AF9" w:rsidP="00F35AF9">
      <w:pPr>
        <w:pStyle w:val="ListParagraph"/>
      </w:pPr>
    </w:p>
    <w:p w14:paraId="5E43B4B6" w14:textId="4ACD92BF" w:rsidR="009E0A3D" w:rsidRDefault="001C102B" w:rsidP="009E0A3D">
      <w:pPr>
        <w:pStyle w:val="Level2Number"/>
        <w:tabs>
          <w:tab w:val="clear" w:pos="360"/>
          <w:tab w:val="num" w:pos="720"/>
        </w:tabs>
        <w:spacing w:after="0" w:line="240" w:lineRule="auto"/>
        <w:ind w:left="720" w:hanging="720"/>
        <w:rPr>
          <w:sz w:val="22"/>
          <w:szCs w:val="22"/>
        </w:rPr>
      </w:pPr>
      <w:r w:rsidRPr="009E0A3D">
        <w:rPr>
          <w:sz w:val="22"/>
          <w:szCs w:val="22"/>
        </w:rPr>
        <w:lastRenderedPageBreak/>
        <w:t xml:space="preserve">The </w:t>
      </w:r>
      <w:r w:rsidRPr="009E0A3D">
        <w:rPr>
          <w:rStyle w:val="BodyDefinitionTerm"/>
          <w:sz w:val="22"/>
          <w:szCs w:val="22"/>
        </w:rPr>
        <w:t>Tender</w:t>
      </w:r>
      <w:r w:rsidRPr="009E0A3D">
        <w:rPr>
          <w:sz w:val="22"/>
          <w:szCs w:val="22"/>
        </w:rPr>
        <w:t xml:space="preserve"> must be completed in English</w:t>
      </w:r>
      <w:r w:rsidR="009E0A3D">
        <w:rPr>
          <w:sz w:val="22"/>
          <w:szCs w:val="22"/>
        </w:rPr>
        <w:t>.</w:t>
      </w:r>
    </w:p>
    <w:p w14:paraId="4B837C08" w14:textId="77777777" w:rsidR="0011246D" w:rsidRDefault="0011246D" w:rsidP="0011246D">
      <w:pPr>
        <w:pStyle w:val="Level2Number"/>
        <w:numPr>
          <w:ilvl w:val="0"/>
          <w:numId w:val="0"/>
        </w:numPr>
        <w:spacing w:after="0" w:line="240" w:lineRule="auto"/>
        <w:ind w:left="720"/>
        <w:rPr>
          <w:sz w:val="22"/>
          <w:szCs w:val="22"/>
        </w:rPr>
      </w:pPr>
    </w:p>
    <w:p w14:paraId="03AABD28" w14:textId="31249772" w:rsidR="001C102B" w:rsidRDefault="001C102B" w:rsidP="00986CA4">
      <w:pPr>
        <w:pStyle w:val="Level2Number"/>
        <w:tabs>
          <w:tab w:val="clear" w:pos="360"/>
          <w:tab w:val="num" w:pos="720"/>
        </w:tabs>
        <w:spacing w:after="0" w:line="240" w:lineRule="auto"/>
        <w:ind w:left="720" w:hanging="720"/>
        <w:rPr>
          <w:sz w:val="22"/>
          <w:szCs w:val="22"/>
        </w:rPr>
      </w:pPr>
      <w:r w:rsidRPr="009E0A3D">
        <w:rPr>
          <w:sz w:val="22"/>
          <w:szCs w:val="22"/>
        </w:rPr>
        <w:t xml:space="preserve">The </w:t>
      </w:r>
      <w:r w:rsidRPr="009E0A3D">
        <w:rPr>
          <w:rStyle w:val="BodyDefinitionTerm"/>
          <w:sz w:val="22"/>
          <w:szCs w:val="22"/>
        </w:rPr>
        <w:t>Contracting Authority</w:t>
      </w:r>
      <w:r w:rsidRPr="009E0A3D">
        <w:rPr>
          <w:sz w:val="22"/>
          <w:szCs w:val="22"/>
        </w:rPr>
        <w:t xml:space="preserve"> shall not be committed to any course of action as a result of:</w:t>
      </w:r>
      <w:bookmarkStart w:id="15" w:name="_1617883811-56414319"/>
      <w:bookmarkEnd w:id="15"/>
    </w:p>
    <w:p w14:paraId="48276C8A" w14:textId="77777777" w:rsidR="001C102B" w:rsidRPr="009E0A3D" w:rsidRDefault="001C102B" w:rsidP="009E0A3D">
      <w:pPr>
        <w:pStyle w:val="Level3Number"/>
        <w:tabs>
          <w:tab w:val="clear" w:pos="360"/>
          <w:tab w:val="num" w:pos="1440"/>
        </w:tabs>
        <w:spacing w:after="0" w:line="240" w:lineRule="auto"/>
        <w:ind w:hanging="720"/>
      </w:pPr>
      <w:r w:rsidRPr="009E0A3D">
        <w:t xml:space="preserve">Issuing the </w:t>
      </w:r>
      <w:r w:rsidRPr="009E0A3D">
        <w:rPr>
          <w:rStyle w:val="BodyDefinitionTerm"/>
        </w:rPr>
        <w:t>ITT</w:t>
      </w:r>
      <w:r w:rsidRPr="009E0A3D">
        <w:t>;</w:t>
      </w:r>
      <w:bookmarkStart w:id="16" w:name="_1617883811-64019319"/>
      <w:bookmarkEnd w:id="16"/>
    </w:p>
    <w:p w14:paraId="2B7BCF23" w14:textId="222687BF" w:rsidR="001C102B" w:rsidRDefault="001C102B" w:rsidP="009E0A3D">
      <w:pPr>
        <w:pStyle w:val="Level3Number"/>
        <w:tabs>
          <w:tab w:val="clear" w:pos="360"/>
          <w:tab w:val="num" w:pos="1440"/>
        </w:tabs>
        <w:spacing w:after="0" w:line="240" w:lineRule="auto"/>
        <w:ind w:hanging="720"/>
      </w:pPr>
      <w:r w:rsidRPr="009E0A3D">
        <w:t xml:space="preserve">communicating with a </w:t>
      </w:r>
      <w:r w:rsidRPr="009E0A3D">
        <w:rPr>
          <w:rStyle w:val="BodyDefinitionTerm"/>
        </w:rPr>
        <w:t>Tenderer</w:t>
      </w:r>
      <w:r w:rsidRPr="009E0A3D">
        <w:t xml:space="preserve">, a </w:t>
      </w:r>
      <w:r w:rsidRPr="009E0A3D">
        <w:rPr>
          <w:rStyle w:val="BodyDefinitionTerm"/>
        </w:rPr>
        <w:t>Tenderer</w:t>
      </w:r>
      <w:r w:rsidRPr="009E0A3D">
        <w:t xml:space="preserve">’s representative or agent in respect of this </w:t>
      </w:r>
      <w:r w:rsidRPr="009E0A3D">
        <w:rPr>
          <w:rStyle w:val="BodyDefinitionTerm"/>
        </w:rPr>
        <w:t>Procurement Exercise</w:t>
      </w:r>
      <w:r w:rsidRPr="009E0A3D">
        <w:t>; or</w:t>
      </w:r>
      <w:bookmarkStart w:id="17" w:name="_1617883811-260912319"/>
      <w:bookmarkEnd w:id="17"/>
    </w:p>
    <w:p w14:paraId="47C645DC" w14:textId="16087BCE" w:rsidR="001C102B" w:rsidRDefault="001C102B" w:rsidP="009E0A3D">
      <w:pPr>
        <w:pStyle w:val="Level3Number"/>
        <w:tabs>
          <w:tab w:val="clear" w:pos="360"/>
          <w:tab w:val="num" w:pos="1440"/>
        </w:tabs>
        <w:spacing w:after="0" w:line="240" w:lineRule="auto"/>
        <w:ind w:hanging="720"/>
      </w:pPr>
      <w:r w:rsidRPr="009E0A3D">
        <w:t xml:space="preserve">any other communication between the </w:t>
      </w:r>
      <w:r w:rsidRPr="009E0A3D">
        <w:rPr>
          <w:rStyle w:val="BodyDefinitionTerm"/>
        </w:rPr>
        <w:t>Contracting Authority</w:t>
      </w:r>
      <w:r w:rsidRPr="009E0A3D">
        <w:t xml:space="preserve"> (whether directly or through its agents or representatives) and any other party.</w:t>
      </w:r>
      <w:bookmarkStart w:id="18" w:name="_1617883811-64218319"/>
      <w:bookmarkEnd w:id="18"/>
    </w:p>
    <w:p w14:paraId="5E824ECC" w14:textId="77777777" w:rsidR="009E0A3D" w:rsidRPr="009E0A3D" w:rsidRDefault="009E0A3D" w:rsidP="009E0A3D">
      <w:pPr>
        <w:pStyle w:val="Level3Number"/>
        <w:numPr>
          <w:ilvl w:val="0"/>
          <w:numId w:val="0"/>
        </w:numPr>
        <w:spacing w:after="0" w:line="240" w:lineRule="auto"/>
      </w:pPr>
    </w:p>
    <w:p w14:paraId="1C72E217" w14:textId="3BC22A61" w:rsidR="001C102B" w:rsidRDefault="006C4A53" w:rsidP="006C4A53">
      <w:pPr>
        <w:pStyle w:val="Level2Number"/>
        <w:tabs>
          <w:tab w:val="clear" w:pos="360"/>
          <w:tab w:val="num" w:pos="720"/>
        </w:tabs>
        <w:spacing w:after="0" w:line="240" w:lineRule="auto"/>
        <w:ind w:left="720" w:hanging="720"/>
        <w:rPr>
          <w:sz w:val="22"/>
          <w:szCs w:val="22"/>
        </w:rPr>
      </w:pPr>
      <w:r w:rsidRPr="006C4A53">
        <w:rPr>
          <w:sz w:val="22"/>
          <w:szCs w:val="22"/>
        </w:rPr>
        <w:t>Nothing in this ITT constitutes a contract between the Contracting Authority and any Tenderer and t</w:t>
      </w:r>
      <w:r w:rsidR="001C102B" w:rsidRPr="006C4A53">
        <w:rPr>
          <w:sz w:val="22"/>
          <w:szCs w:val="22"/>
        </w:rPr>
        <w:t xml:space="preserve">he </w:t>
      </w:r>
      <w:r w:rsidR="001C102B" w:rsidRPr="006C4A53">
        <w:rPr>
          <w:rStyle w:val="BodyDefinitionTerm"/>
          <w:sz w:val="22"/>
          <w:szCs w:val="22"/>
        </w:rPr>
        <w:t>Contracting Authority</w:t>
      </w:r>
      <w:r w:rsidR="001C102B" w:rsidRPr="006C4A53">
        <w:rPr>
          <w:sz w:val="22"/>
          <w:szCs w:val="22"/>
        </w:rPr>
        <w:t xml:space="preserve"> may in its absolute discretion:</w:t>
      </w:r>
      <w:bookmarkStart w:id="19" w:name="_1617883811-56354319"/>
      <w:bookmarkEnd w:id="19"/>
    </w:p>
    <w:p w14:paraId="22E0ABE6" w14:textId="77777777" w:rsidR="006C4A53" w:rsidRPr="006C4A53" w:rsidRDefault="006C4A53" w:rsidP="006C4A53">
      <w:pPr>
        <w:pStyle w:val="Level2Number"/>
        <w:numPr>
          <w:ilvl w:val="0"/>
          <w:numId w:val="0"/>
        </w:numPr>
        <w:spacing w:after="0" w:line="240" w:lineRule="auto"/>
        <w:ind w:left="720"/>
        <w:rPr>
          <w:sz w:val="22"/>
          <w:szCs w:val="22"/>
        </w:rPr>
      </w:pPr>
    </w:p>
    <w:p w14:paraId="7E5845AC" w14:textId="77777777" w:rsidR="001C102B" w:rsidRPr="006C4A53" w:rsidRDefault="001C102B" w:rsidP="006C4A53">
      <w:pPr>
        <w:pStyle w:val="Level3Number"/>
        <w:tabs>
          <w:tab w:val="clear" w:pos="360"/>
          <w:tab w:val="num" w:pos="1440"/>
        </w:tabs>
        <w:spacing w:after="0" w:line="240" w:lineRule="auto"/>
        <w:ind w:hanging="720"/>
      </w:pPr>
      <w:r w:rsidRPr="006C4A53">
        <w:t xml:space="preserve">amend any of the </w:t>
      </w:r>
      <w:r w:rsidRPr="006C4A53">
        <w:rPr>
          <w:rStyle w:val="BodyDefinitionTerm"/>
        </w:rPr>
        <w:t>Procurement Documents</w:t>
      </w:r>
      <w:r w:rsidRPr="006C4A53">
        <w:t xml:space="preserve">, including the </w:t>
      </w:r>
      <w:r w:rsidRPr="006C4A53">
        <w:rPr>
          <w:rStyle w:val="BodyDefinitionTerm"/>
        </w:rPr>
        <w:t>Contract</w:t>
      </w:r>
      <w:r w:rsidRPr="006C4A53">
        <w:t>;</w:t>
      </w:r>
      <w:bookmarkStart w:id="20" w:name="_1617883811-667513319"/>
      <w:bookmarkEnd w:id="20"/>
    </w:p>
    <w:p w14:paraId="1B75D5F7" w14:textId="77777777" w:rsidR="001C102B" w:rsidRPr="006C4A53" w:rsidRDefault="001C102B" w:rsidP="006C4A53">
      <w:pPr>
        <w:pStyle w:val="Level3Number"/>
        <w:tabs>
          <w:tab w:val="clear" w:pos="360"/>
          <w:tab w:val="num" w:pos="1440"/>
        </w:tabs>
        <w:spacing w:after="0" w:line="240" w:lineRule="auto"/>
        <w:ind w:hanging="720"/>
      </w:pPr>
      <w:r w:rsidRPr="006C4A53">
        <w:t xml:space="preserve">cancel or withdraw from the </w:t>
      </w:r>
      <w:r w:rsidRPr="006C4A53">
        <w:rPr>
          <w:rStyle w:val="BodyDefinitionTerm"/>
        </w:rPr>
        <w:t>Procurement Exercise</w:t>
      </w:r>
      <w:r w:rsidRPr="006C4A53">
        <w:t xml:space="preserve"> at any stage;</w:t>
      </w:r>
      <w:bookmarkStart w:id="21" w:name="_1617883811-69523319"/>
      <w:bookmarkEnd w:id="21"/>
    </w:p>
    <w:p w14:paraId="129E2F96" w14:textId="77777777" w:rsidR="001C102B" w:rsidRPr="006C4A53" w:rsidRDefault="001C102B" w:rsidP="006C4A53">
      <w:pPr>
        <w:pStyle w:val="Level3Number"/>
        <w:tabs>
          <w:tab w:val="clear" w:pos="360"/>
          <w:tab w:val="num" w:pos="1440"/>
        </w:tabs>
        <w:spacing w:after="0" w:line="240" w:lineRule="auto"/>
        <w:ind w:hanging="720"/>
      </w:pPr>
      <w:r w:rsidRPr="006C4A53">
        <w:t xml:space="preserve">not award the </w:t>
      </w:r>
      <w:r w:rsidRPr="006C4A53">
        <w:rPr>
          <w:rStyle w:val="BodyDefinitionTerm"/>
        </w:rPr>
        <w:t>Contract</w:t>
      </w:r>
      <w:r w:rsidRPr="006C4A53">
        <w:t>;</w:t>
      </w:r>
      <w:bookmarkStart w:id="22" w:name="_1617883811-69583319"/>
      <w:bookmarkEnd w:id="22"/>
    </w:p>
    <w:p w14:paraId="59945293" w14:textId="77777777" w:rsidR="001C102B" w:rsidRPr="006C4A53" w:rsidRDefault="001C102B" w:rsidP="006C4A53">
      <w:pPr>
        <w:pStyle w:val="Level3Number"/>
        <w:tabs>
          <w:tab w:val="clear" w:pos="360"/>
          <w:tab w:val="num" w:pos="1440"/>
        </w:tabs>
        <w:spacing w:after="0" w:line="240" w:lineRule="auto"/>
        <w:ind w:hanging="720"/>
      </w:pPr>
      <w:r w:rsidRPr="006C4A53">
        <w:t xml:space="preserve">not enter into the </w:t>
      </w:r>
      <w:r w:rsidRPr="006C4A53">
        <w:rPr>
          <w:rStyle w:val="BodyDefinitionTerm"/>
        </w:rPr>
        <w:t>Contract</w:t>
      </w:r>
      <w:r w:rsidRPr="006C4A53">
        <w:t>;</w:t>
      </w:r>
      <w:bookmarkStart w:id="23" w:name="_1617883811-28584319"/>
      <w:bookmarkEnd w:id="23"/>
    </w:p>
    <w:p w14:paraId="2A30BD60" w14:textId="77777777" w:rsidR="001C102B" w:rsidRPr="006C4A53" w:rsidRDefault="001C102B" w:rsidP="006C4A53">
      <w:pPr>
        <w:pStyle w:val="Level3Number"/>
        <w:tabs>
          <w:tab w:val="clear" w:pos="360"/>
          <w:tab w:val="num" w:pos="1440"/>
        </w:tabs>
        <w:spacing w:after="0" w:line="240" w:lineRule="auto"/>
        <w:ind w:hanging="720"/>
      </w:pPr>
      <w:r w:rsidRPr="006C4A53">
        <w:t xml:space="preserve">require a </w:t>
      </w:r>
      <w:r w:rsidRPr="006C4A53">
        <w:rPr>
          <w:rStyle w:val="BodyDefinitionTerm"/>
        </w:rPr>
        <w:t>Tenderer</w:t>
      </w:r>
      <w:r w:rsidRPr="006C4A53">
        <w:t xml:space="preserve"> and/or its consortium members to clarify their submission in writing and/or provide additional information (failure to respond adequately may result in a </w:t>
      </w:r>
      <w:r w:rsidRPr="006C4A53">
        <w:rPr>
          <w:rStyle w:val="BodyDefinitionTerm"/>
        </w:rPr>
        <w:t>Tenderer</w:t>
      </w:r>
      <w:r w:rsidRPr="006C4A53">
        <w:t xml:space="preserve"> not being successful);</w:t>
      </w:r>
      <w:bookmarkStart w:id="24" w:name="_1617883811-71891319"/>
      <w:bookmarkEnd w:id="24"/>
    </w:p>
    <w:p w14:paraId="2ADDDBE6" w14:textId="77777777" w:rsidR="001C102B" w:rsidRPr="006C4A53" w:rsidRDefault="001C102B" w:rsidP="006C4A53">
      <w:pPr>
        <w:pStyle w:val="Level3Number"/>
        <w:tabs>
          <w:tab w:val="clear" w:pos="360"/>
          <w:tab w:val="num" w:pos="1440"/>
        </w:tabs>
        <w:spacing w:after="0" w:line="240" w:lineRule="auto"/>
        <w:ind w:hanging="720"/>
      </w:pPr>
      <w:r w:rsidRPr="006C4A53">
        <w:t xml:space="preserve">disqualify any </w:t>
      </w:r>
      <w:r w:rsidRPr="006C4A53">
        <w:rPr>
          <w:rStyle w:val="BodyDefinitionTerm"/>
        </w:rPr>
        <w:t>Tenderer</w:t>
      </w:r>
      <w:r w:rsidRPr="006C4A53">
        <w:t xml:space="preserve"> who fails to comply with any requirement of this </w:t>
      </w:r>
      <w:r w:rsidRPr="006C4A53">
        <w:rPr>
          <w:rStyle w:val="BodyDefinitionTerm"/>
        </w:rPr>
        <w:t>ITT</w:t>
      </w:r>
      <w:r w:rsidRPr="006C4A53">
        <w:t xml:space="preserve"> or is found to have failed to comply with the requirements of any other document issued by the </w:t>
      </w:r>
      <w:r w:rsidRPr="006C4A53">
        <w:rPr>
          <w:rStyle w:val="BodyDefinitionTerm"/>
        </w:rPr>
        <w:t>Contracting Authority</w:t>
      </w:r>
      <w:r w:rsidRPr="006C4A53">
        <w:t xml:space="preserve"> during the </w:t>
      </w:r>
      <w:r w:rsidRPr="006C4A53">
        <w:rPr>
          <w:rStyle w:val="BodyDefinitionTerm"/>
        </w:rPr>
        <w:t>Procurement Exercise</w:t>
      </w:r>
      <w:r w:rsidRPr="006C4A53">
        <w:t>; and</w:t>
      </w:r>
      <w:bookmarkStart w:id="25" w:name="_1617883811-71951319"/>
      <w:bookmarkEnd w:id="25"/>
    </w:p>
    <w:p w14:paraId="1C49E019" w14:textId="202F562C" w:rsidR="001C102B" w:rsidRDefault="001C102B" w:rsidP="006C4A53">
      <w:pPr>
        <w:pStyle w:val="Level3Number"/>
        <w:tabs>
          <w:tab w:val="clear" w:pos="360"/>
          <w:tab w:val="num" w:pos="1440"/>
        </w:tabs>
        <w:spacing w:after="0" w:line="240" w:lineRule="auto"/>
        <w:ind w:hanging="720"/>
      </w:pPr>
      <w:r w:rsidRPr="006C4A53">
        <w:t xml:space="preserve">amend or waive the terms and conditions of the </w:t>
      </w:r>
      <w:r w:rsidRPr="006C4A53">
        <w:rPr>
          <w:rStyle w:val="BodyDefinitionTerm"/>
        </w:rPr>
        <w:t>Procurement Exercise</w:t>
      </w:r>
      <w:r w:rsidRPr="006C4A53">
        <w:t>.</w:t>
      </w:r>
      <w:bookmarkStart w:id="26" w:name="_1617883811-641711319"/>
      <w:bookmarkEnd w:id="26"/>
    </w:p>
    <w:p w14:paraId="530991A0" w14:textId="77777777" w:rsidR="006C4A53" w:rsidRPr="006C4A53" w:rsidRDefault="006C4A53" w:rsidP="006C4A53">
      <w:pPr>
        <w:pStyle w:val="Level3Number"/>
        <w:numPr>
          <w:ilvl w:val="0"/>
          <w:numId w:val="0"/>
        </w:numPr>
        <w:spacing w:after="0" w:line="240" w:lineRule="auto"/>
        <w:ind w:left="1440"/>
      </w:pPr>
    </w:p>
    <w:p w14:paraId="41C1A59D" w14:textId="4EE1F647" w:rsidR="001C102B" w:rsidRDefault="001C102B" w:rsidP="006C4A53">
      <w:pPr>
        <w:pStyle w:val="Level2Number"/>
        <w:tabs>
          <w:tab w:val="clear" w:pos="360"/>
          <w:tab w:val="num" w:pos="720"/>
        </w:tabs>
        <w:spacing w:after="0" w:line="240" w:lineRule="auto"/>
        <w:ind w:left="720" w:hanging="720"/>
        <w:rPr>
          <w:sz w:val="22"/>
          <w:szCs w:val="22"/>
        </w:rPr>
      </w:pPr>
      <w:r w:rsidRPr="006C4A53">
        <w:rPr>
          <w:sz w:val="22"/>
          <w:szCs w:val="22"/>
        </w:rPr>
        <w:t xml:space="preserve">All responses and submissions provided by </w:t>
      </w:r>
      <w:r w:rsidRPr="006C4A53">
        <w:rPr>
          <w:rStyle w:val="BodyDefinitionTerm"/>
          <w:sz w:val="22"/>
          <w:szCs w:val="22"/>
        </w:rPr>
        <w:t>Tenderers</w:t>
      </w:r>
      <w:r w:rsidRPr="006C4A53">
        <w:rPr>
          <w:sz w:val="22"/>
          <w:szCs w:val="22"/>
        </w:rPr>
        <w:t xml:space="preserve"> in response to the </w:t>
      </w:r>
      <w:r w:rsidRPr="006C4A53">
        <w:rPr>
          <w:rStyle w:val="BodyDefinitionTerm"/>
          <w:sz w:val="22"/>
          <w:szCs w:val="22"/>
        </w:rPr>
        <w:t>ITT</w:t>
      </w:r>
      <w:r w:rsidRPr="006C4A53">
        <w:rPr>
          <w:sz w:val="22"/>
          <w:szCs w:val="22"/>
        </w:rPr>
        <w:t xml:space="preserve"> may form part of any contract with the </w:t>
      </w:r>
      <w:r w:rsidRPr="006C4A53">
        <w:rPr>
          <w:rStyle w:val="BodyDefinitionTerm"/>
          <w:sz w:val="22"/>
          <w:szCs w:val="22"/>
        </w:rPr>
        <w:t>Contracting Authority</w:t>
      </w:r>
      <w:r w:rsidRPr="006C4A53">
        <w:rPr>
          <w:sz w:val="22"/>
          <w:szCs w:val="22"/>
        </w:rPr>
        <w:t xml:space="preserve"> should its </w:t>
      </w:r>
      <w:r w:rsidRPr="006C4A53">
        <w:rPr>
          <w:rStyle w:val="BodyDefinitionTerm"/>
          <w:sz w:val="22"/>
          <w:szCs w:val="22"/>
        </w:rPr>
        <w:t>Tender</w:t>
      </w:r>
      <w:r w:rsidRPr="006C4A53">
        <w:rPr>
          <w:sz w:val="22"/>
          <w:szCs w:val="22"/>
        </w:rPr>
        <w:t xml:space="preserve"> be successful and the </w:t>
      </w:r>
      <w:r w:rsidRPr="006C4A53">
        <w:rPr>
          <w:rStyle w:val="BodyDefinitionTerm"/>
          <w:sz w:val="22"/>
          <w:szCs w:val="22"/>
        </w:rPr>
        <w:t>Contracting Authority</w:t>
      </w:r>
      <w:r w:rsidRPr="006C4A53">
        <w:rPr>
          <w:sz w:val="22"/>
          <w:szCs w:val="22"/>
        </w:rPr>
        <w:t xml:space="preserve"> considers (in its absolute discretion) it appropriate.</w:t>
      </w:r>
      <w:bookmarkStart w:id="27" w:name="_1617883811-2868319"/>
      <w:bookmarkEnd w:id="27"/>
    </w:p>
    <w:p w14:paraId="4DB1D723" w14:textId="77777777" w:rsidR="006C4A53" w:rsidRPr="006C4A53" w:rsidRDefault="006C4A53" w:rsidP="006C4A53">
      <w:pPr>
        <w:pStyle w:val="Level2Number"/>
        <w:numPr>
          <w:ilvl w:val="0"/>
          <w:numId w:val="0"/>
        </w:numPr>
        <w:spacing w:after="0" w:line="240" w:lineRule="auto"/>
        <w:ind w:left="720"/>
        <w:rPr>
          <w:sz w:val="22"/>
          <w:szCs w:val="22"/>
        </w:rPr>
      </w:pPr>
    </w:p>
    <w:p w14:paraId="3CFB44C3" w14:textId="3A972F49" w:rsidR="001C102B" w:rsidRDefault="001C102B" w:rsidP="006C4A53">
      <w:pPr>
        <w:pStyle w:val="Level2Number"/>
        <w:tabs>
          <w:tab w:val="clear" w:pos="360"/>
          <w:tab w:val="num" w:pos="720"/>
        </w:tabs>
        <w:spacing w:after="0" w:line="240" w:lineRule="auto"/>
        <w:ind w:left="720" w:hanging="720"/>
        <w:rPr>
          <w:sz w:val="22"/>
          <w:szCs w:val="22"/>
        </w:rPr>
      </w:pPr>
      <w:r w:rsidRPr="006C4A53">
        <w:rPr>
          <w:sz w:val="22"/>
          <w:szCs w:val="22"/>
        </w:rPr>
        <w:t xml:space="preserve">Save where otherwise provided, the copyright in the </w:t>
      </w:r>
      <w:r w:rsidRPr="006C4A53">
        <w:rPr>
          <w:rStyle w:val="BodyDefinitionTerm"/>
          <w:sz w:val="22"/>
          <w:szCs w:val="22"/>
        </w:rPr>
        <w:t>Procurement Documents</w:t>
      </w:r>
      <w:r w:rsidRPr="006C4A53">
        <w:rPr>
          <w:sz w:val="22"/>
          <w:szCs w:val="22"/>
        </w:rPr>
        <w:t xml:space="preserve"> is vested in the </w:t>
      </w:r>
      <w:r w:rsidRPr="006C4A53">
        <w:rPr>
          <w:rStyle w:val="BodyDefinitionTerm"/>
          <w:sz w:val="22"/>
          <w:szCs w:val="22"/>
        </w:rPr>
        <w:t>Contracting Authority</w:t>
      </w:r>
      <w:r w:rsidRPr="006C4A53">
        <w:rPr>
          <w:sz w:val="22"/>
          <w:szCs w:val="22"/>
        </w:rPr>
        <w:t xml:space="preserve">. The </w:t>
      </w:r>
      <w:r w:rsidRPr="006C4A53">
        <w:rPr>
          <w:rStyle w:val="BodyDefinitionTerm"/>
          <w:sz w:val="22"/>
          <w:szCs w:val="22"/>
        </w:rPr>
        <w:t>ITT</w:t>
      </w:r>
      <w:r w:rsidRPr="006C4A53">
        <w:rPr>
          <w:sz w:val="22"/>
          <w:szCs w:val="22"/>
        </w:rPr>
        <w:t xml:space="preserve"> may not be reproduced, copied or stored in any medium without the prior written consent of the </w:t>
      </w:r>
      <w:r w:rsidRPr="006C4A53">
        <w:rPr>
          <w:rStyle w:val="BodyDefinitionTerm"/>
          <w:sz w:val="22"/>
          <w:szCs w:val="22"/>
        </w:rPr>
        <w:t>Contracting Authority</w:t>
      </w:r>
      <w:r w:rsidRPr="006C4A53">
        <w:rPr>
          <w:sz w:val="22"/>
          <w:szCs w:val="22"/>
        </w:rPr>
        <w:t xml:space="preserve"> except in relation to the preparation of a </w:t>
      </w:r>
      <w:r w:rsidRPr="006C4A53">
        <w:rPr>
          <w:rStyle w:val="BodyDefinitionTerm"/>
          <w:sz w:val="22"/>
          <w:szCs w:val="22"/>
        </w:rPr>
        <w:t>Tender</w:t>
      </w:r>
      <w:r w:rsidRPr="006C4A53">
        <w:rPr>
          <w:sz w:val="22"/>
          <w:szCs w:val="22"/>
        </w:rPr>
        <w:t xml:space="preserve">. All documentation supplied by the </w:t>
      </w:r>
      <w:r w:rsidRPr="006C4A53">
        <w:rPr>
          <w:rStyle w:val="BodyDefinitionTerm"/>
          <w:sz w:val="22"/>
          <w:szCs w:val="22"/>
        </w:rPr>
        <w:t>Contracting Authority</w:t>
      </w:r>
      <w:r w:rsidRPr="006C4A53">
        <w:rPr>
          <w:sz w:val="22"/>
          <w:szCs w:val="22"/>
        </w:rPr>
        <w:t xml:space="preserve"> in relation to the </w:t>
      </w:r>
      <w:r w:rsidRPr="006C4A53">
        <w:rPr>
          <w:rStyle w:val="BodyDefinitionTerm"/>
          <w:sz w:val="22"/>
          <w:szCs w:val="22"/>
        </w:rPr>
        <w:t>ITT</w:t>
      </w:r>
      <w:r w:rsidRPr="006C4A53">
        <w:rPr>
          <w:sz w:val="22"/>
          <w:szCs w:val="22"/>
        </w:rPr>
        <w:t xml:space="preserve"> is and shall remain the property of the </w:t>
      </w:r>
      <w:r w:rsidRPr="006C4A53">
        <w:rPr>
          <w:rStyle w:val="BodyDefinitionTerm"/>
          <w:sz w:val="22"/>
          <w:szCs w:val="22"/>
        </w:rPr>
        <w:t>Contracting Authority</w:t>
      </w:r>
      <w:r w:rsidRPr="006C4A53">
        <w:rPr>
          <w:sz w:val="22"/>
          <w:szCs w:val="22"/>
        </w:rPr>
        <w:t xml:space="preserve"> and must be returned or destroyed on demand, without any copies being retained.</w:t>
      </w:r>
      <w:bookmarkStart w:id="28" w:name="_1617883811-2565319"/>
      <w:bookmarkEnd w:id="28"/>
    </w:p>
    <w:p w14:paraId="54FDC7A1" w14:textId="77777777" w:rsidR="006C4A53" w:rsidRPr="006C4A53" w:rsidRDefault="006C4A53" w:rsidP="006C4A53">
      <w:pPr>
        <w:pStyle w:val="Level2Number"/>
        <w:numPr>
          <w:ilvl w:val="0"/>
          <w:numId w:val="0"/>
        </w:numPr>
        <w:spacing w:after="0" w:line="240" w:lineRule="auto"/>
        <w:rPr>
          <w:sz w:val="22"/>
          <w:szCs w:val="22"/>
        </w:rPr>
      </w:pPr>
    </w:p>
    <w:p w14:paraId="1982017E" w14:textId="291C9A32" w:rsidR="001C102B" w:rsidRPr="00D2139F" w:rsidRDefault="001C102B" w:rsidP="001C102B">
      <w:pPr>
        <w:pStyle w:val="Level1Heading"/>
        <w:tabs>
          <w:tab w:val="clear" w:pos="360"/>
          <w:tab w:val="num" w:pos="720"/>
        </w:tabs>
        <w:ind w:left="720" w:hanging="720"/>
        <w:rPr>
          <w:sz w:val="24"/>
          <w:szCs w:val="24"/>
        </w:rPr>
      </w:pPr>
      <w:r w:rsidRPr="00D2139F">
        <w:rPr>
          <w:sz w:val="24"/>
          <w:szCs w:val="24"/>
        </w:rPr>
        <w:t xml:space="preserve">Sub-contracting </w:t>
      </w:r>
      <w:r w:rsidR="00986CA4">
        <w:rPr>
          <w:sz w:val="24"/>
          <w:szCs w:val="24"/>
        </w:rPr>
        <w:t>A</w:t>
      </w:r>
      <w:r w:rsidRPr="00D2139F">
        <w:rPr>
          <w:sz w:val="24"/>
          <w:szCs w:val="24"/>
        </w:rPr>
        <w:t>rrangements</w:t>
      </w:r>
      <w:bookmarkStart w:id="29" w:name="_1617883811-2975319"/>
      <w:bookmarkEnd w:id="29"/>
    </w:p>
    <w:p w14:paraId="2B800D00" w14:textId="5C5BA75A" w:rsidR="001C102B" w:rsidRDefault="001C102B" w:rsidP="006C4A53">
      <w:pPr>
        <w:pStyle w:val="Level2Number"/>
        <w:tabs>
          <w:tab w:val="clear" w:pos="360"/>
          <w:tab w:val="num" w:pos="720"/>
        </w:tabs>
        <w:spacing w:after="0" w:line="240" w:lineRule="auto"/>
        <w:ind w:left="720" w:hanging="720"/>
        <w:rPr>
          <w:sz w:val="22"/>
          <w:szCs w:val="22"/>
        </w:rPr>
      </w:pPr>
      <w:r w:rsidRPr="006C4A53">
        <w:rPr>
          <w:sz w:val="22"/>
          <w:szCs w:val="22"/>
        </w:rPr>
        <w:t xml:space="preserve">Where a </w:t>
      </w:r>
      <w:r w:rsidRPr="006C4A53">
        <w:rPr>
          <w:rStyle w:val="BodyDefinitionTerm"/>
          <w:sz w:val="22"/>
          <w:szCs w:val="22"/>
        </w:rPr>
        <w:t>Tenderer</w:t>
      </w:r>
      <w:r w:rsidRPr="006C4A53">
        <w:rPr>
          <w:sz w:val="22"/>
          <w:szCs w:val="22"/>
        </w:rPr>
        <w:t xml:space="preserve"> proposes to use one or more sub-contractors to deliver some or all of the </w:t>
      </w:r>
      <w:r w:rsidRPr="006C4A53">
        <w:rPr>
          <w:rStyle w:val="BodyDefinitionTerm"/>
          <w:sz w:val="22"/>
          <w:szCs w:val="22"/>
        </w:rPr>
        <w:t>Contract</w:t>
      </w:r>
      <w:r w:rsidRPr="006C4A53">
        <w:rPr>
          <w:sz w:val="22"/>
          <w:szCs w:val="22"/>
        </w:rPr>
        <w:t xml:space="preserve"> requirements, the </w:t>
      </w:r>
      <w:r w:rsidRPr="006C4A53">
        <w:rPr>
          <w:rStyle w:val="BodyDefinitionTerm"/>
          <w:sz w:val="22"/>
          <w:szCs w:val="22"/>
        </w:rPr>
        <w:t>Tender</w:t>
      </w:r>
      <w:r w:rsidRPr="006C4A53">
        <w:rPr>
          <w:sz w:val="22"/>
          <w:szCs w:val="22"/>
        </w:rPr>
        <w:t xml:space="preserve"> must provide details of the proposed supply chain, the percentage of work being delivered by each sub-contractor and the elements of the contractual requirements that each sub-contractor will be responsible for.</w:t>
      </w:r>
      <w:bookmarkStart w:id="30" w:name="_1617883811-64262319"/>
      <w:bookmarkEnd w:id="30"/>
    </w:p>
    <w:p w14:paraId="43301398" w14:textId="77777777" w:rsidR="006C4A53" w:rsidRPr="006C4A53" w:rsidRDefault="006C4A53" w:rsidP="006C4A53">
      <w:pPr>
        <w:pStyle w:val="Level2Number"/>
        <w:numPr>
          <w:ilvl w:val="0"/>
          <w:numId w:val="0"/>
        </w:numPr>
        <w:spacing w:after="0" w:line="240" w:lineRule="auto"/>
        <w:ind w:left="720"/>
        <w:rPr>
          <w:sz w:val="22"/>
          <w:szCs w:val="22"/>
        </w:rPr>
      </w:pPr>
    </w:p>
    <w:p w14:paraId="6A7F84C0" w14:textId="0E3A2629" w:rsidR="001C102B" w:rsidRDefault="001C102B" w:rsidP="006C4A53">
      <w:pPr>
        <w:pStyle w:val="Level2Number"/>
        <w:tabs>
          <w:tab w:val="clear" w:pos="360"/>
          <w:tab w:val="num" w:pos="720"/>
        </w:tabs>
        <w:spacing w:after="0" w:line="240" w:lineRule="auto"/>
        <w:ind w:left="720" w:hanging="720"/>
        <w:rPr>
          <w:sz w:val="22"/>
          <w:szCs w:val="22"/>
        </w:rPr>
      </w:pPr>
      <w:r w:rsidRPr="006C4A53">
        <w:rPr>
          <w:sz w:val="22"/>
          <w:szCs w:val="22"/>
        </w:rPr>
        <w:t xml:space="preserve">The Contracting Authority recognises that arrangements in relation to sub-contracting may be subject to future </w:t>
      </w:r>
      <w:r w:rsidR="00986CA4" w:rsidRPr="006C4A53">
        <w:rPr>
          <w:sz w:val="22"/>
          <w:szCs w:val="22"/>
        </w:rPr>
        <w:t>change and</w:t>
      </w:r>
      <w:r w:rsidRPr="006C4A53">
        <w:rPr>
          <w:sz w:val="22"/>
          <w:szCs w:val="22"/>
        </w:rPr>
        <w:t xml:space="preserve"> may not be finalised until a later date. However, Tenderers should be aware that where information provided to the Contracting Authority indicates that sub-contractors are to play a significant role in delivering key contract requirements</w:t>
      </w:r>
      <w:r w:rsidR="006C4A53" w:rsidRPr="006C4A53">
        <w:rPr>
          <w:sz w:val="22"/>
          <w:szCs w:val="22"/>
        </w:rPr>
        <w:t xml:space="preserve">, </w:t>
      </w:r>
      <w:r w:rsidRPr="006C4A53">
        <w:rPr>
          <w:sz w:val="22"/>
          <w:szCs w:val="22"/>
        </w:rPr>
        <w:t xml:space="preserve">any changes, or proposed changes, to those sub-contracting arrangements may affect the ability of the Tenderer to proceed with the Procurement Exercise or to provide the Services required. Tenderers should therefore notify the Contracting Authority immediately of any change in the proposed Sub-Contractor arrangements. The Contracting Authority reserves the right to remove the Tenderer </w:t>
      </w:r>
      <w:r w:rsidRPr="006C4A53">
        <w:rPr>
          <w:sz w:val="22"/>
          <w:szCs w:val="22"/>
        </w:rPr>
        <w:lastRenderedPageBreak/>
        <w:t>from the Procurement Exercise prior to any award of contract, based on an assessment of the updated information.</w:t>
      </w:r>
    </w:p>
    <w:p w14:paraId="32740845" w14:textId="77777777" w:rsidR="0011246D" w:rsidRDefault="0011246D" w:rsidP="0011246D">
      <w:pPr>
        <w:pStyle w:val="ListParagraph"/>
      </w:pPr>
    </w:p>
    <w:p w14:paraId="6E49E66C" w14:textId="336307AA" w:rsidR="001C102B" w:rsidRPr="00D2139F" w:rsidRDefault="001C102B" w:rsidP="001C102B">
      <w:pPr>
        <w:pStyle w:val="Level1Heading"/>
        <w:tabs>
          <w:tab w:val="clear" w:pos="360"/>
          <w:tab w:val="num" w:pos="720"/>
        </w:tabs>
        <w:ind w:left="720" w:hanging="720"/>
        <w:rPr>
          <w:sz w:val="24"/>
          <w:szCs w:val="24"/>
        </w:rPr>
      </w:pPr>
      <w:r w:rsidRPr="00D2139F">
        <w:rPr>
          <w:sz w:val="24"/>
          <w:szCs w:val="24"/>
        </w:rPr>
        <w:t xml:space="preserve">The </w:t>
      </w:r>
      <w:r w:rsidR="00894524">
        <w:rPr>
          <w:sz w:val="24"/>
          <w:szCs w:val="24"/>
        </w:rPr>
        <w:t xml:space="preserve">Contracts Finder </w:t>
      </w:r>
      <w:r w:rsidRPr="00D2139F">
        <w:rPr>
          <w:sz w:val="24"/>
          <w:szCs w:val="24"/>
        </w:rPr>
        <w:t>Portal</w:t>
      </w:r>
      <w:bookmarkStart w:id="31" w:name="_1617883811-3035319"/>
      <w:bookmarkEnd w:id="31"/>
    </w:p>
    <w:p w14:paraId="2419BF63" w14:textId="554AB0E4" w:rsidR="001C102B" w:rsidRPr="00894524" w:rsidRDefault="001C102B" w:rsidP="00894524">
      <w:pPr>
        <w:pStyle w:val="Level2Number"/>
        <w:tabs>
          <w:tab w:val="clear" w:pos="360"/>
          <w:tab w:val="num" w:pos="720"/>
        </w:tabs>
        <w:spacing w:line="240" w:lineRule="auto"/>
        <w:ind w:left="720" w:hanging="720"/>
        <w:rPr>
          <w:sz w:val="22"/>
          <w:szCs w:val="22"/>
        </w:rPr>
      </w:pPr>
      <w:r w:rsidRPr="00894524">
        <w:rPr>
          <w:sz w:val="22"/>
          <w:szCs w:val="22"/>
        </w:rPr>
        <w:t>Th</w:t>
      </w:r>
      <w:r w:rsidR="001F4450" w:rsidRPr="00894524">
        <w:rPr>
          <w:sz w:val="22"/>
          <w:szCs w:val="22"/>
        </w:rPr>
        <w:t>is</w:t>
      </w:r>
      <w:r w:rsidRPr="00894524">
        <w:rPr>
          <w:sz w:val="22"/>
          <w:szCs w:val="22"/>
        </w:rPr>
        <w:t xml:space="preserve"> </w:t>
      </w:r>
      <w:r w:rsidRPr="00894524">
        <w:rPr>
          <w:rStyle w:val="BodyDefinitionTerm"/>
          <w:sz w:val="22"/>
          <w:szCs w:val="22"/>
        </w:rPr>
        <w:t>ITT</w:t>
      </w:r>
      <w:r w:rsidRPr="00894524">
        <w:rPr>
          <w:sz w:val="22"/>
          <w:szCs w:val="22"/>
        </w:rPr>
        <w:t xml:space="preserve"> </w:t>
      </w:r>
      <w:r w:rsidR="001F4450" w:rsidRPr="00894524">
        <w:rPr>
          <w:sz w:val="22"/>
          <w:szCs w:val="22"/>
        </w:rPr>
        <w:t xml:space="preserve">is </w:t>
      </w:r>
      <w:r w:rsidRPr="00894524">
        <w:rPr>
          <w:sz w:val="22"/>
          <w:szCs w:val="22"/>
        </w:rPr>
        <w:t xml:space="preserve">available via the </w:t>
      </w:r>
      <w:r w:rsidR="006C4A53" w:rsidRPr="00894524">
        <w:rPr>
          <w:sz w:val="22"/>
          <w:szCs w:val="22"/>
        </w:rPr>
        <w:t>Contract</w:t>
      </w:r>
      <w:r w:rsidR="00894524" w:rsidRPr="00894524">
        <w:rPr>
          <w:sz w:val="22"/>
          <w:szCs w:val="22"/>
        </w:rPr>
        <w:t>s</w:t>
      </w:r>
      <w:r w:rsidR="006C4A53" w:rsidRPr="00894524">
        <w:rPr>
          <w:sz w:val="22"/>
          <w:szCs w:val="22"/>
        </w:rPr>
        <w:t xml:space="preserve"> Finder </w:t>
      </w:r>
      <w:r w:rsidRPr="00894524">
        <w:rPr>
          <w:rStyle w:val="BodyDefinitionTerm"/>
          <w:sz w:val="22"/>
          <w:szCs w:val="22"/>
        </w:rPr>
        <w:t>Portal</w:t>
      </w:r>
      <w:r w:rsidRPr="00894524">
        <w:rPr>
          <w:sz w:val="22"/>
          <w:szCs w:val="22"/>
        </w:rPr>
        <w:t xml:space="preserve"> </w:t>
      </w:r>
      <w:hyperlink r:id="rId13" w:history="1">
        <w:r w:rsidR="001F4450" w:rsidRPr="00894524">
          <w:rPr>
            <w:rStyle w:val="Hyperlink"/>
            <w:sz w:val="22"/>
            <w:szCs w:val="22"/>
          </w:rPr>
          <w:t>https://www.gov.uk/contracts-finder</w:t>
        </w:r>
      </w:hyperlink>
      <w:r w:rsidR="001F4450" w:rsidRPr="00894524">
        <w:rPr>
          <w:sz w:val="22"/>
          <w:szCs w:val="22"/>
        </w:rPr>
        <w:t xml:space="preserve"> </w:t>
      </w:r>
      <w:r w:rsidRPr="00894524">
        <w:rPr>
          <w:sz w:val="22"/>
          <w:szCs w:val="22"/>
        </w:rPr>
        <w:t>to registered users only.</w:t>
      </w:r>
      <w:bookmarkStart w:id="32" w:name="_1617883811-79403319"/>
      <w:bookmarkEnd w:id="32"/>
      <w:r w:rsidRPr="00894524">
        <w:rPr>
          <w:sz w:val="22"/>
          <w:szCs w:val="22"/>
        </w:rPr>
        <w:t xml:space="preserve">  The ITT and associated documents are only available via the Portal and cannot be emailed or sent to Tenderers by other means.</w:t>
      </w:r>
    </w:p>
    <w:p w14:paraId="0AD00013" w14:textId="77777777" w:rsidR="001C102B" w:rsidRPr="00894524" w:rsidRDefault="001C102B" w:rsidP="00894524">
      <w:pPr>
        <w:pStyle w:val="Level2Number"/>
        <w:tabs>
          <w:tab w:val="clear" w:pos="360"/>
          <w:tab w:val="num" w:pos="720"/>
        </w:tabs>
        <w:spacing w:line="240" w:lineRule="auto"/>
        <w:ind w:left="720" w:hanging="720"/>
        <w:rPr>
          <w:sz w:val="22"/>
          <w:szCs w:val="22"/>
        </w:rPr>
      </w:pPr>
      <w:r w:rsidRPr="00894524">
        <w:rPr>
          <w:sz w:val="22"/>
          <w:szCs w:val="22"/>
        </w:rPr>
        <w:t>All submitted documents should include in their title the company name and the title of the document.</w:t>
      </w:r>
      <w:bookmarkStart w:id="33" w:name="_1617883811-666310319"/>
      <w:bookmarkEnd w:id="33"/>
    </w:p>
    <w:p w14:paraId="689F9AD6" w14:textId="54352036" w:rsidR="001C102B" w:rsidRPr="00894524" w:rsidRDefault="001C102B" w:rsidP="00894524">
      <w:pPr>
        <w:pStyle w:val="Level2Number"/>
        <w:tabs>
          <w:tab w:val="clear" w:pos="360"/>
          <w:tab w:val="num" w:pos="720"/>
        </w:tabs>
        <w:spacing w:line="240" w:lineRule="auto"/>
        <w:ind w:left="720" w:hanging="720"/>
        <w:rPr>
          <w:b/>
          <w:bCs/>
          <w:sz w:val="22"/>
          <w:szCs w:val="22"/>
          <w:u w:val="single"/>
        </w:rPr>
      </w:pPr>
      <w:r w:rsidRPr="00894524">
        <w:rPr>
          <w:sz w:val="22"/>
          <w:szCs w:val="22"/>
        </w:rPr>
        <w:t>All submitted documents must be in a format which is compatible with Microsoft Office</w:t>
      </w:r>
      <w:r w:rsidR="001F4450" w:rsidRPr="00894524">
        <w:rPr>
          <w:sz w:val="22"/>
          <w:szCs w:val="22"/>
        </w:rPr>
        <w:t xml:space="preserve">. </w:t>
      </w:r>
      <w:r w:rsidR="001F4450" w:rsidRPr="00894524">
        <w:rPr>
          <w:b/>
          <w:bCs/>
          <w:sz w:val="22"/>
          <w:szCs w:val="22"/>
          <w:u w:val="single"/>
        </w:rPr>
        <w:t>Please do not convert Excel files into PDF documents</w:t>
      </w:r>
      <w:r w:rsidRPr="00894524">
        <w:rPr>
          <w:b/>
          <w:bCs/>
          <w:sz w:val="22"/>
          <w:szCs w:val="22"/>
          <w:u w:val="single"/>
        </w:rPr>
        <w:t>.</w:t>
      </w:r>
      <w:bookmarkStart w:id="34" w:name="_1617883811-64389319"/>
      <w:bookmarkEnd w:id="34"/>
    </w:p>
    <w:p w14:paraId="3E65D8E4" w14:textId="4D4F381B" w:rsidR="001F4450" w:rsidRPr="00894524" w:rsidRDefault="001F4450" w:rsidP="00894524">
      <w:pPr>
        <w:pStyle w:val="Level2Number"/>
        <w:tabs>
          <w:tab w:val="clear" w:pos="360"/>
          <w:tab w:val="num" w:pos="720"/>
        </w:tabs>
        <w:spacing w:line="240" w:lineRule="auto"/>
        <w:ind w:left="720" w:hanging="720"/>
        <w:rPr>
          <w:sz w:val="22"/>
          <w:szCs w:val="22"/>
        </w:rPr>
      </w:pPr>
      <w:r w:rsidRPr="00894524">
        <w:rPr>
          <w:sz w:val="22"/>
          <w:szCs w:val="22"/>
        </w:rPr>
        <w:t>R</w:t>
      </w:r>
      <w:r w:rsidR="001C102B" w:rsidRPr="00894524">
        <w:rPr>
          <w:sz w:val="22"/>
          <w:szCs w:val="22"/>
        </w:rPr>
        <w:t xml:space="preserve">equests for clarification shall only be accepted via </w:t>
      </w:r>
      <w:r w:rsidRPr="00894524">
        <w:rPr>
          <w:sz w:val="22"/>
          <w:szCs w:val="22"/>
        </w:rPr>
        <w:t>email to Paul Quinney (</w:t>
      </w:r>
      <w:hyperlink r:id="rId14" w:history="1">
        <w:r w:rsidRPr="00894524">
          <w:rPr>
            <w:rStyle w:val="Hyperlink"/>
            <w:sz w:val="22"/>
            <w:szCs w:val="22"/>
          </w:rPr>
          <w:t>paul.quinney@allen.uk.com</w:t>
        </w:r>
      </w:hyperlink>
      <w:r w:rsidRPr="00894524">
        <w:rPr>
          <w:sz w:val="22"/>
          <w:szCs w:val="22"/>
        </w:rPr>
        <w:t xml:space="preserve">) at Allen Construction Consultancy Limited’s </w:t>
      </w:r>
      <w:r w:rsidRPr="0011246D">
        <w:rPr>
          <w:sz w:val="22"/>
          <w:szCs w:val="22"/>
        </w:rPr>
        <w:t xml:space="preserve">Birmingham &amp; Midlands Office by no later than 17.00 on </w:t>
      </w:r>
      <w:r w:rsidR="0011246D" w:rsidRPr="0011246D">
        <w:rPr>
          <w:sz w:val="22"/>
          <w:szCs w:val="22"/>
        </w:rPr>
        <w:t>Wednesday 6</w:t>
      </w:r>
      <w:r w:rsidRPr="0011246D">
        <w:rPr>
          <w:sz w:val="22"/>
          <w:szCs w:val="22"/>
        </w:rPr>
        <w:t>th December</w:t>
      </w:r>
      <w:r w:rsidRPr="00894524">
        <w:rPr>
          <w:sz w:val="22"/>
          <w:szCs w:val="22"/>
        </w:rPr>
        <w:t xml:space="preserve"> 2023 so that relevant information can be issued to all tendering parties through the Contracts Finder Portal.</w:t>
      </w:r>
    </w:p>
    <w:p w14:paraId="4E03FDF3" w14:textId="29AEFA45" w:rsidR="001C102B" w:rsidRPr="00894524" w:rsidRDefault="001C102B" w:rsidP="00894524">
      <w:pPr>
        <w:pStyle w:val="Level2Number"/>
        <w:tabs>
          <w:tab w:val="clear" w:pos="360"/>
          <w:tab w:val="num" w:pos="720"/>
        </w:tabs>
        <w:spacing w:line="240" w:lineRule="auto"/>
        <w:ind w:left="720" w:hanging="720"/>
        <w:rPr>
          <w:sz w:val="22"/>
          <w:szCs w:val="22"/>
        </w:rPr>
      </w:pPr>
      <w:r w:rsidRPr="00894524">
        <w:rPr>
          <w:sz w:val="22"/>
          <w:szCs w:val="22"/>
        </w:rPr>
        <w:t xml:space="preserve">For the avoidance of doubt </w:t>
      </w:r>
      <w:r w:rsidRPr="00894524">
        <w:rPr>
          <w:rStyle w:val="BodyDefinitionTerm"/>
          <w:sz w:val="22"/>
          <w:szCs w:val="22"/>
        </w:rPr>
        <w:t>Tender</w:t>
      </w:r>
      <w:r w:rsidRPr="00894524">
        <w:rPr>
          <w:sz w:val="22"/>
          <w:szCs w:val="22"/>
        </w:rPr>
        <w:t xml:space="preserve">s </w:t>
      </w:r>
      <w:r w:rsidR="00F35AF9">
        <w:rPr>
          <w:sz w:val="22"/>
          <w:szCs w:val="22"/>
        </w:rPr>
        <w:t xml:space="preserve">must be </w:t>
      </w:r>
      <w:r w:rsidRPr="00894524">
        <w:rPr>
          <w:sz w:val="22"/>
          <w:szCs w:val="22"/>
        </w:rPr>
        <w:t>submitted by email</w:t>
      </w:r>
      <w:r w:rsidR="00F35AF9">
        <w:rPr>
          <w:sz w:val="22"/>
          <w:szCs w:val="22"/>
        </w:rPr>
        <w:t xml:space="preserve"> and other methods of submission </w:t>
      </w:r>
      <w:r w:rsidRPr="00894524">
        <w:rPr>
          <w:sz w:val="22"/>
          <w:szCs w:val="22"/>
        </w:rPr>
        <w:t xml:space="preserve">will not be accepted under any circumstances. Equally, responses to clarifications shall be provided to </w:t>
      </w:r>
      <w:r w:rsidR="00F35AF9">
        <w:rPr>
          <w:sz w:val="22"/>
          <w:szCs w:val="22"/>
        </w:rPr>
        <w:t xml:space="preserve">all </w:t>
      </w:r>
      <w:r w:rsidRPr="00894524">
        <w:rPr>
          <w:rStyle w:val="BodyDefinitionTerm"/>
          <w:sz w:val="22"/>
          <w:szCs w:val="22"/>
        </w:rPr>
        <w:t>Tenderers</w:t>
      </w:r>
      <w:r w:rsidRPr="00894524">
        <w:rPr>
          <w:sz w:val="22"/>
          <w:szCs w:val="22"/>
        </w:rPr>
        <w:t xml:space="preserve"> via the </w:t>
      </w:r>
      <w:r w:rsidRPr="00894524">
        <w:rPr>
          <w:rStyle w:val="BodyDefinitionTerm"/>
          <w:sz w:val="22"/>
          <w:szCs w:val="22"/>
        </w:rPr>
        <w:t>Portal</w:t>
      </w:r>
      <w:r w:rsidRPr="00894524">
        <w:rPr>
          <w:sz w:val="22"/>
          <w:szCs w:val="22"/>
        </w:rPr>
        <w:t>.</w:t>
      </w:r>
      <w:bookmarkStart w:id="35" w:name="_1617883811-643413319"/>
      <w:bookmarkEnd w:id="35"/>
    </w:p>
    <w:p w14:paraId="437238A1" w14:textId="6B4FF88C" w:rsidR="001C102B" w:rsidRPr="00894524" w:rsidRDefault="001C102B" w:rsidP="00894524">
      <w:pPr>
        <w:pStyle w:val="Level2Number"/>
        <w:tabs>
          <w:tab w:val="clear" w:pos="360"/>
          <w:tab w:val="num" w:pos="720"/>
        </w:tabs>
        <w:spacing w:line="240" w:lineRule="auto"/>
        <w:ind w:left="720" w:hanging="720"/>
        <w:rPr>
          <w:sz w:val="22"/>
          <w:szCs w:val="22"/>
        </w:rPr>
      </w:pPr>
      <w:r w:rsidRPr="00894524">
        <w:rPr>
          <w:sz w:val="22"/>
          <w:szCs w:val="22"/>
        </w:rPr>
        <w:t>The information contained within the</w:t>
      </w:r>
      <w:r w:rsidR="001F4450" w:rsidRPr="00894524">
        <w:rPr>
          <w:sz w:val="22"/>
          <w:szCs w:val="22"/>
        </w:rPr>
        <w:t xml:space="preserve"> Contracts Finder</w:t>
      </w:r>
      <w:r w:rsidRPr="00894524">
        <w:rPr>
          <w:sz w:val="22"/>
          <w:szCs w:val="22"/>
        </w:rPr>
        <w:t xml:space="preserve"> </w:t>
      </w:r>
      <w:r w:rsidRPr="00894524">
        <w:rPr>
          <w:rStyle w:val="BodyDefinitionTerm"/>
          <w:sz w:val="22"/>
          <w:szCs w:val="22"/>
        </w:rPr>
        <w:t>Portal</w:t>
      </w:r>
      <w:r w:rsidRPr="00894524">
        <w:rPr>
          <w:sz w:val="22"/>
          <w:szCs w:val="22"/>
        </w:rPr>
        <w:t xml:space="preserve"> has been prepared by the </w:t>
      </w:r>
      <w:r w:rsidRPr="00894524">
        <w:rPr>
          <w:rStyle w:val="BodyDefinitionTerm"/>
          <w:sz w:val="22"/>
          <w:szCs w:val="22"/>
        </w:rPr>
        <w:t>Contracting Authority</w:t>
      </w:r>
      <w:r w:rsidRPr="00894524">
        <w:rPr>
          <w:sz w:val="22"/>
          <w:szCs w:val="22"/>
        </w:rPr>
        <w:t xml:space="preserve"> in good faith</w:t>
      </w:r>
      <w:r w:rsidR="001F4450" w:rsidRPr="00894524">
        <w:rPr>
          <w:sz w:val="22"/>
          <w:szCs w:val="22"/>
        </w:rPr>
        <w:t>.</w:t>
      </w:r>
      <w:r w:rsidRPr="00894524">
        <w:rPr>
          <w:sz w:val="22"/>
          <w:szCs w:val="22"/>
        </w:rPr>
        <w:t xml:space="preserve"> No liability whatsoever shall be incurred by the </w:t>
      </w:r>
      <w:r w:rsidRPr="00894524">
        <w:rPr>
          <w:rStyle w:val="BodyDefinitionTerm"/>
          <w:sz w:val="22"/>
          <w:szCs w:val="22"/>
        </w:rPr>
        <w:t>Contracting Authority</w:t>
      </w:r>
      <w:r w:rsidRPr="00894524">
        <w:rPr>
          <w:sz w:val="22"/>
          <w:szCs w:val="22"/>
        </w:rPr>
        <w:t xml:space="preserve"> and/or its advis</w:t>
      </w:r>
      <w:r w:rsidR="00894524" w:rsidRPr="00894524">
        <w:rPr>
          <w:sz w:val="22"/>
          <w:szCs w:val="22"/>
        </w:rPr>
        <w:t>e</w:t>
      </w:r>
      <w:r w:rsidRPr="00894524">
        <w:rPr>
          <w:sz w:val="22"/>
          <w:szCs w:val="22"/>
        </w:rPr>
        <w:t>rs</w:t>
      </w:r>
      <w:r w:rsidR="001F4450" w:rsidRPr="00894524">
        <w:rPr>
          <w:sz w:val="22"/>
          <w:szCs w:val="22"/>
        </w:rPr>
        <w:t xml:space="preserve">, agents or representatives </w:t>
      </w:r>
      <w:r w:rsidRPr="00894524">
        <w:rPr>
          <w:sz w:val="22"/>
          <w:szCs w:val="22"/>
        </w:rPr>
        <w:t xml:space="preserve">regarding the use of the information on the </w:t>
      </w:r>
      <w:r w:rsidRPr="00894524">
        <w:rPr>
          <w:rStyle w:val="BodyDefinitionTerm"/>
          <w:sz w:val="22"/>
          <w:szCs w:val="22"/>
        </w:rPr>
        <w:t>Portal</w:t>
      </w:r>
      <w:r w:rsidRPr="00894524">
        <w:rPr>
          <w:sz w:val="22"/>
          <w:szCs w:val="22"/>
        </w:rPr>
        <w:t xml:space="preserve"> by </w:t>
      </w:r>
      <w:r w:rsidRPr="00894524">
        <w:rPr>
          <w:rStyle w:val="BodyDefinitionTerm"/>
          <w:sz w:val="22"/>
          <w:szCs w:val="22"/>
        </w:rPr>
        <w:t>Tenderers</w:t>
      </w:r>
      <w:r w:rsidRPr="00894524">
        <w:rPr>
          <w:sz w:val="22"/>
          <w:szCs w:val="22"/>
        </w:rPr>
        <w:t xml:space="preserve">. Nothing on the </w:t>
      </w:r>
      <w:r w:rsidRPr="00894524">
        <w:rPr>
          <w:rStyle w:val="BodyDefinitionTerm"/>
          <w:sz w:val="22"/>
          <w:szCs w:val="22"/>
        </w:rPr>
        <w:t>Portal</w:t>
      </w:r>
      <w:r w:rsidRPr="00894524">
        <w:rPr>
          <w:sz w:val="22"/>
          <w:szCs w:val="22"/>
        </w:rPr>
        <w:t xml:space="preserve"> is, or shall be, a promise or representation as to existing circumstances or the future.</w:t>
      </w:r>
      <w:bookmarkStart w:id="36" w:name="_1617883811-824114319"/>
      <w:bookmarkEnd w:id="36"/>
    </w:p>
    <w:p w14:paraId="0FF34F1C" w14:textId="77777777" w:rsidR="001C102B" w:rsidRPr="00894524" w:rsidRDefault="001C102B" w:rsidP="00894524">
      <w:pPr>
        <w:pStyle w:val="Level2Number"/>
        <w:tabs>
          <w:tab w:val="clear" w:pos="360"/>
          <w:tab w:val="num" w:pos="720"/>
        </w:tabs>
        <w:spacing w:line="240" w:lineRule="auto"/>
        <w:ind w:left="720" w:hanging="720"/>
        <w:rPr>
          <w:sz w:val="22"/>
          <w:szCs w:val="22"/>
        </w:rPr>
      </w:pPr>
      <w:r w:rsidRPr="00894524">
        <w:rPr>
          <w:sz w:val="22"/>
          <w:szCs w:val="22"/>
        </w:rPr>
        <w:t xml:space="preserve">The </w:t>
      </w:r>
      <w:r w:rsidRPr="00894524">
        <w:rPr>
          <w:rStyle w:val="BodyDefinitionTerm"/>
          <w:sz w:val="22"/>
          <w:szCs w:val="22"/>
        </w:rPr>
        <w:t>Contracting Authority</w:t>
      </w:r>
      <w:r w:rsidRPr="00894524">
        <w:rPr>
          <w:sz w:val="22"/>
          <w:szCs w:val="22"/>
        </w:rPr>
        <w:t xml:space="preserve"> may update any of the documents on the </w:t>
      </w:r>
      <w:r w:rsidRPr="00894524">
        <w:rPr>
          <w:rStyle w:val="BodyDefinitionTerm"/>
          <w:sz w:val="22"/>
          <w:szCs w:val="22"/>
        </w:rPr>
        <w:t>Portal</w:t>
      </w:r>
      <w:r w:rsidRPr="00894524">
        <w:rPr>
          <w:sz w:val="22"/>
          <w:szCs w:val="22"/>
        </w:rPr>
        <w:t xml:space="preserve"> at any time and it is the responsibility of the </w:t>
      </w:r>
      <w:r w:rsidRPr="00894524">
        <w:rPr>
          <w:rStyle w:val="BodyDefinitionTerm"/>
          <w:sz w:val="22"/>
          <w:szCs w:val="22"/>
        </w:rPr>
        <w:t>Tenderer</w:t>
      </w:r>
      <w:r w:rsidRPr="00894524">
        <w:rPr>
          <w:sz w:val="22"/>
          <w:szCs w:val="22"/>
        </w:rPr>
        <w:t xml:space="preserve"> to ensure it has the most up to date documents and information.</w:t>
      </w:r>
      <w:bookmarkStart w:id="37" w:name="_1617883811-64351319"/>
      <w:bookmarkEnd w:id="37"/>
    </w:p>
    <w:p w14:paraId="0A806B88" w14:textId="77777777" w:rsidR="001C102B" w:rsidRPr="00894524" w:rsidRDefault="001C102B" w:rsidP="00894524">
      <w:pPr>
        <w:pStyle w:val="Level2Number"/>
        <w:tabs>
          <w:tab w:val="clear" w:pos="360"/>
          <w:tab w:val="num" w:pos="720"/>
        </w:tabs>
        <w:spacing w:line="240" w:lineRule="auto"/>
        <w:ind w:left="720" w:hanging="720"/>
        <w:rPr>
          <w:sz w:val="22"/>
          <w:szCs w:val="22"/>
        </w:rPr>
      </w:pPr>
      <w:r w:rsidRPr="00894524">
        <w:rPr>
          <w:sz w:val="22"/>
          <w:szCs w:val="22"/>
        </w:rPr>
        <w:t xml:space="preserve">It is the responsibility of each </w:t>
      </w:r>
      <w:r w:rsidRPr="00894524">
        <w:rPr>
          <w:rStyle w:val="BodyDefinitionTerm"/>
          <w:sz w:val="22"/>
          <w:szCs w:val="22"/>
        </w:rPr>
        <w:t>Tenderer</w:t>
      </w:r>
      <w:r w:rsidRPr="00894524">
        <w:rPr>
          <w:sz w:val="22"/>
          <w:szCs w:val="22"/>
        </w:rPr>
        <w:t xml:space="preserve"> to ensure that they have all of the information they need to prepare their </w:t>
      </w:r>
      <w:r w:rsidRPr="00894524">
        <w:rPr>
          <w:rStyle w:val="BodyDefinitionTerm"/>
          <w:sz w:val="22"/>
          <w:szCs w:val="22"/>
        </w:rPr>
        <w:t>Tender</w:t>
      </w:r>
      <w:r w:rsidRPr="00894524">
        <w:rPr>
          <w:sz w:val="22"/>
          <w:szCs w:val="22"/>
        </w:rPr>
        <w:t>.</w:t>
      </w:r>
      <w:bookmarkStart w:id="38" w:name="_1617883811-64046319"/>
      <w:bookmarkEnd w:id="38"/>
    </w:p>
    <w:p w14:paraId="43962469" w14:textId="786EA1C4" w:rsidR="001C102B" w:rsidRDefault="001C102B" w:rsidP="00894524">
      <w:pPr>
        <w:pStyle w:val="Level2Number"/>
        <w:tabs>
          <w:tab w:val="clear" w:pos="360"/>
          <w:tab w:val="num" w:pos="720"/>
        </w:tabs>
        <w:spacing w:line="240" w:lineRule="auto"/>
        <w:ind w:left="720" w:hanging="720"/>
        <w:rPr>
          <w:sz w:val="22"/>
          <w:szCs w:val="22"/>
        </w:rPr>
      </w:pPr>
      <w:r w:rsidRPr="00894524">
        <w:rPr>
          <w:sz w:val="22"/>
          <w:szCs w:val="22"/>
        </w:rPr>
        <w:t xml:space="preserve">Each </w:t>
      </w:r>
      <w:r w:rsidRPr="00894524">
        <w:rPr>
          <w:rStyle w:val="BodyDefinitionTerm"/>
          <w:sz w:val="22"/>
          <w:szCs w:val="22"/>
        </w:rPr>
        <w:t>Tenderer</w:t>
      </w:r>
      <w:r w:rsidRPr="00894524">
        <w:rPr>
          <w:sz w:val="22"/>
          <w:szCs w:val="22"/>
        </w:rPr>
        <w:t xml:space="preserve"> agrees fully to indemnify, defend and hold the </w:t>
      </w:r>
      <w:r w:rsidRPr="00894524">
        <w:rPr>
          <w:rStyle w:val="BodyDefinitionTerm"/>
          <w:sz w:val="22"/>
          <w:szCs w:val="22"/>
        </w:rPr>
        <w:t>Contracting Authority</w:t>
      </w:r>
      <w:r w:rsidRPr="00894524">
        <w:rPr>
          <w:sz w:val="22"/>
          <w:szCs w:val="22"/>
        </w:rPr>
        <w:t xml:space="preserve">, its employees, </w:t>
      </w:r>
      <w:r w:rsidR="00894524" w:rsidRPr="00894524">
        <w:rPr>
          <w:sz w:val="22"/>
          <w:szCs w:val="22"/>
        </w:rPr>
        <w:t xml:space="preserve">advisers, </w:t>
      </w:r>
      <w:r w:rsidRPr="00894524">
        <w:rPr>
          <w:sz w:val="22"/>
          <w:szCs w:val="22"/>
        </w:rPr>
        <w:t xml:space="preserve">agents and </w:t>
      </w:r>
      <w:r w:rsidR="00894524" w:rsidRPr="00894524">
        <w:rPr>
          <w:sz w:val="22"/>
          <w:szCs w:val="22"/>
        </w:rPr>
        <w:t>representatives</w:t>
      </w:r>
      <w:r w:rsidRPr="00894524">
        <w:rPr>
          <w:sz w:val="22"/>
          <w:szCs w:val="22"/>
        </w:rPr>
        <w:t xml:space="preserve"> harmless immediately on demand against all claims, damages, losses, costs and expenses (including legal fees) arising out of their breach of the terms of use of the </w:t>
      </w:r>
      <w:r w:rsidR="00894524" w:rsidRPr="00894524">
        <w:rPr>
          <w:sz w:val="22"/>
          <w:szCs w:val="22"/>
        </w:rPr>
        <w:t xml:space="preserve">Contracts Finder </w:t>
      </w:r>
      <w:r w:rsidRPr="00894524">
        <w:rPr>
          <w:rStyle w:val="BodyDefinitionTerm"/>
          <w:sz w:val="22"/>
          <w:szCs w:val="22"/>
        </w:rPr>
        <w:t>Portal</w:t>
      </w:r>
      <w:r w:rsidRPr="00894524">
        <w:rPr>
          <w:sz w:val="22"/>
          <w:szCs w:val="22"/>
        </w:rPr>
        <w:t xml:space="preserve"> or any other liabilities arising out of the </w:t>
      </w:r>
      <w:r w:rsidRPr="00894524">
        <w:rPr>
          <w:rStyle w:val="BodyDefinitionTerm"/>
          <w:sz w:val="22"/>
          <w:szCs w:val="22"/>
        </w:rPr>
        <w:t>Tenderer</w:t>
      </w:r>
      <w:r w:rsidRPr="00894524">
        <w:rPr>
          <w:sz w:val="22"/>
          <w:szCs w:val="22"/>
        </w:rPr>
        <w:t xml:space="preserve">’s use of the </w:t>
      </w:r>
      <w:r w:rsidR="00894524" w:rsidRPr="00894524">
        <w:rPr>
          <w:sz w:val="22"/>
          <w:szCs w:val="22"/>
        </w:rPr>
        <w:t xml:space="preserve">Contracts Finder </w:t>
      </w:r>
      <w:r w:rsidRPr="00894524">
        <w:rPr>
          <w:rStyle w:val="BodyDefinitionTerm"/>
          <w:sz w:val="22"/>
          <w:szCs w:val="22"/>
        </w:rPr>
        <w:t>Portal</w:t>
      </w:r>
      <w:r w:rsidRPr="00894524">
        <w:rPr>
          <w:sz w:val="22"/>
          <w:szCs w:val="22"/>
        </w:rPr>
        <w:t xml:space="preserve"> contrary to such term or of any information accessible via the </w:t>
      </w:r>
      <w:r w:rsidRPr="00894524">
        <w:rPr>
          <w:rStyle w:val="BodyDefinitionTerm"/>
          <w:sz w:val="22"/>
          <w:szCs w:val="22"/>
        </w:rPr>
        <w:t>Portal</w:t>
      </w:r>
      <w:r w:rsidR="00894524" w:rsidRPr="00894524">
        <w:rPr>
          <w:rStyle w:val="BodyDefinitionTerm"/>
          <w:sz w:val="22"/>
          <w:szCs w:val="22"/>
        </w:rPr>
        <w:t>.</w:t>
      </w:r>
      <w:r w:rsidRPr="00894524">
        <w:rPr>
          <w:sz w:val="22"/>
          <w:szCs w:val="22"/>
        </w:rPr>
        <w:t xml:space="preserve"> </w:t>
      </w:r>
      <w:bookmarkStart w:id="39" w:name="_1617883811-74610319"/>
      <w:bookmarkEnd w:id="39"/>
    </w:p>
    <w:p w14:paraId="14AAB695" w14:textId="14600C25" w:rsidR="00855FB4" w:rsidRDefault="00855FB4" w:rsidP="00855FB4">
      <w:pPr>
        <w:pStyle w:val="Level1Heading"/>
        <w:tabs>
          <w:tab w:val="clear" w:pos="360"/>
          <w:tab w:val="num" w:pos="720"/>
        </w:tabs>
        <w:ind w:left="720" w:hanging="720"/>
        <w:rPr>
          <w:sz w:val="24"/>
          <w:szCs w:val="24"/>
        </w:rPr>
      </w:pPr>
      <w:r>
        <w:rPr>
          <w:sz w:val="24"/>
          <w:szCs w:val="24"/>
        </w:rPr>
        <w:t>Tender Submission</w:t>
      </w:r>
      <w:bookmarkStart w:id="40" w:name="_1617883811-384914319"/>
      <w:bookmarkEnd w:id="40"/>
    </w:p>
    <w:p w14:paraId="742B3004" w14:textId="308A3BD1" w:rsidR="00855FB4" w:rsidRPr="00855FB4" w:rsidRDefault="00855FB4" w:rsidP="00855FB4">
      <w:pPr>
        <w:pStyle w:val="Level2Number"/>
        <w:tabs>
          <w:tab w:val="clear" w:pos="360"/>
          <w:tab w:val="num" w:pos="720"/>
        </w:tabs>
        <w:spacing w:line="240" w:lineRule="auto"/>
        <w:ind w:left="720" w:hanging="720"/>
        <w:rPr>
          <w:sz w:val="22"/>
          <w:szCs w:val="22"/>
        </w:rPr>
      </w:pPr>
      <w:bookmarkStart w:id="41" w:name="_Ref148019074"/>
      <w:r w:rsidRPr="00855FB4">
        <w:rPr>
          <w:rStyle w:val="BodyDefinitionTerm"/>
          <w:sz w:val="22"/>
          <w:szCs w:val="22"/>
        </w:rPr>
        <w:t>Tender</w:t>
      </w:r>
      <w:r w:rsidRPr="00855FB4">
        <w:rPr>
          <w:sz w:val="22"/>
          <w:szCs w:val="22"/>
        </w:rPr>
        <w:t xml:space="preserve">s must be submitted </w:t>
      </w:r>
      <w:r w:rsidR="00F734AB">
        <w:rPr>
          <w:sz w:val="22"/>
          <w:szCs w:val="22"/>
        </w:rPr>
        <w:t xml:space="preserve">to the Contracting Authority </w:t>
      </w:r>
      <w:r w:rsidRPr="00855FB4">
        <w:rPr>
          <w:sz w:val="22"/>
          <w:szCs w:val="22"/>
        </w:rPr>
        <w:t xml:space="preserve">by </w:t>
      </w:r>
      <w:r w:rsidR="00F734AB">
        <w:rPr>
          <w:sz w:val="22"/>
          <w:szCs w:val="22"/>
        </w:rPr>
        <w:t xml:space="preserve">the </w:t>
      </w:r>
      <w:r w:rsidRPr="00855FB4">
        <w:rPr>
          <w:sz w:val="22"/>
          <w:szCs w:val="22"/>
        </w:rPr>
        <w:t xml:space="preserve">time </w:t>
      </w:r>
      <w:r w:rsidR="00F734AB">
        <w:rPr>
          <w:sz w:val="22"/>
          <w:szCs w:val="22"/>
        </w:rPr>
        <w:t>stipulated</w:t>
      </w:r>
      <w:r w:rsidRPr="00855FB4">
        <w:rPr>
          <w:sz w:val="22"/>
          <w:szCs w:val="22"/>
        </w:rPr>
        <w:t xml:space="preserve"> on the Timetable on the </w:t>
      </w:r>
      <w:r w:rsidRPr="00855FB4">
        <w:rPr>
          <w:rStyle w:val="BodyDefinitionTerm"/>
          <w:sz w:val="22"/>
          <w:szCs w:val="22"/>
        </w:rPr>
        <w:t>Tender Return Date</w:t>
      </w:r>
      <w:r w:rsidRPr="00855FB4">
        <w:rPr>
          <w:sz w:val="22"/>
          <w:szCs w:val="22"/>
        </w:rPr>
        <w:t xml:space="preserve">. The </w:t>
      </w:r>
      <w:r w:rsidRPr="00855FB4">
        <w:rPr>
          <w:rStyle w:val="BodyDefinitionTerm"/>
          <w:sz w:val="22"/>
          <w:szCs w:val="22"/>
        </w:rPr>
        <w:t>Contracting Authority</w:t>
      </w:r>
      <w:r w:rsidRPr="00855FB4">
        <w:rPr>
          <w:sz w:val="22"/>
          <w:szCs w:val="22"/>
        </w:rPr>
        <w:t xml:space="preserve"> may change the </w:t>
      </w:r>
      <w:r w:rsidRPr="00855FB4">
        <w:rPr>
          <w:rStyle w:val="BodyDefinitionTerm"/>
          <w:sz w:val="22"/>
          <w:szCs w:val="22"/>
        </w:rPr>
        <w:t>Tender Return Date</w:t>
      </w:r>
      <w:r w:rsidRPr="00855FB4">
        <w:rPr>
          <w:sz w:val="22"/>
          <w:szCs w:val="22"/>
        </w:rPr>
        <w:t xml:space="preserve"> by notice on the Contracts Finder Portal. </w:t>
      </w:r>
      <w:bookmarkStart w:id="42" w:name="_1617883811-640812319"/>
      <w:bookmarkEnd w:id="41"/>
      <w:bookmarkEnd w:id="42"/>
    </w:p>
    <w:p w14:paraId="37DE0B01" w14:textId="77777777" w:rsidR="00855FB4" w:rsidRPr="00855FB4" w:rsidRDefault="00855FB4" w:rsidP="00855FB4">
      <w:pPr>
        <w:pStyle w:val="Level2Number"/>
        <w:tabs>
          <w:tab w:val="clear" w:pos="360"/>
          <w:tab w:val="num" w:pos="720"/>
        </w:tabs>
        <w:spacing w:line="240" w:lineRule="auto"/>
        <w:ind w:left="720" w:hanging="720"/>
        <w:rPr>
          <w:sz w:val="22"/>
          <w:szCs w:val="22"/>
        </w:rPr>
      </w:pPr>
      <w:r w:rsidRPr="00855FB4">
        <w:rPr>
          <w:rStyle w:val="BodyDefinitionTerm"/>
          <w:sz w:val="22"/>
          <w:szCs w:val="22"/>
        </w:rPr>
        <w:t>Tenderers</w:t>
      </w:r>
      <w:r w:rsidRPr="00855FB4">
        <w:rPr>
          <w:sz w:val="22"/>
          <w:szCs w:val="22"/>
        </w:rPr>
        <w:t xml:space="preserve"> must ensure that the </w:t>
      </w:r>
      <w:r w:rsidRPr="00855FB4">
        <w:rPr>
          <w:rStyle w:val="BodyDefinitionTerm"/>
          <w:sz w:val="22"/>
          <w:szCs w:val="22"/>
        </w:rPr>
        <w:t>Form of Tender</w:t>
      </w:r>
      <w:r w:rsidRPr="00855FB4">
        <w:rPr>
          <w:sz w:val="22"/>
          <w:szCs w:val="22"/>
        </w:rPr>
        <w:t xml:space="preserve"> is completed in full by appropriately authorised persons within the </w:t>
      </w:r>
      <w:r w:rsidRPr="00855FB4">
        <w:rPr>
          <w:rStyle w:val="BodyDefinitionTerm"/>
          <w:sz w:val="22"/>
          <w:szCs w:val="22"/>
        </w:rPr>
        <w:t>Tenderer</w:t>
      </w:r>
      <w:r w:rsidRPr="00855FB4">
        <w:rPr>
          <w:sz w:val="22"/>
          <w:szCs w:val="22"/>
        </w:rPr>
        <w:t>’s organisation and submitted accordingly.</w:t>
      </w:r>
      <w:bookmarkStart w:id="43" w:name="_1617883811-952015319"/>
      <w:bookmarkEnd w:id="43"/>
    </w:p>
    <w:p w14:paraId="5C590173" w14:textId="435CD89A" w:rsidR="00855FB4" w:rsidRDefault="00855FB4" w:rsidP="00855FB4">
      <w:pPr>
        <w:pStyle w:val="Level2Number"/>
        <w:tabs>
          <w:tab w:val="clear" w:pos="360"/>
          <w:tab w:val="num" w:pos="720"/>
        </w:tabs>
        <w:spacing w:line="240" w:lineRule="auto"/>
        <w:ind w:left="720" w:hanging="720"/>
        <w:rPr>
          <w:sz w:val="22"/>
          <w:szCs w:val="22"/>
        </w:rPr>
      </w:pPr>
      <w:bookmarkStart w:id="44" w:name="_Ref148020127"/>
      <w:r w:rsidRPr="00855FB4">
        <w:rPr>
          <w:sz w:val="22"/>
          <w:szCs w:val="22"/>
        </w:rPr>
        <w:lastRenderedPageBreak/>
        <w:t>Tenderers should use Arial, font size 12. Line spacing must be 1.5 or more.</w:t>
      </w:r>
      <w:bookmarkEnd w:id="44"/>
    </w:p>
    <w:p w14:paraId="59EF675B" w14:textId="47E9721F" w:rsidR="00855FB4" w:rsidRPr="00855FB4" w:rsidRDefault="00855FB4" w:rsidP="00855FB4">
      <w:pPr>
        <w:pStyle w:val="Level2Number"/>
        <w:tabs>
          <w:tab w:val="clear" w:pos="360"/>
          <w:tab w:val="num" w:pos="720"/>
        </w:tabs>
        <w:spacing w:line="240" w:lineRule="auto"/>
        <w:ind w:left="720" w:hanging="720"/>
        <w:rPr>
          <w:sz w:val="22"/>
          <w:szCs w:val="22"/>
        </w:rPr>
      </w:pPr>
      <w:r w:rsidRPr="00855FB4">
        <w:rPr>
          <w:sz w:val="22"/>
          <w:szCs w:val="22"/>
        </w:rPr>
        <w:t xml:space="preserve">Only </w:t>
      </w:r>
      <w:r w:rsidRPr="00855FB4">
        <w:rPr>
          <w:rStyle w:val="BodyDefinitionTerm"/>
          <w:sz w:val="22"/>
          <w:szCs w:val="22"/>
        </w:rPr>
        <w:t>Tender</w:t>
      </w:r>
      <w:r w:rsidRPr="00855FB4">
        <w:rPr>
          <w:sz w:val="22"/>
          <w:szCs w:val="22"/>
        </w:rPr>
        <w:t xml:space="preserve">s that are submitted by the </w:t>
      </w:r>
      <w:r w:rsidRPr="00855FB4">
        <w:rPr>
          <w:rStyle w:val="BodyDefinitionTerm"/>
          <w:sz w:val="22"/>
          <w:szCs w:val="22"/>
        </w:rPr>
        <w:t>Tender Return Date</w:t>
      </w:r>
      <w:r w:rsidRPr="00855FB4">
        <w:rPr>
          <w:sz w:val="22"/>
          <w:szCs w:val="22"/>
        </w:rPr>
        <w:t xml:space="preserve"> will be accepted by the </w:t>
      </w:r>
      <w:r w:rsidRPr="00855FB4">
        <w:rPr>
          <w:rStyle w:val="BodyDefinitionTerm"/>
          <w:sz w:val="22"/>
          <w:szCs w:val="22"/>
        </w:rPr>
        <w:t>Contracting Authority</w:t>
      </w:r>
      <w:r w:rsidRPr="00855FB4">
        <w:rPr>
          <w:sz w:val="22"/>
          <w:szCs w:val="22"/>
        </w:rPr>
        <w:t xml:space="preserve">. It is the </w:t>
      </w:r>
      <w:r w:rsidRPr="00855FB4">
        <w:rPr>
          <w:rStyle w:val="BodyDefinitionTerm"/>
          <w:sz w:val="22"/>
          <w:szCs w:val="22"/>
        </w:rPr>
        <w:t>Tenderer</w:t>
      </w:r>
      <w:r w:rsidRPr="00855FB4">
        <w:rPr>
          <w:sz w:val="22"/>
          <w:szCs w:val="22"/>
        </w:rPr>
        <w:t xml:space="preserve">’s responsibility to ensure submissions are received by the date and time stated. </w:t>
      </w:r>
      <w:r w:rsidRPr="00DF09B7">
        <w:rPr>
          <w:b/>
          <w:bCs/>
          <w:sz w:val="22"/>
          <w:szCs w:val="22"/>
          <w:u w:val="single"/>
        </w:rPr>
        <w:t xml:space="preserve">Tenders should be submitted </w:t>
      </w:r>
      <w:r w:rsidR="00411A63" w:rsidRPr="00DF09B7">
        <w:rPr>
          <w:b/>
          <w:bCs/>
          <w:sz w:val="22"/>
          <w:szCs w:val="22"/>
          <w:u w:val="single"/>
        </w:rPr>
        <w:t>by email only</w:t>
      </w:r>
      <w:r w:rsidRPr="00855FB4">
        <w:rPr>
          <w:sz w:val="22"/>
          <w:szCs w:val="22"/>
        </w:rPr>
        <w:t xml:space="preserve"> and submitted to the </w:t>
      </w:r>
      <w:r w:rsidRPr="00855FB4">
        <w:rPr>
          <w:rStyle w:val="BodyDefinitionTerm"/>
          <w:sz w:val="22"/>
          <w:szCs w:val="22"/>
        </w:rPr>
        <w:t>Contracting Authority</w:t>
      </w:r>
      <w:r w:rsidRPr="00855FB4">
        <w:rPr>
          <w:sz w:val="22"/>
          <w:szCs w:val="22"/>
        </w:rPr>
        <w:t xml:space="preserve"> on time to the following authorised officer and </w:t>
      </w:r>
      <w:r w:rsidR="00411A63">
        <w:rPr>
          <w:sz w:val="22"/>
          <w:szCs w:val="22"/>
        </w:rPr>
        <w:t xml:space="preserve">email </w:t>
      </w:r>
      <w:r w:rsidRPr="00855FB4">
        <w:rPr>
          <w:sz w:val="22"/>
          <w:szCs w:val="22"/>
        </w:rPr>
        <w:t>address;</w:t>
      </w:r>
    </w:p>
    <w:p w14:paraId="4A066947" w14:textId="77777777" w:rsidR="00855FB4" w:rsidRPr="00855FB4" w:rsidRDefault="00855FB4" w:rsidP="00855FB4">
      <w:pPr>
        <w:pStyle w:val="Level2Number"/>
        <w:numPr>
          <w:ilvl w:val="0"/>
          <w:numId w:val="0"/>
        </w:numPr>
        <w:spacing w:after="0" w:line="240" w:lineRule="auto"/>
        <w:ind w:left="720"/>
        <w:rPr>
          <w:sz w:val="22"/>
          <w:szCs w:val="22"/>
        </w:rPr>
      </w:pPr>
      <w:r w:rsidRPr="00855FB4">
        <w:rPr>
          <w:sz w:val="22"/>
          <w:szCs w:val="22"/>
        </w:rPr>
        <w:t>The Clerk to The Council</w:t>
      </w:r>
    </w:p>
    <w:p w14:paraId="16E30A0F" w14:textId="77777777" w:rsidR="00855FB4" w:rsidRPr="00855FB4" w:rsidRDefault="00855FB4" w:rsidP="00855FB4">
      <w:pPr>
        <w:pStyle w:val="Level2Number"/>
        <w:numPr>
          <w:ilvl w:val="0"/>
          <w:numId w:val="0"/>
        </w:numPr>
        <w:spacing w:after="0" w:line="240" w:lineRule="auto"/>
        <w:ind w:left="720"/>
        <w:rPr>
          <w:sz w:val="22"/>
          <w:szCs w:val="22"/>
        </w:rPr>
      </w:pPr>
      <w:r w:rsidRPr="00855FB4">
        <w:rPr>
          <w:sz w:val="22"/>
          <w:szCs w:val="22"/>
        </w:rPr>
        <w:t>Harbury Parish Council</w:t>
      </w:r>
    </w:p>
    <w:p w14:paraId="63168010" w14:textId="77777777" w:rsidR="00855FB4" w:rsidRPr="00855FB4" w:rsidRDefault="00855FB4" w:rsidP="00855FB4">
      <w:pPr>
        <w:pStyle w:val="Level2Number"/>
        <w:numPr>
          <w:ilvl w:val="0"/>
          <w:numId w:val="0"/>
        </w:numPr>
        <w:spacing w:after="0" w:line="240" w:lineRule="auto"/>
        <w:ind w:left="720"/>
        <w:rPr>
          <w:sz w:val="22"/>
          <w:szCs w:val="22"/>
        </w:rPr>
      </w:pPr>
      <w:r w:rsidRPr="00855FB4">
        <w:rPr>
          <w:sz w:val="22"/>
          <w:szCs w:val="22"/>
        </w:rPr>
        <w:t>Unit 2 Bull Ring Business Centre</w:t>
      </w:r>
    </w:p>
    <w:p w14:paraId="1D033208" w14:textId="77777777" w:rsidR="00855FB4" w:rsidRPr="00411A63" w:rsidRDefault="00855FB4" w:rsidP="00855FB4">
      <w:pPr>
        <w:pStyle w:val="Level2Number"/>
        <w:numPr>
          <w:ilvl w:val="0"/>
          <w:numId w:val="0"/>
        </w:numPr>
        <w:spacing w:after="0" w:line="240" w:lineRule="auto"/>
        <w:ind w:left="720"/>
        <w:rPr>
          <w:i/>
          <w:iCs/>
          <w:sz w:val="22"/>
          <w:szCs w:val="22"/>
          <w:u w:val="single"/>
        </w:rPr>
      </w:pPr>
      <w:r w:rsidRPr="00855FB4">
        <w:rPr>
          <w:sz w:val="22"/>
          <w:szCs w:val="22"/>
        </w:rPr>
        <w:t xml:space="preserve">Harbury </w:t>
      </w:r>
    </w:p>
    <w:p w14:paraId="7233C033" w14:textId="76272B29" w:rsidR="00855FB4" w:rsidRPr="00855FB4" w:rsidRDefault="00855FB4" w:rsidP="00855FB4">
      <w:pPr>
        <w:pStyle w:val="Level2Number"/>
        <w:numPr>
          <w:ilvl w:val="0"/>
          <w:numId w:val="0"/>
        </w:numPr>
        <w:spacing w:after="0" w:line="240" w:lineRule="auto"/>
        <w:ind w:left="720"/>
        <w:rPr>
          <w:sz w:val="22"/>
          <w:szCs w:val="22"/>
        </w:rPr>
      </w:pPr>
      <w:r w:rsidRPr="00855FB4">
        <w:rPr>
          <w:sz w:val="22"/>
          <w:szCs w:val="22"/>
        </w:rPr>
        <w:t>Warwickshire</w:t>
      </w:r>
    </w:p>
    <w:p w14:paraId="2BCB0DA7" w14:textId="667F81B0" w:rsidR="00855FB4" w:rsidRDefault="00855FB4" w:rsidP="00855FB4">
      <w:pPr>
        <w:pStyle w:val="Level2Number"/>
        <w:numPr>
          <w:ilvl w:val="0"/>
          <w:numId w:val="0"/>
        </w:numPr>
        <w:spacing w:after="0" w:line="240" w:lineRule="auto"/>
        <w:ind w:left="720"/>
        <w:rPr>
          <w:sz w:val="22"/>
          <w:szCs w:val="22"/>
        </w:rPr>
      </w:pPr>
      <w:r w:rsidRPr="00855FB4">
        <w:rPr>
          <w:sz w:val="22"/>
          <w:szCs w:val="22"/>
        </w:rPr>
        <w:t xml:space="preserve">CV33 </w:t>
      </w:r>
      <w:proofErr w:type="spellStart"/>
      <w:r w:rsidRPr="00855FB4">
        <w:rPr>
          <w:sz w:val="22"/>
          <w:szCs w:val="22"/>
        </w:rPr>
        <w:t>9HL</w:t>
      </w:r>
      <w:proofErr w:type="spellEnd"/>
    </w:p>
    <w:p w14:paraId="449F2071" w14:textId="1C4ECB80" w:rsidR="00411A63" w:rsidRPr="00411A63" w:rsidRDefault="00FF763C" w:rsidP="00855FB4">
      <w:pPr>
        <w:pStyle w:val="Level2Number"/>
        <w:numPr>
          <w:ilvl w:val="0"/>
          <w:numId w:val="0"/>
        </w:numPr>
        <w:spacing w:after="0" w:line="240" w:lineRule="auto"/>
        <w:ind w:left="720"/>
        <w:rPr>
          <w:sz w:val="24"/>
          <w:szCs w:val="24"/>
        </w:rPr>
      </w:pPr>
      <w:hyperlink r:id="rId15" w:history="1">
        <w:r w:rsidR="00411A63" w:rsidRPr="00411A63">
          <w:rPr>
            <w:rStyle w:val="Hyperlink"/>
            <w:sz w:val="24"/>
            <w:szCs w:val="24"/>
          </w:rPr>
          <w:t>clerk@harbury-pc.gov.uk</w:t>
        </w:r>
      </w:hyperlink>
    </w:p>
    <w:p w14:paraId="72DC54D0" w14:textId="77777777" w:rsidR="00855FB4" w:rsidRDefault="00855FB4" w:rsidP="00855FB4">
      <w:pPr>
        <w:pStyle w:val="Level2Number"/>
        <w:numPr>
          <w:ilvl w:val="0"/>
          <w:numId w:val="0"/>
        </w:numPr>
        <w:spacing w:after="0" w:line="240" w:lineRule="auto"/>
        <w:ind w:left="720"/>
        <w:rPr>
          <w:sz w:val="22"/>
          <w:szCs w:val="22"/>
        </w:rPr>
      </w:pPr>
    </w:p>
    <w:p w14:paraId="03C66519" w14:textId="77777777" w:rsidR="00855FB4" w:rsidRPr="00855FB4" w:rsidRDefault="00855FB4" w:rsidP="00855FB4">
      <w:pPr>
        <w:pStyle w:val="Level2Number"/>
        <w:tabs>
          <w:tab w:val="clear" w:pos="360"/>
          <w:tab w:val="num" w:pos="720"/>
        </w:tabs>
        <w:spacing w:line="240" w:lineRule="auto"/>
        <w:ind w:left="720" w:hanging="720"/>
        <w:rPr>
          <w:sz w:val="22"/>
          <w:szCs w:val="22"/>
        </w:rPr>
      </w:pPr>
      <w:bookmarkStart w:id="45" w:name="_1617883811-125938319"/>
      <w:bookmarkEnd w:id="45"/>
      <w:r w:rsidRPr="00855FB4">
        <w:rPr>
          <w:rStyle w:val="BodyDefinitionTerm"/>
          <w:sz w:val="22"/>
          <w:szCs w:val="22"/>
        </w:rPr>
        <w:t>Tenderers</w:t>
      </w:r>
      <w:r w:rsidRPr="00855FB4">
        <w:rPr>
          <w:sz w:val="22"/>
          <w:szCs w:val="22"/>
        </w:rPr>
        <w:t xml:space="preserve"> are not permitted to submit any extraneous information that has not been specifically requested in the </w:t>
      </w:r>
      <w:r w:rsidRPr="00855FB4">
        <w:rPr>
          <w:rStyle w:val="BodyDefinitionTerm"/>
          <w:sz w:val="22"/>
          <w:szCs w:val="22"/>
        </w:rPr>
        <w:t>ITT</w:t>
      </w:r>
      <w:r w:rsidRPr="00855FB4">
        <w:rPr>
          <w:sz w:val="22"/>
          <w:szCs w:val="22"/>
        </w:rPr>
        <w:t xml:space="preserve"> including, for example, sales literature or the </w:t>
      </w:r>
      <w:r w:rsidRPr="00855FB4">
        <w:rPr>
          <w:rStyle w:val="BodyDefinitionTerm"/>
          <w:sz w:val="22"/>
          <w:szCs w:val="22"/>
        </w:rPr>
        <w:t>Tenderer</w:t>
      </w:r>
      <w:r w:rsidRPr="00855FB4">
        <w:rPr>
          <w:sz w:val="22"/>
          <w:szCs w:val="22"/>
        </w:rPr>
        <w:t>’s standard terms and conditions, etc.</w:t>
      </w:r>
      <w:bookmarkStart w:id="46" w:name="_1617883811-123379319"/>
      <w:bookmarkEnd w:id="46"/>
    </w:p>
    <w:p w14:paraId="6BE520B3" w14:textId="77777777" w:rsidR="00855FB4" w:rsidRPr="00855FB4" w:rsidRDefault="00855FB4" w:rsidP="00855FB4">
      <w:pPr>
        <w:pStyle w:val="Level2Number"/>
        <w:tabs>
          <w:tab w:val="clear" w:pos="360"/>
          <w:tab w:val="num" w:pos="720"/>
        </w:tabs>
        <w:spacing w:line="240" w:lineRule="auto"/>
        <w:ind w:left="720" w:hanging="720"/>
        <w:rPr>
          <w:sz w:val="22"/>
          <w:szCs w:val="22"/>
        </w:rPr>
      </w:pPr>
      <w:r w:rsidRPr="00855FB4">
        <w:rPr>
          <w:rStyle w:val="BodyDefinitionTerm"/>
          <w:sz w:val="22"/>
          <w:szCs w:val="22"/>
        </w:rPr>
        <w:t>Tender</w:t>
      </w:r>
      <w:r w:rsidRPr="00855FB4">
        <w:rPr>
          <w:sz w:val="22"/>
          <w:szCs w:val="22"/>
        </w:rPr>
        <w:t xml:space="preserve">s must be submitted strictly in accordance with the conditions set out in the </w:t>
      </w:r>
      <w:r w:rsidRPr="00855FB4">
        <w:rPr>
          <w:rStyle w:val="BodyDefinitionTerm"/>
          <w:sz w:val="22"/>
          <w:szCs w:val="22"/>
        </w:rPr>
        <w:t>ITT</w:t>
      </w:r>
      <w:r w:rsidRPr="00855FB4">
        <w:rPr>
          <w:sz w:val="22"/>
          <w:szCs w:val="22"/>
        </w:rPr>
        <w:t xml:space="preserve">. </w:t>
      </w:r>
      <w:r w:rsidRPr="00855FB4">
        <w:rPr>
          <w:rStyle w:val="BodyDefinitionTerm"/>
          <w:sz w:val="22"/>
          <w:szCs w:val="22"/>
        </w:rPr>
        <w:t>Tender</w:t>
      </w:r>
      <w:r w:rsidRPr="00855FB4">
        <w:rPr>
          <w:sz w:val="22"/>
          <w:szCs w:val="22"/>
        </w:rPr>
        <w:t xml:space="preserve">s must not contain any qualifications to the </w:t>
      </w:r>
      <w:r w:rsidRPr="00855FB4">
        <w:rPr>
          <w:rStyle w:val="BodyDefinitionTerm"/>
          <w:sz w:val="22"/>
          <w:szCs w:val="22"/>
        </w:rPr>
        <w:t>Contract save with the prior agreement of the Contracting Authority</w:t>
      </w:r>
      <w:r w:rsidRPr="00855FB4">
        <w:rPr>
          <w:sz w:val="22"/>
          <w:szCs w:val="22"/>
        </w:rPr>
        <w:t xml:space="preserve">. </w:t>
      </w:r>
      <w:r w:rsidRPr="00855FB4">
        <w:rPr>
          <w:rStyle w:val="BodyDefinitionTerm"/>
          <w:sz w:val="22"/>
          <w:szCs w:val="22"/>
        </w:rPr>
        <w:t>Tender</w:t>
      </w:r>
      <w:r w:rsidRPr="00855FB4">
        <w:rPr>
          <w:sz w:val="22"/>
          <w:szCs w:val="22"/>
        </w:rPr>
        <w:t xml:space="preserve">s must not be accompanied by statements that could be construed as rendering the Tender equivocal and/or placing it on a different footing from other </w:t>
      </w:r>
      <w:r w:rsidRPr="00855FB4">
        <w:rPr>
          <w:rStyle w:val="BodyDefinitionTerm"/>
          <w:sz w:val="22"/>
          <w:szCs w:val="22"/>
        </w:rPr>
        <w:t>Tender</w:t>
      </w:r>
      <w:r w:rsidRPr="00855FB4">
        <w:rPr>
          <w:sz w:val="22"/>
          <w:szCs w:val="22"/>
        </w:rPr>
        <w:t>s.</w:t>
      </w:r>
      <w:bookmarkStart w:id="47" w:name="_1617883811-112979319"/>
      <w:bookmarkEnd w:id="47"/>
    </w:p>
    <w:p w14:paraId="21E58DEB" w14:textId="77777777" w:rsidR="00855FB4" w:rsidRPr="00855FB4" w:rsidRDefault="00855FB4" w:rsidP="00855FB4">
      <w:pPr>
        <w:pStyle w:val="Level2Number"/>
        <w:tabs>
          <w:tab w:val="clear" w:pos="360"/>
          <w:tab w:val="num" w:pos="720"/>
        </w:tabs>
        <w:spacing w:line="240" w:lineRule="auto"/>
        <w:ind w:left="720" w:hanging="720"/>
        <w:rPr>
          <w:sz w:val="22"/>
          <w:szCs w:val="22"/>
        </w:rPr>
      </w:pPr>
      <w:r w:rsidRPr="00855FB4">
        <w:rPr>
          <w:sz w:val="22"/>
          <w:szCs w:val="22"/>
        </w:rPr>
        <w:t xml:space="preserve">No </w:t>
      </w:r>
      <w:r w:rsidRPr="00855FB4">
        <w:rPr>
          <w:rStyle w:val="BodyDefinitionTerm"/>
          <w:sz w:val="22"/>
          <w:szCs w:val="22"/>
        </w:rPr>
        <w:t>Tender</w:t>
      </w:r>
      <w:r w:rsidRPr="00855FB4">
        <w:rPr>
          <w:sz w:val="22"/>
          <w:szCs w:val="22"/>
        </w:rPr>
        <w:t xml:space="preserve"> may be modified after the </w:t>
      </w:r>
      <w:r w:rsidRPr="00855FB4">
        <w:rPr>
          <w:rStyle w:val="BodyDefinitionTerm"/>
          <w:sz w:val="22"/>
          <w:szCs w:val="22"/>
        </w:rPr>
        <w:t>Tender Return Date</w:t>
      </w:r>
      <w:r w:rsidRPr="00855FB4">
        <w:rPr>
          <w:sz w:val="22"/>
          <w:szCs w:val="22"/>
        </w:rPr>
        <w:t>.</w:t>
      </w:r>
      <w:bookmarkStart w:id="48" w:name="_1617883811-900512319"/>
      <w:bookmarkEnd w:id="48"/>
    </w:p>
    <w:p w14:paraId="5BEE6BB4" w14:textId="75497AEE" w:rsidR="00855FB4" w:rsidRPr="00F92659" w:rsidRDefault="00855FB4" w:rsidP="00F92659">
      <w:pPr>
        <w:pStyle w:val="Level2Number"/>
        <w:tabs>
          <w:tab w:val="clear" w:pos="360"/>
          <w:tab w:val="num" w:pos="720"/>
        </w:tabs>
        <w:spacing w:line="240" w:lineRule="auto"/>
        <w:ind w:left="720" w:hanging="720"/>
        <w:rPr>
          <w:sz w:val="22"/>
          <w:szCs w:val="22"/>
        </w:rPr>
      </w:pPr>
      <w:r w:rsidRPr="00F92659">
        <w:rPr>
          <w:sz w:val="22"/>
          <w:szCs w:val="22"/>
        </w:rPr>
        <w:t xml:space="preserve">Please ensure that </w:t>
      </w:r>
      <w:r w:rsidR="00AE7EC9" w:rsidRPr="00F92659">
        <w:rPr>
          <w:sz w:val="22"/>
          <w:szCs w:val="22"/>
        </w:rPr>
        <w:t>all</w:t>
      </w:r>
      <w:r w:rsidRPr="00F92659">
        <w:rPr>
          <w:sz w:val="22"/>
          <w:szCs w:val="22"/>
        </w:rPr>
        <w:t xml:space="preserve"> declarations, details and form of tender documents </w:t>
      </w:r>
      <w:r w:rsidR="00F92659" w:rsidRPr="00F92659">
        <w:rPr>
          <w:sz w:val="22"/>
          <w:szCs w:val="22"/>
        </w:rPr>
        <w:t xml:space="preserve">contained within this </w:t>
      </w:r>
      <w:r w:rsidRPr="00F92659">
        <w:rPr>
          <w:rStyle w:val="BodyDefinitionTerm"/>
          <w:sz w:val="22"/>
          <w:szCs w:val="22"/>
        </w:rPr>
        <w:t>ITT</w:t>
      </w:r>
      <w:r w:rsidRPr="00F92659">
        <w:rPr>
          <w:sz w:val="22"/>
          <w:szCs w:val="22"/>
        </w:rPr>
        <w:t xml:space="preserve"> are completed in full by appropriately authorised persons within the </w:t>
      </w:r>
      <w:r w:rsidRPr="00F92659">
        <w:rPr>
          <w:rStyle w:val="BodyDefinitionTerm"/>
          <w:sz w:val="22"/>
          <w:szCs w:val="22"/>
        </w:rPr>
        <w:t>Tenderer</w:t>
      </w:r>
      <w:r w:rsidRPr="00F92659">
        <w:rPr>
          <w:sz w:val="22"/>
          <w:szCs w:val="22"/>
        </w:rPr>
        <w:t xml:space="preserve">’s organisation and are </w:t>
      </w:r>
      <w:r w:rsidR="00F92659" w:rsidRPr="00F92659">
        <w:rPr>
          <w:sz w:val="22"/>
          <w:szCs w:val="22"/>
        </w:rPr>
        <w:t xml:space="preserve">submitted </w:t>
      </w:r>
      <w:r w:rsidRPr="00F92659">
        <w:rPr>
          <w:sz w:val="22"/>
          <w:szCs w:val="22"/>
        </w:rPr>
        <w:t>accordingly</w:t>
      </w:r>
      <w:bookmarkStart w:id="49" w:name="_1617883811-822313319"/>
      <w:bookmarkEnd w:id="49"/>
    </w:p>
    <w:p w14:paraId="4740D3B7" w14:textId="25BC17DD" w:rsidR="00855FB4" w:rsidRPr="00F92659" w:rsidRDefault="00593799" w:rsidP="00855FB4">
      <w:pPr>
        <w:pStyle w:val="Level1Number"/>
        <w:tabs>
          <w:tab w:val="clear" w:pos="360"/>
          <w:tab w:val="num" w:pos="720"/>
        </w:tabs>
        <w:spacing w:line="240" w:lineRule="auto"/>
        <w:ind w:left="720" w:hanging="720"/>
        <w:rPr>
          <w:b/>
          <w:bCs/>
          <w:sz w:val="24"/>
          <w:szCs w:val="24"/>
        </w:rPr>
      </w:pPr>
      <w:r w:rsidRPr="00F92659">
        <w:rPr>
          <w:b/>
          <w:bCs/>
          <w:sz w:val="24"/>
          <w:szCs w:val="24"/>
        </w:rPr>
        <w:t>Evaluation</w:t>
      </w:r>
    </w:p>
    <w:p w14:paraId="72547DDB" w14:textId="5D625AD3" w:rsidR="00F92659" w:rsidRDefault="00F92659" w:rsidP="00F92659">
      <w:pPr>
        <w:pStyle w:val="Level2Number"/>
        <w:tabs>
          <w:tab w:val="clear" w:pos="360"/>
          <w:tab w:val="num" w:pos="720"/>
        </w:tabs>
        <w:spacing w:line="240" w:lineRule="auto"/>
        <w:ind w:left="720" w:hanging="720"/>
        <w:rPr>
          <w:sz w:val="22"/>
          <w:szCs w:val="22"/>
        </w:rPr>
      </w:pPr>
      <w:r w:rsidRPr="00F92659">
        <w:rPr>
          <w:sz w:val="22"/>
          <w:szCs w:val="22"/>
        </w:rPr>
        <w:t>Tenders will be evaluated by representatives from Harbury Parish Council and Allen Construction Consultancy Limited</w:t>
      </w:r>
      <w:r>
        <w:rPr>
          <w:sz w:val="22"/>
          <w:szCs w:val="22"/>
        </w:rPr>
        <w:t xml:space="preserve"> using the following methodology;</w:t>
      </w:r>
    </w:p>
    <w:p w14:paraId="22B9C4CD" w14:textId="2DE98750" w:rsidR="00943B30" w:rsidRPr="00943B30" w:rsidRDefault="00943B30" w:rsidP="00943B30">
      <w:pPr>
        <w:ind w:left="709"/>
        <w:rPr>
          <w:rFonts w:ascii="Arial" w:hAnsi="Arial" w:cs="Arial"/>
        </w:rPr>
      </w:pPr>
      <w:r w:rsidRPr="00943B30">
        <w:rPr>
          <w:rFonts w:ascii="Arial" w:hAnsi="Arial" w:cs="Arial"/>
        </w:rPr>
        <w:t>The contract will be awarded on the basis of price alone. H</w:t>
      </w:r>
      <w:r>
        <w:rPr>
          <w:rFonts w:ascii="Arial" w:hAnsi="Arial" w:cs="Arial"/>
        </w:rPr>
        <w:t xml:space="preserve">arbury </w:t>
      </w:r>
      <w:r w:rsidRPr="00943B30">
        <w:rPr>
          <w:rFonts w:ascii="Arial" w:hAnsi="Arial" w:cs="Arial"/>
        </w:rPr>
        <w:t>P</w:t>
      </w:r>
      <w:r>
        <w:rPr>
          <w:rFonts w:ascii="Arial" w:hAnsi="Arial" w:cs="Arial"/>
        </w:rPr>
        <w:t xml:space="preserve">arish </w:t>
      </w:r>
      <w:r w:rsidRPr="00943B30">
        <w:rPr>
          <w:rFonts w:ascii="Arial" w:hAnsi="Arial" w:cs="Arial"/>
        </w:rPr>
        <w:t>C</w:t>
      </w:r>
      <w:r>
        <w:rPr>
          <w:rFonts w:ascii="Arial" w:hAnsi="Arial" w:cs="Arial"/>
        </w:rPr>
        <w:t>ouncil</w:t>
      </w:r>
      <w:r w:rsidRPr="00943B30">
        <w:rPr>
          <w:rFonts w:ascii="Arial" w:hAnsi="Arial" w:cs="Arial"/>
        </w:rPr>
        <w:t xml:space="preserve"> will use a relative price-scoring methodology</w:t>
      </w:r>
      <w:r w:rsidR="00FD4A55">
        <w:rPr>
          <w:rFonts w:ascii="Arial" w:hAnsi="Arial" w:cs="Arial"/>
        </w:rPr>
        <w:t xml:space="preserve"> </w:t>
      </w:r>
      <w:r w:rsidRPr="00943B30">
        <w:rPr>
          <w:rFonts w:ascii="Arial" w:hAnsi="Arial" w:cs="Arial"/>
        </w:rPr>
        <w:t>to determine the winning tenderer. The lowest price gets the highest score, and each of the other prices are marked relative to the lowest priced bid as follows:</w:t>
      </w:r>
    </w:p>
    <w:p w14:paraId="4BBFB30E" w14:textId="77777777" w:rsidR="00943B30" w:rsidRPr="00943B30" w:rsidRDefault="00943B30" w:rsidP="00943B30">
      <w:pPr>
        <w:ind w:left="709"/>
        <w:rPr>
          <w:rFonts w:ascii="Arial" w:hAnsi="Arial" w:cs="Arial"/>
        </w:rPr>
      </w:pPr>
    </w:p>
    <w:p w14:paraId="1444FDF9" w14:textId="77777777" w:rsidR="00943B30" w:rsidRPr="00943B30" w:rsidRDefault="00943B30" w:rsidP="00943B30">
      <w:pPr>
        <w:ind w:left="709"/>
        <w:rPr>
          <w:rFonts w:ascii="Arial" w:hAnsi="Arial" w:cs="Arial"/>
        </w:rPr>
      </w:pPr>
      <w:r w:rsidRPr="00943B30">
        <w:rPr>
          <w:rFonts w:ascii="Arial" w:hAnsi="Arial" w:cs="Arial"/>
        </w:rPr>
        <w:t>Example:</w:t>
      </w:r>
    </w:p>
    <w:p w14:paraId="35D003C9" w14:textId="77777777" w:rsidR="00943B30" w:rsidRPr="00943B30" w:rsidRDefault="00943B30" w:rsidP="00943B30">
      <w:pPr>
        <w:ind w:left="709"/>
        <w:rPr>
          <w:rFonts w:ascii="Arial" w:hAnsi="Arial" w:cs="Arial"/>
        </w:rPr>
      </w:pPr>
    </w:p>
    <w:p w14:paraId="082E170E" w14:textId="77777777" w:rsidR="00943B30" w:rsidRPr="00943B30" w:rsidRDefault="00943B30" w:rsidP="00943B30">
      <w:pPr>
        <w:ind w:left="709"/>
        <w:rPr>
          <w:rFonts w:ascii="Arial" w:hAnsi="Arial" w:cs="Arial"/>
        </w:rPr>
      </w:pPr>
      <w:r w:rsidRPr="00943B30">
        <w:rPr>
          <w:rFonts w:ascii="Arial" w:hAnsi="Arial" w:cs="Arial"/>
        </w:rPr>
        <w:t>Supplier A’s quote is £15,000</w:t>
      </w:r>
    </w:p>
    <w:p w14:paraId="6B37302D" w14:textId="77777777" w:rsidR="00943B30" w:rsidRPr="00943B30" w:rsidRDefault="00943B30" w:rsidP="00943B30">
      <w:pPr>
        <w:ind w:left="709"/>
        <w:rPr>
          <w:rFonts w:ascii="Arial" w:hAnsi="Arial" w:cs="Arial"/>
        </w:rPr>
      </w:pPr>
      <w:r w:rsidRPr="00943B30">
        <w:rPr>
          <w:rFonts w:ascii="Arial" w:hAnsi="Arial" w:cs="Arial"/>
        </w:rPr>
        <w:t>Supplier B’s quote is £10,000</w:t>
      </w:r>
    </w:p>
    <w:p w14:paraId="3F40221D" w14:textId="77777777" w:rsidR="00943B30" w:rsidRPr="00943B30" w:rsidRDefault="00943B30" w:rsidP="00943B30">
      <w:pPr>
        <w:ind w:left="709"/>
        <w:rPr>
          <w:rFonts w:ascii="Arial" w:hAnsi="Arial" w:cs="Arial"/>
        </w:rPr>
      </w:pPr>
      <w:r w:rsidRPr="00943B30">
        <w:rPr>
          <w:rFonts w:ascii="Arial" w:hAnsi="Arial" w:cs="Arial"/>
        </w:rPr>
        <w:t>Supplier C’s quote is £30,000</w:t>
      </w:r>
    </w:p>
    <w:p w14:paraId="1A697E71" w14:textId="77777777" w:rsidR="00943B30" w:rsidRPr="00943B30" w:rsidRDefault="00943B30" w:rsidP="00943B30">
      <w:pPr>
        <w:ind w:left="709"/>
        <w:rPr>
          <w:rFonts w:ascii="Arial" w:hAnsi="Arial" w:cs="Arial"/>
        </w:rPr>
      </w:pPr>
    </w:p>
    <w:p w14:paraId="5C24689A" w14:textId="77777777" w:rsidR="00943B30" w:rsidRPr="00943B30" w:rsidRDefault="00943B30" w:rsidP="00943B30">
      <w:pPr>
        <w:ind w:left="709"/>
        <w:rPr>
          <w:rFonts w:ascii="Arial" w:hAnsi="Arial" w:cs="Arial"/>
        </w:rPr>
      </w:pPr>
      <w:r w:rsidRPr="00943B30">
        <w:rPr>
          <w:rFonts w:ascii="Arial" w:hAnsi="Arial" w:cs="Arial"/>
        </w:rPr>
        <w:t>To calculate a score for supplier A, divide 10,000 by 15,000. Supplier A scores 0.667.</w:t>
      </w:r>
    </w:p>
    <w:p w14:paraId="7BCDB495" w14:textId="77777777" w:rsidR="00943B30" w:rsidRPr="00943B30" w:rsidRDefault="00943B30" w:rsidP="00943B30">
      <w:pPr>
        <w:ind w:left="709"/>
        <w:rPr>
          <w:rFonts w:ascii="Arial" w:hAnsi="Arial" w:cs="Arial"/>
        </w:rPr>
      </w:pPr>
      <w:r w:rsidRPr="00943B30">
        <w:rPr>
          <w:rFonts w:ascii="Arial" w:hAnsi="Arial" w:cs="Arial"/>
        </w:rPr>
        <w:t>To calculate a score for supplier B, divide 10,000 by 10,000. Supplier B scores 1.</w:t>
      </w:r>
    </w:p>
    <w:p w14:paraId="1D95B3C3" w14:textId="77777777" w:rsidR="00943B30" w:rsidRPr="00943B30" w:rsidRDefault="00943B30" w:rsidP="00943B30">
      <w:pPr>
        <w:ind w:left="709"/>
        <w:rPr>
          <w:rFonts w:ascii="Arial" w:hAnsi="Arial" w:cs="Arial"/>
        </w:rPr>
      </w:pPr>
      <w:r w:rsidRPr="00943B30">
        <w:rPr>
          <w:rFonts w:ascii="Arial" w:hAnsi="Arial" w:cs="Arial"/>
        </w:rPr>
        <w:t>To calculate a score for supplier C, divide 10,000 by 30,000. Supplier A scores 0.333.</w:t>
      </w:r>
    </w:p>
    <w:p w14:paraId="131E0E98" w14:textId="77777777" w:rsidR="00943B30" w:rsidRPr="00943B30" w:rsidRDefault="00943B30" w:rsidP="00943B30">
      <w:pPr>
        <w:ind w:left="709"/>
        <w:rPr>
          <w:rFonts w:ascii="Arial" w:hAnsi="Arial" w:cs="Arial"/>
        </w:rPr>
      </w:pPr>
    </w:p>
    <w:p w14:paraId="03228D07" w14:textId="72F8D217" w:rsidR="00943B30" w:rsidRDefault="00943B30" w:rsidP="00943B30">
      <w:pPr>
        <w:ind w:left="709"/>
        <w:rPr>
          <w:rFonts w:ascii="Arial" w:hAnsi="Arial" w:cs="Arial"/>
        </w:rPr>
      </w:pPr>
      <w:r w:rsidRPr="00943B30">
        <w:rPr>
          <w:rFonts w:ascii="Arial" w:hAnsi="Arial" w:cs="Arial"/>
        </w:rPr>
        <w:t>The winning tender is therefore Supplier B with a score of 1.</w:t>
      </w:r>
    </w:p>
    <w:p w14:paraId="4EA0A7E1" w14:textId="77777777" w:rsidR="00FD4A55" w:rsidRPr="00943B30" w:rsidRDefault="00FD4A55" w:rsidP="00943B30">
      <w:pPr>
        <w:ind w:left="709"/>
        <w:rPr>
          <w:rFonts w:ascii="Arial" w:hAnsi="Arial" w:cs="Arial"/>
        </w:rPr>
      </w:pPr>
    </w:p>
    <w:p w14:paraId="3CE1C548" w14:textId="71C280E0" w:rsidR="006D7B7B" w:rsidRDefault="00593799" w:rsidP="006D7B7B">
      <w:pPr>
        <w:pStyle w:val="Level1Heading"/>
        <w:tabs>
          <w:tab w:val="clear" w:pos="360"/>
          <w:tab w:val="num" w:pos="720"/>
        </w:tabs>
        <w:ind w:left="720" w:hanging="720"/>
        <w:rPr>
          <w:sz w:val="24"/>
          <w:szCs w:val="24"/>
        </w:rPr>
      </w:pPr>
      <w:r>
        <w:rPr>
          <w:sz w:val="24"/>
          <w:szCs w:val="24"/>
        </w:rPr>
        <w:lastRenderedPageBreak/>
        <w:t>Abnormally Low Tenders</w:t>
      </w:r>
      <w:bookmarkStart w:id="50" w:name="_1617883811-38835319"/>
      <w:bookmarkEnd w:id="50"/>
    </w:p>
    <w:p w14:paraId="3C5A1ED1" w14:textId="65562650" w:rsidR="006D7B7B" w:rsidRPr="006D7B7B" w:rsidRDefault="006D7B7B" w:rsidP="006D7B7B">
      <w:pPr>
        <w:pStyle w:val="Level2Number"/>
        <w:tabs>
          <w:tab w:val="clear" w:pos="360"/>
          <w:tab w:val="num" w:pos="720"/>
        </w:tabs>
        <w:spacing w:line="240" w:lineRule="auto"/>
        <w:ind w:left="720" w:hanging="720"/>
        <w:rPr>
          <w:sz w:val="22"/>
          <w:szCs w:val="22"/>
        </w:rPr>
      </w:pPr>
      <w:r w:rsidRPr="006D7B7B">
        <w:rPr>
          <w:sz w:val="22"/>
          <w:szCs w:val="22"/>
        </w:rPr>
        <w:t xml:space="preserve">Where the </w:t>
      </w:r>
      <w:r w:rsidRPr="006D7B7B">
        <w:rPr>
          <w:rStyle w:val="BodyDefinitionTerm"/>
          <w:sz w:val="22"/>
          <w:szCs w:val="22"/>
        </w:rPr>
        <w:t>Contracting Authority</w:t>
      </w:r>
      <w:r w:rsidRPr="006D7B7B">
        <w:rPr>
          <w:sz w:val="22"/>
          <w:szCs w:val="22"/>
        </w:rPr>
        <w:t xml:space="preserve"> considers that a price submitted by a </w:t>
      </w:r>
      <w:r w:rsidRPr="006D7B7B">
        <w:rPr>
          <w:rStyle w:val="BodyDefinitionTerm"/>
          <w:sz w:val="22"/>
          <w:szCs w:val="22"/>
        </w:rPr>
        <w:t>Tenderer</w:t>
      </w:r>
      <w:r w:rsidRPr="006D7B7B">
        <w:rPr>
          <w:sz w:val="22"/>
          <w:szCs w:val="22"/>
        </w:rPr>
        <w:t xml:space="preserve"> may be abnormally low in relation to the </w:t>
      </w:r>
      <w:r>
        <w:rPr>
          <w:rStyle w:val="AlternativeText"/>
          <w:sz w:val="22"/>
          <w:szCs w:val="22"/>
        </w:rPr>
        <w:t>Works,</w:t>
      </w:r>
      <w:r w:rsidRPr="006D7B7B">
        <w:rPr>
          <w:sz w:val="22"/>
          <w:szCs w:val="22"/>
        </w:rPr>
        <w:t xml:space="preserve"> it shall require the </w:t>
      </w:r>
      <w:r w:rsidRPr="006D7B7B">
        <w:rPr>
          <w:rStyle w:val="BodyDefinitionTerm"/>
          <w:sz w:val="22"/>
          <w:szCs w:val="22"/>
        </w:rPr>
        <w:t>Tenderer</w:t>
      </w:r>
      <w:r w:rsidRPr="006D7B7B">
        <w:rPr>
          <w:sz w:val="22"/>
          <w:szCs w:val="22"/>
        </w:rPr>
        <w:t xml:space="preserve"> to explain the proposed price or costs and shall assess the information provided by the </w:t>
      </w:r>
      <w:r w:rsidRPr="006D7B7B">
        <w:rPr>
          <w:rStyle w:val="BodyDefinitionTerm"/>
          <w:sz w:val="22"/>
          <w:szCs w:val="22"/>
        </w:rPr>
        <w:t>Tenderer</w:t>
      </w:r>
      <w:r w:rsidRPr="006D7B7B">
        <w:rPr>
          <w:sz w:val="22"/>
          <w:szCs w:val="22"/>
        </w:rPr>
        <w:t xml:space="preserve">. Where the evidence supplied does not satisfactorily account for the low level of price or costs proposed, the </w:t>
      </w:r>
      <w:r w:rsidRPr="006D7B7B">
        <w:rPr>
          <w:rStyle w:val="BodyDefinitionTerm"/>
          <w:sz w:val="22"/>
          <w:szCs w:val="22"/>
        </w:rPr>
        <w:t>Contracting Authority</w:t>
      </w:r>
      <w:r w:rsidRPr="006D7B7B">
        <w:rPr>
          <w:sz w:val="22"/>
          <w:szCs w:val="22"/>
        </w:rPr>
        <w:t xml:space="preserve"> may reject the </w:t>
      </w:r>
      <w:r w:rsidRPr="006D7B7B">
        <w:rPr>
          <w:rStyle w:val="BodyDefinitionTerm"/>
          <w:sz w:val="22"/>
          <w:szCs w:val="22"/>
        </w:rPr>
        <w:t>Tender</w:t>
      </w:r>
      <w:r w:rsidRPr="006D7B7B">
        <w:rPr>
          <w:sz w:val="22"/>
          <w:szCs w:val="22"/>
        </w:rPr>
        <w:t xml:space="preserve">. </w:t>
      </w:r>
      <w:r w:rsidRPr="006D7B7B">
        <w:rPr>
          <w:rStyle w:val="BodyDefinitionTerm"/>
          <w:sz w:val="22"/>
          <w:szCs w:val="22"/>
        </w:rPr>
        <w:t>Tenderers</w:t>
      </w:r>
      <w:r w:rsidRPr="006D7B7B">
        <w:rPr>
          <w:sz w:val="22"/>
          <w:szCs w:val="22"/>
        </w:rPr>
        <w:t xml:space="preserve"> acknowledge that the </w:t>
      </w:r>
      <w:r w:rsidRPr="006D7B7B">
        <w:rPr>
          <w:rStyle w:val="BodyDefinitionTerm"/>
          <w:sz w:val="22"/>
          <w:szCs w:val="22"/>
        </w:rPr>
        <w:t>Contracting Authority</w:t>
      </w:r>
      <w:r w:rsidRPr="006D7B7B">
        <w:rPr>
          <w:sz w:val="22"/>
          <w:szCs w:val="22"/>
        </w:rPr>
        <w:t xml:space="preserve"> may be required to reject their </w:t>
      </w:r>
      <w:r w:rsidRPr="006D7B7B">
        <w:rPr>
          <w:rStyle w:val="BodyDefinitionTerm"/>
          <w:sz w:val="22"/>
          <w:szCs w:val="22"/>
        </w:rPr>
        <w:t>Tender</w:t>
      </w:r>
      <w:r w:rsidRPr="006D7B7B">
        <w:rPr>
          <w:sz w:val="22"/>
          <w:szCs w:val="22"/>
        </w:rPr>
        <w:t xml:space="preserve"> if it is abnormally low for the reasons set out in </w:t>
      </w:r>
      <w:r w:rsidRPr="006D7B7B">
        <w:rPr>
          <w:rStyle w:val="BodyDefinitionTerm"/>
          <w:sz w:val="22"/>
          <w:szCs w:val="22"/>
        </w:rPr>
        <w:t>PCR 2015</w:t>
      </w:r>
      <w:r w:rsidRPr="006D7B7B">
        <w:rPr>
          <w:sz w:val="22"/>
          <w:szCs w:val="22"/>
        </w:rPr>
        <w:t>, regulation 69(5) and (6) in accordance with the procedure set out within that regulation.</w:t>
      </w:r>
      <w:bookmarkStart w:id="51" w:name="_1617883811-207580319"/>
      <w:bookmarkEnd w:id="51"/>
    </w:p>
    <w:p w14:paraId="685D1296" w14:textId="4D3A9E6A" w:rsidR="006D7B7B" w:rsidRDefault="00593799" w:rsidP="006D7B7B">
      <w:pPr>
        <w:pStyle w:val="Level1Heading"/>
        <w:tabs>
          <w:tab w:val="clear" w:pos="360"/>
          <w:tab w:val="num" w:pos="720"/>
        </w:tabs>
        <w:ind w:left="720" w:hanging="720"/>
        <w:rPr>
          <w:sz w:val="24"/>
          <w:szCs w:val="24"/>
        </w:rPr>
      </w:pPr>
      <w:r>
        <w:rPr>
          <w:sz w:val="24"/>
          <w:szCs w:val="24"/>
        </w:rPr>
        <w:t>Notification Of Outcome</w:t>
      </w:r>
      <w:bookmarkStart w:id="52" w:name="_1617883811-38875319"/>
      <w:bookmarkEnd w:id="52"/>
    </w:p>
    <w:p w14:paraId="559EFC74" w14:textId="2F248706" w:rsidR="006D7B7B" w:rsidRPr="00EF6B89" w:rsidRDefault="006D7B7B" w:rsidP="00EF6B89">
      <w:pPr>
        <w:pStyle w:val="Level2Number"/>
        <w:tabs>
          <w:tab w:val="clear" w:pos="360"/>
          <w:tab w:val="num" w:pos="720"/>
        </w:tabs>
        <w:spacing w:line="240" w:lineRule="auto"/>
        <w:ind w:left="720" w:hanging="720"/>
        <w:rPr>
          <w:sz w:val="22"/>
          <w:szCs w:val="22"/>
        </w:rPr>
      </w:pPr>
      <w:r w:rsidRPr="00EF6B89">
        <w:rPr>
          <w:sz w:val="22"/>
          <w:szCs w:val="22"/>
        </w:rPr>
        <w:t xml:space="preserve">The </w:t>
      </w:r>
      <w:r w:rsidRPr="00EF6B89">
        <w:rPr>
          <w:rStyle w:val="BodyDefinitionTerm"/>
          <w:sz w:val="22"/>
          <w:szCs w:val="22"/>
        </w:rPr>
        <w:t>Contracting Authority</w:t>
      </w:r>
      <w:r w:rsidRPr="00EF6B89">
        <w:rPr>
          <w:sz w:val="22"/>
          <w:szCs w:val="22"/>
        </w:rPr>
        <w:t xml:space="preserve"> may award the </w:t>
      </w:r>
      <w:r w:rsidRPr="00EF6B89">
        <w:rPr>
          <w:rStyle w:val="BodyDefinitionTerm"/>
          <w:sz w:val="22"/>
          <w:szCs w:val="22"/>
        </w:rPr>
        <w:t>Contract</w:t>
      </w:r>
      <w:r w:rsidRPr="00EF6B89">
        <w:rPr>
          <w:sz w:val="22"/>
          <w:szCs w:val="22"/>
        </w:rPr>
        <w:t xml:space="preserve"> to the </w:t>
      </w:r>
      <w:r w:rsidRPr="00EF6B89">
        <w:rPr>
          <w:rStyle w:val="BodyDefinitionTerm"/>
          <w:sz w:val="22"/>
          <w:szCs w:val="22"/>
        </w:rPr>
        <w:t>Successful Tenderer</w:t>
      </w:r>
      <w:r w:rsidRPr="00EF6B89">
        <w:rPr>
          <w:sz w:val="22"/>
          <w:szCs w:val="22"/>
        </w:rPr>
        <w:t xml:space="preserve"> on the basis of the </w:t>
      </w:r>
      <w:r w:rsidRPr="00EF6B89">
        <w:rPr>
          <w:rStyle w:val="BodyDefinitionTerm"/>
          <w:sz w:val="22"/>
          <w:szCs w:val="22"/>
        </w:rPr>
        <w:t>Tender</w:t>
      </w:r>
      <w:r w:rsidRPr="00EF6B89">
        <w:rPr>
          <w:sz w:val="22"/>
          <w:szCs w:val="22"/>
        </w:rPr>
        <w:t xml:space="preserve"> which has been submitted in accordance with the instructions in the </w:t>
      </w:r>
      <w:r w:rsidRPr="00EF6B89">
        <w:rPr>
          <w:rStyle w:val="BodyDefinitionTerm"/>
          <w:sz w:val="22"/>
          <w:szCs w:val="22"/>
        </w:rPr>
        <w:t>ITT</w:t>
      </w:r>
      <w:r w:rsidRPr="00EF6B89">
        <w:rPr>
          <w:sz w:val="22"/>
          <w:szCs w:val="22"/>
        </w:rPr>
        <w:t xml:space="preserve"> and confirmed by the evaluation methodology.</w:t>
      </w:r>
      <w:bookmarkStart w:id="53" w:name="_1617883811-1769510319"/>
      <w:bookmarkEnd w:id="53"/>
    </w:p>
    <w:p w14:paraId="4F47C090" w14:textId="77777777" w:rsidR="006D7B7B" w:rsidRPr="00EF6B89" w:rsidRDefault="006D7B7B" w:rsidP="00EF6B89">
      <w:pPr>
        <w:pStyle w:val="Level2Number"/>
        <w:tabs>
          <w:tab w:val="clear" w:pos="360"/>
          <w:tab w:val="num" w:pos="720"/>
        </w:tabs>
        <w:spacing w:line="240" w:lineRule="auto"/>
        <w:ind w:left="720" w:hanging="720"/>
        <w:rPr>
          <w:sz w:val="22"/>
          <w:szCs w:val="22"/>
        </w:rPr>
      </w:pPr>
      <w:r w:rsidRPr="00EF6B89">
        <w:rPr>
          <w:rStyle w:val="BodyDefinitionTerm"/>
          <w:sz w:val="22"/>
          <w:szCs w:val="22"/>
        </w:rPr>
        <w:t>Contract</w:t>
      </w:r>
      <w:r w:rsidRPr="00EF6B89">
        <w:rPr>
          <w:sz w:val="22"/>
          <w:szCs w:val="22"/>
        </w:rPr>
        <w:t xml:space="preserve"> award is subject to the formal approval process of the </w:t>
      </w:r>
      <w:r w:rsidRPr="00EF6B89">
        <w:rPr>
          <w:rStyle w:val="BodyDefinitionTerm"/>
          <w:sz w:val="22"/>
          <w:szCs w:val="22"/>
        </w:rPr>
        <w:t>Contracting Authority</w:t>
      </w:r>
      <w:r w:rsidRPr="00EF6B89">
        <w:rPr>
          <w:sz w:val="22"/>
          <w:szCs w:val="22"/>
        </w:rPr>
        <w:t xml:space="preserve">. Until all necessary approvals are obtained and any standstill period successfully completed, no </w:t>
      </w:r>
      <w:r w:rsidRPr="00EF6B89">
        <w:rPr>
          <w:rStyle w:val="BodyDefinitionTerm"/>
          <w:sz w:val="22"/>
          <w:szCs w:val="22"/>
        </w:rPr>
        <w:t>Contract</w:t>
      </w:r>
      <w:r w:rsidRPr="00EF6B89">
        <w:rPr>
          <w:sz w:val="22"/>
          <w:szCs w:val="22"/>
        </w:rPr>
        <w:t>(s) will be entered into.</w:t>
      </w:r>
      <w:bookmarkStart w:id="54" w:name="_1617883811-210405319"/>
      <w:bookmarkEnd w:id="54"/>
    </w:p>
    <w:p w14:paraId="29A95927" w14:textId="77777777" w:rsidR="00EF6B89" w:rsidRDefault="00EF6B89" w:rsidP="00EF6B89">
      <w:pPr>
        <w:pStyle w:val="Level1Heading"/>
        <w:tabs>
          <w:tab w:val="clear" w:pos="360"/>
          <w:tab w:val="num" w:pos="720"/>
        </w:tabs>
        <w:ind w:left="720" w:hanging="720"/>
        <w:rPr>
          <w:sz w:val="24"/>
          <w:szCs w:val="24"/>
        </w:rPr>
      </w:pPr>
      <w:bookmarkStart w:id="55" w:name="_Ref148019216"/>
      <w:r>
        <w:rPr>
          <w:sz w:val="24"/>
          <w:szCs w:val="24"/>
        </w:rPr>
        <w:t>Non-collusion and canvassing</w:t>
      </w:r>
      <w:bookmarkStart w:id="56" w:name="_1617883811-455319"/>
      <w:bookmarkEnd w:id="55"/>
      <w:bookmarkEnd w:id="56"/>
    </w:p>
    <w:p w14:paraId="60CDF001" w14:textId="77777777" w:rsidR="00EF6B89" w:rsidRPr="00EF6B89" w:rsidRDefault="00EF6B89" w:rsidP="00EF6B89">
      <w:pPr>
        <w:pStyle w:val="Level2Number"/>
        <w:tabs>
          <w:tab w:val="clear" w:pos="360"/>
          <w:tab w:val="num" w:pos="720"/>
        </w:tabs>
        <w:spacing w:line="240" w:lineRule="auto"/>
        <w:ind w:left="720" w:hanging="720"/>
        <w:rPr>
          <w:sz w:val="22"/>
          <w:szCs w:val="22"/>
        </w:rPr>
      </w:pPr>
      <w:r w:rsidRPr="00EF6B89">
        <w:rPr>
          <w:sz w:val="22"/>
          <w:szCs w:val="22"/>
        </w:rPr>
        <w:t xml:space="preserve">The </w:t>
      </w:r>
      <w:r w:rsidRPr="00EF6B89">
        <w:rPr>
          <w:rStyle w:val="BodyDefinitionTerm"/>
          <w:sz w:val="22"/>
          <w:szCs w:val="22"/>
        </w:rPr>
        <w:t>Contracting Authority</w:t>
      </w:r>
      <w:r w:rsidRPr="00EF6B89">
        <w:rPr>
          <w:sz w:val="22"/>
          <w:szCs w:val="22"/>
        </w:rPr>
        <w:t xml:space="preserve"> may disqualify (without limiting any other civil remedies available to the </w:t>
      </w:r>
      <w:r w:rsidRPr="00EF6B89">
        <w:rPr>
          <w:rStyle w:val="BodyDefinitionTerm"/>
          <w:sz w:val="22"/>
          <w:szCs w:val="22"/>
        </w:rPr>
        <w:t>Contracting Authority</w:t>
      </w:r>
      <w:r w:rsidRPr="00EF6B89">
        <w:rPr>
          <w:sz w:val="22"/>
          <w:szCs w:val="22"/>
        </w:rPr>
        <w:t xml:space="preserve"> and without limiting any criminal liability which such conduct by a </w:t>
      </w:r>
      <w:r w:rsidRPr="00EF6B89">
        <w:rPr>
          <w:rStyle w:val="BodyDefinitionTerm"/>
          <w:sz w:val="22"/>
          <w:szCs w:val="22"/>
        </w:rPr>
        <w:t>Tenderer</w:t>
      </w:r>
      <w:r w:rsidRPr="00EF6B89">
        <w:rPr>
          <w:sz w:val="22"/>
          <w:szCs w:val="22"/>
        </w:rPr>
        <w:t xml:space="preserve">, sub-contractor or consortium member may attract) any </w:t>
      </w:r>
      <w:r w:rsidRPr="00EF6B89">
        <w:rPr>
          <w:rStyle w:val="BodyDefinitionTerm"/>
          <w:sz w:val="22"/>
          <w:szCs w:val="22"/>
        </w:rPr>
        <w:t>Tenderer</w:t>
      </w:r>
      <w:r w:rsidRPr="00EF6B89">
        <w:rPr>
          <w:sz w:val="22"/>
          <w:szCs w:val="22"/>
        </w:rPr>
        <w:t xml:space="preserve">, sub-contractor or consortium member who, in connection with the </w:t>
      </w:r>
      <w:r w:rsidRPr="00EF6B89">
        <w:rPr>
          <w:rStyle w:val="BodyDefinitionTerm"/>
          <w:sz w:val="22"/>
          <w:szCs w:val="22"/>
        </w:rPr>
        <w:t>Procurement Exercise</w:t>
      </w:r>
      <w:r w:rsidRPr="00EF6B89">
        <w:rPr>
          <w:sz w:val="22"/>
          <w:szCs w:val="22"/>
        </w:rPr>
        <w:t>:</w:t>
      </w:r>
      <w:bookmarkStart w:id="57" w:name="_1617883811-2306514319"/>
      <w:bookmarkEnd w:id="57"/>
    </w:p>
    <w:p w14:paraId="577D311A" w14:textId="1A6870E9" w:rsidR="00EF6B89" w:rsidRPr="00EF6B89" w:rsidRDefault="00EF6B89" w:rsidP="00EF6B89">
      <w:pPr>
        <w:pStyle w:val="Level3Number"/>
        <w:tabs>
          <w:tab w:val="clear" w:pos="360"/>
          <w:tab w:val="num" w:pos="1440"/>
        </w:tabs>
        <w:spacing w:line="240" w:lineRule="auto"/>
        <w:ind w:hanging="720"/>
      </w:pPr>
      <w:r w:rsidRPr="00EF6B89">
        <w:t xml:space="preserve">offers any inducement, fee or reward to any member or officer of the </w:t>
      </w:r>
      <w:r w:rsidRPr="00EF6B89">
        <w:rPr>
          <w:rStyle w:val="BodyDefinitionTerm"/>
        </w:rPr>
        <w:t>Contracting Authority</w:t>
      </w:r>
      <w:r w:rsidRPr="00EF6B89">
        <w:t xml:space="preserve"> or any person acting as an agent, adviser or representative for the </w:t>
      </w:r>
      <w:r w:rsidRPr="00EF6B89">
        <w:rPr>
          <w:rStyle w:val="BodyDefinitionTerm"/>
        </w:rPr>
        <w:t>Contracting Authority</w:t>
      </w:r>
      <w:r w:rsidRPr="00EF6B89">
        <w:t xml:space="preserve"> in connection with this </w:t>
      </w:r>
      <w:r w:rsidRPr="00EF6B89">
        <w:rPr>
          <w:rStyle w:val="BodyDefinitionTerm"/>
        </w:rPr>
        <w:t>Procurement Exercise</w:t>
      </w:r>
      <w:r w:rsidRPr="00EF6B89">
        <w:t>;</w:t>
      </w:r>
      <w:bookmarkStart w:id="58" w:name="_1617883811-233435319"/>
      <w:bookmarkEnd w:id="58"/>
    </w:p>
    <w:p w14:paraId="78D18B02" w14:textId="77777777" w:rsidR="00EF6B89" w:rsidRPr="00EF6B89" w:rsidRDefault="00EF6B89" w:rsidP="00EF6B89">
      <w:pPr>
        <w:pStyle w:val="Level3Number"/>
        <w:tabs>
          <w:tab w:val="clear" w:pos="360"/>
          <w:tab w:val="num" w:pos="1440"/>
        </w:tabs>
        <w:spacing w:line="240" w:lineRule="auto"/>
        <w:ind w:hanging="720"/>
      </w:pPr>
      <w:r w:rsidRPr="00EF6B89">
        <w:t>does anything which would constitute a breach of the Bribery Act 2010;</w:t>
      </w:r>
      <w:bookmarkStart w:id="59" w:name="_1617883811-233456319"/>
      <w:bookmarkEnd w:id="59"/>
    </w:p>
    <w:p w14:paraId="19CEC064" w14:textId="300FC613" w:rsidR="00EF6B89" w:rsidRPr="00EF6B89" w:rsidRDefault="00EF6B89" w:rsidP="00EF6B89">
      <w:pPr>
        <w:pStyle w:val="Level3Number"/>
        <w:tabs>
          <w:tab w:val="clear" w:pos="360"/>
          <w:tab w:val="num" w:pos="1440"/>
        </w:tabs>
        <w:spacing w:line="240" w:lineRule="auto"/>
        <w:ind w:hanging="720"/>
      </w:pPr>
      <w:r w:rsidRPr="00EF6B89">
        <w:t xml:space="preserve">canvasses any officer or elected member of the </w:t>
      </w:r>
      <w:r w:rsidRPr="00EF6B89">
        <w:rPr>
          <w:rStyle w:val="BodyDefinitionTerm"/>
        </w:rPr>
        <w:t>Contracting Authority</w:t>
      </w:r>
      <w:r w:rsidRPr="00EF6B89">
        <w:t xml:space="preserve"> or any person acting as an agent or advisor to the </w:t>
      </w:r>
      <w:r w:rsidRPr="00EF6B89">
        <w:rPr>
          <w:rStyle w:val="BodyDefinitionTerm"/>
        </w:rPr>
        <w:t>Contracting Authority</w:t>
      </w:r>
      <w:r w:rsidRPr="00EF6B89">
        <w:t xml:space="preserve"> in connection with this </w:t>
      </w:r>
      <w:r w:rsidRPr="00EF6B89">
        <w:rPr>
          <w:rStyle w:val="BodyDefinitionTerm"/>
        </w:rPr>
        <w:t>Procurement Exercise</w:t>
      </w:r>
      <w:r w:rsidRPr="00EF6B89">
        <w:t>; or</w:t>
      </w:r>
      <w:bookmarkStart w:id="60" w:name="_1617883811-2333111319"/>
      <w:bookmarkEnd w:id="60"/>
    </w:p>
    <w:p w14:paraId="2BB78F20" w14:textId="286E03A1" w:rsidR="00EF6B89" w:rsidRDefault="00EF6B89" w:rsidP="00EF6B89">
      <w:pPr>
        <w:pStyle w:val="Level3Number"/>
        <w:tabs>
          <w:tab w:val="clear" w:pos="360"/>
          <w:tab w:val="num" w:pos="1440"/>
        </w:tabs>
        <w:spacing w:line="240" w:lineRule="auto"/>
        <w:ind w:hanging="720"/>
      </w:pPr>
      <w:r w:rsidRPr="00EF6B89">
        <w:t xml:space="preserve">contacts any officer of the </w:t>
      </w:r>
      <w:r w:rsidRPr="00EF6B89">
        <w:rPr>
          <w:rStyle w:val="BodyDefinitionTerm"/>
        </w:rPr>
        <w:t>Contracting Authority</w:t>
      </w:r>
      <w:r w:rsidRPr="00EF6B89">
        <w:t xml:space="preserve"> prior to conclusion of the </w:t>
      </w:r>
      <w:r w:rsidRPr="00EF6B89">
        <w:rPr>
          <w:rStyle w:val="BodyDefinitionTerm"/>
        </w:rPr>
        <w:t>Contract</w:t>
      </w:r>
      <w:r w:rsidRPr="00EF6B89">
        <w:t xml:space="preserve"> with the </w:t>
      </w:r>
      <w:r w:rsidRPr="00EF6B89">
        <w:rPr>
          <w:rStyle w:val="BodyDefinitionTerm"/>
        </w:rPr>
        <w:t>Successful Tenderer</w:t>
      </w:r>
      <w:r w:rsidRPr="00EF6B89">
        <w:t xml:space="preserve"> about any aspect of the </w:t>
      </w:r>
      <w:r w:rsidRPr="00EF6B89">
        <w:rPr>
          <w:rStyle w:val="BodyDefinitionTerm"/>
        </w:rPr>
        <w:t>ITT</w:t>
      </w:r>
      <w:r w:rsidRPr="00EF6B89">
        <w:t xml:space="preserve"> in a manner not permitted by the </w:t>
      </w:r>
      <w:r w:rsidRPr="00EF6B89">
        <w:rPr>
          <w:rStyle w:val="BodyDefinitionTerm"/>
        </w:rPr>
        <w:t>ITT</w:t>
      </w:r>
      <w:r w:rsidRPr="00EF6B89">
        <w:t xml:space="preserve">, without limitation. </w:t>
      </w:r>
      <w:bookmarkStart w:id="61" w:name="_1617883811-2333712319"/>
      <w:bookmarkEnd w:id="61"/>
    </w:p>
    <w:p w14:paraId="1F8DF2AF" w14:textId="23A3EA15" w:rsidR="0011246D" w:rsidRDefault="0011246D" w:rsidP="0011246D">
      <w:pPr>
        <w:pStyle w:val="Level3Number"/>
        <w:numPr>
          <w:ilvl w:val="0"/>
          <w:numId w:val="0"/>
        </w:numPr>
        <w:spacing w:line="240" w:lineRule="auto"/>
        <w:ind w:left="1440"/>
      </w:pPr>
    </w:p>
    <w:p w14:paraId="6257FE8B" w14:textId="64CD0F4F" w:rsidR="0011246D" w:rsidRDefault="0011246D" w:rsidP="0011246D">
      <w:pPr>
        <w:pStyle w:val="Level3Number"/>
        <w:numPr>
          <w:ilvl w:val="0"/>
          <w:numId w:val="0"/>
        </w:numPr>
        <w:spacing w:line="240" w:lineRule="auto"/>
        <w:ind w:left="1440"/>
      </w:pPr>
    </w:p>
    <w:p w14:paraId="29D12A5C" w14:textId="5852CB09" w:rsidR="0011246D" w:rsidRDefault="0011246D" w:rsidP="0011246D">
      <w:pPr>
        <w:pStyle w:val="Level3Number"/>
        <w:numPr>
          <w:ilvl w:val="0"/>
          <w:numId w:val="0"/>
        </w:numPr>
        <w:spacing w:line="240" w:lineRule="auto"/>
        <w:ind w:left="1440"/>
      </w:pPr>
    </w:p>
    <w:p w14:paraId="7B43FA46" w14:textId="79E53FBE" w:rsidR="0011246D" w:rsidRDefault="0011246D" w:rsidP="0011246D">
      <w:pPr>
        <w:pStyle w:val="Level3Number"/>
        <w:numPr>
          <w:ilvl w:val="0"/>
          <w:numId w:val="0"/>
        </w:numPr>
        <w:spacing w:line="240" w:lineRule="auto"/>
        <w:ind w:left="1440"/>
      </w:pPr>
    </w:p>
    <w:p w14:paraId="6ACB6703" w14:textId="77777777" w:rsidR="0011246D" w:rsidRPr="00EF6B89" w:rsidRDefault="0011246D" w:rsidP="0011246D">
      <w:pPr>
        <w:pStyle w:val="Level3Number"/>
        <w:numPr>
          <w:ilvl w:val="0"/>
          <w:numId w:val="0"/>
        </w:numPr>
        <w:spacing w:line="240" w:lineRule="auto"/>
        <w:ind w:left="1440"/>
      </w:pPr>
    </w:p>
    <w:p w14:paraId="0238A026" w14:textId="03A8A74F" w:rsidR="00EF6B89" w:rsidRPr="00EF6B89" w:rsidRDefault="00593799" w:rsidP="00EF6B89">
      <w:pPr>
        <w:pStyle w:val="Level1Number"/>
        <w:tabs>
          <w:tab w:val="clear" w:pos="360"/>
          <w:tab w:val="num" w:pos="720"/>
        </w:tabs>
        <w:spacing w:line="240" w:lineRule="auto"/>
        <w:ind w:left="720" w:hanging="720"/>
        <w:rPr>
          <w:b/>
          <w:bCs/>
          <w:sz w:val="24"/>
          <w:szCs w:val="24"/>
        </w:rPr>
      </w:pPr>
      <w:r w:rsidRPr="00EF6B89">
        <w:rPr>
          <w:b/>
          <w:bCs/>
          <w:sz w:val="24"/>
          <w:szCs w:val="24"/>
        </w:rPr>
        <w:lastRenderedPageBreak/>
        <w:t>Timetable</w:t>
      </w:r>
    </w:p>
    <w:p w14:paraId="08B3993D" w14:textId="421C22C9" w:rsidR="0011246D" w:rsidRPr="00AE7EC9" w:rsidRDefault="00EF6B89" w:rsidP="00B073C9">
      <w:pPr>
        <w:pStyle w:val="Level2Number"/>
        <w:numPr>
          <w:ilvl w:val="0"/>
          <w:numId w:val="0"/>
        </w:numPr>
        <w:tabs>
          <w:tab w:val="num" w:pos="720"/>
        </w:tabs>
        <w:spacing w:line="240" w:lineRule="auto"/>
        <w:ind w:left="720"/>
        <w:rPr>
          <w:sz w:val="22"/>
          <w:szCs w:val="22"/>
        </w:rPr>
      </w:pPr>
      <w:r w:rsidRPr="00AE7EC9">
        <w:rPr>
          <w:sz w:val="24"/>
          <w:szCs w:val="24"/>
        </w:rPr>
        <w:t xml:space="preserve">Set out below is the timetable for the </w:t>
      </w:r>
      <w:r w:rsidRPr="00AE7EC9">
        <w:rPr>
          <w:rStyle w:val="BodyDefinitionTerm"/>
          <w:sz w:val="24"/>
          <w:szCs w:val="24"/>
        </w:rPr>
        <w:t>Procurement Exercise</w:t>
      </w:r>
      <w:r w:rsidRPr="00AE7EC9">
        <w:rPr>
          <w:sz w:val="24"/>
          <w:szCs w:val="24"/>
        </w:rPr>
        <w:t xml:space="preserve">. This is intended as a guide and while the </w:t>
      </w:r>
      <w:r w:rsidRPr="00AE7EC9">
        <w:rPr>
          <w:rStyle w:val="BodyDefinitionTerm"/>
          <w:sz w:val="24"/>
          <w:szCs w:val="24"/>
        </w:rPr>
        <w:t>Contracting Authority</w:t>
      </w:r>
      <w:r w:rsidRPr="00AE7EC9">
        <w:rPr>
          <w:sz w:val="24"/>
          <w:szCs w:val="24"/>
        </w:rPr>
        <w:t xml:space="preserve"> does not intend to depart from the timetable, it may do so at any time.</w:t>
      </w:r>
    </w:p>
    <w:tbl>
      <w:tblPr>
        <w:tblW w:w="8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0"/>
        <w:gridCol w:w="4460"/>
      </w:tblGrid>
      <w:tr w:rsidR="00EF6B89" w:rsidRPr="00EF6B89" w14:paraId="14304B47"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6CA2EB51" w14:textId="77777777" w:rsidR="00EF6B89" w:rsidRPr="00EF6B89" w:rsidRDefault="00EF6B89">
            <w:pPr>
              <w:keepNext/>
              <w:spacing w:line="360" w:lineRule="auto"/>
              <w:jc w:val="both"/>
              <w:rPr>
                <w:rFonts w:ascii="Arial" w:hAnsi="Arial" w:cs="Arial"/>
                <w:caps/>
                <w:szCs w:val="20"/>
              </w:rPr>
            </w:pPr>
            <w:r w:rsidRPr="00EF6B89">
              <w:rPr>
                <w:rFonts w:ascii="Arial" w:hAnsi="Arial" w:cs="Arial"/>
                <w:b/>
                <w:caps/>
              </w:rPr>
              <w:t>Event</w:t>
            </w:r>
          </w:p>
        </w:tc>
        <w:tc>
          <w:tcPr>
            <w:tcW w:w="4460" w:type="dxa"/>
            <w:tcBorders>
              <w:top w:val="single" w:sz="4" w:space="0" w:color="auto"/>
              <w:left w:val="single" w:sz="4" w:space="0" w:color="auto"/>
              <w:bottom w:val="single" w:sz="4" w:space="0" w:color="auto"/>
              <w:right w:val="single" w:sz="4" w:space="0" w:color="auto"/>
            </w:tcBorders>
            <w:hideMark/>
          </w:tcPr>
          <w:p w14:paraId="412A70A5" w14:textId="77777777" w:rsidR="00EF6B89" w:rsidRPr="00EF6B89" w:rsidRDefault="00EF6B89">
            <w:pPr>
              <w:keepNext/>
              <w:spacing w:line="360" w:lineRule="auto"/>
              <w:jc w:val="both"/>
              <w:rPr>
                <w:rFonts w:ascii="Arial" w:hAnsi="Arial" w:cs="Arial"/>
                <w:caps/>
              </w:rPr>
            </w:pPr>
            <w:r w:rsidRPr="00EF6B89">
              <w:rPr>
                <w:rFonts w:ascii="Arial" w:hAnsi="Arial" w:cs="Arial"/>
                <w:b/>
                <w:caps/>
              </w:rPr>
              <w:t>Date</w:t>
            </w:r>
          </w:p>
        </w:tc>
      </w:tr>
      <w:tr w:rsidR="00EF6B89" w:rsidRPr="00EF6B89" w14:paraId="77BA22C8"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1BC49466" w14:textId="77777777" w:rsidR="00EF6B89" w:rsidRPr="00EF6B89" w:rsidRDefault="00EF6B89">
            <w:pPr>
              <w:keepNext/>
              <w:spacing w:line="360" w:lineRule="auto"/>
              <w:jc w:val="both"/>
              <w:rPr>
                <w:rFonts w:ascii="Arial" w:hAnsi="Arial" w:cs="Arial"/>
              </w:rPr>
            </w:pPr>
            <w:r w:rsidRPr="00EF6B89">
              <w:rPr>
                <w:rFonts w:ascii="Arial" w:hAnsi="Arial" w:cs="Arial"/>
              </w:rPr>
              <w:t>Issue ITT</w:t>
            </w:r>
          </w:p>
        </w:tc>
        <w:tc>
          <w:tcPr>
            <w:tcW w:w="4460" w:type="dxa"/>
            <w:tcBorders>
              <w:top w:val="single" w:sz="4" w:space="0" w:color="auto"/>
              <w:left w:val="single" w:sz="4" w:space="0" w:color="auto"/>
              <w:bottom w:val="single" w:sz="4" w:space="0" w:color="auto"/>
              <w:right w:val="single" w:sz="4" w:space="0" w:color="auto"/>
            </w:tcBorders>
          </w:tcPr>
          <w:p w14:paraId="5F7DC9F8" w14:textId="171875C1" w:rsidR="00EF6B89" w:rsidRPr="00EF6B89" w:rsidRDefault="00F734AB">
            <w:pPr>
              <w:keepNext/>
              <w:spacing w:line="360" w:lineRule="auto"/>
              <w:jc w:val="both"/>
              <w:rPr>
                <w:rFonts w:ascii="Arial" w:hAnsi="Arial" w:cs="Arial"/>
              </w:rPr>
            </w:pPr>
            <w:r>
              <w:rPr>
                <w:rFonts w:ascii="Arial" w:hAnsi="Arial" w:cs="Arial"/>
              </w:rPr>
              <w:t>Monday</w:t>
            </w:r>
            <w:r w:rsidR="0011246D">
              <w:rPr>
                <w:rFonts w:ascii="Arial" w:hAnsi="Arial" w:cs="Arial"/>
              </w:rPr>
              <w:t xml:space="preserve"> 2</w:t>
            </w:r>
            <w:r>
              <w:rPr>
                <w:rFonts w:ascii="Arial" w:hAnsi="Arial" w:cs="Arial"/>
              </w:rPr>
              <w:t>5</w:t>
            </w:r>
            <w:r w:rsidR="0011246D" w:rsidRPr="0011246D">
              <w:rPr>
                <w:rFonts w:ascii="Arial" w:hAnsi="Arial" w:cs="Arial"/>
                <w:vertAlign w:val="superscript"/>
              </w:rPr>
              <w:t>th</w:t>
            </w:r>
            <w:r w:rsidR="0011246D">
              <w:rPr>
                <w:rFonts w:ascii="Arial" w:hAnsi="Arial" w:cs="Arial"/>
              </w:rPr>
              <w:t xml:space="preserve"> November 2023</w:t>
            </w:r>
          </w:p>
        </w:tc>
      </w:tr>
      <w:tr w:rsidR="00EF6B89" w:rsidRPr="00EF6B89" w14:paraId="06A21619"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3AD53DE1" w14:textId="77777777" w:rsidR="00EF6B89" w:rsidRPr="00EF6B89" w:rsidRDefault="00EF6B89">
            <w:pPr>
              <w:keepNext/>
              <w:spacing w:line="360" w:lineRule="auto"/>
              <w:jc w:val="both"/>
              <w:rPr>
                <w:rFonts w:ascii="Arial" w:hAnsi="Arial" w:cs="Arial"/>
              </w:rPr>
            </w:pPr>
            <w:r w:rsidRPr="00EF6B89">
              <w:rPr>
                <w:rFonts w:ascii="Arial" w:hAnsi="Arial" w:cs="Arial"/>
              </w:rPr>
              <w:t>Deadline for receipt of clarifications</w:t>
            </w:r>
          </w:p>
        </w:tc>
        <w:tc>
          <w:tcPr>
            <w:tcW w:w="4460" w:type="dxa"/>
            <w:tcBorders>
              <w:top w:val="single" w:sz="4" w:space="0" w:color="auto"/>
              <w:left w:val="single" w:sz="4" w:space="0" w:color="auto"/>
              <w:bottom w:val="single" w:sz="4" w:space="0" w:color="auto"/>
              <w:right w:val="single" w:sz="4" w:space="0" w:color="auto"/>
            </w:tcBorders>
          </w:tcPr>
          <w:p w14:paraId="21B3B7E2" w14:textId="5B8C4E28" w:rsidR="00EF6B89" w:rsidRPr="00EF6B89" w:rsidRDefault="0011246D">
            <w:pPr>
              <w:keepNext/>
              <w:spacing w:line="360" w:lineRule="auto"/>
              <w:jc w:val="both"/>
              <w:rPr>
                <w:rFonts w:ascii="Arial" w:hAnsi="Arial" w:cs="Arial"/>
              </w:rPr>
            </w:pPr>
            <w:r>
              <w:rPr>
                <w:rFonts w:ascii="Arial" w:hAnsi="Arial" w:cs="Arial"/>
              </w:rPr>
              <w:t>Wednesday 6</w:t>
            </w:r>
            <w:r w:rsidRPr="0011246D">
              <w:rPr>
                <w:rFonts w:ascii="Arial" w:hAnsi="Arial" w:cs="Arial"/>
                <w:vertAlign w:val="superscript"/>
              </w:rPr>
              <w:t>th</w:t>
            </w:r>
            <w:r>
              <w:rPr>
                <w:rFonts w:ascii="Arial" w:hAnsi="Arial" w:cs="Arial"/>
              </w:rPr>
              <w:t xml:space="preserve"> December 2023</w:t>
            </w:r>
          </w:p>
        </w:tc>
      </w:tr>
      <w:tr w:rsidR="00EF6B89" w:rsidRPr="00EF6B89" w14:paraId="0202E43F"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13366B04" w14:textId="77777777" w:rsidR="00EF6B89" w:rsidRPr="00EF6B89" w:rsidRDefault="00EF6B89">
            <w:pPr>
              <w:keepNext/>
              <w:spacing w:line="360" w:lineRule="auto"/>
              <w:jc w:val="both"/>
              <w:rPr>
                <w:rFonts w:ascii="Arial" w:hAnsi="Arial" w:cs="Arial"/>
              </w:rPr>
            </w:pPr>
            <w:r w:rsidRPr="00EF6B89">
              <w:rPr>
                <w:rFonts w:ascii="Arial" w:hAnsi="Arial" w:cs="Arial"/>
              </w:rPr>
              <w:t>Target date for responses to clarifications</w:t>
            </w:r>
          </w:p>
        </w:tc>
        <w:tc>
          <w:tcPr>
            <w:tcW w:w="4460" w:type="dxa"/>
            <w:tcBorders>
              <w:top w:val="single" w:sz="4" w:space="0" w:color="auto"/>
              <w:left w:val="single" w:sz="4" w:space="0" w:color="auto"/>
              <w:bottom w:val="single" w:sz="4" w:space="0" w:color="auto"/>
              <w:right w:val="single" w:sz="4" w:space="0" w:color="auto"/>
            </w:tcBorders>
          </w:tcPr>
          <w:p w14:paraId="29B43931" w14:textId="1CEEA611" w:rsidR="00EF6B89" w:rsidRPr="0011246D" w:rsidRDefault="0011246D">
            <w:pPr>
              <w:keepNext/>
              <w:spacing w:line="360" w:lineRule="auto"/>
              <w:jc w:val="both"/>
              <w:rPr>
                <w:rFonts w:ascii="Arial" w:hAnsi="Arial" w:cs="Arial"/>
              </w:rPr>
            </w:pPr>
            <w:r w:rsidRPr="0011246D">
              <w:rPr>
                <w:rFonts w:ascii="Arial" w:hAnsi="Arial" w:cs="Arial"/>
              </w:rPr>
              <w:t>Saturday 9</w:t>
            </w:r>
            <w:r w:rsidRPr="0011246D">
              <w:rPr>
                <w:rFonts w:ascii="Arial" w:hAnsi="Arial" w:cs="Arial"/>
                <w:vertAlign w:val="superscript"/>
              </w:rPr>
              <w:t>th</w:t>
            </w:r>
            <w:r w:rsidRPr="0011246D">
              <w:rPr>
                <w:rFonts w:ascii="Arial" w:hAnsi="Arial" w:cs="Arial"/>
              </w:rPr>
              <w:t xml:space="preserve"> December 2023</w:t>
            </w:r>
          </w:p>
        </w:tc>
      </w:tr>
      <w:tr w:rsidR="00EF6B89" w:rsidRPr="00EF6B89" w14:paraId="040DED52"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43FAF763" w14:textId="18189702" w:rsidR="00EF6B89" w:rsidRPr="00EF6B89" w:rsidRDefault="00EF6B89">
            <w:pPr>
              <w:keepNext/>
              <w:spacing w:line="360" w:lineRule="auto"/>
              <w:jc w:val="both"/>
              <w:rPr>
                <w:rFonts w:ascii="Arial" w:hAnsi="Arial" w:cs="Arial"/>
                <w:b/>
              </w:rPr>
            </w:pPr>
            <w:r w:rsidRPr="00EF6B89">
              <w:rPr>
                <w:rFonts w:ascii="Arial" w:hAnsi="Arial" w:cs="Arial"/>
                <w:b/>
              </w:rPr>
              <w:t>Tender Return Date</w:t>
            </w:r>
            <w:r w:rsidR="00411A63">
              <w:rPr>
                <w:rFonts w:ascii="Arial" w:hAnsi="Arial" w:cs="Arial"/>
                <w:b/>
              </w:rPr>
              <w:t xml:space="preserve"> (by email only)</w:t>
            </w:r>
          </w:p>
        </w:tc>
        <w:tc>
          <w:tcPr>
            <w:tcW w:w="4460" w:type="dxa"/>
            <w:tcBorders>
              <w:top w:val="single" w:sz="4" w:space="0" w:color="auto"/>
              <w:left w:val="single" w:sz="4" w:space="0" w:color="auto"/>
              <w:bottom w:val="single" w:sz="4" w:space="0" w:color="auto"/>
              <w:right w:val="single" w:sz="4" w:space="0" w:color="auto"/>
            </w:tcBorders>
          </w:tcPr>
          <w:p w14:paraId="0DF17B25" w14:textId="0219E763" w:rsidR="00EF6B89" w:rsidRPr="00F734AB" w:rsidRDefault="00F734AB">
            <w:pPr>
              <w:keepNext/>
              <w:spacing w:line="360" w:lineRule="auto"/>
              <w:jc w:val="both"/>
              <w:rPr>
                <w:rFonts w:ascii="Arial" w:hAnsi="Arial" w:cs="Arial"/>
                <w:b/>
              </w:rPr>
            </w:pPr>
            <w:r w:rsidRPr="00F734AB">
              <w:rPr>
                <w:rFonts w:ascii="Arial" w:hAnsi="Arial" w:cs="Arial"/>
                <w:b/>
              </w:rPr>
              <w:t>1</w:t>
            </w:r>
            <w:r w:rsidR="00FF763C">
              <w:rPr>
                <w:rFonts w:ascii="Arial" w:hAnsi="Arial" w:cs="Arial"/>
                <w:b/>
              </w:rPr>
              <w:t>7</w:t>
            </w:r>
            <w:r w:rsidRPr="00F734AB">
              <w:rPr>
                <w:rFonts w:ascii="Arial" w:hAnsi="Arial" w:cs="Arial"/>
                <w:b/>
              </w:rPr>
              <w:t xml:space="preserve">.00 on </w:t>
            </w:r>
            <w:r w:rsidR="0011246D" w:rsidRPr="00F734AB">
              <w:rPr>
                <w:rFonts w:ascii="Arial" w:hAnsi="Arial" w:cs="Arial"/>
                <w:b/>
              </w:rPr>
              <w:t>Wednesday 13</w:t>
            </w:r>
            <w:r w:rsidR="0011246D" w:rsidRPr="00F734AB">
              <w:rPr>
                <w:rFonts w:ascii="Arial" w:hAnsi="Arial" w:cs="Arial"/>
                <w:b/>
                <w:vertAlign w:val="superscript"/>
              </w:rPr>
              <w:t>th</w:t>
            </w:r>
            <w:r w:rsidR="0011246D" w:rsidRPr="00F734AB">
              <w:rPr>
                <w:rFonts w:ascii="Arial" w:hAnsi="Arial" w:cs="Arial"/>
                <w:b/>
              </w:rPr>
              <w:t xml:space="preserve"> December 2023</w:t>
            </w:r>
          </w:p>
        </w:tc>
      </w:tr>
      <w:tr w:rsidR="00EF6B89" w:rsidRPr="00EF6B89" w14:paraId="4EA0F791"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25562314" w14:textId="77777777" w:rsidR="00EF6B89" w:rsidRPr="00EF6B89" w:rsidRDefault="00EF6B89">
            <w:pPr>
              <w:keepNext/>
              <w:spacing w:line="360" w:lineRule="auto"/>
              <w:jc w:val="both"/>
              <w:rPr>
                <w:rFonts w:ascii="Arial" w:hAnsi="Arial" w:cs="Arial"/>
              </w:rPr>
            </w:pPr>
            <w:r w:rsidRPr="00EF6B89">
              <w:rPr>
                <w:rFonts w:ascii="Arial" w:hAnsi="Arial" w:cs="Arial"/>
              </w:rPr>
              <w:t>Evaluation of Tenders</w:t>
            </w:r>
          </w:p>
        </w:tc>
        <w:tc>
          <w:tcPr>
            <w:tcW w:w="4460" w:type="dxa"/>
            <w:tcBorders>
              <w:top w:val="single" w:sz="4" w:space="0" w:color="auto"/>
              <w:left w:val="single" w:sz="4" w:space="0" w:color="auto"/>
              <w:bottom w:val="single" w:sz="4" w:space="0" w:color="auto"/>
              <w:right w:val="single" w:sz="4" w:space="0" w:color="auto"/>
            </w:tcBorders>
          </w:tcPr>
          <w:p w14:paraId="748C8A42" w14:textId="2C4F8ED6" w:rsidR="00EF6B89" w:rsidRPr="00EF6B89" w:rsidRDefault="0011246D">
            <w:pPr>
              <w:keepNext/>
              <w:spacing w:line="360" w:lineRule="auto"/>
              <w:jc w:val="both"/>
              <w:rPr>
                <w:rFonts w:ascii="Arial" w:hAnsi="Arial" w:cs="Arial"/>
              </w:rPr>
            </w:pPr>
            <w:r>
              <w:rPr>
                <w:rFonts w:ascii="Arial" w:hAnsi="Arial" w:cs="Arial"/>
              </w:rPr>
              <w:t>Wednesday 27</w:t>
            </w:r>
            <w:r w:rsidRPr="0011246D">
              <w:rPr>
                <w:rFonts w:ascii="Arial" w:hAnsi="Arial" w:cs="Arial"/>
                <w:vertAlign w:val="superscript"/>
              </w:rPr>
              <w:t>th</w:t>
            </w:r>
            <w:r>
              <w:rPr>
                <w:rFonts w:ascii="Arial" w:hAnsi="Arial" w:cs="Arial"/>
              </w:rPr>
              <w:t xml:space="preserve"> December 2023</w:t>
            </w:r>
          </w:p>
        </w:tc>
      </w:tr>
      <w:tr w:rsidR="00EF6B89" w:rsidRPr="00EF6B89" w14:paraId="68EF32F5"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10465D9B" w14:textId="77777777" w:rsidR="00EF6B89" w:rsidRPr="00EF6B89" w:rsidRDefault="00EF6B89" w:rsidP="00EF6B89">
            <w:pPr>
              <w:keepNext/>
              <w:jc w:val="both"/>
              <w:rPr>
                <w:rFonts w:ascii="Arial" w:hAnsi="Arial" w:cs="Arial"/>
              </w:rPr>
            </w:pPr>
            <w:r w:rsidRPr="00EF6B89">
              <w:rPr>
                <w:rFonts w:ascii="Arial" w:hAnsi="Arial" w:cs="Arial"/>
              </w:rPr>
              <w:t>Approval from the Contracting Authority to make the appointment</w:t>
            </w:r>
          </w:p>
        </w:tc>
        <w:tc>
          <w:tcPr>
            <w:tcW w:w="4460" w:type="dxa"/>
            <w:tcBorders>
              <w:top w:val="single" w:sz="4" w:space="0" w:color="auto"/>
              <w:left w:val="single" w:sz="4" w:space="0" w:color="auto"/>
              <w:bottom w:val="single" w:sz="4" w:space="0" w:color="auto"/>
              <w:right w:val="single" w:sz="4" w:space="0" w:color="auto"/>
            </w:tcBorders>
          </w:tcPr>
          <w:p w14:paraId="7681B44F" w14:textId="17C91F5A" w:rsidR="00EF6B89" w:rsidRPr="00EF6B89" w:rsidRDefault="0011246D">
            <w:pPr>
              <w:keepNext/>
              <w:spacing w:line="360" w:lineRule="auto"/>
              <w:jc w:val="both"/>
              <w:rPr>
                <w:rFonts w:ascii="Arial" w:hAnsi="Arial" w:cs="Arial"/>
              </w:rPr>
            </w:pPr>
            <w:r>
              <w:rPr>
                <w:rFonts w:ascii="Arial" w:hAnsi="Arial" w:cs="Arial"/>
              </w:rPr>
              <w:t>Thursday 18</w:t>
            </w:r>
            <w:r w:rsidRPr="0011246D">
              <w:rPr>
                <w:rFonts w:ascii="Arial" w:hAnsi="Arial" w:cs="Arial"/>
                <w:vertAlign w:val="superscript"/>
              </w:rPr>
              <w:t>th</w:t>
            </w:r>
            <w:r>
              <w:rPr>
                <w:rFonts w:ascii="Arial" w:hAnsi="Arial" w:cs="Arial"/>
              </w:rPr>
              <w:t xml:space="preserve"> January 2024</w:t>
            </w:r>
          </w:p>
        </w:tc>
      </w:tr>
      <w:tr w:rsidR="00EF6B89" w:rsidRPr="00EF6B89" w14:paraId="39F00E83"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3B82CF60" w14:textId="77777777" w:rsidR="00EF6B89" w:rsidRPr="00EF6B89" w:rsidRDefault="00EF6B89">
            <w:pPr>
              <w:keepNext/>
              <w:spacing w:line="360" w:lineRule="auto"/>
              <w:jc w:val="both"/>
              <w:rPr>
                <w:rFonts w:ascii="Arial" w:hAnsi="Arial" w:cs="Arial"/>
              </w:rPr>
            </w:pPr>
            <w:r w:rsidRPr="00EF6B89">
              <w:rPr>
                <w:rFonts w:ascii="Arial" w:hAnsi="Arial" w:cs="Arial"/>
              </w:rPr>
              <w:t>Notification of contract award decision</w:t>
            </w:r>
          </w:p>
        </w:tc>
        <w:tc>
          <w:tcPr>
            <w:tcW w:w="4460" w:type="dxa"/>
            <w:tcBorders>
              <w:top w:val="single" w:sz="4" w:space="0" w:color="auto"/>
              <w:left w:val="single" w:sz="4" w:space="0" w:color="auto"/>
              <w:bottom w:val="single" w:sz="4" w:space="0" w:color="auto"/>
              <w:right w:val="single" w:sz="4" w:space="0" w:color="auto"/>
            </w:tcBorders>
          </w:tcPr>
          <w:p w14:paraId="245A5EB5" w14:textId="4FCD25DC" w:rsidR="00EF6B89" w:rsidRPr="00EF6B89" w:rsidRDefault="0011246D">
            <w:pPr>
              <w:keepNext/>
              <w:spacing w:line="360" w:lineRule="auto"/>
              <w:jc w:val="both"/>
              <w:rPr>
                <w:rFonts w:ascii="Arial" w:hAnsi="Arial" w:cs="Arial"/>
              </w:rPr>
            </w:pPr>
            <w:r>
              <w:rPr>
                <w:rFonts w:ascii="Arial" w:hAnsi="Arial" w:cs="Arial"/>
              </w:rPr>
              <w:t>Friday 19</w:t>
            </w:r>
            <w:r w:rsidRPr="0011246D">
              <w:rPr>
                <w:rFonts w:ascii="Arial" w:hAnsi="Arial" w:cs="Arial"/>
                <w:vertAlign w:val="superscript"/>
              </w:rPr>
              <w:t>th</w:t>
            </w:r>
            <w:r>
              <w:rPr>
                <w:rFonts w:ascii="Arial" w:hAnsi="Arial" w:cs="Arial"/>
              </w:rPr>
              <w:t xml:space="preserve"> January 2024</w:t>
            </w:r>
          </w:p>
        </w:tc>
      </w:tr>
      <w:tr w:rsidR="00EF6B89" w:rsidRPr="00EF6B89" w14:paraId="4ADD2B56"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49697960" w14:textId="77777777" w:rsidR="00EF6B89" w:rsidRPr="00EF6B89" w:rsidRDefault="00EF6B89">
            <w:pPr>
              <w:keepNext/>
              <w:spacing w:line="360" w:lineRule="auto"/>
              <w:jc w:val="both"/>
              <w:rPr>
                <w:rFonts w:ascii="Arial" w:hAnsi="Arial" w:cs="Arial"/>
              </w:rPr>
            </w:pPr>
            <w:r w:rsidRPr="00EF6B89">
              <w:rPr>
                <w:rFonts w:ascii="Arial" w:hAnsi="Arial" w:cs="Arial"/>
              </w:rPr>
              <w:t>Confirm contract award and contract signing</w:t>
            </w:r>
          </w:p>
        </w:tc>
        <w:tc>
          <w:tcPr>
            <w:tcW w:w="4460" w:type="dxa"/>
            <w:tcBorders>
              <w:top w:val="single" w:sz="4" w:space="0" w:color="auto"/>
              <w:left w:val="single" w:sz="4" w:space="0" w:color="auto"/>
              <w:bottom w:val="single" w:sz="4" w:space="0" w:color="auto"/>
              <w:right w:val="single" w:sz="4" w:space="0" w:color="auto"/>
            </w:tcBorders>
          </w:tcPr>
          <w:p w14:paraId="6E624425" w14:textId="0D58B531" w:rsidR="00EF6B89" w:rsidRPr="00EF6B89" w:rsidRDefault="0011246D">
            <w:pPr>
              <w:keepNext/>
              <w:spacing w:line="360" w:lineRule="auto"/>
              <w:jc w:val="both"/>
              <w:rPr>
                <w:rFonts w:ascii="Arial" w:hAnsi="Arial" w:cs="Arial"/>
              </w:rPr>
            </w:pPr>
            <w:r>
              <w:rPr>
                <w:rFonts w:ascii="Arial" w:hAnsi="Arial" w:cs="Arial"/>
              </w:rPr>
              <w:t>Thursday 25</w:t>
            </w:r>
            <w:r w:rsidRPr="0011246D">
              <w:rPr>
                <w:rFonts w:ascii="Arial" w:hAnsi="Arial" w:cs="Arial"/>
                <w:vertAlign w:val="superscript"/>
              </w:rPr>
              <w:t>th</w:t>
            </w:r>
            <w:r>
              <w:rPr>
                <w:rFonts w:ascii="Arial" w:hAnsi="Arial" w:cs="Arial"/>
              </w:rPr>
              <w:t xml:space="preserve"> January 2024</w:t>
            </w:r>
          </w:p>
        </w:tc>
      </w:tr>
      <w:tr w:rsidR="00EF6B89" w:rsidRPr="00EF6B89" w14:paraId="596E7ADF"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21D471AA" w14:textId="77777777" w:rsidR="00EF6B89" w:rsidRPr="00EF6B89" w:rsidRDefault="00EF6B89">
            <w:pPr>
              <w:keepNext/>
              <w:spacing w:line="360" w:lineRule="auto"/>
              <w:jc w:val="both"/>
              <w:rPr>
                <w:rFonts w:ascii="Arial" w:hAnsi="Arial" w:cs="Arial"/>
              </w:rPr>
            </w:pPr>
            <w:r w:rsidRPr="00EF6B89">
              <w:rPr>
                <w:rFonts w:ascii="Arial" w:hAnsi="Arial" w:cs="Arial"/>
              </w:rPr>
              <w:t>Target Contract commencement date</w:t>
            </w:r>
          </w:p>
        </w:tc>
        <w:tc>
          <w:tcPr>
            <w:tcW w:w="4460" w:type="dxa"/>
            <w:tcBorders>
              <w:top w:val="single" w:sz="4" w:space="0" w:color="auto"/>
              <w:left w:val="single" w:sz="4" w:space="0" w:color="auto"/>
              <w:bottom w:val="single" w:sz="4" w:space="0" w:color="auto"/>
              <w:right w:val="single" w:sz="4" w:space="0" w:color="auto"/>
            </w:tcBorders>
          </w:tcPr>
          <w:p w14:paraId="6E193E0D" w14:textId="4195318C" w:rsidR="00EF6B89" w:rsidRPr="00EF6B89" w:rsidRDefault="0011246D">
            <w:pPr>
              <w:keepNext/>
              <w:spacing w:line="360" w:lineRule="auto"/>
              <w:jc w:val="both"/>
              <w:rPr>
                <w:rFonts w:ascii="Arial" w:hAnsi="Arial" w:cs="Arial"/>
              </w:rPr>
            </w:pPr>
            <w:r>
              <w:rPr>
                <w:rFonts w:ascii="Arial" w:hAnsi="Arial" w:cs="Arial"/>
              </w:rPr>
              <w:t>Monday 5</w:t>
            </w:r>
            <w:r w:rsidRPr="0011246D">
              <w:rPr>
                <w:rFonts w:ascii="Arial" w:hAnsi="Arial" w:cs="Arial"/>
                <w:vertAlign w:val="superscript"/>
              </w:rPr>
              <w:t>th</w:t>
            </w:r>
            <w:r>
              <w:rPr>
                <w:rFonts w:ascii="Arial" w:hAnsi="Arial" w:cs="Arial"/>
              </w:rPr>
              <w:t xml:space="preserve"> February 2024</w:t>
            </w:r>
          </w:p>
        </w:tc>
      </w:tr>
      <w:tr w:rsidR="00EF6B89" w:rsidRPr="00EF6B89" w14:paraId="6F2C4F64" w14:textId="77777777" w:rsidTr="00EF6B89">
        <w:tc>
          <w:tcPr>
            <w:tcW w:w="4460" w:type="dxa"/>
            <w:tcBorders>
              <w:top w:val="single" w:sz="4" w:space="0" w:color="auto"/>
              <w:left w:val="single" w:sz="4" w:space="0" w:color="auto"/>
              <w:bottom w:val="single" w:sz="4" w:space="0" w:color="auto"/>
              <w:right w:val="single" w:sz="4" w:space="0" w:color="auto"/>
            </w:tcBorders>
            <w:hideMark/>
          </w:tcPr>
          <w:p w14:paraId="7E6CAA7A" w14:textId="77777777" w:rsidR="00EF6B89" w:rsidRPr="00EF6B89" w:rsidRDefault="00EF6B89">
            <w:pPr>
              <w:keepNext/>
              <w:spacing w:line="360" w:lineRule="auto"/>
              <w:jc w:val="both"/>
              <w:rPr>
                <w:rFonts w:ascii="Arial" w:hAnsi="Arial" w:cs="Arial"/>
              </w:rPr>
            </w:pPr>
            <w:r w:rsidRPr="00EF6B89">
              <w:rPr>
                <w:rFonts w:ascii="Arial" w:hAnsi="Arial" w:cs="Arial"/>
              </w:rPr>
              <w:t>Target works completion date</w:t>
            </w:r>
          </w:p>
        </w:tc>
        <w:tc>
          <w:tcPr>
            <w:tcW w:w="4460" w:type="dxa"/>
            <w:tcBorders>
              <w:top w:val="single" w:sz="4" w:space="0" w:color="auto"/>
              <w:left w:val="single" w:sz="4" w:space="0" w:color="auto"/>
              <w:bottom w:val="single" w:sz="4" w:space="0" w:color="auto"/>
              <w:right w:val="single" w:sz="4" w:space="0" w:color="auto"/>
            </w:tcBorders>
          </w:tcPr>
          <w:p w14:paraId="29D518FC" w14:textId="538C8305" w:rsidR="00EF6B89" w:rsidRPr="00EF6B89" w:rsidRDefault="0011246D">
            <w:pPr>
              <w:keepNext/>
              <w:spacing w:line="360" w:lineRule="auto"/>
              <w:jc w:val="both"/>
              <w:rPr>
                <w:rFonts w:ascii="Arial" w:hAnsi="Arial" w:cs="Arial"/>
              </w:rPr>
            </w:pPr>
            <w:r>
              <w:rPr>
                <w:rFonts w:ascii="Arial" w:hAnsi="Arial" w:cs="Arial"/>
              </w:rPr>
              <w:t>Friday 15</w:t>
            </w:r>
            <w:r w:rsidRPr="0011246D">
              <w:rPr>
                <w:rFonts w:ascii="Arial" w:hAnsi="Arial" w:cs="Arial"/>
                <w:vertAlign w:val="superscript"/>
              </w:rPr>
              <w:t>th</w:t>
            </w:r>
            <w:r>
              <w:rPr>
                <w:rFonts w:ascii="Arial" w:hAnsi="Arial" w:cs="Arial"/>
              </w:rPr>
              <w:t xml:space="preserve"> March 2024</w:t>
            </w:r>
          </w:p>
        </w:tc>
      </w:tr>
    </w:tbl>
    <w:p w14:paraId="63D8D201" w14:textId="2DF22977" w:rsidR="00F92659" w:rsidRDefault="00F92659" w:rsidP="00F92659">
      <w:pPr>
        <w:pStyle w:val="Level1Number"/>
        <w:numPr>
          <w:ilvl w:val="0"/>
          <w:numId w:val="0"/>
        </w:numPr>
        <w:tabs>
          <w:tab w:val="num" w:pos="720"/>
        </w:tabs>
        <w:spacing w:line="240" w:lineRule="auto"/>
      </w:pPr>
    </w:p>
    <w:p w14:paraId="60AE90E4" w14:textId="77777777" w:rsidR="00F959D8" w:rsidRDefault="00F959D8">
      <w:pPr>
        <w:rPr>
          <w:rFonts w:ascii="Arial" w:eastAsiaTheme="minorEastAsia" w:hAnsi="Arial" w:cs="Arial"/>
          <w:b/>
          <w:sz w:val="24"/>
          <w:szCs w:val="24"/>
        </w:rPr>
      </w:pPr>
      <w:r>
        <w:rPr>
          <w:rFonts w:ascii="Arial" w:eastAsiaTheme="minorEastAsia" w:hAnsi="Arial" w:cs="Arial"/>
          <w:b/>
          <w:sz w:val="24"/>
          <w:szCs w:val="24"/>
        </w:rPr>
        <w:br w:type="page"/>
      </w:r>
    </w:p>
    <w:p w14:paraId="544CEB99" w14:textId="1B1BAE8C" w:rsidR="00310E03" w:rsidRDefault="006A04F6" w:rsidP="00310E03">
      <w:pPr>
        <w:rPr>
          <w:rFonts w:ascii="Arial" w:eastAsiaTheme="minorEastAsia" w:hAnsi="Arial" w:cs="Arial"/>
          <w:b/>
          <w:sz w:val="24"/>
          <w:szCs w:val="24"/>
        </w:rPr>
      </w:pPr>
      <w:r w:rsidRPr="006A04F6">
        <w:rPr>
          <w:rFonts w:ascii="Arial" w:eastAsiaTheme="minorEastAsia" w:hAnsi="Arial" w:cs="Arial"/>
          <w:b/>
          <w:sz w:val="24"/>
          <w:szCs w:val="24"/>
        </w:rPr>
        <w:lastRenderedPageBreak/>
        <w:t xml:space="preserve">PART B – </w:t>
      </w:r>
      <w:r>
        <w:rPr>
          <w:rFonts w:ascii="Arial" w:eastAsiaTheme="minorEastAsia" w:hAnsi="Arial" w:cs="Arial"/>
          <w:b/>
          <w:sz w:val="24"/>
          <w:szCs w:val="24"/>
        </w:rPr>
        <w:t>SUPPLIER INFORMATION</w:t>
      </w:r>
      <w:r w:rsidR="00C311D2">
        <w:rPr>
          <w:rFonts w:ascii="Arial" w:eastAsiaTheme="minorEastAsia" w:hAnsi="Arial" w:cs="Arial"/>
          <w:b/>
          <w:sz w:val="24"/>
          <w:szCs w:val="24"/>
        </w:rPr>
        <w:t xml:space="preserve">, </w:t>
      </w:r>
      <w:bookmarkStart w:id="62" w:name="_Hlk151478716"/>
      <w:r w:rsidRPr="006A04F6">
        <w:rPr>
          <w:rFonts w:ascii="Arial" w:eastAsiaTheme="minorEastAsia" w:hAnsi="Arial" w:cs="Arial"/>
          <w:b/>
          <w:sz w:val="24"/>
          <w:szCs w:val="24"/>
        </w:rPr>
        <w:t>FORM OF TENDER</w:t>
      </w:r>
      <w:r w:rsidR="00C311D2">
        <w:rPr>
          <w:rFonts w:ascii="Arial" w:eastAsiaTheme="minorEastAsia" w:hAnsi="Arial" w:cs="Arial"/>
          <w:b/>
          <w:sz w:val="24"/>
          <w:szCs w:val="24"/>
        </w:rPr>
        <w:t xml:space="preserve"> &amp; DECLARATIONS</w:t>
      </w:r>
      <w:bookmarkEnd w:id="62"/>
    </w:p>
    <w:p w14:paraId="09F4B63C" w14:textId="0BFFC9A8" w:rsidR="006A04F6" w:rsidRDefault="006A04F6" w:rsidP="00310E03">
      <w:pPr>
        <w:rPr>
          <w:rFonts w:ascii="Arial" w:eastAsiaTheme="minorEastAsia" w:hAnsi="Arial" w:cs="Arial"/>
          <w:b/>
          <w:sz w:val="24"/>
          <w:szCs w:val="24"/>
        </w:rPr>
      </w:pPr>
    </w:p>
    <w:p w14:paraId="034DB3BB" w14:textId="77777777" w:rsidR="004773B3" w:rsidRPr="004773B3" w:rsidRDefault="004773B3" w:rsidP="004773B3">
      <w:pPr>
        <w:rPr>
          <w:rFonts w:ascii="Arial" w:eastAsiaTheme="minorEastAsia" w:hAnsi="Arial" w:cs="Arial"/>
          <w:bCs/>
        </w:rPr>
      </w:pPr>
      <w:r w:rsidRPr="004773B3">
        <w:rPr>
          <w:rFonts w:ascii="Arial" w:eastAsiaTheme="minorEastAsia" w:hAnsi="Arial" w:cs="Arial"/>
          <w:bCs/>
        </w:rPr>
        <w:t xml:space="preserve">Please ensure that all questions are completed in full, in the format requested and that they are submitted as part of your bid.  Failure to do so may result in your submission being disqualified.  If the question does not apply to your organisation, please state clearly that it is not applicable or n/a. </w:t>
      </w:r>
    </w:p>
    <w:p w14:paraId="56F4BADD" w14:textId="77777777" w:rsidR="004773B3" w:rsidRPr="004773B3" w:rsidRDefault="004773B3" w:rsidP="004773B3">
      <w:pPr>
        <w:rPr>
          <w:rFonts w:ascii="Arial" w:eastAsiaTheme="minorEastAsia" w:hAnsi="Arial" w:cs="Arial"/>
          <w:bCs/>
        </w:rPr>
      </w:pPr>
    </w:p>
    <w:p w14:paraId="6EE7EBCC" w14:textId="734BF761" w:rsidR="006A04F6" w:rsidRDefault="004773B3" w:rsidP="004773B3">
      <w:pPr>
        <w:rPr>
          <w:rFonts w:ascii="Arial" w:eastAsiaTheme="minorEastAsia" w:hAnsi="Arial" w:cs="Arial"/>
          <w:bCs/>
        </w:rPr>
      </w:pPr>
      <w:r w:rsidRPr="004773B3">
        <w:rPr>
          <w:rFonts w:ascii="Arial" w:eastAsiaTheme="minorEastAsia" w:hAnsi="Arial" w:cs="Arial"/>
          <w:bCs/>
        </w:rPr>
        <w:t xml:space="preserve">Please return a completed version of this document to </w:t>
      </w:r>
      <w:r>
        <w:rPr>
          <w:rFonts w:ascii="Arial" w:eastAsiaTheme="minorEastAsia" w:hAnsi="Arial" w:cs="Arial"/>
          <w:bCs/>
        </w:rPr>
        <w:t xml:space="preserve">Harbury Parish Council </w:t>
      </w:r>
      <w:r w:rsidRPr="004773B3">
        <w:rPr>
          <w:rFonts w:ascii="Arial" w:eastAsiaTheme="minorEastAsia" w:hAnsi="Arial" w:cs="Arial"/>
          <w:bCs/>
        </w:rPr>
        <w:t xml:space="preserve">in accordance with the </w:t>
      </w:r>
      <w:r>
        <w:rPr>
          <w:rFonts w:ascii="Arial" w:eastAsiaTheme="minorEastAsia" w:hAnsi="Arial" w:cs="Arial"/>
          <w:bCs/>
        </w:rPr>
        <w:t xml:space="preserve">document 00 - </w:t>
      </w:r>
      <w:r w:rsidRPr="004773B3">
        <w:rPr>
          <w:rFonts w:ascii="Arial" w:eastAsiaTheme="minorEastAsia" w:hAnsi="Arial" w:cs="Arial"/>
          <w:bCs/>
        </w:rPr>
        <w:t>HPC Letter to Tenderers - Invitation to Tender</w:t>
      </w:r>
      <w:r>
        <w:rPr>
          <w:rFonts w:ascii="Arial" w:eastAsiaTheme="minorEastAsia" w:hAnsi="Arial" w:cs="Arial"/>
          <w:bCs/>
        </w:rPr>
        <w:t xml:space="preserve"> which accompanies this ITT</w:t>
      </w:r>
      <w:r w:rsidR="00B444DA">
        <w:rPr>
          <w:rFonts w:ascii="Arial" w:eastAsiaTheme="minorEastAsia" w:hAnsi="Arial" w:cs="Arial"/>
          <w:bCs/>
        </w:rPr>
        <w:t xml:space="preserve"> and the details identified in paragraph 6.4 above</w:t>
      </w:r>
      <w:r w:rsidRPr="004773B3">
        <w:rPr>
          <w:rFonts w:ascii="Arial" w:eastAsiaTheme="minorEastAsia" w:hAnsi="Arial" w:cs="Arial"/>
          <w:bCs/>
        </w:rPr>
        <w:t>.</w:t>
      </w:r>
    </w:p>
    <w:p w14:paraId="445E299E" w14:textId="6B6F6318" w:rsidR="00B444DA" w:rsidRDefault="00B444DA" w:rsidP="004773B3">
      <w:pPr>
        <w:rPr>
          <w:rFonts w:ascii="Arial" w:eastAsiaTheme="minorEastAsia" w:hAnsi="Arial" w:cs="Arial"/>
          <w:bCs/>
        </w:rPr>
      </w:pPr>
    </w:p>
    <w:p w14:paraId="2B39819D" w14:textId="28B1B049" w:rsidR="00B444DA" w:rsidRDefault="00B444DA" w:rsidP="004773B3">
      <w:pPr>
        <w:rPr>
          <w:rFonts w:ascii="Arial" w:eastAsiaTheme="minorEastAsia" w:hAnsi="Arial" w:cs="Arial"/>
          <w:bCs/>
        </w:rPr>
      </w:pPr>
      <w:r w:rsidRPr="00B444DA">
        <w:rPr>
          <w:rFonts w:ascii="Arial" w:eastAsiaTheme="minorEastAsia" w:hAnsi="Arial" w:cs="Arial"/>
          <w:bCs/>
        </w:rPr>
        <w:t xml:space="preserve">Tenderers are asked to respond to the following </w:t>
      </w:r>
      <w:r>
        <w:rPr>
          <w:rFonts w:ascii="Arial" w:eastAsiaTheme="minorEastAsia" w:hAnsi="Arial" w:cs="Arial"/>
          <w:bCs/>
        </w:rPr>
        <w:t xml:space="preserve">supplier information questions in full. </w:t>
      </w:r>
      <w:r w:rsidRPr="00B444DA">
        <w:rPr>
          <w:rFonts w:ascii="Arial" w:eastAsiaTheme="minorEastAsia" w:hAnsi="Arial" w:cs="Arial"/>
          <w:bCs/>
        </w:rPr>
        <w:t>The Contracting Authority may, at its discretion, ask Tenderers for supporting evidence or verification to substantiate responses.</w:t>
      </w:r>
    </w:p>
    <w:p w14:paraId="3AF2ABEE" w14:textId="682B8384" w:rsidR="00F959D8" w:rsidRPr="00F959D8" w:rsidRDefault="00F959D8" w:rsidP="00F959D8">
      <w:pPr>
        <w:keepNext/>
        <w:spacing w:before="240" w:after="240"/>
        <w:outlineLvl w:val="1"/>
        <w:rPr>
          <w:rFonts w:ascii="Arial" w:eastAsia="Arial" w:hAnsi="Arial" w:cs="Arial"/>
          <w:b/>
          <w:sz w:val="24"/>
          <w:szCs w:val="24"/>
        </w:rPr>
      </w:pPr>
      <w:r w:rsidRPr="00F959D8">
        <w:rPr>
          <w:rFonts w:ascii="Arial" w:eastAsia="Arial" w:hAnsi="Arial" w:cs="Arial"/>
          <w:b/>
          <w:sz w:val="24"/>
          <w:szCs w:val="24"/>
        </w:rPr>
        <w:t xml:space="preserve">Section A – </w:t>
      </w:r>
      <w:r w:rsidR="00C311D2">
        <w:rPr>
          <w:rFonts w:ascii="Arial" w:eastAsia="Arial" w:hAnsi="Arial" w:cs="Arial"/>
          <w:b/>
          <w:sz w:val="24"/>
          <w:szCs w:val="24"/>
        </w:rPr>
        <w:t>Supplier Information</w:t>
      </w:r>
    </w:p>
    <w:tbl>
      <w:tblPr>
        <w:tblW w:w="8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51"/>
        <w:gridCol w:w="2344"/>
        <w:gridCol w:w="2116"/>
      </w:tblGrid>
      <w:tr w:rsidR="00BF5E21" w:rsidRPr="00F959D8" w14:paraId="60E6207C" w14:textId="77777777" w:rsidTr="00BF5E21">
        <w:trPr>
          <w:trHeight w:val="463"/>
        </w:trPr>
        <w:tc>
          <w:tcPr>
            <w:tcW w:w="8920" w:type="dxa"/>
            <w:gridSpan w:val="4"/>
            <w:tcBorders>
              <w:top w:val="single" w:sz="4" w:space="0" w:color="auto"/>
              <w:left w:val="single" w:sz="4" w:space="0" w:color="auto"/>
              <w:bottom w:val="single" w:sz="4" w:space="0" w:color="auto"/>
              <w:right w:val="single" w:sz="4" w:space="0" w:color="auto"/>
            </w:tcBorders>
            <w:vAlign w:val="center"/>
          </w:tcPr>
          <w:p w14:paraId="3D3CCF36" w14:textId="059A3D8A" w:rsidR="00BF5E21" w:rsidRPr="00F959D8" w:rsidRDefault="00BF5E21" w:rsidP="00F959D8">
            <w:pPr>
              <w:jc w:val="both"/>
              <w:rPr>
                <w:rFonts w:ascii="Arial" w:eastAsia="Arial" w:hAnsi="Arial" w:cs="Arial"/>
                <w:b/>
              </w:rPr>
            </w:pPr>
            <w:r>
              <w:rPr>
                <w:rFonts w:ascii="Arial" w:eastAsia="Arial" w:hAnsi="Arial" w:cs="Arial"/>
                <w:b/>
              </w:rPr>
              <w:t>TENDERERS DETAILS</w:t>
            </w:r>
          </w:p>
        </w:tc>
      </w:tr>
      <w:tr w:rsidR="00F959D8" w:rsidRPr="00F959D8" w14:paraId="3D5EE333"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0ABA9451" w14:textId="77777777" w:rsidR="00F959D8" w:rsidRPr="00F959D8" w:rsidRDefault="00F959D8" w:rsidP="00F959D8">
            <w:pPr>
              <w:jc w:val="both"/>
              <w:rPr>
                <w:rFonts w:ascii="Arial" w:eastAsia="Arial" w:hAnsi="Arial" w:cs="Arial"/>
              </w:rPr>
            </w:pPr>
            <w:r w:rsidRPr="00F959D8">
              <w:rPr>
                <w:rFonts w:ascii="Arial" w:eastAsia="Arial" w:hAnsi="Arial" w:cs="Arial"/>
                <w:b/>
              </w:rPr>
              <w:t>Information required</w:t>
            </w:r>
          </w:p>
        </w:tc>
        <w:tc>
          <w:tcPr>
            <w:tcW w:w="4460" w:type="dxa"/>
            <w:gridSpan w:val="2"/>
            <w:tcBorders>
              <w:top w:val="single" w:sz="4" w:space="0" w:color="auto"/>
              <w:left w:val="single" w:sz="4" w:space="0" w:color="auto"/>
              <w:bottom w:val="single" w:sz="4" w:space="0" w:color="auto"/>
              <w:right w:val="single" w:sz="4" w:space="0" w:color="auto"/>
            </w:tcBorders>
            <w:hideMark/>
          </w:tcPr>
          <w:p w14:paraId="32D8AC83" w14:textId="77777777" w:rsidR="00F959D8" w:rsidRPr="00F959D8" w:rsidRDefault="00F959D8" w:rsidP="00F959D8">
            <w:pPr>
              <w:jc w:val="both"/>
              <w:rPr>
                <w:rFonts w:ascii="Arial" w:eastAsia="Arial" w:hAnsi="Arial" w:cs="Arial"/>
              </w:rPr>
            </w:pPr>
            <w:r w:rsidRPr="00F959D8">
              <w:rPr>
                <w:rFonts w:ascii="Arial" w:eastAsia="Arial" w:hAnsi="Arial" w:cs="Arial"/>
                <w:b/>
              </w:rPr>
              <w:t>Response</w:t>
            </w:r>
          </w:p>
        </w:tc>
      </w:tr>
      <w:tr w:rsidR="00F959D8" w:rsidRPr="00F959D8" w14:paraId="57836A13"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7C3EEB8C" w14:textId="77777777" w:rsidR="00F959D8" w:rsidRPr="00F959D8" w:rsidRDefault="00F959D8" w:rsidP="00F959D8">
            <w:pPr>
              <w:spacing w:after="120"/>
              <w:jc w:val="both"/>
              <w:rPr>
                <w:rFonts w:ascii="Arial" w:eastAsia="Arial" w:hAnsi="Arial" w:cs="Arial"/>
              </w:rPr>
            </w:pPr>
            <w:r w:rsidRPr="00F959D8">
              <w:rPr>
                <w:rFonts w:ascii="Arial" w:eastAsia="Arial" w:hAnsi="Arial" w:cs="Arial"/>
              </w:rPr>
              <w:t>Registered name of tendering company, person, partnership or other organisation</w:t>
            </w:r>
          </w:p>
        </w:tc>
        <w:tc>
          <w:tcPr>
            <w:tcW w:w="4460" w:type="dxa"/>
            <w:gridSpan w:val="2"/>
            <w:tcBorders>
              <w:top w:val="single" w:sz="4" w:space="0" w:color="auto"/>
              <w:left w:val="single" w:sz="4" w:space="0" w:color="auto"/>
              <w:bottom w:val="single" w:sz="4" w:space="0" w:color="auto"/>
              <w:right w:val="single" w:sz="4" w:space="0" w:color="auto"/>
            </w:tcBorders>
            <w:hideMark/>
          </w:tcPr>
          <w:p w14:paraId="14DF59C4"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 </w:t>
            </w:r>
          </w:p>
        </w:tc>
      </w:tr>
      <w:tr w:rsidR="00F959D8" w:rsidRPr="00F959D8" w14:paraId="3AB2387D"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67894BBE"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Address</w:t>
            </w:r>
          </w:p>
        </w:tc>
        <w:tc>
          <w:tcPr>
            <w:tcW w:w="4460" w:type="dxa"/>
            <w:gridSpan w:val="2"/>
            <w:tcBorders>
              <w:top w:val="single" w:sz="4" w:space="0" w:color="auto"/>
              <w:left w:val="single" w:sz="4" w:space="0" w:color="auto"/>
              <w:bottom w:val="single" w:sz="4" w:space="0" w:color="auto"/>
              <w:right w:val="single" w:sz="4" w:space="0" w:color="auto"/>
            </w:tcBorders>
            <w:hideMark/>
          </w:tcPr>
          <w:p w14:paraId="3381C422" w14:textId="3CE9DCFD" w:rsidR="00F959D8" w:rsidRDefault="00F959D8" w:rsidP="00F959D8">
            <w:pPr>
              <w:spacing w:after="120"/>
              <w:rPr>
                <w:rFonts w:ascii="Arial" w:eastAsia="Arial" w:hAnsi="Arial" w:cs="Arial"/>
              </w:rPr>
            </w:pPr>
          </w:p>
          <w:p w14:paraId="72CFB152" w14:textId="77777777" w:rsidR="00F959D8" w:rsidRDefault="00F959D8" w:rsidP="00F959D8">
            <w:pPr>
              <w:spacing w:after="120"/>
              <w:rPr>
                <w:rFonts w:ascii="Arial" w:eastAsia="Arial" w:hAnsi="Arial" w:cs="Arial"/>
              </w:rPr>
            </w:pPr>
          </w:p>
          <w:p w14:paraId="139AC8CE" w14:textId="77777777" w:rsidR="00F959D8" w:rsidRDefault="00F959D8" w:rsidP="00F959D8">
            <w:pPr>
              <w:spacing w:after="120"/>
              <w:rPr>
                <w:rFonts w:ascii="Arial" w:eastAsia="Arial" w:hAnsi="Arial" w:cs="Arial"/>
              </w:rPr>
            </w:pPr>
          </w:p>
          <w:p w14:paraId="192BA6FF" w14:textId="144E1C27" w:rsidR="00F959D8" w:rsidRPr="00F959D8" w:rsidRDefault="00F959D8" w:rsidP="00F959D8">
            <w:pPr>
              <w:spacing w:after="120" w:line="360" w:lineRule="auto"/>
              <w:jc w:val="both"/>
              <w:rPr>
                <w:rFonts w:ascii="Arial" w:eastAsia="Arial" w:hAnsi="Arial" w:cs="Arial"/>
              </w:rPr>
            </w:pPr>
          </w:p>
        </w:tc>
      </w:tr>
      <w:tr w:rsidR="00F959D8" w:rsidRPr="00F959D8" w14:paraId="63E38D2E"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622DE18F" w14:textId="57E3B90F" w:rsidR="00F959D8" w:rsidRPr="00F959D8" w:rsidRDefault="00F959D8" w:rsidP="00F959D8">
            <w:pPr>
              <w:spacing w:after="120"/>
              <w:rPr>
                <w:rFonts w:ascii="Arial" w:eastAsia="Arial" w:hAnsi="Arial" w:cs="Arial"/>
              </w:rPr>
            </w:pPr>
            <w:r>
              <w:rPr>
                <w:rFonts w:ascii="Arial" w:eastAsia="Arial" w:hAnsi="Arial" w:cs="Arial"/>
              </w:rPr>
              <w:t xml:space="preserve">Company </w:t>
            </w:r>
            <w:r w:rsidRPr="00F959D8">
              <w:rPr>
                <w:rFonts w:ascii="Arial" w:eastAsia="Arial" w:hAnsi="Arial" w:cs="Arial"/>
              </w:rPr>
              <w:t>Regist</w:t>
            </w:r>
            <w:r>
              <w:rPr>
                <w:rFonts w:ascii="Arial" w:eastAsia="Arial" w:hAnsi="Arial" w:cs="Arial"/>
              </w:rPr>
              <w:t>ration N</w:t>
            </w:r>
            <w:r w:rsidRPr="00F959D8">
              <w:rPr>
                <w:rFonts w:ascii="Arial" w:eastAsia="Arial" w:hAnsi="Arial" w:cs="Arial"/>
              </w:rPr>
              <w:t>umber (where applicable)</w:t>
            </w:r>
          </w:p>
        </w:tc>
        <w:tc>
          <w:tcPr>
            <w:tcW w:w="4460" w:type="dxa"/>
            <w:gridSpan w:val="2"/>
            <w:tcBorders>
              <w:top w:val="single" w:sz="4" w:space="0" w:color="auto"/>
              <w:left w:val="single" w:sz="4" w:space="0" w:color="auto"/>
              <w:bottom w:val="single" w:sz="4" w:space="0" w:color="auto"/>
              <w:right w:val="single" w:sz="4" w:space="0" w:color="auto"/>
            </w:tcBorders>
            <w:vAlign w:val="center"/>
            <w:hideMark/>
          </w:tcPr>
          <w:p w14:paraId="1533161A"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 </w:t>
            </w:r>
          </w:p>
        </w:tc>
      </w:tr>
      <w:tr w:rsidR="00F959D8" w:rsidRPr="00F959D8" w14:paraId="5F4AD3D9"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2BABFE38" w14:textId="77777777" w:rsidR="00F959D8" w:rsidRPr="00F959D8" w:rsidRDefault="00F959D8" w:rsidP="00F959D8">
            <w:pPr>
              <w:spacing w:after="120"/>
              <w:jc w:val="both"/>
              <w:rPr>
                <w:rFonts w:ascii="Arial" w:eastAsia="Arial" w:hAnsi="Arial" w:cs="Arial"/>
              </w:rPr>
            </w:pPr>
            <w:r w:rsidRPr="00F959D8">
              <w:rPr>
                <w:rFonts w:ascii="Arial" w:eastAsia="Arial" w:hAnsi="Arial" w:cs="Arial"/>
              </w:rPr>
              <w:t>Contact name(s) for enquiries related to your Tender</w:t>
            </w:r>
          </w:p>
        </w:tc>
        <w:tc>
          <w:tcPr>
            <w:tcW w:w="4460" w:type="dxa"/>
            <w:gridSpan w:val="2"/>
            <w:tcBorders>
              <w:top w:val="single" w:sz="4" w:space="0" w:color="auto"/>
              <w:left w:val="single" w:sz="4" w:space="0" w:color="auto"/>
              <w:bottom w:val="single" w:sz="4" w:space="0" w:color="auto"/>
              <w:right w:val="single" w:sz="4" w:space="0" w:color="auto"/>
            </w:tcBorders>
            <w:vAlign w:val="center"/>
            <w:hideMark/>
          </w:tcPr>
          <w:p w14:paraId="00448264"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 </w:t>
            </w:r>
          </w:p>
        </w:tc>
      </w:tr>
      <w:tr w:rsidR="00F959D8" w:rsidRPr="00F959D8" w14:paraId="51E6D862"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54AE1B67" w14:textId="77777777" w:rsidR="00F959D8" w:rsidRPr="00F959D8" w:rsidRDefault="00F959D8" w:rsidP="00F959D8">
            <w:pPr>
              <w:spacing w:after="120"/>
              <w:jc w:val="both"/>
              <w:rPr>
                <w:rFonts w:ascii="Arial" w:eastAsia="Arial" w:hAnsi="Arial" w:cs="Arial"/>
              </w:rPr>
            </w:pPr>
            <w:r w:rsidRPr="00F959D8">
              <w:rPr>
                <w:rFonts w:ascii="Arial" w:eastAsia="Arial" w:hAnsi="Arial" w:cs="Arial"/>
              </w:rPr>
              <w:t>Position of contact(s) within your organisation</w:t>
            </w:r>
          </w:p>
        </w:tc>
        <w:tc>
          <w:tcPr>
            <w:tcW w:w="4460" w:type="dxa"/>
            <w:gridSpan w:val="2"/>
            <w:tcBorders>
              <w:top w:val="single" w:sz="4" w:space="0" w:color="auto"/>
              <w:left w:val="single" w:sz="4" w:space="0" w:color="auto"/>
              <w:bottom w:val="single" w:sz="4" w:space="0" w:color="auto"/>
              <w:right w:val="single" w:sz="4" w:space="0" w:color="auto"/>
            </w:tcBorders>
            <w:vAlign w:val="center"/>
            <w:hideMark/>
          </w:tcPr>
          <w:p w14:paraId="365E120A"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 </w:t>
            </w:r>
          </w:p>
        </w:tc>
      </w:tr>
      <w:tr w:rsidR="00F959D8" w:rsidRPr="00F959D8" w14:paraId="1202D6F5"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2007FDC5"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E-mail address of contact(s)</w:t>
            </w:r>
          </w:p>
        </w:tc>
        <w:tc>
          <w:tcPr>
            <w:tcW w:w="4460" w:type="dxa"/>
            <w:gridSpan w:val="2"/>
            <w:tcBorders>
              <w:top w:val="single" w:sz="4" w:space="0" w:color="auto"/>
              <w:left w:val="single" w:sz="4" w:space="0" w:color="auto"/>
              <w:bottom w:val="single" w:sz="4" w:space="0" w:color="auto"/>
              <w:right w:val="single" w:sz="4" w:space="0" w:color="auto"/>
            </w:tcBorders>
            <w:vAlign w:val="center"/>
            <w:hideMark/>
          </w:tcPr>
          <w:p w14:paraId="6D9F440F"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 </w:t>
            </w:r>
          </w:p>
        </w:tc>
      </w:tr>
      <w:tr w:rsidR="00F959D8" w:rsidRPr="00F959D8" w14:paraId="360F7834"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11FD30E0"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Landline telephone number of contact(s)</w:t>
            </w:r>
          </w:p>
        </w:tc>
        <w:tc>
          <w:tcPr>
            <w:tcW w:w="4460" w:type="dxa"/>
            <w:gridSpan w:val="2"/>
            <w:tcBorders>
              <w:top w:val="single" w:sz="4" w:space="0" w:color="auto"/>
              <w:left w:val="single" w:sz="4" w:space="0" w:color="auto"/>
              <w:bottom w:val="single" w:sz="4" w:space="0" w:color="auto"/>
              <w:right w:val="single" w:sz="4" w:space="0" w:color="auto"/>
            </w:tcBorders>
            <w:hideMark/>
          </w:tcPr>
          <w:p w14:paraId="3948B9DF"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 </w:t>
            </w:r>
          </w:p>
        </w:tc>
      </w:tr>
      <w:tr w:rsidR="00F959D8" w:rsidRPr="00F959D8" w14:paraId="59CC0865"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0A8334B7"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Mobile telephone number of contact(s)</w:t>
            </w:r>
          </w:p>
        </w:tc>
        <w:tc>
          <w:tcPr>
            <w:tcW w:w="4460" w:type="dxa"/>
            <w:gridSpan w:val="2"/>
            <w:tcBorders>
              <w:top w:val="single" w:sz="4" w:space="0" w:color="auto"/>
              <w:left w:val="single" w:sz="4" w:space="0" w:color="auto"/>
              <w:bottom w:val="single" w:sz="4" w:space="0" w:color="auto"/>
              <w:right w:val="single" w:sz="4" w:space="0" w:color="auto"/>
            </w:tcBorders>
            <w:hideMark/>
          </w:tcPr>
          <w:p w14:paraId="668A1171" w14:textId="77777777" w:rsidR="00F959D8" w:rsidRPr="00F959D8" w:rsidRDefault="00F959D8" w:rsidP="00F959D8">
            <w:pPr>
              <w:spacing w:after="120" w:line="360" w:lineRule="auto"/>
              <w:jc w:val="both"/>
              <w:rPr>
                <w:rFonts w:ascii="Arial" w:eastAsia="Arial" w:hAnsi="Arial" w:cs="Arial"/>
              </w:rPr>
            </w:pPr>
            <w:r w:rsidRPr="00F959D8">
              <w:rPr>
                <w:rFonts w:ascii="Arial" w:eastAsia="Arial" w:hAnsi="Arial" w:cs="Arial"/>
              </w:rPr>
              <w:t> </w:t>
            </w:r>
          </w:p>
        </w:tc>
      </w:tr>
      <w:tr w:rsidR="00F959D8" w:rsidRPr="00F959D8" w14:paraId="78D08B22" w14:textId="77777777" w:rsidTr="00BF5E21">
        <w:tc>
          <w:tcPr>
            <w:tcW w:w="4460" w:type="dxa"/>
            <w:gridSpan w:val="2"/>
            <w:tcBorders>
              <w:top w:val="single" w:sz="4" w:space="0" w:color="auto"/>
              <w:left w:val="single" w:sz="4" w:space="0" w:color="auto"/>
              <w:bottom w:val="single" w:sz="4" w:space="0" w:color="auto"/>
              <w:right w:val="single" w:sz="4" w:space="0" w:color="auto"/>
            </w:tcBorders>
            <w:hideMark/>
          </w:tcPr>
          <w:p w14:paraId="036AFD8F" w14:textId="32913218" w:rsidR="00F959D8" w:rsidRPr="00F959D8" w:rsidRDefault="00F959D8" w:rsidP="00BF5E21">
            <w:pPr>
              <w:spacing w:after="120"/>
              <w:jc w:val="both"/>
              <w:rPr>
                <w:rFonts w:ascii="Arial" w:eastAsia="Arial" w:hAnsi="Arial" w:cs="Arial"/>
              </w:rPr>
            </w:pPr>
            <w:r w:rsidRPr="00F959D8">
              <w:rPr>
                <w:rFonts w:ascii="Arial" w:eastAsia="Arial" w:hAnsi="Arial" w:cs="Arial"/>
              </w:rPr>
              <w:t>Please set out the nature of your existing business</w:t>
            </w:r>
            <w:r w:rsidR="00BF5E21">
              <w:rPr>
                <w:rFonts w:ascii="Arial" w:eastAsia="Arial" w:hAnsi="Arial" w:cs="Arial"/>
              </w:rPr>
              <w:t>, recent clients, size of contract etc.</w:t>
            </w:r>
          </w:p>
        </w:tc>
        <w:tc>
          <w:tcPr>
            <w:tcW w:w="4460" w:type="dxa"/>
            <w:gridSpan w:val="2"/>
            <w:tcBorders>
              <w:top w:val="single" w:sz="4" w:space="0" w:color="auto"/>
              <w:left w:val="single" w:sz="4" w:space="0" w:color="auto"/>
              <w:bottom w:val="single" w:sz="4" w:space="0" w:color="auto"/>
              <w:right w:val="single" w:sz="4" w:space="0" w:color="auto"/>
            </w:tcBorders>
          </w:tcPr>
          <w:p w14:paraId="2DA5D67A" w14:textId="77777777" w:rsidR="00F959D8" w:rsidRDefault="00F959D8" w:rsidP="00BF5E21">
            <w:pPr>
              <w:spacing w:after="120"/>
              <w:jc w:val="both"/>
              <w:rPr>
                <w:rFonts w:ascii="Arial" w:eastAsia="Arial" w:hAnsi="Arial" w:cs="Arial"/>
              </w:rPr>
            </w:pPr>
          </w:p>
          <w:p w14:paraId="02906E5E" w14:textId="77777777" w:rsidR="00BF5E21" w:rsidRDefault="00BF5E21" w:rsidP="00BF5E21">
            <w:pPr>
              <w:spacing w:after="120"/>
              <w:jc w:val="both"/>
              <w:rPr>
                <w:rFonts w:ascii="Arial" w:eastAsia="Arial" w:hAnsi="Arial" w:cs="Arial"/>
              </w:rPr>
            </w:pPr>
          </w:p>
          <w:p w14:paraId="22E7FF19" w14:textId="77777777" w:rsidR="00BF5E21" w:rsidRDefault="00BF5E21" w:rsidP="00BF5E21">
            <w:pPr>
              <w:spacing w:after="120"/>
              <w:jc w:val="both"/>
              <w:rPr>
                <w:rFonts w:ascii="Arial" w:eastAsia="Arial" w:hAnsi="Arial" w:cs="Arial"/>
              </w:rPr>
            </w:pPr>
          </w:p>
          <w:p w14:paraId="5229D858" w14:textId="77777777" w:rsidR="00BF5E21" w:rsidRDefault="00BF5E21" w:rsidP="00BF5E21">
            <w:pPr>
              <w:spacing w:after="120"/>
              <w:jc w:val="both"/>
              <w:rPr>
                <w:rFonts w:ascii="Arial" w:eastAsia="Arial" w:hAnsi="Arial" w:cs="Arial"/>
              </w:rPr>
            </w:pPr>
          </w:p>
          <w:p w14:paraId="726C8D7B" w14:textId="77777777" w:rsidR="00BF5E21" w:rsidRDefault="00BF5E21" w:rsidP="00F959D8">
            <w:pPr>
              <w:spacing w:after="120" w:line="360" w:lineRule="auto"/>
              <w:jc w:val="both"/>
              <w:rPr>
                <w:rFonts w:ascii="Arial" w:eastAsia="Arial" w:hAnsi="Arial" w:cs="Arial"/>
              </w:rPr>
            </w:pPr>
          </w:p>
          <w:p w14:paraId="4E91FD97" w14:textId="77777777" w:rsidR="00BF5E21" w:rsidRDefault="00BF5E21" w:rsidP="00F959D8">
            <w:pPr>
              <w:spacing w:after="120" w:line="360" w:lineRule="auto"/>
              <w:jc w:val="both"/>
              <w:rPr>
                <w:rFonts w:ascii="Arial" w:eastAsia="Arial" w:hAnsi="Arial" w:cs="Arial"/>
              </w:rPr>
            </w:pPr>
          </w:p>
          <w:p w14:paraId="777E0A99" w14:textId="77777777" w:rsidR="00BF5E21" w:rsidRDefault="00BF5E21" w:rsidP="00F959D8">
            <w:pPr>
              <w:spacing w:after="120" w:line="360" w:lineRule="auto"/>
              <w:jc w:val="both"/>
              <w:rPr>
                <w:rFonts w:ascii="Arial" w:eastAsia="Arial" w:hAnsi="Arial" w:cs="Arial"/>
              </w:rPr>
            </w:pPr>
          </w:p>
          <w:p w14:paraId="3A8E1BE2" w14:textId="51BA69EA" w:rsidR="00BF5E21" w:rsidRPr="00F959D8" w:rsidRDefault="00BF5E21" w:rsidP="00F959D8">
            <w:pPr>
              <w:spacing w:after="120" w:line="360" w:lineRule="auto"/>
              <w:jc w:val="both"/>
              <w:rPr>
                <w:rFonts w:ascii="Arial" w:eastAsia="Arial" w:hAnsi="Arial" w:cs="Arial"/>
              </w:rPr>
            </w:pPr>
          </w:p>
        </w:tc>
      </w:tr>
      <w:tr w:rsidR="00BF5E21" w14:paraId="18ADA6DE" w14:textId="77777777" w:rsidTr="00BF5E21">
        <w:tc>
          <w:tcPr>
            <w:tcW w:w="8920" w:type="dxa"/>
            <w:gridSpan w:val="4"/>
            <w:tcBorders>
              <w:top w:val="single" w:sz="4" w:space="0" w:color="auto"/>
              <w:left w:val="single" w:sz="4" w:space="0" w:color="auto"/>
              <w:bottom w:val="single" w:sz="4" w:space="0" w:color="auto"/>
              <w:right w:val="single" w:sz="4" w:space="0" w:color="auto"/>
            </w:tcBorders>
            <w:hideMark/>
          </w:tcPr>
          <w:p w14:paraId="17EDCBBC" w14:textId="77777777" w:rsidR="00BF5E21" w:rsidRPr="00BF5E21" w:rsidRDefault="00BF5E21" w:rsidP="00BF5E21">
            <w:pPr>
              <w:spacing w:line="360" w:lineRule="auto"/>
              <w:rPr>
                <w:rFonts w:ascii="Arial" w:hAnsi="Arial" w:cs="Arial"/>
              </w:rPr>
            </w:pPr>
            <w:r w:rsidRPr="00BF5E21">
              <w:rPr>
                <w:rFonts w:ascii="Arial" w:hAnsi="Arial" w:cs="Arial"/>
                <w:b/>
              </w:rPr>
              <w:lastRenderedPageBreak/>
              <w:t>FINANCIAL INFORMATION</w:t>
            </w:r>
          </w:p>
        </w:tc>
      </w:tr>
      <w:tr w:rsidR="00BF5E21" w14:paraId="388F7433" w14:textId="77777777" w:rsidTr="00BF5E21">
        <w:trPr>
          <w:trHeight w:val="759"/>
        </w:trPr>
        <w:tc>
          <w:tcPr>
            <w:tcW w:w="709" w:type="dxa"/>
            <w:tcBorders>
              <w:top w:val="single" w:sz="4" w:space="0" w:color="auto"/>
              <w:left w:val="single" w:sz="4" w:space="0" w:color="auto"/>
              <w:bottom w:val="single" w:sz="4" w:space="0" w:color="auto"/>
              <w:right w:val="single" w:sz="4" w:space="0" w:color="auto"/>
            </w:tcBorders>
            <w:hideMark/>
          </w:tcPr>
          <w:p w14:paraId="58E755A2" w14:textId="77777777" w:rsidR="00BF5E21" w:rsidRPr="00BF5E21" w:rsidRDefault="00BF5E21">
            <w:pPr>
              <w:spacing w:line="360" w:lineRule="auto"/>
              <w:jc w:val="both"/>
              <w:rPr>
                <w:rFonts w:ascii="Arial" w:hAnsi="Arial" w:cs="Arial"/>
              </w:rPr>
            </w:pPr>
            <w:r w:rsidRPr="00BF5E21">
              <w:rPr>
                <w:rFonts w:ascii="Arial" w:hAnsi="Arial" w:cs="Arial"/>
              </w:rPr>
              <w:t>1</w:t>
            </w:r>
          </w:p>
        </w:tc>
        <w:tc>
          <w:tcPr>
            <w:tcW w:w="8211" w:type="dxa"/>
            <w:gridSpan w:val="3"/>
            <w:tcBorders>
              <w:top w:val="single" w:sz="4" w:space="0" w:color="auto"/>
              <w:left w:val="single" w:sz="4" w:space="0" w:color="auto"/>
              <w:bottom w:val="single" w:sz="4" w:space="0" w:color="auto"/>
              <w:right w:val="single" w:sz="4" w:space="0" w:color="auto"/>
            </w:tcBorders>
            <w:hideMark/>
          </w:tcPr>
          <w:p w14:paraId="3DCD1087" w14:textId="77777777" w:rsidR="00BF5E21" w:rsidRPr="00BF5E21" w:rsidRDefault="00BF5E21">
            <w:pPr>
              <w:jc w:val="both"/>
              <w:rPr>
                <w:rFonts w:ascii="Arial" w:hAnsi="Arial" w:cs="Arial"/>
              </w:rPr>
            </w:pPr>
            <w:r w:rsidRPr="00BF5E21">
              <w:rPr>
                <w:rFonts w:ascii="Arial" w:hAnsi="Arial" w:cs="Arial"/>
                <w:b/>
              </w:rPr>
              <w:t xml:space="preserve">Which of the following are you able to supply to demonstrate your economic/financial standing, if requested; </w:t>
            </w:r>
          </w:p>
          <w:p w14:paraId="7EFFDB5D" w14:textId="26982B67" w:rsidR="00BF5E21" w:rsidRPr="00BF5E21" w:rsidRDefault="00BF5E21">
            <w:pPr>
              <w:spacing w:line="360" w:lineRule="auto"/>
              <w:jc w:val="both"/>
              <w:rPr>
                <w:rFonts w:ascii="Arial" w:hAnsi="Arial" w:cs="Arial"/>
              </w:rPr>
            </w:pPr>
            <w:r w:rsidRPr="00BF5E21">
              <w:rPr>
                <w:rFonts w:ascii="Arial" w:hAnsi="Arial" w:cs="Arial"/>
              </w:rPr>
              <w:t>Please indicate your answer in the relevant box.</w:t>
            </w:r>
          </w:p>
        </w:tc>
      </w:tr>
      <w:tr w:rsidR="00BF5E21" w14:paraId="688BB10E" w14:textId="77777777" w:rsidTr="00BF5E21">
        <w:trPr>
          <w:trHeight w:val="406"/>
        </w:trPr>
        <w:tc>
          <w:tcPr>
            <w:tcW w:w="709" w:type="dxa"/>
            <w:tcBorders>
              <w:top w:val="single" w:sz="4" w:space="0" w:color="auto"/>
              <w:left w:val="single" w:sz="4" w:space="0" w:color="auto"/>
              <w:bottom w:val="single" w:sz="4" w:space="0" w:color="auto"/>
              <w:right w:val="single" w:sz="4" w:space="0" w:color="auto"/>
            </w:tcBorders>
            <w:hideMark/>
          </w:tcPr>
          <w:p w14:paraId="72699447" w14:textId="77777777" w:rsidR="00BF5E21" w:rsidRPr="00BF5E21" w:rsidRDefault="00BF5E21">
            <w:pPr>
              <w:spacing w:line="360" w:lineRule="auto"/>
              <w:jc w:val="both"/>
              <w:rPr>
                <w:rFonts w:ascii="Arial" w:hAnsi="Arial" w:cs="Arial"/>
              </w:rPr>
            </w:pPr>
            <w:r w:rsidRPr="00BF5E21">
              <w:rPr>
                <w:rFonts w:ascii="Arial" w:hAnsi="Arial" w:cs="Arial"/>
              </w:rPr>
              <w:t>(a)</w:t>
            </w:r>
          </w:p>
        </w:tc>
        <w:tc>
          <w:tcPr>
            <w:tcW w:w="6095" w:type="dxa"/>
            <w:gridSpan w:val="2"/>
            <w:tcBorders>
              <w:top w:val="single" w:sz="4" w:space="0" w:color="auto"/>
              <w:left w:val="single" w:sz="4" w:space="0" w:color="auto"/>
              <w:bottom w:val="single" w:sz="4" w:space="0" w:color="auto"/>
              <w:right w:val="single" w:sz="4" w:space="0" w:color="auto"/>
            </w:tcBorders>
            <w:hideMark/>
          </w:tcPr>
          <w:p w14:paraId="576A5A22" w14:textId="77777777" w:rsidR="00BF5E21" w:rsidRPr="00BF5E21" w:rsidRDefault="00BF5E21">
            <w:pPr>
              <w:spacing w:line="360" w:lineRule="auto"/>
              <w:jc w:val="both"/>
              <w:rPr>
                <w:rFonts w:ascii="Arial" w:hAnsi="Arial" w:cs="Arial"/>
              </w:rPr>
            </w:pPr>
            <w:r w:rsidRPr="00BF5E21">
              <w:rPr>
                <w:rFonts w:ascii="Arial" w:hAnsi="Arial" w:cs="Arial"/>
              </w:rPr>
              <w:t>A copy of the audited accounts for the most recent two years</w:t>
            </w:r>
          </w:p>
        </w:tc>
        <w:tc>
          <w:tcPr>
            <w:tcW w:w="2116" w:type="dxa"/>
            <w:tcBorders>
              <w:top w:val="single" w:sz="4" w:space="0" w:color="auto"/>
              <w:left w:val="single" w:sz="4" w:space="0" w:color="auto"/>
              <w:bottom w:val="single" w:sz="4" w:space="0" w:color="auto"/>
              <w:right w:val="single" w:sz="4" w:space="0" w:color="auto"/>
            </w:tcBorders>
          </w:tcPr>
          <w:p w14:paraId="2610AB63" w14:textId="38325BCA" w:rsidR="00BF5E21" w:rsidRPr="00BF5E21" w:rsidRDefault="00BF5E21">
            <w:pPr>
              <w:spacing w:line="360" w:lineRule="auto"/>
              <w:jc w:val="both"/>
              <w:rPr>
                <w:rFonts w:ascii="Arial" w:hAnsi="Arial" w:cs="Arial"/>
              </w:rPr>
            </w:pPr>
            <w:r w:rsidRPr="00BF5E21">
              <w:rPr>
                <w:rFonts w:ascii="Arial" w:hAnsi="Arial" w:cs="Arial"/>
              </w:rPr>
              <w:t>Yes/No</w:t>
            </w:r>
          </w:p>
        </w:tc>
      </w:tr>
      <w:tr w:rsidR="00BF5E21" w14:paraId="03FF0977" w14:textId="77777777" w:rsidTr="00BF5E21">
        <w:tc>
          <w:tcPr>
            <w:tcW w:w="709" w:type="dxa"/>
            <w:tcBorders>
              <w:top w:val="single" w:sz="4" w:space="0" w:color="auto"/>
              <w:left w:val="single" w:sz="4" w:space="0" w:color="auto"/>
              <w:bottom w:val="single" w:sz="4" w:space="0" w:color="auto"/>
              <w:right w:val="single" w:sz="4" w:space="0" w:color="auto"/>
            </w:tcBorders>
            <w:hideMark/>
          </w:tcPr>
          <w:p w14:paraId="521459D9" w14:textId="77777777" w:rsidR="00BF5E21" w:rsidRPr="00BF5E21" w:rsidRDefault="00BF5E21">
            <w:pPr>
              <w:spacing w:line="360" w:lineRule="auto"/>
              <w:jc w:val="both"/>
              <w:rPr>
                <w:rFonts w:ascii="Arial" w:hAnsi="Arial" w:cs="Arial"/>
              </w:rPr>
            </w:pPr>
            <w:r w:rsidRPr="00BF5E21">
              <w:rPr>
                <w:rFonts w:ascii="Arial" w:hAnsi="Arial" w:cs="Arial"/>
              </w:rPr>
              <w:t>(b)</w:t>
            </w:r>
          </w:p>
        </w:tc>
        <w:tc>
          <w:tcPr>
            <w:tcW w:w="6095" w:type="dxa"/>
            <w:gridSpan w:val="2"/>
            <w:tcBorders>
              <w:top w:val="single" w:sz="4" w:space="0" w:color="auto"/>
              <w:left w:val="single" w:sz="4" w:space="0" w:color="auto"/>
              <w:bottom w:val="single" w:sz="4" w:space="0" w:color="auto"/>
              <w:right w:val="single" w:sz="4" w:space="0" w:color="auto"/>
            </w:tcBorders>
            <w:hideMark/>
          </w:tcPr>
          <w:p w14:paraId="71C7CC05" w14:textId="77777777" w:rsidR="00BF5E21" w:rsidRPr="00BF5E21" w:rsidRDefault="00BF5E21" w:rsidP="00BF5E21">
            <w:pPr>
              <w:jc w:val="both"/>
              <w:rPr>
                <w:rFonts w:ascii="Arial" w:hAnsi="Arial" w:cs="Arial"/>
              </w:rPr>
            </w:pPr>
            <w:r w:rsidRPr="00BF5E21">
              <w:rPr>
                <w:rFonts w:ascii="Arial" w:hAnsi="Arial" w:cs="Arial"/>
              </w:rPr>
              <w:t>A statement of the turnover, profit &amp; loss account, current liabilities and assets, and cash flow for the most recent year of trading for this organisation</w:t>
            </w:r>
          </w:p>
        </w:tc>
        <w:tc>
          <w:tcPr>
            <w:tcW w:w="2116" w:type="dxa"/>
            <w:tcBorders>
              <w:top w:val="single" w:sz="4" w:space="0" w:color="auto"/>
              <w:left w:val="single" w:sz="4" w:space="0" w:color="auto"/>
              <w:bottom w:val="single" w:sz="4" w:space="0" w:color="auto"/>
              <w:right w:val="single" w:sz="4" w:space="0" w:color="auto"/>
            </w:tcBorders>
          </w:tcPr>
          <w:p w14:paraId="18EAD521" w14:textId="1586E705" w:rsidR="00BF5E21" w:rsidRPr="00BF5E21" w:rsidRDefault="00BF5E21">
            <w:pPr>
              <w:spacing w:line="360" w:lineRule="auto"/>
              <w:jc w:val="both"/>
              <w:rPr>
                <w:rFonts w:ascii="Arial" w:hAnsi="Arial" w:cs="Arial"/>
              </w:rPr>
            </w:pPr>
            <w:r w:rsidRPr="00BF5E21">
              <w:rPr>
                <w:rFonts w:ascii="Arial" w:hAnsi="Arial" w:cs="Arial"/>
              </w:rPr>
              <w:t>Yes/No</w:t>
            </w:r>
          </w:p>
        </w:tc>
      </w:tr>
      <w:tr w:rsidR="00BF5E21" w14:paraId="3AA41D9C" w14:textId="77777777" w:rsidTr="00BF5E21">
        <w:tc>
          <w:tcPr>
            <w:tcW w:w="709" w:type="dxa"/>
            <w:tcBorders>
              <w:top w:val="single" w:sz="4" w:space="0" w:color="auto"/>
              <w:left w:val="single" w:sz="4" w:space="0" w:color="auto"/>
              <w:bottom w:val="single" w:sz="4" w:space="0" w:color="auto"/>
              <w:right w:val="single" w:sz="4" w:space="0" w:color="auto"/>
            </w:tcBorders>
            <w:hideMark/>
          </w:tcPr>
          <w:p w14:paraId="6A1ACFBA" w14:textId="77777777" w:rsidR="00BF5E21" w:rsidRPr="00BF5E21" w:rsidRDefault="00BF5E21">
            <w:pPr>
              <w:spacing w:line="360" w:lineRule="auto"/>
              <w:jc w:val="both"/>
              <w:rPr>
                <w:rFonts w:ascii="Arial" w:hAnsi="Arial" w:cs="Arial"/>
              </w:rPr>
            </w:pPr>
            <w:r w:rsidRPr="00BF5E21">
              <w:rPr>
                <w:rFonts w:ascii="Arial" w:hAnsi="Arial" w:cs="Arial"/>
              </w:rPr>
              <w:t>(c)</w:t>
            </w:r>
          </w:p>
        </w:tc>
        <w:tc>
          <w:tcPr>
            <w:tcW w:w="6095" w:type="dxa"/>
            <w:gridSpan w:val="2"/>
            <w:tcBorders>
              <w:top w:val="single" w:sz="4" w:space="0" w:color="auto"/>
              <w:left w:val="single" w:sz="4" w:space="0" w:color="auto"/>
              <w:bottom w:val="single" w:sz="4" w:space="0" w:color="auto"/>
              <w:right w:val="single" w:sz="4" w:space="0" w:color="auto"/>
            </w:tcBorders>
            <w:hideMark/>
          </w:tcPr>
          <w:p w14:paraId="21A006F0" w14:textId="77777777" w:rsidR="00BF5E21" w:rsidRPr="00BF5E21" w:rsidRDefault="00BF5E21" w:rsidP="00BF5E21">
            <w:pPr>
              <w:jc w:val="both"/>
              <w:rPr>
                <w:rFonts w:ascii="Arial" w:hAnsi="Arial" w:cs="Arial"/>
              </w:rPr>
            </w:pPr>
            <w:r w:rsidRPr="00BF5E21">
              <w:rPr>
                <w:rFonts w:ascii="Arial" w:hAnsi="Arial" w:cs="Arial"/>
              </w:rPr>
              <w:t>A statement of the cash flow forecast for the current year and a bank letter outlining the current cash and credit position</w:t>
            </w:r>
          </w:p>
        </w:tc>
        <w:tc>
          <w:tcPr>
            <w:tcW w:w="2116" w:type="dxa"/>
            <w:tcBorders>
              <w:top w:val="single" w:sz="4" w:space="0" w:color="auto"/>
              <w:left w:val="single" w:sz="4" w:space="0" w:color="auto"/>
              <w:bottom w:val="single" w:sz="4" w:space="0" w:color="auto"/>
              <w:right w:val="single" w:sz="4" w:space="0" w:color="auto"/>
            </w:tcBorders>
          </w:tcPr>
          <w:p w14:paraId="1336DC0A" w14:textId="77196426" w:rsidR="00BF5E21" w:rsidRPr="00BF5E21" w:rsidRDefault="00BF5E21">
            <w:pPr>
              <w:spacing w:line="360" w:lineRule="auto"/>
              <w:jc w:val="both"/>
              <w:rPr>
                <w:rFonts w:ascii="Arial" w:hAnsi="Arial" w:cs="Arial"/>
              </w:rPr>
            </w:pPr>
            <w:r w:rsidRPr="00BF5E21">
              <w:rPr>
                <w:rFonts w:ascii="Arial" w:hAnsi="Arial" w:cs="Arial"/>
              </w:rPr>
              <w:t>Yes/No</w:t>
            </w:r>
          </w:p>
        </w:tc>
      </w:tr>
      <w:tr w:rsidR="00BF5E21" w14:paraId="15C5252E" w14:textId="77777777" w:rsidTr="00BF5E21">
        <w:tc>
          <w:tcPr>
            <w:tcW w:w="709" w:type="dxa"/>
            <w:tcBorders>
              <w:top w:val="single" w:sz="4" w:space="0" w:color="auto"/>
              <w:left w:val="single" w:sz="4" w:space="0" w:color="auto"/>
              <w:bottom w:val="single" w:sz="4" w:space="0" w:color="auto"/>
              <w:right w:val="single" w:sz="4" w:space="0" w:color="auto"/>
            </w:tcBorders>
            <w:hideMark/>
          </w:tcPr>
          <w:p w14:paraId="4510C96E" w14:textId="77777777" w:rsidR="00BF5E21" w:rsidRPr="00BF5E21" w:rsidRDefault="00BF5E21">
            <w:pPr>
              <w:spacing w:line="360" w:lineRule="auto"/>
              <w:jc w:val="both"/>
              <w:rPr>
                <w:rFonts w:ascii="Arial" w:hAnsi="Arial" w:cs="Arial"/>
              </w:rPr>
            </w:pPr>
            <w:r w:rsidRPr="00BF5E21">
              <w:rPr>
                <w:rFonts w:ascii="Arial" w:hAnsi="Arial" w:cs="Arial"/>
              </w:rPr>
              <w:t>(d)</w:t>
            </w:r>
          </w:p>
        </w:tc>
        <w:tc>
          <w:tcPr>
            <w:tcW w:w="6095" w:type="dxa"/>
            <w:gridSpan w:val="2"/>
            <w:tcBorders>
              <w:top w:val="single" w:sz="4" w:space="0" w:color="auto"/>
              <w:left w:val="single" w:sz="4" w:space="0" w:color="auto"/>
              <w:bottom w:val="single" w:sz="4" w:space="0" w:color="auto"/>
              <w:right w:val="single" w:sz="4" w:space="0" w:color="auto"/>
            </w:tcBorders>
            <w:hideMark/>
          </w:tcPr>
          <w:p w14:paraId="300C600C" w14:textId="77777777" w:rsidR="00BF5E21" w:rsidRPr="00BF5E21" w:rsidRDefault="00BF5E21" w:rsidP="00BF5E21">
            <w:pPr>
              <w:jc w:val="both"/>
              <w:rPr>
                <w:rFonts w:ascii="Arial" w:hAnsi="Arial" w:cs="Arial"/>
              </w:rPr>
            </w:pPr>
            <w:r w:rsidRPr="00BF5E21">
              <w:rPr>
                <w:rFonts w:ascii="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16" w:type="dxa"/>
            <w:tcBorders>
              <w:top w:val="single" w:sz="4" w:space="0" w:color="auto"/>
              <w:left w:val="single" w:sz="4" w:space="0" w:color="auto"/>
              <w:bottom w:val="single" w:sz="4" w:space="0" w:color="auto"/>
              <w:right w:val="single" w:sz="4" w:space="0" w:color="auto"/>
            </w:tcBorders>
          </w:tcPr>
          <w:p w14:paraId="65CD7317" w14:textId="08B855A5" w:rsidR="00BF5E21" w:rsidRPr="00BF5E21" w:rsidRDefault="00BF5E21">
            <w:pPr>
              <w:spacing w:line="360" w:lineRule="auto"/>
              <w:jc w:val="both"/>
              <w:rPr>
                <w:rFonts w:ascii="Arial" w:hAnsi="Arial" w:cs="Arial"/>
              </w:rPr>
            </w:pPr>
            <w:r w:rsidRPr="00BF5E21">
              <w:rPr>
                <w:rFonts w:ascii="Arial" w:hAnsi="Arial" w:cs="Arial"/>
              </w:rPr>
              <w:t>Yes/No</w:t>
            </w:r>
          </w:p>
        </w:tc>
      </w:tr>
      <w:tr w:rsidR="00BF5E21" w14:paraId="1B0DCEE5" w14:textId="77777777" w:rsidTr="00BF5E21">
        <w:tc>
          <w:tcPr>
            <w:tcW w:w="8920" w:type="dxa"/>
            <w:gridSpan w:val="4"/>
            <w:tcBorders>
              <w:top w:val="single" w:sz="4" w:space="0" w:color="auto"/>
              <w:left w:val="single" w:sz="4" w:space="0" w:color="auto"/>
              <w:bottom w:val="single" w:sz="4" w:space="0" w:color="auto"/>
              <w:right w:val="single" w:sz="4" w:space="0" w:color="auto"/>
            </w:tcBorders>
            <w:hideMark/>
          </w:tcPr>
          <w:p w14:paraId="473017CC" w14:textId="77777777" w:rsidR="00BF5E21" w:rsidRPr="00BF5E21" w:rsidRDefault="00BF5E21" w:rsidP="00BF5E21">
            <w:pPr>
              <w:spacing w:line="360" w:lineRule="auto"/>
              <w:rPr>
                <w:rFonts w:ascii="Arial" w:hAnsi="Arial" w:cs="Arial"/>
                <w:b/>
              </w:rPr>
            </w:pPr>
            <w:r w:rsidRPr="00BF5E21">
              <w:rPr>
                <w:rFonts w:ascii="Arial" w:hAnsi="Arial" w:cs="Arial"/>
                <w:b/>
              </w:rPr>
              <w:t>INSURANCE</w:t>
            </w:r>
          </w:p>
        </w:tc>
      </w:tr>
      <w:tr w:rsidR="00BF5E21" w14:paraId="07EA54CE" w14:textId="77777777" w:rsidTr="00BF5E21">
        <w:tc>
          <w:tcPr>
            <w:tcW w:w="709" w:type="dxa"/>
            <w:tcBorders>
              <w:top w:val="single" w:sz="4" w:space="0" w:color="auto"/>
              <w:left w:val="single" w:sz="4" w:space="0" w:color="auto"/>
              <w:bottom w:val="single" w:sz="4" w:space="0" w:color="auto"/>
              <w:right w:val="single" w:sz="4" w:space="0" w:color="auto"/>
            </w:tcBorders>
            <w:hideMark/>
          </w:tcPr>
          <w:p w14:paraId="7BC6DC3D" w14:textId="77777777" w:rsidR="00BF5E21" w:rsidRPr="00BF5E21" w:rsidRDefault="00BF5E21">
            <w:pPr>
              <w:spacing w:line="360" w:lineRule="auto"/>
              <w:jc w:val="both"/>
              <w:rPr>
                <w:rFonts w:ascii="Arial" w:hAnsi="Arial" w:cs="Arial"/>
              </w:rPr>
            </w:pPr>
            <w:r w:rsidRPr="00BF5E21">
              <w:rPr>
                <w:rFonts w:ascii="Arial" w:hAnsi="Arial" w:cs="Arial"/>
              </w:rPr>
              <w:t>2</w:t>
            </w:r>
          </w:p>
        </w:tc>
        <w:tc>
          <w:tcPr>
            <w:tcW w:w="6095" w:type="dxa"/>
            <w:gridSpan w:val="2"/>
            <w:tcBorders>
              <w:top w:val="single" w:sz="4" w:space="0" w:color="auto"/>
              <w:left w:val="single" w:sz="4" w:space="0" w:color="auto"/>
              <w:bottom w:val="single" w:sz="4" w:space="0" w:color="auto"/>
              <w:right w:val="single" w:sz="4" w:space="0" w:color="auto"/>
            </w:tcBorders>
            <w:hideMark/>
          </w:tcPr>
          <w:p w14:paraId="16FC0114" w14:textId="7FCE0A25" w:rsidR="00BF5E21" w:rsidRDefault="00BF5E21" w:rsidP="00BF5E21">
            <w:pPr>
              <w:tabs>
                <w:tab w:val="center" w:pos="4005"/>
              </w:tabs>
              <w:jc w:val="both"/>
              <w:rPr>
                <w:rFonts w:ascii="Arial" w:hAnsi="Arial" w:cs="Arial"/>
              </w:rPr>
            </w:pPr>
            <w:r w:rsidRPr="00BF5E21">
              <w:rPr>
                <w:rFonts w:ascii="Arial" w:hAnsi="Arial" w:cs="Arial"/>
              </w:rPr>
              <w:t>Please self-certify, by answering “Yes” or “No”, whether you already have, or can commit to obtain, prior to the commencement of the contract, the levels of insurance cover indicated below:</w:t>
            </w:r>
          </w:p>
          <w:p w14:paraId="1E683CA2" w14:textId="77777777" w:rsidR="00BF5E21" w:rsidRPr="00BF5E21" w:rsidRDefault="00BF5E21" w:rsidP="00BF5E21">
            <w:pPr>
              <w:tabs>
                <w:tab w:val="center" w:pos="4005"/>
              </w:tabs>
              <w:jc w:val="both"/>
              <w:rPr>
                <w:rFonts w:ascii="Arial" w:hAnsi="Arial" w:cs="Arial"/>
              </w:rPr>
            </w:pPr>
          </w:p>
          <w:p w14:paraId="5CC22BEA" w14:textId="77777777" w:rsidR="00BF5E21" w:rsidRPr="00BF5E21" w:rsidRDefault="00BF5E21" w:rsidP="00BF5E21">
            <w:pPr>
              <w:numPr>
                <w:ilvl w:val="0"/>
                <w:numId w:val="5"/>
              </w:numPr>
              <w:ind w:left="317"/>
              <w:jc w:val="both"/>
              <w:rPr>
                <w:rFonts w:ascii="Arial" w:hAnsi="Arial" w:cs="Arial"/>
              </w:rPr>
            </w:pPr>
            <w:r w:rsidRPr="00BF5E21">
              <w:rPr>
                <w:rFonts w:ascii="Arial" w:hAnsi="Arial" w:cs="Arial"/>
              </w:rPr>
              <w:t>Employer’s (Compulsory) Liability Insurance*  = £5 million</w:t>
            </w:r>
          </w:p>
          <w:p w14:paraId="201B8D12" w14:textId="77777777" w:rsidR="00BF5E21" w:rsidRPr="00BF5E21" w:rsidRDefault="00BF5E21" w:rsidP="00BF5E21">
            <w:pPr>
              <w:numPr>
                <w:ilvl w:val="0"/>
                <w:numId w:val="5"/>
              </w:numPr>
              <w:ind w:left="317"/>
              <w:jc w:val="both"/>
              <w:rPr>
                <w:rFonts w:ascii="Arial" w:hAnsi="Arial" w:cs="Arial"/>
              </w:rPr>
            </w:pPr>
            <w:r w:rsidRPr="00BF5E21">
              <w:rPr>
                <w:rFonts w:ascii="Arial" w:hAnsi="Arial" w:cs="Arial"/>
              </w:rPr>
              <w:t>Public Liability Insurance = £5 million</w:t>
            </w:r>
          </w:p>
          <w:p w14:paraId="5BFFB5F1" w14:textId="1FEACAD3" w:rsidR="00BF5E21" w:rsidRDefault="00BF5E21" w:rsidP="00BF5E21">
            <w:pPr>
              <w:numPr>
                <w:ilvl w:val="0"/>
                <w:numId w:val="5"/>
              </w:numPr>
              <w:ind w:left="317"/>
              <w:jc w:val="both"/>
              <w:rPr>
                <w:rFonts w:ascii="Arial" w:hAnsi="Arial" w:cs="Arial"/>
              </w:rPr>
            </w:pPr>
            <w:r w:rsidRPr="00BF5E21">
              <w:rPr>
                <w:rFonts w:ascii="Arial" w:hAnsi="Arial" w:cs="Arial"/>
              </w:rPr>
              <w:t>Professional Indemnity Insurance - £2 million</w:t>
            </w:r>
          </w:p>
          <w:p w14:paraId="0D73CE6E" w14:textId="77777777" w:rsidR="00BF5E21" w:rsidRPr="00BF5E21" w:rsidRDefault="00BF5E21" w:rsidP="00BF5E21">
            <w:pPr>
              <w:ind w:left="317"/>
              <w:jc w:val="both"/>
              <w:rPr>
                <w:rFonts w:ascii="Arial" w:hAnsi="Arial" w:cs="Arial"/>
              </w:rPr>
            </w:pPr>
          </w:p>
          <w:p w14:paraId="7BF3C68C" w14:textId="77777777" w:rsidR="00BF5E21" w:rsidRPr="00BF5E21" w:rsidRDefault="00BF5E21" w:rsidP="00BF5E21">
            <w:pPr>
              <w:jc w:val="both"/>
              <w:rPr>
                <w:rFonts w:ascii="Arial" w:hAnsi="Arial" w:cs="Arial"/>
              </w:rPr>
            </w:pPr>
            <w:r w:rsidRPr="00BF5E21">
              <w:rPr>
                <w:rFonts w:ascii="Arial" w:hAnsi="Arial" w:cs="Arial"/>
              </w:rPr>
              <w:t>* It is a legal requirement that all companies hold Employer’s (Compulsory) Liability Insurance of £5 million as a minimum. Please note this requirement is not applicable to Sole Traders.</w:t>
            </w:r>
          </w:p>
        </w:tc>
        <w:tc>
          <w:tcPr>
            <w:tcW w:w="2116" w:type="dxa"/>
            <w:tcBorders>
              <w:top w:val="single" w:sz="4" w:space="0" w:color="auto"/>
              <w:left w:val="single" w:sz="4" w:space="0" w:color="auto"/>
              <w:bottom w:val="single" w:sz="4" w:space="0" w:color="auto"/>
              <w:right w:val="single" w:sz="4" w:space="0" w:color="auto"/>
            </w:tcBorders>
            <w:hideMark/>
          </w:tcPr>
          <w:p w14:paraId="5214ED8E" w14:textId="77777777" w:rsidR="00BF5E21" w:rsidRPr="00BF5E21" w:rsidRDefault="00BF5E21">
            <w:pPr>
              <w:spacing w:line="360" w:lineRule="auto"/>
              <w:jc w:val="both"/>
              <w:rPr>
                <w:rFonts w:ascii="Arial" w:hAnsi="Arial" w:cs="Arial"/>
              </w:rPr>
            </w:pPr>
            <w:r w:rsidRPr="00BF5E21">
              <w:rPr>
                <w:rFonts w:ascii="Arial" w:hAnsi="Arial" w:cs="Arial"/>
              </w:rPr>
              <w:t>Yes/No</w:t>
            </w:r>
          </w:p>
        </w:tc>
      </w:tr>
      <w:tr w:rsidR="00BF5E21" w:rsidRPr="00BF5E21" w14:paraId="2B1D3FDD" w14:textId="77777777" w:rsidTr="00BF5E21">
        <w:tc>
          <w:tcPr>
            <w:tcW w:w="8920" w:type="dxa"/>
            <w:gridSpan w:val="4"/>
            <w:tcBorders>
              <w:top w:val="single" w:sz="4" w:space="0" w:color="auto"/>
              <w:left w:val="single" w:sz="4" w:space="0" w:color="auto"/>
              <w:bottom w:val="single" w:sz="4" w:space="0" w:color="auto"/>
              <w:right w:val="single" w:sz="4" w:space="0" w:color="auto"/>
            </w:tcBorders>
            <w:vAlign w:val="center"/>
          </w:tcPr>
          <w:p w14:paraId="1CE8D417" w14:textId="1DC27017" w:rsidR="00BF5E21" w:rsidRPr="00BF5E21" w:rsidRDefault="00BF5E21">
            <w:pPr>
              <w:spacing w:line="360" w:lineRule="auto"/>
              <w:jc w:val="both"/>
              <w:rPr>
                <w:rFonts w:ascii="Arial" w:hAnsi="Arial" w:cs="Arial"/>
                <w:b/>
                <w:bCs/>
              </w:rPr>
            </w:pPr>
            <w:r w:rsidRPr="00BF5E21">
              <w:rPr>
                <w:rFonts w:ascii="Arial" w:hAnsi="Arial" w:cs="Arial"/>
                <w:b/>
                <w:bCs/>
              </w:rPr>
              <w:t>HEALTH &amp; SAFETY</w:t>
            </w:r>
          </w:p>
        </w:tc>
      </w:tr>
      <w:tr w:rsidR="00BF5E21" w14:paraId="0036CE98" w14:textId="77777777" w:rsidTr="00BF5E21">
        <w:tc>
          <w:tcPr>
            <w:tcW w:w="709" w:type="dxa"/>
            <w:tcBorders>
              <w:top w:val="single" w:sz="4" w:space="0" w:color="auto"/>
              <w:left w:val="single" w:sz="4" w:space="0" w:color="auto"/>
              <w:bottom w:val="single" w:sz="4" w:space="0" w:color="auto"/>
              <w:right w:val="single" w:sz="4" w:space="0" w:color="auto"/>
            </w:tcBorders>
            <w:hideMark/>
          </w:tcPr>
          <w:p w14:paraId="63C4F7CB" w14:textId="376AC2D0" w:rsidR="00BF5E21" w:rsidRPr="00BF5E21" w:rsidRDefault="00687218">
            <w:pPr>
              <w:spacing w:line="360" w:lineRule="auto"/>
              <w:jc w:val="both"/>
              <w:rPr>
                <w:rFonts w:ascii="Arial" w:hAnsi="Arial" w:cs="Arial"/>
              </w:rPr>
            </w:pPr>
            <w:r>
              <w:rPr>
                <w:rFonts w:ascii="Arial" w:hAnsi="Arial" w:cs="Arial"/>
              </w:rPr>
              <w:t>3</w:t>
            </w:r>
          </w:p>
        </w:tc>
        <w:tc>
          <w:tcPr>
            <w:tcW w:w="6095" w:type="dxa"/>
            <w:gridSpan w:val="2"/>
            <w:tcBorders>
              <w:top w:val="single" w:sz="4" w:space="0" w:color="auto"/>
              <w:left w:val="single" w:sz="4" w:space="0" w:color="auto"/>
              <w:bottom w:val="single" w:sz="4" w:space="0" w:color="auto"/>
              <w:right w:val="single" w:sz="4" w:space="0" w:color="auto"/>
            </w:tcBorders>
            <w:hideMark/>
          </w:tcPr>
          <w:p w14:paraId="1663077B" w14:textId="77777777" w:rsidR="00BF5E21" w:rsidRPr="00BF5E21" w:rsidRDefault="00BF5E21" w:rsidP="00BF5E21">
            <w:pPr>
              <w:tabs>
                <w:tab w:val="center" w:pos="4005"/>
              </w:tabs>
              <w:jc w:val="both"/>
              <w:rPr>
                <w:rFonts w:ascii="Arial" w:hAnsi="Arial" w:cs="Arial"/>
              </w:rPr>
            </w:pPr>
            <w:r w:rsidRPr="00BF5E21">
              <w:rPr>
                <w:rFonts w:ascii="Arial" w:hAnsi="Arial" w:cs="Arial"/>
              </w:rPr>
              <w:t xml:space="preserve">Please self-certify that your organisation has a Health and Safety Policy that complies with current legislative requirements. </w:t>
            </w:r>
          </w:p>
        </w:tc>
        <w:tc>
          <w:tcPr>
            <w:tcW w:w="2116" w:type="dxa"/>
            <w:tcBorders>
              <w:top w:val="single" w:sz="4" w:space="0" w:color="auto"/>
              <w:left w:val="single" w:sz="4" w:space="0" w:color="auto"/>
              <w:bottom w:val="single" w:sz="4" w:space="0" w:color="auto"/>
              <w:right w:val="single" w:sz="4" w:space="0" w:color="auto"/>
            </w:tcBorders>
            <w:hideMark/>
          </w:tcPr>
          <w:p w14:paraId="7022C043" w14:textId="77777777" w:rsidR="00BF5E21" w:rsidRPr="00BF5E21" w:rsidRDefault="00BF5E21">
            <w:pPr>
              <w:spacing w:line="360" w:lineRule="auto"/>
              <w:jc w:val="both"/>
              <w:rPr>
                <w:rFonts w:ascii="Arial" w:hAnsi="Arial" w:cs="Arial"/>
              </w:rPr>
            </w:pPr>
            <w:r w:rsidRPr="00BF5E21">
              <w:rPr>
                <w:rFonts w:ascii="Arial" w:hAnsi="Arial" w:cs="Arial"/>
              </w:rPr>
              <w:t>Yes/No</w:t>
            </w:r>
          </w:p>
        </w:tc>
      </w:tr>
      <w:tr w:rsidR="00BF5E21" w14:paraId="6BF7B1FF" w14:textId="77777777" w:rsidTr="00BF5E21">
        <w:tc>
          <w:tcPr>
            <w:tcW w:w="709" w:type="dxa"/>
            <w:tcBorders>
              <w:top w:val="single" w:sz="4" w:space="0" w:color="auto"/>
              <w:left w:val="single" w:sz="4" w:space="0" w:color="auto"/>
              <w:bottom w:val="single" w:sz="4" w:space="0" w:color="auto"/>
              <w:right w:val="single" w:sz="4" w:space="0" w:color="auto"/>
            </w:tcBorders>
            <w:hideMark/>
          </w:tcPr>
          <w:p w14:paraId="51A04142" w14:textId="160C76C6" w:rsidR="00BF5E21" w:rsidRPr="00BF5E21" w:rsidRDefault="00687218">
            <w:pPr>
              <w:spacing w:line="360" w:lineRule="auto"/>
              <w:jc w:val="both"/>
              <w:rPr>
                <w:rFonts w:ascii="Arial" w:hAnsi="Arial" w:cs="Arial"/>
              </w:rPr>
            </w:pPr>
            <w:r>
              <w:rPr>
                <w:rFonts w:ascii="Arial" w:hAnsi="Arial" w:cs="Arial"/>
              </w:rPr>
              <w:t>4</w:t>
            </w:r>
          </w:p>
        </w:tc>
        <w:tc>
          <w:tcPr>
            <w:tcW w:w="6095" w:type="dxa"/>
            <w:gridSpan w:val="2"/>
            <w:tcBorders>
              <w:top w:val="single" w:sz="4" w:space="0" w:color="auto"/>
              <w:left w:val="single" w:sz="4" w:space="0" w:color="auto"/>
              <w:bottom w:val="single" w:sz="4" w:space="0" w:color="auto"/>
              <w:right w:val="single" w:sz="4" w:space="0" w:color="auto"/>
            </w:tcBorders>
            <w:hideMark/>
          </w:tcPr>
          <w:p w14:paraId="0BF468FB" w14:textId="38EA6265" w:rsidR="00BF5E21" w:rsidRDefault="00BF5E21" w:rsidP="00BF5E21">
            <w:pPr>
              <w:tabs>
                <w:tab w:val="center" w:pos="4005"/>
              </w:tabs>
              <w:jc w:val="both"/>
              <w:rPr>
                <w:rFonts w:ascii="Arial" w:hAnsi="Arial" w:cs="Arial"/>
              </w:rPr>
            </w:pPr>
            <w:r w:rsidRPr="00BF5E21">
              <w:rPr>
                <w:rFonts w:ascii="Arial" w:hAnsi="Arial" w:cs="Arial"/>
              </w:rPr>
              <w:t xml:space="preserve">Has your organisation or any of its Directors or Executive Officers been in receipt of enforcement/remedial orders in relation to the Health and Safety Executive (or equivalent body) in the last 3 years? </w:t>
            </w:r>
          </w:p>
          <w:p w14:paraId="12CD8779" w14:textId="77777777" w:rsidR="003531CD" w:rsidRPr="00BF5E21" w:rsidRDefault="003531CD" w:rsidP="00BF5E21">
            <w:pPr>
              <w:tabs>
                <w:tab w:val="center" w:pos="4005"/>
              </w:tabs>
              <w:jc w:val="both"/>
              <w:rPr>
                <w:rFonts w:ascii="Arial" w:hAnsi="Arial" w:cs="Arial"/>
              </w:rPr>
            </w:pPr>
          </w:p>
          <w:p w14:paraId="3A6C2B8B" w14:textId="26C71C9E" w:rsidR="00BF5E21" w:rsidRDefault="00BF5E21" w:rsidP="00BF5E21">
            <w:pPr>
              <w:tabs>
                <w:tab w:val="center" w:pos="4005"/>
              </w:tabs>
              <w:jc w:val="both"/>
              <w:rPr>
                <w:rFonts w:ascii="Arial" w:hAnsi="Arial" w:cs="Arial"/>
              </w:rPr>
            </w:pPr>
            <w:r w:rsidRPr="00BF5E21">
              <w:rPr>
                <w:rFonts w:ascii="Arial" w:hAnsi="Arial" w:cs="Arial"/>
              </w:rPr>
              <w:t xml:space="preserve">If your answer to this question </w:t>
            </w:r>
            <w:r w:rsidR="003531CD">
              <w:rPr>
                <w:rFonts w:ascii="Arial" w:hAnsi="Arial" w:cs="Arial"/>
              </w:rPr>
              <w:t>I</w:t>
            </w:r>
            <w:r w:rsidRPr="00BF5E21">
              <w:rPr>
                <w:rFonts w:ascii="Arial" w:hAnsi="Arial" w:cs="Arial"/>
              </w:rPr>
              <w:t>s “Yes”, please provide details in a separate appendix of any enforcement/remedial orders served and give details of any remedial action or changes to procedures you have made as a result.</w:t>
            </w:r>
          </w:p>
          <w:p w14:paraId="3FA1B004" w14:textId="77777777" w:rsidR="003531CD" w:rsidRPr="00BF5E21" w:rsidRDefault="003531CD" w:rsidP="00BF5E21">
            <w:pPr>
              <w:tabs>
                <w:tab w:val="center" w:pos="4005"/>
              </w:tabs>
              <w:jc w:val="both"/>
              <w:rPr>
                <w:rFonts w:ascii="Arial" w:hAnsi="Arial" w:cs="Arial"/>
              </w:rPr>
            </w:pPr>
          </w:p>
          <w:p w14:paraId="62CF3C79" w14:textId="2F9CB286" w:rsidR="00BF5E21" w:rsidRPr="00BF5E21" w:rsidRDefault="003531CD" w:rsidP="00BF5E21">
            <w:pPr>
              <w:tabs>
                <w:tab w:val="center" w:pos="4005"/>
              </w:tabs>
              <w:jc w:val="both"/>
              <w:rPr>
                <w:rFonts w:ascii="Arial" w:hAnsi="Arial" w:cs="Arial"/>
              </w:rPr>
            </w:pPr>
            <w:r>
              <w:rPr>
                <w:rFonts w:ascii="Arial" w:hAnsi="Arial" w:cs="Arial"/>
              </w:rPr>
              <w:t xml:space="preserve">Harbury Parish Council </w:t>
            </w:r>
            <w:r w:rsidR="00BF5E21" w:rsidRPr="00BF5E21">
              <w:rPr>
                <w:rFonts w:ascii="Arial" w:hAnsi="Arial" w:cs="Arial"/>
              </w:rPr>
              <w:t xml:space="preserve">will exclude tenderer(s) that have been in receipt of enforcement/remedial action orders unless the tenderer(s) can demonstrate to the </w:t>
            </w:r>
            <w:r>
              <w:rPr>
                <w:rFonts w:ascii="Arial" w:hAnsi="Arial" w:cs="Arial"/>
              </w:rPr>
              <w:t xml:space="preserve">Council’s </w:t>
            </w:r>
            <w:r w:rsidR="00BF5E21" w:rsidRPr="00BF5E21">
              <w:rPr>
                <w:rFonts w:ascii="Arial" w:hAnsi="Arial" w:cs="Arial"/>
              </w:rPr>
              <w:t>satisfaction that appropriate remedial action has been taken to prevent future occurrences or breaches.</w:t>
            </w:r>
          </w:p>
        </w:tc>
        <w:tc>
          <w:tcPr>
            <w:tcW w:w="2116" w:type="dxa"/>
            <w:tcBorders>
              <w:top w:val="single" w:sz="4" w:space="0" w:color="auto"/>
              <w:left w:val="single" w:sz="4" w:space="0" w:color="auto"/>
              <w:bottom w:val="single" w:sz="4" w:space="0" w:color="auto"/>
              <w:right w:val="single" w:sz="4" w:space="0" w:color="auto"/>
            </w:tcBorders>
            <w:hideMark/>
          </w:tcPr>
          <w:p w14:paraId="434FEB03" w14:textId="77777777" w:rsidR="00BF5E21" w:rsidRPr="00BF5E21" w:rsidRDefault="00BF5E21">
            <w:pPr>
              <w:spacing w:line="360" w:lineRule="auto"/>
              <w:jc w:val="both"/>
              <w:rPr>
                <w:rFonts w:ascii="Arial" w:hAnsi="Arial" w:cs="Arial"/>
              </w:rPr>
            </w:pPr>
            <w:r w:rsidRPr="00BF5E21">
              <w:rPr>
                <w:rFonts w:ascii="Arial" w:hAnsi="Arial" w:cs="Arial"/>
              </w:rPr>
              <w:t>Yes/No</w:t>
            </w:r>
          </w:p>
        </w:tc>
      </w:tr>
      <w:tr w:rsidR="00BF5E21" w14:paraId="68E561B8" w14:textId="77777777" w:rsidTr="00BF5E21">
        <w:tc>
          <w:tcPr>
            <w:tcW w:w="709" w:type="dxa"/>
            <w:tcBorders>
              <w:top w:val="single" w:sz="4" w:space="0" w:color="auto"/>
              <w:left w:val="single" w:sz="4" w:space="0" w:color="auto"/>
              <w:bottom w:val="single" w:sz="4" w:space="0" w:color="auto"/>
              <w:right w:val="single" w:sz="4" w:space="0" w:color="auto"/>
            </w:tcBorders>
            <w:hideMark/>
          </w:tcPr>
          <w:p w14:paraId="324500A9" w14:textId="5011757F" w:rsidR="00BF5E21" w:rsidRPr="00BF5E21" w:rsidRDefault="00687218">
            <w:pPr>
              <w:spacing w:line="360" w:lineRule="auto"/>
              <w:jc w:val="both"/>
              <w:rPr>
                <w:rFonts w:ascii="Arial" w:hAnsi="Arial" w:cs="Arial"/>
              </w:rPr>
            </w:pPr>
            <w:r>
              <w:rPr>
                <w:rFonts w:ascii="Arial" w:hAnsi="Arial" w:cs="Arial"/>
              </w:rPr>
              <w:t>5</w:t>
            </w:r>
          </w:p>
        </w:tc>
        <w:tc>
          <w:tcPr>
            <w:tcW w:w="6095" w:type="dxa"/>
            <w:gridSpan w:val="2"/>
            <w:tcBorders>
              <w:top w:val="single" w:sz="4" w:space="0" w:color="auto"/>
              <w:left w:val="single" w:sz="4" w:space="0" w:color="auto"/>
              <w:bottom w:val="single" w:sz="4" w:space="0" w:color="auto"/>
              <w:right w:val="single" w:sz="4" w:space="0" w:color="auto"/>
            </w:tcBorders>
            <w:hideMark/>
          </w:tcPr>
          <w:p w14:paraId="1C37140F" w14:textId="4B9ED10F" w:rsidR="00BF5E21" w:rsidRPr="00BF5E21" w:rsidRDefault="00BF5E21" w:rsidP="00BF5E21">
            <w:pPr>
              <w:tabs>
                <w:tab w:val="center" w:pos="4005"/>
              </w:tabs>
              <w:jc w:val="both"/>
              <w:rPr>
                <w:rFonts w:ascii="Arial" w:hAnsi="Arial" w:cs="Arial"/>
              </w:rPr>
            </w:pPr>
            <w:r w:rsidRPr="00BF5E21">
              <w:rPr>
                <w:rFonts w:ascii="Arial" w:hAnsi="Arial" w:cs="Arial"/>
              </w:rPr>
              <w:t xml:space="preserve">If you </w:t>
            </w:r>
            <w:r w:rsidR="003531CD">
              <w:rPr>
                <w:rFonts w:ascii="Arial" w:hAnsi="Arial" w:cs="Arial"/>
              </w:rPr>
              <w:t xml:space="preserve">intend to </w:t>
            </w:r>
            <w:r w:rsidRPr="00BF5E21">
              <w:rPr>
                <w:rFonts w:ascii="Arial" w:hAnsi="Arial" w:cs="Arial"/>
              </w:rPr>
              <w:t>use sub-contractors, do you have processes in place to check whether any of the above circumstances apply to these other organisations?</w:t>
            </w:r>
          </w:p>
        </w:tc>
        <w:tc>
          <w:tcPr>
            <w:tcW w:w="2116" w:type="dxa"/>
            <w:tcBorders>
              <w:top w:val="single" w:sz="4" w:space="0" w:color="auto"/>
              <w:left w:val="single" w:sz="4" w:space="0" w:color="auto"/>
              <w:bottom w:val="single" w:sz="4" w:space="0" w:color="auto"/>
              <w:right w:val="single" w:sz="4" w:space="0" w:color="auto"/>
            </w:tcBorders>
            <w:hideMark/>
          </w:tcPr>
          <w:p w14:paraId="080953ED" w14:textId="77777777" w:rsidR="00BF5E21" w:rsidRPr="00BF5E21" w:rsidRDefault="00BF5E21">
            <w:pPr>
              <w:spacing w:line="360" w:lineRule="auto"/>
              <w:jc w:val="both"/>
              <w:rPr>
                <w:rFonts w:ascii="Arial" w:hAnsi="Arial" w:cs="Arial"/>
              </w:rPr>
            </w:pPr>
            <w:r w:rsidRPr="00BF5E21">
              <w:rPr>
                <w:rFonts w:ascii="Arial" w:hAnsi="Arial" w:cs="Arial"/>
              </w:rPr>
              <w:t>Yes/No</w:t>
            </w:r>
          </w:p>
        </w:tc>
      </w:tr>
    </w:tbl>
    <w:p w14:paraId="7427FD98" w14:textId="724DF82A" w:rsidR="001C102B" w:rsidRDefault="00C311D2" w:rsidP="00310E03">
      <w:pPr>
        <w:rPr>
          <w:rFonts w:eastAsiaTheme="minorEastAsia" w:cs="Arial"/>
          <w:bCs/>
          <w:sz w:val="24"/>
          <w:szCs w:val="24"/>
        </w:rPr>
      </w:pPr>
      <w:r>
        <w:rPr>
          <w:rFonts w:ascii="Arial" w:eastAsiaTheme="minorEastAsia" w:hAnsi="Arial" w:cs="Arial"/>
          <w:b/>
          <w:sz w:val="24"/>
          <w:szCs w:val="24"/>
        </w:rPr>
        <w:lastRenderedPageBreak/>
        <w:t>Section B</w:t>
      </w:r>
      <w:r>
        <w:rPr>
          <w:rFonts w:ascii="Arial" w:eastAsiaTheme="minorEastAsia" w:hAnsi="Arial" w:cs="Arial"/>
          <w:b/>
          <w:sz w:val="24"/>
          <w:szCs w:val="24"/>
        </w:rPr>
        <w:tab/>
      </w:r>
      <w:r w:rsidRPr="006A04F6">
        <w:rPr>
          <w:rFonts w:ascii="Arial" w:eastAsiaTheme="minorEastAsia" w:hAnsi="Arial" w:cs="Arial"/>
          <w:b/>
          <w:sz w:val="24"/>
          <w:szCs w:val="24"/>
        </w:rPr>
        <w:t xml:space="preserve">Form </w:t>
      </w:r>
      <w:r>
        <w:rPr>
          <w:rFonts w:ascii="Arial" w:eastAsiaTheme="minorEastAsia" w:hAnsi="Arial" w:cs="Arial"/>
          <w:b/>
          <w:sz w:val="24"/>
          <w:szCs w:val="24"/>
        </w:rPr>
        <w:t>o</w:t>
      </w:r>
      <w:r w:rsidRPr="006A04F6">
        <w:rPr>
          <w:rFonts w:ascii="Arial" w:eastAsiaTheme="minorEastAsia" w:hAnsi="Arial" w:cs="Arial"/>
          <w:b/>
          <w:sz w:val="24"/>
          <w:szCs w:val="24"/>
        </w:rPr>
        <w:t>f Tender</w:t>
      </w:r>
      <w:r>
        <w:rPr>
          <w:rFonts w:ascii="Arial" w:eastAsiaTheme="minorEastAsia" w:hAnsi="Arial" w:cs="Arial"/>
          <w:b/>
          <w:sz w:val="24"/>
          <w:szCs w:val="24"/>
        </w:rPr>
        <w:t xml:space="preserve"> &amp; Declarations</w:t>
      </w:r>
    </w:p>
    <w:p w14:paraId="3EA4C14C" w14:textId="51984432" w:rsidR="001C102B" w:rsidRDefault="001C102B" w:rsidP="00310E03">
      <w:pPr>
        <w:rPr>
          <w:rFonts w:eastAsiaTheme="minorEastAsia" w:cs="Arial"/>
          <w:bCs/>
          <w:sz w:val="24"/>
          <w:szCs w:val="24"/>
        </w:rPr>
      </w:pPr>
    </w:p>
    <w:p w14:paraId="0223C0B7" w14:textId="60D3CF44" w:rsidR="00C311D2" w:rsidRPr="00C311D2" w:rsidRDefault="00C311D2" w:rsidP="00C311D2">
      <w:pPr>
        <w:pStyle w:val="Normal1"/>
        <w:ind w:left="142"/>
        <w:rPr>
          <w:rFonts w:ascii="Arial" w:hAnsi="Arial" w:cs="Arial"/>
          <w:sz w:val="22"/>
          <w:szCs w:val="22"/>
        </w:rPr>
      </w:pPr>
      <w:r w:rsidRPr="00C311D2">
        <w:rPr>
          <w:rFonts w:ascii="Arial" w:hAnsi="Arial" w:cs="Arial"/>
          <w:sz w:val="22"/>
          <w:szCs w:val="22"/>
        </w:rPr>
        <w:t xml:space="preserve">The </w:t>
      </w:r>
      <w:r>
        <w:rPr>
          <w:rFonts w:ascii="Arial" w:hAnsi="Arial" w:cs="Arial"/>
          <w:sz w:val="22"/>
          <w:szCs w:val="22"/>
        </w:rPr>
        <w:t>F</w:t>
      </w:r>
      <w:r w:rsidRPr="00C311D2">
        <w:rPr>
          <w:rFonts w:ascii="Arial" w:hAnsi="Arial" w:cs="Arial"/>
          <w:sz w:val="22"/>
          <w:szCs w:val="22"/>
        </w:rPr>
        <w:t xml:space="preserve">orm of </w:t>
      </w:r>
      <w:r>
        <w:rPr>
          <w:rFonts w:ascii="Arial" w:hAnsi="Arial" w:cs="Arial"/>
          <w:sz w:val="22"/>
          <w:szCs w:val="22"/>
        </w:rPr>
        <w:t>T</w:t>
      </w:r>
      <w:r w:rsidRPr="00C311D2">
        <w:rPr>
          <w:rFonts w:ascii="Arial" w:hAnsi="Arial" w:cs="Arial"/>
          <w:sz w:val="22"/>
          <w:szCs w:val="22"/>
        </w:rPr>
        <w:t>ender is in five parts;</w:t>
      </w:r>
    </w:p>
    <w:p w14:paraId="30A4CDAD" w14:textId="77777777" w:rsidR="00C311D2" w:rsidRPr="00C311D2" w:rsidRDefault="00C311D2" w:rsidP="00C311D2">
      <w:pPr>
        <w:pStyle w:val="Normal1"/>
        <w:ind w:left="142"/>
        <w:rPr>
          <w:rFonts w:ascii="Arial" w:hAnsi="Arial" w:cs="Arial"/>
          <w:sz w:val="16"/>
          <w:szCs w:val="16"/>
        </w:rPr>
      </w:pPr>
    </w:p>
    <w:p w14:paraId="0A78D969" w14:textId="2C90854A" w:rsidR="00C311D2" w:rsidRPr="00C311D2" w:rsidRDefault="00C311D2" w:rsidP="00C311D2">
      <w:pPr>
        <w:pStyle w:val="ListParagraph"/>
        <w:numPr>
          <w:ilvl w:val="0"/>
          <w:numId w:val="6"/>
        </w:numPr>
        <w:rPr>
          <w:rFonts w:ascii="Arial" w:eastAsia="Times New Roman" w:hAnsi="Arial" w:cs="Arial"/>
          <w:color w:val="000000"/>
        </w:rPr>
      </w:pPr>
      <w:r w:rsidRPr="00C311D2">
        <w:rPr>
          <w:rFonts w:ascii="Arial" w:eastAsia="Times New Roman" w:hAnsi="Arial" w:cs="Arial"/>
          <w:color w:val="000000"/>
        </w:rPr>
        <w:t>Part 1: Statement of Interest</w:t>
      </w:r>
    </w:p>
    <w:p w14:paraId="064E6EEC" w14:textId="27720FA3" w:rsidR="00C311D2" w:rsidRPr="00C311D2" w:rsidRDefault="00C311D2" w:rsidP="00C311D2">
      <w:pPr>
        <w:pStyle w:val="Normal1"/>
        <w:widowControl/>
        <w:numPr>
          <w:ilvl w:val="0"/>
          <w:numId w:val="6"/>
        </w:numPr>
        <w:rPr>
          <w:rFonts w:ascii="Arial" w:hAnsi="Arial" w:cs="Arial"/>
          <w:sz w:val="22"/>
          <w:szCs w:val="22"/>
        </w:rPr>
      </w:pPr>
      <w:r w:rsidRPr="00C311D2">
        <w:rPr>
          <w:rFonts w:ascii="Arial" w:hAnsi="Arial" w:cs="Arial"/>
          <w:sz w:val="22"/>
          <w:szCs w:val="22"/>
        </w:rPr>
        <w:t xml:space="preserve">Part 2: Acknowledgement and </w:t>
      </w:r>
      <w:r>
        <w:rPr>
          <w:rFonts w:ascii="Arial" w:hAnsi="Arial" w:cs="Arial"/>
          <w:sz w:val="22"/>
          <w:szCs w:val="22"/>
        </w:rPr>
        <w:t>U</w:t>
      </w:r>
      <w:r w:rsidRPr="00C311D2">
        <w:rPr>
          <w:rFonts w:ascii="Arial" w:hAnsi="Arial" w:cs="Arial"/>
          <w:sz w:val="22"/>
          <w:szCs w:val="22"/>
        </w:rPr>
        <w:t>ndertaking</w:t>
      </w:r>
    </w:p>
    <w:p w14:paraId="0B4E6F1F" w14:textId="09E6E0C0" w:rsidR="00C311D2" w:rsidRPr="00C311D2" w:rsidRDefault="00C311D2" w:rsidP="00C311D2">
      <w:pPr>
        <w:pStyle w:val="Normal1"/>
        <w:widowControl/>
        <w:numPr>
          <w:ilvl w:val="0"/>
          <w:numId w:val="6"/>
        </w:numPr>
        <w:rPr>
          <w:rFonts w:ascii="Arial" w:hAnsi="Arial" w:cs="Arial"/>
          <w:sz w:val="22"/>
          <w:szCs w:val="22"/>
        </w:rPr>
      </w:pPr>
      <w:r w:rsidRPr="00C311D2">
        <w:rPr>
          <w:rFonts w:ascii="Arial" w:hAnsi="Arial" w:cs="Arial"/>
          <w:sz w:val="22"/>
          <w:szCs w:val="22"/>
        </w:rPr>
        <w:t xml:space="preserve">Part </w:t>
      </w:r>
      <w:r w:rsidR="006E63DA">
        <w:rPr>
          <w:rFonts w:ascii="Arial" w:hAnsi="Arial" w:cs="Arial"/>
          <w:sz w:val="22"/>
          <w:szCs w:val="22"/>
        </w:rPr>
        <w:t>3</w:t>
      </w:r>
      <w:r w:rsidRPr="00C311D2">
        <w:rPr>
          <w:rFonts w:ascii="Arial" w:hAnsi="Arial" w:cs="Arial"/>
          <w:sz w:val="22"/>
          <w:szCs w:val="22"/>
        </w:rPr>
        <w:t>: Certificate of Non-Collusion</w:t>
      </w:r>
    </w:p>
    <w:p w14:paraId="58F3DF1D" w14:textId="7D771892" w:rsidR="00C311D2" w:rsidRPr="00C311D2" w:rsidRDefault="00C311D2" w:rsidP="00C311D2">
      <w:pPr>
        <w:pStyle w:val="Normal1"/>
        <w:widowControl/>
        <w:numPr>
          <w:ilvl w:val="0"/>
          <w:numId w:val="6"/>
        </w:numPr>
        <w:rPr>
          <w:rFonts w:ascii="Arial" w:hAnsi="Arial" w:cs="Arial"/>
          <w:sz w:val="22"/>
          <w:szCs w:val="22"/>
        </w:rPr>
      </w:pPr>
      <w:r w:rsidRPr="00C311D2">
        <w:rPr>
          <w:rFonts w:ascii="Arial" w:hAnsi="Arial" w:cs="Arial"/>
          <w:sz w:val="22"/>
          <w:szCs w:val="22"/>
        </w:rPr>
        <w:t xml:space="preserve">Part </w:t>
      </w:r>
      <w:r w:rsidR="006E63DA">
        <w:rPr>
          <w:rFonts w:ascii="Arial" w:hAnsi="Arial" w:cs="Arial"/>
          <w:sz w:val="22"/>
          <w:szCs w:val="22"/>
        </w:rPr>
        <w:t>4</w:t>
      </w:r>
      <w:r w:rsidRPr="00C311D2">
        <w:rPr>
          <w:rFonts w:ascii="Arial" w:hAnsi="Arial" w:cs="Arial"/>
          <w:sz w:val="22"/>
          <w:szCs w:val="22"/>
        </w:rPr>
        <w:t>: Confidentiality Undertaking</w:t>
      </w:r>
    </w:p>
    <w:p w14:paraId="1B4817C5" w14:textId="7BF72A8B" w:rsidR="00C311D2" w:rsidRPr="00C311D2" w:rsidRDefault="00C311D2" w:rsidP="00C311D2">
      <w:pPr>
        <w:pStyle w:val="ListParagraph"/>
        <w:numPr>
          <w:ilvl w:val="0"/>
          <w:numId w:val="6"/>
        </w:numPr>
        <w:rPr>
          <w:rFonts w:ascii="Arial" w:eastAsia="Times New Roman" w:hAnsi="Arial" w:cs="Arial"/>
          <w:color w:val="000000"/>
        </w:rPr>
      </w:pPr>
      <w:r w:rsidRPr="00C311D2">
        <w:rPr>
          <w:rFonts w:ascii="Arial" w:eastAsia="Times New Roman" w:hAnsi="Arial" w:cs="Arial"/>
          <w:color w:val="000000"/>
        </w:rPr>
        <w:t xml:space="preserve">Part </w:t>
      </w:r>
      <w:r w:rsidR="006E63DA">
        <w:rPr>
          <w:rFonts w:ascii="Arial" w:eastAsia="Times New Roman" w:hAnsi="Arial" w:cs="Arial"/>
          <w:color w:val="000000"/>
        </w:rPr>
        <w:t>5</w:t>
      </w:r>
      <w:r w:rsidRPr="00C311D2">
        <w:rPr>
          <w:rFonts w:ascii="Arial" w:eastAsia="Times New Roman" w:hAnsi="Arial" w:cs="Arial"/>
          <w:color w:val="000000"/>
        </w:rPr>
        <w:t>: Tender Sum.</w:t>
      </w:r>
    </w:p>
    <w:p w14:paraId="37C4928B" w14:textId="77777777" w:rsidR="00C311D2" w:rsidRPr="00C311D2" w:rsidRDefault="00C311D2" w:rsidP="00C311D2">
      <w:pPr>
        <w:pStyle w:val="Normal1"/>
        <w:ind w:left="142"/>
        <w:rPr>
          <w:rFonts w:ascii="Arial" w:hAnsi="Arial" w:cs="Arial"/>
          <w:sz w:val="16"/>
          <w:szCs w:val="16"/>
        </w:rPr>
      </w:pPr>
    </w:p>
    <w:p w14:paraId="0B36BE42" w14:textId="16836F81" w:rsidR="00C311D2" w:rsidRPr="00C311D2" w:rsidRDefault="00C311D2" w:rsidP="000F4117">
      <w:pPr>
        <w:pStyle w:val="Normal1"/>
        <w:jc w:val="both"/>
        <w:rPr>
          <w:rFonts w:ascii="Arial" w:hAnsi="Arial" w:cs="Arial"/>
          <w:sz w:val="22"/>
          <w:szCs w:val="22"/>
        </w:rPr>
      </w:pPr>
      <w:r w:rsidRPr="00C311D2">
        <w:rPr>
          <w:rFonts w:ascii="Arial" w:hAnsi="Arial" w:cs="Arial"/>
          <w:sz w:val="22"/>
          <w:szCs w:val="22"/>
        </w:rPr>
        <w:t xml:space="preserve">You must complete and return all five parts.  Each part must be signed by representatives who are authorised on behalf of the tenderer.   </w:t>
      </w:r>
    </w:p>
    <w:p w14:paraId="597D05DC" w14:textId="2C569EA4" w:rsidR="001C102B" w:rsidRPr="00C311D2" w:rsidRDefault="001C102B" w:rsidP="00310E03">
      <w:pPr>
        <w:rPr>
          <w:rFonts w:ascii="Arial" w:eastAsiaTheme="minorEastAsia" w:hAnsi="Arial" w:cs="Arial"/>
          <w:bCs/>
        </w:rPr>
      </w:pPr>
    </w:p>
    <w:p w14:paraId="5F433115" w14:textId="54940CE5" w:rsidR="00C311D2" w:rsidRPr="00C311D2" w:rsidRDefault="00C311D2" w:rsidP="00C311D2">
      <w:pPr>
        <w:rPr>
          <w:rFonts w:ascii="Arial" w:eastAsia="Times New Roman" w:hAnsi="Arial" w:cs="Arial"/>
          <w:b/>
          <w:bCs/>
          <w:sz w:val="24"/>
          <w:szCs w:val="24"/>
        </w:rPr>
      </w:pPr>
      <w:r w:rsidRPr="00C311D2">
        <w:rPr>
          <w:rFonts w:ascii="Arial" w:eastAsia="Times New Roman" w:hAnsi="Arial" w:cs="Arial"/>
          <w:b/>
          <w:sz w:val="24"/>
          <w:szCs w:val="24"/>
        </w:rPr>
        <w:t xml:space="preserve">Part </w:t>
      </w:r>
      <w:r w:rsidRPr="006E63DA">
        <w:rPr>
          <w:rFonts w:ascii="Arial" w:eastAsia="Times New Roman" w:hAnsi="Arial" w:cs="Arial"/>
          <w:b/>
          <w:sz w:val="24"/>
          <w:szCs w:val="24"/>
        </w:rPr>
        <w:t>1</w:t>
      </w:r>
      <w:r w:rsidRPr="00C311D2">
        <w:rPr>
          <w:rFonts w:ascii="Arial" w:eastAsia="Times New Roman" w:hAnsi="Arial" w:cs="Arial"/>
          <w:b/>
          <w:sz w:val="24"/>
          <w:szCs w:val="24"/>
        </w:rPr>
        <w:t xml:space="preserve">: </w:t>
      </w:r>
      <w:r w:rsidRPr="00C311D2">
        <w:rPr>
          <w:rFonts w:ascii="Arial" w:eastAsia="Times New Roman" w:hAnsi="Arial" w:cs="Arial"/>
          <w:b/>
          <w:bCs/>
          <w:sz w:val="24"/>
          <w:szCs w:val="24"/>
        </w:rPr>
        <w:t>Statement of Interest</w:t>
      </w:r>
    </w:p>
    <w:p w14:paraId="2FBEEB57" w14:textId="77777777" w:rsidR="00C311D2" w:rsidRPr="00C311D2" w:rsidRDefault="00C311D2" w:rsidP="00C311D2">
      <w:pPr>
        <w:jc w:val="both"/>
        <w:rPr>
          <w:rFonts w:ascii="Arial" w:eastAsia="Times New Roman" w:hAnsi="Arial" w:cs="Arial"/>
          <w:szCs w:val="20"/>
        </w:rPr>
      </w:pPr>
    </w:p>
    <w:p w14:paraId="4A5733FC" w14:textId="77777777" w:rsidR="00C311D2" w:rsidRPr="00C311D2" w:rsidRDefault="00C311D2" w:rsidP="00C311D2">
      <w:pPr>
        <w:jc w:val="both"/>
        <w:rPr>
          <w:rFonts w:ascii="Arial" w:eastAsia="Times New Roman" w:hAnsi="Arial" w:cs="Arial"/>
        </w:rPr>
      </w:pPr>
      <w:r w:rsidRPr="00C311D2">
        <w:rPr>
          <w:rFonts w:ascii="Arial" w:eastAsia="Times New Roman" w:hAnsi="Arial" w:cs="Arial"/>
        </w:rPr>
        <w:t>Any organisation failing to disclose relationships may be disqualified from being invited to quote or tender.</w:t>
      </w:r>
    </w:p>
    <w:p w14:paraId="0E721A0D" w14:textId="77777777" w:rsidR="00C311D2" w:rsidRPr="00C311D2" w:rsidRDefault="00C311D2" w:rsidP="00C311D2">
      <w:pPr>
        <w:jc w:val="both"/>
        <w:rPr>
          <w:rFonts w:ascii="Arial" w:eastAsia="Times New Roman" w:hAnsi="Arial" w:cs="Arial"/>
          <w:b/>
          <w:bCs/>
        </w:rPr>
      </w:pPr>
    </w:p>
    <w:p w14:paraId="4A5E0D7C" w14:textId="061C5BC4" w:rsidR="00C311D2" w:rsidRPr="00C311D2" w:rsidRDefault="00C311D2" w:rsidP="00C311D2">
      <w:pPr>
        <w:jc w:val="both"/>
        <w:rPr>
          <w:rFonts w:ascii="Arial" w:eastAsia="Times New Roman" w:hAnsi="Arial" w:cs="Arial"/>
          <w:bCs/>
        </w:rPr>
      </w:pPr>
      <w:r w:rsidRPr="00C311D2">
        <w:rPr>
          <w:rFonts w:ascii="Arial" w:eastAsia="Times New Roman" w:hAnsi="Arial" w:cs="Arial"/>
          <w:bCs/>
        </w:rPr>
        <w:t xml:space="preserve">I / we confirm that no officer, employee or consultant of our organisation is an employee or ex-employee of </w:t>
      </w:r>
      <w:r w:rsidR="006E63DA" w:rsidRPr="000F4117">
        <w:rPr>
          <w:rFonts w:ascii="Arial" w:eastAsia="Times New Roman" w:hAnsi="Arial" w:cs="Arial"/>
          <w:bCs/>
        </w:rPr>
        <w:t xml:space="preserve">Harbury Parish Council </w:t>
      </w:r>
      <w:r w:rsidRPr="00C311D2">
        <w:rPr>
          <w:rFonts w:ascii="Arial" w:eastAsia="Times New Roman" w:hAnsi="Arial" w:cs="Arial"/>
          <w:bCs/>
        </w:rPr>
        <w:t>.</w:t>
      </w:r>
    </w:p>
    <w:p w14:paraId="153820B2" w14:textId="77777777" w:rsidR="00C311D2" w:rsidRPr="00C311D2" w:rsidRDefault="00C311D2" w:rsidP="00C311D2">
      <w:pPr>
        <w:jc w:val="both"/>
        <w:rPr>
          <w:rFonts w:ascii="Arial" w:eastAsia="Times New Roman" w:hAnsi="Arial" w:cs="Arial"/>
          <w:bCs/>
        </w:rPr>
      </w:pPr>
    </w:p>
    <w:p w14:paraId="254B0D8E" w14:textId="5A3FEE5A" w:rsidR="00C311D2" w:rsidRPr="00C311D2" w:rsidRDefault="00C311D2" w:rsidP="00C311D2">
      <w:pPr>
        <w:jc w:val="both"/>
        <w:rPr>
          <w:rFonts w:ascii="Arial" w:eastAsia="Times New Roman" w:hAnsi="Arial" w:cs="Arial"/>
          <w:bCs/>
        </w:rPr>
      </w:pPr>
      <w:r w:rsidRPr="00C311D2">
        <w:rPr>
          <w:rFonts w:ascii="Arial" w:eastAsia="Times New Roman" w:hAnsi="Arial" w:cs="Arial"/>
          <w:bCs/>
        </w:rPr>
        <w:t xml:space="preserve">I / we confirm that no officer, employee or consultant of our organisation is connected to an employee or ex-employee of </w:t>
      </w:r>
      <w:r w:rsidR="006E63DA" w:rsidRPr="000F4117">
        <w:rPr>
          <w:rFonts w:ascii="Arial" w:eastAsia="Times New Roman" w:hAnsi="Arial" w:cs="Arial"/>
          <w:bCs/>
        </w:rPr>
        <w:t xml:space="preserve">Harbury Parish Council </w:t>
      </w:r>
      <w:r w:rsidRPr="00C311D2">
        <w:rPr>
          <w:rFonts w:ascii="Arial" w:eastAsia="Times New Roman" w:hAnsi="Arial" w:cs="Arial"/>
          <w:bCs/>
        </w:rPr>
        <w:t>.</w:t>
      </w:r>
    </w:p>
    <w:p w14:paraId="4B53BF9A" w14:textId="77777777" w:rsidR="00C311D2" w:rsidRPr="00C311D2" w:rsidRDefault="00C311D2" w:rsidP="00C311D2">
      <w:pPr>
        <w:jc w:val="both"/>
        <w:rPr>
          <w:rFonts w:ascii="Arial" w:eastAsia="Times New Roman" w:hAnsi="Arial" w:cs="Arial"/>
          <w:b/>
        </w:rPr>
      </w:pPr>
    </w:p>
    <w:p w14:paraId="66EA4791" w14:textId="77777777" w:rsidR="00C311D2" w:rsidRPr="00C311D2" w:rsidRDefault="00C311D2" w:rsidP="00C311D2">
      <w:pPr>
        <w:jc w:val="both"/>
        <w:outlineLvl w:val="1"/>
        <w:rPr>
          <w:rFonts w:ascii="Arial" w:eastAsia="Times New Roman" w:hAnsi="Arial" w:cs="Arial"/>
          <w:bCs/>
        </w:rPr>
      </w:pPr>
      <w:r w:rsidRPr="00C311D2">
        <w:rPr>
          <w:rFonts w:ascii="Arial" w:eastAsia="Times New Roman" w:hAnsi="Arial" w:cs="Arial"/>
          <w:bCs/>
        </w:rPr>
        <w:t>I / we confirm that no officer, employee or consultant of our organisation is an elected member of the Council or someone who has been an elected member in the last 4 years.</w:t>
      </w:r>
    </w:p>
    <w:p w14:paraId="44C87099" w14:textId="77777777" w:rsidR="00C311D2" w:rsidRPr="00C311D2" w:rsidRDefault="00C311D2" w:rsidP="00C311D2">
      <w:pPr>
        <w:jc w:val="both"/>
        <w:rPr>
          <w:rFonts w:ascii="Arial" w:eastAsia="Times New Roman" w:hAnsi="Arial" w:cs="Arial"/>
          <w:b/>
        </w:rPr>
      </w:pPr>
    </w:p>
    <w:p w14:paraId="58947F23" w14:textId="01C8229F" w:rsidR="00C311D2" w:rsidRPr="00C311D2" w:rsidRDefault="00C311D2" w:rsidP="00C311D2">
      <w:pPr>
        <w:jc w:val="both"/>
        <w:rPr>
          <w:rFonts w:ascii="Arial" w:eastAsia="Times New Roman" w:hAnsi="Arial" w:cs="Arial"/>
          <w:bCs/>
        </w:rPr>
      </w:pPr>
      <w:r w:rsidRPr="00C311D2">
        <w:rPr>
          <w:rFonts w:ascii="Arial" w:eastAsia="Times New Roman" w:hAnsi="Arial" w:cs="Arial"/>
          <w:bCs/>
        </w:rPr>
        <w:t xml:space="preserve">I / we confirm that no officer, employee or consultant of our organisation is related to or otherwise connected with an elected member of </w:t>
      </w:r>
      <w:r w:rsidR="006E63DA" w:rsidRPr="000F4117">
        <w:rPr>
          <w:rFonts w:ascii="Arial" w:eastAsia="Times New Roman" w:hAnsi="Arial" w:cs="Arial"/>
          <w:bCs/>
        </w:rPr>
        <w:t xml:space="preserve">Harbury Parish Council </w:t>
      </w:r>
      <w:r w:rsidRPr="00C311D2">
        <w:rPr>
          <w:rFonts w:ascii="Arial" w:eastAsia="Times New Roman" w:hAnsi="Arial" w:cs="Arial"/>
          <w:bCs/>
        </w:rPr>
        <w:t>.</w:t>
      </w:r>
    </w:p>
    <w:p w14:paraId="53DE4E96" w14:textId="77777777" w:rsidR="00C311D2" w:rsidRPr="00C311D2" w:rsidRDefault="00C311D2" w:rsidP="00C311D2">
      <w:pPr>
        <w:jc w:val="both"/>
        <w:rPr>
          <w:rFonts w:ascii="Arial" w:eastAsia="Times New Roman" w:hAnsi="Arial" w:cs="Arial"/>
          <w:b/>
        </w:rPr>
      </w:pPr>
    </w:p>
    <w:p w14:paraId="1279A76A" w14:textId="675161F7" w:rsidR="00C311D2" w:rsidRPr="00C311D2" w:rsidRDefault="00C311D2" w:rsidP="00C311D2">
      <w:pPr>
        <w:jc w:val="both"/>
        <w:rPr>
          <w:rFonts w:ascii="Arial" w:eastAsia="Times New Roman" w:hAnsi="Arial" w:cs="Arial"/>
          <w:bCs/>
        </w:rPr>
      </w:pPr>
      <w:r w:rsidRPr="00C311D2">
        <w:rPr>
          <w:rFonts w:ascii="Arial" w:eastAsia="Times New Roman" w:hAnsi="Arial" w:cs="Arial"/>
          <w:bCs/>
        </w:rPr>
        <w:t xml:space="preserve">I / we confirm that no officer, employee or consultant of our organisation is involved directly, or indirectly, in providing services to the </w:t>
      </w:r>
      <w:r w:rsidR="006E63DA" w:rsidRPr="000F4117">
        <w:rPr>
          <w:rFonts w:ascii="Arial" w:eastAsia="Times New Roman" w:hAnsi="Arial" w:cs="Arial"/>
          <w:bCs/>
        </w:rPr>
        <w:t xml:space="preserve">Harbury Parish Council </w:t>
      </w:r>
    </w:p>
    <w:p w14:paraId="60183598" w14:textId="77777777" w:rsidR="00C311D2" w:rsidRPr="00C311D2" w:rsidRDefault="00C311D2" w:rsidP="00C311D2">
      <w:pPr>
        <w:jc w:val="both"/>
        <w:rPr>
          <w:rFonts w:ascii="Arial" w:eastAsia="Times New Roman" w:hAnsi="Arial" w:cs="Arial"/>
          <w:b/>
        </w:rPr>
      </w:pPr>
    </w:p>
    <w:p w14:paraId="1BCCE8E1" w14:textId="76761A5D" w:rsidR="00C311D2" w:rsidRPr="00C311D2" w:rsidRDefault="00C311D2" w:rsidP="00C311D2">
      <w:pPr>
        <w:jc w:val="both"/>
        <w:rPr>
          <w:rFonts w:ascii="Arial" w:eastAsia="Times New Roman" w:hAnsi="Arial" w:cs="Arial"/>
          <w:bCs/>
        </w:rPr>
      </w:pPr>
      <w:r w:rsidRPr="00C311D2">
        <w:rPr>
          <w:rFonts w:ascii="Arial" w:eastAsia="Times New Roman" w:hAnsi="Arial" w:cs="Arial"/>
          <w:bCs/>
        </w:rPr>
        <w:t xml:space="preserve">I / we confirm that no officer, employee or consultant of our organisation, is involved in any other organisation/company that may be interested in bidding for </w:t>
      </w:r>
      <w:r w:rsidR="006E63DA" w:rsidRPr="000F4117">
        <w:rPr>
          <w:rFonts w:ascii="Arial" w:eastAsia="Times New Roman" w:hAnsi="Arial" w:cs="Arial"/>
          <w:bCs/>
        </w:rPr>
        <w:t xml:space="preserve">Harbury Parish Council </w:t>
      </w:r>
      <w:r w:rsidRPr="00C311D2">
        <w:rPr>
          <w:rFonts w:ascii="Arial" w:eastAsia="Times New Roman" w:hAnsi="Arial" w:cs="Arial"/>
          <w:bCs/>
        </w:rPr>
        <w:t>’ Works under this tender procedure.</w:t>
      </w:r>
    </w:p>
    <w:p w14:paraId="1F0EBF5B" w14:textId="77777777" w:rsidR="00C311D2" w:rsidRPr="00C311D2" w:rsidRDefault="00C311D2" w:rsidP="00C311D2">
      <w:pPr>
        <w:jc w:val="both"/>
        <w:rPr>
          <w:rFonts w:ascii="Arial" w:eastAsia="Times New Roman" w:hAnsi="Arial" w:cs="Arial"/>
          <w:b/>
        </w:rPr>
      </w:pPr>
    </w:p>
    <w:p w14:paraId="13CFC1B4" w14:textId="3EDCD77F" w:rsidR="00C311D2" w:rsidRPr="00C311D2" w:rsidRDefault="00C311D2" w:rsidP="00C311D2">
      <w:pPr>
        <w:jc w:val="both"/>
        <w:rPr>
          <w:rFonts w:ascii="Arial" w:eastAsia="Times New Roman" w:hAnsi="Arial" w:cs="Arial"/>
        </w:rPr>
      </w:pPr>
      <w:r w:rsidRPr="00C311D2">
        <w:rPr>
          <w:rFonts w:ascii="Arial" w:eastAsia="Times New Roman" w:hAnsi="Arial" w:cs="Arial"/>
        </w:rPr>
        <w:t>Please declare any interests that are in conflict with the above statements</w:t>
      </w:r>
      <w:r w:rsidRPr="000F4117">
        <w:rPr>
          <w:rFonts w:ascii="Arial" w:eastAsia="Times New Roman" w:hAnsi="Arial" w:cs="Arial"/>
        </w:rPr>
        <w:t xml:space="preserve"> separately.</w:t>
      </w:r>
    </w:p>
    <w:p w14:paraId="439A2549" w14:textId="77777777" w:rsidR="00C311D2" w:rsidRPr="00C311D2" w:rsidRDefault="00C311D2" w:rsidP="00C311D2">
      <w:pPr>
        <w:tabs>
          <w:tab w:val="center" w:pos="4153"/>
          <w:tab w:val="right" w:pos="8306"/>
        </w:tabs>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08"/>
      </w:tblGrid>
      <w:tr w:rsidR="00C311D2" w:rsidRPr="00C311D2" w14:paraId="504CD3C0" w14:textId="77777777" w:rsidTr="00C311D2">
        <w:trPr>
          <w:cantSplit/>
          <w:trHeight w:val="454"/>
        </w:trPr>
        <w:tc>
          <w:tcPr>
            <w:tcW w:w="8908" w:type="dxa"/>
            <w:shd w:val="clear" w:color="auto" w:fill="D9D9D9"/>
            <w:vAlign w:val="center"/>
          </w:tcPr>
          <w:p w14:paraId="0B952F4C" w14:textId="77777777" w:rsidR="00C311D2" w:rsidRPr="00C311D2" w:rsidRDefault="00C311D2" w:rsidP="00C311D2">
            <w:pPr>
              <w:rPr>
                <w:rFonts w:ascii="Arial" w:eastAsia="Times New Roman" w:hAnsi="Arial" w:cs="Arial"/>
                <w:bCs/>
              </w:rPr>
            </w:pPr>
          </w:p>
          <w:p w14:paraId="75443EEA" w14:textId="77777777" w:rsidR="00C311D2" w:rsidRPr="00C311D2" w:rsidRDefault="00C311D2" w:rsidP="00C311D2">
            <w:pPr>
              <w:rPr>
                <w:rFonts w:ascii="Arial" w:eastAsia="Times New Roman" w:hAnsi="Arial" w:cs="Arial"/>
                <w:bCs/>
              </w:rPr>
            </w:pPr>
            <w:r w:rsidRPr="00C311D2">
              <w:rPr>
                <w:rFonts w:ascii="Arial" w:eastAsia="Times New Roman" w:hAnsi="Arial" w:cs="Arial"/>
                <w:bCs/>
              </w:rPr>
              <w:t>Signed:</w:t>
            </w:r>
          </w:p>
          <w:p w14:paraId="562E7BB6" w14:textId="77777777" w:rsidR="00C311D2" w:rsidRPr="00C311D2" w:rsidRDefault="00C311D2" w:rsidP="00C311D2">
            <w:pPr>
              <w:rPr>
                <w:rFonts w:ascii="Arial" w:eastAsia="Times New Roman" w:hAnsi="Arial" w:cs="Arial"/>
                <w:bCs/>
              </w:rPr>
            </w:pPr>
          </w:p>
        </w:tc>
      </w:tr>
      <w:tr w:rsidR="00C311D2" w:rsidRPr="00C311D2" w14:paraId="5A53653D" w14:textId="77777777" w:rsidTr="00C311D2">
        <w:trPr>
          <w:trHeight w:val="454"/>
        </w:trPr>
        <w:tc>
          <w:tcPr>
            <w:tcW w:w="8908" w:type="dxa"/>
            <w:shd w:val="clear" w:color="auto" w:fill="D9D9D9"/>
            <w:vAlign w:val="center"/>
          </w:tcPr>
          <w:p w14:paraId="2E645666" w14:textId="77777777" w:rsidR="00C311D2" w:rsidRPr="00C311D2" w:rsidRDefault="00C311D2" w:rsidP="00C311D2">
            <w:pPr>
              <w:rPr>
                <w:rFonts w:ascii="Arial" w:eastAsia="Times New Roman" w:hAnsi="Arial" w:cs="Arial"/>
                <w:bCs/>
              </w:rPr>
            </w:pPr>
            <w:r w:rsidRPr="00C311D2">
              <w:rPr>
                <w:rFonts w:ascii="Arial" w:eastAsia="Times New Roman" w:hAnsi="Arial" w:cs="Arial"/>
                <w:bCs/>
              </w:rPr>
              <w:t>Name in capitals:</w:t>
            </w:r>
          </w:p>
        </w:tc>
      </w:tr>
      <w:tr w:rsidR="00C311D2" w:rsidRPr="00C311D2" w14:paraId="0FA3AF56" w14:textId="77777777" w:rsidTr="00C311D2">
        <w:trPr>
          <w:trHeight w:val="454"/>
        </w:trPr>
        <w:tc>
          <w:tcPr>
            <w:tcW w:w="8908" w:type="dxa"/>
            <w:shd w:val="clear" w:color="auto" w:fill="D9D9D9"/>
            <w:vAlign w:val="center"/>
          </w:tcPr>
          <w:p w14:paraId="4C5FBB5D" w14:textId="77777777" w:rsidR="00C311D2" w:rsidRPr="00C311D2" w:rsidRDefault="00C311D2" w:rsidP="00C311D2">
            <w:pPr>
              <w:rPr>
                <w:rFonts w:ascii="Arial" w:eastAsia="Times New Roman" w:hAnsi="Arial" w:cs="Arial"/>
                <w:bCs/>
              </w:rPr>
            </w:pPr>
            <w:r w:rsidRPr="00C311D2">
              <w:rPr>
                <w:rFonts w:ascii="Arial" w:eastAsia="Times New Roman" w:hAnsi="Arial" w:cs="Arial"/>
                <w:bCs/>
              </w:rPr>
              <w:t>Position in company:</w:t>
            </w:r>
          </w:p>
        </w:tc>
      </w:tr>
      <w:tr w:rsidR="00C311D2" w:rsidRPr="00C311D2" w14:paraId="1F85FD96" w14:textId="77777777" w:rsidTr="00C311D2">
        <w:trPr>
          <w:trHeight w:hRule="exact" w:val="690"/>
        </w:trPr>
        <w:tc>
          <w:tcPr>
            <w:tcW w:w="8908" w:type="dxa"/>
            <w:shd w:val="clear" w:color="auto" w:fill="D9D9D9"/>
            <w:vAlign w:val="center"/>
          </w:tcPr>
          <w:p w14:paraId="158A33D6" w14:textId="77777777" w:rsidR="00C311D2" w:rsidRPr="00C311D2" w:rsidRDefault="00C311D2" w:rsidP="00C311D2">
            <w:pPr>
              <w:rPr>
                <w:rFonts w:ascii="Arial" w:eastAsia="Times New Roman" w:hAnsi="Arial" w:cs="Arial"/>
                <w:bCs/>
              </w:rPr>
            </w:pPr>
            <w:r w:rsidRPr="00C311D2">
              <w:rPr>
                <w:rFonts w:ascii="Arial" w:eastAsia="Times New Roman" w:hAnsi="Arial" w:cs="Arial"/>
                <w:bCs/>
              </w:rPr>
              <w:t>This signatory is authorised to sign this Statement of Interest for and on behalf of (tenderer):</w:t>
            </w:r>
          </w:p>
          <w:p w14:paraId="71F3580E" w14:textId="77777777" w:rsidR="00C311D2" w:rsidRPr="00C311D2" w:rsidRDefault="00C311D2" w:rsidP="00C311D2">
            <w:pPr>
              <w:rPr>
                <w:rFonts w:ascii="Arial" w:eastAsia="Times New Roman" w:hAnsi="Arial" w:cs="Arial"/>
                <w:bCs/>
              </w:rPr>
            </w:pPr>
            <w:r w:rsidRPr="00C311D2">
              <w:rPr>
                <w:rFonts w:ascii="Arial" w:eastAsia="Times New Roman" w:hAnsi="Arial" w:cs="Arial"/>
                <w:bCs/>
              </w:rPr>
              <w:t xml:space="preserve"> </w:t>
            </w:r>
          </w:p>
        </w:tc>
      </w:tr>
      <w:tr w:rsidR="00C311D2" w:rsidRPr="00C311D2" w14:paraId="1EBAF8BC" w14:textId="77777777" w:rsidTr="00C311D2">
        <w:trPr>
          <w:trHeight w:val="454"/>
        </w:trPr>
        <w:tc>
          <w:tcPr>
            <w:tcW w:w="8908" w:type="dxa"/>
            <w:shd w:val="clear" w:color="auto" w:fill="D9D9D9"/>
            <w:vAlign w:val="center"/>
          </w:tcPr>
          <w:p w14:paraId="725E1791" w14:textId="77777777" w:rsidR="00C311D2" w:rsidRPr="00C311D2" w:rsidRDefault="00C311D2" w:rsidP="00C311D2">
            <w:pPr>
              <w:rPr>
                <w:rFonts w:ascii="Arial" w:eastAsia="Times New Roman" w:hAnsi="Arial" w:cs="Arial"/>
                <w:bCs/>
              </w:rPr>
            </w:pPr>
            <w:r w:rsidRPr="00C311D2">
              <w:rPr>
                <w:rFonts w:ascii="Arial" w:eastAsia="Times New Roman" w:hAnsi="Arial" w:cs="Arial"/>
                <w:bCs/>
              </w:rPr>
              <w:t>Date:</w:t>
            </w:r>
          </w:p>
        </w:tc>
      </w:tr>
    </w:tbl>
    <w:p w14:paraId="40C188F5" w14:textId="77777777" w:rsidR="000F4117" w:rsidRDefault="000F4117" w:rsidP="00C311D2">
      <w:pPr>
        <w:rPr>
          <w:rFonts w:ascii="Calibri" w:hAnsi="Calibri"/>
          <w:b/>
          <w:sz w:val="28"/>
          <w:szCs w:val="28"/>
        </w:rPr>
      </w:pPr>
    </w:p>
    <w:p w14:paraId="0909E6B9" w14:textId="77777777" w:rsidR="000F4117" w:rsidRDefault="000F4117" w:rsidP="00C311D2">
      <w:pPr>
        <w:rPr>
          <w:rFonts w:ascii="Calibri" w:hAnsi="Calibri"/>
          <w:b/>
          <w:sz w:val="28"/>
          <w:szCs w:val="28"/>
        </w:rPr>
      </w:pPr>
    </w:p>
    <w:p w14:paraId="79554A0C" w14:textId="77777777" w:rsidR="000F4117" w:rsidRDefault="000F4117" w:rsidP="00C311D2">
      <w:pPr>
        <w:rPr>
          <w:rFonts w:ascii="Calibri" w:hAnsi="Calibri"/>
          <w:b/>
          <w:sz w:val="28"/>
          <w:szCs w:val="28"/>
        </w:rPr>
      </w:pPr>
    </w:p>
    <w:p w14:paraId="328760FD" w14:textId="5BE4F343" w:rsidR="00C311D2" w:rsidRPr="000F4117" w:rsidRDefault="00C311D2" w:rsidP="00C311D2">
      <w:pPr>
        <w:rPr>
          <w:rFonts w:ascii="Arial" w:hAnsi="Arial" w:cs="Arial"/>
          <w:b/>
          <w:bCs/>
          <w:sz w:val="24"/>
          <w:szCs w:val="24"/>
        </w:rPr>
      </w:pPr>
      <w:r w:rsidRPr="000F4117">
        <w:rPr>
          <w:rFonts w:ascii="Arial" w:hAnsi="Arial" w:cs="Arial"/>
          <w:b/>
          <w:sz w:val="24"/>
          <w:szCs w:val="24"/>
        </w:rPr>
        <w:lastRenderedPageBreak/>
        <w:t xml:space="preserve">Part 2:  </w:t>
      </w:r>
      <w:r w:rsidRPr="000F4117">
        <w:rPr>
          <w:rFonts w:ascii="Arial" w:hAnsi="Arial" w:cs="Arial"/>
          <w:b/>
          <w:bCs/>
          <w:sz w:val="24"/>
          <w:szCs w:val="24"/>
        </w:rPr>
        <w:t>Acknowledgement and Undertaking</w:t>
      </w:r>
    </w:p>
    <w:p w14:paraId="0EA0A09B" w14:textId="77777777" w:rsidR="00C311D2" w:rsidRPr="00FF3A2A" w:rsidRDefault="00C311D2" w:rsidP="00C311D2">
      <w:pPr>
        <w:rPr>
          <w:rFonts w:ascii="Calibri" w:hAnsi="Calibri" w:cs="Arial"/>
          <w:b/>
          <w:bCs/>
          <w:szCs w:val="20"/>
        </w:rPr>
      </w:pPr>
    </w:p>
    <w:p w14:paraId="433E13DB" w14:textId="063F3B1B" w:rsidR="00C311D2" w:rsidRPr="00C311D2" w:rsidRDefault="00C311D2" w:rsidP="00C311D2">
      <w:pPr>
        <w:tabs>
          <w:tab w:val="center" w:pos="4153"/>
          <w:tab w:val="right" w:pos="8306"/>
        </w:tabs>
        <w:ind w:left="851" w:hanging="851"/>
        <w:jc w:val="both"/>
        <w:rPr>
          <w:rFonts w:ascii="Arial" w:hAnsi="Arial" w:cs="Arial"/>
          <w:bCs/>
        </w:rPr>
      </w:pPr>
      <w:r w:rsidRPr="00C311D2">
        <w:rPr>
          <w:rFonts w:ascii="Arial" w:hAnsi="Arial" w:cs="Arial"/>
          <w:bCs/>
        </w:rPr>
        <w:t>1.</w:t>
      </w:r>
      <w:r w:rsidRPr="00C311D2">
        <w:rPr>
          <w:rFonts w:ascii="Arial" w:hAnsi="Arial" w:cs="Arial"/>
          <w:bCs/>
        </w:rPr>
        <w:tab/>
        <w:t xml:space="preserve">We acknowledge that </w:t>
      </w:r>
      <w:r w:rsidR="006E63DA">
        <w:rPr>
          <w:rFonts w:ascii="Arial" w:hAnsi="Arial" w:cs="Arial"/>
          <w:bCs/>
        </w:rPr>
        <w:t>Harbury Parish Council</w:t>
      </w:r>
      <w:r w:rsidRPr="00C311D2">
        <w:rPr>
          <w:rFonts w:ascii="Arial" w:hAnsi="Arial" w:cs="Arial"/>
        </w:rPr>
        <w:t xml:space="preserve"> </w:t>
      </w:r>
      <w:r w:rsidRPr="00C311D2">
        <w:rPr>
          <w:rFonts w:ascii="Arial" w:hAnsi="Arial" w:cs="Arial"/>
          <w:bCs/>
        </w:rPr>
        <w:t xml:space="preserve">has invited us to </w:t>
      </w:r>
      <w:bookmarkStart w:id="63" w:name="_Hlk151480249"/>
      <w:r w:rsidRPr="00C311D2">
        <w:rPr>
          <w:rFonts w:ascii="Arial" w:hAnsi="Arial" w:cs="Arial"/>
          <w:bCs/>
        </w:rPr>
        <w:t>tender for</w:t>
      </w:r>
      <w:r>
        <w:rPr>
          <w:rFonts w:ascii="Arial" w:hAnsi="Arial" w:cs="Arial"/>
          <w:bCs/>
        </w:rPr>
        <w:t xml:space="preserve"> a</w:t>
      </w:r>
      <w:r w:rsidRPr="00C311D2">
        <w:rPr>
          <w:rFonts w:ascii="Arial" w:hAnsi="Arial" w:cs="Arial"/>
          <w:bCs/>
        </w:rPr>
        <w:t xml:space="preserve"> Contractor for </w:t>
      </w:r>
      <w:r>
        <w:rPr>
          <w:rFonts w:ascii="Arial" w:hAnsi="Arial" w:cs="Arial"/>
          <w:bCs/>
        </w:rPr>
        <w:t xml:space="preserve">the Construction of a </w:t>
      </w:r>
      <w:r w:rsidRPr="00C311D2">
        <w:rPr>
          <w:rFonts w:ascii="Arial" w:hAnsi="Arial" w:cs="Arial"/>
          <w:bCs/>
        </w:rPr>
        <w:t xml:space="preserve">Car Park Extension at Harbury Queen Elizabeth II Playing Fields                                                                                     </w:t>
      </w:r>
    </w:p>
    <w:bookmarkEnd w:id="63"/>
    <w:p w14:paraId="3F8C7F37" w14:textId="77777777" w:rsidR="00C311D2" w:rsidRPr="00C311D2" w:rsidRDefault="00C311D2" w:rsidP="00C311D2">
      <w:pPr>
        <w:ind w:left="851" w:hanging="851"/>
        <w:jc w:val="both"/>
        <w:rPr>
          <w:rFonts w:ascii="Arial" w:hAnsi="Arial" w:cs="Arial"/>
          <w:bCs/>
        </w:rPr>
      </w:pPr>
    </w:p>
    <w:p w14:paraId="0BF945D6" w14:textId="4AE56898" w:rsidR="00C311D2" w:rsidRPr="00C311D2" w:rsidRDefault="00C311D2" w:rsidP="00C311D2">
      <w:pPr>
        <w:ind w:left="851" w:hanging="851"/>
        <w:jc w:val="both"/>
        <w:rPr>
          <w:rFonts w:ascii="Arial" w:hAnsi="Arial" w:cs="Arial"/>
          <w:bCs/>
        </w:rPr>
      </w:pPr>
      <w:r w:rsidRPr="00C311D2">
        <w:rPr>
          <w:rFonts w:ascii="Arial" w:hAnsi="Arial" w:cs="Arial"/>
          <w:bCs/>
        </w:rPr>
        <w:t>2.</w:t>
      </w:r>
      <w:r w:rsidRPr="00C311D2">
        <w:rPr>
          <w:rFonts w:ascii="Arial" w:hAnsi="Arial" w:cs="Arial"/>
          <w:bCs/>
        </w:rPr>
        <w:tab/>
        <w:t xml:space="preserve">We acknowledge that we have examined the documents and the terms and conditions of contract and have had the opportunity to ask </w:t>
      </w:r>
      <w:r w:rsidR="006E63DA">
        <w:rPr>
          <w:rFonts w:ascii="Arial" w:hAnsi="Arial" w:cs="Arial"/>
          <w:bCs/>
        </w:rPr>
        <w:t xml:space="preserve">Harbury Parish Council </w:t>
      </w:r>
      <w:r w:rsidRPr="00C311D2">
        <w:rPr>
          <w:rFonts w:ascii="Arial" w:hAnsi="Arial" w:cs="Arial"/>
          <w:bCs/>
        </w:rPr>
        <w:t xml:space="preserve"> for clarification and to propose changes before we submit our tender.</w:t>
      </w:r>
    </w:p>
    <w:p w14:paraId="74F8E8F2" w14:textId="77777777" w:rsidR="00C311D2" w:rsidRPr="00C311D2" w:rsidRDefault="00C311D2" w:rsidP="00C311D2">
      <w:pPr>
        <w:ind w:left="851" w:hanging="851"/>
        <w:jc w:val="both"/>
        <w:rPr>
          <w:rFonts w:ascii="Arial" w:hAnsi="Arial" w:cs="Arial"/>
          <w:bCs/>
        </w:rPr>
      </w:pPr>
    </w:p>
    <w:p w14:paraId="0C0D93B0" w14:textId="034647B7" w:rsidR="00C311D2" w:rsidRPr="00C311D2" w:rsidRDefault="00C311D2" w:rsidP="00C311D2">
      <w:pPr>
        <w:ind w:left="851" w:hanging="851"/>
        <w:jc w:val="both"/>
        <w:rPr>
          <w:rFonts w:ascii="Arial" w:hAnsi="Arial" w:cs="Arial"/>
          <w:bCs/>
        </w:rPr>
      </w:pPr>
      <w:r w:rsidRPr="00C311D2">
        <w:rPr>
          <w:rFonts w:ascii="Arial" w:hAnsi="Arial" w:cs="Arial"/>
          <w:bCs/>
        </w:rPr>
        <w:t>3.</w:t>
      </w:r>
      <w:r w:rsidRPr="00C311D2">
        <w:rPr>
          <w:rFonts w:ascii="Arial" w:hAnsi="Arial" w:cs="Arial"/>
          <w:bCs/>
        </w:rPr>
        <w:tab/>
        <w:t xml:space="preserve">We acknowledge that we have received notice of any changes to the documents or the terms and conditions or both that </w:t>
      </w:r>
      <w:r w:rsidR="006E63DA">
        <w:rPr>
          <w:rFonts w:ascii="Arial" w:hAnsi="Arial" w:cs="Arial"/>
          <w:bCs/>
        </w:rPr>
        <w:t xml:space="preserve">Harbury Parish Council </w:t>
      </w:r>
      <w:r w:rsidRPr="00C311D2">
        <w:rPr>
          <w:rFonts w:ascii="Arial" w:hAnsi="Arial" w:cs="Arial"/>
          <w:bCs/>
        </w:rPr>
        <w:t xml:space="preserve"> are prepared to accept.</w:t>
      </w:r>
    </w:p>
    <w:p w14:paraId="7FE77F81" w14:textId="77777777" w:rsidR="00C311D2" w:rsidRPr="00C311D2" w:rsidRDefault="00C311D2" w:rsidP="00C311D2">
      <w:pPr>
        <w:ind w:left="851" w:hanging="851"/>
        <w:jc w:val="both"/>
        <w:rPr>
          <w:rFonts w:ascii="Arial" w:hAnsi="Arial" w:cs="Arial"/>
          <w:bCs/>
        </w:rPr>
      </w:pPr>
    </w:p>
    <w:p w14:paraId="6F137D62" w14:textId="58A76551" w:rsidR="00C311D2" w:rsidRPr="00C311D2" w:rsidRDefault="00C311D2" w:rsidP="00C311D2">
      <w:pPr>
        <w:ind w:left="851" w:hanging="851"/>
        <w:jc w:val="both"/>
        <w:rPr>
          <w:rFonts w:ascii="Arial" w:hAnsi="Arial" w:cs="Arial"/>
          <w:bCs/>
        </w:rPr>
      </w:pPr>
      <w:r w:rsidRPr="00C311D2">
        <w:rPr>
          <w:rFonts w:ascii="Arial" w:hAnsi="Arial" w:cs="Arial"/>
          <w:bCs/>
        </w:rPr>
        <w:t>4.</w:t>
      </w:r>
      <w:r w:rsidRPr="00C311D2">
        <w:rPr>
          <w:rFonts w:ascii="Arial" w:hAnsi="Arial" w:cs="Arial"/>
          <w:bCs/>
        </w:rPr>
        <w:tab/>
        <w:t xml:space="preserve">We acknowledge that </w:t>
      </w:r>
      <w:r w:rsidR="006E63DA">
        <w:rPr>
          <w:rFonts w:ascii="Arial" w:hAnsi="Arial" w:cs="Arial"/>
          <w:bCs/>
        </w:rPr>
        <w:t xml:space="preserve">Harbury Parish Council </w:t>
      </w:r>
      <w:r w:rsidRPr="00C311D2">
        <w:rPr>
          <w:rFonts w:ascii="Arial" w:hAnsi="Arial" w:cs="Arial"/>
          <w:bCs/>
        </w:rPr>
        <w:t xml:space="preserve"> has made clear to us that it will not enter into any negotiations whatsoever on the terms and conditions of contract after the latest date for submission of tenders.</w:t>
      </w:r>
    </w:p>
    <w:p w14:paraId="59BE0CD0" w14:textId="77777777" w:rsidR="00C311D2" w:rsidRPr="00C311D2" w:rsidRDefault="00C311D2" w:rsidP="00C311D2">
      <w:pPr>
        <w:ind w:left="851" w:hanging="851"/>
        <w:jc w:val="both"/>
        <w:rPr>
          <w:rFonts w:ascii="Arial" w:hAnsi="Arial" w:cs="Arial"/>
          <w:bCs/>
        </w:rPr>
      </w:pPr>
    </w:p>
    <w:p w14:paraId="6AFE7D46" w14:textId="6746BD57" w:rsidR="00C311D2" w:rsidRPr="00C311D2" w:rsidRDefault="00C311D2" w:rsidP="00C311D2">
      <w:pPr>
        <w:ind w:left="851" w:hanging="851"/>
        <w:jc w:val="both"/>
        <w:rPr>
          <w:rFonts w:ascii="Arial" w:hAnsi="Arial" w:cs="Arial"/>
          <w:bCs/>
        </w:rPr>
      </w:pPr>
      <w:r w:rsidRPr="00C311D2">
        <w:rPr>
          <w:rFonts w:ascii="Arial" w:hAnsi="Arial" w:cs="Arial"/>
          <w:bCs/>
        </w:rPr>
        <w:t>5.</w:t>
      </w:r>
      <w:r w:rsidRPr="00C311D2">
        <w:rPr>
          <w:rFonts w:ascii="Arial" w:hAnsi="Arial" w:cs="Arial"/>
          <w:bCs/>
        </w:rPr>
        <w:tab/>
        <w:t xml:space="preserve">In consideration of </w:t>
      </w:r>
      <w:r w:rsidR="006E63DA">
        <w:rPr>
          <w:rFonts w:ascii="Arial" w:hAnsi="Arial" w:cs="Arial"/>
          <w:bCs/>
        </w:rPr>
        <w:t xml:space="preserve">Harbury Parish Council </w:t>
      </w:r>
      <w:r w:rsidRPr="00C311D2">
        <w:rPr>
          <w:rFonts w:ascii="Arial" w:hAnsi="Arial" w:cs="Arial"/>
          <w:bCs/>
        </w:rPr>
        <w:t xml:space="preserve"> inviting us to tender for this contract, we agree and declare that our tender is not qualified by or conditional upon any changes to the documents or the terms and conditions of contract, other than those (if any) which </w:t>
      </w:r>
      <w:r w:rsidR="006E63DA">
        <w:rPr>
          <w:rFonts w:ascii="Arial" w:hAnsi="Arial" w:cs="Arial"/>
          <w:bCs/>
        </w:rPr>
        <w:t xml:space="preserve">Harbury Parish Council </w:t>
      </w:r>
      <w:r w:rsidRPr="00C311D2">
        <w:rPr>
          <w:rFonts w:ascii="Arial" w:hAnsi="Arial" w:cs="Arial"/>
          <w:bCs/>
        </w:rPr>
        <w:t xml:space="preserve"> has advised us it is prepared to accept.  </w:t>
      </w:r>
    </w:p>
    <w:p w14:paraId="4018CDFB" w14:textId="77777777" w:rsidR="00C311D2" w:rsidRPr="00C311D2" w:rsidRDefault="00C311D2" w:rsidP="00C311D2">
      <w:pPr>
        <w:ind w:left="851" w:hanging="851"/>
        <w:jc w:val="both"/>
        <w:rPr>
          <w:rFonts w:ascii="Arial" w:hAnsi="Arial" w:cs="Arial"/>
          <w:bCs/>
        </w:rPr>
      </w:pPr>
    </w:p>
    <w:p w14:paraId="12A2F139" w14:textId="23B724A0" w:rsidR="00C311D2" w:rsidRPr="00C311D2" w:rsidRDefault="00C311D2" w:rsidP="00C311D2">
      <w:pPr>
        <w:ind w:left="851" w:hanging="851"/>
        <w:jc w:val="both"/>
        <w:rPr>
          <w:rFonts w:ascii="Arial" w:hAnsi="Arial" w:cs="Arial"/>
          <w:bCs/>
        </w:rPr>
      </w:pPr>
      <w:r w:rsidRPr="00C311D2">
        <w:rPr>
          <w:rFonts w:ascii="Arial" w:hAnsi="Arial" w:cs="Arial"/>
          <w:bCs/>
        </w:rPr>
        <w:t>6.</w:t>
      </w:r>
      <w:r w:rsidRPr="00C311D2">
        <w:rPr>
          <w:rFonts w:ascii="Arial" w:hAnsi="Arial" w:cs="Arial"/>
          <w:bCs/>
        </w:rPr>
        <w:tab/>
        <w:t xml:space="preserve">We undertake that, if our tender is acceptable to </w:t>
      </w:r>
      <w:r w:rsidR="006E63DA">
        <w:rPr>
          <w:rFonts w:ascii="Arial" w:hAnsi="Arial" w:cs="Arial"/>
          <w:bCs/>
        </w:rPr>
        <w:t xml:space="preserve">Harbury Parish Council </w:t>
      </w:r>
      <w:r w:rsidRPr="00C311D2">
        <w:rPr>
          <w:rFonts w:ascii="Arial" w:hAnsi="Arial" w:cs="Arial"/>
          <w:bCs/>
        </w:rPr>
        <w:t>, we will not seek to introduce or negotiate any changes to the terms and conditions of contract nor to delay execution or signature of the contract documents by reason of any such changes.</w:t>
      </w:r>
    </w:p>
    <w:p w14:paraId="100CE5C9" w14:textId="77777777" w:rsidR="00C311D2" w:rsidRPr="00C311D2" w:rsidRDefault="00C311D2" w:rsidP="00C311D2">
      <w:pPr>
        <w:ind w:left="851" w:hanging="851"/>
        <w:jc w:val="both"/>
        <w:rPr>
          <w:rFonts w:ascii="Arial" w:hAnsi="Arial" w:cs="Arial"/>
          <w:bCs/>
        </w:rPr>
      </w:pPr>
    </w:p>
    <w:p w14:paraId="59D80DD6" w14:textId="77777777" w:rsidR="00C311D2" w:rsidRPr="00C311D2" w:rsidRDefault="00C311D2" w:rsidP="00C311D2">
      <w:pPr>
        <w:ind w:left="851" w:hanging="851"/>
        <w:jc w:val="both"/>
        <w:rPr>
          <w:rFonts w:ascii="Arial" w:hAnsi="Arial" w:cs="Arial"/>
          <w:bCs/>
        </w:rPr>
      </w:pPr>
      <w:r w:rsidRPr="00C311D2">
        <w:rPr>
          <w:rFonts w:ascii="Arial" w:hAnsi="Arial" w:cs="Arial"/>
          <w:bCs/>
        </w:rPr>
        <w:t>7.</w:t>
      </w:r>
      <w:r w:rsidRPr="00C311D2">
        <w:rPr>
          <w:rFonts w:ascii="Arial" w:hAnsi="Arial" w:cs="Arial"/>
          <w:bCs/>
        </w:rPr>
        <w:tab/>
        <w:t>We acknowledge that we have had the opportunity to take legal, commercial and insurance advice from our professional advisers before making this tender.</w:t>
      </w:r>
    </w:p>
    <w:p w14:paraId="50979EF6" w14:textId="77777777" w:rsidR="00C311D2" w:rsidRPr="00C311D2" w:rsidRDefault="00C311D2" w:rsidP="00C311D2">
      <w:pPr>
        <w:ind w:left="851" w:hanging="851"/>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021"/>
      </w:tblGrid>
      <w:tr w:rsidR="00C311D2" w:rsidRPr="00C311D2" w14:paraId="535A86BE" w14:textId="77777777" w:rsidTr="000F4117">
        <w:trPr>
          <w:cantSplit/>
          <w:trHeight w:val="454"/>
        </w:trPr>
        <w:tc>
          <w:tcPr>
            <w:tcW w:w="9021" w:type="dxa"/>
            <w:shd w:val="clear" w:color="auto" w:fill="D9D9D9" w:themeFill="background1" w:themeFillShade="D9"/>
            <w:vAlign w:val="center"/>
          </w:tcPr>
          <w:p w14:paraId="63BA2380" w14:textId="77777777" w:rsidR="00C311D2" w:rsidRPr="00C311D2" w:rsidRDefault="00C311D2" w:rsidP="00BF4046">
            <w:pPr>
              <w:rPr>
                <w:rFonts w:ascii="Arial" w:hAnsi="Arial" w:cs="Arial"/>
                <w:bCs/>
              </w:rPr>
            </w:pPr>
          </w:p>
          <w:p w14:paraId="76F0C10F" w14:textId="77777777" w:rsidR="00C311D2" w:rsidRPr="00C311D2" w:rsidRDefault="00C311D2" w:rsidP="00BF4046">
            <w:pPr>
              <w:rPr>
                <w:rFonts w:ascii="Arial" w:hAnsi="Arial" w:cs="Arial"/>
                <w:bCs/>
              </w:rPr>
            </w:pPr>
            <w:r w:rsidRPr="00C311D2">
              <w:rPr>
                <w:rFonts w:ascii="Arial" w:hAnsi="Arial" w:cs="Arial"/>
                <w:bCs/>
              </w:rPr>
              <w:t>Signed:</w:t>
            </w:r>
          </w:p>
          <w:p w14:paraId="0D2B5B4E" w14:textId="77777777" w:rsidR="00C311D2" w:rsidRPr="00C311D2" w:rsidRDefault="00C311D2" w:rsidP="00BF4046">
            <w:pPr>
              <w:rPr>
                <w:rFonts w:ascii="Arial" w:hAnsi="Arial" w:cs="Arial"/>
                <w:bCs/>
              </w:rPr>
            </w:pPr>
          </w:p>
        </w:tc>
      </w:tr>
      <w:tr w:rsidR="00C311D2" w:rsidRPr="00C311D2" w14:paraId="5CF6491A" w14:textId="77777777" w:rsidTr="000F4117">
        <w:trPr>
          <w:trHeight w:val="454"/>
        </w:trPr>
        <w:tc>
          <w:tcPr>
            <w:tcW w:w="9021" w:type="dxa"/>
            <w:shd w:val="clear" w:color="auto" w:fill="D9D9D9" w:themeFill="background1" w:themeFillShade="D9"/>
            <w:vAlign w:val="center"/>
          </w:tcPr>
          <w:p w14:paraId="52F004D5" w14:textId="77777777" w:rsidR="00C311D2" w:rsidRPr="00C311D2" w:rsidRDefault="00C311D2" w:rsidP="00BF4046">
            <w:pPr>
              <w:rPr>
                <w:rFonts w:ascii="Arial" w:hAnsi="Arial" w:cs="Arial"/>
                <w:bCs/>
              </w:rPr>
            </w:pPr>
            <w:r w:rsidRPr="00C311D2">
              <w:rPr>
                <w:rFonts w:ascii="Arial" w:hAnsi="Arial" w:cs="Arial"/>
                <w:bCs/>
              </w:rPr>
              <w:t>Name in capitals:</w:t>
            </w:r>
          </w:p>
        </w:tc>
      </w:tr>
      <w:tr w:rsidR="00C311D2" w:rsidRPr="00C311D2" w14:paraId="367D82AA" w14:textId="77777777" w:rsidTr="000F4117">
        <w:trPr>
          <w:trHeight w:val="454"/>
        </w:trPr>
        <w:tc>
          <w:tcPr>
            <w:tcW w:w="9021" w:type="dxa"/>
            <w:shd w:val="clear" w:color="auto" w:fill="D9D9D9" w:themeFill="background1" w:themeFillShade="D9"/>
            <w:vAlign w:val="center"/>
          </w:tcPr>
          <w:p w14:paraId="6F5F4F99" w14:textId="77777777" w:rsidR="00C311D2" w:rsidRPr="00C311D2" w:rsidRDefault="00C311D2" w:rsidP="00BF4046">
            <w:pPr>
              <w:rPr>
                <w:rFonts w:ascii="Arial" w:hAnsi="Arial" w:cs="Arial"/>
                <w:bCs/>
              </w:rPr>
            </w:pPr>
            <w:r w:rsidRPr="00C311D2">
              <w:rPr>
                <w:rFonts w:ascii="Arial" w:hAnsi="Arial" w:cs="Arial"/>
                <w:bCs/>
              </w:rPr>
              <w:t>Position in company:</w:t>
            </w:r>
          </w:p>
        </w:tc>
      </w:tr>
      <w:tr w:rsidR="00C311D2" w:rsidRPr="00C311D2" w14:paraId="1693C784" w14:textId="77777777" w:rsidTr="000F4117">
        <w:trPr>
          <w:trHeight w:hRule="exact" w:val="818"/>
        </w:trPr>
        <w:tc>
          <w:tcPr>
            <w:tcW w:w="9021" w:type="dxa"/>
            <w:shd w:val="clear" w:color="auto" w:fill="D9D9D9" w:themeFill="background1" w:themeFillShade="D9"/>
            <w:vAlign w:val="center"/>
          </w:tcPr>
          <w:p w14:paraId="080A84C2" w14:textId="77777777" w:rsidR="00C311D2" w:rsidRPr="00C311D2" w:rsidRDefault="00C311D2" w:rsidP="00BF4046">
            <w:pPr>
              <w:rPr>
                <w:rFonts w:ascii="Arial" w:hAnsi="Arial" w:cs="Arial"/>
                <w:bCs/>
              </w:rPr>
            </w:pPr>
            <w:r w:rsidRPr="00C311D2">
              <w:rPr>
                <w:rFonts w:ascii="Arial" w:hAnsi="Arial" w:cs="Arial"/>
                <w:bCs/>
              </w:rPr>
              <w:t xml:space="preserve">This signatory is authorised to sign this Acknowledgement and Undertaking for and on behalf of (tenderer): </w:t>
            </w:r>
          </w:p>
        </w:tc>
      </w:tr>
      <w:tr w:rsidR="00C311D2" w:rsidRPr="00C311D2" w14:paraId="18EF8FAA" w14:textId="77777777" w:rsidTr="000F4117">
        <w:trPr>
          <w:trHeight w:val="454"/>
        </w:trPr>
        <w:tc>
          <w:tcPr>
            <w:tcW w:w="9021" w:type="dxa"/>
            <w:shd w:val="clear" w:color="auto" w:fill="D9D9D9" w:themeFill="background1" w:themeFillShade="D9"/>
            <w:vAlign w:val="center"/>
          </w:tcPr>
          <w:p w14:paraId="3E59DFE8" w14:textId="77777777" w:rsidR="00C311D2" w:rsidRPr="00C311D2" w:rsidRDefault="00C311D2" w:rsidP="00BF4046">
            <w:pPr>
              <w:rPr>
                <w:rFonts w:ascii="Arial" w:hAnsi="Arial" w:cs="Arial"/>
                <w:bCs/>
              </w:rPr>
            </w:pPr>
            <w:r w:rsidRPr="00C311D2">
              <w:rPr>
                <w:rFonts w:ascii="Arial" w:hAnsi="Arial" w:cs="Arial"/>
                <w:bCs/>
              </w:rPr>
              <w:t>Date:</w:t>
            </w:r>
          </w:p>
        </w:tc>
      </w:tr>
    </w:tbl>
    <w:p w14:paraId="39673211" w14:textId="77777777" w:rsidR="00C311D2" w:rsidRPr="00E716D7" w:rsidRDefault="00C311D2" w:rsidP="00C311D2">
      <w:pPr>
        <w:rPr>
          <w:rFonts w:ascii="Calibri" w:hAnsi="Calibri" w:cs="Arial"/>
          <w:b/>
          <w:bCs/>
        </w:rPr>
      </w:pPr>
      <w:r w:rsidRPr="00E716D7">
        <w:rPr>
          <w:rFonts w:ascii="Calibri" w:hAnsi="Calibri" w:cs="Arial"/>
          <w:b/>
          <w:bCs/>
        </w:rPr>
        <w:br w:type="page"/>
      </w:r>
    </w:p>
    <w:p w14:paraId="14A8036D" w14:textId="36F47915" w:rsidR="006E63DA" w:rsidRPr="000F4117" w:rsidRDefault="006E63DA" w:rsidP="006E63D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jc w:val="both"/>
        <w:rPr>
          <w:rFonts w:ascii="Arial" w:hAnsi="Arial" w:cs="Arial"/>
          <w:b/>
          <w:bCs/>
          <w:sz w:val="24"/>
          <w:szCs w:val="24"/>
        </w:rPr>
      </w:pPr>
      <w:r w:rsidRPr="000F4117">
        <w:rPr>
          <w:rFonts w:ascii="Arial" w:hAnsi="Arial" w:cs="Arial"/>
          <w:b/>
          <w:bCs/>
          <w:sz w:val="24"/>
          <w:szCs w:val="24"/>
        </w:rPr>
        <w:lastRenderedPageBreak/>
        <w:t>Part 3 Certificate of Non-Collusion</w:t>
      </w:r>
    </w:p>
    <w:p w14:paraId="0C9817AF" w14:textId="77777777" w:rsidR="006E63DA" w:rsidRPr="006E63DA" w:rsidRDefault="006E63DA" w:rsidP="006E63D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jc w:val="both"/>
        <w:rPr>
          <w:rFonts w:ascii="Arial" w:hAnsi="Arial" w:cs="Arial"/>
          <w:bCs/>
        </w:rPr>
      </w:pPr>
    </w:p>
    <w:p w14:paraId="41D1590F" w14:textId="77777777" w:rsidR="006E63DA" w:rsidRPr="006E63DA" w:rsidRDefault="006E63DA" w:rsidP="000F4117">
      <w:pPr>
        <w:tabs>
          <w:tab w:val="left" w:pos="0"/>
          <w:tab w:val="left" w:pos="1440"/>
        </w:tabs>
        <w:ind w:left="142" w:hanging="851"/>
        <w:rPr>
          <w:rFonts w:ascii="Arial" w:hAnsi="Arial" w:cs="Arial"/>
        </w:rPr>
      </w:pPr>
      <w:r w:rsidRPr="006E63DA">
        <w:rPr>
          <w:rFonts w:ascii="Arial" w:hAnsi="Arial" w:cs="Arial"/>
          <w:bCs/>
        </w:rPr>
        <w:t xml:space="preserve">           </w:t>
      </w:r>
      <w:r w:rsidRPr="006E63DA">
        <w:rPr>
          <w:rFonts w:ascii="Arial" w:hAnsi="Arial" w:cs="Arial"/>
        </w:rPr>
        <w:t>We certify that this is a bona fide tender and we have not;</w:t>
      </w:r>
    </w:p>
    <w:p w14:paraId="17526F0A" w14:textId="77777777" w:rsidR="006E63DA" w:rsidRPr="006E63DA" w:rsidRDefault="006E63DA" w:rsidP="006E63DA">
      <w:pPr>
        <w:tabs>
          <w:tab w:val="left" w:pos="720"/>
          <w:tab w:val="left" w:pos="1440"/>
        </w:tabs>
        <w:ind w:left="851" w:hanging="851"/>
        <w:rPr>
          <w:rFonts w:ascii="Arial" w:hAnsi="Arial" w:cs="Arial"/>
        </w:rPr>
      </w:pPr>
    </w:p>
    <w:p w14:paraId="507A9D43" w14:textId="77777777" w:rsidR="006E63DA" w:rsidRPr="006E63DA" w:rsidRDefault="006E63DA" w:rsidP="000F4117">
      <w:pPr>
        <w:tabs>
          <w:tab w:val="left" w:pos="1008"/>
          <w:tab w:val="left" w:pos="1276"/>
        </w:tabs>
        <w:ind w:left="993" w:hanging="567"/>
        <w:jc w:val="both"/>
        <w:rPr>
          <w:rFonts w:ascii="Arial" w:hAnsi="Arial" w:cs="Arial"/>
        </w:rPr>
      </w:pPr>
      <w:r w:rsidRPr="006E63DA">
        <w:rPr>
          <w:rFonts w:ascii="Arial" w:hAnsi="Arial" w:cs="Arial"/>
        </w:rPr>
        <w:t>(a)</w:t>
      </w:r>
      <w:r w:rsidRPr="006E63DA">
        <w:rPr>
          <w:rFonts w:ascii="Arial" w:hAnsi="Arial" w:cs="Arial"/>
        </w:rPr>
        <w:tab/>
        <w:t>entered into any agreement with any other person with the aim of preventing tenders being made or as to the amount of any tender or the conditions upon which any tender is made;</w:t>
      </w:r>
    </w:p>
    <w:p w14:paraId="0AEFE9E3" w14:textId="77777777" w:rsidR="006E63DA" w:rsidRPr="006E63DA" w:rsidRDefault="006E63DA" w:rsidP="000F4117">
      <w:pPr>
        <w:tabs>
          <w:tab w:val="left" w:pos="720"/>
          <w:tab w:val="left" w:pos="1008"/>
          <w:tab w:val="left" w:pos="1276"/>
          <w:tab w:val="left" w:pos="1440"/>
        </w:tabs>
        <w:ind w:left="993" w:hanging="567"/>
        <w:rPr>
          <w:rFonts w:ascii="Arial" w:hAnsi="Arial" w:cs="Arial"/>
        </w:rPr>
      </w:pPr>
      <w:r w:rsidRPr="006E63DA">
        <w:rPr>
          <w:rFonts w:ascii="Arial" w:hAnsi="Arial" w:cs="Arial"/>
        </w:rPr>
        <w:t>(b)</w:t>
      </w:r>
      <w:r w:rsidRPr="006E63DA">
        <w:rPr>
          <w:rFonts w:ascii="Arial" w:hAnsi="Arial" w:cs="Arial"/>
        </w:rPr>
        <w:tab/>
      </w:r>
      <w:r w:rsidRPr="006E63DA">
        <w:rPr>
          <w:rFonts w:ascii="Arial" w:hAnsi="Arial" w:cs="Arial"/>
        </w:rPr>
        <w:tab/>
        <w:t>informed any other person of the amount or approximate amount of our tender or any other details of our tender, except where such disclosure was necessary to obtain insurance quotations required for the preparation of the tender or to take advice from our legal and financial advisers;</w:t>
      </w:r>
    </w:p>
    <w:p w14:paraId="30EC5513" w14:textId="77777777" w:rsidR="006E63DA" w:rsidRPr="006E63DA" w:rsidRDefault="006E63DA" w:rsidP="000F4117">
      <w:pPr>
        <w:tabs>
          <w:tab w:val="left" w:pos="720"/>
          <w:tab w:val="left" w:pos="1008"/>
          <w:tab w:val="left" w:pos="1276"/>
          <w:tab w:val="left" w:pos="1440"/>
        </w:tabs>
        <w:ind w:left="993" w:hanging="567"/>
        <w:rPr>
          <w:rFonts w:ascii="Arial" w:hAnsi="Arial" w:cs="Arial"/>
        </w:rPr>
      </w:pPr>
      <w:r w:rsidRPr="006E63DA">
        <w:rPr>
          <w:rFonts w:ascii="Arial" w:hAnsi="Arial" w:cs="Arial"/>
        </w:rPr>
        <w:t>(c)</w:t>
      </w:r>
      <w:r w:rsidRPr="006E63DA">
        <w:rPr>
          <w:rFonts w:ascii="Arial" w:hAnsi="Arial" w:cs="Arial"/>
        </w:rPr>
        <w:tab/>
      </w:r>
      <w:r w:rsidRPr="006E63DA">
        <w:rPr>
          <w:rFonts w:ascii="Arial" w:hAnsi="Arial" w:cs="Arial"/>
        </w:rPr>
        <w:tab/>
        <w:t>caused or induced any person to enter into such an agreement as mentioned in paragraph (a) above or to inform us of the amount or approximate amount of any other tender for the contract;</w:t>
      </w:r>
    </w:p>
    <w:p w14:paraId="758888CD" w14:textId="29B8F4E4" w:rsidR="006E63DA" w:rsidRPr="006E63DA" w:rsidRDefault="006E63DA" w:rsidP="000F4117">
      <w:pPr>
        <w:tabs>
          <w:tab w:val="left" w:pos="720"/>
          <w:tab w:val="left" w:pos="1008"/>
          <w:tab w:val="left" w:pos="1276"/>
          <w:tab w:val="left" w:pos="1440"/>
        </w:tabs>
        <w:ind w:left="993" w:hanging="567"/>
        <w:rPr>
          <w:rFonts w:ascii="Arial" w:hAnsi="Arial" w:cs="Arial"/>
        </w:rPr>
      </w:pPr>
      <w:r w:rsidRPr="006E63DA">
        <w:rPr>
          <w:rFonts w:ascii="Arial" w:hAnsi="Arial" w:cs="Arial"/>
        </w:rPr>
        <w:t>(d)</w:t>
      </w:r>
      <w:r w:rsidRPr="006E63DA">
        <w:rPr>
          <w:rFonts w:ascii="Arial" w:hAnsi="Arial" w:cs="Arial"/>
        </w:rPr>
        <w:tab/>
      </w:r>
      <w:r w:rsidRPr="006E63DA">
        <w:rPr>
          <w:rFonts w:ascii="Arial" w:hAnsi="Arial" w:cs="Arial"/>
        </w:rPr>
        <w:tab/>
        <w:t xml:space="preserve">sought or obtained any confidential information from an employee, ex-employee, consultant or member of </w:t>
      </w:r>
      <w:r w:rsidR="000F4117">
        <w:rPr>
          <w:rFonts w:ascii="Arial" w:hAnsi="Arial" w:cs="Arial"/>
        </w:rPr>
        <w:t xml:space="preserve">Harbury Parish Council </w:t>
      </w:r>
      <w:r w:rsidRPr="006E63DA">
        <w:rPr>
          <w:rFonts w:ascii="Arial" w:hAnsi="Arial" w:cs="Arial"/>
        </w:rPr>
        <w:t>;</w:t>
      </w:r>
    </w:p>
    <w:p w14:paraId="11F50494" w14:textId="4F2BC56F" w:rsidR="006E63DA" w:rsidRPr="006E63DA" w:rsidRDefault="006E63DA" w:rsidP="000F4117">
      <w:pPr>
        <w:tabs>
          <w:tab w:val="left" w:pos="720"/>
          <w:tab w:val="left" w:pos="1008"/>
          <w:tab w:val="left" w:pos="1276"/>
          <w:tab w:val="left" w:pos="1440"/>
        </w:tabs>
        <w:ind w:left="993" w:hanging="567"/>
        <w:rPr>
          <w:rFonts w:ascii="Arial" w:hAnsi="Arial" w:cs="Arial"/>
        </w:rPr>
      </w:pPr>
      <w:r w:rsidRPr="006E63DA">
        <w:rPr>
          <w:rFonts w:ascii="Arial" w:hAnsi="Arial" w:cs="Arial"/>
        </w:rPr>
        <w:t>(e)</w:t>
      </w:r>
      <w:r w:rsidRPr="006E63DA">
        <w:rPr>
          <w:rFonts w:ascii="Arial" w:hAnsi="Arial" w:cs="Arial"/>
        </w:rPr>
        <w:tab/>
      </w:r>
      <w:r w:rsidRPr="006E63DA">
        <w:rPr>
          <w:rFonts w:ascii="Arial" w:hAnsi="Arial" w:cs="Arial"/>
        </w:rPr>
        <w:tab/>
        <w:t xml:space="preserve">directly or indirectly canvassed any member, officer, servant or agent of  </w:t>
      </w:r>
      <w:r w:rsidR="000F4117">
        <w:rPr>
          <w:rFonts w:ascii="Arial" w:hAnsi="Arial" w:cs="Arial"/>
        </w:rPr>
        <w:t xml:space="preserve">Harbury Parish Council </w:t>
      </w:r>
      <w:r w:rsidRPr="006E63DA">
        <w:rPr>
          <w:rFonts w:ascii="Arial" w:hAnsi="Arial" w:cs="Arial"/>
        </w:rPr>
        <w:t xml:space="preserve"> concerning the acceptance of any tender or directly or indirectly obtained or attempted to obtain from any member or officer, information concerning any other tenderer or any tender submitted by another tenderer;</w:t>
      </w:r>
    </w:p>
    <w:p w14:paraId="7FBD6F03" w14:textId="77777777" w:rsidR="006E63DA" w:rsidRPr="006E63DA" w:rsidRDefault="006E63DA" w:rsidP="000F4117">
      <w:pPr>
        <w:tabs>
          <w:tab w:val="left" w:pos="720"/>
          <w:tab w:val="left" w:pos="1008"/>
          <w:tab w:val="left" w:pos="1276"/>
          <w:tab w:val="left" w:pos="1440"/>
        </w:tabs>
        <w:ind w:left="993" w:hanging="567"/>
        <w:rPr>
          <w:rFonts w:ascii="Arial" w:hAnsi="Arial" w:cs="Arial"/>
        </w:rPr>
      </w:pPr>
      <w:r w:rsidRPr="006E63DA">
        <w:rPr>
          <w:rFonts w:ascii="Arial" w:hAnsi="Arial" w:cs="Arial"/>
        </w:rPr>
        <w:t>(f)</w:t>
      </w:r>
      <w:r w:rsidRPr="006E63DA">
        <w:rPr>
          <w:rFonts w:ascii="Arial" w:hAnsi="Arial" w:cs="Arial"/>
        </w:rPr>
        <w:tab/>
      </w:r>
      <w:r w:rsidRPr="006E63DA">
        <w:rPr>
          <w:rFonts w:ascii="Arial" w:hAnsi="Arial" w:cs="Arial"/>
        </w:rPr>
        <w:tab/>
        <w:t>offered or agreed to pay or give any sum of money, inducement or valuable consideration directly or indirectly to any person for doing or having done or causing or having caused to be done in relation to this tender or any other tender or proposed tender for the Works any act of the sort described in paragraphs 4(a), (b), (c), (d) or (e).</w:t>
      </w:r>
    </w:p>
    <w:p w14:paraId="2158D0B6" w14:textId="77777777" w:rsidR="006E63DA" w:rsidRPr="006E63DA" w:rsidRDefault="006E63DA" w:rsidP="006E63DA">
      <w:pPr>
        <w:tabs>
          <w:tab w:val="left" w:pos="720"/>
          <w:tab w:val="left" w:pos="1440"/>
        </w:tabs>
        <w:ind w:left="851" w:hanging="720"/>
        <w:rPr>
          <w:rFonts w:ascii="Arial" w:hAnsi="Arial" w:cs="Arial"/>
        </w:rPr>
      </w:pPr>
    </w:p>
    <w:p w14:paraId="674B8B17" w14:textId="21B7774E" w:rsidR="006E63DA" w:rsidRPr="006E63DA" w:rsidRDefault="006E63DA" w:rsidP="000F4117">
      <w:pPr>
        <w:ind w:left="142" w:hanging="11"/>
        <w:jc w:val="both"/>
        <w:rPr>
          <w:rFonts w:ascii="Arial" w:hAnsi="Arial" w:cs="Arial"/>
        </w:rPr>
      </w:pPr>
      <w:r w:rsidRPr="006E63DA">
        <w:rPr>
          <w:rFonts w:ascii="Arial" w:hAnsi="Arial" w:cs="Arial"/>
        </w:rPr>
        <w:tab/>
        <w:t>We also undertake not to do any of the acts mentioned in paragraphs (a), (b), (c), (d), (e) or (f) before the latest date and time specified for return of tenders for the contract.  In this paragraph, person includes companies, firms and unincorporated associations and agreement includes any arrangement, whether formal or informal and whether legally binding or not.  We also certify that we are not a party to any scheme or arrangement under which any other tenderer may be reimbursed any part of his/her tender cost.</w:t>
      </w:r>
    </w:p>
    <w:p w14:paraId="5823DB4E" w14:textId="77777777" w:rsidR="006E63DA" w:rsidRPr="006E63DA" w:rsidRDefault="006E63DA" w:rsidP="006E63D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jc w:val="both"/>
        <w:rPr>
          <w:rFonts w:ascii="Arial" w:hAnsi="Arial" w:cs="Arial"/>
          <w: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879"/>
      </w:tblGrid>
      <w:tr w:rsidR="006E63DA" w:rsidRPr="006E63DA" w14:paraId="3CA330DA" w14:textId="77777777" w:rsidTr="000F4117">
        <w:trPr>
          <w:cantSplit/>
          <w:trHeight w:val="454"/>
        </w:trPr>
        <w:tc>
          <w:tcPr>
            <w:tcW w:w="8879" w:type="dxa"/>
            <w:shd w:val="clear" w:color="auto" w:fill="D9D9D9" w:themeFill="background1" w:themeFillShade="D9"/>
            <w:vAlign w:val="center"/>
          </w:tcPr>
          <w:p w14:paraId="72A11307" w14:textId="77777777" w:rsidR="006E63DA" w:rsidRPr="006E63DA" w:rsidRDefault="006E63DA" w:rsidP="00BF4046">
            <w:pPr>
              <w:rPr>
                <w:rFonts w:ascii="Arial" w:hAnsi="Arial" w:cs="Arial"/>
                <w:bCs/>
              </w:rPr>
            </w:pPr>
          </w:p>
          <w:p w14:paraId="2863EFA0" w14:textId="77777777" w:rsidR="006E63DA" w:rsidRPr="006E63DA" w:rsidRDefault="006E63DA" w:rsidP="00BF4046">
            <w:pPr>
              <w:rPr>
                <w:rFonts w:ascii="Arial" w:hAnsi="Arial" w:cs="Arial"/>
                <w:bCs/>
              </w:rPr>
            </w:pPr>
            <w:r w:rsidRPr="006E63DA">
              <w:rPr>
                <w:rFonts w:ascii="Arial" w:hAnsi="Arial" w:cs="Arial"/>
                <w:bCs/>
              </w:rPr>
              <w:t>Signed:</w:t>
            </w:r>
          </w:p>
          <w:p w14:paraId="1CEC9F2D" w14:textId="77777777" w:rsidR="006E63DA" w:rsidRPr="006E63DA" w:rsidRDefault="006E63DA" w:rsidP="00BF4046">
            <w:pPr>
              <w:rPr>
                <w:rFonts w:ascii="Arial" w:hAnsi="Arial" w:cs="Arial"/>
                <w:bCs/>
              </w:rPr>
            </w:pPr>
          </w:p>
        </w:tc>
      </w:tr>
      <w:tr w:rsidR="006E63DA" w:rsidRPr="006E63DA" w14:paraId="23D1E157" w14:textId="77777777" w:rsidTr="000F4117">
        <w:trPr>
          <w:trHeight w:val="454"/>
        </w:trPr>
        <w:tc>
          <w:tcPr>
            <w:tcW w:w="8879" w:type="dxa"/>
            <w:shd w:val="clear" w:color="auto" w:fill="D9D9D9" w:themeFill="background1" w:themeFillShade="D9"/>
            <w:vAlign w:val="center"/>
          </w:tcPr>
          <w:p w14:paraId="5B95FB2D" w14:textId="77777777" w:rsidR="006E63DA" w:rsidRPr="006E63DA" w:rsidRDefault="006E63DA" w:rsidP="00BF4046">
            <w:pPr>
              <w:rPr>
                <w:rFonts w:ascii="Arial" w:hAnsi="Arial" w:cs="Arial"/>
                <w:bCs/>
              </w:rPr>
            </w:pPr>
            <w:r w:rsidRPr="006E63DA">
              <w:rPr>
                <w:rFonts w:ascii="Arial" w:hAnsi="Arial" w:cs="Arial"/>
                <w:bCs/>
              </w:rPr>
              <w:t>Name in capitals:</w:t>
            </w:r>
          </w:p>
        </w:tc>
      </w:tr>
      <w:tr w:rsidR="006E63DA" w:rsidRPr="006E63DA" w14:paraId="3866BD67" w14:textId="77777777" w:rsidTr="000F4117">
        <w:trPr>
          <w:trHeight w:val="454"/>
        </w:trPr>
        <w:tc>
          <w:tcPr>
            <w:tcW w:w="8879" w:type="dxa"/>
            <w:shd w:val="clear" w:color="auto" w:fill="D9D9D9" w:themeFill="background1" w:themeFillShade="D9"/>
            <w:vAlign w:val="center"/>
          </w:tcPr>
          <w:p w14:paraId="45BE80F9" w14:textId="77777777" w:rsidR="006E63DA" w:rsidRPr="006E63DA" w:rsidRDefault="006E63DA" w:rsidP="00BF4046">
            <w:pPr>
              <w:rPr>
                <w:rFonts w:ascii="Arial" w:hAnsi="Arial" w:cs="Arial"/>
                <w:bCs/>
              </w:rPr>
            </w:pPr>
            <w:r w:rsidRPr="006E63DA">
              <w:rPr>
                <w:rFonts w:ascii="Arial" w:hAnsi="Arial" w:cs="Arial"/>
                <w:bCs/>
              </w:rPr>
              <w:t>Position in company:</w:t>
            </w:r>
          </w:p>
        </w:tc>
      </w:tr>
      <w:tr w:rsidR="006E63DA" w:rsidRPr="006E63DA" w14:paraId="4D01D8AA" w14:textId="77777777" w:rsidTr="000F4117">
        <w:trPr>
          <w:trHeight w:hRule="exact" w:val="690"/>
        </w:trPr>
        <w:tc>
          <w:tcPr>
            <w:tcW w:w="8879" w:type="dxa"/>
            <w:shd w:val="clear" w:color="auto" w:fill="D9D9D9" w:themeFill="background1" w:themeFillShade="D9"/>
            <w:vAlign w:val="center"/>
          </w:tcPr>
          <w:p w14:paraId="587CF64D" w14:textId="77777777" w:rsidR="006E63DA" w:rsidRPr="006E63DA" w:rsidRDefault="006E63DA" w:rsidP="00BF4046">
            <w:pPr>
              <w:rPr>
                <w:rFonts w:ascii="Arial" w:hAnsi="Arial" w:cs="Arial"/>
                <w:bCs/>
              </w:rPr>
            </w:pPr>
            <w:r w:rsidRPr="006E63DA">
              <w:rPr>
                <w:rFonts w:ascii="Arial" w:hAnsi="Arial" w:cs="Arial"/>
                <w:bCs/>
              </w:rPr>
              <w:t xml:space="preserve">This signatory is authorised to sign this Certificate of Non-Collusion for and on behalf of (tenderer): </w:t>
            </w:r>
          </w:p>
        </w:tc>
      </w:tr>
      <w:tr w:rsidR="006E63DA" w:rsidRPr="006E63DA" w14:paraId="246071D7" w14:textId="77777777" w:rsidTr="000F4117">
        <w:trPr>
          <w:trHeight w:val="454"/>
        </w:trPr>
        <w:tc>
          <w:tcPr>
            <w:tcW w:w="8879" w:type="dxa"/>
            <w:shd w:val="clear" w:color="auto" w:fill="D9D9D9" w:themeFill="background1" w:themeFillShade="D9"/>
            <w:vAlign w:val="center"/>
          </w:tcPr>
          <w:p w14:paraId="5AE1D2CA" w14:textId="77777777" w:rsidR="006E63DA" w:rsidRPr="006E63DA" w:rsidRDefault="006E63DA" w:rsidP="00BF4046">
            <w:pPr>
              <w:rPr>
                <w:rFonts w:ascii="Arial" w:hAnsi="Arial" w:cs="Arial"/>
                <w:bCs/>
              </w:rPr>
            </w:pPr>
            <w:r w:rsidRPr="006E63DA">
              <w:rPr>
                <w:rFonts w:ascii="Arial" w:hAnsi="Arial" w:cs="Arial"/>
                <w:bCs/>
              </w:rPr>
              <w:t>Date:</w:t>
            </w:r>
          </w:p>
        </w:tc>
      </w:tr>
    </w:tbl>
    <w:p w14:paraId="22FC1282" w14:textId="77777777" w:rsidR="006E63DA" w:rsidRPr="006E63DA" w:rsidRDefault="006E63DA" w:rsidP="006E63DA">
      <w:pPr>
        <w:rPr>
          <w:rFonts w:ascii="Arial" w:hAnsi="Arial" w:cs="Arial"/>
        </w:rPr>
      </w:pPr>
      <w:r w:rsidRPr="006E63DA">
        <w:rPr>
          <w:rFonts w:ascii="Arial" w:hAnsi="Arial" w:cs="Arial"/>
        </w:rPr>
        <w:br w:type="page"/>
      </w:r>
    </w:p>
    <w:p w14:paraId="03E12DA0" w14:textId="20B66C07" w:rsidR="000F4117" w:rsidRPr="00BA2721" w:rsidRDefault="000F4117" w:rsidP="000F4117">
      <w:pPr>
        <w:pStyle w:val="Normal1"/>
        <w:rPr>
          <w:rFonts w:ascii="Calibri" w:hAnsi="Calibri" w:cs="Arial"/>
          <w:b/>
          <w:sz w:val="28"/>
          <w:szCs w:val="28"/>
        </w:rPr>
      </w:pPr>
      <w:r w:rsidRPr="00BA2721">
        <w:rPr>
          <w:rFonts w:ascii="Calibri" w:hAnsi="Calibri" w:cs="Arial"/>
          <w:b/>
          <w:sz w:val="28"/>
          <w:szCs w:val="28"/>
        </w:rPr>
        <w:lastRenderedPageBreak/>
        <w:t xml:space="preserve">Part </w:t>
      </w:r>
      <w:r>
        <w:rPr>
          <w:rFonts w:ascii="Calibri" w:hAnsi="Calibri" w:cs="Arial"/>
          <w:b/>
          <w:sz w:val="28"/>
          <w:szCs w:val="28"/>
        </w:rPr>
        <w:t>4</w:t>
      </w:r>
      <w:r w:rsidRPr="00BA2721">
        <w:rPr>
          <w:rFonts w:ascii="Calibri" w:hAnsi="Calibri" w:cs="Arial"/>
          <w:b/>
          <w:sz w:val="28"/>
          <w:szCs w:val="28"/>
        </w:rPr>
        <w:t>: Confidentiality Undertaking</w:t>
      </w:r>
    </w:p>
    <w:p w14:paraId="709FF763" w14:textId="77777777" w:rsidR="000F4117" w:rsidRPr="00BA2721" w:rsidRDefault="000F4117" w:rsidP="000F4117">
      <w:pPr>
        <w:pStyle w:val="Normal1"/>
        <w:rPr>
          <w:rFonts w:ascii="Calibri" w:hAnsi="Calibri" w:cs="Arial"/>
        </w:rPr>
      </w:pPr>
    </w:p>
    <w:p w14:paraId="43E28DDF" w14:textId="3A6225D0" w:rsidR="000F4117" w:rsidRPr="000F4117" w:rsidRDefault="000F4117" w:rsidP="000F4117">
      <w:pPr>
        <w:pStyle w:val="Textx12"/>
        <w:ind w:left="425" w:hanging="425"/>
        <w:rPr>
          <w:rFonts w:cs="Arial"/>
          <w:b/>
          <w:bCs/>
          <w:sz w:val="22"/>
          <w:szCs w:val="22"/>
        </w:rPr>
      </w:pPr>
      <w:r w:rsidRPr="000F4117">
        <w:rPr>
          <w:rFonts w:cs="Arial"/>
          <w:b/>
          <w:bCs/>
          <w:sz w:val="22"/>
          <w:szCs w:val="22"/>
        </w:rPr>
        <w:t>To: Harbury Parish Council</w:t>
      </w:r>
    </w:p>
    <w:p w14:paraId="6569760E" w14:textId="079C0EAC" w:rsidR="000F4117" w:rsidRPr="000F4117" w:rsidRDefault="000F4117" w:rsidP="000F4117">
      <w:pPr>
        <w:pStyle w:val="Textx12"/>
        <w:ind w:left="425" w:hanging="425"/>
        <w:rPr>
          <w:rFonts w:cs="Arial"/>
          <w:bCs/>
          <w:sz w:val="22"/>
          <w:szCs w:val="22"/>
        </w:rPr>
      </w:pPr>
      <w:r w:rsidRPr="000F4117">
        <w:rPr>
          <w:rFonts w:cs="Arial"/>
          <w:b/>
          <w:bCs/>
          <w:sz w:val="22"/>
          <w:szCs w:val="22"/>
        </w:rPr>
        <w:t xml:space="preserve">Re: </w:t>
      </w:r>
      <w:r>
        <w:rPr>
          <w:rFonts w:cs="Arial"/>
          <w:b/>
          <w:bCs/>
          <w:sz w:val="22"/>
          <w:szCs w:val="22"/>
        </w:rPr>
        <w:t>T</w:t>
      </w:r>
      <w:r w:rsidRPr="000F4117">
        <w:rPr>
          <w:rFonts w:cs="Arial"/>
          <w:b/>
          <w:bCs/>
          <w:sz w:val="22"/>
          <w:szCs w:val="22"/>
        </w:rPr>
        <w:t xml:space="preserve">ender for a Contractor for the Construction of a Car Park Extension at Harbury Queen Elizabeth II Playing Fields                                                                                     </w:t>
      </w:r>
    </w:p>
    <w:p w14:paraId="19E2F352" w14:textId="30B9B2B1" w:rsidR="000F4117" w:rsidRPr="000F4117" w:rsidRDefault="000F4117" w:rsidP="000F4117">
      <w:pPr>
        <w:pStyle w:val="Textx12"/>
        <w:rPr>
          <w:rFonts w:cs="Arial"/>
          <w:bCs/>
          <w:sz w:val="22"/>
          <w:szCs w:val="22"/>
        </w:rPr>
      </w:pPr>
      <w:r w:rsidRPr="000F4117">
        <w:rPr>
          <w:rFonts w:cs="Arial"/>
          <w:sz w:val="22"/>
          <w:szCs w:val="22"/>
        </w:rPr>
        <w:t xml:space="preserve">We declare and accept that we shall not during the Tender for the Project or at any time thereafter disclose to any person (except as may be required or permitted by law) the tender documents or any information contained thereon or subsequently provided to us by Harbury Parish Council  or on Harbury Parish Council ’s behalf in connection with this Tender, all of which information shall be deemed to be confidential. </w:t>
      </w:r>
    </w:p>
    <w:p w14:paraId="329D4A69" w14:textId="384239F6" w:rsidR="000F4117" w:rsidRPr="000F4117" w:rsidRDefault="000F4117" w:rsidP="000F4117">
      <w:pPr>
        <w:pStyle w:val="Textx12"/>
        <w:spacing w:after="0"/>
        <w:rPr>
          <w:rFonts w:cs="Arial"/>
          <w:sz w:val="22"/>
          <w:szCs w:val="22"/>
        </w:rPr>
      </w:pPr>
      <w:r w:rsidRPr="000F4117">
        <w:rPr>
          <w:rFonts w:cs="Arial"/>
          <w:sz w:val="22"/>
          <w:szCs w:val="22"/>
        </w:rPr>
        <w:t xml:space="preserve">This shall include, but in no way be limited to information relating to the </w:t>
      </w:r>
      <w:r w:rsidR="00E55EBD">
        <w:rPr>
          <w:rFonts w:cs="Arial"/>
          <w:sz w:val="22"/>
          <w:szCs w:val="22"/>
        </w:rPr>
        <w:t>S</w:t>
      </w:r>
      <w:r>
        <w:rPr>
          <w:rFonts w:cs="Arial"/>
          <w:sz w:val="22"/>
          <w:szCs w:val="22"/>
        </w:rPr>
        <w:t>upplier</w:t>
      </w:r>
      <w:r w:rsidRPr="000F4117">
        <w:rPr>
          <w:rFonts w:cs="Arial"/>
          <w:sz w:val="22"/>
          <w:szCs w:val="22"/>
        </w:rPr>
        <w:t xml:space="preserve"> </w:t>
      </w:r>
      <w:r w:rsidR="00E55EBD">
        <w:rPr>
          <w:rFonts w:cs="Arial"/>
          <w:sz w:val="22"/>
          <w:szCs w:val="22"/>
        </w:rPr>
        <w:t>I</w:t>
      </w:r>
      <w:r w:rsidRPr="000F4117">
        <w:rPr>
          <w:rFonts w:cs="Arial"/>
          <w:sz w:val="22"/>
          <w:szCs w:val="22"/>
        </w:rPr>
        <w:t xml:space="preserve">nformation </w:t>
      </w:r>
      <w:r>
        <w:rPr>
          <w:rFonts w:cs="Arial"/>
          <w:sz w:val="22"/>
          <w:szCs w:val="22"/>
        </w:rPr>
        <w:t xml:space="preserve">and Pricing Schedule </w:t>
      </w:r>
      <w:r w:rsidRPr="000F4117">
        <w:rPr>
          <w:rFonts w:cs="Arial"/>
          <w:sz w:val="22"/>
          <w:szCs w:val="22"/>
        </w:rPr>
        <w:t xml:space="preserve">provided to allow us assess and evaluate the </w:t>
      </w:r>
      <w:r>
        <w:rPr>
          <w:rFonts w:cs="Arial"/>
          <w:sz w:val="22"/>
          <w:szCs w:val="22"/>
        </w:rPr>
        <w:t xml:space="preserve">tender. </w:t>
      </w:r>
    </w:p>
    <w:p w14:paraId="573C6BC5" w14:textId="77777777" w:rsidR="000F4117" w:rsidRPr="000F4117" w:rsidRDefault="000F4117" w:rsidP="000F4117">
      <w:pPr>
        <w:pStyle w:val="Textx12"/>
        <w:spacing w:after="0"/>
        <w:rPr>
          <w:rFonts w:cs="Arial"/>
          <w:sz w:val="22"/>
          <w:szCs w:val="22"/>
        </w:rPr>
      </w:pPr>
    </w:p>
    <w:p w14:paraId="43FF454D" w14:textId="77777777" w:rsidR="000F4117" w:rsidRPr="000F4117" w:rsidRDefault="000F4117" w:rsidP="000F4117">
      <w:pPr>
        <w:pStyle w:val="Textx12"/>
        <w:spacing w:after="0"/>
        <w:ind w:left="426" w:hanging="426"/>
        <w:rPr>
          <w:rFonts w:cs="Arial"/>
          <w:sz w:val="22"/>
          <w:szCs w:val="22"/>
        </w:rPr>
      </w:pPr>
      <w:r w:rsidRPr="000F4117">
        <w:rPr>
          <w:rFonts w:cs="Arial"/>
          <w:sz w:val="22"/>
          <w:szCs w:val="22"/>
        </w:rPr>
        <w:t>We further declare and agree that:</w:t>
      </w:r>
    </w:p>
    <w:p w14:paraId="3312618E" w14:textId="77777777" w:rsidR="000F4117" w:rsidRPr="000F4117" w:rsidRDefault="000F4117" w:rsidP="000F4117">
      <w:pPr>
        <w:pStyle w:val="Textx12"/>
        <w:spacing w:after="0"/>
        <w:rPr>
          <w:rFonts w:cs="Arial"/>
          <w:sz w:val="22"/>
          <w:szCs w:val="22"/>
        </w:rPr>
      </w:pPr>
    </w:p>
    <w:p w14:paraId="63356278" w14:textId="4F09CDF9" w:rsidR="000F4117" w:rsidRPr="000F4117" w:rsidRDefault="000F4117" w:rsidP="000F4117">
      <w:pPr>
        <w:pStyle w:val="Textx12"/>
        <w:numPr>
          <w:ilvl w:val="0"/>
          <w:numId w:val="7"/>
        </w:numPr>
        <w:spacing w:after="0"/>
        <w:rPr>
          <w:rFonts w:cs="Arial"/>
          <w:sz w:val="22"/>
          <w:szCs w:val="22"/>
        </w:rPr>
      </w:pPr>
      <w:r w:rsidRPr="000F4117">
        <w:rPr>
          <w:rFonts w:cs="Arial"/>
          <w:sz w:val="22"/>
          <w:szCs w:val="22"/>
        </w:rPr>
        <w:t xml:space="preserve">We will use such information only for the purposes of preparing our Tender submission and shall promptly return to Harbury Parish Council un-copied, all </w:t>
      </w:r>
      <w:r w:rsidR="00E55EBD">
        <w:rPr>
          <w:rFonts w:cs="Arial"/>
          <w:sz w:val="22"/>
          <w:szCs w:val="22"/>
        </w:rPr>
        <w:t xml:space="preserve">of </w:t>
      </w:r>
      <w:r w:rsidRPr="000F4117">
        <w:rPr>
          <w:rFonts w:cs="Arial"/>
          <w:sz w:val="22"/>
          <w:szCs w:val="22"/>
        </w:rPr>
        <w:t>the tender documents and other information provided to us in connection with the tender if subsequently we are unable to tender or</w:t>
      </w:r>
      <w:r w:rsidR="00E55EBD">
        <w:rPr>
          <w:rFonts w:cs="Arial"/>
          <w:sz w:val="22"/>
          <w:szCs w:val="22"/>
        </w:rPr>
        <w:t>,</w:t>
      </w:r>
      <w:r w:rsidRPr="000F4117">
        <w:rPr>
          <w:rFonts w:cs="Arial"/>
          <w:sz w:val="22"/>
          <w:szCs w:val="22"/>
        </w:rPr>
        <w:t xml:space="preserve"> having tendered</w:t>
      </w:r>
      <w:r w:rsidR="00E55EBD">
        <w:rPr>
          <w:rFonts w:cs="Arial"/>
          <w:sz w:val="22"/>
          <w:szCs w:val="22"/>
        </w:rPr>
        <w:t>,</w:t>
      </w:r>
      <w:r w:rsidRPr="000F4117">
        <w:rPr>
          <w:rFonts w:cs="Arial"/>
          <w:sz w:val="22"/>
          <w:szCs w:val="22"/>
        </w:rPr>
        <w:t xml:space="preserve"> our Tender is not successful.</w:t>
      </w:r>
    </w:p>
    <w:p w14:paraId="120F864A" w14:textId="77777777" w:rsidR="000F4117" w:rsidRPr="000F4117" w:rsidRDefault="000F4117" w:rsidP="000F4117">
      <w:pPr>
        <w:pStyle w:val="Textx12"/>
        <w:spacing w:after="0"/>
        <w:rPr>
          <w:rFonts w:cs="Arial"/>
          <w:sz w:val="22"/>
          <w:szCs w:val="22"/>
        </w:rPr>
      </w:pPr>
    </w:p>
    <w:p w14:paraId="789F7F8C" w14:textId="0F350668" w:rsidR="000F4117" w:rsidRPr="000F4117" w:rsidRDefault="000F4117" w:rsidP="000F4117">
      <w:pPr>
        <w:pStyle w:val="Textx12"/>
        <w:numPr>
          <w:ilvl w:val="0"/>
          <w:numId w:val="7"/>
        </w:numPr>
        <w:spacing w:after="0"/>
        <w:rPr>
          <w:rFonts w:cs="Arial"/>
          <w:sz w:val="22"/>
          <w:szCs w:val="22"/>
        </w:rPr>
      </w:pPr>
      <w:r w:rsidRPr="000F4117">
        <w:rPr>
          <w:rFonts w:cs="Arial"/>
          <w:sz w:val="22"/>
          <w:szCs w:val="22"/>
        </w:rPr>
        <w:t>We shall neither dispose nor part with possession of any confidential material provided to us by Harbury Parish Council  or prepared by us pursuant to the tender, save where the disclosure of such confidential information is essential for the procurement of a</w:t>
      </w:r>
      <w:r w:rsidR="00E55EBD">
        <w:rPr>
          <w:rFonts w:cs="Arial"/>
          <w:sz w:val="22"/>
          <w:szCs w:val="22"/>
        </w:rPr>
        <w:t xml:space="preserve">ny bond </w:t>
      </w:r>
      <w:r w:rsidRPr="000F4117">
        <w:rPr>
          <w:rFonts w:cs="Arial"/>
          <w:sz w:val="22"/>
          <w:szCs w:val="22"/>
        </w:rPr>
        <w:t>or an insurance quotation pursuant to the Tender.</w:t>
      </w:r>
    </w:p>
    <w:p w14:paraId="19ED26AE" w14:textId="77777777" w:rsidR="000F4117" w:rsidRPr="000F4117" w:rsidRDefault="000F4117" w:rsidP="000F4117">
      <w:pPr>
        <w:pStyle w:val="Textx12"/>
        <w:spacing w:after="0"/>
        <w:rPr>
          <w:rFonts w:cs="Arial"/>
          <w:sz w:val="22"/>
          <w:szCs w:val="22"/>
        </w:rPr>
      </w:pPr>
    </w:p>
    <w:p w14:paraId="39F1AEC3" w14:textId="77777777" w:rsidR="000F4117" w:rsidRPr="000F4117" w:rsidRDefault="000F4117" w:rsidP="000F4117">
      <w:pPr>
        <w:pStyle w:val="Textx12"/>
        <w:numPr>
          <w:ilvl w:val="0"/>
          <w:numId w:val="7"/>
        </w:numPr>
        <w:spacing w:after="0"/>
        <w:rPr>
          <w:rFonts w:cs="Arial"/>
          <w:sz w:val="22"/>
          <w:szCs w:val="22"/>
        </w:rPr>
      </w:pPr>
      <w:r w:rsidRPr="000F4117">
        <w:rPr>
          <w:rFonts w:cs="Arial"/>
          <w:sz w:val="22"/>
          <w:szCs w:val="22"/>
        </w:rPr>
        <w:t>We shall not and shall ensure that any person employed by us or acting on our behalf does not divulge to any third party any information which comes into our or their possession in the course of performing the Project or submitting any Tender.</w:t>
      </w:r>
    </w:p>
    <w:p w14:paraId="07CA489C" w14:textId="77777777" w:rsidR="000F4117" w:rsidRPr="000F4117" w:rsidRDefault="000F4117" w:rsidP="000F4117">
      <w:pPr>
        <w:pStyle w:val="Textx12"/>
        <w:spacing w:after="0"/>
        <w:rPr>
          <w:rFonts w:cs="Arial"/>
          <w:sz w:val="22"/>
          <w:szCs w:val="22"/>
        </w:rPr>
      </w:pPr>
    </w:p>
    <w:p w14:paraId="76502D02" w14:textId="0BA98855" w:rsidR="000F4117" w:rsidRPr="000F4117" w:rsidRDefault="000F4117" w:rsidP="000F4117">
      <w:pPr>
        <w:pStyle w:val="Textx12"/>
        <w:numPr>
          <w:ilvl w:val="0"/>
          <w:numId w:val="7"/>
        </w:numPr>
        <w:spacing w:after="0"/>
        <w:rPr>
          <w:rFonts w:cs="Arial"/>
          <w:sz w:val="22"/>
          <w:szCs w:val="22"/>
        </w:rPr>
      </w:pPr>
      <w:r w:rsidRPr="000F4117">
        <w:rPr>
          <w:rFonts w:cs="Arial"/>
          <w:sz w:val="22"/>
          <w:szCs w:val="22"/>
        </w:rPr>
        <w:t>We declare that we are and shall remain registered under the Data Protection Act 1984 or the Data Protection Act 1998</w:t>
      </w:r>
      <w:r w:rsidR="00E55EBD">
        <w:rPr>
          <w:rFonts w:cs="Arial"/>
          <w:sz w:val="22"/>
          <w:szCs w:val="22"/>
        </w:rPr>
        <w:t xml:space="preserve"> and GDPR Act 201</w:t>
      </w:r>
      <w:r w:rsidR="00171D1E">
        <w:rPr>
          <w:rFonts w:cs="Arial"/>
          <w:sz w:val="22"/>
          <w:szCs w:val="22"/>
        </w:rPr>
        <w:t>8</w:t>
      </w:r>
      <w:r w:rsidRPr="000F4117">
        <w:rPr>
          <w:rFonts w:cs="Arial"/>
          <w:sz w:val="22"/>
          <w:szCs w:val="22"/>
        </w:rPr>
        <w:t>.</w:t>
      </w:r>
    </w:p>
    <w:p w14:paraId="7CDBA999" w14:textId="77777777" w:rsidR="000F4117" w:rsidRPr="000F4117" w:rsidRDefault="000F4117" w:rsidP="000F4117">
      <w:pPr>
        <w:pStyle w:val="Textx12"/>
        <w:spacing w:after="0"/>
        <w:rPr>
          <w:rFonts w:cs="Arial"/>
          <w:sz w:val="22"/>
          <w:szCs w:val="22"/>
        </w:rPr>
      </w:pPr>
    </w:p>
    <w:p w14:paraId="120646CD" w14:textId="0C2D85F7" w:rsidR="000F4117" w:rsidRPr="000F4117" w:rsidRDefault="000F4117" w:rsidP="000F4117">
      <w:pPr>
        <w:pStyle w:val="Textx12"/>
        <w:numPr>
          <w:ilvl w:val="0"/>
          <w:numId w:val="7"/>
        </w:numPr>
        <w:spacing w:after="0"/>
        <w:rPr>
          <w:rFonts w:cs="Arial"/>
          <w:sz w:val="22"/>
          <w:szCs w:val="22"/>
        </w:rPr>
      </w:pPr>
      <w:r w:rsidRPr="000F4117">
        <w:rPr>
          <w:rFonts w:cs="Arial"/>
          <w:sz w:val="22"/>
          <w:szCs w:val="22"/>
        </w:rPr>
        <w:t>We shall indemnify Harbury Parish Council  against all actions, claims, demands, proceedings, damages, costs, charges and expenses whatsoever in respect of any breach by us of this undertaking.</w:t>
      </w:r>
    </w:p>
    <w:p w14:paraId="15D6CF76" w14:textId="77777777" w:rsidR="000F4117" w:rsidRPr="000F4117" w:rsidRDefault="000F4117" w:rsidP="000F4117">
      <w:pPr>
        <w:jc w:val="both"/>
        <w:rPr>
          <w:rFonts w:ascii="Arial" w:hAnsi="Arial" w:cs="Arial"/>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072"/>
      </w:tblGrid>
      <w:tr w:rsidR="000F4117" w:rsidRPr="000F4117" w14:paraId="465A1B4C" w14:textId="77777777" w:rsidTr="000F4117">
        <w:trPr>
          <w:cantSplit/>
          <w:trHeight w:val="454"/>
        </w:trPr>
        <w:tc>
          <w:tcPr>
            <w:tcW w:w="9072" w:type="dxa"/>
            <w:shd w:val="clear" w:color="auto" w:fill="D9D9D9" w:themeFill="background1" w:themeFillShade="D9"/>
            <w:vAlign w:val="center"/>
          </w:tcPr>
          <w:p w14:paraId="6CE1A30D" w14:textId="77777777" w:rsidR="000F4117" w:rsidRPr="000F4117" w:rsidRDefault="000F4117" w:rsidP="00BF4046">
            <w:pPr>
              <w:rPr>
                <w:rFonts w:ascii="Arial" w:hAnsi="Arial" w:cs="Arial"/>
                <w:bCs/>
              </w:rPr>
            </w:pPr>
          </w:p>
          <w:p w14:paraId="27392AFA" w14:textId="77777777" w:rsidR="000F4117" w:rsidRPr="000F4117" w:rsidRDefault="000F4117" w:rsidP="00BF4046">
            <w:pPr>
              <w:rPr>
                <w:rFonts w:ascii="Arial" w:hAnsi="Arial" w:cs="Arial"/>
                <w:bCs/>
              </w:rPr>
            </w:pPr>
            <w:r w:rsidRPr="000F4117">
              <w:rPr>
                <w:rFonts w:ascii="Arial" w:hAnsi="Arial" w:cs="Arial"/>
                <w:bCs/>
              </w:rPr>
              <w:t>Signed:</w:t>
            </w:r>
          </w:p>
          <w:p w14:paraId="57327908" w14:textId="77777777" w:rsidR="000F4117" w:rsidRPr="000F4117" w:rsidRDefault="000F4117" w:rsidP="00BF4046">
            <w:pPr>
              <w:rPr>
                <w:rFonts w:ascii="Arial" w:hAnsi="Arial" w:cs="Arial"/>
                <w:bCs/>
              </w:rPr>
            </w:pPr>
          </w:p>
        </w:tc>
      </w:tr>
      <w:tr w:rsidR="000F4117" w:rsidRPr="000F4117" w14:paraId="7215FB8D" w14:textId="77777777" w:rsidTr="000F4117">
        <w:trPr>
          <w:trHeight w:val="454"/>
        </w:trPr>
        <w:tc>
          <w:tcPr>
            <w:tcW w:w="9072" w:type="dxa"/>
            <w:shd w:val="clear" w:color="auto" w:fill="D9D9D9" w:themeFill="background1" w:themeFillShade="D9"/>
            <w:vAlign w:val="center"/>
          </w:tcPr>
          <w:p w14:paraId="09D601F6" w14:textId="77777777" w:rsidR="000F4117" w:rsidRPr="000F4117" w:rsidRDefault="000F4117" w:rsidP="00BF4046">
            <w:pPr>
              <w:rPr>
                <w:rFonts w:ascii="Arial" w:hAnsi="Arial" w:cs="Arial"/>
                <w:bCs/>
              </w:rPr>
            </w:pPr>
            <w:r w:rsidRPr="000F4117">
              <w:rPr>
                <w:rFonts w:ascii="Arial" w:hAnsi="Arial" w:cs="Arial"/>
                <w:bCs/>
              </w:rPr>
              <w:t>Name in capitals:</w:t>
            </w:r>
          </w:p>
        </w:tc>
      </w:tr>
      <w:tr w:rsidR="000F4117" w:rsidRPr="000F4117" w14:paraId="1A227589" w14:textId="77777777" w:rsidTr="000F4117">
        <w:trPr>
          <w:trHeight w:val="454"/>
        </w:trPr>
        <w:tc>
          <w:tcPr>
            <w:tcW w:w="9072" w:type="dxa"/>
            <w:shd w:val="clear" w:color="auto" w:fill="D9D9D9" w:themeFill="background1" w:themeFillShade="D9"/>
            <w:vAlign w:val="center"/>
          </w:tcPr>
          <w:p w14:paraId="50605179" w14:textId="77777777" w:rsidR="000F4117" w:rsidRPr="000F4117" w:rsidRDefault="000F4117" w:rsidP="00BF4046">
            <w:pPr>
              <w:rPr>
                <w:rFonts w:ascii="Arial" w:hAnsi="Arial" w:cs="Arial"/>
                <w:bCs/>
              </w:rPr>
            </w:pPr>
            <w:r w:rsidRPr="000F4117">
              <w:rPr>
                <w:rFonts w:ascii="Arial" w:hAnsi="Arial" w:cs="Arial"/>
                <w:bCs/>
              </w:rPr>
              <w:t>Position in company:</w:t>
            </w:r>
          </w:p>
        </w:tc>
      </w:tr>
      <w:tr w:rsidR="000F4117" w:rsidRPr="000F4117" w14:paraId="5B89EA0E" w14:textId="77777777" w:rsidTr="000F4117">
        <w:trPr>
          <w:trHeight w:hRule="exact" w:val="690"/>
        </w:trPr>
        <w:tc>
          <w:tcPr>
            <w:tcW w:w="9072" w:type="dxa"/>
            <w:shd w:val="clear" w:color="auto" w:fill="D9D9D9" w:themeFill="background1" w:themeFillShade="D9"/>
            <w:vAlign w:val="center"/>
          </w:tcPr>
          <w:p w14:paraId="3703D5CC" w14:textId="77777777" w:rsidR="000F4117" w:rsidRPr="000F4117" w:rsidRDefault="000F4117" w:rsidP="00BF4046">
            <w:pPr>
              <w:rPr>
                <w:rFonts w:ascii="Arial" w:hAnsi="Arial" w:cs="Arial"/>
                <w:bCs/>
              </w:rPr>
            </w:pPr>
            <w:r w:rsidRPr="000F4117">
              <w:rPr>
                <w:rFonts w:ascii="Arial" w:hAnsi="Arial" w:cs="Arial"/>
                <w:bCs/>
              </w:rPr>
              <w:t>This signatory is authorised to sign this Confidentiality Undertaking for and on behalf of (tenderer):</w:t>
            </w:r>
          </w:p>
          <w:p w14:paraId="292DC276" w14:textId="77777777" w:rsidR="000F4117" w:rsidRPr="000F4117" w:rsidRDefault="000F4117" w:rsidP="00BF4046">
            <w:pPr>
              <w:rPr>
                <w:rFonts w:ascii="Arial" w:hAnsi="Arial" w:cs="Arial"/>
                <w:bCs/>
              </w:rPr>
            </w:pPr>
            <w:r w:rsidRPr="000F4117">
              <w:rPr>
                <w:rFonts w:ascii="Arial" w:hAnsi="Arial" w:cs="Arial"/>
                <w:bCs/>
              </w:rPr>
              <w:t xml:space="preserve"> </w:t>
            </w:r>
          </w:p>
        </w:tc>
      </w:tr>
      <w:tr w:rsidR="000F4117" w:rsidRPr="000F4117" w14:paraId="6EBD37F5" w14:textId="77777777" w:rsidTr="000F4117">
        <w:trPr>
          <w:trHeight w:val="454"/>
        </w:trPr>
        <w:tc>
          <w:tcPr>
            <w:tcW w:w="9072" w:type="dxa"/>
            <w:shd w:val="clear" w:color="auto" w:fill="D9D9D9" w:themeFill="background1" w:themeFillShade="D9"/>
            <w:vAlign w:val="center"/>
          </w:tcPr>
          <w:p w14:paraId="54E4F5F9" w14:textId="77777777" w:rsidR="000F4117" w:rsidRPr="000F4117" w:rsidRDefault="000F4117" w:rsidP="00BF4046">
            <w:pPr>
              <w:rPr>
                <w:rFonts w:ascii="Arial" w:hAnsi="Arial" w:cs="Arial"/>
                <w:bCs/>
              </w:rPr>
            </w:pPr>
            <w:r w:rsidRPr="000F4117">
              <w:rPr>
                <w:rFonts w:ascii="Arial" w:hAnsi="Arial" w:cs="Arial"/>
                <w:bCs/>
              </w:rPr>
              <w:t>Date:</w:t>
            </w:r>
          </w:p>
        </w:tc>
      </w:tr>
    </w:tbl>
    <w:p w14:paraId="6C189E6C" w14:textId="77777777" w:rsidR="000F4117" w:rsidRPr="000F4117" w:rsidRDefault="000F4117" w:rsidP="000F4117">
      <w:pPr>
        <w:rPr>
          <w:rFonts w:ascii="Arial" w:hAnsi="Arial" w:cs="Arial"/>
        </w:rPr>
      </w:pPr>
      <w:r w:rsidRPr="000F4117">
        <w:rPr>
          <w:rFonts w:ascii="Arial" w:hAnsi="Arial" w:cs="Arial"/>
        </w:rPr>
        <w:br w:type="page"/>
      </w:r>
    </w:p>
    <w:p w14:paraId="2ED3EB34" w14:textId="706E32D8" w:rsidR="00171D1E" w:rsidRPr="00171D1E" w:rsidRDefault="00171D1E" w:rsidP="00171D1E">
      <w:pPr>
        <w:rPr>
          <w:rFonts w:ascii="Arial" w:hAnsi="Arial" w:cs="Arial"/>
          <w:b/>
          <w:sz w:val="24"/>
          <w:szCs w:val="24"/>
        </w:rPr>
      </w:pPr>
      <w:r w:rsidRPr="00171D1E">
        <w:rPr>
          <w:rFonts w:ascii="Arial" w:hAnsi="Arial" w:cs="Arial"/>
          <w:b/>
          <w:sz w:val="24"/>
          <w:szCs w:val="24"/>
        </w:rPr>
        <w:lastRenderedPageBreak/>
        <w:t>Part 5: Tender Sum</w:t>
      </w:r>
    </w:p>
    <w:p w14:paraId="12F2EC48" w14:textId="77777777" w:rsidR="00171D1E" w:rsidRPr="00FF3A2A" w:rsidRDefault="00171D1E" w:rsidP="00171D1E">
      <w:pPr>
        <w:rPr>
          <w:rFonts w:ascii="Calibri" w:hAnsi="Calibri" w:cs="Arial"/>
          <w:b/>
          <w:bCs/>
          <w:szCs w:val="20"/>
          <w:u w:val="single"/>
        </w:rPr>
      </w:pPr>
    </w:p>
    <w:p w14:paraId="5E0FF8BF" w14:textId="27730184" w:rsidR="00171D1E" w:rsidRPr="00171D1E" w:rsidRDefault="00171D1E" w:rsidP="00171D1E">
      <w:pPr>
        <w:tabs>
          <w:tab w:val="center" w:pos="4153"/>
          <w:tab w:val="right" w:pos="8306"/>
        </w:tabs>
        <w:jc w:val="both"/>
        <w:rPr>
          <w:rFonts w:ascii="Calibri" w:hAnsi="Calibri" w:cs="Arial"/>
          <w:b/>
          <w:bCs/>
          <w:szCs w:val="20"/>
        </w:rPr>
      </w:pPr>
      <w:r w:rsidRPr="00171D1E">
        <w:rPr>
          <w:rFonts w:ascii="Arial" w:hAnsi="Arial" w:cs="Arial"/>
          <w:b/>
          <w:bCs/>
          <w:szCs w:val="20"/>
        </w:rPr>
        <w:t xml:space="preserve">Offer for a contract for </w:t>
      </w:r>
      <w:r w:rsidRPr="00171D1E">
        <w:rPr>
          <w:rFonts w:ascii="Arial" w:hAnsi="Arial" w:cs="Arial"/>
          <w:b/>
          <w:bCs/>
        </w:rPr>
        <w:t>tender for a Contractor for the Construction of a Car Park Extension at Harbury Queen Elizabeth II Playing Fields</w:t>
      </w:r>
      <w:r w:rsidRPr="00171D1E">
        <w:rPr>
          <w:rFonts w:ascii="Calibri" w:hAnsi="Calibri" w:cs="Arial"/>
          <w:b/>
          <w:bCs/>
          <w:szCs w:val="20"/>
        </w:rPr>
        <w:t xml:space="preserve">.                                                                                     </w:t>
      </w:r>
    </w:p>
    <w:p w14:paraId="0C5F3717" w14:textId="25C6A3BC" w:rsidR="00171D1E" w:rsidRPr="00FF3A2A" w:rsidRDefault="00171D1E" w:rsidP="00171D1E">
      <w:pPr>
        <w:jc w:val="both"/>
        <w:rPr>
          <w:rFonts w:ascii="Calibri" w:hAnsi="Calibri" w:cs="Arial"/>
          <w:szCs w:val="20"/>
        </w:rPr>
      </w:pPr>
      <w:r w:rsidRPr="00FF3A2A">
        <w:rPr>
          <w:rFonts w:ascii="Calibri" w:hAnsi="Calibri" w:cs="Arial"/>
          <w:bCs/>
          <w:szCs w:val="20"/>
        </w:rPr>
        <w:t>.</w:t>
      </w:r>
    </w:p>
    <w:p w14:paraId="5EA956C9" w14:textId="382A5E86" w:rsidR="00171D1E" w:rsidRPr="00171D1E" w:rsidRDefault="00171D1E" w:rsidP="00171D1E">
      <w:pPr>
        <w:jc w:val="both"/>
        <w:rPr>
          <w:rFonts w:ascii="Arial" w:hAnsi="Arial" w:cs="Arial"/>
          <w:szCs w:val="20"/>
        </w:rPr>
      </w:pPr>
      <w:r w:rsidRPr="00171D1E">
        <w:rPr>
          <w:rFonts w:ascii="Arial" w:hAnsi="Arial" w:cs="Arial"/>
          <w:szCs w:val="20"/>
        </w:rPr>
        <w:t xml:space="preserve">To: Harbury Parish </w:t>
      </w:r>
      <w:r w:rsidRPr="00171D1E">
        <w:rPr>
          <w:rFonts w:ascii="Arial" w:hAnsi="Arial" w:cs="Arial"/>
        </w:rPr>
        <w:t>Council</w:t>
      </w:r>
    </w:p>
    <w:p w14:paraId="217344DF" w14:textId="77777777" w:rsidR="00171D1E" w:rsidRPr="00FF3A2A" w:rsidRDefault="00171D1E" w:rsidP="00171D1E">
      <w:pPr>
        <w:tabs>
          <w:tab w:val="left" w:pos="1008"/>
          <w:tab w:val="left" w:pos="1008"/>
        </w:tabs>
        <w:jc w:val="both"/>
        <w:rPr>
          <w:rFonts w:ascii="Calibri" w:hAnsi="Calibri" w:cs="Arial"/>
          <w:szCs w:val="20"/>
        </w:rPr>
      </w:pPr>
    </w:p>
    <w:p w14:paraId="5E25EF69" w14:textId="0C2E8D86" w:rsidR="00171D1E" w:rsidRPr="00171D1E" w:rsidRDefault="00171D1E" w:rsidP="00171D1E">
      <w:pPr>
        <w:numPr>
          <w:ilvl w:val="0"/>
          <w:numId w:val="8"/>
        </w:numPr>
        <w:tabs>
          <w:tab w:val="num" w:pos="709"/>
        </w:tabs>
        <w:ind w:left="709" w:hanging="709"/>
        <w:jc w:val="both"/>
        <w:rPr>
          <w:rFonts w:ascii="Arial" w:hAnsi="Arial" w:cs="Arial"/>
          <w:szCs w:val="20"/>
        </w:rPr>
      </w:pPr>
      <w:r w:rsidRPr="00171D1E">
        <w:rPr>
          <w:rFonts w:ascii="Arial" w:hAnsi="Arial" w:cs="Arial"/>
          <w:szCs w:val="20"/>
        </w:rPr>
        <w:t xml:space="preserve">We have examined the instructions to tenderers and conditions of contract and all other documents issued by Harbury Parish Council  for the supply of works in connection with the above contract. </w:t>
      </w:r>
    </w:p>
    <w:p w14:paraId="705E6529" w14:textId="77777777" w:rsidR="00171D1E" w:rsidRPr="00171D1E" w:rsidRDefault="00171D1E" w:rsidP="00171D1E">
      <w:pPr>
        <w:jc w:val="both"/>
        <w:rPr>
          <w:rFonts w:ascii="Arial" w:hAnsi="Arial" w:cs="Arial"/>
          <w:szCs w:val="20"/>
        </w:rPr>
      </w:pPr>
    </w:p>
    <w:p w14:paraId="705BC3D0" w14:textId="6632BDDE" w:rsidR="00171D1E" w:rsidRPr="00171D1E" w:rsidRDefault="00171D1E" w:rsidP="00171D1E">
      <w:pPr>
        <w:tabs>
          <w:tab w:val="left" w:pos="720"/>
          <w:tab w:val="left" w:pos="1440"/>
        </w:tabs>
        <w:ind w:left="720" w:hanging="720"/>
        <w:jc w:val="both"/>
        <w:rPr>
          <w:rFonts w:ascii="Arial" w:hAnsi="Arial" w:cs="Arial"/>
          <w:szCs w:val="20"/>
        </w:rPr>
      </w:pPr>
      <w:r w:rsidRPr="00171D1E">
        <w:rPr>
          <w:rFonts w:ascii="Arial" w:hAnsi="Arial" w:cs="Arial"/>
          <w:szCs w:val="20"/>
        </w:rPr>
        <w:tab/>
        <w:t xml:space="preserve">We hereby offer and undertake to provide the </w:t>
      </w:r>
      <w:r w:rsidR="001449A9">
        <w:rPr>
          <w:rFonts w:ascii="Arial" w:hAnsi="Arial" w:cs="Arial"/>
          <w:szCs w:val="20"/>
        </w:rPr>
        <w:t>Works</w:t>
      </w:r>
      <w:r w:rsidRPr="00171D1E">
        <w:rPr>
          <w:rFonts w:ascii="Arial" w:hAnsi="Arial" w:cs="Arial"/>
          <w:szCs w:val="20"/>
        </w:rPr>
        <w:t xml:space="preserve"> throughout the duration of the Contract in conformity with the Conditions of Contract, our tender proposal and all appendices, pricing documents and other tender documents submitted herewith for :-</w:t>
      </w:r>
    </w:p>
    <w:p w14:paraId="0B73EE63" w14:textId="77777777" w:rsidR="00171D1E" w:rsidRPr="00171D1E" w:rsidRDefault="00171D1E" w:rsidP="00171D1E">
      <w:pPr>
        <w:jc w:val="both"/>
        <w:rPr>
          <w:rFonts w:ascii="Arial" w:hAnsi="Arial" w:cs="Arial"/>
          <w:color w:val="FF0000"/>
          <w:szCs w:val="20"/>
        </w:rPr>
      </w:pPr>
      <w:r w:rsidRPr="00171D1E">
        <w:rPr>
          <w:rFonts w:ascii="Arial" w:hAnsi="Arial" w:cs="Arial"/>
          <w:color w:val="FF0000"/>
          <w:szCs w:val="20"/>
        </w:rPr>
        <w:tab/>
      </w:r>
    </w:p>
    <w:p w14:paraId="798D0E20" w14:textId="33844084" w:rsidR="00171D1E" w:rsidRDefault="00171D1E" w:rsidP="00171D1E">
      <w:pPr>
        <w:ind w:firstLine="720"/>
        <w:jc w:val="both"/>
        <w:rPr>
          <w:rFonts w:ascii="Arial" w:hAnsi="Arial" w:cs="Arial"/>
          <w:b/>
          <w:szCs w:val="20"/>
        </w:rPr>
      </w:pPr>
      <w:r w:rsidRPr="00171D1E">
        <w:rPr>
          <w:rFonts w:ascii="Arial" w:hAnsi="Arial" w:cs="Arial"/>
          <w:b/>
          <w:szCs w:val="20"/>
        </w:rPr>
        <w:t>Tender Sum</w:t>
      </w:r>
      <w:r>
        <w:rPr>
          <w:rFonts w:ascii="Arial" w:hAnsi="Arial" w:cs="Arial"/>
          <w:b/>
          <w:szCs w:val="20"/>
        </w:rPr>
        <w:t>:</w:t>
      </w:r>
      <w:r w:rsidRPr="00171D1E">
        <w:rPr>
          <w:rFonts w:ascii="Arial" w:hAnsi="Arial" w:cs="Arial"/>
          <w:b/>
          <w:szCs w:val="20"/>
        </w:rPr>
        <w:t xml:space="preserve"> </w:t>
      </w:r>
      <w:r w:rsidRPr="00171D1E">
        <w:rPr>
          <w:rFonts w:ascii="Arial" w:hAnsi="Arial" w:cs="Arial"/>
          <w:b/>
          <w:szCs w:val="20"/>
        </w:rPr>
        <w:tab/>
        <w:t>£………………………………………………………….. (+ VAT)</w:t>
      </w:r>
    </w:p>
    <w:p w14:paraId="44052806" w14:textId="77777777" w:rsidR="00171D1E" w:rsidRDefault="00171D1E" w:rsidP="00171D1E">
      <w:pPr>
        <w:ind w:firstLine="720"/>
        <w:jc w:val="both"/>
        <w:rPr>
          <w:rFonts w:ascii="Arial" w:hAnsi="Arial" w:cs="Arial"/>
          <w:b/>
          <w:szCs w:val="20"/>
        </w:rPr>
      </w:pPr>
    </w:p>
    <w:p w14:paraId="1B1C18D3" w14:textId="2D823DD1" w:rsidR="00171D1E" w:rsidRPr="00171D1E" w:rsidRDefault="00171D1E" w:rsidP="00171D1E">
      <w:pPr>
        <w:ind w:firstLine="720"/>
        <w:jc w:val="both"/>
        <w:rPr>
          <w:rFonts w:ascii="Arial" w:hAnsi="Arial" w:cs="Arial"/>
          <w:b/>
          <w:szCs w:val="20"/>
        </w:rPr>
      </w:pPr>
      <w:r>
        <w:rPr>
          <w:rFonts w:ascii="Arial" w:hAnsi="Arial" w:cs="Arial"/>
          <w:b/>
          <w:szCs w:val="20"/>
        </w:rPr>
        <w:t>In Words: …………………………………………………………………(+ VAT)</w:t>
      </w:r>
    </w:p>
    <w:p w14:paraId="16579C52" w14:textId="77777777" w:rsidR="00171D1E" w:rsidRPr="00171D1E" w:rsidRDefault="00171D1E" w:rsidP="00171D1E">
      <w:pPr>
        <w:jc w:val="both"/>
        <w:rPr>
          <w:rFonts w:ascii="Arial" w:hAnsi="Arial" w:cs="Arial"/>
          <w:color w:val="FF0000"/>
          <w:szCs w:val="20"/>
        </w:rPr>
      </w:pPr>
    </w:p>
    <w:p w14:paraId="3A14A84B" w14:textId="77B85186" w:rsidR="00171D1E" w:rsidRPr="00171D1E" w:rsidRDefault="00171D1E" w:rsidP="00171D1E">
      <w:pPr>
        <w:ind w:left="720" w:hanging="720"/>
        <w:jc w:val="both"/>
        <w:rPr>
          <w:rFonts w:ascii="Arial" w:hAnsi="Arial" w:cs="Arial"/>
          <w:color w:val="000000"/>
          <w:szCs w:val="20"/>
        </w:rPr>
      </w:pPr>
      <w:r w:rsidRPr="00171D1E">
        <w:rPr>
          <w:rFonts w:ascii="Arial" w:hAnsi="Arial" w:cs="Arial"/>
          <w:color w:val="000000"/>
          <w:szCs w:val="20"/>
        </w:rPr>
        <w:t>2.</w:t>
      </w:r>
      <w:r w:rsidRPr="00171D1E">
        <w:rPr>
          <w:rFonts w:ascii="Arial" w:hAnsi="Arial" w:cs="Arial"/>
          <w:color w:val="000000"/>
          <w:szCs w:val="20"/>
        </w:rPr>
        <w:tab/>
        <w:t>Should our tender be accepted, we undertake to execute a formal agreement incorporating the documents mentioned above.  Until such an agreement is executed, this Form of Tender and the acceptance hereof by Harbury Parish Council  shall constitute a binding contract between us.</w:t>
      </w:r>
    </w:p>
    <w:p w14:paraId="4589090E" w14:textId="77777777" w:rsidR="00171D1E" w:rsidRPr="00171D1E" w:rsidRDefault="00171D1E" w:rsidP="00171D1E">
      <w:pPr>
        <w:ind w:left="720" w:hanging="720"/>
        <w:jc w:val="both"/>
        <w:rPr>
          <w:rFonts w:ascii="Arial" w:hAnsi="Arial" w:cs="Arial"/>
          <w:color w:val="000000"/>
          <w:szCs w:val="20"/>
        </w:rPr>
      </w:pPr>
    </w:p>
    <w:p w14:paraId="352D46B0" w14:textId="77777777" w:rsidR="00171D1E" w:rsidRPr="00171D1E" w:rsidRDefault="00171D1E" w:rsidP="00171D1E">
      <w:pPr>
        <w:tabs>
          <w:tab w:val="left" w:pos="900"/>
        </w:tabs>
        <w:ind w:left="720" w:hanging="720"/>
        <w:jc w:val="both"/>
        <w:rPr>
          <w:rFonts w:ascii="Arial" w:hAnsi="Arial" w:cs="Arial"/>
          <w:color w:val="000000"/>
          <w:szCs w:val="20"/>
        </w:rPr>
      </w:pPr>
      <w:r w:rsidRPr="00171D1E">
        <w:rPr>
          <w:rFonts w:ascii="Arial" w:hAnsi="Arial" w:cs="Arial"/>
          <w:color w:val="000000"/>
          <w:szCs w:val="20"/>
        </w:rPr>
        <w:t>3.</w:t>
      </w:r>
      <w:r w:rsidRPr="00171D1E">
        <w:rPr>
          <w:rFonts w:ascii="Arial" w:hAnsi="Arial" w:cs="Arial"/>
          <w:color w:val="000000"/>
          <w:szCs w:val="20"/>
        </w:rPr>
        <w:tab/>
        <w:t>We acknowledge and understand that the insertion by us of any conditions qualifying our tender or any unauthorised alteration to any of the tender documents shall cause our tender to be rejected.</w:t>
      </w:r>
    </w:p>
    <w:p w14:paraId="24FD974B" w14:textId="77777777" w:rsidR="00171D1E" w:rsidRPr="00171D1E" w:rsidRDefault="00171D1E" w:rsidP="00171D1E">
      <w:pPr>
        <w:tabs>
          <w:tab w:val="left" w:pos="900"/>
        </w:tabs>
        <w:ind w:left="720" w:hanging="720"/>
        <w:jc w:val="both"/>
        <w:rPr>
          <w:rFonts w:ascii="Arial" w:hAnsi="Arial" w:cs="Arial"/>
          <w:color w:val="000000"/>
          <w:szCs w:val="20"/>
        </w:rPr>
      </w:pPr>
    </w:p>
    <w:p w14:paraId="1CC32BF5" w14:textId="77777777" w:rsidR="001449A9" w:rsidRDefault="00171D1E" w:rsidP="00171D1E">
      <w:pPr>
        <w:tabs>
          <w:tab w:val="left" w:pos="709"/>
        </w:tabs>
        <w:ind w:left="900" w:hanging="900"/>
        <w:jc w:val="both"/>
        <w:rPr>
          <w:rFonts w:ascii="Arial" w:hAnsi="Arial" w:cs="Arial"/>
          <w:bCs/>
          <w:szCs w:val="20"/>
        </w:rPr>
      </w:pPr>
      <w:r w:rsidRPr="00171D1E">
        <w:rPr>
          <w:rFonts w:ascii="Arial" w:hAnsi="Arial" w:cs="Arial"/>
          <w:bCs/>
          <w:szCs w:val="20"/>
        </w:rPr>
        <w:t>4.</w:t>
      </w:r>
      <w:r w:rsidRPr="00171D1E">
        <w:rPr>
          <w:rFonts w:ascii="Arial" w:hAnsi="Arial" w:cs="Arial"/>
          <w:bCs/>
          <w:szCs w:val="20"/>
        </w:rPr>
        <w:tab/>
        <w:t>We understand and accept Harbury Parish Council ’s requirement for genuine</w:t>
      </w:r>
    </w:p>
    <w:p w14:paraId="71D1332C" w14:textId="6E350F68" w:rsidR="00171D1E" w:rsidRPr="00171D1E" w:rsidRDefault="001449A9" w:rsidP="00171D1E">
      <w:pPr>
        <w:tabs>
          <w:tab w:val="left" w:pos="709"/>
        </w:tabs>
        <w:ind w:left="900" w:hanging="900"/>
        <w:jc w:val="both"/>
        <w:rPr>
          <w:rFonts w:ascii="Arial" w:hAnsi="Arial" w:cs="Arial"/>
          <w:bCs/>
          <w:szCs w:val="20"/>
        </w:rPr>
      </w:pPr>
      <w:r>
        <w:rPr>
          <w:rFonts w:ascii="Arial" w:hAnsi="Arial" w:cs="Arial"/>
          <w:bCs/>
          <w:szCs w:val="20"/>
        </w:rPr>
        <w:tab/>
      </w:r>
      <w:r w:rsidRPr="00171D1E">
        <w:rPr>
          <w:rFonts w:ascii="Arial" w:hAnsi="Arial" w:cs="Arial"/>
          <w:bCs/>
          <w:szCs w:val="20"/>
        </w:rPr>
        <w:t>C</w:t>
      </w:r>
      <w:r w:rsidR="00171D1E" w:rsidRPr="00171D1E">
        <w:rPr>
          <w:rFonts w:ascii="Arial" w:hAnsi="Arial" w:cs="Arial"/>
          <w:bCs/>
          <w:szCs w:val="20"/>
        </w:rPr>
        <w:t>ompetition</w:t>
      </w:r>
      <w:r>
        <w:rPr>
          <w:rFonts w:ascii="Arial" w:hAnsi="Arial" w:cs="Arial"/>
          <w:bCs/>
          <w:szCs w:val="20"/>
        </w:rPr>
        <w:t xml:space="preserve"> </w:t>
      </w:r>
      <w:r w:rsidR="00171D1E" w:rsidRPr="00171D1E">
        <w:rPr>
          <w:rFonts w:ascii="Arial" w:hAnsi="Arial" w:cs="Arial"/>
          <w:bCs/>
          <w:szCs w:val="20"/>
        </w:rPr>
        <w:t xml:space="preserve">in tender procedures, in order to achieve best value.  </w:t>
      </w:r>
    </w:p>
    <w:p w14:paraId="01A50DE2" w14:textId="77777777" w:rsidR="00171D1E" w:rsidRPr="00171D1E" w:rsidRDefault="00171D1E" w:rsidP="00171D1E">
      <w:pPr>
        <w:tabs>
          <w:tab w:val="left" w:pos="709"/>
        </w:tabs>
        <w:ind w:left="709" w:hanging="709"/>
        <w:jc w:val="both"/>
        <w:rPr>
          <w:rFonts w:ascii="Arial" w:hAnsi="Arial" w:cs="Arial"/>
          <w:bCs/>
          <w:szCs w:val="20"/>
        </w:rPr>
      </w:pPr>
    </w:p>
    <w:p w14:paraId="341243FC" w14:textId="77777777" w:rsidR="00171D1E" w:rsidRPr="00171D1E" w:rsidRDefault="00171D1E" w:rsidP="00171D1E">
      <w:pPr>
        <w:tabs>
          <w:tab w:val="left" w:pos="709"/>
        </w:tabs>
        <w:ind w:left="709" w:hanging="709"/>
        <w:jc w:val="both"/>
        <w:rPr>
          <w:rFonts w:ascii="Arial" w:hAnsi="Arial" w:cs="Arial"/>
          <w:bCs/>
          <w:szCs w:val="20"/>
        </w:rPr>
      </w:pPr>
      <w:r w:rsidRPr="00171D1E">
        <w:rPr>
          <w:rFonts w:ascii="Arial" w:hAnsi="Arial" w:cs="Arial"/>
          <w:bCs/>
          <w:szCs w:val="20"/>
        </w:rPr>
        <w:t>5.</w:t>
      </w:r>
      <w:r w:rsidRPr="00171D1E">
        <w:rPr>
          <w:rFonts w:ascii="Arial" w:hAnsi="Arial" w:cs="Arial"/>
          <w:bCs/>
          <w:szCs w:val="20"/>
        </w:rPr>
        <w:tab/>
        <w:t xml:space="preserve">We understand that you will reject our tender if you have reason to believe we have done any of those acts, or have otherwise jeopardised the genuine competition of the tender procedure and that you may report us to the Office of Fair Trading or the Police or both.  </w:t>
      </w:r>
    </w:p>
    <w:p w14:paraId="3BC6ECD2" w14:textId="77777777" w:rsidR="00171D1E" w:rsidRPr="00171D1E" w:rsidRDefault="00171D1E" w:rsidP="00171D1E">
      <w:pPr>
        <w:tabs>
          <w:tab w:val="left" w:pos="709"/>
        </w:tabs>
        <w:ind w:left="709" w:hanging="709"/>
        <w:jc w:val="both"/>
        <w:rPr>
          <w:rFonts w:ascii="Arial" w:hAnsi="Arial" w:cs="Arial"/>
          <w:bCs/>
          <w:szCs w:val="20"/>
        </w:rPr>
      </w:pPr>
    </w:p>
    <w:p w14:paraId="59780433" w14:textId="77777777" w:rsidR="00171D1E" w:rsidRPr="00171D1E" w:rsidRDefault="00171D1E" w:rsidP="00171D1E">
      <w:pPr>
        <w:tabs>
          <w:tab w:val="left" w:pos="709"/>
        </w:tabs>
        <w:ind w:left="709" w:hanging="709"/>
        <w:jc w:val="both"/>
        <w:rPr>
          <w:rFonts w:ascii="Arial" w:hAnsi="Arial" w:cs="Arial"/>
          <w:bCs/>
          <w:szCs w:val="20"/>
        </w:rPr>
      </w:pPr>
      <w:r w:rsidRPr="00171D1E">
        <w:rPr>
          <w:rFonts w:ascii="Arial" w:hAnsi="Arial" w:cs="Arial"/>
          <w:bCs/>
          <w:szCs w:val="20"/>
        </w:rPr>
        <w:t>6.</w:t>
      </w:r>
      <w:r w:rsidRPr="00171D1E">
        <w:rPr>
          <w:rFonts w:ascii="Arial" w:hAnsi="Arial" w:cs="Arial"/>
          <w:bCs/>
          <w:szCs w:val="20"/>
        </w:rPr>
        <w:tab/>
        <w:t>We understand that you may take steps, including proceedings through the courts, to recover from us any costs or losses incurred by the Council as a result of our anti-competitive behaviour.</w:t>
      </w:r>
    </w:p>
    <w:p w14:paraId="6C45FAD5" w14:textId="77777777" w:rsidR="00171D1E" w:rsidRPr="00171D1E" w:rsidRDefault="00171D1E" w:rsidP="00171D1E">
      <w:pPr>
        <w:tabs>
          <w:tab w:val="left" w:pos="709"/>
        </w:tabs>
        <w:ind w:left="709" w:hanging="709"/>
        <w:jc w:val="both"/>
        <w:rPr>
          <w:rFonts w:ascii="Arial" w:hAnsi="Arial" w:cs="Arial"/>
          <w:bCs/>
          <w:szCs w:val="20"/>
        </w:rPr>
      </w:pPr>
    </w:p>
    <w:p w14:paraId="53B4A335" w14:textId="77777777" w:rsidR="00171D1E" w:rsidRPr="00171D1E" w:rsidRDefault="00171D1E" w:rsidP="00171D1E">
      <w:pPr>
        <w:tabs>
          <w:tab w:val="left" w:pos="709"/>
        </w:tabs>
        <w:ind w:left="709" w:hanging="709"/>
        <w:jc w:val="both"/>
        <w:rPr>
          <w:rFonts w:ascii="Arial" w:hAnsi="Arial" w:cs="Arial"/>
          <w:color w:val="000000"/>
          <w:szCs w:val="20"/>
        </w:rPr>
      </w:pPr>
      <w:r w:rsidRPr="00171D1E">
        <w:rPr>
          <w:rFonts w:ascii="Arial" w:hAnsi="Arial" w:cs="Arial"/>
          <w:bCs/>
          <w:szCs w:val="20"/>
        </w:rPr>
        <w:t>7.</w:t>
      </w:r>
      <w:r w:rsidRPr="00171D1E">
        <w:rPr>
          <w:rFonts w:ascii="Arial" w:hAnsi="Arial" w:cs="Arial"/>
          <w:bCs/>
          <w:szCs w:val="20"/>
        </w:rPr>
        <w:tab/>
      </w:r>
      <w:r w:rsidRPr="00171D1E">
        <w:rPr>
          <w:rFonts w:ascii="Arial" w:hAnsi="Arial" w:cs="Arial"/>
          <w:color w:val="000000"/>
          <w:szCs w:val="20"/>
        </w:rPr>
        <w:t xml:space="preserve">We agree that this tender shall remain open for acceptance by you and shall not be withdrawn for a period of </w:t>
      </w:r>
      <w:r w:rsidRPr="00171D1E">
        <w:rPr>
          <w:rFonts w:ascii="Arial" w:hAnsi="Arial" w:cs="Arial"/>
          <w:b/>
          <w:color w:val="000000"/>
          <w:szCs w:val="20"/>
        </w:rPr>
        <w:t>120 days</w:t>
      </w:r>
      <w:r w:rsidRPr="00171D1E">
        <w:rPr>
          <w:rFonts w:ascii="Arial" w:hAnsi="Arial" w:cs="Arial"/>
          <w:color w:val="000000"/>
          <w:szCs w:val="20"/>
        </w:rPr>
        <w:t xml:space="preserve"> from the latest date for return of tenders.</w:t>
      </w:r>
    </w:p>
    <w:p w14:paraId="53E5FC66" w14:textId="77777777" w:rsidR="00171D1E" w:rsidRPr="00171D1E" w:rsidRDefault="00171D1E" w:rsidP="00171D1E">
      <w:pPr>
        <w:tabs>
          <w:tab w:val="left" w:pos="709"/>
        </w:tabs>
        <w:ind w:left="709" w:hanging="709"/>
        <w:jc w:val="both"/>
        <w:rPr>
          <w:rFonts w:ascii="Arial" w:hAnsi="Arial" w:cs="Arial"/>
          <w:color w:val="000000"/>
          <w:szCs w:val="20"/>
        </w:rPr>
      </w:pPr>
    </w:p>
    <w:p w14:paraId="3910AE38" w14:textId="77777777" w:rsidR="00171D1E" w:rsidRPr="00171D1E" w:rsidRDefault="00171D1E" w:rsidP="00171D1E">
      <w:pPr>
        <w:tabs>
          <w:tab w:val="left" w:pos="900"/>
        </w:tabs>
        <w:ind w:left="720" w:hanging="720"/>
        <w:jc w:val="both"/>
        <w:rPr>
          <w:rFonts w:ascii="Arial" w:hAnsi="Arial" w:cs="Arial"/>
          <w:color w:val="000000"/>
          <w:szCs w:val="20"/>
        </w:rPr>
      </w:pPr>
      <w:r w:rsidRPr="00171D1E">
        <w:rPr>
          <w:rFonts w:ascii="Arial" w:hAnsi="Arial" w:cs="Arial"/>
          <w:color w:val="000000"/>
          <w:szCs w:val="20"/>
        </w:rPr>
        <w:t>8.</w:t>
      </w:r>
      <w:r w:rsidRPr="00171D1E">
        <w:rPr>
          <w:rFonts w:ascii="Arial" w:hAnsi="Arial" w:cs="Arial"/>
          <w:color w:val="000000"/>
          <w:szCs w:val="20"/>
        </w:rPr>
        <w:tab/>
        <w:t>We acknowledge that you are not bound to accept the lowest or any tender you may receive, and that you will not pay any expenses incurred by us in connection with the preparation and submission of this tender.</w:t>
      </w:r>
    </w:p>
    <w:p w14:paraId="4FF87A07" w14:textId="77777777" w:rsidR="00171D1E" w:rsidRPr="00171D1E" w:rsidRDefault="00171D1E" w:rsidP="00171D1E">
      <w:pPr>
        <w:rPr>
          <w:rFonts w:ascii="Arial" w:hAnsi="Arial" w:cs="Arial"/>
          <w:color w:val="000000"/>
          <w:szCs w:val="20"/>
        </w:rPr>
      </w:pPr>
    </w:p>
    <w:p w14:paraId="78C9A855" w14:textId="7025E4E2" w:rsidR="00171D1E" w:rsidRPr="00171D1E" w:rsidRDefault="00171D1E" w:rsidP="001449A9">
      <w:pPr>
        <w:ind w:left="720" w:hanging="720"/>
        <w:rPr>
          <w:rFonts w:ascii="Arial" w:hAnsi="Arial" w:cs="Arial"/>
          <w:color w:val="000000"/>
          <w:szCs w:val="20"/>
        </w:rPr>
      </w:pPr>
      <w:r w:rsidRPr="00171D1E">
        <w:rPr>
          <w:rFonts w:ascii="Arial" w:hAnsi="Arial" w:cs="Arial"/>
          <w:color w:val="000000"/>
          <w:szCs w:val="20"/>
        </w:rPr>
        <w:t>9.</w:t>
      </w:r>
      <w:r w:rsidRPr="00171D1E">
        <w:rPr>
          <w:rFonts w:ascii="Arial" w:hAnsi="Arial" w:cs="Arial"/>
          <w:color w:val="000000"/>
          <w:szCs w:val="20"/>
        </w:rPr>
        <w:tab/>
        <w:t xml:space="preserve">We agree that </w:t>
      </w:r>
      <w:r w:rsidRPr="00171D1E">
        <w:rPr>
          <w:rFonts w:ascii="Arial" w:hAnsi="Arial" w:cs="Arial"/>
        </w:rPr>
        <w:t xml:space="preserve">Harbury Parish Council  </w:t>
      </w:r>
      <w:r w:rsidRPr="00171D1E">
        <w:rPr>
          <w:rFonts w:ascii="Arial" w:hAnsi="Arial" w:cs="Arial"/>
          <w:color w:val="000000"/>
          <w:szCs w:val="20"/>
        </w:rPr>
        <w:t>may, at their sole discretion, contact any third parties quoted in</w:t>
      </w:r>
      <w:r w:rsidR="001449A9">
        <w:rPr>
          <w:rFonts w:ascii="Arial" w:hAnsi="Arial" w:cs="Arial"/>
          <w:color w:val="000000"/>
          <w:szCs w:val="20"/>
        </w:rPr>
        <w:t xml:space="preserve"> </w:t>
      </w:r>
      <w:r w:rsidRPr="00171D1E">
        <w:rPr>
          <w:rFonts w:ascii="Arial" w:hAnsi="Arial" w:cs="Arial"/>
          <w:color w:val="000000"/>
          <w:szCs w:val="20"/>
        </w:rPr>
        <w:t>our tender proposals and may, if they so wish, make inspections of completed projects, the details of which</w:t>
      </w:r>
      <w:r w:rsidR="001449A9">
        <w:rPr>
          <w:rFonts w:ascii="Arial" w:hAnsi="Arial" w:cs="Arial"/>
          <w:color w:val="000000"/>
          <w:szCs w:val="20"/>
        </w:rPr>
        <w:t xml:space="preserve"> </w:t>
      </w:r>
      <w:r w:rsidRPr="00171D1E">
        <w:rPr>
          <w:rFonts w:ascii="Arial" w:hAnsi="Arial" w:cs="Arial"/>
          <w:color w:val="000000"/>
          <w:szCs w:val="20"/>
        </w:rPr>
        <w:t>will be provided, if required by Harbury Parish Council .</w:t>
      </w:r>
    </w:p>
    <w:p w14:paraId="05E4FCDF" w14:textId="7038C3E1" w:rsidR="00C311D2" w:rsidRDefault="00C311D2" w:rsidP="00C311D2">
      <w:pPr>
        <w:widowControl w:val="0"/>
        <w:spacing w:after="160" w:line="259" w:lineRule="auto"/>
        <w:rPr>
          <w:rFonts w:ascii="Arial" w:eastAsia="Times New Roman" w:hAnsi="Arial" w:cs="Arial"/>
          <w:color w:val="000000"/>
          <w:sz w:val="24"/>
          <w:szCs w:val="24"/>
        </w:rPr>
      </w:pPr>
    </w:p>
    <w:p w14:paraId="4CBF78B0" w14:textId="77777777" w:rsidR="001449A9" w:rsidRPr="00C311D2" w:rsidRDefault="001449A9" w:rsidP="00C311D2">
      <w:pPr>
        <w:widowControl w:val="0"/>
        <w:spacing w:after="160" w:line="259" w:lineRule="auto"/>
        <w:rPr>
          <w:rFonts w:ascii="Arial" w:eastAsia="Times New Roman" w:hAnsi="Arial" w:cs="Arial"/>
          <w:color w:val="000000"/>
          <w:sz w:val="24"/>
          <w:szCs w:val="24"/>
        </w:rPr>
      </w:pPr>
    </w:p>
    <w:p w14:paraId="1BC8BF2B" w14:textId="77777777" w:rsidR="00C311D2" w:rsidRDefault="00C311D2" w:rsidP="00310E03">
      <w:pPr>
        <w:rPr>
          <w:rFonts w:eastAsiaTheme="minorEastAsia" w:cs="Arial"/>
          <w:bCs/>
          <w:sz w:val="24"/>
          <w:szCs w:val="24"/>
        </w:rPr>
      </w:pPr>
    </w:p>
    <w:p w14:paraId="7D0D23E2" w14:textId="77777777" w:rsidR="001449A9" w:rsidRDefault="001449A9" w:rsidP="001449A9">
      <w:pPr>
        <w:tabs>
          <w:tab w:val="left" w:pos="900"/>
        </w:tabs>
        <w:ind w:left="720" w:hanging="720"/>
        <w:jc w:val="both"/>
        <w:rPr>
          <w:rFonts w:ascii="Arial" w:hAnsi="Arial" w:cs="Arial"/>
          <w:szCs w:val="20"/>
        </w:rPr>
      </w:pPr>
      <w:r w:rsidRPr="001449A9">
        <w:rPr>
          <w:rFonts w:ascii="Arial" w:hAnsi="Arial" w:cs="Arial"/>
          <w:color w:val="000000"/>
          <w:szCs w:val="20"/>
        </w:rPr>
        <w:t>10.</w:t>
      </w:r>
      <w:r w:rsidRPr="001449A9">
        <w:rPr>
          <w:rFonts w:ascii="Arial" w:hAnsi="Arial" w:cs="Arial"/>
          <w:color w:val="000000"/>
          <w:szCs w:val="20"/>
        </w:rPr>
        <w:tab/>
        <w:t xml:space="preserve">We acknowledge that the Freedom of Information Act 2000 gives a general right of access to information held by public authorities and that </w:t>
      </w:r>
      <w:r>
        <w:rPr>
          <w:rFonts w:ascii="Arial" w:hAnsi="Arial" w:cs="Arial"/>
          <w:color w:val="000000"/>
          <w:szCs w:val="20"/>
        </w:rPr>
        <w:t xml:space="preserve">Harbury Parish Council </w:t>
      </w:r>
      <w:r w:rsidRPr="001449A9">
        <w:rPr>
          <w:rFonts w:ascii="Arial" w:hAnsi="Arial" w:cs="Arial"/>
          <w:color w:val="000000"/>
          <w:szCs w:val="20"/>
        </w:rPr>
        <w:t>’s decision on what</w:t>
      </w:r>
      <w:r w:rsidRPr="001449A9">
        <w:rPr>
          <w:rFonts w:ascii="Arial" w:hAnsi="Arial" w:cs="Arial"/>
          <w:szCs w:val="20"/>
        </w:rPr>
        <w:t xml:space="preserve"> information will be released in response to an access request is final.  </w:t>
      </w:r>
    </w:p>
    <w:p w14:paraId="6D54D903" w14:textId="77777777" w:rsidR="001449A9" w:rsidRDefault="001449A9" w:rsidP="001449A9">
      <w:pPr>
        <w:tabs>
          <w:tab w:val="left" w:pos="900"/>
        </w:tabs>
        <w:ind w:left="720" w:hanging="720"/>
        <w:jc w:val="both"/>
        <w:rPr>
          <w:rFonts w:ascii="Arial" w:hAnsi="Arial" w:cs="Arial"/>
          <w:szCs w:val="20"/>
        </w:rPr>
      </w:pPr>
    </w:p>
    <w:p w14:paraId="341D6991" w14:textId="6B163568" w:rsidR="001449A9" w:rsidRPr="001449A9" w:rsidRDefault="001449A9" w:rsidP="001449A9">
      <w:pPr>
        <w:tabs>
          <w:tab w:val="left" w:pos="900"/>
        </w:tabs>
        <w:ind w:left="720" w:hanging="720"/>
        <w:jc w:val="both"/>
        <w:rPr>
          <w:rFonts w:ascii="Arial" w:hAnsi="Arial" w:cs="Arial"/>
          <w:szCs w:val="20"/>
        </w:rPr>
      </w:pPr>
      <w:r>
        <w:rPr>
          <w:rFonts w:ascii="Arial" w:hAnsi="Arial" w:cs="Arial"/>
          <w:szCs w:val="20"/>
        </w:rPr>
        <w:tab/>
      </w:r>
      <w:r w:rsidRPr="001449A9">
        <w:rPr>
          <w:rFonts w:ascii="Arial" w:hAnsi="Arial" w:cs="Arial"/>
          <w:szCs w:val="20"/>
        </w:rPr>
        <w:t xml:space="preserve">We understand that either </w:t>
      </w:r>
      <w:r>
        <w:rPr>
          <w:rFonts w:ascii="Arial" w:hAnsi="Arial" w:cs="Arial"/>
          <w:szCs w:val="20"/>
        </w:rPr>
        <w:t xml:space="preserve">Harbury Parish Council </w:t>
      </w:r>
      <w:r w:rsidRPr="001449A9">
        <w:rPr>
          <w:rFonts w:ascii="Arial" w:hAnsi="Arial" w:cs="Arial"/>
          <w:szCs w:val="20"/>
        </w:rPr>
        <w:t xml:space="preserve"> may apply relevant exemptions in appropriate cases.  </w:t>
      </w:r>
    </w:p>
    <w:p w14:paraId="6767A61B" w14:textId="77777777" w:rsidR="001449A9" w:rsidRPr="001449A9" w:rsidRDefault="001449A9" w:rsidP="001449A9">
      <w:pPr>
        <w:tabs>
          <w:tab w:val="left" w:pos="900"/>
        </w:tabs>
        <w:ind w:left="720" w:hanging="720"/>
        <w:jc w:val="both"/>
        <w:rPr>
          <w:rFonts w:ascii="Arial" w:hAnsi="Arial" w:cs="Arial"/>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879"/>
      </w:tblGrid>
      <w:tr w:rsidR="001449A9" w:rsidRPr="001449A9" w14:paraId="656CFAE4" w14:textId="77777777" w:rsidTr="001449A9">
        <w:trPr>
          <w:cantSplit/>
          <w:trHeight w:val="454"/>
        </w:trPr>
        <w:tc>
          <w:tcPr>
            <w:tcW w:w="8879" w:type="dxa"/>
            <w:shd w:val="clear" w:color="auto" w:fill="D9D9D9" w:themeFill="background1" w:themeFillShade="D9"/>
            <w:vAlign w:val="center"/>
          </w:tcPr>
          <w:p w14:paraId="0E5C5020" w14:textId="77777777" w:rsidR="001449A9" w:rsidRPr="001449A9" w:rsidRDefault="001449A9" w:rsidP="00BF4046">
            <w:pPr>
              <w:rPr>
                <w:rFonts w:ascii="Arial" w:hAnsi="Arial" w:cs="Arial"/>
                <w:bCs/>
              </w:rPr>
            </w:pPr>
          </w:p>
          <w:p w14:paraId="067A87D6" w14:textId="77777777" w:rsidR="001449A9" w:rsidRPr="001449A9" w:rsidRDefault="001449A9" w:rsidP="00BF4046">
            <w:pPr>
              <w:rPr>
                <w:rFonts w:ascii="Arial" w:hAnsi="Arial" w:cs="Arial"/>
                <w:bCs/>
              </w:rPr>
            </w:pPr>
            <w:r w:rsidRPr="001449A9">
              <w:rPr>
                <w:rFonts w:ascii="Arial" w:hAnsi="Arial" w:cs="Arial"/>
                <w:bCs/>
              </w:rPr>
              <w:t>Signed:</w:t>
            </w:r>
          </w:p>
          <w:p w14:paraId="25B9D6AA" w14:textId="77777777" w:rsidR="001449A9" w:rsidRPr="001449A9" w:rsidRDefault="001449A9" w:rsidP="00BF4046">
            <w:pPr>
              <w:rPr>
                <w:rFonts w:ascii="Arial" w:hAnsi="Arial" w:cs="Arial"/>
                <w:bCs/>
              </w:rPr>
            </w:pPr>
          </w:p>
        </w:tc>
      </w:tr>
      <w:tr w:rsidR="001449A9" w:rsidRPr="001449A9" w14:paraId="1744FE22" w14:textId="77777777" w:rsidTr="001449A9">
        <w:trPr>
          <w:trHeight w:val="454"/>
        </w:trPr>
        <w:tc>
          <w:tcPr>
            <w:tcW w:w="8879" w:type="dxa"/>
            <w:shd w:val="clear" w:color="auto" w:fill="D9D9D9" w:themeFill="background1" w:themeFillShade="D9"/>
            <w:vAlign w:val="center"/>
          </w:tcPr>
          <w:p w14:paraId="20E1F371" w14:textId="77777777" w:rsidR="001449A9" w:rsidRPr="001449A9" w:rsidRDefault="001449A9" w:rsidP="00BF4046">
            <w:pPr>
              <w:rPr>
                <w:rFonts w:ascii="Arial" w:hAnsi="Arial" w:cs="Arial"/>
                <w:bCs/>
              </w:rPr>
            </w:pPr>
            <w:r w:rsidRPr="001449A9">
              <w:rPr>
                <w:rFonts w:ascii="Arial" w:hAnsi="Arial" w:cs="Arial"/>
                <w:bCs/>
              </w:rPr>
              <w:t>Name in capitals:</w:t>
            </w:r>
          </w:p>
        </w:tc>
      </w:tr>
      <w:tr w:rsidR="001449A9" w:rsidRPr="001449A9" w14:paraId="4FB552CD" w14:textId="77777777" w:rsidTr="001449A9">
        <w:trPr>
          <w:trHeight w:val="454"/>
        </w:trPr>
        <w:tc>
          <w:tcPr>
            <w:tcW w:w="8879" w:type="dxa"/>
            <w:shd w:val="clear" w:color="auto" w:fill="D9D9D9" w:themeFill="background1" w:themeFillShade="D9"/>
            <w:vAlign w:val="center"/>
          </w:tcPr>
          <w:p w14:paraId="4CD62E26" w14:textId="77777777" w:rsidR="001449A9" w:rsidRPr="001449A9" w:rsidRDefault="001449A9" w:rsidP="00BF4046">
            <w:pPr>
              <w:rPr>
                <w:rFonts w:ascii="Arial" w:hAnsi="Arial" w:cs="Arial"/>
                <w:bCs/>
              </w:rPr>
            </w:pPr>
            <w:r w:rsidRPr="001449A9">
              <w:rPr>
                <w:rFonts w:ascii="Arial" w:hAnsi="Arial" w:cs="Arial"/>
                <w:bCs/>
              </w:rPr>
              <w:t>Position in company:</w:t>
            </w:r>
          </w:p>
        </w:tc>
      </w:tr>
      <w:tr w:rsidR="001449A9" w:rsidRPr="001449A9" w14:paraId="4A432A68" w14:textId="77777777" w:rsidTr="001449A9">
        <w:trPr>
          <w:trHeight w:hRule="exact" w:val="690"/>
        </w:trPr>
        <w:tc>
          <w:tcPr>
            <w:tcW w:w="8879" w:type="dxa"/>
            <w:shd w:val="clear" w:color="auto" w:fill="D9D9D9" w:themeFill="background1" w:themeFillShade="D9"/>
            <w:vAlign w:val="center"/>
          </w:tcPr>
          <w:p w14:paraId="7A366AFF" w14:textId="77777777" w:rsidR="001449A9" w:rsidRPr="001449A9" w:rsidRDefault="001449A9" w:rsidP="00BF4046">
            <w:pPr>
              <w:rPr>
                <w:rFonts w:ascii="Arial" w:hAnsi="Arial" w:cs="Arial"/>
                <w:bCs/>
              </w:rPr>
            </w:pPr>
            <w:r w:rsidRPr="001449A9">
              <w:rPr>
                <w:rFonts w:ascii="Arial" w:hAnsi="Arial" w:cs="Arial"/>
                <w:bCs/>
              </w:rPr>
              <w:t xml:space="preserve">This signatory is authorised to sign this Tender Sum on behalf of (tenderer): </w:t>
            </w:r>
          </w:p>
          <w:p w14:paraId="14B3A164" w14:textId="77777777" w:rsidR="001449A9" w:rsidRPr="001449A9" w:rsidRDefault="001449A9" w:rsidP="00BF4046">
            <w:pPr>
              <w:rPr>
                <w:rFonts w:ascii="Arial" w:hAnsi="Arial" w:cs="Arial"/>
                <w:bCs/>
              </w:rPr>
            </w:pPr>
          </w:p>
        </w:tc>
      </w:tr>
      <w:tr w:rsidR="001449A9" w:rsidRPr="001449A9" w14:paraId="678B941D" w14:textId="77777777" w:rsidTr="001449A9">
        <w:trPr>
          <w:trHeight w:val="454"/>
        </w:trPr>
        <w:tc>
          <w:tcPr>
            <w:tcW w:w="8879" w:type="dxa"/>
            <w:shd w:val="clear" w:color="auto" w:fill="D9D9D9" w:themeFill="background1" w:themeFillShade="D9"/>
            <w:vAlign w:val="center"/>
          </w:tcPr>
          <w:p w14:paraId="0DBEB0A6" w14:textId="77777777" w:rsidR="001449A9" w:rsidRPr="001449A9" w:rsidRDefault="001449A9" w:rsidP="00BF4046">
            <w:pPr>
              <w:rPr>
                <w:rFonts w:ascii="Arial" w:hAnsi="Arial" w:cs="Arial"/>
                <w:bCs/>
              </w:rPr>
            </w:pPr>
            <w:r w:rsidRPr="001449A9">
              <w:rPr>
                <w:rFonts w:ascii="Arial" w:hAnsi="Arial" w:cs="Arial"/>
                <w:bCs/>
              </w:rPr>
              <w:t>Date:</w:t>
            </w:r>
          </w:p>
        </w:tc>
      </w:tr>
    </w:tbl>
    <w:p w14:paraId="70BE0522" w14:textId="77777777" w:rsidR="001449A9" w:rsidRPr="00FF3A2A" w:rsidRDefault="001449A9" w:rsidP="001449A9">
      <w:pPr>
        <w:tabs>
          <w:tab w:val="left" w:pos="720"/>
          <w:tab w:val="left" w:pos="1440"/>
        </w:tabs>
        <w:ind w:left="851" w:hanging="851"/>
        <w:rPr>
          <w:rFonts w:ascii="Calibri" w:hAnsi="Calibri" w:cs="Arial"/>
          <w:szCs w:val="20"/>
        </w:rPr>
      </w:pPr>
    </w:p>
    <w:p w14:paraId="31963F65" w14:textId="77777777" w:rsidR="007136BD" w:rsidRDefault="007136BD" w:rsidP="007136BD">
      <w:pPr>
        <w:autoSpaceDE w:val="0"/>
        <w:autoSpaceDN w:val="0"/>
        <w:adjustRightInd w:val="0"/>
        <w:rPr>
          <w:rFonts w:ascii="Arial" w:eastAsiaTheme="minorEastAsia" w:hAnsi="Arial" w:cs="Arial"/>
          <w:sz w:val="20"/>
          <w:szCs w:val="20"/>
          <w:lang w:val="fr-FR"/>
        </w:rPr>
      </w:pPr>
    </w:p>
    <w:p w14:paraId="73EFA6F6" w14:textId="77777777" w:rsidR="007136BD" w:rsidRDefault="007136BD" w:rsidP="007136BD">
      <w:pPr>
        <w:autoSpaceDE w:val="0"/>
        <w:autoSpaceDN w:val="0"/>
        <w:adjustRightInd w:val="0"/>
        <w:rPr>
          <w:rFonts w:ascii="Arial" w:eastAsiaTheme="minorEastAsia" w:hAnsi="Arial" w:cs="Arial"/>
          <w:sz w:val="20"/>
          <w:szCs w:val="20"/>
          <w:lang w:val="fr-FR"/>
        </w:rPr>
      </w:pPr>
    </w:p>
    <w:p w14:paraId="2F6F6CB0" w14:textId="77777777" w:rsidR="007136BD" w:rsidRDefault="007136BD" w:rsidP="007136BD">
      <w:pPr>
        <w:autoSpaceDE w:val="0"/>
        <w:autoSpaceDN w:val="0"/>
        <w:adjustRightInd w:val="0"/>
        <w:rPr>
          <w:rFonts w:ascii="Arial" w:eastAsiaTheme="minorEastAsia" w:hAnsi="Arial" w:cs="Arial"/>
          <w:sz w:val="20"/>
          <w:szCs w:val="20"/>
          <w:lang w:val="fr-FR"/>
        </w:rPr>
      </w:pPr>
    </w:p>
    <w:p w14:paraId="5D4C652A" w14:textId="77777777" w:rsidR="007136BD" w:rsidRDefault="007136BD" w:rsidP="007136BD">
      <w:pPr>
        <w:autoSpaceDE w:val="0"/>
        <w:autoSpaceDN w:val="0"/>
        <w:adjustRightInd w:val="0"/>
        <w:rPr>
          <w:rFonts w:ascii="Arial" w:eastAsiaTheme="minorEastAsia" w:hAnsi="Arial" w:cs="Arial"/>
          <w:sz w:val="20"/>
          <w:szCs w:val="20"/>
          <w:lang w:val="fr-FR"/>
        </w:rPr>
      </w:pPr>
    </w:p>
    <w:p w14:paraId="4F4AFDFF" w14:textId="77777777" w:rsidR="007136BD" w:rsidRDefault="007136BD" w:rsidP="007136BD">
      <w:pPr>
        <w:autoSpaceDE w:val="0"/>
        <w:autoSpaceDN w:val="0"/>
        <w:adjustRightInd w:val="0"/>
        <w:rPr>
          <w:rFonts w:ascii="Arial" w:eastAsiaTheme="minorEastAsia" w:hAnsi="Arial" w:cs="Arial"/>
          <w:sz w:val="20"/>
          <w:szCs w:val="20"/>
          <w:lang w:val="fr-FR"/>
        </w:rPr>
      </w:pPr>
    </w:p>
    <w:p w14:paraId="75870E87" w14:textId="77777777" w:rsidR="007136BD" w:rsidRDefault="007136BD" w:rsidP="007136BD">
      <w:pPr>
        <w:autoSpaceDE w:val="0"/>
        <w:autoSpaceDN w:val="0"/>
        <w:adjustRightInd w:val="0"/>
        <w:rPr>
          <w:rFonts w:ascii="Arial" w:eastAsiaTheme="minorEastAsia" w:hAnsi="Arial" w:cs="Arial"/>
          <w:sz w:val="20"/>
          <w:szCs w:val="20"/>
          <w:lang w:val="fr-FR"/>
        </w:rPr>
      </w:pPr>
    </w:p>
    <w:p w14:paraId="53700DE0" w14:textId="77777777" w:rsidR="007136BD" w:rsidRDefault="007136BD" w:rsidP="007136BD">
      <w:pPr>
        <w:autoSpaceDE w:val="0"/>
        <w:autoSpaceDN w:val="0"/>
        <w:adjustRightInd w:val="0"/>
        <w:rPr>
          <w:rFonts w:ascii="Arial" w:eastAsiaTheme="minorEastAsia" w:hAnsi="Arial" w:cs="Arial"/>
          <w:sz w:val="20"/>
          <w:szCs w:val="20"/>
          <w:lang w:val="fr-FR"/>
        </w:rPr>
      </w:pPr>
    </w:p>
    <w:p w14:paraId="51CE1C77" w14:textId="77777777" w:rsidR="007136BD" w:rsidRDefault="007136BD" w:rsidP="007136BD">
      <w:pPr>
        <w:autoSpaceDE w:val="0"/>
        <w:autoSpaceDN w:val="0"/>
        <w:adjustRightInd w:val="0"/>
        <w:rPr>
          <w:rFonts w:ascii="Arial" w:eastAsiaTheme="minorEastAsia" w:hAnsi="Arial" w:cs="Arial"/>
          <w:sz w:val="20"/>
          <w:szCs w:val="20"/>
          <w:lang w:val="fr-FR"/>
        </w:rPr>
      </w:pPr>
    </w:p>
    <w:p w14:paraId="4F35D61D" w14:textId="77777777" w:rsidR="007136BD" w:rsidRDefault="007136BD" w:rsidP="007136BD">
      <w:pPr>
        <w:autoSpaceDE w:val="0"/>
        <w:autoSpaceDN w:val="0"/>
        <w:adjustRightInd w:val="0"/>
        <w:rPr>
          <w:rFonts w:ascii="Arial" w:eastAsiaTheme="minorEastAsia" w:hAnsi="Arial" w:cs="Arial"/>
          <w:sz w:val="20"/>
          <w:szCs w:val="20"/>
          <w:lang w:val="fr-FR"/>
        </w:rPr>
      </w:pPr>
    </w:p>
    <w:p w14:paraId="1700F073" w14:textId="77777777" w:rsidR="007136BD" w:rsidRDefault="007136BD" w:rsidP="007136BD">
      <w:pPr>
        <w:autoSpaceDE w:val="0"/>
        <w:autoSpaceDN w:val="0"/>
        <w:adjustRightInd w:val="0"/>
        <w:rPr>
          <w:rFonts w:ascii="Arial" w:eastAsiaTheme="minorEastAsia" w:hAnsi="Arial" w:cs="Arial"/>
          <w:sz w:val="20"/>
          <w:szCs w:val="20"/>
          <w:lang w:val="fr-FR"/>
        </w:rPr>
      </w:pPr>
    </w:p>
    <w:p w14:paraId="369F1AD2" w14:textId="77777777" w:rsidR="007136BD" w:rsidRDefault="007136BD" w:rsidP="007136BD">
      <w:pPr>
        <w:autoSpaceDE w:val="0"/>
        <w:autoSpaceDN w:val="0"/>
        <w:adjustRightInd w:val="0"/>
        <w:rPr>
          <w:rFonts w:ascii="Arial" w:eastAsiaTheme="minorEastAsia" w:hAnsi="Arial" w:cs="Arial"/>
          <w:sz w:val="20"/>
          <w:szCs w:val="20"/>
          <w:lang w:val="fr-FR"/>
        </w:rPr>
      </w:pPr>
    </w:p>
    <w:p w14:paraId="4DE7F27D" w14:textId="77777777" w:rsidR="007136BD" w:rsidRDefault="007136BD" w:rsidP="007136BD">
      <w:pPr>
        <w:autoSpaceDE w:val="0"/>
        <w:autoSpaceDN w:val="0"/>
        <w:adjustRightInd w:val="0"/>
        <w:rPr>
          <w:rFonts w:ascii="Arial" w:eastAsiaTheme="minorEastAsia" w:hAnsi="Arial" w:cs="Arial"/>
          <w:sz w:val="20"/>
          <w:szCs w:val="20"/>
          <w:lang w:val="fr-FR"/>
        </w:rPr>
      </w:pPr>
    </w:p>
    <w:p w14:paraId="1AAE605C" w14:textId="77777777" w:rsidR="007136BD" w:rsidRDefault="007136BD" w:rsidP="007136BD">
      <w:pPr>
        <w:autoSpaceDE w:val="0"/>
        <w:autoSpaceDN w:val="0"/>
        <w:adjustRightInd w:val="0"/>
        <w:rPr>
          <w:rFonts w:ascii="Arial" w:eastAsiaTheme="minorEastAsia" w:hAnsi="Arial" w:cs="Arial"/>
          <w:sz w:val="20"/>
          <w:szCs w:val="20"/>
          <w:lang w:val="fr-FR"/>
        </w:rPr>
      </w:pPr>
    </w:p>
    <w:p w14:paraId="31C637D0" w14:textId="77777777" w:rsidR="007136BD" w:rsidRDefault="007136BD" w:rsidP="007136BD">
      <w:pPr>
        <w:autoSpaceDE w:val="0"/>
        <w:autoSpaceDN w:val="0"/>
        <w:adjustRightInd w:val="0"/>
        <w:rPr>
          <w:rFonts w:ascii="Arial" w:eastAsiaTheme="minorEastAsia" w:hAnsi="Arial" w:cs="Arial"/>
          <w:sz w:val="20"/>
          <w:szCs w:val="20"/>
          <w:lang w:val="fr-FR"/>
        </w:rPr>
      </w:pPr>
    </w:p>
    <w:p w14:paraId="77DD7809" w14:textId="77777777" w:rsidR="007136BD" w:rsidRDefault="007136BD" w:rsidP="007136BD">
      <w:pPr>
        <w:autoSpaceDE w:val="0"/>
        <w:autoSpaceDN w:val="0"/>
        <w:adjustRightInd w:val="0"/>
        <w:rPr>
          <w:rFonts w:ascii="Arial" w:eastAsiaTheme="minorEastAsia" w:hAnsi="Arial" w:cs="Arial"/>
          <w:sz w:val="20"/>
          <w:szCs w:val="20"/>
          <w:lang w:val="fr-FR"/>
        </w:rPr>
      </w:pPr>
    </w:p>
    <w:p w14:paraId="33F8A3E2" w14:textId="77777777" w:rsidR="007136BD" w:rsidRDefault="007136BD" w:rsidP="007136BD">
      <w:pPr>
        <w:autoSpaceDE w:val="0"/>
        <w:autoSpaceDN w:val="0"/>
        <w:adjustRightInd w:val="0"/>
        <w:rPr>
          <w:rFonts w:ascii="Arial" w:eastAsiaTheme="minorEastAsia" w:hAnsi="Arial" w:cs="Arial"/>
          <w:sz w:val="20"/>
          <w:szCs w:val="20"/>
          <w:lang w:val="fr-FR"/>
        </w:rPr>
      </w:pPr>
    </w:p>
    <w:p w14:paraId="625EADB3" w14:textId="77777777" w:rsidR="007136BD" w:rsidRDefault="007136BD" w:rsidP="007136BD">
      <w:pPr>
        <w:autoSpaceDE w:val="0"/>
        <w:autoSpaceDN w:val="0"/>
        <w:adjustRightInd w:val="0"/>
        <w:rPr>
          <w:rFonts w:ascii="Arial" w:eastAsiaTheme="minorEastAsia" w:hAnsi="Arial" w:cs="Arial"/>
          <w:sz w:val="20"/>
          <w:szCs w:val="20"/>
          <w:lang w:val="fr-FR"/>
        </w:rPr>
      </w:pPr>
    </w:p>
    <w:p w14:paraId="14B21ED8" w14:textId="77777777" w:rsidR="007136BD" w:rsidRDefault="007136BD" w:rsidP="007136BD">
      <w:pPr>
        <w:autoSpaceDE w:val="0"/>
        <w:autoSpaceDN w:val="0"/>
        <w:adjustRightInd w:val="0"/>
        <w:rPr>
          <w:rFonts w:ascii="Arial" w:eastAsiaTheme="minorEastAsia" w:hAnsi="Arial" w:cs="Arial"/>
          <w:sz w:val="20"/>
          <w:szCs w:val="20"/>
          <w:lang w:val="fr-FR"/>
        </w:rPr>
      </w:pPr>
    </w:p>
    <w:p w14:paraId="4F2F5867" w14:textId="77777777" w:rsidR="007136BD" w:rsidRDefault="007136BD" w:rsidP="007136BD">
      <w:pPr>
        <w:autoSpaceDE w:val="0"/>
        <w:autoSpaceDN w:val="0"/>
        <w:adjustRightInd w:val="0"/>
        <w:rPr>
          <w:rFonts w:ascii="Arial" w:eastAsiaTheme="minorEastAsia" w:hAnsi="Arial" w:cs="Arial"/>
          <w:sz w:val="20"/>
          <w:szCs w:val="20"/>
          <w:lang w:val="fr-FR"/>
        </w:rPr>
      </w:pPr>
    </w:p>
    <w:p w14:paraId="6EC4B93E" w14:textId="77777777" w:rsidR="007136BD" w:rsidRDefault="007136BD" w:rsidP="007136BD">
      <w:pPr>
        <w:autoSpaceDE w:val="0"/>
        <w:autoSpaceDN w:val="0"/>
        <w:adjustRightInd w:val="0"/>
        <w:rPr>
          <w:rFonts w:ascii="Arial" w:eastAsiaTheme="minorEastAsia" w:hAnsi="Arial" w:cs="Arial"/>
          <w:sz w:val="20"/>
          <w:szCs w:val="20"/>
          <w:lang w:val="fr-FR"/>
        </w:rPr>
      </w:pPr>
    </w:p>
    <w:p w14:paraId="7A3717B2" w14:textId="77777777" w:rsidR="007136BD" w:rsidRDefault="007136BD" w:rsidP="007136BD">
      <w:pPr>
        <w:autoSpaceDE w:val="0"/>
        <w:autoSpaceDN w:val="0"/>
        <w:adjustRightInd w:val="0"/>
        <w:rPr>
          <w:rFonts w:ascii="Arial" w:eastAsiaTheme="minorEastAsia" w:hAnsi="Arial" w:cs="Arial"/>
          <w:sz w:val="20"/>
          <w:szCs w:val="20"/>
          <w:lang w:val="fr-FR"/>
        </w:rPr>
      </w:pPr>
    </w:p>
    <w:p w14:paraId="248156D0" w14:textId="77777777" w:rsidR="007136BD" w:rsidRDefault="007136BD" w:rsidP="007136BD">
      <w:pPr>
        <w:autoSpaceDE w:val="0"/>
        <w:autoSpaceDN w:val="0"/>
        <w:adjustRightInd w:val="0"/>
        <w:rPr>
          <w:rFonts w:ascii="Arial" w:eastAsiaTheme="minorEastAsia" w:hAnsi="Arial" w:cs="Arial"/>
          <w:sz w:val="20"/>
          <w:szCs w:val="20"/>
          <w:lang w:val="fr-FR"/>
        </w:rPr>
      </w:pPr>
    </w:p>
    <w:p w14:paraId="4D92F543" w14:textId="77777777" w:rsidR="007136BD" w:rsidRDefault="007136BD" w:rsidP="007136BD">
      <w:pPr>
        <w:autoSpaceDE w:val="0"/>
        <w:autoSpaceDN w:val="0"/>
        <w:adjustRightInd w:val="0"/>
        <w:rPr>
          <w:rFonts w:ascii="Arial" w:eastAsiaTheme="minorEastAsia" w:hAnsi="Arial" w:cs="Arial"/>
          <w:sz w:val="20"/>
          <w:szCs w:val="20"/>
          <w:lang w:val="fr-FR"/>
        </w:rPr>
      </w:pPr>
    </w:p>
    <w:p w14:paraId="0957D4B5" w14:textId="77777777" w:rsidR="007136BD" w:rsidRDefault="007136BD" w:rsidP="007136BD">
      <w:pPr>
        <w:autoSpaceDE w:val="0"/>
        <w:autoSpaceDN w:val="0"/>
        <w:adjustRightInd w:val="0"/>
        <w:rPr>
          <w:rFonts w:ascii="Arial" w:eastAsiaTheme="minorEastAsia" w:hAnsi="Arial" w:cs="Arial"/>
          <w:sz w:val="20"/>
          <w:szCs w:val="20"/>
          <w:lang w:val="fr-FR"/>
        </w:rPr>
      </w:pPr>
    </w:p>
    <w:p w14:paraId="3BA6609D" w14:textId="77777777" w:rsidR="007136BD" w:rsidRDefault="007136BD" w:rsidP="007136BD">
      <w:pPr>
        <w:autoSpaceDE w:val="0"/>
        <w:autoSpaceDN w:val="0"/>
        <w:adjustRightInd w:val="0"/>
        <w:rPr>
          <w:rFonts w:ascii="Arial" w:eastAsiaTheme="minorEastAsia" w:hAnsi="Arial" w:cs="Arial"/>
          <w:sz w:val="20"/>
          <w:szCs w:val="20"/>
          <w:lang w:val="fr-FR"/>
        </w:rPr>
      </w:pPr>
    </w:p>
    <w:p w14:paraId="28A7FD3B" w14:textId="77777777" w:rsidR="007136BD" w:rsidRDefault="007136BD" w:rsidP="007136BD">
      <w:pPr>
        <w:autoSpaceDE w:val="0"/>
        <w:autoSpaceDN w:val="0"/>
        <w:adjustRightInd w:val="0"/>
        <w:rPr>
          <w:rFonts w:ascii="Arial" w:eastAsiaTheme="minorEastAsia" w:hAnsi="Arial" w:cs="Arial"/>
          <w:sz w:val="20"/>
          <w:szCs w:val="20"/>
          <w:lang w:val="fr-FR"/>
        </w:rPr>
      </w:pPr>
    </w:p>
    <w:p w14:paraId="5A1378F8" w14:textId="77777777" w:rsidR="007136BD" w:rsidRDefault="007136BD" w:rsidP="007136BD">
      <w:pPr>
        <w:autoSpaceDE w:val="0"/>
        <w:autoSpaceDN w:val="0"/>
        <w:adjustRightInd w:val="0"/>
        <w:rPr>
          <w:rFonts w:ascii="Arial" w:eastAsiaTheme="minorEastAsia" w:hAnsi="Arial" w:cs="Arial"/>
          <w:sz w:val="20"/>
          <w:szCs w:val="20"/>
          <w:lang w:val="fr-FR"/>
        </w:rPr>
      </w:pPr>
    </w:p>
    <w:p w14:paraId="0BF39760" w14:textId="77777777" w:rsidR="007136BD" w:rsidRDefault="007136BD" w:rsidP="007136BD">
      <w:pPr>
        <w:autoSpaceDE w:val="0"/>
        <w:autoSpaceDN w:val="0"/>
        <w:adjustRightInd w:val="0"/>
        <w:rPr>
          <w:rFonts w:ascii="Arial" w:eastAsiaTheme="minorEastAsia" w:hAnsi="Arial" w:cs="Arial"/>
          <w:sz w:val="20"/>
          <w:szCs w:val="20"/>
          <w:lang w:val="fr-FR"/>
        </w:rPr>
      </w:pPr>
    </w:p>
    <w:p w14:paraId="5C9B483A" w14:textId="77777777" w:rsidR="007136BD" w:rsidRDefault="007136BD" w:rsidP="007136BD">
      <w:pPr>
        <w:autoSpaceDE w:val="0"/>
        <w:autoSpaceDN w:val="0"/>
        <w:adjustRightInd w:val="0"/>
        <w:rPr>
          <w:rFonts w:ascii="Arial" w:eastAsiaTheme="minorEastAsia" w:hAnsi="Arial" w:cs="Arial"/>
          <w:sz w:val="20"/>
          <w:szCs w:val="20"/>
          <w:lang w:val="fr-FR"/>
        </w:rPr>
      </w:pPr>
    </w:p>
    <w:p w14:paraId="3716A05E" w14:textId="77777777" w:rsidR="007136BD" w:rsidRDefault="007136BD" w:rsidP="007136BD">
      <w:pPr>
        <w:autoSpaceDE w:val="0"/>
        <w:autoSpaceDN w:val="0"/>
        <w:adjustRightInd w:val="0"/>
        <w:rPr>
          <w:rFonts w:ascii="Arial" w:eastAsiaTheme="minorEastAsia" w:hAnsi="Arial" w:cs="Arial"/>
          <w:sz w:val="20"/>
          <w:szCs w:val="20"/>
          <w:lang w:val="fr-FR"/>
        </w:rPr>
      </w:pPr>
    </w:p>
    <w:p w14:paraId="489E2B7A" w14:textId="77777777" w:rsidR="007136BD" w:rsidRDefault="007136BD" w:rsidP="007136BD">
      <w:pPr>
        <w:autoSpaceDE w:val="0"/>
        <w:autoSpaceDN w:val="0"/>
        <w:adjustRightInd w:val="0"/>
        <w:rPr>
          <w:rFonts w:ascii="Arial" w:eastAsiaTheme="minorEastAsia" w:hAnsi="Arial" w:cs="Arial"/>
          <w:sz w:val="20"/>
          <w:szCs w:val="20"/>
          <w:lang w:val="fr-FR"/>
        </w:rPr>
      </w:pPr>
    </w:p>
    <w:p w14:paraId="75BE7825" w14:textId="77777777" w:rsidR="007136BD" w:rsidRDefault="007136BD" w:rsidP="007136BD">
      <w:pPr>
        <w:autoSpaceDE w:val="0"/>
        <w:autoSpaceDN w:val="0"/>
        <w:adjustRightInd w:val="0"/>
        <w:rPr>
          <w:rFonts w:ascii="Arial" w:eastAsiaTheme="minorEastAsia" w:hAnsi="Arial" w:cs="Arial"/>
          <w:sz w:val="20"/>
          <w:szCs w:val="20"/>
          <w:lang w:val="fr-FR"/>
        </w:rPr>
      </w:pPr>
    </w:p>
    <w:p w14:paraId="4BEA3434" w14:textId="77777777" w:rsidR="007136BD" w:rsidRDefault="007136BD" w:rsidP="007136BD">
      <w:pPr>
        <w:autoSpaceDE w:val="0"/>
        <w:autoSpaceDN w:val="0"/>
        <w:adjustRightInd w:val="0"/>
        <w:rPr>
          <w:rFonts w:ascii="Arial" w:eastAsiaTheme="minorEastAsia" w:hAnsi="Arial" w:cs="Arial"/>
          <w:sz w:val="20"/>
          <w:szCs w:val="20"/>
          <w:lang w:val="fr-FR"/>
        </w:rPr>
      </w:pPr>
    </w:p>
    <w:p w14:paraId="5213566C" w14:textId="77777777" w:rsidR="007136BD" w:rsidRDefault="007136BD" w:rsidP="007136BD">
      <w:pPr>
        <w:autoSpaceDE w:val="0"/>
        <w:autoSpaceDN w:val="0"/>
        <w:adjustRightInd w:val="0"/>
        <w:rPr>
          <w:rFonts w:ascii="Arial" w:eastAsiaTheme="minorEastAsia" w:hAnsi="Arial" w:cs="Arial"/>
          <w:sz w:val="20"/>
          <w:szCs w:val="20"/>
          <w:lang w:val="fr-FR"/>
        </w:rPr>
      </w:pPr>
    </w:p>
    <w:p w14:paraId="27B51D85" w14:textId="77777777" w:rsidR="007136BD" w:rsidRDefault="007136BD" w:rsidP="007136BD">
      <w:pPr>
        <w:autoSpaceDE w:val="0"/>
        <w:autoSpaceDN w:val="0"/>
        <w:adjustRightInd w:val="0"/>
        <w:rPr>
          <w:rFonts w:ascii="Arial" w:eastAsiaTheme="minorEastAsia" w:hAnsi="Arial" w:cs="Arial"/>
          <w:sz w:val="20"/>
          <w:szCs w:val="20"/>
          <w:lang w:val="fr-FR"/>
        </w:rPr>
      </w:pPr>
    </w:p>
    <w:p w14:paraId="5A53BCAF" w14:textId="77777777" w:rsidR="007136BD" w:rsidRDefault="007136BD" w:rsidP="007136BD">
      <w:pPr>
        <w:autoSpaceDE w:val="0"/>
        <w:autoSpaceDN w:val="0"/>
        <w:adjustRightInd w:val="0"/>
        <w:rPr>
          <w:rFonts w:ascii="Arial" w:eastAsiaTheme="minorEastAsia" w:hAnsi="Arial" w:cs="Arial"/>
          <w:sz w:val="20"/>
          <w:szCs w:val="20"/>
          <w:lang w:val="fr-FR"/>
        </w:rPr>
      </w:pPr>
    </w:p>
    <w:p w14:paraId="49E15231" w14:textId="77777777" w:rsidR="007136BD" w:rsidRDefault="007136BD" w:rsidP="007136BD">
      <w:pPr>
        <w:autoSpaceDE w:val="0"/>
        <w:autoSpaceDN w:val="0"/>
        <w:adjustRightInd w:val="0"/>
        <w:rPr>
          <w:rFonts w:ascii="Arial" w:eastAsiaTheme="minorEastAsia" w:hAnsi="Arial" w:cs="Arial"/>
          <w:sz w:val="20"/>
          <w:szCs w:val="20"/>
          <w:lang w:val="fr-FR"/>
        </w:rPr>
      </w:pPr>
    </w:p>
    <w:p w14:paraId="7BBB82A9" w14:textId="77777777" w:rsidR="007136BD" w:rsidRDefault="007136BD" w:rsidP="007136BD">
      <w:pPr>
        <w:autoSpaceDE w:val="0"/>
        <w:autoSpaceDN w:val="0"/>
        <w:adjustRightInd w:val="0"/>
        <w:rPr>
          <w:rFonts w:ascii="Arial" w:eastAsiaTheme="minorEastAsia" w:hAnsi="Arial" w:cs="Arial"/>
          <w:sz w:val="20"/>
          <w:szCs w:val="20"/>
          <w:lang w:val="fr-FR"/>
        </w:rPr>
      </w:pPr>
    </w:p>
    <w:p w14:paraId="4E2A1150" w14:textId="619005A4" w:rsidR="007136BD" w:rsidRPr="007136BD" w:rsidRDefault="007136BD" w:rsidP="007136BD">
      <w:pPr>
        <w:autoSpaceDE w:val="0"/>
        <w:autoSpaceDN w:val="0"/>
        <w:adjustRightInd w:val="0"/>
        <w:rPr>
          <w:rFonts w:ascii="Arial" w:eastAsiaTheme="minorEastAsia" w:hAnsi="Arial" w:cs="Arial"/>
          <w:b/>
          <w:bCs/>
          <w:sz w:val="24"/>
          <w:szCs w:val="24"/>
          <w:lang w:val="en-US"/>
        </w:rPr>
      </w:pPr>
      <w:r w:rsidRPr="007136BD">
        <w:rPr>
          <w:rFonts w:ascii="Arial" w:eastAsiaTheme="minorEastAsia" w:hAnsi="Arial" w:cs="Arial"/>
          <w:b/>
          <w:bCs/>
          <w:sz w:val="24"/>
          <w:szCs w:val="24"/>
          <w:lang w:val="fr-FR"/>
        </w:rPr>
        <w:lastRenderedPageBreak/>
        <w:t>Part C – The Contract (JCT 2016 Minor Works)</w:t>
      </w:r>
    </w:p>
    <w:p w14:paraId="34E9C2DE" w14:textId="31714079" w:rsidR="007136BD" w:rsidRDefault="007136BD" w:rsidP="007136BD">
      <w:pPr>
        <w:autoSpaceDE w:val="0"/>
        <w:autoSpaceDN w:val="0"/>
        <w:adjustRightInd w:val="0"/>
        <w:rPr>
          <w:rFonts w:ascii="Arial" w:eastAsiaTheme="minorEastAsia" w:hAnsi="Arial" w:cs="Arial"/>
          <w:sz w:val="20"/>
          <w:szCs w:val="20"/>
          <w:lang w:val="fr-FR"/>
        </w:rPr>
      </w:pPr>
    </w:p>
    <w:p w14:paraId="3A274288" w14:textId="77777777" w:rsidR="007136BD" w:rsidRDefault="007136BD" w:rsidP="007136BD">
      <w:pPr>
        <w:tabs>
          <w:tab w:val="center" w:pos="4153"/>
          <w:tab w:val="right" w:pos="8306"/>
        </w:tabs>
        <w:ind w:left="851" w:hanging="851"/>
        <w:jc w:val="both"/>
        <w:rPr>
          <w:rFonts w:ascii="Arial" w:hAnsi="Arial" w:cs="Arial"/>
          <w:bCs/>
        </w:rPr>
      </w:pPr>
      <w:r w:rsidRPr="007136BD">
        <w:rPr>
          <w:rFonts w:ascii="Arial" w:eastAsiaTheme="minorEastAsia" w:hAnsi="Arial" w:cs="Arial"/>
          <w:lang w:val="fr-FR"/>
        </w:rPr>
        <w:t xml:space="preserve">The Contract for the Works for </w:t>
      </w:r>
      <w:r w:rsidRPr="007136BD">
        <w:rPr>
          <w:rFonts w:ascii="Arial" w:hAnsi="Arial" w:cs="Arial"/>
          <w:bCs/>
        </w:rPr>
        <w:t>the Construction of a Car Park Extension at Harbury Queen</w:t>
      </w:r>
    </w:p>
    <w:p w14:paraId="1F38B34F" w14:textId="77777777" w:rsidR="007136BD" w:rsidRDefault="007136BD" w:rsidP="007136BD">
      <w:pPr>
        <w:tabs>
          <w:tab w:val="center" w:pos="4153"/>
          <w:tab w:val="right" w:pos="8306"/>
        </w:tabs>
        <w:ind w:left="851" w:hanging="851"/>
        <w:jc w:val="both"/>
        <w:rPr>
          <w:rFonts w:ascii="Arial" w:hAnsi="Arial" w:cs="Arial"/>
          <w:bCs/>
        </w:rPr>
      </w:pPr>
      <w:r w:rsidRPr="007136BD">
        <w:rPr>
          <w:rFonts w:ascii="Arial" w:hAnsi="Arial" w:cs="Arial"/>
          <w:bCs/>
        </w:rPr>
        <w:t>Elizabeth II Playing Fields</w:t>
      </w:r>
      <w:r>
        <w:rPr>
          <w:rFonts w:ascii="Arial" w:hAnsi="Arial" w:cs="Arial"/>
          <w:bCs/>
        </w:rPr>
        <w:t xml:space="preserve"> will be the JCT 2016 Minor Works Contract with Amendments as </w:t>
      </w:r>
    </w:p>
    <w:p w14:paraId="7A5A6AD0" w14:textId="4CEF9BCC" w:rsidR="007136BD" w:rsidRPr="007136BD" w:rsidRDefault="007136BD" w:rsidP="007136BD">
      <w:pPr>
        <w:tabs>
          <w:tab w:val="center" w:pos="4153"/>
          <w:tab w:val="right" w:pos="8306"/>
        </w:tabs>
        <w:ind w:left="851" w:hanging="851"/>
        <w:jc w:val="both"/>
        <w:rPr>
          <w:rFonts w:ascii="Arial" w:eastAsiaTheme="minorEastAsia" w:hAnsi="Arial" w:cs="Arial"/>
          <w:sz w:val="20"/>
          <w:szCs w:val="20"/>
          <w:lang w:val="fr-FR"/>
        </w:rPr>
      </w:pPr>
      <w:r>
        <w:rPr>
          <w:rFonts w:ascii="Arial" w:hAnsi="Arial" w:cs="Arial"/>
          <w:bCs/>
        </w:rPr>
        <w:t>required.</w:t>
      </w:r>
      <w:r w:rsidRPr="007136BD">
        <w:rPr>
          <w:rFonts w:ascii="Arial" w:hAnsi="Arial" w:cs="Arial"/>
          <w:bCs/>
        </w:rPr>
        <w:t xml:space="preserve">                                    </w:t>
      </w:r>
      <w:r w:rsidRPr="007136BD">
        <w:rPr>
          <w:rFonts w:ascii="Arial" w:eastAsiaTheme="minorEastAsia" w:hAnsi="Arial" w:cs="Arial"/>
          <w:sz w:val="20"/>
          <w:szCs w:val="20"/>
          <w:lang w:val="fr-FR"/>
        </w:rPr>
        <w:t xml:space="preserve">                                                 </w:t>
      </w:r>
    </w:p>
    <w:p w14:paraId="60C322EB" w14:textId="79C0B315" w:rsidR="007136BD" w:rsidRDefault="007136BD" w:rsidP="007136BD">
      <w:pPr>
        <w:autoSpaceDE w:val="0"/>
        <w:autoSpaceDN w:val="0"/>
        <w:adjustRightInd w:val="0"/>
        <w:rPr>
          <w:rFonts w:ascii="Arial" w:eastAsiaTheme="minorEastAsia" w:hAnsi="Arial" w:cs="Arial"/>
          <w:sz w:val="20"/>
          <w:szCs w:val="20"/>
          <w:lang w:val="fr-FR"/>
        </w:rPr>
      </w:pPr>
    </w:p>
    <w:p w14:paraId="3EE6F73D" w14:textId="30BE680B" w:rsidR="007136BD" w:rsidRPr="007136BD" w:rsidRDefault="007136BD" w:rsidP="007136BD">
      <w:pPr>
        <w:autoSpaceDE w:val="0"/>
        <w:autoSpaceDN w:val="0"/>
        <w:adjustRightInd w:val="0"/>
        <w:rPr>
          <w:rFonts w:ascii="Arial" w:eastAsiaTheme="minorEastAsia" w:hAnsi="Arial" w:cs="Arial"/>
          <w:b/>
          <w:bCs/>
          <w:sz w:val="24"/>
          <w:szCs w:val="24"/>
          <w:lang w:val="en-US"/>
        </w:rPr>
      </w:pPr>
      <w:r w:rsidRPr="007136BD">
        <w:rPr>
          <w:rFonts w:ascii="Arial" w:eastAsiaTheme="minorEastAsia" w:hAnsi="Arial" w:cs="Arial"/>
          <w:b/>
          <w:bCs/>
          <w:sz w:val="24"/>
          <w:szCs w:val="24"/>
          <w:lang w:val="fr-FR"/>
        </w:rPr>
        <w:t xml:space="preserve">Part D – Contract </w:t>
      </w:r>
      <w:proofErr w:type="spellStart"/>
      <w:r w:rsidRPr="007136BD">
        <w:rPr>
          <w:rFonts w:ascii="Arial" w:eastAsiaTheme="minorEastAsia" w:hAnsi="Arial" w:cs="Arial"/>
          <w:b/>
          <w:bCs/>
          <w:sz w:val="24"/>
          <w:szCs w:val="24"/>
          <w:lang w:val="fr-FR"/>
        </w:rPr>
        <w:t>Amendments</w:t>
      </w:r>
      <w:proofErr w:type="spellEnd"/>
      <w:r w:rsidR="0011246D">
        <w:rPr>
          <w:rFonts w:ascii="Arial" w:eastAsiaTheme="minorEastAsia" w:hAnsi="Arial" w:cs="Arial"/>
          <w:b/>
          <w:bCs/>
          <w:sz w:val="24"/>
          <w:szCs w:val="24"/>
          <w:lang w:val="fr-FR"/>
        </w:rPr>
        <w:t xml:space="preserve"> (</w:t>
      </w:r>
      <w:proofErr w:type="spellStart"/>
      <w:r w:rsidR="0011246D">
        <w:rPr>
          <w:rFonts w:ascii="Arial" w:eastAsiaTheme="minorEastAsia" w:hAnsi="Arial" w:cs="Arial"/>
          <w:b/>
          <w:bCs/>
          <w:sz w:val="24"/>
          <w:szCs w:val="24"/>
          <w:lang w:val="fr-FR"/>
        </w:rPr>
        <w:t>see</w:t>
      </w:r>
      <w:proofErr w:type="spellEnd"/>
      <w:r w:rsidR="0011246D">
        <w:rPr>
          <w:rFonts w:ascii="Arial" w:eastAsiaTheme="minorEastAsia" w:hAnsi="Arial" w:cs="Arial"/>
          <w:b/>
          <w:bCs/>
          <w:sz w:val="24"/>
          <w:szCs w:val="24"/>
          <w:lang w:val="fr-FR"/>
        </w:rPr>
        <w:t xml:space="preserve"> </w:t>
      </w:r>
      <w:proofErr w:type="spellStart"/>
      <w:r w:rsidR="0011246D">
        <w:rPr>
          <w:rFonts w:ascii="Arial" w:eastAsiaTheme="minorEastAsia" w:hAnsi="Arial" w:cs="Arial"/>
          <w:b/>
          <w:bCs/>
          <w:sz w:val="24"/>
          <w:szCs w:val="24"/>
          <w:lang w:val="fr-FR"/>
        </w:rPr>
        <w:t>separate</w:t>
      </w:r>
      <w:proofErr w:type="spellEnd"/>
      <w:r w:rsidR="0011246D">
        <w:rPr>
          <w:rFonts w:ascii="Arial" w:eastAsiaTheme="minorEastAsia" w:hAnsi="Arial" w:cs="Arial"/>
          <w:b/>
          <w:bCs/>
          <w:sz w:val="24"/>
          <w:szCs w:val="24"/>
          <w:lang w:val="fr-FR"/>
        </w:rPr>
        <w:t xml:space="preserve"> document</w:t>
      </w:r>
      <w:r w:rsidR="009A0676">
        <w:rPr>
          <w:rFonts w:ascii="Arial" w:eastAsiaTheme="minorEastAsia" w:hAnsi="Arial" w:cs="Arial"/>
          <w:b/>
          <w:bCs/>
          <w:sz w:val="24"/>
          <w:szCs w:val="24"/>
          <w:lang w:val="fr-FR"/>
        </w:rPr>
        <w:t xml:space="preserve"> </w:t>
      </w:r>
      <w:proofErr w:type="spellStart"/>
      <w:r w:rsidR="009A0676">
        <w:rPr>
          <w:rFonts w:ascii="Arial" w:eastAsiaTheme="minorEastAsia" w:hAnsi="Arial" w:cs="Arial"/>
          <w:b/>
          <w:bCs/>
          <w:sz w:val="24"/>
          <w:szCs w:val="24"/>
          <w:lang w:val="fr-FR"/>
        </w:rPr>
        <w:t>attached</w:t>
      </w:r>
      <w:proofErr w:type="spellEnd"/>
      <w:r w:rsidR="0011246D">
        <w:rPr>
          <w:rFonts w:ascii="Arial" w:eastAsiaTheme="minorEastAsia" w:hAnsi="Arial" w:cs="Arial"/>
          <w:b/>
          <w:bCs/>
          <w:sz w:val="24"/>
          <w:szCs w:val="24"/>
          <w:lang w:val="fr-FR"/>
        </w:rPr>
        <w:t>)</w:t>
      </w:r>
    </w:p>
    <w:p w14:paraId="6D5B81BA" w14:textId="6A8CB4D4" w:rsidR="004F29BF" w:rsidRDefault="004F29BF" w:rsidP="00310E03">
      <w:pPr>
        <w:rPr>
          <w:rFonts w:eastAsiaTheme="minorEastAsia" w:cs="Arial"/>
          <w:bCs/>
          <w:sz w:val="24"/>
          <w:szCs w:val="24"/>
        </w:rPr>
      </w:pPr>
    </w:p>
    <w:p w14:paraId="668E1633" w14:textId="142E072B" w:rsidR="004F29BF" w:rsidRPr="003072DA" w:rsidRDefault="004F29BF" w:rsidP="004F29BF">
      <w:pPr>
        <w:autoSpaceDE w:val="0"/>
        <w:autoSpaceDN w:val="0"/>
        <w:adjustRightInd w:val="0"/>
        <w:rPr>
          <w:rFonts w:ascii="Arial" w:eastAsiaTheme="minorEastAsia" w:hAnsi="Arial" w:cs="Arial"/>
          <w:b/>
          <w:bCs/>
          <w:sz w:val="24"/>
          <w:szCs w:val="24"/>
          <w:lang w:val="fr-FR"/>
        </w:rPr>
      </w:pPr>
      <w:r w:rsidRPr="004F29BF">
        <w:rPr>
          <w:rFonts w:ascii="Arial" w:eastAsiaTheme="minorEastAsia" w:hAnsi="Arial" w:cs="Arial"/>
          <w:b/>
          <w:bCs/>
          <w:sz w:val="24"/>
          <w:szCs w:val="24"/>
          <w:lang w:val="fr-FR"/>
        </w:rPr>
        <w:t xml:space="preserve">Part E – Pricing Schedule </w:t>
      </w:r>
      <w:r w:rsidR="0011246D">
        <w:rPr>
          <w:rFonts w:ascii="Arial" w:eastAsiaTheme="minorEastAsia" w:hAnsi="Arial" w:cs="Arial"/>
          <w:b/>
          <w:bCs/>
          <w:sz w:val="24"/>
          <w:szCs w:val="24"/>
          <w:lang w:val="fr-FR"/>
        </w:rPr>
        <w:t>(</w:t>
      </w:r>
      <w:proofErr w:type="spellStart"/>
      <w:r w:rsidR="0011246D">
        <w:rPr>
          <w:rFonts w:ascii="Arial" w:eastAsiaTheme="minorEastAsia" w:hAnsi="Arial" w:cs="Arial"/>
          <w:b/>
          <w:bCs/>
          <w:sz w:val="24"/>
          <w:szCs w:val="24"/>
          <w:lang w:val="fr-FR"/>
        </w:rPr>
        <w:t>see</w:t>
      </w:r>
      <w:proofErr w:type="spellEnd"/>
      <w:r w:rsidR="0011246D">
        <w:rPr>
          <w:rFonts w:ascii="Arial" w:eastAsiaTheme="minorEastAsia" w:hAnsi="Arial" w:cs="Arial"/>
          <w:b/>
          <w:bCs/>
          <w:sz w:val="24"/>
          <w:szCs w:val="24"/>
          <w:lang w:val="fr-FR"/>
        </w:rPr>
        <w:t xml:space="preserve"> </w:t>
      </w:r>
      <w:proofErr w:type="spellStart"/>
      <w:r w:rsidR="0011246D">
        <w:rPr>
          <w:rFonts w:ascii="Arial" w:eastAsiaTheme="minorEastAsia" w:hAnsi="Arial" w:cs="Arial"/>
          <w:b/>
          <w:bCs/>
          <w:sz w:val="24"/>
          <w:szCs w:val="24"/>
          <w:lang w:val="fr-FR"/>
        </w:rPr>
        <w:t>separate</w:t>
      </w:r>
      <w:proofErr w:type="spellEnd"/>
      <w:r w:rsidR="0011246D">
        <w:rPr>
          <w:rFonts w:ascii="Arial" w:eastAsiaTheme="minorEastAsia" w:hAnsi="Arial" w:cs="Arial"/>
          <w:b/>
          <w:bCs/>
          <w:sz w:val="24"/>
          <w:szCs w:val="24"/>
          <w:lang w:val="fr-FR"/>
        </w:rPr>
        <w:t xml:space="preserve"> document</w:t>
      </w:r>
      <w:r w:rsidR="009A0676">
        <w:rPr>
          <w:rFonts w:ascii="Arial" w:eastAsiaTheme="minorEastAsia" w:hAnsi="Arial" w:cs="Arial"/>
          <w:b/>
          <w:bCs/>
          <w:sz w:val="24"/>
          <w:szCs w:val="24"/>
          <w:lang w:val="fr-FR"/>
        </w:rPr>
        <w:t xml:space="preserve"> </w:t>
      </w:r>
      <w:proofErr w:type="spellStart"/>
      <w:r w:rsidR="009A0676">
        <w:rPr>
          <w:rFonts w:ascii="Arial" w:eastAsiaTheme="minorEastAsia" w:hAnsi="Arial" w:cs="Arial"/>
          <w:b/>
          <w:bCs/>
          <w:sz w:val="24"/>
          <w:szCs w:val="24"/>
          <w:lang w:val="fr-FR"/>
        </w:rPr>
        <w:t>attached</w:t>
      </w:r>
      <w:proofErr w:type="spellEnd"/>
      <w:r w:rsidR="0011246D">
        <w:rPr>
          <w:rFonts w:ascii="Arial" w:eastAsiaTheme="minorEastAsia" w:hAnsi="Arial" w:cs="Arial"/>
          <w:b/>
          <w:bCs/>
          <w:sz w:val="24"/>
          <w:szCs w:val="24"/>
          <w:lang w:val="fr-FR"/>
        </w:rPr>
        <w:t>)</w:t>
      </w:r>
    </w:p>
    <w:p w14:paraId="53F0DE18" w14:textId="77777777" w:rsidR="004F29BF" w:rsidRDefault="004F29BF" w:rsidP="004F29BF">
      <w:pPr>
        <w:autoSpaceDE w:val="0"/>
        <w:autoSpaceDN w:val="0"/>
        <w:adjustRightInd w:val="0"/>
        <w:rPr>
          <w:rFonts w:ascii="Arial" w:eastAsiaTheme="minorEastAsia" w:hAnsi="Arial" w:cs="Arial"/>
          <w:sz w:val="20"/>
          <w:szCs w:val="20"/>
          <w:lang w:val="fr-FR"/>
        </w:rPr>
      </w:pPr>
    </w:p>
    <w:p w14:paraId="66A7102E" w14:textId="09A7A858" w:rsidR="004F29BF" w:rsidRDefault="004F29BF" w:rsidP="004F29BF">
      <w:pPr>
        <w:autoSpaceDE w:val="0"/>
        <w:autoSpaceDN w:val="0"/>
        <w:adjustRightInd w:val="0"/>
        <w:rPr>
          <w:rFonts w:ascii="Arial" w:eastAsiaTheme="minorEastAsia" w:hAnsi="Arial" w:cs="Arial"/>
          <w:b/>
          <w:bCs/>
          <w:sz w:val="24"/>
          <w:szCs w:val="24"/>
          <w:lang w:val="fr-FR"/>
        </w:rPr>
      </w:pPr>
      <w:r w:rsidRPr="004F29BF">
        <w:rPr>
          <w:rFonts w:ascii="Arial" w:eastAsiaTheme="minorEastAsia" w:hAnsi="Arial" w:cs="Arial"/>
          <w:b/>
          <w:bCs/>
          <w:sz w:val="24"/>
          <w:szCs w:val="24"/>
          <w:lang w:val="fr-FR"/>
        </w:rPr>
        <w:t>Part F – Pre-Construction Information</w:t>
      </w:r>
      <w:r w:rsidR="009A0676">
        <w:rPr>
          <w:rFonts w:ascii="Arial" w:eastAsiaTheme="minorEastAsia" w:hAnsi="Arial" w:cs="Arial"/>
          <w:b/>
          <w:bCs/>
          <w:sz w:val="24"/>
          <w:szCs w:val="24"/>
          <w:lang w:val="fr-FR"/>
        </w:rPr>
        <w:t xml:space="preserve"> (</w:t>
      </w:r>
      <w:proofErr w:type="spellStart"/>
      <w:r w:rsidR="009A0676">
        <w:rPr>
          <w:rFonts w:ascii="Arial" w:eastAsiaTheme="minorEastAsia" w:hAnsi="Arial" w:cs="Arial"/>
          <w:b/>
          <w:bCs/>
          <w:sz w:val="24"/>
          <w:szCs w:val="24"/>
          <w:lang w:val="fr-FR"/>
        </w:rPr>
        <w:t>see</w:t>
      </w:r>
      <w:proofErr w:type="spellEnd"/>
      <w:r w:rsidR="009A0676">
        <w:rPr>
          <w:rFonts w:ascii="Arial" w:eastAsiaTheme="minorEastAsia" w:hAnsi="Arial" w:cs="Arial"/>
          <w:b/>
          <w:bCs/>
          <w:sz w:val="24"/>
          <w:szCs w:val="24"/>
          <w:lang w:val="fr-FR"/>
        </w:rPr>
        <w:t xml:space="preserve"> </w:t>
      </w:r>
      <w:proofErr w:type="spellStart"/>
      <w:r w:rsidR="009A0676">
        <w:rPr>
          <w:rFonts w:ascii="Arial" w:eastAsiaTheme="minorEastAsia" w:hAnsi="Arial" w:cs="Arial"/>
          <w:b/>
          <w:bCs/>
          <w:sz w:val="24"/>
          <w:szCs w:val="24"/>
          <w:lang w:val="fr-FR"/>
        </w:rPr>
        <w:t>separate</w:t>
      </w:r>
      <w:proofErr w:type="spellEnd"/>
      <w:r w:rsidR="009A0676">
        <w:rPr>
          <w:rFonts w:ascii="Arial" w:eastAsiaTheme="minorEastAsia" w:hAnsi="Arial" w:cs="Arial"/>
          <w:b/>
          <w:bCs/>
          <w:sz w:val="24"/>
          <w:szCs w:val="24"/>
          <w:lang w:val="fr-FR"/>
        </w:rPr>
        <w:t xml:space="preserve"> document </w:t>
      </w:r>
      <w:proofErr w:type="spellStart"/>
      <w:r w:rsidR="009A0676">
        <w:rPr>
          <w:rFonts w:ascii="Arial" w:eastAsiaTheme="minorEastAsia" w:hAnsi="Arial" w:cs="Arial"/>
          <w:b/>
          <w:bCs/>
          <w:sz w:val="24"/>
          <w:szCs w:val="24"/>
          <w:lang w:val="fr-FR"/>
        </w:rPr>
        <w:t>attached</w:t>
      </w:r>
      <w:proofErr w:type="spellEnd"/>
      <w:r w:rsidR="009A0676">
        <w:rPr>
          <w:rFonts w:ascii="Arial" w:eastAsiaTheme="minorEastAsia" w:hAnsi="Arial" w:cs="Arial"/>
          <w:b/>
          <w:bCs/>
          <w:sz w:val="24"/>
          <w:szCs w:val="24"/>
          <w:lang w:val="fr-FR"/>
        </w:rPr>
        <w:t>)</w:t>
      </w:r>
    </w:p>
    <w:p w14:paraId="74FA08AA" w14:textId="372B44E4" w:rsidR="00E5488C" w:rsidRDefault="00E5488C" w:rsidP="004F29BF">
      <w:pPr>
        <w:autoSpaceDE w:val="0"/>
        <w:autoSpaceDN w:val="0"/>
        <w:adjustRightInd w:val="0"/>
        <w:rPr>
          <w:rFonts w:ascii="Arial" w:eastAsiaTheme="minorEastAsia" w:hAnsi="Arial" w:cs="Arial"/>
          <w:b/>
          <w:bCs/>
          <w:sz w:val="24"/>
          <w:szCs w:val="24"/>
          <w:lang w:val="fr-FR"/>
        </w:rPr>
      </w:pPr>
    </w:p>
    <w:p w14:paraId="11FE9E4C" w14:textId="700B7750" w:rsidR="00E5488C" w:rsidRDefault="00E5488C" w:rsidP="004F29BF">
      <w:pPr>
        <w:autoSpaceDE w:val="0"/>
        <w:autoSpaceDN w:val="0"/>
        <w:adjustRightInd w:val="0"/>
        <w:rPr>
          <w:rFonts w:ascii="Arial" w:eastAsiaTheme="minorEastAsia" w:hAnsi="Arial" w:cs="Arial"/>
          <w:b/>
          <w:bCs/>
          <w:sz w:val="24"/>
          <w:szCs w:val="24"/>
          <w:lang w:val="fr-FR"/>
        </w:rPr>
      </w:pPr>
    </w:p>
    <w:p w14:paraId="02ED30A0" w14:textId="606F27A4" w:rsidR="00E5488C" w:rsidRDefault="00E5488C" w:rsidP="004F29BF">
      <w:pPr>
        <w:autoSpaceDE w:val="0"/>
        <w:autoSpaceDN w:val="0"/>
        <w:adjustRightInd w:val="0"/>
        <w:rPr>
          <w:rFonts w:ascii="Arial" w:eastAsiaTheme="minorEastAsia" w:hAnsi="Arial" w:cs="Arial"/>
          <w:b/>
          <w:bCs/>
          <w:sz w:val="24"/>
          <w:szCs w:val="24"/>
          <w:lang w:val="fr-FR"/>
        </w:rPr>
      </w:pPr>
    </w:p>
    <w:p w14:paraId="23509D4B" w14:textId="66AF0123" w:rsidR="00E5488C" w:rsidRDefault="00E5488C" w:rsidP="004F29BF">
      <w:pPr>
        <w:autoSpaceDE w:val="0"/>
        <w:autoSpaceDN w:val="0"/>
        <w:adjustRightInd w:val="0"/>
        <w:rPr>
          <w:rFonts w:ascii="Arial" w:eastAsiaTheme="minorEastAsia" w:hAnsi="Arial" w:cs="Arial"/>
          <w:b/>
          <w:bCs/>
          <w:sz w:val="24"/>
          <w:szCs w:val="24"/>
          <w:lang w:val="fr-FR"/>
        </w:rPr>
      </w:pPr>
    </w:p>
    <w:p w14:paraId="62CB9313" w14:textId="36D6274E" w:rsidR="00E5488C" w:rsidRDefault="00E5488C" w:rsidP="004F29BF">
      <w:pPr>
        <w:autoSpaceDE w:val="0"/>
        <w:autoSpaceDN w:val="0"/>
        <w:adjustRightInd w:val="0"/>
        <w:rPr>
          <w:rFonts w:ascii="Arial" w:eastAsiaTheme="minorEastAsia" w:hAnsi="Arial" w:cs="Arial"/>
          <w:b/>
          <w:bCs/>
          <w:sz w:val="24"/>
          <w:szCs w:val="24"/>
          <w:lang w:val="fr-FR"/>
        </w:rPr>
      </w:pPr>
    </w:p>
    <w:p w14:paraId="50AEA849" w14:textId="577AE743" w:rsidR="00E5488C" w:rsidRDefault="00E5488C" w:rsidP="004F29BF">
      <w:pPr>
        <w:autoSpaceDE w:val="0"/>
        <w:autoSpaceDN w:val="0"/>
        <w:adjustRightInd w:val="0"/>
        <w:rPr>
          <w:rFonts w:ascii="Arial" w:eastAsiaTheme="minorEastAsia" w:hAnsi="Arial" w:cs="Arial"/>
          <w:b/>
          <w:bCs/>
          <w:sz w:val="24"/>
          <w:szCs w:val="24"/>
          <w:lang w:val="fr-FR"/>
        </w:rPr>
      </w:pPr>
    </w:p>
    <w:p w14:paraId="2106E104" w14:textId="1FF30A9B" w:rsidR="00E5488C" w:rsidRDefault="00E5488C" w:rsidP="004F29BF">
      <w:pPr>
        <w:autoSpaceDE w:val="0"/>
        <w:autoSpaceDN w:val="0"/>
        <w:adjustRightInd w:val="0"/>
        <w:rPr>
          <w:rFonts w:ascii="Arial" w:eastAsiaTheme="minorEastAsia" w:hAnsi="Arial" w:cs="Arial"/>
          <w:b/>
          <w:bCs/>
          <w:sz w:val="24"/>
          <w:szCs w:val="24"/>
          <w:lang w:val="fr-FR"/>
        </w:rPr>
      </w:pPr>
    </w:p>
    <w:p w14:paraId="49EA9FF8" w14:textId="4907C7C2" w:rsidR="00E5488C" w:rsidRDefault="00E5488C" w:rsidP="004F29BF">
      <w:pPr>
        <w:autoSpaceDE w:val="0"/>
        <w:autoSpaceDN w:val="0"/>
        <w:adjustRightInd w:val="0"/>
        <w:rPr>
          <w:rFonts w:ascii="Arial" w:eastAsiaTheme="minorEastAsia" w:hAnsi="Arial" w:cs="Arial"/>
          <w:b/>
          <w:bCs/>
          <w:sz w:val="24"/>
          <w:szCs w:val="24"/>
          <w:lang w:val="fr-FR"/>
        </w:rPr>
      </w:pPr>
    </w:p>
    <w:p w14:paraId="4A872F13" w14:textId="3F25BE53" w:rsidR="00E5488C" w:rsidRDefault="00E5488C" w:rsidP="004F29BF">
      <w:pPr>
        <w:autoSpaceDE w:val="0"/>
        <w:autoSpaceDN w:val="0"/>
        <w:adjustRightInd w:val="0"/>
        <w:rPr>
          <w:rFonts w:ascii="Arial" w:eastAsiaTheme="minorEastAsia" w:hAnsi="Arial" w:cs="Arial"/>
          <w:b/>
          <w:bCs/>
          <w:sz w:val="24"/>
          <w:szCs w:val="24"/>
          <w:lang w:val="fr-FR"/>
        </w:rPr>
      </w:pPr>
    </w:p>
    <w:p w14:paraId="26034880" w14:textId="670121E0" w:rsidR="00E5488C" w:rsidRDefault="00E5488C" w:rsidP="004F29BF">
      <w:pPr>
        <w:autoSpaceDE w:val="0"/>
        <w:autoSpaceDN w:val="0"/>
        <w:adjustRightInd w:val="0"/>
        <w:rPr>
          <w:rFonts w:ascii="Arial" w:eastAsiaTheme="minorEastAsia" w:hAnsi="Arial" w:cs="Arial"/>
          <w:b/>
          <w:bCs/>
          <w:sz w:val="24"/>
          <w:szCs w:val="24"/>
          <w:lang w:val="fr-FR"/>
        </w:rPr>
      </w:pPr>
    </w:p>
    <w:p w14:paraId="317D843D" w14:textId="3746E749" w:rsidR="00E5488C" w:rsidRDefault="00E5488C" w:rsidP="004F29BF">
      <w:pPr>
        <w:autoSpaceDE w:val="0"/>
        <w:autoSpaceDN w:val="0"/>
        <w:adjustRightInd w:val="0"/>
        <w:rPr>
          <w:rFonts w:ascii="Arial" w:eastAsiaTheme="minorEastAsia" w:hAnsi="Arial" w:cs="Arial"/>
          <w:b/>
          <w:bCs/>
          <w:sz w:val="24"/>
          <w:szCs w:val="24"/>
          <w:lang w:val="fr-FR"/>
        </w:rPr>
      </w:pPr>
    </w:p>
    <w:p w14:paraId="3623AE2B" w14:textId="11DD6883" w:rsidR="00E5488C" w:rsidRDefault="00E5488C" w:rsidP="004F29BF">
      <w:pPr>
        <w:autoSpaceDE w:val="0"/>
        <w:autoSpaceDN w:val="0"/>
        <w:adjustRightInd w:val="0"/>
        <w:rPr>
          <w:rFonts w:ascii="Arial" w:eastAsiaTheme="minorEastAsia" w:hAnsi="Arial" w:cs="Arial"/>
          <w:b/>
          <w:bCs/>
          <w:sz w:val="24"/>
          <w:szCs w:val="24"/>
          <w:lang w:val="fr-FR"/>
        </w:rPr>
      </w:pPr>
    </w:p>
    <w:p w14:paraId="75FF289A" w14:textId="58C592EE" w:rsidR="00E5488C" w:rsidRDefault="00E5488C" w:rsidP="004F29BF">
      <w:pPr>
        <w:autoSpaceDE w:val="0"/>
        <w:autoSpaceDN w:val="0"/>
        <w:adjustRightInd w:val="0"/>
        <w:rPr>
          <w:rFonts w:ascii="Arial" w:eastAsiaTheme="minorEastAsia" w:hAnsi="Arial" w:cs="Arial"/>
          <w:b/>
          <w:bCs/>
          <w:sz w:val="24"/>
          <w:szCs w:val="24"/>
          <w:lang w:val="fr-FR"/>
        </w:rPr>
      </w:pPr>
    </w:p>
    <w:p w14:paraId="2EA29F63" w14:textId="2FC95429" w:rsidR="00E5488C" w:rsidRDefault="00E5488C" w:rsidP="004F29BF">
      <w:pPr>
        <w:autoSpaceDE w:val="0"/>
        <w:autoSpaceDN w:val="0"/>
        <w:adjustRightInd w:val="0"/>
        <w:rPr>
          <w:rFonts w:ascii="Arial" w:eastAsiaTheme="minorEastAsia" w:hAnsi="Arial" w:cs="Arial"/>
          <w:b/>
          <w:bCs/>
          <w:sz w:val="24"/>
          <w:szCs w:val="24"/>
          <w:lang w:val="fr-FR"/>
        </w:rPr>
      </w:pPr>
    </w:p>
    <w:p w14:paraId="59AE6F67" w14:textId="13F49956" w:rsidR="00E5488C" w:rsidRDefault="00E5488C" w:rsidP="004F29BF">
      <w:pPr>
        <w:autoSpaceDE w:val="0"/>
        <w:autoSpaceDN w:val="0"/>
        <w:adjustRightInd w:val="0"/>
        <w:rPr>
          <w:rFonts w:ascii="Arial" w:eastAsiaTheme="minorEastAsia" w:hAnsi="Arial" w:cs="Arial"/>
          <w:b/>
          <w:bCs/>
          <w:sz w:val="24"/>
          <w:szCs w:val="24"/>
          <w:lang w:val="fr-FR"/>
        </w:rPr>
      </w:pPr>
    </w:p>
    <w:p w14:paraId="29AB46B2" w14:textId="2AC3D4F6" w:rsidR="00E5488C" w:rsidRDefault="00E5488C" w:rsidP="004F29BF">
      <w:pPr>
        <w:autoSpaceDE w:val="0"/>
        <w:autoSpaceDN w:val="0"/>
        <w:adjustRightInd w:val="0"/>
        <w:rPr>
          <w:rFonts w:ascii="Arial" w:eastAsiaTheme="minorEastAsia" w:hAnsi="Arial" w:cs="Arial"/>
          <w:b/>
          <w:bCs/>
          <w:sz w:val="24"/>
          <w:szCs w:val="24"/>
          <w:lang w:val="fr-FR"/>
        </w:rPr>
      </w:pPr>
    </w:p>
    <w:p w14:paraId="35CDA0FB" w14:textId="2CA59F31" w:rsidR="00E5488C" w:rsidRDefault="00E5488C" w:rsidP="004F29BF">
      <w:pPr>
        <w:autoSpaceDE w:val="0"/>
        <w:autoSpaceDN w:val="0"/>
        <w:adjustRightInd w:val="0"/>
        <w:rPr>
          <w:rFonts w:ascii="Arial" w:eastAsiaTheme="minorEastAsia" w:hAnsi="Arial" w:cs="Arial"/>
          <w:b/>
          <w:bCs/>
          <w:sz w:val="24"/>
          <w:szCs w:val="24"/>
          <w:lang w:val="fr-FR"/>
        </w:rPr>
      </w:pPr>
    </w:p>
    <w:p w14:paraId="68D8E4C1" w14:textId="63CCA4AA" w:rsidR="00E5488C" w:rsidRDefault="00E5488C" w:rsidP="004F29BF">
      <w:pPr>
        <w:autoSpaceDE w:val="0"/>
        <w:autoSpaceDN w:val="0"/>
        <w:adjustRightInd w:val="0"/>
        <w:rPr>
          <w:rFonts w:ascii="Arial" w:eastAsiaTheme="minorEastAsia" w:hAnsi="Arial" w:cs="Arial"/>
          <w:b/>
          <w:bCs/>
          <w:sz w:val="24"/>
          <w:szCs w:val="24"/>
          <w:lang w:val="fr-FR"/>
        </w:rPr>
      </w:pPr>
    </w:p>
    <w:p w14:paraId="3CD604D2" w14:textId="7983B7D0" w:rsidR="00E5488C" w:rsidRDefault="00E5488C" w:rsidP="004F29BF">
      <w:pPr>
        <w:autoSpaceDE w:val="0"/>
        <w:autoSpaceDN w:val="0"/>
        <w:adjustRightInd w:val="0"/>
        <w:rPr>
          <w:rFonts w:ascii="Arial" w:eastAsiaTheme="minorEastAsia" w:hAnsi="Arial" w:cs="Arial"/>
          <w:b/>
          <w:bCs/>
          <w:sz w:val="24"/>
          <w:szCs w:val="24"/>
          <w:lang w:val="fr-FR"/>
        </w:rPr>
      </w:pPr>
    </w:p>
    <w:p w14:paraId="4D2FAA5C" w14:textId="38A778BE" w:rsidR="00E5488C" w:rsidRDefault="00E5488C" w:rsidP="004F29BF">
      <w:pPr>
        <w:autoSpaceDE w:val="0"/>
        <w:autoSpaceDN w:val="0"/>
        <w:adjustRightInd w:val="0"/>
        <w:rPr>
          <w:rFonts w:ascii="Arial" w:eastAsiaTheme="minorEastAsia" w:hAnsi="Arial" w:cs="Arial"/>
          <w:b/>
          <w:bCs/>
          <w:sz w:val="24"/>
          <w:szCs w:val="24"/>
          <w:lang w:val="fr-FR"/>
        </w:rPr>
      </w:pPr>
    </w:p>
    <w:p w14:paraId="0BCFEB64" w14:textId="4286110D" w:rsidR="00E5488C" w:rsidRDefault="00E5488C" w:rsidP="004F29BF">
      <w:pPr>
        <w:autoSpaceDE w:val="0"/>
        <w:autoSpaceDN w:val="0"/>
        <w:adjustRightInd w:val="0"/>
        <w:rPr>
          <w:rFonts w:ascii="Arial" w:eastAsiaTheme="minorEastAsia" w:hAnsi="Arial" w:cs="Arial"/>
          <w:b/>
          <w:bCs/>
          <w:sz w:val="24"/>
          <w:szCs w:val="24"/>
          <w:lang w:val="fr-FR"/>
        </w:rPr>
      </w:pPr>
    </w:p>
    <w:p w14:paraId="2C4902A1" w14:textId="07F6AB57" w:rsidR="00E5488C" w:rsidRDefault="00E5488C" w:rsidP="004F29BF">
      <w:pPr>
        <w:autoSpaceDE w:val="0"/>
        <w:autoSpaceDN w:val="0"/>
        <w:adjustRightInd w:val="0"/>
        <w:rPr>
          <w:rFonts w:ascii="Arial" w:eastAsiaTheme="minorEastAsia" w:hAnsi="Arial" w:cs="Arial"/>
          <w:b/>
          <w:bCs/>
          <w:sz w:val="24"/>
          <w:szCs w:val="24"/>
          <w:lang w:val="fr-FR"/>
        </w:rPr>
      </w:pPr>
    </w:p>
    <w:p w14:paraId="1D17DBB6" w14:textId="375483F3" w:rsidR="00E5488C" w:rsidRDefault="00E5488C" w:rsidP="004F29BF">
      <w:pPr>
        <w:autoSpaceDE w:val="0"/>
        <w:autoSpaceDN w:val="0"/>
        <w:adjustRightInd w:val="0"/>
        <w:rPr>
          <w:rFonts w:ascii="Arial" w:eastAsiaTheme="minorEastAsia" w:hAnsi="Arial" w:cs="Arial"/>
          <w:b/>
          <w:bCs/>
          <w:sz w:val="24"/>
          <w:szCs w:val="24"/>
          <w:lang w:val="fr-FR"/>
        </w:rPr>
      </w:pPr>
    </w:p>
    <w:p w14:paraId="4056C8E9" w14:textId="5C665EFF" w:rsidR="00E5488C" w:rsidRDefault="00E5488C" w:rsidP="004F29BF">
      <w:pPr>
        <w:autoSpaceDE w:val="0"/>
        <w:autoSpaceDN w:val="0"/>
        <w:adjustRightInd w:val="0"/>
        <w:rPr>
          <w:rFonts w:ascii="Arial" w:eastAsiaTheme="minorEastAsia" w:hAnsi="Arial" w:cs="Arial"/>
          <w:b/>
          <w:bCs/>
          <w:sz w:val="24"/>
          <w:szCs w:val="24"/>
          <w:lang w:val="fr-FR"/>
        </w:rPr>
      </w:pPr>
    </w:p>
    <w:p w14:paraId="5E5739FF" w14:textId="5358D1EA" w:rsidR="00E5488C" w:rsidRDefault="00E5488C" w:rsidP="004F29BF">
      <w:pPr>
        <w:autoSpaceDE w:val="0"/>
        <w:autoSpaceDN w:val="0"/>
        <w:adjustRightInd w:val="0"/>
        <w:rPr>
          <w:rFonts w:ascii="Arial" w:eastAsiaTheme="minorEastAsia" w:hAnsi="Arial" w:cs="Arial"/>
          <w:b/>
          <w:bCs/>
          <w:sz w:val="24"/>
          <w:szCs w:val="24"/>
          <w:lang w:val="fr-FR"/>
        </w:rPr>
      </w:pPr>
    </w:p>
    <w:p w14:paraId="1179D587" w14:textId="0A015584" w:rsidR="00E5488C" w:rsidRDefault="00E5488C" w:rsidP="004F29BF">
      <w:pPr>
        <w:autoSpaceDE w:val="0"/>
        <w:autoSpaceDN w:val="0"/>
        <w:adjustRightInd w:val="0"/>
        <w:rPr>
          <w:rFonts w:ascii="Arial" w:eastAsiaTheme="minorEastAsia" w:hAnsi="Arial" w:cs="Arial"/>
          <w:b/>
          <w:bCs/>
          <w:sz w:val="24"/>
          <w:szCs w:val="24"/>
          <w:lang w:val="fr-FR"/>
        </w:rPr>
      </w:pPr>
    </w:p>
    <w:p w14:paraId="703A68A4" w14:textId="0BCD448E" w:rsidR="00E5488C" w:rsidRDefault="00E5488C" w:rsidP="004F29BF">
      <w:pPr>
        <w:autoSpaceDE w:val="0"/>
        <w:autoSpaceDN w:val="0"/>
        <w:adjustRightInd w:val="0"/>
        <w:rPr>
          <w:rFonts w:ascii="Arial" w:eastAsiaTheme="minorEastAsia" w:hAnsi="Arial" w:cs="Arial"/>
          <w:b/>
          <w:bCs/>
          <w:sz w:val="24"/>
          <w:szCs w:val="24"/>
          <w:lang w:val="fr-FR"/>
        </w:rPr>
      </w:pPr>
    </w:p>
    <w:p w14:paraId="5CCBC17E" w14:textId="0FCAEAAC" w:rsidR="00E5488C" w:rsidRDefault="00E5488C" w:rsidP="004F29BF">
      <w:pPr>
        <w:autoSpaceDE w:val="0"/>
        <w:autoSpaceDN w:val="0"/>
        <w:adjustRightInd w:val="0"/>
        <w:rPr>
          <w:rFonts w:ascii="Arial" w:eastAsiaTheme="minorEastAsia" w:hAnsi="Arial" w:cs="Arial"/>
          <w:b/>
          <w:bCs/>
          <w:sz w:val="24"/>
          <w:szCs w:val="24"/>
          <w:lang w:val="fr-FR"/>
        </w:rPr>
      </w:pPr>
    </w:p>
    <w:p w14:paraId="76999189" w14:textId="7C7138CA" w:rsidR="00E5488C" w:rsidRDefault="00E5488C" w:rsidP="004F29BF">
      <w:pPr>
        <w:autoSpaceDE w:val="0"/>
        <w:autoSpaceDN w:val="0"/>
        <w:adjustRightInd w:val="0"/>
        <w:rPr>
          <w:rFonts w:ascii="Arial" w:eastAsiaTheme="minorEastAsia" w:hAnsi="Arial" w:cs="Arial"/>
          <w:b/>
          <w:bCs/>
          <w:sz w:val="24"/>
          <w:szCs w:val="24"/>
          <w:lang w:val="fr-FR"/>
        </w:rPr>
      </w:pPr>
    </w:p>
    <w:p w14:paraId="1E9C9FAF" w14:textId="79A6D19D" w:rsidR="00E5488C" w:rsidRDefault="00E5488C" w:rsidP="004F29BF">
      <w:pPr>
        <w:autoSpaceDE w:val="0"/>
        <w:autoSpaceDN w:val="0"/>
        <w:adjustRightInd w:val="0"/>
        <w:rPr>
          <w:rFonts w:ascii="Arial" w:eastAsiaTheme="minorEastAsia" w:hAnsi="Arial" w:cs="Arial"/>
          <w:b/>
          <w:bCs/>
          <w:sz w:val="24"/>
          <w:szCs w:val="24"/>
          <w:lang w:val="fr-FR"/>
        </w:rPr>
      </w:pPr>
    </w:p>
    <w:p w14:paraId="0FC47A76" w14:textId="7F9AAF3F" w:rsidR="00E5488C" w:rsidRDefault="00E5488C" w:rsidP="004F29BF">
      <w:pPr>
        <w:autoSpaceDE w:val="0"/>
        <w:autoSpaceDN w:val="0"/>
        <w:adjustRightInd w:val="0"/>
        <w:rPr>
          <w:rFonts w:ascii="Arial" w:eastAsiaTheme="minorEastAsia" w:hAnsi="Arial" w:cs="Arial"/>
          <w:b/>
          <w:bCs/>
          <w:sz w:val="24"/>
          <w:szCs w:val="24"/>
          <w:lang w:val="fr-FR"/>
        </w:rPr>
      </w:pPr>
    </w:p>
    <w:p w14:paraId="6C41EE6F" w14:textId="3864FD8E" w:rsidR="00E5488C" w:rsidRDefault="00E5488C" w:rsidP="004F29BF">
      <w:pPr>
        <w:autoSpaceDE w:val="0"/>
        <w:autoSpaceDN w:val="0"/>
        <w:adjustRightInd w:val="0"/>
        <w:rPr>
          <w:rFonts w:ascii="Arial" w:eastAsiaTheme="minorEastAsia" w:hAnsi="Arial" w:cs="Arial"/>
          <w:b/>
          <w:bCs/>
          <w:sz w:val="24"/>
          <w:szCs w:val="24"/>
          <w:lang w:val="fr-FR"/>
        </w:rPr>
      </w:pPr>
    </w:p>
    <w:p w14:paraId="155FF35A" w14:textId="1D07711B" w:rsidR="00E5488C" w:rsidRDefault="00E5488C" w:rsidP="004F29BF">
      <w:pPr>
        <w:autoSpaceDE w:val="0"/>
        <w:autoSpaceDN w:val="0"/>
        <w:adjustRightInd w:val="0"/>
        <w:rPr>
          <w:rFonts w:ascii="Arial" w:eastAsiaTheme="minorEastAsia" w:hAnsi="Arial" w:cs="Arial"/>
          <w:b/>
          <w:bCs/>
          <w:sz w:val="24"/>
          <w:szCs w:val="24"/>
          <w:lang w:val="fr-FR"/>
        </w:rPr>
      </w:pPr>
    </w:p>
    <w:p w14:paraId="418ACF22" w14:textId="05391948" w:rsidR="00E5488C" w:rsidRDefault="00E5488C" w:rsidP="004F29BF">
      <w:pPr>
        <w:autoSpaceDE w:val="0"/>
        <w:autoSpaceDN w:val="0"/>
        <w:adjustRightInd w:val="0"/>
        <w:rPr>
          <w:rFonts w:ascii="Arial" w:eastAsiaTheme="minorEastAsia" w:hAnsi="Arial" w:cs="Arial"/>
          <w:b/>
          <w:bCs/>
          <w:sz w:val="24"/>
          <w:szCs w:val="24"/>
          <w:lang w:val="fr-FR"/>
        </w:rPr>
      </w:pPr>
    </w:p>
    <w:p w14:paraId="7A8B8F08" w14:textId="56FB28BB" w:rsidR="00E5488C" w:rsidRDefault="00E5488C" w:rsidP="004F29BF">
      <w:pPr>
        <w:autoSpaceDE w:val="0"/>
        <w:autoSpaceDN w:val="0"/>
        <w:adjustRightInd w:val="0"/>
        <w:rPr>
          <w:rFonts w:ascii="Arial" w:eastAsiaTheme="minorEastAsia" w:hAnsi="Arial" w:cs="Arial"/>
          <w:b/>
          <w:bCs/>
          <w:sz w:val="24"/>
          <w:szCs w:val="24"/>
          <w:lang w:val="fr-FR"/>
        </w:rPr>
      </w:pPr>
    </w:p>
    <w:p w14:paraId="7C566D77" w14:textId="1AB25EC6" w:rsidR="00E5488C" w:rsidRDefault="00E5488C" w:rsidP="004F29BF">
      <w:pPr>
        <w:autoSpaceDE w:val="0"/>
        <w:autoSpaceDN w:val="0"/>
        <w:adjustRightInd w:val="0"/>
        <w:rPr>
          <w:rFonts w:ascii="Arial" w:eastAsiaTheme="minorEastAsia" w:hAnsi="Arial" w:cs="Arial"/>
          <w:b/>
          <w:bCs/>
          <w:sz w:val="24"/>
          <w:szCs w:val="24"/>
          <w:lang w:val="fr-FR"/>
        </w:rPr>
      </w:pPr>
    </w:p>
    <w:p w14:paraId="47EAA52D" w14:textId="0FCF819F" w:rsidR="00E5488C" w:rsidRDefault="00E5488C" w:rsidP="004F29BF">
      <w:pPr>
        <w:autoSpaceDE w:val="0"/>
        <w:autoSpaceDN w:val="0"/>
        <w:adjustRightInd w:val="0"/>
        <w:rPr>
          <w:rFonts w:ascii="Arial" w:eastAsiaTheme="minorEastAsia" w:hAnsi="Arial" w:cs="Arial"/>
          <w:b/>
          <w:bCs/>
          <w:sz w:val="24"/>
          <w:szCs w:val="24"/>
          <w:lang w:val="fr-FR"/>
        </w:rPr>
      </w:pPr>
    </w:p>
    <w:p w14:paraId="26AC752C" w14:textId="4117EC9B" w:rsidR="00E5488C" w:rsidRDefault="00E5488C" w:rsidP="004F29BF">
      <w:pPr>
        <w:autoSpaceDE w:val="0"/>
        <w:autoSpaceDN w:val="0"/>
        <w:adjustRightInd w:val="0"/>
        <w:rPr>
          <w:rFonts w:ascii="Arial" w:eastAsiaTheme="minorEastAsia" w:hAnsi="Arial" w:cs="Arial"/>
          <w:b/>
          <w:bCs/>
          <w:sz w:val="24"/>
          <w:szCs w:val="24"/>
          <w:lang w:val="fr-FR"/>
        </w:rPr>
      </w:pPr>
    </w:p>
    <w:p w14:paraId="4DDCC50F" w14:textId="2980A69E" w:rsidR="00E5488C" w:rsidRDefault="00E5488C" w:rsidP="004F29BF">
      <w:pPr>
        <w:autoSpaceDE w:val="0"/>
        <w:autoSpaceDN w:val="0"/>
        <w:adjustRightInd w:val="0"/>
        <w:rPr>
          <w:rFonts w:ascii="Arial" w:eastAsiaTheme="minorEastAsia" w:hAnsi="Arial" w:cs="Arial"/>
          <w:b/>
          <w:bCs/>
          <w:sz w:val="24"/>
          <w:szCs w:val="24"/>
          <w:lang w:val="fr-FR"/>
        </w:rPr>
      </w:pPr>
    </w:p>
    <w:p w14:paraId="2C9F99B7" w14:textId="01D8DDDF" w:rsidR="00E5488C" w:rsidRDefault="00E5488C" w:rsidP="004F29BF">
      <w:pPr>
        <w:autoSpaceDE w:val="0"/>
        <w:autoSpaceDN w:val="0"/>
        <w:adjustRightInd w:val="0"/>
        <w:rPr>
          <w:rFonts w:ascii="Arial" w:eastAsiaTheme="minorEastAsia" w:hAnsi="Arial" w:cs="Arial"/>
          <w:b/>
          <w:bCs/>
          <w:sz w:val="24"/>
          <w:szCs w:val="24"/>
          <w:lang w:val="fr-FR"/>
        </w:rPr>
      </w:pPr>
    </w:p>
    <w:p w14:paraId="577A5219" w14:textId="3FC1FFB1" w:rsidR="00E5488C" w:rsidRDefault="00E5488C" w:rsidP="004F29BF">
      <w:pPr>
        <w:autoSpaceDE w:val="0"/>
        <w:autoSpaceDN w:val="0"/>
        <w:adjustRightInd w:val="0"/>
        <w:rPr>
          <w:rFonts w:ascii="Arial" w:eastAsiaTheme="minorEastAsia" w:hAnsi="Arial" w:cs="Arial"/>
          <w:b/>
          <w:bCs/>
          <w:sz w:val="24"/>
          <w:szCs w:val="24"/>
          <w:lang w:val="fr-FR"/>
        </w:rPr>
      </w:pPr>
      <w:r>
        <w:rPr>
          <w:rFonts w:ascii="Arial" w:eastAsiaTheme="minorEastAsia" w:hAnsi="Arial" w:cs="Arial"/>
          <w:b/>
          <w:bCs/>
          <w:sz w:val="24"/>
          <w:szCs w:val="24"/>
          <w:lang w:val="fr-FR"/>
        </w:rPr>
        <w:lastRenderedPageBreak/>
        <w:t>Declaration and Signature</w:t>
      </w:r>
    </w:p>
    <w:p w14:paraId="107B0E3B" w14:textId="5BDDBA9C" w:rsidR="00E5488C" w:rsidRDefault="00E5488C" w:rsidP="004F29BF">
      <w:pPr>
        <w:autoSpaceDE w:val="0"/>
        <w:autoSpaceDN w:val="0"/>
        <w:adjustRightInd w:val="0"/>
        <w:rPr>
          <w:rFonts w:ascii="Arial" w:eastAsiaTheme="minorEastAsia" w:hAnsi="Arial" w:cs="Arial"/>
          <w:b/>
          <w:bCs/>
          <w:sz w:val="24"/>
          <w:szCs w:val="24"/>
          <w:lang w:val="fr-FR"/>
        </w:rPr>
      </w:pPr>
    </w:p>
    <w:p w14:paraId="0FD4A8FE" w14:textId="77777777" w:rsidR="00E5488C" w:rsidRPr="00E5488C" w:rsidRDefault="00E5488C" w:rsidP="00E5488C">
      <w:pPr>
        <w:pStyle w:val="Textx12"/>
        <w:ind w:right="520"/>
        <w:rPr>
          <w:rFonts w:cs="Arial"/>
          <w:sz w:val="22"/>
          <w:szCs w:val="22"/>
        </w:rPr>
      </w:pPr>
      <w:r w:rsidRPr="00E5488C">
        <w:rPr>
          <w:rFonts w:cs="Arial"/>
          <w:sz w:val="22"/>
          <w:szCs w:val="22"/>
        </w:rPr>
        <w:t>Please complete the declaration below to certify that the information provided is correct and accurate. If a signed declaration is not provided, the application may not be considered. This declaration must be signed by an appropriately authorised individual as follows:</w:t>
      </w:r>
    </w:p>
    <w:p w14:paraId="6C63E3B9" w14:textId="77777777" w:rsidR="00E5488C" w:rsidRPr="00E5488C" w:rsidRDefault="00E5488C" w:rsidP="00E5488C">
      <w:pPr>
        <w:pStyle w:val="Lb12Bullet"/>
        <w:ind w:left="0" w:right="520" w:firstLine="0"/>
        <w:rPr>
          <w:sz w:val="22"/>
          <w:szCs w:val="22"/>
        </w:rPr>
      </w:pPr>
      <w:r w:rsidRPr="00E5488C">
        <w:rPr>
          <w:sz w:val="22"/>
          <w:szCs w:val="22"/>
        </w:rPr>
        <w:t>Where the Applicant is an individual, by that individual;</w:t>
      </w:r>
    </w:p>
    <w:p w14:paraId="4F242D09" w14:textId="77777777" w:rsidR="00E5488C" w:rsidRPr="00E5488C" w:rsidRDefault="00E5488C" w:rsidP="00E5488C">
      <w:pPr>
        <w:pStyle w:val="Lb12Bullet"/>
        <w:ind w:left="0" w:right="520" w:firstLine="0"/>
        <w:rPr>
          <w:sz w:val="22"/>
          <w:szCs w:val="22"/>
        </w:rPr>
      </w:pPr>
      <w:r w:rsidRPr="00E5488C">
        <w:rPr>
          <w:sz w:val="22"/>
          <w:szCs w:val="22"/>
        </w:rPr>
        <w:t>Where the Applicant is a partnership, by two duly authorised partners;</w:t>
      </w:r>
    </w:p>
    <w:p w14:paraId="0A4CF049" w14:textId="77777777" w:rsidR="00E5488C" w:rsidRDefault="00E5488C" w:rsidP="00E5488C">
      <w:pPr>
        <w:pStyle w:val="Lb12Bullet"/>
        <w:ind w:left="0" w:right="520" w:firstLine="0"/>
        <w:rPr>
          <w:sz w:val="22"/>
          <w:szCs w:val="22"/>
        </w:rPr>
      </w:pPr>
      <w:r w:rsidRPr="00E5488C">
        <w:rPr>
          <w:sz w:val="22"/>
          <w:szCs w:val="22"/>
        </w:rPr>
        <w:t xml:space="preserve">Where the Applicant is a limited company, by a director duly authorised for such </w:t>
      </w:r>
    </w:p>
    <w:p w14:paraId="39E0A3C9" w14:textId="564E061A" w:rsidR="00E5488C" w:rsidRPr="00E5488C" w:rsidRDefault="00E5488C" w:rsidP="00E5488C">
      <w:pPr>
        <w:pStyle w:val="Lb12Bullet"/>
        <w:numPr>
          <w:ilvl w:val="0"/>
          <w:numId w:val="0"/>
        </w:numPr>
        <w:ind w:right="520" w:firstLine="720"/>
        <w:rPr>
          <w:sz w:val="22"/>
          <w:szCs w:val="22"/>
        </w:rPr>
      </w:pPr>
      <w:r w:rsidRPr="00E5488C">
        <w:rPr>
          <w:sz w:val="22"/>
          <w:szCs w:val="22"/>
        </w:rPr>
        <w:t>purposes.</w:t>
      </w:r>
    </w:p>
    <w:p w14:paraId="79F836F9" w14:textId="4DFEDCB0" w:rsidR="00E5488C" w:rsidRPr="00E5488C" w:rsidRDefault="00E5488C" w:rsidP="00E5488C">
      <w:pPr>
        <w:pStyle w:val="Textx12"/>
        <w:ind w:right="520"/>
        <w:rPr>
          <w:rFonts w:cs="Arial"/>
          <w:sz w:val="22"/>
          <w:szCs w:val="22"/>
        </w:rPr>
      </w:pPr>
      <w:r w:rsidRPr="00E5488C">
        <w:rPr>
          <w:rFonts w:cs="Arial"/>
          <w:sz w:val="22"/>
          <w:szCs w:val="22"/>
        </w:rPr>
        <w:t>Signatures may not</w:t>
      </w:r>
      <w:r>
        <w:rPr>
          <w:rFonts w:cs="Arial"/>
          <w:sz w:val="22"/>
          <w:szCs w:val="22"/>
        </w:rPr>
        <w:t xml:space="preserve"> be</w:t>
      </w:r>
      <w:r w:rsidRPr="00E5488C">
        <w:rPr>
          <w:rFonts w:cs="Arial"/>
          <w:sz w:val="22"/>
          <w:szCs w:val="22"/>
        </w:rPr>
        <w:t xml:space="preserve"> typed.</w:t>
      </w:r>
    </w:p>
    <w:tbl>
      <w:tblPr>
        <w:tblW w:w="9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9"/>
        <w:gridCol w:w="7007"/>
      </w:tblGrid>
      <w:tr w:rsidR="00E5488C" w:rsidRPr="00E5488C" w14:paraId="3F4E2CCC" w14:textId="77777777" w:rsidTr="00D412BB">
        <w:trPr>
          <w:cantSplit/>
          <w:jc w:val="center"/>
        </w:trPr>
        <w:tc>
          <w:tcPr>
            <w:tcW w:w="936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hideMark/>
          </w:tcPr>
          <w:p w14:paraId="4261F04F" w14:textId="77777777" w:rsidR="00E5488C" w:rsidRPr="00E5488C" w:rsidRDefault="00E5488C" w:rsidP="00BF4046">
            <w:pPr>
              <w:pStyle w:val="Textx12"/>
              <w:rPr>
                <w:rFonts w:eastAsia="Calibri" w:cs="Arial"/>
                <w:sz w:val="22"/>
                <w:szCs w:val="22"/>
              </w:rPr>
            </w:pPr>
            <w:r w:rsidRPr="00E5488C">
              <w:rPr>
                <w:rFonts w:eastAsia="Calibri" w:cs="Arial"/>
                <w:sz w:val="22"/>
                <w:szCs w:val="22"/>
              </w:rPr>
              <w:t>I declare that, to the best of my knowledge, the answers submitted in this questionnaire and any supporting information are complete and accurate.</w:t>
            </w:r>
          </w:p>
          <w:p w14:paraId="424CD84C" w14:textId="0CDCE019" w:rsidR="00E5488C" w:rsidRPr="00E5488C" w:rsidRDefault="00E5488C" w:rsidP="00BF4046">
            <w:pPr>
              <w:pStyle w:val="Textx12"/>
              <w:rPr>
                <w:rFonts w:cs="Arial"/>
                <w:sz w:val="22"/>
                <w:szCs w:val="22"/>
              </w:rPr>
            </w:pPr>
            <w:r w:rsidRPr="00E5488C">
              <w:rPr>
                <w:rFonts w:cs="Arial"/>
                <w:sz w:val="22"/>
                <w:szCs w:val="22"/>
              </w:rPr>
              <w:t xml:space="preserve">I declare that, upon request and without delay, I will provide </w:t>
            </w:r>
            <w:r>
              <w:rPr>
                <w:rFonts w:cs="Arial"/>
                <w:sz w:val="22"/>
                <w:szCs w:val="22"/>
              </w:rPr>
              <w:t xml:space="preserve">any </w:t>
            </w:r>
            <w:r w:rsidRPr="00E5488C">
              <w:rPr>
                <w:rFonts w:cs="Arial"/>
                <w:sz w:val="22"/>
                <w:szCs w:val="22"/>
              </w:rPr>
              <w:t xml:space="preserve">documentary evidence referred to in this document. </w:t>
            </w:r>
          </w:p>
          <w:p w14:paraId="1912AE08" w14:textId="77777777" w:rsidR="00E5488C" w:rsidRPr="00E5488C" w:rsidRDefault="00E5488C" w:rsidP="00BF4046">
            <w:pPr>
              <w:pStyle w:val="Textx12"/>
              <w:rPr>
                <w:rFonts w:eastAsia="Calibri" w:cs="Arial"/>
                <w:sz w:val="22"/>
                <w:szCs w:val="22"/>
              </w:rPr>
            </w:pPr>
            <w:r w:rsidRPr="00E5488C">
              <w:rPr>
                <w:rFonts w:eastAsia="Calibri" w:cs="Arial"/>
                <w:sz w:val="22"/>
                <w:szCs w:val="22"/>
              </w:rPr>
              <w:t>I understand that the information will be used in the evaluation process to assess my organisation’s suitability to participate further in this procurement.</w:t>
            </w:r>
          </w:p>
          <w:p w14:paraId="7CAB3B40" w14:textId="1CE6D7A9" w:rsidR="00E5488C" w:rsidRPr="00E5488C" w:rsidRDefault="00E5488C" w:rsidP="00BF4046">
            <w:pPr>
              <w:pStyle w:val="Textx12"/>
              <w:rPr>
                <w:rFonts w:eastAsia="Calibri" w:cs="Arial"/>
                <w:sz w:val="22"/>
                <w:szCs w:val="22"/>
              </w:rPr>
            </w:pPr>
            <w:r w:rsidRPr="00E5488C">
              <w:rPr>
                <w:rFonts w:eastAsia="Calibri" w:cs="Arial"/>
                <w:sz w:val="22"/>
                <w:szCs w:val="22"/>
              </w:rPr>
              <w:t xml:space="preserve">I understand that </w:t>
            </w:r>
            <w:r>
              <w:rPr>
                <w:rFonts w:eastAsia="Calibri" w:cs="Arial"/>
                <w:sz w:val="22"/>
                <w:szCs w:val="22"/>
              </w:rPr>
              <w:t xml:space="preserve">Harbury Parish </w:t>
            </w:r>
            <w:r w:rsidRPr="00E5488C">
              <w:rPr>
                <w:rFonts w:eastAsia="Calibri" w:cs="Arial"/>
                <w:sz w:val="22"/>
                <w:szCs w:val="22"/>
              </w:rPr>
              <w:t xml:space="preserve">Council may reject this submission in its entirety if there is a failure to answer all the relevant questions fully, or if false </w:t>
            </w:r>
            <w:r>
              <w:rPr>
                <w:rFonts w:eastAsia="Calibri" w:cs="Arial"/>
                <w:sz w:val="22"/>
                <w:szCs w:val="22"/>
              </w:rPr>
              <w:t>or</w:t>
            </w:r>
            <w:r w:rsidRPr="00E5488C">
              <w:rPr>
                <w:rFonts w:eastAsia="Calibri" w:cs="Arial"/>
                <w:sz w:val="22"/>
                <w:szCs w:val="22"/>
              </w:rPr>
              <w:t xml:space="preserve"> misleading information or content is provided in any section. </w:t>
            </w:r>
          </w:p>
          <w:p w14:paraId="500CF7FE" w14:textId="77777777" w:rsidR="00E5488C" w:rsidRPr="00E5488C" w:rsidRDefault="00E5488C" w:rsidP="00BF4046">
            <w:pPr>
              <w:pStyle w:val="Textx12"/>
              <w:rPr>
                <w:rFonts w:eastAsia="Calibri" w:cs="Arial"/>
                <w:sz w:val="22"/>
                <w:szCs w:val="22"/>
              </w:rPr>
            </w:pPr>
            <w:r w:rsidRPr="00E5488C">
              <w:rPr>
                <w:rFonts w:eastAsia="Calibri" w:cs="Arial"/>
                <w:sz w:val="22"/>
                <w:szCs w:val="22"/>
              </w:rPr>
              <w:t>I understand that, should the information provided be found at a later date to be incorrect or inaccurate, this may result in my tender being rejected, or any contract subsequently awarded being terminated (at the Council's unfettered discretion).</w:t>
            </w:r>
          </w:p>
          <w:p w14:paraId="1C929AED" w14:textId="77777777" w:rsidR="00E5488C" w:rsidRPr="00E5488C" w:rsidRDefault="00E5488C" w:rsidP="00BF4046">
            <w:pPr>
              <w:pStyle w:val="Textx12"/>
              <w:rPr>
                <w:rFonts w:eastAsia="Calibri" w:cs="Arial"/>
                <w:sz w:val="22"/>
                <w:szCs w:val="22"/>
              </w:rPr>
            </w:pPr>
            <w:r w:rsidRPr="00E5488C">
              <w:rPr>
                <w:rFonts w:eastAsia="Calibri" w:cs="Arial"/>
                <w:sz w:val="22"/>
                <w:szCs w:val="22"/>
              </w:rPr>
              <w:t>I am aware of the consequences of serious misrepresentation.</w:t>
            </w:r>
          </w:p>
        </w:tc>
      </w:tr>
      <w:tr w:rsidR="00E5488C" w:rsidRPr="00E5488C" w14:paraId="59295C30" w14:textId="77777777" w:rsidTr="00D412BB">
        <w:trPr>
          <w:cantSplit/>
          <w:trHeight w:val="320"/>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hideMark/>
          </w:tcPr>
          <w:p w14:paraId="35195884" w14:textId="77777777" w:rsidR="00E5488C" w:rsidRPr="00E5488C" w:rsidRDefault="00E5488C" w:rsidP="00BF4046">
            <w:pPr>
              <w:rPr>
                <w:rFonts w:ascii="Arial" w:eastAsia="Calibri" w:hAnsi="Arial" w:cs="Arial"/>
              </w:rPr>
            </w:pPr>
            <w:r w:rsidRPr="00E5488C">
              <w:rPr>
                <w:rFonts w:ascii="Arial" w:eastAsia="Calibri" w:hAnsi="Arial" w:cs="Arial"/>
              </w:rPr>
              <w:t>Contact Name</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658198" w14:textId="77777777" w:rsidR="00E5488C" w:rsidRPr="00E5488C" w:rsidRDefault="00E5488C" w:rsidP="00BF4046">
            <w:pPr>
              <w:keepNext/>
              <w:keepLines/>
              <w:rPr>
                <w:rFonts w:ascii="Arial" w:eastAsia="Calibri" w:hAnsi="Arial" w:cs="Arial"/>
              </w:rPr>
            </w:pPr>
          </w:p>
        </w:tc>
      </w:tr>
      <w:tr w:rsidR="00E5488C" w:rsidRPr="00E5488C" w14:paraId="4617CE3E" w14:textId="77777777" w:rsidTr="00D412BB">
        <w:trPr>
          <w:cantSplit/>
          <w:trHeight w:val="320"/>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hideMark/>
          </w:tcPr>
          <w:p w14:paraId="22C29194" w14:textId="77777777" w:rsidR="00E5488C" w:rsidRPr="00E5488C" w:rsidRDefault="00E5488C" w:rsidP="00BF4046">
            <w:pPr>
              <w:rPr>
                <w:rFonts w:ascii="Arial" w:hAnsi="Arial" w:cs="Arial"/>
              </w:rPr>
            </w:pPr>
            <w:r w:rsidRPr="00E5488C">
              <w:rPr>
                <w:rFonts w:ascii="Arial" w:hAnsi="Arial" w:cs="Arial"/>
              </w:rPr>
              <w:t>Name of Organisation</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57A313" w14:textId="77777777" w:rsidR="00E5488C" w:rsidRPr="00E5488C" w:rsidRDefault="00E5488C" w:rsidP="00BF4046">
            <w:pPr>
              <w:keepNext/>
              <w:keepLines/>
              <w:rPr>
                <w:rFonts w:ascii="Arial" w:eastAsia="Calibri" w:hAnsi="Arial" w:cs="Arial"/>
              </w:rPr>
            </w:pPr>
          </w:p>
        </w:tc>
      </w:tr>
      <w:tr w:rsidR="00E5488C" w:rsidRPr="00E5488C" w14:paraId="387441E6" w14:textId="77777777" w:rsidTr="00D412BB">
        <w:trPr>
          <w:cantSplit/>
          <w:trHeight w:val="320"/>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hideMark/>
          </w:tcPr>
          <w:p w14:paraId="1A4FFF29" w14:textId="77777777" w:rsidR="00E5488C" w:rsidRPr="00E5488C" w:rsidRDefault="00E5488C" w:rsidP="00BF4046">
            <w:pPr>
              <w:rPr>
                <w:rFonts w:ascii="Arial" w:hAnsi="Arial" w:cs="Arial"/>
              </w:rPr>
            </w:pPr>
            <w:r w:rsidRPr="00E5488C">
              <w:rPr>
                <w:rFonts w:ascii="Arial" w:hAnsi="Arial" w:cs="Arial"/>
              </w:rPr>
              <w:t>Telephone Number</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FC8B2F" w14:textId="77777777" w:rsidR="00E5488C" w:rsidRPr="00E5488C" w:rsidRDefault="00E5488C" w:rsidP="00BF4046">
            <w:pPr>
              <w:keepNext/>
              <w:keepLines/>
              <w:rPr>
                <w:rFonts w:ascii="Arial" w:eastAsia="Calibri" w:hAnsi="Arial" w:cs="Arial"/>
              </w:rPr>
            </w:pPr>
          </w:p>
        </w:tc>
      </w:tr>
      <w:tr w:rsidR="00E5488C" w:rsidRPr="00E5488C" w14:paraId="5709C31D" w14:textId="77777777" w:rsidTr="00D412BB">
        <w:trPr>
          <w:cantSplit/>
          <w:trHeight w:val="320"/>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hideMark/>
          </w:tcPr>
          <w:p w14:paraId="5F10D464" w14:textId="77777777" w:rsidR="00E5488C" w:rsidRPr="00E5488C" w:rsidRDefault="00E5488C" w:rsidP="00BF4046">
            <w:pPr>
              <w:rPr>
                <w:rFonts w:ascii="Arial" w:hAnsi="Arial" w:cs="Arial"/>
              </w:rPr>
            </w:pPr>
            <w:r w:rsidRPr="00E5488C">
              <w:rPr>
                <w:rFonts w:ascii="Arial" w:hAnsi="Arial" w:cs="Arial"/>
              </w:rPr>
              <w:t>Telephone Number:</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B0F73E" w14:textId="77777777" w:rsidR="00E5488C" w:rsidRPr="00E5488C" w:rsidRDefault="00E5488C" w:rsidP="00BF4046">
            <w:pPr>
              <w:keepNext/>
              <w:keepLines/>
              <w:rPr>
                <w:rFonts w:ascii="Arial" w:eastAsia="Calibri" w:hAnsi="Arial" w:cs="Arial"/>
              </w:rPr>
            </w:pPr>
          </w:p>
        </w:tc>
      </w:tr>
      <w:tr w:rsidR="00E5488C" w:rsidRPr="00E5488C" w14:paraId="5A2423F9" w14:textId="77777777" w:rsidTr="00D412BB">
        <w:trPr>
          <w:cantSplit/>
          <w:trHeight w:val="320"/>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hideMark/>
          </w:tcPr>
          <w:p w14:paraId="2C8F1537" w14:textId="77777777" w:rsidR="00E5488C" w:rsidRPr="00E5488C" w:rsidRDefault="00E5488C" w:rsidP="00BF4046">
            <w:pPr>
              <w:rPr>
                <w:rFonts w:ascii="Arial" w:hAnsi="Arial" w:cs="Arial"/>
              </w:rPr>
            </w:pPr>
            <w:r w:rsidRPr="00E5488C">
              <w:rPr>
                <w:rFonts w:ascii="Arial" w:hAnsi="Arial" w:cs="Arial"/>
              </w:rPr>
              <w:t>Email Address</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2DA51E" w14:textId="77777777" w:rsidR="00E5488C" w:rsidRPr="00E5488C" w:rsidRDefault="00E5488C" w:rsidP="00BF4046">
            <w:pPr>
              <w:keepNext/>
              <w:keepLines/>
              <w:rPr>
                <w:rFonts w:ascii="Arial" w:eastAsia="Calibri" w:hAnsi="Arial" w:cs="Arial"/>
              </w:rPr>
            </w:pPr>
          </w:p>
        </w:tc>
      </w:tr>
      <w:tr w:rsidR="00E5488C" w:rsidRPr="00E5488C" w14:paraId="17076E1A" w14:textId="77777777" w:rsidTr="00D412BB">
        <w:trPr>
          <w:cantSplit/>
          <w:trHeight w:val="650"/>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hideMark/>
          </w:tcPr>
          <w:p w14:paraId="3784EA83" w14:textId="77777777" w:rsidR="00E5488C" w:rsidRPr="00E5488C" w:rsidRDefault="00E5488C" w:rsidP="00BF4046">
            <w:pPr>
              <w:rPr>
                <w:rFonts w:ascii="Arial" w:hAnsi="Arial" w:cs="Arial"/>
              </w:rPr>
            </w:pPr>
            <w:r w:rsidRPr="00E5488C">
              <w:rPr>
                <w:rFonts w:ascii="Arial" w:hAnsi="Arial" w:cs="Arial"/>
              </w:rPr>
              <w:t>Postal Address</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258261" w14:textId="77777777" w:rsidR="00E5488C" w:rsidRPr="00E5488C" w:rsidRDefault="00E5488C" w:rsidP="00BF4046">
            <w:pPr>
              <w:keepNext/>
              <w:keepLines/>
              <w:rPr>
                <w:rFonts w:ascii="Arial" w:eastAsia="Calibri" w:hAnsi="Arial" w:cs="Arial"/>
              </w:rPr>
            </w:pPr>
          </w:p>
        </w:tc>
      </w:tr>
      <w:tr w:rsidR="00E5488C" w:rsidRPr="00E5488C" w14:paraId="1157BA02" w14:textId="77777777" w:rsidTr="00D412BB">
        <w:trPr>
          <w:cantSplit/>
          <w:trHeight w:val="888"/>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hideMark/>
          </w:tcPr>
          <w:p w14:paraId="13178B07" w14:textId="77777777" w:rsidR="00E5488C" w:rsidRPr="00E5488C" w:rsidRDefault="00E5488C" w:rsidP="00BF4046">
            <w:pPr>
              <w:rPr>
                <w:rFonts w:ascii="Arial" w:hAnsi="Arial" w:cs="Arial"/>
              </w:rPr>
            </w:pPr>
            <w:r w:rsidRPr="00E5488C">
              <w:rPr>
                <w:rFonts w:ascii="Arial" w:hAnsi="Arial" w:cs="Arial"/>
              </w:rPr>
              <w:t>Signature:</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3D57A3" w14:textId="77777777" w:rsidR="00E5488C" w:rsidRPr="00E5488C" w:rsidRDefault="00E5488C" w:rsidP="00BF4046">
            <w:pPr>
              <w:keepNext/>
              <w:keepLines/>
              <w:rPr>
                <w:rFonts w:ascii="Arial" w:eastAsia="Calibri" w:hAnsi="Arial" w:cs="Arial"/>
              </w:rPr>
            </w:pPr>
          </w:p>
        </w:tc>
      </w:tr>
      <w:tr w:rsidR="00E5488C" w:rsidRPr="00E5488C" w14:paraId="2C34219C" w14:textId="77777777" w:rsidTr="00D412BB">
        <w:trPr>
          <w:cantSplit/>
          <w:trHeight w:val="323"/>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hideMark/>
          </w:tcPr>
          <w:p w14:paraId="6D8799E1" w14:textId="77777777" w:rsidR="00E5488C" w:rsidRPr="00E5488C" w:rsidRDefault="00E5488C" w:rsidP="00BF4046">
            <w:pPr>
              <w:rPr>
                <w:rFonts w:ascii="Arial" w:hAnsi="Arial" w:cs="Arial"/>
              </w:rPr>
            </w:pPr>
            <w:r w:rsidRPr="00E5488C">
              <w:rPr>
                <w:rFonts w:ascii="Arial" w:hAnsi="Arial" w:cs="Arial"/>
              </w:rPr>
              <w:t>Date:</w:t>
            </w:r>
          </w:p>
        </w:tc>
        <w:tc>
          <w:tcPr>
            <w:tcW w:w="70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27494F" w14:textId="77777777" w:rsidR="00E5488C" w:rsidRPr="00E5488C" w:rsidRDefault="00E5488C" w:rsidP="00BF4046">
            <w:pPr>
              <w:keepNext/>
              <w:keepLines/>
              <w:rPr>
                <w:rFonts w:ascii="Arial" w:eastAsia="Calibri" w:hAnsi="Arial" w:cs="Arial"/>
              </w:rPr>
            </w:pPr>
          </w:p>
        </w:tc>
      </w:tr>
    </w:tbl>
    <w:p w14:paraId="66FA2334" w14:textId="77777777" w:rsidR="00E5488C" w:rsidRPr="00E5488C" w:rsidRDefault="00E5488C" w:rsidP="00E5488C">
      <w:pPr>
        <w:rPr>
          <w:rFonts w:ascii="Arial" w:hAnsi="Arial" w:cs="Arial"/>
        </w:rPr>
      </w:pPr>
    </w:p>
    <w:sectPr w:rsidR="00E5488C" w:rsidRPr="00E5488C" w:rsidSect="00D324E3">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42C9" w14:textId="77777777" w:rsidR="00D324E3" w:rsidRDefault="00D324E3" w:rsidP="00D324E3">
      <w:r>
        <w:separator/>
      </w:r>
    </w:p>
  </w:endnote>
  <w:endnote w:type="continuationSeparator" w:id="0">
    <w:p w14:paraId="61249B30" w14:textId="77777777" w:rsidR="00D324E3" w:rsidRDefault="00D324E3" w:rsidP="00D3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AC1D" w14:textId="73F3A083" w:rsidR="00D324E3" w:rsidRDefault="00D324E3" w:rsidP="00D324E3">
    <w:pPr>
      <w:pStyle w:val="Foo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6461C4B6" wp14:editId="7CEA0A86">
              <wp:simplePos x="0" y="0"/>
              <wp:positionH relativeFrom="margin">
                <wp:align>left</wp:align>
              </wp:positionH>
              <wp:positionV relativeFrom="paragraph">
                <wp:posOffset>57785</wp:posOffset>
              </wp:positionV>
              <wp:extent cx="55854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a:off x="0" y="0"/>
                        <a:ext cx="55854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3B2A0"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5pt" to="439.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" strokecolor="black [3040]">
              <w10:wrap anchorx="margin"/>
            </v:line>
          </w:pict>
        </mc:Fallback>
      </mc:AlternateContent>
    </w:r>
  </w:p>
  <w:p w14:paraId="06899B79" w14:textId="225885A9" w:rsidR="00D324E3" w:rsidRPr="00D324E3" w:rsidRDefault="00D324E3" w:rsidP="00D324E3">
    <w:pPr>
      <w:pStyle w:val="Footer"/>
      <w:rPr>
        <w:rFonts w:ascii="Arial" w:hAnsi="Arial" w:cs="Arial"/>
        <w:sz w:val="18"/>
        <w:szCs w:val="18"/>
      </w:rPr>
    </w:pPr>
    <w:bookmarkStart w:id="64" w:name="_Hlk151630368"/>
    <w:r w:rsidRPr="00D324E3">
      <w:rPr>
        <w:rFonts w:ascii="Arial" w:hAnsi="Arial" w:cs="Arial"/>
        <w:sz w:val="18"/>
        <w:szCs w:val="18"/>
      </w:rPr>
      <w:t xml:space="preserve">Invitation to Tender: </w:t>
    </w:r>
    <w:bookmarkStart w:id="65" w:name="_Hlk151479387"/>
    <w:r w:rsidRPr="00D324E3">
      <w:rPr>
        <w:rFonts w:ascii="Arial" w:hAnsi="Arial" w:cs="Arial"/>
        <w:sz w:val="18"/>
        <w:szCs w:val="18"/>
      </w:rPr>
      <w:t xml:space="preserve">Contractor for </w:t>
    </w:r>
    <w:r w:rsidR="006E63DA">
      <w:rPr>
        <w:rFonts w:ascii="Arial" w:hAnsi="Arial" w:cs="Arial"/>
        <w:sz w:val="18"/>
        <w:szCs w:val="18"/>
      </w:rPr>
      <w:t xml:space="preserve">the Construction of a </w:t>
    </w:r>
    <w:r w:rsidRPr="00D324E3">
      <w:rPr>
        <w:rFonts w:ascii="Arial" w:hAnsi="Arial" w:cs="Arial"/>
        <w:sz w:val="18"/>
        <w:szCs w:val="18"/>
      </w:rPr>
      <w:t xml:space="preserve">Car Park Extension </w:t>
    </w:r>
  </w:p>
  <w:p w14:paraId="3F63928D" w14:textId="49DBA21E" w:rsidR="00D324E3" w:rsidRPr="00D324E3" w:rsidRDefault="00D324E3" w:rsidP="00D324E3">
    <w:pPr>
      <w:pStyle w:val="Footer"/>
      <w:rPr>
        <w:rFonts w:ascii="Arial" w:hAnsi="Arial" w:cs="Arial"/>
        <w:sz w:val="18"/>
        <w:szCs w:val="18"/>
      </w:rPr>
    </w:pPr>
    <w:r w:rsidRPr="00D324E3">
      <w:rPr>
        <w:rFonts w:ascii="Arial" w:hAnsi="Arial" w:cs="Arial"/>
        <w:sz w:val="18"/>
        <w:szCs w:val="18"/>
      </w:rPr>
      <w:t xml:space="preserve">at Harbury Queen Elizabeth II Playing Fields                                                                                     </w:t>
    </w:r>
    <w:bookmarkEnd w:id="65"/>
    <w:bookmarkEnd w:id="64"/>
    <w:r w:rsidRPr="00D324E3">
      <w:rPr>
        <w:rFonts w:ascii="Arial" w:hAnsi="Arial" w:cs="Arial"/>
        <w:sz w:val="18"/>
        <w:szCs w:val="18"/>
      </w:rPr>
      <w:t xml:space="preserve">Page | </w:t>
    </w:r>
    <w:r w:rsidRPr="00D324E3">
      <w:rPr>
        <w:rFonts w:ascii="Arial" w:hAnsi="Arial" w:cs="Arial"/>
        <w:sz w:val="18"/>
        <w:szCs w:val="18"/>
      </w:rPr>
      <w:fldChar w:fldCharType="begin"/>
    </w:r>
    <w:r w:rsidRPr="00D324E3">
      <w:rPr>
        <w:rFonts w:ascii="Arial" w:hAnsi="Arial" w:cs="Arial"/>
        <w:sz w:val="18"/>
        <w:szCs w:val="18"/>
      </w:rPr>
      <w:instrText xml:space="preserve"> PAGE   \* MERGEFORMAT </w:instrText>
    </w:r>
    <w:r w:rsidRPr="00D324E3">
      <w:rPr>
        <w:rFonts w:ascii="Arial" w:hAnsi="Arial" w:cs="Arial"/>
        <w:sz w:val="18"/>
        <w:szCs w:val="18"/>
      </w:rPr>
      <w:fldChar w:fldCharType="separate"/>
    </w:r>
    <w:r w:rsidRPr="00D324E3">
      <w:rPr>
        <w:rFonts w:ascii="Arial" w:hAnsi="Arial" w:cs="Arial"/>
        <w:noProof/>
        <w:sz w:val="18"/>
        <w:szCs w:val="18"/>
      </w:rPr>
      <w:t>1</w:t>
    </w:r>
    <w:r w:rsidRPr="00D324E3">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3B2F" w14:textId="77777777" w:rsidR="00D324E3" w:rsidRDefault="00D324E3" w:rsidP="00D324E3">
      <w:r>
        <w:separator/>
      </w:r>
    </w:p>
  </w:footnote>
  <w:footnote w:type="continuationSeparator" w:id="0">
    <w:p w14:paraId="2247E3B5" w14:textId="77777777" w:rsidR="00D324E3" w:rsidRDefault="00D324E3" w:rsidP="00D32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9298"/>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1218575A"/>
    <w:multiLevelType w:val="multilevel"/>
    <w:tmpl w:val="BCBE6AAC"/>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rFonts w:ascii="Arial" w:hAnsi="Arial" w:cs="Arial" w:hint="default"/>
        <w:sz w:val="24"/>
      </w:r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153F52CC"/>
    <w:multiLevelType w:val="singleLevel"/>
    <w:tmpl w:val="0809000F"/>
    <w:lvl w:ilvl="0">
      <w:start w:val="1"/>
      <w:numFmt w:val="decimal"/>
      <w:lvlText w:val="%1."/>
      <w:lvlJc w:val="left"/>
      <w:pPr>
        <w:ind w:left="720" w:hanging="360"/>
      </w:pPr>
    </w:lvl>
  </w:abstractNum>
  <w:abstractNum w:abstractNumId="3" w15:restartNumberingAfterBreak="0">
    <w:nsid w:val="2DF96765"/>
    <w:multiLevelType w:val="hybridMultilevel"/>
    <w:tmpl w:val="B586452E"/>
    <w:lvl w:ilvl="0" w:tplc="E40E7D24">
      <w:start w:val="1"/>
      <w:numFmt w:val="bullet"/>
      <w:lvlText w:val=""/>
      <w:lvlJc w:val="left"/>
      <w:pPr>
        <w:ind w:left="720" w:hanging="360"/>
      </w:pPr>
      <w:rPr>
        <w:rFonts w:ascii="Symbol" w:hAnsi="Symbol" w:hint="default"/>
      </w:rPr>
    </w:lvl>
    <w:lvl w:ilvl="1" w:tplc="4E846D6E">
      <w:start w:val="1"/>
      <w:numFmt w:val="bullet"/>
      <w:lvlText w:val="o"/>
      <w:lvlJc w:val="left"/>
      <w:pPr>
        <w:ind w:left="1440" w:hanging="360"/>
      </w:pPr>
      <w:rPr>
        <w:rFonts w:ascii="Courier New" w:hAnsi="Courier New" w:cs="Courier New" w:hint="default"/>
      </w:rPr>
    </w:lvl>
    <w:lvl w:ilvl="2" w:tplc="A6DA86C4">
      <w:start w:val="1"/>
      <w:numFmt w:val="bullet"/>
      <w:lvlText w:val=""/>
      <w:lvlJc w:val="left"/>
      <w:pPr>
        <w:ind w:left="2160" w:hanging="360"/>
      </w:pPr>
      <w:rPr>
        <w:rFonts w:ascii="Wingdings" w:hAnsi="Wingdings" w:hint="default"/>
      </w:rPr>
    </w:lvl>
    <w:lvl w:ilvl="3" w:tplc="772E8218">
      <w:start w:val="1"/>
      <w:numFmt w:val="bullet"/>
      <w:lvlText w:val=""/>
      <w:lvlJc w:val="left"/>
      <w:pPr>
        <w:ind w:left="2880" w:hanging="360"/>
      </w:pPr>
      <w:rPr>
        <w:rFonts w:ascii="Symbol" w:hAnsi="Symbol" w:hint="default"/>
      </w:rPr>
    </w:lvl>
    <w:lvl w:ilvl="4" w:tplc="7C7C32C8">
      <w:start w:val="1"/>
      <w:numFmt w:val="bullet"/>
      <w:lvlText w:val="o"/>
      <w:lvlJc w:val="left"/>
      <w:pPr>
        <w:ind w:left="3600" w:hanging="360"/>
      </w:pPr>
      <w:rPr>
        <w:rFonts w:ascii="Courier New" w:hAnsi="Courier New" w:cs="Courier New" w:hint="default"/>
      </w:rPr>
    </w:lvl>
    <w:lvl w:ilvl="5" w:tplc="7A94DE5C">
      <w:start w:val="1"/>
      <w:numFmt w:val="bullet"/>
      <w:lvlText w:val=""/>
      <w:lvlJc w:val="left"/>
      <w:pPr>
        <w:ind w:left="4320" w:hanging="360"/>
      </w:pPr>
      <w:rPr>
        <w:rFonts w:ascii="Wingdings" w:hAnsi="Wingdings" w:hint="default"/>
      </w:rPr>
    </w:lvl>
    <w:lvl w:ilvl="6" w:tplc="34D68662">
      <w:start w:val="1"/>
      <w:numFmt w:val="bullet"/>
      <w:lvlText w:val=""/>
      <w:lvlJc w:val="left"/>
      <w:pPr>
        <w:ind w:left="5040" w:hanging="360"/>
      </w:pPr>
      <w:rPr>
        <w:rFonts w:ascii="Symbol" w:hAnsi="Symbol" w:hint="default"/>
      </w:rPr>
    </w:lvl>
    <w:lvl w:ilvl="7" w:tplc="C6F8A666">
      <w:start w:val="1"/>
      <w:numFmt w:val="bullet"/>
      <w:lvlText w:val="o"/>
      <w:lvlJc w:val="left"/>
      <w:pPr>
        <w:ind w:left="5760" w:hanging="360"/>
      </w:pPr>
      <w:rPr>
        <w:rFonts w:ascii="Courier New" w:hAnsi="Courier New" w:cs="Courier New" w:hint="default"/>
      </w:rPr>
    </w:lvl>
    <w:lvl w:ilvl="8" w:tplc="41F23D42">
      <w:start w:val="1"/>
      <w:numFmt w:val="bullet"/>
      <w:lvlText w:val=""/>
      <w:lvlJc w:val="left"/>
      <w:pPr>
        <w:ind w:left="6480" w:hanging="360"/>
      </w:pPr>
      <w:rPr>
        <w:rFonts w:ascii="Wingdings" w:hAnsi="Wingdings" w:hint="default"/>
      </w:rPr>
    </w:lvl>
  </w:abstractNum>
  <w:abstractNum w:abstractNumId="4" w15:restartNumberingAfterBreak="0">
    <w:nsid w:val="47B7083A"/>
    <w:multiLevelType w:val="hybridMultilevel"/>
    <w:tmpl w:val="18C817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525DCF"/>
    <w:multiLevelType w:val="hybridMultilevel"/>
    <w:tmpl w:val="D1821282"/>
    <w:lvl w:ilvl="0" w:tplc="D2C6A8D6">
      <w:start w:val="1"/>
      <w:numFmt w:val="bullet"/>
      <w:pStyle w:val="Lb12Bullet"/>
      <w:lvlText w:val=""/>
      <w:lvlJc w:val="left"/>
      <w:pPr>
        <w:ind w:left="400" w:hanging="360"/>
      </w:pPr>
      <w:rPr>
        <w:rFonts w:ascii="Symbol" w:hAnsi="Symbol" w:hint="default"/>
      </w:rPr>
    </w:lvl>
    <w:lvl w:ilvl="1" w:tplc="08090003">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 w15:restartNumberingAfterBreak="0">
    <w:nsid w:val="59F9DB4F"/>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BA22476"/>
    <w:multiLevelType w:val="hybridMultilevel"/>
    <w:tmpl w:val="ED44034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8" w15:restartNumberingAfterBreak="0">
    <w:nsid w:val="7E8E73B5"/>
    <w:multiLevelType w:val="hybridMultilevel"/>
    <w:tmpl w:val="79984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2356612">
    <w:abstractNumId w:val="0"/>
  </w:num>
  <w:num w:numId="2" w16cid:durableId="1202396518">
    <w:abstractNumId w:val="6"/>
  </w:num>
  <w:num w:numId="3" w16cid:durableId="1088160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269951">
    <w:abstractNumId w:val="8"/>
  </w:num>
  <w:num w:numId="5" w16cid:durableId="1956790261">
    <w:abstractNumId w:val="3"/>
  </w:num>
  <w:num w:numId="6" w16cid:durableId="1007291289">
    <w:abstractNumId w:val="7"/>
  </w:num>
  <w:num w:numId="7" w16cid:durableId="711344451">
    <w:abstractNumId w:val="4"/>
  </w:num>
  <w:num w:numId="8" w16cid:durableId="122310095">
    <w:abstractNumId w:val="2"/>
  </w:num>
  <w:num w:numId="9" w16cid:durableId="1089695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03"/>
    <w:rsid w:val="000A2BD9"/>
    <w:rsid w:val="000F4117"/>
    <w:rsid w:val="0011246D"/>
    <w:rsid w:val="00125149"/>
    <w:rsid w:val="001420AF"/>
    <w:rsid w:val="001449A9"/>
    <w:rsid w:val="00171D1E"/>
    <w:rsid w:val="001C102B"/>
    <w:rsid w:val="001C5380"/>
    <w:rsid w:val="001F184E"/>
    <w:rsid w:val="001F4450"/>
    <w:rsid w:val="003072DA"/>
    <w:rsid w:val="00310E03"/>
    <w:rsid w:val="003306C0"/>
    <w:rsid w:val="003531CD"/>
    <w:rsid w:val="00353868"/>
    <w:rsid w:val="003E0BB4"/>
    <w:rsid w:val="00411A63"/>
    <w:rsid w:val="004773B3"/>
    <w:rsid w:val="004F29BF"/>
    <w:rsid w:val="00593799"/>
    <w:rsid w:val="006722C9"/>
    <w:rsid w:val="00687218"/>
    <w:rsid w:val="006A04F6"/>
    <w:rsid w:val="006A2A5D"/>
    <w:rsid w:val="006C4A53"/>
    <w:rsid w:val="006D7B7B"/>
    <w:rsid w:val="006E63DA"/>
    <w:rsid w:val="007136BD"/>
    <w:rsid w:val="007E3B67"/>
    <w:rsid w:val="008248D4"/>
    <w:rsid w:val="00855FB4"/>
    <w:rsid w:val="00894524"/>
    <w:rsid w:val="00943B30"/>
    <w:rsid w:val="009628EB"/>
    <w:rsid w:val="00986CA4"/>
    <w:rsid w:val="009A0676"/>
    <w:rsid w:val="009C1B3B"/>
    <w:rsid w:val="009E0A3D"/>
    <w:rsid w:val="00AE7EC9"/>
    <w:rsid w:val="00B06F15"/>
    <w:rsid w:val="00B444DA"/>
    <w:rsid w:val="00BC1AC9"/>
    <w:rsid w:val="00BF5E21"/>
    <w:rsid w:val="00C311D2"/>
    <w:rsid w:val="00C93413"/>
    <w:rsid w:val="00D205D8"/>
    <w:rsid w:val="00D324E3"/>
    <w:rsid w:val="00D34C45"/>
    <w:rsid w:val="00D379E9"/>
    <w:rsid w:val="00D412BB"/>
    <w:rsid w:val="00DF09B7"/>
    <w:rsid w:val="00E4747B"/>
    <w:rsid w:val="00E5488C"/>
    <w:rsid w:val="00E55EBD"/>
    <w:rsid w:val="00E71251"/>
    <w:rsid w:val="00EF6B89"/>
    <w:rsid w:val="00F35AF9"/>
    <w:rsid w:val="00F734AB"/>
    <w:rsid w:val="00F92659"/>
    <w:rsid w:val="00F959D8"/>
    <w:rsid w:val="00FD4A55"/>
    <w:rsid w:val="00FF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0877B"/>
  <w15:chartTrackingRefBased/>
  <w15:docId w15:val="{4D279845-4BE2-41A4-95C3-D782A641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1C102B"/>
    <w:pPr>
      <w:keepNext/>
      <w:spacing w:before="240"/>
      <w:outlineLvl w:val="0"/>
    </w:pPr>
    <w:rPr>
      <w:b/>
    </w:rPr>
  </w:style>
  <w:style w:type="paragraph" w:styleId="Heading2">
    <w:name w:val="heading 2"/>
    <w:basedOn w:val="Normal"/>
    <w:next w:val="Normal"/>
    <w:link w:val="Heading2Char"/>
    <w:uiPriority w:val="9"/>
    <w:semiHidden/>
    <w:unhideWhenUsed/>
    <w:qFormat/>
    <w:rsid w:val="00F959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E03"/>
    <w:rPr>
      <w:color w:val="0000FF" w:themeColor="hyperlink"/>
      <w:u w:val="single"/>
    </w:rPr>
  </w:style>
  <w:style w:type="character" w:styleId="UnresolvedMention">
    <w:name w:val="Unresolved Mention"/>
    <w:basedOn w:val="DefaultParagraphFont"/>
    <w:uiPriority w:val="99"/>
    <w:semiHidden/>
    <w:unhideWhenUsed/>
    <w:rsid w:val="00310E03"/>
    <w:rPr>
      <w:color w:val="605E5C"/>
      <w:shd w:val="clear" w:color="auto" w:fill="E1DFDD"/>
    </w:rPr>
  </w:style>
  <w:style w:type="character" w:customStyle="1" w:styleId="Heading1Char">
    <w:name w:val="Heading 1 Char"/>
    <w:basedOn w:val="DefaultParagraphFont"/>
    <w:link w:val="Heading1"/>
    <w:rsid w:val="001C102B"/>
    <w:rPr>
      <w:rFonts w:ascii="Arial" w:eastAsia="Arial" w:hAnsi="Arial" w:cs="Arial"/>
      <w:b/>
      <w:sz w:val="20"/>
      <w:szCs w:val="20"/>
      <w:lang w:eastAsia="en-GB"/>
    </w:rPr>
  </w:style>
  <w:style w:type="character" w:customStyle="1" w:styleId="BodyTextChar">
    <w:name w:val="Body Text Char"/>
    <w:link w:val="BodyText"/>
    <w:hidden/>
    <w:locked/>
    <w:rsid w:val="001C102B"/>
    <w:rPr>
      <w:rFonts w:ascii="Arial" w:hAnsi="Arial"/>
    </w:rPr>
  </w:style>
  <w:style w:type="character" w:customStyle="1" w:styleId="BodyDefinitionTerm">
    <w:name w:val="Body Definition Term"/>
    <w:basedOn w:val="BodyTextChar"/>
    <w:rsid w:val="001C102B"/>
    <w:rPr>
      <w:rFonts w:ascii="Arial" w:hAnsi="Arial"/>
    </w:rPr>
  </w:style>
  <w:style w:type="character" w:customStyle="1" w:styleId="DefinitionTerm">
    <w:name w:val="Definition Term"/>
    <w:rsid w:val="001C102B"/>
    <w:rPr>
      <w:rFonts w:ascii="Arial" w:hAnsi="Arial"/>
      <w:b/>
    </w:rPr>
  </w:style>
  <w:style w:type="character" w:customStyle="1" w:styleId="OptionalText">
    <w:name w:val="Optional Text"/>
    <w:rsid w:val="001C102B"/>
    <w:rPr>
      <w:rFonts w:ascii="Arial" w:hAnsi="Arial" w:cs="Arial"/>
    </w:rPr>
  </w:style>
  <w:style w:type="character" w:customStyle="1" w:styleId="AlternativeText">
    <w:name w:val="Alternative Text"/>
    <w:rsid w:val="001C102B"/>
    <w:rPr>
      <w:rFonts w:ascii="Arial" w:hAnsi="Arial" w:cs="Arial"/>
    </w:rPr>
  </w:style>
  <w:style w:type="paragraph" w:customStyle="1" w:styleId="TermsInTable">
    <w:name w:val="Terms In Table"/>
    <w:basedOn w:val="BodyText"/>
    <w:rsid w:val="001C102B"/>
    <w:pPr>
      <w:jc w:val="left"/>
    </w:pPr>
  </w:style>
  <w:style w:type="paragraph" w:styleId="BodyText">
    <w:name w:val="Body Text"/>
    <w:link w:val="BodyTextChar"/>
    <w:rsid w:val="001C102B"/>
    <w:pPr>
      <w:spacing w:after="240" w:line="276" w:lineRule="auto"/>
      <w:jc w:val="both"/>
    </w:pPr>
    <w:rPr>
      <w:rFonts w:ascii="Arial" w:hAnsi="Arial"/>
    </w:rPr>
  </w:style>
  <w:style w:type="character" w:customStyle="1" w:styleId="BodyTextChar1">
    <w:name w:val="Body Text Char1"/>
    <w:basedOn w:val="DefaultParagraphFont"/>
    <w:uiPriority w:val="99"/>
    <w:semiHidden/>
    <w:rsid w:val="001C102B"/>
  </w:style>
  <w:style w:type="paragraph" w:styleId="BodyText3">
    <w:name w:val="Body Text 3"/>
    <w:basedOn w:val="BodyText"/>
    <w:link w:val="BodyText3Char"/>
    <w:rsid w:val="001C102B"/>
    <w:pPr>
      <w:ind w:left="1440"/>
    </w:pPr>
  </w:style>
  <w:style w:type="character" w:customStyle="1" w:styleId="BodyText3Char">
    <w:name w:val="Body Text 3 Char"/>
    <w:basedOn w:val="DefaultParagraphFont"/>
    <w:link w:val="BodyText3"/>
    <w:rsid w:val="001C102B"/>
    <w:rPr>
      <w:rFonts w:ascii="Arial" w:hAnsi="Arial"/>
    </w:rPr>
  </w:style>
  <w:style w:type="paragraph" w:customStyle="1" w:styleId="Level1Heading">
    <w:name w:val="Level 1 Heading"/>
    <w:basedOn w:val="Level1Number"/>
    <w:rsid w:val="001C102B"/>
    <w:pPr>
      <w:keepNext/>
    </w:pPr>
    <w:rPr>
      <w:b/>
    </w:rPr>
  </w:style>
  <w:style w:type="paragraph" w:customStyle="1" w:styleId="Level1Number">
    <w:name w:val="Level 1 Number"/>
    <w:basedOn w:val="BodyText"/>
    <w:rsid w:val="001C102B"/>
    <w:pPr>
      <w:numPr>
        <w:numId w:val="3"/>
      </w:numPr>
      <w:tabs>
        <w:tab w:val="clear" w:pos="720"/>
        <w:tab w:val="num" w:pos="360"/>
      </w:tabs>
      <w:ind w:left="0" w:firstLine="0"/>
      <w:outlineLvl w:val="2"/>
    </w:pPr>
  </w:style>
  <w:style w:type="paragraph" w:customStyle="1" w:styleId="Level2Number">
    <w:name w:val="Level 2 Number"/>
    <w:basedOn w:val="BodyText2"/>
    <w:rsid w:val="001C102B"/>
    <w:pPr>
      <w:numPr>
        <w:ilvl w:val="1"/>
        <w:numId w:val="3"/>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1C102B"/>
    <w:pPr>
      <w:numPr>
        <w:ilvl w:val="2"/>
        <w:numId w:val="3"/>
      </w:numPr>
      <w:tabs>
        <w:tab w:val="clear" w:pos="1440"/>
        <w:tab w:val="num" w:pos="360"/>
      </w:tabs>
      <w:ind w:firstLine="0"/>
    </w:pPr>
  </w:style>
  <w:style w:type="paragraph" w:customStyle="1" w:styleId="Level4Number">
    <w:name w:val="Level 4 Number"/>
    <w:basedOn w:val="Normal"/>
    <w:rsid w:val="001C102B"/>
    <w:pPr>
      <w:numPr>
        <w:ilvl w:val="3"/>
        <w:numId w:val="3"/>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1C102B"/>
    <w:pPr>
      <w:numPr>
        <w:ilvl w:val="4"/>
        <w:numId w:val="3"/>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1C102B"/>
    <w:pPr>
      <w:numPr>
        <w:ilvl w:val="5"/>
        <w:numId w:val="3"/>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1C102B"/>
    <w:pPr>
      <w:numPr>
        <w:ilvl w:val="6"/>
        <w:numId w:val="3"/>
      </w:numPr>
      <w:spacing w:after="60" w:line="276" w:lineRule="auto"/>
      <w:jc w:val="both"/>
    </w:pPr>
    <w:rPr>
      <w:rFonts w:ascii="Arial" w:eastAsia="Arial" w:hAnsi="Arial" w:cs="Arial"/>
      <w:sz w:val="20"/>
      <w:szCs w:val="20"/>
      <w:lang w:eastAsia="en-GB"/>
    </w:rPr>
  </w:style>
  <w:style w:type="paragraph" w:customStyle="1" w:styleId="Definition">
    <w:name w:val="Definition"/>
    <w:basedOn w:val="BodyText"/>
    <w:rsid w:val="001C102B"/>
    <w:pPr>
      <w:numPr>
        <w:numId w:val="2"/>
      </w:numPr>
      <w:tabs>
        <w:tab w:val="num" w:pos="360"/>
      </w:tabs>
    </w:pPr>
  </w:style>
  <w:style w:type="paragraph" w:customStyle="1" w:styleId="Definition1">
    <w:name w:val="Definition 1"/>
    <w:basedOn w:val="BodyText"/>
    <w:rsid w:val="001C102B"/>
    <w:pPr>
      <w:numPr>
        <w:ilvl w:val="1"/>
        <w:numId w:val="2"/>
      </w:numPr>
      <w:tabs>
        <w:tab w:val="clear" w:pos="720"/>
        <w:tab w:val="num" w:pos="360"/>
      </w:tabs>
      <w:ind w:left="0" w:firstLine="0"/>
    </w:pPr>
  </w:style>
  <w:style w:type="paragraph" w:customStyle="1" w:styleId="Definition2">
    <w:name w:val="Definition 2"/>
    <w:basedOn w:val="Definition"/>
    <w:rsid w:val="001C102B"/>
    <w:pPr>
      <w:numPr>
        <w:ilvl w:val="2"/>
      </w:numPr>
      <w:tabs>
        <w:tab w:val="clear" w:pos="1440"/>
        <w:tab w:val="num" w:pos="360"/>
      </w:tabs>
    </w:pPr>
  </w:style>
  <w:style w:type="paragraph" w:customStyle="1" w:styleId="Definition3">
    <w:name w:val="Definition 3"/>
    <w:basedOn w:val="Definition"/>
    <w:rsid w:val="001C102B"/>
    <w:pPr>
      <w:numPr>
        <w:ilvl w:val="3"/>
      </w:numPr>
      <w:tabs>
        <w:tab w:val="clear" w:pos="2160"/>
        <w:tab w:val="num" w:pos="360"/>
      </w:tabs>
    </w:pPr>
  </w:style>
  <w:style w:type="paragraph" w:styleId="BodyText2">
    <w:name w:val="Body Text 2"/>
    <w:basedOn w:val="Normal"/>
    <w:link w:val="BodyText2Char"/>
    <w:uiPriority w:val="99"/>
    <w:semiHidden/>
    <w:unhideWhenUsed/>
    <w:rsid w:val="001C102B"/>
    <w:pPr>
      <w:spacing w:after="120" w:line="480" w:lineRule="auto"/>
    </w:pPr>
  </w:style>
  <w:style w:type="character" w:customStyle="1" w:styleId="BodyText2Char">
    <w:name w:val="Body Text 2 Char"/>
    <w:basedOn w:val="DefaultParagraphFont"/>
    <w:link w:val="BodyText2"/>
    <w:uiPriority w:val="99"/>
    <w:semiHidden/>
    <w:rsid w:val="001C102B"/>
  </w:style>
  <w:style w:type="paragraph" w:styleId="Header">
    <w:name w:val="header"/>
    <w:basedOn w:val="Normal"/>
    <w:link w:val="HeaderChar"/>
    <w:uiPriority w:val="99"/>
    <w:unhideWhenUsed/>
    <w:rsid w:val="00D324E3"/>
    <w:pPr>
      <w:tabs>
        <w:tab w:val="center" w:pos="4513"/>
        <w:tab w:val="right" w:pos="9026"/>
      </w:tabs>
    </w:pPr>
  </w:style>
  <w:style w:type="character" w:customStyle="1" w:styleId="HeaderChar">
    <w:name w:val="Header Char"/>
    <w:basedOn w:val="DefaultParagraphFont"/>
    <w:link w:val="Header"/>
    <w:uiPriority w:val="99"/>
    <w:rsid w:val="00D324E3"/>
  </w:style>
  <w:style w:type="paragraph" w:styleId="Footer">
    <w:name w:val="footer"/>
    <w:basedOn w:val="Normal"/>
    <w:link w:val="FooterChar"/>
    <w:uiPriority w:val="99"/>
    <w:unhideWhenUsed/>
    <w:rsid w:val="00D324E3"/>
    <w:pPr>
      <w:tabs>
        <w:tab w:val="center" w:pos="4513"/>
        <w:tab w:val="right" w:pos="9026"/>
      </w:tabs>
    </w:pPr>
  </w:style>
  <w:style w:type="character" w:customStyle="1" w:styleId="FooterChar">
    <w:name w:val="Footer Char"/>
    <w:basedOn w:val="DefaultParagraphFont"/>
    <w:link w:val="Footer"/>
    <w:uiPriority w:val="99"/>
    <w:rsid w:val="00D324E3"/>
  </w:style>
  <w:style w:type="paragraph" w:styleId="ListParagraph">
    <w:name w:val="List Paragraph"/>
    <w:basedOn w:val="Normal"/>
    <w:uiPriority w:val="34"/>
    <w:qFormat/>
    <w:rsid w:val="009E0A3D"/>
    <w:pPr>
      <w:ind w:left="720"/>
      <w:contextualSpacing/>
    </w:pPr>
  </w:style>
  <w:style w:type="character" w:styleId="Strong">
    <w:name w:val="Strong"/>
    <w:qFormat/>
    <w:rsid w:val="00EF6B89"/>
    <w:rPr>
      <w:rFonts w:ascii="Arial" w:hAnsi="Arial" w:cs="Arial" w:hint="default"/>
      <w:b/>
      <w:bCs w:val="0"/>
    </w:rPr>
  </w:style>
  <w:style w:type="paragraph" w:customStyle="1" w:styleId="BodyText1">
    <w:name w:val="Body Text 1"/>
    <w:basedOn w:val="BodyText"/>
    <w:rsid w:val="00EF6B89"/>
    <w:pPr>
      <w:ind w:left="720"/>
    </w:pPr>
    <w:rPr>
      <w:rFonts w:eastAsia="Arial" w:cs="Arial"/>
      <w:sz w:val="20"/>
      <w:szCs w:val="20"/>
      <w:lang w:eastAsia="en-GB"/>
    </w:rPr>
  </w:style>
  <w:style w:type="character" w:customStyle="1" w:styleId="Heading2Char">
    <w:name w:val="Heading 2 Char"/>
    <w:basedOn w:val="DefaultParagraphFont"/>
    <w:link w:val="Heading2"/>
    <w:uiPriority w:val="9"/>
    <w:semiHidden/>
    <w:rsid w:val="00F959D8"/>
    <w:rPr>
      <w:rFonts w:asciiTheme="majorHAnsi" w:eastAsiaTheme="majorEastAsia" w:hAnsiTheme="majorHAnsi" w:cstheme="majorBidi"/>
      <w:color w:val="365F91" w:themeColor="accent1" w:themeShade="BF"/>
      <w:sz w:val="26"/>
      <w:szCs w:val="26"/>
    </w:rPr>
  </w:style>
  <w:style w:type="paragraph" w:customStyle="1" w:styleId="Normal1">
    <w:name w:val="Normal1"/>
    <w:rsid w:val="00C311D2"/>
    <w:pPr>
      <w:widowControl w:val="0"/>
    </w:pPr>
    <w:rPr>
      <w:rFonts w:ascii="Times New Roman" w:eastAsia="Times New Roman" w:hAnsi="Times New Roman" w:cs="Times New Roman"/>
      <w:color w:val="000000"/>
      <w:sz w:val="24"/>
      <w:szCs w:val="24"/>
    </w:rPr>
  </w:style>
  <w:style w:type="paragraph" w:customStyle="1" w:styleId="Textx12">
    <w:name w:val="_Text x12"/>
    <w:link w:val="Textx12Char"/>
    <w:qFormat/>
    <w:rsid w:val="000F4117"/>
    <w:pPr>
      <w:spacing w:after="120"/>
      <w:jc w:val="both"/>
    </w:pPr>
    <w:rPr>
      <w:rFonts w:ascii="Arial" w:eastAsia="Times New Roman" w:hAnsi="Arial" w:cs="Times New Roman"/>
      <w:sz w:val="24"/>
      <w:szCs w:val="20"/>
    </w:rPr>
  </w:style>
  <w:style w:type="character" w:customStyle="1" w:styleId="Textx12Char">
    <w:name w:val="_Text x12 Char"/>
    <w:link w:val="Textx12"/>
    <w:rsid w:val="000F4117"/>
    <w:rPr>
      <w:rFonts w:ascii="Arial" w:eastAsia="Times New Roman" w:hAnsi="Arial" w:cs="Times New Roman"/>
      <w:sz w:val="24"/>
      <w:szCs w:val="20"/>
    </w:rPr>
  </w:style>
  <w:style w:type="paragraph" w:customStyle="1" w:styleId="Lb12Bullet">
    <w:name w:val="_Lb1/2 Bullet"/>
    <w:link w:val="Lb12BulletChar"/>
    <w:qFormat/>
    <w:rsid w:val="00E5488C"/>
    <w:pPr>
      <w:numPr>
        <w:numId w:val="9"/>
      </w:numPr>
      <w:spacing w:after="120"/>
      <w:contextualSpacing/>
    </w:pPr>
    <w:rPr>
      <w:rFonts w:ascii="Arial" w:eastAsia="Times New Roman" w:hAnsi="Arial" w:cs="Arial"/>
      <w:sz w:val="24"/>
      <w:szCs w:val="24"/>
    </w:rPr>
  </w:style>
  <w:style w:type="character" w:customStyle="1" w:styleId="Lb12BulletChar">
    <w:name w:val="_Lb1/2 Bullet Char"/>
    <w:link w:val="Lb12Bullet"/>
    <w:rsid w:val="00E5488C"/>
    <w:rPr>
      <w:rFonts w:ascii="Arial" w:eastAsia="Times New Roman" w:hAnsi="Arial" w:cs="Arial"/>
      <w:sz w:val="24"/>
      <w:szCs w:val="24"/>
    </w:rPr>
  </w:style>
  <w:style w:type="paragraph" w:customStyle="1" w:styleId="Body">
    <w:name w:val="Body"/>
    <w:rsid w:val="00125149"/>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1807">
      <w:bodyDiv w:val="1"/>
      <w:marLeft w:val="0"/>
      <w:marRight w:val="0"/>
      <w:marTop w:val="0"/>
      <w:marBottom w:val="0"/>
      <w:divBdr>
        <w:top w:val="none" w:sz="0" w:space="0" w:color="auto"/>
        <w:left w:val="none" w:sz="0" w:space="0" w:color="auto"/>
        <w:bottom w:val="none" w:sz="0" w:space="0" w:color="auto"/>
        <w:right w:val="none" w:sz="0" w:space="0" w:color="auto"/>
      </w:divBdr>
    </w:div>
    <w:div w:id="306470216">
      <w:bodyDiv w:val="1"/>
      <w:marLeft w:val="0"/>
      <w:marRight w:val="0"/>
      <w:marTop w:val="0"/>
      <w:marBottom w:val="0"/>
      <w:divBdr>
        <w:top w:val="none" w:sz="0" w:space="0" w:color="auto"/>
        <w:left w:val="none" w:sz="0" w:space="0" w:color="auto"/>
        <w:bottom w:val="none" w:sz="0" w:space="0" w:color="auto"/>
        <w:right w:val="none" w:sz="0" w:space="0" w:color="auto"/>
      </w:divBdr>
    </w:div>
    <w:div w:id="384988883">
      <w:bodyDiv w:val="1"/>
      <w:marLeft w:val="0"/>
      <w:marRight w:val="0"/>
      <w:marTop w:val="0"/>
      <w:marBottom w:val="0"/>
      <w:divBdr>
        <w:top w:val="none" w:sz="0" w:space="0" w:color="auto"/>
        <w:left w:val="none" w:sz="0" w:space="0" w:color="auto"/>
        <w:bottom w:val="none" w:sz="0" w:space="0" w:color="auto"/>
        <w:right w:val="none" w:sz="0" w:space="0" w:color="auto"/>
      </w:divBdr>
    </w:div>
    <w:div w:id="540628213">
      <w:bodyDiv w:val="1"/>
      <w:marLeft w:val="0"/>
      <w:marRight w:val="0"/>
      <w:marTop w:val="0"/>
      <w:marBottom w:val="0"/>
      <w:divBdr>
        <w:top w:val="none" w:sz="0" w:space="0" w:color="auto"/>
        <w:left w:val="none" w:sz="0" w:space="0" w:color="auto"/>
        <w:bottom w:val="none" w:sz="0" w:space="0" w:color="auto"/>
        <w:right w:val="none" w:sz="0" w:space="0" w:color="auto"/>
      </w:divBdr>
    </w:div>
    <w:div w:id="589505831">
      <w:bodyDiv w:val="1"/>
      <w:marLeft w:val="0"/>
      <w:marRight w:val="0"/>
      <w:marTop w:val="0"/>
      <w:marBottom w:val="0"/>
      <w:divBdr>
        <w:top w:val="none" w:sz="0" w:space="0" w:color="auto"/>
        <w:left w:val="none" w:sz="0" w:space="0" w:color="auto"/>
        <w:bottom w:val="none" w:sz="0" w:space="0" w:color="auto"/>
        <w:right w:val="none" w:sz="0" w:space="0" w:color="auto"/>
      </w:divBdr>
    </w:div>
    <w:div w:id="594830007">
      <w:bodyDiv w:val="1"/>
      <w:marLeft w:val="0"/>
      <w:marRight w:val="0"/>
      <w:marTop w:val="0"/>
      <w:marBottom w:val="0"/>
      <w:divBdr>
        <w:top w:val="none" w:sz="0" w:space="0" w:color="auto"/>
        <w:left w:val="none" w:sz="0" w:space="0" w:color="auto"/>
        <w:bottom w:val="none" w:sz="0" w:space="0" w:color="auto"/>
        <w:right w:val="none" w:sz="0" w:space="0" w:color="auto"/>
      </w:divBdr>
    </w:div>
    <w:div w:id="635530204">
      <w:bodyDiv w:val="1"/>
      <w:marLeft w:val="0"/>
      <w:marRight w:val="0"/>
      <w:marTop w:val="0"/>
      <w:marBottom w:val="0"/>
      <w:divBdr>
        <w:top w:val="none" w:sz="0" w:space="0" w:color="auto"/>
        <w:left w:val="none" w:sz="0" w:space="0" w:color="auto"/>
        <w:bottom w:val="none" w:sz="0" w:space="0" w:color="auto"/>
        <w:right w:val="none" w:sz="0" w:space="0" w:color="auto"/>
      </w:divBdr>
    </w:div>
    <w:div w:id="719137740">
      <w:bodyDiv w:val="1"/>
      <w:marLeft w:val="0"/>
      <w:marRight w:val="0"/>
      <w:marTop w:val="0"/>
      <w:marBottom w:val="0"/>
      <w:divBdr>
        <w:top w:val="none" w:sz="0" w:space="0" w:color="auto"/>
        <w:left w:val="none" w:sz="0" w:space="0" w:color="auto"/>
        <w:bottom w:val="none" w:sz="0" w:space="0" w:color="auto"/>
        <w:right w:val="none" w:sz="0" w:space="0" w:color="auto"/>
      </w:divBdr>
    </w:div>
    <w:div w:id="808130962">
      <w:bodyDiv w:val="1"/>
      <w:marLeft w:val="0"/>
      <w:marRight w:val="0"/>
      <w:marTop w:val="0"/>
      <w:marBottom w:val="0"/>
      <w:divBdr>
        <w:top w:val="none" w:sz="0" w:space="0" w:color="auto"/>
        <w:left w:val="none" w:sz="0" w:space="0" w:color="auto"/>
        <w:bottom w:val="none" w:sz="0" w:space="0" w:color="auto"/>
        <w:right w:val="none" w:sz="0" w:space="0" w:color="auto"/>
      </w:divBdr>
    </w:div>
    <w:div w:id="815493140">
      <w:bodyDiv w:val="1"/>
      <w:marLeft w:val="0"/>
      <w:marRight w:val="0"/>
      <w:marTop w:val="0"/>
      <w:marBottom w:val="0"/>
      <w:divBdr>
        <w:top w:val="none" w:sz="0" w:space="0" w:color="auto"/>
        <w:left w:val="none" w:sz="0" w:space="0" w:color="auto"/>
        <w:bottom w:val="none" w:sz="0" w:space="0" w:color="auto"/>
        <w:right w:val="none" w:sz="0" w:space="0" w:color="auto"/>
      </w:divBdr>
    </w:div>
    <w:div w:id="826550360">
      <w:bodyDiv w:val="1"/>
      <w:marLeft w:val="0"/>
      <w:marRight w:val="0"/>
      <w:marTop w:val="0"/>
      <w:marBottom w:val="0"/>
      <w:divBdr>
        <w:top w:val="none" w:sz="0" w:space="0" w:color="auto"/>
        <w:left w:val="none" w:sz="0" w:space="0" w:color="auto"/>
        <w:bottom w:val="none" w:sz="0" w:space="0" w:color="auto"/>
        <w:right w:val="none" w:sz="0" w:space="0" w:color="auto"/>
      </w:divBdr>
    </w:div>
    <w:div w:id="903105646">
      <w:bodyDiv w:val="1"/>
      <w:marLeft w:val="0"/>
      <w:marRight w:val="0"/>
      <w:marTop w:val="0"/>
      <w:marBottom w:val="0"/>
      <w:divBdr>
        <w:top w:val="none" w:sz="0" w:space="0" w:color="auto"/>
        <w:left w:val="none" w:sz="0" w:space="0" w:color="auto"/>
        <w:bottom w:val="none" w:sz="0" w:space="0" w:color="auto"/>
        <w:right w:val="none" w:sz="0" w:space="0" w:color="auto"/>
      </w:divBdr>
    </w:div>
    <w:div w:id="929580418">
      <w:bodyDiv w:val="1"/>
      <w:marLeft w:val="0"/>
      <w:marRight w:val="0"/>
      <w:marTop w:val="0"/>
      <w:marBottom w:val="0"/>
      <w:divBdr>
        <w:top w:val="none" w:sz="0" w:space="0" w:color="auto"/>
        <w:left w:val="none" w:sz="0" w:space="0" w:color="auto"/>
        <w:bottom w:val="none" w:sz="0" w:space="0" w:color="auto"/>
        <w:right w:val="none" w:sz="0" w:space="0" w:color="auto"/>
      </w:divBdr>
    </w:div>
    <w:div w:id="959845693">
      <w:bodyDiv w:val="1"/>
      <w:marLeft w:val="0"/>
      <w:marRight w:val="0"/>
      <w:marTop w:val="0"/>
      <w:marBottom w:val="0"/>
      <w:divBdr>
        <w:top w:val="none" w:sz="0" w:space="0" w:color="auto"/>
        <w:left w:val="none" w:sz="0" w:space="0" w:color="auto"/>
        <w:bottom w:val="none" w:sz="0" w:space="0" w:color="auto"/>
        <w:right w:val="none" w:sz="0" w:space="0" w:color="auto"/>
      </w:divBdr>
    </w:div>
    <w:div w:id="1119638902">
      <w:bodyDiv w:val="1"/>
      <w:marLeft w:val="0"/>
      <w:marRight w:val="0"/>
      <w:marTop w:val="0"/>
      <w:marBottom w:val="0"/>
      <w:divBdr>
        <w:top w:val="none" w:sz="0" w:space="0" w:color="auto"/>
        <w:left w:val="none" w:sz="0" w:space="0" w:color="auto"/>
        <w:bottom w:val="none" w:sz="0" w:space="0" w:color="auto"/>
        <w:right w:val="none" w:sz="0" w:space="0" w:color="auto"/>
      </w:divBdr>
    </w:div>
    <w:div w:id="1185050064">
      <w:bodyDiv w:val="1"/>
      <w:marLeft w:val="0"/>
      <w:marRight w:val="0"/>
      <w:marTop w:val="0"/>
      <w:marBottom w:val="0"/>
      <w:divBdr>
        <w:top w:val="none" w:sz="0" w:space="0" w:color="auto"/>
        <w:left w:val="none" w:sz="0" w:space="0" w:color="auto"/>
        <w:bottom w:val="none" w:sz="0" w:space="0" w:color="auto"/>
        <w:right w:val="none" w:sz="0" w:space="0" w:color="auto"/>
      </w:divBdr>
    </w:div>
    <w:div w:id="1385056793">
      <w:bodyDiv w:val="1"/>
      <w:marLeft w:val="0"/>
      <w:marRight w:val="0"/>
      <w:marTop w:val="0"/>
      <w:marBottom w:val="0"/>
      <w:divBdr>
        <w:top w:val="none" w:sz="0" w:space="0" w:color="auto"/>
        <w:left w:val="none" w:sz="0" w:space="0" w:color="auto"/>
        <w:bottom w:val="none" w:sz="0" w:space="0" w:color="auto"/>
        <w:right w:val="none" w:sz="0" w:space="0" w:color="auto"/>
      </w:divBdr>
    </w:div>
    <w:div w:id="1426196439">
      <w:bodyDiv w:val="1"/>
      <w:marLeft w:val="0"/>
      <w:marRight w:val="0"/>
      <w:marTop w:val="0"/>
      <w:marBottom w:val="0"/>
      <w:divBdr>
        <w:top w:val="none" w:sz="0" w:space="0" w:color="auto"/>
        <w:left w:val="none" w:sz="0" w:space="0" w:color="auto"/>
        <w:bottom w:val="none" w:sz="0" w:space="0" w:color="auto"/>
        <w:right w:val="none" w:sz="0" w:space="0" w:color="auto"/>
      </w:divBdr>
    </w:div>
    <w:div w:id="1498033067">
      <w:bodyDiv w:val="1"/>
      <w:marLeft w:val="0"/>
      <w:marRight w:val="0"/>
      <w:marTop w:val="0"/>
      <w:marBottom w:val="0"/>
      <w:divBdr>
        <w:top w:val="none" w:sz="0" w:space="0" w:color="auto"/>
        <w:left w:val="none" w:sz="0" w:space="0" w:color="auto"/>
        <w:bottom w:val="none" w:sz="0" w:space="0" w:color="auto"/>
        <w:right w:val="none" w:sz="0" w:space="0" w:color="auto"/>
      </w:divBdr>
    </w:div>
    <w:div w:id="1855000142">
      <w:bodyDiv w:val="1"/>
      <w:marLeft w:val="0"/>
      <w:marRight w:val="0"/>
      <w:marTop w:val="0"/>
      <w:marBottom w:val="0"/>
      <w:divBdr>
        <w:top w:val="none" w:sz="0" w:space="0" w:color="auto"/>
        <w:left w:val="none" w:sz="0" w:space="0" w:color="auto"/>
        <w:bottom w:val="none" w:sz="0" w:space="0" w:color="auto"/>
        <w:right w:val="none" w:sz="0" w:space="0" w:color="auto"/>
      </w:divBdr>
    </w:div>
    <w:div w:id="1939826524">
      <w:bodyDiv w:val="1"/>
      <w:marLeft w:val="0"/>
      <w:marRight w:val="0"/>
      <w:marTop w:val="0"/>
      <w:marBottom w:val="0"/>
      <w:divBdr>
        <w:top w:val="none" w:sz="0" w:space="0" w:color="auto"/>
        <w:left w:val="none" w:sz="0" w:space="0" w:color="auto"/>
        <w:bottom w:val="none" w:sz="0" w:space="0" w:color="auto"/>
        <w:right w:val="none" w:sz="0" w:space="0" w:color="auto"/>
      </w:divBdr>
    </w:div>
    <w:div w:id="2005744958">
      <w:bodyDiv w:val="1"/>
      <w:marLeft w:val="0"/>
      <w:marRight w:val="0"/>
      <w:marTop w:val="0"/>
      <w:marBottom w:val="0"/>
      <w:divBdr>
        <w:top w:val="none" w:sz="0" w:space="0" w:color="auto"/>
        <w:left w:val="none" w:sz="0" w:space="0" w:color="auto"/>
        <w:bottom w:val="none" w:sz="0" w:space="0" w:color="auto"/>
        <w:right w:val="none" w:sz="0" w:space="0" w:color="auto"/>
      </w:divBdr>
    </w:div>
    <w:div w:id="20423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ntracts-find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harbury-pc.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quinney@allen.uk.com" TargetMode="External"/><Relationship Id="rId5" Type="http://schemas.openxmlformats.org/officeDocument/2006/relationships/webSettings" Target="webSettings.xml"/><Relationship Id="rId15" Type="http://schemas.openxmlformats.org/officeDocument/2006/relationships/hyperlink" Target="mailto:clerk@harbury-pc.gov.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paul.quinney@allen.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2B21-F4B8-454E-9287-DAAF3BC5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5497</Words>
  <Characters>31336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Paisley</dc:creator>
  <cp:keywords/>
  <dc:description/>
  <cp:lastModifiedBy>Peter Paisley</cp:lastModifiedBy>
  <cp:revision>3</cp:revision>
  <cp:lastPrinted>2023-11-23T09:54:00Z</cp:lastPrinted>
  <dcterms:created xsi:type="dcterms:W3CDTF">2023-11-27T12:50:00Z</dcterms:created>
  <dcterms:modified xsi:type="dcterms:W3CDTF">2023-11-27T12:52:00Z</dcterms:modified>
</cp:coreProperties>
</file>