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2258E2">
        <w:rPr>
          <w:rFonts w:cs="Arial"/>
          <w:b/>
        </w:rPr>
        <w:t xml:space="preserve">MQ118 Sports Hall Dividing Curtain </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225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225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A085F"/>
    <w:rsid w:val="002258E2"/>
    <w:rsid w:val="00270980"/>
    <w:rsid w:val="002B0B9E"/>
    <w:rsid w:val="00B2178B"/>
    <w:rsid w:val="00B22E3B"/>
    <w:rsid w:val="00B26321"/>
    <w:rsid w:val="00C60DE2"/>
    <w:rsid w:val="00CC0736"/>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968B0"/>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2523E-3AE7-40E1-B425-0EB8DB53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6</cp:revision>
  <dcterms:created xsi:type="dcterms:W3CDTF">2019-07-04T14:31:00Z</dcterms:created>
  <dcterms:modified xsi:type="dcterms:W3CDTF">2020-08-25T08:15:00Z</dcterms:modified>
</cp:coreProperties>
</file>