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2E15" w14:textId="77777777" w:rsidR="008B377D" w:rsidRPr="00167676" w:rsidRDefault="008B377D">
      <w:pPr>
        <w:rPr>
          <w:b w:val="0"/>
          <w:sz w:val="28"/>
          <w:szCs w:val="28"/>
        </w:rPr>
      </w:pPr>
    </w:p>
    <w:p w14:paraId="7DBB9F70" w14:textId="06F14C47" w:rsidR="00CE6516" w:rsidRPr="00167676" w:rsidRDefault="009C1EA3">
      <w:pPr>
        <w:rPr>
          <w:b w:val="0"/>
          <w:sz w:val="28"/>
          <w:szCs w:val="28"/>
        </w:rPr>
      </w:pPr>
      <w:r>
        <w:rPr>
          <w:noProof/>
        </w:rPr>
        <w:drawing>
          <wp:anchor distT="0" distB="0" distL="114300" distR="114300" simplePos="0" relativeHeight="251659264" behindDoc="0" locked="0" layoutInCell="1" allowOverlap="1" wp14:anchorId="371B3377" wp14:editId="3D0C52DB">
            <wp:simplePos x="0" y="0"/>
            <wp:positionH relativeFrom="column">
              <wp:posOffset>5429250</wp:posOffset>
            </wp:positionH>
            <wp:positionV relativeFrom="paragraph">
              <wp:posOffset>12065</wp:posOffset>
            </wp:positionV>
            <wp:extent cx="1076960" cy="1076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0744A" w14:textId="307B82D9" w:rsidR="00CE6516" w:rsidRPr="00167676" w:rsidRDefault="00CE6516">
      <w:pPr>
        <w:rPr>
          <w:b w:val="0"/>
          <w:sz w:val="28"/>
          <w:szCs w:val="28"/>
        </w:rPr>
      </w:pPr>
    </w:p>
    <w:p w14:paraId="3ADA043D" w14:textId="6AC40422" w:rsidR="00CE6516" w:rsidRPr="00167676" w:rsidRDefault="00CE6516">
      <w:pPr>
        <w:rPr>
          <w:b w:val="0"/>
          <w:sz w:val="28"/>
          <w:szCs w:val="28"/>
        </w:rPr>
      </w:pPr>
    </w:p>
    <w:p w14:paraId="58E16B54" w14:textId="77777777" w:rsidR="00CE6516" w:rsidRPr="00167676" w:rsidRDefault="00CE6516">
      <w:pPr>
        <w:rPr>
          <w:b w:val="0"/>
          <w:sz w:val="28"/>
          <w:szCs w:val="28"/>
        </w:rPr>
      </w:pPr>
    </w:p>
    <w:p w14:paraId="5ADF672E" w14:textId="77777777" w:rsidR="00CE6516" w:rsidRPr="00167676" w:rsidRDefault="00CE6516">
      <w:pPr>
        <w:rPr>
          <w:b w:val="0"/>
          <w:sz w:val="28"/>
          <w:szCs w:val="28"/>
        </w:rPr>
      </w:pPr>
    </w:p>
    <w:p w14:paraId="47863E9B" w14:textId="1179C117" w:rsidR="00CE6516" w:rsidRPr="00167676" w:rsidRDefault="00CE6516">
      <w:pPr>
        <w:rPr>
          <w:b w:val="0"/>
          <w:sz w:val="28"/>
          <w:szCs w:val="28"/>
        </w:rPr>
      </w:pPr>
    </w:p>
    <w:p w14:paraId="041C938F" w14:textId="77777777" w:rsidR="00CE6516" w:rsidRPr="00167676" w:rsidRDefault="00CE6516" w:rsidP="00CE6516">
      <w:pPr>
        <w:spacing w:after="240" w:line="259" w:lineRule="auto"/>
        <w:rPr>
          <w:rFonts w:eastAsia="Calibri"/>
          <w:color w:val="D9262E"/>
          <w:sz w:val="24"/>
          <w:szCs w:val="20"/>
          <w:lang w:eastAsia="en-US"/>
        </w:rPr>
      </w:pPr>
    </w:p>
    <w:p w14:paraId="575580DB" w14:textId="77777777" w:rsidR="00CE6516" w:rsidRPr="00167676" w:rsidRDefault="7E6E48C1" w:rsidP="16EA10C7">
      <w:pPr>
        <w:keepNext/>
        <w:spacing w:after="240" w:line="276" w:lineRule="auto"/>
        <w:outlineLvl w:val="1"/>
        <w:rPr>
          <w:rFonts w:eastAsia="Calibri"/>
          <w:color w:val="000000"/>
          <w:lang w:eastAsia="en-US"/>
        </w:rPr>
      </w:pPr>
      <w:r w:rsidRPr="3121F812">
        <w:rPr>
          <w:rFonts w:eastAsia="Calibri"/>
          <w:color w:val="000000" w:themeColor="text1"/>
          <w:lang w:eastAsia="en-US"/>
        </w:rPr>
        <w:t>Request for Quotation</w:t>
      </w:r>
    </w:p>
    <w:p w14:paraId="063D3C56" w14:textId="77777777" w:rsidR="00CE6516" w:rsidRPr="00167676" w:rsidRDefault="00CE6516" w:rsidP="00CE6516">
      <w:pPr>
        <w:spacing w:after="240" w:line="259" w:lineRule="auto"/>
        <w:rPr>
          <w:rFonts w:eastAsia="Calibri"/>
          <w:b w:val="0"/>
          <w:color w:val="000000"/>
          <w:sz w:val="24"/>
          <w:lang w:eastAsia="en-US"/>
        </w:rPr>
      </w:pPr>
    </w:p>
    <w:p w14:paraId="76405C7F" w14:textId="74765C8B" w:rsidR="00CE6516" w:rsidRPr="00167676" w:rsidRDefault="00F43E7C" w:rsidP="00CE6516">
      <w:pPr>
        <w:spacing w:after="240" w:line="259" w:lineRule="auto"/>
        <w:rPr>
          <w:rFonts w:eastAsia="Calibri"/>
          <w:color w:val="000000"/>
          <w:sz w:val="24"/>
          <w:lang w:eastAsia="en-US"/>
        </w:rPr>
      </w:pPr>
      <w:r w:rsidRPr="00167676">
        <w:rPr>
          <w:rStyle w:val="normaltextrun"/>
          <w:b w:val="0"/>
          <w:bCs/>
          <w:color w:val="000000"/>
        </w:rPr>
        <w:t>R</w:t>
      </w:r>
      <w:r w:rsidR="00CB3061" w:rsidRPr="00167676">
        <w:rPr>
          <w:rStyle w:val="normaltextrun"/>
          <w:b w:val="0"/>
          <w:bCs/>
          <w:color w:val="000000"/>
        </w:rPr>
        <w:t>eview of biases in metabarcoding primers for DNA analysis</w:t>
      </w:r>
    </w:p>
    <w:p w14:paraId="1E296941" w14:textId="097DB641" w:rsidR="00CE6516" w:rsidRPr="00167676" w:rsidRDefault="00DF092B" w:rsidP="00CE6516">
      <w:pPr>
        <w:spacing w:after="240" w:line="259" w:lineRule="auto"/>
        <w:rPr>
          <w:rFonts w:eastAsia="Calibri"/>
          <w:b w:val="0"/>
          <w:color w:val="000000"/>
          <w:sz w:val="24"/>
          <w:lang w:eastAsia="en-US"/>
        </w:rPr>
      </w:pPr>
      <w:r>
        <w:rPr>
          <w:rFonts w:eastAsia="Calibri"/>
          <w:color w:val="000000"/>
          <w:sz w:val="24"/>
          <w:lang w:eastAsia="en-US"/>
        </w:rPr>
        <w:t>14</w:t>
      </w:r>
      <w:r w:rsidR="00CE6516" w:rsidRPr="00167676">
        <w:rPr>
          <w:rFonts w:eastAsia="Calibri"/>
          <w:color w:val="000000"/>
          <w:sz w:val="24"/>
          <w:lang w:eastAsia="en-US"/>
        </w:rPr>
        <w:t>/0</w:t>
      </w:r>
      <w:r>
        <w:rPr>
          <w:rFonts w:eastAsia="Calibri"/>
          <w:color w:val="000000"/>
          <w:sz w:val="24"/>
          <w:lang w:eastAsia="en-US"/>
        </w:rPr>
        <w:t>8</w:t>
      </w:r>
      <w:r w:rsidR="00CE6516" w:rsidRPr="00167676">
        <w:rPr>
          <w:rFonts w:eastAsia="Calibri"/>
          <w:color w:val="000000"/>
          <w:sz w:val="24"/>
          <w:lang w:eastAsia="en-US"/>
        </w:rPr>
        <w:t>/2023</w:t>
      </w:r>
    </w:p>
    <w:p w14:paraId="35B7927E" w14:textId="77777777" w:rsidR="00CE6516" w:rsidRPr="00167676" w:rsidRDefault="00CE6516" w:rsidP="00CE6516">
      <w:pPr>
        <w:spacing w:after="240" w:line="259" w:lineRule="auto"/>
        <w:rPr>
          <w:rFonts w:eastAsia="Calibri"/>
          <w:color w:val="D9262E"/>
          <w:sz w:val="24"/>
          <w:szCs w:val="20"/>
          <w:lang w:eastAsia="en-US"/>
        </w:rPr>
      </w:pPr>
    </w:p>
    <w:p w14:paraId="5E7BC83C" w14:textId="469A178E" w:rsidR="00CE6516" w:rsidRPr="00167676" w:rsidRDefault="009C1EA3" w:rsidP="00CE6516">
      <w:pPr>
        <w:spacing w:after="240" w:line="259" w:lineRule="auto"/>
        <w:rPr>
          <w:rFonts w:eastAsia="Calibri"/>
          <w:bCs/>
          <w:color w:val="000000"/>
          <w:szCs w:val="32"/>
          <w:lang w:eastAsia="en-US"/>
        </w:rPr>
      </w:pPr>
      <w:r>
        <w:rPr>
          <w:noProof/>
        </w:rPr>
        <w:drawing>
          <wp:anchor distT="0" distB="0" distL="114300" distR="114300" simplePos="0" relativeHeight="251661312" behindDoc="1" locked="0" layoutInCell="1" allowOverlap="1" wp14:anchorId="208685A5" wp14:editId="729D7F65">
            <wp:simplePos x="0" y="0"/>
            <wp:positionH relativeFrom="page">
              <wp:align>right</wp:align>
            </wp:positionH>
            <wp:positionV relativeFrom="paragraph">
              <wp:posOffset>4467225</wp:posOffset>
            </wp:positionV>
            <wp:extent cx="7569835" cy="2048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516" w:rsidRPr="00167676">
        <w:rPr>
          <w:rFonts w:eastAsia="Calibri"/>
          <w:b w:val="0"/>
          <w:color w:val="000000"/>
          <w:sz w:val="24"/>
          <w:lang w:eastAsia="en-US"/>
        </w:rPr>
        <w:br w:type="page"/>
      </w:r>
      <w:r w:rsidR="00CE6516" w:rsidRPr="00167676">
        <w:rPr>
          <w:rFonts w:eastAsia="Calibri"/>
          <w:bCs/>
          <w:color w:val="000000"/>
          <w:szCs w:val="32"/>
          <w:lang w:eastAsia="en-US"/>
        </w:rPr>
        <w:lastRenderedPageBreak/>
        <w:t>Request for Quotation</w:t>
      </w:r>
    </w:p>
    <w:p w14:paraId="04CB52AF" w14:textId="04A01DF6" w:rsidR="00CB3061" w:rsidRPr="00167676" w:rsidRDefault="00F43E7C" w:rsidP="00CB3061">
      <w:pPr>
        <w:spacing w:after="240" w:line="259" w:lineRule="auto"/>
        <w:rPr>
          <w:rFonts w:eastAsia="Calibri"/>
          <w:color w:val="000000"/>
          <w:sz w:val="24"/>
          <w:lang w:eastAsia="en-US"/>
        </w:rPr>
      </w:pPr>
      <w:bookmarkStart w:id="0" w:name="_Hlk141966012"/>
      <w:r w:rsidRPr="00167676">
        <w:rPr>
          <w:rStyle w:val="normaltextrun"/>
          <w:b w:val="0"/>
          <w:bCs/>
          <w:color w:val="000000"/>
        </w:rPr>
        <w:t>Review</w:t>
      </w:r>
      <w:r w:rsidR="00CB3061" w:rsidRPr="00167676">
        <w:rPr>
          <w:rStyle w:val="normaltextrun"/>
          <w:b w:val="0"/>
          <w:bCs/>
          <w:color w:val="000000"/>
        </w:rPr>
        <w:t xml:space="preserve"> of biases in current metabarcoding primers for DNA analysis</w:t>
      </w:r>
    </w:p>
    <w:bookmarkEnd w:id="0"/>
    <w:p w14:paraId="7AAB1850"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You are invited to submit a quotation for the requirement described in the specification, Section 2. </w:t>
      </w:r>
    </w:p>
    <w:p w14:paraId="10D0B6C4"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Please confirm by email, receipt of these documents and whether you intend to submit a quote or not. </w:t>
      </w:r>
    </w:p>
    <w:p w14:paraId="320040DD"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Your response should be returned to the following email address by: </w:t>
      </w:r>
    </w:p>
    <w:p w14:paraId="4EC538F3" w14:textId="42039A1B" w:rsidR="00CE6516" w:rsidRPr="00167676" w:rsidRDefault="00CE6516" w:rsidP="00CE6516">
      <w:pPr>
        <w:spacing w:after="240" w:line="259" w:lineRule="auto"/>
        <w:rPr>
          <w:rFonts w:eastAsia="Calibri"/>
          <w:color w:val="000000"/>
          <w:sz w:val="24"/>
          <w:lang w:eastAsia="en-US"/>
        </w:rPr>
      </w:pPr>
      <w:r w:rsidRPr="00167676">
        <w:rPr>
          <w:rFonts w:eastAsia="Calibri"/>
          <w:b w:val="0"/>
          <w:color w:val="000000"/>
          <w:sz w:val="24"/>
          <w:lang w:eastAsia="en-US"/>
        </w:rPr>
        <w:t>Email:</w:t>
      </w:r>
      <w:r w:rsidRPr="00167676">
        <w:rPr>
          <w:rFonts w:eastAsia="Calibri"/>
          <w:color w:val="D9262E"/>
          <w:sz w:val="24"/>
          <w:lang w:eastAsia="en-US"/>
        </w:rPr>
        <w:t xml:space="preserve"> </w:t>
      </w:r>
      <w:r w:rsidR="00CB3061" w:rsidRPr="00167676">
        <w:rPr>
          <w:rFonts w:eastAsia="Calibri"/>
          <w:color w:val="000000"/>
          <w:sz w:val="24"/>
          <w:lang w:eastAsia="en-US"/>
        </w:rPr>
        <w:t>Nicholas.dunn@naturalengland.org.uk</w:t>
      </w:r>
    </w:p>
    <w:p w14:paraId="7F2693DF" w14:textId="362AB479" w:rsidR="00CE6516" w:rsidRPr="00167676" w:rsidRDefault="00CE6516" w:rsidP="6FC0EDD5">
      <w:pPr>
        <w:spacing w:after="240" w:line="259" w:lineRule="auto"/>
        <w:rPr>
          <w:rFonts w:eastAsia="Calibri"/>
          <w:color w:val="000000"/>
          <w:sz w:val="24"/>
          <w:lang w:eastAsia="en-US"/>
        </w:rPr>
      </w:pPr>
      <w:r w:rsidRPr="6FC0EDD5">
        <w:rPr>
          <w:rFonts w:eastAsia="Calibri"/>
          <w:b w:val="0"/>
          <w:color w:val="000000" w:themeColor="text1"/>
          <w:sz w:val="24"/>
          <w:lang w:eastAsia="en-US"/>
        </w:rPr>
        <w:t xml:space="preserve">Date: </w:t>
      </w:r>
      <w:r w:rsidR="00F3156C" w:rsidRPr="6FC0EDD5">
        <w:rPr>
          <w:rFonts w:eastAsia="Calibri"/>
          <w:color w:val="000000" w:themeColor="text1"/>
          <w:sz w:val="24"/>
          <w:lang w:eastAsia="en-US"/>
        </w:rPr>
        <w:t>01</w:t>
      </w:r>
      <w:r w:rsidR="00CB3061" w:rsidRPr="6FC0EDD5">
        <w:rPr>
          <w:rFonts w:eastAsia="Calibri"/>
          <w:color w:val="000000" w:themeColor="text1"/>
          <w:sz w:val="24"/>
          <w:lang w:eastAsia="en-US"/>
        </w:rPr>
        <w:t>/0</w:t>
      </w:r>
      <w:r w:rsidR="00F3156C" w:rsidRPr="6FC0EDD5">
        <w:rPr>
          <w:rFonts w:eastAsia="Calibri"/>
          <w:color w:val="000000" w:themeColor="text1"/>
          <w:sz w:val="24"/>
          <w:lang w:eastAsia="en-US"/>
        </w:rPr>
        <w:t>9</w:t>
      </w:r>
      <w:r w:rsidR="00CB3061" w:rsidRPr="6FC0EDD5">
        <w:rPr>
          <w:rFonts w:eastAsia="Calibri"/>
          <w:color w:val="000000" w:themeColor="text1"/>
          <w:sz w:val="24"/>
          <w:lang w:eastAsia="en-US"/>
        </w:rPr>
        <w:t>/2023</w:t>
      </w:r>
      <w:r w:rsidRPr="6FC0EDD5">
        <w:rPr>
          <w:rFonts w:eastAsia="Calibri"/>
          <w:color w:val="000000" w:themeColor="text1"/>
          <w:sz w:val="24"/>
          <w:lang w:eastAsia="en-US"/>
        </w:rPr>
        <w:t xml:space="preserve"> </w:t>
      </w:r>
    </w:p>
    <w:p w14:paraId="0603CACD" w14:textId="77777777" w:rsidR="00CE6516" w:rsidRPr="00167676" w:rsidRDefault="00CE6516" w:rsidP="00CE6516">
      <w:pPr>
        <w:spacing w:after="240" w:line="259" w:lineRule="auto"/>
        <w:rPr>
          <w:rFonts w:eastAsia="Calibri"/>
          <w:color w:val="000000"/>
          <w:sz w:val="24"/>
          <w:lang w:eastAsia="en-US"/>
        </w:rPr>
      </w:pPr>
      <w:r w:rsidRPr="00167676">
        <w:rPr>
          <w:rFonts w:eastAsia="Calibri"/>
          <w:b w:val="0"/>
          <w:color w:val="000000"/>
          <w:sz w:val="24"/>
          <w:lang w:eastAsia="en-US"/>
        </w:rPr>
        <w:t xml:space="preserve">Time: </w:t>
      </w:r>
      <w:r w:rsidRPr="00167676">
        <w:rPr>
          <w:rFonts w:eastAsia="Calibri"/>
          <w:color w:val="000000"/>
          <w:sz w:val="24"/>
          <w:lang w:eastAsia="en-US"/>
        </w:rPr>
        <w:t xml:space="preserve">12:00 </w:t>
      </w:r>
    </w:p>
    <w:p w14:paraId="5A87C674"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Ensure you include the name of the quotation and ‘Final Submission’ in the subject field to make it clear that it is your response.</w:t>
      </w:r>
    </w:p>
    <w:p w14:paraId="25D541E2"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 xml:space="preserve">Contact Details and Timetable </w:t>
      </w:r>
    </w:p>
    <w:p w14:paraId="014D4A9B" w14:textId="27A36106" w:rsidR="00CE6516" w:rsidRPr="00167676" w:rsidRDefault="00F3156C" w:rsidP="00CE6516">
      <w:pPr>
        <w:spacing w:after="240" w:line="259" w:lineRule="auto"/>
        <w:rPr>
          <w:rFonts w:eastAsia="Calibri"/>
          <w:b w:val="0"/>
          <w:color w:val="000000"/>
          <w:sz w:val="24"/>
          <w:lang w:eastAsia="en-US"/>
        </w:rPr>
      </w:pPr>
      <w:r>
        <w:rPr>
          <w:rFonts w:eastAsia="Calibri"/>
          <w:color w:val="000000"/>
          <w:sz w:val="24"/>
          <w:lang w:eastAsia="en-US"/>
        </w:rPr>
        <w:t>Nick Dunn</w:t>
      </w:r>
      <w:r w:rsidR="00CE6516" w:rsidRPr="00167676">
        <w:rPr>
          <w:rFonts w:eastAsia="Calibri"/>
          <w:b w:val="0"/>
          <w:color w:val="000000"/>
          <w:sz w:val="24"/>
          <w:lang w:eastAsia="en-US"/>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D33C513" w14:textId="77777777" w:rsidR="00CE6516" w:rsidRPr="00167676" w:rsidRDefault="00CE6516" w:rsidP="00CE6516">
      <w:pPr>
        <w:spacing w:after="240" w:line="259" w:lineRule="auto"/>
        <w:rPr>
          <w:rFonts w:eastAsia="Calibri"/>
          <w:b w:val="0"/>
          <w:color w:val="000000"/>
          <w:sz w:val="24"/>
          <w:lang w:eastAsia="en-US"/>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E6516" w:rsidRPr="00167676" w14:paraId="6B48C1AD" w14:textId="77777777" w:rsidTr="629615AF">
        <w:trPr>
          <w:tblHeader/>
          <w:jc w:val="center"/>
        </w:trPr>
        <w:tc>
          <w:tcPr>
            <w:tcW w:w="4318" w:type="dxa"/>
            <w:shd w:val="clear" w:color="auto" w:fill="auto"/>
          </w:tcPr>
          <w:p w14:paraId="161C1630"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Action</w:t>
            </w:r>
          </w:p>
        </w:tc>
        <w:tc>
          <w:tcPr>
            <w:tcW w:w="4319" w:type="dxa"/>
            <w:shd w:val="clear" w:color="auto" w:fill="auto"/>
          </w:tcPr>
          <w:p w14:paraId="4E8BFBD4"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Date</w:t>
            </w:r>
          </w:p>
        </w:tc>
      </w:tr>
      <w:tr w:rsidR="00CE6516" w:rsidRPr="00167676" w14:paraId="1E25649E" w14:textId="77777777" w:rsidTr="629615AF">
        <w:trPr>
          <w:jc w:val="center"/>
        </w:trPr>
        <w:tc>
          <w:tcPr>
            <w:tcW w:w="4318" w:type="dxa"/>
            <w:shd w:val="clear" w:color="auto" w:fill="auto"/>
          </w:tcPr>
          <w:p w14:paraId="613B0148"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Date of issue of RFQ</w:t>
            </w:r>
          </w:p>
        </w:tc>
        <w:tc>
          <w:tcPr>
            <w:tcW w:w="4319" w:type="dxa"/>
            <w:shd w:val="clear" w:color="auto" w:fill="auto"/>
          </w:tcPr>
          <w:p w14:paraId="2FAD15AD" w14:textId="1B85E753" w:rsidR="00CE6516" w:rsidRPr="00167676" w:rsidRDefault="00CC1E86" w:rsidP="00CE6516">
            <w:pPr>
              <w:rPr>
                <w:rFonts w:eastAsia="Calibri"/>
                <w:b w:val="0"/>
                <w:color w:val="000000"/>
                <w:sz w:val="24"/>
                <w:lang w:eastAsia="en-US"/>
              </w:rPr>
            </w:pPr>
            <w:r w:rsidRPr="00167676">
              <w:rPr>
                <w:rFonts w:eastAsia="Calibri"/>
                <w:color w:val="000000"/>
                <w:sz w:val="24"/>
                <w:lang w:eastAsia="en-US"/>
              </w:rPr>
              <w:t>1</w:t>
            </w:r>
            <w:r w:rsidR="004F31E5">
              <w:rPr>
                <w:rFonts w:eastAsia="Calibri"/>
                <w:color w:val="000000"/>
                <w:sz w:val="24"/>
                <w:lang w:eastAsia="en-US"/>
              </w:rPr>
              <w:t>4</w:t>
            </w:r>
            <w:r w:rsidRPr="00167676">
              <w:rPr>
                <w:rFonts w:eastAsia="Calibri"/>
                <w:color w:val="000000"/>
                <w:sz w:val="24"/>
                <w:lang w:eastAsia="en-US"/>
              </w:rPr>
              <w:t>-Aug-2023</w:t>
            </w:r>
          </w:p>
        </w:tc>
      </w:tr>
      <w:tr w:rsidR="00CE6516" w:rsidRPr="00167676" w14:paraId="54C0E9B9" w14:textId="77777777" w:rsidTr="629615AF">
        <w:trPr>
          <w:jc w:val="center"/>
        </w:trPr>
        <w:tc>
          <w:tcPr>
            <w:tcW w:w="4318" w:type="dxa"/>
            <w:shd w:val="clear" w:color="auto" w:fill="auto"/>
          </w:tcPr>
          <w:p w14:paraId="1B91C1EA"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Deadline for clarifications questions</w:t>
            </w:r>
          </w:p>
        </w:tc>
        <w:tc>
          <w:tcPr>
            <w:tcW w:w="4319" w:type="dxa"/>
            <w:shd w:val="clear" w:color="auto" w:fill="auto"/>
          </w:tcPr>
          <w:p w14:paraId="41C8F08B" w14:textId="05420A93" w:rsidR="00CE6516" w:rsidRPr="00167676" w:rsidRDefault="5BA06763" w:rsidP="629615AF">
            <w:pPr>
              <w:rPr>
                <w:rFonts w:eastAsia="Calibri"/>
                <w:color w:val="000000"/>
                <w:sz w:val="24"/>
                <w:lang w:eastAsia="en-US"/>
              </w:rPr>
            </w:pPr>
            <w:r w:rsidRPr="629615AF">
              <w:rPr>
                <w:rFonts w:eastAsia="Calibri"/>
                <w:color w:val="000000" w:themeColor="text1"/>
                <w:sz w:val="24"/>
                <w:lang w:eastAsia="en-US"/>
              </w:rPr>
              <w:t>2</w:t>
            </w:r>
            <w:r w:rsidR="7FE54CBC" w:rsidRPr="629615AF">
              <w:rPr>
                <w:rFonts w:eastAsia="Calibri"/>
                <w:color w:val="000000" w:themeColor="text1"/>
                <w:sz w:val="24"/>
                <w:lang w:eastAsia="en-US"/>
              </w:rPr>
              <w:t>5</w:t>
            </w:r>
            <w:r w:rsidRPr="629615AF">
              <w:rPr>
                <w:rFonts w:eastAsia="Calibri"/>
                <w:color w:val="000000" w:themeColor="text1"/>
                <w:sz w:val="24"/>
                <w:lang w:eastAsia="en-US"/>
              </w:rPr>
              <w:t>-Aug-</w:t>
            </w:r>
            <w:r w:rsidR="00CE6516" w:rsidRPr="629615AF">
              <w:rPr>
                <w:rFonts w:eastAsia="Calibri"/>
                <w:color w:val="000000" w:themeColor="text1"/>
                <w:sz w:val="24"/>
                <w:lang w:eastAsia="en-US"/>
              </w:rPr>
              <w:t xml:space="preserve">2023 </w:t>
            </w:r>
            <w:r w:rsidR="00CE6516" w:rsidRPr="629615AF">
              <w:rPr>
                <w:rFonts w:eastAsia="Calibri"/>
                <w:b w:val="0"/>
                <w:color w:val="000000" w:themeColor="text1"/>
                <w:sz w:val="24"/>
                <w:lang w:eastAsia="en-US"/>
              </w:rPr>
              <w:t xml:space="preserve">at </w:t>
            </w:r>
            <w:r w:rsidR="00CE6516" w:rsidRPr="629615AF">
              <w:rPr>
                <w:rFonts w:eastAsia="Calibri"/>
                <w:color w:val="000000" w:themeColor="text1"/>
                <w:sz w:val="24"/>
                <w:lang w:eastAsia="en-US"/>
              </w:rPr>
              <w:t>1</w:t>
            </w:r>
            <w:r w:rsidR="20EB4E53" w:rsidRPr="629615AF">
              <w:rPr>
                <w:rFonts w:eastAsia="Calibri"/>
                <w:color w:val="000000" w:themeColor="text1"/>
                <w:sz w:val="24"/>
                <w:lang w:eastAsia="en-US"/>
              </w:rPr>
              <w:t>7</w:t>
            </w:r>
            <w:r w:rsidR="00CE6516" w:rsidRPr="629615AF">
              <w:rPr>
                <w:rFonts w:eastAsia="Calibri"/>
                <w:color w:val="000000" w:themeColor="text1"/>
                <w:sz w:val="24"/>
                <w:lang w:eastAsia="en-US"/>
              </w:rPr>
              <w:t xml:space="preserve">:00 BST </w:t>
            </w:r>
          </w:p>
        </w:tc>
      </w:tr>
      <w:tr w:rsidR="00CE6516" w:rsidRPr="00167676" w14:paraId="69D66219" w14:textId="77777777" w:rsidTr="629615AF">
        <w:trPr>
          <w:jc w:val="center"/>
        </w:trPr>
        <w:tc>
          <w:tcPr>
            <w:tcW w:w="4318" w:type="dxa"/>
            <w:shd w:val="clear" w:color="auto" w:fill="auto"/>
          </w:tcPr>
          <w:p w14:paraId="07D34743"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Deadline for receipt of Quotation</w:t>
            </w:r>
          </w:p>
        </w:tc>
        <w:tc>
          <w:tcPr>
            <w:tcW w:w="4319" w:type="dxa"/>
            <w:shd w:val="clear" w:color="auto" w:fill="auto"/>
          </w:tcPr>
          <w:p w14:paraId="4F617BC7" w14:textId="77BFB696" w:rsidR="00CE6516" w:rsidRPr="00167676" w:rsidRDefault="00CE6516" w:rsidP="00CE6516">
            <w:pPr>
              <w:rPr>
                <w:rFonts w:eastAsia="Calibri"/>
                <w:b w:val="0"/>
                <w:color w:val="000000"/>
                <w:sz w:val="24"/>
                <w:lang w:eastAsia="en-US"/>
              </w:rPr>
            </w:pPr>
            <w:r w:rsidRPr="00167676">
              <w:rPr>
                <w:rFonts w:eastAsia="Calibri"/>
                <w:color w:val="000000"/>
                <w:sz w:val="24"/>
                <w:lang w:eastAsia="en-US"/>
              </w:rPr>
              <w:t>0</w:t>
            </w:r>
            <w:r w:rsidR="00013C5C" w:rsidRPr="00167676">
              <w:rPr>
                <w:rFonts w:eastAsia="Calibri"/>
                <w:color w:val="000000"/>
                <w:sz w:val="24"/>
                <w:lang w:eastAsia="en-US"/>
              </w:rPr>
              <w:t>1</w:t>
            </w:r>
            <w:r w:rsidRPr="00167676">
              <w:rPr>
                <w:rFonts w:eastAsia="Calibri"/>
                <w:color w:val="000000"/>
                <w:sz w:val="24"/>
                <w:lang w:eastAsia="en-US"/>
              </w:rPr>
              <w:t>-</w:t>
            </w:r>
            <w:r w:rsidR="00CC1E86" w:rsidRPr="00167676">
              <w:rPr>
                <w:rFonts w:eastAsia="Calibri"/>
                <w:color w:val="000000"/>
                <w:sz w:val="24"/>
                <w:lang w:eastAsia="en-US"/>
              </w:rPr>
              <w:t>Sep</w:t>
            </w:r>
            <w:r w:rsidRPr="00167676">
              <w:rPr>
                <w:rFonts w:eastAsia="Calibri"/>
                <w:color w:val="000000"/>
                <w:sz w:val="24"/>
                <w:lang w:eastAsia="en-US"/>
              </w:rPr>
              <w:t>-2023</w:t>
            </w:r>
            <w:r w:rsidRPr="00167676">
              <w:rPr>
                <w:rFonts w:eastAsia="Calibri"/>
                <w:b w:val="0"/>
                <w:color w:val="000000"/>
                <w:sz w:val="24"/>
                <w:lang w:eastAsia="en-US"/>
              </w:rPr>
              <w:t xml:space="preserve"> at </w:t>
            </w:r>
            <w:r w:rsidRPr="00167676">
              <w:rPr>
                <w:rFonts w:eastAsia="Calibri"/>
                <w:color w:val="000000"/>
                <w:sz w:val="24"/>
                <w:lang w:eastAsia="en-US"/>
              </w:rPr>
              <w:t xml:space="preserve">12:00 BST </w:t>
            </w:r>
          </w:p>
        </w:tc>
      </w:tr>
      <w:tr w:rsidR="00CE6516" w:rsidRPr="00167676" w14:paraId="464EB61F" w14:textId="77777777" w:rsidTr="629615AF">
        <w:trPr>
          <w:jc w:val="center"/>
        </w:trPr>
        <w:tc>
          <w:tcPr>
            <w:tcW w:w="4318" w:type="dxa"/>
            <w:shd w:val="clear" w:color="auto" w:fill="auto"/>
          </w:tcPr>
          <w:p w14:paraId="607E4CFF"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Intended date of Contract Award</w:t>
            </w:r>
          </w:p>
        </w:tc>
        <w:tc>
          <w:tcPr>
            <w:tcW w:w="4319" w:type="dxa"/>
            <w:shd w:val="clear" w:color="auto" w:fill="auto"/>
          </w:tcPr>
          <w:p w14:paraId="685CAC66" w14:textId="101CA3AE" w:rsidR="00CE6516" w:rsidRPr="00167676" w:rsidRDefault="11951C2A" w:rsidP="16EA10C7">
            <w:pPr>
              <w:rPr>
                <w:rFonts w:eastAsia="Calibri"/>
                <w:color w:val="000000"/>
                <w:sz w:val="24"/>
                <w:lang w:eastAsia="en-US"/>
              </w:rPr>
            </w:pPr>
            <w:r w:rsidRPr="2B7033A8">
              <w:rPr>
                <w:rFonts w:eastAsia="Calibri"/>
                <w:color w:val="000000" w:themeColor="text1"/>
                <w:sz w:val="24"/>
                <w:lang w:eastAsia="en-US"/>
              </w:rPr>
              <w:t>0</w:t>
            </w:r>
            <w:r w:rsidR="07219FF5" w:rsidRPr="2B7033A8">
              <w:rPr>
                <w:rFonts w:eastAsia="Calibri"/>
                <w:color w:val="000000" w:themeColor="text1"/>
                <w:sz w:val="24"/>
                <w:lang w:eastAsia="en-US"/>
              </w:rPr>
              <w:t>8</w:t>
            </w:r>
            <w:r w:rsidRPr="2B7033A8">
              <w:rPr>
                <w:rFonts w:eastAsia="Calibri"/>
                <w:color w:val="000000" w:themeColor="text1"/>
                <w:sz w:val="24"/>
                <w:lang w:eastAsia="en-US"/>
              </w:rPr>
              <w:t>-Sep</w:t>
            </w:r>
            <w:r w:rsidR="7E6E48C1" w:rsidRPr="2B7033A8">
              <w:rPr>
                <w:rFonts w:eastAsia="Calibri"/>
                <w:color w:val="000000" w:themeColor="text1"/>
                <w:sz w:val="24"/>
                <w:lang w:eastAsia="en-US"/>
              </w:rPr>
              <w:t>-2023</w:t>
            </w:r>
          </w:p>
        </w:tc>
      </w:tr>
      <w:tr w:rsidR="00CE6516" w:rsidRPr="00167676" w14:paraId="53015CEE" w14:textId="77777777" w:rsidTr="629615AF">
        <w:trPr>
          <w:jc w:val="center"/>
        </w:trPr>
        <w:tc>
          <w:tcPr>
            <w:tcW w:w="4318" w:type="dxa"/>
            <w:shd w:val="clear" w:color="auto" w:fill="auto"/>
          </w:tcPr>
          <w:p w14:paraId="54ADA0C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Intended Contract Start Date</w:t>
            </w:r>
          </w:p>
        </w:tc>
        <w:tc>
          <w:tcPr>
            <w:tcW w:w="4319" w:type="dxa"/>
            <w:shd w:val="clear" w:color="auto" w:fill="auto"/>
          </w:tcPr>
          <w:p w14:paraId="23FD99C8" w14:textId="1AE1A70B" w:rsidR="00CE6516" w:rsidRPr="00167676" w:rsidRDefault="00013C5C" w:rsidP="00CE6516">
            <w:pPr>
              <w:rPr>
                <w:rFonts w:eastAsia="Calibri"/>
                <w:color w:val="000000"/>
                <w:sz w:val="24"/>
                <w:lang w:eastAsia="en-US"/>
              </w:rPr>
            </w:pPr>
            <w:r w:rsidRPr="00167676">
              <w:rPr>
                <w:rFonts w:eastAsia="Calibri"/>
                <w:color w:val="000000"/>
                <w:sz w:val="24"/>
                <w:lang w:eastAsia="en-US"/>
              </w:rPr>
              <w:t>12</w:t>
            </w:r>
            <w:r w:rsidR="00CE6516" w:rsidRPr="00167676">
              <w:rPr>
                <w:rFonts w:eastAsia="Calibri"/>
                <w:color w:val="000000"/>
                <w:sz w:val="24"/>
                <w:lang w:eastAsia="en-US"/>
              </w:rPr>
              <w:t>-</w:t>
            </w:r>
            <w:r w:rsidRPr="00167676">
              <w:rPr>
                <w:rFonts w:eastAsia="Calibri"/>
                <w:color w:val="000000"/>
                <w:sz w:val="24"/>
                <w:lang w:eastAsia="en-US"/>
              </w:rPr>
              <w:t>Sep</w:t>
            </w:r>
            <w:r w:rsidR="00CE6516" w:rsidRPr="00167676">
              <w:rPr>
                <w:rFonts w:eastAsia="Calibri"/>
                <w:color w:val="000000"/>
                <w:sz w:val="24"/>
                <w:lang w:eastAsia="en-US"/>
              </w:rPr>
              <w:t>-2023</w:t>
            </w:r>
          </w:p>
        </w:tc>
      </w:tr>
      <w:tr w:rsidR="00CE6516" w:rsidRPr="00167676" w14:paraId="65E7475A" w14:textId="77777777" w:rsidTr="629615AF">
        <w:trPr>
          <w:jc w:val="center"/>
        </w:trPr>
        <w:tc>
          <w:tcPr>
            <w:tcW w:w="4318" w:type="dxa"/>
            <w:shd w:val="clear" w:color="auto" w:fill="auto"/>
          </w:tcPr>
          <w:p w14:paraId="7656F70A"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Intended Delivery Date / Contract Duration </w:t>
            </w:r>
          </w:p>
        </w:tc>
        <w:tc>
          <w:tcPr>
            <w:tcW w:w="4319" w:type="dxa"/>
            <w:shd w:val="clear" w:color="auto" w:fill="auto"/>
          </w:tcPr>
          <w:p w14:paraId="01504002" w14:textId="2AF5F0A7" w:rsidR="00CE6516" w:rsidRPr="00167676" w:rsidRDefault="0084141B" w:rsidP="00CE6516">
            <w:pPr>
              <w:rPr>
                <w:rFonts w:eastAsia="Calibri"/>
                <w:color w:val="000000"/>
                <w:sz w:val="24"/>
                <w:lang w:eastAsia="en-US"/>
              </w:rPr>
            </w:pPr>
            <w:r>
              <w:rPr>
                <w:rFonts w:eastAsia="Calibri"/>
                <w:color w:val="000000"/>
                <w:sz w:val="24"/>
                <w:lang w:eastAsia="en-US"/>
              </w:rPr>
              <w:t>26</w:t>
            </w:r>
            <w:r w:rsidR="00CE6516" w:rsidRPr="00167676">
              <w:rPr>
                <w:rFonts w:eastAsia="Calibri"/>
                <w:color w:val="000000"/>
                <w:sz w:val="24"/>
                <w:lang w:eastAsia="en-US"/>
              </w:rPr>
              <w:t>-</w:t>
            </w:r>
            <w:r w:rsidR="00013C5C" w:rsidRPr="00167676">
              <w:rPr>
                <w:rFonts w:eastAsia="Calibri"/>
                <w:color w:val="000000"/>
                <w:sz w:val="24"/>
                <w:lang w:eastAsia="en-US"/>
              </w:rPr>
              <w:t>Jan</w:t>
            </w:r>
            <w:r w:rsidR="00CE6516" w:rsidRPr="00167676">
              <w:rPr>
                <w:rFonts w:eastAsia="Calibri"/>
                <w:color w:val="000000"/>
                <w:sz w:val="24"/>
                <w:lang w:eastAsia="en-US"/>
              </w:rPr>
              <w:t>-202</w:t>
            </w:r>
            <w:r w:rsidR="00FD2BAA">
              <w:rPr>
                <w:rFonts w:eastAsia="Calibri"/>
                <w:color w:val="000000"/>
                <w:sz w:val="24"/>
                <w:lang w:eastAsia="en-US"/>
              </w:rPr>
              <w:t>4</w:t>
            </w:r>
          </w:p>
          <w:p w14:paraId="7EB44C7D" w14:textId="77777777" w:rsidR="00CE6516" w:rsidRPr="00167676" w:rsidRDefault="00CE6516" w:rsidP="00CE6516">
            <w:pPr>
              <w:rPr>
                <w:rFonts w:eastAsia="Calibri"/>
                <w:b w:val="0"/>
                <w:color w:val="000000"/>
                <w:sz w:val="24"/>
                <w:lang w:eastAsia="en-US"/>
              </w:rPr>
            </w:pPr>
          </w:p>
        </w:tc>
      </w:tr>
    </w:tbl>
    <w:p w14:paraId="74A93B4F" w14:textId="77777777" w:rsidR="00CE6516" w:rsidRPr="00167676" w:rsidRDefault="00CE6516" w:rsidP="00CE6516">
      <w:pPr>
        <w:spacing w:after="240" w:line="259" w:lineRule="auto"/>
        <w:rPr>
          <w:rFonts w:eastAsia="Calibri"/>
          <w:b w:val="0"/>
          <w:color w:val="000000"/>
          <w:sz w:val="24"/>
          <w:lang w:eastAsia="en-US"/>
        </w:rPr>
      </w:pPr>
    </w:p>
    <w:p w14:paraId="1B5529F5" w14:textId="77777777" w:rsidR="00CE6516" w:rsidRPr="00167676" w:rsidRDefault="00CE6516" w:rsidP="00CE6516">
      <w:pPr>
        <w:keepNext/>
        <w:spacing w:after="240" w:line="276" w:lineRule="auto"/>
        <w:outlineLvl w:val="0"/>
        <w:rPr>
          <w:rFonts w:eastAsia="Calibri"/>
          <w:color w:val="000000"/>
          <w:sz w:val="36"/>
          <w:szCs w:val="32"/>
          <w:lang w:eastAsia="en-US"/>
        </w:rPr>
      </w:pPr>
      <w:r w:rsidRPr="00167676">
        <w:rPr>
          <w:rFonts w:eastAsia="Calibri"/>
          <w:color w:val="000000"/>
          <w:sz w:val="36"/>
          <w:szCs w:val="32"/>
          <w:lang w:eastAsia="en-US"/>
        </w:rPr>
        <w:t xml:space="preserve">Section 1: General Information  </w:t>
      </w:r>
    </w:p>
    <w:p w14:paraId="2D3750FB"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Glossary</w:t>
      </w:r>
    </w:p>
    <w:p w14:paraId="3E2A70C5"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E6516" w:rsidRPr="00167676" w14:paraId="04E78280" w14:textId="77777777" w:rsidTr="00051176">
        <w:trPr>
          <w:tblHeader/>
          <w:jc w:val="center"/>
        </w:trPr>
        <w:tc>
          <w:tcPr>
            <w:tcW w:w="4318" w:type="dxa"/>
            <w:shd w:val="clear" w:color="auto" w:fill="auto"/>
          </w:tcPr>
          <w:p w14:paraId="7D350942" w14:textId="77777777" w:rsidR="00CE6516" w:rsidRPr="00167676" w:rsidRDefault="00CE6516" w:rsidP="00CE6516">
            <w:pPr>
              <w:rPr>
                <w:rFonts w:eastAsia="Calibri"/>
                <w:b w:val="0"/>
                <w:color w:val="FFFFFF"/>
                <w:sz w:val="24"/>
                <w:lang w:eastAsia="en-US"/>
              </w:rPr>
            </w:pPr>
          </w:p>
        </w:tc>
        <w:tc>
          <w:tcPr>
            <w:tcW w:w="4319" w:type="dxa"/>
            <w:shd w:val="clear" w:color="auto" w:fill="auto"/>
          </w:tcPr>
          <w:p w14:paraId="76B1250E" w14:textId="77777777" w:rsidR="00CE6516" w:rsidRPr="00167676" w:rsidRDefault="00CE6516" w:rsidP="00CE6516">
            <w:pPr>
              <w:rPr>
                <w:rFonts w:eastAsia="Calibri"/>
                <w:b w:val="0"/>
                <w:color w:val="FFFFFF"/>
                <w:sz w:val="24"/>
                <w:lang w:eastAsia="en-US"/>
              </w:rPr>
            </w:pPr>
          </w:p>
        </w:tc>
      </w:tr>
      <w:tr w:rsidR="00CE6516" w:rsidRPr="00167676" w14:paraId="5D0093D9" w14:textId="77777777" w:rsidTr="00051176">
        <w:trPr>
          <w:jc w:val="center"/>
        </w:trPr>
        <w:tc>
          <w:tcPr>
            <w:tcW w:w="4318" w:type="dxa"/>
            <w:shd w:val="clear" w:color="auto" w:fill="auto"/>
          </w:tcPr>
          <w:p w14:paraId="40861814"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“Authority”</w:t>
            </w:r>
          </w:p>
        </w:tc>
        <w:tc>
          <w:tcPr>
            <w:tcW w:w="4319" w:type="dxa"/>
            <w:shd w:val="clear" w:color="auto" w:fill="auto"/>
          </w:tcPr>
          <w:p w14:paraId="73569E3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means </w:t>
            </w:r>
            <w:r w:rsidRPr="00167676">
              <w:rPr>
                <w:rFonts w:eastAsia="Calibri"/>
                <w:color w:val="000000"/>
                <w:sz w:val="24"/>
                <w:lang w:eastAsia="en-US"/>
              </w:rPr>
              <w:t>Natural England</w:t>
            </w:r>
            <w:r w:rsidRPr="00167676">
              <w:rPr>
                <w:rFonts w:eastAsia="Calibri"/>
                <w:color w:val="D9262E"/>
                <w:sz w:val="24"/>
                <w:lang w:eastAsia="en-US"/>
              </w:rPr>
              <w:t xml:space="preserve"> </w:t>
            </w:r>
            <w:r w:rsidRPr="00167676">
              <w:rPr>
                <w:rFonts w:eastAsia="Calibri"/>
                <w:b w:val="0"/>
                <w:color w:val="000000"/>
                <w:sz w:val="24"/>
                <w:lang w:eastAsia="en-US"/>
              </w:rPr>
              <w:t xml:space="preserve">who is the Contracting Authority.  </w:t>
            </w:r>
          </w:p>
        </w:tc>
      </w:tr>
      <w:tr w:rsidR="00CE6516" w:rsidRPr="00167676" w14:paraId="4D7C4635" w14:textId="77777777" w:rsidTr="00051176">
        <w:trPr>
          <w:jc w:val="center"/>
        </w:trPr>
        <w:tc>
          <w:tcPr>
            <w:tcW w:w="4318" w:type="dxa"/>
            <w:shd w:val="clear" w:color="auto" w:fill="auto"/>
          </w:tcPr>
          <w:p w14:paraId="7A34CD03"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“Contract”</w:t>
            </w:r>
          </w:p>
        </w:tc>
        <w:tc>
          <w:tcPr>
            <w:tcW w:w="4319" w:type="dxa"/>
            <w:shd w:val="clear" w:color="auto" w:fill="auto"/>
          </w:tcPr>
          <w:p w14:paraId="56A9DC7B"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means the contract to be entered into by the Authority and the successful supplier.</w:t>
            </w:r>
          </w:p>
        </w:tc>
      </w:tr>
      <w:tr w:rsidR="00CE6516" w:rsidRPr="00167676" w14:paraId="7F6EE211" w14:textId="77777777" w:rsidTr="00051176">
        <w:trPr>
          <w:jc w:val="center"/>
        </w:trPr>
        <w:tc>
          <w:tcPr>
            <w:tcW w:w="4318" w:type="dxa"/>
            <w:shd w:val="clear" w:color="auto" w:fill="auto"/>
          </w:tcPr>
          <w:p w14:paraId="339E2BD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“Response”</w:t>
            </w:r>
          </w:p>
        </w:tc>
        <w:tc>
          <w:tcPr>
            <w:tcW w:w="4319" w:type="dxa"/>
            <w:shd w:val="clear" w:color="auto" w:fill="auto"/>
          </w:tcPr>
          <w:p w14:paraId="56045648"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means the information submitted by a supplier in response to the RFQ.</w:t>
            </w:r>
          </w:p>
        </w:tc>
      </w:tr>
      <w:tr w:rsidR="00CE6516" w:rsidRPr="00167676" w14:paraId="30630DA8" w14:textId="77777777" w:rsidTr="00051176">
        <w:trPr>
          <w:jc w:val="center"/>
        </w:trPr>
        <w:tc>
          <w:tcPr>
            <w:tcW w:w="4318" w:type="dxa"/>
            <w:shd w:val="clear" w:color="auto" w:fill="auto"/>
          </w:tcPr>
          <w:p w14:paraId="5BE3A52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“RFQ”</w:t>
            </w:r>
          </w:p>
        </w:tc>
        <w:tc>
          <w:tcPr>
            <w:tcW w:w="4319" w:type="dxa"/>
            <w:shd w:val="clear" w:color="auto" w:fill="auto"/>
          </w:tcPr>
          <w:p w14:paraId="4744AB0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means this Request for Quotation and all related documents published by the Authority and made available to suppliers.</w:t>
            </w:r>
          </w:p>
        </w:tc>
      </w:tr>
    </w:tbl>
    <w:p w14:paraId="630FAA24" w14:textId="77777777" w:rsidR="00CE6516" w:rsidRPr="00167676" w:rsidRDefault="00CE6516" w:rsidP="00CE6516">
      <w:pPr>
        <w:spacing w:after="240" w:line="259" w:lineRule="auto"/>
        <w:rPr>
          <w:rFonts w:eastAsia="Calibri"/>
          <w:b w:val="0"/>
          <w:color w:val="000000"/>
          <w:sz w:val="24"/>
          <w:lang w:eastAsia="en-US"/>
        </w:rPr>
      </w:pPr>
    </w:p>
    <w:p w14:paraId="6AFF0530"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 xml:space="preserve">Conditions applying to the </w:t>
      </w:r>
      <w:proofErr w:type="gramStart"/>
      <w:r w:rsidRPr="00167676">
        <w:rPr>
          <w:rFonts w:eastAsia="Calibri"/>
          <w:color w:val="000000"/>
          <w:sz w:val="26"/>
          <w:szCs w:val="26"/>
          <w:lang w:eastAsia="en-US"/>
        </w:rPr>
        <w:t>RFQ</w:t>
      </w:r>
      <w:proofErr w:type="gramEnd"/>
    </w:p>
    <w:p w14:paraId="5476E1AC"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You should examine your Response and related documents ensuring it is complete and in accordance with the stated instructions prior to submission. </w:t>
      </w:r>
    </w:p>
    <w:p w14:paraId="6FBC583A"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791939F"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By submitting a Response, you, the supplier, are deemed to accept the terms and conditions provided in the RFQ. Confirmation of this is required in Annex 2. </w:t>
      </w:r>
    </w:p>
    <w:p w14:paraId="16D8F9A1"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Failure to comply with the instructions set out in the RFQ may result in the supplier’s exclusion from this quotation process.</w:t>
      </w:r>
    </w:p>
    <w:p w14:paraId="1CED582D"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Acceptance of Quotations</w:t>
      </w:r>
    </w:p>
    <w:p w14:paraId="585C8326"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By issuing this RFQ the Authority does not bind itself to accept any quotation and reserves the right not to award a contract to any supplier who submits a quotation.</w:t>
      </w:r>
    </w:p>
    <w:p w14:paraId="7020299C"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Costs</w:t>
      </w:r>
    </w:p>
    <w:p w14:paraId="1CE93997"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The Authority will not reimburse you for any costs and expenses which you incur preparing and submitting your quotation, even if the Authority amends or terminates the procurement process.</w:t>
      </w:r>
    </w:p>
    <w:p w14:paraId="3A530955"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Self-Declaration and Mandatory Requirements</w:t>
      </w:r>
    </w:p>
    <w:p w14:paraId="1E99D38E"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0E55A19E"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Any mandatory requirements will be set out in Section 2, Specification of Requirements and, if you do not comply with them, your quotation will not be evaluated.  </w:t>
      </w:r>
    </w:p>
    <w:p w14:paraId="0625D244"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Clarifications</w:t>
      </w:r>
    </w:p>
    <w:p w14:paraId="74002017"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3DC04B2"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AAD01B2"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If a supplier believes that a request for clarification is commercially sensitive, it should clearly state this when submitting the clarification request. However, if the Authority considers either that: </w:t>
      </w:r>
    </w:p>
    <w:p w14:paraId="0A26EC20"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 xml:space="preserve">the clarification and response are not commercially sensitive; and </w:t>
      </w:r>
    </w:p>
    <w:p w14:paraId="123D2EAA"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 xml:space="preserve">all suppliers may benefit from its disclosure, </w:t>
      </w:r>
    </w:p>
    <w:p w14:paraId="5033FB96" w14:textId="77777777" w:rsidR="00CE6516" w:rsidRPr="00167676" w:rsidRDefault="00CE6516" w:rsidP="00CE6516">
      <w:pPr>
        <w:spacing w:after="240" w:line="259" w:lineRule="auto"/>
        <w:rPr>
          <w:rFonts w:eastAsia="Calibri"/>
          <w:b w:val="0"/>
          <w:color w:val="000000"/>
          <w:sz w:val="24"/>
          <w:lang w:eastAsia="en-US"/>
        </w:rPr>
      </w:pPr>
    </w:p>
    <w:p w14:paraId="75477C6F"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27DB173" w14:textId="5FD6CBD6" w:rsidR="00CE6516" w:rsidRPr="00167676" w:rsidRDefault="00CE6516" w:rsidP="3121F812">
      <w:pPr>
        <w:spacing w:after="240" w:line="259" w:lineRule="auto"/>
        <w:rPr>
          <w:rFonts w:eastAsia="Calibri"/>
          <w:b w:val="0"/>
          <w:color w:val="000000"/>
          <w:sz w:val="24"/>
          <w:lang w:eastAsia="en-US"/>
        </w:rPr>
      </w:pPr>
      <w:r w:rsidRPr="3121F812">
        <w:rPr>
          <w:rFonts w:eastAsia="Calibri"/>
          <w:b w:val="0"/>
          <w:color w:val="000000" w:themeColor="text1"/>
          <w:sz w:val="24"/>
          <w:lang w:eastAsia="en-US"/>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3B0D5DD2"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 xml:space="preserve">Amendments </w:t>
      </w:r>
    </w:p>
    <w:p w14:paraId="0AD5215A"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Authority may amend the RFQ at any time prior to the deadline for receipt. If it amends the RFQ the Authority will notify you via email. </w:t>
      </w:r>
    </w:p>
    <w:p w14:paraId="2D6D27ED" w14:textId="39F2CFE8" w:rsidR="00CE6516" w:rsidRPr="00167676" w:rsidRDefault="00CE6516" w:rsidP="3121F812">
      <w:pPr>
        <w:spacing w:after="240" w:line="259" w:lineRule="auto"/>
        <w:rPr>
          <w:rFonts w:eastAsia="Calibri"/>
          <w:b w:val="0"/>
          <w:color w:val="000000"/>
          <w:sz w:val="24"/>
          <w:lang w:eastAsia="en-US"/>
        </w:rPr>
      </w:pPr>
      <w:r w:rsidRPr="3121F812">
        <w:rPr>
          <w:rFonts w:eastAsia="Calibri"/>
          <w:b w:val="0"/>
          <w:color w:val="000000" w:themeColor="text1"/>
          <w:sz w:val="24"/>
          <w:lang w:eastAsia="en-US"/>
        </w:rPr>
        <w:t>Suppliers may modify their quotation prior to the deadline for Responses. No Responses may be modified after the deadline for Responses.</w:t>
      </w:r>
    </w:p>
    <w:p w14:paraId="4FA18BB5"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 Suppliers may withdraw their quotations at any time by submitting a notice via the email to the named contact.</w:t>
      </w:r>
    </w:p>
    <w:p w14:paraId="03798C14"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Conditions of Contract</w:t>
      </w:r>
    </w:p>
    <w:p w14:paraId="68FF8F44" w14:textId="41CDF5D3"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Authority’s </w:t>
      </w:r>
      <w:hyperlink r:id="rId14" w:history="1">
        <w:r w:rsidR="00E44931" w:rsidRPr="00167676">
          <w:rPr>
            <w:rStyle w:val="Hyperlink"/>
            <w:rFonts w:eastAsia="Calibri"/>
            <w:sz w:val="24"/>
            <w:lang w:eastAsia="en-US"/>
          </w:rPr>
          <w:t>standard condensed terms and conditions</w:t>
        </w:r>
      </w:hyperlink>
      <w:r w:rsidRPr="00167676">
        <w:rPr>
          <w:rFonts w:eastAsia="Calibri"/>
          <w:b w:val="0"/>
          <w:color w:val="000000"/>
          <w:sz w:val="24"/>
          <w:lang w:eastAsia="en-US"/>
        </w:rPr>
        <w:t xml:space="preserve"> provided as part of the RFQ will be included in any contract awarded as a result of this quotation process. The Authority will not accept any changes to these terms and conditions proposed by a supplier. </w:t>
      </w:r>
    </w:p>
    <w:p w14:paraId="2F27FFCB" w14:textId="549CF095" w:rsidR="00CE651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Suppliers should note that the quotation provided by the successful bidder will form part of the Contract.</w:t>
      </w:r>
    </w:p>
    <w:p w14:paraId="23C6562D" w14:textId="77777777" w:rsidR="00DA0036" w:rsidRPr="00167676" w:rsidRDefault="00DA0036" w:rsidP="00CE6516">
      <w:pPr>
        <w:spacing w:after="240" w:line="259" w:lineRule="auto"/>
        <w:rPr>
          <w:rFonts w:eastAsia="Calibri"/>
          <w:b w:val="0"/>
          <w:color w:val="000000"/>
          <w:sz w:val="24"/>
          <w:lang w:eastAsia="en-US"/>
        </w:rPr>
      </w:pPr>
    </w:p>
    <w:p w14:paraId="2C8CCB4A"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lastRenderedPageBreak/>
        <w:t>Prices</w:t>
      </w:r>
    </w:p>
    <w:p w14:paraId="305FA6BB"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Prices must be submitted in £ sterling, </w:t>
      </w:r>
      <w:r w:rsidRPr="00167676">
        <w:rPr>
          <w:rFonts w:eastAsia="Calibri"/>
          <w:color w:val="000000"/>
          <w:sz w:val="24"/>
          <w:lang w:eastAsia="en-US"/>
        </w:rPr>
        <w:t xml:space="preserve">inclusive </w:t>
      </w:r>
      <w:r w:rsidRPr="00167676">
        <w:rPr>
          <w:rFonts w:eastAsia="Calibri"/>
          <w:b w:val="0"/>
          <w:color w:val="000000"/>
          <w:sz w:val="24"/>
          <w:lang w:eastAsia="en-US"/>
        </w:rPr>
        <w:t xml:space="preserve">of VAT. </w:t>
      </w:r>
    </w:p>
    <w:p w14:paraId="608C2D65"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Disclosure</w:t>
      </w:r>
    </w:p>
    <w:p w14:paraId="7CB6773F"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All Central Government Departments, their Executive Agencies and </w:t>
      </w:r>
      <w:proofErr w:type="gramStart"/>
      <w:r w:rsidRPr="00167676">
        <w:rPr>
          <w:rFonts w:eastAsia="Calibri"/>
          <w:b w:val="0"/>
          <w:color w:val="000000"/>
          <w:sz w:val="24"/>
          <w:lang w:eastAsia="en-US"/>
        </w:rPr>
        <w:t>Non Departmental</w:t>
      </w:r>
      <w:proofErr w:type="gramEnd"/>
      <w:r w:rsidRPr="00167676">
        <w:rPr>
          <w:rFonts w:eastAsia="Calibri"/>
          <w:b w:val="0"/>
          <w:color w:val="000000"/>
          <w:sz w:val="24"/>
          <w:lang w:eastAsia="en-US"/>
        </w:rPr>
        <w:t xml:space="preserve"> Public Bodies are subject to control and reporting within Government. </w:t>
      </w:r>
      <w:proofErr w:type="gramStart"/>
      <w:r w:rsidRPr="00167676">
        <w:rPr>
          <w:rFonts w:eastAsia="Calibri"/>
          <w:b w:val="0"/>
          <w:color w:val="000000"/>
          <w:sz w:val="24"/>
          <w:lang w:eastAsia="en-US"/>
        </w:rPr>
        <w:t>In particular, they</w:t>
      </w:r>
      <w:proofErr w:type="gramEnd"/>
      <w:r w:rsidRPr="00167676">
        <w:rPr>
          <w:rFonts w:eastAsia="Calibri"/>
          <w:b w:val="0"/>
          <w:color w:val="000000"/>
          <w:sz w:val="24"/>
          <w:lang w:eastAsia="en-US"/>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F0999E1"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E613F74"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Further to the Government’s transparency agenda, all UK Government organisations must advertise on Contract Finder in accordance with the following publication thresholds: </w:t>
      </w:r>
    </w:p>
    <w:p w14:paraId="63CC2293"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Central Contracting Authority’s: £12,000</w:t>
      </w:r>
    </w:p>
    <w:p w14:paraId="29574EA6"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Sub Central Contracting Authority’s and NHS Trusts: £30,000</w:t>
      </w:r>
    </w:p>
    <w:p w14:paraId="157109B4" w14:textId="77777777" w:rsidR="00CE6516" w:rsidRPr="00167676" w:rsidRDefault="7E6E48C1" w:rsidP="16EA10C7">
      <w:pPr>
        <w:spacing w:after="240" w:line="259" w:lineRule="auto"/>
        <w:rPr>
          <w:rFonts w:eastAsia="Calibri"/>
          <w:b w:val="0"/>
          <w:color w:val="000000"/>
          <w:sz w:val="24"/>
          <w:lang w:eastAsia="en-US"/>
        </w:rPr>
      </w:pPr>
      <w:r w:rsidRPr="2B7033A8">
        <w:rPr>
          <w:rFonts w:eastAsia="Calibri"/>
          <w:b w:val="0"/>
          <w:color w:val="000000" w:themeColor="text1"/>
          <w:sz w:val="24"/>
          <w:lang w:eastAsia="en-US"/>
        </w:rPr>
        <w:t xml:space="preserve">For the purpose of this RFQ the Authority is classified as a </w:t>
      </w:r>
      <w:r w:rsidRPr="2B7033A8">
        <w:rPr>
          <w:rFonts w:eastAsia="Calibri"/>
          <w:color w:val="000000" w:themeColor="text1"/>
          <w:sz w:val="24"/>
          <w:lang w:eastAsia="en-US"/>
        </w:rPr>
        <w:t>Central Contracting Authority</w:t>
      </w:r>
      <w:r w:rsidR="503803B4" w:rsidRPr="2B7033A8">
        <w:rPr>
          <w:rFonts w:eastAsia="Calibri"/>
          <w:color w:val="000000" w:themeColor="text1"/>
          <w:sz w:val="24"/>
          <w:lang w:eastAsia="en-US"/>
        </w:rPr>
        <w:t xml:space="preserve"> </w:t>
      </w:r>
      <w:r w:rsidRPr="2B7033A8">
        <w:rPr>
          <w:rFonts w:eastAsia="Calibri"/>
          <w:b w:val="0"/>
          <w:color w:val="000000" w:themeColor="text1"/>
          <w:sz w:val="24"/>
          <w:lang w:eastAsia="en-US"/>
        </w:rPr>
        <w:t xml:space="preserve">with a publication threshold of </w:t>
      </w:r>
      <w:r w:rsidRPr="2B7033A8">
        <w:rPr>
          <w:rFonts w:eastAsia="Calibri"/>
          <w:color w:val="000000" w:themeColor="text1"/>
          <w:sz w:val="24"/>
          <w:lang w:eastAsia="en-US"/>
        </w:rPr>
        <w:t>£12,000</w:t>
      </w:r>
      <w:r w:rsidRPr="2B7033A8">
        <w:rPr>
          <w:rFonts w:eastAsia="Calibri"/>
          <w:b w:val="0"/>
          <w:color w:val="000000" w:themeColor="text1"/>
          <w:sz w:val="24"/>
          <w:lang w:eastAsia="en-US"/>
        </w:rPr>
        <w:t xml:space="preserve"> inclusive of VAT. </w:t>
      </w:r>
    </w:p>
    <w:p w14:paraId="2C8DF83D"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D78F853"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By submitting a Response, you consent to these terms as part of the procurement.</w:t>
      </w:r>
    </w:p>
    <w:p w14:paraId="04DB82E4"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Disclaimers</w:t>
      </w:r>
    </w:p>
    <w:p w14:paraId="7439062B"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AAE994E"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The Authority does not:</w:t>
      </w:r>
    </w:p>
    <w:p w14:paraId="273C1E94"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 xml:space="preserve">make any representation or warranty (express or implied) as to the accuracy, reasonableness or completeness of the </w:t>
      </w:r>
      <w:proofErr w:type="gramStart"/>
      <w:r w:rsidRPr="00167676">
        <w:rPr>
          <w:rFonts w:eastAsia="Calibri"/>
          <w:b w:val="0"/>
          <w:color w:val="000000"/>
          <w:sz w:val="24"/>
          <w:lang w:eastAsia="en-US"/>
        </w:rPr>
        <w:t>RFQ;</w:t>
      </w:r>
      <w:proofErr w:type="gramEnd"/>
    </w:p>
    <w:p w14:paraId="486DD40E"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accept any liability for the information contained in the RFQ or for the fairness, accuracy or completeness of that information; or</w:t>
      </w:r>
    </w:p>
    <w:p w14:paraId="386CF115"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lastRenderedPageBreak/>
        <w:t>accept any liability for any loss or damage (other than in respect of fraudulent misrepresentation or any other liability which cannot lawfully be excluded) arising as a result of reliance on such information or any subsequent communication.</w:t>
      </w:r>
    </w:p>
    <w:p w14:paraId="46697DDB"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Any supplier considering </w:t>
      </w:r>
      <w:proofErr w:type="gramStart"/>
      <w:r w:rsidRPr="00167676">
        <w:rPr>
          <w:rFonts w:eastAsia="Calibri"/>
          <w:b w:val="0"/>
          <w:color w:val="000000"/>
          <w:sz w:val="24"/>
          <w:lang w:eastAsia="en-US"/>
        </w:rPr>
        <w:t>entering into</w:t>
      </w:r>
      <w:proofErr w:type="gramEnd"/>
      <w:r w:rsidRPr="00167676">
        <w:rPr>
          <w:rFonts w:eastAsia="Calibri"/>
          <w:b w:val="0"/>
          <w:color w:val="000000"/>
          <w:sz w:val="24"/>
          <w:lang w:eastAsia="en-US"/>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80E227C"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Protection of Personal Data</w:t>
      </w:r>
    </w:p>
    <w:p w14:paraId="314DC66A"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In order to comply with the General Data Protection Regulations </w:t>
      </w:r>
      <w:proofErr w:type="gramStart"/>
      <w:r w:rsidRPr="00167676">
        <w:rPr>
          <w:rFonts w:eastAsia="Calibri"/>
          <w:b w:val="0"/>
          <w:color w:val="000000"/>
          <w:sz w:val="24"/>
          <w:lang w:eastAsia="en-US"/>
        </w:rPr>
        <w:t>2018</w:t>
      </w:r>
      <w:proofErr w:type="gramEnd"/>
      <w:r w:rsidRPr="00167676">
        <w:rPr>
          <w:rFonts w:eastAsia="Calibri"/>
          <w:b w:val="0"/>
          <w:color w:val="000000"/>
          <w:sz w:val="24"/>
          <w:lang w:eastAsia="en-US"/>
        </w:rPr>
        <w:t xml:space="preserve"> the supplier must agree to the following:</w:t>
      </w:r>
    </w:p>
    <w:p w14:paraId="0FC1A268"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ab/>
        <w:t>You must only process any personal data in strict accordance with instructions from the Authority.</w:t>
      </w:r>
    </w:p>
    <w:p w14:paraId="128037B7"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 xml:space="preserve">You must ensure that all the personal data that we disclose to </w:t>
      </w:r>
      <w:proofErr w:type="gramStart"/>
      <w:r w:rsidRPr="00167676">
        <w:rPr>
          <w:rFonts w:eastAsia="Calibri"/>
          <w:b w:val="0"/>
          <w:color w:val="000000"/>
          <w:sz w:val="24"/>
          <w:lang w:eastAsia="en-US"/>
        </w:rPr>
        <w:t>you</w:t>
      </w:r>
      <w:proofErr w:type="gramEnd"/>
      <w:r w:rsidRPr="00167676">
        <w:rPr>
          <w:rFonts w:eastAsia="Calibri"/>
          <w:b w:val="0"/>
          <w:color w:val="000000"/>
          <w:sz w:val="24"/>
          <w:lang w:eastAsia="en-US"/>
        </w:rPr>
        <w:t xml:space="preserve"> or you collect on our behalf under this agreement are kept confidential.</w:t>
      </w:r>
    </w:p>
    <w:p w14:paraId="5BE62957"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You must take reasonable steps to ensure the reliability of employees who have access to personal data.</w:t>
      </w:r>
    </w:p>
    <w:p w14:paraId="27CCE1D9"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Only employees who may be required to assist in meeting the obligations under this agreement may have access to the personal data.</w:t>
      </w:r>
    </w:p>
    <w:p w14:paraId="7A01033E"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Any disclosure of personal data must be made in confidence and extend only so far as that which is specifically necessary for the purposes of this agreement.</w:t>
      </w:r>
    </w:p>
    <w:p w14:paraId="13E65152"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05CA6A92"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On termination of this agreement, for whatever reason, the personal data must be returned to us promptly and safely, together with all copies in your possession or control.</w:t>
      </w:r>
    </w:p>
    <w:p w14:paraId="416703DC"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General Data Protection Regulations 2018</w:t>
      </w:r>
    </w:p>
    <w:p w14:paraId="280BD7D4"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For the purposes of the Regulations the Authority is the data processor.</w:t>
      </w:r>
    </w:p>
    <w:p w14:paraId="6963AFBD"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167676">
        <w:rPr>
          <w:rFonts w:eastAsia="Calibri"/>
          <w:b w:val="0"/>
          <w:color w:val="000000"/>
          <w:sz w:val="24"/>
          <w:lang w:eastAsia="en-US"/>
        </w:rPr>
        <w:t>contract</w:t>
      </w:r>
      <w:proofErr w:type="gramEnd"/>
      <w:r w:rsidRPr="00167676">
        <w:rPr>
          <w:rFonts w:eastAsia="Calibri"/>
          <w:b w:val="0"/>
          <w:color w:val="000000"/>
          <w:sz w:val="24"/>
          <w:lang w:eastAsia="en-US"/>
        </w:rPr>
        <w:t xml:space="preserve"> it will be retained for the duration of the contract and destroyed within seven years of the contract’s expiry.</w:t>
      </w:r>
    </w:p>
    <w:p w14:paraId="3059C9B1" w14:textId="0AE4D238" w:rsidR="00CE651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76167F8" w14:textId="77777777" w:rsidR="00DA0036" w:rsidRPr="00167676" w:rsidRDefault="00DA0036" w:rsidP="00CE6516">
      <w:pPr>
        <w:spacing w:after="240" w:line="259" w:lineRule="auto"/>
        <w:rPr>
          <w:rFonts w:eastAsia="Calibri"/>
          <w:b w:val="0"/>
          <w:color w:val="000000"/>
          <w:sz w:val="24"/>
          <w:lang w:eastAsia="en-US"/>
        </w:rPr>
      </w:pPr>
    </w:p>
    <w:p w14:paraId="7F9B5194" w14:textId="77777777" w:rsidR="00CE6516" w:rsidRPr="00167676" w:rsidRDefault="00CE6516" w:rsidP="00CE6516">
      <w:pPr>
        <w:spacing w:after="240" w:line="276" w:lineRule="auto"/>
        <w:rPr>
          <w:rFonts w:eastAsia="Calibri"/>
          <w:color w:val="000000"/>
          <w:sz w:val="26"/>
          <w:szCs w:val="26"/>
          <w:lang w:eastAsia="en-US"/>
        </w:rPr>
      </w:pPr>
      <w:bookmarkStart w:id="1" w:name="_Hlk119576590"/>
      <w:r w:rsidRPr="00167676">
        <w:rPr>
          <w:rFonts w:eastAsia="Calibri"/>
          <w:color w:val="000000"/>
          <w:sz w:val="26"/>
          <w:szCs w:val="26"/>
          <w:lang w:eastAsia="en-US"/>
        </w:rPr>
        <w:lastRenderedPageBreak/>
        <w:t>Equality, Diversity &amp; Inclusion (EDI)</w:t>
      </w:r>
    </w:p>
    <w:p w14:paraId="0495A982"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C431D" w:rsidRPr="00167676">
        <w:rPr>
          <w:rFonts w:eastAsia="Calibri"/>
          <w:color w:val="000000"/>
          <w:sz w:val="24"/>
          <w:lang w:eastAsia="en-US"/>
        </w:rPr>
        <w:t>Natural England</w:t>
      </w:r>
      <w:r w:rsidRPr="00167676">
        <w:rPr>
          <w:rFonts w:eastAsia="Calibri"/>
          <w:b w:val="0"/>
          <w:color w:val="000000"/>
          <w:sz w:val="24"/>
          <w:lang w:eastAsia="en-US"/>
        </w:rPr>
        <w:t xml:space="preserve"> staff and service users.</w:t>
      </w:r>
    </w:p>
    <w:p w14:paraId="7C9494BF"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Suppliers are expected </w:t>
      </w:r>
      <w:proofErr w:type="gramStart"/>
      <w:r w:rsidRPr="00167676">
        <w:rPr>
          <w:rFonts w:eastAsia="Calibri"/>
          <w:b w:val="0"/>
          <w:color w:val="000000"/>
          <w:sz w:val="24"/>
          <w:lang w:eastAsia="en-US"/>
        </w:rPr>
        <w:t>to;</w:t>
      </w:r>
      <w:proofErr w:type="gramEnd"/>
    </w:p>
    <w:p w14:paraId="6B1B7040"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 xml:space="preserve">support Defra group to achieve its Public Sector Equality Duty as defined by the Equality Act 2010, and to support delivery of </w:t>
      </w:r>
      <w:hyperlink r:id="rId15" w:history="1">
        <w:r w:rsidRPr="00167676">
          <w:rPr>
            <w:rFonts w:eastAsia="Calibri"/>
            <w:b w:val="0"/>
            <w:color w:val="0000FF"/>
            <w:sz w:val="24"/>
            <w:u w:val="single"/>
            <w:lang w:eastAsia="en-US"/>
          </w:rPr>
          <w:t>Defra group’s Equality &amp; Diversity Strategy</w:t>
        </w:r>
      </w:hyperlink>
      <w:r w:rsidRPr="00167676">
        <w:rPr>
          <w:rFonts w:eastAsia="Calibri"/>
          <w:b w:val="0"/>
          <w:color w:val="000000"/>
          <w:sz w:val="24"/>
          <w:lang w:eastAsia="en-US"/>
        </w:rPr>
        <w:t>.</w:t>
      </w:r>
    </w:p>
    <w:p w14:paraId="16AE33AD"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 xml:space="preserve">meet the standards set out in the </w:t>
      </w:r>
      <w:hyperlink r:id="rId16" w:history="1">
        <w:r w:rsidRPr="00167676">
          <w:rPr>
            <w:rFonts w:eastAsia="Calibri"/>
            <w:b w:val="0"/>
            <w:color w:val="0000FF"/>
            <w:sz w:val="24"/>
            <w:u w:val="single"/>
            <w:lang w:eastAsia="en-US"/>
          </w:rPr>
          <w:t>Government’s Supplier Code of Conduct</w:t>
        </w:r>
      </w:hyperlink>
    </w:p>
    <w:p w14:paraId="34012108"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 xml:space="preserve">work with Defra group to ensure equality, diversity and inclusion impacts are addressed (positive and negative) in the goods, services and works we procure, barriers are </w:t>
      </w:r>
      <w:proofErr w:type="gramStart"/>
      <w:r w:rsidRPr="00167676">
        <w:rPr>
          <w:rFonts w:eastAsia="Calibri"/>
          <w:b w:val="0"/>
          <w:color w:val="000000"/>
          <w:sz w:val="24"/>
          <w:lang w:eastAsia="en-US"/>
        </w:rPr>
        <w:t>removed</w:t>
      </w:r>
      <w:proofErr w:type="gramEnd"/>
      <w:r w:rsidRPr="00167676">
        <w:rPr>
          <w:rFonts w:eastAsia="Calibri"/>
          <w:b w:val="0"/>
          <w:color w:val="000000"/>
          <w:sz w:val="24"/>
          <w:lang w:eastAsia="en-US"/>
        </w:rPr>
        <w:t xml:space="preserve"> and opportunities realised.</w:t>
      </w:r>
    </w:p>
    <w:bookmarkEnd w:id="1"/>
    <w:p w14:paraId="2A5CF7B0"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Sustainable Procurement</w:t>
      </w:r>
    </w:p>
    <w:p w14:paraId="4B96F53A"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94A8730"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The Client encourages its suppliers to share these values, work to address negative impacts and realise opportunities, measure performance and success.</w:t>
      </w:r>
    </w:p>
    <w:p w14:paraId="3B312377"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Suppliers are expected to have an understanding of the Sustainable Development Goals, the interconnections between them and the relevance to the Goods, Services and works procured on the Client’s </w:t>
      </w:r>
      <w:proofErr w:type="gramStart"/>
      <w:r w:rsidRPr="00167676">
        <w:rPr>
          <w:rFonts w:eastAsia="Calibri"/>
          <w:b w:val="0"/>
          <w:color w:val="000000"/>
          <w:sz w:val="24"/>
          <w:lang w:eastAsia="en-US"/>
        </w:rPr>
        <w:t>behalf</w:t>
      </w:r>
      <w:proofErr w:type="gramEnd"/>
    </w:p>
    <w:p w14:paraId="672A5CC7"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 xml:space="preserve">Conflicts of Interest </w:t>
      </w:r>
    </w:p>
    <w:p w14:paraId="5F36223F"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ACCB091"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167676">
        <w:rPr>
          <w:rFonts w:eastAsia="Calibri"/>
          <w:b w:val="0"/>
          <w:color w:val="000000"/>
          <w:sz w:val="24"/>
          <w:lang w:eastAsia="en-US"/>
        </w:rPr>
        <w:t>competition</w:t>
      </w:r>
      <w:proofErr w:type="gramEnd"/>
      <w:r w:rsidRPr="00167676">
        <w:rPr>
          <w:rFonts w:eastAsia="Calibri"/>
          <w:b w:val="0"/>
          <w:color w:val="000000"/>
          <w:sz w:val="24"/>
          <w:lang w:eastAsia="en-US"/>
        </w:rPr>
        <w:t xml:space="preserve"> </w:t>
      </w:r>
    </w:p>
    <w:p w14:paraId="599E70CF"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w:t>
      </w:r>
      <w:r w:rsidRPr="00167676">
        <w:rPr>
          <w:rFonts w:eastAsia="Calibri"/>
          <w:b w:val="0"/>
          <w:color w:val="000000"/>
          <w:sz w:val="24"/>
          <w:lang w:eastAsia="en-US"/>
        </w:rPr>
        <w:lastRenderedPageBreak/>
        <w:t xml:space="preserve">changes to information already provided to the Authority. Failure to do so, and/or to properly manage any conflicts of interest may result in a quotation being rejected.  </w:t>
      </w:r>
    </w:p>
    <w:p w14:paraId="2E5A8FA4"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63454345"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br w:type="page"/>
      </w:r>
    </w:p>
    <w:p w14:paraId="73328CD9" w14:textId="77777777" w:rsidR="00CE6516" w:rsidRPr="00167676" w:rsidRDefault="00CE6516" w:rsidP="00CE6516">
      <w:pPr>
        <w:keepNext/>
        <w:spacing w:after="240" w:line="276" w:lineRule="auto"/>
        <w:outlineLvl w:val="0"/>
        <w:rPr>
          <w:rFonts w:eastAsia="Calibri"/>
          <w:color w:val="000000"/>
          <w:sz w:val="36"/>
          <w:szCs w:val="32"/>
          <w:lang w:eastAsia="en-US"/>
        </w:rPr>
      </w:pPr>
      <w:r w:rsidRPr="00167676">
        <w:rPr>
          <w:rFonts w:eastAsia="Calibri"/>
          <w:color w:val="000000"/>
          <w:sz w:val="36"/>
          <w:szCs w:val="32"/>
          <w:lang w:eastAsia="en-US"/>
        </w:rPr>
        <w:lastRenderedPageBreak/>
        <w:t xml:space="preserve">Section 2: The Invitation </w:t>
      </w:r>
    </w:p>
    <w:p w14:paraId="7552586A"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 xml:space="preserve">Specification of Requirements </w:t>
      </w:r>
    </w:p>
    <w:p w14:paraId="7316D6D0" w14:textId="77777777" w:rsidR="00CE6516" w:rsidRPr="00167676" w:rsidRDefault="00CE6516" w:rsidP="00CE6516">
      <w:pPr>
        <w:textAlignment w:val="baseline"/>
        <w:rPr>
          <w:bCs/>
          <w:color w:val="auto"/>
          <w:sz w:val="18"/>
          <w:szCs w:val="18"/>
        </w:rPr>
      </w:pPr>
      <w:r w:rsidRPr="00167676">
        <w:rPr>
          <w:bCs/>
          <w:color w:val="auto"/>
          <w:sz w:val="26"/>
          <w:szCs w:val="26"/>
        </w:rPr>
        <w:t>Background to Natural England  </w:t>
      </w:r>
    </w:p>
    <w:p w14:paraId="4E3BD097" w14:textId="77777777" w:rsidR="00CE6516" w:rsidRPr="00167676" w:rsidRDefault="00CE6516" w:rsidP="00CE6516">
      <w:pPr>
        <w:textAlignment w:val="baseline"/>
        <w:rPr>
          <w:b w:val="0"/>
          <w:color w:val="auto"/>
          <w:sz w:val="18"/>
          <w:szCs w:val="18"/>
        </w:rPr>
      </w:pPr>
      <w:r w:rsidRPr="00167676">
        <w:rPr>
          <w:b w:val="0"/>
          <w:color w:val="auto"/>
          <w:sz w:val="24"/>
        </w:rPr>
        <w:t>Natural England is the government’s adviser for the natural environment in England. We protect England’s nature and landscapes for people to enjoy and for the services they provide. Within England, we are responsible for:   </w:t>
      </w:r>
    </w:p>
    <w:p w14:paraId="2D64C43D" w14:textId="77777777" w:rsidR="004121B2" w:rsidRPr="00167676" w:rsidRDefault="00CE6516" w:rsidP="00CE6516">
      <w:pPr>
        <w:numPr>
          <w:ilvl w:val="0"/>
          <w:numId w:val="12"/>
        </w:numPr>
        <w:textAlignment w:val="baseline"/>
        <w:rPr>
          <w:b w:val="0"/>
          <w:color w:val="auto"/>
          <w:sz w:val="18"/>
          <w:szCs w:val="18"/>
        </w:rPr>
      </w:pPr>
      <w:r w:rsidRPr="00167676">
        <w:rPr>
          <w:b w:val="0"/>
          <w:color w:val="auto"/>
          <w:sz w:val="24"/>
        </w:rPr>
        <w:t xml:space="preserve">promoting nature conservation and protecting </w:t>
      </w:r>
      <w:proofErr w:type="gramStart"/>
      <w:r w:rsidRPr="00167676">
        <w:rPr>
          <w:b w:val="0"/>
          <w:color w:val="auto"/>
          <w:sz w:val="24"/>
        </w:rPr>
        <w:t>biodiversity;</w:t>
      </w:r>
      <w:proofErr w:type="gramEnd"/>
      <w:r w:rsidRPr="00167676">
        <w:rPr>
          <w:b w:val="0"/>
          <w:color w:val="auto"/>
          <w:sz w:val="24"/>
        </w:rPr>
        <w:t>   </w:t>
      </w:r>
    </w:p>
    <w:p w14:paraId="7B7ACFF9" w14:textId="77777777" w:rsidR="004121B2" w:rsidRPr="00167676" w:rsidRDefault="00CE6516" w:rsidP="00CE6516">
      <w:pPr>
        <w:numPr>
          <w:ilvl w:val="0"/>
          <w:numId w:val="12"/>
        </w:numPr>
        <w:textAlignment w:val="baseline"/>
        <w:rPr>
          <w:b w:val="0"/>
          <w:color w:val="auto"/>
          <w:sz w:val="18"/>
          <w:szCs w:val="18"/>
        </w:rPr>
      </w:pPr>
      <w:r w:rsidRPr="00167676">
        <w:rPr>
          <w:b w:val="0"/>
          <w:color w:val="auto"/>
          <w:sz w:val="24"/>
        </w:rPr>
        <w:t xml:space="preserve">conserving and enhancing the </w:t>
      </w:r>
      <w:proofErr w:type="gramStart"/>
      <w:r w:rsidRPr="00167676">
        <w:rPr>
          <w:b w:val="0"/>
          <w:color w:val="auto"/>
          <w:sz w:val="24"/>
        </w:rPr>
        <w:t>landscape;</w:t>
      </w:r>
      <w:proofErr w:type="gramEnd"/>
      <w:r w:rsidRPr="00167676">
        <w:rPr>
          <w:b w:val="0"/>
          <w:color w:val="auto"/>
          <w:sz w:val="24"/>
        </w:rPr>
        <w:t>   </w:t>
      </w:r>
    </w:p>
    <w:p w14:paraId="290F6903" w14:textId="77777777" w:rsidR="004121B2" w:rsidRPr="00167676" w:rsidRDefault="00CE6516" w:rsidP="00CE6516">
      <w:pPr>
        <w:numPr>
          <w:ilvl w:val="0"/>
          <w:numId w:val="12"/>
        </w:numPr>
        <w:textAlignment w:val="baseline"/>
        <w:rPr>
          <w:b w:val="0"/>
          <w:color w:val="auto"/>
          <w:sz w:val="18"/>
          <w:szCs w:val="18"/>
        </w:rPr>
      </w:pPr>
      <w:r w:rsidRPr="00167676">
        <w:rPr>
          <w:b w:val="0"/>
          <w:color w:val="auto"/>
          <w:sz w:val="24"/>
        </w:rPr>
        <w:t xml:space="preserve">securing the provision and improvement of facilities for the study, understanding and enjoyment of the natural </w:t>
      </w:r>
      <w:proofErr w:type="gramStart"/>
      <w:r w:rsidRPr="00167676">
        <w:rPr>
          <w:b w:val="0"/>
          <w:color w:val="auto"/>
          <w:sz w:val="24"/>
        </w:rPr>
        <w:t>environment;</w:t>
      </w:r>
      <w:proofErr w:type="gramEnd"/>
      <w:r w:rsidRPr="00167676">
        <w:rPr>
          <w:b w:val="0"/>
          <w:color w:val="auto"/>
          <w:sz w:val="24"/>
        </w:rPr>
        <w:t>   </w:t>
      </w:r>
    </w:p>
    <w:p w14:paraId="64970971" w14:textId="77777777" w:rsidR="004121B2" w:rsidRPr="00167676" w:rsidRDefault="00CE6516" w:rsidP="00CE6516">
      <w:pPr>
        <w:numPr>
          <w:ilvl w:val="0"/>
          <w:numId w:val="12"/>
        </w:numPr>
        <w:textAlignment w:val="baseline"/>
        <w:rPr>
          <w:b w:val="0"/>
          <w:color w:val="auto"/>
          <w:sz w:val="18"/>
          <w:szCs w:val="18"/>
        </w:rPr>
      </w:pPr>
      <w:r w:rsidRPr="00167676">
        <w:rPr>
          <w:b w:val="0"/>
          <w:color w:val="auto"/>
          <w:sz w:val="24"/>
        </w:rPr>
        <w:t>promoting access to the countryside and open spaces; and   </w:t>
      </w:r>
    </w:p>
    <w:p w14:paraId="7B75E5F4" w14:textId="60C79B20" w:rsidR="00CB3061" w:rsidRPr="00167676" w:rsidRDefault="00CE6516" w:rsidP="00CE6516">
      <w:pPr>
        <w:numPr>
          <w:ilvl w:val="0"/>
          <w:numId w:val="12"/>
        </w:numPr>
        <w:textAlignment w:val="baseline"/>
        <w:rPr>
          <w:b w:val="0"/>
          <w:color w:val="auto"/>
          <w:sz w:val="18"/>
          <w:szCs w:val="18"/>
        </w:rPr>
      </w:pPr>
      <w:r w:rsidRPr="00167676">
        <w:rPr>
          <w:b w:val="0"/>
          <w:color w:val="auto"/>
          <w:sz w:val="24"/>
        </w:rPr>
        <w:t>contributing to social and economic well-being through the sustainable management of the natural environment.</w:t>
      </w:r>
      <w:r w:rsidRPr="00167676">
        <w:rPr>
          <w:bCs/>
          <w:color w:val="D9262E"/>
          <w:sz w:val="24"/>
        </w:rPr>
        <w:t> </w:t>
      </w:r>
    </w:p>
    <w:p w14:paraId="72233621" w14:textId="0C678C16" w:rsidR="00CE6516" w:rsidRPr="00167676" w:rsidRDefault="00CE6516" w:rsidP="00CE6516">
      <w:pPr>
        <w:textAlignment w:val="baseline"/>
        <w:rPr>
          <w:b w:val="0"/>
          <w:color w:val="D9262E"/>
          <w:sz w:val="24"/>
        </w:rPr>
      </w:pPr>
      <w:r w:rsidRPr="00167676">
        <w:rPr>
          <w:b w:val="0"/>
          <w:color w:val="D9262E"/>
          <w:sz w:val="24"/>
        </w:rPr>
        <w:t> </w:t>
      </w:r>
    </w:p>
    <w:p w14:paraId="6C76060D" w14:textId="50A5EECA" w:rsidR="00204D44" w:rsidRDefault="00204D44" w:rsidP="2B7033A8">
      <w:pPr>
        <w:spacing w:after="240" w:line="259" w:lineRule="auto"/>
        <w:rPr>
          <w:rStyle w:val="normaltextrun"/>
          <w:color w:val="000000"/>
          <w:sz w:val="24"/>
        </w:rPr>
      </w:pPr>
      <w:r w:rsidRPr="2B7033A8">
        <w:rPr>
          <w:rStyle w:val="normaltextrun"/>
          <w:color w:val="000000" w:themeColor="text1"/>
          <w:sz w:val="24"/>
        </w:rPr>
        <w:t xml:space="preserve">Review </w:t>
      </w:r>
      <w:r w:rsidR="5A813572" w:rsidRPr="2B7033A8">
        <w:rPr>
          <w:rStyle w:val="normaltextrun"/>
          <w:color w:val="000000" w:themeColor="text1"/>
          <w:sz w:val="24"/>
        </w:rPr>
        <w:t xml:space="preserve">and analysis </w:t>
      </w:r>
      <w:r w:rsidRPr="2B7033A8">
        <w:rPr>
          <w:rStyle w:val="normaltextrun"/>
          <w:color w:val="000000" w:themeColor="text1"/>
          <w:sz w:val="24"/>
        </w:rPr>
        <w:t xml:space="preserve">of biases </w:t>
      </w:r>
      <w:r w:rsidR="0894395F" w:rsidRPr="2B7033A8">
        <w:rPr>
          <w:rStyle w:val="normaltextrun"/>
          <w:color w:val="000000" w:themeColor="text1"/>
          <w:sz w:val="24"/>
        </w:rPr>
        <w:t>of</w:t>
      </w:r>
      <w:r w:rsidRPr="2B7033A8">
        <w:rPr>
          <w:rStyle w:val="normaltextrun"/>
          <w:color w:val="000000" w:themeColor="text1"/>
          <w:sz w:val="24"/>
        </w:rPr>
        <w:t xml:space="preserve"> metabarcoding primers for DNA analysis</w:t>
      </w:r>
    </w:p>
    <w:p w14:paraId="01CBF0C2" w14:textId="41BC3625" w:rsidR="00CE6516" w:rsidRPr="00167676" w:rsidRDefault="00CE6516" w:rsidP="00CB3061">
      <w:pPr>
        <w:spacing w:after="240" w:line="259" w:lineRule="auto"/>
        <w:rPr>
          <w:rFonts w:eastAsia="Calibri"/>
          <w:color w:val="000000"/>
          <w:sz w:val="24"/>
          <w:lang w:eastAsia="en-US"/>
        </w:rPr>
      </w:pPr>
      <w:r w:rsidRPr="00167676">
        <w:rPr>
          <w:bCs/>
          <w:color w:val="auto"/>
          <w:sz w:val="26"/>
          <w:szCs w:val="26"/>
        </w:rPr>
        <w:t>Background to the specific work area relevant to this purchase  </w:t>
      </w:r>
    </w:p>
    <w:p w14:paraId="66FFE44B" w14:textId="6102FA19" w:rsidR="00CB3061" w:rsidRPr="00167676" w:rsidRDefault="00233763" w:rsidP="629615AF">
      <w:pPr>
        <w:textAlignment w:val="baseline"/>
        <w:rPr>
          <w:b w:val="0"/>
          <w:color w:val="auto"/>
          <w:sz w:val="24"/>
        </w:rPr>
      </w:pPr>
      <w:r w:rsidRPr="629615AF">
        <w:rPr>
          <w:b w:val="0"/>
          <w:color w:val="auto"/>
          <w:sz w:val="24"/>
        </w:rPr>
        <w:t xml:space="preserve">DNA based applications are rapidly changing how we approach biodiversity monitoring and assessment. </w:t>
      </w:r>
      <w:r w:rsidR="00BC29BE" w:rsidRPr="629615AF">
        <w:rPr>
          <w:b w:val="0"/>
          <w:color w:val="auto"/>
          <w:sz w:val="24"/>
        </w:rPr>
        <w:t xml:space="preserve">The DNA team </w:t>
      </w:r>
      <w:r w:rsidR="0078141D" w:rsidRPr="629615AF">
        <w:rPr>
          <w:b w:val="0"/>
          <w:color w:val="auto"/>
          <w:sz w:val="24"/>
        </w:rPr>
        <w:t xml:space="preserve">aims to operationalise DNA-based methods for use within Natural England and produces guidance for using DNA-based methods in monitoring projects. </w:t>
      </w:r>
      <w:r w:rsidRPr="629615AF">
        <w:rPr>
          <w:b w:val="0"/>
          <w:color w:val="auto"/>
          <w:sz w:val="24"/>
        </w:rPr>
        <w:t xml:space="preserve">In order to provide sound recommendations, it is important that we understand the limitations of DNA-based methods. </w:t>
      </w:r>
      <w:r w:rsidR="00CB3061" w:rsidRPr="629615AF">
        <w:rPr>
          <w:b w:val="0"/>
          <w:color w:val="auto"/>
          <w:sz w:val="24"/>
        </w:rPr>
        <w:t>Metabarcoding is now commonly used for biodiversity assessment</w:t>
      </w:r>
      <w:r w:rsidR="00DA7ECA" w:rsidRPr="629615AF">
        <w:rPr>
          <w:b w:val="0"/>
          <w:color w:val="auto"/>
          <w:sz w:val="24"/>
        </w:rPr>
        <w:t>,</w:t>
      </w:r>
      <w:r w:rsidR="00CB3061" w:rsidRPr="629615AF">
        <w:rPr>
          <w:b w:val="0"/>
          <w:color w:val="auto"/>
          <w:sz w:val="24"/>
        </w:rPr>
        <w:t xml:space="preserve"> </w:t>
      </w:r>
      <w:r w:rsidR="00531DEC" w:rsidRPr="629615AF">
        <w:rPr>
          <w:b w:val="0"/>
          <w:color w:val="auto"/>
          <w:sz w:val="24"/>
        </w:rPr>
        <w:t>however,</w:t>
      </w:r>
      <w:r w:rsidR="007A4DC5" w:rsidRPr="629615AF">
        <w:rPr>
          <w:b w:val="0"/>
          <w:color w:val="auto"/>
          <w:sz w:val="24"/>
        </w:rPr>
        <w:t xml:space="preserve"> there remain biases in protocols that can result in over- or under-amplification of some target groups</w:t>
      </w:r>
      <w:r w:rsidR="4401F842" w:rsidRPr="629615AF">
        <w:rPr>
          <w:b w:val="0"/>
          <w:color w:val="auto"/>
          <w:sz w:val="24"/>
        </w:rPr>
        <w:t>.</w:t>
      </w:r>
      <w:r w:rsidR="0104C31C" w:rsidRPr="629615AF">
        <w:rPr>
          <w:b w:val="0"/>
          <w:color w:val="auto"/>
          <w:sz w:val="24"/>
        </w:rPr>
        <w:t xml:space="preserve"> Invertebrate monitoring is a key aspect of Natural England’s ecosystem assessment work and </w:t>
      </w:r>
      <w:r w:rsidR="4F569D80" w:rsidRPr="629615AF">
        <w:rPr>
          <w:b w:val="0"/>
          <w:color w:val="auto"/>
          <w:sz w:val="24"/>
        </w:rPr>
        <w:t>DNA has a part to play in long-term monitoring protocols</w:t>
      </w:r>
      <w:r w:rsidR="007A4DC5" w:rsidRPr="629615AF">
        <w:rPr>
          <w:b w:val="0"/>
          <w:color w:val="auto"/>
          <w:sz w:val="24"/>
        </w:rPr>
        <w:t>.</w:t>
      </w:r>
      <w:r w:rsidR="00531DEC" w:rsidRPr="629615AF">
        <w:rPr>
          <w:b w:val="0"/>
          <w:color w:val="auto"/>
          <w:sz w:val="24"/>
        </w:rPr>
        <w:t xml:space="preserve"> </w:t>
      </w:r>
      <w:r w:rsidR="00460937" w:rsidRPr="629615AF">
        <w:rPr>
          <w:b w:val="0"/>
          <w:color w:val="auto"/>
          <w:sz w:val="24"/>
        </w:rPr>
        <w:t xml:space="preserve">This project </w:t>
      </w:r>
      <w:r w:rsidR="00E81964" w:rsidRPr="629615AF">
        <w:rPr>
          <w:b w:val="0"/>
          <w:color w:val="auto"/>
          <w:sz w:val="24"/>
        </w:rPr>
        <w:t>aims to identify</w:t>
      </w:r>
      <w:r w:rsidR="00F43E7C" w:rsidRPr="629615AF">
        <w:rPr>
          <w:b w:val="0"/>
          <w:color w:val="auto"/>
          <w:sz w:val="24"/>
        </w:rPr>
        <w:t xml:space="preserve"> the biases that can occur</w:t>
      </w:r>
      <w:r w:rsidR="06E7275E" w:rsidRPr="629615AF">
        <w:rPr>
          <w:b w:val="0"/>
          <w:color w:val="auto"/>
          <w:sz w:val="24"/>
        </w:rPr>
        <w:t xml:space="preserve"> across invertebrate </w:t>
      </w:r>
      <w:r w:rsidR="004F31E5">
        <w:rPr>
          <w:b w:val="0"/>
          <w:color w:val="auto"/>
          <w:sz w:val="24"/>
        </w:rPr>
        <w:t>o</w:t>
      </w:r>
      <w:r w:rsidR="06E7275E" w:rsidRPr="629615AF">
        <w:rPr>
          <w:b w:val="0"/>
          <w:color w:val="auto"/>
          <w:sz w:val="24"/>
        </w:rPr>
        <w:t>rders</w:t>
      </w:r>
      <w:r w:rsidR="00F43E7C" w:rsidRPr="629615AF">
        <w:rPr>
          <w:b w:val="0"/>
          <w:color w:val="auto"/>
          <w:sz w:val="24"/>
        </w:rPr>
        <w:t xml:space="preserve"> when metabarcoding with common</w:t>
      </w:r>
      <w:r w:rsidR="00555527" w:rsidRPr="629615AF">
        <w:rPr>
          <w:b w:val="0"/>
          <w:color w:val="auto"/>
          <w:sz w:val="24"/>
        </w:rPr>
        <w:t>ly used</w:t>
      </w:r>
      <w:r w:rsidR="00F43E7C" w:rsidRPr="629615AF">
        <w:rPr>
          <w:b w:val="0"/>
          <w:color w:val="auto"/>
          <w:sz w:val="24"/>
        </w:rPr>
        <w:t xml:space="preserve"> primers</w:t>
      </w:r>
      <w:r w:rsidR="00460937" w:rsidRPr="629615AF">
        <w:rPr>
          <w:b w:val="0"/>
          <w:color w:val="auto"/>
          <w:sz w:val="24"/>
        </w:rPr>
        <w:t xml:space="preserve"> </w:t>
      </w:r>
      <w:r w:rsidR="02B1D51D" w:rsidRPr="629615AF">
        <w:rPr>
          <w:b w:val="0"/>
          <w:color w:val="auto"/>
          <w:sz w:val="24"/>
        </w:rPr>
        <w:t xml:space="preserve">through </w:t>
      </w:r>
      <w:r w:rsidR="02B1D51D" w:rsidRPr="629615AF">
        <w:rPr>
          <w:b w:val="0"/>
          <w:i/>
          <w:iCs/>
          <w:color w:val="auto"/>
          <w:sz w:val="24"/>
        </w:rPr>
        <w:t>in silico</w:t>
      </w:r>
      <w:r w:rsidR="02B1D51D" w:rsidRPr="629615AF">
        <w:rPr>
          <w:b w:val="0"/>
          <w:color w:val="auto"/>
          <w:sz w:val="24"/>
        </w:rPr>
        <w:t xml:space="preserve"> analysis and</w:t>
      </w:r>
      <w:r w:rsidR="00460937" w:rsidRPr="629615AF">
        <w:rPr>
          <w:b w:val="0"/>
          <w:color w:val="auto"/>
          <w:sz w:val="24"/>
        </w:rPr>
        <w:t xml:space="preserve"> to bring this information together into a single document that can be referred to when providing guidance</w:t>
      </w:r>
      <w:r w:rsidR="00F43E7C" w:rsidRPr="629615AF">
        <w:rPr>
          <w:b w:val="0"/>
          <w:color w:val="auto"/>
          <w:sz w:val="24"/>
        </w:rPr>
        <w:t xml:space="preserve">. </w:t>
      </w:r>
    </w:p>
    <w:p w14:paraId="35250C3D" w14:textId="77777777" w:rsidR="00CE6516" w:rsidRPr="00167676" w:rsidRDefault="00CE6516" w:rsidP="00CE6516">
      <w:pPr>
        <w:textAlignment w:val="baseline"/>
        <w:rPr>
          <w:bCs/>
          <w:color w:val="auto"/>
          <w:sz w:val="18"/>
          <w:szCs w:val="18"/>
        </w:rPr>
      </w:pPr>
      <w:r w:rsidRPr="00167676">
        <w:rPr>
          <w:bCs/>
          <w:color w:val="auto"/>
          <w:sz w:val="24"/>
        </w:rPr>
        <w:t> </w:t>
      </w:r>
    </w:p>
    <w:p w14:paraId="14560E44" w14:textId="1670829B" w:rsidR="00CE6516" w:rsidRPr="00167676" w:rsidRDefault="00CE6516" w:rsidP="3121F812">
      <w:pPr>
        <w:textAlignment w:val="baseline"/>
        <w:rPr>
          <w:color w:val="auto"/>
          <w:sz w:val="24"/>
        </w:rPr>
      </w:pPr>
      <w:r w:rsidRPr="629615AF">
        <w:rPr>
          <w:color w:val="auto"/>
          <w:sz w:val="26"/>
          <w:szCs w:val="26"/>
        </w:rPr>
        <w:t>Requirement </w:t>
      </w:r>
      <w:r w:rsidR="430F6BA0" w:rsidRPr="629615AF">
        <w:rPr>
          <w:b w:val="0"/>
          <w:color w:val="auto"/>
          <w:sz w:val="24"/>
        </w:rPr>
        <w:t xml:space="preserve"> </w:t>
      </w:r>
    </w:p>
    <w:p w14:paraId="74544E38" w14:textId="447BDB2D" w:rsidR="00CE6516" w:rsidRPr="00167676" w:rsidRDefault="430F6BA0" w:rsidP="3121F812">
      <w:pPr>
        <w:textAlignment w:val="baseline"/>
        <w:rPr>
          <w:b w:val="0"/>
          <w:color w:val="auto"/>
          <w:sz w:val="24"/>
        </w:rPr>
      </w:pPr>
      <w:r w:rsidRPr="2B7033A8">
        <w:rPr>
          <w:b w:val="0"/>
          <w:color w:val="auto"/>
          <w:sz w:val="24"/>
        </w:rPr>
        <w:t>Please provide a quote for undertaking requirements 1-</w:t>
      </w:r>
      <w:r w:rsidR="30AF7D37" w:rsidRPr="2B7033A8">
        <w:rPr>
          <w:b w:val="0"/>
          <w:color w:val="auto"/>
          <w:sz w:val="24"/>
        </w:rPr>
        <w:t>3</w:t>
      </w:r>
      <w:r w:rsidRPr="2B7033A8">
        <w:rPr>
          <w:b w:val="0"/>
          <w:color w:val="auto"/>
          <w:sz w:val="24"/>
        </w:rPr>
        <w:t xml:space="preserve"> and a </w:t>
      </w:r>
      <w:r w:rsidR="004F31E5">
        <w:rPr>
          <w:b w:val="0"/>
          <w:color w:val="auto"/>
          <w:sz w:val="24"/>
        </w:rPr>
        <w:t xml:space="preserve">separate </w:t>
      </w:r>
      <w:r w:rsidRPr="2B7033A8">
        <w:rPr>
          <w:b w:val="0"/>
          <w:color w:val="auto"/>
          <w:sz w:val="24"/>
        </w:rPr>
        <w:t>quote for undertaking requirement</w:t>
      </w:r>
      <w:r w:rsidR="004F31E5">
        <w:rPr>
          <w:b w:val="0"/>
          <w:color w:val="auto"/>
          <w:sz w:val="24"/>
        </w:rPr>
        <w:t xml:space="preserve"> </w:t>
      </w:r>
      <w:r w:rsidR="6CB36714" w:rsidRPr="2B7033A8">
        <w:rPr>
          <w:b w:val="0"/>
          <w:color w:val="auto"/>
          <w:sz w:val="24"/>
        </w:rPr>
        <w:t>4</w:t>
      </w:r>
      <w:r w:rsidRPr="2B7033A8">
        <w:rPr>
          <w:b w:val="0"/>
          <w:color w:val="auto"/>
          <w:sz w:val="24"/>
        </w:rPr>
        <w:t>.</w:t>
      </w:r>
    </w:p>
    <w:p w14:paraId="695359FD" w14:textId="26E42490" w:rsidR="00CE6516" w:rsidRPr="00167676" w:rsidRDefault="00CE6516" w:rsidP="3121F812">
      <w:pPr>
        <w:textAlignment w:val="baseline"/>
        <w:rPr>
          <w:color w:val="auto"/>
          <w:sz w:val="26"/>
          <w:szCs w:val="26"/>
        </w:rPr>
      </w:pPr>
    </w:p>
    <w:p w14:paraId="1B235E80" w14:textId="6DA687BE" w:rsidR="00993816" w:rsidRPr="00167676" w:rsidRDefault="00993816" w:rsidP="629615AF">
      <w:pPr>
        <w:textAlignment w:val="baseline"/>
        <w:rPr>
          <w:b w:val="0"/>
          <w:color w:val="auto"/>
          <w:sz w:val="24"/>
        </w:rPr>
      </w:pPr>
      <w:r w:rsidRPr="629615AF">
        <w:rPr>
          <w:b w:val="0"/>
          <w:color w:val="auto"/>
          <w:sz w:val="24"/>
        </w:rPr>
        <w:t>T</w:t>
      </w:r>
      <w:r w:rsidR="00E81964" w:rsidRPr="629615AF">
        <w:rPr>
          <w:b w:val="0"/>
          <w:color w:val="auto"/>
          <w:sz w:val="24"/>
        </w:rPr>
        <w:t>h</w:t>
      </w:r>
      <w:r w:rsidR="00476000" w:rsidRPr="629615AF">
        <w:rPr>
          <w:b w:val="0"/>
          <w:color w:val="auto"/>
          <w:sz w:val="24"/>
        </w:rPr>
        <w:t>e specification of this</w:t>
      </w:r>
      <w:r w:rsidRPr="629615AF">
        <w:rPr>
          <w:b w:val="0"/>
          <w:color w:val="auto"/>
          <w:sz w:val="24"/>
        </w:rPr>
        <w:t xml:space="preserve"> project is to:</w:t>
      </w:r>
    </w:p>
    <w:p w14:paraId="70E3EF56" w14:textId="0FC73724" w:rsidR="3CEB5140" w:rsidRPr="009C1EA3" w:rsidRDefault="3CEB5140" w:rsidP="009C1EA3">
      <w:pPr>
        <w:pStyle w:val="ListParagraph"/>
        <w:numPr>
          <w:ilvl w:val="0"/>
          <w:numId w:val="20"/>
        </w:numPr>
        <w:rPr>
          <w:b w:val="0"/>
          <w:color w:val="auto"/>
          <w:sz w:val="24"/>
        </w:rPr>
      </w:pPr>
      <w:r w:rsidRPr="009C1EA3">
        <w:rPr>
          <w:rStyle w:val="Emphasis"/>
          <w:b w:val="0"/>
          <w:color w:val="auto"/>
        </w:rPr>
        <w:t xml:space="preserve">Review how differential primer binding can result in amplification bias during the metabarcoding </w:t>
      </w:r>
      <w:proofErr w:type="gramStart"/>
      <w:r w:rsidRPr="009C1EA3">
        <w:rPr>
          <w:rStyle w:val="Emphasis"/>
          <w:b w:val="0"/>
          <w:color w:val="auto"/>
        </w:rPr>
        <w:t>process</w:t>
      </w:r>
      <w:proofErr w:type="gramEnd"/>
      <w:r w:rsidRPr="009C1EA3">
        <w:rPr>
          <w:rStyle w:val="Emphasis"/>
          <w:b w:val="0"/>
          <w:color w:val="auto"/>
        </w:rPr>
        <w:t xml:space="preserve"> </w:t>
      </w:r>
    </w:p>
    <w:p w14:paraId="119B73A5" w14:textId="6818449A" w:rsidR="7018D574" w:rsidRPr="009C1EA3" w:rsidRDefault="7018D574" w:rsidP="009C1EA3">
      <w:pPr>
        <w:pStyle w:val="ListParagraph"/>
        <w:numPr>
          <w:ilvl w:val="0"/>
          <w:numId w:val="20"/>
        </w:numPr>
        <w:rPr>
          <w:rStyle w:val="Emphasis"/>
          <w:b w:val="0"/>
          <w:color w:val="auto"/>
        </w:rPr>
      </w:pPr>
      <w:r w:rsidRPr="009C1EA3">
        <w:rPr>
          <w:rStyle w:val="Emphasis"/>
          <w:b w:val="0"/>
          <w:color w:val="auto"/>
        </w:rPr>
        <w:t>Create</w:t>
      </w:r>
      <w:r w:rsidR="34D24503" w:rsidRPr="009C1EA3">
        <w:rPr>
          <w:rStyle w:val="Emphasis"/>
          <w:b w:val="0"/>
          <w:color w:val="auto"/>
        </w:rPr>
        <w:t xml:space="preserve"> a</w:t>
      </w:r>
      <w:r w:rsidRPr="009C1EA3">
        <w:rPr>
          <w:rStyle w:val="Emphasis"/>
          <w:b w:val="0"/>
          <w:color w:val="auto"/>
        </w:rPr>
        <w:t xml:space="preserve"> l</w:t>
      </w:r>
      <w:r w:rsidR="384B8AB8" w:rsidRPr="009C1EA3">
        <w:rPr>
          <w:rStyle w:val="Emphasis"/>
          <w:b w:val="0"/>
          <w:color w:val="auto"/>
        </w:rPr>
        <w:t xml:space="preserve">ist of </w:t>
      </w:r>
      <w:r w:rsidR="63CECAA2" w:rsidRPr="009C1EA3">
        <w:rPr>
          <w:rStyle w:val="Emphasis"/>
          <w:b w:val="0"/>
          <w:color w:val="auto"/>
        </w:rPr>
        <w:t xml:space="preserve">the most </w:t>
      </w:r>
      <w:r w:rsidR="473B8AAB" w:rsidRPr="009C1EA3">
        <w:rPr>
          <w:rStyle w:val="Emphasis"/>
          <w:b w:val="0"/>
          <w:color w:val="auto"/>
        </w:rPr>
        <w:t>frequently</w:t>
      </w:r>
      <w:r w:rsidR="384B8AB8" w:rsidRPr="009C1EA3">
        <w:rPr>
          <w:rStyle w:val="Emphasis"/>
          <w:b w:val="0"/>
          <w:color w:val="auto"/>
        </w:rPr>
        <w:t xml:space="preserve"> used</w:t>
      </w:r>
      <w:r w:rsidR="7FD3FE32" w:rsidRPr="009C1EA3">
        <w:rPr>
          <w:rStyle w:val="Emphasis"/>
          <w:b w:val="0"/>
          <w:color w:val="auto"/>
        </w:rPr>
        <w:t xml:space="preserve"> metabarcoding primer</w:t>
      </w:r>
      <w:r w:rsidR="05574322" w:rsidRPr="009C1EA3">
        <w:rPr>
          <w:rStyle w:val="Emphasis"/>
          <w:b w:val="0"/>
          <w:color w:val="auto"/>
        </w:rPr>
        <w:t xml:space="preserve"> sets</w:t>
      </w:r>
      <w:r w:rsidR="56EDF031" w:rsidRPr="009C1EA3">
        <w:rPr>
          <w:rStyle w:val="Emphasis"/>
          <w:b w:val="0"/>
          <w:color w:val="auto"/>
        </w:rPr>
        <w:t xml:space="preserve"> </w:t>
      </w:r>
      <w:r w:rsidR="0C7C9CC5" w:rsidRPr="009C1EA3">
        <w:rPr>
          <w:rStyle w:val="Emphasis"/>
          <w:b w:val="0"/>
          <w:color w:val="auto"/>
        </w:rPr>
        <w:t xml:space="preserve">(up to </w:t>
      </w:r>
      <w:r w:rsidR="6981248F" w:rsidRPr="009C1EA3">
        <w:rPr>
          <w:rStyle w:val="Emphasis"/>
          <w:b w:val="0"/>
          <w:color w:val="auto"/>
        </w:rPr>
        <w:t>10</w:t>
      </w:r>
      <w:r w:rsidR="0C7C9CC5" w:rsidRPr="009C1EA3">
        <w:rPr>
          <w:rStyle w:val="Emphasis"/>
          <w:b w:val="0"/>
          <w:color w:val="auto"/>
        </w:rPr>
        <w:t xml:space="preserve">) </w:t>
      </w:r>
      <w:r w:rsidR="0382CBBE" w:rsidRPr="009C1EA3">
        <w:rPr>
          <w:rStyle w:val="Emphasis"/>
          <w:b w:val="0"/>
          <w:color w:val="auto"/>
        </w:rPr>
        <w:t xml:space="preserve">in water, soil air and bulk amplification studies </w:t>
      </w:r>
      <w:r w:rsidR="177B48CF" w:rsidRPr="009C1EA3">
        <w:rPr>
          <w:rStyle w:val="Emphasis"/>
          <w:b w:val="0"/>
          <w:color w:val="auto"/>
        </w:rPr>
        <w:t>for</w:t>
      </w:r>
      <w:r w:rsidR="506A33A2" w:rsidRPr="009C1EA3">
        <w:rPr>
          <w:rStyle w:val="Emphasis"/>
          <w:b w:val="0"/>
          <w:color w:val="auto"/>
        </w:rPr>
        <w:t xml:space="preserve"> the </w:t>
      </w:r>
      <w:r w:rsidR="335D28E6" w:rsidRPr="009C1EA3">
        <w:rPr>
          <w:rStyle w:val="Emphasis"/>
          <w:b w:val="0"/>
          <w:color w:val="auto"/>
        </w:rPr>
        <w:t xml:space="preserve">detection </w:t>
      </w:r>
      <w:r w:rsidR="506A33A2" w:rsidRPr="009C1EA3">
        <w:rPr>
          <w:rStyle w:val="Emphasis"/>
          <w:b w:val="0"/>
          <w:color w:val="auto"/>
        </w:rPr>
        <w:t>of</w:t>
      </w:r>
      <w:r w:rsidR="648FAB9E" w:rsidRPr="009C1EA3">
        <w:rPr>
          <w:rStyle w:val="Emphasis"/>
          <w:b w:val="0"/>
          <w:color w:val="auto"/>
        </w:rPr>
        <w:t xml:space="preserve"> </w:t>
      </w:r>
      <w:r w:rsidR="05E7FD5B" w:rsidRPr="009C1EA3">
        <w:rPr>
          <w:rStyle w:val="Emphasis"/>
          <w:b w:val="0"/>
          <w:color w:val="auto"/>
        </w:rPr>
        <w:t>freshwater and terrestrial</w:t>
      </w:r>
      <w:r w:rsidR="648FAB9E" w:rsidRPr="009C1EA3">
        <w:rPr>
          <w:rStyle w:val="Emphasis"/>
          <w:b w:val="0"/>
          <w:color w:val="auto"/>
        </w:rPr>
        <w:t xml:space="preserve"> </w:t>
      </w:r>
      <w:proofErr w:type="gramStart"/>
      <w:r w:rsidR="648FAB9E" w:rsidRPr="009C1EA3">
        <w:rPr>
          <w:rStyle w:val="Emphasis"/>
          <w:b w:val="0"/>
          <w:color w:val="auto"/>
        </w:rPr>
        <w:t>invertebrates</w:t>
      </w:r>
      <w:proofErr w:type="gramEnd"/>
    </w:p>
    <w:p w14:paraId="277E8A1E" w14:textId="77777777" w:rsidR="009C1EA3" w:rsidRDefault="2C70712F" w:rsidP="009C1EA3">
      <w:pPr>
        <w:pStyle w:val="ListParagraph"/>
        <w:numPr>
          <w:ilvl w:val="0"/>
          <w:numId w:val="20"/>
        </w:numPr>
        <w:rPr>
          <w:rStyle w:val="Emphasis"/>
          <w:b w:val="0"/>
          <w:color w:val="auto"/>
        </w:rPr>
      </w:pPr>
      <w:r w:rsidRPr="009C1EA3">
        <w:rPr>
          <w:rStyle w:val="Emphasis"/>
          <w:b w:val="0"/>
          <w:color w:val="auto"/>
        </w:rPr>
        <w:t xml:space="preserve">Conduct </w:t>
      </w:r>
      <w:r w:rsidRPr="009C1EA3">
        <w:rPr>
          <w:rStyle w:val="Emphasis"/>
          <w:b w:val="0"/>
          <w:i/>
          <w:color w:val="auto"/>
        </w:rPr>
        <w:t>in silico</w:t>
      </w:r>
      <w:r w:rsidRPr="009C1EA3">
        <w:rPr>
          <w:rStyle w:val="Emphasis"/>
          <w:b w:val="0"/>
          <w:color w:val="auto"/>
        </w:rPr>
        <w:t xml:space="preserve"> PCR analysis to evaluate amplification bias in</w:t>
      </w:r>
      <w:r w:rsidR="1B199584" w:rsidRPr="009C1EA3">
        <w:rPr>
          <w:rStyle w:val="Emphasis"/>
          <w:b w:val="0"/>
          <w:color w:val="auto"/>
        </w:rPr>
        <w:t xml:space="preserve"> five</w:t>
      </w:r>
      <w:r w:rsidRPr="009C1EA3">
        <w:rPr>
          <w:rStyle w:val="Emphasis"/>
          <w:b w:val="0"/>
          <w:color w:val="auto"/>
        </w:rPr>
        <w:t xml:space="preserve"> selected metabarcoding primer</w:t>
      </w:r>
      <w:r w:rsidR="110261C0" w:rsidRPr="009C1EA3">
        <w:rPr>
          <w:rStyle w:val="Emphasis"/>
          <w:b w:val="0"/>
          <w:color w:val="auto"/>
        </w:rPr>
        <w:t xml:space="preserve"> pairs</w:t>
      </w:r>
      <w:r w:rsidRPr="009C1EA3">
        <w:rPr>
          <w:rStyle w:val="Emphasis"/>
          <w:b w:val="0"/>
          <w:color w:val="auto"/>
        </w:rPr>
        <w:t xml:space="preserve"> </w:t>
      </w:r>
      <w:r w:rsidR="0D700053" w:rsidRPr="009C1EA3">
        <w:rPr>
          <w:rStyle w:val="Emphasis"/>
          <w:b w:val="0"/>
          <w:color w:val="auto"/>
        </w:rPr>
        <w:t>with a focus on</w:t>
      </w:r>
      <w:r w:rsidR="39EE0B30" w:rsidRPr="009C1EA3">
        <w:rPr>
          <w:rStyle w:val="Emphasis"/>
          <w:b w:val="0"/>
          <w:color w:val="auto"/>
        </w:rPr>
        <w:t xml:space="preserve"> their amplification of</w:t>
      </w:r>
      <w:r w:rsidR="0D700053" w:rsidRPr="009C1EA3">
        <w:rPr>
          <w:rStyle w:val="Emphasis"/>
          <w:b w:val="0"/>
          <w:color w:val="auto"/>
        </w:rPr>
        <w:t xml:space="preserve"> </w:t>
      </w:r>
      <w:r w:rsidR="7A2D0D77" w:rsidRPr="009C1EA3">
        <w:rPr>
          <w:rStyle w:val="Emphasis"/>
          <w:b w:val="0"/>
          <w:color w:val="auto"/>
        </w:rPr>
        <w:t>invertebrates</w:t>
      </w:r>
      <w:r w:rsidRPr="009C1EA3">
        <w:rPr>
          <w:rStyle w:val="Emphasis"/>
          <w:b w:val="0"/>
          <w:color w:val="auto"/>
        </w:rPr>
        <w:t xml:space="preserve"> </w:t>
      </w:r>
      <w:r w:rsidR="6BE344C0" w:rsidRPr="009C1EA3">
        <w:rPr>
          <w:rStyle w:val="Emphasis"/>
          <w:b w:val="0"/>
          <w:color w:val="auto"/>
        </w:rPr>
        <w:t>in the orders (primers to be proposed by contractor and agreed upon by Natural England)</w:t>
      </w:r>
      <w:r w:rsidR="0408E2F6" w:rsidRPr="009C1EA3">
        <w:rPr>
          <w:rStyle w:val="Emphasis"/>
          <w:b w:val="0"/>
          <w:color w:val="auto"/>
        </w:rPr>
        <w:t>:</w:t>
      </w:r>
    </w:p>
    <w:p w14:paraId="073208A7" w14:textId="77777777" w:rsidR="009C1EA3" w:rsidRPr="009C1EA3" w:rsidRDefault="6BE344C0" w:rsidP="009C1EA3">
      <w:pPr>
        <w:pStyle w:val="ListParagraph"/>
        <w:numPr>
          <w:ilvl w:val="1"/>
          <w:numId w:val="20"/>
        </w:numPr>
        <w:rPr>
          <w:b w:val="0"/>
          <w:iCs/>
          <w:color w:val="auto"/>
          <w:sz w:val="24"/>
        </w:rPr>
      </w:pPr>
      <w:r w:rsidRPr="009C1EA3">
        <w:rPr>
          <w:rFonts w:eastAsia="Arial"/>
          <w:b w:val="0"/>
          <w:color w:val="auto"/>
          <w:sz w:val="22"/>
          <w:szCs w:val="22"/>
        </w:rPr>
        <w:t>Hymenoptera</w:t>
      </w:r>
    </w:p>
    <w:p w14:paraId="630744DD" w14:textId="77777777" w:rsidR="009C1EA3" w:rsidRPr="009C1EA3" w:rsidRDefault="6BE344C0" w:rsidP="009C1EA3">
      <w:pPr>
        <w:pStyle w:val="ListParagraph"/>
        <w:numPr>
          <w:ilvl w:val="1"/>
          <w:numId w:val="20"/>
        </w:numPr>
        <w:rPr>
          <w:b w:val="0"/>
          <w:iCs/>
          <w:color w:val="auto"/>
          <w:sz w:val="24"/>
        </w:rPr>
      </w:pPr>
      <w:r w:rsidRPr="009C1EA3">
        <w:rPr>
          <w:rFonts w:eastAsia="Arial"/>
          <w:b w:val="0"/>
          <w:color w:val="auto"/>
          <w:sz w:val="22"/>
          <w:szCs w:val="22"/>
        </w:rPr>
        <w:t>Coleoptera</w:t>
      </w:r>
    </w:p>
    <w:p w14:paraId="6444F022" w14:textId="77777777" w:rsidR="009C1EA3" w:rsidRPr="009C1EA3" w:rsidRDefault="6BE344C0" w:rsidP="009C1EA3">
      <w:pPr>
        <w:pStyle w:val="ListParagraph"/>
        <w:numPr>
          <w:ilvl w:val="1"/>
          <w:numId w:val="20"/>
        </w:numPr>
        <w:rPr>
          <w:b w:val="0"/>
          <w:iCs/>
          <w:color w:val="auto"/>
          <w:sz w:val="24"/>
        </w:rPr>
      </w:pPr>
      <w:r w:rsidRPr="009C1EA3">
        <w:rPr>
          <w:rFonts w:eastAsia="Arial"/>
          <w:b w:val="0"/>
          <w:color w:val="auto"/>
          <w:sz w:val="22"/>
          <w:szCs w:val="22"/>
        </w:rPr>
        <w:t>Diptera</w:t>
      </w:r>
    </w:p>
    <w:p w14:paraId="412D12A1" w14:textId="77777777" w:rsidR="009C1EA3" w:rsidRPr="009C1EA3" w:rsidRDefault="6BE344C0" w:rsidP="009C1EA3">
      <w:pPr>
        <w:pStyle w:val="ListParagraph"/>
        <w:numPr>
          <w:ilvl w:val="1"/>
          <w:numId w:val="20"/>
        </w:numPr>
        <w:rPr>
          <w:b w:val="0"/>
          <w:iCs/>
          <w:color w:val="auto"/>
          <w:sz w:val="24"/>
        </w:rPr>
      </w:pPr>
      <w:r w:rsidRPr="009C1EA3">
        <w:rPr>
          <w:rFonts w:eastAsia="Arial"/>
          <w:b w:val="0"/>
          <w:color w:val="auto"/>
          <w:sz w:val="22"/>
          <w:szCs w:val="22"/>
        </w:rPr>
        <w:t>Lepidoptera</w:t>
      </w:r>
    </w:p>
    <w:p w14:paraId="372EFB62" w14:textId="77777777" w:rsidR="009C1EA3" w:rsidRPr="009C1EA3" w:rsidRDefault="6BE344C0" w:rsidP="009C1EA3">
      <w:pPr>
        <w:pStyle w:val="ListParagraph"/>
        <w:numPr>
          <w:ilvl w:val="1"/>
          <w:numId w:val="20"/>
        </w:numPr>
        <w:rPr>
          <w:b w:val="0"/>
          <w:iCs/>
          <w:color w:val="auto"/>
          <w:sz w:val="24"/>
        </w:rPr>
      </w:pPr>
      <w:proofErr w:type="spellStart"/>
      <w:r w:rsidRPr="009C1EA3">
        <w:rPr>
          <w:rFonts w:eastAsia="Arial"/>
          <w:b w:val="0"/>
          <w:color w:val="auto"/>
          <w:sz w:val="22"/>
          <w:szCs w:val="22"/>
        </w:rPr>
        <w:lastRenderedPageBreak/>
        <w:t>Heteroptera</w:t>
      </w:r>
      <w:proofErr w:type="spellEnd"/>
    </w:p>
    <w:p w14:paraId="59CC852E" w14:textId="77777777" w:rsidR="009C1EA3" w:rsidRPr="009C1EA3" w:rsidRDefault="6BE344C0" w:rsidP="009C1EA3">
      <w:pPr>
        <w:pStyle w:val="ListParagraph"/>
        <w:numPr>
          <w:ilvl w:val="1"/>
          <w:numId w:val="20"/>
        </w:numPr>
        <w:rPr>
          <w:b w:val="0"/>
          <w:iCs/>
          <w:color w:val="auto"/>
          <w:sz w:val="24"/>
        </w:rPr>
      </w:pPr>
      <w:r w:rsidRPr="009C1EA3">
        <w:rPr>
          <w:rFonts w:eastAsia="Arial"/>
          <w:b w:val="0"/>
          <w:color w:val="auto"/>
          <w:sz w:val="22"/>
          <w:szCs w:val="22"/>
        </w:rPr>
        <w:t>Orthoptera</w:t>
      </w:r>
    </w:p>
    <w:p w14:paraId="742A4C9E" w14:textId="76B00569" w:rsidR="00993816" w:rsidRPr="009C1EA3" w:rsidRDefault="6BE344C0" w:rsidP="009C1EA3">
      <w:pPr>
        <w:pStyle w:val="ListParagraph"/>
        <w:numPr>
          <w:ilvl w:val="1"/>
          <w:numId w:val="20"/>
        </w:numPr>
        <w:rPr>
          <w:b w:val="0"/>
          <w:iCs/>
          <w:color w:val="auto"/>
          <w:sz w:val="24"/>
        </w:rPr>
      </w:pPr>
      <w:proofErr w:type="spellStart"/>
      <w:r w:rsidRPr="009C1EA3">
        <w:rPr>
          <w:rFonts w:eastAsia="Arial"/>
          <w:b w:val="0"/>
          <w:color w:val="auto"/>
          <w:sz w:val="22"/>
          <w:szCs w:val="22"/>
        </w:rPr>
        <w:t>Aranae</w:t>
      </w:r>
      <w:proofErr w:type="spellEnd"/>
      <w:r w:rsidRPr="009C1EA3">
        <w:rPr>
          <w:rStyle w:val="Emphasis"/>
          <w:b w:val="0"/>
          <w:color w:val="auto"/>
        </w:rPr>
        <w:t xml:space="preserve"> </w:t>
      </w:r>
    </w:p>
    <w:p w14:paraId="6F0EDEFC" w14:textId="61D6C1BD" w:rsidR="00993816" w:rsidRPr="00167676" w:rsidRDefault="00993816" w:rsidP="629615AF">
      <w:pPr>
        <w:rPr>
          <w:bCs/>
          <w:szCs w:val="32"/>
        </w:rPr>
      </w:pPr>
    </w:p>
    <w:p w14:paraId="00B548EC" w14:textId="5E942443" w:rsidR="00993816" w:rsidRPr="00167676" w:rsidRDefault="7221C028" w:rsidP="629615AF">
      <w:pPr>
        <w:rPr>
          <w:rStyle w:val="Emphasis"/>
          <w:b w:val="0"/>
          <w:color w:val="auto"/>
        </w:rPr>
      </w:pPr>
      <w:r w:rsidRPr="6FC0EDD5">
        <w:rPr>
          <w:rStyle w:val="Emphasis"/>
          <w:b w:val="0"/>
          <w:color w:val="auto"/>
        </w:rPr>
        <w:t xml:space="preserve">Additional </w:t>
      </w:r>
      <w:r w:rsidR="750465F5" w:rsidRPr="6FC0EDD5">
        <w:rPr>
          <w:rStyle w:val="Emphasis"/>
          <w:b w:val="0"/>
          <w:color w:val="auto"/>
        </w:rPr>
        <w:t>proposal of work</w:t>
      </w:r>
      <w:r w:rsidR="09B1E2CF" w:rsidRPr="6FC0EDD5">
        <w:rPr>
          <w:rStyle w:val="Emphasis"/>
          <w:b w:val="0"/>
          <w:color w:val="auto"/>
        </w:rPr>
        <w:t xml:space="preserve"> – please provide quote for undertaking requirement 4 separately to requirements 1-3</w:t>
      </w:r>
      <w:r w:rsidR="750465F5" w:rsidRPr="6FC0EDD5">
        <w:rPr>
          <w:rStyle w:val="Emphasis"/>
          <w:b w:val="0"/>
          <w:color w:val="auto"/>
        </w:rPr>
        <w:t>:</w:t>
      </w:r>
    </w:p>
    <w:p w14:paraId="5A686A5E" w14:textId="56F7EDDF" w:rsidR="00993816" w:rsidRPr="009C1EA3" w:rsidRDefault="7221C028" w:rsidP="009C1EA3">
      <w:pPr>
        <w:pStyle w:val="ListParagraph"/>
        <w:numPr>
          <w:ilvl w:val="0"/>
          <w:numId w:val="20"/>
        </w:numPr>
        <w:rPr>
          <w:b w:val="0"/>
          <w:color w:val="auto"/>
          <w:sz w:val="24"/>
        </w:rPr>
      </w:pPr>
      <w:r w:rsidRPr="009C1EA3">
        <w:rPr>
          <w:rStyle w:val="Emphasis"/>
          <w:b w:val="0"/>
          <w:color w:val="auto"/>
        </w:rPr>
        <w:t>Create lists of the most frequently used (up to 5</w:t>
      </w:r>
      <w:r w:rsidR="46D66993" w:rsidRPr="009C1EA3">
        <w:rPr>
          <w:rStyle w:val="Emphasis"/>
          <w:b w:val="0"/>
          <w:color w:val="auto"/>
        </w:rPr>
        <w:t xml:space="preserve"> per taxonomic group</w:t>
      </w:r>
      <w:r w:rsidRPr="009C1EA3">
        <w:rPr>
          <w:rStyle w:val="Emphasis"/>
          <w:b w:val="0"/>
          <w:color w:val="auto"/>
        </w:rPr>
        <w:t>) metabarcoding primer sets in water, soil air and bulk amplification studies for the detection of:</w:t>
      </w:r>
    </w:p>
    <w:p w14:paraId="0D7DE540" w14:textId="77777777" w:rsidR="009C1EA3" w:rsidRDefault="7221C028" w:rsidP="009C1EA3">
      <w:pPr>
        <w:pStyle w:val="ListParagraph"/>
        <w:numPr>
          <w:ilvl w:val="1"/>
          <w:numId w:val="20"/>
        </w:numPr>
        <w:rPr>
          <w:rStyle w:val="Emphasis"/>
          <w:b w:val="0"/>
          <w:color w:val="auto"/>
        </w:rPr>
      </w:pPr>
      <w:r w:rsidRPr="629615AF">
        <w:rPr>
          <w:rStyle w:val="Emphasis"/>
          <w:b w:val="0"/>
          <w:color w:val="auto"/>
        </w:rPr>
        <w:t>‘Universal’ vertebrates</w:t>
      </w:r>
    </w:p>
    <w:p w14:paraId="0B5D5700" w14:textId="77777777" w:rsidR="009C1EA3" w:rsidRDefault="7221C028" w:rsidP="009C1EA3">
      <w:pPr>
        <w:pStyle w:val="ListParagraph"/>
        <w:numPr>
          <w:ilvl w:val="1"/>
          <w:numId w:val="20"/>
        </w:numPr>
        <w:rPr>
          <w:rStyle w:val="Emphasis"/>
          <w:b w:val="0"/>
          <w:color w:val="auto"/>
        </w:rPr>
      </w:pPr>
      <w:r w:rsidRPr="009C1EA3">
        <w:rPr>
          <w:rStyle w:val="Emphasis"/>
          <w:b w:val="0"/>
          <w:color w:val="auto"/>
        </w:rPr>
        <w:t>Mammals</w:t>
      </w:r>
    </w:p>
    <w:p w14:paraId="3096B755" w14:textId="77777777" w:rsidR="009C1EA3" w:rsidRDefault="7221C028" w:rsidP="009C1EA3">
      <w:pPr>
        <w:pStyle w:val="ListParagraph"/>
        <w:numPr>
          <w:ilvl w:val="1"/>
          <w:numId w:val="20"/>
        </w:numPr>
        <w:rPr>
          <w:rStyle w:val="Emphasis"/>
          <w:b w:val="0"/>
          <w:color w:val="auto"/>
        </w:rPr>
      </w:pPr>
      <w:r w:rsidRPr="009C1EA3">
        <w:rPr>
          <w:rStyle w:val="Emphasis"/>
          <w:b w:val="0"/>
          <w:color w:val="auto"/>
        </w:rPr>
        <w:t>Amphibians</w:t>
      </w:r>
    </w:p>
    <w:p w14:paraId="27AA89C8" w14:textId="77777777" w:rsidR="009C1EA3" w:rsidRDefault="7221C028" w:rsidP="009C1EA3">
      <w:pPr>
        <w:pStyle w:val="ListParagraph"/>
        <w:numPr>
          <w:ilvl w:val="1"/>
          <w:numId w:val="20"/>
        </w:numPr>
        <w:rPr>
          <w:rStyle w:val="Emphasis"/>
          <w:b w:val="0"/>
          <w:color w:val="auto"/>
        </w:rPr>
      </w:pPr>
      <w:r w:rsidRPr="009C1EA3">
        <w:rPr>
          <w:rStyle w:val="Emphasis"/>
          <w:b w:val="0"/>
          <w:color w:val="auto"/>
        </w:rPr>
        <w:t>Fish</w:t>
      </w:r>
    </w:p>
    <w:p w14:paraId="3E2C8F46" w14:textId="77777777" w:rsidR="009C1EA3" w:rsidRDefault="7221C028" w:rsidP="009C1EA3">
      <w:pPr>
        <w:pStyle w:val="ListParagraph"/>
        <w:numPr>
          <w:ilvl w:val="1"/>
          <w:numId w:val="20"/>
        </w:numPr>
        <w:rPr>
          <w:rStyle w:val="Emphasis"/>
          <w:b w:val="0"/>
          <w:color w:val="auto"/>
        </w:rPr>
      </w:pPr>
      <w:r w:rsidRPr="009C1EA3">
        <w:rPr>
          <w:rStyle w:val="Emphasis"/>
          <w:b w:val="0"/>
          <w:color w:val="auto"/>
        </w:rPr>
        <w:t>Plants and algae</w:t>
      </w:r>
    </w:p>
    <w:p w14:paraId="708BE38F" w14:textId="015893D9" w:rsidR="00993816" w:rsidRPr="009C1EA3" w:rsidRDefault="7221C028" w:rsidP="009C1EA3">
      <w:pPr>
        <w:pStyle w:val="ListParagraph"/>
        <w:numPr>
          <w:ilvl w:val="1"/>
          <w:numId w:val="20"/>
        </w:numPr>
        <w:rPr>
          <w:rStyle w:val="Emphasis"/>
          <w:b w:val="0"/>
          <w:color w:val="auto"/>
        </w:rPr>
      </w:pPr>
      <w:r w:rsidRPr="009C1EA3">
        <w:rPr>
          <w:rStyle w:val="Emphasis"/>
          <w:b w:val="0"/>
          <w:color w:val="auto"/>
        </w:rPr>
        <w:t>Fungi</w:t>
      </w:r>
    </w:p>
    <w:p w14:paraId="213D9F77" w14:textId="425A4076" w:rsidR="629615AF" w:rsidRDefault="629615AF" w:rsidP="629615AF">
      <w:pPr>
        <w:rPr>
          <w:rStyle w:val="Emphasis"/>
          <w:bCs/>
          <w:sz w:val="32"/>
          <w:szCs w:val="32"/>
        </w:rPr>
      </w:pPr>
    </w:p>
    <w:p w14:paraId="6112648D" w14:textId="7D6200DA" w:rsidR="00CE6516" w:rsidRDefault="00CE6516" w:rsidP="3121F812">
      <w:pPr>
        <w:rPr>
          <w:b w:val="0"/>
          <w:color w:val="auto"/>
          <w:sz w:val="24"/>
        </w:rPr>
      </w:pPr>
      <w:r w:rsidRPr="3121F812">
        <w:rPr>
          <w:b w:val="0"/>
          <w:color w:val="auto"/>
          <w:sz w:val="24"/>
        </w:rPr>
        <w:t>The results should be compiled into a final detailed report (see outputs for details)</w:t>
      </w:r>
      <w:r w:rsidR="64C2644C" w:rsidRPr="3121F812">
        <w:rPr>
          <w:b w:val="0"/>
          <w:color w:val="auto"/>
          <w:sz w:val="24"/>
        </w:rPr>
        <w:t>.</w:t>
      </w:r>
    </w:p>
    <w:p w14:paraId="17F6F4DC" w14:textId="77777777" w:rsidR="00CE6516" w:rsidRPr="00167676" w:rsidRDefault="00CE6516" w:rsidP="00CE6516">
      <w:pPr>
        <w:textAlignment w:val="baseline"/>
        <w:rPr>
          <w:b w:val="0"/>
          <w:color w:val="auto"/>
          <w:sz w:val="18"/>
          <w:szCs w:val="18"/>
        </w:rPr>
      </w:pPr>
      <w:r w:rsidRPr="00167676">
        <w:rPr>
          <w:b w:val="0"/>
          <w:color w:val="D9262E"/>
          <w:sz w:val="24"/>
        </w:rPr>
        <w:t> </w:t>
      </w:r>
    </w:p>
    <w:p w14:paraId="02C9F52F" w14:textId="77777777" w:rsidR="00CC1E86" w:rsidRPr="00167676" w:rsidRDefault="00CC1E86" w:rsidP="00CE6516">
      <w:pPr>
        <w:textAlignment w:val="baseline"/>
        <w:rPr>
          <w:b w:val="0"/>
          <w:color w:val="auto"/>
          <w:sz w:val="18"/>
          <w:szCs w:val="18"/>
          <w:lang w:val="en-US"/>
        </w:rPr>
      </w:pPr>
    </w:p>
    <w:p w14:paraId="295059CC" w14:textId="77777777" w:rsidR="00CE6516" w:rsidRPr="00167676" w:rsidRDefault="00CE6516" w:rsidP="3121F812">
      <w:pPr>
        <w:textAlignment w:val="baseline"/>
        <w:rPr>
          <w:color w:val="auto"/>
          <w:sz w:val="18"/>
          <w:szCs w:val="18"/>
        </w:rPr>
      </w:pPr>
      <w:r w:rsidRPr="629615AF">
        <w:rPr>
          <w:color w:val="auto"/>
          <w:sz w:val="26"/>
          <w:szCs w:val="26"/>
        </w:rPr>
        <w:t>Outputs and Contract Management </w:t>
      </w:r>
    </w:p>
    <w:p w14:paraId="0A91B7A9" w14:textId="27F80385" w:rsidR="00CE6516" w:rsidRPr="00167676" w:rsidRDefault="00CE6516" w:rsidP="3121F812">
      <w:pPr>
        <w:textAlignment w:val="baseline"/>
        <w:rPr>
          <w:b w:val="0"/>
          <w:color w:val="auto"/>
          <w:sz w:val="24"/>
        </w:rPr>
      </w:pPr>
      <w:r w:rsidRPr="2B7033A8">
        <w:rPr>
          <w:b w:val="0"/>
          <w:color w:val="auto"/>
          <w:sz w:val="24"/>
        </w:rPr>
        <w:t xml:space="preserve">The final report must follow the </w:t>
      </w:r>
      <w:hyperlink r:id="rId17">
        <w:r w:rsidRPr="2B7033A8">
          <w:rPr>
            <w:b w:val="0"/>
            <w:color w:val="0000FF"/>
            <w:sz w:val="24"/>
            <w:u w:val="single"/>
          </w:rPr>
          <w:t>Natural England report writing guidance</w:t>
        </w:r>
      </w:hyperlink>
      <w:r w:rsidRPr="2B7033A8">
        <w:rPr>
          <w:b w:val="0"/>
          <w:color w:val="auto"/>
          <w:sz w:val="24"/>
        </w:rPr>
        <w:t xml:space="preserve"> including use of template and adherence to the accessibility requirements. </w:t>
      </w:r>
      <w:r w:rsidR="33BADE42" w:rsidRPr="2B7033A8">
        <w:rPr>
          <w:b w:val="0"/>
          <w:color w:val="auto"/>
          <w:sz w:val="24"/>
        </w:rPr>
        <w:t>The format of the r</w:t>
      </w:r>
      <w:r w:rsidR="006C8704" w:rsidRPr="2B7033A8">
        <w:rPr>
          <w:b w:val="0"/>
          <w:color w:val="auto"/>
          <w:sz w:val="24"/>
        </w:rPr>
        <w:t xml:space="preserve">eport </w:t>
      </w:r>
      <w:r w:rsidR="33BADE42" w:rsidRPr="2B7033A8">
        <w:rPr>
          <w:b w:val="0"/>
          <w:color w:val="auto"/>
          <w:sz w:val="24"/>
        </w:rPr>
        <w:t>is to be agreed upon by the successful contractor and NE project officer.</w:t>
      </w:r>
    </w:p>
    <w:p w14:paraId="133F8BFD" w14:textId="77777777" w:rsidR="00CE6516" w:rsidRPr="00167676" w:rsidRDefault="00CE6516" w:rsidP="00CE6516">
      <w:pPr>
        <w:textAlignment w:val="baseline"/>
        <w:rPr>
          <w:b w:val="0"/>
          <w:color w:val="auto"/>
          <w:sz w:val="24"/>
        </w:rPr>
      </w:pPr>
      <w:r w:rsidRPr="00167676">
        <w:rPr>
          <w:b w:val="0"/>
          <w:color w:val="auto"/>
          <w:sz w:val="24"/>
        </w:rPr>
        <w:t>The data and report produced will be made available by Natural England under an Open Government Licence.  </w:t>
      </w:r>
    </w:p>
    <w:p w14:paraId="04F44858" w14:textId="77777777" w:rsidR="000228EF" w:rsidRDefault="000228EF" w:rsidP="00CE6516">
      <w:pPr>
        <w:textAlignment w:val="baseline"/>
        <w:rPr>
          <w:b w:val="0"/>
          <w:color w:val="auto"/>
          <w:sz w:val="24"/>
        </w:rPr>
      </w:pPr>
    </w:p>
    <w:p w14:paraId="3D15FF34" w14:textId="7E971457" w:rsidR="00CE6516" w:rsidRPr="00167676" w:rsidRDefault="00CE6516" w:rsidP="629615AF">
      <w:pPr>
        <w:textAlignment w:val="baseline"/>
        <w:rPr>
          <w:b w:val="0"/>
          <w:color w:val="auto"/>
          <w:sz w:val="24"/>
        </w:rPr>
      </w:pPr>
      <w:r w:rsidRPr="629615AF">
        <w:rPr>
          <w:b w:val="0"/>
          <w:color w:val="auto"/>
          <w:sz w:val="24"/>
        </w:rPr>
        <w:t>The Final Report must include: </w:t>
      </w:r>
    </w:p>
    <w:p w14:paraId="15A77A04" w14:textId="5619722B" w:rsidR="180BDE6E" w:rsidRDefault="180BDE6E" w:rsidP="629615AF">
      <w:pPr>
        <w:pStyle w:val="ListParagraph"/>
        <w:numPr>
          <w:ilvl w:val="0"/>
          <w:numId w:val="16"/>
        </w:numPr>
        <w:rPr>
          <w:b w:val="0"/>
          <w:color w:val="auto"/>
          <w:sz w:val="24"/>
        </w:rPr>
      </w:pPr>
      <w:r w:rsidRPr="629615AF">
        <w:rPr>
          <w:b w:val="0"/>
          <w:color w:val="auto"/>
          <w:sz w:val="24"/>
        </w:rPr>
        <w:t>Introduction into the theory behind amplification bias</w:t>
      </w:r>
    </w:p>
    <w:p w14:paraId="061F645A" w14:textId="77777777" w:rsidR="004F31E5" w:rsidRDefault="00013C5C" w:rsidP="004F31E5">
      <w:pPr>
        <w:pStyle w:val="ListParagraph"/>
        <w:numPr>
          <w:ilvl w:val="0"/>
          <w:numId w:val="16"/>
        </w:numPr>
        <w:textAlignment w:val="baseline"/>
        <w:rPr>
          <w:b w:val="0"/>
          <w:color w:val="auto"/>
          <w:sz w:val="24"/>
        </w:rPr>
      </w:pPr>
      <w:r w:rsidRPr="629615AF">
        <w:rPr>
          <w:b w:val="0"/>
          <w:color w:val="auto"/>
          <w:sz w:val="24"/>
        </w:rPr>
        <w:t>Clear</w:t>
      </w:r>
      <w:r w:rsidR="00AA5A4C" w:rsidRPr="629615AF">
        <w:rPr>
          <w:b w:val="0"/>
          <w:color w:val="auto"/>
          <w:sz w:val="24"/>
        </w:rPr>
        <w:t xml:space="preserve"> and</w:t>
      </w:r>
      <w:r w:rsidRPr="629615AF">
        <w:rPr>
          <w:b w:val="0"/>
          <w:color w:val="auto"/>
          <w:sz w:val="24"/>
        </w:rPr>
        <w:t xml:space="preserve"> detailed methodology of literature search</w:t>
      </w:r>
      <w:r w:rsidR="041838B5" w:rsidRPr="629615AF">
        <w:rPr>
          <w:b w:val="0"/>
          <w:color w:val="auto"/>
          <w:sz w:val="24"/>
        </w:rPr>
        <w:t xml:space="preserve"> and refinement</w:t>
      </w:r>
      <w:r w:rsidRPr="629615AF">
        <w:rPr>
          <w:b w:val="0"/>
          <w:color w:val="auto"/>
          <w:sz w:val="24"/>
        </w:rPr>
        <w:t xml:space="preserve"> </w:t>
      </w:r>
      <w:r w:rsidR="00B571D7" w:rsidRPr="629615AF">
        <w:rPr>
          <w:b w:val="0"/>
          <w:color w:val="auto"/>
          <w:sz w:val="24"/>
        </w:rPr>
        <w:t xml:space="preserve">including </w:t>
      </w:r>
      <w:r w:rsidR="00AA5A4C" w:rsidRPr="629615AF">
        <w:rPr>
          <w:b w:val="0"/>
          <w:color w:val="auto"/>
          <w:sz w:val="24"/>
        </w:rPr>
        <w:t>databases</w:t>
      </w:r>
      <w:r w:rsidR="00B571D7" w:rsidRPr="629615AF">
        <w:rPr>
          <w:b w:val="0"/>
          <w:color w:val="auto"/>
          <w:sz w:val="24"/>
        </w:rPr>
        <w:t xml:space="preserve"> </w:t>
      </w:r>
      <w:r w:rsidR="00AA5A4C" w:rsidRPr="629615AF">
        <w:rPr>
          <w:b w:val="0"/>
          <w:color w:val="auto"/>
          <w:sz w:val="24"/>
        </w:rPr>
        <w:t>and queries</w:t>
      </w:r>
      <w:r w:rsidR="00B571D7" w:rsidRPr="629615AF">
        <w:rPr>
          <w:b w:val="0"/>
          <w:color w:val="auto"/>
          <w:sz w:val="24"/>
        </w:rPr>
        <w:t xml:space="preserve"> </w:t>
      </w:r>
      <w:proofErr w:type="gramStart"/>
      <w:r w:rsidR="00B571D7" w:rsidRPr="629615AF">
        <w:rPr>
          <w:b w:val="0"/>
          <w:color w:val="auto"/>
          <w:sz w:val="24"/>
        </w:rPr>
        <w:t>used</w:t>
      </w:r>
      <w:proofErr w:type="gramEnd"/>
    </w:p>
    <w:p w14:paraId="437A5F66" w14:textId="77777777" w:rsidR="004F31E5" w:rsidRDefault="46F69B2F" w:rsidP="004F31E5">
      <w:pPr>
        <w:pStyle w:val="ListParagraph"/>
        <w:numPr>
          <w:ilvl w:val="0"/>
          <w:numId w:val="16"/>
        </w:numPr>
        <w:textAlignment w:val="baseline"/>
        <w:rPr>
          <w:b w:val="0"/>
          <w:color w:val="auto"/>
          <w:sz w:val="24"/>
        </w:rPr>
      </w:pPr>
      <w:r w:rsidRPr="004F31E5">
        <w:rPr>
          <w:b w:val="0"/>
          <w:color w:val="auto"/>
          <w:sz w:val="24"/>
        </w:rPr>
        <w:t>A l</w:t>
      </w:r>
      <w:r w:rsidR="506A33A2" w:rsidRPr="004F31E5">
        <w:rPr>
          <w:b w:val="0"/>
          <w:color w:val="auto"/>
          <w:sz w:val="24"/>
        </w:rPr>
        <w:t>ist of the</w:t>
      </w:r>
      <w:r w:rsidR="2D41845E" w:rsidRPr="004F31E5">
        <w:rPr>
          <w:b w:val="0"/>
          <w:color w:val="auto"/>
          <w:sz w:val="24"/>
        </w:rPr>
        <w:t xml:space="preserve"> </w:t>
      </w:r>
      <w:r w:rsidR="506A33A2" w:rsidRPr="004F31E5">
        <w:rPr>
          <w:b w:val="0"/>
          <w:color w:val="auto"/>
          <w:sz w:val="24"/>
        </w:rPr>
        <w:t>most frequently used metabarcoding primer sets</w:t>
      </w:r>
      <w:r w:rsidR="63CC01D9" w:rsidRPr="004F31E5">
        <w:rPr>
          <w:b w:val="0"/>
          <w:color w:val="auto"/>
          <w:sz w:val="24"/>
        </w:rPr>
        <w:t xml:space="preserve"> for the amplification of freshwater and terrestrial invertebrates </w:t>
      </w:r>
      <w:r w:rsidR="2009EC18" w:rsidRPr="004F31E5">
        <w:rPr>
          <w:b w:val="0"/>
          <w:color w:val="auto"/>
          <w:sz w:val="24"/>
        </w:rPr>
        <w:t>and the proportion of studies they have been used in</w:t>
      </w:r>
    </w:p>
    <w:p w14:paraId="4A029690" w14:textId="77777777" w:rsidR="004F31E5" w:rsidRDefault="07EDDE2A" w:rsidP="004F31E5">
      <w:pPr>
        <w:pStyle w:val="ListParagraph"/>
        <w:numPr>
          <w:ilvl w:val="0"/>
          <w:numId w:val="16"/>
        </w:numPr>
        <w:textAlignment w:val="baseline"/>
        <w:rPr>
          <w:b w:val="0"/>
          <w:color w:val="auto"/>
          <w:sz w:val="24"/>
        </w:rPr>
      </w:pPr>
      <w:r w:rsidRPr="004F31E5">
        <w:rPr>
          <w:b w:val="0"/>
          <w:color w:val="auto"/>
          <w:sz w:val="24"/>
        </w:rPr>
        <w:t xml:space="preserve">Clear and detailed methodology for </w:t>
      </w:r>
      <w:r w:rsidRPr="004F31E5">
        <w:rPr>
          <w:b w:val="0"/>
          <w:i/>
          <w:iCs/>
          <w:color w:val="auto"/>
          <w:sz w:val="24"/>
        </w:rPr>
        <w:t>in silico</w:t>
      </w:r>
      <w:r w:rsidRPr="004F31E5">
        <w:rPr>
          <w:b w:val="0"/>
          <w:color w:val="auto"/>
          <w:sz w:val="24"/>
        </w:rPr>
        <w:t xml:space="preserve"> analysis, including retrieval of sequences and software used from </w:t>
      </w:r>
      <w:r w:rsidRPr="004F31E5">
        <w:rPr>
          <w:b w:val="0"/>
          <w:i/>
          <w:iCs/>
          <w:color w:val="auto"/>
          <w:sz w:val="24"/>
        </w:rPr>
        <w:t>in silico</w:t>
      </w:r>
      <w:r w:rsidRPr="004F31E5">
        <w:rPr>
          <w:b w:val="0"/>
          <w:color w:val="auto"/>
          <w:sz w:val="24"/>
        </w:rPr>
        <w:t xml:space="preserve"> </w:t>
      </w:r>
      <w:proofErr w:type="gramStart"/>
      <w:r w:rsidRPr="004F31E5">
        <w:rPr>
          <w:b w:val="0"/>
          <w:color w:val="auto"/>
          <w:sz w:val="24"/>
        </w:rPr>
        <w:t>PC</w:t>
      </w:r>
      <w:r w:rsidR="004F31E5">
        <w:rPr>
          <w:b w:val="0"/>
          <w:color w:val="auto"/>
          <w:sz w:val="24"/>
        </w:rPr>
        <w:t>R</w:t>
      </w:r>
      <w:proofErr w:type="gramEnd"/>
    </w:p>
    <w:p w14:paraId="5C116AC9" w14:textId="77777777" w:rsidR="004F31E5" w:rsidRDefault="07EDDE2A" w:rsidP="004F31E5">
      <w:pPr>
        <w:pStyle w:val="ListParagraph"/>
        <w:numPr>
          <w:ilvl w:val="0"/>
          <w:numId w:val="16"/>
        </w:numPr>
        <w:textAlignment w:val="baseline"/>
        <w:rPr>
          <w:b w:val="0"/>
          <w:color w:val="auto"/>
          <w:sz w:val="24"/>
        </w:rPr>
      </w:pPr>
      <w:r w:rsidRPr="004F31E5">
        <w:rPr>
          <w:b w:val="0"/>
          <w:color w:val="auto"/>
          <w:sz w:val="24"/>
        </w:rPr>
        <w:t xml:space="preserve">Results showing </w:t>
      </w:r>
      <w:r w:rsidR="38F89ED2" w:rsidRPr="004F31E5">
        <w:rPr>
          <w:b w:val="0"/>
          <w:color w:val="auto"/>
          <w:sz w:val="24"/>
        </w:rPr>
        <w:t xml:space="preserve">the </w:t>
      </w:r>
      <w:proofErr w:type="gramStart"/>
      <w:r w:rsidR="528B8C67" w:rsidRPr="004F31E5">
        <w:rPr>
          <w:b w:val="0"/>
          <w:i/>
          <w:iCs/>
          <w:color w:val="auto"/>
          <w:sz w:val="24"/>
        </w:rPr>
        <w:t>in silico</w:t>
      </w:r>
      <w:proofErr w:type="gramEnd"/>
      <w:r w:rsidR="528B8C67" w:rsidRPr="004F31E5">
        <w:rPr>
          <w:b w:val="0"/>
          <w:i/>
          <w:iCs/>
          <w:color w:val="auto"/>
          <w:sz w:val="24"/>
        </w:rPr>
        <w:t xml:space="preserve"> </w:t>
      </w:r>
      <w:r w:rsidR="38F89ED2" w:rsidRPr="004F31E5">
        <w:rPr>
          <w:b w:val="0"/>
          <w:color w:val="auto"/>
          <w:sz w:val="24"/>
        </w:rPr>
        <w:t>amplification</w:t>
      </w:r>
      <w:r w:rsidR="7AA4E888" w:rsidRPr="004F31E5">
        <w:rPr>
          <w:b w:val="0"/>
          <w:color w:val="auto"/>
          <w:sz w:val="24"/>
        </w:rPr>
        <w:t xml:space="preserve"> results for each analysed primer set in each relevant </w:t>
      </w:r>
      <w:r w:rsidR="78E4EA27" w:rsidRPr="004F31E5">
        <w:rPr>
          <w:b w:val="0"/>
          <w:color w:val="auto"/>
          <w:sz w:val="24"/>
        </w:rPr>
        <w:t>o</w:t>
      </w:r>
      <w:r w:rsidR="7AA4E888" w:rsidRPr="004F31E5">
        <w:rPr>
          <w:b w:val="0"/>
          <w:color w:val="auto"/>
          <w:sz w:val="24"/>
        </w:rPr>
        <w:t xml:space="preserve">rder of invertebrate </w:t>
      </w:r>
    </w:p>
    <w:p w14:paraId="76479936" w14:textId="6744F900" w:rsidR="7B5CC33F" w:rsidRPr="004F31E5" w:rsidRDefault="7B5CC33F" w:rsidP="004F31E5">
      <w:pPr>
        <w:pStyle w:val="ListParagraph"/>
        <w:numPr>
          <w:ilvl w:val="0"/>
          <w:numId w:val="16"/>
        </w:numPr>
        <w:textAlignment w:val="baseline"/>
        <w:rPr>
          <w:b w:val="0"/>
          <w:color w:val="auto"/>
          <w:sz w:val="24"/>
        </w:rPr>
      </w:pPr>
      <w:r w:rsidRPr="004F31E5">
        <w:rPr>
          <w:b w:val="0"/>
          <w:color w:val="auto"/>
          <w:sz w:val="24"/>
        </w:rPr>
        <w:t xml:space="preserve">Discussion on the biases identified in the </w:t>
      </w:r>
      <w:r w:rsidR="6115CC3C" w:rsidRPr="004F31E5">
        <w:rPr>
          <w:b w:val="0"/>
          <w:color w:val="auto"/>
          <w:sz w:val="24"/>
        </w:rPr>
        <w:t>analysed</w:t>
      </w:r>
      <w:r w:rsidRPr="004F31E5">
        <w:rPr>
          <w:b w:val="0"/>
          <w:color w:val="auto"/>
          <w:sz w:val="24"/>
        </w:rPr>
        <w:t xml:space="preserve"> primers and </w:t>
      </w:r>
      <w:r w:rsidR="6F6388D1" w:rsidRPr="004F31E5">
        <w:rPr>
          <w:b w:val="0"/>
          <w:color w:val="auto"/>
          <w:sz w:val="24"/>
        </w:rPr>
        <w:t xml:space="preserve">a table of the recommended primer set to use for each </w:t>
      </w:r>
      <w:r w:rsidR="00DF092B" w:rsidRPr="004F31E5">
        <w:rPr>
          <w:b w:val="0"/>
          <w:color w:val="auto"/>
          <w:sz w:val="24"/>
        </w:rPr>
        <w:t>o</w:t>
      </w:r>
      <w:r w:rsidR="6F6388D1" w:rsidRPr="004F31E5">
        <w:rPr>
          <w:b w:val="0"/>
          <w:color w:val="auto"/>
          <w:sz w:val="24"/>
        </w:rPr>
        <w:t xml:space="preserve">rder based on the </w:t>
      </w:r>
      <w:proofErr w:type="gramStart"/>
      <w:r w:rsidR="6F6388D1" w:rsidRPr="004F31E5">
        <w:rPr>
          <w:b w:val="0"/>
          <w:color w:val="auto"/>
          <w:sz w:val="24"/>
        </w:rPr>
        <w:t>results</w:t>
      </w:r>
      <w:proofErr w:type="gramEnd"/>
    </w:p>
    <w:p w14:paraId="4779C7CC" w14:textId="64DB119B" w:rsidR="2B7033A8" w:rsidRDefault="2B7033A8" w:rsidP="2B7033A8">
      <w:pPr>
        <w:rPr>
          <w:bCs/>
          <w:szCs w:val="32"/>
        </w:rPr>
      </w:pPr>
    </w:p>
    <w:p w14:paraId="5AADCDCD" w14:textId="77777777" w:rsidR="004F31E5" w:rsidRDefault="5C7C767C" w:rsidP="004F31E5">
      <w:pPr>
        <w:rPr>
          <w:rStyle w:val="Emphasis"/>
        </w:rPr>
      </w:pPr>
      <w:r w:rsidRPr="6FC0EDD5">
        <w:rPr>
          <w:b w:val="0"/>
          <w:color w:val="auto"/>
          <w:sz w:val="24"/>
        </w:rPr>
        <w:t>Additional</w:t>
      </w:r>
      <w:r w:rsidR="42357F79" w:rsidRPr="6FC0EDD5">
        <w:rPr>
          <w:b w:val="0"/>
          <w:color w:val="auto"/>
          <w:sz w:val="24"/>
        </w:rPr>
        <w:t xml:space="preserve"> areas of report</w:t>
      </w:r>
      <w:r w:rsidRPr="6FC0EDD5">
        <w:rPr>
          <w:b w:val="0"/>
          <w:color w:val="auto"/>
          <w:sz w:val="24"/>
        </w:rPr>
        <w:t xml:space="preserve"> if</w:t>
      </w:r>
      <w:r w:rsidR="47119A8B" w:rsidRPr="6FC0EDD5">
        <w:rPr>
          <w:b w:val="0"/>
          <w:color w:val="auto"/>
          <w:sz w:val="24"/>
        </w:rPr>
        <w:t xml:space="preserve"> in tender award</w:t>
      </w:r>
      <w:r w:rsidRPr="6FC0EDD5">
        <w:rPr>
          <w:b w:val="0"/>
          <w:color w:val="auto"/>
          <w:sz w:val="24"/>
        </w:rPr>
        <w:t>:</w:t>
      </w:r>
    </w:p>
    <w:p w14:paraId="633496E1" w14:textId="77777777" w:rsidR="004F31E5" w:rsidRPr="004F31E5" w:rsidRDefault="2C757A0A" w:rsidP="004F31E5">
      <w:pPr>
        <w:pStyle w:val="ListParagraph"/>
        <w:numPr>
          <w:ilvl w:val="0"/>
          <w:numId w:val="25"/>
        </w:numPr>
        <w:rPr>
          <w:rStyle w:val="Emphasis"/>
          <w:b w:val="0"/>
          <w:iCs w:val="0"/>
          <w:color w:val="auto"/>
        </w:rPr>
      </w:pPr>
      <w:r w:rsidRPr="004F31E5">
        <w:rPr>
          <w:rStyle w:val="Emphasis"/>
          <w:b w:val="0"/>
          <w:color w:val="auto"/>
        </w:rPr>
        <w:t>Detailed list with primer sequences</w:t>
      </w:r>
      <w:r w:rsidR="3B667133" w:rsidRPr="004F31E5">
        <w:rPr>
          <w:rStyle w:val="Emphasis"/>
          <w:b w:val="0"/>
          <w:color w:val="auto"/>
        </w:rPr>
        <w:t xml:space="preserve"> and</w:t>
      </w:r>
      <w:r w:rsidRPr="004F31E5">
        <w:rPr>
          <w:rStyle w:val="Emphasis"/>
          <w:b w:val="0"/>
          <w:color w:val="auto"/>
        </w:rPr>
        <w:t xml:space="preserve"> reference </w:t>
      </w:r>
      <w:r w:rsidR="2A8C7F26" w:rsidRPr="004F31E5">
        <w:rPr>
          <w:rStyle w:val="Emphasis"/>
          <w:b w:val="0"/>
          <w:color w:val="auto"/>
        </w:rPr>
        <w:t xml:space="preserve">of the most frequently used metabarcoding primer sets </w:t>
      </w:r>
      <w:r w:rsidR="6FFB9A61" w:rsidRPr="004F31E5">
        <w:rPr>
          <w:rStyle w:val="Emphasis"/>
          <w:b w:val="0"/>
          <w:color w:val="auto"/>
        </w:rPr>
        <w:t xml:space="preserve">(up to 5) </w:t>
      </w:r>
      <w:r w:rsidR="2A8C7F26" w:rsidRPr="004F31E5">
        <w:rPr>
          <w:rStyle w:val="Emphasis"/>
          <w:b w:val="0"/>
          <w:color w:val="auto"/>
        </w:rPr>
        <w:t>in water, soil air and bulk amplification studies for the detection of:</w:t>
      </w:r>
    </w:p>
    <w:p w14:paraId="231AAF57" w14:textId="77777777" w:rsidR="004F31E5" w:rsidRPr="004F31E5" w:rsidRDefault="2A8C7F26" w:rsidP="004F31E5">
      <w:pPr>
        <w:pStyle w:val="ListParagraph"/>
        <w:numPr>
          <w:ilvl w:val="1"/>
          <w:numId w:val="25"/>
        </w:numPr>
        <w:rPr>
          <w:rStyle w:val="Emphasis"/>
          <w:b w:val="0"/>
          <w:iCs w:val="0"/>
          <w:color w:val="auto"/>
        </w:rPr>
      </w:pPr>
      <w:r w:rsidRPr="004F31E5">
        <w:rPr>
          <w:rStyle w:val="Emphasis"/>
          <w:b w:val="0"/>
          <w:color w:val="auto"/>
        </w:rPr>
        <w:t>‘Universal’ vertebrates</w:t>
      </w:r>
    </w:p>
    <w:p w14:paraId="0367D2F3" w14:textId="77777777" w:rsidR="004F31E5" w:rsidRPr="004F31E5" w:rsidRDefault="2A8C7F26" w:rsidP="004F31E5">
      <w:pPr>
        <w:pStyle w:val="ListParagraph"/>
        <w:numPr>
          <w:ilvl w:val="1"/>
          <w:numId w:val="25"/>
        </w:numPr>
        <w:rPr>
          <w:rStyle w:val="Emphasis"/>
          <w:b w:val="0"/>
          <w:iCs w:val="0"/>
          <w:color w:val="auto"/>
        </w:rPr>
      </w:pPr>
      <w:r w:rsidRPr="004F31E5">
        <w:rPr>
          <w:rStyle w:val="Emphasis"/>
          <w:b w:val="0"/>
          <w:color w:val="auto"/>
        </w:rPr>
        <w:t>Mammals</w:t>
      </w:r>
    </w:p>
    <w:p w14:paraId="2D99247C" w14:textId="77777777" w:rsidR="004F31E5" w:rsidRPr="004F31E5" w:rsidRDefault="2A8C7F26" w:rsidP="004F31E5">
      <w:pPr>
        <w:pStyle w:val="ListParagraph"/>
        <w:numPr>
          <w:ilvl w:val="1"/>
          <w:numId w:val="25"/>
        </w:numPr>
        <w:rPr>
          <w:rStyle w:val="Emphasis"/>
          <w:b w:val="0"/>
          <w:iCs w:val="0"/>
          <w:color w:val="auto"/>
        </w:rPr>
      </w:pPr>
      <w:r w:rsidRPr="004F31E5">
        <w:rPr>
          <w:rStyle w:val="Emphasis"/>
          <w:b w:val="0"/>
          <w:color w:val="auto"/>
        </w:rPr>
        <w:t>Amphibians</w:t>
      </w:r>
    </w:p>
    <w:p w14:paraId="024B1C18" w14:textId="77777777" w:rsidR="004F31E5" w:rsidRPr="004F31E5" w:rsidRDefault="2A8C7F26" w:rsidP="004F31E5">
      <w:pPr>
        <w:pStyle w:val="ListParagraph"/>
        <w:numPr>
          <w:ilvl w:val="1"/>
          <w:numId w:val="25"/>
        </w:numPr>
        <w:rPr>
          <w:rStyle w:val="Emphasis"/>
          <w:b w:val="0"/>
          <w:iCs w:val="0"/>
          <w:color w:val="auto"/>
        </w:rPr>
      </w:pPr>
      <w:r w:rsidRPr="004F31E5">
        <w:rPr>
          <w:rStyle w:val="Emphasis"/>
          <w:b w:val="0"/>
          <w:color w:val="auto"/>
        </w:rPr>
        <w:t>Fish</w:t>
      </w:r>
    </w:p>
    <w:p w14:paraId="66658E5D" w14:textId="77777777" w:rsidR="004F31E5" w:rsidRPr="004F31E5" w:rsidRDefault="2A8C7F26" w:rsidP="004F31E5">
      <w:pPr>
        <w:pStyle w:val="ListParagraph"/>
        <w:numPr>
          <w:ilvl w:val="1"/>
          <w:numId w:val="25"/>
        </w:numPr>
        <w:rPr>
          <w:rStyle w:val="Emphasis"/>
          <w:b w:val="0"/>
          <w:iCs w:val="0"/>
          <w:color w:val="auto"/>
        </w:rPr>
      </w:pPr>
      <w:r w:rsidRPr="004F31E5">
        <w:rPr>
          <w:rStyle w:val="Emphasis"/>
          <w:b w:val="0"/>
          <w:color w:val="auto"/>
        </w:rPr>
        <w:t>Plants and algae</w:t>
      </w:r>
    </w:p>
    <w:p w14:paraId="1DA28704" w14:textId="119042F6" w:rsidR="2A8C7F26" w:rsidRPr="004F31E5" w:rsidRDefault="2A8C7F26" w:rsidP="004F31E5">
      <w:pPr>
        <w:pStyle w:val="ListParagraph"/>
        <w:numPr>
          <w:ilvl w:val="1"/>
          <w:numId w:val="25"/>
        </w:numPr>
        <w:rPr>
          <w:rStyle w:val="Emphasis"/>
          <w:b w:val="0"/>
          <w:iCs w:val="0"/>
          <w:color w:val="auto"/>
        </w:rPr>
      </w:pPr>
      <w:r w:rsidRPr="004F31E5">
        <w:rPr>
          <w:rStyle w:val="Emphasis"/>
          <w:b w:val="0"/>
          <w:color w:val="auto"/>
        </w:rPr>
        <w:t>Fungi</w:t>
      </w:r>
    </w:p>
    <w:p w14:paraId="67E48203" w14:textId="230DFBA7" w:rsidR="006C431D" w:rsidRPr="00167676" w:rsidRDefault="00CE6516" w:rsidP="00CE6516">
      <w:pPr>
        <w:textAlignment w:val="baseline"/>
        <w:rPr>
          <w:b w:val="0"/>
          <w:color w:val="auto"/>
          <w:sz w:val="24"/>
        </w:rPr>
      </w:pPr>
      <w:r w:rsidRPr="00167676">
        <w:rPr>
          <w:b w:val="0"/>
          <w:color w:val="auto"/>
          <w:sz w:val="24"/>
        </w:rPr>
        <w:lastRenderedPageBreak/>
        <w:t> </w:t>
      </w:r>
    </w:p>
    <w:p w14:paraId="21E8237C" w14:textId="58847F05" w:rsidR="007B471B" w:rsidRPr="00167676" w:rsidRDefault="007B471B" w:rsidP="007B471B">
      <w:pPr>
        <w:textAlignment w:val="baseline"/>
        <w:rPr>
          <w:b w:val="0"/>
          <w:color w:val="auto"/>
          <w:sz w:val="24"/>
        </w:rPr>
      </w:pPr>
      <w:r w:rsidRPr="00167676">
        <w:rPr>
          <w:b w:val="0"/>
          <w:color w:val="auto"/>
          <w:sz w:val="24"/>
        </w:rPr>
        <w:t>Please note that it is Natural England’s intention to publish this report</w:t>
      </w:r>
      <w:r w:rsidR="00204D44">
        <w:rPr>
          <w:b w:val="0"/>
          <w:color w:val="auto"/>
          <w:sz w:val="24"/>
        </w:rPr>
        <w:t xml:space="preserve"> </w:t>
      </w:r>
      <w:r w:rsidRPr="00167676">
        <w:rPr>
          <w:b w:val="0"/>
          <w:color w:val="auto"/>
          <w:sz w:val="24"/>
        </w:rPr>
        <w:t>and make it publicly available on our Access to Evidence portal.</w:t>
      </w:r>
    </w:p>
    <w:p w14:paraId="445C8E59" w14:textId="0FBECB0D" w:rsidR="00CE6516" w:rsidRPr="00167676" w:rsidRDefault="19E7191E" w:rsidP="16EA10C7">
      <w:pPr>
        <w:textAlignment w:val="baseline"/>
        <w:rPr>
          <w:b w:val="0"/>
          <w:color w:val="auto"/>
          <w:sz w:val="24"/>
        </w:rPr>
      </w:pPr>
      <w:r w:rsidRPr="3121F812">
        <w:rPr>
          <w:b w:val="0"/>
          <w:color w:val="auto"/>
          <w:sz w:val="24"/>
        </w:rPr>
        <w:t>Following the completion of this project the report will be evaluated and reviewed by Natural England, and any next steps decided on.</w:t>
      </w:r>
    </w:p>
    <w:p w14:paraId="60031D1A" w14:textId="0C30954C" w:rsidR="00CE6516" w:rsidRPr="00167676" w:rsidRDefault="00CE6516" w:rsidP="007B471B">
      <w:pPr>
        <w:textAlignment w:val="baseline"/>
        <w:rPr>
          <w:b w:val="0"/>
          <w:color w:val="auto"/>
          <w:sz w:val="18"/>
          <w:szCs w:val="18"/>
        </w:rPr>
      </w:pPr>
      <w:r w:rsidRPr="00167676">
        <w:rPr>
          <w:b w:val="0"/>
          <w:color w:val="auto"/>
          <w:sz w:val="22"/>
          <w:szCs w:val="22"/>
        </w:rPr>
        <w:t>    </w:t>
      </w:r>
      <w:r w:rsidRPr="00167676">
        <w:rPr>
          <w:b w:val="0"/>
          <w:color w:val="auto"/>
          <w:sz w:val="22"/>
          <w:szCs w:val="22"/>
        </w:rPr>
        <w:b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2145"/>
        <w:gridCol w:w="2160"/>
      </w:tblGrid>
      <w:tr w:rsidR="00CE6516" w:rsidRPr="00167676" w14:paraId="1662711F" w14:textId="77777777" w:rsidTr="00CE6516">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000000"/>
            <w:hideMark/>
          </w:tcPr>
          <w:p w14:paraId="7280559E" w14:textId="77777777" w:rsidR="00CE6516" w:rsidRPr="00167676" w:rsidRDefault="00CE6516" w:rsidP="00CE6516">
            <w:pPr>
              <w:textAlignment w:val="baseline"/>
              <w:rPr>
                <w:b w:val="0"/>
                <w:color w:val="FFFFFF"/>
                <w:sz w:val="24"/>
              </w:rPr>
            </w:pPr>
            <w:r w:rsidRPr="00167676">
              <w:rPr>
                <w:b w:val="0"/>
                <w:color w:val="FFFFFF"/>
                <w:sz w:val="24"/>
              </w:rPr>
              <w:t>Deliverable </w:t>
            </w:r>
          </w:p>
        </w:tc>
        <w:tc>
          <w:tcPr>
            <w:tcW w:w="2145" w:type="dxa"/>
            <w:tcBorders>
              <w:top w:val="single" w:sz="6" w:space="0" w:color="auto"/>
              <w:left w:val="single" w:sz="6" w:space="0" w:color="auto"/>
              <w:bottom w:val="single" w:sz="6" w:space="0" w:color="auto"/>
              <w:right w:val="single" w:sz="6" w:space="0" w:color="auto"/>
            </w:tcBorders>
            <w:shd w:val="clear" w:color="auto" w:fill="000000"/>
            <w:hideMark/>
          </w:tcPr>
          <w:p w14:paraId="4061932C" w14:textId="77777777" w:rsidR="00CE6516" w:rsidRPr="00167676" w:rsidRDefault="00CE6516" w:rsidP="00CE6516">
            <w:pPr>
              <w:textAlignment w:val="baseline"/>
              <w:rPr>
                <w:b w:val="0"/>
                <w:color w:val="FFFFFF"/>
                <w:sz w:val="24"/>
              </w:rPr>
            </w:pPr>
            <w:r w:rsidRPr="00167676">
              <w:rPr>
                <w:b w:val="0"/>
                <w:color w:val="FFFFFF"/>
                <w:sz w:val="24"/>
              </w:rPr>
              <w:t>Responsible Party </w:t>
            </w:r>
          </w:p>
        </w:tc>
        <w:tc>
          <w:tcPr>
            <w:tcW w:w="2160" w:type="dxa"/>
            <w:tcBorders>
              <w:top w:val="single" w:sz="6" w:space="0" w:color="auto"/>
              <w:left w:val="single" w:sz="6" w:space="0" w:color="auto"/>
              <w:bottom w:val="single" w:sz="6" w:space="0" w:color="auto"/>
              <w:right w:val="single" w:sz="6" w:space="0" w:color="auto"/>
            </w:tcBorders>
            <w:shd w:val="clear" w:color="auto" w:fill="000000"/>
            <w:hideMark/>
          </w:tcPr>
          <w:p w14:paraId="7A57D3BA" w14:textId="77777777" w:rsidR="00CE6516" w:rsidRPr="00167676" w:rsidRDefault="00CE6516" w:rsidP="00CE6516">
            <w:pPr>
              <w:textAlignment w:val="baseline"/>
              <w:rPr>
                <w:b w:val="0"/>
                <w:color w:val="FFFFFF"/>
                <w:sz w:val="24"/>
              </w:rPr>
            </w:pPr>
            <w:r w:rsidRPr="00167676">
              <w:rPr>
                <w:b w:val="0"/>
                <w:color w:val="FFFFFF"/>
                <w:sz w:val="24"/>
              </w:rPr>
              <w:t>Date of completion </w:t>
            </w:r>
          </w:p>
        </w:tc>
      </w:tr>
      <w:tr w:rsidR="00CE6516" w:rsidRPr="00167676" w14:paraId="23F04917" w14:textId="77777777" w:rsidTr="00CE6516">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599A7120" w14:textId="77777777" w:rsidR="00CE6516" w:rsidRPr="00167676" w:rsidRDefault="00CE6516" w:rsidP="00CE6516">
            <w:pPr>
              <w:textAlignment w:val="baseline"/>
              <w:rPr>
                <w:b w:val="0"/>
                <w:color w:val="000000"/>
                <w:sz w:val="24"/>
              </w:rPr>
            </w:pPr>
            <w:r w:rsidRPr="00167676">
              <w:rPr>
                <w:b w:val="0"/>
                <w:color w:val="auto"/>
                <w:sz w:val="24"/>
              </w:rPr>
              <w:t>Inception meeting held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14F2C1AD" w14:textId="77777777" w:rsidR="00CE6516" w:rsidRPr="00167676" w:rsidRDefault="00CE6516" w:rsidP="00CE6516">
            <w:pPr>
              <w:textAlignment w:val="baseline"/>
              <w:rPr>
                <w:b w:val="0"/>
                <w:color w:val="000000"/>
                <w:sz w:val="24"/>
              </w:rPr>
            </w:pPr>
            <w:r w:rsidRPr="00167676">
              <w:rPr>
                <w:b w:val="0"/>
                <w:color w:val="auto"/>
                <w:sz w:val="24"/>
              </w:rPr>
              <w:t>Successful contractor and Natural England </w:t>
            </w:r>
          </w:p>
          <w:p w14:paraId="3FFCD6A6" w14:textId="77777777" w:rsidR="00CE6516" w:rsidRPr="00167676" w:rsidRDefault="00CE6516" w:rsidP="00CE6516">
            <w:pPr>
              <w:textAlignment w:val="baseline"/>
              <w:rPr>
                <w:b w:val="0"/>
                <w:color w:val="000000"/>
                <w:sz w:val="24"/>
                <w:lang w:val="en-US"/>
              </w:rPr>
            </w:pPr>
            <w:r w:rsidRPr="00167676">
              <w:rPr>
                <w:b w:val="0"/>
                <w:color w:val="auto"/>
                <w:sz w:val="24"/>
                <w:lang w:val="en-US"/>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1C37F1C" w14:textId="29D37E2F" w:rsidR="00CE6516" w:rsidRPr="00167676" w:rsidRDefault="00CE6516" w:rsidP="00CE6516">
            <w:pPr>
              <w:textAlignment w:val="baseline"/>
              <w:rPr>
                <w:b w:val="0"/>
                <w:color w:val="000000"/>
                <w:sz w:val="24"/>
              </w:rPr>
            </w:pPr>
            <w:r w:rsidRPr="00167676">
              <w:rPr>
                <w:b w:val="0"/>
                <w:color w:val="auto"/>
                <w:sz w:val="24"/>
              </w:rPr>
              <w:t xml:space="preserve">Late </w:t>
            </w:r>
            <w:r w:rsidR="00204D44">
              <w:rPr>
                <w:b w:val="0"/>
                <w:color w:val="auto"/>
                <w:sz w:val="24"/>
              </w:rPr>
              <w:t>September</w:t>
            </w:r>
            <w:r w:rsidRPr="00167676">
              <w:rPr>
                <w:b w:val="0"/>
                <w:color w:val="auto"/>
                <w:sz w:val="24"/>
              </w:rPr>
              <w:t xml:space="preserve"> 2023 </w:t>
            </w:r>
          </w:p>
        </w:tc>
      </w:tr>
      <w:tr w:rsidR="00CE6516" w:rsidRPr="00167676" w14:paraId="46D9A98F" w14:textId="77777777" w:rsidTr="00CE6516">
        <w:trPr>
          <w:trHeight w:val="1185"/>
        </w:trPr>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5430AAC1" w14:textId="77777777" w:rsidR="00CE6516" w:rsidRPr="00167676" w:rsidRDefault="00CE6516" w:rsidP="00CE6516">
            <w:pPr>
              <w:textAlignment w:val="baseline"/>
              <w:rPr>
                <w:b w:val="0"/>
                <w:color w:val="000000"/>
                <w:sz w:val="24"/>
              </w:rPr>
            </w:pPr>
            <w:r w:rsidRPr="00167676">
              <w:rPr>
                <w:b w:val="0"/>
                <w:color w:val="auto"/>
                <w:sz w:val="24"/>
              </w:rPr>
              <w:t>Fortnightly updates to Natural England's project officer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6A139F2E" w14:textId="77777777" w:rsidR="00CE6516" w:rsidRPr="00167676" w:rsidRDefault="00CE6516" w:rsidP="00CE6516">
            <w:pPr>
              <w:textAlignment w:val="baseline"/>
              <w:rPr>
                <w:b w:val="0"/>
                <w:color w:val="000000"/>
                <w:sz w:val="24"/>
              </w:rPr>
            </w:pPr>
            <w:r w:rsidRPr="00167676">
              <w:rPr>
                <w:b w:val="0"/>
                <w:color w:val="auto"/>
                <w:sz w:val="24"/>
              </w:rPr>
              <w:t>Successful contractor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DCE853A" w14:textId="77777777" w:rsidR="00CE6516" w:rsidRPr="00167676" w:rsidRDefault="00CE6516" w:rsidP="00CE6516">
            <w:pPr>
              <w:textAlignment w:val="baseline"/>
              <w:rPr>
                <w:b w:val="0"/>
                <w:color w:val="000000"/>
                <w:sz w:val="24"/>
              </w:rPr>
            </w:pPr>
            <w:r w:rsidRPr="00167676">
              <w:rPr>
                <w:b w:val="0"/>
                <w:color w:val="auto"/>
                <w:sz w:val="24"/>
              </w:rPr>
              <w:t> </w:t>
            </w:r>
          </w:p>
        </w:tc>
      </w:tr>
      <w:tr w:rsidR="00CE6516" w:rsidRPr="00167676" w14:paraId="077A06AA" w14:textId="77777777" w:rsidTr="00CE6516">
        <w:trPr>
          <w:trHeight w:val="1185"/>
        </w:trPr>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274AA23A" w14:textId="3E5B9E70" w:rsidR="00CE6516" w:rsidRPr="00167676" w:rsidRDefault="00DB74EE" w:rsidP="00CE6516">
            <w:pPr>
              <w:textAlignment w:val="baseline"/>
              <w:rPr>
                <w:b w:val="0"/>
                <w:color w:val="000000"/>
                <w:sz w:val="24"/>
              </w:rPr>
            </w:pPr>
            <w:r>
              <w:rPr>
                <w:b w:val="0"/>
                <w:color w:val="auto"/>
                <w:sz w:val="24"/>
              </w:rPr>
              <w:t>Decide on p</w:t>
            </w:r>
            <w:r w:rsidR="00204D44">
              <w:rPr>
                <w:b w:val="0"/>
                <w:color w:val="auto"/>
                <w:sz w:val="24"/>
              </w:rPr>
              <w:t>rimer sets for</w:t>
            </w:r>
            <w:r>
              <w:rPr>
                <w:b w:val="0"/>
                <w:color w:val="auto"/>
                <w:sz w:val="24"/>
              </w:rPr>
              <w:t xml:space="preserve"> </w:t>
            </w:r>
            <w:r>
              <w:rPr>
                <w:b w:val="0"/>
                <w:i/>
                <w:iCs/>
                <w:color w:val="auto"/>
                <w:sz w:val="24"/>
              </w:rPr>
              <w:t>in silico</w:t>
            </w:r>
            <w:r w:rsidR="00204D44">
              <w:rPr>
                <w:b w:val="0"/>
                <w:color w:val="auto"/>
                <w:sz w:val="24"/>
              </w:rPr>
              <w:t xml:space="preserve"> </w:t>
            </w:r>
            <w:r>
              <w:rPr>
                <w:b w:val="0"/>
                <w:color w:val="auto"/>
                <w:sz w:val="24"/>
              </w:rPr>
              <w:t>analysis</w:t>
            </w:r>
            <w:r w:rsidR="00CE6516" w:rsidRPr="00167676">
              <w:rPr>
                <w:b w:val="0"/>
                <w:color w:val="auto"/>
                <w:sz w:val="24"/>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753E4549" w14:textId="77777777" w:rsidR="00CE6516" w:rsidRPr="00167676" w:rsidRDefault="00CE6516" w:rsidP="00CE6516">
            <w:pPr>
              <w:textAlignment w:val="baseline"/>
              <w:rPr>
                <w:b w:val="0"/>
                <w:color w:val="000000"/>
                <w:sz w:val="24"/>
              </w:rPr>
            </w:pPr>
            <w:r w:rsidRPr="00167676">
              <w:rPr>
                <w:b w:val="0"/>
                <w:color w:val="auto"/>
                <w:sz w:val="24"/>
              </w:rPr>
              <w:t>Successful contractor and Natural England </w:t>
            </w:r>
          </w:p>
          <w:p w14:paraId="70F506E4" w14:textId="77777777" w:rsidR="00CE6516" w:rsidRPr="00167676" w:rsidRDefault="00CE6516" w:rsidP="00CE6516">
            <w:pPr>
              <w:textAlignment w:val="baseline"/>
              <w:rPr>
                <w:b w:val="0"/>
                <w:color w:val="000000"/>
                <w:sz w:val="24"/>
                <w:lang w:val="en-US"/>
              </w:rPr>
            </w:pPr>
            <w:r w:rsidRPr="00167676">
              <w:rPr>
                <w:b w:val="0"/>
                <w:color w:val="auto"/>
                <w:sz w:val="24"/>
                <w:lang w:val="en-US"/>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3163EF6" w14:textId="096B995A" w:rsidR="00CE6516" w:rsidRPr="00167676" w:rsidRDefault="00204D44" w:rsidP="00CE6516">
            <w:pPr>
              <w:textAlignment w:val="baseline"/>
              <w:rPr>
                <w:b w:val="0"/>
                <w:color w:val="000000"/>
                <w:sz w:val="24"/>
              </w:rPr>
            </w:pPr>
            <w:r>
              <w:rPr>
                <w:b w:val="0"/>
                <w:color w:val="auto"/>
                <w:sz w:val="24"/>
              </w:rPr>
              <w:t>October 2023</w:t>
            </w:r>
            <w:r w:rsidR="00CE6516" w:rsidRPr="00167676">
              <w:rPr>
                <w:b w:val="0"/>
                <w:color w:val="auto"/>
                <w:sz w:val="24"/>
              </w:rPr>
              <w:t> </w:t>
            </w:r>
          </w:p>
        </w:tc>
      </w:tr>
      <w:tr w:rsidR="00CE6516" w:rsidRPr="00167676" w14:paraId="11FE577B" w14:textId="77777777" w:rsidTr="00CE6516">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6F5E4A13" w14:textId="77777777" w:rsidR="00CE6516" w:rsidRPr="00167676" w:rsidRDefault="00CE6516" w:rsidP="00CE6516">
            <w:pPr>
              <w:textAlignment w:val="baseline"/>
              <w:rPr>
                <w:b w:val="0"/>
                <w:color w:val="000000"/>
                <w:sz w:val="24"/>
              </w:rPr>
            </w:pPr>
            <w:r w:rsidRPr="00167676">
              <w:rPr>
                <w:b w:val="0"/>
                <w:color w:val="auto"/>
                <w:sz w:val="24"/>
              </w:rPr>
              <w:t>Draft report (in digital format, details above) sent to Natural England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0F4CB315" w14:textId="77777777" w:rsidR="00CE6516" w:rsidRPr="00167676" w:rsidRDefault="00CE6516" w:rsidP="00CE6516">
            <w:pPr>
              <w:textAlignment w:val="baseline"/>
              <w:rPr>
                <w:b w:val="0"/>
                <w:color w:val="000000"/>
                <w:sz w:val="24"/>
              </w:rPr>
            </w:pPr>
            <w:r w:rsidRPr="00167676">
              <w:rPr>
                <w:b w:val="0"/>
                <w:color w:val="auto"/>
                <w:sz w:val="24"/>
              </w:rPr>
              <w:t>Successful contractor </w:t>
            </w:r>
          </w:p>
          <w:p w14:paraId="0C7EDE76" w14:textId="77777777" w:rsidR="00CE6516" w:rsidRPr="00167676" w:rsidRDefault="00CE6516" w:rsidP="00CE6516">
            <w:pPr>
              <w:textAlignment w:val="baseline"/>
              <w:rPr>
                <w:b w:val="0"/>
                <w:color w:val="000000"/>
                <w:sz w:val="24"/>
                <w:lang w:val="en-US"/>
              </w:rPr>
            </w:pPr>
            <w:r w:rsidRPr="00167676">
              <w:rPr>
                <w:b w:val="0"/>
                <w:color w:val="auto"/>
                <w:sz w:val="24"/>
                <w:lang w:val="en-US"/>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A290053" w14:textId="61D597C7" w:rsidR="00CE6516" w:rsidRPr="00167676" w:rsidRDefault="00DB74EE" w:rsidP="00CE6516">
            <w:pPr>
              <w:textAlignment w:val="baseline"/>
              <w:rPr>
                <w:b w:val="0"/>
                <w:color w:val="000000"/>
                <w:sz w:val="24"/>
              </w:rPr>
            </w:pPr>
            <w:r w:rsidRPr="00DB74EE">
              <w:rPr>
                <w:b w:val="0"/>
                <w:color w:val="auto"/>
                <w:sz w:val="24"/>
              </w:rPr>
              <w:t>20</w:t>
            </w:r>
            <w:r w:rsidR="00B571D7" w:rsidRPr="00B571D7">
              <w:rPr>
                <w:b w:val="0"/>
                <w:color w:val="auto"/>
                <w:sz w:val="24"/>
                <w:vertAlign w:val="superscript"/>
              </w:rPr>
              <w:t>th</w:t>
            </w:r>
            <w:r w:rsidR="00B571D7">
              <w:rPr>
                <w:b w:val="0"/>
                <w:color w:val="auto"/>
                <w:sz w:val="24"/>
              </w:rPr>
              <w:t xml:space="preserve"> </w:t>
            </w:r>
            <w:r w:rsidR="00204D44">
              <w:rPr>
                <w:b w:val="0"/>
                <w:color w:val="auto"/>
                <w:sz w:val="24"/>
              </w:rPr>
              <w:t>December</w:t>
            </w:r>
            <w:r w:rsidR="00CE6516" w:rsidRPr="00167676">
              <w:rPr>
                <w:b w:val="0"/>
                <w:color w:val="auto"/>
                <w:sz w:val="24"/>
              </w:rPr>
              <w:t xml:space="preserve"> 2023 </w:t>
            </w:r>
          </w:p>
        </w:tc>
      </w:tr>
      <w:tr w:rsidR="00CE6516" w:rsidRPr="00167676" w14:paraId="5BD7A7B0" w14:textId="77777777" w:rsidTr="00CE6516">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656ECFBD" w14:textId="77777777" w:rsidR="00CE6516" w:rsidRPr="00167676" w:rsidRDefault="00CE6516" w:rsidP="00CE6516">
            <w:pPr>
              <w:textAlignment w:val="baseline"/>
              <w:rPr>
                <w:b w:val="0"/>
                <w:color w:val="000000"/>
                <w:sz w:val="24"/>
              </w:rPr>
            </w:pPr>
            <w:r w:rsidRPr="00167676">
              <w:rPr>
                <w:b w:val="0"/>
                <w:color w:val="auto"/>
                <w:sz w:val="24"/>
              </w:rPr>
              <w:t>Draft report with any Natural England comments returned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67247F7E" w14:textId="77777777" w:rsidR="00CE6516" w:rsidRPr="00167676" w:rsidRDefault="00CE6516" w:rsidP="00CE6516">
            <w:pPr>
              <w:textAlignment w:val="baseline"/>
              <w:rPr>
                <w:b w:val="0"/>
                <w:color w:val="000000"/>
                <w:sz w:val="24"/>
              </w:rPr>
            </w:pPr>
            <w:r w:rsidRPr="00167676">
              <w:rPr>
                <w:b w:val="0"/>
                <w:color w:val="auto"/>
                <w:sz w:val="24"/>
              </w:rPr>
              <w:t>Natural England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E3BEBF2" w14:textId="01C62F1E" w:rsidR="00CE6516" w:rsidRPr="00167676" w:rsidRDefault="00DB74EE" w:rsidP="00CE6516">
            <w:pPr>
              <w:textAlignment w:val="baseline"/>
              <w:rPr>
                <w:b w:val="0"/>
                <w:color w:val="000000"/>
                <w:sz w:val="24"/>
              </w:rPr>
            </w:pPr>
            <w:r w:rsidRPr="00DB74EE">
              <w:rPr>
                <w:b w:val="0"/>
                <w:color w:val="auto"/>
                <w:sz w:val="24"/>
              </w:rPr>
              <w:t>12</w:t>
            </w:r>
            <w:r w:rsidR="00204D44" w:rsidRPr="00204D44">
              <w:rPr>
                <w:b w:val="0"/>
                <w:color w:val="auto"/>
                <w:sz w:val="24"/>
                <w:vertAlign w:val="superscript"/>
              </w:rPr>
              <w:t>th</w:t>
            </w:r>
            <w:r w:rsidR="00CE6516" w:rsidRPr="00167676">
              <w:rPr>
                <w:b w:val="0"/>
                <w:color w:val="auto"/>
                <w:sz w:val="24"/>
              </w:rPr>
              <w:t xml:space="preserve"> </w:t>
            </w:r>
            <w:r>
              <w:rPr>
                <w:b w:val="0"/>
                <w:color w:val="auto"/>
                <w:sz w:val="24"/>
              </w:rPr>
              <w:t>January</w:t>
            </w:r>
            <w:r w:rsidR="00CE6516" w:rsidRPr="00167676">
              <w:rPr>
                <w:b w:val="0"/>
                <w:color w:val="auto"/>
                <w:sz w:val="24"/>
              </w:rPr>
              <w:t xml:space="preserve"> 202</w:t>
            </w:r>
            <w:r>
              <w:rPr>
                <w:b w:val="0"/>
                <w:color w:val="auto"/>
                <w:sz w:val="24"/>
              </w:rPr>
              <w:t>4</w:t>
            </w:r>
            <w:r w:rsidR="00CE6516" w:rsidRPr="00167676">
              <w:rPr>
                <w:b w:val="0"/>
                <w:color w:val="auto"/>
                <w:sz w:val="24"/>
              </w:rPr>
              <w:t> </w:t>
            </w:r>
          </w:p>
        </w:tc>
      </w:tr>
      <w:tr w:rsidR="00CE6516" w:rsidRPr="00167676" w14:paraId="351A9D71" w14:textId="77777777" w:rsidTr="00CE6516">
        <w:trPr>
          <w:trHeight w:val="300"/>
        </w:trPr>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7B48DFAE" w14:textId="77777777" w:rsidR="00CE6516" w:rsidRPr="00167676" w:rsidRDefault="00CE6516" w:rsidP="00CE6516">
            <w:pPr>
              <w:textAlignment w:val="baseline"/>
              <w:rPr>
                <w:b w:val="0"/>
                <w:color w:val="000000"/>
                <w:sz w:val="24"/>
              </w:rPr>
            </w:pPr>
            <w:r w:rsidRPr="00167676">
              <w:rPr>
                <w:b w:val="0"/>
                <w:color w:val="auto"/>
                <w:sz w:val="24"/>
              </w:rPr>
              <w:t>Final report (in digital format) and data submitted to Natural England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35BA00C3" w14:textId="77777777" w:rsidR="00CE6516" w:rsidRPr="00167676" w:rsidRDefault="00CE6516" w:rsidP="00CE6516">
            <w:pPr>
              <w:textAlignment w:val="baseline"/>
              <w:rPr>
                <w:b w:val="0"/>
                <w:color w:val="000000"/>
                <w:sz w:val="24"/>
              </w:rPr>
            </w:pPr>
            <w:r w:rsidRPr="00167676">
              <w:rPr>
                <w:b w:val="0"/>
                <w:color w:val="auto"/>
                <w:sz w:val="24"/>
              </w:rPr>
              <w:t>Successful contractor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BBBF7B5" w14:textId="1774E4DE" w:rsidR="00CE6516" w:rsidRPr="00167676" w:rsidRDefault="00DB74EE" w:rsidP="00CE6516">
            <w:pPr>
              <w:textAlignment w:val="baseline"/>
              <w:rPr>
                <w:b w:val="0"/>
                <w:color w:val="000000"/>
                <w:sz w:val="24"/>
              </w:rPr>
            </w:pPr>
            <w:r w:rsidRPr="0084141B">
              <w:rPr>
                <w:b w:val="0"/>
                <w:color w:val="auto"/>
                <w:sz w:val="24"/>
              </w:rPr>
              <w:t>26</w:t>
            </w:r>
            <w:r w:rsidR="00CE6516" w:rsidRPr="0084141B">
              <w:rPr>
                <w:b w:val="0"/>
                <w:color w:val="auto"/>
                <w:sz w:val="24"/>
                <w:vertAlign w:val="superscript"/>
              </w:rPr>
              <w:t>th</w:t>
            </w:r>
            <w:r w:rsidRPr="0084141B">
              <w:rPr>
                <w:b w:val="0"/>
                <w:color w:val="auto"/>
                <w:sz w:val="24"/>
              </w:rPr>
              <w:t xml:space="preserve"> </w:t>
            </w:r>
            <w:r w:rsidR="00204D44" w:rsidRPr="0084141B">
              <w:rPr>
                <w:b w:val="0"/>
                <w:color w:val="auto"/>
                <w:sz w:val="24"/>
              </w:rPr>
              <w:t>January</w:t>
            </w:r>
            <w:r w:rsidR="00CE6516" w:rsidRPr="00167676">
              <w:rPr>
                <w:b w:val="0"/>
                <w:color w:val="auto"/>
                <w:sz w:val="24"/>
              </w:rPr>
              <w:t xml:space="preserve"> 202</w:t>
            </w:r>
            <w:r w:rsidR="00204D44">
              <w:rPr>
                <w:b w:val="0"/>
                <w:color w:val="auto"/>
                <w:sz w:val="24"/>
              </w:rPr>
              <w:t>4</w:t>
            </w:r>
            <w:r w:rsidR="00CE6516" w:rsidRPr="00167676">
              <w:rPr>
                <w:b w:val="0"/>
                <w:color w:val="auto"/>
                <w:sz w:val="24"/>
              </w:rPr>
              <w:t> </w:t>
            </w:r>
          </w:p>
        </w:tc>
      </w:tr>
    </w:tbl>
    <w:p w14:paraId="5916C4DA" w14:textId="77777777" w:rsidR="00CE6516" w:rsidRPr="00167676" w:rsidRDefault="00CE6516" w:rsidP="00CE6516">
      <w:pPr>
        <w:spacing w:after="240" w:line="259" w:lineRule="auto"/>
        <w:rPr>
          <w:rFonts w:eastAsia="Calibri"/>
          <w:color w:val="D9262E"/>
          <w:sz w:val="24"/>
          <w:lang w:eastAsia="en-US"/>
        </w:rPr>
      </w:pPr>
    </w:p>
    <w:p w14:paraId="3346494E" w14:textId="77777777" w:rsidR="00167676" w:rsidRPr="00167676" w:rsidRDefault="05574322" w:rsidP="16EA10C7">
      <w:pPr>
        <w:textAlignment w:val="baseline"/>
        <w:rPr>
          <w:color w:val="auto"/>
          <w:sz w:val="18"/>
          <w:szCs w:val="18"/>
        </w:rPr>
      </w:pPr>
      <w:r w:rsidRPr="629615AF">
        <w:rPr>
          <w:color w:val="auto"/>
          <w:sz w:val="26"/>
          <w:szCs w:val="26"/>
        </w:rPr>
        <w:t>Sustainability  </w:t>
      </w:r>
    </w:p>
    <w:p w14:paraId="2A7714A5" w14:textId="4CD0E1DB" w:rsidR="00167676" w:rsidRDefault="00167676" w:rsidP="00167676">
      <w:pPr>
        <w:textAlignment w:val="baseline"/>
        <w:rPr>
          <w:b w:val="0"/>
          <w:color w:val="auto"/>
          <w:sz w:val="24"/>
        </w:rPr>
      </w:pPr>
      <w:r w:rsidRPr="00167676">
        <w:rPr>
          <w:b w:val="0"/>
          <w:color w:val="auto"/>
          <w:sz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167676">
        <w:rPr>
          <w:b w:val="0"/>
          <w:color w:val="auto"/>
          <w:sz w:val="24"/>
        </w:rPr>
        <w:t>yr</w:t>
      </w:r>
      <w:proofErr w:type="spellEnd"/>
      <w:r w:rsidRPr="00167676">
        <w:rPr>
          <w:b w:val="0"/>
          <w:color w:val="auto"/>
          <w:sz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04757B0F" w14:textId="77777777" w:rsidR="0059348F" w:rsidRPr="00167676" w:rsidRDefault="0059348F" w:rsidP="00167676">
      <w:pPr>
        <w:textAlignment w:val="baseline"/>
        <w:rPr>
          <w:b w:val="0"/>
          <w:color w:val="auto"/>
          <w:sz w:val="24"/>
        </w:rPr>
      </w:pPr>
    </w:p>
    <w:p w14:paraId="355FD994" w14:textId="77777777" w:rsidR="00167676" w:rsidRPr="00167676" w:rsidRDefault="00167676" w:rsidP="00167676">
      <w:pPr>
        <w:textAlignment w:val="baseline"/>
        <w:rPr>
          <w:b w:val="0"/>
          <w:color w:val="auto"/>
          <w:sz w:val="24"/>
        </w:rPr>
      </w:pPr>
      <w:r w:rsidRPr="00167676">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099B1C9" w14:textId="77777777" w:rsidR="00167676" w:rsidRPr="00167676" w:rsidRDefault="00167676" w:rsidP="00CE6516">
      <w:pPr>
        <w:spacing w:after="240" w:line="276" w:lineRule="auto"/>
        <w:rPr>
          <w:rFonts w:eastAsia="Calibri"/>
          <w:color w:val="000000"/>
          <w:sz w:val="26"/>
          <w:szCs w:val="26"/>
          <w:lang w:eastAsia="en-US"/>
        </w:rPr>
      </w:pPr>
    </w:p>
    <w:p w14:paraId="598AC000" w14:textId="624D754B"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lastRenderedPageBreak/>
        <w:t>Payment</w:t>
      </w:r>
    </w:p>
    <w:p w14:paraId="3AF4B3EA"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Authority will raise purchase orders to cover the cost of the services and will issue to the awarded supplier following contract award. </w:t>
      </w:r>
    </w:p>
    <w:p w14:paraId="58A6F1C5" w14:textId="134CBC0F" w:rsidR="00CE6516" w:rsidRPr="00167676" w:rsidRDefault="00CE6516" w:rsidP="3121F812">
      <w:pPr>
        <w:spacing w:after="240" w:line="259" w:lineRule="auto"/>
        <w:rPr>
          <w:rFonts w:eastAsia="Calibri"/>
          <w:color w:val="000000"/>
          <w:sz w:val="24"/>
          <w:lang w:eastAsia="en-US"/>
        </w:rPr>
      </w:pPr>
      <w:r w:rsidRPr="3121F812">
        <w:rPr>
          <w:rFonts w:eastAsia="Calibri"/>
          <w:b w:val="0"/>
          <w:color w:val="000000" w:themeColor="text1"/>
          <w:sz w:val="24"/>
          <w:lang w:eastAsia="en-US"/>
        </w:rPr>
        <w:t xml:space="preserve">The Authority’s preference is for all invoices to be sent electronically, quoting a valid Purchase Order number. </w:t>
      </w:r>
      <w:r w:rsidR="006C431D" w:rsidRPr="3121F812">
        <w:rPr>
          <w:rFonts w:eastAsia="Calibri"/>
          <w:color w:val="000000" w:themeColor="text1"/>
          <w:sz w:val="24"/>
          <w:lang w:eastAsia="en-US"/>
        </w:rPr>
        <w:t>Invoice to be submitted on completion of the contract.</w:t>
      </w:r>
    </w:p>
    <w:p w14:paraId="1607E555" w14:textId="77777777" w:rsidR="00DA0036" w:rsidRDefault="00CE6516" w:rsidP="00DA0036">
      <w:pPr>
        <w:spacing w:after="240" w:line="259" w:lineRule="auto"/>
        <w:rPr>
          <w:rFonts w:eastAsia="Calibri"/>
          <w:b w:val="0"/>
          <w:color w:val="000000"/>
          <w:sz w:val="24"/>
          <w:lang w:eastAsia="en-US"/>
        </w:rPr>
      </w:pPr>
      <w:r w:rsidRPr="6FC0EDD5">
        <w:rPr>
          <w:rFonts w:eastAsia="Calibri"/>
          <w:b w:val="0"/>
          <w:color w:val="000000" w:themeColor="text1"/>
          <w:sz w:val="24"/>
          <w:lang w:eastAsia="en-US"/>
        </w:rPr>
        <w:t>It is anticipated that this contract will be awarded for a period of</w:t>
      </w:r>
      <w:r w:rsidRPr="6FC0EDD5">
        <w:rPr>
          <w:rFonts w:eastAsia="Calibri"/>
          <w:color w:val="000000" w:themeColor="text1"/>
          <w:sz w:val="24"/>
          <w:lang w:eastAsia="en-US"/>
        </w:rPr>
        <w:t xml:space="preserve"> </w:t>
      </w:r>
      <w:r w:rsidR="00167676" w:rsidRPr="6FC0EDD5">
        <w:rPr>
          <w:rFonts w:eastAsia="Calibri"/>
          <w:color w:val="000000" w:themeColor="text1"/>
          <w:sz w:val="24"/>
          <w:lang w:eastAsia="en-US"/>
        </w:rPr>
        <w:t>4</w:t>
      </w:r>
      <w:r w:rsidR="006C431D" w:rsidRPr="6FC0EDD5">
        <w:rPr>
          <w:rFonts w:eastAsia="Calibri"/>
          <w:color w:val="000000" w:themeColor="text1"/>
          <w:sz w:val="24"/>
          <w:lang w:eastAsia="en-US"/>
        </w:rPr>
        <w:t xml:space="preserve"> </w:t>
      </w:r>
      <w:r w:rsidRPr="6FC0EDD5">
        <w:rPr>
          <w:rFonts w:eastAsia="Calibri"/>
          <w:color w:val="000000" w:themeColor="text1"/>
          <w:sz w:val="24"/>
          <w:lang w:eastAsia="en-US"/>
        </w:rPr>
        <w:t>months</w:t>
      </w:r>
      <w:r w:rsidR="006C431D" w:rsidRPr="6FC0EDD5">
        <w:rPr>
          <w:rFonts w:eastAsia="Calibri"/>
          <w:color w:val="000000" w:themeColor="text1"/>
          <w:sz w:val="24"/>
          <w:lang w:eastAsia="en-US"/>
        </w:rPr>
        <w:t xml:space="preserve"> </w:t>
      </w:r>
      <w:r w:rsidRPr="6FC0EDD5">
        <w:rPr>
          <w:rFonts w:eastAsia="Calibri"/>
          <w:b w:val="0"/>
          <w:color w:val="000000" w:themeColor="text1"/>
          <w:sz w:val="24"/>
          <w:lang w:eastAsia="en-US"/>
        </w:rPr>
        <w:t xml:space="preserve">to end no later than </w:t>
      </w:r>
      <w:r w:rsidR="00DB74EE" w:rsidRPr="6FC0EDD5">
        <w:rPr>
          <w:rFonts w:eastAsia="Calibri"/>
          <w:color w:val="000000" w:themeColor="text1"/>
          <w:sz w:val="24"/>
          <w:lang w:eastAsia="en-US"/>
        </w:rPr>
        <w:t>26</w:t>
      </w:r>
      <w:r w:rsidR="006C431D" w:rsidRPr="6FC0EDD5">
        <w:rPr>
          <w:rFonts w:eastAsia="Calibri"/>
          <w:color w:val="000000" w:themeColor="text1"/>
          <w:sz w:val="24"/>
          <w:lang w:eastAsia="en-US"/>
        </w:rPr>
        <w:t>/</w:t>
      </w:r>
      <w:r w:rsidR="00CD2D73" w:rsidRPr="6FC0EDD5">
        <w:rPr>
          <w:rFonts w:eastAsia="Calibri"/>
          <w:color w:val="000000" w:themeColor="text1"/>
          <w:sz w:val="24"/>
          <w:lang w:eastAsia="en-US"/>
        </w:rPr>
        <w:t>01</w:t>
      </w:r>
      <w:r w:rsidR="006C431D" w:rsidRPr="6FC0EDD5">
        <w:rPr>
          <w:rFonts w:eastAsia="Calibri"/>
          <w:color w:val="000000" w:themeColor="text1"/>
          <w:sz w:val="24"/>
          <w:lang w:eastAsia="en-US"/>
        </w:rPr>
        <w:t>/202</w:t>
      </w:r>
      <w:r w:rsidR="00CD2D73" w:rsidRPr="6FC0EDD5">
        <w:rPr>
          <w:rFonts w:eastAsia="Calibri"/>
          <w:color w:val="000000" w:themeColor="text1"/>
          <w:sz w:val="24"/>
          <w:lang w:eastAsia="en-US"/>
        </w:rPr>
        <w:t>4</w:t>
      </w:r>
      <w:r w:rsidRPr="6FC0EDD5">
        <w:rPr>
          <w:rFonts w:eastAsia="Calibri"/>
          <w:b w:val="0"/>
          <w:color w:val="000000" w:themeColor="text1"/>
          <w:sz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1163B5C" w14:textId="6EBE4FCA" w:rsidR="00CE6516" w:rsidRPr="00DA0036" w:rsidRDefault="00CE6516" w:rsidP="00DA0036">
      <w:pPr>
        <w:spacing w:after="240" w:line="259" w:lineRule="auto"/>
        <w:rPr>
          <w:rFonts w:eastAsia="Calibri"/>
          <w:b w:val="0"/>
          <w:color w:val="000000"/>
          <w:sz w:val="24"/>
          <w:lang w:eastAsia="en-US"/>
        </w:rPr>
      </w:pPr>
      <w:r w:rsidRPr="00167676">
        <w:rPr>
          <w:rFonts w:eastAsia="Calibri"/>
          <w:color w:val="000000"/>
          <w:sz w:val="26"/>
          <w:szCs w:val="26"/>
          <w:lang w:eastAsia="en-US"/>
        </w:rPr>
        <w:t xml:space="preserve">Evaluation Methodology  </w:t>
      </w:r>
    </w:p>
    <w:p w14:paraId="7CF02CA2"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We will award this contract in line with the most economically advantageous tender (MEAT) as set out in the following award criteria:</w:t>
      </w:r>
    </w:p>
    <w:p w14:paraId="24ED3891"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Technical – </w:t>
      </w:r>
      <w:r w:rsidR="006C431D" w:rsidRPr="00167676">
        <w:rPr>
          <w:rFonts w:eastAsia="Calibri"/>
          <w:color w:val="000000"/>
          <w:sz w:val="24"/>
          <w:lang w:eastAsia="en-US"/>
        </w:rPr>
        <w:t>60</w:t>
      </w:r>
      <w:r w:rsidRPr="00167676">
        <w:rPr>
          <w:rFonts w:eastAsia="Calibri"/>
          <w:b w:val="0"/>
          <w:color w:val="000000"/>
          <w:sz w:val="24"/>
          <w:lang w:eastAsia="en-US"/>
        </w:rPr>
        <w:t>%</w:t>
      </w:r>
    </w:p>
    <w:p w14:paraId="3B9FD3F0"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Commercial – </w:t>
      </w:r>
      <w:r w:rsidR="006C431D" w:rsidRPr="00167676">
        <w:rPr>
          <w:rFonts w:eastAsia="Calibri"/>
          <w:b w:val="0"/>
          <w:color w:val="000000"/>
          <w:sz w:val="24"/>
          <w:lang w:eastAsia="en-US"/>
        </w:rPr>
        <w:t>40</w:t>
      </w:r>
      <w:r w:rsidRPr="00167676">
        <w:rPr>
          <w:rFonts w:eastAsia="Calibri"/>
          <w:b w:val="0"/>
          <w:color w:val="000000"/>
          <w:sz w:val="24"/>
          <w:lang w:eastAsia="en-US"/>
        </w:rPr>
        <w:t>%</w:t>
      </w:r>
    </w:p>
    <w:p w14:paraId="78470860" w14:textId="01068F8F" w:rsidR="00CE6516" w:rsidRPr="0095323A" w:rsidRDefault="00CE6516" w:rsidP="0095323A">
      <w:pPr>
        <w:spacing w:after="240" w:line="259" w:lineRule="auto"/>
        <w:rPr>
          <w:rFonts w:eastAsia="Calibri"/>
          <w:color w:val="000000"/>
          <w:sz w:val="24"/>
          <w:lang w:eastAsia="en-US"/>
        </w:rPr>
      </w:pPr>
      <w:r w:rsidRPr="00167676">
        <w:rPr>
          <w:rFonts w:eastAsia="Calibri"/>
          <w:b w:val="0"/>
          <w:color w:val="000000"/>
          <w:sz w:val="24"/>
          <w:szCs w:val="26"/>
          <w:lang w:eastAsia="en-US"/>
        </w:rPr>
        <w:t>Evaluation criteria</w:t>
      </w:r>
    </w:p>
    <w:p w14:paraId="581937BF"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Evaluation weightings are</w:t>
      </w:r>
      <w:r w:rsidRPr="0095323A">
        <w:rPr>
          <w:rFonts w:eastAsia="Calibri"/>
          <w:bCs/>
          <w:color w:val="000000"/>
          <w:sz w:val="24"/>
          <w:lang w:eastAsia="en-US"/>
        </w:rPr>
        <w:t xml:space="preserve"> </w:t>
      </w:r>
      <w:r w:rsidR="006C431D" w:rsidRPr="0095323A">
        <w:rPr>
          <w:rFonts w:eastAsia="Calibri"/>
          <w:bCs/>
          <w:color w:val="000000"/>
          <w:sz w:val="24"/>
          <w:lang w:eastAsia="en-US"/>
        </w:rPr>
        <w:t>60</w:t>
      </w:r>
      <w:r w:rsidRPr="00167676">
        <w:rPr>
          <w:rFonts w:eastAsia="Calibri"/>
          <w:b w:val="0"/>
          <w:color w:val="000000"/>
          <w:sz w:val="24"/>
          <w:lang w:eastAsia="en-US"/>
        </w:rPr>
        <w:t xml:space="preserve">% technical and </w:t>
      </w:r>
      <w:r w:rsidR="006C431D" w:rsidRPr="00167676">
        <w:rPr>
          <w:rFonts w:eastAsia="Calibri"/>
          <w:color w:val="000000"/>
          <w:sz w:val="24"/>
          <w:lang w:eastAsia="en-US"/>
        </w:rPr>
        <w:t>40</w:t>
      </w:r>
      <w:r w:rsidRPr="00167676">
        <w:rPr>
          <w:rFonts w:eastAsia="Calibri"/>
          <w:b w:val="0"/>
          <w:color w:val="000000"/>
          <w:sz w:val="24"/>
          <w:lang w:eastAsia="en-US"/>
        </w:rPr>
        <w:t>% 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CE6516" w:rsidRPr="00167676" w14:paraId="7072A225" w14:textId="77777777" w:rsidTr="2B7033A8">
        <w:trPr>
          <w:trHeight w:val="829"/>
          <w:tblHeader/>
          <w:jc w:val="center"/>
        </w:trPr>
        <w:tc>
          <w:tcPr>
            <w:tcW w:w="1838" w:type="dxa"/>
            <w:shd w:val="clear" w:color="auto" w:fill="000000" w:themeFill="text1"/>
          </w:tcPr>
          <w:p w14:paraId="5A7C7161"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Award Criteria</w:t>
            </w:r>
          </w:p>
        </w:tc>
        <w:tc>
          <w:tcPr>
            <w:tcW w:w="1701" w:type="dxa"/>
            <w:shd w:val="clear" w:color="auto" w:fill="000000" w:themeFill="text1"/>
          </w:tcPr>
          <w:p w14:paraId="73166BA7"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Weighting (%)</w:t>
            </w:r>
          </w:p>
        </w:tc>
        <w:tc>
          <w:tcPr>
            <w:tcW w:w="2126" w:type="dxa"/>
            <w:shd w:val="clear" w:color="auto" w:fill="000000" w:themeFill="text1"/>
          </w:tcPr>
          <w:p w14:paraId="3E2CE891"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Evaluation Topic &amp; Weighting</w:t>
            </w:r>
          </w:p>
        </w:tc>
        <w:tc>
          <w:tcPr>
            <w:tcW w:w="1843" w:type="dxa"/>
            <w:shd w:val="clear" w:color="auto" w:fill="000000" w:themeFill="text1"/>
          </w:tcPr>
          <w:p w14:paraId="5BE2E91A"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Sub-Criteria</w:t>
            </w:r>
          </w:p>
        </w:tc>
        <w:tc>
          <w:tcPr>
            <w:tcW w:w="2816" w:type="dxa"/>
            <w:shd w:val="clear" w:color="auto" w:fill="000000" w:themeFill="text1"/>
          </w:tcPr>
          <w:p w14:paraId="2B156FE6"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Weighted Question</w:t>
            </w:r>
          </w:p>
        </w:tc>
      </w:tr>
      <w:tr w:rsidR="00CE6516" w:rsidRPr="00167676" w14:paraId="08B83068" w14:textId="77777777" w:rsidTr="2B7033A8">
        <w:trPr>
          <w:trHeight w:val="1736"/>
          <w:jc w:val="center"/>
        </w:trPr>
        <w:tc>
          <w:tcPr>
            <w:tcW w:w="1838" w:type="dxa"/>
            <w:vMerge w:val="restart"/>
            <w:shd w:val="clear" w:color="auto" w:fill="auto"/>
          </w:tcPr>
          <w:p w14:paraId="78C34C3D"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Technical</w:t>
            </w:r>
          </w:p>
        </w:tc>
        <w:tc>
          <w:tcPr>
            <w:tcW w:w="1701" w:type="dxa"/>
            <w:vMerge w:val="restart"/>
            <w:shd w:val="clear" w:color="auto" w:fill="auto"/>
          </w:tcPr>
          <w:p w14:paraId="7750C874"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60%</w:t>
            </w:r>
          </w:p>
        </w:tc>
        <w:tc>
          <w:tcPr>
            <w:tcW w:w="2126" w:type="dxa"/>
            <w:vMerge w:val="restart"/>
            <w:shd w:val="clear" w:color="auto" w:fill="auto"/>
          </w:tcPr>
          <w:p w14:paraId="7126F390"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Service / Product Proposal</w:t>
            </w:r>
          </w:p>
        </w:tc>
        <w:tc>
          <w:tcPr>
            <w:tcW w:w="1843" w:type="dxa"/>
            <w:shd w:val="clear" w:color="auto" w:fill="auto"/>
          </w:tcPr>
          <w:p w14:paraId="7E5ACB07"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Methodology</w:t>
            </w:r>
          </w:p>
        </w:tc>
        <w:tc>
          <w:tcPr>
            <w:tcW w:w="2816" w:type="dxa"/>
            <w:shd w:val="clear" w:color="auto" w:fill="auto"/>
          </w:tcPr>
          <w:p w14:paraId="7C2BC526" w14:textId="77777777" w:rsidR="00CE6516" w:rsidRPr="00167676" w:rsidRDefault="00EC100C" w:rsidP="00CE6516">
            <w:pPr>
              <w:rPr>
                <w:rFonts w:eastAsia="Calibri"/>
                <w:color w:val="000000"/>
                <w:sz w:val="24"/>
                <w:lang w:eastAsia="en-US"/>
              </w:rPr>
            </w:pPr>
            <w:r w:rsidRPr="00167676">
              <w:rPr>
                <w:rFonts w:eastAsia="Calibri"/>
                <w:color w:val="000000"/>
                <w:sz w:val="24"/>
                <w:lang w:eastAsia="en-US"/>
              </w:rPr>
              <w:t>3</w:t>
            </w:r>
            <w:r w:rsidR="00CE6516" w:rsidRPr="00167676">
              <w:rPr>
                <w:rFonts w:eastAsia="Calibri"/>
                <w:color w:val="000000"/>
                <w:sz w:val="24"/>
                <w:lang w:eastAsia="en-US"/>
              </w:rPr>
              <w:t xml:space="preserve"> Questions</w:t>
            </w:r>
          </w:p>
          <w:p w14:paraId="36373B84"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Q1.1 (</w:t>
            </w:r>
            <w:r w:rsidR="0099369B" w:rsidRPr="00167676">
              <w:rPr>
                <w:rFonts w:eastAsia="Calibri"/>
                <w:color w:val="000000"/>
                <w:sz w:val="24"/>
                <w:lang w:eastAsia="en-US"/>
              </w:rPr>
              <w:t>30</w:t>
            </w:r>
            <w:r w:rsidRPr="00167676">
              <w:rPr>
                <w:rFonts w:eastAsia="Calibri"/>
                <w:color w:val="000000"/>
                <w:sz w:val="24"/>
                <w:lang w:eastAsia="en-US"/>
              </w:rPr>
              <w:t>% of technical score available)</w:t>
            </w:r>
          </w:p>
          <w:p w14:paraId="7FF30267"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Q1.2 (</w:t>
            </w:r>
            <w:r w:rsidR="0099369B" w:rsidRPr="00167676">
              <w:rPr>
                <w:rFonts w:eastAsia="Calibri"/>
                <w:color w:val="000000"/>
                <w:sz w:val="24"/>
                <w:lang w:eastAsia="en-US"/>
              </w:rPr>
              <w:t>30</w:t>
            </w:r>
            <w:r w:rsidRPr="00167676">
              <w:rPr>
                <w:rFonts w:eastAsia="Calibri"/>
                <w:color w:val="000000"/>
                <w:sz w:val="24"/>
                <w:lang w:eastAsia="en-US"/>
              </w:rPr>
              <w:t>% of technical score available)</w:t>
            </w:r>
          </w:p>
          <w:p w14:paraId="28B02640" w14:textId="77777777" w:rsidR="00EC100C" w:rsidRPr="00167676" w:rsidRDefault="00EC100C" w:rsidP="00CE6516">
            <w:pPr>
              <w:rPr>
                <w:rFonts w:eastAsia="Calibri"/>
                <w:color w:val="000000"/>
                <w:sz w:val="24"/>
                <w:lang w:eastAsia="en-US"/>
              </w:rPr>
            </w:pPr>
            <w:r w:rsidRPr="00167676">
              <w:rPr>
                <w:rFonts w:eastAsia="Calibri"/>
                <w:color w:val="000000"/>
                <w:sz w:val="24"/>
                <w:lang w:eastAsia="en-US"/>
              </w:rPr>
              <w:t>Q1.3 (</w:t>
            </w:r>
            <w:r w:rsidR="0099369B" w:rsidRPr="00167676">
              <w:rPr>
                <w:rFonts w:eastAsia="Calibri"/>
                <w:color w:val="000000"/>
                <w:sz w:val="24"/>
                <w:lang w:eastAsia="en-US"/>
              </w:rPr>
              <w:t>20</w:t>
            </w:r>
            <w:r w:rsidRPr="00167676">
              <w:rPr>
                <w:rFonts w:eastAsia="Calibri"/>
                <w:color w:val="000000"/>
                <w:sz w:val="24"/>
                <w:lang w:eastAsia="en-US"/>
              </w:rPr>
              <w:t>% of technical score available)</w:t>
            </w:r>
          </w:p>
        </w:tc>
      </w:tr>
      <w:tr w:rsidR="00CE6516" w:rsidRPr="00167676" w14:paraId="30BCDA94" w14:textId="77777777" w:rsidTr="2B7033A8">
        <w:trPr>
          <w:trHeight w:val="1086"/>
          <w:jc w:val="center"/>
        </w:trPr>
        <w:tc>
          <w:tcPr>
            <w:tcW w:w="1838" w:type="dxa"/>
            <w:vMerge/>
          </w:tcPr>
          <w:p w14:paraId="1D25C061" w14:textId="77777777" w:rsidR="00CE6516" w:rsidRPr="00167676" w:rsidRDefault="00CE6516" w:rsidP="00CE6516">
            <w:pPr>
              <w:rPr>
                <w:rFonts w:eastAsia="Calibri"/>
                <w:color w:val="000000"/>
                <w:sz w:val="24"/>
                <w:lang w:eastAsia="en-US"/>
              </w:rPr>
            </w:pPr>
          </w:p>
        </w:tc>
        <w:tc>
          <w:tcPr>
            <w:tcW w:w="1701" w:type="dxa"/>
            <w:vMerge/>
          </w:tcPr>
          <w:p w14:paraId="4C51FE5D" w14:textId="77777777" w:rsidR="00CE6516" w:rsidRPr="00167676" w:rsidRDefault="00CE6516" w:rsidP="00CE6516">
            <w:pPr>
              <w:rPr>
                <w:rFonts w:eastAsia="Calibri"/>
                <w:color w:val="000000"/>
                <w:sz w:val="24"/>
                <w:lang w:eastAsia="en-US"/>
              </w:rPr>
            </w:pPr>
          </w:p>
        </w:tc>
        <w:tc>
          <w:tcPr>
            <w:tcW w:w="2126" w:type="dxa"/>
            <w:vMerge/>
          </w:tcPr>
          <w:p w14:paraId="00980750" w14:textId="77777777" w:rsidR="00CE6516" w:rsidRPr="00167676" w:rsidRDefault="00CE6516" w:rsidP="00CE6516">
            <w:pPr>
              <w:rPr>
                <w:rFonts w:eastAsia="Calibri"/>
                <w:color w:val="000000"/>
                <w:sz w:val="24"/>
                <w:lang w:eastAsia="en-US"/>
              </w:rPr>
            </w:pPr>
          </w:p>
        </w:tc>
        <w:tc>
          <w:tcPr>
            <w:tcW w:w="1843" w:type="dxa"/>
            <w:shd w:val="clear" w:color="auto" w:fill="auto"/>
          </w:tcPr>
          <w:p w14:paraId="129CAB1E" w14:textId="74EC5011" w:rsidR="00CE6516" w:rsidRPr="00167676" w:rsidRDefault="21589F52" w:rsidP="3121F812">
            <w:pPr>
              <w:rPr>
                <w:rFonts w:eastAsia="Calibri"/>
                <w:color w:val="000000" w:themeColor="text1"/>
                <w:sz w:val="24"/>
                <w:lang w:eastAsia="en-US"/>
              </w:rPr>
            </w:pPr>
            <w:r w:rsidRPr="3121F812">
              <w:rPr>
                <w:rFonts w:eastAsia="Calibri"/>
                <w:color w:val="000000" w:themeColor="text1"/>
                <w:sz w:val="24"/>
                <w:lang w:eastAsia="en-US"/>
              </w:rPr>
              <w:t>Key personnel</w:t>
            </w:r>
          </w:p>
          <w:p w14:paraId="635D2D26" w14:textId="025350DF" w:rsidR="00CE6516" w:rsidRPr="00167676" w:rsidRDefault="00CE6516" w:rsidP="3121F812">
            <w:pPr>
              <w:rPr>
                <w:rFonts w:eastAsia="Calibri"/>
                <w:color w:val="000000"/>
                <w:sz w:val="24"/>
                <w:lang w:eastAsia="en-US"/>
              </w:rPr>
            </w:pPr>
          </w:p>
        </w:tc>
        <w:tc>
          <w:tcPr>
            <w:tcW w:w="2816" w:type="dxa"/>
            <w:shd w:val="clear" w:color="auto" w:fill="auto"/>
          </w:tcPr>
          <w:p w14:paraId="3F1DA28B" w14:textId="35A3DB0C" w:rsidR="00EC100C" w:rsidRPr="00167676" w:rsidRDefault="691A5084" w:rsidP="3121F812">
            <w:pPr>
              <w:rPr>
                <w:rFonts w:eastAsia="Calibri"/>
                <w:color w:val="000000" w:themeColor="text1"/>
                <w:sz w:val="24"/>
                <w:lang w:eastAsia="en-US"/>
              </w:rPr>
            </w:pPr>
            <w:r w:rsidRPr="3121F812">
              <w:rPr>
                <w:rFonts w:eastAsia="Calibri"/>
                <w:color w:val="000000" w:themeColor="text1"/>
                <w:sz w:val="24"/>
                <w:lang w:eastAsia="en-US"/>
              </w:rPr>
              <w:t>2</w:t>
            </w:r>
            <w:r w:rsidR="00CE6516" w:rsidRPr="3121F812">
              <w:rPr>
                <w:rFonts w:eastAsia="Calibri"/>
                <w:color w:val="000000" w:themeColor="text1"/>
                <w:sz w:val="24"/>
                <w:lang w:eastAsia="en-US"/>
              </w:rPr>
              <w:t xml:space="preserve"> Question</w:t>
            </w:r>
            <w:r w:rsidR="32857548" w:rsidRPr="3121F812">
              <w:rPr>
                <w:rFonts w:eastAsia="Calibri"/>
                <w:color w:val="000000" w:themeColor="text1"/>
                <w:sz w:val="24"/>
                <w:lang w:eastAsia="en-US"/>
              </w:rPr>
              <w:t>s</w:t>
            </w:r>
          </w:p>
          <w:p w14:paraId="078A957A" w14:textId="490AC344" w:rsidR="00EC100C" w:rsidRPr="00167676" w:rsidRDefault="0D078209" w:rsidP="3121F812">
            <w:pPr>
              <w:rPr>
                <w:rFonts w:eastAsia="Calibri"/>
                <w:color w:val="000000" w:themeColor="text1"/>
                <w:sz w:val="24"/>
                <w:lang w:eastAsia="en-US"/>
              </w:rPr>
            </w:pPr>
            <w:r w:rsidRPr="2B7033A8">
              <w:rPr>
                <w:rFonts w:eastAsia="Calibri"/>
                <w:color w:val="000000" w:themeColor="text1"/>
                <w:sz w:val="24"/>
                <w:lang w:eastAsia="en-US"/>
              </w:rPr>
              <w:t>Q2.1 (</w:t>
            </w:r>
            <w:r w:rsidR="6C59F4A1" w:rsidRPr="2B7033A8">
              <w:rPr>
                <w:rFonts w:eastAsia="Calibri"/>
                <w:color w:val="000000" w:themeColor="text1"/>
                <w:sz w:val="24"/>
                <w:lang w:eastAsia="en-US"/>
              </w:rPr>
              <w:t>5</w:t>
            </w:r>
            <w:r w:rsidRPr="2B7033A8">
              <w:rPr>
                <w:rFonts w:eastAsia="Calibri"/>
                <w:color w:val="000000" w:themeColor="text1"/>
                <w:sz w:val="24"/>
                <w:lang w:eastAsia="en-US"/>
              </w:rPr>
              <w:t>% of technical score available)</w:t>
            </w:r>
          </w:p>
          <w:p w14:paraId="1823CEAF" w14:textId="51418075" w:rsidR="00EC100C" w:rsidRPr="00167676" w:rsidRDefault="0D078209" w:rsidP="3121F812">
            <w:pPr>
              <w:rPr>
                <w:rFonts w:eastAsia="Calibri"/>
                <w:color w:val="000000"/>
                <w:sz w:val="24"/>
                <w:lang w:eastAsia="en-US"/>
              </w:rPr>
            </w:pPr>
            <w:r w:rsidRPr="2B7033A8">
              <w:rPr>
                <w:rFonts w:eastAsia="Calibri"/>
                <w:color w:val="000000" w:themeColor="text1"/>
                <w:sz w:val="24"/>
                <w:lang w:eastAsia="en-US"/>
              </w:rPr>
              <w:t>Q2.2 (</w:t>
            </w:r>
            <w:r w:rsidR="093BC0EE" w:rsidRPr="2B7033A8">
              <w:rPr>
                <w:rFonts w:eastAsia="Calibri"/>
                <w:color w:val="000000" w:themeColor="text1"/>
                <w:sz w:val="24"/>
                <w:lang w:eastAsia="en-US"/>
              </w:rPr>
              <w:t>5</w:t>
            </w:r>
            <w:r w:rsidRPr="2B7033A8">
              <w:rPr>
                <w:rFonts w:eastAsia="Calibri"/>
                <w:color w:val="000000" w:themeColor="text1"/>
                <w:sz w:val="24"/>
                <w:lang w:eastAsia="en-US"/>
              </w:rPr>
              <w:t>% of technical score available)</w:t>
            </w:r>
          </w:p>
        </w:tc>
      </w:tr>
      <w:tr w:rsidR="00CE6516" w:rsidRPr="00167676" w14:paraId="7B26B555" w14:textId="77777777" w:rsidTr="2B7033A8">
        <w:trPr>
          <w:trHeight w:val="974"/>
          <w:jc w:val="center"/>
        </w:trPr>
        <w:tc>
          <w:tcPr>
            <w:tcW w:w="1838" w:type="dxa"/>
            <w:vMerge/>
          </w:tcPr>
          <w:p w14:paraId="581A32C9" w14:textId="77777777" w:rsidR="00CE6516" w:rsidRPr="00167676" w:rsidRDefault="00CE6516" w:rsidP="00CE6516">
            <w:pPr>
              <w:rPr>
                <w:rFonts w:eastAsia="Calibri"/>
                <w:color w:val="000000"/>
                <w:sz w:val="24"/>
                <w:lang w:eastAsia="en-US"/>
              </w:rPr>
            </w:pPr>
          </w:p>
        </w:tc>
        <w:tc>
          <w:tcPr>
            <w:tcW w:w="1701" w:type="dxa"/>
            <w:vMerge/>
          </w:tcPr>
          <w:p w14:paraId="001B2CC1" w14:textId="77777777" w:rsidR="00CE6516" w:rsidRPr="00167676" w:rsidRDefault="00CE6516" w:rsidP="00CE6516">
            <w:pPr>
              <w:rPr>
                <w:rFonts w:eastAsia="Calibri"/>
                <w:color w:val="000000"/>
                <w:sz w:val="24"/>
                <w:lang w:eastAsia="en-US"/>
              </w:rPr>
            </w:pPr>
          </w:p>
        </w:tc>
        <w:tc>
          <w:tcPr>
            <w:tcW w:w="2126" w:type="dxa"/>
            <w:vMerge/>
          </w:tcPr>
          <w:p w14:paraId="2D909286" w14:textId="77777777" w:rsidR="00CE6516" w:rsidRPr="00167676" w:rsidRDefault="00CE6516" w:rsidP="00CE6516">
            <w:pPr>
              <w:rPr>
                <w:rFonts w:eastAsia="Calibri"/>
                <w:color w:val="000000"/>
                <w:sz w:val="24"/>
                <w:lang w:eastAsia="en-US"/>
              </w:rPr>
            </w:pPr>
          </w:p>
        </w:tc>
        <w:tc>
          <w:tcPr>
            <w:tcW w:w="1843" w:type="dxa"/>
            <w:shd w:val="clear" w:color="auto" w:fill="auto"/>
          </w:tcPr>
          <w:p w14:paraId="51FBC9E2" w14:textId="43B16299" w:rsidR="00CE6516" w:rsidRPr="00167676" w:rsidRDefault="3E962074" w:rsidP="3121F812">
            <w:pPr>
              <w:rPr>
                <w:rFonts w:eastAsia="Calibri"/>
                <w:color w:val="000000" w:themeColor="text1"/>
                <w:sz w:val="24"/>
                <w:lang w:eastAsia="en-US"/>
              </w:rPr>
            </w:pPr>
            <w:r w:rsidRPr="3121F812">
              <w:rPr>
                <w:rFonts w:eastAsia="Calibri"/>
                <w:color w:val="000000" w:themeColor="text1"/>
                <w:sz w:val="24"/>
                <w:lang w:eastAsia="en-US"/>
              </w:rPr>
              <w:t>Experience of similar contracts</w:t>
            </w:r>
          </w:p>
          <w:p w14:paraId="1E51F12E" w14:textId="0C513366" w:rsidR="00CE6516" w:rsidRPr="00167676" w:rsidRDefault="00CE6516" w:rsidP="3121F812">
            <w:pPr>
              <w:rPr>
                <w:rFonts w:eastAsia="Calibri"/>
                <w:color w:val="000000"/>
                <w:sz w:val="24"/>
                <w:lang w:eastAsia="en-US"/>
              </w:rPr>
            </w:pPr>
          </w:p>
        </w:tc>
        <w:tc>
          <w:tcPr>
            <w:tcW w:w="2816" w:type="dxa"/>
            <w:shd w:val="clear" w:color="auto" w:fill="auto"/>
          </w:tcPr>
          <w:p w14:paraId="489E330C" w14:textId="77777777" w:rsidR="00EC100C" w:rsidRPr="00167676" w:rsidRDefault="00EC100C" w:rsidP="00EC100C">
            <w:pPr>
              <w:rPr>
                <w:rFonts w:eastAsia="Calibri"/>
                <w:color w:val="000000"/>
                <w:sz w:val="24"/>
                <w:lang w:eastAsia="en-US"/>
              </w:rPr>
            </w:pPr>
            <w:r w:rsidRPr="00167676">
              <w:rPr>
                <w:rFonts w:eastAsia="Calibri"/>
                <w:color w:val="000000"/>
                <w:sz w:val="24"/>
                <w:lang w:eastAsia="en-US"/>
              </w:rPr>
              <w:t>1 Question</w:t>
            </w:r>
          </w:p>
          <w:p w14:paraId="78193C2E" w14:textId="40879A8B" w:rsidR="00CE6516" w:rsidRPr="00167676" w:rsidRDefault="00532661" w:rsidP="3121F812">
            <w:pPr>
              <w:rPr>
                <w:rFonts w:eastAsia="Calibri"/>
                <w:color w:val="000000"/>
                <w:sz w:val="24"/>
                <w:lang w:eastAsia="en-US"/>
              </w:rPr>
            </w:pPr>
            <w:r w:rsidRPr="3121F812">
              <w:rPr>
                <w:rFonts w:eastAsia="Calibri"/>
                <w:color w:val="000000" w:themeColor="text1"/>
                <w:sz w:val="24"/>
                <w:lang w:eastAsia="en-US"/>
              </w:rPr>
              <w:t>Q</w:t>
            </w:r>
            <w:r w:rsidR="5EB58BD3" w:rsidRPr="3121F812">
              <w:rPr>
                <w:rFonts w:eastAsia="Calibri"/>
                <w:color w:val="000000" w:themeColor="text1"/>
                <w:sz w:val="24"/>
                <w:lang w:eastAsia="en-US"/>
              </w:rPr>
              <w:t>3</w:t>
            </w:r>
            <w:r w:rsidRPr="3121F812">
              <w:rPr>
                <w:rFonts w:eastAsia="Calibri"/>
                <w:color w:val="000000" w:themeColor="text1"/>
                <w:sz w:val="24"/>
                <w:lang w:eastAsia="en-US"/>
              </w:rPr>
              <w:t xml:space="preserve"> (</w:t>
            </w:r>
            <w:r w:rsidR="35A38E31" w:rsidRPr="3121F812">
              <w:rPr>
                <w:rFonts w:eastAsia="Calibri"/>
                <w:color w:val="000000" w:themeColor="text1"/>
                <w:sz w:val="24"/>
                <w:lang w:eastAsia="en-US"/>
              </w:rPr>
              <w:t>10</w:t>
            </w:r>
            <w:r w:rsidRPr="3121F812">
              <w:rPr>
                <w:rFonts w:eastAsia="Calibri"/>
                <w:color w:val="000000" w:themeColor="text1"/>
                <w:sz w:val="24"/>
                <w:lang w:eastAsia="en-US"/>
              </w:rPr>
              <w:t>% of technical score available)</w:t>
            </w:r>
          </w:p>
        </w:tc>
      </w:tr>
      <w:tr w:rsidR="00CE6516" w:rsidRPr="00167676" w14:paraId="5EE18447" w14:textId="77777777" w:rsidTr="2B7033A8">
        <w:trPr>
          <w:trHeight w:val="1383"/>
          <w:jc w:val="center"/>
        </w:trPr>
        <w:tc>
          <w:tcPr>
            <w:tcW w:w="1838" w:type="dxa"/>
            <w:shd w:val="clear" w:color="auto" w:fill="auto"/>
          </w:tcPr>
          <w:p w14:paraId="17076B34"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lastRenderedPageBreak/>
              <w:t>Commercial</w:t>
            </w:r>
          </w:p>
        </w:tc>
        <w:tc>
          <w:tcPr>
            <w:tcW w:w="1701" w:type="dxa"/>
            <w:shd w:val="clear" w:color="auto" w:fill="auto"/>
          </w:tcPr>
          <w:p w14:paraId="12A85DF8"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40%</w:t>
            </w:r>
          </w:p>
        </w:tc>
        <w:tc>
          <w:tcPr>
            <w:tcW w:w="2126" w:type="dxa"/>
            <w:shd w:val="clear" w:color="auto" w:fill="auto"/>
          </w:tcPr>
          <w:p w14:paraId="6029AFC9"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Whole life cost of the proposed Contract</w:t>
            </w:r>
          </w:p>
        </w:tc>
        <w:tc>
          <w:tcPr>
            <w:tcW w:w="1843" w:type="dxa"/>
            <w:shd w:val="clear" w:color="auto" w:fill="auto"/>
          </w:tcPr>
          <w:p w14:paraId="3A4990CE"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Commercial Model</w:t>
            </w:r>
          </w:p>
        </w:tc>
        <w:tc>
          <w:tcPr>
            <w:tcW w:w="2816" w:type="dxa"/>
            <w:shd w:val="clear" w:color="auto" w:fill="auto"/>
          </w:tcPr>
          <w:p w14:paraId="3345000F"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 xml:space="preserve">1 Question </w:t>
            </w:r>
          </w:p>
          <w:p w14:paraId="79201564" w14:textId="77777777" w:rsidR="00CE6516" w:rsidRPr="00167676" w:rsidRDefault="00CE6516" w:rsidP="00CE6516">
            <w:pPr>
              <w:rPr>
                <w:rFonts w:eastAsia="Calibri"/>
                <w:color w:val="000000"/>
                <w:sz w:val="24"/>
                <w:lang w:eastAsia="en-US"/>
              </w:rPr>
            </w:pPr>
            <w:r w:rsidRPr="00167676">
              <w:rPr>
                <w:rFonts w:eastAsia="Calibri"/>
                <w:color w:val="000000"/>
                <w:sz w:val="24"/>
                <w:lang w:eastAsia="en-US"/>
              </w:rPr>
              <w:t>Q4 (</w:t>
            </w:r>
            <w:r w:rsidR="00EC100C" w:rsidRPr="00167676">
              <w:rPr>
                <w:rFonts w:eastAsia="Calibri"/>
                <w:color w:val="000000"/>
                <w:sz w:val="24"/>
                <w:lang w:eastAsia="en-US"/>
              </w:rPr>
              <w:t>100</w:t>
            </w:r>
            <w:r w:rsidRPr="00167676">
              <w:rPr>
                <w:rFonts w:eastAsia="Calibri"/>
                <w:color w:val="000000"/>
                <w:sz w:val="24"/>
                <w:lang w:eastAsia="en-US"/>
              </w:rPr>
              <w:t>% of commercial score available)</w:t>
            </w:r>
          </w:p>
        </w:tc>
      </w:tr>
    </w:tbl>
    <w:p w14:paraId="54994ADE" w14:textId="2BB5B9A6" w:rsidR="6FC0EDD5" w:rsidRDefault="6FC0EDD5" w:rsidP="6FC0EDD5">
      <w:pPr>
        <w:spacing w:after="240" w:line="276" w:lineRule="auto"/>
        <w:rPr>
          <w:rFonts w:eastAsia="Calibri"/>
          <w:color w:val="000000" w:themeColor="text1"/>
          <w:sz w:val="26"/>
          <w:szCs w:val="26"/>
          <w:lang w:eastAsia="en-US"/>
        </w:rPr>
      </w:pPr>
    </w:p>
    <w:p w14:paraId="6C12FF3E" w14:textId="77777777" w:rsidR="00CE6516" w:rsidRPr="00167676" w:rsidRDefault="00CE6516" w:rsidP="00CE6516">
      <w:pPr>
        <w:spacing w:after="240" w:line="276" w:lineRule="auto"/>
        <w:rPr>
          <w:rFonts w:eastAsia="Calibri"/>
          <w:b w:val="0"/>
          <w:color w:val="D9262E"/>
          <w:sz w:val="24"/>
          <w:szCs w:val="26"/>
          <w:lang w:eastAsia="en-US"/>
        </w:rPr>
      </w:pPr>
      <w:r w:rsidRPr="00167676">
        <w:rPr>
          <w:rFonts w:eastAsia="Calibri"/>
          <w:color w:val="000000"/>
          <w:sz w:val="26"/>
          <w:szCs w:val="26"/>
          <w:lang w:eastAsia="en-US"/>
        </w:rPr>
        <w:t>Technical (</w:t>
      </w:r>
      <w:r w:rsidR="006C431D" w:rsidRPr="00167676">
        <w:rPr>
          <w:rFonts w:eastAsia="Calibri"/>
          <w:b w:val="0"/>
          <w:color w:val="000000"/>
          <w:sz w:val="24"/>
          <w:szCs w:val="26"/>
          <w:lang w:eastAsia="en-US"/>
        </w:rPr>
        <w:t>60</w:t>
      </w:r>
      <w:r w:rsidRPr="00167676">
        <w:rPr>
          <w:rFonts w:eastAsia="Calibri"/>
          <w:color w:val="000000"/>
          <w:sz w:val="26"/>
          <w:szCs w:val="26"/>
          <w:lang w:eastAsia="en-US"/>
        </w:rPr>
        <w:t xml:space="preserve">%) </w:t>
      </w:r>
    </w:p>
    <w:p w14:paraId="2FD6CEB5" w14:textId="128CB18D"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950"/>
        <w:gridCol w:w="6121"/>
      </w:tblGrid>
      <w:tr w:rsidR="00CE6516" w:rsidRPr="00167676" w14:paraId="77E23EFC" w14:textId="77777777" w:rsidTr="00B01481">
        <w:trPr>
          <w:trHeight w:val="300"/>
          <w:tblHeader/>
          <w:jc w:val="center"/>
        </w:trPr>
        <w:tc>
          <w:tcPr>
            <w:tcW w:w="2130" w:type="dxa"/>
            <w:shd w:val="clear" w:color="auto" w:fill="000000" w:themeFill="text1"/>
          </w:tcPr>
          <w:p w14:paraId="5EC4BFDB"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Description</w:t>
            </w:r>
          </w:p>
        </w:tc>
        <w:tc>
          <w:tcPr>
            <w:tcW w:w="1950" w:type="dxa"/>
            <w:shd w:val="clear" w:color="auto" w:fill="000000" w:themeFill="text1"/>
          </w:tcPr>
          <w:p w14:paraId="3D01270D"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 xml:space="preserve">Score </w:t>
            </w:r>
          </w:p>
        </w:tc>
        <w:tc>
          <w:tcPr>
            <w:tcW w:w="6121" w:type="dxa"/>
            <w:shd w:val="clear" w:color="auto" w:fill="000000" w:themeFill="text1"/>
          </w:tcPr>
          <w:p w14:paraId="7043E62D"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Definition</w:t>
            </w:r>
          </w:p>
        </w:tc>
      </w:tr>
      <w:tr w:rsidR="00CE6516" w:rsidRPr="00167676" w14:paraId="62284D78" w14:textId="77777777" w:rsidTr="00B01481">
        <w:trPr>
          <w:trHeight w:val="300"/>
          <w:jc w:val="center"/>
        </w:trPr>
        <w:tc>
          <w:tcPr>
            <w:tcW w:w="2130" w:type="dxa"/>
            <w:shd w:val="clear" w:color="auto" w:fill="auto"/>
          </w:tcPr>
          <w:p w14:paraId="3D974674"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Very good </w:t>
            </w:r>
          </w:p>
        </w:tc>
        <w:tc>
          <w:tcPr>
            <w:tcW w:w="1950" w:type="dxa"/>
            <w:shd w:val="clear" w:color="auto" w:fill="auto"/>
          </w:tcPr>
          <w:p w14:paraId="6F76A22F"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100</w:t>
            </w:r>
          </w:p>
        </w:tc>
        <w:tc>
          <w:tcPr>
            <w:tcW w:w="6121" w:type="dxa"/>
            <w:shd w:val="clear" w:color="auto" w:fill="auto"/>
          </w:tcPr>
          <w:p w14:paraId="3538E14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E6516" w:rsidRPr="00167676" w14:paraId="58C0306E" w14:textId="77777777" w:rsidTr="00B01481">
        <w:trPr>
          <w:trHeight w:val="300"/>
          <w:jc w:val="center"/>
        </w:trPr>
        <w:tc>
          <w:tcPr>
            <w:tcW w:w="2130" w:type="dxa"/>
            <w:shd w:val="clear" w:color="auto" w:fill="auto"/>
          </w:tcPr>
          <w:p w14:paraId="3F30D028"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Good</w:t>
            </w:r>
          </w:p>
        </w:tc>
        <w:tc>
          <w:tcPr>
            <w:tcW w:w="1950" w:type="dxa"/>
            <w:shd w:val="clear" w:color="auto" w:fill="auto"/>
          </w:tcPr>
          <w:p w14:paraId="4EAE670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70</w:t>
            </w:r>
          </w:p>
        </w:tc>
        <w:tc>
          <w:tcPr>
            <w:tcW w:w="6121" w:type="dxa"/>
            <w:shd w:val="clear" w:color="auto" w:fill="auto"/>
          </w:tcPr>
          <w:p w14:paraId="13B31884"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E6516" w:rsidRPr="00167676" w14:paraId="558DE6BE" w14:textId="77777777" w:rsidTr="00B01481">
        <w:trPr>
          <w:trHeight w:val="300"/>
          <w:jc w:val="center"/>
        </w:trPr>
        <w:tc>
          <w:tcPr>
            <w:tcW w:w="2130" w:type="dxa"/>
            <w:shd w:val="clear" w:color="auto" w:fill="auto"/>
          </w:tcPr>
          <w:p w14:paraId="600ED9C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Moderate</w:t>
            </w:r>
          </w:p>
        </w:tc>
        <w:tc>
          <w:tcPr>
            <w:tcW w:w="1950" w:type="dxa"/>
            <w:shd w:val="clear" w:color="auto" w:fill="auto"/>
          </w:tcPr>
          <w:p w14:paraId="34C6989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50</w:t>
            </w:r>
          </w:p>
        </w:tc>
        <w:tc>
          <w:tcPr>
            <w:tcW w:w="6121" w:type="dxa"/>
            <w:shd w:val="clear" w:color="auto" w:fill="auto"/>
          </w:tcPr>
          <w:p w14:paraId="41D9A4A3"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E6516" w:rsidRPr="00167676" w14:paraId="4F0A04B1" w14:textId="77777777" w:rsidTr="00B01481">
        <w:trPr>
          <w:trHeight w:val="300"/>
          <w:jc w:val="center"/>
        </w:trPr>
        <w:tc>
          <w:tcPr>
            <w:tcW w:w="2130" w:type="dxa"/>
            <w:shd w:val="clear" w:color="auto" w:fill="auto"/>
          </w:tcPr>
          <w:p w14:paraId="3FD9E59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Weak </w:t>
            </w:r>
          </w:p>
        </w:tc>
        <w:tc>
          <w:tcPr>
            <w:tcW w:w="1950" w:type="dxa"/>
            <w:shd w:val="clear" w:color="auto" w:fill="auto"/>
          </w:tcPr>
          <w:p w14:paraId="254967D0"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20</w:t>
            </w:r>
          </w:p>
        </w:tc>
        <w:tc>
          <w:tcPr>
            <w:tcW w:w="6121" w:type="dxa"/>
            <w:shd w:val="clear" w:color="auto" w:fill="auto"/>
          </w:tcPr>
          <w:p w14:paraId="0C20528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E6516" w:rsidRPr="00167676" w14:paraId="1F8F60B1" w14:textId="77777777" w:rsidTr="00B01481">
        <w:trPr>
          <w:trHeight w:val="300"/>
          <w:jc w:val="center"/>
        </w:trPr>
        <w:tc>
          <w:tcPr>
            <w:tcW w:w="2130" w:type="dxa"/>
            <w:shd w:val="clear" w:color="auto" w:fill="auto"/>
          </w:tcPr>
          <w:p w14:paraId="4E62CE5F"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Unacceptable</w:t>
            </w:r>
          </w:p>
        </w:tc>
        <w:tc>
          <w:tcPr>
            <w:tcW w:w="1950" w:type="dxa"/>
            <w:shd w:val="clear" w:color="auto" w:fill="auto"/>
          </w:tcPr>
          <w:p w14:paraId="3F93E4B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0</w:t>
            </w:r>
          </w:p>
        </w:tc>
        <w:tc>
          <w:tcPr>
            <w:tcW w:w="6121" w:type="dxa"/>
            <w:shd w:val="clear" w:color="auto" w:fill="auto"/>
          </w:tcPr>
          <w:p w14:paraId="27B9D78F"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No response or provides a response that gives the Authority no confidence that the requirement will be met. </w:t>
            </w:r>
          </w:p>
        </w:tc>
      </w:tr>
    </w:tbl>
    <w:p w14:paraId="5A7D34AD" w14:textId="77777777" w:rsidR="00CE6516" w:rsidRPr="00167676" w:rsidRDefault="00CE6516" w:rsidP="00CE6516">
      <w:pPr>
        <w:spacing w:after="240" w:line="259" w:lineRule="auto"/>
        <w:rPr>
          <w:rFonts w:eastAsia="Calibri"/>
          <w:b w:val="0"/>
          <w:color w:val="000000"/>
          <w:sz w:val="24"/>
          <w:lang w:eastAsia="en-US"/>
        </w:rPr>
      </w:pPr>
    </w:p>
    <w:p w14:paraId="105AAA8A" w14:textId="77777777" w:rsidR="00CE6516" w:rsidRPr="00167676" w:rsidRDefault="00CE6516" w:rsidP="00CE6516">
      <w:pPr>
        <w:spacing w:after="240" w:line="259" w:lineRule="auto"/>
        <w:rPr>
          <w:rFonts w:eastAsia="Calibri"/>
          <w:b w:val="0"/>
          <w:color w:val="000000"/>
          <w:sz w:val="24"/>
          <w:lang w:eastAsia="en-US"/>
        </w:rPr>
      </w:pPr>
      <w:r w:rsidRPr="6FC0EDD5">
        <w:rPr>
          <w:rFonts w:eastAsia="Calibri"/>
          <w:b w:val="0"/>
          <w:color w:val="000000" w:themeColor="text1"/>
          <w:sz w:val="24"/>
          <w:lang w:eastAsia="en-US"/>
        </w:rPr>
        <w:t xml:space="preserve">Technical evaluation is assessed using the evaluation topics and sub-criteria stated in the Evaluation Criteria section above. </w:t>
      </w:r>
    </w:p>
    <w:p w14:paraId="6C7C3CAD" w14:textId="77777777" w:rsidR="00DA0036" w:rsidRDefault="00DA0036" w:rsidP="00CE6516">
      <w:pPr>
        <w:spacing w:after="240" w:line="259" w:lineRule="auto"/>
        <w:rPr>
          <w:rFonts w:eastAsia="Calibri"/>
          <w:b w:val="0"/>
          <w:color w:val="000000" w:themeColor="text1"/>
          <w:sz w:val="24"/>
          <w:lang w:eastAsia="en-US"/>
        </w:rPr>
      </w:pPr>
    </w:p>
    <w:p w14:paraId="014D33DF" w14:textId="5BFBF894"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lastRenderedPageBreak/>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E6516" w:rsidRPr="00167676" w14:paraId="15C4D527" w14:textId="77777777" w:rsidTr="629615AF">
        <w:trPr>
          <w:tblHeader/>
          <w:jc w:val="center"/>
        </w:trPr>
        <w:tc>
          <w:tcPr>
            <w:tcW w:w="4318" w:type="dxa"/>
            <w:shd w:val="clear" w:color="auto" w:fill="auto"/>
          </w:tcPr>
          <w:p w14:paraId="09CBAD49" w14:textId="77777777" w:rsidR="00CE6516" w:rsidRPr="00167676" w:rsidRDefault="006C431D" w:rsidP="00CE6516">
            <w:pPr>
              <w:rPr>
                <w:rFonts w:eastAsia="Calibri"/>
                <w:color w:val="000000"/>
                <w:sz w:val="24"/>
                <w:lang w:eastAsia="en-US"/>
              </w:rPr>
            </w:pPr>
            <w:r w:rsidRPr="00167676">
              <w:rPr>
                <w:rFonts w:eastAsia="Calibri"/>
                <w:color w:val="000000"/>
                <w:sz w:val="24"/>
                <w:lang w:eastAsia="en-US"/>
              </w:rPr>
              <w:t>Methodology</w:t>
            </w:r>
          </w:p>
        </w:tc>
        <w:tc>
          <w:tcPr>
            <w:tcW w:w="4319" w:type="dxa"/>
            <w:shd w:val="clear" w:color="auto" w:fill="auto"/>
          </w:tcPr>
          <w:p w14:paraId="65C370A2" w14:textId="77777777" w:rsidR="00CE6516" w:rsidRPr="00167676" w:rsidRDefault="00CE6516" w:rsidP="00CE6516">
            <w:pPr>
              <w:rPr>
                <w:rFonts w:eastAsia="Calibri"/>
                <w:bCs/>
                <w:color w:val="000000"/>
                <w:sz w:val="24"/>
                <w:lang w:eastAsia="en-US"/>
              </w:rPr>
            </w:pPr>
            <w:r w:rsidRPr="00167676">
              <w:rPr>
                <w:rFonts w:eastAsia="Calibri"/>
                <w:bCs/>
                <w:color w:val="000000"/>
                <w:sz w:val="24"/>
                <w:lang w:eastAsia="en-US"/>
              </w:rPr>
              <w:t>Detailed Evaluation Criteria</w:t>
            </w:r>
          </w:p>
        </w:tc>
      </w:tr>
      <w:tr w:rsidR="00EC100C" w:rsidRPr="00167676" w14:paraId="00AAFBEE" w14:textId="77777777" w:rsidTr="629615AF">
        <w:trPr>
          <w:jc w:val="center"/>
        </w:trPr>
        <w:tc>
          <w:tcPr>
            <w:tcW w:w="4318" w:type="dxa"/>
            <w:shd w:val="clear" w:color="auto" w:fill="auto"/>
          </w:tcPr>
          <w:p w14:paraId="3B31F051" w14:textId="096766ED" w:rsidR="00EC100C" w:rsidRPr="00167676" w:rsidRDefault="1AF7775E" w:rsidP="3121F812">
            <w:pPr>
              <w:rPr>
                <w:rFonts w:eastAsia="Calibri"/>
                <w:b w:val="0"/>
                <w:color w:val="000000"/>
                <w:sz w:val="24"/>
                <w:lang w:eastAsia="en-US"/>
              </w:rPr>
            </w:pPr>
            <w:r w:rsidRPr="629615AF">
              <w:rPr>
                <w:rFonts w:eastAsia="Calibri"/>
                <w:b w:val="0"/>
                <w:color w:val="000000" w:themeColor="text1"/>
                <w:sz w:val="24"/>
                <w:lang w:eastAsia="en-US"/>
              </w:rPr>
              <w:t>Q1.1 Provide details of the</w:t>
            </w:r>
            <w:r w:rsidR="00167676" w:rsidRPr="629615AF">
              <w:rPr>
                <w:rFonts w:eastAsia="Calibri"/>
                <w:b w:val="0"/>
                <w:color w:val="000000" w:themeColor="text1"/>
                <w:sz w:val="24"/>
                <w:lang w:eastAsia="en-US"/>
              </w:rPr>
              <w:t xml:space="preserve"> literature searches</w:t>
            </w:r>
            <w:r w:rsidRPr="629615AF">
              <w:rPr>
                <w:rFonts w:eastAsia="Calibri"/>
                <w:b w:val="0"/>
                <w:color w:val="000000" w:themeColor="text1"/>
                <w:sz w:val="24"/>
                <w:lang w:eastAsia="en-US"/>
              </w:rPr>
              <w:t xml:space="preserve"> methodology and approaches proposed to deliver</w:t>
            </w:r>
            <w:r w:rsidR="00DB74EE" w:rsidRPr="629615AF">
              <w:rPr>
                <w:rFonts w:eastAsia="Calibri"/>
                <w:b w:val="0"/>
                <w:color w:val="000000" w:themeColor="text1"/>
                <w:sz w:val="24"/>
                <w:lang w:eastAsia="en-US"/>
              </w:rPr>
              <w:t xml:space="preserve"> requirements 1-</w:t>
            </w:r>
            <w:r w:rsidR="4794A98B" w:rsidRPr="629615AF">
              <w:rPr>
                <w:rFonts w:eastAsia="Calibri"/>
                <w:b w:val="0"/>
                <w:color w:val="000000" w:themeColor="text1"/>
                <w:sz w:val="24"/>
                <w:lang w:eastAsia="en-US"/>
              </w:rPr>
              <w:t>2</w:t>
            </w:r>
            <w:r w:rsidR="0E3E1144" w:rsidRPr="629615AF">
              <w:rPr>
                <w:rFonts w:eastAsia="Calibri"/>
                <w:b w:val="0"/>
                <w:color w:val="000000" w:themeColor="text1"/>
                <w:sz w:val="24"/>
                <w:lang w:eastAsia="en-US"/>
              </w:rPr>
              <w:t xml:space="preserve"> (and 4)</w:t>
            </w:r>
            <w:r w:rsidRPr="629615AF">
              <w:rPr>
                <w:rFonts w:eastAsia="Calibri"/>
                <w:b w:val="0"/>
                <w:color w:val="000000" w:themeColor="text1"/>
                <w:sz w:val="24"/>
                <w:lang w:eastAsia="en-US"/>
              </w:rPr>
              <w:t xml:space="preserve"> of the project.</w:t>
            </w:r>
          </w:p>
          <w:p w14:paraId="05DD2148" w14:textId="77777777" w:rsidR="00EC100C" w:rsidRPr="00167676" w:rsidRDefault="392FF90E" w:rsidP="3121F812">
            <w:pPr>
              <w:rPr>
                <w:rFonts w:eastAsia="Calibri"/>
                <w:b w:val="0"/>
                <w:color w:val="000000"/>
                <w:sz w:val="24"/>
                <w:lang w:eastAsia="en-US"/>
              </w:rPr>
            </w:pPr>
            <w:r w:rsidRPr="629615AF">
              <w:rPr>
                <w:rFonts w:eastAsia="Calibri"/>
                <w:b w:val="0"/>
                <w:color w:val="000000" w:themeColor="text1"/>
                <w:sz w:val="24"/>
                <w:lang w:eastAsia="en-US"/>
              </w:rPr>
              <w:t>Responses should not exceed four sides of A4, and use Arial font, size 11.</w:t>
            </w:r>
          </w:p>
        </w:tc>
        <w:tc>
          <w:tcPr>
            <w:tcW w:w="4319" w:type="dxa"/>
            <w:vMerge w:val="restart"/>
            <w:shd w:val="clear" w:color="auto" w:fill="auto"/>
          </w:tcPr>
          <w:p w14:paraId="0F527012" w14:textId="77777777" w:rsidR="00EC100C" w:rsidRPr="00167676" w:rsidRDefault="00EC100C" w:rsidP="006C431D">
            <w:pPr>
              <w:rPr>
                <w:rFonts w:eastAsia="Calibri"/>
                <w:b w:val="0"/>
                <w:bCs/>
                <w:color w:val="000000"/>
                <w:sz w:val="24"/>
                <w:lang w:eastAsia="en-US"/>
              </w:rPr>
            </w:pPr>
            <w:r w:rsidRPr="00167676">
              <w:rPr>
                <w:rFonts w:eastAsia="Calibri"/>
                <w:b w:val="0"/>
                <w:bCs/>
                <w:color w:val="000000"/>
                <w:sz w:val="24"/>
                <w:lang w:eastAsia="en-US"/>
              </w:rPr>
              <w:t>Your response should:</w:t>
            </w:r>
          </w:p>
          <w:p w14:paraId="68A21CC2" w14:textId="77777777" w:rsidR="00EC100C" w:rsidRPr="00167676" w:rsidRDefault="00EC100C" w:rsidP="006C431D">
            <w:pPr>
              <w:rPr>
                <w:rFonts w:eastAsia="Calibri"/>
                <w:b w:val="0"/>
                <w:bCs/>
                <w:color w:val="000000"/>
                <w:sz w:val="24"/>
                <w:lang w:eastAsia="en-US"/>
              </w:rPr>
            </w:pPr>
            <w:r w:rsidRPr="00167676">
              <w:rPr>
                <w:rFonts w:eastAsia="Calibri"/>
                <w:b w:val="0"/>
                <w:bCs/>
                <w:color w:val="000000"/>
                <w:sz w:val="24"/>
                <w:lang w:eastAsia="en-US"/>
              </w:rPr>
              <w:t>1) Demonstrate a clear understanding of the nature of the requirements.</w:t>
            </w:r>
          </w:p>
          <w:p w14:paraId="2E361D7D" w14:textId="77777777" w:rsidR="00EC100C" w:rsidRPr="00167676" w:rsidRDefault="00EC100C" w:rsidP="006C431D">
            <w:pPr>
              <w:rPr>
                <w:rFonts w:eastAsia="Calibri"/>
                <w:b w:val="0"/>
                <w:bCs/>
                <w:color w:val="000000"/>
                <w:sz w:val="24"/>
                <w:lang w:eastAsia="en-US"/>
              </w:rPr>
            </w:pPr>
            <w:r w:rsidRPr="00167676">
              <w:rPr>
                <w:rFonts w:eastAsia="Calibri"/>
                <w:b w:val="0"/>
                <w:bCs/>
                <w:color w:val="000000"/>
                <w:sz w:val="24"/>
                <w:lang w:eastAsia="en-US"/>
              </w:rPr>
              <w:t>2) Be a clear, practical, achievable, and cost-effective methodology to deliver these requirements.</w:t>
            </w:r>
          </w:p>
          <w:p w14:paraId="6D16042C" w14:textId="77777777" w:rsidR="00EC100C" w:rsidRPr="00167676" w:rsidRDefault="00EC100C" w:rsidP="006C431D">
            <w:pPr>
              <w:rPr>
                <w:rFonts w:eastAsia="Calibri"/>
                <w:b w:val="0"/>
                <w:bCs/>
                <w:color w:val="000000"/>
                <w:sz w:val="24"/>
                <w:lang w:eastAsia="en-US"/>
              </w:rPr>
            </w:pPr>
            <w:r w:rsidRPr="00167676">
              <w:rPr>
                <w:rFonts w:eastAsia="Calibri"/>
                <w:b w:val="0"/>
                <w:bCs/>
                <w:color w:val="000000"/>
                <w:sz w:val="24"/>
                <w:lang w:eastAsia="en-US"/>
              </w:rPr>
              <w:t>3) Have information in sufficient detail to allow a full appraisal of the suitability of the approach to deliver for the project.</w:t>
            </w:r>
          </w:p>
        </w:tc>
      </w:tr>
      <w:tr w:rsidR="00EC100C" w:rsidRPr="00167676" w14:paraId="05DA6F70" w14:textId="77777777" w:rsidTr="629615AF">
        <w:trPr>
          <w:jc w:val="center"/>
        </w:trPr>
        <w:tc>
          <w:tcPr>
            <w:tcW w:w="4318" w:type="dxa"/>
            <w:shd w:val="clear" w:color="auto" w:fill="auto"/>
          </w:tcPr>
          <w:p w14:paraId="3A8F9B53" w14:textId="77EE15E5" w:rsidR="00EC100C" w:rsidRPr="00167676" w:rsidRDefault="3E772B40" w:rsidP="2B7033A8">
            <w:pPr>
              <w:rPr>
                <w:rFonts w:eastAsia="Calibri"/>
                <w:b w:val="0"/>
                <w:color w:val="000000"/>
                <w:sz w:val="24"/>
                <w:lang w:eastAsia="en-US"/>
              </w:rPr>
            </w:pPr>
            <w:r w:rsidRPr="2B7033A8">
              <w:rPr>
                <w:rFonts w:eastAsia="Calibri"/>
                <w:b w:val="0"/>
                <w:color w:val="000000" w:themeColor="text1"/>
                <w:sz w:val="24"/>
                <w:lang w:eastAsia="en-US"/>
              </w:rPr>
              <w:t xml:space="preserve">Q1.2 Provide details of the </w:t>
            </w:r>
            <w:proofErr w:type="gramStart"/>
            <w:r w:rsidR="00DB74EE" w:rsidRPr="2B7033A8">
              <w:rPr>
                <w:rFonts w:eastAsia="Calibri"/>
                <w:b w:val="0"/>
                <w:i/>
                <w:iCs/>
                <w:color w:val="000000" w:themeColor="text1"/>
                <w:sz w:val="24"/>
                <w:lang w:eastAsia="en-US"/>
              </w:rPr>
              <w:t>in silico</w:t>
            </w:r>
            <w:proofErr w:type="gramEnd"/>
            <w:r w:rsidR="00DB74EE" w:rsidRPr="2B7033A8">
              <w:rPr>
                <w:rFonts w:eastAsia="Calibri"/>
                <w:b w:val="0"/>
                <w:i/>
                <w:iCs/>
                <w:color w:val="000000" w:themeColor="text1"/>
                <w:sz w:val="24"/>
                <w:lang w:eastAsia="en-US"/>
              </w:rPr>
              <w:t xml:space="preserve"> </w:t>
            </w:r>
            <w:r w:rsidR="00DB74EE" w:rsidRPr="2B7033A8">
              <w:rPr>
                <w:rFonts w:eastAsia="Calibri"/>
                <w:b w:val="0"/>
                <w:color w:val="000000" w:themeColor="text1"/>
                <w:sz w:val="24"/>
                <w:lang w:eastAsia="en-US"/>
              </w:rPr>
              <w:t>methods and</w:t>
            </w:r>
            <w:r w:rsidRPr="2B7033A8">
              <w:rPr>
                <w:rFonts w:eastAsia="Calibri"/>
                <w:b w:val="0"/>
                <w:color w:val="000000" w:themeColor="text1"/>
                <w:sz w:val="24"/>
                <w:lang w:eastAsia="en-US"/>
              </w:rPr>
              <w:t xml:space="preserve"> approaches proposed to deliver requirement</w:t>
            </w:r>
            <w:r w:rsidR="00DB74EE" w:rsidRPr="2B7033A8">
              <w:rPr>
                <w:rFonts w:eastAsia="Calibri"/>
                <w:b w:val="0"/>
                <w:color w:val="000000" w:themeColor="text1"/>
                <w:sz w:val="24"/>
                <w:lang w:eastAsia="en-US"/>
              </w:rPr>
              <w:t xml:space="preserve"> </w:t>
            </w:r>
            <w:r w:rsidR="20CA3F9D" w:rsidRPr="2B7033A8">
              <w:rPr>
                <w:rFonts w:eastAsia="Calibri"/>
                <w:b w:val="0"/>
                <w:color w:val="000000" w:themeColor="text1"/>
                <w:sz w:val="24"/>
                <w:lang w:eastAsia="en-US"/>
              </w:rPr>
              <w:t>3</w:t>
            </w:r>
            <w:r w:rsidRPr="2B7033A8">
              <w:rPr>
                <w:rFonts w:eastAsia="Calibri"/>
                <w:b w:val="0"/>
                <w:color w:val="000000" w:themeColor="text1"/>
                <w:sz w:val="24"/>
                <w:lang w:eastAsia="en-US"/>
              </w:rPr>
              <w:t xml:space="preserve"> of the project.</w:t>
            </w:r>
          </w:p>
          <w:p w14:paraId="32468C08" w14:textId="77777777" w:rsidR="00EC100C" w:rsidRPr="00167676" w:rsidRDefault="00EC100C" w:rsidP="006C431D">
            <w:pPr>
              <w:rPr>
                <w:rFonts w:eastAsia="Calibri"/>
                <w:b w:val="0"/>
                <w:bCs/>
                <w:color w:val="000000"/>
                <w:sz w:val="24"/>
                <w:lang w:eastAsia="en-US"/>
              </w:rPr>
            </w:pPr>
            <w:r w:rsidRPr="00167676">
              <w:rPr>
                <w:rFonts w:eastAsia="Calibri"/>
                <w:b w:val="0"/>
                <w:bCs/>
                <w:color w:val="000000"/>
                <w:sz w:val="24"/>
                <w:lang w:eastAsia="en-US"/>
              </w:rPr>
              <w:t>Responses should not exceed four sides of A4, and use Arial font, size 11.</w:t>
            </w:r>
          </w:p>
        </w:tc>
        <w:tc>
          <w:tcPr>
            <w:tcW w:w="4319" w:type="dxa"/>
            <w:vMerge/>
          </w:tcPr>
          <w:p w14:paraId="5776DBC8" w14:textId="77777777" w:rsidR="00EC100C" w:rsidRPr="00167676" w:rsidRDefault="00EC100C" w:rsidP="00CE6516">
            <w:pPr>
              <w:rPr>
                <w:rFonts w:eastAsia="Calibri"/>
                <w:b w:val="0"/>
                <w:bCs/>
                <w:color w:val="000000"/>
                <w:sz w:val="24"/>
                <w:lang w:eastAsia="en-US"/>
              </w:rPr>
            </w:pPr>
          </w:p>
        </w:tc>
      </w:tr>
      <w:tr w:rsidR="00EC100C" w:rsidRPr="00167676" w14:paraId="7794418B" w14:textId="77777777" w:rsidTr="629615AF">
        <w:trPr>
          <w:jc w:val="center"/>
        </w:trPr>
        <w:tc>
          <w:tcPr>
            <w:tcW w:w="4318" w:type="dxa"/>
            <w:shd w:val="clear" w:color="auto" w:fill="auto"/>
          </w:tcPr>
          <w:p w14:paraId="27F1BEC1" w14:textId="77777777" w:rsidR="00EC100C" w:rsidRPr="00167676" w:rsidRDefault="00EC100C" w:rsidP="006C431D">
            <w:pPr>
              <w:rPr>
                <w:rFonts w:eastAsia="Calibri"/>
                <w:b w:val="0"/>
                <w:bCs/>
                <w:color w:val="000000"/>
                <w:sz w:val="24"/>
                <w:lang w:eastAsia="en-US"/>
              </w:rPr>
            </w:pPr>
            <w:r w:rsidRPr="00167676">
              <w:rPr>
                <w:rFonts w:eastAsia="Calibri"/>
                <w:b w:val="0"/>
                <w:bCs/>
                <w:color w:val="000000"/>
                <w:sz w:val="24"/>
                <w:lang w:eastAsia="en-US"/>
              </w:rPr>
              <w:t xml:space="preserve">Q1.3 Provide proposed project plan for the work, together with mitigation for any potential </w:t>
            </w:r>
            <w:proofErr w:type="gramStart"/>
            <w:r w:rsidRPr="00167676">
              <w:rPr>
                <w:rFonts w:eastAsia="Calibri"/>
                <w:b w:val="0"/>
                <w:bCs/>
                <w:color w:val="000000"/>
                <w:sz w:val="24"/>
                <w:lang w:eastAsia="en-US"/>
              </w:rPr>
              <w:t>risks</w:t>
            </w:r>
            <w:proofErr w:type="gramEnd"/>
          </w:p>
          <w:p w14:paraId="002FCC42" w14:textId="77777777" w:rsidR="00EC100C" w:rsidRPr="00167676" w:rsidRDefault="00EC100C" w:rsidP="006C431D">
            <w:pPr>
              <w:rPr>
                <w:rFonts w:eastAsia="Calibri"/>
                <w:b w:val="0"/>
                <w:bCs/>
                <w:color w:val="000000"/>
                <w:sz w:val="24"/>
                <w:lang w:eastAsia="en-US"/>
              </w:rPr>
            </w:pPr>
            <w:r w:rsidRPr="00167676">
              <w:rPr>
                <w:rFonts w:eastAsia="Calibri"/>
                <w:b w:val="0"/>
                <w:bCs/>
                <w:color w:val="000000"/>
                <w:sz w:val="24"/>
                <w:lang w:eastAsia="en-US"/>
              </w:rPr>
              <w:t>Responses should not exceed three sides of A4, and use Arial font, size 11.</w:t>
            </w:r>
          </w:p>
        </w:tc>
        <w:tc>
          <w:tcPr>
            <w:tcW w:w="4319" w:type="dxa"/>
            <w:shd w:val="clear" w:color="auto" w:fill="auto"/>
          </w:tcPr>
          <w:p w14:paraId="44BBA0CC" w14:textId="77777777" w:rsidR="00EC100C" w:rsidRPr="00167676" w:rsidRDefault="00EC100C" w:rsidP="00EC100C">
            <w:pPr>
              <w:rPr>
                <w:rFonts w:eastAsia="Calibri"/>
                <w:b w:val="0"/>
                <w:bCs/>
                <w:color w:val="000000"/>
                <w:sz w:val="24"/>
                <w:lang w:eastAsia="en-US"/>
              </w:rPr>
            </w:pPr>
            <w:r w:rsidRPr="00167676">
              <w:rPr>
                <w:rFonts w:eastAsia="Calibri"/>
                <w:b w:val="0"/>
                <w:bCs/>
                <w:color w:val="000000"/>
                <w:sz w:val="24"/>
                <w:lang w:eastAsia="en-US"/>
              </w:rPr>
              <w:t>Your response should:</w:t>
            </w:r>
          </w:p>
          <w:p w14:paraId="6D147B03" w14:textId="77777777" w:rsidR="00EC100C" w:rsidRPr="00167676" w:rsidRDefault="00EC100C" w:rsidP="00EC100C">
            <w:pPr>
              <w:rPr>
                <w:rFonts w:eastAsia="Calibri"/>
                <w:b w:val="0"/>
                <w:bCs/>
                <w:color w:val="000000"/>
                <w:sz w:val="24"/>
                <w:lang w:eastAsia="en-US"/>
              </w:rPr>
            </w:pPr>
            <w:r w:rsidRPr="00167676">
              <w:rPr>
                <w:rFonts w:eastAsia="Calibri"/>
                <w:b w:val="0"/>
                <w:bCs/>
                <w:color w:val="000000"/>
                <w:sz w:val="24"/>
                <w:lang w:eastAsia="en-US"/>
              </w:rPr>
              <w:t>1) Provide a proposed timeline</w:t>
            </w:r>
          </w:p>
          <w:p w14:paraId="45C02690" w14:textId="77777777" w:rsidR="00EC100C" w:rsidRPr="00167676" w:rsidRDefault="00EC100C" w:rsidP="00EC100C">
            <w:pPr>
              <w:rPr>
                <w:rFonts w:eastAsia="Calibri"/>
                <w:b w:val="0"/>
                <w:bCs/>
                <w:color w:val="000000"/>
                <w:sz w:val="24"/>
                <w:lang w:eastAsia="en-US"/>
              </w:rPr>
            </w:pPr>
            <w:r w:rsidRPr="00167676">
              <w:rPr>
                <w:rFonts w:eastAsia="Calibri"/>
                <w:b w:val="0"/>
                <w:bCs/>
                <w:color w:val="000000"/>
                <w:sz w:val="24"/>
                <w:lang w:eastAsia="en-US"/>
              </w:rPr>
              <w:t xml:space="preserve">2) Highlight any potential risks to demonstrate understanding of the project and provide potential mitigation </w:t>
            </w:r>
          </w:p>
        </w:tc>
      </w:tr>
    </w:tbl>
    <w:p w14:paraId="0DA36C88" w14:textId="77777777" w:rsidR="00CE6516" w:rsidRPr="00167676" w:rsidRDefault="00CE6516" w:rsidP="00CE6516">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E6516" w:rsidRPr="00167676" w14:paraId="5EB681E3" w14:textId="77777777" w:rsidTr="629615AF">
        <w:trPr>
          <w:trHeight w:val="263"/>
          <w:tblHeader/>
          <w:jc w:val="center"/>
        </w:trPr>
        <w:tc>
          <w:tcPr>
            <w:tcW w:w="4318" w:type="dxa"/>
            <w:shd w:val="clear" w:color="auto" w:fill="auto"/>
          </w:tcPr>
          <w:p w14:paraId="51875AC6" w14:textId="77777777" w:rsidR="00CE6516" w:rsidRPr="00167676" w:rsidRDefault="00EC100C" w:rsidP="00CE6516">
            <w:pPr>
              <w:rPr>
                <w:rFonts w:eastAsia="Calibri"/>
                <w:color w:val="000000"/>
                <w:sz w:val="24"/>
                <w:lang w:eastAsia="en-US"/>
              </w:rPr>
            </w:pPr>
            <w:r w:rsidRPr="00167676">
              <w:rPr>
                <w:rFonts w:eastAsia="Calibri"/>
                <w:color w:val="000000"/>
                <w:sz w:val="24"/>
                <w:lang w:eastAsia="en-US"/>
              </w:rPr>
              <w:t>Key personnel</w:t>
            </w:r>
          </w:p>
        </w:tc>
        <w:tc>
          <w:tcPr>
            <w:tcW w:w="4319" w:type="dxa"/>
            <w:shd w:val="clear" w:color="auto" w:fill="auto"/>
          </w:tcPr>
          <w:p w14:paraId="50B22EB4" w14:textId="77777777" w:rsidR="00CE6516" w:rsidRPr="00167676" w:rsidRDefault="0099369B" w:rsidP="00CE6516">
            <w:pPr>
              <w:rPr>
                <w:rFonts w:eastAsia="Calibri"/>
                <w:b w:val="0"/>
                <w:color w:val="FFFFFF"/>
                <w:sz w:val="24"/>
                <w:lang w:eastAsia="en-US"/>
              </w:rPr>
            </w:pPr>
            <w:r w:rsidRPr="00167676">
              <w:rPr>
                <w:rFonts w:eastAsia="Calibri"/>
                <w:bCs/>
                <w:color w:val="000000"/>
                <w:sz w:val="24"/>
                <w:lang w:eastAsia="en-US"/>
              </w:rPr>
              <w:t>Detailed Evaluation Criteria</w:t>
            </w:r>
            <w:r w:rsidRPr="00167676">
              <w:rPr>
                <w:rFonts w:eastAsia="Calibri"/>
                <w:b w:val="0"/>
                <w:color w:val="FFFFFF"/>
                <w:sz w:val="24"/>
                <w:lang w:eastAsia="en-US"/>
              </w:rPr>
              <w:t xml:space="preserve"> </w:t>
            </w:r>
            <w:proofErr w:type="spellStart"/>
            <w:r w:rsidR="00CE6516" w:rsidRPr="00167676">
              <w:rPr>
                <w:rFonts w:eastAsia="Calibri"/>
                <w:b w:val="0"/>
                <w:color w:val="FFFFFF"/>
                <w:sz w:val="24"/>
                <w:lang w:eastAsia="en-US"/>
              </w:rPr>
              <w:t>tion</w:t>
            </w:r>
            <w:proofErr w:type="spellEnd"/>
            <w:r w:rsidR="00CE6516" w:rsidRPr="00167676">
              <w:rPr>
                <w:rFonts w:eastAsia="Calibri"/>
                <w:b w:val="0"/>
                <w:color w:val="FFFFFF"/>
                <w:sz w:val="24"/>
                <w:lang w:eastAsia="en-US"/>
              </w:rPr>
              <w:t xml:space="preserve"> Criteria</w:t>
            </w:r>
          </w:p>
        </w:tc>
      </w:tr>
      <w:tr w:rsidR="00CE6516" w:rsidRPr="00167676" w14:paraId="6CDBCFDE" w14:textId="77777777" w:rsidTr="629615AF">
        <w:trPr>
          <w:jc w:val="center"/>
        </w:trPr>
        <w:tc>
          <w:tcPr>
            <w:tcW w:w="4318" w:type="dxa"/>
            <w:shd w:val="clear" w:color="auto" w:fill="auto"/>
          </w:tcPr>
          <w:p w14:paraId="1AA1BAC8" w14:textId="4277D54A" w:rsidR="00CE6516" w:rsidRPr="00167676" w:rsidRDefault="00CE6516" w:rsidP="3121F812">
            <w:pPr>
              <w:rPr>
                <w:rFonts w:eastAsia="Calibri"/>
                <w:b w:val="0"/>
                <w:color w:val="000000"/>
                <w:sz w:val="24"/>
                <w:lang w:eastAsia="en-US"/>
              </w:rPr>
            </w:pPr>
            <w:r w:rsidRPr="629615AF">
              <w:rPr>
                <w:rFonts w:eastAsia="Calibri"/>
                <w:b w:val="0"/>
                <w:color w:val="000000" w:themeColor="text1"/>
                <w:sz w:val="24"/>
                <w:lang w:eastAsia="en-US"/>
              </w:rPr>
              <w:t>Q2.1</w:t>
            </w:r>
            <w:r w:rsidR="1AF7775E" w:rsidRPr="629615AF">
              <w:rPr>
                <w:rFonts w:eastAsia="Calibri"/>
                <w:b w:val="0"/>
                <w:color w:val="000000" w:themeColor="text1"/>
                <w:sz w:val="24"/>
                <w:lang w:eastAsia="en-US"/>
              </w:rPr>
              <w:t xml:space="preserve"> Provide details of key staff involved in the project</w:t>
            </w:r>
            <w:r w:rsidR="3C13901E" w:rsidRPr="629615AF">
              <w:rPr>
                <w:rFonts w:eastAsia="Calibri"/>
                <w:b w:val="0"/>
                <w:color w:val="000000" w:themeColor="text1"/>
                <w:sz w:val="24"/>
                <w:lang w:eastAsia="en-US"/>
              </w:rPr>
              <w:t xml:space="preserve"> requirements 1-</w:t>
            </w:r>
            <w:r w:rsidR="0C5447E0" w:rsidRPr="629615AF">
              <w:rPr>
                <w:rFonts w:eastAsia="Calibri"/>
                <w:b w:val="0"/>
                <w:color w:val="000000" w:themeColor="text1"/>
                <w:sz w:val="24"/>
                <w:lang w:eastAsia="en-US"/>
              </w:rPr>
              <w:t>2</w:t>
            </w:r>
            <w:r w:rsidR="589BAD7D" w:rsidRPr="629615AF">
              <w:rPr>
                <w:rFonts w:eastAsia="Calibri"/>
                <w:b w:val="0"/>
                <w:color w:val="000000" w:themeColor="text1"/>
                <w:sz w:val="24"/>
                <w:lang w:eastAsia="en-US"/>
              </w:rPr>
              <w:t xml:space="preserve"> (and 4)</w:t>
            </w:r>
          </w:p>
          <w:p w14:paraId="498751EA" w14:textId="77777777" w:rsidR="00EC100C" w:rsidRPr="00167676" w:rsidRDefault="00EC100C" w:rsidP="00CE6516">
            <w:pPr>
              <w:rPr>
                <w:rFonts w:eastAsia="Calibri"/>
                <w:b w:val="0"/>
                <w:bCs/>
                <w:color w:val="000000"/>
                <w:sz w:val="24"/>
                <w:lang w:eastAsia="en-US"/>
              </w:rPr>
            </w:pPr>
            <w:r w:rsidRPr="00167676">
              <w:rPr>
                <w:rFonts w:eastAsia="Calibri"/>
                <w:b w:val="0"/>
                <w:bCs/>
                <w:color w:val="000000"/>
                <w:sz w:val="24"/>
                <w:lang w:eastAsia="en-US"/>
              </w:rPr>
              <w:t>Responses should not exceed 1 page of A4 (Arial font, size 11) per person</w:t>
            </w:r>
          </w:p>
        </w:tc>
        <w:tc>
          <w:tcPr>
            <w:tcW w:w="4319" w:type="dxa"/>
            <w:shd w:val="clear" w:color="auto" w:fill="auto"/>
          </w:tcPr>
          <w:p w14:paraId="675E4DE1" w14:textId="77777777" w:rsidR="00CE6516" w:rsidRPr="00167676" w:rsidRDefault="00EC100C" w:rsidP="00EC100C">
            <w:pPr>
              <w:rPr>
                <w:rFonts w:eastAsia="Calibri"/>
                <w:b w:val="0"/>
                <w:bCs/>
                <w:color w:val="000000"/>
                <w:sz w:val="24"/>
                <w:lang w:eastAsia="en-US"/>
              </w:rPr>
            </w:pPr>
            <w:r w:rsidRPr="00167676">
              <w:rPr>
                <w:rFonts w:eastAsia="Calibri"/>
                <w:b w:val="0"/>
                <w:bCs/>
                <w:color w:val="000000"/>
                <w:sz w:val="24"/>
                <w:lang w:eastAsia="en-US"/>
              </w:rPr>
              <w:t>Your response should:</w:t>
            </w:r>
          </w:p>
          <w:p w14:paraId="27DEA2B5" w14:textId="77777777" w:rsidR="00EC100C" w:rsidRPr="00167676" w:rsidRDefault="00EC100C" w:rsidP="00EC100C">
            <w:pPr>
              <w:rPr>
                <w:rFonts w:eastAsia="Calibri"/>
                <w:b w:val="0"/>
                <w:bCs/>
                <w:color w:val="000000"/>
                <w:sz w:val="24"/>
                <w:lang w:eastAsia="en-US"/>
              </w:rPr>
            </w:pPr>
            <w:r w:rsidRPr="00167676">
              <w:rPr>
                <w:rFonts w:eastAsia="Calibri"/>
                <w:b w:val="0"/>
                <w:bCs/>
                <w:color w:val="000000"/>
                <w:sz w:val="24"/>
                <w:lang w:eastAsia="en-US"/>
              </w:rPr>
              <w:t>1) Provide evidence of staff experience in this work area</w:t>
            </w:r>
          </w:p>
          <w:p w14:paraId="2314B7CC" w14:textId="0C6AABD8" w:rsidR="00EC100C" w:rsidRPr="00167676" w:rsidRDefault="00EC100C" w:rsidP="3121F812">
            <w:pPr>
              <w:rPr>
                <w:rFonts w:eastAsia="Calibri"/>
                <w:b w:val="0"/>
                <w:color w:val="000000"/>
                <w:sz w:val="24"/>
                <w:lang w:eastAsia="en-US"/>
              </w:rPr>
            </w:pPr>
          </w:p>
        </w:tc>
      </w:tr>
      <w:tr w:rsidR="3121F812" w14:paraId="07E02AE3" w14:textId="77777777" w:rsidTr="629615AF">
        <w:trPr>
          <w:trHeight w:val="300"/>
          <w:jc w:val="center"/>
        </w:trPr>
        <w:tc>
          <w:tcPr>
            <w:tcW w:w="4318" w:type="dxa"/>
            <w:shd w:val="clear" w:color="auto" w:fill="auto"/>
          </w:tcPr>
          <w:p w14:paraId="2E947E58" w14:textId="1B39AEF1" w:rsidR="3121F812" w:rsidRDefault="14308E6B" w:rsidP="3121F812">
            <w:pPr>
              <w:rPr>
                <w:rFonts w:eastAsia="Calibri"/>
                <w:b w:val="0"/>
                <w:color w:val="000000" w:themeColor="text1"/>
                <w:sz w:val="24"/>
                <w:lang w:eastAsia="en-US"/>
              </w:rPr>
            </w:pPr>
            <w:r w:rsidRPr="2B7033A8">
              <w:rPr>
                <w:rFonts w:eastAsia="Calibri"/>
                <w:b w:val="0"/>
                <w:color w:val="000000" w:themeColor="text1"/>
                <w:sz w:val="24"/>
                <w:lang w:eastAsia="en-US"/>
              </w:rPr>
              <w:t>Q2.</w:t>
            </w:r>
            <w:r w:rsidR="07079AF7" w:rsidRPr="2B7033A8">
              <w:rPr>
                <w:rFonts w:eastAsia="Calibri"/>
                <w:b w:val="0"/>
                <w:color w:val="000000" w:themeColor="text1"/>
                <w:sz w:val="24"/>
                <w:lang w:eastAsia="en-US"/>
              </w:rPr>
              <w:t>2</w:t>
            </w:r>
            <w:r w:rsidRPr="2B7033A8">
              <w:rPr>
                <w:rFonts w:eastAsia="Calibri"/>
                <w:b w:val="0"/>
                <w:color w:val="000000" w:themeColor="text1"/>
                <w:sz w:val="24"/>
                <w:lang w:eastAsia="en-US"/>
              </w:rPr>
              <w:t xml:space="preserve"> Provide details of key staff involved in the project</w:t>
            </w:r>
            <w:r w:rsidR="0F183333" w:rsidRPr="2B7033A8">
              <w:rPr>
                <w:rFonts w:eastAsia="Calibri"/>
                <w:b w:val="0"/>
                <w:color w:val="000000" w:themeColor="text1"/>
                <w:sz w:val="24"/>
                <w:lang w:eastAsia="en-US"/>
              </w:rPr>
              <w:t xml:space="preserve"> </w:t>
            </w:r>
            <w:r w:rsidR="7E54C5D9" w:rsidRPr="2B7033A8">
              <w:rPr>
                <w:rFonts w:eastAsia="Calibri"/>
                <w:b w:val="0"/>
                <w:color w:val="000000" w:themeColor="text1"/>
                <w:sz w:val="24"/>
                <w:lang w:eastAsia="en-US"/>
              </w:rPr>
              <w:t>requirement</w:t>
            </w:r>
            <w:r w:rsidR="59D9E578" w:rsidRPr="2B7033A8">
              <w:rPr>
                <w:rFonts w:eastAsia="Calibri"/>
                <w:b w:val="0"/>
                <w:color w:val="000000" w:themeColor="text1"/>
                <w:sz w:val="24"/>
                <w:lang w:eastAsia="en-US"/>
              </w:rPr>
              <w:t xml:space="preserve"> </w:t>
            </w:r>
            <w:proofErr w:type="gramStart"/>
            <w:r w:rsidR="59D9E578" w:rsidRPr="2B7033A8">
              <w:rPr>
                <w:rFonts w:eastAsia="Calibri"/>
                <w:b w:val="0"/>
                <w:color w:val="000000" w:themeColor="text1"/>
                <w:sz w:val="24"/>
                <w:lang w:eastAsia="en-US"/>
              </w:rPr>
              <w:t>3</w:t>
            </w:r>
            <w:proofErr w:type="gramEnd"/>
          </w:p>
          <w:p w14:paraId="344EAE7B" w14:textId="4F043808" w:rsidR="3121F812" w:rsidRDefault="3121F812" w:rsidP="3121F812">
            <w:pPr>
              <w:rPr>
                <w:rFonts w:eastAsia="Calibri"/>
                <w:b w:val="0"/>
                <w:color w:val="000000" w:themeColor="text1"/>
                <w:sz w:val="24"/>
                <w:lang w:eastAsia="en-US"/>
              </w:rPr>
            </w:pPr>
            <w:r w:rsidRPr="3121F812">
              <w:rPr>
                <w:rFonts w:eastAsia="Calibri"/>
                <w:b w:val="0"/>
                <w:color w:val="000000" w:themeColor="text1"/>
                <w:sz w:val="24"/>
                <w:lang w:eastAsia="en-US"/>
              </w:rPr>
              <w:t>Responses should not exceed 1 page of A4 (Arial font, size 11) per person</w:t>
            </w:r>
          </w:p>
        </w:tc>
        <w:tc>
          <w:tcPr>
            <w:tcW w:w="4319" w:type="dxa"/>
            <w:shd w:val="clear" w:color="auto" w:fill="auto"/>
          </w:tcPr>
          <w:p w14:paraId="6EA9CEA7" w14:textId="77777777" w:rsidR="3121F812" w:rsidRDefault="3121F812" w:rsidP="3121F812">
            <w:pPr>
              <w:rPr>
                <w:rFonts w:eastAsia="Calibri"/>
                <w:b w:val="0"/>
                <w:color w:val="000000" w:themeColor="text1"/>
                <w:sz w:val="24"/>
                <w:lang w:eastAsia="en-US"/>
              </w:rPr>
            </w:pPr>
            <w:r w:rsidRPr="3121F812">
              <w:rPr>
                <w:rFonts w:eastAsia="Calibri"/>
                <w:b w:val="0"/>
                <w:color w:val="000000" w:themeColor="text1"/>
                <w:sz w:val="24"/>
                <w:lang w:eastAsia="en-US"/>
              </w:rPr>
              <w:t>Your response should:</w:t>
            </w:r>
          </w:p>
          <w:p w14:paraId="34339D02" w14:textId="77777777" w:rsidR="3121F812" w:rsidRDefault="3121F812" w:rsidP="3121F812">
            <w:pPr>
              <w:rPr>
                <w:rFonts w:eastAsia="Calibri"/>
                <w:b w:val="0"/>
                <w:color w:val="000000" w:themeColor="text1"/>
                <w:sz w:val="24"/>
                <w:lang w:eastAsia="en-US"/>
              </w:rPr>
            </w:pPr>
            <w:r w:rsidRPr="3121F812">
              <w:rPr>
                <w:rFonts w:eastAsia="Calibri"/>
                <w:b w:val="0"/>
                <w:color w:val="000000" w:themeColor="text1"/>
                <w:sz w:val="24"/>
                <w:lang w:eastAsia="en-US"/>
              </w:rPr>
              <w:t>1) Provide evidence of staff experience in this work area</w:t>
            </w:r>
          </w:p>
          <w:p w14:paraId="530B0AA1" w14:textId="77777777" w:rsidR="3121F812" w:rsidRDefault="3121F812" w:rsidP="3121F812">
            <w:pPr>
              <w:rPr>
                <w:rFonts w:eastAsia="Calibri"/>
                <w:b w:val="0"/>
                <w:color w:val="000000" w:themeColor="text1"/>
                <w:sz w:val="24"/>
                <w:lang w:eastAsia="en-US"/>
              </w:rPr>
            </w:pPr>
          </w:p>
        </w:tc>
      </w:tr>
    </w:tbl>
    <w:p w14:paraId="47C271C8" w14:textId="77777777" w:rsidR="00CE6516" w:rsidRPr="00167676" w:rsidRDefault="00CE6516" w:rsidP="00CE6516">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E6516" w:rsidRPr="00167676" w14:paraId="7CB15636" w14:textId="77777777" w:rsidTr="00051176">
        <w:trPr>
          <w:trHeight w:val="274"/>
          <w:tblHeader/>
          <w:jc w:val="center"/>
        </w:trPr>
        <w:tc>
          <w:tcPr>
            <w:tcW w:w="4318" w:type="dxa"/>
            <w:shd w:val="clear" w:color="auto" w:fill="auto"/>
          </w:tcPr>
          <w:p w14:paraId="0993E27F" w14:textId="77777777" w:rsidR="00CE6516" w:rsidRPr="00167676" w:rsidRDefault="006C431D" w:rsidP="00CE6516">
            <w:pPr>
              <w:rPr>
                <w:rFonts w:eastAsia="Calibri"/>
                <w:color w:val="000000"/>
                <w:sz w:val="24"/>
                <w:lang w:eastAsia="en-US"/>
              </w:rPr>
            </w:pPr>
            <w:r w:rsidRPr="00167676">
              <w:rPr>
                <w:rFonts w:eastAsia="Calibri"/>
                <w:bCs/>
                <w:color w:val="000000"/>
                <w:sz w:val="24"/>
                <w:lang w:eastAsia="en-US"/>
              </w:rPr>
              <w:t>Experience of similar contracts</w:t>
            </w:r>
            <w:r w:rsidRPr="00167676">
              <w:rPr>
                <w:rFonts w:eastAsia="Calibri"/>
                <w:color w:val="000000"/>
                <w:sz w:val="24"/>
                <w:lang w:eastAsia="en-US"/>
              </w:rPr>
              <w:t> </w:t>
            </w:r>
          </w:p>
        </w:tc>
        <w:tc>
          <w:tcPr>
            <w:tcW w:w="4319" w:type="dxa"/>
            <w:shd w:val="clear" w:color="auto" w:fill="auto"/>
          </w:tcPr>
          <w:p w14:paraId="0964D7A4" w14:textId="77777777" w:rsidR="00CE6516" w:rsidRPr="00167676" w:rsidRDefault="0099369B" w:rsidP="00CE6516">
            <w:pPr>
              <w:rPr>
                <w:rFonts w:eastAsia="Calibri"/>
                <w:b w:val="0"/>
                <w:color w:val="FFFFFF"/>
                <w:sz w:val="24"/>
                <w:lang w:eastAsia="en-US"/>
              </w:rPr>
            </w:pPr>
            <w:r w:rsidRPr="00167676">
              <w:rPr>
                <w:rFonts w:eastAsia="Calibri"/>
                <w:bCs/>
                <w:color w:val="000000"/>
                <w:sz w:val="24"/>
                <w:lang w:eastAsia="en-US"/>
              </w:rPr>
              <w:t>Detailed Evaluation Criteria</w:t>
            </w:r>
            <w:r w:rsidRPr="00167676">
              <w:rPr>
                <w:rFonts w:eastAsia="Calibri"/>
                <w:b w:val="0"/>
                <w:color w:val="FFFFFF"/>
                <w:sz w:val="24"/>
                <w:lang w:eastAsia="en-US"/>
              </w:rPr>
              <w:t xml:space="preserve"> </w:t>
            </w:r>
            <w:r w:rsidR="00CE6516" w:rsidRPr="00167676">
              <w:rPr>
                <w:rFonts w:eastAsia="Calibri"/>
                <w:b w:val="0"/>
                <w:color w:val="FFFFFF"/>
                <w:sz w:val="24"/>
                <w:lang w:eastAsia="en-US"/>
              </w:rPr>
              <w:t>ed Evaluation Criteria</w:t>
            </w:r>
          </w:p>
        </w:tc>
      </w:tr>
      <w:tr w:rsidR="00CE6516" w:rsidRPr="00167676" w14:paraId="15FCB8C0" w14:textId="77777777" w:rsidTr="00051176">
        <w:trPr>
          <w:jc w:val="center"/>
        </w:trPr>
        <w:tc>
          <w:tcPr>
            <w:tcW w:w="4318" w:type="dxa"/>
            <w:shd w:val="clear" w:color="auto" w:fill="auto"/>
          </w:tcPr>
          <w:p w14:paraId="3A455931" w14:textId="77777777" w:rsidR="00CE6516" w:rsidRPr="00167676" w:rsidRDefault="00CE6516" w:rsidP="00CE6516">
            <w:pPr>
              <w:rPr>
                <w:rFonts w:eastAsia="Calibri"/>
                <w:b w:val="0"/>
                <w:bCs/>
                <w:color w:val="000000"/>
                <w:sz w:val="24"/>
                <w:lang w:eastAsia="en-US"/>
              </w:rPr>
            </w:pPr>
            <w:r w:rsidRPr="00167676">
              <w:rPr>
                <w:rFonts w:eastAsia="Calibri"/>
                <w:b w:val="0"/>
                <w:bCs/>
                <w:color w:val="000000"/>
                <w:sz w:val="24"/>
                <w:lang w:eastAsia="en-US"/>
              </w:rPr>
              <w:t>Q3.1</w:t>
            </w:r>
            <w:r w:rsidR="006C431D" w:rsidRPr="00167676">
              <w:rPr>
                <w:rFonts w:eastAsia="Calibri"/>
                <w:b w:val="0"/>
                <w:bCs/>
                <w:color w:val="000000"/>
                <w:sz w:val="24"/>
                <w:lang w:eastAsia="en-US"/>
              </w:rPr>
              <w:t xml:space="preserve"> </w:t>
            </w:r>
            <w:r w:rsidR="00EC100C" w:rsidRPr="00167676">
              <w:rPr>
                <w:rFonts w:eastAsia="Calibri"/>
                <w:b w:val="0"/>
                <w:bCs/>
                <w:color w:val="000000"/>
                <w:sz w:val="24"/>
                <w:lang w:eastAsia="en-US"/>
              </w:rPr>
              <w:t>Provide details of similar contracts / work that you have been involved in</w:t>
            </w:r>
          </w:p>
        </w:tc>
        <w:tc>
          <w:tcPr>
            <w:tcW w:w="4319" w:type="dxa"/>
            <w:shd w:val="clear" w:color="auto" w:fill="auto"/>
          </w:tcPr>
          <w:p w14:paraId="117B8525" w14:textId="77777777" w:rsidR="006C431D" w:rsidRPr="00167676" w:rsidRDefault="006C431D" w:rsidP="00051176">
            <w:pPr>
              <w:pStyle w:val="paragraph"/>
              <w:spacing w:before="0" w:beforeAutospacing="0" w:after="0" w:afterAutospacing="0"/>
              <w:textAlignment w:val="baseline"/>
              <w:rPr>
                <w:rFonts w:ascii="Arial" w:eastAsia="Calibri" w:hAnsi="Arial" w:cs="Arial"/>
                <w:bCs/>
                <w:color w:val="000000"/>
                <w:sz w:val="18"/>
                <w:szCs w:val="18"/>
              </w:rPr>
            </w:pPr>
            <w:r w:rsidRPr="00167676">
              <w:rPr>
                <w:rStyle w:val="normaltextrun"/>
                <w:rFonts w:ascii="Arial" w:eastAsia="Calibri" w:hAnsi="Arial" w:cs="Arial"/>
                <w:bCs/>
              </w:rPr>
              <w:t>Your response should:</w:t>
            </w:r>
            <w:r w:rsidRPr="00167676">
              <w:rPr>
                <w:rStyle w:val="eop"/>
                <w:rFonts w:ascii="Arial" w:eastAsia="Calibri" w:hAnsi="Arial" w:cs="Arial"/>
                <w:bCs/>
              </w:rPr>
              <w:t> </w:t>
            </w:r>
          </w:p>
          <w:p w14:paraId="4AAF95D6" w14:textId="77777777" w:rsidR="006C431D" w:rsidRPr="00167676" w:rsidRDefault="006C431D" w:rsidP="00051176">
            <w:pPr>
              <w:pStyle w:val="paragraph"/>
              <w:spacing w:before="0" w:beforeAutospacing="0" w:after="0" w:afterAutospacing="0"/>
              <w:textAlignment w:val="baseline"/>
              <w:rPr>
                <w:rFonts w:ascii="Arial" w:eastAsia="Calibri" w:hAnsi="Arial" w:cs="Arial"/>
                <w:bCs/>
                <w:color w:val="000000"/>
                <w:sz w:val="18"/>
                <w:szCs w:val="18"/>
              </w:rPr>
            </w:pPr>
            <w:r w:rsidRPr="00167676">
              <w:rPr>
                <w:rStyle w:val="normaltextrun"/>
                <w:rFonts w:ascii="Arial" w:eastAsia="Calibri" w:hAnsi="Arial" w:cs="Arial"/>
                <w:bCs/>
              </w:rPr>
              <w:t>1) Give clear examples of previous, similar, experience</w:t>
            </w:r>
            <w:r w:rsidRPr="00167676">
              <w:rPr>
                <w:rStyle w:val="eop"/>
                <w:rFonts w:ascii="Arial" w:eastAsia="Calibri" w:hAnsi="Arial" w:cs="Arial"/>
                <w:bCs/>
              </w:rPr>
              <w:t> </w:t>
            </w:r>
          </w:p>
          <w:p w14:paraId="4D1411D3" w14:textId="77777777" w:rsidR="00CE6516" w:rsidRPr="00167676" w:rsidRDefault="00CE6516" w:rsidP="00CE6516">
            <w:pPr>
              <w:rPr>
                <w:rFonts w:eastAsia="Calibri"/>
                <w:b w:val="0"/>
                <w:bCs/>
                <w:color w:val="000000"/>
                <w:sz w:val="24"/>
                <w:lang w:eastAsia="en-US"/>
              </w:rPr>
            </w:pPr>
          </w:p>
        </w:tc>
      </w:tr>
    </w:tbl>
    <w:p w14:paraId="1B486336" w14:textId="77777777" w:rsidR="00CE6516" w:rsidRPr="00167676" w:rsidRDefault="00CE6516" w:rsidP="00CE6516">
      <w:pPr>
        <w:spacing w:after="240" w:line="259" w:lineRule="auto"/>
        <w:rPr>
          <w:rFonts w:eastAsia="Calibri"/>
          <w:b w:val="0"/>
          <w:color w:val="000000"/>
          <w:sz w:val="24"/>
          <w:lang w:eastAsia="en-US"/>
        </w:rPr>
      </w:pPr>
    </w:p>
    <w:p w14:paraId="4312D0B4" w14:textId="32AFA8EC" w:rsidR="00CE6516" w:rsidRDefault="00CE6516" w:rsidP="00CE6516">
      <w:pPr>
        <w:spacing w:after="240" w:line="259" w:lineRule="auto"/>
        <w:rPr>
          <w:rFonts w:eastAsia="Calibri"/>
          <w:b w:val="0"/>
          <w:color w:val="000000"/>
          <w:sz w:val="24"/>
          <w:lang w:eastAsia="en-US"/>
        </w:rPr>
      </w:pPr>
    </w:p>
    <w:p w14:paraId="17F02341" w14:textId="77777777" w:rsidR="00DA0036" w:rsidRPr="00167676" w:rsidRDefault="00DA0036" w:rsidP="00CE6516">
      <w:pPr>
        <w:spacing w:after="240" w:line="259" w:lineRule="auto"/>
        <w:rPr>
          <w:rFonts w:eastAsia="Calibri"/>
          <w:b w:val="0"/>
          <w:color w:val="000000"/>
          <w:sz w:val="24"/>
          <w:lang w:eastAsia="en-US"/>
        </w:rPr>
      </w:pPr>
    </w:p>
    <w:p w14:paraId="43DD6B2C"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lastRenderedPageBreak/>
        <w:t>Commercial (</w:t>
      </w:r>
      <w:r w:rsidR="006C431D" w:rsidRPr="00167676">
        <w:rPr>
          <w:rFonts w:eastAsia="Calibri"/>
          <w:b w:val="0"/>
          <w:color w:val="000000"/>
          <w:sz w:val="24"/>
          <w:szCs w:val="26"/>
          <w:lang w:eastAsia="en-US"/>
        </w:rPr>
        <w:t>40</w:t>
      </w:r>
      <w:r w:rsidRPr="00167676">
        <w:rPr>
          <w:rFonts w:eastAsia="Calibri"/>
          <w:color w:val="000000"/>
          <w:sz w:val="26"/>
          <w:szCs w:val="26"/>
          <w:lang w:eastAsia="en-US"/>
        </w:rPr>
        <w:t xml:space="preserve">%) </w:t>
      </w:r>
    </w:p>
    <w:p w14:paraId="20655266"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Contract is to be awarded as a </w:t>
      </w:r>
      <w:r w:rsidRPr="00167676">
        <w:rPr>
          <w:rFonts w:eastAsia="Calibri"/>
          <w:color w:val="000000"/>
          <w:sz w:val="24"/>
          <w:lang w:eastAsia="en-US"/>
        </w:rPr>
        <w:t>fixed price</w:t>
      </w:r>
      <w:r w:rsidRPr="00167676">
        <w:rPr>
          <w:rFonts w:eastAsia="Calibri"/>
          <w:b w:val="0"/>
          <w:color w:val="000000"/>
          <w:sz w:val="24"/>
          <w:lang w:eastAsia="en-US"/>
        </w:rPr>
        <w:t xml:space="preserve"> which will be paid according to the completion of the deliverables stated in the Specification of Requirements.</w:t>
      </w:r>
    </w:p>
    <w:p w14:paraId="6A16DD9B"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167676">
        <w:rPr>
          <w:rFonts w:eastAsia="Calibri"/>
          <w:color w:val="000000"/>
          <w:sz w:val="24"/>
          <w:lang w:eastAsia="en-US"/>
        </w:rPr>
        <w:t>each deliverable</w:t>
      </w:r>
      <w:r w:rsidRPr="00167676">
        <w:rPr>
          <w:rFonts w:eastAsia="Calibri"/>
          <w:color w:val="D9262E"/>
          <w:sz w:val="24"/>
          <w:lang w:eastAsia="en-US"/>
        </w:rPr>
        <w:t xml:space="preserve"> </w:t>
      </w:r>
      <w:r w:rsidRPr="00167676">
        <w:rPr>
          <w:rFonts w:eastAsia="Calibri"/>
          <w:b w:val="0"/>
          <w:color w:val="000000"/>
          <w:sz w:val="24"/>
          <w:lang w:eastAsia="en-US"/>
        </w:rPr>
        <w:t xml:space="preserve">used in the delivery of this requirement. </w:t>
      </w:r>
    </w:p>
    <w:p w14:paraId="0A407940"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Calculation Method</w:t>
      </w:r>
    </w:p>
    <w:p w14:paraId="66783BFA"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method for calculating the weighted scores is as </w:t>
      </w:r>
      <w:proofErr w:type="gramStart"/>
      <w:r w:rsidRPr="00167676">
        <w:rPr>
          <w:rFonts w:eastAsia="Calibri"/>
          <w:b w:val="0"/>
          <w:color w:val="000000"/>
          <w:sz w:val="24"/>
          <w:lang w:eastAsia="en-US"/>
        </w:rPr>
        <w:t>follows</w:t>
      </w:r>
      <w:proofErr w:type="gramEnd"/>
    </w:p>
    <w:p w14:paraId="2DA1DAB6"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 xml:space="preserve">Commercial </w:t>
      </w:r>
    </w:p>
    <w:p w14:paraId="35503961"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Score </w:t>
      </w:r>
      <w:proofErr w:type="gramStart"/>
      <w:r w:rsidRPr="00167676">
        <w:rPr>
          <w:rFonts w:eastAsia="Calibri"/>
          <w:b w:val="0"/>
          <w:color w:val="000000"/>
          <w:sz w:val="24"/>
          <w:lang w:eastAsia="en-US"/>
        </w:rPr>
        <w:t>=  (</w:t>
      </w:r>
      <w:proofErr w:type="gramEnd"/>
      <w:r w:rsidRPr="00167676">
        <w:rPr>
          <w:rFonts w:eastAsia="Calibri"/>
          <w:b w:val="0"/>
          <w:color w:val="000000"/>
          <w:sz w:val="24"/>
          <w:lang w:eastAsia="en-US"/>
        </w:rPr>
        <w:t xml:space="preserve">Lowest Quotation Price / Supplier’s Quotation Price ) x </w:t>
      </w:r>
      <w:r w:rsidRPr="00167676">
        <w:rPr>
          <w:rFonts w:eastAsia="Calibri"/>
          <w:color w:val="000000"/>
          <w:sz w:val="24"/>
          <w:lang w:eastAsia="en-US"/>
        </w:rPr>
        <w:t>[40%]</w:t>
      </w:r>
      <w:r w:rsidRPr="00167676">
        <w:rPr>
          <w:rFonts w:eastAsia="Calibri"/>
          <w:color w:val="D9262E"/>
          <w:sz w:val="24"/>
          <w:lang w:eastAsia="en-US"/>
        </w:rPr>
        <w:t xml:space="preserve"> </w:t>
      </w:r>
      <w:r w:rsidRPr="00167676">
        <w:rPr>
          <w:rFonts w:eastAsia="Calibri"/>
          <w:b w:val="0"/>
          <w:color w:val="000000"/>
          <w:sz w:val="24"/>
          <w:lang w:eastAsia="en-US"/>
        </w:rPr>
        <w:t xml:space="preserve"> (Maximum available marks)</w:t>
      </w:r>
    </w:p>
    <w:p w14:paraId="61B62018" w14:textId="77777777" w:rsidR="00CE6516" w:rsidRPr="00167676" w:rsidRDefault="00CE6516" w:rsidP="00CE6516">
      <w:pPr>
        <w:spacing w:before="60" w:after="240" w:line="259" w:lineRule="auto"/>
        <w:ind w:left="641" w:hanging="357"/>
        <w:contextualSpacing/>
        <w:rPr>
          <w:rFonts w:eastAsia="Calibri"/>
          <w:b w:val="0"/>
          <w:color w:val="000000"/>
          <w:sz w:val="24"/>
          <w:lang w:eastAsia="en-US"/>
        </w:rPr>
      </w:pPr>
      <w:r w:rsidRPr="00167676">
        <w:rPr>
          <w:rFonts w:eastAsia="Calibri"/>
          <w:b w:val="0"/>
          <w:color w:val="000000"/>
          <w:sz w:val="24"/>
          <w:lang w:eastAsia="en-US"/>
        </w:rPr>
        <w:t>Technical</w:t>
      </w:r>
    </w:p>
    <w:p w14:paraId="22FA1B1A"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Score = (Bidder’s Total Technical Score / Highest Technical </w:t>
      </w:r>
      <w:proofErr w:type="gramStart"/>
      <w:r w:rsidRPr="00167676">
        <w:rPr>
          <w:rFonts w:eastAsia="Calibri"/>
          <w:b w:val="0"/>
          <w:color w:val="000000"/>
          <w:sz w:val="24"/>
          <w:lang w:eastAsia="en-US"/>
        </w:rPr>
        <w:t>Score)  x</w:t>
      </w:r>
      <w:proofErr w:type="gramEnd"/>
      <w:r w:rsidRPr="00167676">
        <w:rPr>
          <w:rFonts w:eastAsia="Calibri"/>
          <w:b w:val="0"/>
          <w:color w:val="000000"/>
          <w:sz w:val="24"/>
          <w:lang w:eastAsia="en-US"/>
        </w:rPr>
        <w:t xml:space="preserve"> </w:t>
      </w:r>
      <w:r w:rsidRPr="00167676">
        <w:rPr>
          <w:rFonts w:eastAsia="Calibri"/>
          <w:color w:val="000000"/>
          <w:sz w:val="24"/>
          <w:lang w:eastAsia="en-US"/>
        </w:rPr>
        <w:t>[60%]</w:t>
      </w:r>
      <w:r w:rsidRPr="00167676">
        <w:rPr>
          <w:rFonts w:eastAsia="Calibri"/>
          <w:color w:val="D9262E"/>
          <w:sz w:val="24"/>
          <w:lang w:eastAsia="en-US"/>
        </w:rPr>
        <w:t xml:space="preserve"> </w:t>
      </w:r>
      <w:r w:rsidRPr="00167676">
        <w:rPr>
          <w:rFonts w:eastAsia="Calibri"/>
          <w:b w:val="0"/>
          <w:color w:val="000000"/>
          <w:sz w:val="24"/>
          <w:lang w:eastAsia="en-US"/>
        </w:rPr>
        <w:t xml:space="preserve"> (Maximum available marks)</w:t>
      </w:r>
    </w:p>
    <w:p w14:paraId="6FEE7AE0"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The total score (weighted) (TWS) is then calculated by adding the total weighted commercial score (WC) to the total weighted technical score (WT): WC + WT = TWS. </w:t>
      </w:r>
    </w:p>
    <w:p w14:paraId="2AECD9B0"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 xml:space="preserve">Information to be </w:t>
      </w:r>
      <w:proofErr w:type="gramStart"/>
      <w:r w:rsidRPr="00167676">
        <w:rPr>
          <w:rFonts w:eastAsia="Calibri"/>
          <w:color w:val="000000"/>
          <w:sz w:val="26"/>
          <w:szCs w:val="26"/>
          <w:lang w:eastAsia="en-US"/>
        </w:rPr>
        <w:t>returned</w:t>
      </w:r>
      <w:proofErr w:type="gramEnd"/>
    </w:p>
    <w:p w14:paraId="5B680795"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Please note, the following information requested must be provided. Incomplete tender submissions may be discounted.</w:t>
      </w:r>
    </w:p>
    <w:p w14:paraId="40F7C661"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Please complete and return the following information:</w:t>
      </w:r>
    </w:p>
    <w:p w14:paraId="518AC1DA" w14:textId="3855ADF8" w:rsidR="00CE6516" w:rsidRPr="00167676" w:rsidRDefault="00CE6516" w:rsidP="3121F812">
      <w:pPr>
        <w:pStyle w:val="ListParagraph"/>
        <w:numPr>
          <w:ilvl w:val="0"/>
          <w:numId w:val="1"/>
        </w:numPr>
        <w:spacing w:before="60" w:after="240" w:line="259" w:lineRule="auto"/>
        <w:rPr>
          <w:rFonts w:eastAsia="Calibri"/>
          <w:b w:val="0"/>
          <w:color w:val="000000" w:themeColor="text1"/>
          <w:sz w:val="24"/>
          <w:lang w:eastAsia="en-US"/>
        </w:rPr>
      </w:pPr>
      <w:r w:rsidRPr="3121F812">
        <w:rPr>
          <w:rFonts w:eastAsia="Calibri"/>
          <w:b w:val="0"/>
          <w:color w:val="000000" w:themeColor="text1"/>
          <w:sz w:val="24"/>
          <w:lang w:eastAsia="en-US"/>
        </w:rPr>
        <w:t xml:space="preserve">completed Commercial Response </w:t>
      </w:r>
      <w:proofErr w:type="gramStart"/>
      <w:r w:rsidRPr="3121F812">
        <w:rPr>
          <w:rFonts w:eastAsia="Calibri"/>
          <w:b w:val="0"/>
          <w:color w:val="000000" w:themeColor="text1"/>
          <w:sz w:val="24"/>
          <w:lang w:eastAsia="en-US"/>
        </w:rPr>
        <w:t>template</w:t>
      </w:r>
      <w:proofErr w:type="gramEnd"/>
    </w:p>
    <w:p w14:paraId="4B3E1B69" w14:textId="74B59E63" w:rsidR="00CE6516" w:rsidRPr="00167676" w:rsidRDefault="00CE6516" w:rsidP="3121F812">
      <w:pPr>
        <w:pStyle w:val="ListParagraph"/>
        <w:numPr>
          <w:ilvl w:val="0"/>
          <w:numId w:val="1"/>
        </w:numPr>
        <w:spacing w:before="60" w:after="240" w:line="259" w:lineRule="auto"/>
        <w:rPr>
          <w:rFonts w:eastAsia="Calibri"/>
          <w:b w:val="0"/>
          <w:color w:val="000000" w:themeColor="text1"/>
          <w:sz w:val="24"/>
          <w:lang w:eastAsia="en-US"/>
        </w:rPr>
      </w:pPr>
      <w:r w:rsidRPr="3121F812">
        <w:rPr>
          <w:rFonts w:eastAsia="Calibri"/>
          <w:b w:val="0"/>
          <w:color w:val="000000" w:themeColor="text1"/>
          <w:sz w:val="24"/>
          <w:lang w:eastAsia="en-US"/>
        </w:rPr>
        <w:t xml:space="preserve">separate response submission for each technical question (in accordance with the response instructions) </w:t>
      </w:r>
    </w:p>
    <w:p w14:paraId="3A90CCE5" w14:textId="1C7C053D" w:rsidR="00CE6516" w:rsidRPr="00167676" w:rsidRDefault="00CE6516" w:rsidP="3121F812">
      <w:pPr>
        <w:pStyle w:val="ListParagraph"/>
        <w:numPr>
          <w:ilvl w:val="0"/>
          <w:numId w:val="1"/>
        </w:numPr>
        <w:spacing w:before="60" w:after="240" w:line="259" w:lineRule="auto"/>
        <w:rPr>
          <w:rFonts w:eastAsia="Calibri"/>
          <w:b w:val="0"/>
          <w:color w:val="000000" w:themeColor="text1"/>
          <w:sz w:val="24"/>
          <w:lang w:eastAsia="en-US"/>
        </w:rPr>
      </w:pPr>
      <w:r w:rsidRPr="3121F812">
        <w:rPr>
          <w:rFonts w:eastAsia="Calibri"/>
          <w:b w:val="0"/>
          <w:color w:val="000000" w:themeColor="text1"/>
          <w:sz w:val="24"/>
          <w:lang w:eastAsia="en-US"/>
        </w:rPr>
        <w:t>completed Mandatory Requirements (Annex 1)</w:t>
      </w:r>
    </w:p>
    <w:p w14:paraId="5374B037" w14:textId="38686FF8" w:rsidR="00CE6516" w:rsidRPr="00167676" w:rsidRDefault="00CE6516" w:rsidP="3121F812">
      <w:pPr>
        <w:pStyle w:val="ListParagraph"/>
        <w:numPr>
          <w:ilvl w:val="0"/>
          <w:numId w:val="1"/>
        </w:numPr>
        <w:spacing w:before="60" w:after="240" w:line="259" w:lineRule="auto"/>
        <w:rPr>
          <w:rFonts w:eastAsia="Calibri"/>
          <w:b w:val="0"/>
          <w:color w:val="000000"/>
          <w:sz w:val="24"/>
          <w:lang w:eastAsia="en-US"/>
        </w:rPr>
      </w:pPr>
      <w:r w:rsidRPr="3121F812">
        <w:rPr>
          <w:rFonts w:eastAsia="Calibri"/>
          <w:b w:val="0"/>
          <w:color w:val="000000" w:themeColor="text1"/>
          <w:sz w:val="24"/>
          <w:lang w:eastAsia="en-US"/>
        </w:rPr>
        <w:t>completed Acceptance of Terms and Conditions (Annex 2)</w:t>
      </w:r>
    </w:p>
    <w:p w14:paraId="3E991ADA"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Award</w:t>
      </w:r>
    </w:p>
    <w:p w14:paraId="12A7F41D"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Once the evaluation of the Response(s) is complete all suppliers will be notified of the outcome via email. </w:t>
      </w:r>
    </w:p>
    <w:p w14:paraId="2D140635" w14:textId="2A5DFE70" w:rsidR="00CE6516" w:rsidRPr="0095323A" w:rsidRDefault="00CE6516" w:rsidP="00CE6516">
      <w:pPr>
        <w:spacing w:after="240" w:line="259" w:lineRule="auto"/>
        <w:rPr>
          <w:rFonts w:eastAsia="Calibri"/>
          <w:color w:val="000000"/>
          <w:sz w:val="24"/>
          <w:lang w:eastAsia="en-US"/>
        </w:rPr>
      </w:pPr>
      <w:r w:rsidRPr="00167676">
        <w:rPr>
          <w:rFonts w:eastAsia="Calibri"/>
          <w:color w:val="000000"/>
          <w:sz w:val="24"/>
          <w:lang w:eastAsia="en-US"/>
        </w:rPr>
        <w:t>The successful supplier will be issued the contract via a Purchase Order.</w:t>
      </w:r>
      <w:r w:rsidRPr="00167676">
        <w:rPr>
          <w:rFonts w:eastAsia="Calibri"/>
          <w:b w:val="0"/>
          <w:color w:val="000000"/>
          <w:sz w:val="24"/>
          <w:lang w:eastAsia="en-US"/>
        </w:rPr>
        <w:br w:type="page"/>
      </w:r>
    </w:p>
    <w:p w14:paraId="743EDEDD" w14:textId="77777777" w:rsidR="00CE6516" w:rsidRPr="00167676" w:rsidRDefault="00CE6516" w:rsidP="00CE6516">
      <w:pPr>
        <w:keepNext/>
        <w:spacing w:after="240" w:line="276" w:lineRule="auto"/>
        <w:outlineLvl w:val="0"/>
        <w:rPr>
          <w:rFonts w:eastAsia="Calibri"/>
          <w:color w:val="000000"/>
          <w:sz w:val="36"/>
          <w:szCs w:val="32"/>
          <w:lang w:eastAsia="en-US"/>
        </w:rPr>
      </w:pPr>
      <w:r w:rsidRPr="00167676">
        <w:rPr>
          <w:rFonts w:eastAsia="Calibri"/>
          <w:color w:val="000000"/>
          <w:sz w:val="36"/>
          <w:szCs w:val="32"/>
          <w:lang w:eastAsia="en-US"/>
        </w:rPr>
        <w:lastRenderedPageBreak/>
        <w:t xml:space="preserve">Annex 1 Mandatory Requirements </w:t>
      </w:r>
    </w:p>
    <w:p w14:paraId="2AF8CCA8"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Part 1 Potential Supplier Information</w:t>
      </w:r>
    </w:p>
    <w:p w14:paraId="25D012FD"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Please answer the following self-declaration questions in full and include this Annex in your quotation response.  </w:t>
      </w:r>
    </w:p>
    <w:p w14:paraId="3A75321A" w14:textId="77777777" w:rsidR="00CE6516" w:rsidRPr="00167676" w:rsidRDefault="00CE6516" w:rsidP="00CE6516">
      <w:pPr>
        <w:spacing w:after="240" w:line="259" w:lineRule="auto"/>
        <w:rPr>
          <w:rFonts w:eastAsia="Calibri"/>
          <w:color w:val="000000"/>
          <w:sz w:val="24"/>
          <w:lang w:eastAsia="en-US"/>
        </w:rPr>
      </w:pPr>
      <w:r w:rsidRPr="00167676">
        <w:rPr>
          <w:rFonts w:eastAsia="Calibri"/>
          <w:color w:val="000000"/>
          <w:sz w:val="24"/>
          <w:lang w:eastAsia="en-US"/>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167676" w14:paraId="168A994B" w14:textId="77777777" w:rsidTr="00051176">
        <w:trPr>
          <w:tblHeader/>
          <w:jc w:val="center"/>
        </w:trPr>
        <w:tc>
          <w:tcPr>
            <w:tcW w:w="1696" w:type="dxa"/>
            <w:shd w:val="clear" w:color="auto" w:fill="000000"/>
          </w:tcPr>
          <w:p w14:paraId="3D0FE025"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Question no.</w:t>
            </w:r>
          </w:p>
        </w:tc>
        <w:tc>
          <w:tcPr>
            <w:tcW w:w="4062" w:type="dxa"/>
            <w:shd w:val="clear" w:color="auto" w:fill="000000"/>
          </w:tcPr>
          <w:p w14:paraId="2516B6F9"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Question</w:t>
            </w:r>
          </w:p>
        </w:tc>
        <w:tc>
          <w:tcPr>
            <w:tcW w:w="2879" w:type="dxa"/>
            <w:shd w:val="clear" w:color="auto" w:fill="000000"/>
          </w:tcPr>
          <w:p w14:paraId="73762587"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Response</w:t>
            </w:r>
          </w:p>
        </w:tc>
      </w:tr>
      <w:tr w:rsidR="00CE6516" w:rsidRPr="00167676" w14:paraId="243F3EBD" w14:textId="77777777" w:rsidTr="00051176">
        <w:trPr>
          <w:jc w:val="center"/>
        </w:trPr>
        <w:tc>
          <w:tcPr>
            <w:tcW w:w="1696" w:type="dxa"/>
            <w:shd w:val="clear" w:color="auto" w:fill="auto"/>
          </w:tcPr>
          <w:p w14:paraId="5E277F6D"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1.1(a)</w:t>
            </w:r>
          </w:p>
        </w:tc>
        <w:tc>
          <w:tcPr>
            <w:tcW w:w="4062" w:type="dxa"/>
            <w:shd w:val="clear" w:color="auto" w:fill="auto"/>
          </w:tcPr>
          <w:p w14:paraId="2C5066B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Full name of the potential supplier submitting the information</w:t>
            </w:r>
          </w:p>
          <w:p w14:paraId="23826150" w14:textId="77777777" w:rsidR="00CE6516" w:rsidRPr="00167676" w:rsidRDefault="00CE6516" w:rsidP="00CE6516">
            <w:pPr>
              <w:rPr>
                <w:rFonts w:eastAsia="Calibri"/>
                <w:b w:val="0"/>
                <w:color w:val="000000"/>
                <w:sz w:val="24"/>
                <w:lang w:eastAsia="en-US"/>
              </w:rPr>
            </w:pPr>
          </w:p>
        </w:tc>
        <w:tc>
          <w:tcPr>
            <w:tcW w:w="2879" w:type="dxa"/>
            <w:shd w:val="clear" w:color="auto" w:fill="auto"/>
          </w:tcPr>
          <w:p w14:paraId="5BDC0F2E" w14:textId="77777777" w:rsidR="00CE6516" w:rsidRPr="00167676" w:rsidRDefault="00CE6516" w:rsidP="00CE6516">
            <w:pPr>
              <w:rPr>
                <w:rFonts w:eastAsia="Calibri"/>
                <w:b w:val="0"/>
                <w:color w:val="000000"/>
                <w:sz w:val="24"/>
                <w:lang w:eastAsia="en-US"/>
              </w:rPr>
            </w:pPr>
          </w:p>
        </w:tc>
      </w:tr>
      <w:tr w:rsidR="00CE6516" w:rsidRPr="00167676" w14:paraId="638F8EC1" w14:textId="77777777" w:rsidTr="00051176">
        <w:trPr>
          <w:jc w:val="center"/>
        </w:trPr>
        <w:tc>
          <w:tcPr>
            <w:tcW w:w="1696" w:type="dxa"/>
            <w:shd w:val="clear" w:color="auto" w:fill="auto"/>
          </w:tcPr>
          <w:p w14:paraId="2956A923"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1.1(b) </w:t>
            </w:r>
          </w:p>
        </w:tc>
        <w:tc>
          <w:tcPr>
            <w:tcW w:w="4062" w:type="dxa"/>
            <w:shd w:val="clear" w:color="auto" w:fill="auto"/>
          </w:tcPr>
          <w:p w14:paraId="7CA35A5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Registered office address (if applicable)</w:t>
            </w:r>
          </w:p>
        </w:tc>
        <w:tc>
          <w:tcPr>
            <w:tcW w:w="2879" w:type="dxa"/>
            <w:shd w:val="clear" w:color="auto" w:fill="auto"/>
          </w:tcPr>
          <w:p w14:paraId="21CD7F0B" w14:textId="77777777" w:rsidR="00CE6516" w:rsidRPr="00167676" w:rsidRDefault="00CE6516" w:rsidP="00CE6516">
            <w:pPr>
              <w:rPr>
                <w:rFonts w:eastAsia="Calibri"/>
                <w:b w:val="0"/>
                <w:color w:val="000000"/>
                <w:sz w:val="24"/>
                <w:lang w:eastAsia="en-US"/>
              </w:rPr>
            </w:pPr>
          </w:p>
        </w:tc>
      </w:tr>
      <w:tr w:rsidR="00CE6516" w:rsidRPr="00167676" w14:paraId="187AE285" w14:textId="77777777" w:rsidTr="00051176">
        <w:trPr>
          <w:jc w:val="center"/>
        </w:trPr>
        <w:tc>
          <w:tcPr>
            <w:tcW w:w="1696" w:type="dxa"/>
            <w:shd w:val="clear" w:color="auto" w:fill="auto"/>
          </w:tcPr>
          <w:p w14:paraId="15646014"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1.1(c)</w:t>
            </w:r>
          </w:p>
        </w:tc>
        <w:tc>
          <w:tcPr>
            <w:tcW w:w="4062" w:type="dxa"/>
            <w:shd w:val="clear" w:color="auto" w:fill="auto"/>
          </w:tcPr>
          <w:p w14:paraId="46C68A33"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Company registration number (if applicable)</w:t>
            </w:r>
          </w:p>
        </w:tc>
        <w:tc>
          <w:tcPr>
            <w:tcW w:w="2879" w:type="dxa"/>
            <w:shd w:val="clear" w:color="auto" w:fill="auto"/>
          </w:tcPr>
          <w:p w14:paraId="49B0A370" w14:textId="77777777" w:rsidR="00CE6516" w:rsidRPr="00167676" w:rsidRDefault="00CE6516" w:rsidP="00CE6516">
            <w:pPr>
              <w:rPr>
                <w:rFonts w:eastAsia="Calibri"/>
                <w:b w:val="0"/>
                <w:color w:val="000000"/>
                <w:sz w:val="24"/>
                <w:lang w:eastAsia="en-US"/>
              </w:rPr>
            </w:pPr>
          </w:p>
        </w:tc>
      </w:tr>
      <w:tr w:rsidR="00CE6516" w:rsidRPr="00167676" w14:paraId="41EA2B31" w14:textId="77777777" w:rsidTr="00051176">
        <w:trPr>
          <w:jc w:val="center"/>
        </w:trPr>
        <w:tc>
          <w:tcPr>
            <w:tcW w:w="1696" w:type="dxa"/>
            <w:shd w:val="clear" w:color="auto" w:fill="auto"/>
          </w:tcPr>
          <w:p w14:paraId="3D50D23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1.1(d)</w:t>
            </w:r>
          </w:p>
        </w:tc>
        <w:tc>
          <w:tcPr>
            <w:tcW w:w="4062" w:type="dxa"/>
            <w:shd w:val="clear" w:color="auto" w:fill="auto"/>
          </w:tcPr>
          <w:p w14:paraId="609CA5BF"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Charity registration number (if applicable)</w:t>
            </w:r>
          </w:p>
        </w:tc>
        <w:tc>
          <w:tcPr>
            <w:tcW w:w="2879" w:type="dxa"/>
            <w:shd w:val="clear" w:color="auto" w:fill="auto"/>
          </w:tcPr>
          <w:p w14:paraId="748F8B91" w14:textId="77777777" w:rsidR="00CE6516" w:rsidRPr="00167676" w:rsidRDefault="00CE6516" w:rsidP="00CE6516">
            <w:pPr>
              <w:rPr>
                <w:rFonts w:eastAsia="Calibri"/>
                <w:b w:val="0"/>
                <w:color w:val="000000"/>
                <w:sz w:val="24"/>
                <w:lang w:eastAsia="en-US"/>
              </w:rPr>
            </w:pPr>
          </w:p>
        </w:tc>
      </w:tr>
      <w:tr w:rsidR="00CE6516" w:rsidRPr="00167676" w14:paraId="629E8244" w14:textId="77777777" w:rsidTr="00051176">
        <w:trPr>
          <w:jc w:val="center"/>
        </w:trPr>
        <w:tc>
          <w:tcPr>
            <w:tcW w:w="1696" w:type="dxa"/>
            <w:shd w:val="clear" w:color="auto" w:fill="auto"/>
          </w:tcPr>
          <w:p w14:paraId="4F87D7D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1.1(e)</w:t>
            </w:r>
          </w:p>
        </w:tc>
        <w:tc>
          <w:tcPr>
            <w:tcW w:w="4062" w:type="dxa"/>
            <w:shd w:val="clear" w:color="auto" w:fill="auto"/>
          </w:tcPr>
          <w:p w14:paraId="296FE8D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Head office DUNS number (if applicable)</w:t>
            </w:r>
          </w:p>
        </w:tc>
        <w:tc>
          <w:tcPr>
            <w:tcW w:w="2879" w:type="dxa"/>
            <w:shd w:val="clear" w:color="auto" w:fill="auto"/>
          </w:tcPr>
          <w:p w14:paraId="45442725" w14:textId="77777777" w:rsidR="00CE6516" w:rsidRPr="00167676" w:rsidRDefault="00CE6516" w:rsidP="00CE6516">
            <w:pPr>
              <w:rPr>
                <w:rFonts w:eastAsia="Calibri"/>
                <w:b w:val="0"/>
                <w:color w:val="000000"/>
                <w:sz w:val="24"/>
                <w:lang w:eastAsia="en-US"/>
              </w:rPr>
            </w:pPr>
          </w:p>
        </w:tc>
      </w:tr>
      <w:tr w:rsidR="00CE6516" w:rsidRPr="00167676" w14:paraId="055D7F39" w14:textId="77777777" w:rsidTr="00051176">
        <w:trPr>
          <w:jc w:val="center"/>
        </w:trPr>
        <w:tc>
          <w:tcPr>
            <w:tcW w:w="1696" w:type="dxa"/>
            <w:shd w:val="clear" w:color="auto" w:fill="auto"/>
          </w:tcPr>
          <w:p w14:paraId="75F8640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1.1(f)</w:t>
            </w:r>
          </w:p>
        </w:tc>
        <w:tc>
          <w:tcPr>
            <w:tcW w:w="4062" w:type="dxa"/>
            <w:shd w:val="clear" w:color="auto" w:fill="auto"/>
          </w:tcPr>
          <w:p w14:paraId="5521A3DA"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Registered VAT number </w:t>
            </w:r>
          </w:p>
        </w:tc>
        <w:tc>
          <w:tcPr>
            <w:tcW w:w="2879" w:type="dxa"/>
            <w:shd w:val="clear" w:color="auto" w:fill="auto"/>
          </w:tcPr>
          <w:p w14:paraId="0697B73E" w14:textId="77777777" w:rsidR="00CE6516" w:rsidRPr="00167676" w:rsidRDefault="00CE6516" w:rsidP="00CE6516">
            <w:pPr>
              <w:rPr>
                <w:rFonts w:eastAsia="Calibri"/>
                <w:b w:val="0"/>
                <w:color w:val="000000"/>
                <w:sz w:val="24"/>
                <w:lang w:eastAsia="en-US"/>
              </w:rPr>
            </w:pPr>
          </w:p>
        </w:tc>
      </w:tr>
      <w:tr w:rsidR="00CE6516" w:rsidRPr="00167676" w14:paraId="6378EB53" w14:textId="77777777" w:rsidTr="00051176">
        <w:trPr>
          <w:jc w:val="center"/>
        </w:trPr>
        <w:tc>
          <w:tcPr>
            <w:tcW w:w="1696" w:type="dxa"/>
            <w:shd w:val="clear" w:color="auto" w:fill="auto"/>
          </w:tcPr>
          <w:p w14:paraId="6EE65BEF"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1.1(g)</w:t>
            </w:r>
          </w:p>
        </w:tc>
        <w:tc>
          <w:tcPr>
            <w:tcW w:w="4062" w:type="dxa"/>
            <w:shd w:val="clear" w:color="auto" w:fill="auto"/>
          </w:tcPr>
          <w:p w14:paraId="1661E2CD"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Are you a Small, Medium or Micro Enterprise (SME)?</w:t>
            </w:r>
          </w:p>
        </w:tc>
        <w:tc>
          <w:tcPr>
            <w:tcW w:w="2879" w:type="dxa"/>
            <w:shd w:val="clear" w:color="auto" w:fill="auto"/>
          </w:tcPr>
          <w:p w14:paraId="4446996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tc>
      </w:tr>
    </w:tbl>
    <w:p w14:paraId="30E8AB3E"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Note: See EU definition of SME </w:t>
      </w:r>
      <w:hyperlink r:id="rId18" w:history="1">
        <w:r w:rsidRPr="00167676">
          <w:rPr>
            <w:rFonts w:eastAsia="Calibri"/>
            <w:b w:val="0"/>
            <w:color w:val="0000FF"/>
            <w:sz w:val="24"/>
            <w:u w:val="single"/>
            <w:lang w:eastAsia="en-US"/>
          </w:rPr>
          <w:t>https://ec.europa.eu/growth/smes/business-friendly-environment/sme-definition_en</w:t>
        </w:r>
      </w:hyperlink>
    </w:p>
    <w:p w14:paraId="68FE2610" w14:textId="77777777" w:rsidR="00CE6516" w:rsidRPr="00167676" w:rsidRDefault="00CE6516" w:rsidP="00CE6516">
      <w:pPr>
        <w:spacing w:after="240" w:line="259" w:lineRule="auto"/>
        <w:rPr>
          <w:rFonts w:eastAsia="Calibri"/>
          <w:color w:val="000000"/>
          <w:sz w:val="24"/>
          <w:lang w:eastAsia="en-US"/>
        </w:rPr>
      </w:pPr>
      <w:r w:rsidRPr="00167676">
        <w:rPr>
          <w:rFonts w:eastAsia="Calibri"/>
          <w:color w:val="000000"/>
          <w:sz w:val="24"/>
          <w:lang w:eastAsia="en-US"/>
        </w:rPr>
        <w:t>Part 1.2 Contact details and declaration</w:t>
      </w:r>
    </w:p>
    <w:p w14:paraId="79072B05"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By submitting a quotation to this RFQ I declare that to the best of my knowledge the answers </w:t>
      </w:r>
      <w:proofErr w:type="gramStart"/>
      <w:r w:rsidRPr="00167676">
        <w:rPr>
          <w:rFonts w:eastAsia="Calibri"/>
          <w:b w:val="0"/>
          <w:color w:val="000000"/>
          <w:sz w:val="24"/>
          <w:lang w:eastAsia="en-US"/>
        </w:rPr>
        <w:t>submitted</w:t>
      </w:r>
      <w:proofErr w:type="gramEnd"/>
      <w:r w:rsidRPr="00167676">
        <w:rPr>
          <w:rFonts w:eastAsia="Calibri"/>
          <w:b w:val="0"/>
          <w:color w:val="000000"/>
          <w:sz w:val="24"/>
          <w:lang w:eastAsia="en-US"/>
        </w:rPr>
        <w:t xml:space="preserve"> and information contained in this document are correct and accurate. </w:t>
      </w:r>
    </w:p>
    <w:p w14:paraId="230A5EA5"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I declare that, upon request and without delay you will provide the certificates or documentary evidence referred to in this document. </w:t>
      </w:r>
    </w:p>
    <w:p w14:paraId="5FDDB548"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 xml:space="preserve">I understand that the information will be used in the selection process to assess my organisation’s suitability to be invited to participate further in this procurement. </w:t>
      </w:r>
    </w:p>
    <w:p w14:paraId="57808716"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78CB4176" w14:textId="77777777" w:rsidR="00CE6516" w:rsidRPr="00167676" w:rsidRDefault="00CE6516" w:rsidP="00CE6516">
      <w:pPr>
        <w:spacing w:after="240" w:line="259" w:lineRule="auto"/>
        <w:rPr>
          <w:rFonts w:eastAsia="Calibri"/>
          <w:b w:val="0"/>
          <w:color w:val="000000"/>
          <w:sz w:val="24"/>
          <w:lang w:eastAsia="en-US"/>
        </w:rPr>
      </w:pPr>
      <w:r w:rsidRPr="00167676">
        <w:rPr>
          <w:rFonts w:eastAsia="Calibri"/>
          <w:b w:val="0"/>
          <w:color w:val="000000"/>
          <w:sz w:val="24"/>
          <w:lang w:eastAsia="en-US"/>
        </w:rPr>
        <w:t>I am aware of the consequences of serious misrepresentation.</w:t>
      </w:r>
    </w:p>
    <w:p w14:paraId="289B5058" w14:textId="77777777" w:rsidR="00CE6516" w:rsidRPr="00167676" w:rsidRDefault="00CE6516" w:rsidP="00CE6516">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167676" w14:paraId="77C89B6C" w14:textId="77777777" w:rsidTr="00051176">
        <w:trPr>
          <w:tblHeader/>
          <w:jc w:val="center"/>
        </w:trPr>
        <w:tc>
          <w:tcPr>
            <w:tcW w:w="1696" w:type="dxa"/>
            <w:shd w:val="clear" w:color="auto" w:fill="000000"/>
          </w:tcPr>
          <w:p w14:paraId="6965F8D6"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 xml:space="preserve">Question no. </w:t>
            </w:r>
          </w:p>
        </w:tc>
        <w:tc>
          <w:tcPr>
            <w:tcW w:w="4062" w:type="dxa"/>
            <w:shd w:val="clear" w:color="auto" w:fill="000000"/>
          </w:tcPr>
          <w:p w14:paraId="080824C7"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Question</w:t>
            </w:r>
          </w:p>
        </w:tc>
        <w:tc>
          <w:tcPr>
            <w:tcW w:w="2879" w:type="dxa"/>
            <w:shd w:val="clear" w:color="auto" w:fill="000000"/>
          </w:tcPr>
          <w:p w14:paraId="3B77A383"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Response</w:t>
            </w:r>
          </w:p>
        </w:tc>
      </w:tr>
      <w:tr w:rsidR="00CE6516" w:rsidRPr="00167676" w14:paraId="7B1C601C" w14:textId="77777777" w:rsidTr="00051176">
        <w:trPr>
          <w:jc w:val="center"/>
        </w:trPr>
        <w:tc>
          <w:tcPr>
            <w:tcW w:w="1696" w:type="dxa"/>
            <w:shd w:val="clear" w:color="auto" w:fill="auto"/>
          </w:tcPr>
          <w:p w14:paraId="65FF7F5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1.2(a)</w:t>
            </w:r>
          </w:p>
        </w:tc>
        <w:tc>
          <w:tcPr>
            <w:tcW w:w="4062" w:type="dxa"/>
            <w:shd w:val="clear" w:color="auto" w:fill="auto"/>
          </w:tcPr>
          <w:p w14:paraId="15C4DEE3"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Contact name</w:t>
            </w:r>
          </w:p>
        </w:tc>
        <w:tc>
          <w:tcPr>
            <w:tcW w:w="2879" w:type="dxa"/>
            <w:shd w:val="clear" w:color="auto" w:fill="auto"/>
          </w:tcPr>
          <w:p w14:paraId="3CA7595F" w14:textId="77777777" w:rsidR="00CE6516" w:rsidRPr="00167676" w:rsidRDefault="00CE6516" w:rsidP="00CE6516">
            <w:pPr>
              <w:rPr>
                <w:rFonts w:eastAsia="Calibri"/>
                <w:b w:val="0"/>
                <w:color w:val="000000"/>
                <w:sz w:val="24"/>
                <w:lang w:eastAsia="en-US"/>
              </w:rPr>
            </w:pPr>
          </w:p>
        </w:tc>
      </w:tr>
      <w:tr w:rsidR="00CE6516" w:rsidRPr="00167676" w14:paraId="37BAF7D3" w14:textId="77777777" w:rsidTr="00051176">
        <w:trPr>
          <w:jc w:val="center"/>
        </w:trPr>
        <w:tc>
          <w:tcPr>
            <w:tcW w:w="1696" w:type="dxa"/>
            <w:shd w:val="clear" w:color="auto" w:fill="auto"/>
          </w:tcPr>
          <w:p w14:paraId="0AA000C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1.2(b)</w:t>
            </w:r>
          </w:p>
        </w:tc>
        <w:tc>
          <w:tcPr>
            <w:tcW w:w="4062" w:type="dxa"/>
            <w:shd w:val="clear" w:color="auto" w:fill="auto"/>
          </w:tcPr>
          <w:p w14:paraId="374A3CF0"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Name of organisation</w:t>
            </w:r>
          </w:p>
        </w:tc>
        <w:tc>
          <w:tcPr>
            <w:tcW w:w="2879" w:type="dxa"/>
            <w:shd w:val="clear" w:color="auto" w:fill="auto"/>
          </w:tcPr>
          <w:p w14:paraId="3610A5F2" w14:textId="77777777" w:rsidR="00CE6516" w:rsidRPr="00167676" w:rsidRDefault="00CE6516" w:rsidP="00CE6516">
            <w:pPr>
              <w:rPr>
                <w:rFonts w:eastAsia="Calibri"/>
                <w:b w:val="0"/>
                <w:color w:val="000000"/>
                <w:sz w:val="24"/>
                <w:lang w:eastAsia="en-US"/>
              </w:rPr>
            </w:pPr>
          </w:p>
        </w:tc>
      </w:tr>
      <w:tr w:rsidR="00CE6516" w:rsidRPr="00167676" w14:paraId="4759925A" w14:textId="77777777" w:rsidTr="00051176">
        <w:trPr>
          <w:jc w:val="center"/>
        </w:trPr>
        <w:tc>
          <w:tcPr>
            <w:tcW w:w="1696" w:type="dxa"/>
            <w:shd w:val="clear" w:color="auto" w:fill="auto"/>
          </w:tcPr>
          <w:p w14:paraId="1AC23B5D"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lastRenderedPageBreak/>
              <w:t>1.2(c)</w:t>
            </w:r>
          </w:p>
        </w:tc>
        <w:tc>
          <w:tcPr>
            <w:tcW w:w="4062" w:type="dxa"/>
            <w:shd w:val="clear" w:color="auto" w:fill="auto"/>
          </w:tcPr>
          <w:p w14:paraId="286C0CD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Role in organisation</w:t>
            </w:r>
          </w:p>
        </w:tc>
        <w:tc>
          <w:tcPr>
            <w:tcW w:w="2879" w:type="dxa"/>
            <w:shd w:val="clear" w:color="auto" w:fill="auto"/>
          </w:tcPr>
          <w:p w14:paraId="54366F52" w14:textId="77777777" w:rsidR="00CE6516" w:rsidRPr="00167676" w:rsidRDefault="00CE6516" w:rsidP="00CE6516">
            <w:pPr>
              <w:rPr>
                <w:rFonts w:eastAsia="Calibri"/>
                <w:b w:val="0"/>
                <w:color w:val="000000"/>
                <w:sz w:val="24"/>
                <w:lang w:eastAsia="en-US"/>
              </w:rPr>
            </w:pPr>
          </w:p>
        </w:tc>
      </w:tr>
      <w:tr w:rsidR="00CE6516" w:rsidRPr="00167676" w14:paraId="303035D2" w14:textId="77777777" w:rsidTr="00051176">
        <w:trPr>
          <w:jc w:val="center"/>
        </w:trPr>
        <w:tc>
          <w:tcPr>
            <w:tcW w:w="1696" w:type="dxa"/>
            <w:shd w:val="clear" w:color="auto" w:fill="auto"/>
          </w:tcPr>
          <w:p w14:paraId="5250604F"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1.2(d)</w:t>
            </w:r>
          </w:p>
        </w:tc>
        <w:tc>
          <w:tcPr>
            <w:tcW w:w="4062" w:type="dxa"/>
            <w:shd w:val="clear" w:color="auto" w:fill="auto"/>
          </w:tcPr>
          <w:p w14:paraId="708B99D4"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Phone number</w:t>
            </w:r>
          </w:p>
        </w:tc>
        <w:tc>
          <w:tcPr>
            <w:tcW w:w="2879" w:type="dxa"/>
            <w:shd w:val="clear" w:color="auto" w:fill="auto"/>
          </w:tcPr>
          <w:p w14:paraId="36993FC5" w14:textId="77777777" w:rsidR="00CE6516" w:rsidRPr="00167676" w:rsidRDefault="00CE6516" w:rsidP="00CE6516">
            <w:pPr>
              <w:rPr>
                <w:rFonts w:eastAsia="Calibri"/>
                <w:b w:val="0"/>
                <w:color w:val="000000"/>
                <w:sz w:val="24"/>
                <w:lang w:eastAsia="en-US"/>
              </w:rPr>
            </w:pPr>
          </w:p>
        </w:tc>
      </w:tr>
      <w:tr w:rsidR="00CE6516" w:rsidRPr="00167676" w14:paraId="49E5079D" w14:textId="77777777" w:rsidTr="00051176">
        <w:trPr>
          <w:jc w:val="center"/>
        </w:trPr>
        <w:tc>
          <w:tcPr>
            <w:tcW w:w="1696" w:type="dxa"/>
            <w:shd w:val="clear" w:color="auto" w:fill="auto"/>
          </w:tcPr>
          <w:p w14:paraId="448D772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1.2(e)</w:t>
            </w:r>
          </w:p>
        </w:tc>
        <w:tc>
          <w:tcPr>
            <w:tcW w:w="4062" w:type="dxa"/>
            <w:shd w:val="clear" w:color="auto" w:fill="auto"/>
          </w:tcPr>
          <w:p w14:paraId="0221FAE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E-mail address </w:t>
            </w:r>
          </w:p>
        </w:tc>
        <w:tc>
          <w:tcPr>
            <w:tcW w:w="2879" w:type="dxa"/>
            <w:shd w:val="clear" w:color="auto" w:fill="auto"/>
          </w:tcPr>
          <w:p w14:paraId="6CA32590" w14:textId="77777777" w:rsidR="00CE6516" w:rsidRPr="00167676" w:rsidRDefault="00CE6516" w:rsidP="00CE6516">
            <w:pPr>
              <w:rPr>
                <w:rFonts w:eastAsia="Calibri"/>
                <w:b w:val="0"/>
                <w:color w:val="000000"/>
                <w:sz w:val="24"/>
                <w:lang w:eastAsia="en-US"/>
              </w:rPr>
            </w:pPr>
          </w:p>
        </w:tc>
      </w:tr>
      <w:tr w:rsidR="00CE6516" w:rsidRPr="00167676" w14:paraId="1A21A80C" w14:textId="77777777" w:rsidTr="00051176">
        <w:trPr>
          <w:jc w:val="center"/>
        </w:trPr>
        <w:tc>
          <w:tcPr>
            <w:tcW w:w="1696" w:type="dxa"/>
            <w:shd w:val="clear" w:color="auto" w:fill="auto"/>
          </w:tcPr>
          <w:p w14:paraId="7261FE01"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1.2(f)</w:t>
            </w:r>
          </w:p>
        </w:tc>
        <w:tc>
          <w:tcPr>
            <w:tcW w:w="4062" w:type="dxa"/>
            <w:shd w:val="clear" w:color="auto" w:fill="auto"/>
          </w:tcPr>
          <w:p w14:paraId="345A62C0"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Postal address</w:t>
            </w:r>
          </w:p>
        </w:tc>
        <w:tc>
          <w:tcPr>
            <w:tcW w:w="2879" w:type="dxa"/>
            <w:shd w:val="clear" w:color="auto" w:fill="auto"/>
          </w:tcPr>
          <w:p w14:paraId="0A8B394B" w14:textId="77777777" w:rsidR="00CE6516" w:rsidRPr="00167676" w:rsidRDefault="00CE6516" w:rsidP="00CE6516">
            <w:pPr>
              <w:rPr>
                <w:rFonts w:eastAsia="Calibri"/>
                <w:b w:val="0"/>
                <w:color w:val="000000"/>
                <w:sz w:val="24"/>
                <w:lang w:eastAsia="en-US"/>
              </w:rPr>
            </w:pPr>
          </w:p>
        </w:tc>
      </w:tr>
      <w:tr w:rsidR="00CE6516" w:rsidRPr="00167676" w14:paraId="38941E2C" w14:textId="77777777" w:rsidTr="00051176">
        <w:trPr>
          <w:jc w:val="center"/>
        </w:trPr>
        <w:tc>
          <w:tcPr>
            <w:tcW w:w="1696" w:type="dxa"/>
            <w:shd w:val="clear" w:color="auto" w:fill="auto"/>
          </w:tcPr>
          <w:p w14:paraId="183897DF"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1.2(g)</w:t>
            </w:r>
          </w:p>
        </w:tc>
        <w:tc>
          <w:tcPr>
            <w:tcW w:w="4062" w:type="dxa"/>
            <w:shd w:val="clear" w:color="auto" w:fill="auto"/>
          </w:tcPr>
          <w:p w14:paraId="4E2712BD"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Signature (electronic is acceptable)</w:t>
            </w:r>
          </w:p>
        </w:tc>
        <w:tc>
          <w:tcPr>
            <w:tcW w:w="2879" w:type="dxa"/>
            <w:shd w:val="clear" w:color="auto" w:fill="auto"/>
          </w:tcPr>
          <w:p w14:paraId="4C06B680" w14:textId="77777777" w:rsidR="00CE6516" w:rsidRPr="00167676" w:rsidRDefault="00CE6516" w:rsidP="00CE6516">
            <w:pPr>
              <w:rPr>
                <w:rFonts w:eastAsia="Calibri"/>
                <w:b w:val="0"/>
                <w:color w:val="000000"/>
                <w:sz w:val="24"/>
                <w:lang w:eastAsia="en-US"/>
              </w:rPr>
            </w:pPr>
          </w:p>
        </w:tc>
      </w:tr>
      <w:tr w:rsidR="00CE6516" w:rsidRPr="00167676" w14:paraId="3898E995" w14:textId="77777777" w:rsidTr="00051176">
        <w:trPr>
          <w:jc w:val="center"/>
        </w:trPr>
        <w:tc>
          <w:tcPr>
            <w:tcW w:w="1696" w:type="dxa"/>
            <w:shd w:val="clear" w:color="auto" w:fill="auto"/>
          </w:tcPr>
          <w:p w14:paraId="25565760"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1.2(h)</w:t>
            </w:r>
          </w:p>
        </w:tc>
        <w:tc>
          <w:tcPr>
            <w:tcW w:w="4062" w:type="dxa"/>
            <w:shd w:val="clear" w:color="auto" w:fill="auto"/>
          </w:tcPr>
          <w:p w14:paraId="7C62CC19"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Date</w:t>
            </w:r>
          </w:p>
        </w:tc>
        <w:tc>
          <w:tcPr>
            <w:tcW w:w="2879" w:type="dxa"/>
            <w:shd w:val="clear" w:color="auto" w:fill="auto"/>
          </w:tcPr>
          <w:p w14:paraId="753CCD32" w14:textId="77777777" w:rsidR="00CE6516" w:rsidRPr="00167676" w:rsidRDefault="00CE6516" w:rsidP="00CE6516">
            <w:pPr>
              <w:rPr>
                <w:rFonts w:eastAsia="Calibri"/>
                <w:b w:val="0"/>
                <w:color w:val="000000"/>
                <w:sz w:val="24"/>
                <w:lang w:eastAsia="en-US"/>
              </w:rPr>
            </w:pPr>
          </w:p>
        </w:tc>
      </w:tr>
    </w:tbl>
    <w:p w14:paraId="5D45BAB1" w14:textId="77777777" w:rsidR="00CE6516" w:rsidRPr="00167676" w:rsidRDefault="00CE6516" w:rsidP="00CE6516">
      <w:pPr>
        <w:spacing w:after="240" w:line="259" w:lineRule="auto"/>
        <w:rPr>
          <w:rFonts w:eastAsia="Calibri"/>
          <w:b w:val="0"/>
          <w:color w:val="000000"/>
          <w:sz w:val="24"/>
          <w:lang w:eastAsia="en-US"/>
        </w:rPr>
      </w:pPr>
    </w:p>
    <w:p w14:paraId="5717EFAB" w14:textId="77777777" w:rsidR="00CE6516" w:rsidRPr="00167676" w:rsidRDefault="00CE6516" w:rsidP="00CE6516">
      <w:pPr>
        <w:spacing w:after="240" w:line="276" w:lineRule="auto"/>
        <w:rPr>
          <w:rFonts w:eastAsia="Calibri"/>
          <w:color w:val="000000"/>
          <w:sz w:val="26"/>
          <w:szCs w:val="26"/>
          <w:lang w:eastAsia="en-US"/>
        </w:rPr>
      </w:pPr>
      <w:r w:rsidRPr="00167676">
        <w:rPr>
          <w:rFonts w:eastAsia="Calibri"/>
          <w:color w:val="000000"/>
          <w:sz w:val="26"/>
          <w:szCs w:val="26"/>
          <w:lang w:eastAsia="en-US"/>
        </w:rPr>
        <w:t>Part 2 Exclusion Grounds</w:t>
      </w:r>
    </w:p>
    <w:p w14:paraId="4C524504" w14:textId="77777777" w:rsidR="00CE6516" w:rsidRPr="00167676" w:rsidRDefault="00CE6516" w:rsidP="00CE6516">
      <w:pPr>
        <w:spacing w:after="240" w:line="259" w:lineRule="auto"/>
        <w:rPr>
          <w:rFonts w:eastAsia="Calibri"/>
          <w:color w:val="000000"/>
          <w:sz w:val="24"/>
          <w:lang w:eastAsia="en-US"/>
        </w:rPr>
      </w:pPr>
      <w:r w:rsidRPr="00167676">
        <w:rPr>
          <w:rFonts w:eastAsia="Calibri"/>
          <w:color w:val="000000"/>
          <w:sz w:val="24"/>
          <w:lang w:eastAsia="en-US"/>
        </w:rPr>
        <w:t>Part 2.1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167676" w14:paraId="77A2F06B" w14:textId="77777777" w:rsidTr="00051176">
        <w:trPr>
          <w:tblHeader/>
          <w:jc w:val="center"/>
        </w:trPr>
        <w:tc>
          <w:tcPr>
            <w:tcW w:w="1696" w:type="dxa"/>
            <w:shd w:val="clear" w:color="auto" w:fill="000000"/>
          </w:tcPr>
          <w:p w14:paraId="0B2E98C0"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 xml:space="preserve">Question no. </w:t>
            </w:r>
          </w:p>
        </w:tc>
        <w:tc>
          <w:tcPr>
            <w:tcW w:w="4062" w:type="dxa"/>
            <w:shd w:val="clear" w:color="auto" w:fill="000000"/>
          </w:tcPr>
          <w:p w14:paraId="15A6BF9D"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Question</w:t>
            </w:r>
          </w:p>
        </w:tc>
        <w:tc>
          <w:tcPr>
            <w:tcW w:w="2879" w:type="dxa"/>
            <w:shd w:val="clear" w:color="auto" w:fill="000000"/>
          </w:tcPr>
          <w:p w14:paraId="3911B6EA"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Response</w:t>
            </w:r>
          </w:p>
        </w:tc>
      </w:tr>
      <w:tr w:rsidR="00CE6516" w:rsidRPr="00167676" w14:paraId="4EF2CDBC" w14:textId="77777777" w:rsidTr="00051176">
        <w:trPr>
          <w:jc w:val="center"/>
        </w:trPr>
        <w:tc>
          <w:tcPr>
            <w:tcW w:w="1696" w:type="dxa"/>
            <w:shd w:val="clear" w:color="auto" w:fill="auto"/>
          </w:tcPr>
          <w:p w14:paraId="40EE28AA"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2.1(a)</w:t>
            </w:r>
          </w:p>
        </w:tc>
        <w:tc>
          <w:tcPr>
            <w:tcW w:w="6941" w:type="dxa"/>
            <w:gridSpan w:val="2"/>
            <w:shd w:val="clear" w:color="auto" w:fill="auto"/>
          </w:tcPr>
          <w:p w14:paraId="0B9ADBE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Please indicate if, within the past five years you, your organisation or any other person who has powers of representation, decision or control in the organisation been convicted </w:t>
            </w:r>
            <w:r w:rsidRPr="00167676">
              <w:rPr>
                <w:rFonts w:eastAsia="Calibri"/>
                <w:b w:val="0"/>
                <w:color w:val="000000"/>
                <w:sz w:val="24"/>
                <w:highlight w:val="white"/>
                <w:lang w:eastAsia="en-US"/>
              </w:rPr>
              <w:t xml:space="preserve">anywhere in the world </w:t>
            </w:r>
            <w:r w:rsidRPr="00167676">
              <w:rPr>
                <w:rFonts w:eastAsia="Calibri"/>
                <w:b w:val="0"/>
                <w:color w:val="000000"/>
                <w:sz w:val="24"/>
                <w:lang w:eastAsia="en-US"/>
              </w:rPr>
              <w:t>of any of the offences within the summary below.</w:t>
            </w:r>
          </w:p>
        </w:tc>
      </w:tr>
      <w:tr w:rsidR="00CE6516" w:rsidRPr="00167676" w14:paraId="0F2ECACF" w14:textId="77777777" w:rsidTr="00051176">
        <w:trPr>
          <w:jc w:val="center"/>
        </w:trPr>
        <w:tc>
          <w:tcPr>
            <w:tcW w:w="1696" w:type="dxa"/>
            <w:shd w:val="clear" w:color="auto" w:fill="auto"/>
          </w:tcPr>
          <w:p w14:paraId="53CB9491" w14:textId="77777777" w:rsidR="00CE6516" w:rsidRPr="00167676" w:rsidRDefault="00CE6516" w:rsidP="00CE6516">
            <w:pPr>
              <w:rPr>
                <w:rFonts w:eastAsia="Calibri"/>
                <w:b w:val="0"/>
                <w:color w:val="000000"/>
                <w:sz w:val="24"/>
                <w:lang w:eastAsia="en-US"/>
              </w:rPr>
            </w:pPr>
          </w:p>
        </w:tc>
        <w:tc>
          <w:tcPr>
            <w:tcW w:w="4062" w:type="dxa"/>
            <w:shd w:val="clear" w:color="auto" w:fill="auto"/>
          </w:tcPr>
          <w:p w14:paraId="440F4E6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Participation in a criminal organisation.  </w:t>
            </w:r>
          </w:p>
        </w:tc>
        <w:tc>
          <w:tcPr>
            <w:tcW w:w="2879" w:type="dxa"/>
            <w:shd w:val="clear" w:color="auto" w:fill="auto"/>
          </w:tcPr>
          <w:p w14:paraId="1A3F831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1194A94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2.1 (b)</w:t>
            </w:r>
          </w:p>
        </w:tc>
      </w:tr>
      <w:tr w:rsidR="00CE6516" w:rsidRPr="00167676" w14:paraId="1747A0BC" w14:textId="77777777" w:rsidTr="00051176">
        <w:trPr>
          <w:jc w:val="center"/>
        </w:trPr>
        <w:tc>
          <w:tcPr>
            <w:tcW w:w="1696" w:type="dxa"/>
            <w:shd w:val="clear" w:color="auto" w:fill="auto"/>
          </w:tcPr>
          <w:p w14:paraId="11271BA7" w14:textId="77777777" w:rsidR="00CE6516" w:rsidRPr="00167676" w:rsidRDefault="00CE6516" w:rsidP="00CE6516">
            <w:pPr>
              <w:rPr>
                <w:rFonts w:eastAsia="Calibri"/>
                <w:b w:val="0"/>
                <w:color w:val="000000"/>
                <w:sz w:val="24"/>
                <w:lang w:eastAsia="en-US"/>
              </w:rPr>
            </w:pPr>
          </w:p>
        </w:tc>
        <w:tc>
          <w:tcPr>
            <w:tcW w:w="4062" w:type="dxa"/>
            <w:shd w:val="clear" w:color="auto" w:fill="auto"/>
          </w:tcPr>
          <w:p w14:paraId="245C8ED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Corruption.  </w:t>
            </w:r>
          </w:p>
        </w:tc>
        <w:tc>
          <w:tcPr>
            <w:tcW w:w="2879" w:type="dxa"/>
            <w:shd w:val="clear" w:color="auto" w:fill="auto"/>
          </w:tcPr>
          <w:p w14:paraId="0DE0984A"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7C3EFB9D"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2.1 (b)</w:t>
            </w:r>
          </w:p>
        </w:tc>
      </w:tr>
      <w:tr w:rsidR="00CE6516" w:rsidRPr="00167676" w14:paraId="44657554" w14:textId="77777777" w:rsidTr="00051176">
        <w:trPr>
          <w:jc w:val="center"/>
        </w:trPr>
        <w:tc>
          <w:tcPr>
            <w:tcW w:w="1696" w:type="dxa"/>
            <w:shd w:val="clear" w:color="auto" w:fill="auto"/>
          </w:tcPr>
          <w:p w14:paraId="31EE18F3" w14:textId="77777777" w:rsidR="00CE6516" w:rsidRPr="00167676" w:rsidRDefault="00CE6516" w:rsidP="00CE6516">
            <w:pPr>
              <w:rPr>
                <w:rFonts w:eastAsia="Calibri"/>
                <w:b w:val="0"/>
                <w:color w:val="000000"/>
                <w:sz w:val="24"/>
                <w:lang w:eastAsia="en-US"/>
              </w:rPr>
            </w:pPr>
          </w:p>
        </w:tc>
        <w:tc>
          <w:tcPr>
            <w:tcW w:w="4062" w:type="dxa"/>
            <w:shd w:val="clear" w:color="auto" w:fill="auto"/>
          </w:tcPr>
          <w:p w14:paraId="163FF52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Fraud. </w:t>
            </w:r>
          </w:p>
        </w:tc>
        <w:tc>
          <w:tcPr>
            <w:tcW w:w="2879" w:type="dxa"/>
            <w:shd w:val="clear" w:color="auto" w:fill="auto"/>
          </w:tcPr>
          <w:p w14:paraId="2EAC8899"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2C012E99"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2.1 (b)</w:t>
            </w:r>
          </w:p>
        </w:tc>
      </w:tr>
      <w:tr w:rsidR="00CE6516" w:rsidRPr="00167676" w14:paraId="5B22A064" w14:textId="77777777" w:rsidTr="00051176">
        <w:trPr>
          <w:jc w:val="center"/>
        </w:trPr>
        <w:tc>
          <w:tcPr>
            <w:tcW w:w="1696" w:type="dxa"/>
            <w:shd w:val="clear" w:color="auto" w:fill="auto"/>
          </w:tcPr>
          <w:p w14:paraId="0352F7E1" w14:textId="77777777" w:rsidR="00CE6516" w:rsidRPr="00167676" w:rsidRDefault="00CE6516" w:rsidP="00CE6516">
            <w:pPr>
              <w:rPr>
                <w:rFonts w:eastAsia="Calibri"/>
                <w:b w:val="0"/>
                <w:color w:val="000000"/>
                <w:sz w:val="24"/>
                <w:lang w:eastAsia="en-US"/>
              </w:rPr>
            </w:pPr>
          </w:p>
        </w:tc>
        <w:tc>
          <w:tcPr>
            <w:tcW w:w="4062" w:type="dxa"/>
            <w:shd w:val="clear" w:color="auto" w:fill="auto"/>
          </w:tcPr>
          <w:p w14:paraId="20FC167B"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Terrorist offences or offences linked to terrorist activities</w:t>
            </w:r>
          </w:p>
        </w:tc>
        <w:tc>
          <w:tcPr>
            <w:tcW w:w="2879" w:type="dxa"/>
            <w:shd w:val="clear" w:color="auto" w:fill="auto"/>
          </w:tcPr>
          <w:p w14:paraId="01F738D1"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044B630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2.1 (b)</w:t>
            </w:r>
          </w:p>
        </w:tc>
      </w:tr>
      <w:tr w:rsidR="00CE6516" w:rsidRPr="00167676" w14:paraId="1D7BB02D" w14:textId="77777777" w:rsidTr="00051176">
        <w:trPr>
          <w:jc w:val="center"/>
        </w:trPr>
        <w:tc>
          <w:tcPr>
            <w:tcW w:w="1696" w:type="dxa"/>
            <w:shd w:val="clear" w:color="auto" w:fill="auto"/>
          </w:tcPr>
          <w:p w14:paraId="5A700A89" w14:textId="77777777" w:rsidR="00CE6516" w:rsidRPr="00167676" w:rsidRDefault="00CE6516" w:rsidP="00CE6516">
            <w:pPr>
              <w:rPr>
                <w:rFonts w:eastAsia="Calibri"/>
                <w:b w:val="0"/>
                <w:color w:val="000000"/>
                <w:sz w:val="24"/>
                <w:lang w:eastAsia="en-US"/>
              </w:rPr>
            </w:pPr>
          </w:p>
        </w:tc>
        <w:tc>
          <w:tcPr>
            <w:tcW w:w="4062" w:type="dxa"/>
            <w:shd w:val="clear" w:color="auto" w:fill="auto"/>
          </w:tcPr>
          <w:p w14:paraId="1751221B"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Money laundering or terrorist financing</w:t>
            </w:r>
          </w:p>
        </w:tc>
        <w:tc>
          <w:tcPr>
            <w:tcW w:w="2879" w:type="dxa"/>
            <w:shd w:val="clear" w:color="auto" w:fill="auto"/>
          </w:tcPr>
          <w:p w14:paraId="1E9634B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0370E7DD"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2.1 (b)</w:t>
            </w:r>
          </w:p>
        </w:tc>
      </w:tr>
      <w:tr w:rsidR="00CE6516" w:rsidRPr="00167676" w14:paraId="53F70140" w14:textId="77777777" w:rsidTr="00051176">
        <w:trPr>
          <w:jc w:val="center"/>
        </w:trPr>
        <w:tc>
          <w:tcPr>
            <w:tcW w:w="1696" w:type="dxa"/>
            <w:shd w:val="clear" w:color="auto" w:fill="auto"/>
          </w:tcPr>
          <w:p w14:paraId="2D226C3D" w14:textId="77777777" w:rsidR="00CE6516" w:rsidRPr="00167676" w:rsidRDefault="00CE6516" w:rsidP="00CE6516">
            <w:pPr>
              <w:rPr>
                <w:rFonts w:eastAsia="Calibri"/>
                <w:b w:val="0"/>
                <w:color w:val="000000"/>
                <w:sz w:val="24"/>
                <w:lang w:eastAsia="en-US"/>
              </w:rPr>
            </w:pPr>
          </w:p>
        </w:tc>
        <w:tc>
          <w:tcPr>
            <w:tcW w:w="4062" w:type="dxa"/>
            <w:shd w:val="clear" w:color="auto" w:fill="auto"/>
          </w:tcPr>
          <w:p w14:paraId="1C9F3B5A"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Child labour and other forms of trafficking in human beings</w:t>
            </w:r>
          </w:p>
        </w:tc>
        <w:tc>
          <w:tcPr>
            <w:tcW w:w="2879" w:type="dxa"/>
            <w:shd w:val="clear" w:color="auto" w:fill="auto"/>
          </w:tcPr>
          <w:p w14:paraId="23B4A159"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639E88E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2.1 (b)</w:t>
            </w:r>
          </w:p>
        </w:tc>
      </w:tr>
      <w:tr w:rsidR="00CE6516" w:rsidRPr="00167676" w14:paraId="0024CF11" w14:textId="77777777" w:rsidTr="00051176">
        <w:trPr>
          <w:jc w:val="center"/>
        </w:trPr>
        <w:tc>
          <w:tcPr>
            <w:tcW w:w="1696" w:type="dxa"/>
            <w:shd w:val="clear" w:color="auto" w:fill="auto"/>
          </w:tcPr>
          <w:p w14:paraId="45F7CD5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2.1(b)</w:t>
            </w:r>
          </w:p>
        </w:tc>
        <w:tc>
          <w:tcPr>
            <w:tcW w:w="4062" w:type="dxa"/>
            <w:shd w:val="clear" w:color="auto" w:fill="auto"/>
          </w:tcPr>
          <w:p w14:paraId="4E8D5B5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If you have answered yes to question 2.1(a), please provide further details.</w:t>
            </w:r>
          </w:p>
          <w:p w14:paraId="1FF53507" w14:textId="77777777" w:rsidR="00CE6516" w:rsidRPr="00167676" w:rsidRDefault="00CE6516" w:rsidP="00CE6516">
            <w:pPr>
              <w:rPr>
                <w:rFonts w:eastAsia="Calibri"/>
                <w:b w:val="0"/>
                <w:color w:val="000000"/>
                <w:sz w:val="24"/>
                <w:lang w:eastAsia="en-US"/>
              </w:rPr>
            </w:pPr>
          </w:p>
          <w:p w14:paraId="1D00180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Date of conviction, specify which of the grounds listed the conviction was for, and the reasons for conviction.</w:t>
            </w:r>
          </w:p>
          <w:p w14:paraId="27A666C9" w14:textId="77777777" w:rsidR="00CE6516" w:rsidRPr="00167676" w:rsidRDefault="00CE6516" w:rsidP="00CE6516">
            <w:pPr>
              <w:rPr>
                <w:rFonts w:eastAsia="Calibri"/>
                <w:b w:val="0"/>
                <w:color w:val="000000"/>
                <w:sz w:val="24"/>
                <w:lang w:eastAsia="en-US"/>
              </w:rPr>
            </w:pPr>
          </w:p>
          <w:p w14:paraId="35C2073C"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Identity of who has been </w:t>
            </w:r>
            <w:proofErr w:type="gramStart"/>
            <w:r w:rsidRPr="00167676">
              <w:rPr>
                <w:rFonts w:eastAsia="Calibri"/>
                <w:b w:val="0"/>
                <w:color w:val="000000"/>
                <w:sz w:val="24"/>
                <w:lang w:eastAsia="en-US"/>
              </w:rPr>
              <w:t>convicted</w:t>
            </w:r>
            <w:proofErr w:type="gramEnd"/>
          </w:p>
          <w:p w14:paraId="6F9C56F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the relevant documentation is available </w:t>
            </w:r>
            <w:proofErr w:type="gramStart"/>
            <w:r w:rsidRPr="00167676">
              <w:rPr>
                <w:rFonts w:eastAsia="Calibri"/>
                <w:b w:val="0"/>
                <w:color w:val="000000"/>
                <w:sz w:val="24"/>
                <w:lang w:eastAsia="en-US"/>
              </w:rPr>
              <w:t>electronically</w:t>
            </w:r>
            <w:proofErr w:type="gramEnd"/>
            <w:r w:rsidRPr="00167676">
              <w:rPr>
                <w:rFonts w:eastAsia="Calibri"/>
                <w:b w:val="0"/>
                <w:color w:val="000000"/>
                <w:sz w:val="24"/>
                <w:lang w:eastAsia="en-US"/>
              </w:rPr>
              <w:t xml:space="preserve"> please </w:t>
            </w:r>
            <w:r w:rsidRPr="00167676">
              <w:rPr>
                <w:rFonts w:eastAsia="Calibri"/>
                <w:b w:val="0"/>
                <w:color w:val="000000"/>
                <w:sz w:val="24"/>
                <w:lang w:eastAsia="en-US"/>
              </w:rPr>
              <w:lastRenderedPageBreak/>
              <w:t>provide the web address, issuing authority, precise reference of the documents.</w:t>
            </w:r>
          </w:p>
        </w:tc>
        <w:tc>
          <w:tcPr>
            <w:tcW w:w="2879" w:type="dxa"/>
            <w:shd w:val="clear" w:color="auto" w:fill="auto"/>
          </w:tcPr>
          <w:p w14:paraId="5BC06D0F" w14:textId="77777777" w:rsidR="00CE6516" w:rsidRPr="00167676" w:rsidRDefault="00CE6516" w:rsidP="00CE6516">
            <w:pPr>
              <w:rPr>
                <w:rFonts w:eastAsia="Calibri"/>
                <w:b w:val="0"/>
                <w:color w:val="000000"/>
                <w:sz w:val="24"/>
                <w:lang w:eastAsia="en-US"/>
              </w:rPr>
            </w:pPr>
          </w:p>
        </w:tc>
      </w:tr>
      <w:tr w:rsidR="00CE6516" w:rsidRPr="00167676" w14:paraId="38C32298" w14:textId="77777777" w:rsidTr="00051176">
        <w:trPr>
          <w:jc w:val="center"/>
        </w:trPr>
        <w:tc>
          <w:tcPr>
            <w:tcW w:w="1696" w:type="dxa"/>
            <w:shd w:val="clear" w:color="auto" w:fill="auto"/>
          </w:tcPr>
          <w:p w14:paraId="1F2860E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2.1 (c)</w:t>
            </w:r>
          </w:p>
        </w:tc>
        <w:tc>
          <w:tcPr>
            <w:tcW w:w="4062" w:type="dxa"/>
            <w:shd w:val="clear" w:color="auto" w:fill="auto"/>
          </w:tcPr>
          <w:p w14:paraId="6B1A00FD"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If you have answered Yes to any of the points above have measures been taken to demonstrate the reliability of the organisation despite the existence of a relevant ground for exclusion? (</w:t>
            </w:r>
            <w:proofErr w:type="gramStart"/>
            <w:r w:rsidRPr="00167676">
              <w:rPr>
                <w:rFonts w:eastAsia="Calibri"/>
                <w:b w:val="0"/>
                <w:color w:val="000000"/>
                <w:sz w:val="24"/>
                <w:lang w:eastAsia="en-US"/>
              </w:rPr>
              <w:t>i.e.</w:t>
            </w:r>
            <w:proofErr w:type="gramEnd"/>
            <w:r w:rsidRPr="00167676">
              <w:rPr>
                <w:rFonts w:eastAsia="Calibri"/>
                <w:b w:val="0"/>
                <w:color w:val="000000"/>
                <w:sz w:val="24"/>
                <w:lang w:eastAsia="en-US"/>
              </w:rPr>
              <w:t xml:space="preserve"> Self-Cleaning)</w:t>
            </w:r>
          </w:p>
        </w:tc>
        <w:tc>
          <w:tcPr>
            <w:tcW w:w="2879" w:type="dxa"/>
            <w:shd w:val="clear" w:color="auto" w:fill="auto"/>
          </w:tcPr>
          <w:p w14:paraId="5FA4E34B"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53B097FA" w14:textId="77777777" w:rsidR="00CE6516" w:rsidRPr="00167676" w:rsidRDefault="00CE6516" w:rsidP="00CE6516">
            <w:pPr>
              <w:rPr>
                <w:rFonts w:eastAsia="Calibri"/>
                <w:b w:val="0"/>
                <w:color w:val="000000"/>
                <w:sz w:val="24"/>
                <w:lang w:eastAsia="en-US"/>
              </w:rPr>
            </w:pPr>
          </w:p>
        </w:tc>
      </w:tr>
      <w:tr w:rsidR="00CE6516" w:rsidRPr="00167676" w14:paraId="1BA3DCC9" w14:textId="77777777" w:rsidTr="00051176">
        <w:trPr>
          <w:jc w:val="center"/>
        </w:trPr>
        <w:tc>
          <w:tcPr>
            <w:tcW w:w="1696" w:type="dxa"/>
            <w:shd w:val="clear" w:color="auto" w:fill="auto"/>
          </w:tcPr>
          <w:p w14:paraId="3112F3B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2.1(d)</w:t>
            </w:r>
          </w:p>
        </w:tc>
        <w:tc>
          <w:tcPr>
            <w:tcW w:w="4062" w:type="dxa"/>
            <w:shd w:val="clear" w:color="auto" w:fill="auto"/>
          </w:tcPr>
          <w:p w14:paraId="3F1C8CCC"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4552355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7DD62705" w14:textId="77777777" w:rsidR="00CE6516" w:rsidRPr="00167676" w:rsidRDefault="00CE6516" w:rsidP="00CE6516">
            <w:pPr>
              <w:rPr>
                <w:rFonts w:eastAsia="Calibri"/>
                <w:b w:val="0"/>
                <w:color w:val="000000"/>
                <w:sz w:val="24"/>
                <w:lang w:eastAsia="en-US"/>
              </w:rPr>
            </w:pPr>
          </w:p>
        </w:tc>
      </w:tr>
      <w:tr w:rsidR="00CE6516" w:rsidRPr="00167676" w14:paraId="21D563C8" w14:textId="77777777" w:rsidTr="00051176">
        <w:trPr>
          <w:jc w:val="center"/>
        </w:trPr>
        <w:tc>
          <w:tcPr>
            <w:tcW w:w="1696" w:type="dxa"/>
            <w:shd w:val="clear" w:color="auto" w:fill="auto"/>
          </w:tcPr>
          <w:p w14:paraId="7859C92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2.1(e)</w:t>
            </w:r>
          </w:p>
        </w:tc>
        <w:tc>
          <w:tcPr>
            <w:tcW w:w="4062" w:type="dxa"/>
            <w:shd w:val="clear" w:color="auto" w:fill="auto"/>
          </w:tcPr>
          <w:p w14:paraId="27860D7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you have answered yes to question 2.3(a), please provide further details. Please also confirm you have paid or have </w:t>
            </w:r>
            <w:proofErr w:type="gramStart"/>
            <w:r w:rsidRPr="00167676">
              <w:rPr>
                <w:rFonts w:eastAsia="Calibri"/>
                <w:b w:val="0"/>
                <w:color w:val="000000"/>
                <w:sz w:val="24"/>
                <w:lang w:eastAsia="en-US"/>
              </w:rPr>
              <w:t>entered into</w:t>
            </w:r>
            <w:proofErr w:type="gramEnd"/>
            <w:r w:rsidRPr="00167676">
              <w:rPr>
                <w:rFonts w:eastAsia="Calibri"/>
                <w:b w:val="0"/>
                <w:color w:val="000000"/>
                <w:sz w:val="24"/>
                <w:lang w:eastAsia="en-US"/>
              </w:rPr>
              <w:t xml:space="preserve"> a binding arrangement with a view to paying, the outstanding sum including where applicable any accrued interest and/or fines.</w:t>
            </w:r>
          </w:p>
        </w:tc>
        <w:tc>
          <w:tcPr>
            <w:tcW w:w="2879" w:type="dxa"/>
            <w:shd w:val="clear" w:color="auto" w:fill="auto"/>
          </w:tcPr>
          <w:p w14:paraId="5CBE9E10" w14:textId="77777777" w:rsidR="00CE6516" w:rsidRPr="00167676" w:rsidRDefault="00CE6516" w:rsidP="00CE6516">
            <w:pPr>
              <w:rPr>
                <w:rFonts w:eastAsia="Calibri"/>
                <w:b w:val="0"/>
                <w:color w:val="000000"/>
                <w:sz w:val="24"/>
                <w:lang w:eastAsia="en-US"/>
              </w:rPr>
            </w:pPr>
          </w:p>
          <w:p w14:paraId="17C2A8E0" w14:textId="77777777" w:rsidR="00CE6516" w:rsidRPr="00167676" w:rsidRDefault="00CE6516" w:rsidP="00CE6516">
            <w:pPr>
              <w:rPr>
                <w:rFonts w:eastAsia="Calibri"/>
                <w:b w:val="0"/>
                <w:color w:val="000000"/>
                <w:sz w:val="24"/>
                <w:lang w:eastAsia="en-US"/>
              </w:rPr>
            </w:pPr>
          </w:p>
        </w:tc>
      </w:tr>
    </w:tbl>
    <w:p w14:paraId="1261B14C" w14:textId="77777777" w:rsidR="00CE6516" w:rsidRPr="00167676" w:rsidRDefault="00CE6516" w:rsidP="00CE6516">
      <w:pPr>
        <w:spacing w:after="240" w:line="259" w:lineRule="auto"/>
        <w:rPr>
          <w:rFonts w:eastAsia="Calibri"/>
          <w:b w:val="0"/>
          <w:color w:val="000000"/>
          <w:sz w:val="24"/>
          <w:lang w:eastAsia="en-US"/>
        </w:rPr>
      </w:pPr>
    </w:p>
    <w:p w14:paraId="48DB6895" w14:textId="77777777" w:rsidR="00CE6516" w:rsidRPr="00167676" w:rsidRDefault="00CE6516" w:rsidP="00CE6516">
      <w:pPr>
        <w:spacing w:after="240" w:line="259" w:lineRule="auto"/>
        <w:rPr>
          <w:rFonts w:eastAsia="Calibri"/>
          <w:color w:val="000000"/>
          <w:sz w:val="24"/>
          <w:lang w:eastAsia="en-US"/>
        </w:rPr>
      </w:pPr>
      <w:r w:rsidRPr="00167676">
        <w:rPr>
          <w:rFonts w:eastAsia="Calibri"/>
          <w:color w:val="000000"/>
          <w:sz w:val="24"/>
          <w:lang w:eastAsia="en-US"/>
        </w:rPr>
        <w:t>Part 2.2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167676" w14:paraId="0C2858CD" w14:textId="77777777" w:rsidTr="00051176">
        <w:trPr>
          <w:tblHeader/>
          <w:jc w:val="center"/>
        </w:trPr>
        <w:tc>
          <w:tcPr>
            <w:tcW w:w="1696" w:type="dxa"/>
            <w:shd w:val="clear" w:color="auto" w:fill="000000"/>
          </w:tcPr>
          <w:p w14:paraId="2447E9E8"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 xml:space="preserve">Question no. </w:t>
            </w:r>
          </w:p>
        </w:tc>
        <w:tc>
          <w:tcPr>
            <w:tcW w:w="4062" w:type="dxa"/>
            <w:shd w:val="clear" w:color="auto" w:fill="000000"/>
          </w:tcPr>
          <w:p w14:paraId="75E53196"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Question</w:t>
            </w:r>
          </w:p>
        </w:tc>
        <w:tc>
          <w:tcPr>
            <w:tcW w:w="2879" w:type="dxa"/>
            <w:shd w:val="clear" w:color="auto" w:fill="000000"/>
          </w:tcPr>
          <w:p w14:paraId="74AC2C31" w14:textId="77777777" w:rsidR="00CE6516" w:rsidRPr="00167676" w:rsidRDefault="00CE6516" w:rsidP="00CE6516">
            <w:pPr>
              <w:rPr>
                <w:rFonts w:eastAsia="Calibri"/>
                <w:b w:val="0"/>
                <w:color w:val="FFFFFF"/>
                <w:sz w:val="24"/>
                <w:lang w:eastAsia="en-US"/>
              </w:rPr>
            </w:pPr>
            <w:r w:rsidRPr="00167676">
              <w:rPr>
                <w:rFonts w:eastAsia="Calibri"/>
                <w:b w:val="0"/>
                <w:color w:val="FFFFFF"/>
                <w:sz w:val="24"/>
                <w:lang w:eastAsia="en-US"/>
              </w:rPr>
              <w:t>Response</w:t>
            </w:r>
          </w:p>
        </w:tc>
      </w:tr>
      <w:tr w:rsidR="00CE6516" w:rsidRPr="00167676" w14:paraId="0B2F8957" w14:textId="77777777" w:rsidTr="00051176">
        <w:trPr>
          <w:jc w:val="center"/>
        </w:trPr>
        <w:tc>
          <w:tcPr>
            <w:tcW w:w="1696" w:type="dxa"/>
            <w:shd w:val="clear" w:color="auto" w:fill="auto"/>
          </w:tcPr>
          <w:p w14:paraId="02E373D6"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2.2(a)</w:t>
            </w:r>
          </w:p>
        </w:tc>
        <w:tc>
          <w:tcPr>
            <w:tcW w:w="6941" w:type="dxa"/>
            <w:gridSpan w:val="2"/>
            <w:shd w:val="clear" w:color="auto" w:fill="auto"/>
          </w:tcPr>
          <w:p w14:paraId="6ADF9788"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The detailed grounds for discretionary exclusion of an organisation are set out on this </w:t>
            </w:r>
            <w:hyperlink r:id="rId19" w:history="1">
              <w:r w:rsidRPr="00167676">
                <w:rPr>
                  <w:rFonts w:eastAsia="Calibri"/>
                  <w:b w:val="0"/>
                  <w:color w:val="0000FF"/>
                  <w:sz w:val="24"/>
                  <w:u w:val="single"/>
                  <w:lang w:eastAsia="en-US"/>
                </w:rPr>
                <w:t>webpage</w:t>
              </w:r>
            </w:hyperlink>
            <w:r w:rsidRPr="00167676">
              <w:rPr>
                <w:rFonts w:eastAsia="Calibri"/>
                <w:b w:val="0"/>
                <w:color w:val="000000"/>
                <w:sz w:val="24"/>
                <w:lang w:eastAsia="en-US"/>
              </w:rPr>
              <w:t xml:space="preserve">, which should be referred to before completing these questions. </w:t>
            </w:r>
          </w:p>
          <w:p w14:paraId="1EC51E7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CE6516" w:rsidRPr="00167676" w14:paraId="43172E89" w14:textId="77777777" w:rsidTr="00051176">
        <w:trPr>
          <w:jc w:val="center"/>
        </w:trPr>
        <w:tc>
          <w:tcPr>
            <w:tcW w:w="1696" w:type="dxa"/>
            <w:shd w:val="clear" w:color="auto" w:fill="auto"/>
          </w:tcPr>
          <w:p w14:paraId="39B47F9C"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2.2(b)</w:t>
            </w:r>
          </w:p>
          <w:p w14:paraId="5C905591" w14:textId="77777777" w:rsidR="00CE6516" w:rsidRPr="00167676" w:rsidRDefault="00CE6516" w:rsidP="00CE6516">
            <w:pPr>
              <w:rPr>
                <w:rFonts w:eastAsia="Calibri"/>
                <w:b w:val="0"/>
                <w:color w:val="000000"/>
                <w:sz w:val="24"/>
                <w:lang w:eastAsia="en-US"/>
              </w:rPr>
            </w:pPr>
          </w:p>
        </w:tc>
        <w:tc>
          <w:tcPr>
            <w:tcW w:w="4062" w:type="dxa"/>
            <w:shd w:val="clear" w:color="auto" w:fill="auto"/>
          </w:tcPr>
          <w:p w14:paraId="282F89F9"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Breach of environmental obligations? </w:t>
            </w:r>
          </w:p>
        </w:tc>
        <w:tc>
          <w:tcPr>
            <w:tcW w:w="2879" w:type="dxa"/>
            <w:shd w:val="clear" w:color="auto" w:fill="auto"/>
          </w:tcPr>
          <w:p w14:paraId="42CCD75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476D31AA"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2.2 (f)</w:t>
            </w:r>
          </w:p>
        </w:tc>
      </w:tr>
      <w:tr w:rsidR="00CE6516" w:rsidRPr="00167676" w14:paraId="7F468522" w14:textId="77777777" w:rsidTr="00051176">
        <w:trPr>
          <w:jc w:val="center"/>
        </w:trPr>
        <w:tc>
          <w:tcPr>
            <w:tcW w:w="1696" w:type="dxa"/>
            <w:shd w:val="clear" w:color="auto" w:fill="auto"/>
          </w:tcPr>
          <w:p w14:paraId="6B61073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2.2(c)</w:t>
            </w:r>
          </w:p>
        </w:tc>
        <w:tc>
          <w:tcPr>
            <w:tcW w:w="4062" w:type="dxa"/>
            <w:shd w:val="clear" w:color="auto" w:fill="auto"/>
          </w:tcPr>
          <w:p w14:paraId="045E09AC"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Breach of social obligations?  </w:t>
            </w:r>
          </w:p>
        </w:tc>
        <w:tc>
          <w:tcPr>
            <w:tcW w:w="2879" w:type="dxa"/>
            <w:shd w:val="clear" w:color="auto" w:fill="auto"/>
          </w:tcPr>
          <w:p w14:paraId="26A5AC61"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3CD2D51D"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2.2 (f)</w:t>
            </w:r>
          </w:p>
        </w:tc>
      </w:tr>
      <w:tr w:rsidR="00CE6516" w:rsidRPr="00167676" w14:paraId="55473CBB" w14:textId="77777777" w:rsidTr="00051176">
        <w:trPr>
          <w:jc w:val="center"/>
        </w:trPr>
        <w:tc>
          <w:tcPr>
            <w:tcW w:w="1696" w:type="dxa"/>
            <w:shd w:val="clear" w:color="auto" w:fill="auto"/>
          </w:tcPr>
          <w:p w14:paraId="4F6E741E"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2.2(d)</w:t>
            </w:r>
          </w:p>
        </w:tc>
        <w:tc>
          <w:tcPr>
            <w:tcW w:w="4062" w:type="dxa"/>
            <w:shd w:val="clear" w:color="auto" w:fill="auto"/>
          </w:tcPr>
          <w:p w14:paraId="5B698C0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Breach of labour law obligations? </w:t>
            </w:r>
          </w:p>
        </w:tc>
        <w:tc>
          <w:tcPr>
            <w:tcW w:w="2879" w:type="dxa"/>
            <w:shd w:val="clear" w:color="auto" w:fill="auto"/>
          </w:tcPr>
          <w:p w14:paraId="7B2D95F2"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1EDE67F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lastRenderedPageBreak/>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2.2 (f)</w:t>
            </w:r>
          </w:p>
        </w:tc>
      </w:tr>
      <w:tr w:rsidR="00CE6516" w:rsidRPr="00167676" w14:paraId="5FC410F3" w14:textId="77777777" w:rsidTr="00051176">
        <w:trPr>
          <w:jc w:val="center"/>
        </w:trPr>
        <w:tc>
          <w:tcPr>
            <w:tcW w:w="1696" w:type="dxa"/>
            <w:shd w:val="clear" w:color="auto" w:fill="auto"/>
          </w:tcPr>
          <w:p w14:paraId="28F1AF25"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lastRenderedPageBreak/>
              <w:t>2.2(e)</w:t>
            </w:r>
          </w:p>
        </w:tc>
        <w:tc>
          <w:tcPr>
            <w:tcW w:w="4062" w:type="dxa"/>
            <w:shd w:val="clear" w:color="auto" w:fill="auto"/>
          </w:tcPr>
          <w:p w14:paraId="5AD8F6C8"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5080366A"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(Yes / No)</w:t>
            </w:r>
          </w:p>
          <w:p w14:paraId="61B45F97"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 xml:space="preserve">If </w:t>
            </w:r>
            <w:proofErr w:type="gramStart"/>
            <w:r w:rsidRPr="00167676">
              <w:rPr>
                <w:rFonts w:eastAsia="Calibri"/>
                <w:b w:val="0"/>
                <w:color w:val="000000"/>
                <w:sz w:val="24"/>
                <w:lang w:eastAsia="en-US"/>
              </w:rPr>
              <w:t>yes</w:t>
            </w:r>
            <w:proofErr w:type="gramEnd"/>
            <w:r w:rsidRPr="00167676">
              <w:rPr>
                <w:rFonts w:eastAsia="Calibri"/>
                <w:b w:val="0"/>
                <w:color w:val="000000"/>
                <w:sz w:val="24"/>
                <w:lang w:eastAsia="en-US"/>
              </w:rPr>
              <w:t xml:space="preserve"> please provide details at 2.2 (f)</w:t>
            </w:r>
          </w:p>
        </w:tc>
      </w:tr>
      <w:tr w:rsidR="00CE6516" w:rsidRPr="00167676" w14:paraId="11270098" w14:textId="77777777" w:rsidTr="00051176">
        <w:trPr>
          <w:jc w:val="center"/>
        </w:trPr>
        <w:tc>
          <w:tcPr>
            <w:tcW w:w="1696" w:type="dxa"/>
            <w:shd w:val="clear" w:color="auto" w:fill="auto"/>
          </w:tcPr>
          <w:p w14:paraId="7FCB2618"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2.2 (f)</w:t>
            </w:r>
          </w:p>
        </w:tc>
        <w:tc>
          <w:tcPr>
            <w:tcW w:w="4062" w:type="dxa"/>
            <w:shd w:val="clear" w:color="auto" w:fill="auto"/>
          </w:tcPr>
          <w:p w14:paraId="2F817589" w14:textId="77777777" w:rsidR="00CE6516" w:rsidRPr="00167676" w:rsidRDefault="00CE6516" w:rsidP="00CE6516">
            <w:pPr>
              <w:rPr>
                <w:rFonts w:eastAsia="Calibri"/>
                <w:b w:val="0"/>
                <w:color w:val="000000"/>
                <w:sz w:val="24"/>
                <w:lang w:eastAsia="en-US"/>
              </w:rPr>
            </w:pPr>
            <w:r w:rsidRPr="00167676">
              <w:rPr>
                <w:rFonts w:eastAsia="Calibri"/>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sidRPr="00167676">
              <w:rPr>
                <w:rFonts w:eastAsia="Calibri"/>
                <w:b w:val="0"/>
                <w:color w:val="000000"/>
                <w:sz w:val="24"/>
                <w:lang w:eastAsia="en-US"/>
              </w:rPr>
              <w:t>Self Cleaning</w:t>
            </w:r>
            <w:proofErr w:type="spellEnd"/>
            <w:r w:rsidRPr="00167676">
              <w:rPr>
                <w:rFonts w:eastAsia="Calibri"/>
                <w:b w:val="0"/>
                <w:color w:val="000000"/>
                <w:sz w:val="24"/>
                <w:lang w:eastAsia="en-US"/>
              </w:rPr>
              <w:t>)</w:t>
            </w:r>
          </w:p>
        </w:tc>
        <w:tc>
          <w:tcPr>
            <w:tcW w:w="2879" w:type="dxa"/>
            <w:shd w:val="clear" w:color="auto" w:fill="auto"/>
          </w:tcPr>
          <w:p w14:paraId="1486C457" w14:textId="77777777" w:rsidR="00CE6516" w:rsidRPr="00167676" w:rsidRDefault="00CE6516" w:rsidP="00CE6516">
            <w:pPr>
              <w:rPr>
                <w:rFonts w:eastAsia="Calibri"/>
                <w:b w:val="0"/>
                <w:color w:val="000000"/>
                <w:sz w:val="24"/>
                <w:lang w:eastAsia="en-US"/>
              </w:rPr>
            </w:pPr>
          </w:p>
        </w:tc>
      </w:tr>
    </w:tbl>
    <w:p w14:paraId="204E8988" w14:textId="77777777" w:rsidR="00CE6516" w:rsidRPr="00167676" w:rsidRDefault="00CE6516" w:rsidP="00CE6516">
      <w:pPr>
        <w:spacing w:after="240" w:line="259" w:lineRule="auto"/>
        <w:rPr>
          <w:rFonts w:eastAsia="Calibri"/>
          <w:b w:val="0"/>
          <w:color w:val="000000"/>
          <w:sz w:val="24"/>
          <w:lang w:eastAsia="en-US"/>
        </w:rPr>
      </w:pPr>
    </w:p>
    <w:p w14:paraId="7FFEF6BA" w14:textId="77777777" w:rsidR="00CE6516" w:rsidRPr="00167676" w:rsidRDefault="00CE6516" w:rsidP="00CE6516">
      <w:pPr>
        <w:keepNext/>
        <w:spacing w:after="240" w:line="276" w:lineRule="auto"/>
        <w:outlineLvl w:val="0"/>
        <w:rPr>
          <w:rFonts w:eastAsia="Calibri"/>
          <w:color w:val="000000"/>
          <w:sz w:val="36"/>
          <w:szCs w:val="32"/>
        </w:rPr>
      </w:pPr>
      <w:r w:rsidRPr="00167676">
        <w:rPr>
          <w:rFonts w:eastAsia="Calibri"/>
          <w:color w:val="000000"/>
          <w:sz w:val="36"/>
          <w:szCs w:val="32"/>
        </w:rPr>
        <w:t>Annex 2 Acceptance of Terms and Conditions  </w:t>
      </w:r>
    </w:p>
    <w:p w14:paraId="734C32FB" w14:textId="77777777" w:rsidR="00CE6516" w:rsidRPr="00167676" w:rsidRDefault="00CE6516" w:rsidP="00CE6516">
      <w:pPr>
        <w:spacing w:after="240" w:line="259" w:lineRule="auto"/>
        <w:rPr>
          <w:rFonts w:eastAsia="Calibri"/>
          <w:b w:val="0"/>
          <w:color w:val="000000"/>
          <w:sz w:val="24"/>
        </w:rPr>
      </w:pPr>
      <w:r w:rsidRPr="00167676">
        <w:rPr>
          <w:rFonts w:eastAsia="Calibri"/>
          <w:b w:val="0"/>
          <w:color w:val="000000"/>
          <w:sz w:val="24"/>
        </w:rPr>
        <w:t>I/We accept in full the terms and conditions appended to this Request for Quote document. </w:t>
      </w:r>
    </w:p>
    <w:p w14:paraId="4D4CB94D" w14:textId="77777777" w:rsidR="00CE6516" w:rsidRPr="00167676" w:rsidRDefault="00CE6516" w:rsidP="00CE6516">
      <w:pPr>
        <w:spacing w:after="240" w:line="259" w:lineRule="auto"/>
        <w:rPr>
          <w:rFonts w:eastAsia="Calibri"/>
          <w:b w:val="0"/>
          <w:color w:val="000000"/>
          <w:sz w:val="24"/>
        </w:rPr>
      </w:pPr>
      <w:r w:rsidRPr="00167676">
        <w:rPr>
          <w:rFonts w:eastAsia="Calibri"/>
          <w:b w:val="0"/>
          <w:color w:val="000000"/>
          <w:sz w:val="24"/>
        </w:rPr>
        <w:t>Company ____________________________________________________ </w:t>
      </w:r>
    </w:p>
    <w:p w14:paraId="136D8B07" w14:textId="77777777" w:rsidR="00CE6516" w:rsidRPr="00167676" w:rsidRDefault="00CE6516" w:rsidP="00CE6516">
      <w:pPr>
        <w:spacing w:after="240" w:line="259" w:lineRule="auto"/>
        <w:rPr>
          <w:rFonts w:eastAsia="Calibri"/>
          <w:b w:val="0"/>
          <w:color w:val="000000"/>
          <w:sz w:val="24"/>
        </w:rPr>
      </w:pPr>
      <w:r w:rsidRPr="00167676">
        <w:rPr>
          <w:rFonts w:eastAsia="Calibri"/>
          <w:b w:val="0"/>
          <w:color w:val="000000"/>
          <w:sz w:val="24"/>
        </w:rPr>
        <w:t>Signature ____________________________________________________ </w:t>
      </w:r>
    </w:p>
    <w:p w14:paraId="6C7B4D07" w14:textId="77777777" w:rsidR="00CE6516" w:rsidRPr="00167676" w:rsidRDefault="00CE6516" w:rsidP="00CE6516">
      <w:pPr>
        <w:spacing w:after="240" w:line="259" w:lineRule="auto"/>
        <w:rPr>
          <w:rFonts w:eastAsia="Calibri"/>
          <w:b w:val="0"/>
          <w:color w:val="000000"/>
          <w:sz w:val="24"/>
        </w:rPr>
      </w:pPr>
      <w:r w:rsidRPr="00167676">
        <w:rPr>
          <w:rFonts w:eastAsia="Calibri"/>
          <w:b w:val="0"/>
          <w:color w:val="000000"/>
          <w:sz w:val="24"/>
        </w:rPr>
        <w:t>Print Name ____________________________________________________ </w:t>
      </w:r>
    </w:p>
    <w:p w14:paraId="5146FC4E" w14:textId="77777777" w:rsidR="00CE6516" w:rsidRPr="00167676" w:rsidRDefault="00CE6516" w:rsidP="00CE6516">
      <w:pPr>
        <w:spacing w:after="240" w:line="259" w:lineRule="auto"/>
        <w:rPr>
          <w:rFonts w:eastAsia="Calibri"/>
          <w:b w:val="0"/>
          <w:color w:val="000000"/>
          <w:sz w:val="24"/>
        </w:rPr>
      </w:pPr>
      <w:r w:rsidRPr="00167676">
        <w:rPr>
          <w:rFonts w:eastAsia="Calibri"/>
          <w:b w:val="0"/>
          <w:color w:val="000000"/>
          <w:sz w:val="24"/>
        </w:rPr>
        <w:t>Position ____________________________________________________ </w:t>
      </w:r>
    </w:p>
    <w:p w14:paraId="2B4A126E" w14:textId="77777777" w:rsidR="00CE6516" w:rsidRPr="00167676" w:rsidRDefault="00CE6516" w:rsidP="00CE6516">
      <w:pPr>
        <w:spacing w:after="240" w:line="259" w:lineRule="auto"/>
        <w:rPr>
          <w:rFonts w:eastAsia="Calibri"/>
          <w:b w:val="0"/>
          <w:color w:val="000000"/>
          <w:sz w:val="24"/>
        </w:rPr>
      </w:pPr>
      <w:r w:rsidRPr="00167676">
        <w:rPr>
          <w:rFonts w:eastAsia="Calibri"/>
          <w:b w:val="0"/>
          <w:color w:val="000000"/>
          <w:sz w:val="24"/>
        </w:rPr>
        <w:t>Date ____________________________________________________</w:t>
      </w:r>
    </w:p>
    <w:p w14:paraId="53B1D47C" w14:textId="77777777" w:rsidR="00CE6516" w:rsidRPr="00167676" w:rsidRDefault="00CE6516" w:rsidP="00CE6516">
      <w:pPr>
        <w:spacing w:after="240" w:line="259" w:lineRule="auto"/>
        <w:rPr>
          <w:rFonts w:eastAsia="Calibri"/>
          <w:b w:val="0"/>
          <w:color w:val="000000"/>
          <w:sz w:val="24"/>
          <w:lang w:eastAsia="en-US"/>
        </w:rPr>
      </w:pPr>
    </w:p>
    <w:p w14:paraId="683180AC" w14:textId="77777777" w:rsidR="00CE6516" w:rsidRPr="00167676" w:rsidRDefault="00CE6516" w:rsidP="00CE6516">
      <w:pPr>
        <w:spacing w:after="240" w:line="259" w:lineRule="auto"/>
        <w:rPr>
          <w:rFonts w:eastAsia="Calibri"/>
          <w:b w:val="0"/>
          <w:color w:val="000000"/>
          <w:sz w:val="24"/>
          <w:lang w:eastAsia="en-US"/>
        </w:rPr>
      </w:pPr>
    </w:p>
    <w:p w14:paraId="4E222857" w14:textId="77777777" w:rsidR="00CE6516" w:rsidRPr="00167676" w:rsidRDefault="00CE6516" w:rsidP="00CE6516">
      <w:pPr>
        <w:spacing w:after="240" w:line="259" w:lineRule="auto"/>
        <w:rPr>
          <w:rFonts w:eastAsia="Calibri"/>
          <w:b w:val="0"/>
          <w:color w:val="000000"/>
          <w:sz w:val="24"/>
          <w:lang w:eastAsia="en-US"/>
        </w:rPr>
      </w:pPr>
    </w:p>
    <w:p w14:paraId="0F7273FD" w14:textId="77777777" w:rsidR="00CE6516" w:rsidRPr="00167676" w:rsidRDefault="00CE6516">
      <w:pPr>
        <w:rPr>
          <w:b w:val="0"/>
          <w:sz w:val="28"/>
          <w:szCs w:val="28"/>
        </w:rPr>
      </w:pPr>
    </w:p>
    <w:sectPr w:rsidR="00CE6516" w:rsidRPr="00167676" w:rsidSect="003B51DC">
      <w:headerReference w:type="default" r:id="rId20"/>
      <w:footerReference w:type="default" r:id="rId2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0B11" w14:textId="77777777" w:rsidR="00C65B66" w:rsidRDefault="00C65B66" w:rsidP="003B51DC">
      <w:r>
        <w:separator/>
      </w:r>
    </w:p>
  </w:endnote>
  <w:endnote w:type="continuationSeparator" w:id="0">
    <w:p w14:paraId="369F4ACC" w14:textId="77777777" w:rsidR="00C65B66" w:rsidRDefault="00C65B66"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376B85DF" w14:paraId="205E80A6" w14:textId="77777777" w:rsidTr="376B85DF">
      <w:trPr>
        <w:trHeight w:val="300"/>
      </w:trPr>
      <w:tc>
        <w:tcPr>
          <w:tcW w:w="3400" w:type="dxa"/>
        </w:tcPr>
        <w:p w14:paraId="6526DE2D" w14:textId="71E48869" w:rsidR="376B85DF" w:rsidRDefault="376B85DF" w:rsidP="376B85DF">
          <w:pPr>
            <w:pStyle w:val="Header"/>
            <w:ind w:left="-115"/>
          </w:pPr>
        </w:p>
      </w:tc>
      <w:tc>
        <w:tcPr>
          <w:tcW w:w="3400" w:type="dxa"/>
        </w:tcPr>
        <w:p w14:paraId="4D926F7A" w14:textId="1DF1ADA2" w:rsidR="376B85DF" w:rsidRDefault="376B85DF" w:rsidP="376B85DF">
          <w:pPr>
            <w:pStyle w:val="Header"/>
            <w:jc w:val="center"/>
          </w:pPr>
        </w:p>
      </w:tc>
      <w:tc>
        <w:tcPr>
          <w:tcW w:w="3400" w:type="dxa"/>
        </w:tcPr>
        <w:p w14:paraId="4072B50B" w14:textId="3AEA5745" w:rsidR="376B85DF" w:rsidRDefault="376B85DF" w:rsidP="376B85DF">
          <w:pPr>
            <w:pStyle w:val="Header"/>
            <w:ind w:right="-115"/>
            <w:jc w:val="right"/>
          </w:pPr>
        </w:p>
      </w:tc>
    </w:tr>
  </w:tbl>
  <w:p w14:paraId="656797B8" w14:textId="6DCF8119" w:rsidR="376B85DF" w:rsidRDefault="376B85DF" w:rsidP="376B8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5D14" w14:textId="77777777" w:rsidR="00C65B66" w:rsidRDefault="00C65B66" w:rsidP="003B51DC">
      <w:r>
        <w:separator/>
      </w:r>
    </w:p>
  </w:footnote>
  <w:footnote w:type="continuationSeparator" w:id="0">
    <w:p w14:paraId="4BDD83A3" w14:textId="77777777" w:rsidR="00C65B66" w:rsidRDefault="00C65B66"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376B85DF" w14:paraId="65A89F91" w14:textId="77777777" w:rsidTr="376B85DF">
      <w:trPr>
        <w:trHeight w:val="300"/>
      </w:trPr>
      <w:tc>
        <w:tcPr>
          <w:tcW w:w="3400" w:type="dxa"/>
        </w:tcPr>
        <w:p w14:paraId="5A19C5AB" w14:textId="7EE73082" w:rsidR="376B85DF" w:rsidRDefault="376B85DF" w:rsidP="376B85DF">
          <w:pPr>
            <w:pStyle w:val="Header"/>
            <w:ind w:left="-115"/>
          </w:pPr>
        </w:p>
      </w:tc>
      <w:tc>
        <w:tcPr>
          <w:tcW w:w="3400" w:type="dxa"/>
        </w:tcPr>
        <w:p w14:paraId="7C8605BA" w14:textId="47EF26E6" w:rsidR="376B85DF" w:rsidRDefault="376B85DF" w:rsidP="376B85DF">
          <w:pPr>
            <w:pStyle w:val="Header"/>
            <w:jc w:val="center"/>
          </w:pPr>
        </w:p>
      </w:tc>
      <w:tc>
        <w:tcPr>
          <w:tcW w:w="3400" w:type="dxa"/>
        </w:tcPr>
        <w:p w14:paraId="01A579BA" w14:textId="58DD6688" w:rsidR="376B85DF" w:rsidRDefault="376B85DF" w:rsidP="376B85DF">
          <w:pPr>
            <w:pStyle w:val="Header"/>
            <w:ind w:right="-115"/>
            <w:jc w:val="right"/>
          </w:pPr>
        </w:p>
      </w:tc>
    </w:tr>
  </w:tbl>
  <w:p w14:paraId="5AC064A2" w14:textId="20E19A53" w:rsidR="376B85DF" w:rsidRDefault="376B85DF" w:rsidP="376B8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62"/>
    <w:multiLevelType w:val="multilevel"/>
    <w:tmpl w:val="E2043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721D9"/>
    <w:multiLevelType w:val="hybridMultilevel"/>
    <w:tmpl w:val="9E06D738"/>
    <w:lvl w:ilvl="0" w:tplc="E35A8C4A">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81C4E"/>
    <w:multiLevelType w:val="hybridMultilevel"/>
    <w:tmpl w:val="0546C768"/>
    <w:lvl w:ilvl="0" w:tplc="0809000F">
      <w:start w:val="1"/>
      <w:numFmt w:val="decimal"/>
      <w:lvlText w:val="%1."/>
      <w:lvlJc w:val="left"/>
      <w:pPr>
        <w:ind w:left="785" w:hanging="360"/>
      </w:pPr>
    </w:lvl>
    <w:lvl w:ilvl="1" w:tplc="C7267BB4">
      <w:start w:val="1"/>
      <w:numFmt w:val="lowerLetter"/>
      <w:lvlText w:val="%2."/>
      <w:lvlJc w:val="left"/>
      <w:pPr>
        <w:ind w:left="1505" w:hanging="360"/>
      </w:pPr>
    </w:lvl>
    <w:lvl w:ilvl="2" w:tplc="4824E2C6">
      <w:start w:val="1"/>
      <w:numFmt w:val="lowerRoman"/>
      <w:lvlText w:val="%3."/>
      <w:lvlJc w:val="right"/>
      <w:pPr>
        <w:ind w:left="2225" w:hanging="180"/>
      </w:pPr>
    </w:lvl>
    <w:lvl w:ilvl="3" w:tplc="407E9CBC">
      <w:start w:val="1"/>
      <w:numFmt w:val="decimal"/>
      <w:lvlText w:val="%4."/>
      <w:lvlJc w:val="left"/>
      <w:pPr>
        <w:ind w:left="2945" w:hanging="360"/>
      </w:pPr>
    </w:lvl>
    <w:lvl w:ilvl="4" w:tplc="84AE65EA">
      <w:start w:val="1"/>
      <w:numFmt w:val="lowerLetter"/>
      <w:lvlText w:val="%5."/>
      <w:lvlJc w:val="left"/>
      <w:pPr>
        <w:ind w:left="3665" w:hanging="360"/>
      </w:pPr>
    </w:lvl>
    <w:lvl w:ilvl="5" w:tplc="586A4636">
      <w:start w:val="1"/>
      <w:numFmt w:val="lowerRoman"/>
      <w:lvlText w:val="%6."/>
      <w:lvlJc w:val="right"/>
      <w:pPr>
        <w:ind w:left="4385" w:hanging="180"/>
      </w:pPr>
    </w:lvl>
    <w:lvl w:ilvl="6" w:tplc="03A8C24A">
      <w:start w:val="1"/>
      <w:numFmt w:val="decimal"/>
      <w:lvlText w:val="%7."/>
      <w:lvlJc w:val="left"/>
      <w:pPr>
        <w:ind w:left="5105" w:hanging="360"/>
      </w:pPr>
    </w:lvl>
    <w:lvl w:ilvl="7" w:tplc="458A5312">
      <w:start w:val="1"/>
      <w:numFmt w:val="lowerLetter"/>
      <w:lvlText w:val="%8."/>
      <w:lvlJc w:val="left"/>
      <w:pPr>
        <w:ind w:left="5825" w:hanging="360"/>
      </w:pPr>
    </w:lvl>
    <w:lvl w:ilvl="8" w:tplc="3B44153A">
      <w:start w:val="1"/>
      <w:numFmt w:val="lowerRoman"/>
      <w:lvlText w:val="%9."/>
      <w:lvlJc w:val="right"/>
      <w:pPr>
        <w:ind w:left="6545" w:hanging="180"/>
      </w:pPr>
    </w:lvl>
  </w:abstractNum>
  <w:abstractNum w:abstractNumId="3" w15:restartNumberingAfterBreak="0">
    <w:nsid w:val="1F175D8C"/>
    <w:multiLevelType w:val="hybridMultilevel"/>
    <w:tmpl w:val="3D14AB38"/>
    <w:lvl w:ilvl="0" w:tplc="0809000F">
      <w:start w:val="1"/>
      <w:numFmt w:val="decimal"/>
      <w:lvlText w:val="%1."/>
      <w:lvlJc w:val="left"/>
      <w:pPr>
        <w:ind w:left="1145" w:hanging="360"/>
      </w:p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F5D7CEB"/>
    <w:multiLevelType w:val="hybridMultilevel"/>
    <w:tmpl w:val="59BE49D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37C2A"/>
    <w:multiLevelType w:val="hybridMultilevel"/>
    <w:tmpl w:val="59709970"/>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45005"/>
    <w:multiLevelType w:val="hybridMultilevel"/>
    <w:tmpl w:val="2B5E07D2"/>
    <w:lvl w:ilvl="0" w:tplc="C7267BB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91B42"/>
    <w:multiLevelType w:val="hybridMultilevel"/>
    <w:tmpl w:val="E0D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22323"/>
    <w:multiLevelType w:val="multilevel"/>
    <w:tmpl w:val="5A30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256C14"/>
    <w:multiLevelType w:val="hybridMultilevel"/>
    <w:tmpl w:val="61D25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436E9"/>
    <w:multiLevelType w:val="multilevel"/>
    <w:tmpl w:val="B21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CC5ECF"/>
    <w:multiLevelType w:val="hybridMultilevel"/>
    <w:tmpl w:val="FA32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B694A"/>
    <w:multiLevelType w:val="multilevel"/>
    <w:tmpl w:val="12FE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831785"/>
    <w:multiLevelType w:val="multilevel"/>
    <w:tmpl w:val="20E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1F55A0"/>
    <w:multiLevelType w:val="hybridMultilevel"/>
    <w:tmpl w:val="6A804F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4D0596"/>
    <w:multiLevelType w:val="hybridMultilevel"/>
    <w:tmpl w:val="117AC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3E0806"/>
    <w:multiLevelType w:val="multilevel"/>
    <w:tmpl w:val="FA8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C289C"/>
    <w:multiLevelType w:val="hybridMultilevel"/>
    <w:tmpl w:val="4086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8367B"/>
    <w:multiLevelType w:val="hybridMultilevel"/>
    <w:tmpl w:val="8CE82284"/>
    <w:lvl w:ilvl="0" w:tplc="E35A8C4A">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B95362"/>
    <w:multiLevelType w:val="hybridMultilevel"/>
    <w:tmpl w:val="1C50A6A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0" w15:restartNumberingAfterBreak="0">
    <w:nsid w:val="67DD4A6D"/>
    <w:multiLevelType w:val="hybridMultilevel"/>
    <w:tmpl w:val="DF5A28FC"/>
    <w:lvl w:ilvl="0" w:tplc="C7267BB4">
      <w:start w:val="1"/>
      <w:numFmt w:val="lowerLetter"/>
      <w:lvlText w:val="%1."/>
      <w:lvlJc w:val="left"/>
      <w:pPr>
        <w:ind w:left="1930"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6C860C67"/>
    <w:multiLevelType w:val="hybridMultilevel"/>
    <w:tmpl w:val="A934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A06A8"/>
    <w:multiLevelType w:val="multilevel"/>
    <w:tmpl w:val="354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A849F"/>
    <w:multiLevelType w:val="hybridMultilevel"/>
    <w:tmpl w:val="8F10E1FC"/>
    <w:lvl w:ilvl="0" w:tplc="318E77EE">
      <w:start w:val="1"/>
      <w:numFmt w:val="bullet"/>
      <w:lvlText w:val=""/>
      <w:lvlJc w:val="left"/>
      <w:pPr>
        <w:ind w:left="720" w:hanging="360"/>
      </w:pPr>
      <w:rPr>
        <w:rFonts w:ascii="Symbol" w:hAnsi="Symbol" w:hint="default"/>
      </w:rPr>
    </w:lvl>
    <w:lvl w:ilvl="1" w:tplc="70DAB43A">
      <w:start w:val="1"/>
      <w:numFmt w:val="bullet"/>
      <w:lvlText w:val="o"/>
      <w:lvlJc w:val="left"/>
      <w:pPr>
        <w:ind w:left="1440" w:hanging="360"/>
      </w:pPr>
      <w:rPr>
        <w:rFonts w:ascii="Courier New" w:hAnsi="Courier New" w:hint="default"/>
      </w:rPr>
    </w:lvl>
    <w:lvl w:ilvl="2" w:tplc="859071A8">
      <w:start w:val="1"/>
      <w:numFmt w:val="bullet"/>
      <w:lvlText w:val=""/>
      <w:lvlJc w:val="left"/>
      <w:pPr>
        <w:ind w:left="2160" w:hanging="360"/>
      </w:pPr>
      <w:rPr>
        <w:rFonts w:ascii="Wingdings" w:hAnsi="Wingdings" w:hint="default"/>
      </w:rPr>
    </w:lvl>
    <w:lvl w:ilvl="3" w:tplc="B9AEDA10">
      <w:start w:val="1"/>
      <w:numFmt w:val="bullet"/>
      <w:lvlText w:val=""/>
      <w:lvlJc w:val="left"/>
      <w:pPr>
        <w:ind w:left="2880" w:hanging="360"/>
      </w:pPr>
      <w:rPr>
        <w:rFonts w:ascii="Symbol" w:hAnsi="Symbol" w:hint="default"/>
      </w:rPr>
    </w:lvl>
    <w:lvl w:ilvl="4" w:tplc="267008D0">
      <w:start w:val="1"/>
      <w:numFmt w:val="bullet"/>
      <w:lvlText w:val="o"/>
      <w:lvlJc w:val="left"/>
      <w:pPr>
        <w:ind w:left="3600" w:hanging="360"/>
      </w:pPr>
      <w:rPr>
        <w:rFonts w:ascii="Courier New" w:hAnsi="Courier New" w:hint="default"/>
      </w:rPr>
    </w:lvl>
    <w:lvl w:ilvl="5" w:tplc="8D86E4C4">
      <w:start w:val="1"/>
      <w:numFmt w:val="bullet"/>
      <w:lvlText w:val=""/>
      <w:lvlJc w:val="left"/>
      <w:pPr>
        <w:ind w:left="4320" w:hanging="360"/>
      </w:pPr>
      <w:rPr>
        <w:rFonts w:ascii="Wingdings" w:hAnsi="Wingdings" w:hint="default"/>
      </w:rPr>
    </w:lvl>
    <w:lvl w:ilvl="6" w:tplc="BAAE2A0E">
      <w:start w:val="1"/>
      <w:numFmt w:val="bullet"/>
      <w:lvlText w:val=""/>
      <w:lvlJc w:val="left"/>
      <w:pPr>
        <w:ind w:left="5040" w:hanging="360"/>
      </w:pPr>
      <w:rPr>
        <w:rFonts w:ascii="Symbol" w:hAnsi="Symbol" w:hint="default"/>
      </w:rPr>
    </w:lvl>
    <w:lvl w:ilvl="7" w:tplc="A44EE3FC">
      <w:start w:val="1"/>
      <w:numFmt w:val="bullet"/>
      <w:lvlText w:val="o"/>
      <w:lvlJc w:val="left"/>
      <w:pPr>
        <w:ind w:left="5760" w:hanging="360"/>
      </w:pPr>
      <w:rPr>
        <w:rFonts w:ascii="Courier New" w:hAnsi="Courier New" w:hint="default"/>
      </w:rPr>
    </w:lvl>
    <w:lvl w:ilvl="8" w:tplc="FECA3224">
      <w:start w:val="1"/>
      <w:numFmt w:val="bullet"/>
      <w:lvlText w:val=""/>
      <w:lvlJc w:val="left"/>
      <w:pPr>
        <w:ind w:left="6480" w:hanging="360"/>
      </w:pPr>
      <w:rPr>
        <w:rFonts w:ascii="Wingdings" w:hAnsi="Wingdings" w:hint="default"/>
      </w:rPr>
    </w:lvl>
  </w:abstractNum>
  <w:abstractNum w:abstractNumId="24" w15:restartNumberingAfterBreak="0">
    <w:nsid w:val="7F7911E3"/>
    <w:multiLevelType w:val="hybridMultilevel"/>
    <w:tmpl w:val="DC02C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38599224">
    <w:abstractNumId w:val="23"/>
  </w:num>
  <w:num w:numId="2" w16cid:durableId="2065178960">
    <w:abstractNumId w:val="2"/>
  </w:num>
  <w:num w:numId="3" w16cid:durableId="1686513526">
    <w:abstractNumId w:val="13"/>
  </w:num>
  <w:num w:numId="4" w16cid:durableId="473256409">
    <w:abstractNumId w:val="12"/>
  </w:num>
  <w:num w:numId="5" w16cid:durableId="1199274216">
    <w:abstractNumId w:val="22"/>
  </w:num>
  <w:num w:numId="6" w16cid:durableId="629823880">
    <w:abstractNumId w:val="10"/>
  </w:num>
  <w:num w:numId="7" w16cid:durableId="2029092748">
    <w:abstractNumId w:val="16"/>
  </w:num>
  <w:num w:numId="8" w16cid:durableId="1768848385">
    <w:abstractNumId w:val="0"/>
  </w:num>
  <w:num w:numId="9" w16cid:durableId="371611574">
    <w:abstractNumId w:val="8"/>
  </w:num>
  <w:num w:numId="10" w16cid:durableId="1053887572">
    <w:abstractNumId w:val="4"/>
  </w:num>
  <w:num w:numId="11" w16cid:durableId="216670674">
    <w:abstractNumId w:val="7"/>
  </w:num>
  <w:num w:numId="12" w16cid:durableId="1829402938">
    <w:abstractNumId w:val="1"/>
  </w:num>
  <w:num w:numId="13" w16cid:durableId="1518155334">
    <w:abstractNumId w:val="18"/>
  </w:num>
  <w:num w:numId="14" w16cid:durableId="1000504642">
    <w:abstractNumId w:val="9"/>
  </w:num>
  <w:num w:numId="15" w16cid:durableId="2095006963">
    <w:abstractNumId w:val="15"/>
  </w:num>
  <w:num w:numId="16" w16cid:durableId="1099301333">
    <w:abstractNumId w:val="19"/>
  </w:num>
  <w:num w:numId="17" w16cid:durableId="914558560">
    <w:abstractNumId w:val="5"/>
  </w:num>
  <w:num w:numId="18" w16cid:durableId="2085376033">
    <w:abstractNumId w:val="14"/>
  </w:num>
  <w:num w:numId="19" w16cid:durableId="822543238">
    <w:abstractNumId w:val="20"/>
  </w:num>
  <w:num w:numId="20" w16cid:durableId="487982907">
    <w:abstractNumId w:val="3"/>
  </w:num>
  <w:num w:numId="21" w16cid:durableId="1708796284">
    <w:abstractNumId w:val="6"/>
  </w:num>
  <w:num w:numId="22" w16cid:durableId="1115900669">
    <w:abstractNumId w:val="24"/>
  </w:num>
  <w:num w:numId="23" w16cid:durableId="629944418">
    <w:abstractNumId w:val="21"/>
  </w:num>
  <w:num w:numId="24" w16cid:durableId="429357152">
    <w:abstractNumId w:val="17"/>
  </w:num>
  <w:num w:numId="25" w16cid:durableId="2095007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13C5C"/>
    <w:rsid w:val="000228EF"/>
    <w:rsid w:val="000421FD"/>
    <w:rsid w:val="00051176"/>
    <w:rsid w:val="00065DCE"/>
    <w:rsid w:val="000F198D"/>
    <w:rsid w:val="00105013"/>
    <w:rsid w:val="00107574"/>
    <w:rsid w:val="00137015"/>
    <w:rsid w:val="00167676"/>
    <w:rsid w:val="001701EB"/>
    <w:rsid w:val="001703E5"/>
    <w:rsid w:val="001D695D"/>
    <w:rsid w:val="00202E53"/>
    <w:rsid w:val="00204D44"/>
    <w:rsid w:val="00233763"/>
    <w:rsid w:val="0023BAAE"/>
    <w:rsid w:val="002814D0"/>
    <w:rsid w:val="00291238"/>
    <w:rsid w:val="00344910"/>
    <w:rsid w:val="003577E7"/>
    <w:rsid w:val="003B51DC"/>
    <w:rsid w:val="003C0228"/>
    <w:rsid w:val="003F3ABA"/>
    <w:rsid w:val="004070E0"/>
    <w:rsid w:val="0041131E"/>
    <w:rsid w:val="004121B2"/>
    <w:rsid w:val="00460937"/>
    <w:rsid w:val="00476000"/>
    <w:rsid w:val="004E3136"/>
    <w:rsid w:val="004F31E5"/>
    <w:rsid w:val="00531DEC"/>
    <w:rsid w:val="00532661"/>
    <w:rsid w:val="00555527"/>
    <w:rsid w:val="0059348F"/>
    <w:rsid w:val="005D7C39"/>
    <w:rsid w:val="00636323"/>
    <w:rsid w:val="006412FA"/>
    <w:rsid w:val="006C431D"/>
    <w:rsid w:val="006C8704"/>
    <w:rsid w:val="006E4EE5"/>
    <w:rsid w:val="00737484"/>
    <w:rsid w:val="0078141D"/>
    <w:rsid w:val="007A4DC5"/>
    <w:rsid w:val="007B471B"/>
    <w:rsid w:val="007D5179"/>
    <w:rsid w:val="00835C82"/>
    <w:rsid w:val="0084141B"/>
    <w:rsid w:val="00861000"/>
    <w:rsid w:val="008B377D"/>
    <w:rsid w:val="008C5E2F"/>
    <w:rsid w:val="008D3340"/>
    <w:rsid w:val="0093A3DC"/>
    <w:rsid w:val="0095323A"/>
    <w:rsid w:val="0099369B"/>
    <w:rsid w:val="00993816"/>
    <w:rsid w:val="009A0F92"/>
    <w:rsid w:val="009C1EA3"/>
    <w:rsid w:val="009F77C2"/>
    <w:rsid w:val="00AA5A4C"/>
    <w:rsid w:val="00AC3986"/>
    <w:rsid w:val="00AD0698"/>
    <w:rsid w:val="00AD4DDB"/>
    <w:rsid w:val="00B01481"/>
    <w:rsid w:val="00B133BC"/>
    <w:rsid w:val="00B571D7"/>
    <w:rsid w:val="00BC29BE"/>
    <w:rsid w:val="00C65B66"/>
    <w:rsid w:val="00CB3061"/>
    <w:rsid w:val="00CC1E86"/>
    <w:rsid w:val="00CD2D73"/>
    <w:rsid w:val="00CE6516"/>
    <w:rsid w:val="00CF2AAE"/>
    <w:rsid w:val="00DA0036"/>
    <w:rsid w:val="00DA7ECA"/>
    <w:rsid w:val="00DB74EE"/>
    <w:rsid w:val="00DF092B"/>
    <w:rsid w:val="00E44931"/>
    <w:rsid w:val="00E70C46"/>
    <w:rsid w:val="00E81964"/>
    <w:rsid w:val="00E95EC2"/>
    <w:rsid w:val="00EC100C"/>
    <w:rsid w:val="00F3156C"/>
    <w:rsid w:val="00F43E7C"/>
    <w:rsid w:val="00F6D5F6"/>
    <w:rsid w:val="00FA4822"/>
    <w:rsid w:val="00FB4D77"/>
    <w:rsid w:val="00FC4334"/>
    <w:rsid w:val="00FD2BAA"/>
    <w:rsid w:val="0104C31C"/>
    <w:rsid w:val="01051354"/>
    <w:rsid w:val="010F2473"/>
    <w:rsid w:val="0164C5C2"/>
    <w:rsid w:val="01BBFEB4"/>
    <w:rsid w:val="01BF8B0F"/>
    <w:rsid w:val="02A0E3B5"/>
    <w:rsid w:val="02B1D51D"/>
    <w:rsid w:val="035B6492"/>
    <w:rsid w:val="0382CBBE"/>
    <w:rsid w:val="0408E2F6"/>
    <w:rsid w:val="041838B5"/>
    <w:rsid w:val="046B99CF"/>
    <w:rsid w:val="05275524"/>
    <w:rsid w:val="05574322"/>
    <w:rsid w:val="05E7FD5B"/>
    <w:rsid w:val="06831789"/>
    <w:rsid w:val="06E7275E"/>
    <w:rsid w:val="07079AF7"/>
    <w:rsid w:val="07219FF5"/>
    <w:rsid w:val="07653D9A"/>
    <w:rsid w:val="07EDDE2A"/>
    <w:rsid w:val="081EE7EA"/>
    <w:rsid w:val="0894395F"/>
    <w:rsid w:val="08FBD970"/>
    <w:rsid w:val="092BE169"/>
    <w:rsid w:val="093BC0EE"/>
    <w:rsid w:val="09B1E2CF"/>
    <w:rsid w:val="09B494C4"/>
    <w:rsid w:val="09FAC647"/>
    <w:rsid w:val="0ABFC444"/>
    <w:rsid w:val="0C5447E0"/>
    <w:rsid w:val="0C7C9CC5"/>
    <w:rsid w:val="0CB2207A"/>
    <w:rsid w:val="0CE98391"/>
    <w:rsid w:val="0D078209"/>
    <w:rsid w:val="0D700053"/>
    <w:rsid w:val="0DD47F1E"/>
    <w:rsid w:val="0E3E1144"/>
    <w:rsid w:val="0F183333"/>
    <w:rsid w:val="106FD4DA"/>
    <w:rsid w:val="1074DF16"/>
    <w:rsid w:val="10E12DF6"/>
    <w:rsid w:val="110261C0"/>
    <w:rsid w:val="11951C2A"/>
    <w:rsid w:val="1239240A"/>
    <w:rsid w:val="1284BCE9"/>
    <w:rsid w:val="12E33329"/>
    <w:rsid w:val="130CA253"/>
    <w:rsid w:val="132416C3"/>
    <w:rsid w:val="132A36C4"/>
    <w:rsid w:val="134AA253"/>
    <w:rsid w:val="140EFEDF"/>
    <w:rsid w:val="14308E6B"/>
    <w:rsid w:val="14679114"/>
    <w:rsid w:val="14EE870B"/>
    <w:rsid w:val="16773D7A"/>
    <w:rsid w:val="16CF5EE8"/>
    <w:rsid w:val="16EA10C7"/>
    <w:rsid w:val="177B48CF"/>
    <w:rsid w:val="180BDE6E"/>
    <w:rsid w:val="187C0579"/>
    <w:rsid w:val="18DE2202"/>
    <w:rsid w:val="1962BB7A"/>
    <w:rsid w:val="19E7191E"/>
    <w:rsid w:val="1AA9BB50"/>
    <w:rsid w:val="1AF7775E"/>
    <w:rsid w:val="1B199584"/>
    <w:rsid w:val="1C0AAC9E"/>
    <w:rsid w:val="1C79A5F5"/>
    <w:rsid w:val="1CF217A5"/>
    <w:rsid w:val="1DA938C9"/>
    <w:rsid w:val="1DE3176D"/>
    <w:rsid w:val="1E4831BD"/>
    <w:rsid w:val="1EE197A1"/>
    <w:rsid w:val="1FA8D44D"/>
    <w:rsid w:val="1FE4021E"/>
    <w:rsid w:val="2009EC18"/>
    <w:rsid w:val="20CA3F9D"/>
    <w:rsid w:val="20EB4E53"/>
    <w:rsid w:val="211108D3"/>
    <w:rsid w:val="21589F52"/>
    <w:rsid w:val="2189860B"/>
    <w:rsid w:val="21C1C27D"/>
    <w:rsid w:val="22344F72"/>
    <w:rsid w:val="23BAABF6"/>
    <w:rsid w:val="244B7705"/>
    <w:rsid w:val="24F2F949"/>
    <w:rsid w:val="25701899"/>
    <w:rsid w:val="26792A40"/>
    <w:rsid w:val="28310FA5"/>
    <w:rsid w:val="2A8C7F26"/>
    <w:rsid w:val="2A9F9C9C"/>
    <w:rsid w:val="2B2C3227"/>
    <w:rsid w:val="2B45C65F"/>
    <w:rsid w:val="2B7033A8"/>
    <w:rsid w:val="2BD3B360"/>
    <w:rsid w:val="2C70712F"/>
    <w:rsid w:val="2C757A0A"/>
    <w:rsid w:val="2D41845E"/>
    <w:rsid w:val="2EF9AA1D"/>
    <w:rsid w:val="300C5A42"/>
    <w:rsid w:val="303D8940"/>
    <w:rsid w:val="307C204B"/>
    <w:rsid w:val="30957A7E"/>
    <w:rsid w:val="30AF7D37"/>
    <w:rsid w:val="3121F812"/>
    <w:rsid w:val="31CFAA1C"/>
    <w:rsid w:val="3209BB34"/>
    <w:rsid w:val="3224AD1B"/>
    <w:rsid w:val="32857548"/>
    <w:rsid w:val="333C2740"/>
    <w:rsid w:val="335D28E6"/>
    <w:rsid w:val="3392D8CF"/>
    <w:rsid w:val="33BADE42"/>
    <w:rsid w:val="346A46BA"/>
    <w:rsid w:val="34D24503"/>
    <w:rsid w:val="355C4DDD"/>
    <w:rsid w:val="3568EBA1"/>
    <w:rsid w:val="35A38E31"/>
    <w:rsid w:val="3606171B"/>
    <w:rsid w:val="3625838D"/>
    <w:rsid w:val="36F42F5F"/>
    <w:rsid w:val="374E82D5"/>
    <w:rsid w:val="376B85DF"/>
    <w:rsid w:val="381094DC"/>
    <w:rsid w:val="384B8AB8"/>
    <w:rsid w:val="388A3114"/>
    <w:rsid w:val="38F89ED2"/>
    <w:rsid w:val="39125F8B"/>
    <w:rsid w:val="392375DA"/>
    <w:rsid w:val="392FF90E"/>
    <w:rsid w:val="39739AF5"/>
    <w:rsid w:val="39EE0B30"/>
    <w:rsid w:val="3B38DB67"/>
    <w:rsid w:val="3B667133"/>
    <w:rsid w:val="3BA8A979"/>
    <w:rsid w:val="3BD370F3"/>
    <w:rsid w:val="3BFADC1C"/>
    <w:rsid w:val="3C13901E"/>
    <w:rsid w:val="3CAB789D"/>
    <w:rsid w:val="3CEB5140"/>
    <w:rsid w:val="3D20C8B4"/>
    <w:rsid w:val="3DFF4B1E"/>
    <w:rsid w:val="3E772B40"/>
    <w:rsid w:val="3E7A67A9"/>
    <w:rsid w:val="3E962074"/>
    <w:rsid w:val="3EC5E5BA"/>
    <w:rsid w:val="3F0E5FBC"/>
    <w:rsid w:val="3F1E99CB"/>
    <w:rsid w:val="3F6A0CBE"/>
    <w:rsid w:val="3FA43901"/>
    <w:rsid w:val="3FDD50E2"/>
    <w:rsid w:val="3FE58A4A"/>
    <w:rsid w:val="40DF067B"/>
    <w:rsid w:val="418510DE"/>
    <w:rsid w:val="42357F79"/>
    <w:rsid w:val="430F6BA0"/>
    <w:rsid w:val="4320E13F"/>
    <w:rsid w:val="43A51F9D"/>
    <w:rsid w:val="44013295"/>
    <w:rsid w:val="4401F842"/>
    <w:rsid w:val="440E402E"/>
    <w:rsid w:val="4475AFDF"/>
    <w:rsid w:val="457271A7"/>
    <w:rsid w:val="45AA108F"/>
    <w:rsid w:val="46089365"/>
    <w:rsid w:val="46B8DFF6"/>
    <w:rsid w:val="46CB0C82"/>
    <w:rsid w:val="46D66993"/>
    <w:rsid w:val="46F69B2F"/>
    <w:rsid w:val="4709731F"/>
    <w:rsid w:val="47119A8B"/>
    <w:rsid w:val="473B8AAB"/>
    <w:rsid w:val="4764CDDD"/>
    <w:rsid w:val="476DA2A3"/>
    <w:rsid w:val="4794A98B"/>
    <w:rsid w:val="47D318C1"/>
    <w:rsid w:val="4B22F8BA"/>
    <w:rsid w:val="4CA1839E"/>
    <w:rsid w:val="4D14CFBB"/>
    <w:rsid w:val="4DAC4882"/>
    <w:rsid w:val="4DBBC3E1"/>
    <w:rsid w:val="4DFB9471"/>
    <w:rsid w:val="4E3D53FF"/>
    <w:rsid w:val="4E6A244E"/>
    <w:rsid w:val="4F569D80"/>
    <w:rsid w:val="503803B4"/>
    <w:rsid w:val="505AECEA"/>
    <w:rsid w:val="506A33A2"/>
    <w:rsid w:val="5088F790"/>
    <w:rsid w:val="513CA9B4"/>
    <w:rsid w:val="528B8C67"/>
    <w:rsid w:val="5346A654"/>
    <w:rsid w:val="537F0088"/>
    <w:rsid w:val="54EC9DCB"/>
    <w:rsid w:val="5513436A"/>
    <w:rsid w:val="55157A01"/>
    <w:rsid w:val="55DECF91"/>
    <w:rsid w:val="55F95CF6"/>
    <w:rsid w:val="562C8E76"/>
    <w:rsid w:val="5648761A"/>
    <w:rsid w:val="568C6C47"/>
    <w:rsid w:val="56EDF031"/>
    <w:rsid w:val="57096D70"/>
    <w:rsid w:val="5751FD00"/>
    <w:rsid w:val="589BAD7D"/>
    <w:rsid w:val="59D9E578"/>
    <w:rsid w:val="5A08A2F9"/>
    <w:rsid w:val="5A3BD9A7"/>
    <w:rsid w:val="5A813572"/>
    <w:rsid w:val="5AF75FFC"/>
    <w:rsid w:val="5B0B07DB"/>
    <w:rsid w:val="5B31D241"/>
    <w:rsid w:val="5B7C1065"/>
    <w:rsid w:val="5BA06763"/>
    <w:rsid w:val="5C746FE0"/>
    <w:rsid w:val="5C7C767C"/>
    <w:rsid w:val="5D737A69"/>
    <w:rsid w:val="5DC95815"/>
    <w:rsid w:val="5DF05A49"/>
    <w:rsid w:val="5E762F72"/>
    <w:rsid w:val="5EA2A2A5"/>
    <w:rsid w:val="5EB58BD3"/>
    <w:rsid w:val="5F32A338"/>
    <w:rsid w:val="5FFD8483"/>
    <w:rsid w:val="600C00FF"/>
    <w:rsid w:val="601E9D97"/>
    <w:rsid w:val="60EA454B"/>
    <w:rsid w:val="6115CC3C"/>
    <w:rsid w:val="612BD7A3"/>
    <w:rsid w:val="61A113C5"/>
    <w:rsid w:val="61A412A9"/>
    <w:rsid w:val="61E7AED8"/>
    <w:rsid w:val="61FC6E83"/>
    <w:rsid w:val="62054349"/>
    <w:rsid w:val="629615AF"/>
    <w:rsid w:val="62BEB7A1"/>
    <w:rsid w:val="62F68B65"/>
    <w:rsid w:val="63349D8C"/>
    <w:rsid w:val="633CE426"/>
    <w:rsid w:val="63CC01D9"/>
    <w:rsid w:val="63CECAA2"/>
    <w:rsid w:val="648FAB9E"/>
    <w:rsid w:val="64C2644C"/>
    <w:rsid w:val="64F20EBA"/>
    <w:rsid w:val="67AC7061"/>
    <w:rsid w:val="67E927BB"/>
    <w:rsid w:val="6829AF7C"/>
    <w:rsid w:val="691A5084"/>
    <w:rsid w:val="6981248F"/>
    <w:rsid w:val="69D5D92C"/>
    <w:rsid w:val="6A77C07F"/>
    <w:rsid w:val="6AFCD261"/>
    <w:rsid w:val="6B31CC92"/>
    <w:rsid w:val="6B6527F2"/>
    <w:rsid w:val="6BD08621"/>
    <w:rsid w:val="6BE344C0"/>
    <w:rsid w:val="6C59F4A1"/>
    <w:rsid w:val="6CB36714"/>
    <w:rsid w:val="6CE3F842"/>
    <w:rsid w:val="6DEAE32C"/>
    <w:rsid w:val="6F6388D1"/>
    <w:rsid w:val="6FAF99DB"/>
    <w:rsid w:val="6FC0EDD5"/>
    <w:rsid w:val="6FFB9A61"/>
    <w:rsid w:val="7018D574"/>
    <w:rsid w:val="7028239D"/>
    <w:rsid w:val="7152F220"/>
    <w:rsid w:val="71914699"/>
    <w:rsid w:val="71E9258E"/>
    <w:rsid w:val="7221C028"/>
    <w:rsid w:val="723D49F7"/>
    <w:rsid w:val="72BBBA01"/>
    <w:rsid w:val="750465F5"/>
    <w:rsid w:val="75D1395C"/>
    <w:rsid w:val="75E83B77"/>
    <w:rsid w:val="761EA46E"/>
    <w:rsid w:val="77E36B94"/>
    <w:rsid w:val="78219710"/>
    <w:rsid w:val="7892961D"/>
    <w:rsid w:val="78A176F1"/>
    <w:rsid w:val="78E4EA27"/>
    <w:rsid w:val="78ECC3F2"/>
    <w:rsid w:val="790FD4F5"/>
    <w:rsid w:val="79206CB0"/>
    <w:rsid w:val="79907487"/>
    <w:rsid w:val="79DDC098"/>
    <w:rsid w:val="7A209A10"/>
    <w:rsid w:val="7A2D0D77"/>
    <w:rsid w:val="7AA4E888"/>
    <w:rsid w:val="7ABBA6A5"/>
    <w:rsid w:val="7ACE7136"/>
    <w:rsid w:val="7B5CC33F"/>
    <w:rsid w:val="7C7F4F7E"/>
    <w:rsid w:val="7D356B9B"/>
    <w:rsid w:val="7E54C5D9"/>
    <w:rsid w:val="7E6E48C1"/>
    <w:rsid w:val="7EF153CA"/>
    <w:rsid w:val="7F823108"/>
    <w:rsid w:val="7FD3FE32"/>
    <w:rsid w:val="7FE54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39588"/>
  <w15:chartTrackingRefBased/>
  <w15:docId w15:val="{C3D0D787-9730-4807-9A40-FBC71FE2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table" w:customStyle="1" w:styleId="Table">
    <w:name w:val="Table"/>
    <w:basedOn w:val="TableNormal"/>
    <w:uiPriority w:val="99"/>
    <w:rsid w:val="00CE6516"/>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normaltextrun">
    <w:name w:val="normaltextrun"/>
    <w:basedOn w:val="DefaultParagraphFont"/>
    <w:rsid w:val="00CE6516"/>
  </w:style>
  <w:style w:type="character" w:customStyle="1" w:styleId="eop">
    <w:name w:val="eop"/>
    <w:basedOn w:val="DefaultParagraphFont"/>
    <w:rsid w:val="00CE6516"/>
  </w:style>
  <w:style w:type="paragraph" w:customStyle="1" w:styleId="paragraph">
    <w:name w:val="paragraph"/>
    <w:basedOn w:val="Normal"/>
    <w:rsid w:val="006C431D"/>
    <w:pPr>
      <w:spacing w:before="100" w:beforeAutospacing="1" w:after="100" w:afterAutospacing="1"/>
    </w:pPr>
    <w:rPr>
      <w:rFonts w:ascii="Times New Roman" w:hAnsi="Times New Roman" w:cs="Times New Roman"/>
      <w:b w:val="0"/>
      <w:color w:val="auto"/>
      <w:sz w:val="24"/>
    </w:rPr>
  </w:style>
  <w:style w:type="character" w:styleId="Hyperlink">
    <w:name w:val="Hyperlink"/>
    <w:rsid w:val="00E44931"/>
    <w:rPr>
      <w:color w:val="0563C1"/>
      <w:u w:val="single"/>
    </w:rPr>
  </w:style>
  <w:style w:type="character" w:styleId="UnresolvedMention">
    <w:name w:val="Unresolved Mention"/>
    <w:uiPriority w:val="99"/>
    <w:semiHidden/>
    <w:unhideWhenUsed/>
    <w:rsid w:val="00E44931"/>
    <w:rPr>
      <w:color w:val="605E5C"/>
      <w:shd w:val="clear" w:color="auto" w:fill="E1DFDD"/>
    </w:rPr>
  </w:style>
  <w:style w:type="character" w:styleId="CommentReference">
    <w:name w:val="annotation reference"/>
    <w:basedOn w:val="DefaultParagraphFont"/>
    <w:rsid w:val="00105013"/>
    <w:rPr>
      <w:sz w:val="16"/>
      <w:szCs w:val="16"/>
    </w:rPr>
  </w:style>
  <w:style w:type="paragraph" w:styleId="CommentText">
    <w:name w:val="annotation text"/>
    <w:basedOn w:val="Normal"/>
    <w:link w:val="CommentTextChar"/>
    <w:rsid w:val="00105013"/>
    <w:rPr>
      <w:sz w:val="20"/>
      <w:szCs w:val="20"/>
    </w:rPr>
  </w:style>
  <w:style w:type="character" w:customStyle="1" w:styleId="CommentTextChar">
    <w:name w:val="Comment Text Char"/>
    <w:basedOn w:val="DefaultParagraphFont"/>
    <w:link w:val="CommentText"/>
    <w:rsid w:val="00105013"/>
    <w:rPr>
      <w:rFonts w:ascii="Arial" w:hAnsi="Arial" w:cs="Arial"/>
      <w:b/>
      <w:color w:val="780046"/>
    </w:rPr>
  </w:style>
  <w:style w:type="paragraph" w:styleId="CommentSubject">
    <w:name w:val="annotation subject"/>
    <w:basedOn w:val="CommentText"/>
    <w:next w:val="CommentText"/>
    <w:link w:val="CommentSubjectChar"/>
    <w:rsid w:val="00105013"/>
    <w:rPr>
      <w:bCs/>
    </w:rPr>
  </w:style>
  <w:style w:type="character" w:customStyle="1" w:styleId="CommentSubjectChar">
    <w:name w:val="Comment Subject Char"/>
    <w:basedOn w:val="CommentTextChar"/>
    <w:link w:val="CommentSubject"/>
    <w:rsid w:val="00105013"/>
    <w:rPr>
      <w:rFonts w:ascii="Arial" w:hAnsi="Arial" w:cs="Arial"/>
      <w:b/>
      <w:bCs/>
      <w:color w:val="780046"/>
    </w:rPr>
  </w:style>
  <w:style w:type="character" w:styleId="FollowedHyperlink">
    <w:name w:val="FollowedHyperlink"/>
    <w:basedOn w:val="DefaultParagraphFont"/>
    <w:rsid w:val="00F3156C"/>
    <w:rPr>
      <w:color w:val="954F72" w:themeColor="followedHyperlink"/>
      <w:u w:val="single"/>
    </w:rPr>
  </w:style>
  <w:style w:type="paragraph" w:styleId="ListParagraph">
    <w:name w:val="List Paragraph"/>
    <w:basedOn w:val="Normal"/>
    <w:uiPriority w:val="34"/>
    <w:qFormat/>
    <w:rsid w:val="00476000"/>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115">
      <w:bodyDiv w:val="1"/>
      <w:marLeft w:val="0"/>
      <w:marRight w:val="0"/>
      <w:marTop w:val="0"/>
      <w:marBottom w:val="0"/>
      <w:divBdr>
        <w:top w:val="none" w:sz="0" w:space="0" w:color="auto"/>
        <w:left w:val="none" w:sz="0" w:space="0" w:color="auto"/>
        <w:bottom w:val="none" w:sz="0" w:space="0" w:color="auto"/>
        <w:right w:val="none" w:sz="0" w:space="0" w:color="auto"/>
      </w:divBdr>
      <w:divsChild>
        <w:div w:id="52432440">
          <w:marLeft w:val="0"/>
          <w:marRight w:val="0"/>
          <w:marTop w:val="0"/>
          <w:marBottom w:val="0"/>
          <w:divBdr>
            <w:top w:val="none" w:sz="0" w:space="0" w:color="auto"/>
            <w:left w:val="none" w:sz="0" w:space="0" w:color="auto"/>
            <w:bottom w:val="none" w:sz="0" w:space="0" w:color="auto"/>
            <w:right w:val="none" w:sz="0" w:space="0" w:color="auto"/>
          </w:divBdr>
        </w:div>
        <w:div w:id="67844071">
          <w:marLeft w:val="0"/>
          <w:marRight w:val="0"/>
          <w:marTop w:val="0"/>
          <w:marBottom w:val="0"/>
          <w:divBdr>
            <w:top w:val="none" w:sz="0" w:space="0" w:color="auto"/>
            <w:left w:val="none" w:sz="0" w:space="0" w:color="auto"/>
            <w:bottom w:val="none" w:sz="0" w:space="0" w:color="auto"/>
            <w:right w:val="none" w:sz="0" w:space="0" w:color="auto"/>
          </w:divBdr>
          <w:divsChild>
            <w:div w:id="436565481">
              <w:marLeft w:val="0"/>
              <w:marRight w:val="0"/>
              <w:marTop w:val="0"/>
              <w:marBottom w:val="0"/>
              <w:divBdr>
                <w:top w:val="none" w:sz="0" w:space="0" w:color="auto"/>
                <w:left w:val="none" w:sz="0" w:space="0" w:color="auto"/>
                <w:bottom w:val="none" w:sz="0" w:space="0" w:color="auto"/>
                <w:right w:val="none" w:sz="0" w:space="0" w:color="auto"/>
              </w:divBdr>
            </w:div>
            <w:div w:id="1854414684">
              <w:marLeft w:val="0"/>
              <w:marRight w:val="0"/>
              <w:marTop w:val="0"/>
              <w:marBottom w:val="0"/>
              <w:divBdr>
                <w:top w:val="none" w:sz="0" w:space="0" w:color="auto"/>
                <w:left w:val="none" w:sz="0" w:space="0" w:color="auto"/>
                <w:bottom w:val="none" w:sz="0" w:space="0" w:color="auto"/>
                <w:right w:val="none" w:sz="0" w:space="0" w:color="auto"/>
              </w:divBdr>
            </w:div>
            <w:div w:id="1934900555">
              <w:marLeft w:val="0"/>
              <w:marRight w:val="0"/>
              <w:marTop w:val="0"/>
              <w:marBottom w:val="0"/>
              <w:divBdr>
                <w:top w:val="none" w:sz="0" w:space="0" w:color="auto"/>
                <w:left w:val="none" w:sz="0" w:space="0" w:color="auto"/>
                <w:bottom w:val="none" w:sz="0" w:space="0" w:color="auto"/>
                <w:right w:val="none" w:sz="0" w:space="0" w:color="auto"/>
              </w:divBdr>
            </w:div>
            <w:div w:id="1943031159">
              <w:marLeft w:val="0"/>
              <w:marRight w:val="0"/>
              <w:marTop w:val="0"/>
              <w:marBottom w:val="0"/>
              <w:divBdr>
                <w:top w:val="none" w:sz="0" w:space="0" w:color="auto"/>
                <w:left w:val="none" w:sz="0" w:space="0" w:color="auto"/>
                <w:bottom w:val="none" w:sz="0" w:space="0" w:color="auto"/>
                <w:right w:val="none" w:sz="0" w:space="0" w:color="auto"/>
              </w:divBdr>
            </w:div>
          </w:divsChild>
        </w:div>
        <w:div w:id="113906335">
          <w:marLeft w:val="0"/>
          <w:marRight w:val="0"/>
          <w:marTop w:val="0"/>
          <w:marBottom w:val="0"/>
          <w:divBdr>
            <w:top w:val="none" w:sz="0" w:space="0" w:color="auto"/>
            <w:left w:val="none" w:sz="0" w:space="0" w:color="auto"/>
            <w:bottom w:val="none" w:sz="0" w:space="0" w:color="auto"/>
            <w:right w:val="none" w:sz="0" w:space="0" w:color="auto"/>
          </w:divBdr>
          <w:divsChild>
            <w:div w:id="1058289187">
              <w:marLeft w:val="0"/>
              <w:marRight w:val="0"/>
              <w:marTop w:val="30"/>
              <w:marBottom w:val="30"/>
              <w:divBdr>
                <w:top w:val="none" w:sz="0" w:space="0" w:color="auto"/>
                <w:left w:val="none" w:sz="0" w:space="0" w:color="auto"/>
                <w:bottom w:val="none" w:sz="0" w:space="0" w:color="auto"/>
                <w:right w:val="none" w:sz="0" w:space="0" w:color="auto"/>
              </w:divBdr>
              <w:divsChild>
                <w:div w:id="498158651">
                  <w:marLeft w:val="0"/>
                  <w:marRight w:val="0"/>
                  <w:marTop w:val="0"/>
                  <w:marBottom w:val="0"/>
                  <w:divBdr>
                    <w:top w:val="none" w:sz="0" w:space="0" w:color="auto"/>
                    <w:left w:val="none" w:sz="0" w:space="0" w:color="auto"/>
                    <w:bottom w:val="none" w:sz="0" w:space="0" w:color="auto"/>
                    <w:right w:val="none" w:sz="0" w:space="0" w:color="auto"/>
                  </w:divBdr>
                  <w:divsChild>
                    <w:div w:id="1847986154">
                      <w:marLeft w:val="0"/>
                      <w:marRight w:val="0"/>
                      <w:marTop w:val="0"/>
                      <w:marBottom w:val="0"/>
                      <w:divBdr>
                        <w:top w:val="none" w:sz="0" w:space="0" w:color="auto"/>
                        <w:left w:val="none" w:sz="0" w:space="0" w:color="auto"/>
                        <w:bottom w:val="none" w:sz="0" w:space="0" w:color="auto"/>
                        <w:right w:val="none" w:sz="0" w:space="0" w:color="auto"/>
                      </w:divBdr>
                    </w:div>
                  </w:divsChild>
                </w:div>
                <w:div w:id="524639327">
                  <w:marLeft w:val="0"/>
                  <w:marRight w:val="0"/>
                  <w:marTop w:val="0"/>
                  <w:marBottom w:val="0"/>
                  <w:divBdr>
                    <w:top w:val="none" w:sz="0" w:space="0" w:color="auto"/>
                    <w:left w:val="none" w:sz="0" w:space="0" w:color="auto"/>
                    <w:bottom w:val="none" w:sz="0" w:space="0" w:color="auto"/>
                    <w:right w:val="none" w:sz="0" w:space="0" w:color="auto"/>
                  </w:divBdr>
                  <w:divsChild>
                    <w:div w:id="1600259720">
                      <w:marLeft w:val="0"/>
                      <w:marRight w:val="0"/>
                      <w:marTop w:val="0"/>
                      <w:marBottom w:val="0"/>
                      <w:divBdr>
                        <w:top w:val="none" w:sz="0" w:space="0" w:color="auto"/>
                        <w:left w:val="none" w:sz="0" w:space="0" w:color="auto"/>
                        <w:bottom w:val="none" w:sz="0" w:space="0" w:color="auto"/>
                        <w:right w:val="none" w:sz="0" w:space="0" w:color="auto"/>
                      </w:divBdr>
                    </w:div>
                  </w:divsChild>
                </w:div>
                <w:div w:id="673647122">
                  <w:marLeft w:val="0"/>
                  <w:marRight w:val="0"/>
                  <w:marTop w:val="0"/>
                  <w:marBottom w:val="0"/>
                  <w:divBdr>
                    <w:top w:val="none" w:sz="0" w:space="0" w:color="auto"/>
                    <w:left w:val="none" w:sz="0" w:space="0" w:color="auto"/>
                    <w:bottom w:val="none" w:sz="0" w:space="0" w:color="auto"/>
                    <w:right w:val="none" w:sz="0" w:space="0" w:color="auto"/>
                  </w:divBdr>
                  <w:divsChild>
                    <w:div w:id="676346992">
                      <w:marLeft w:val="0"/>
                      <w:marRight w:val="0"/>
                      <w:marTop w:val="0"/>
                      <w:marBottom w:val="0"/>
                      <w:divBdr>
                        <w:top w:val="none" w:sz="0" w:space="0" w:color="auto"/>
                        <w:left w:val="none" w:sz="0" w:space="0" w:color="auto"/>
                        <w:bottom w:val="none" w:sz="0" w:space="0" w:color="auto"/>
                        <w:right w:val="none" w:sz="0" w:space="0" w:color="auto"/>
                      </w:divBdr>
                    </w:div>
                  </w:divsChild>
                </w:div>
                <w:div w:id="1267033083">
                  <w:marLeft w:val="0"/>
                  <w:marRight w:val="0"/>
                  <w:marTop w:val="0"/>
                  <w:marBottom w:val="0"/>
                  <w:divBdr>
                    <w:top w:val="none" w:sz="0" w:space="0" w:color="auto"/>
                    <w:left w:val="none" w:sz="0" w:space="0" w:color="auto"/>
                    <w:bottom w:val="none" w:sz="0" w:space="0" w:color="auto"/>
                    <w:right w:val="none" w:sz="0" w:space="0" w:color="auto"/>
                  </w:divBdr>
                  <w:divsChild>
                    <w:div w:id="510879696">
                      <w:marLeft w:val="0"/>
                      <w:marRight w:val="0"/>
                      <w:marTop w:val="0"/>
                      <w:marBottom w:val="0"/>
                      <w:divBdr>
                        <w:top w:val="none" w:sz="0" w:space="0" w:color="auto"/>
                        <w:left w:val="none" w:sz="0" w:space="0" w:color="auto"/>
                        <w:bottom w:val="none" w:sz="0" w:space="0" w:color="auto"/>
                        <w:right w:val="none" w:sz="0" w:space="0" w:color="auto"/>
                      </w:divBdr>
                    </w:div>
                  </w:divsChild>
                </w:div>
                <w:div w:id="1445802319">
                  <w:marLeft w:val="0"/>
                  <w:marRight w:val="0"/>
                  <w:marTop w:val="0"/>
                  <w:marBottom w:val="0"/>
                  <w:divBdr>
                    <w:top w:val="none" w:sz="0" w:space="0" w:color="auto"/>
                    <w:left w:val="none" w:sz="0" w:space="0" w:color="auto"/>
                    <w:bottom w:val="none" w:sz="0" w:space="0" w:color="auto"/>
                    <w:right w:val="none" w:sz="0" w:space="0" w:color="auto"/>
                  </w:divBdr>
                  <w:divsChild>
                    <w:div w:id="1843887949">
                      <w:marLeft w:val="0"/>
                      <w:marRight w:val="0"/>
                      <w:marTop w:val="0"/>
                      <w:marBottom w:val="0"/>
                      <w:divBdr>
                        <w:top w:val="none" w:sz="0" w:space="0" w:color="auto"/>
                        <w:left w:val="none" w:sz="0" w:space="0" w:color="auto"/>
                        <w:bottom w:val="none" w:sz="0" w:space="0" w:color="auto"/>
                        <w:right w:val="none" w:sz="0" w:space="0" w:color="auto"/>
                      </w:divBdr>
                    </w:div>
                  </w:divsChild>
                </w:div>
                <w:div w:id="1450472563">
                  <w:marLeft w:val="0"/>
                  <w:marRight w:val="0"/>
                  <w:marTop w:val="0"/>
                  <w:marBottom w:val="0"/>
                  <w:divBdr>
                    <w:top w:val="none" w:sz="0" w:space="0" w:color="auto"/>
                    <w:left w:val="none" w:sz="0" w:space="0" w:color="auto"/>
                    <w:bottom w:val="none" w:sz="0" w:space="0" w:color="auto"/>
                    <w:right w:val="none" w:sz="0" w:space="0" w:color="auto"/>
                  </w:divBdr>
                  <w:divsChild>
                    <w:div w:id="1924681142">
                      <w:marLeft w:val="0"/>
                      <w:marRight w:val="0"/>
                      <w:marTop w:val="0"/>
                      <w:marBottom w:val="0"/>
                      <w:divBdr>
                        <w:top w:val="none" w:sz="0" w:space="0" w:color="auto"/>
                        <w:left w:val="none" w:sz="0" w:space="0" w:color="auto"/>
                        <w:bottom w:val="none" w:sz="0" w:space="0" w:color="auto"/>
                        <w:right w:val="none" w:sz="0" w:space="0" w:color="auto"/>
                      </w:divBdr>
                    </w:div>
                  </w:divsChild>
                </w:div>
                <w:div w:id="1695038669">
                  <w:marLeft w:val="0"/>
                  <w:marRight w:val="0"/>
                  <w:marTop w:val="0"/>
                  <w:marBottom w:val="0"/>
                  <w:divBdr>
                    <w:top w:val="none" w:sz="0" w:space="0" w:color="auto"/>
                    <w:left w:val="none" w:sz="0" w:space="0" w:color="auto"/>
                    <w:bottom w:val="none" w:sz="0" w:space="0" w:color="auto"/>
                    <w:right w:val="none" w:sz="0" w:space="0" w:color="auto"/>
                  </w:divBdr>
                  <w:divsChild>
                    <w:div w:id="1357004130">
                      <w:marLeft w:val="0"/>
                      <w:marRight w:val="0"/>
                      <w:marTop w:val="0"/>
                      <w:marBottom w:val="0"/>
                      <w:divBdr>
                        <w:top w:val="none" w:sz="0" w:space="0" w:color="auto"/>
                        <w:left w:val="none" w:sz="0" w:space="0" w:color="auto"/>
                        <w:bottom w:val="none" w:sz="0" w:space="0" w:color="auto"/>
                        <w:right w:val="none" w:sz="0" w:space="0" w:color="auto"/>
                      </w:divBdr>
                    </w:div>
                  </w:divsChild>
                </w:div>
                <w:div w:id="1708218854">
                  <w:marLeft w:val="0"/>
                  <w:marRight w:val="0"/>
                  <w:marTop w:val="0"/>
                  <w:marBottom w:val="0"/>
                  <w:divBdr>
                    <w:top w:val="none" w:sz="0" w:space="0" w:color="auto"/>
                    <w:left w:val="none" w:sz="0" w:space="0" w:color="auto"/>
                    <w:bottom w:val="none" w:sz="0" w:space="0" w:color="auto"/>
                    <w:right w:val="none" w:sz="0" w:space="0" w:color="auto"/>
                  </w:divBdr>
                  <w:divsChild>
                    <w:div w:id="369035958">
                      <w:marLeft w:val="0"/>
                      <w:marRight w:val="0"/>
                      <w:marTop w:val="0"/>
                      <w:marBottom w:val="0"/>
                      <w:divBdr>
                        <w:top w:val="none" w:sz="0" w:space="0" w:color="auto"/>
                        <w:left w:val="none" w:sz="0" w:space="0" w:color="auto"/>
                        <w:bottom w:val="none" w:sz="0" w:space="0" w:color="auto"/>
                        <w:right w:val="none" w:sz="0" w:space="0" w:color="auto"/>
                      </w:divBdr>
                    </w:div>
                  </w:divsChild>
                </w:div>
                <w:div w:id="1782719236">
                  <w:marLeft w:val="0"/>
                  <w:marRight w:val="0"/>
                  <w:marTop w:val="0"/>
                  <w:marBottom w:val="0"/>
                  <w:divBdr>
                    <w:top w:val="none" w:sz="0" w:space="0" w:color="auto"/>
                    <w:left w:val="none" w:sz="0" w:space="0" w:color="auto"/>
                    <w:bottom w:val="none" w:sz="0" w:space="0" w:color="auto"/>
                    <w:right w:val="none" w:sz="0" w:space="0" w:color="auto"/>
                  </w:divBdr>
                  <w:divsChild>
                    <w:div w:id="1159811037">
                      <w:marLeft w:val="0"/>
                      <w:marRight w:val="0"/>
                      <w:marTop w:val="0"/>
                      <w:marBottom w:val="0"/>
                      <w:divBdr>
                        <w:top w:val="none" w:sz="0" w:space="0" w:color="auto"/>
                        <w:left w:val="none" w:sz="0" w:space="0" w:color="auto"/>
                        <w:bottom w:val="none" w:sz="0" w:space="0" w:color="auto"/>
                        <w:right w:val="none" w:sz="0" w:space="0" w:color="auto"/>
                      </w:divBdr>
                    </w:div>
                  </w:divsChild>
                </w:div>
                <w:div w:id="2091538815">
                  <w:marLeft w:val="0"/>
                  <w:marRight w:val="0"/>
                  <w:marTop w:val="0"/>
                  <w:marBottom w:val="0"/>
                  <w:divBdr>
                    <w:top w:val="none" w:sz="0" w:space="0" w:color="auto"/>
                    <w:left w:val="none" w:sz="0" w:space="0" w:color="auto"/>
                    <w:bottom w:val="none" w:sz="0" w:space="0" w:color="auto"/>
                    <w:right w:val="none" w:sz="0" w:space="0" w:color="auto"/>
                  </w:divBdr>
                  <w:divsChild>
                    <w:div w:id="516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842">
          <w:marLeft w:val="0"/>
          <w:marRight w:val="0"/>
          <w:marTop w:val="0"/>
          <w:marBottom w:val="0"/>
          <w:divBdr>
            <w:top w:val="none" w:sz="0" w:space="0" w:color="auto"/>
            <w:left w:val="none" w:sz="0" w:space="0" w:color="auto"/>
            <w:bottom w:val="none" w:sz="0" w:space="0" w:color="auto"/>
            <w:right w:val="none" w:sz="0" w:space="0" w:color="auto"/>
          </w:divBdr>
          <w:divsChild>
            <w:div w:id="172113153">
              <w:marLeft w:val="0"/>
              <w:marRight w:val="0"/>
              <w:marTop w:val="0"/>
              <w:marBottom w:val="0"/>
              <w:divBdr>
                <w:top w:val="none" w:sz="0" w:space="0" w:color="auto"/>
                <w:left w:val="none" w:sz="0" w:space="0" w:color="auto"/>
                <w:bottom w:val="none" w:sz="0" w:space="0" w:color="auto"/>
                <w:right w:val="none" w:sz="0" w:space="0" w:color="auto"/>
              </w:divBdr>
            </w:div>
            <w:div w:id="913509162">
              <w:marLeft w:val="0"/>
              <w:marRight w:val="0"/>
              <w:marTop w:val="0"/>
              <w:marBottom w:val="0"/>
              <w:divBdr>
                <w:top w:val="none" w:sz="0" w:space="0" w:color="auto"/>
                <w:left w:val="none" w:sz="0" w:space="0" w:color="auto"/>
                <w:bottom w:val="none" w:sz="0" w:space="0" w:color="auto"/>
                <w:right w:val="none" w:sz="0" w:space="0" w:color="auto"/>
              </w:divBdr>
            </w:div>
            <w:div w:id="1072431454">
              <w:marLeft w:val="0"/>
              <w:marRight w:val="0"/>
              <w:marTop w:val="0"/>
              <w:marBottom w:val="0"/>
              <w:divBdr>
                <w:top w:val="none" w:sz="0" w:space="0" w:color="auto"/>
                <w:left w:val="none" w:sz="0" w:space="0" w:color="auto"/>
                <w:bottom w:val="none" w:sz="0" w:space="0" w:color="auto"/>
                <w:right w:val="none" w:sz="0" w:space="0" w:color="auto"/>
              </w:divBdr>
            </w:div>
            <w:div w:id="1987007659">
              <w:marLeft w:val="0"/>
              <w:marRight w:val="0"/>
              <w:marTop w:val="0"/>
              <w:marBottom w:val="0"/>
              <w:divBdr>
                <w:top w:val="none" w:sz="0" w:space="0" w:color="auto"/>
                <w:left w:val="none" w:sz="0" w:space="0" w:color="auto"/>
                <w:bottom w:val="none" w:sz="0" w:space="0" w:color="auto"/>
                <w:right w:val="none" w:sz="0" w:space="0" w:color="auto"/>
              </w:divBdr>
            </w:div>
          </w:divsChild>
        </w:div>
        <w:div w:id="169877524">
          <w:marLeft w:val="0"/>
          <w:marRight w:val="0"/>
          <w:marTop w:val="0"/>
          <w:marBottom w:val="0"/>
          <w:divBdr>
            <w:top w:val="none" w:sz="0" w:space="0" w:color="auto"/>
            <w:left w:val="none" w:sz="0" w:space="0" w:color="auto"/>
            <w:bottom w:val="none" w:sz="0" w:space="0" w:color="auto"/>
            <w:right w:val="none" w:sz="0" w:space="0" w:color="auto"/>
          </w:divBdr>
        </w:div>
        <w:div w:id="217329106">
          <w:marLeft w:val="0"/>
          <w:marRight w:val="0"/>
          <w:marTop w:val="0"/>
          <w:marBottom w:val="0"/>
          <w:divBdr>
            <w:top w:val="none" w:sz="0" w:space="0" w:color="auto"/>
            <w:left w:val="none" w:sz="0" w:space="0" w:color="auto"/>
            <w:bottom w:val="none" w:sz="0" w:space="0" w:color="auto"/>
            <w:right w:val="none" w:sz="0" w:space="0" w:color="auto"/>
          </w:divBdr>
        </w:div>
        <w:div w:id="289366602">
          <w:marLeft w:val="0"/>
          <w:marRight w:val="0"/>
          <w:marTop w:val="0"/>
          <w:marBottom w:val="0"/>
          <w:divBdr>
            <w:top w:val="none" w:sz="0" w:space="0" w:color="auto"/>
            <w:left w:val="none" w:sz="0" w:space="0" w:color="auto"/>
            <w:bottom w:val="none" w:sz="0" w:space="0" w:color="auto"/>
            <w:right w:val="none" w:sz="0" w:space="0" w:color="auto"/>
          </w:divBdr>
        </w:div>
        <w:div w:id="299455583">
          <w:marLeft w:val="0"/>
          <w:marRight w:val="0"/>
          <w:marTop w:val="0"/>
          <w:marBottom w:val="0"/>
          <w:divBdr>
            <w:top w:val="none" w:sz="0" w:space="0" w:color="auto"/>
            <w:left w:val="none" w:sz="0" w:space="0" w:color="auto"/>
            <w:bottom w:val="none" w:sz="0" w:space="0" w:color="auto"/>
            <w:right w:val="none" w:sz="0" w:space="0" w:color="auto"/>
          </w:divBdr>
        </w:div>
        <w:div w:id="338243624">
          <w:marLeft w:val="0"/>
          <w:marRight w:val="0"/>
          <w:marTop w:val="0"/>
          <w:marBottom w:val="0"/>
          <w:divBdr>
            <w:top w:val="none" w:sz="0" w:space="0" w:color="auto"/>
            <w:left w:val="none" w:sz="0" w:space="0" w:color="auto"/>
            <w:bottom w:val="none" w:sz="0" w:space="0" w:color="auto"/>
            <w:right w:val="none" w:sz="0" w:space="0" w:color="auto"/>
          </w:divBdr>
        </w:div>
        <w:div w:id="339353504">
          <w:marLeft w:val="0"/>
          <w:marRight w:val="0"/>
          <w:marTop w:val="0"/>
          <w:marBottom w:val="0"/>
          <w:divBdr>
            <w:top w:val="none" w:sz="0" w:space="0" w:color="auto"/>
            <w:left w:val="none" w:sz="0" w:space="0" w:color="auto"/>
            <w:bottom w:val="none" w:sz="0" w:space="0" w:color="auto"/>
            <w:right w:val="none" w:sz="0" w:space="0" w:color="auto"/>
          </w:divBdr>
          <w:divsChild>
            <w:div w:id="121264909">
              <w:marLeft w:val="0"/>
              <w:marRight w:val="0"/>
              <w:marTop w:val="0"/>
              <w:marBottom w:val="0"/>
              <w:divBdr>
                <w:top w:val="none" w:sz="0" w:space="0" w:color="auto"/>
                <w:left w:val="none" w:sz="0" w:space="0" w:color="auto"/>
                <w:bottom w:val="none" w:sz="0" w:space="0" w:color="auto"/>
                <w:right w:val="none" w:sz="0" w:space="0" w:color="auto"/>
              </w:divBdr>
            </w:div>
            <w:div w:id="494345644">
              <w:marLeft w:val="0"/>
              <w:marRight w:val="0"/>
              <w:marTop w:val="0"/>
              <w:marBottom w:val="0"/>
              <w:divBdr>
                <w:top w:val="none" w:sz="0" w:space="0" w:color="auto"/>
                <w:left w:val="none" w:sz="0" w:space="0" w:color="auto"/>
                <w:bottom w:val="none" w:sz="0" w:space="0" w:color="auto"/>
                <w:right w:val="none" w:sz="0" w:space="0" w:color="auto"/>
              </w:divBdr>
            </w:div>
            <w:div w:id="686099180">
              <w:marLeft w:val="0"/>
              <w:marRight w:val="0"/>
              <w:marTop w:val="0"/>
              <w:marBottom w:val="0"/>
              <w:divBdr>
                <w:top w:val="none" w:sz="0" w:space="0" w:color="auto"/>
                <w:left w:val="none" w:sz="0" w:space="0" w:color="auto"/>
                <w:bottom w:val="none" w:sz="0" w:space="0" w:color="auto"/>
                <w:right w:val="none" w:sz="0" w:space="0" w:color="auto"/>
              </w:divBdr>
            </w:div>
            <w:div w:id="1331836760">
              <w:marLeft w:val="0"/>
              <w:marRight w:val="0"/>
              <w:marTop w:val="0"/>
              <w:marBottom w:val="0"/>
              <w:divBdr>
                <w:top w:val="none" w:sz="0" w:space="0" w:color="auto"/>
                <w:left w:val="none" w:sz="0" w:space="0" w:color="auto"/>
                <w:bottom w:val="none" w:sz="0" w:space="0" w:color="auto"/>
                <w:right w:val="none" w:sz="0" w:space="0" w:color="auto"/>
              </w:divBdr>
            </w:div>
            <w:div w:id="1711756539">
              <w:marLeft w:val="0"/>
              <w:marRight w:val="0"/>
              <w:marTop w:val="0"/>
              <w:marBottom w:val="0"/>
              <w:divBdr>
                <w:top w:val="none" w:sz="0" w:space="0" w:color="auto"/>
                <w:left w:val="none" w:sz="0" w:space="0" w:color="auto"/>
                <w:bottom w:val="none" w:sz="0" w:space="0" w:color="auto"/>
                <w:right w:val="none" w:sz="0" w:space="0" w:color="auto"/>
              </w:divBdr>
            </w:div>
          </w:divsChild>
        </w:div>
        <w:div w:id="355469213">
          <w:marLeft w:val="0"/>
          <w:marRight w:val="0"/>
          <w:marTop w:val="0"/>
          <w:marBottom w:val="0"/>
          <w:divBdr>
            <w:top w:val="none" w:sz="0" w:space="0" w:color="auto"/>
            <w:left w:val="none" w:sz="0" w:space="0" w:color="auto"/>
            <w:bottom w:val="none" w:sz="0" w:space="0" w:color="auto"/>
            <w:right w:val="none" w:sz="0" w:space="0" w:color="auto"/>
          </w:divBdr>
        </w:div>
        <w:div w:id="427507433">
          <w:marLeft w:val="0"/>
          <w:marRight w:val="0"/>
          <w:marTop w:val="0"/>
          <w:marBottom w:val="0"/>
          <w:divBdr>
            <w:top w:val="none" w:sz="0" w:space="0" w:color="auto"/>
            <w:left w:val="none" w:sz="0" w:space="0" w:color="auto"/>
            <w:bottom w:val="none" w:sz="0" w:space="0" w:color="auto"/>
            <w:right w:val="none" w:sz="0" w:space="0" w:color="auto"/>
          </w:divBdr>
        </w:div>
        <w:div w:id="503014229">
          <w:marLeft w:val="0"/>
          <w:marRight w:val="0"/>
          <w:marTop w:val="0"/>
          <w:marBottom w:val="0"/>
          <w:divBdr>
            <w:top w:val="none" w:sz="0" w:space="0" w:color="auto"/>
            <w:left w:val="none" w:sz="0" w:space="0" w:color="auto"/>
            <w:bottom w:val="none" w:sz="0" w:space="0" w:color="auto"/>
            <w:right w:val="none" w:sz="0" w:space="0" w:color="auto"/>
          </w:divBdr>
        </w:div>
        <w:div w:id="522867781">
          <w:marLeft w:val="0"/>
          <w:marRight w:val="0"/>
          <w:marTop w:val="0"/>
          <w:marBottom w:val="0"/>
          <w:divBdr>
            <w:top w:val="none" w:sz="0" w:space="0" w:color="auto"/>
            <w:left w:val="none" w:sz="0" w:space="0" w:color="auto"/>
            <w:bottom w:val="none" w:sz="0" w:space="0" w:color="auto"/>
            <w:right w:val="none" w:sz="0" w:space="0" w:color="auto"/>
          </w:divBdr>
          <w:divsChild>
            <w:div w:id="2047901008">
              <w:marLeft w:val="0"/>
              <w:marRight w:val="0"/>
              <w:marTop w:val="30"/>
              <w:marBottom w:val="30"/>
              <w:divBdr>
                <w:top w:val="none" w:sz="0" w:space="0" w:color="auto"/>
                <w:left w:val="none" w:sz="0" w:space="0" w:color="auto"/>
                <w:bottom w:val="none" w:sz="0" w:space="0" w:color="auto"/>
                <w:right w:val="none" w:sz="0" w:space="0" w:color="auto"/>
              </w:divBdr>
              <w:divsChild>
                <w:div w:id="117917342">
                  <w:marLeft w:val="0"/>
                  <w:marRight w:val="0"/>
                  <w:marTop w:val="0"/>
                  <w:marBottom w:val="0"/>
                  <w:divBdr>
                    <w:top w:val="none" w:sz="0" w:space="0" w:color="auto"/>
                    <w:left w:val="none" w:sz="0" w:space="0" w:color="auto"/>
                    <w:bottom w:val="none" w:sz="0" w:space="0" w:color="auto"/>
                    <w:right w:val="none" w:sz="0" w:space="0" w:color="auto"/>
                  </w:divBdr>
                  <w:divsChild>
                    <w:div w:id="2102752471">
                      <w:marLeft w:val="0"/>
                      <w:marRight w:val="0"/>
                      <w:marTop w:val="0"/>
                      <w:marBottom w:val="0"/>
                      <w:divBdr>
                        <w:top w:val="none" w:sz="0" w:space="0" w:color="auto"/>
                        <w:left w:val="none" w:sz="0" w:space="0" w:color="auto"/>
                        <w:bottom w:val="none" w:sz="0" w:space="0" w:color="auto"/>
                        <w:right w:val="none" w:sz="0" w:space="0" w:color="auto"/>
                      </w:divBdr>
                    </w:div>
                  </w:divsChild>
                </w:div>
                <w:div w:id="252983305">
                  <w:marLeft w:val="0"/>
                  <w:marRight w:val="0"/>
                  <w:marTop w:val="0"/>
                  <w:marBottom w:val="0"/>
                  <w:divBdr>
                    <w:top w:val="none" w:sz="0" w:space="0" w:color="auto"/>
                    <w:left w:val="none" w:sz="0" w:space="0" w:color="auto"/>
                    <w:bottom w:val="none" w:sz="0" w:space="0" w:color="auto"/>
                    <w:right w:val="none" w:sz="0" w:space="0" w:color="auto"/>
                  </w:divBdr>
                  <w:divsChild>
                    <w:div w:id="1168323468">
                      <w:marLeft w:val="0"/>
                      <w:marRight w:val="0"/>
                      <w:marTop w:val="0"/>
                      <w:marBottom w:val="0"/>
                      <w:divBdr>
                        <w:top w:val="none" w:sz="0" w:space="0" w:color="auto"/>
                        <w:left w:val="none" w:sz="0" w:space="0" w:color="auto"/>
                        <w:bottom w:val="none" w:sz="0" w:space="0" w:color="auto"/>
                        <w:right w:val="none" w:sz="0" w:space="0" w:color="auto"/>
                      </w:divBdr>
                    </w:div>
                  </w:divsChild>
                </w:div>
                <w:div w:id="263224684">
                  <w:marLeft w:val="0"/>
                  <w:marRight w:val="0"/>
                  <w:marTop w:val="0"/>
                  <w:marBottom w:val="0"/>
                  <w:divBdr>
                    <w:top w:val="none" w:sz="0" w:space="0" w:color="auto"/>
                    <w:left w:val="none" w:sz="0" w:space="0" w:color="auto"/>
                    <w:bottom w:val="none" w:sz="0" w:space="0" w:color="auto"/>
                    <w:right w:val="none" w:sz="0" w:space="0" w:color="auto"/>
                  </w:divBdr>
                  <w:divsChild>
                    <w:div w:id="198856713">
                      <w:marLeft w:val="0"/>
                      <w:marRight w:val="0"/>
                      <w:marTop w:val="0"/>
                      <w:marBottom w:val="0"/>
                      <w:divBdr>
                        <w:top w:val="none" w:sz="0" w:space="0" w:color="auto"/>
                        <w:left w:val="none" w:sz="0" w:space="0" w:color="auto"/>
                        <w:bottom w:val="none" w:sz="0" w:space="0" w:color="auto"/>
                        <w:right w:val="none" w:sz="0" w:space="0" w:color="auto"/>
                      </w:divBdr>
                    </w:div>
                  </w:divsChild>
                </w:div>
                <w:div w:id="283968451">
                  <w:marLeft w:val="0"/>
                  <w:marRight w:val="0"/>
                  <w:marTop w:val="0"/>
                  <w:marBottom w:val="0"/>
                  <w:divBdr>
                    <w:top w:val="none" w:sz="0" w:space="0" w:color="auto"/>
                    <w:left w:val="none" w:sz="0" w:space="0" w:color="auto"/>
                    <w:bottom w:val="none" w:sz="0" w:space="0" w:color="auto"/>
                    <w:right w:val="none" w:sz="0" w:space="0" w:color="auto"/>
                  </w:divBdr>
                  <w:divsChild>
                    <w:div w:id="798693114">
                      <w:marLeft w:val="0"/>
                      <w:marRight w:val="0"/>
                      <w:marTop w:val="0"/>
                      <w:marBottom w:val="0"/>
                      <w:divBdr>
                        <w:top w:val="none" w:sz="0" w:space="0" w:color="auto"/>
                        <w:left w:val="none" w:sz="0" w:space="0" w:color="auto"/>
                        <w:bottom w:val="none" w:sz="0" w:space="0" w:color="auto"/>
                        <w:right w:val="none" w:sz="0" w:space="0" w:color="auto"/>
                      </w:divBdr>
                    </w:div>
                  </w:divsChild>
                </w:div>
                <w:div w:id="355740688">
                  <w:marLeft w:val="0"/>
                  <w:marRight w:val="0"/>
                  <w:marTop w:val="0"/>
                  <w:marBottom w:val="0"/>
                  <w:divBdr>
                    <w:top w:val="none" w:sz="0" w:space="0" w:color="auto"/>
                    <w:left w:val="none" w:sz="0" w:space="0" w:color="auto"/>
                    <w:bottom w:val="none" w:sz="0" w:space="0" w:color="auto"/>
                    <w:right w:val="none" w:sz="0" w:space="0" w:color="auto"/>
                  </w:divBdr>
                  <w:divsChild>
                    <w:div w:id="1526291753">
                      <w:marLeft w:val="0"/>
                      <w:marRight w:val="0"/>
                      <w:marTop w:val="0"/>
                      <w:marBottom w:val="0"/>
                      <w:divBdr>
                        <w:top w:val="none" w:sz="0" w:space="0" w:color="auto"/>
                        <w:left w:val="none" w:sz="0" w:space="0" w:color="auto"/>
                        <w:bottom w:val="none" w:sz="0" w:space="0" w:color="auto"/>
                        <w:right w:val="none" w:sz="0" w:space="0" w:color="auto"/>
                      </w:divBdr>
                    </w:div>
                  </w:divsChild>
                </w:div>
                <w:div w:id="385030263">
                  <w:marLeft w:val="0"/>
                  <w:marRight w:val="0"/>
                  <w:marTop w:val="0"/>
                  <w:marBottom w:val="0"/>
                  <w:divBdr>
                    <w:top w:val="none" w:sz="0" w:space="0" w:color="auto"/>
                    <w:left w:val="none" w:sz="0" w:space="0" w:color="auto"/>
                    <w:bottom w:val="none" w:sz="0" w:space="0" w:color="auto"/>
                    <w:right w:val="none" w:sz="0" w:space="0" w:color="auto"/>
                  </w:divBdr>
                  <w:divsChild>
                    <w:div w:id="41449064">
                      <w:marLeft w:val="0"/>
                      <w:marRight w:val="0"/>
                      <w:marTop w:val="0"/>
                      <w:marBottom w:val="0"/>
                      <w:divBdr>
                        <w:top w:val="none" w:sz="0" w:space="0" w:color="auto"/>
                        <w:left w:val="none" w:sz="0" w:space="0" w:color="auto"/>
                        <w:bottom w:val="none" w:sz="0" w:space="0" w:color="auto"/>
                        <w:right w:val="none" w:sz="0" w:space="0" w:color="auto"/>
                      </w:divBdr>
                    </w:div>
                  </w:divsChild>
                </w:div>
                <w:div w:id="399838139">
                  <w:marLeft w:val="0"/>
                  <w:marRight w:val="0"/>
                  <w:marTop w:val="0"/>
                  <w:marBottom w:val="0"/>
                  <w:divBdr>
                    <w:top w:val="none" w:sz="0" w:space="0" w:color="auto"/>
                    <w:left w:val="none" w:sz="0" w:space="0" w:color="auto"/>
                    <w:bottom w:val="none" w:sz="0" w:space="0" w:color="auto"/>
                    <w:right w:val="none" w:sz="0" w:space="0" w:color="auto"/>
                  </w:divBdr>
                  <w:divsChild>
                    <w:div w:id="1675840591">
                      <w:marLeft w:val="0"/>
                      <w:marRight w:val="0"/>
                      <w:marTop w:val="0"/>
                      <w:marBottom w:val="0"/>
                      <w:divBdr>
                        <w:top w:val="none" w:sz="0" w:space="0" w:color="auto"/>
                        <w:left w:val="none" w:sz="0" w:space="0" w:color="auto"/>
                        <w:bottom w:val="none" w:sz="0" w:space="0" w:color="auto"/>
                        <w:right w:val="none" w:sz="0" w:space="0" w:color="auto"/>
                      </w:divBdr>
                    </w:div>
                  </w:divsChild>
                </w:div>
                <w:div w:id="512839210">
                  <w:marLeft w:val="0"/>
                  <w:marRight w:val="0"/>
                  <w:marTop w:val="0"/>
                  <w:marBottom w:val="0"/>
                  <w:divBdr>
                    <w:top w:val="none" w:sz="0" w:space="0" w:color="auto"/>
                    <w:left w:val="none" w:sz="0" w:space="0" w:color="auto"/>
                    <w:bottom w:val="none" w:sz="0" w:space="0" w:color="auto"/>
                    <w:right w:val="none" w:sz="0" w:space="0" w:color="auto"/>
                  </w:divBdr>
                  <w:divsChild>
                    <w:div w:id="386295112">
                      <w:marLeft w:val="0"/>
                      <w:marRight w:val="0"/>
                      <w:marTop w:val="0"/>
                      <w:marBottom w:val="0"/>
                      <w:divBdr>
                        <w:top w:val="none" w:sz="0" w:space="0" w:color="auto"/>
                        <w:left w:val="none" w:sz="0" w:space="0" w:color="auto"/>
                        <w:bottom w:val="none" w:sz="0" w:space="0" w:color="auto"/>
                        <w:right w:val="none" w:sz="0" w:space="0" w:color="auto"/>
                      </w:divBdr>
                    </w:div>
                  </w:divsChild>
                </w:div>
                <w:div w:id="632711370">
                  <w:marLeft w:val="0"/>
                  <w:marRight w:val="0"/>
                  <w:marTop w:val="0"/>
                  <w:marBottom w:val="0"/>
                  <w:divBdr>
                    <w:top w:val="none" w:sz="0" w:space="0" w:color="auto"/>
                    <w:left w:val="none" w:sz="0" w:space="0" w:color="auto"/>
                    <w:bottom w:val="none" w:sz="0" w:space="0" w:color="auto"/>
                    <w:right w:val="none" w:sz="0" w:space="0" w:color="auto"/>
                  </w:divBdr>
                  <w:divsChild>
                    <w:div w:id="788740511">
                      <w:marLeft w:val="0"/>
                      <w:marRight w:val="0"/>
                      <w:marTop w:val="0"/>
                      <w:marBottom w:val="0"/>
                      <w:divBdr>
                        <w:top w:val="none" w:sz="0" w:space="0" w:color="auto"/>
                        <w:left w:val="none" w:sz="0" w:space="0" w:color="auto"/>
                        <w:bottom w:val="none" w:sz="0" w:space="0" w:color="auto"/>
                        <w:right w:val="none" w:sz="0" w:space="0" w:color="auto"/>
                      </w:divBdr>
                    </w:div>
                  </w:divsChild>
                </w:div>
                <w:div w:id="641427393">
                  <w:marLeft w:val="0"/>
                  <w:marRight w:val="0"/>
                  <w:marTop w:val="0"/>
                  <w:marBottom w:val="0"/>
                  <w:divBdr>
                    <w:top w:val="none" w:sz="0" w:space="0" w:color="auto"/>
                    <w:left w:val="none" w:sz="0" w:space="0" w:color="auto"/>
                    <w:bottom w:val="none" w:sz="0" w:space="0" w:color="auto"/>
                    <w:right w:val="none" w:sz="0" w:space="0" w:color="auto"/>
                  </w:divBdr>
                  <w:divsChild>
                    <w:div w:id="565579127">
                      <w:marLeft w:val="0"/>
                      <w:marRight w:val="0"/>
                      <w:marTop w:val="0"/>
                      <w:marBottom w:val="0"/>
                      <w:divBdr>
                        <w:top w:val="none" w:sz="0" w:space="0" w:color="auto"/>
                        <w:left w:val="none" w:sz="0" w:space="0" w:color="auto"/>
                        <w:bottom w:val="none" w:sz="0" w:space="0" w:color="auto"/>
                        <w:right w:val="none" w:sz="0" w:space="0" w:color="auto"/>
                      </w:divBdr>
                    </w:div>
                  </w:divsChild>
                </w:div>
                <w:div w:id="722405275">
                  <w:marLeft w:val="0"/>
                  <w:marRight w:val="0"/>
                  <w:marTop w:val="0"/>
                  <w:marBottom w:val="0"/>
                  <w:divBdr>
                    <w:top w:val="none" w:sz="0" w:space="0" w:color="auto"/>
                    <w:left w:val="none" w:sz="0" w:space="0" w:color="auto"/>
                    <w:bottom w:val="none" w:sz="0" w:space="0" w:color="auto"/>
                    <w:right w:val="none" w:sz="0" w:space="0" w:color="auto"/>
                  </w:divBdr>
                  <w:divsChild>
                    <w:div w:id="1230923888">
                      <w:marLeft w:val="0"/>
                      <w:marRight w:val="0"/>
                      <w:marTop w:val="0"/>
                      <w:marBottom w:val="0"/>
                      <w:divBdr>
                        <w:top w:val="none" w:sz="0" w:space="0" w:color="auto"/>
                        <w:left w:val="none" w:sz="0" w:space="0" w:color="auto"/>
                        <w:bottom w:val="none" w:sz="0" w:space="0" w:color="auto"/>
                        <w:right w:val="none" w:sz="0" w:space="0" w:color="auto"/>
                      </w:divBdr>
                    </w:div>
                  </w:divsChild>
                </w:div>
                <w:div w:id="729113542">
                  <w:marLeft w:val="0"/>
                  <w:marRight w:val="0"/>
                  <w:marTop w:val="0"/>
                  <w:marBottom w:val="0"/>
                  <w:divBdr>
                    <w:top w:val="none" w:sz="0" w:space="0" w:color="auto"/>
                    <w:left w:val="none" w:sz="0" w:space="0" w:color="auto"/>
                    <w:bottom w:val="none" w:sz="0" w:space="0" w:color="auto"/>
                    <w:right w:val="none" w:sz="0" w:space="0" w:color="auto"/>
                  </w:divBdr>
                  <w:divsChild>
                    <w:div w:id="152990479">
                      <w:marLeft w:val="0"/>
                      <w:marRight w:val="0"/>
                      <w:marTop w:val="0"/>
                      <w:marBottom w:val="0"/>
                      <w:divBdr>
                        <w:top w:val="none" w:sz="0" w:space="0" w:color="auto"/>
                        <w:left w:val="none" w:sz="0" w:space="0" w:color="auto"/>
                        <w:bottom w:val="none" w:sz="0" w:space="0" w:color="auto"/>
                        <w:right w:val="none" w:sz="0" w:space="0" w:color="auto"/>
                      </w:divBdr>
                    </w:div>
                  </w:divsChild>
                </w:div>
                <w:div w:id="752626061">
                  <w:marLeft w:val="0"/>
                  <w:marRight w:val="0"/>
                  <w:marTop w:val="0"/>
                  <w:marBottom w:val="0"/>
                  <w:divBdr>
                    <w:top w:val="none" w:sz="0" w:space="0" w:color="auto"/>
                    <w:left w:val="none" w:sz="0" w:space="0" w:color="auto"/>
                    <w:bottom w:val="none" w:sz="0" w:space="0" w:color="auto"/>
                    <w:right w:val="none" w:sz="0" w:space="0" w:color="auto"/>
                  </w:divBdr>
                  <w:divsChild>
                    <w:div w:id="1763720191">
                      <w:marLeft w:val="0"/>
                      <w:marRight w:val="0"/>
                      <w:marTop w:val="0"/>
                      <w:marBottom w:val="0"/>
                      <w:divBdr>
                        <w:top w:val="none" w:sz="0" w:space="0" w:color="auto"/>
                        <w:left w:val="none" w:sz="0" w:space="0" w:color="auto"/>
                        <w:bottom w:val="none" w:sz="0" w:space="0" w:color="auto"/>
                        <w:right w:val="none" w:sz="0" w:space="0" w:color="auto"/>
                      </w:divBdr>
                    </w:div>
                  </w:divsChild>
                </w:div>
                <w:div w:id="785463168">
                  <w:marLeft w:val="0"/>
                  <w:marRight w:val="0"/>
                  <w:marTop w:val="0"/>
                  <w:marBottom w:val="0"/>
                  <w:divBdr>
                    <w:top w:val="none" w:sz="0" w:space="0" w:color="auto"/>
                    <w:left w:val="none" w:sz="0" w:space="0" w:color="auto"/>
                    <w:bottom w:val="none" w:sz="0" w:space="0" w:color="auto"/>
                    <w:right w:val="none" w:sz="0" w:space="0" w:color="auto"/>
                  </w:divBdr>
                  <w:divsChild>
                    <w:div w:id="522400092">
                      <w:marLeft w:val="0"/>
                      <w:marRight w:val="0"/>
                      <w:marTop w:val="0"/>
                      <w:marBottom w:val="0"/>
                      <w:divBdr>
                        <w:top w:val="none" w:sz="0" w:space="0" w:color="auto"/>
                        <w:left w:val="none" w:sz="0" w:space="0" w:color="auto"/>
                        <w:bottom w:val="none" w:sz="0" w:space="0" w:color="auto"/>
                        <w:right w:val="none" w:sz="0" w:space="0" w:color="auto"/>
                      </w:divBdr>
                    </w:div>
                  </w:divsChild>
                </w:div>
                <w:div w:id="1027829013">
                  <w:marLeft w:val="0"/>
                  <w:marRight w:val="0"/>
                  <w:marTop w:val="0"/>
                  <w:marBottom w:val="0"/>
                  <w:divBdr>
                    <w:top w:val="none" w:sz="0" w:space="0" w:color="auto"/>
                    <w:left w:val="none" w:sz="0" w:space="0" w:color="auto"/>
                    <w:bottom w:val="none" w:sz="0" w:space="0" w:color="auto"/>
                    <w:right w:val="none" w:sz="0" w:space="0" w:color="auto"/>
                  </w:divBdr>
                  <w:divsChild>
                    <w:div w:id="1115978379">
                      <w:marLeft w:val="0"/>
                      <w:marRight w:val="0"/>
                      <w:marTop w:val="0"/>
                      <w:marBottom w:val="0"/>
                      <w:divBdr>
                        <w:top w:val="none" w:sz="0" w:space="0" w:color="auto"/>
                        <w:left w:val="none" w:sz="0" w:space="0" w:color="auto"/>
                        <w:bottom w:val="none" w:sz="0" w:space="0" w:color="auto"/>
                        <w:right w:val="none" w:sz="0" w:space="0" w:color="auto"/>
                      </w:divBdr>
                    </w:div>
                    <w:div w:id="1423448828">
                      <w:marLeft w:val="0"/>
                      <w:marRight w:val="0"/>
                      <w:marTop w:val="0"/>
                      <w:marBottom w:val="0"/>
                      <w:divBdr>
                        <w:top w:val="none" w:sz="0" w:space="0" w:color="auto"/>
                        <w:left w:val="none" w:sz="0" w:space="0" w:color="auto"/>
                        <w:bottom w:val="none" w:sz="0" w:space="0" w:color="auto"/>
                        <w:right w:val="none" w:sz="0" w:space="0" w:color="auto"/>
                      </w:divBdr>
                    </w:div>
                  </w:divsChild>
                </w:div>
                <w:div w:id="1111820947">
                  <w:marLeft w:val="0"/>
                  <w:marRight w:val="0"/>
                  <w:marTop w:val="0"/>
                  <w:marBottom w:val="0"/>
                  <w:divBdr>
                    <w:top w:val="none" w:sz="0" w:space="0" w:color="auto"/>
                    <w:left w:val="none" w:sz="0" w:space="0" w:color="auto"/>
                    <w:bottom w:val="none" w:sz="0" w:space="0" w:color="auto"/>
                    <w:right w:val="none" w:sz="0" w:space="0" w:color="auto"/>
                  </w:divBdr>
                  <w:divsChild>
                    <w:div w:id="1705133002">
                      <w:marLeft w:val="0"/>
                      <w:marRight w:val="0"/>
                      <w:marTop w:val="0"/>
                      <w:marBottom w:val="0"/>
                      <w:divBdr>
                        <w:top w:val="none" w:sz="0" w:space="0" w:color="auto"/>
                        <w:left w:val="none" w:sz="0" w:space="0" w:color="auto"/>
                        <w:bottom w:val="none" w:sz="0" w:space="0" w:color="auto"/>
                        <w:right w:val="none" w:sz="0" w:space="0" w:color="auto"/>
                      </w:divBdr>
                    </w:div>
                  </w:divsChild>
                </w:div>
                <w:div w:id="1435859800">
                  <w:marLeft w:val="0"/>
                  <w:marRight w:val="0"/>
                  <w:marTop w:val="0"/>
                  <w:marBottom w:val="0"/>
                  <w:divBdr>
                    <w:top w:val="none" w:sz="0" w:space="0" w:color="auto"/>
                    <w:left w:val="none" w:sz="0" w:space="0" w:color="auto"/>
                    <w:bottom w:val="none" w:sz="0" w:space="0" w:color="auto"/>
                    <w:right w:val="none" w:sz="0" w:space="0" w:color="auto"/>
                  </w:divBdr>
                  <w:divsChild>
                    <w:div w:id="1408380991">
                      <w:marLeft w:val="0"/>
                      <w:marRight w:val="0"/>
                      <w:marTop w:val="0"/>
                      <w:marBottom w:val="0"/>
                      <w:divBdr>
                        <w:top w:val="none" w:sz="0" w:space="0" w:color="auto"/>
                        <w:left w:val="none" w:sz="0" w:space="0" w:color="auto"/>
                        <w:bottom w:val="none" w:sz="0" w:space="0" w:color="auto"/>
                        <w:right w:val="none" w:sz="0" w:space="0" w:color="auto"/>
                      </w:divBdr>
                    </w:div>
                    <w:div w:id="2110618141">
                      <w:marLeft w:val="0"/>
                      <w:marRight w:val="0"/>
                      <w:marTop w:val="0"/>
                      <w:marBottom w:val="0"/>
                      <w:divBdr>
                        <w:top w:val="none" w:sz="0" w:space="0" w:color="auto"/>
                        <w:left w:val="none" w:sz="0" w:space="0" w:color="auto"/>
                        <w:bottom w:val="none" w:sz="0" w:space="0" w:color="auto"/>
                        <w:right w:val="none" w:sz="0" w:space="0" w:color="auto"/>
                      </w:divBdr>
                    </w:div>
                  </w:divsChild>
                </w:div>
                <w:div w:id="1868762037">
                  <w:marLeft w:val="0"/>
                  <w:marRight w:val="0"/>
                  <w:marTop w:val="0"/>
                  <w:marBottom w:val="0"/>
                  <w:divBdr>
                    <w:top w:val="none" w:sz="0" w:space="0" w:color="auto"/>
                    <w:left w:val="none" w:sz="0" w:space="0" w:color="auto"/>
                    <w:bottom w:val="none" w:sz="0" w:space="0" w:color="auto"/>
                    <w:right w:val="none" w:sz="0" w:space="0" w:color="auto"/>
                  </w:divBdr>
                  <w:divsChild>
                    <w:div w:id="1337465534">
                      <w:marLeft w:val="0"/>
                      <w:marRight w:val="0"/>
                      <w:marTop w:val="0"/>
                      <w:marBottom w:val="0"/>
                      <w:divBdr>
                        <w:top w:val="none" w:sz="0" w:space="0" w:color="auto"/>
                        <w:left w:val="none" w:sz="0" w:space="0" w:color="auto"/>
                        <w:bottom w:val="none" w:sz="0" w:space="0" w:color="auto"/>
                        <w:right w:val="none" w:sz="0" w:space="0" w:color="auto"/>
                      </w:divBdr>
                    </w:div>
                  </w:divsChild>
                </w:div>
                <w:div w:id="2052916724">
                  <w:marLeft w:val="0"/>
                  <w:marRight w:val="0"/>
                  <w:marTop w:val="0"/>
                  <w:marBottom w:val="0"/>
                  <w:divBdr>
                    <w:top w:val="none" w:sz="0" w:space="0" w:color="auto"/>
                    <w:left w:val="none" w:sz="0" w:space="0" w:color="auto"/>
                    <w:bottom w:val="none" w:sz="0" w:space="0" w:color="auto"/>
                    <w:right w:val="none" w:sz="0" w:space="0" w:color="auto"/>
                  </w:divBdr>
                  <w:divsChild>
                    <w:div w:id="1305350715">
                      <w:marLeft w:val="0"/>
                      <w:marRight w:val="0"/>
                      <w:marTop w:val="0"/>
                      <w:marBottom w:val="0"/>
                      <w:divBdr>
                        <w:top w:val="none" w:sz="0" w:space="0" w:color="auto"/>
                        <w:left w:val="none" w:sz="0" w:space="0" w:color="auto"/>
                        <w:bottom w:val="none" w:sz="0" w:space="0" w:color="auto"/>
                        <w:right w:val="none" w:sz="0" w:space="0" w:color="auto"/>
                      </w:divBdr>
                    </w:div>
                  </w:divsChild>
                </w:div>
                <w:div w:id="2060322594">
                  <w:marLeft w:val="0"/>
                  <w:marRight w:val="0"/>
                  <w:marTop w:val="0"/>
                  <w:marBottom w:val="0"/>
                  <w:divBdr>
                    <w:top w:val="none" w:sz="0" w:space="0" w:color="auto"/>
                    <w:left w:val="none" w:sz="0" w:space="0" w:color="auto"/>
                    <w:bottom w:val="none" w:sz="0" w:space="0" w:color="auto"/>
                    <w:right w:val="none" w:sz="0" w:space="0" w:color="auto"/>
                  </w:divBdr>
                  <w:divsChild>
                    <w:div w:id="321546883">
                      <w:marLeft w:val="0"/>
                      <w:marRight w:val="0"/>
                      <w:marTop w:val="0"/>
                      <w:marBottom w:val="0"/>
                      <w:divBdr>
                        <w:top w:val="none" w:sz="0" w:space="0" w:color="auto"/>
                        <w:left w:val="none" w:sz="0" w:space="0" w:color="auto"/>
                        <w:bottom w:val="none" w:sz="0" w:space="0" w:color="auto"/>
                        <w:right w:val="none" w:sz="0" w:space="0" w:color="auto"/>
                      </w:divBdr>
                    </w:div>
                    <w:div w:id="1382709683">
                      <w:marLeft w:val="0"/>
                      <w:marRight w:val="0"/>
                      <w:marTop w:val="0"/>
                      <w:marBottom w:val="0"/>
                      <w:divBdr>
                        <w:top w:val="none" w:sz="0" w:space="0" w:color="auto"/>
                        <w:left w:val="none" w:sz="0" w:space="0" w:color="auto"/>
                        <w:bottom w:val="none" w:sz="0" w:space="0" w:color="auto"/>
                        <w:right w:val="none" w:sz="0" w:space="0" w:color="auto"/>
                      </w:divBdr>
                    </w:div>
                  </w:divsChild>
                </w:div>
                <w:div w:id="2114129083">
                  <w:marLeft w:val="0"/>
                  <w:marRight w:val="0"/>
                  <w:marTop w:val="0"/>
                  <w:marBottom w:val="0"/>
                  <w:divBdr>
                    <w:top w:val="none" w:sz="0" w:space="0" w:color="auto"/>
                    <w:left w:val="none" w:sz="0" w:space="0" w:color="auto"/>
                    <w:bottom w:val="none" w:sz="0" w:space="0" w:color="auto"/>
                    <w:right w:val="none" w:sz="0" w:space="0" w:color="auto"/>
                  </w:divBdr>
                  <w:divsChild>
                    <w:div w:id="915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73588">
          <w:marLeft w:val="0"/>
          <w:marRight w:val="0"/>
          <w:marTop w:val="0"/>
          <w:marBottom w:val="0"/>
          <w:divBdr>
            <w:top w:val="none" w:sz="0" w:space="0" w:color="auto"/>
            <w:left w:val="none" w:sz="0" w:space="0" w:color="auto"/>
            <w:bottom w:val="none" w:sz="0" w:space="0" w:color="auto"/>
            <w:right w:val="none" w:sz="0" w:space="0" w:color="auto"/>
          </w:divBdr>
        </w:div>
        <w:div w:id="703865770">
          <w:marLeft w:val="0"/>
          <w:marRight w:val="0"/>
          <w:marTop w:val="0"/>
          <w:marBottom w:val="0"/>
          <w:divBdr>
            <w:top w:val="none" w:sz="0" w:space="0" w:color="auto"/>
            <w:left w:val="none" w:sz="0" w:space="0" w:color="auto"/>
            <w:bottom w:val="none" w:sz="0" w:space="0" w:color="auto"/>
            <w:right w:val="none" w:sz="0" w:space="0" w:color="auto"/>
          </w:divBdr>
        </w:div>
        <w:div w:id="732582686">
          <w:marLeft w:val="0"/>
          <w:marRight w:val="0"/>
          <w:marTop w:val="0"/>
          <w:marBottom w:val="0"/>
          <w:divBdr>
            <w:top w:val="none" w:sz="0" w:space="0" w:color="auto"/>
            <w:left w:val="none" w:sz="0" w:space="0" w:color="auto"/>
            <w:bottom w:val="none" w:sz="0" w:space="0" w:color="auto"/>
            <w:right w:val="none" w:sz="0" w:space="0" w:color="auto"/>
          </w:divBdr>
        </w:div>
        <w:div w:id="795100249">
          <w:marLeft w:val="0"/>
          <w:marRight w:val="0"/>
          <w:marTop w:val="0"/>
          <w:marBottom w:val="0"/>
          <w:divBdr>
            <w:top w:val="none" w:sz="0" w:space="0" w:color="auto"/>
            <w:left w:val="none" w:sz="0" w:space="0" w:color="auto"/>
            <w:bottom w:val="none" w:sz="0" w:space="0" w:color="auto"/>
            <w:right w:val="none" w:sz="0" w:space="0" w:color="auto"/>
          </w:divBdr>
        </w:div>
        <w:div w:id="837379711">
          <w:marLeft w:val="0"/>
          <w:marRight w:val="0"/>
          <w:marTop w:val="0"/>
          <w:marBottom w:val="0"/>
          <w:divBdr>
            <w:top w:val="none" w:sz="0" w:space="0" w:color="auto"/>
            <w:left w:val="none" w:sz="0" w:space="0" w:color="auto"/>
            <w:bottom w:val="none" w:sz="0" w:space="0" w:color="auto"/>
            <w:right w:val="none" w:sz="0" w:space="0" w:color="auto"/>
          </w:divBdr>
        </w:div>
        <w:div w:id="848762258">
          <w:marLeft w:val="0"/>
          <w:marRight w:val="0"/>
          <w:marTop w:val="0"/>
          <w:marBottom w:val="0"/>
          <w:divBdr>
            <w:top w:val="none" w:sz="0" w:space="0" w:color="auto"/>
            <w:left w:val="none" w:sz="0" w:space="0" w:color="auto"/>
            <w:bottom w:val="none" w:sz="0" w:space="0" w:color="auto"/>
            <w:right w:val="none" w:sz="0" w:space="0" w:color="auto"/>
          </w:divBdr>
        </w:div>
        <w:div w:id="882904778">
          <w:marLeft w:val="0"/>
          <w:marRight w:val="0"/>
          <w:marTop w:val="0"/>
          <w:marBottom w:val="0"/>
          <w:divBdr>
            <w:top w:val="none" w:sz="0" w:space="0" w:color="auto"/>
            <w:left w:val="none" w:sz="0" w:space="0" w:color="auto"/>
            <w:bottom w:val="none" w:sz="0" w:space="0" w:color="auto"/>
            <w:right w:val="none" w:sz="0" w:space="0" w:color="auto"/>
          </w:divBdr>
        </w:div>
        <w:div w:id="947741880">
          <w:marLeft w:val="0"/>
          <w:marRight w:val="0"/>
          <w:marTop w:val="0"/>
          <w:marBottom w:val="0"/>
          <w:divBdr>
            <w:top w:val="none" w:sz="0" w:space="0" w:color="auto"/>
            <w:left w:val="none" w:sz="0" w:space="0" w:color="auto"/>
            <w:bottom w:val="none" w:sz="0" w:space="0" w:color="auto"/>
            <w:right w:val="none" w:sz="0" w:space="0" w:color="auto"/>
          </w:divBdr>
        </w:div>
        <w:div w:id="965622471">
          <w:marLeft w:val="0"/>
          <w:marRight w:val="0"/>
          <w:marTop w:val="0"/>
          <w:marBottom w:val="0"/>
          <w:divBdr>
            <w:top w:val="none" w:sz="0" w:space="0" w:color="auto"/>
            <w:left w:val="none" w:sz="0" w:space="0" w:color="auto"/>
            <w:bottom w:val="none" w:sz="0" w:space="0" w:color="auto"/>
            <w:right w:val="none" w:sz="0" w:space="0" w:color="auto"/>
          </w:divBdr>
        </w:div>
        <w:div w:id="1058557637">
          <w:marLeft w:val="0"/>
          <w:marRight w:val="0"/>
          <w:marTop w:val="0"/>
          <w:marBottom w:val="0"/>
          <w:divBdr>
            <w:top w:val="none" w:sz="0" w:space="0" w:color="auto"/>
            <w:left w:val="none" w:sz="0" w:space="0" w:color="auto"/>
            <w:bottom w:val="none" w:sz="0" w:space="0" w:color="auto"/>
            <w:right w:val="none" w:sz="0" w:space="0" w:color="auto"/>
          </w:divBdr>
        </w:div>
        <w:div w:id="1076704383">
          <w:marLeft w:val="0"/>
          <w:marRight w:val="0"/>
          <w:marTop w:val="0"/>
          <w:marBottom w:val="0"/>
          <w:divBdr>
            <w:top w:val="none" w:sz="0" w:space="0" w:color="auto"/>
            <w:left w:val="none" w:sz="0" w:space="0" w:color="auto"/>
            <w:bottom w:val="none" w:sz="0" w:space="0" w:color="auto"/>
            <w:right w:val="none" w:sz="0" w:space="0" w:color="auto"/>
          </w:divBdr>
        </w:div>
        <w:div w:id="1093939303">
          <w:marLeft w:val="0"/>
          <w:marRight w:val="0"/>
          <w:marTop w:val="0"/>
          <w:marBottom w:val="0"/>
          <w:divBdr>
            <w:top w:val="none" w:sz="0" w:space="0" w:color="auto"/>
            <w:left w:val="none" w:sz="0" w:space="0" w:color="auto"/>
            <w:bottom w:val="none" w:sz="0" w:space="0" w:color="auto"/>
            <w:right w:val="none" w:sz="0" w:space="0" w:color="auto"/>
          </w:divBdr>
          <w:divsChild>
            <w:div w:id="630205551">
              <w:marLeft w:val="0"/>
              <w:marRight w:val="0"/>
              <w:marTop w:val="0"/>
              <w:marBottom w:val="0"/>
              <w:divBdr>
                <w:top w:val="none" w:sz="0" w:space="0" w:color="auto"/>
                <w:left w:val="none" w:sz="0" w:space="0" w:color="auto"/>
                <w:bottom w:val="none" w:sz="0" w:space="0" w:color="auto"/>
                <w:right w:val="none" w:sz="0" w:space="0" w:color="auto"/>
              </w:divBdr>
            </w:div>
          </w:divsChild>
        </w:div>
        <w:div w:id="1100877785">
          <w:marLeft w:val="0"/>
          <w:marRight w:val="0"/>
          <w:marTop w:val="0"/>
          <w:marBottom w:val="0"/>
          <w:divBdr>
            <w:top w:val="none" w:sz="0" w:space="0" w:color="auto"/>
            <w:left w:val="none" w:sz="0" w:space="0" w:color="auto"/>
            <w:bottom w:val="none" w:sz="0" w:space="0" w:color="auto"/>
            <w:right w:val="none" w:sz="0" w:space="0" w:color="auto"/>
          </w:divBdr>
        </w:div>
        <w:div w:id="1110125953">
          <w:marLeft w:val="0"/>
          <w:marRight w:val="0"/>
          <w:marTop w:val="0"/>
          <w:marBottom w:val="0"/>
          <w:divBdr>
            <w:top w:val="none" w:sz="0" w:space="0" w:color="auto"/>
            <w:left w:val="none" w:sz="0" w:space="0" w:color="auto"/>
            <w:bottom w:val="none" w:sz="0" w:space="0" w:color="auto"/>
            <w:right w:val="none" w:sz="0" w:space="0" w:color="auto"/>
          </w:divBdr>
        </w:div>
        <w:div w:id="1122964793">
          <w:marLeft w:val="0"/>
          <w:marRight w:val="0"/>
          <w:marTop w:val="0"/>
          <w:marBottom w:val="0"/>
          <w:divBdr>
            <w:top w:val="none" w:sz="0" w:space="0" w:color="auto"/>
            <w:left w:val="none" w:sz="0" w:space="0" w:color="auto"/>
            <w:bottom w:val="none" w:sz="0" w:space="0" w:color="auto"/>
            <w:right w:val="none" w:sz="0" w:space="0" w:color="auto"/>
          </w:divBdr>
        </w:div>
        <w:div w:id="1123620585">
          <w:marLeft w:val="0"/>
          <w:marRight w:val="0"/>
          <w:marTop w:val="0"/>
          <w:marBottom w:val="0"/>
          <w:divBdr>
            <w:top w:val="none" w:sz="0" w:space="0" w:color="auto"/>
            <w:left w:val="none" w:sz="0" w:space="0" w:color="auto"/>
            <w:bottom w:val="none" w:sz="0" w:space="0" w:color="auto"/>
            <w:right w:val="none" w:sz="0" w:space="0" w:color="auto"/>
          </w:divBdr>
          <w:divsChild>
            <w:div w:id="1045913752">
              <w:marLeft w:val="0"/>
              <w:marRight w:val="0"/>
              <w:marTop w:val="30"/>
              <w:marBottom w:val="30"/>
              <w:divBdr>
                <w:top w:val="none" w:sz="0" w:space="0" w:color="auto"/>
                <w:left w:val="none" w:sz="0" w:space="0" w:color="auto"/>
                <w:bottom w:val="none" w:sz="0" w:space="0" w:color="auto"/>
                <w:right w:val="none" w:sz="0" w:space="0" w:color="auto"/>
              </w:divBdr>
              <w:divsChild>
                <w:div w:id="68506927">
                  <w:marLeft w:val="0"/>
                  <w:marRight w:val="0"/>
                  <w:marTop w:val="0"/>
                  <w:marBottom w:val="0"/>
                  <w:divBdr>
                    <w:top w:val="none" w:sz="0" w:space="0" w:color="auto"/>
                    <w:left w:val="none" w:sz="0" w:space="0" w:color="auto"/>
                    <w:bottom w:val="none" w:sz="0" w:space="0" w:color="auto"/>
                    <w:right w:val="none" w:sz="0" w:space="0" w:color="auto"/>
                  </w:divBdr>
                  <w:divsChild>
                    <w:div w:id="1038822169">
                      <w:marLeft w:val="0"/>
                      <w:marRight w:val="0"/>
                      <w:marTop w:val="0"/>
                      <w:marBottom w:val="0"/>
                      <w:divBdr>
                        <w:top w:val="none" w:sz="0" w:space="0" w:color="auto"/>
                        <w:left w:val="none" w:sz="0" w:space="0" w:color="auto"/>
                        <w:bottom w:val="none" w:sz="0" w:space="0" w:color="auto"/>
                        <w:right w:val="none" w:sz="0" w:space="0" w:color="auto"/>
                      </w:divBdr>
                    </w:div>
                  </w:divsChild>
                </w:div>
                <w:div w:id="345178276">
                  <w:marLeft w:val="0"/>
                  <w:marRight w:val="0"/>
                  <w:marTop w:val="0"/>
                  <w:marBottom w:val="0"/>
                  <w:divBdr>
                    <w:top w:val="none" w:sz="0" w:space="0" w:color="auto"/>
                    <w:left w:val="none" w:sz="0" w:space="0" w:color="auto"/>
                    <w:bottom w:val="none" w:sz="0" w:space="0" w:color="auto"/>
                    <w:right w:val="none" w:sz="0" w:space="0" w:color="auto"/>
                  </w:divBdr>
                  <w:divsChild>
                    <w:div w:id="2113623887">
                      <w:marLeft w:val="0"/>
                      <w:marRight w:val="0"/>
                      <w:marTop w:val="0"/>
                      <w:marBottom w:val="0"/>
                      <w:divBdr>
                        <w:top w:val="none" w:sz="0" w:space="0" w:color="auto"/>
                        <w:left w:val="none" w:sz="0" w:space="0" w:color="auto"/>
                        <w:bottom w:val="none" w:sz="0" w:space="0" w:color="auto"/>
                        <w:right w:val="none" w:sz="0" w:space="0" w:color="auto"/>
                      </w:divBdr>
                    </w:div>
                  </w:divsChild>
                </w:div>
                <w:div w:id="463043342">
                  <w:marLeft w:val="0"/>
                  <w:marRight w:val="0"/>
                  <w:marTop w:val="0"/>
                  <w:marBottom w:val="0"/>
                  <w:divBdr>
                    <w:top w:val="none" w:sz="0" w:space="0" w:color="auto"/>
                    <w:left w:val="none" w:sz="0" w:space="0" w:color="auto"/>
                    <w:bottom w:val="none" w:sz="0" w:space="0" w:color="auto"/>
                    <w:right w:val="none" w:sz="0" w:space="0" w:color="auto"/>
                  </w:divBdr>
                  <w:divsChild>
                    <w:div w:id="198052865">
                      <w:marLeft w:val="0"/>
                      <w:marRight w:val="0"/>
                      <w:marTop w:val="0"/>
                      <w:marBottom w:val="0"/>
                      <w:divBdr>
                        <w:top w:val="none" w:sz="0" w:space="0" w:color="auto"/>
                        <w:left w:val="none" w:sz="0" w:space="0" w:color="auto"/>
                        <w:bottom w:val="none" w:sz="0" w:space="0" w:color="auto"/>
                        <w:right w:val="none" w:sz="0" w:space="0" w:color="auto"/>
                      </w:divBdr>
                    </w:div>
                  </w:divsChild>
                </w:div>
                <w:div w:id="560167616">
                  <w:marLeft w:val="0"/>
                  <w:marRight w:val="0"/>
                  <w:marTop w:val="0"/>
                  <w:marBottom w:val="0"/>
                  <w:divBdr>
                    <w:top w:val="none" w:sz="0" w:space="0" w:color="auto"/>
                    <w:left w:val="none" w:sz="0" w:space="0" w:color="auto"/>
                    <w:bottom w:val="none" w:sz="0" w:space="0" w:color="auto"/>
                    <w:right w:val="none" w:sz="0" w:space="0" w:color="auto"/>
                  </w:divBdr>
                  <w:divsChild>
                    <w:div w:id="503597245">
                      <w:marLeft w:val="0"/>
                      <w:marRight w:val="0"/>
                      <w:marTop w:val="0"/>
                      <w:marBottom w:val="0"/>
                      <w:divBdr>
                        <w:top w:val="none" w:sz="0" w:space="0" w:color="auto"/>
                        <w:left w:val="none" w:sz="0" w:space="0" w:color="auto"/>
                        <w:bottom w:val="none" w:sz="0" w:space="0" w:color="auto"/>
                        <w:right w:val="none" w:sz="0" w:space="0" w:color="auto"/>
                      </w:divBdr>
                    </w:div>
                  </w:divsChild>
                </w:div>
                <w:div w:id="580069886">
                  <w:marLeft w:val="0"/>
                  <w:marRight w:val="0"/>
                  <w:marTop w:val="0"/>
                  <w:marBottom w:val="0"/>
                  <w:divBdr>
                    <w:top w:val="none" w:sz="0" w:space="0" w:color="auto"/>
                    <w:left w:val="none" w:sz="0" w:space="0" w:color="auto"/>
                    <w:bottom w:val="none" w:sz="0" w:space="0" w:color="auto"/>
                    <w:right w:val="none" w:sz="0" w:space="0" w:color="auto"/>
                  </w:divBdr>
                  <w:divsChild>
                    <w:div w:id="1799955656">
                      <w:marLeft w:val="0"/>
                      <w:marRight w:val="0"/>
                      <w:marTop w:val="0"/>
                      <w:marBottom w:val="0"/>
                      <w:divBdr>
                        <w:top w:val="none" w:sz="0" w:space="0" w:color="auto"/>
                        <w:left w:val="none" w:sz="0" w:space="0" w:color="auto"/>
                        <w:bottom w:val="none" w:sz="0" w:space="0" w:color="auto"/>
                        <w:right w:val="none" w:sz="0" w:space="0" w:color="auto"/>
                      </w:divBdr>
                    </w:div>
                  </w:divsChild>
                </w:div>
                <w:div w:id="847139961">
                  <w:marLeft w:val="0"/>
                  <w:marRight w:val="0"/>
                  <w:marTop w:val="0"/>
                  <w:marBottom w:val="0"/>
                  <w:divBdr>
                    <w:top w:val="none" w:sz="0" w:space="0" w:color="auto"/>
                    <w:left w:val="none" w:sz="0" w:space="0" w:color="auto"/>
                    <w:bottom w:val="none" w:sz="0" w:space="0" w:color="auto"/>
                    <w:right w:val="none" w:sz="0" w:space="0" w:color="auto"/>
                  </w:divBdr>
                  <w:divsChild>
                    <w:div w:id="1973364647">
                      <w:marLeft w:val="0"/>
                      <w:marRight w:val="0"/>
                      <w:marTop w:val="0"/>
                      <w:marBottom w:val="0"/>
                      <w:divBdr>
                        <w:top w:val="none" w:sz="0" w:space="0" w:color="auto"/>
                        <w:left w:val="none" w:sz="0" w:space="0" w:color="auto"/>
                        <w:bottom w:val="none" w:sz="0" w:space="0" w:color="auto"/>
                        <w:right w:val="none" w:sz="0" w:space="0" w:color="auto"/>
                      </w:divBdr>
                    </w:div>
                  </w:divsChild>
                </w:div>
                <w:div w:id="925459063">
                  <w:marLeft w:val="0"/>
                  <w:marRight w:val="0"/>
                  <w:marTop w:val="0"/>
                  <w:marBottom w:val="0"/>
                  <w:divBdr>
                    <w:top w:val="none" w:sz="0" w:space="0" w:color="auto"/>
                    <w:left w:val="none" w:sz="0" w:space="0" w:color="auto"/>
                    <w:bottom w:val="none" w:sz="0" w:space="0" w:color="auto"/>
                    <w:right w:val="none" w:sz="0" w:space="0" w:color="auto"/>
                  </w:divBdr>
                  <w:divsChild>
                    <w:div w:id="61608025">
                      <w:marLeft w:val="0"/>
                      <w:marRight w:val="0"/>
                      <w:marTop w:val="0"/>
                      <w:marBottom w:val="0"/>
                      <w:divBdr>
                        <w:top w:val="none" w:sz="0" w:space="0" w:color="auto"/>
                        <w:left w:val="none" w:sz="0" w:space="0" w:color="auto"/>
                        <w:bottom w:val="none" w:sz="0" w:space="0" w:color="auto"/>
                        <w:right w:val="none" w:sz="0" w:space="0" w:color="auto"/>
                      </w:divBdr>
                    </w:div>
                  </w:divsChild>
                </w:div>
                <w:div w:id="1361858662">
                  <w:marLeft w:val="0"/>
                  <w:marRight w:val="0"/>
                  <w:marTop w:val="0"/>
                  <w:marBottom w:val="0"/>
                  <w:divBdr>
                    <w:top w:val="none" w:sz="0" w:space="0" w:color="auto"/>
                    <w:left w:val="none" w:sz="0" w:space="0" w:color="auto"/>
                    <w:bottom w:val="none" w:sz="0" w:space="0" w:color="auto"/>
                    <w:right w:val="none" w:sz="0" w:space="0" w:color="auto"/>
                  </w:divBdr>
                  <w:divsChild>
                    <w:div w:id="1649287092">
                      <w:marLeft w:val="0"/>
                      <w:marRight w:val="0"/>
                      <w:marTop w:val="0"/>
                      <w:marBottom w:val="0"/>
                      <w:divBdr>
                        <w:top w:val="none" w:sz="0" w:space="0" w:color="auto"/>
                        <w:left w:val="none" w:sz="0" w:space="0" w:color="auto"/>
                        <w:bottom w:val="none" w:sz="0" w:space="0" w:color="auto"/>
                        <w:right w:val="none" w:sz="0" w:space="0" w:color="auto"/>
                      </w:divBdr>
                    </w:div>
                  </w:divsChild>
                </w:div>
                <w:div w:id="1464151632">
                  <w:marLeft w:val="0"/>
                  <w:marRight w:val="0"/>
                  <w:marTop w:val="0"/>
                  <w:marBottom w:val="0"/>
                  <w:divBdr>
                    <w:top w:val="none" w:sz="0" w:space="0" w:color="auto"/>
                    <w:left w:val="none" w:sz="0" w:space="0" w:color="auto"/>
                    <w:bottom w:val="none" w:sz="0" w:space="0" w:color="auto"/>
                    <w:right w:val="none" w:sz="0" w:space="0" w:color="auto"/>
                  </w:divBdr>
                  <w:divsChild>
                    <w:div w:id="319426036">
                      <w:marLeft w:val="0"/>
                      <w:marRight w:val="0"/>
                      <w:marTop w:val="0"/>
                      <w:marBottom w:val="0"/>
                      <w:divBdr>
                        <w:top w:val="none" w:sz="0" w:space="0" w:color="auto"/>
                        <w:left w:val="none" w:sz="0" w:space="0" w:color="auto"/>
                        <w:bottom w:val="none" w:sz="0" w:space="0" w:color="auto"/>
                        <w:right w:val="none" w:sz="0" w:space="0" w:color="auto"/>
                      </w:divBdr>
                    </w:div>
                  </w:divsChild>
                </w:div>
                <w:div w:id="1471360109">
                  <w:marLeft w:val="0"/>
                  <w:marRight w:val="0"/>
                  <w:marTop w:val="0"/>
                  <w:marBottom w:val="0"/>
                  <w:divBdr>
                    <w:top w:val="none" w:sz="0" w:space="0" w:color="auto"/>
                    <w:left w:val="none" w:sz="0" w:space="0" w:color="auto"/>
                    <w:bottom w:val="none" w:sz="0" w:space="0" w:color="auto"/>
                    <w:right w:val="none" w:sz="0" w:space="0" w:color="auto"/>
                  </w:divBdr>
                  <w:divsChild>
                    <w:div w:id="1970013450">
                      <w:marLeft w:val="0"/>
                      <w:marRight w:val="0"/>
                      <w:marTop w:val="0"/>
                      <w:marBottom w:val="0"/>
                      <w:divBdr>
                        <w:top w:val="none" w:sz="0" w:space="0" w:color="auto"/>
                        <w:left w:val="none" w:sz="0" w:space="0" w:color="auto"/>
                        <w:bottom w:val="none" w:sz="0" w:space="0" w:color="auto"/>
                        <w:right w:val="none" w:sz="0" w:space="0" w:color="auto"/>
                      </w:divBdr>
                    </w:div>
                  </w:divsChild>
                </w:div>
                <w:div w:id="1586262970">
                  <w:marLeft w:val="0"/>
                  <w:marRight w:val="0"/>
                  <w:marTop w:val="0"/>
                  <w:marBottom w:val="0"/>
                  <w:divBdr>
                    <w:top w:val="none" w:sz="0" w:space="0" w:color="auto"/>
                    <w:left w:val="none" w:sz="0" w:space="0" w:color="auto"/>
                    <w:bottom w:val="none" w:sz="0" w:space="0" w:color="auto"/>
                    <w:right w:val="none" w:sz="0" w:space="0" w:color="auto"/>
                  </w:divBdr>
                  <w:divsChild>
                    <w:div w:id="1020863299">
                      <w:marLeft w:val="0"/>
                      <w:marRight w:val="0"/>
                      <w:marTop w:val="0"/>
                      <w:marBottom w:val="0"/>
                      <w:divBdr>
                        <w:top w:val="none" w:sz="0" w:space="0" w:color="auto"/>
                        <w:left w:val="none" w:sz="0" w:space="0" w:color="auto"/>
                        <w:bottom w:val="none" w:sz="0" w:space="0" w:color="auto"/>
                        <w:right w:val="none" w:sz="0" w:space="0" w:color="auto"/>
                      </w:divBdr>
                    </w:div>
                  </w:divsChild>
                </w:div>
                <w:div w:id="1700205481">
                  <w:marLeft w:val="0"/>
                  <w:marRight w:val="0"/>
                  <w:marTop w:val="0"/>
                  <w:marBottom w:val="0"/>
                  <w:divBdr>
                    <w:top w:val="none" w:sz="0" w:space="0" w:color="auto"/>
                    <w:left w:val="none" w:sz="0" w:space="0" w:color="auto"/>
                    <w:bottom w:val="none" w:sz="0" w:space="0" w:color="auto"/>
                    <w:right w:val="none" w:sz="0" w:space="0" w:color="auto"/>
                  </w:divBdr>
                  <w:divsChild>
                    <w:div w:id="2021660162">
                      <w:marLeft w:val="0"/>
                      <w:marRight w:val="0"/>
                      <w:marTop w:val="0"/>
                      <w:marBottom w:val="0"/>
                      <w:divBdr>
                        <w:top w:val="none" w:sz="0" w:space="0" w:color="auto"/>
                        <w:left w:val="none" w:sz="0" w:space="0" w:color="auto"/>
                        <w:bottom w:val="none" w:sz="0" w:space="0" w:color="auto"/>
                        <w:right w:val="none" w:sz="0" w:space="0" w:color="auto"/>
                      </w:divBdr>
                    </w:div>
                  </w:divsChild>
                </w:div>
                <w:div w:id="2000498875">
                  <w:marLeft w:val="0"/>
                  <w:marRight w:val="0"/>
                  <w:marTop w:val="0"/>
                  <w:marBottom w:val="0"/>
                  <w:divBdr>
                    <w:top w:val="none" w:sz="0" w:space="0" w:color="auto"/>
                    <w:left w:val="none" w:sz="0" w:space="0" w:color="auto"/>
                    <w:bottom w:val="none" w:sz="0" w:space="0" w:color="auto"/>
                    <w:right w:val="none" w:sz="0" w:space="0" w:color="auto"/>
                  </w:divBdr>
                  <w:divsChild>
                    <w:div w:id="631716794">
                      <w:marLeft w:val="0"/>
                      <w:marRight w:val="0"/>
                      <w:marTop w:val="0"/>
                      <w:marBottom w:val="0"/>
                      <w:divBdr>
                        <w:top w:val="none" w:sz="0" w:space="0" w:color="auto"/>
                        <w:left w:val="none" w:sz="0" w:space="0" w:color="auto"/>
                        <w:bottom w:val="none" w:sz="0" w:space="0" w:color="auto"/>
                        <w:right w:val="none" w:sz="0" w:space="0" w:color="auto"/>
                      </w:divBdr>
                    </w:div>
                  </w:divsChild>
                </w:div>
                <w:div w:id="2114327313">
                  <w:marLeft w:val="0"/>
                  <w:marRight w:val="0"/>
                  <w:marTop w:val="0"/>
                  <w:marBottom w:val="0"/>
                  <w:divBdr>
                    <w:top w:val="none" w:sz="0" w:space="0" w:color="auto"/>
                    <w:left w:val="none" w:sz="0" w:space="0" w:color="auto"/>
                    <w:bottom w:val="none" w:sz="0" w:space="0" w:color="auto"/>
                    <w:right w:val="none" w:sz="0" w:space="0" w:color="auto"/>
                  </w:divBdr>
                  <w:divsChild>
                    <w:div w:id="14805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0012">
          <w:marLeft w:val="0"/>
          <w:marRight w:val="0"/>
          <w:marTop w:val="0"/>
          <w:marBottom w:val="0"/>
          <w:divBdr>
            <w:top w:val="none" w:sz="0" w:space="0" w:color="auto"/>
            <w:left w:val="none" w:sz="0" w:space="0" w:color="auto"/>
            <w:bottom w:val="none" w:sz="0" w:space="0" w:color="auto"/>
            <w:right w:val="none" w:sz="0" w:space="0" w:color="auto"/>
          </w:divBdr>
        </w:div>
        <w:div w:id="1213035995">
          <w:marLeft w:val="0"/>
          <w:marRight w:val="0"/>
          <w:marTop w:val="0"/>
          <w:marBottom w:val="0"/>
          <w:divBdr>
            <w:top w:val="none" w:sz="0" w:space="0" w:color="auto"/>
            <w:left w:val="none" w:sz="0" w:space="0" w:color="auto"/>
            <w:bottom w:val="none" w:sz="0" w:space="0" w:color="auto"/>
            <w:right w:val="none" w:sz="0" w:space="0" w:color="auto"/>
          </w:divBdr>
          <w:divsChild>
            <w:div w:id="2040154372">
              <w:marLeft w:val="0"/>
              <w:marRight w:val="0"/>
              <w:marTop w:val="0"/>
              <w:marBottom w:val="0"/>
              <w:divBdr>
                <w:top w:val="none" w:sz="0" w:space="0" w:color="auto"/>
                <w:left w:val="none" w:sz="0" w:space="0" w:color="auto"/>
                <w:bottom w:val="none" w:sz="0" w:space="0" w:color="auto"/>
                <w:right w:val="none" w:sz="0" w:space="0" w:color="auto"/>
              </w:divBdr>
            </w:div>
          </w:divsChild>
        </w:div>
        <w:div w:id="1232620912">
          <w:marLeft w:val="0"/>
          <w:marRight w:val="0"/>
          <w:marTop w:val="0"/>
          <w:marBottom w:val="0"/>
          <w:divBdr>
            <w:top w:val="none" w:sz="0" w:space="0" w:color="auto"/>
            <w:left w:val="none" w:sz="0" w:space="0" w:color="auto"/>
            <w:bottom w:val="none" w:sz="0" w:space="0" w:color="auto"/>
            <w:right w:val="none" w:sz="0" w:space="0" w:color="auto"/>
          </w:divBdr>
        </w:div>
        <w:div w:id="1244879523">
          <w:marLeft w:val="0"/>
          <w:marRight w:val="0"/>
          <w:marTop w:val="0"/>
          <w:marBottom w:val="0"/>
          <w:divBdr>
            <w:top w:val="none" w:sz="0" w:space="0" w:color="auto"/>
            <w:left w:val="none" w:sz="0" w:space="0" w:color="auto"/>
            <w:bottom w:val="none" w:sz="0" w:space="0" w:color="auto"/>
            <w:right w:val="none" w:sz="0" w:space="0" w:color="auto"/>
          </w:divBdr>
        </w:div>
        <w:div w:id="1252422625">
          <w:marLeft w:val="0"/>
          <w:marRight w:val="0"/>
          <w:marTop w:val="0"/>
          <w:marBottom w:val="0"/>
          <w:divBdr>
            <w:top w:val="none" w:sz="0" w:space="0" w:color="auto"/>
            <w:left w:val="none" w:sz="0" w:space="0" w:color="auto"/>
            <w:bottom w:val="none" w:sz="0" w:space="0" w:color="auto"/>
            <w:right w:val="none" w:sz="0" w:space="0" w:color="auto"/>
          </w:divBdr>
        </w:div>
        <w:div w:id="1338002084">
          <w:marLeft w:val="0"/>
          <w:marRight w:val="0"/>
          <w:marTop w:val="0"/>
          <w:marBottom w:val="0"/>
          <w:divBdr>
            <w:top w:val="none" w:sz="0" w:space="0" w:color="auto"/>
            <w:left w:val="none" w:sz="0" w:space="0" w:color="auto"/>
            <w:bottom w:val="none" w:sz="0" w:space="0" w:color="auto"/>
            <w:right w:val="none" w:sz="0" w:space="0" w:color="auto"/>
          </w:divBdr>
        </w:div>
        <w:div w:id="1414549291">
          <w:marLeft w:val="0"/>
          <w:marRight w:val="0"/>
          <w:marTop w:val="0"/>
          <w:marBottom w:val="0"/>
          <w:divBdr>
            <w:top w:val="none" w:sz="0" w:space="0" w:color="auto"/>
            <w:left w:val="none" w:sz="0" w:space="0" w:color="auto"/>
            <w:bottom w:val="none" w:sz="0" w:space="0" w:color="auto"/>
            <w:right w:val="none" w:sz="0" w:space="0" w:color="auto"/>
          </w:divBdr>
        </w:div>
        <w:div w:id="1502741771">
          <w:marLeft w:val="0"/>
          <w:marRight w:val="0"/>
          <w:marTop w:val="0"/>
          <w:marBottom w:val="0"/>
          <w:divBdr>
            <w:top w:val="none" w:sz="0" w:space="0" w:color="auto"/>
            <w:left w:val="none" w:sz="0" w:space="0" w:color="auto"/>
            <w:bottom w:val="none" w:sz="0" w:space="0" w:color="auto"/>
            <w:right w:val="none" w:sz="0" w:space="0" w:color="auto"/>
          </w:divBdr>
        </w:div>
        <w:div w:id="1622347405">
          <w:marLeft w:val="0"/>
          <w:marRight w:val="0"/>
          <w:marTop w:val="0"/>
          <w:marBottom w:val="0"/>
          <w:divBdr>
            <w:top w:val="none" w:sz="0" w:space="0" w:color="auto"/>
            <w:left w:val="none" w:sz="0" w:space="0" w:color="auto"/>
            <w:bottom w:val="none" w:sz="0" w:space="0" w:color="auto"/>
            <w:right w:val="none" w:sz="0" w:space="0" w:color="auto"/>
          </w:divBdr>
        </w:div>
        <w:div w:id="1726876116">
          <w:marLeft w:val="0"/>
          <w:marRight w:val="0"/>
          <w:marTop w:val="0"/>
          <w:marBottom w:val="0"/>
          <w:divBdr>
            <w:top w:val="none" w:sz="0" w:space="0" w:color="auto"/>
            <w:left w:val="none" w:sz="0" w:space="0" w:color="auto"/>
            <w:bottom w:val="none" w:sz="0" w:space="0" w:color="auto"/>
            <w:right w:val="none" w:sz="0" w:space="0" w:color="auto"/>
          </w:divBdr>
        </w:div>
        <w:div w:id="1769694530">
          <w:marLeft w:val="0"/>
          <w:marRight w:val="0"/>
          <w:marTop w:val="0"/>
          <w:marBottom w:val="0"/>
          <w:divBdr>
            <w:top w:val="none" w:sz="0" w:space="0" w:color="auto"/>
            <w:left w:val="none" w:sz="0" w:space="0" w:color="auto"/>
            <w:bottom w:val="none" w:sz="0" w:space="0" w:color="auto"/>
            <w:right w:val="none" w:sz="0" w:space="0" w:color="auto"/>
          </w:divBdr>
        </w:div>
        <w:div w:id="1803379453">
          <w:marLeft w:val="0"/>
          <w:marRight w:val="0"/>
          <w:marTop w:val="0"/>
          <w:marBottom w:val="0"/>
          <w:divBdr>
            <w:top w:val="none" w:sz="0" w:space="0" w:color="auto"/>
            <w:left w:val="none" w:sz="0" w:space="0" w:color="auto"/>
            <w:bottom w:val="none" w:sz="0" w:space="0" w:color="auto"/>
            <w:right w:val="none" w:sz="0" w:space="0" w:color="auto"/>
          </w:divBdr>
        </w:div>
        <w:div w:id="1906334242">
          <w:marLeft w:val="0"/>
          <w:marRight w:val="0"/>
          <w:marTop w:val="0"/>
          <w:marBottom w:val="0"/>
          <w:divBdr>
            <w:top w:val="none" w:sz="0" w:space="0" w:color="auto"/>
            <w:left w:val="none" w:sz="0" w:space="0" w:color="auto"/>
            <w:bottom w:val="none" w:sz="0" w:space="0" w:color="auto"/>
            <w:right w:val="none" w:sz="0" w:space="0" w:color="auto"/>
          </w:divBdr>
        </w:div>
        <w:div w:id="2100905634">
          <w:marLeft w:val="0"/>
          <w:marRight w:val="0"/>
          <w:marTop w:val="0"/>
          <w:marBottom w:val="0"/>
          <w:divBdr>
            <w:top w:val="none" w:sz="0" w:space="0" w:color="auto"/>
            <w:left w:val="none" w:sz="0" w:space="0" w:color="auto"/>
            <w:bottom w:val="none" w:sz="0" w:space="0" w:color="auto"/>
            <w:right w:val="none" w:sz="0" w:space="0" w:color="auto"/>
          </w:divBdr>
        </w:div>
      </w:divsChild>
    </w:div>
    <w:div w:id="114568220">
      <w:bodyDiv w:val="1"/>
      <w:marLeft w:val="0"/>
      <w:marRight w:val="0"/>
      <w:marTop w:val="0"/>
      <w:marBottom w:val="0"/>
      <w:divBdr>
        <w:top w:val="none" w:sz="0" w:space="0" w:color="auto"/>
        <w:left w:val="none" w:sz="0" w:space="0" w:color="auto"/>
        <w:bottom w:val="none" w:sz="0" w:space="0" w:color="auto"/>
        <w:right w:val="none" w:sz="0" w:space="0" w:color="auto"/>
      </w:divBdr>
      <w:divsChild>
        <w:div w:id="83036283">
          <w:marLeft w:val="0"/>
          <w:marRight w:val="0"/>
          <w:marTop w:val="0"/>
          <w:marBottom w:val="0"/>
          <w:divBdr>
            <w:top w:val="none" w:sz="0" w:space="0" w:color="auto"/>
            <w:left w:val="none" w:sz="0" w:space="0" w:color="auto"/>
            <w:bottom w:val="none" w:sz="0" w:space="0" w:color="auto"/>
            <w:right w:val="none" w:sz="0" w:space="0" w:color="auto"/>
          </w:divBdr>
        </w:div>
        <w:div w:id="127089629">
          <w:marLeft w:val="0"/>
          <w:marRight w:val="0"/>
          <w:marTop w:val="0"/>
          <w:marBottom w:val="0"/>
          <w:divBdr>
            <w:top w:val="none" w:sz="0" w:space="0" w:color="auto"/>
            <w:left w:val="none" w:sz="0" w:space="0" w:color="auto"/>
            <w:bottom w:val="none" w:sz="0" w:space="0" w:color="auto"/>
            <w:right w:val="none" w:sz="0" w:space="0" w:color="auto"/>
          </w:divBdr>
          <w:divsChild>
            <w:div w:id="61755180">
              <w:marLeft w:val="0"/>
              <w:marRight w:val="0"/>
              <w:marTop w:val="0"/>
              <w:marBottom w:val="0"/>
              <w:divBdr>
                <w:top w:val="none" w:sz="0" w:space="0" w:color="auto"/>
                <w:left w:val="none" w:sz="0" w:space="0" w:color="auto"/>
                <w:bottom w:val="none" w:sz="0" w:space="0" w:color="auto"/>
                <w:right w:val="none" w:sz="0" w:space="0" w:color="auto"/>
              </w:divBdr>
            </w:div>
            <w:div w:id="137651461">
              <w:marLeft w:val="0"/>
              <w:marRight w:val="0"/>
              <w:marTop w:val="0"/>
              <w:marBottom w:val="0"/>
              <w:divBdr>
                <w:top w:val="none" w:sz="0" w:space="0" w:color="auto"/>
                <w:left w:val="none" w:sz="0" w:space="0" w:color="auto"/>
                <w:bottom w:val="none" w:sz="0" w:space="0" w:color="auto"/>
                <w:right w:val="none" w:sz="0" w:space="0" w:color="auto"/>
              </w:divBdr>
            </w:div>
            <w:div w:id="1475561847">
              <w:marLeft w:val="0"/>
              <w:marRight w:val="0"/>
              <w:marTop w:val="0"/>
              <w:marBottom w:val="0"/>
              <w:divBdr>
                <w:top w:val="none" w:sz="0" w:space="0" w:color="auto"/>
                <w:left w:val="none" w:sz="0" w:space="0" w:color="auto"/>
                <w:bottom w:val="none" w:sz="0" w:space="0" w:color="auto"/>
                <w:right w:val="none" w:sz="0" w:space="0" w:color="auto"/>
              </w:divBdr>
            </w:div>
            <w:div w:id="1651910010">
              <w:marLeft w:val="0"/>
              <w:marRight w:val="0"/>
              <w:marTop w:val="0"/>
              <w:marBottom w:val="0"/>
              <w:divBdr>
                <w:top w:val="none" w:sz="0" w:space="0" w:color="auto"/>
                <w:left w:val="none" w:sz="0" w:space="0" w:color="auto"/>
                <w:bottom w:val="none" w:sz="0" w:space="0" w:color="auto"/>
                <w:right w:val="none" w:sz="0" w:space="0" w:color="auto"/>
              </w:divBdr>
            </w:div>
          </w:divsChild>
        </w:div>
        <w:div w:id="236285407">
          <w:marLeft w:val="0"/>
          <w:marRight w:val="0"/>
          <w:marTop w:val="0"/>
          <w:marBottom w:val="0"/>
          <w:divBdr>
            <w:top w:val="none" w:sz="0" w:space="0" w:color="auto"/>
            <w:left w:val="none" w:sz="0" w:space="0" w:color="auto"/>
            <w:bottom w:val="none" w:sz="0" w:space="0" w:color="auto"/>
            <w:right w:val="none" w:sz="0" w:space="0" w:color="auto"/>
          </w:divBdr>
        </w:div>
        <w:div w:id="471603196">
          <w:marLeft w:val="0"/>
          <w:marRight w:val="0"/>
          <w:marTop w:val="0"/>
          <w:marBottom w:val="0"/>
          <w:divBdr>
            <w:top w:val="none" w:sz="0" w:space="0" w:color="auto"/>
            <w:left w:val="none" w:sz="0" w:space="0" w:color="auto"/>
            <w:bottom w:val="none" w:sz="0" w:space="0" w:color="auto"/>
            <w:right w:val="none" w:sz="0" w:space="0" w:color="auto"/>
          </w:divBdr>
        </w:div>
        <w:div w:id="476340492">
          <w:marLeft w:val="0"/>
          <w:marRight w:val="0"/>
          <w:marTop w:val="0"/>
          <w:marBottom w:val="0"/>
          <w:divBdr>
            <w:top w:val="none" w:sz="0" w:space="0" w:color="auto"/>
            <w:left w:val="none" w:sz="0" w:space="0" w:color="auto"/>
            <w:bottom w:val="none" w:sz="0" w:space="0" w:color="auto"/>
            <w:right w:val="none" w:sz="0" w:space="0" w:color="auto"/>
          </w:divBdr>
        </w:div>
        <w:div w:id="480777070">
          <w:marLeft w:val="0"/>
          <w:marRight w:val="0"/>
          <w:marTop w:val="0"/>
          <w:marBottom w:val="0"/>
          <w:divBdr>
            <w:top w:val="none" w:sz="0" w:space="0" w:color="auto"/>
            <w:left w:val="none" w:sz="0" w:space="0" w:color="auto"/>
            <w:bottom w:val="none" w:sz="0" w:space="0" w:color="auto"/>
            <w:right w:val="none" w:sz="0" w:space="0" w:color="auto"/>
          </w:divBdr>
        </w:div>
        <w:div w:id="490027384">
          <w:marLeft w:val="0"/>
          <w:marRight w:val="0"/>
          <w:marTop w:val="0"/>
          <w:marBottom w:val="0"/>
          <w:divBdr>
            <w:top w:val="none" w:sz="0" w:space="0" w:color="auto"/>
            <w:left w:val="none" w:sz="0" w:space="0" w:color="auto"/>
            <w:bottom w:val="none" w:sz="0" w:space="0" w:color="auto"/>
            <w:right w:val="none" w:sz="0" w:space="0" w:color="auto"/>
          </w:divBdr>
          <w:divsChild>
            <w:div w:id="952322514">
              <w:marLeft w:val="0"/>
              <w:marRight w:val="0"/>
              <w:marTop w:val="30"/>
              <w:marBottom w:val="30"/>
              <w:divBdr>
                <w:top w:val="none" w:sz="0" w:space="0" w:color="auto"/>
                <w:left w:val="none" w:sz="0" w:space="0" w:color="auto"/>
                <w:bottom w:val="none" w:sz="0" w:space="0" w:color="auto"/>
                <w:right w:val="none" w:sz="0" w:space="0" w:color="auto"/>
              </w:divBdr>
              <w:divsChild>
                <w:div w:id="26638215">
                  <w:marLeft w:val="0"/>
                  <w:marRight w:val="0"/>
                  <w:marTop w:val="0"/>
                  <w:marBottom w:val="0"/>
                  <w:divBdr>
                    <w:top w:val="none" w:sz="0" w:space="0" w:color="auto"/>
                    <w:left w:val="none" w:sz="0" w:space="0" w:color="auto"/>
                    <w:bottom w:val="none" w:sz="0" w:space="0" w:color="auto"/>
                    <w:right w:val="none" w:sz="0" w:space="0" w:color="auto"/>
                  </w:divBdr>
                  <w:divsChild>
                    <w:div w:id="187377406">
                      <w:marLeft w:val="0"/>
                      <w:marRight w:val="0"/>
                      <w:marTop w:val="0"/>
                      <w:marBottom w:val="0"/>
                      <w:divBdr>
                        <w:top w:val="none" w:sz="0" w:space="0" w:color="auto"/>
                        <w:left w:val="none" w:sz="0" w:space="0" w:color="auto"/>
                        <w:bottom w:val="none" w:sz="0" w:space="0" w:color="auto"/>
                        <w:right w:val="none" w:sz="0" w:space="0" w:color="auto"/>
                      </w:divBdr>
                    </w:div>
                  </w:divsChild>
                </w:div>
                <w:div w:id="64644899">
                  <w:marLeft w:val="0"/>
                  <w:marRight w:val="0"/>
                  <w:marTop w:val="0"/>
                  <w:marBottom w:val="0"/>
                  <w:divBdr>
                    <w:top w:val="none" w:sz="0" w:space="0" w:color="auto"/>
                    <w:left w:val="none" w:sz="0" w:space="0" w:color="auto"/>
                    <w:bottom w:val="none" w:sz="0" w:space="0" w:color="auto"/>
                    <w:right w:val="none" w:sz="0" w:space="0" w:color="auto"/>
                  </w:divBdr>
                  <w:divsChild>
                    <w:div w:id="1293824974">
                      <w:marLeft w:val="0"/>
                      <w:marRight w:val="0"/>
                      <w:marTop w:val="0"/>
                      <w:marBottom w:val="0"/>
                      <w:divBdr>
                        <w:top w:val="none" w:sz="0" w:space="0" w:color="auto"/>
                        <w:left w:val="none" w:sz="0" w:space="0" w:color="auto"/>
                        <w:bottom w:val="none" w:sz="0" w:space="0" w:color="auto"/>
                        <w:right w:val="none" w:sz="0" w:space="0" w:color="auto"/>
                      </w:divBdr>
                    </w:div>
                  </w:divsChild>
                </w:div>
                <w:div w:id="391656057">
                  <w:marLeft w:val="0"/>
                  <w:marRight w:val="0"/>
                  <w:marTop w:val="0"/>
                  <w:marBottom w:val="0"/>
                  <w:divBdr>
                    <w:top w:val="none" w:sz="0" w:space="0" w:color="auto"/>
                    <w:left w:val="none" w:sz="0" w:space="0" w:color="auto"/>
                    <w:bottom w:val="none" w:sz="0" w:space="0" w:color="auto"/>
                    <w:right w:val="none" w:sz="0" w:space="0" w:color="auto"/>
                  </w:divBdr>
                  <w:divsChild>
                    <w:div w:id="1181509029">
                      <w:marLeft w:val="0"/>
                      <w:marRight w:val="0"/>
                      <w:marTop w:val="0"/>
                      <w:marBottom w:val="0"/>
                      <w:divBdr>
                        <w:top w:val="none" w:sz="0" w:space="0" w:color="auto"/>
                        <w:left w:val="none" w:sz="0" w:space="0" w:color="auto"/>
                        <w:bottom w:val="none" w:sz="0" w:space="0" w:color="auto"/>
                        <w:right w:val="none" w:sz="0" w:space="0" w:color="auto"/>
                      </w:divBdr>
                    </w:div>
                  </w:divsChild>
                </w:div>
                <w:div w:id="770316722">
                  <w:marLeft w:val="0"/>
                  <w:marRight w:val="0"/>
                  <w:marTop w:val="0"/>
                  <w:marBottom w:val="0"/>
                  <w:divBdr>
                    <w:top w:val="none" w:sz="0" w:space="0" w:color="auto"/>
                    <w:left w:val="none" w:sz="0" w:space="0" w:color="auto"/>
                    <w:bottom w:val="none" w:sz="0" w:space="0" w:color="auto"/>
                    <w:right w:val="none" w:sz="0" w:space="0" w:color="auto"/>
                  </w:divBdr>
                  <w:divsChild>
                    <w:div w:id="1261137779">
                      <w:marLeft w:val="0"/>
                      <w:marRight w:val="0"/>
                      <w:marTop w:val="0"/>
                      <w:marBottom w:val="0"/>
                      <w:divBdr>
                        <w:top w:val="none" w:sz="0" w:space="0" w:color="auto"/>
                        <w:left w:val="none" w:sz="0" w:space="0" w:color="auto"/>
                        <w:bottom w:val="none" w:sz="0" w:space="0" w:color="auto"/>
                        <w:right w:val="none" w:sz="0" w:space="0" w:color="auto"/>
                      </w:divBdr>
                    </w:div>
                  </w:divsChild>
                </w:div>
                <w:div w:id="896739498">
                  <w:marLeft w:val="0"/>
                  <w:marRight w:val="0"/>
                  <w:marTop w:val="0"/>
                  <w:marBottom w:val="0"/>
                  <w:divBdr>
                    <w:top w:val="none" w:sz="0" w:space="0" w:color="auto"/>
                    <w:left w:val="none" w:sz="0" w:space="0" w:color="auto"/>
                    <w:bottom w:val="none" w:sz="0" w:space="0" w:color="auto"/>
                    <w:right w:val="none" w:sz="0" w:space="0" w:color="auto"/>
                  </w:divBdr>
                  <w:divsChild>
                    <w:div w:id="929657181">
                      <w:marLeft w:val="0"/>
                      <w:marRight w:val="0"/>
                      <w:marTop w:val="0"/>
                      <w:marBottom w:val="0"/>
                      <w:divBdr>
                        <w:top w:val="none" w:sz="0" w:space="0" w:color="auto"/>
                        <w:left w:val="none" w:sz="0" w:space="0" w:color="auto"/>
                        <w:bottom w:val="none" w:sz="0" w:space="0" w:color="auto"/>
                        <w:right w:val="none" w:sz="0" w:space="0" w:color="auto"/>
                      </w:divBdr>
                    </w:div>
                  </w:divsChild>
                </w:div>
                <w:div w:id="993921615">
                  <w:marLeft w:val="0"/>
                  <w:marRight w:val="0"/>
                  <w:marTop w:val="0"/>
                  <w:marBottom w:val="0"/>
                  <w:divBdr>
                    <w:top w:val="none" w:sz="0" w:space="0" w:color="auto"/>
                    <w:left w:val="none" w:sz="0" w:space="0" w:color="auto"/>
                    <w:bottom w:val="none" w:sz="0" w:space="0" w:color="auto"/>
                    <w:right w:val="none" w:sz="0" w:space="0" w:color="auto"/>
                  </w:divBdr>
                  <w:divsChild>
                    <w:div w:id="7677269">
                      <w:marLeft w:val="0"/>
                      <w:marRight w:val="0"/>
                      <w:marTop w:val="0"/>
                      <w:marBottom w:val="0"/>
                      <w:divBdr>
                        <w:top w:val="none" w:sz="0" w:space="0" w:color="auto"/>
                        <w:left w:val="none" w:sz="0" w:space="0" w:color="auto"/>
                        <w:bottom w:val="none" w:sz="0" w:space="0" w:color="auto"/>
                        <w:right w:val="none" w:sz="0" w:space="0" w:color="auto"/>
                      </w:divBdr>
                    </w:div>
                  </w:divsChild>
                </w:div>
                <w:div w:id="1144855418">
                  <w:marLeft w:val="0"/>
                  <w:marRight w:val="0"/>
                  <w:marTop w:val="0"/>
                  <w:marBottom w:val="0"/>
                  <w:divBdr>
                    <w:top w:val="none" w:sz="0" w:space="0" w:color="auto"/>
                    <w:left w:val="none" w:sz="0" w:space="0" w:color="auto"/>
                    <w:bottom w:val="none" w:sz="0" w:space="0" w:color="auto"/>
                    <w:right w:val="none" w:sz="0" w:space="0" w:color="auto"/>
                  </w:divBdr>
                  <w:divsChild>
                    <w:div w:id="1997955644">
                      <w:marLeft w:val="0"/>
                      <w:marRight w:val="0"/>
                      <w:marTop w:val="0"/>
                      <w:marBottom w:val="0"/>
                      <w:divBdr>
                        <w:top w:val="none" w:sz="0" w:space="0" w:color="auto"/>
                        <w:left w:val="none" w:sz="0" w:space="0" w:color="auto"/>
                        <w:bottom w:val="none" w:sz="0" w:space="0" w:color="auto"/>
                        <w:right w:val="none" w:sz="0" w:space="0" w:color="auto"/>
                      </w:divBdr>
                    </w:div>
                  </w:divsChild>
                </w:div>
                <w:div w:id="1252743086">
                  <w:marLeft w:val="0"/>
                  <w:marRight w:val="0"/>
                  <w:marTop w:val="0"/>
                  <w:marBottom w:val="0"/>
                  <w:divBdr>
                    <w:top w:val="none" w:sz="0" w:space="0" w:color="auto"/>
                    <w:left w:val="none" w:sz="0" w:space="0" w:color="auto"/>
                    <w:bottom w:val="none" w:sz="0" w:space="0" w:color="auto"/>
                    <w:right w:val="none" w:sz="0" w:space="0" w:color="auto"/>
                  </w:divBdr>
                  <w:divsChild>
                    <w:div w:id="1019627874">
                      <w:marLeft w:val="0"/>
                      <w:marRight w:val="0"/>
                      <w:marTop w:val="0"/>
                      <w:marBottom w:val="0"/>
                      <w:divBdr>
                        <w:top w:val="none" w:sz="0" w:space="0" w:color="auto"/>
                        <w:left w:val="none" w:sz="0" w:space="0" w:color="auto"/>
                        <w:bottom w:val="none" w:sz="0" w:space="0" w:color="auto"/>
                        <w:right w:val="none" w:sz="0" w:space="0" w:color="auto"/>
                      </w:divBdr>
                    </w:div>
                  </w:divsChild>
                </w:div>
                <w:div w:id="1372608742">
                  <w:marLeft w:val="0"/>
                  <w:marRight w:val="0"/>
                  <w:marTop w:val="0"/>
                  <w:marBottom w:val="0"/>
                  <w:divBdr>
                    <w:top w:val="none" w:sz="0" w:space="0" w:color="auto"/>
                    <w:left w:val="none" w:sz="0" w:space="0" w:color="auto"/>
                    <w:bottom w:val="none" w:sz="0" w:space="0" w:color="auto"/>
                    <w:right w:val="none" w:sz="0" w:space="0" w:color="auto"/>
                  </w:divBdr>
                  <w:divsChild>
                    <w:div w:id="58141467">
                      <w:marLeft w:val="0"/>
                      <w:marRight w:val="0"/>
                      <w:marTop w:val="0"/>
                      <w:marBottom w:val="0"/>
                      <w:divBdr>
                        <w:top w:val="none" w:sz="0" w:space="0" w:color="auto"/>
                        <w:left w:val="none" w:sz="0" w:space="0" w:color="auto"/>
                        <w:bottom w:val="none" w:sz="0" w:space="0" w:color="auto"/>
                        <w:right w:val="none" w:sz="0" w:space="0" w:color="auto"/>
                      </w:divBdr>
                    </w:div>
                  </w:divsChild>
                </w:div>
                <w:div w:id="1657957704">
                  <w:marLeft w:val="0"/>
                  <w:marRight w:val="0"/>
                  <w:marTop w:val="0"/>
                  <w:marBottom w:val="0"/>
                  <w:divBdr>
                    <w:top w:val="none" w:sz="0" w:space="0" w:color="auto"/>
                    <w:left w:val="none" w:sz="0" w:space="0" w:color="auto"/>
                    <w:bottom w:val="none" w:sz="0" w:space="0" w:color="auto"/>
                    <w:right w:val="none" w:sz="0" w:space="0" w:color="auto"/>
                  </w:divBdr>
                  <w:divsChild>
                    <w:div w:id="1402950441">
                      <w:marLeft w:val="0"/>
                      <w:marRight w:val="0"/>
                      <w:marTop w:val="0"/>
                      <w:marBottom w:val="0"/>
                      <w:divBdr>
                        <w:top w:val="none" w:sz="0" w:space="0" w:color="auto"/>
                        <w:left w:val="none" w:sz="0" w:space="0" w:color="auto"/>
                        <w:bottom w:val="none" w:sz="0" w:space="0" w:color="auto"/>
                        <w:right w:val="none" w:sz="0" w:space="0" w:color="auto"/>
                      </w:divBdr>
                    </w:div>
                  </w:divsChild>
                </w:div>
                <w:div w:id="1666467599">
                  <w:marLeft w:val="0"/>
                  <w:marRight w:val="0"/>
                  <w:marTop w:val="0"/>
                  <w:marBottom w:val="0"/>
                  <w:divBdr>
                    <w:top w:val="none" w:sz="0" w:space="0" w:color="auto"/>
                    <w:left w:val="none" w:sz="0" w:space="0" w:color="auto"/>
                    <w:bottom w:val="none" w:sz="0" w:space="0" w:color="auto"/>
                    <w:right w:val="none" w:sz="0" w:space="0" w:color="auto"/>
                  </w:divBdr>
                  <w:divsChild>
                    <w:div w:id="632760419">
                      <w:marLeft w:val="0"/>
                      <w:marRight w:val="0"/>
                      <w:marTop w:val="0"/>
                      <w:marBottom w:val="0"/>
                      <w:divBdr>
                        <w:top w:val="none" w:sz="0" w:space="0" w:color="auto"/>
                        <w:left w:val="none" w:sz="0" w:space="0" w:color="auto"/>
                        <w:bottom w:val="none" w:sz="0" w:space="0" w:color="auto"/>
                        <w:right w:val="none" w:sz="0" w:space="0" w:color="auto"/>
                      </w:divBdr>
                    </w:div>
                  </w:divsChild>
                </w:div>
                <w:div w:id="1716810128">
                  <w:marLeft w:val="0"/>
                  <w:marRight w:val="0"/>
                  <w:marTop w:val="0"/>
                  <w:marBottom w:val="0"/>
                  <w:divBdr>
                    <w:top w:val="none" w:sz="0" w:space="0" w:color="auto"/>
                    <w:left w:val="none" w:sz="0" w:space="0" w:color="auto"/>
                    <w:bottom w:val="none" w:sz="0" w:space="0" w:color="auto"/>
                    <w:right w:val="none" w:sz="0" w:space="0" w:color="auto"/>
                  </w:divBdr>
                  <w:divsChild>
                    <w:div w:id="538130298">
                      <w:marLeft w:val="0"/>
                      <w:marRight w:val="0"/>
                      <w:marTop w:val="0"/>
                      <w:marBottom w:val="0"/>
                      <w:divBdr>
                        <w:top w:val="none" w:sz="0" w:space="0" w:color="auto"/>
                        <w:left w:val="none" w:sz="0" w:space="0" w:color="auto"/>
                        <w:bottom w:val="none" w:sz="0" w:space="0" w:color="auto"/>
                        <w:right w:val="none" w:sz="0" w:space="0" w:color="auto"/>
                      </w:divBdr>
                    </w:div>
                  </w:divsChild>
                </w:div>
                <w:div w:id="1732077301">
                  <w:marLeft w:val="0"/>
                  <w:marRight w:val="0"/>
                  <w:marTop w:val="0"/>
                  <w:marBottom w:val="0"/>
                  <w:divBdr>
                    <w:top w:val="none" w:sz="0" w:space="0" w:color="auto"/>
                    <w:left w:val="none" w:sz="0" w:space="0" w:color="auto"/>
                    <w:bottom w:val="none" w:sz="0" w:space="0" w:color="auto"/>
                    <w:right w:val="none" w:sz="0" w:space="0" w:color="auto"/>
                  </w:divBdr>
                  <w:divsChild>
                    <w:div w:id="1442651104">
                      <w:marLeft w:val="0"/>
                      <w:marRight w:val="0"/>
                      <w:marTop w:val="0"/>
                      <w:marBottom w:val="0"/>
                      <w:divBdr>
                        <w:top w:val="none" w:sz="0" w:space="0" w:color="auto"/>
                        <w:left w:val="none" w:sz="0" w:space="0" w:color="auto"/>
                        <w:bottom w:val="none" w:sz="0" w:space="0" w:color="auto"/>
                        <w:right w:val="none" w:sz="0" w:space="0" w:color="auto"/>
                      </w:divBdr>
                    </w:div>
                  </w:divsChild>
                </w:div>
                <w:div w:id="2124811129">
                  <w:marLeft w:val="0"/>
                  <w:marRight w:val="0"/>
                  <w:marTop w:val="0"/>
                  <w:marBottom w:val="0"/>
                  <w:divBdr>
                    <w:top w:val="none" w:sz="0" w:space="0" w:color="auto"/>
                    <w:left w:val="none" w:sz="0" w:space="0" w:color="auto"/>
                    <w:bottom w:val="none" w:sz="0" w:space="0" w:color="auto"/>
                    <w:right w:val="none" w:sz="0" w:space="0" w:color="auto"/>
                  </w:divBdr>
                  <w:divsChild>
                    <w:div w:id="20610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607">
          <w:marLeft w:val="0"/>
          <w:marRight w:val="0"/>
          <w:marTop w:val="0"/>
          <w:marBottom w:val="0"/>
          <w:divBdr>
            <w:top w:val="none" w:sz="0" w:space="0" w:color="auto"/>
            <w:left w:val="none" w:sz="0" w:space="0" w:color="auto"/>
            <w:bottom w:val="none" w:sz="0" w:space="0" w:color="auto"/>
            <w:right w:val="none" w:sz="0" w:space="0" w:color="auto"/>
          </w:divBdr>
        </w:div>
        <w:div w:id="497382581">
          <w:marLeft w:val="0"/>
          <w:marRight w:val="0"/>
          <w:marTop w:val="0"/>
          <w:marBottom w:val="0"/>
          <w:divBdr>
            <w:top w:val="none" w:sz="0" w:space="0" w:color="auto"/>
            <w:left w:val="none" w:sz="0" w:space="0" w:color="auto"/>
            <w:bottom w:val="none" w:sz="0" w:space="0" w:color="auto"/>
            <w:right w:val="none" w:sz="0" w:space="0" w:color="auto"/>
          </w:divBdr>
          <w:divsChild>
            <w:div w:id="811603817">
              <w:marLeft w:val="0"/>
              <w:marRight w:val="0"/>
              <w:marTop w:val="30"/>
              <w:marBottom w:val="30"/>
              <w:divBdr>
                <w:top w:val="none" w:sz="0" w:space="0" w:color="auto"/>
                <w:left w:val="none" w:sz="0" w:space="0" w:color="auto"/>
                <w:bottom w:val="none" w:sz="0" w:space="0" w:color="auto"/>
                <w:right w:val="none" w:sz="0" w:space="0" w:color="auto"/>
              </w:divBdr>
              <w:divsChild>
                <w:div w:id="61102545">
                  <w:marLeft w:val="0"/>
                  <w:marRight w:val="0"/>
                  <w:marTop w:val="0"/>
                  <w:marBottom w:val="0"/>
                  <w:divBdr>
                    <w:top w:val="none" w:sz="0" w:space="0" w:color="auto"/>
                    <w:left w:val="none" w:sz="0" w:space="0" w:color="auto"/>
                    <w:bottom w:val="none" w:sz="0" w:space="0" w:color="auto"/>
                    <w:right w:val="none" w:sz="0" w:space="0" w:color="auto"/>
                  </w:divBdr>
                  <w:divsChild>
                    <w:div w:id="525873005">
                      <w:marLeft w:val="0"/>
                      <w:marRight w:val="0"/>
                      <w:marTop w:val="0"/>
                      <w:marBottom w:val="0"/>
                      <w:divBdr>
                        <w:top w:val="none" w:sz="0" w:space="0" w:color="auto"/>
                        <w:left w:val="none" w:sz="0" w:space="0" w:color="auto"/>
                        <w:bottom w:val="none" w:sz="0" w:space="0" w:color="auto"/>
                        <w:right w:val="none" w:sz="0" w:space="0" w:color="auto"/>
                      </w:divBdr>
                    </w:div>
                  </w:divsChild>
                </w:div>
                <w:div w:id="328485328">
                  <w:marLeft w:val="0"/>
                  <w:marRight w:val="0"/>
                  <w:marTop w:val="0"/>
                  <w:marBottom w:val="0"/>
                  <w:divBdr>
                    <w:top w:val="none" w:sz="0" w:space="0" w:color="auto"/>
                    <w:left w:val="none" w:sz="0" w:space="0" w:color="auto"/>
                    <w:bottom w:val="none" w:sz="0" w:space="0" w:color="auto"/>
                    <w:right w:val="none" w:sz="0" w:space="0" w:color="auto"/>
                  </w:divBdr>
                  <w:divsChild>
                    <w:div w:id="1015840741">
                      <w:marLeft w:val="0"/>
                      <w:marRight w:val="0"/>
                      <w:marTop w:val="0"/>
                      <w:marBottom w:val="0"/>
                      <w:divBdr>
                        <w:top w:val="none" w:sz="0" w:space="0" w:color="auto"/>
                        <w:left w:val="none" w:sz="0" w:space="0" w:color="auto"/>
                        <w:bottom w:val="none" w:sz="0" w:space="0" w:color="auto"/>
                        <w:right w:val="none" w:sz="0" w:space="0" w:color="auto"/>
                      </w:divBdr>
                    </w:div>
                  </w:divsChild>
                </w:div>
                <w:div w:id="863900662">
                  <w:marLeft w:val="0"/>
                  <w:marRight w:val="0"/>
                  <w:marTop w:val="0"/>
                  <w:marBottom w:val="0"/>
                  <w:divBdr>
                    <w:top w:val="none" w:sz="0" w:space="0" w:color="auto"/>
                    <w:left w:val="none" w:sz="0" w:space="0" w:color="auto"/>
                    <w:bottom w:val="none" w:sz="0" w:space="0" w:color="auto"/>
                    <w:right w:val="none" w:sz="0" w:space="0" w:color="auto"/>
                  </w:divBdr>
                  <w:divsChild>
                    <w:div w:id="1071194145">
                      <w:marLeft w:val="0"/>
                      <w:marRight w:val="0"/>
                      <w:marTop w:val="0"/>
                      <w:marBottom w:val="0"/>
                      <w:divBdr>
                        <w:top w:val="none" w:sz="0" w:space="0" w:color="auto"/>
                        <w:left w:val="none" w:sz="0" w:space="0" w:color="auto"/>
                        <w:bottom w:val="none" w:sz="0" w:space="0" w:color="auto"/>
                        <w:right w:val="none" w:sz="0" w:space="0" w:color="auto"/>
                      </w:divBdr>
                    </w:div>
                  </w:divsChild>
                </w:div>
                <w:div w:id="1075009624">
                  <w:marLeft w:val="0"/>
                  <w:marRight w:val="0"/>
                  <w:marTop w:val="0"/>
                  <w:marBottom w:val="0"/>
                  <w:divBdr>
                    <w:top w:val="none" w:sz="0" w:space="0" w:color="auto"/>
                    <w:left w:val="none" w:sz="0" w:space="0" w:color="auto"/>
                    <w:bottom w:val="none" w:sz="0" w:space="0" w:color="auto"/>
                    <w:right w:val="none" w:sz="0" w:space="0" w:color="auto"/>
                  </w:divBdr>
                  <w:divsChild>
                    <w:div w:id="257183414">
                      <w:marLeft w:val="0"/>
                      <w:marRight w:val="0"/>
                      <w:marTop w:val="0"/>
                      <w:marBottom w:val="0"/>
                      <w:divBdr>
                        <w:top w:val="none" w:sz="0" w:space="0" w:color="auto"/>
                        <w:left w:val="none" w:sz="0" w:space="0" w:color="auto"/>
                        <w:bottom w:val="none" w:sz="0" w:space="0" w:color="auto"/>
                        <w:right w:val="none" w:sz="0" w:space="0" w:color="auto"/>
                      </w:divBdr>
                    </w:div>
                  </w:divsChild>
                </w:div>
                <w:div w:id="1501197487">
                  <w:marLeft w:val="0"/>
                  <w:marRight w:val="0"/>
                  <w:marTop w:val="0"/>
                  <w:marBottom w:val="0"/>
                  <w:divBdr>
                    <w:top w:val="none" w:sz="0" w:space="0" w:color="auto"/>
                    <w:left w:val="none" w:sz="0" w:space="0" w:color="auto"/>
                    <w:bottom w:val="none" w:sz="0" w:space="0" w:color="auto"/>
                    <w:right w:val="none" w:sz="0" w:space="0" w:color="auto"/>
                  </w:divBdr>
                  <w:divsChild>
                    <w:div w:id="1145586752">
                      <w:marLeft w:val="0"/>
                      <w:marRight w:val="0"/>
                      <w:marTop w:val="0"/>
                      <w:marBottom w:val="0"/>
                      <w:divBdr>
                        <w:top w:val="none" w:sz="0" w:space="0" w:color="auto"/>
                        <w:left w:val="none" w:sz="0" w:space="0" w:color="auto"/>
                        <w:bottom w:val="none" w:sz="0" w:space="0" w:color="auto"/>
                        <w:right w:val="none" w:sz="0" w:space="0" w:color="auto"/>
                      </w:divBdr>
                    </w:div>
                  </w:divsChild>
                </w:div>
                <w:div w:id="1655180099">
                  <w:marLeft w:val="0"/>
                  <w:marRight w:val="0"/>
                  <w:marTop w:val="0"/>
                  <w:marBottom w:val="0"/>
                  <w:divBdr>
                    <w:top w:val="none" w:sz="0" w:space="0" w:color="auto"/>
                    <w:left w:val="none" w:sz="0" w:space="0" w:color="auto"/>
                    <w:bottom w:val="none" w:sz="0" w:space="0" w:color="auto"/>
                    <w:right w:val="none" w:sz="0" w:space="0" w:color="auto"/>
                  </w:divBdr>
                  <w:divsChild>
                    <w:div w:id="747313960">
                      <w:marLeft w:val="0"/>
                      <w:marRight w:val="0"/>
                      <w:marTop w:val="0"/>
                      <w:marBottom w:val="0"/>
                      <w:divBdr>
                        <w:top w:val="none" w:sz="0" w:space="0" w:color="auto"/>
                        <w:left w:val="none" w:sz="0" w:space="0" w:color="auto"/>
                        <w:bottom w:val="none" w:sz="0" w:space="0" w:color="auto"/>
                        <w:right w:val="none" w:sz="0" w:space="0" w:color="auto"/>
                      </w:divBdr>
                    </w:div>
                  </w:divsChild>
                </w:div>
                <w:div w:id="1663699112">
                  <w:marLeft w:val="0"/>
                  <w:marRight w:val="0"/>
                  <w:marTop w:val="0"/>
                  <w:marBottom w:val="0"/>
                  <w:divBdr>
                    <w:top w:val="none" w:sz="0" w:space="0" w:color="auto"/>
                    <w:left w:val="none" w:sz="0" w:space="0" w:color="auto"/>
                    <w:bottom w:val="none" w:sz="0" w:space="0" w:color="auto"/>
                    <w:right w:val="none" w:sz="0" w:space="0" w:color="auto"/>
                  </w:divBdr>
                  <w:divsChild>
                    <w:div w:id="510801316">
                      <w:marLeft w:val="0"/>
                      <w:marRight w:val="0"/>
                      <w:marTop w:val="0"/>
                      <w:marBottom w:val="0"/>
                      <w:divBdr>
                        <w:top w:val="none" w:sz="0" w:space="0" w:color="auto"/>
                        <w:left w:val="none" w:sz="0" w:space="0" w:color="auto"/>
                        <w:bottom w:val="none" w:sz="0" w:space="0" w:color="auto"/>
                        <w:right w:val="none" w:sz="0" w:space="0" w:color="auto"/>
                      </w:divBdr>
                    </w:div>
                  </w:divsChild>
                </w:div>
                <w:div w:id="1747261459">
                  <w:marLeft w:val="0"/>
                  <w:marRight w:val="0"/>
                  <w:marTop w:val="0"/>
                  <w:marBottom w:val="0"/>
                  <w:divBdr>
                    <w:top w:val="none" w:sz="0" w:space="0" w:color="auto"/>
                    <w:left w:val="none" w:sz="0" w:space="0" w:color="auto"/>
                    <w:bottom w:val="none" w:sz="0" w:space="0" w:color="auto"/>
                    <w:right w:val="none" w:sz="0" w:space="0" w:color="auto"/>
                  </w:divBdr>
                  <w:divsChild>
                    <w:div w:id="1905794680">
                      <w:marLeft w:val="0"/>
                      <w:marRight w:val="0"/>
                      <w:marTop w:val="0"/>
                      <w:marBottom w:val="0"/>
                      <w:divBdr>
                        <w:top w:val="none" w:sz="0" w:space="0" w:color="auto"/>
                        <w:left w:val="none" w:sz="0" w:space="0" w:color="auto"/>
                        <w:bottom w:val="none" w:sz="0" w:space="0" w:color="auto"/>
                        <w:right w:val="none" w:sz="0" w:space="0" w:color="auto"/>
                      </w:divBdr>
                    </w:div>
                  </w:divsChild>
                </w:div>
                <w:div w:id="1938325227">
                  <w:marLeft w:val="0"/>
                  <w:marRight w:val="0"/>
                  <w:marTop w:val="0"/>
                  <w:marBottom w:val="0"/>
                  <w:divBdr>
                    <w:top w:val="none" w:sz="0" w:space="0" w:color="auto"/>
                    <w:left w:val="none" w:sz="0" w:space="0" w:color="auto"/>
                    <w:bottom w:val="none" w:sz="0" w:space="0" w:color="auto"/>
                    <w:right w:val="none" w:sz="0" w:space="0" w:color="auto"/>
                  </w:divBdr>
                  <w:divsChild>
                    <w:div w:id="1406298646">
                      <w:marLeft w:val="0"/>
                      <w:marRight w:val="0"/>
                      <w:marTop w:val="0"/>
                      <w:marBottom w:val="0"/>
                      <w:divBdr>
                        <w:top w:val="none" w:sz="0" w:space="0" w:color="auto"/>
                        <w:left w:val="none" w:sz="0" w:space="0" w:color="auto"/>
                        <w:bottom w:val="none" w:sz="0" w:space="0" w:color="auto"/>
                        <w:right w:val="none" w:sz="0" w:space="0" w:color="auto"/>
                      </w:divBdr>
                    </w:div>
                  </w:divsChild>
                </w:div>
                <w:div w:id="1948266768">
                  <w:marLeft w:val="0"/>
                  <w:marRight w:val="0"/>
                  <w:marTop w:val="0"/>
                  <w:marBottom w:val="0"/>
                  <w:divBdr>
                    <w:top w:val="none" w:sz="0" w:space="0" w:color="auto"/>
                    <w:left w:val="none" w:sz="0" w:space="0" w:color="auto"/>
                    <w:bottom w:val="none" w:sz="0" w:space="0" w:color="auto"/>
                    <w:right w:val="none" w:sz="0" w:space="0" w:color="auto"/>
                  </w:divBdr>
                  <w:divsChild>
                    <w:div w:id="10467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5397">
          <w:marLeft w:val="0"/>
          <w:marRight w:val="0"/>
          <w:marTop w:val="0"/>
          <w:marBottom w:val="0"/>
          <w:divBdr>
            <w:top w:val="none" w:sz="0" w:space="0" w:color="auto"/>
            <w:left w:val="none" w:sz="0" w:space="0" w:color="auto"/>
            <w:bottom w:val="none" w:sz="0" w:space="0" w:color="auto"/>
            <w:right w:val="none" w:sz="0" w:space="0" w:color="auto"/>
          </w:divBdr>
          <w:divsChild>
            <w:div w:id="492185850">
              <w:marLeft w:val="0"/>
              <w:marRight w:val="0"/>
              <w:marTop w:val="0"/>
              <w:marBottom w:val="0"/>
              <w:divBdr>
                <w:top w:val="none" w:sz="0" w:space="0" w:color="auto"/>
                <w:left w:val="none" w:sz="0" w:space="0" w:color="auto"/>
                <w:bottom w:val="none" w:sz="0" w:space="0" w:color="auto"/>
                <w:right w:val="none" w:sz="0" w:space="0" w:color="auto"/>
              </w:divBdr>
            </w:div>
            <w:div w:id="539899767">
              <w:marLeft w:val="0"/>
              <w:marRight w:val="0"/>
              <w:marTop w:val="0"/>
              <w:marBottom w:val="0"/>
              <w:divBdr>
                <w:top w:val="none" w:sz="0" w:space="0" w:color="auto"/>
                <w:left w:val="none" w:sz="0" w:space="0" w:color="auto"/>
                <w:bottom w:val="none" w:sz="0" w:space="0" w:color="auto"/>
                <w:right w:val="none" w:sz="0" w:space="0" w:color="auto"/>
              </w:divBdr>
            </w:div>
            <w:div w:id="907769945">
              <w:marLeft w:val="0"/>
              <w:marRight w:val="0"/>
              <w:marTop w:val="0"/>
              <w:marBottom w:val="0"/>
              <w:divBdr>
                <w:top w:val="none" w:sz="0" w:space="0" w:color="auto"/>
                <w:left w:val="none" w:sz="0" w:space="0" w:color="auto"/>
                <w:bottom w:val="none" w:sz="0" w:space="0" w:color="auto"/>
                <w:right w:val="none" w:sz="0" w:space="0" w:color="auto"/>
              </w:divBdr>
            </w:div>
            <w:div w:id="1737581159">
              <w:marLeft w:val="0"/>
              <w:marRight w:val="0"/>
              <w:marTop w:val="0"/>
              <w:marBottom w:val="0"/>
              <w:divBdr>
                <w:top w:val="none" w:sz="0" w:space="0" w:color="auto"/>
                <w:left w:val="none" w:sz="0" w:space="0" w:color="auto"/>
                <w:bottom w:val="none" w:sz="0" w:space="0" w:color="auto"/>
                <w:right w:val="none" w:sz="0" w:space="0" w:color="auto"/>
              </w:divBdr>
            </w:div>
            <w:div w:id="1888713256">
              <w:marLeft w:val="0"/>
              <w:marRight w:val="0"/>
              <w:marTop w:val="0"/>
              <w:marBottom w:val="0"/>
              <w:divBdr>
                <w:top w:val="none" w:sz="0" w:space="0" w:color="auto"/>
                <w:left w:val="none" w:sz="0" w:space="0" w:color="auto"/>
                <w:bottom w:val="none" w:sz="0" w:space="0" w:color="auto"/>
                <w:right w:val="none" w:sz="0" w:space="0" w:color="auto"/>
              </w:divBdr>
            </w:div>
          </w:divsChild>
        </w:div>
        <w:div w:id="544104089">
          <w:marLeft w:val="0"/>
          <w:marRight w:val="0"/>
          <w:marTop w:val="0"/>
          <w:marBottom w:val="0"/>
          <w:divBdr>
            <w:top w:val="none" w:sz="0" w:space="0" w:color="auto"/>
            <w:left w:val="none" w:sz="0" w:space="0" w:color="auto"/>
            <w:bottom w:val="none" w:sz="0" w:space="0" w:color="auto"/>
            <w:right w:val="none" w:sz="0" w:space="0" w:color="auto"/>
          </w:divBdr>
        </w:div>
        <w:div w:id="550505201">
          <w:marLeft w:val="0"/>
          <w:marRight w:val="0"/>
          <w:marTop w:val="0"/>
          <w:marBottom w:val="0"/>
          <w:divBdr>
            <w:top w:val="none" w:sz="0" w:space="0" w:color="auto"/>
            <w:left w:val="none" w:sz="0" w:space="0" w:color="auto"/>
            <w:bottom w:val="none" w:sz="0" w:space="0" w:color="auto"/>
            <w:right w:val="none" w:sz="0" w:space="0" w:color="auto"/>
          </w:divBdr>
        </w:div>
        <w:div w:id="597492414">
          <w:marLeft w:val="0"/>
          <w:marRight w:val="0"/>
          <w:marTop w:val="0"/>
          <w:marBottom w:val="0"/>
          <w:divBdr>
            <w:top w:val="none" w:sz="0" w:space="0" w:color="auto"/>
            <w:left w:val="none" w:sz="0" w:space="0" w:color="auto"/>
            <w:bottom w:val="none" w:sz="0" w:space="0" w:color="auto"/>
            <w:right w:val="none" w:sz="0" w:space="0" w:color="auto"/>
          </w:divBdr>
        </w:div>
        <w:div w:id="606161361">
          <w:marLeft w:val="0"/>
          <w:marRight w:val="0"/>
          <w:marTop w:val="0"/>
          <w:marBottom w:val="0"/>
          <w:divBdr>
            <w:top w:val="none" w:sz="0" w:space="0" w:color="auto"/>
            <w:left w:val="none" w:sz="0" w:space="0" w:color="auto"/>
            <w:bottom w:val="none" w:sz="0" w:space="0" w:color="auto"/>
            <w:right w:val="none" w:sz="0" w:space="0" w:color="auto"/>
          </w:divBdr>
        </w:div>
        <w:div w:id="833495858">
          <w:marLeft w:val="0"/>
          <w:marRight w:val="0"/>
          <w:marTop w:val="0"/>
          <w:marBottom w:val="0"/>
          <w:divBdr>
            <w:top w:val="none" w:sz="0" w:space="0" w:color="auto"/>
            <w:left w:val="none" w:sz="0" w:space="0" w:color="auto"/>
            <w:bottom w:val="none" w:sz="0" w:space="0" w:color="auto"/>
            <w:right w:val="none" w:sz="0" w:space="0" w:color="auto"/>
          </w:divBdr>
        </w:div>
        <w:div w:id="962079712">
          <w:marLeft w:val="0"/>
          <w:marRight w:val="0"/>
          <w:marTop w:val="0"/>
          <w:marBottom w:val="0"/>
          <w:divBdr>
            <w:top w:val="none" w:sz="0" w:space="0" w:color="auto"/>
            <w:left w:val="none" w:sz="0" w:space="0" w:color="auto"/>
            <w:bottom w:val="none" w:sz="0" w:space="0" w:color="auto"/>
            <w:right w:val="none" w:sz="0" w:space="0" w:color="auto"/>
          </w:divBdr>
        </w:div>
        <w:div w:id="1041511437">
          <w:marLeft w:val="0"/>
          <w:marRight w:val="0"/>
          <w:marTop w:val="0"/>
          <w:marBottom w:val="0"/>
          <w:divBdr>
            <w:top w:val="none" w:sz="0" w:space="0" w:color="auto"/>
            <w:left w:val="none" w:sz="0" w:space="0" w:color="auto"/>
            <w:bottom w:val="none" w:sz="0" w:space="0" w:color="auto"/>
            <w:right w:val="none" w:sz="0" w:space="0" w:color="auto"/>
          </w:divBdr>
        </w:div>
        <w:div w:id="1048996782">
          <w:marLeft w:val="0"/>
          <w:marRight w:val="0"/>
          <w:marTop w:val="0"/>
          <w:marBottom w:val="0"/>
          <w:divBdr>
            <w:top w:val="none" w:sz="0" w:space="0" w:color="auto"/>
            <w:left w:val="none" w:sz="0" w:space="0" w:color="auto"/>
            <w:bottom w:val="none" w:sz="0" w:space="0" w:color="auto"/>
            <w:right w:val="none" w:sz="0" w:space="0" w:color="auto"/>
          </w:divBdr>
        </w:div>
        <w:div w:id="1132863760">
          <w:marLeft w:val="0"/>
          <w:marRight w:val="0"/>
          <w:marTop w:val="0"/>
          <w:marBottom w:val="0"/>
          <w:divBdr>
            <w:top w:val="none" w:sz="0" w:space="0" w:color="auto"/>
            <w:left w:val="none" w:sz="0" w:space="0" w:color="auto"/>
            <w:bottom w:val="none" w:sz="0" w:space="0" w:color="auto"/>
            <w:right w:val="none" w:sz="0" w:space="0" w:color="auto"/>
          </w:divBdr>
        </w:div>
        <w:div w:id="1138109414">
          <w:marLeft w:val="0"/>
          <w:marRight w:val="0"/>
          <w:marTop w:val="0"/>
          <w:marBottom w:val="0"/>
          <w:divBdr>
            <w:top w:val="none" w:sz="0" w:space="0" w:color="auto"/>
            <w:left w:val="none" w:sz="0" w:space="0" w:color="auto"/>
            <w:bottom w:val="none" w:sz="0" w:space="0" w:color="auto"/>
            <w:right w:val="none" w:sz="0" w:space="0" w:color="auto"/>
          </w:divBdr>
        </w:div>
        <w:div w:id="1241675722">
          <w:marLeft w:val="0"/>
          <w:marRight w:val="0"/>
          <w:marTop w:val="0"/>
          <w:marBottom w:val="0"/>
          <w:divBdr>
            <w:top w:val="none" w:sz="0" w:space="0" w:color="auto"/>
            <w:left w:val="none" w:sz="0" w:space="0" w:color="auto"/>
            <w:bottom w:val="none" w:sz="0" w:space="0" w:color="auto"/>
            <w:right w:val="none" w:sz="0" w:space="0" w:color="auto"/>
          </w:divBdr>
        </w:div>
        <w:div w:id="1248033364">
          <w:marLeft w:val="0"/>
          <w:marRight w:val="0"/>
          <w:marTop w:val="0"/>
          <w:marBottom w:val="0"/>
          <w:divBdr>
            <w:top w:val="none" w:sz="0" w:space="0" w:color="auto"/>
            <w:left w:val="none" w:sz="0" w:space="0" w:color="auto"/>
            <w:bottom w:val="none" w:sz="0" w:space="0" w:color="auto"/>
            <w:right w:val="none" w:sz="0" w:space="0" w:color="auto"/>
          </w:divBdr>
        </w:div>
        <w:div w:id="1257713530">
          <w:marLeft w:val="0"/>
          <w:marRight w:val="0"/>
          <w:marTop w:val="0"/>
          <w:marBottom w:val="0"/>
          <w:divBdr>
            <w:top w:val="none" w:sz="0" w:space="0" w:color="auto"/>
            <w:left w:val="none" w:sz="0" w:space="0" w:color="auto"/>
            <w:bottom w:val="none" w:sz="0" w:space="0" w:color="auto"/>
            <w:right w:val="none" w:sz="0" w:space="0" w:color="auto"/>
          </w:divBdr>
        </w:div>
        <w:div w:id="1308239566">
          <w:marLeft w:val="0"/>
          <w:marRight w:val="0"/>
          <w:marTop w:val="0"/>
          <w:marBottom w:val="0"/>
          <w:divBdr>
            <w:top w:val="none" w:sz="0" w:space="0" w:color="auto"/>
            <w:left w:val="none" w:sz="0" w:space="0" w:color="auto"/>
            <w:bottom w:val="none" w:sz="0" w:space="0" w:color="auto"/>
            <w:right w:val="none" w:sz="0" w:space="0" w:color="auto"/>
          </w:divBdr>
        </w:div>
        <w:div w:id="1390155679">
          <w:marLeft w:val="0"/>
          <w:marRight w:val="0"/>
          <w:marTop w:val="0"/>
          <w:marBottom w:val="0"/>
          <w:divBdr>
            <w:top w:val="none" w:sz="0" w:space="0" w:color="auto"/>
            <w:left w:val="none" w:sz="0" w:space="0" w:color="auto"/>
            <w:bottom w:val="none" w:sz="0" w:space="0" w:color="auto"/>
            <w:right w:val="none" w:sz="0" w:space="0" w:color="auto"/>
          </w:divBdr>
        </w:div>
        <w:div w:id="1414278051">
          <w:marLeft w:val="0"/>
          <w:marRight w:val="0"/>
          <w:marTop w:val="0"/>
          <w:marBottom w:val="0"/>
          <w:divBdr>
            <w:top w:val="none" w:sz="0" w:space="0" w:color="auto"/>
            <w:left w:val="none" w:sz="0" w:space="0" w:color="auto"/>
            <w:bottom w:val="none" w:sz="0" w:space="0" w:color="auto"/>
            <w:right w:val="none" w:sz="0" w:space="0" w:color="auto"/>
          </w:divBdr>
        </w:div>
        <w:div w:id="1462918329">
          <w:marLeft w:val="0"/>
          <w:marRight w:val="0"/>
          <w:marTop w:val="0"/>
          <w:marBottom w:val="0"/>
          <w:divBdr>
            <w:top w:val="none" w:sz="0" w:space="0" w:color="auto"/>
            <w:left w:val="none" w:sz="0" w:space="0" w:color="auto"/>
            <w:bottom w:val="none" w:sz="0" w:space="0" w:color="auto"/>
            <w:right w:val="none" w:sz="0" w:space="0" w:color="auto"/>
          </w:divBdr>
        </w:div>
        <w:div w:id="1534224818">
          <w:marLeft w:val="0"/>
          <w:marRight w:val="0"/>
          <w:marTop w:val="0"/>
          <w:marBottom w:val="0"/>
          <w:divBdr>
            <w:top w:val="none" w:sz="0" w:space="0" w:color="auto"/>
            <w:left w:val="none" w:sz="0" w:space="0" w:color="auto"/>
            <w:bottom w:val="none" w:sz="0" w:space="0" w:color="auto"/>
            <w:right w:val="none" w:sz="0" w:space="0" w:color="auto"/>
          </w:divBdr>
        </w:div>
        <w:div w:id="1552811031">
          <w:marLeft w:val="0"/>
          <w:marRight w:val="0"/>
          <w:marTop w:val="0"/>
          <w:marBottom w:val="0"/>
          <w:divBdr>
            <w:top w:val="none" w:sz="0" w:space="0" w:color="auto"/>
            <w:left w:val="none" w:sz="0" w:space="0" w:color="auto"/>
            <w:bottom w:val="none" w:sz="0" w:space="0" w:color="auto"/>
            <w:right w:val="none" w:sz="0" w:space="0" w:color="auto"/>
          </w:divBdr>
        </w:div>
        <w:div w:id="1653173714">
          <w:marLeft w:val="0"/>
          <w:marRight w:val="0"/>
          <w:marTop w:val="0"/>
          <w:marBottom w:val="0"/>
          <w:divBdr>
            <w:top w:val="none" w:sz="0" w:space="0" w:color="auto"/>
            <w:left w:val="none" w:sz="0" w:space="0" w:color="auto"/>
            <w:bottom w:val="none" w:sz="0" w:space="0" w:color="auto"/>
            <w:right w:val="none" w:sz="0" w:space="0" w:color="auto"/>
          </w:divBdr>
        </w:div>
        <w:div w:id="1667511459">
          <w:marLeft w:val="0"/>
          <w:marRight w:val="0"/>
          <w:marTop w:val="0"/>
          <w:marBottom w:val="0"/>
          <w:divBdr>
            <w:top w:val="none" w:sz="0" w:space="0" w:color="auto"/>
            <w:left w:val="none" w:sz="0" w:space="0" w:color="auto"/>
            <w:bottom w:val="none" w:sz="0" w:space="0" w:color="auto"/>
            <w:right w:val="none" w:sz="0" w:space="0" w:color="auto"/>
          </w:divBdr>
        </w:div>
        <w:div w:id="1689871234">
          <w:marLeft w:val="0"/>
          <w:marRight w:val="0"/>
          <w:marTop w:val="0"/>
          <w:marBottom w:val="0"/>
          <w:divBdr>
            <w:top w:val="none" w:sz="0" w:space="0" w:color="auto"/>
            <w:left w:val="none" w:sz="0" w:space="0" w:color="auto"/>
            <w:bottom w:val="none" w:sz="0" w:space="0" w:color="auto"/>
            <w:right w:val="none" w:sz="0" w:space="0" w:color="auto"/>
          </w:divBdr>
        </w:div>
        <w:div w:id="1785033151">
          <w:marLeft w:val="0"/>
          <w:marRight w:val="0"/>
          <w:marTop w:val="0"/>
          <w:marBottom w:val="0"/>
          <w:divBdr>
            <w:top w:val="none" w:sz="0" w:space="0" w:color="auto"/>
            <w:left w:val="none" w:sz="0" w:space="0" w:color="auto"/>
            <w:bottom w:val="none" w:sz="0" w:space="0" w:color="auto"/>
            <w:right w:val="none" w:sz="0" w:space="0" w:color="auto"/>
          </w:divBdr>
        </w:div>
        <w:div w:id="1798520592">
          <w:marLeft w:val="0"/>
          <w:marRight w:val="0"/>
          <w:marTop w:val="0"/>
          <w:marBottom w:val="0"/>
          <w:divBdr>
            <w:top w:val="none" w:sz="0" w:space="0" w:color="auto"/>
            <w:left w:val="none" w:sz="0" w:space="0" w:color="auto"/>
            <w:bottom w:val="none" w:sz="0" w:space="0" w:color="auto"/>
            <w:right w:val="none" w:sz="0" w:space="0" w:color="auto"/>
          </w:divBdr>
        </w:div>
        <w:div w:id="1802379246">
          <w:marLeft w:val="0"/>
          <w:marRight w:val="0"/>
          <w:marTop w:val="0"/>
          <w:marBottom w:val="0"/>
          <w:divBdr>
            <w:top w:val="none" w:sz="0" w:space="0" w:color="auto"/>
            <w:left w:val="none" w:sz="0" w:space="0" w:color="auto"/>
            <w:bottom w:val="none" w:sz="0" w:space="0" w:color="auto"/>
            <w:right w:val="none" w:sz="0" w:space="0" w:color="auto"/>
          </w:divBdr>
          <w:divsChild>
            <w:div w:id="1314602158">
              <w:marLeft w:val="0"/>
              <w:marRight w:val="0"/>
              <w:marTop w:val="30"/>
              <w:marBottom w:val="30"/>
              <w:divBdr>
                <w:top w:val="none" w:sz="0" w:space="0" w:color="auto"/>
                <w:left w:val="none" w:sz="0" w:space="0" w:color="auto"/>
                <w:bottom w:val="none" w:sz="0" w:space="0" w:color="auto"/>
                <w:right w:val="none" w:sz="0" w:space="0" w:color="auto"/>
              </w:divBdr>
              <w:divsChild>
                <w:div w:id="550165">
                  <w:marLeft w:val="0"/>
                  <w:marRight w:val="0"/>
                  <w:marTop w:val="0"/>
                  <w:marBottom w:val="0"/>
                  <w:divBdr>
                    <w:top w:val="none" w:sz="0" w:space="0" w:color="auto"/>
                    <w:left w:val="none" w:sz="0" w:space="0" w:color="auto"/>
                    <w:bottom w:val="none" w:sz="0" w:space="0" w:color="auto"/>
                    <w:right w:val="none" w:sz="0" w:space="0" w:color="auto"/>
                  </w:divBdr>
                  <w:divsChild>
                    <w:div w:id="1537280978">
                      <w:marLeft w:val="0"/>
                      <w:marRight w:val="0"/>
                      <w:marTop w:val="0"/>
                      <w:marBottom w:val="0"/>
                      <w:divBdr>
                        <w:top w:val="none" w:sz="0" w:space="0" w:color="auto"/>
                        <w:left w:val="none" w:sz="0" w:space="0" w:color="auto"/>
                        <w:bottom w:val="none" w:sz="0" w:space="0" w:color="auto"/>
                        <w:right w:val="none" w:sz="0" w:space="0" w:color="auto"/>
                      </w:divBdr>
                    </w:div>
                  </w:divsChild>
                </w:div>
                <w:div w:id="43064761">
                  <w:marLeft w:val="0"/>
                  <w:marRight w:val="0"/>
                  <w:marTop w:val="0"/>
                  <w:marBottom w:val="0"/>
                  <w:divBdr>
                    <w:top w:val="none" w:sz="0" w:space="0" w:color="auto"/>
                    <w:left w:val="none" w:sz="0" w:space="0" w:color="auto"/>
                    <w:bottom w:val="none" w:sz="0" w:space="0" w:color="auto"/>
                    <w:right w:val="none" w:sz="0" w:space="0" w:color="auto"/>
                  </w:divBdr>
                  <w:divsChild>
                    <w:div w:id="811680816">
                      <w:marLeft w:val="0"/>
                      <w:marRight w:val="0"/>
                      <w:marTop w:val="0"/>
                      <w:marBottom w:val="0"/>
                      <w:divBdr>
                        <w:top w:val="none" w:sz="0" w:space="0" w:color="auto"/>
                        <w:left w:val="none" w:sz="0" w:space="0" w:color="auto"/>
                        <w:bottom w:val="none" w:sz="0" w:space="0" w:color="auto"/>
                        <w:right w:val="none" w:sz="0" w:space="0" w:color="auto"/>
                      </w:divBdr>
                    </w:div>
                  </w:divsChild>
                </w:div>
                <w:div w:id="70004692">
                  <w:marLeft w:val="0"/>
                  <w:marRight w:val="0"/>
                  <w:marTop w:val="0"/>
                  <w:marBottom w:val="0"/>
                  <w:divBdr>
                    <w:top w:val="none" w:sz="0" w:space="0" w:color="auto"/>
                    <w:left w:val="none" w:sz="0" w:space="0" w:color="auto"/>
                    <w:bottom w:val="none" w:sz="0" w:space="0" w:color="auto"/>
                    <w:right w:val="none" w:sz="0" w:space="0" w:color="auto"/>
                  </w:divBdr>
                  <w:divsChild>
                    <w:div w:id="844438186">
                      <w:marLeft w:val="0"/>
                      <w:marRight w:val="0"/>
                      <w:marTop w:val="0"/>
                      <w:marBottom w:val="0"/>
                      <w:divBdr>
                        <w:top w:val="none" w:sz="0" w:space="0" w:color="auto"/>
                        <w:left w:val="none" w:sz="0" w:space="0" w:color="auto"/>
                        <w:bottom w:val="none" w:sz="0" w:space="0" w:color="auto"/>
                        <w:right w:val="none" w:sz="0" w:space="0" w:color="auto"/>
                      </w:divBdr>
                    </w:div>
                  </w:divsChild>
                </w:div>
                <w:div w:id="242110850">
                  <w:marLeft w:val="0"/>
                  <w:marRight w:val="0"/>
                  <w:marTop w:val="0"/>
                  <w:marBottom w:val="0"/>
                  <w:divBdr>
                    <w:top w:val="none" w:sz="0" w:space="0" w:color="auto"/>
                    <w:left w:val="none" w:sz="0" w:space="0" w:color="auto"/>
                    <w:bottom w:val="none" w:sz="0" w:space="0" w:color="auto"/>
                    <w:right w:val="none" w:sz="0" w:space="0" w:color="auto"/>
                  </w:divBdr>
                  <w:divsChild>
                    <w:div w:id="1345328143">
                      <w:marLeft w:val="0"/>
                      <w:marRight w:val="0"/>
                      <w:marTop w:val="0"/>
                      <w:marBottom w:val="0"/>
                      <w:divBdr>
                        <w:top w:val="none" w:sz="0" w:space="0" w:color="auto"/>
                        <w:left w:val="none" w:sz="0" w:space="0" w:color="auto"/>
                        <w:bottom w:val="none" w:sz="0" w:space="0" w:color="auto"/>
                        <w:right w:val="none" w:sz="0" w:space="0" w:color="auto"/>
                      </w:divBdr>
                    </w:div>
                  </w:divsChild>
                </w:div>
                <w:div w:id="480318250">
                  <w:marLeft w:val="0"/>
                  <w:marRight w:val="0"/>
                  <w:marTop w:val="0"/>
                  <w:marBottom w:val="0"/>
                  <w:divBdr>
                    <w:top w:val="none" w:sz="0" w:space="0" w:color="auto"/>
                    <w:left w:val="none" w:sz="0" w:space="0" w:color="auto"/>
                    <w:bottom w:val="none" w:sz="0" w:space="0" w:color="auto"/>
                    <w:right w:val="none" w:sz="0" w:space="0" w:color="auto"/>
                  </w:divBdr>
                  <w:divsChild>
                    <w:div w:id="2898815">
                      <w:marLeft w:val="0"/>
                      <w:marRight w:val="0"/>
                      <w:marTop w:val="0"/>
                      <w:marBottom w:val="0"/>
                      <w:divBdr>
                        <w:top w:val="none" w:sz="0" w:space="0" w:color="auto"/>
                        <w:left w:val="none" w:sz="0" w:space="0" w:color="auto"/>
                        <w:bottom w:val="none" w:sz="0" w:space="0" w:color="auto"/>
                        <w:right w:val="none" w:sz="0" w:space="0" w:color="auto"/>
                      </w:divBdr>
                    </w:div>
                  </w:divsChild>
                </w:div>
                <w:div w:id="595141415">
                  <w:marLeft w:val="0"/>
                  <w:marRight w:val="0"/>
                  <w:marTop w:val="0"/>
                  <w:marBottom w:val="0"/>
                  <w:divBdr>
                    <w:top w:val="none" w:sz="0" w:space="0" w:color="auto"/>
                    <w:left w:val="none" w:sz="0" w:space="0" w:color="auto"/>
                    <w:bottom w:val="none" w:sz="0" w:space="0" w:color="auto"/>
                    <w:right w:val="none" w:sz="0" w:space="0" w:color="auto"/>
                  </w:divBdr>
                  <w:divsChild>
                    <w:div w:id="1729262671">
                      <w:marLeft w:val="0"/>
                      <w:marRight w:val="0"/>
                      <w:marTop w:val="0"/>
                      <w:marBottom w:val="0"/>
                      <w:divBdr>
                        <w:top w:val="none" w:sz="0" w:space="0" w:color="auto"/>
                        <w:left w:val="none" w:sz="0" w:space="0" w:color="auto"/>
                        <w:bottom w:val="none" w:sz="0" w:space="0" w:color="auto"/>
                        <w:right w:val="none" w:sz="0" w:space="0" w:color="auto"/>
                      </w:divBdr>
                    </w:div>
                  </w:divsChild>
                </w:div>
                <w:div w:id="677970026">
                  <w:marLeft w:val="0"/>
                  <w:marRight w:val="0"/>
                  <w:marTop w:val="0"/>
                  <w:marBottom w:val="0"/>
                  <w:divBdr>
                    <w:top w:val="none" w:sz="0" w:space="0" w:color="auto"/>
                    <w:left w:val="none" w:sz="0" w:space="0" w:color="auto"/>
                    <w:bottom w:val="none" w:sz="0" w:space="0" w:color="auto"/>
                    <w:right w:val="none" w:sz="0" w:space="0" w:color="auto"/>
                  </w:divBdr>
                  <w:divsChild>
                    <w:div w:id="1743791007">
                      <w:marLeft w:val="0"/>
                      <w:marRight w:val="0"/>
                      <w:marTop w:val="0"/>
                      <w:marBottom w:val="0"/>
                      <w:divBdr>
                        <w:top w:val="none" w:sz="0" w:space="0" w:color="auto"/>
                        <w:left w:val="none" w:sz="0" w:space="0" w:color="auto"/>
                        <w:bottom w:val="none" w:sz="0" w:space="0" w:color="auto"/>
                        <w:right w:val="none" w:sz="0" w:space="0" w:color="auto"/>
                      </w:divBdr>
                    </w:div>
                  </w:divsChild>
                </w:div>
                <w:div w:id="751859034">
                  <w:marLeft w:val="0"/>
                  <w:marRight w:val="0"/>
                  <w:marTop w:val="0"/>
                  <w:marBottom w:val="0"/>
                  <w:divBdr>
                    <w:top w:val="none" w:sz="0" w:space="0" w:color="auto"/>
                    <w:left w:val="none" w:sz="0" w:space="0" w:color="auto"/>
                    <w:bottom w:val="none" w:sz="0" w:space="0" w:color="auto"/>
                    <w:right w:val="none" w:sz="0" w:space="0" w:color="auto"/>
                  </w:divBdr>
                  <w:divsChild>
                    <w:div w:id="1623533282">
                      <w:marLeft w:val="0"/>
                      <w:marRight w:val="0"/>
                      <w:marTop w:val="0"/>
                      <w:marBottom w:val="0"/>
                      <w:divBdr>
                        <w:top w:val="none" w:sz="0" w:space="0" w:color="auto"/>
                        <w:left w:val="none" w:sz="0" w:space="0" w:color="auto"/>
                        <w:bottom w:val="none" w:sz="0" w:space="0" w:color="auto"/>
                        <w:right w:val="none" w:sz="0" w:space="0" w:color="auto"/>
                      </w:divBdr>
                    </w:div>
                  </w:divsChild>
                </w:div>
                <w:div w:id="765030383">
                  <w:marLeft w:val="0"/>
                  <w:marRight w:val="0"/>
                  <w:marTop w:val="0"/>
                  <w:marBottom w:val="0"/>
                  <w:divBdr>
                    <w:top w:val="none" w:sz="0" w:space="0" w:color="auto"/>
                    <w:left w:val="none" w:sz="0" w:space="0" w:color="auto"/>
                    <w:bottom w:val="none" w:sz="0" w:space="0" w:color="auto"/>
                    <w:right w:val="none" w:sz="0" w:space="0" w:color="auto"/>
                  </w:divBdr>
                  <w:divsChild>
                    <w:div w:id="1164708118">
                      <w:marLeft w:val="0"/>
                      <w:marRight w:val="0"/>
                      <w:marTop w:val="0"/>
                      <w:marBottom w:val="0"/>
                      <w:divBdr>
                        <w:top w:val="none" w:sz="0" w:space="0" w:color="auto"/>
                        <w:left w:val="none" w:sz="0" w:space="0" w:color="auto"/>
                        <w:bottom w:val="none" w:sz="0" w:space="0" w:color="auto"/>
                        <w:right w:val="none" w:sz="0" w:space="0" w:color="auto"/>
                      </w:divBdr>
                    </w:div>
                  </w:divsChild>
                </w:div>
                <w:div w:id="792212331">
                  <w:marLeft w:val="0"/>
                  <w:marRight w:val="0"/>
                  <w:marTop w:val="0"/>
                  <w:marBottom w:val="0"/>
                  <w:divBdr>
                    <w:top w:val="none" w:sz="0" w:space="0" w:color="auto"/>
                    <w:left w:val="none" w:sz="0" w:space="0" w:color="auto"/>
                    <w:bottom w:val="none" w:sz="0" w:space="0" w:color="auto"/>
                    <w:right w:val="none" w:sz="0" w:space="0" w:color="auto"/>
                  </w:divBdr>
                  <w:divsChild>
                    <w:div w:id="320501890">
                      <w:marLeft w:val="0"/>
                      <w:marRight w:val="0"/>
                      <w:marTop w:val="0"/>
                      <w:marBottom w:val="0"/>
                      <w:divBdr>
                        <w:top w:val="none" w:sz="0" w:space="0" w:color="auto"/>
                        <w:left w:val="none" w:sz="0" w:space="0" w:color="auto"/>
                        <w:bottom w:val="none" w:sz="0" w:space="0" w:color="auto"/>
                        <w:right w:val="none" w:sz="0" w:space="0" w:color="auto"/>
                      </w:divBdr>
                    </w:div>
                    <w:div w:id="603221814">
                      <w:marLeft w:val="0"/>
                      <w:marRight w:val="0"/>
                      <w:marTop w:val="0"/>
                      <w:marBottom w:val="0"/>
                      <w:divBdr>
                        <w:top w:val="none" w:sz="0" w:space="0" w:color="auto"/>
                        <w:left w:val="none" w:sz="0" w:space="0" w:color="auto"/>
                        <w:bottom w:val="none" w:sz="0" w:space="0" w:color="auto"/>
                        <w:right w:val="none" w:sz="0" w:space="0" w:color="auto"/>
                      </w:divBdr>
                    </w:div>
                  </w:divsChild>
                </w:div>
                <w:div w:id="830831453">
                  <w:marLeft w:val="0"/>
                  <w:marRight w:val="0"/>
                  <w:marTop w:val="0"/>
                  <w:marBottom w:val="0"/>
                  <w:divBdr>
                    <w:top w:val="none" w:sz="0" w:space="0" w:color="auto"/>
                    <w:left w:val="none" w:sz="0" w:space="0" w:color="auto"/>
                    <w:bottom w:val="none" w:sz="0" w:space="0" w:color="auto"/>
                    <w:right w:val="none" w:sz="0" w:space="0" w:color="auto"/>
                  </w:divBdr>
                  <w:divsChild>
                    <w:div w:id="1230728991">
                      <w:marLeft w:val="0"/>
                      <w:marRight w:val="0"/>
                      <w:marTop w:val="0"/>
                      <w:marBottom w:val="0"/>
                      <w:divBdr>
                        <w:top w:val="none" w:sz="0" w:space="0" w:color="auto"/>
                        <w:left w:val="none" w:sz="0" w:space="0" w:color="auto"/>
                        <w:bottom w:val="none" w:sz="0" w:space="0" w:color="auto"/>
                        <w:right w:val="none" w:sz="0" w:space="0" w:color="auto"/>
                      </w:divBdr>
                    </w:div>
                  </w:divsChild>
                </w:div>
                <w:div w:id="848569739">
                  <w:marLeft w:val="0"/>
                  <w:marRight w:val="0"/>
                  <w:marTop w:val="0"/>
                  <w:marBottom w:val="0"/>
                  <w:divBdr>
                    <w:top w:val="none" w:sz="0" w:space="0" w:color="auto"/>
                    <w:left w:val="none" w:sz="0" w:space="0" w:color="auto"/>
                    <w:bottom w:val="none" w:sz="0" w:space="0" w:color="auto"/>
                    <w:right w:val="none" w:sz="0" w:space="0" w:color="auto"/>
                  </w:divBdr>
                  <w:divsChild>
                    <w:div w:id="1866944102">
                      <w:marLeft w:val="0"/>
                      <w:marRight w:val="0"/>
                      <w:marTop w:val="0"/>
                      <w:marBottom w:val="0"/>
                      <w:divBdr>
                        <w:top w:val="none" w:sz="0" w:space="0" w:color="auto"/>
                        <w:left w:val="none" w:sz="0" w:space="0" w:color="auto"/>
                        <w:bottom w:val="none" w:sz="0" w:space="0" w:color="auto"/>
                        <w:right w:val="none" w:sz="0" w:space="0" w:color="auto"/>
                      </w:divBdr>
                    </w:div>
                  </w:divsChild>
                </w:div>
                <w:div w:id="1159425965">
                  <w:marLeft w:val="0"/>
                  <w:marRight w:val="0"/>
                  <w:marTop w:val="0"/>
                  <w:marBottom w:val="0"/>
                  <w:divBdr>
                    <w:top w:val="none" w:sz="0" w:space="0" w:color="auto"/>
                    <w:left w:val="none" w:sz="0" w:space="0" w:color="auto"/>
                    <w:bottom w:val="none" w:sz="0" w:space="0" w:color="auto"/>
                    <w:right w:val="none" w:sz="0" w:space="0" w:color="auto"/>
                  </w:divBdr>
                  <w:divsChild>
                    <w:div w:id="1248464535">
                      <w:marLeft w:val="0"/>
                      <w:marRight w:val="0"/>
                      <w:marTop w:val="0"/>
                      <w:marBottom w:val="0"/>
                      <w:divBdr>
                        <w:top w:val="none" w:sz="0" w:space="0" w:color="auto"/>
                        <w:left w:val="none" w:sz="0" w:space="0" w:color="auto"/>
                        <w:bottom w:val="none" w:sz="0" w:space="0" w:color="auto"/>
                        <w:right w:val="none" w:sz="0" w:space="0" w:color="auto"/>
                      </w:divBdr>
                    </w:div>
                  </w:divsChild>
                </w:div>
                <w:div w:id="1171795577">
                  <w:marLeft w:val="0"/>
                  <w:marRight w:val="0"/>
                  <w:marTop w:val="0"/>
                  <w:marBottom w:val="0"/>
                  <w:divBdr>
                    <w:top w:val="none" w:sz="0" w:space="0" w:color="auto"/>
                    <w:left w:val="none" w:sz="0" w:space="0" w:color="auto"/>
                    <w:bottom w:val="none" w:sz="0" w:space="0" w:color="auto"/>
                    <w:right w:val="none" w:sz="0" w:space="0" w:color="auto"/>
                  </w:divBdr>
                  <w:divsChild>
                    <w:div w:id="2078434439">
                      <w:marLeft w:val="0"/>
                      <w:marRight w:val="0"/>
                      <w:marTop w:val="0"/>
                      <w:marBottom w:val="0"/>
                      <w:divBdr>
                        <w:top w:val="none" w:sz="0" w:space="0" w:color="auto"/>
                        <w:left w:val="none" w:sz="0" w:space="0" w:color="auto"/>
                        <w:bottom w:val="none" w:sz="0" w:space="0" w:color="auto"/>
                        <w:right w:val="none" w:sz="0" w:space="0" w:color="auto"/>
                      </w:divBdr>
                    </w:div>
                  </w:divsChild>
                </w:div>
                <w:div w:id="1435515132">
                  <w:marLeft w:val="0"/>
                  <w:marRight w:val="0"/>
                  <w:marTop w:val="0"/>
                  <w:marBottom w:val="0"/>
                  <w:divBdr>
                    <w:top w:val="none" w:sz="0" w:space="0" w:color="auto"/>
                    <w:left w:val="none" w:sz="0" w:space="0" w:color="auto"/>
                    <w:bottom w:val="none" w:sz="0" w:space="0" w:color="auto"/>
                    <w:right w:val="none" w:sz="0" w:space="0" w:color="auto"/>
                  </w:divBdr>
                  <w:divsChild>
                    <w:div w:id="554506891">
                      <w:marLeft w:val="0"/>
                      <w:marRight w:val="0"/>
                      <w:marTop w:val="0"/>
                      <w:marBottom w:val="0"/>
                      <w:divBdr>
                        <w:top w:val="none" w:sz="0" w:space="0" w:color="auto"/>
                        <w:left w:val="none" w:sz="0" w:space="0" w:color="auto"/>
                        <w:bottom w:val="none" w:sz="0" w:space="0" w:color="auto"/>
                        <w:right w:val="none" w:sz="0" w:space="0" w:color="auto"/>
                      </w:divBdr>
                    </w:div>
                  </w:divsChild>
                </w:div>
                <w:div w:id="1443380000">
                  <w:marLeft w:val="0"/>
                  <w:marRight w:val="0"/>
                  <w:marTop w:val="0"/>
                  <w:marBottom w:val="0"/>
                  <w:divBdr>
                    <w:top w:val="none" w:sz="0" w:space="0" w:color="auto"/>
                    <w:left w:val="none" w:sz="0" w:space="0" w:color="auto"/>
                    <w:bottom w:val="none" w:sz="0" w:space="0" w:color="auto"/>
                    <w:right w:val="none" w:sz="0" w:space="0" w:color="auto"/>
                  </w:divBdr>
                  <w:divsChild>
                    <w:div w:id="1718313720">
                      <w:marLeft w:val="0"/>
                      <w:marRight w:val="0"/>
                      <w:marTop w:val="0"/>
                      <w:marBottom w:val="0"/>
                      <w:divBdr>
                        <w:top w:val="none" w:sz="0" w:space="0" w:color="auto"/>
                        <w:left w:val="none" w:sz="0" w:space="0" w:color="auto"/>
                        <w:bottom w:val="none" w:sz="0" w:space="0" w:color="auto"/>
                        <w:right w:val="none" w:sz="0" w:space="0" w:color="auto"/>
                      </w:divBdr>
                    </w:div>
                    <w:div w:id="1733431052">
                      <w:marLeft w:val="0"/>
                      <w:marRight w:val="0"/>
                      <w:marTop w:val="0"/>
                      <w:marBottom w:val="0"/>
                      <w:divBdr>
                        <w:top w:val="none" w:sz="0" w:space="0" w:color="auto"/>
                        <w:left w:val="none" w:sz="0" w:space="0" w:color="auto"/>
                        <w:bottom w:val="none" w:sz="0" w:space="0" w:color="auto"/>
                        <w:right w:val="none" w:sz="0" w:space="0" w:color="auto"/>
                      </w:divBdr>
                    </w:div>
                  </w:divsChild>
                </w:div>
                <w:div w:id="1542159847">
                  <w:marLeft w:val="0"/>
                  <w:marRight w:val="0"/>
                  <w:marTop w:val="0"/>
                  <w:marBottom w:val="0"/>
                  <w:divBdr>
                    <w:top w:val="none" w:sz="0" w:space="0" w:color="auto"/>
                    <w:left w:val="none" w:sz="0" w:space="0" w:color="auto"/>
                    <w:bottom w:val="none" w:sz="0" w:space="0" w:color="auto"/>
                    <w:right w:val="none" w:sz="0" w:space="0" w:color="auto"/>
                  </w:divBdr>
                  <w:divsChild>
                    <w:div w:id="583536844">
                      <w:marLeft w:val="0"/>
                      <w:marRight w:val="0"/>
                      <w:marTop w:val="0"/>
                      <w:marBottom w:val="0"/>
                      <w:divBdr>
                        <w:top w:val="none" w:sz="0" w:space="0" w:color="auto"/>
                        <w:left w:val="none" w:sz="0" w:space="0" w:color="auto"/>
                        <w:bottom w:val="none" w:sz="0" w:space="0" w:color="auto"/>
                        <w:right w:val="none" w:sz="0" w:space="0" w:color="auto"/>
                      </w:divBdr>
                    </w:div>
                  </w:divsChild>
                </w:div>
                <w:div w:id="1552838100">
                  <w:marLeft w:val="0"/>
                  <w:marRight w:val="0"/>
                  <w:marTop w:val="0"/>
                  <w:marBottom w:val="0"/>
                  <w:divBdr>
                    <w:top w:val="none" w:sz="0" w:space="0" w:color="auto"/>
                    <w:left w:val="none" w:sz="0" w:space="0" w:color="auto"/>
                    <w:bottom w:val="none" w:sz="0" w:space="0" w:color="auto"/>
                    <w:right w:val="none" w:sz="0" w:space="0" w:color="auto"/>
                  </w:divBdr>
                  <w:divsChild>
                    <w:div w:id="1565749562">
                      <w:marLeft w:val="0"/>
                      <w:marRight w:val="0"/>
                      <w:marTop w:val="0"/>
                      <w:marBottom w:val="0"/>
                      <w:divBdr>
                        <w:top w:val="none" w:sz="0" w:space="0" w:color="auto"/>
                        <w:left w:val="none" w:sz="0" w:space="0" w:color="auto"/>
                        <w:bottom w:val="none" w:sz="0" w:space="0" w:color="auto"/>
                        <w:right w:val="none" w:sz="0" w:space="0" w:color="auto"/>
                      </w:divBdr>
                    </w:div>
                  </w:divsChild>
                </w:div>
                <w:div w:id="1570076186">
                  <w:marLeft w:val="0"/>
                  <w:marRight w:val="0"/>
                  <w:marTop w:val="0"/>
                  <w:marBottom w:val="0"/>
                  <w:divBdr>
                    <w:top w:val="none" w:sz="0" w:space="0" w:color="auto"/>
                    <w:left w:val="none" w:sz="0" w:space="0" w:color="auto"/>
                    <w:bottom w:val="none" w:sz="0" w:space="0" w:color="auto"/>
                    <w:right w:val="none" w:sz="0" w:space="0" w:color="auto"/>
                  </w:divBdr>
                  <w:divsChild>
                    <w:div w:id="673069990">
                      <w:marLeft w:val="0"/>
                      <w:marRight w:val="0"/>
                      <w:marTop w:val="0"/>
                      <w:marBottom w:val="0"/>
                      <w:divBdr>
                        <w:top w:val="none" w:sz="0" w:space="0" w:color="auto"/>
                        <w:left w:val="none" w:sz="0" w:space="0" w:color="auto"/>
                        <w:bottom w:val="none" w:sz="0" w:space="0" w:color="auto"/>
                        <w:right w:val="none" w:sz="0" w:space="0" w:color="auto"/>
                      </w:divBdr>
                    </w:div>
                  </w:divsChild>
                </w:div>
                <w:div w:id="1972202866">
                  <w:marLeft w:val="0"/>
                  <w:marRight w:val="0"/>
                  <w:marTop w:val="0"/>
                  <w:marBottom w:val="0"/>
                  <w:divBdr>
                    <w:top w:val="none" w:sz="0" w:space="0" w:color="auto"/>
                    <w:left w:val="none" w:sz="0" w:space="0" w:color="auto"/>
                    <w:bottom w:val="none" w:sz="0" w:space="0" w:color="auto"/>
                    <w:right w:val="none" w:sz="0" w:space="0" w:color="auto"/>
                  </w:divBdr>
                  <w:divsChild>
                    <w:div w:id="115292597">
                      <w:marLeft w:val="0"/>
                      <w:marRight w:val="0"/>
                      <w:marTop w:val="0"/>
                      <w:marBottom w:val="0"/>
                      <w:divBdr>
                        <w:top w:val="none" w:sz="0" w:space="0" w:color="auto"/>
                        <w:left w:val="none" w:sz="0" w:space="0" w:color="auto"/>
                        <w:bottom w:val="none" w:sz="0" w:space="0" w:color="auto"/>
                        <w:right w:val="none" w:sz="0" w:space="0" w:color="auto"/>
                      </w:divBdr>
                    </w:div>
                    <w:div w:id="354616020">
                      <w:marLeft w:val="0"/>
                      <w:marRight w:val="0"/>
                      <w:marTop w:val="0"/>
                      <w:marBottom w:val="0"/>
                      <w:divBdr>
                        <w:top w:val="none" w:sz="0" w:space="0" w:color="auto"/>
                        <w:left w:val="none" w:sz="0" w:space="0" w:color="auto"/>
                        <w:bottom w:val="none" w:sz="0" w:space="0" w:color="auto"/>
                        <w:right w:val="none" w:sz="0" w:space="0" w:color="auto"/>
                      </w:divBdr>
                    </w:div>
                  </w:divsChild>
                </w:div>
                <w:div w:id="2083133967">
                  <w:marLeft w:val="0"/>
                  <w:marRight w:val="0"/>
                  <w:marTop w:val="0"/>
                  <w:marBottom w:val="0"/>
                  <w:divBdr>
                    <w:top w:val="none" w:sz="0" w:space="0" w:color="auto"/>
                    <w:left w:val="none" w:sz="0" w:space="0" w:color="auto"/>
                    <w:bottom w:val="none" w:sz="0" w:space="0" w:color="auto"/>
                    <w:right w:val="none" w:sz="0" w:space="0" w:color="auto"/>
                  </w:divBdr>
                  <w:divsChild>
                    <w:div w:id="15830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88650">
          <w:marLeft w:val="0"/>
          <w:marRight w:val="0"/>
          <w:marTop w:val="0"/>
          <w:marBottom w:val="0"/>
          <w:divBdr>
            <w:top w:val="none" w:sz="0" w:space="0" w:color="auto"/>
            <w:left w:val="none" w:sz="0" w:space="0" w:color="auto"/>
            <w:bottom w:val="none" w:sz="0" w:space="0" w:color="auto"/>
            <w:right w:val="none" w:sz="0" w:space="0" w:color="auto"/>
          </w:divBdr>
        </w:div>
        <w:div w:id="1841308486">
          <w:marLeft w:val="0"/>
          <w:marRight w:val="0"/>
          <w:marTop w:val="0"/>
          <w:marBottom w:val="0"/>
          <w:divBdr>
            <w:top w:val="none" w:sz="0" w:space="0" w:color="auto"/>
            <w:left w:val="none" w:sz="0" w:space="0" w:color="auto"/>
            <w:bottom w:val="none" w:sz="0" w:space="0" w:color="auto"/>
            <w:right w:val="none" w:sz="0" w:space="0" w:color="auto"/>
          </w:divBdr>
          <w:divsChild>
            <w:div w:id="640698077">
              <w:marLeft w:val="0"/>
              <w:marRight w:val="0"/>
              <w:marTop w:val="0"/>
              <w:marBottom w:val="0"/>
              <w:divBdr>
                <w:top w:val="none" w:sz="0" w:space="0" w:color="auto"/>
                <w:left w:val="none" w:sz="0" w:space="0" w:color="auto"/>
                <w:bottom w:val="none" w:sz="0" w:space="0" w:color="auto"/>
                <w:right w:val="none" w:sz="0" w:space="0" w:color="auto"/>
              </w:divBdr>
            </w:div>
            <w:div w:id="821853805">
              <w:marLeft w:val="0"/>
              <w:marRight w:val="0"/>
              <w:marTop w:val="0"/>
              <w:marBottom w:val="0"/>
              <w:divBdr>
                <w:top w:val="none" w:sz="0" w:space="0" w:color="auto"/>
                <w:left w:val="none" w:sz="0" w:space="0" w:color="auto"/>
                <w:bottom w:val="none" w:sz="0" w:space="0" w:color="auto"/>
                <w:right w:val="none" w:sz="0" w:space="0" w:color="auto"/>
              </w:divBdr>
            </w:div>
            <w:div w:id="1041052620">
              <w:marLeft w:val="0"/>
              <w:marRight w:val="0"/>
              <w:marTop w:val="0"/>
              <w:marBottom w:val="0"/>
              <w:divBdr>
                <w:top w:val="none" w:sz="0" w:space="0" w:color="auto"/>
                <w:left w:val="none" w:sz="0" w:space="0" w:color="auto"/>
                <w:bottom w:val="none" w:sz="0" w:space="0" w:color="auto"/>
                <w:right w:val="none" w:sz="0" w:space="0" w:color="auto"/>
              </w:divBdr>
            </w:div>
            <w:div w:id="1612130303">
              <w:marLeft w:val="0"/>
              <w:marRight w:val="0"/>
              <w:marTop w:val="0"/>
              <w:marBottom w:val="0"/>
              <w:divBdr>
                <w:top w:val="none" w:sz="0" w:space="0" w:color="auto"/>
                <w:left w:val="none" w:sz="0" w:space="0" w:color="auto"/>
                <w:bottom w:val="none" w:sz="0" w:space="0" w:color="auto"/>
                <w:right w:val="none" w:sz="0" w:space="0" w:color="auto"/>
              </w:divBdr>
            </w:div>
          </w:divsChild>
        </w:div>
        <w:div w:id="1860662866">
          <w:marLeft w:val="0"/>
          <w:marRight w:val="0"/>
          <w:marTop w:val="0"/>
          <w:marBottom w:val="0"/>
          <w:divBdr>
            <w:top w:val="none" w:sz="0" w:space="0" w:color="auto"/>
            <w:left w:val="none" w:sz="0" w:space="0" w:color="auto"/>
            <w:bottom w:val="none" w:sz="0" w:space="0" w:color="auto"/>
            <w:right w:val="none" w:sz="0" w:space="0" w:color="auto"/>
          </w:divBdr>
        </w:div>
        <w:div w:id="1864129166">
          <w:marLeft w:val="0"/>
          <w:marRight w:val="0"/>
          <w:marTop w:val="0"/>
          <w:marBottom w:val="0"/>
          <w:divBdr>
            <w:top w:val="none" w:sz="0" w:space="0" w:color="auto"/>
            <w:left w:val="none" w:sz="0" w:space="0" w:color="auto"/>
            <w:bottom w:val="none" w:sz="0" w:space="0" w:color="auto"/>
            <w:right w:val="none" w:sz="0" w:space="0" w:color="auto"/>
          </w:divBdr>
        </w:div>
        <w:div w:id="1932395423">
          <w:marLeft w:val="0"/>
          <w:marRight w:val="0"/>
          <w:marTop w:val="0"/>
          <w:marBottom w:val="0"/>
          <w:divBdr>
            <w:top w:val="none" w:sz="0" w:space="0" w:color="auto"/>
            <w:left w:val="none" w:sz="0" w:space="0" w:color="auto"/>
            <w:bottom w:val="none" w:sz="0" w:space="0" w:color="auto"/>
            <w:right w:val="none" w:sz="0" w:space="0" w:color="auto"/>
          </w:divBdr>
        </w:div>
        <w:div w:id="1959868709">
          <w:marLeft w:val="0"/>
          <w:marRight w:val="0"/>
          <w:marTop w:val="0"/>
          <w:marBottom w:val="0"/>
          <w:divBdr>
            <w:top w:val="none" w:sz="0" w:space="0" w:color="auto"/>
            <w:left w:val="none" w:sz="0" w:space="0" w:color="auto"/>
            <w:bottom w:val="none" w:sz="0" w:space="0" w:color="auto"/>
            <w:right w:val="none" w:sz="0" w:space="0" w:color="auto"/>
          </w:divBdr>
          <w:divsChild>
            <w:div w:id="1485973179">
              <w:marLeft w:val="0"/>
              <w:marRight w:val="0"/>
              <w:marTop w:val="0"/>
              <w:marBottom w:val="0"/>
              <w:divBdr>
                <w:top w:val="none" w:sz="0" w:space="0" w:color="auto"/>
                <w:left w:val="none" w:sz="0" w:space="0" w:color="auto"/>
                <w:bottom w:val="none" w:sz="0" w:space="0" w:color="auto"/>
                <w:right w:val="none" w:sz="0" w:space="0" w:color="auto"/>
              </w:divBdr>
            </w:div>
          </w:divsChild>
        </w:div>
        <w:div w:id="1994751531">
          <w:marLeft w:val="0"/>
          <w:marRight w:val="0"/>
          <w:marTop w:val="0"/>
          <w:marBottom w:val="0"/>
          <w:divBdr>
            <w:top w:val="none" w:sz="0" w:space="0" w:color="auto"/>
            <w:left w:val="none" w:sz="0" w:space="0" w:color="auto"/>
            <w:bottom w:val="none" w:sz="0" w:space="0" w:color="auto"/>
            <w:right w:val="none" w:sz="0" w:space="0" w:color="auto"/>
          </w:divBdr>
          <w:divsChild>
            <w:div w:id="464546376">
              <w:marLeft w:val="0"/>
              <w:marRight w:val="0"/>
              <w:marTop w:val="0"/>
              <w:marBottom w:val="0"/>
              <w:divBdr>
                <w:top w:val="none" w:sz="0" w:space="0" w:color="auto"/>
                <w:left w:val="none" w:sz="0" w:space="0" w:color="auto"/>
                <w:bottom w:val="none" w:sz="0" w:space="0" w:color="auto"/>
                <w:right w:val="none" w:sz="0" w:space="0" w:color="auto"/>
              </w:divBdr>
            </w:div>
          </w:divsChild>
        </w:div>
        <w:div w:id="2121336658">
          <w:marLeft w:val="0"/>
          <w:marRight w:val="0"/>
          <w:marTop w:val="0"/>
          <w:marBottom w:val="0"/>
          <w:divBdr>
            <w:top w:val="none" w:sz="0" w:space="0" w:color="auto"/>
            <w:left w:val="none" w:sz="0" w:space="0" w:color="auto"/>
            <w:bottom w:val="none" w:sz="0" w:space="0" w:color="auto"/>
            <w:right w:val="none" w:sz="0" w:space="0" w:color="auto"/>
          </w:divBdr>
        </w:div>
        <w:div w:id="2145464507">
          <w:marLeft w:val="0"/>
          <w:marRight w:val="0"/>
          <w:marTop w:val="0"/>
          <w:marBottom w:val="0"/>
          <w:divBdr>
            <w:top w:val="none" w:sz="0" w:space="0" w:color="auto"/>
            <w:left w:val="none" w:sz="0" w:space="0" w:color="auto"/>
            <w:bottom w:val="none" w:sz="0" w:space="0" w:color="auto"/>
            <w:right w:val="none" w:sz="0" w:space="0" w:color="auto"/>
          </w:divBdr>
        </w:div>
      </w:divsChild>
    </w:div>
    <w:div w:id="284696423">
      <w:bodyDiv w:val="1"/>
      <w:marLeft w:val="0"/>
      <w:marRight w:val="0"/>
      <w:marTop w:val="0"/>
      <w:marBottom w:val="0"/>
      <w:divBdr>
        <w:top w:val="none" w:sz="0" w:space="0" w:color="auto"/>
        <w:left w:val="none" w:sz="0" w:space="0" w:color="auto"/>
        <w:bottom w:val="none" w:sz="0" w:space="0" w:color="auto"/>
        <w:right w:val="none" w:sz="0" w:space="0" w:color="auto"/>
      </w:divBdr>
      <w:divsChild>
        <w:div w:id="1799956303">
          <w:marLeft w:val="0"/>
          <w:marRight w:val="0"/>
          <w:marTop w:val="0"/>
          <w:marBottom w:val="0"/>
          <w:divBdr>
            <w:top w:val="none" w:sz="0" w:space="0" w:color="auto"/>
            <w:left w:val="none" w:sz="0" w:space="0" w:color="auto"/>
            <w:bottom w:val="none" w:sz="0" w:space="0" w:color="auto"/>
            <w:right w:val="none" w:sz="0" w:space="0" w:color="auto"/>
          </w:divBdr>
        </w:div>
        <w:div w:id="2118602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ublications.naturalengland.org.uk/publication/5790636781600768"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49567/standard-condensed-terms.od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3429e4-1e5a-4a31-872f-4b6d79ca866c">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DNA team working docs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DNA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16BCD8613B4D46916339F73943318B" ma:contentTypeVersion="21" ma:contentTypeDescription="Create a new document." ma:contentTypeScope="" ma:versionID="1d0768371f04f132feec195c393fe5c4">
  <xsd:schema xmlns:xsd="http://www.w3.org/2001/XMLSchema" xmlns:xs="http://www.w3.org/2001/XMLSchema" xmlns:p="http://schemas.microsoft.com/office/2006/metadata/properties" xmlns:ns2="662745e8-e224-48e8-a2e3-254862b8c2f5" xmlns:ns3="933429e4-1e5a-4a31-872f-4b6d79ca866c" xmlns:ns4="22b937e2-aa99-4def-8c58-73050d2f5ab9" targetNamespace="http://schemas.microsoft.com/office/2006/metadata/properties" ma:root="true" ma:fieldsID="625f7abad0cbc1a8347d4f6d56c20a79" ns2:_="" ns3:_="" ns4:_="">
    <xsd:import namespace="662745e8-e224-48e8-a2e3-254862b8c2f5"/>
    <xsd:import namespace="933429e4-1e5a-4a31-872f-4b6d79ca866c"/>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5fd3234-757b-4f46-980a-3b649e1b6b66}"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5fd3234-757b-4f46-980a-3b649e1b6b66}"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NA in Natural England" ma:internalName="Team">
      <xsd:simpleType>
        <xsd:restriction base="dms:Text"/>
      </xsd:simpleType>
    </xsd:element>
    <xsd:element name="Topic" ma:index="20" nillable="true" ma:displayName="Topic" ma:default="DNA team working doc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3429e4-1e5a-4a31-872f-4b6d79ca866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6F8BCE-9B0D-4F3D-B875-12F032876405}">
  <ds:schemaRefs>
    <ds:schemaRef ds:uri="http://schemas.microsoft.com/office/2006/metadata/properties"/>
    <ds:schemaRef ds:uri="http://schemas.microsoft.com/office/infopath/2007/PartnerControls"/>
    <ds:schemaRef ds:uri="933429e4-1e5a-4a31-872f-4b6d79ca866c"/>
    <ds:schemaRef ds:uri="662745e8-e224-48e8-a2e3-254862b8c2f5"/>
  </ds:schemaRefs>
</ds:datastoreItem>
</file>

<file path=customXml/itemProps2.xml><?xml version="1.0" encoding="utf-8"?>
<ds:datastoreItem xmlns:ds="http://schemas.openxmlformats.org/officeDocument/2006/customXml" ds:itemID="{2A1349B5-783D-4314-B732-0F86A75E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33429e4-1e5a-4a31-872f-4b6d79ca866c"/>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6CD55-1B74-45BD-99D6-171E7558E576}">
  <ds:schemaRefs>
    <ds:schemaRef ds:uri="http://schemas.microsoft.com/sharepoint/v3/contenttype/forms"/>
  </ds:schemaRefs>
</ds:datastoreItem>
</file>

<file path=customXml/itemProps4.xml><?xml version="1.0" encoding="utf-8"?>
<ds:datastoreItem xmlns:ds="http://schemas.openxmlformats.org/officeDocument/2006/customXml" ds:itemID="{87F6449D-AF4C-4BE4-9CFD-B43940CC67C1}">
  <ds:schemaRefs>
    <ds:schemaRef ds:uri="http://schemas.microsoft.com/office/2006/metadata/longProperties"/>
  </ds:schemaRefs>
</ds:datastoreItem>
</file>

<file path=customXml/itemProps5.xml><?xml version="1.0" encoding="utf-8"?>
<ds:datastoreItem xmlns:ds="http://schemas.openxmlformats.org/officeDocument/2006/customXml" ds:itemID="{06A93465-B9A6-48B3-854A-B17FA52AD58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5117</Words>
  <Characters>29515</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Hughes, Jessica</cp:lastModifiedBy>
  <cp:revision>2</cp:revision>
  <dcterms:created xsi:type="dcterms:W3CDTF">2023-08-15T07:08:00Z</dcterms:created>
  <dcterms:modified xsi:type="dcterms:W3CDTF">2023-08-15T07:08:00Z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Project">
    <vt:lpwstr/>
  </property>
  <property fmtid="{D5CDD505-2E9C-101B-9397-08002B2CF9AE}" pid="13" name="ContentTypeId">
    <vt:lpwstr>0x010100A5BF1C78D9F64B679A5EBDE1C6598EBC0100B916BCD8613B4D46916339F73943318B</vt:lpwstr>
  </property>
  <property fmtid="{D5CDD505-2E9C-101B-9397-08002B2CF9AE}" pid="14" name="InformationType">
    <vt:lpwstr/>
  </property>
  <property fmtid="{D5CDD505-2E9C-101B-9397-08002B2CF9AE}" pid="15" name="HOGovernmentSecurityClassification">
    <vt:lpwstr>6;#Official|14c80daa-741b-422c-9722-f71693c9ede4</vt:lpwstr>
  </property>
  <property fmtid="{D5CDD505-2E9C-101B-9397-08002B2CF9AE}" pid="16" name="OrganisationalUnit">
    <vt:lpwstr>8;#NE|275df9ce-cd92-4318-adfe-db572e51c7ff</vt:lpwstr>
  </property>
  <property fmtid="{D5CDD505-2E9C-101B-9397-08002B2CF9AE}" pid="17" name="HOSiteType">
    <vt:lpwstr>10;#Team|ff0485df-0575-416f-802f-e999165821b7</vt:lpwstr>
  </property>
  <property fmtid="{D5CDD505-2E9C-101B-9397-08002B2CF9AE}" pid="18" name="Distribution">
    <vt:lpwstr>9;#Internal NE|70a74972-c838-4a08-aeb8-2c6aad14b4d9</vt:lpwstr>
  </property>
  <property fmtid="{D5CDD505-2E9C-101B-9397-08002B2CF9AE}" pid="19" name="HOCopyrightLevel">
    <vt:lpwstr>7;#Crown|69589897-2828-4761-976e-717fd8e631c9</vt:lpwstr>
  </property>
  <property fmtid="{D5CDD505-2E9C-101B-9397-08002B2CF9AE}" pid="20" name="MediaServiceImageTags">
    <vt:lpwstr/>
  </property>
</Properties>
</file>