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CE3BB22" w14:textId="6B678D33" w:rsidR="00397EAE" w:rsidRDefault="00D14E0E" w:rsidP="006268C8">
      <w:pPr>
        <w:pStyle w:val="BodyText"/>
        <w:kinsoku w:val="0"/>
        <w:overflowPunct w:val="0"/>
        <w:spacing w:before="2"/>
        <w:ind w:left="567" w:right="-53" w:firstLine="0"/>
        <w:jc w:val="center"/>
        <w:rPr>
          <w:b/>
          <w:bCs/>
          <w:spacing w:val="-1"/>
          <w:sz w:val="36"/>
          <w:szCs w:val="36"/>
        </w:rPr>
      </w:pPr>
      <w:r>
        <w:rPr>
          <w:b/>
          <w:bCs/>
          <w:spacing w:val="-1"/>
          <w:sz w:val="36"/>
          <w:szCs w:val="36"/>
        </w:rPr>
        <w:t>Winch</w:t>
      </w:r>
    </w:p>
    <w:p w14:paraId="2E8D3FFB" w14:textId="77777777" w:rsidR="00004FDD" w:rsidRPr="0073095D" w:rsidRDefault="00004FDD" w:rsidP="006268C8">
      <w:pPr>
        <w:pStyle w:val="BodyText"/>
        <w:kinsoku w:val="0"/>
        <w:overflowPunct w:val="0"/>
        <w:spacing w:before="2"/>
        <w:ind w:left="567" w:right="-53" w:firstLine="0"/>
        <w:jc w:val="center"/>
        <w:rPr>
          <w:b/>
          <w:bCs/>
          <w:spacing w:val="-1"/>
          <w:sz w:val="36"/>
          <w:szCs w:val="36"/>
        </w:rPr>
      </w:pPr>
    </w:p>
    <w:p w14:paraId="04157EBD" w14:textId="2A8E831C" w:rsidR="000A3E97" w:rsidRPr="00397EAE" w:rsidRDefault="00FC0A24" w:rsidP="006268C8">
      <w:pPr>
        <w:pStyle w:val="BodyText"/>
        <w:kinsoku w:val="0"/>
        <w:overflowPunct w:val="0"/>
        <w:spacing w:before="2"/>
        <w:ind w:left="567" w:right="-53" w:firstLine="0"/>
        <w:jc w:val="center"/>
        <w:rPr>
          <w:b/>
          <w:bCs/>
          <w:sz w:val="36"/>
          <w:szCs w:val="36"/>
        </w:rPr>
      </w:pPr>
      <w:r w:rsidRPr="00397EAE">
        <w:rPr>
          <w:b/>
          <w:bCs/>
          <w:sz w:val="36"/>
          <w:szCs w:val="36"/>
        </w:rPr>
        <w:t>Ref:</w:t>
      </w:r>
      <w:r w:rsidR="00397EAE" w:rsidRPr="00397EAE">
        <w:rPr>
          <w:b/>
          <w:bCs/>
          <w:sz w:val="36"/>
          <w:szCs w:val="36"/>
        </w:rPr>
        <w:t xml:space="preserve"> RD692_</w:t>
      </w:r>
      <w:r w:rsidR="00AF3D42">
        <w:rPr>
          <w:b/>
          <w:bCs/>
          <w:sz w:val="36"/>
          <w:szCs w:val="36"/>
        </w:rPr>
        <w:t>0</w:t>
      </w:r>
      <w:r w:rsidR="00D14E0E">
        <w:rPr>
          <w:b/>
          <w:bCs/>
          <w:sz w:val="36"/>
          <w:szCs w:val="36"/>
        </w:rPr>
        <w:t>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30F5F9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29F01CF" w:rsidR="008B4124" w:rsidRPr="004A562D" w:rsidRDefault="008B4124" w:rsidP="00AF3D42">
      <w:pPr>
        <w:pStyle w:val="Heading1"/>
      </w:pPr>
      <w:r w:rsidRPr="004A562D">
        <w:lastRenderedPageBreak/>
        <w:t xml:space="preserve">1. </w:t>
      </w:r>
      <w:r w:rsidR="003D4F03">
        <w:tab/>
      </w:r>
      <w:r w:rsidR="000A3E97" w:rsidRPr="004A562D">
        <w:t xml:space="preserve">About </w:t>
      </w:r>
      <w:r w:rsidR="0091274A">
        <w:t>Trelan Limited</w:t>
      </w:r>
    </w:p>
    <w:p w14:paraId="304A6DE1" w14:textId="77777777" w:rsidR="008B4124" w:rsidRPr="0073095D" w:rsidRDefault="008B4124" w:rsidP="00F138F1">
      <w:pPr>
        <w:rPr>
          <w:rFonts w:ascii="Verdana" w:hAnsi="Verdana"/>
          <w:sz w:val="22"/>
          <w:szCs w:val="22"/>
        </w:rPr>
      </w:pPr>
    </w:p>
    <w:p w14:paraId="59D42EFE" w14:textId="0C726D72" w:rsidR="002D4526" w:rsidRDefault="00051F06" w:rsidP="0091274A">
      <w:pPr>
        <w:widowControl/>
        <w:rPr>
          <w:rFonts w:ascii="Verdana" w:hAnsi="Verdana" w:cs="Nunito-Regular"/>
          <w:color w:val="444444"/>
          <w:sz w:val="22"/>
          <w:szCs w:val="22"/>
        </w:rPr>
      </w:pPr>
      <w:r>
        <w:rPr>
          <w:rFonts w:ascii="Verdana" w:hAnsi="Verdana" w:cs="Nunito-Regular"/>
          <w:color w:val="444444"/>
          <w:sz w:val="22"/>
          <w:szCs w:val="22"/>
        </w:rPr>
        <w:t>We focus on c</w:t>
      </w:r>
      <w:r w:rsidR="0091274A" w:rsidRPr="0091274A">
        <w:rPr>
          <w:rFonts w:ascii="Verdana" w:hAnsi="Verdana" w:cs="Nunito-Regular"/>
          <w:color w:val="444444"/>
          <w:sz w:val="22"/>
          <w:szCs w:val="22"/>
        </w:rPr>
        <w:t>ommercial developments and environmental wilding to balance economic activity with ecological and technological</w:t>
      </w:r>
      <w:r w:rsidR="0091274A">
        <w:rPr>
          <w:rFonts w:ascii="Verdana" w:hAnsi="Verdana" w:cs="Nunito-Regular"/>
          <w:color w:val="444444"/>
          <w:sz w:val="22"/>
          <w:szCs w:val="22"/>
        </w:rPr>
        <w:t xml:space="preserve"> </w:t>
      </w:r>
      <w:r w:rsidR="0091274A" w:rsidRPr="0091274A">
        <w:rPr>
          <w:rFonts w:ascii="Verdana" w:hAnsi="Verdana" w:cs="Nunito-Regular"/>
          <w:color w:val="444444"/>
          <w:sz w:val="22"/>
          <w:szCs w:val="22"/>
        </w:rPr>
        <w:t>advancements</w:t>
      </w:r>
      <w:r>
        <w:rPr>
          <w:rFonts w:ascii="Verdana" w:hAnsi="Verdana" w:cs="Nunito-Regular"/>
          <w:color w:val="444444"/>
          <w:sz w:val="22"/>
          <w:szCs w:val="22"/>
        </w:rPr>
        <w:t xml:space="preserve">.  Additionally, we are interested in the development of technologies for the renewable </w:t>
      </w:r>
      <w:proofErr w:type="gramStart"/>
      <w:r>
        <w:rPr>
          <w:rFonts w:ascii="Verdana" w:hAnsi="Verdana" w:cs="Nunito-Regular"/>
          <w:color w:val="444444"/>
          <w:sz w:val="22"/>
          <w:szCs w:val="22"/>
        </w:rPr>
        <w:t>off shore</w:t>
      </w:r>
      <w:proofErr w:type="gramEnd"/>
      <w:r>
        <w:rPr>
          <w:rFonts w:ascii="Verdana" w:hAnsi="Verdana" w:cs="Nunito-Regular"/>
          <w:color w:val="444444"/>
          <w:sz w:val="22"/>
          <w:szCs w:val="22"/>
        </w:rPr>
        <w:t xml:space="preserve"> industry.</w:t>
      </w:r>
    </w:p>
    <w:p w14:paraId="2B660BA5" w14:textId="77777777" w:rsidR="0091274A" w:rsidRPr="0091274A" w:rsidRDefault="0091274A" w:rsidP="0091274A">
      <w:pPr>
        <w:widowControl/>
        <w:rPr>
          <w:rFonts w:ascii="Verdana" w:hAnsi="Verdana"/>
          <w:sz w:val="22"/>
          <w:szCs w:val="22"/>
        </w:rPr>
      </w:pPr>
    </w:p>
    <w:p w14:paraId="6EBD3F4C" w14:textId="5C3BB847" w:rsidR="008D38AA" w:rsidRDefault="008B4124" w:rsidP="00AF3D42">
      <w:pPr>
        <w:pStyle w:val="Heading1"/>
      </w:pPr>
      <w:r w:rsidRPr="002D4526">
        <w:t>2</w:t>
      </w:r>
      <w:r w:rsidRPr="0073095D">
        <w:t xml:space="preserve">. </w:t>
      </w:r>
      <w:r w:rsidR="003D4F03">
        <w:tab/>
      </w:r>
      <w:r w:rsidR="000A3E97" w:rsidRPr="002D4526">
        <w:t>Background and Context</w:t>
      </w:r>
    </w:p>
    <w:p w14:paraId="16D0ED0A" w14:textId="77777777" w:rsidR="00051F06" w:rsidRDefault="00051F06" w:rsidP="00051F06"/>
    <w:p w14:paraId="07DCD3B1" w14:textId="61A3DBBF" w:rsidR="00051F06" w:rsidRPr="00051F06" w:rsidRDefault="00051F06" w:rsidP="00051F06">
      <w:pPr>
        <w:rPr>
          <w:rFonts w:ascii="Verdana" w:hAnsi="Verdana"/>
          <w:sz w:val="22"/>
          <w:szCs w:val="22"/>
        </w:rPr>
      </w:pPr>
      <w:r w:rsidRPr="00051F06">
        <w:rPr>
          <w:rFonts w:ascii="Verdana" w:hAnsi="Verdana"/>
          <w:sz w:val="22"/>
          <w:szCs w:val="22"/>
        </w:rPr>
        <w:t xml:space="preserve">We wish to develop and </w:t>
      </w:r>
      <w:proofErr w:type="gramStart"/>
      <w:r w:rsidRPr="00051F06">
        <w:rPr>
          <w:rFonts w:ascii="Verdana" w:hAnsi="Verdana"/>
          <w:sz w:val="22"/>
          <w:szCs w:val="22"/>
        </w:rPr>
        <w:t>equip  a</w:t>
      </w:r>
      <w:proofErr w:type="gramEnd"/>
      <w:r w:rsidRPr="00051F06">
        <w:rPr>
          <w:rFonts w:ascii="Verdana" w:hAnsi="Verdana"/>
          <w:sz w:val="22"/>
          <w:szCs w:val="22"/>
        </w:rPr>
        <w:t xml:space="preserve"> new Research, Development and </w:t>
      </w:r>
      <w:r w:rsidR="00F66AE5">
        <w:rPr>
          <w:rFonts w:ascii="Verdana" w:hAnsi="Verdana"/>
          <w:sz w:val="22"/>
          <w:szCs w:val="22"/>
        </w:rPr>
        <w:t>T</w:t>
      </w:r>
      <w:r w:rsidRPr="00051F06">
        <w:rPr>
          <w:rFonts w:ascii="Verdana" w:hAnsi="Verdana"/>
          <w:sz w:val="22"/>
          <w:szCs w:val="22"/>
        </w:rPr>
        <w:t>est facility</w:t>
      </w:r>
      <w:r w:rsidR="004E4393">
        <w:rPr>
          <w:rFonts w:ascii="Verdana" w:hAnsi="Verdana"/>
          <w:sz w:val="22"/>
          <w:szCs w:val="22"/>
        </w:rPr>
        <w:t xml:space="preserve"> and require a transportable winch suitable for deployment in a marine environment</w:t>
      </w:r>
      <w:r w:rsidRPr="00051F06">
        <w:rPr>
          <w:rFonts w:ascii="Verdana" w:hAnsi="Verdana"/>
          <w:sz w:val="22"/>
          <w:szCs w:val="22"/>
        </w:rPr>
        <w:t>.</w:t>
      </w:r>
    </w:p>
    <w:p w14:paraId="6D322A56" w14:textId="6C326257" w:rsidR="002C6BD0" w:rsidRPr="00051F06" w:rsidRDefault="002C6BD0" w:rsidP="006268C8">
      <w:pPr>
        <w:rPr>
          <w:rFonts w:ascii="Verdana" w:hAnsi="Verdana"/>
          <w:sz w:val="22"/>
          <w:szCs w:val="22"/>
        </w:rPr>
      </w:pPr>
    </w:p>
    <w:p w14:paraId="75016FC5" w14:textId="35D71F84" w:rsidR="002D4526" w:rsidRPr="00051F06" w:rsidRDefault="002D4526" w:rsidP="00051F06">
      <w:pPr>
        <w:widowControl/>
        <w:autoSpaceDE/>
        <w:autoSpaceDN/>
        <w:adjustRightInd/>
        <w:spacing w:after="200" w:line="276" w:lineRule="auto"/>
        <w:rPr>
          <w:rFonts w:ascii="Verdana" w:eastAsia="Calibri" w:hAnsi="Verdana"/>
          <w:sz w:val="22"/>
          <w:szCs w:val="22"/>
          <w:lang w:eastAsia="en-US"/>
        </w:rPr>
      </w:pPr>
      <w:r w:rsidRPr="00051F06">
        <w:rPr>
          <w:rFonts w:ascii="Verdana" w:eastAsia="Calibri" w:hAnsi="Verdana"/>
          <w:sz w:val="22"/>
          <w:szCs w:val="22"/>
          <w:lang w:eastAsia="en-US"/>
        </w:rPr>
        <w:t xml:space="preserve">We will assess tenders received on </w:t>
      </w:r>
      <w:r w:rsidR="0028134F" w:rsidRPr="00051F06">
        <w:rPr>
          <w:rFonts w:ascii="Verdana" w:eastAsia="Calibri" w:hAnsi="Verdana"/>
          <w:sz w:val="22"/>
          <w:szCs w:val="22"/>
          <w:lang w:eastAsia="en-US"/>
        </w:rPr>
        <w:t>lowest compliant</w:t>
      </w:r>
      <w:r w:rsidRPr="00051F06">
        <w:rPr>
          <w:rFonts w:ascii="Verdana" w:eastAsia="Calibri" w:hAnsi="Verdana"/>
          <w:sz w:val="22"/>
          <w:szCs w:val="22"/>
          <w:lang w:eastAsia="en-US"/>
        </w:rPr>
        <w:t xml:space="preserve"> Tender.</w:t>
      </w:r>
    </w:p>
    <w:p w14:paraId="515771A5" w14:textId="7A358A66" w:rsidR="000F0421" w:rsidRDefault="00C21622" w:rsidP="00AF3D4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F86EE16" w14:textId="77777777" w:rsidR="00AF3D42" w:rsidRPr="00AF3D42" w:rsidRDefault="00AF3D42" w:rsidP="00AF3D42"/>
    <w:p w14:paraId="11A18F6C" w14:textId="24CCFBFC" w:rsidR="002479CD" w:rsidRDefault="002479CD" w:rsidP="002479CD">
      <w:pPr>
        <w:tabs>
          <w:tab w:val="left" w:pos="1134"/>
        </w:tabs>
        <w:spacing w:before="72" w:line="295" w:lineRule="auto"/>
        <w:ind w:right="259" w:firstLine="8"/>
        <w:rPr>
          <w:rFonts w:ascii="Verdana" w:hAnsi="Verdana" w:cs="Verdana"/>
          <w:b/>
          <w:bCs/>
          <w:spacing w:val="-1"/>
          <w:sz w:val="22"/>
          <w:szCs w:val="22"/>
        </w:rPr>
      </w:pPr>
      <w:r w:rsidRPr="002479CD">
        <w:rPr>
          <w:rFonts w:ascii="Verdana" w:hAnsi="Verdana" w:cs="Verdana"/>
          <w:b/>
          <w:bCs/>
          <w:spacing w:val="-1"/>
          <w:sz w:val="22"/>
          <w:szCs w:val="22"/>
        </w:rPr>
        <w:t>3.1</w:t>
      </w:r>
      <w:r w:rsidRPr="002479CD">
        <w:rPr>
          <w:rFonts w:ascii="Verdana" w:hAnsi="Verdana" w:cs="Verdana"/>
          <w:b/>
          <w:bCs/>
          <w:spacing w:val="-1"/>
          <w:sz w:val="22"/>
          <w:szCs w:val="22"/>
        </w:rPr>
        <w:tab/>
      </w:r>
      <w:r w:rsidR="004E4393">
        <w:rPr>
          <w:rFonts w:ascii="Verdana" w:hAnsi="Verdana" w:cs="Verdana"/>
          <w:b/>
          <w:bCs/>
          <w:spacing w:val="-1"/>
          <w:sz w:val="22"/>
          <w:szCs w:val="22"/>
        </w:rPr>
        <w:t>Winch specifications</w:t>
      </w:r>
    </w:p>
    <w:p w14:paraId="59EAE79C" w14:textId="2D241754" w:rsidR="004E4393" w:rsidRPr="004E4393" w:rsidRDefault="004E4393" w:rsidP="004E4393">
      <w:pPr>
        <w:pStyle w:val="ListParagraph"/>
        <w:numPr>
          <w:ilvl w:val="0"/>
          <w:numId w:val="4"/>
        </w:numPr>
        <w:ind w:left="1134" w:hanging="1134"/>
        <w:rPr>
          <w:rFonts w:ascii="Verdana" w:hAnsi="Verdana" w:cs="Verdana"/>
          <w:spacing w:val="-1"/>
          <w:sz w:val="22"/>
          <w:szCs w:val="22"/>
        </w:rPr>
      </w:pPr>
      <w:r w:rsidRPr="004E4393">
        <w:rPr>
          <w:rFonts w:ascii="Verdana" w:hAnsi="Verdana" w:cs="Verdana"/>
          <w:spacing w:val="-1"/>
          <w:sz w:val="22"/>
          <w:szCs w:val="22"/>
        </w:rPr>
        <w:t>W2000 x H2300 x D2000mm</w:t>
      </w:r>
      <w:r>
        <w:rPr>
          <w:rFonts w:ascii="Verdana" w:hAnsi="Verdana" w:cs="Verdana"/>
          <w:spacing w:val="-1"/>
          <w:sz w:val="22"/>
          <w:szCs w:val="22"/>
        </w:rPr>
        <w:t>; must be capable of being</w:t>
      </w:r>
      <w:r w:rsidRPr="004E4393">
        <w:rPr>
          <w:rFonts w:ascii="Verdana" w:hAnsi="Verdana" w:cs="Verdana"/>
          <w:spacing w:val="-1"/>
          <w:sz w:val="22"/>
          <w:szCs w:val="22"/>
        </w:rPr>
        <w:t xml:space="preserve"> shipped globally within standard ISO </w:t>
      </w:r>
      <w:proofErr w:type="gramStart"/>
      <w:r w:rsidRPr="004E4393">
        <w:rPr>
          <w:rFonts w:ascii="Verdana" w:hAnsi="Verdana" w:cs="Verdana"/>
          <w:spacing w:val="-1"/>
          <w:sz w:val="22"/>
          <w:szCs w:val="22"/>
        </w:rPr>
        <w:t>container</w:t>
      </w:r>
      <w:proofErr w:type="gramEnd"/>
    </w:p>
    <w:p w14:paraId="2A5C3FD9" w14:textId="48CEF618"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 xml:space="preserve">Designed in accordance with DNVGL-ST-0378 “Offshore and platform lifting </w:t>
      </w:r>
      <w:proofErr w:type="gramStart"/>
      <w:r w:rsidRPr="004E4393">
        <w:rPr>
          <w:rFonts w:ascii="Verdana" w:hAnsi="Verdana" w:cs="Verdana"/>
          <w:spacing w:val="-1"/>
          <w:sz w:val="22"/>
          <w:szCs w:val="22"/>
        </w:rPr>
        <w:t>appliances”</w:t>
      </w:r>
      <w:proofErr w:type="gramEnd"/>
    </w:p>
    <w:p w14:paraId="300A41AC" w14:textId="3A6F04D9"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Safe working load:</w:t>
      </w:r>
    </w:p>
    <w:p w14:paraId="14863529" w14:textId="38D542F8" w:rsidR="004E4393" w:rsidRPr="004E4393" w:rsidRDefault="004E4393" w:rsidP="004E4393">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4E4393">
        <w:rPr>
          <w:rFonts w:ascii="Verdana" w:hAnsi="Verdana" w:cs="Verdana"/>
          <w:spacing w:val="-1"/>
          <w:sz w:val="22"/>
          <w:szCs w:val="22"/>
        </w:rPr>
        <w:t>5000kg (Outside wrap, at full capacity of drum)</w:t>
      </w:r>
    </w:p>
    <w:p w14:paraId="7BB218EB" w14:textId="15BF6F46" w:rsidR="004E4393" w:rsidRPr="004E4393" w:rsidRDefault="004E4393" w:rsidP="004E4393">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4E4393">
        <w:rPr>
          <w:rFonts w:ascii="Verdana" w:hAnsi="Verdana" w:cs="Verdana"/>
          <w:spacing w:val="-1"/>
          <w:sz w:val="22"/>
          <w:szCs w:val="22"/>
        </w:rPr>
        <w:t>10300kg (Inside wrap, at bare drum)</w:t>
      </w:r>
    </w:p>
    <w:p w14:paraId="7A72E3F5" w14:textId="7CCDF652"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Constant Tension mode available as standard. Operating range 400kg — 5000kg</w:t>
      </w:r>
    </w:p>
    <w:p w14:paraId="24A0201F" w14:textId="17490E7E"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2m/s maximum line speed (Outside wrap, at full capacity of drum)</w:t>
      </w:r>
    </w:p>
    <w:p w14:paraId="2DFD1151" w14:textId="063893A9"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110 kW high power digital inverter control</w:t>
      </w:r>
    </w:p>
    <w:p w14:paraId="608E11E9" w14:textId="7D6ACFD7"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3 phase 380-480v AC 3 phase supply (3P+E)</w:t>
      </w:r>
    </w:p>
    <w:p w14:paraId="45520E68" w14:textId="65103825"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Drum capacity of 5000m with 14mm diameter (</w:t>
      </w:r>
      <w:r>
        <w:rPr>
          <w:rFonts w:ascii="Verdana" w:hAnsi="Verdana" w:cs="Verdana"/>
          <w:spacing w:val="-1"/>
          <w:sz w:val="22"/>
          <w:szCs w:val="22"/>
        </w:rPr>
        <w:t xml:space="preserve">to </w:t>
      </w:r>
      <w:r w:rsidRPr="004E4393">
        <w:rPr>
          <w:rFonts w:ascii="Verdana" w:hAnsi="Verdana" w:cs="Verdana"/>
          <w:spacing w:val="-1"/>
          <w:sz w:val="22"/>
          <w:szCs w:val="22"/>
        </w:rPr>
        <w:t>accepts between 10-40mm)</w:t>
      </w:r>
    </w:p>
    <w:p w14:paraId="77FF81CC" w14:textId="3EF59327"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Fully electric operation</w:t>
      </w:r>
    </w:p>
    <w:p w14:paraId="07B4C15E" w14:textId="3CA0D539"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0-22.5° exit angle</w:t>
      </w:r>
    </w:p>
    <w:p w14:paraId="3C6AF53C" w14:textId="7ADC6185" w:rsidR="004E439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Pr>
          <w:rFonts w:ascii="Verdana" w:hAnsi="Verdana" w:cs="Verdana"/>
          <w:spacing w:val="-1"/>
          <w:sz w:val="22"/>
          <w:szCs w:val="22"/>
        </w:rPr>
        <w:t>To be c</w:t>
      </w:r>
      <w:r w:rsidRPr="004E4393">
        <w:rPr>
          <w:rFonts w:ascii="Verdana" w:hAnsi="Verdana" w:cs="Verdana"/>
          <w:spacing w:val="-1"/>
          <w:sz w:val="22"/>
          <w:szCs w:val="22"/>
        </w:rPr>
        <w:t xml:space="preserve">ompatible with most standard sliprings </w:t>
      </w:r>
    </w:p>
    <w:p w14:paraId="25BCFB9E" w14:textId="62A13F63" w:rsidR="00AE7323" w:rsidRPr="004E4393" w:rsidRDefault="004E4393" w:rsidP="004E4393">
      <w:pPr>
        <w:pStyle w:val="ListParagraph"/>
        <w:numPr>
          <w:ilvl w:val="0"/>
          <w:numId w:val="4"/>
        </w:numPr>
        <w:tabs>
          <w:tab w:val="left" w:pos="1134"/>
        </w:tabs>
        <w:spacing w:before="72" w:line="295" w:lineRule="auto"/>
        <w:ind w:left="1134" w:right="259" w:hanging="1134"/>
        <w:rPr>
          <w:rFonts w:ascii="Verdana" w:hAnsi="Verdana" w:cs="Verdana"/>
          <w:spacing w:val="-1"/>
          <w:sz w:val="22"/>
          <w:szCs w:val="22"/>
        </w:rPr>
      </w:pPr>
      <w:r w:rsidRPr="004E4393">
        <w:rPr>
          <w:rFonts w:ascii="Verdana" w:hAnsi="Verdana" w:cs="Verdana"/>
          <w:spacing w:val="-1"/>
          <w:sz w:val="22"/>
          <w:szCs w:val="22"/>
        </w:rPr>
        <w:t>Compatible with both ISO twist locks and sea-fastening blades</w:t>
      </w:r>
    </w:p>
    <w:p w14:paraId="680DE666" w14:textId="77777777" w:rsidR="00D14E0E" w:rsidRDefault="00D14E0E" w:rsidP="00004FDD">
      <w:pPr>
        <w:widowControl/>
        <w:tabs>
          <w:tab w:val="left" w:pos="1134"/>
        </w:tabs>
        <w:kinsoku w:val="0"/>
        <w:overflowPunct w:val="0"/>
        <w:autoSpaceDE/>
        <w:autoSpaceDN/>
        <w:adjustRightInd/>
        <w:spacing w:line="480" w:lineRule="auto"/>
        <w:textAlignment w:val="baseline"/>
        <w:rPr>
          <w:rFonts w:ascii="Verdana" w:hAnsi="Verdana"/>
          <w:b/>
          <w:bCs/>
          <w:color w:val="161616"/>
          <w:w w:val="120"/>
          <w:sz w:val="22"/>
          <w:szCs w:val="22"/>
        </w:rPr>
      </w:pPr>
    </w:p>
    <w:p w14:paraId="01FAE088" w14:textId="7BBBA09F" w:rsidR="00AE7323" w:rsidRPr="00D14E0E" w:rsidRDefault="004E4393" w:rsidP="00004FDD">
      <w:pPr>
        <w:widowControl/>
        <w:tabs>
          <w:tab w:val="left" w:pos="1134"/>
        </w:tabs>
        <w:kinsoku w:val="0"/>
        <w:overflowPunct w:val="0"/>
        <w:autoSpaceDE/>
        <w:autoSpaceDN/>
        <w:adjustRightInd/>
        <w:spacing w:line="480" w:lineRule="auto"/>
        <w:textAlignment w:val="baseline"/>
        <w:rPr>
          <w:rFonts w:ascii="Verdana" w:eastAsia="Calibri" w:hAnsi="Verdana"/>
          <w:sz w:val="22"/>
          <w:szCs w:val="22"/>
          <w:lang w:eastAsia="en-US"/>
        </w:rPr>
      </w:pPr>
      <w:r w:rsidRPr="00D14E0E">
        <w:rPr>
          <w:rFonts w:ascii="Verdana" w:hAnsi="Verdana"/>
          <w:b/>
          <w:bCs/>
          <w:color w:val="161616"/>
          <w:w w:val="120"/>
          <w:sz w:val="22"/>
          <w:szCs w:val="22"/>
        </w:rPr>
        <w:t>3.2</w:t>
      </w:r>
      <w:r w:rsidRPr="00D14E0E">
        <w:rPr>
          <w:rFonts w:ascii="Verdana" w:hAnsi="Verdana"/>
          <w:color w:val="161616"/>
          <w:w w:val="120"/>
          <w:sz w:val="22"/>
          <w:szCs w:val="22"/>
        </w:rPr>
        <w:tab/>
      </w:r>
      <w:proofErr w:type="gramStart"/>
      <w:r w:rsidR="00D14E0E" w:rsidRPr="00D14E0E">
        <w:rPr>
          <w:rFonts w:ascii="Verdana" w:hAnsi="Verdana"/>
          <w:color w:val="161616"/>
          <w:w w:val="120"/>
          <w:sz w:val="22"/>
          <w:szCs w:val="22"/>
        </w:rPr>
        <w:t>2</w:t>
      </w:r>
      <w:r w:rsidR="00AE7323" w:rsidRPr="00D14E0E">
        <w:rPr>
          <w:rFonts w:ascii="Verdana" w:hAnsi="Verdana"/>
          <w:color w:val="161616"/>
          <w:spacing w:val="-1"/>
          <w:w w:val="120"/>
          <w:sz w:val="22"/>
          <w:szCs w:val="22"/>
        </w:rPr>
        <w:t xml:space="preserve"> </w:t>
      </w:r>
      <w:r w:rsidR="00AE7323" w:rsidRPr="00D14E0E">
        <w:rPr>
          <w:rFonts w:ascii="Verdana" w:hAnsi="Verdana"/>
          <w:color w:val="161616"/>
          <w:spacing w:val="-2"/>
          <w:w w:val="120"/>
          <w:sz w:val="22"/>
          <w:szCs w:val="22"/>
        </w:rPr>
        <w:t>year</w:t>
      </w:r>
      <w:proofErr w:type="gramEnd"/>
      <w:r w:rsidR="00AE7323" w:rsidRPr="00D14E0E">
        <w:rPr>
          <w:rFonts w:ascii="Verdana" w:hAnsi="Verdana"/>
          <w:color w:val="161616"/>
          <w:spacing w:val="-2"/>
          <w:w w:val="120"/>
          <w:sz w:val="22"/>
          <w:szCs w:val="22"/>
        </w:rPr>
        <w:t xml:space="preserve"> warranty</w:t>
      </w:r>
    </w:p>
    <w:p w14:paraId="75BF1342" w14:textId="032B4F9F" w:rsidR="00AE7323" w:rsidRDefault="00AE7323" w:rsidP="00AE7323">
      <w:pPr>
        <w:widowControl/>
        <w:tabs>
          <w:tab w:val="left" w:pos="1134"/>
        </w:tabs>
        <w:kinsoku w:val="0"/>
        <w:overflowPunct w:val="0"/>
        <w:autoSpaceDE/>
        <w:autoSpaceDN/>
        <w:adjustRightInd/>
        <w:spacing w:line="480" w:lineRule="auto"/>
        <w:textAlignment w:val="baseline"/>
        <w:rPr>
          <w:rFonts w:ascii="Verdana" w:eastAsia="Calibri" w:hAnsi="Verdana"/>
          <w:b/>
          <w:bCs/>
          <w:sz w:val="22"/>
          <w:szCs w:val="22"/>
          <w:lang w:eastAsia="en-US"/>
        </w:rPr>
      </w:pPr>
      <w:r w:rsidRPr="00D14E0E">
        <w:rPr>
          <w:rFonts w:ascii="Verdana" w:eastAsia="Calibri" w:hAnsi="Verdana"/>
          <w:b/>
          <w:bCs/>
          <w:sz w:val="22"/>
          <w:szCs w:val="22"/>
          <w:lang w:eastAsia="en-US"/>
        </w:rPr>
        <w:t>3.3</w:t>
      </w:r>
      <w:r w:rsidRPr="00AE7323">
        <w:rPr>
          <w:rFonts w:ascii="Verdana" w:eastAsia="Calibri" w:hAnsi="Verdana"/>
          <w:b/>
          <w:bCs/>
          <w:sz w:val="22"/>
          <w:szCs w:val="22"/>
          <w:lang w:eastAsia="en-US"/>
        </w:rPr>
        <w:tab/>
        <w:t>Delivery</w:t>
      </w:r>
    </w:p>
    <w:p w14:paraId="41F5AB52" w14:textId="22763E0E" w:rsidR="00BF4920" w:rsidRPr="00AE7323" w:rsidRDefault="00BF4920" w:rsidP="00BF4920">
      <w:pPr>
        <w:widowControl/>
        <w:tabs>
          <w:tab w:val="left" w:pos="1134"/>
        </w:tabs>
        <w:kinsoku w:val="0"/>
        <w:overflowPunct w:val="0"/>
        <w:autoSpaceDE/>
        <w:autoSpaceDN/>
        <w:adjustRightInd/>
        <w:textAlignment w:val="baseline"/>
        <w:rPr>
          <w:rFonts w:ascii="Verdana" w:eastAsia="Calibri" w:hAnsi="Verdana"/>
          <w:b/>
          <w:bCs/>
          <w:sz w:val="22"/>
          <w:szCs w:val="22"/>
          <w:lang w:eastAsia="en-US"/>
        </w:rPr>
      </w:pPr>
      <w:r w:rsidRPr="00BF4920">
        <w:rPr>
          <w:rFonts w:ascii="Verdana" w:eastAsia="Calibri" w:hAnsi="Verdana"/>
          <w:sz w:val="22"/>
          <w:szCs w:val="22"/>
          <w:lang w:eastAsia="en-US"/>
        </w:rPr>
        <w:t>Trelan Limited,</w:t>
      </w:r>
      <w:r w:rsidRPr="00BF4920">
        <w:rPr>
          <w:rFonts w:ascii="Verdana" w:eastAsia="Calibri" w:hAnsi="Verdana"/>
          <w:b/>
          <w:bCs/>
          <w:sz w:val="22"/>
          <w:szCs w:val="22"/>
          <w:lang w:eastAsia="en-US"/>
        </w:rPr>
        <w:t xml:space="preserve"> </w:t>
      </w:r>
      <w:r w:rsidRPr="00BF4920">
        <w:rPr>
          <w:rFonts w:ascii="Verdana" w:hAnsi="Verdana" w:cs="Nunito-Regular"/>
          <w:color w:val="444444"/>
          <w:sz w:val="22"/>
          <w:szCs w:val="22"/>
        </w:rPr>
        <w:t>Feritech Innovation Centre</w:t>
      </w:r>
      <w:r>
        <w:rPr>
          <w:rFonts w:ascii="Verdana" w:hAnsi="Verdana" w:cs="Nunito-Regular"/>
          <w:color w:val="444444"/>
          <w:sz w:val="22"/>
          <w:szCs w:val="22"/>
        </w:rPr>
        <w:t xml:space="preserve">, </w:t>
      </w:r>
      <w:r w:rsidRPr="00BF4920">
        <w:rPr>
          <w:rFonts w:ascii="Verdana" w:hAnsi="Verdana" w:cs="Nunito-Regular"/>
          <w:color w:val="444444"/>
          <w:sz w:val="22"/>
          <w:szCs w:val="22"/>
        </w:rPr>
        <w:t>Menerdue Lane</w:t>
      </w:r>
      <w:r>
        <w:rPr>
          <w:rFonts w:ascii="Verdana" w:hAnsi="Verdana" w:cs="Nunito-Regular"/>
          <w:color w:val="444444"/>
          <w:sz w:val="22"/>
          <w:szCs w:val="22"/>
        </w:rPr>
        <w:t xml:space="preserve">, </w:t>
      </w:r>
      <w:proofErr w:type="spellStart"/>
      <w:r w:rsidRPr="00BF4920">
        <w:rPr>
          <w:rFonts w:ascii="Verdana" w:hAnsi="Verdana" w:cs="Nunito-Regular"/>
          <w:color w:val="444444"/>
          <w:sz w:val="22"/>
          <w:szCs w:val="22"/>
        </w:rPr>
        <w:t>Carnmenellis</w:t>
      </w:r>
      <w:proofErr w:type="spellEnd"/>
      <w:r>
        <w:rPr>
          <w:rFonts w:ascii="Verdana" w:hAnsi="Verdana" w:cs="Nunito-Regular"/>
          <w:color w:val="444444"/>
          <w:sz w:val="22"/>
          <w:szCs w:val="22"/>
        </w:rPr>
        <w:t>,</w:t>
      </w:r>
      <w:r w:rsidRPr="00BF4920">
        <w:t xml:space="preserve"> </w:t>
      </w:r>
      <w:r w:rsidRPr="00BF4920">
        <w:rPr>
          <w:rFonts w:ascii="Verdana" w:hAnsi="Verdana" w:cs="Nunito-Regular"/>
          <w:color w:val="444444"/>
          <w:sz w:val="22"/>
          <w:szCs w:val="22"/>
        </w:rPr>
        <w:t>Redruth</w:t>
      </w:r>
      <w:r>
        <w:rPr>
          <w:rFonts w:ascii="Verdana" w:hAnsi="Verdana" w:cs="Nunito-Regular"/>
          <w:color w:val="444444"/>
          <w:sz w:val="22"/>
          <w:szCs w:val="22"/>
        </w:rPr>
        <w:t xml:space="preserve"> </w:t>
      </w:r>
      <w:r w:rsidRPr="00BF4920">
        <w:rPr>
          <w:rFonts w:ascii="Verdana" w:hAnsi="Verdana" w:cs="Nunito-Regular"/>
          <w:color w:val="444444"/>
          <w:sz w:val="22"/>
          <w:szCs w:val="22"/>
        </w:rPr>
        <w:t>TR16 6PD</w:t>
      </w:r>
    </w:p>
    <w:p w14:paraId="14D4E385" w14:textId="77777777" w:rsidR="00AF3D42" w:rsidRPr="00043839" w:rsidRDefault="00AF3D42"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AF3D42">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D339E1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w:t>
      </w:r>
      <w:r w:rsidR="00AE7323">
        <w:rPr>
          <w:rFonts w:ascii="Verdana" w:hAnsi="Verdana"/>
          <w:color w:val="auto"/>
          <w:sz w:val="22"/>
          <w:szCs w:val="22"/>
        </w:rPr>
        <w:t xml:space="preserve">e Tractor </w:t>
      </w:r>
      <w:proofErr w:type="gramStart"/>
      <w:r w:rsidR="00AE7323">
        <w:rPr>
          <w:rFonts w:ascii="Verdana" w:hAnsi="Verdana"/>
          <w:color w:val="auto"/>
          <w:sz w:val="22"/>
          <w:szCs w:val="22"/>
        </w:rPr>
        <w:t>i</w:t>
      </w:r>
      <w:r w:rsidR="00AE7323" w:rsidRPr="00AE7323">
        <w:rPr>
          <w:rFonts w:ascii="Verdana" w:hAnsi="Verdana"/>
          <w:color w:val="auto"/>
          <w:sz w:val="22"/>
          <w:szCs w:val="22"/>
        </w:rPr>
        <w:t xml:space="preserve">s </w:t>
      </w:r>
      <w:r w:rsidRPr="00AE7323">
        <w:rPr>
          <w:rFonts w:ascii="Verdana" w:hAnsi="Verdana"/>
          <w:color w:val="auto"/>
          <w:sz w:val="22"/>
          <w:szCs w:val="22"/>
        </w:rPr>
        <w:t xml:space="preserve"> </w:t>
      </w:r>
      <w:r w:rsidR="00381600" w:rsidRPr="00AE7323">
        <w:rPr>
          <w:rFonts w:ascii="Verdana" w:hAnsi="Verdana"/>
          <w:color w:val="auto"/>
          <w:sz w:val="22"/>
          <w:szCs w:val="22"/>
        </w:rPr>
        <w:t>£</w:t>
      </w:r>
      <w:proofErr w:type="gramEnd"/>
      <w:r w:rsidR="004E4393">
        <w:rPr>
          <w:rFonts w:ascii="Verdana" w:hAnsi="Verdana"/>
          <w:color w:val="auto"/>
          <w:sz w:val="22"/>
          <w:szCs w:val="22"/>
        </w:rPr>
        <w:t>340</w:t>
      </w:r>
      <w:r w:rsidR="00AE7323" w:rsidRPr="00AE7323">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04BC033E"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budget</w:t>
      </w:r>
      <w:r w:rsidR="00AE7323">
        <w:rPr>
          <w:rFonts w:ascii="Verdana" w:hAnsi="Verdana"/>
          <w:b/>
          <w:color w:val="000000" w:themeColor="text1"/>
          <w:sz w:val="22"/>
          <w:szCs w:val="22"/>
        </w:rPr>
        <w:t>s</w:t>
      </w:r>
      <w:r w:rsidRPr="004B66F2">
        <w:rPr>
          <w:rFonts w:ascii="Verdana" w:hAnsi="Verdana"/>
          <w:b/>
          <w:color w:val="000000" w:themeColor="text1"/>
          <w:sz w:val="22"/>
          <w:szCs w:val="22"/>
        </w:rPr>
        <w:t xml:space="preserve">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F3D4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D5164A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AE7323">
        <w:rPr>
          <w:rFonts w:ascii="Verdana" w:hAnsi="Verdana"/>
          <w:color w:val="auto"/>
          <w:sz w:val="22"/>
          <w:szCs w:val="22"/>
        </w:rPr>
        <w:t>acceptance by Trelan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4E4393">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E4393" w:rsidRPr="00043839" w14:paraId="5353E4F1" w14:textId="77777777" w:rsidTr="004E4393">
        <w:trPr>
          <w:trHeight w:hRule="exact" w:val="507"/>
        </w:trPr>
        <w:tc>
          <w:tcPr>
            <w:tcW w:w="4990" w:type="dxa"/>
            <w:shd w:val="clear" w:color="auto" w:fill="auto"/>
          </w:tcPr>
          <w:p w14:paraId="61C3F738" w14:textId="2F5AC16E" w:rsidR="004E4393" w:rsidRPr="00710298" w:rsidRDefault="004E4393" w:rsidP="004E4393">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515" w:type="dxa"/>
            <w:shd w:val="clear" w:color="auto" w:fill="auto"/>
          </w:tcPr>
          <w:p w14:paraId="35F0009A" w14:textId="14AF53B3" w:rsidR="004E4393" w:rsidRPr="00AE7323" w:rsidRDefault="004E4393" w:rsidP="004E4393">
            <w:pPr>
              <w:pStyle w:val="TableParagraph"/>
              <w:kinsoku w:val="0"/>
              <w:overflowPunct w:val="0"/>
              <w:rPr>
                <w:rFonts w:ascii="Verdana" w:hAnsi="Verdana"/>
                <w:sz w:val="22"/>
                <w:szCs w:val="22"/>
              </w:rPr>
            </w:pPr>
            <w:r>
              <w:rPr>
                <w:rFonts w:ascii="Verdana" w:hAnsi="Verdana"/>
                <w:sz w:val="22"/>
                <w:szCs w:val="22"/>
              </w:rPr>
              <w:t>22 November 2024</w:t>
            </w:r>
          </w:p>
        </w:tc>
      </w:tr>
      <w:tr w:rsidR="004E4393" w:rsidRPr="00043839" w14:paraId="6C13F099" w14:textId="77777777" w:rsidTr="004E4393">
        <w:trPr>
          <w:trHeight w:hRule="exact" w:val="564"/>
        </w:trPr>
        <w:tc>
          <w:tcPr>
            <w:tcW w:w="4990" w:type="dxa"/>
            <w:shd w:val="clear" w:color="auto" w:fill="auto"/>
          </w:tcPr>
          <w:p w14:paraId="5482D8F3" w14:textId="7CA74AE9" w:rsidR="004E4393" w:rsidRPr="00710298" w:rsidRDefault="004E4393" w:rsidP="004E4393">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3515" w:type="dxa"/>
            <w:shd w:val="clear" w:color="auto" w:fill="auto"/>
          </w:tcPr>
          <w:p w14:paraId="3AC9D598" w14:textId="115E3A8E" w:rsidR="004E4393" w:rsidRPr="00AE7323" w:rsidRDefault="004E4393" w:rsidP="004E4393">
            <w:pPr>
              <w:pStyle w:val="TableParagraph"/>
              <w:kinsoku w:val="0"/>
              <w:overflowPunct w:val="0"/>
              <w:rPr>
                <w:rFonts w:ascii="Verdana" w:hAnsi="Verdana"/>
                <w:sz w:val="22"/>
                <w:szCs w:val="22"/>
              </w:rPr>
            </w:pPr>
            <w:r>
              <w:rPr>
                <w:rFonts w:ascii="Verdana" w:hAnsi="Verdana"/>
                <w:sz w:val="22"/>
                <w:szCs w:val="22"/>
              </w:rPr>
              <w:t xml:space="preserve">1700 </w:t>
            </w:r>
            <w:r w:rsidRPr="004E4393">
              <w:rPr>
                <w:rFonts w:ascii="Verdana" w:hAnsi="Verdana"/>
                <w:sz w:val="22"/>
                <w:szCs w:val="22"/>
              </w:rPr>
              <w:t>2</w:t>
            </w:r>
            <w:r>
              <w:rPr>
                <w:rFonts w:ascii="Verdana" w:hAnsi="Verdana"/>
                <w:sz w:val="22"/>
                <w:szCs w:val="22"/>
              </w:rPr>
              <w:t xml:space="preserve"> </w:t>
            </w:r>
            <w:r w:rsidRPr="004E4393">
              <w:rPr>
                <w:rFonts w:ascii="Verdana" w:hAnsi="Verdana"/>
                <w:sz w:val="22"/>
                <w:szCs w:val="22"/>
              </w:rPr>
              <w:t>December 2024</w:t>
            </w:r>
          </w:p>
        </w:tc>
      </w:tr>
      <w:tr w:rsidR="004E4393" w:rsidRPr="00043839" w14:paraId="7A17DE84" w14:textId="77777777" w:rsidTr="004E4393">
        <w:trPr>
          <w:trHeight w:hRule="exact" w:val="714"/>
        </w:trPr>
        <w:tc>
          <w:tcPr>
            <w:tcW w:w="4990" w:type="dxa"/>
            <w:shd w:val="clear" w:color="auto" w:fill="auto"/>
          </w:tcPr>
          <w:p w14:paraId="54020941" w14:textId="14CB4ADB" w:rsidR="004E4393" w:rsidRPr="00710298" w:rsidRDefault="004E4393" w:rsidP="004E4393">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3515" w:type="dxa"/>
            <w:shd w:val="clear" w:color="auto" w:fill="auto"/>
          </w:tcPr>
          <w:p w14:paraId="6D29DD33" w14:textId="57B6EFD9" w:rsidR="004E4393" w:rsidRPr="00AE7323" w:rsidRDefault="004E4393" w:rsidP="004E4393">
            <w:pPr>
              <w:pStyle w:val="TableParagraph"/>
              <w:kinsoku w:val="0"/>
              <w:overflowPunct w:val="0"/>
              <w:rPr>
                <w:rFonts w:ascii="Verdana" w:hAnsi="Verdana"/>
                <w:sz w:val="22"/>
                <w:szCs w:val="22"/>
              </w:rPr>
            </w:pPr>
            <w:r>
              <w:rPr>
                <w:rFonts w:ascii="Verdana" w:hAnsi="Verdana"/>
                <w:sz w:val="22"/>
                <w:szCs w:val="22"/>
              </w:rPr>
              <w:t xml:space="preserve">1700 </w:t>
            </w:r>
            <w:r>
              <w:rPr>
                <w:rFonts w:ascii="Verdana" w:hAnsi="Verdana"/>
                <w:sz w:val="22"/>
                <w:szCs w:val="22"/>
              </w:rPr>
              <w:t xml:space="preserve">3 </w:t>
            </w:r>
            <w:r>
              <w:rPr>
                <w:rFonts w:ascii="Verdana" w:hAnsi="Verdana"/>
                <w:sz w:val="22"/>
                <w:szCs w:val="22"/>
              </w:rPr>
              <w:t>December 2024</w:t>
            </w:r>
          </w:p>
        </w:tc>
      </w:tr>
      <w:tr w:rsidR="004E4393" w:rsidRPr="00043839" w14:paraId="01FF3EF8" w14:textId="77777777" w:rsidTr="004E4393">
        <w:trPr>
          <w:trHeight w:hRule="exact" w:val="578"/>
        </w:trPr>
        <w:tc>
          <w:tcPr>
            <w:tcW w:w="4990" w:type="dxa"/>
            <w:shd w:val="clear" w:color="auto" w:fill="auto"/>
          </w:tcPr>
          <w:p w14:paraId="00C06ADD" w14:textId="5E098396" w:rsidR="004E4393" w:rsidRPr="00710298" w:rsidRDefault="004E4393" w:rsidP="004E4393">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515" w:type="dxa"/>
            <w:shd w:val="clear" w:color="auto" w:fill="auto"/>
          </w:tcPr>
          <w:p w14:paraId="70D04BF7" w14:textId="76BB4D5B" w:rsidR="004E4393" w:rsidRPr="00AE7323" w:rsidRDefault="004E4393" w:rsidP="004E4393">
            <w:pPr>
              <w:pStyle w:val="TableParagraph"/>
              <w:kinsoku w:val="0"/>
              <w:overflowPunct w:val="0"/>
              <w:rPr>
                <w:rFonts w:ascii="Verdana" w:hAnsi="Verdana"/>
                <w:b/>
                <w:sz w:val="22"/>
                <w:szCs w:val="22"/>
              </w:rPr>
            </w:pPr>
            <w:r>
              <w:rPr>
                <w:rFonts w:ascii="Verdana" w:hAnsi="Verdana"/>
                <w:b/>
                <w:sz w:val="22"/>
                <w:szCs w:val="22"/>
              </w:rPr>
              <w:t>1700 1</w:t>
            </w:r>
            <w:r>
              <w:rPr>
                <w:rFonts w:ascii="Verdana" w:hAnsi="Verdana"/>
                <w:b/>
                <w:sz w:val="22"/>
                <w:szCs w:val="22"/>
              </w:rPr>
              <w:t>3</w:t>
            </w:r>
            <w:r>
              <w:rPr>
                <w:rFonts w:ascii="Verdana" w:hAnsi="Verdana"/>
                <w:b/>
                <w:sz w:val="22"/>
                <w:szCs w:val="22"/>
              </w:rPr>
              <w:t xml:space="preserve"> December 2024</w:t>
            </w:r>
          </w:p>
        </w:tc>
      </w:tr>
      <w:tr w:rsidR="004E4393" w:rsidRPr="00043839" w14:paraId="530071B0" w14:textId="77777777" w:rsidTr="004E4393">
        <w:trPr>
          <w:trHeight w:hRule="exact" w:val="436"/>
        </w:trPr>
        <w:tc>
          <w:tcPr>
            <w:tcW w:w="4990" w:type="dxa"/>
            <w:shd w:val="clear" w:color="auto" w:fill="auto"/>
          </w:tcPr>
          <w:p w14:paraId="381F4EE4" w14:textId="370BB027" w:rsidR="004E4393" w:rsidRPr="00710298" w:rsidRDefault="004E4393" w:rsidP="004E4393">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515" w:type="dxa"/>
            <w:shd w:val="clear" w:color="auto" w:fill="auto"/>
          </w:tcPr>
          <w:p w14:paraId="24224D69" w14:textId="5D263958" w:rsidR="004E4393" w:rsidRPr="00AE7323" w:rsidRDefault="004E4393" w:rsidP="004E4393">
            <w:pPr>
              <w:pStyle w:val="TableParagraph"/>
              <w:kinsoku w:val="0"/>
              <w:overflowPunct w:val="0"/>
              <w:rPr>
                <w:rFonts w:ascii="Verdana" w:hAnsi="Verdana"/>
                <w:sz w:val="22"/>
                <w:szCs w:val="22"/>
              </w:rPr>
            </w:pPr>
            <w:r>
              <w:rPr>
                <w:rFonts w:ascii="Verdana" w:hAnsi="Verdana"/>
                <w:sz w:val="22"/>
                <w:szCs w:val="22"/>
              </w:rPr>
              <w:t>1</w:t>
            </w:r>
            <w:r>
              <w:rPr>
                <w:rFonts w:ascii="Verdana" w:hAnsi="Verdana"/>
                <w:sz w:val="22"/>
                <w:szCs w:val="22"/>
              </w:rPr>
              <w:t>6</w:t>
            </w:r>
            <w:r>
              <w:rPr>
                <w:rFonts w:ascii="Verdana" w:hAnsi="Verdana"/>
                <w:sz w:val="22"/>
                <w:szCs w:val="22"/>
              </w:rPr>
              <w:t xml:space="preserve"> December 2024</w:t>
            </w:r>
          </w:p>
        </w:tc>
      </w:tr>
      <w:tr w:rsidR="004E4393" w:rsidRPr="00043839" w14:paraId="050A673F" w14:textId="77777777" w:rsidTr="004E4393">
        <w:trPr>
          <w:trHeight w:hRule="exact" w:val="428"/>
        </w:trPr>
        <w:tc>
          <w:tcPr>
            <w:tcW w:w="4990" w:type="dxa"/>
            <w:shd w:val="clear" w:color="auto" w:fill="auto"/>
          </w:tcPr>
          <w:p w14:paraId="53163DC9" w14:textId="5DB645C4" w:rsidR="004E4393" w:rsidRPr="00710298" w:rsidRDefault="004E4393" w:rsidP="004E4393">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515" w:type="dxa"/>
            <w:shd w:val="clear" w:color="auto" w:fill="auto"/>
          </w:tcPr>
          <w:p w14:paraId="174D217D" w14:textId="329EC1EA" w:rsidR="004E4393" w:rsidRPr="00AE7323" w:rsidRDefault="004E4393" w:rsidP="004E4393">
            <w:pPr>
              <w:pStyle w:val="TableParagraph"/>
              <w:kinsoku w:val="0"/>
              <w:overflowPunct w:val="0"/>
              <w:rPr>
                <w:rFonts w:ascii="Verdana" w:hAnsi="Verdana"/>
                <w:sz w:val="22"/>
                <w:szCs w:val="22"/>
              </w:rPr>
            </w:pPr>
            <w:r>
              <w:rPr>
                <w:rFonts w:ascii="Verdana" w:hAnsi="Verdana"/>
                <w:sz w:val="22"/>
                <w:szCs w:val="22"/>
              </w:rPr>
              <w:t>1</w:t>
            </w:r>
            <w:r>
              <w:rPr>
                <w:rFonts w:ascii="Verdana" w:hAnsi="Verdana"/>
                <w:sz w:val="22"/>
                <w:szCs w:val="22"/>
              </w:rPr>
              <w:t>7</w:t>
            </w:r>
            <w:r>
              <w:rPr>
                <w:rFonts w:ascii="Verdana" w:hAnsi="Verdana"/>
                <w:sz w:val="22"/>
                <w:szCs w:val="22"/>
              </w:rPr>
              <w:t xml:space="preserve"> December 2024</w:t>
            </w:r>
          </w:p>
        </w:tc>
      </w:tr>
      <w:tr w:rsidR="004E4393" w:rsidRPr="00043839" w14:paraId="57484289" w14:textId="77777777" w:rsidTr="004E4393">
        <w:trPr>
          <w:trHeight w:hRule="exact" w:val="411"/>
        </w:trPr>
        <w:tc>
          <w:tcPr>
            <w:tcW w:w="4990" w:type="dxa"/>
          </w:tcPr>
          <w:p w14:paraId="7B277D27" w14:textId="4A11B45B" w:rsidR="004E4393" w:rsidRPr="007C2634" w:rsidRDefault="004E4393" w:rsidP="004E4393">
            <w:pPr>
              <w:pStyle w:val="TableParagraph"/>
              <w:kinsoku w:val="0"/>
              <w:overflowPunct w:val="0"/>
              <w:ind w:left="102"/>
              <w:rPr>
                <w:rFonts w:ascii="Verdana" w:hAnsi="Verdana"/>
                <w:sz w:val="22"/>
                <w:szCs w:val="22"/>
              </w:rPr>
            </w:pPr>
            <w:r>
              <w:rPr>
                <w:rFonts w:ascii="Verdana" w:hAnsi="Verdana"/>
                <w:sz w:val="22"/>
                <w:szCs w:val="22"/>
              </w:rPr>
              <w:t>Delivery</w:t>
            </w:r>
          </w:p>
        </w:tc>
        <w:tc>
          <w:tcPr>
            <w:tcW w:w="3515" w:type="dxa"/>
          </w:tcPr>
          <w:p w14:paraId="34F933E2" w14:textId="774DED01" w:rsidR="004E4393" w:rsidRPr="007C2634" w:rsidRDefault="004E4393" w:rsidP="004E4393">
            <w:pPr>
              <w:pStyle w:val="TableParagraph"/>
              <w:kinsoku w:val="0"/>
              <w:overflowPunct w:val="0"/>
              <w:rPr>
                <w:rFonts w:ascii="Verdana" w:hAnsi="Verdana"/>
                <w:sz w:val="22"/>
                <w:szCs w:val="22"/>
              </w:rPr>
            </w:pPr>
            <w:r>
              <w:rPr>
                <w:rFonts w:ascii="Verdana" w:hAnsi="Verdana"/>
                <w:sz w:val="22"/>
                <w:szCs w:val="22"/>
              </w:rPr>
              <w:t xml:space="preserve">31 </w:t>
            </w:r>
            <w:r w:rsidR="005D5BB2" w:rsidRPr="005D5BB2">
              <w:rPr>
                <w:rFonts w:ascii="Verdana" w:hAnsi="Verdana"/>
                <w:sz w:val="22"/>
                <w:szCs w:val="22"/>
              </w:rPr>
              <w:t>December 2024</w:t>
            </w:r>
          </w:p>
        </w:tc>
      </w:tr>
    </w:tbl>
    <w:p w14:paraId="028E9661" w14:textId="77777777" w:rsidR="00621937" w:rsidRDefault="00621937" w:rsidP="00AF3D42">
      <w:pPr>
        <w:pStyle w:val="Heading1"/>
      </w:pPr>
    </w:p>
    <w:p w14:paraId="1E3F6944" w14:textId="77777777" w:rsidR="00E53C64" w:rsidRDefault="00E53C64" w:rsidP="00AF3D42">
      <w:pPr>
        <w:pStyle w:val="Heading1"/>
      </w:pPr>
    </w:p>
    <w:p w14:paraId="48D4BC89" w14:textId="7610CF0A" w:rsidR="00F241D3" w:rsidRPr="00043839" w:rsidRDefault="00C21622" w:rsidP="00AF3D42">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AF3D42">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271B797D" w:rsidR="00956E4E" w:rsidRDefault="00B539C2" w:rsidP="00AF3D42">
      <w:pPr>
        <w:pStyle w:val="BodyText"/>
        <w:tabs>
          <w:tab w:val="left" w:pos="1134"/>
        </w:tabs>
        <w:kinsoku w:val="0"/>
        <w:overflowPunct w:val="0"/>
        <w:spacing w:before="7"/>
        <w:ind w:left="0" w:firstLine="0"/>
        <w:rPr>
          <w:spacing w:val="-1"/>
        </w:rPr>
      </w:pPr>
      <w:r>
        <w:rPr>
          <w:spacing w:val="-1"/>
        </w:rPr>
        <w:t xml:space="preserve">6.2 </w:t>
      </w:r>
      <w:r>
        <w:rPr>
          <w:spacing w:val="-1"/>
        </w:rPr>
        <w:tab/>
      </w:r>
      <w:r w:rsidR="00051F06">
        <w:rPr>
          <w:spacing w:val="-1"/>
        </w:rPr>
        <w:t>Conflict of Interest Statement as per Section 8</w:t>
      </w:r>
    </w:p>
    <w:p w14:paraId="3697E639" w14:textId="2E5561FE" w:rsidR="002E24C0" w:rsidRPr="00043839" w:rsidRDefault="00956E4E" w:rsidP="00AF3D42">
      <w:pPr>
        <w:pStyle w:val="BodyText"/>
        <w:tabs>
          <w:tab w:val="left" w:pos="1134"/>
        </w:tabs>
        <w:kinsoku w:val="0"/>
        <w:overflowPunct w:val="0"/>
        <w:ind w:left="1134" w:hanging="1134"/>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0032DE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w:t>
      </w:r>
      <w:r w:rsidRPr="00051F06">
        <w:rPr>
          <w:rFonts w:ascii="Verdana" w:eastAsia="Times New Roman" w:hAnsi="Verdana" w:cs="Arial Narrow"/>
          <w:sz w:val="22"/>
          <w:szCs w:val="22"/>
        </w:rPr>
        <w:t xml:space="preserve">te that a </w:t>
      </w:r>
      <w:proofErr w:type="gramStart"/>
      <w:r w:rsidRPr="00051F06">
        <w:rPr>
          <w:rFonts w:ascii="Verdana" w:eastAsia="Times New Roman" w:hAnsi="Verdana" w:cs="Arial Narrow"/>
          <w:sz w:val="22"/>
          <w:szCs w:val="22"/>
        </w:rPr>
        <w:t>consortia</w:t>
      </w:r>
      <w:proofErr w:type="gramEnd"/>
      <w:r w:rsidRPr="00051F0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1274A" w:rsidRPr="00051F06">
        <w:rPr>
          <w:rFonts w:ascii="Verdana" w:eastAsia="Times New Roman" w:hAnsi="Verdana" w:cs="Arial Narrow"/>
          <w:sz w:val="22"/>
          <w:szCs w:val="22"/>
        </w:rPr>
        <w:t>Trelan Limited</w:t>
      </w:r>
      <w:r w:rsidR="004B66F2" w:rsidRPr="00051F0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7367FEE" w:rsidR="009E5BAE" w:rsidRPr="00051F0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w:t>
      </w:r>
      <w:r w:rsidRPr="00051F06">
        <w:rPr>
          <w:rFonts w:ascii="Verdana" w:hAnsi="Verdana" w:cs="Verdana"/>
          <w:spacing w:val="-1"/>
          <w:sz w:val="22"/>
          <w:szCs w:val="22"/>
        </w:rPr>
        <w:t>nd</w:t>
      </w:r>
      <w:r w:rsidRPr="00051F06">
        <w:rPr>
          <w:rFonts w:ascii="Verdana" w:hAnsi="Verdana" w:cs="Verdana"/>
          <w:spacing w:val="26"/>
          <w:sz w:val="22"/>
          <w:szCs w:val="22"/>
        </w:rPr>
        <w:t xml:space="preserve"> </w:t>
      </w:r>
      <w:r w:rsidR="0091274A" w:rsidRPr="00051F06">
        <w:rPr>
          <w:rFonts w:ascii="Verdana" w:hAnsi="Verdana" w:cs="Verdana"/>
          <w:spacing w:val="-1"/>
          <w:sz w:val="22"/>
          <w:szCs w:val="22"/>
        </w:rPr>
        <w:t>Trelan Limited</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2"/>
          <w:sz w:val="22"/>
          <w:szCs w:val="22"/>
        </w:rPr>
        <w:t xml:space="preserve"> its</w:t>
      </w:r>
      <w:r w:rsidRPr="00051F06">
        <w:rPr>
          <w:rFonts w:ascii="Verdana" w:hAnsi="Verdana" w:cs="Verdana"/>
          <w:spacing w:val="-1"/>
          <w:sz w:val="22"/>
          <w:szCs w:val="22"/>
        </w:rPr>
        <w:t xml:space="preserve"> </w:t>
      </w:r>
      <w:r w:rsidR="00F14C5E" w:rsidRPr="00051F06">
        <w:rPr>
          <w:rFonts w:ascii="Verdana" w:hAnsi="Verdana" w:cs="Verdana"/>
          <w:spacing w:val="-1"/>
          <w:sz w:val="22"/>
          <w:szCs w:val="22"/>
        </w:rPr>
        <w:t>programme</w:t>
      </w:r>
      <w:r w:rsidR="00F138F1" w:rsidRPr="00051F06">
        <w:rPr>
          <w:rFonts w:ascii="Verdana" w:hAnsi="Verdana" w:cs="Verdana"/>
          <w:spacing w:val="-1"/>
          <w:sz w:val="22"/>
          <w:szCs w:val="22"/>
        </w:rPr>
        <w:t xml:space="preserve"> </w:t>
      </w:r>
      <w:r w:rsidRPr="00051F06">
        <w:rPr>
          <w:rFonts w:ascii="Verdana" w:hAnsi="Verdana" w:cs="Verdana"/>
          <w:spacing w:val="-1"/>
          <w:sz w:val="22"/>
          <w:szCs w:val="22"/>
        </w:rPr>
        <w:t>team</w:t>
      </w:r>
      <w:r w:rsidRPr="00051F06">
        <w:rPr>
          <w:rFonts w:ascii="Verdana" w:hAnsi="Verdana" w:cs="Verdana"/>
          <w:spacing w:val="-2"/>
          <w:sz w:val="22"/>
          <w:szCs w:val="22"/>
        </w:rPr>
        <w:t xml:space="preserve"> </w:t>
      </w:r>
      <w:r w:rsidRPr="00051F06">
        <w:rPr>
          <w:rFonts w:ascii="Verdana" w:hAnsi="Verdana" w:cs="Verdana"/>
          <w:spacing w:val="-1"/>
          <w:sz w:val="22"/>
          <w:szCs w:val="22"/>
        </w:rPr>
        <w:t>that</w:t>
      </w:r>
      <w:r w:rsidRPr="00051F06">
        <w:rPr>
          <w:rFonts w:ascii="Verdana" w:hAnsi="Verdana" w:cs="Verdana"/>
          <w:spacing w:val="1"/>
          <w:sz w:val="22"/>
          <w:szCs w:val="22"/>
        </w:rPr>
        <w:t xml:space="preserve"> </w:t>
      </w:r>
      <w:r w:rsidRPr="00051F06">
        <w:rPr>
          <w:rFonts w:ascii="Verdana" w:hAnsi="Verdana" w:cs="Verdana"/>
          <w:spacing w:val="-2"/>
          <w:sz w:val="22"/>
          <w:szCs w:val="22"/>
        </w:rPr>
        <w:t>is</w:t>
      </w:r>
      <w:r w:rsidRPr="00051F06">
        <w:rPr>
          <w:rFonts w:ascii="Verdana" w:hAnsi="Verdana" w:cs="Verdana"/>
          <w:spacing w:val="1"/>
          <w:sz w:val="22"/>
          <w:szCs w:val="22"/>
        </w:rPr>
        <w:t xml:space="preserve"> </w:t>
      </w:r>
      <w:r w:rsidRPr="00051F06">
        <w:rPr>
          <w:rFonts w:ascii="Verdana" w:hAnsi="Verdana" w:cs="Verdana"/>
          <w:spacing w:val="-1"/>
          <w:sz w:val="22"/>
          <w:szCs w:val="22"/>
        </w:rPr>
        <w:t>likely</w:t>
      </w:r>
      <w:r w:rsidRPr="00051F06">
        <w:rPr>
          <w:rFonts w:ascii="Verdana" w:hAnsi="Verdana" w:cs="Verdana"/>
          <w:spacing w:val="-2"/>
          <w:sz w:val="22"/>
          <w:szCs w:val="22"/>
        </w:rPr>
        <w:t xml:space="preserve"> </w:t>
      </w:r>
      <w:r w:rsidRPr="00051F06">
        <w:rPr>
          <w:rFonts w:ascii="Verdana" w:hAnsi="Verdana" w:cs="Verdana"/>
          <w:spacing w:val="-1"/>
          <w:sz w:val="22"/>
          <w:szCs w:val="22"/>
        </w:rPr>
        <w:t>to</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influence the outcome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this</w:t>
      </w:r>
      <w:r w:rsidRPr="00051F06">
        <w:rPr>
          <w:rFonts w:ascii="Verdana" w:hAnsi="Verdana" w:cs="Verdana"/>
          <w:spacing w:val="41"/>
          <w:sz w:val="22"/>
          <w:szCs w:val="22"/>
        </w:rPr>
        <w:t xml:space="preserve"> </w:t>
      </w:r>
      <w:r w:rsidRPr="00051F06">
        <w:rPr>
          <w:rFonts w:ascii="Verdana" w:hAnsi="Verdana" w:cs="Verdana"/>
          <w:spacing w:val="-1"/>
          <w:sz w:val="22"/>
          <w:szCs w:val="22"/>
        </w:rPr>
        <w:t>procurement</w:t>
      </w:r>
      <w:r w:rsidRPr="00051F06">
        <w:rPr>
          <w:rFonts w:ascii="Verdana" w:hAnsi="Verdana" w:cs="Verdana"/>
          <w:spacing w:val="-2"/>
          <w:sz w:val="22"/>
          <w:szCs w:val="22"/>
        </w:rPr>
        <w:t xml:space="preserve"> </w:t>
      </w:r>
      <w:r w:rsidRPr="00051F06">
        <w:rPr>
          <w:rFonts w:ascii="Verdana" w:hAnsi="Verdana" w:cs="Verdana"/>
          <w:spacing w:val="-1"/>
          <w:sz w:val="22"/>
          <w:szCs w:val="22"/>
        </w:rPr>
        <w:t>either</w:t>
      </w:r>
      <w:r w:rsidRPr="00051F06">
        <w:rPr>
          <w:rFonts w:ascii="Verdana" w:hAnsi="Verdana" w:cs="Verdana"/>
          <w:spacing w:val="-2"/>
          <w:sz w:val="22"/>
          <w:szCs w:val="22"/>
        </w:rPr>
        <w:t xml:space="preserve"> </w:t>
      </w:r>
      <w:r w:rsidRPr="00051F06">
        <w:rPr>
          <w:rFonts w:ascii="Verdana" w:hAnsi="Verdana" w:cs="Verdana"/>
          <w:spacing w:val="-1"/>
          <w:sz w:val="22"/>
          <w:szCs w:val="22"/>
        </w:rPr>
        <w:t>directly</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1"/>
          <w:sz w:val="22"/>
          <w:szCs w:val="22"/>
        </w:rPr>
        <w:t xml:space="preserve"> </w:t>
      </w:r>
      <w:r w:rsidRPr="00051F06">
        <w:rPr>
          <w:rFonts w:ascii="Verdana" w:hAnsi="Verdana" w:cs="Verdana"/>
          <w:spacing w:val="-1"/>
          <w:sz w:val="22"/>
          <w:szCs w:val="22"/>
        </w:rPr>
        <w:t>indirectly</w:t>
      </w:r>
      <w:r w:rsidRPr="00051F06">
        <w:rPr>
          <w:rFonts w:ascii="Verdana" w:hAnsi="Verdana" w:cs="Verdana"/>
          <w:spacing w:val="-2"/>
          <w:sz w:val="22"/>
          <w:szCs w:val="22"/>
        </w:rPr>
        <w:t xml:space="preserve"> </w:t>
      </w:r>
      <w:r w:rsidRPr="00051F06">
        <w:rPr>
          <w:rFonts w:ascii="Verdana" w:hAnsi="Verdana" w:cs="Verdana"/>
          <w:spacing w:val="-1"/>
          <w:sz w:val="22"/>
          <w:szCs w:val="22"/>
        </w:rPr>
        <w:t>through</w:t>
      </w:r>
      <w:r w:rsidRPr="00051F06">
        <w:rPr>
          <w:rFonts w:ascii="Verdana" w:hAnsi="Verdana" w:cs="Verdana"/>
          <w:spacing w:val="-2"/>
          <w:sz w:val="22"/>
          <w:szCs w:val="22"/>
        </w:rPr>
        <w:t xml:space="preserve"> </w:t>
      </w:r>
      <w:r w:rsidRPr="00051F06">
        <w:rPr>
          <w:rFonts w:ascii="Verdana" w:hAnsi="Verdana" w:cs="Verdana"/>
          <w:spacing w:val="-1"/>
          <w:sz w:val="22"/>
          <w:szCs w:val="22"/>
        </w:rPr>
        <w:t>financial,</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economic </w:t>
      </w:r>
      <w:r w:rsidRPr="00051F06">
        <w:rPr>
          <w:rFonts w:ascii="Verdana" w:hAnsi="Verdana" w:cs="Verdana"/>
          <w:sz w:val="22"/>
          <w:szCs w:val="22"/>
        </w:rPr>
        <w:t>or</w:t>
      </w:r>
      <w:r w:rsidRPr="00051F06">
        <w:rPr>
          <w:rFonts w:ascii="Verdana" w:hAnsi="Verdana" w:cs="Verdana"/>
          <w:spacing w:val="-2"/>
          <w:sz w:val="22"/>
          <w:szCs w:val="22"/>
        </w:rPr>
        <w:t xml:space="preserve"> </w:t>
      </w:r>
      <w:r w:rsidRPr="00051F06">
        <w:rPr>
          <w:rFonts w:ascii="Verdana" w:hAnsi="Verdana" w:cs="Verdana"/>
          <w:spacing w:val="-1"/>
          <w:sz w:val="22"/>
          <w:szCs w:val="22"/>
        </w:rPr>
        <w:t>other</w:t>
      </w:r>
      <w:r w:rsidRPr="00051F06">
        <w:rPr>
          <w:rFonts w:ascii="Verdana" w:hAnsi="Verdana" w:cs="Verdana"/>
          <w:spacing w:val="45"/>
          <w:sz w:val="22"/>
          <w:szCs w:val="22"/>
        </w:rPr>
        <w:t xml:space="preserve"> </w:t>
      </w:r>
      <w:r w:rsidRPr="00051F06">
        <w:rPr>
          <w:rFonts w:ascii="Verdana" w:hAnsi="Verdana" w:cs="Verdana"/>
          <w:spacing w:val="-1"/>
          <w:sz w:val="22"/>
          <w:szCs w:val="22"/>
        </w:rPr>
        <w:t>personal</w:t>
      </w:r>
      <w:r w:rsidRPr="00051F06">
        <w:rPr>
          <w:rFonts w:ascii="Verdana" w:hAnsi="Verdana" w:cs="Verdana"/>
          <w:spacing w:val="-2"/>
          <w:sz w:val="22"/>
          <w:szCs w:val="22"/>
        </w:rPr>
        <w:t xml:space="preserve"> </w:t>
      </w:r>
      <w:r w:rsidRPr="00051F06">
        <w:rPr>
          <w:rFonts w:ascii="Verdana" w:hAnsi="Verdana" w:cs="Verdana"/>
          <w:spacing w:val="-1"/>
          <w:sz w:val="22"/>
          <w:szCs w:val="22"/>
        </w:rPr>
        <w:t>interest</w:t>
      </w:r>
      <w:r w:rsidRPr="00051F06">
        <w:rPr>
          <w:rFonts w:ascii="Verdana" w:hAnsi="Verdana" w:cs="Verdana"/>
          <w:spacing w:val="-2"/>
          <w:sz w:val="22"/>
          <w:szCs w:val="22"/>
        </w:rPr>
        <w:t xml:space="preserve"> </w:t>
      </w:r>
      <w:r w:rsidRPr="00051F06">
        <w:rPr>
          <w:rFonts w:ascii="Verdana" w:hAnsi="Verdana" w:cs="Verdana"/>
          <w:spacing w:val="-1"/>
          <w:sz w:val="22"/>
          <w:szCs w:val="22"/>
        </w:rPr>
        <w:t>which</w:t>
      </w:r>
      <w:r w:rsidRPr="00051F06">
        <w:rPr>
          <w:rFonts w:ascii="Verdana" w:hAnsi="Verdana" w:cs="Verdana"/>
          <w:spacing w:val="-2"/>
          <w:sz w:val="22"/>
          <w:szCs w:val="22"/>
        </w:rPr>
        <w:t xml:space="preserve"> </w:t>
      </w:r>
      <w:r w:rsidRPr="00051F06">
        <w:rPr>
          <w:rFonts w:ascii="Verdana" w:hAnsi="Verdana" w:cs="Verdana"/>
          <w:spacing w:val="-1"/>
          <w:sz w:val="22"/>
          <w:szCs w:val="22"/>
        </w:rPr>
        <w:t>might</w:t>
      </w:r>
      <w:r w:rsidRPr="00051F06">
        <w:rPr>
          <w:rFonts w:ascii="Verdana" w:hAnsi="Verdana" w:cs="Verdana"/>
          <w:spacing w:val="-2"/>
          <w:sz w:val="22"/>
          <w:szCs w:val="22"/>
        </w:rPr>
        <w:t xml:space="preserve"> </w:t>
      </w:r>
      <w:r w:rsidRPr="00051F06">
        <w:rPr>
          <w:rFonts w:ascii="Verdana" w:hAnsi="Verdana" w:cs="Verdana"/>
          <w:spacing w:val="-1"/>
          <w:sz w:val="22"/>
          <w:szCs w:val="22"/>
        </w:rPr>
        <w:t>be perceived</w:t>
      </w:r>
      <w:r w:rsidRPr="00051F06">
        <w:rPr>
          <w:rFonts w:ascii="Verdana" w:hAnsi="Verdana" w:cs="Verdana"/>
          <w:spacing w:val="1"/>
          <w:sz w:val="22"/>
          <w:szCs w:val="22"/>
        </w:rPr>
        <w:t xml:space="preserve"> </w:t>
      </w:r>
      <w:r w:rsidRPr="00051F06">
        <w:rPr>
          <w:rFonts w:ascii="Verdana" w:hAnsi="Verdana" w:cs="Verdana"/>
          <w:spacing w:val="-1"/>
          <w:sz w:val="22"/>
          <w:szCs w:val="22"/>
        </w:rPr>
        <w:t>to compromise the impartiality</w:t>
      </w:r>
      <w:r w:rsidRPr="00051F06">
        <w:rPr>
          <w:rFonts w:ascii="Verdana" w:hAnsi="Verdana" w:cs="Verdana"/>
          <w:spacing w:val="38"/>
          <w:sz w:val="22"/>
          <w:szCs w:val="22"/>
        </w:rPr>
        <w:t xml:space="preserve"> </w:t>
      </w:r>
      <w:r w:rsidRPr="00051F06">
        <w:rPr>
          <w:rFonts w:ascii="Verdana" w:hAnsi="Verdana" w:cs="Verdana"/>
          <w:spacing w:val="-1"/>
          <w:sz w:val="22"/>
          <w:szCs w:val="22"/>
        </w:rPr>
        <w:t>and</w:t>
      </w:r>
      <w:r w:rsidRPr="00051F06">
        <w:rPr>
          <w:rFonts w:ascii="Verdana" w:hAnsi="Verdana" w:cs="Verdana"/>
          <w:spacing w:val="1"/>
          <w:sz w:val="22"/>
          <w:szCs w:val="22"/>
        </w:rPr>
        <w:t xml:space="preserve"> </w:t>
      </w:r>
      <w:r w:rsidRPr="00051F06">
        <w:rPr>
          <w:rFonts w:ascii="Verdana" w:hAnsi="Verdana" w:cs="Verdana"/>
          <w:spacing w:val="-1"/>
          <w:sz w:val="22"/>
          <w:szCs w:val="22"/>
        </w:rPr>
        <w:t xml:space="preserve">independence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any</w:t>
      </w:r>
      <w:r w:rsidRPr="00051F06">
        <w:rPr>
          <w:rFonts w:ascii="Verdana" w:hAnsi="Verdana" w:cs="Verdana"/>
          <w:spacing w:val="-2"/>
          <w:sz w:val="22"/>
          <w:szCs w:val="22"/>
        </w:rPr>
        <w:t xml:space="preserve"> </w:t>
      </w:r>
      <w:r w:rsidRPr="00051F06">
        <w:rPr>
          <w:rFonts w:ascii="Verdana" w:hAnsi="Verdana" w:cs="Verdana"/>
          <w:spacing w:val="-1"/>
          <w:sz w:val="22"/>
          <w:szCs w:val="22"/>
        </w:rPr>
        <w:t>party</w:t>
      </w:r>
      <w:r w:rsidRPr="00051F06">
        <w:rPr>
          <w:rFonts w:ascii="Verdana" w:hAnsi="Verdana" w:cs="Verdana"/>
          <w:sz w:val="22"/>
          <w:szCs w:val="22"/>
        </w:rPr>
        <w:t xml:space="preserve"> </w:t>
      </w:r>
      <w:r w:rsidRPr="00051F06">
        <w:rPr>
          <w:rFonts w:ascii="Verdana" w:hAnsi="Verdana" w:cs="Verdana"/>
          <w:spacing w:val="-1"/>
          <w:sz w:val="22"/>
          <w:szCs w:val="22"/>
        </w:rPr>
        <w:t>in</w:t>
      </w:r>
      <w:r w:rsidRPr="00051F06">
        <w:rPr>
          <w:rFonts w:ascii="Verdana" w:hAnsi="Verdana" w:cs="Verdana"/>
          <w:spacing w:val="-2"/>
          <w:sz w:val="22"/>
          <w:szCs w:val="22"/>
        </w:rPr>
        <w:t xml:space="preserve"> </w:t>
      </w:r>
      <w:r w:rsidRPr="00051F06">
        <w:rPr>
          <w:rFonts w:ascii="Verdana" w:hAnsi="Verdana" w:cs="Verdana"/>
          <w:spacing w:val="-1"/>
          <w:sz w:val="22"/>
          <w:szCs w:val="22"/>
        </w:rPr>
        <w:t>the context</w:t>
      </w:r>
      <w:r w:rsidRPr="00051F06">
        <w:rPr>
          <w:rFonts w:ascii="Verdana" w:hAnsi="Verdana" w:cs="Verdana"/>
          <w:spacing w:val="-2"/>
          <w:sz w:val="22"/>
          <w:szCs w:val="22"/>
        </w:rPr>
        <w:t xml:space="preserve"> </w:t>
      </w:r>
      <w:r w:rsidRPr="00051F06">
        <w:rPr>
          <w:rFonts w:ascii="Verdana" w:hAnsi="Verdana" w:cs="Verdana"/>
          <w:sz w:val="22"/>
          <w:szCs w:val="22"/>
        </w:rPr>
        <w:t>of</w:t>
      </w:r>
      <w:r w:rsidRPr="00051F06">
        <w:rPr>
          <w:rFonts w:ascii="Verdana" w:hAnsi="Verdana" w:cs="Verdana"/>
          <w:spacing w:val="-2"/>
          <w:sz w:val="22"/>
          <w:szCs w:val="22"/>
        </w:rPr>
        <w:t xml:space="preserve"> </w:t>
      </w:r>
      <w:r w:rsidRPr="00051F06">
        <w:rPr>
          <w:rFonts w:ascii="Verdana" w:hAnsi="Verdana" w:cs="Verdana"/>
          <w:spacing w:val="-1"/>
          <w:sz w:val="22"/>
          <w:szCs w:val="22"/>
        </w:rPr>
        <w:t>this procurement</w:t>
      </w:r>
      <w:r w:rsidRPr="00051F06">
        <w:rPr>
          <w:rFonts w:ascii="Verdana" w:hAnsi="Verdana" w:cs="Verdana"/>
          <w:spacing w:val="-2"/>
          <w:sz w:val="22"/>
          <w:szCs w:val="22"/>
        </w:rPr>
        <w:t xml:space="preserve"> </w:t>
      </w:r>
      <w:r w:rsidRPr="00051F06">
        <w:rPr>
          <w:rFonts w:ascii="Verdana" w:hAnsi="Verdana" w:cs="Verdana"/>
          <w:spacing w:val="-1"/>
          <w:sz w:val="22"/>
          <w:szCs w:val="22"/>
        </w:rPr>
        <w:t>procedure.</w:t>
      </w:r>
    </w:p>
    <w:p w14:paraId="7C8206D2" w14:textId="77777777" w:rsidR="009E5BAE" w:rsidRPr="00051F06" w:rsidRDefault="009E5BAE" w:rsidP="006268C8">
      <w:pPr>
        <w:kinsoku w:val="0"/>
        <w:overflowPunct w:val="0"/>
        <w:spacing w:before="3"/>
        <w:rPr>
          <w:rFonts w:ascii="Verdana" w:hAnsi="Verdana" w:cs="Verdana"/>
          <w:sz w:val="22"/>
          <w:szCs w:val="22"/>
        </w:rPr>
      </w:pPr>
    </w:p>
    <w:p w14:paraId="234CB10F" w14:textId="50835445" w:rsidR="009E5BAE" w:rsidRPr="00051F06" w:rsidRDefault="009E5BAE" w:rsidP="006268C8">
      <w:pPr>
        <w:spacing w:before="60" w:after="60"/>
        <w:rPr>
          <w:rFonts w:ascii="Verdana" w:eastAsia="Times New Roman" w:hAnsi="Verdana" w:cs="Arial Narrow"/>
          <w:sz w:val="22"/>
          <w:szCs w:val="22"/>
        </w:rPr>
      </w:pPr>
      <w:r w:rsidRPr="00051F06">
        <w:rPr>
          <w:rFonts w:ascii="Verdana" w:eastAsia="Times New Roman" w:hAnsi="Verdana" w:cs="Arial Narrow"/>
          <w:sz w:val="22"/>
          <w:szCs w:val="22"/>
        </w:rPr>
        <w:t xml:space="preserve">Receipt of this statement will permit </w:t>
      </w:r>
      <w:r w:rsidR="0091274A" w:rsidRPr="00051F06">
        <w:rPr>
          <w:rFonts w:ascii="Verdana" w:eastAsia="Times New Roman" w:hAnsi="Verdana" w:cs="Arial Narrow"/>
          <w:sz w:val="22"/>
          <w:szCs w:val="22"/>
        </w:rPr>
        <w:t>Trelan Limited</w:t>
      </w:r>
      <w:r w:rsidRPr="00051F0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F3D42">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1BFC18" w14:textId="6319AE12" w:rsidR="00051F06" w:rsidRDefault="005D5BB2" w:rsidP="006268C8">
      <w:pPr>
        <w:pStyle w:val="Default"/>
        <w:spacing w:before="60" w:after="60"/>
        <w:rPr>
          <w:rFonts w:ascii="Verdana" w:hAnsi="Verdana"/>
          <w:sz w:val="22"/>
          <w:szCs w:val="22"/>
        </w:rPr>
      </w:pPr>
      <w:hyperlink r:id="rId11" w:history="1">
        <w:r w:rsidR="00051F06" w:rsidRPr="00BA0057">
          <w:rPr>
            <w:rStyle w:val="Hyperlink"/>
            <w:rFonts w:ascii="Verdana" w:hAnsi="Verdana" w:cs="Arial Narrow"/>
            <w:sz w:val="22"/>
            <w:szCs w:val="22"/>
          </w:rPr>
          <w:t>rob@trelan.co</w:t>
        </w:r>
      </w:hyperlink>
    </w:p>
    <w:p w14:paraId="2DC4D45E" w14:textId="77777777" w:rsidR="00051F06" w:rsidRDefault="00051F06" w:rsidP="006268C8">
      <w:pPr>
        <w:pStyle w:val="Default"/>
        <w:spacing w:before="60" w:after="60"/>
        <w:rPr>
          <w:rFonts w:ascii="Verdana" w:hAnsi="Verdana"/>
          <w:b/>
          <w:color w:val="FF0000"/>
          <w:sz w:val="22"/>
          <w:szCs w:val="22"/>
        </w:rPr>
      </w:pPr>
    </w:p>
    <w:p w14:paraId="24FDBFEC" w14:textId="53A2F6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9FCEF8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uploade</w:t>
      </w:r>
      <w:r w:rsidRPr="00051F06">
        <w:rPr>
          <w:rFonts w:ascii="Verdana" w:hAnsi="Verdana"/>
          <w:color w:val="auto"/>
          <w:sz w:val="22"/>
          <w:szCs w:val="22"/>
        </w:rPr>
        <w:t xml:space="preserve">d by </w:t>
      </w:r>
      <w:bookmarkStart w:id="0" w:name="_Hlk128568722"/>
      <w:r w:rsidR="0091274A" w:rsidRPr="00051F06">
        <w:rPr>
          <w:rFonts w:ascii="Verdana" w:hAnsi="Verdana"/>
          <w:color w:val="auto"/>
          <w:sz w:val="22"/>
          <w:szCs w:val="22"/>
        </w:rPr>
        <w:t>Trelan Limited</w:t>
      </w:r>
      <w:r w:rsidR="004B66F2" w:rsidRPr="00051F06">
        <w:rPr>
          <w:rFonts w:ascii="Verdana" w:hAnsi="Verdana"/>
          <w:color w:val="auto"/>
          <w:sz w:val="22"/>
          <w:szCs w:val="22"/>
        </w:rPr>
        <w:t xml:space="preserve"> </w:t>
      </w:r>
      <w:bookmarkEnd w:id="0"/>
      <w:r w:rsidRPr="00051F0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CC2A6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w:t>
      </w:r>
      <w:r w:rsidRPr="00051F06">
        <w:rPr>
          <w:rFonts w:ascii="Verdana" w:hAnsi="Verdana"/>
          <w:color w:val="auto"/>
          <w:spacing w:val="-1"/>
          <w:sz w:val="22"/>
          <w:szCs w:val="22"/>
        </w:rPr>
        <w:t>d</w:t>
      </w:r>
      <w:r w:rsidRPr="00051F06">
        <w:rPr>
          <w:rFonts w:ascii="Verdana" w:hAnsi="Verdana"/>
          <w:color w:val="auto"/>
          <w:spacing w:val="-2"/>
          <w:sz w:val="22"/>
          <w:szCs w:val="22"/>
        </w:rPr>
        <w:t xml:space="preserve"> </w:t>
      </w:r>
      <w:r w:rsidR="0091274A" w:rsidRPr="00051F06">
        <w:rPr>
          <w:rFonts w:ascii="Verdana" w:hAnsi="Verdana"/>
          <w:color w:val="auto"/>
          <w:spacing w:val="-1"/>
          <w:sz w:val="22"/>
          <w:szCs w:val="22"/>
        </w:rPr>
        <w:t>Trelan Limited</w:t>
      </w:r>
      <w:r w:rsidRPr="00051F06">
        <w:rPr>
          <w:rFonts w:ascii="Verdana" w:hAnsi="Verdana"/>
          <w:color w:val="auto"/>
          <w:spacing w:val="-2"/>
          <w:sz w:val="22"/>
          <w:szCs w:val="22"/>
        </w:rPr>
        <w:t xml:space="preserve"> </w:t>
      </w:r>
      <w:r w:rsidRPr="00051F06">
        <w:rPr>
          <w:rFonts w:ascii="Verdana" w:hAnsi="Verdana"/>
          <w:color w:val="auto"/>
          <w:spacing w:val="-1"/>
          <w:sz w:val="22"/>
          <w:szCs w:val="22"/>
        </w:rPr>
        <w:t>unless such</w:t>
      </w:r>
      <w:r w:rsidRPr="00051F06">
        <w:rPr>
          <w:rFonts w:ascii="Verdana" w:hAnsi="Verdana"/>
          <w:color w:val="auto"/>
          <w:spacing w:val="51"/>
          <w:sz w:val="22"/>
          <w:szCs w:val="22"/>
        </w:rPr>
        <w:t xml:space="preserve"> </w:t>
      </w:r>
      <w:r w:rsidRPr="00051F06">
        <w:rPr>
          <w:rFonts w:ascii="Verdana" w:hAnsi="Verdana"/>
          <w:color w:val="auto"/>
          <w:spacing w:val="-1"/>
          <w:sz w:val="22"/>
          <w:szCs w:val="22"/>
        </w:rPr>
        <w:t>representation</w:t>
      </w:r>
      <w:r w:rsidRPr="00051F06">
        <w:rPr>
          <w:rFonts w:ascii="Verdana" w:hAnsi="Verdana"/>
          <w:color w:val="auto"/>
          <w:spacing w:val="-2"/>
          <w:sz w:val="22"/>
          <w:szCs w:val="22"/>
        </w:rPr>
        <w:t xml:space="preserve"> is</w:t>
      </w:r>
      <w:r w:rsidRPr="00051F06">
        <w:rPr>
          <w:rFonts w:ascii="Verdana" w:hAnsi="Verdana"/>
          <w:color w:val="auto"/>
          <w:spacing w:val="1"/>
          <w:sz w:val="22"/>
          <w:szCs w:val="22"/>
        </w:rPr>
        <w:t xml:space="preserve"> </w:t>
      </w:r>
      <w:r w:rsidRPr="00051F06">
        <w:rPr>
          <w:rFonts w:ascii="Verdana" w:hAnsi="Verdana"/>
          <w:color w:val="auto"/>
          <w:spacing w:val="-1"/>
          <w:sz w:val="22"/>
          <w:szCs w:val="22"/>
        </w:rPr>
        <w:t>in</w:t>
      </w:r>
      <w:r w:rsidRPr="00051F06">
        <w:rPr>
          <w:rFonts w:ascii="Verdana" w:hAnsi="Verdana"/>
          <w:color w:val="auto"/>
          <w:spacing w:val="-2"/>
          <w:sz w:val="22"/>
          <w:szCs w:val="22"/>
        </w:rPr>
        <w:t xml:space="preserve"> </w:t>
      </w:r>
      <w:r w:rsidRPr="00051F06">
        <w:rPr>
          <w:rFonts w:ascii="Verdana" w:hAnsi="Verdana"/>
          <w:color w:val="auto"/>
          <w:spacing w:val="-1"/>
          <w:sz w:val="22"/>
          <w:szCs w:val="22"/>
        </w:rPr>
        <w:t>writing</w:t>
      </w:r>
      <w:r w:rsidRPr="00051F06">
        <w:rPr>
          <w:rFonts w:ascii="Verdana" w:hAnsi="Verdana"/>
          <w:color w:val="auto"/>
          <w:spacing w:val="-2"/>
          <w:sz w:val="22"/>
          <w:szCs w:val="22"/>
        </w:rPr>
        <w:t xml:space="preserve"> </w:t>
      </w:r>
      <w:r w:rsidRPr="00051F06">
        <w:rPr>
          <w:rFonts w:ascii="Verdana" w:hAnsi="Verdana"/>
          <w:color w:val="auto"/>
          <w:spacing w:val="-1"/>
          <w:sz w:val="22"/>
          <w:szCs w:val="22"/>
        </w:rPr>
        <w:t>and</w:t>
      </w:r>
      <w:r w:rsidRPr="00051F06">
        <w:rPr>
          <w:rFonts w:ascii="Verdana" w:hAnsi="Verdana"/>
          <w:color w:val="auto"/>
          <w:spacing w:val="-2"/>
          <w:sz w:val="22"/>
          <w:szCs w:val="22"/>
        </w:rPr>
        <w:t xml:space="preserve"> </w:t>
      </w:r>
      <w:r w:rsidRPr="00051F06">
        <w:rPr>
          <w:rFonts w:ascii="Verdana" w:hAnsi="Verdana"/>
          <w:color w:val="auto"/>
          <w:spacing w:val="-1"/>
          <w:sz w:val="22"/>
          <w:szCs w:val="22"/>
        </w:rPr>
        <w:t>duly</w:t>
      </w:r>
      <w:r w:rsidRPr="00051F06">
        <w:rPr>
          <w:rFonts w:ascii="Verdana" w:hAnsi="Verdana"/>
          <w:color w:val="auto"/>
          <w:spacing w:val="-2"/>
          <w:sz w:val="22"/>
          <w:szCs w:val="22"/>
        </w:rPr>
        <w:t xml:space="preserve"> </w:t>
      </w:r>
      <w:r w:rsidRPr="00051F06">
        <w:rPr>
          <w:rFonts w:ascii="Verdana" w:hAnsi="Verdana"/>
          <w:color w:val="auto"/>
          <w:spacing w:val="-1"/>
          <w:sz w:val="22"/>
          <w:szCs w:val="22"/>
        </w:rPr>
        <w:t>signed</w:t>
      </w:r>
      <w:r w:rsidRPr="00051F06">
        <w:rPr>
          <w:rFonts w:ascii="Verdana" w:hAnsi="Verdana"/>
          <w:color w:val="auto"/>
          <w:spacing w:val="1"/>
          <w:sz w:val="22"/>
          <w:szCs w:val="22"/>
        </w:rPr>
        <w:t xml:space="preserve"> </w:t>
      </w:r>
      <w:r w:rsidRPr="00051F06">
        <w:rPr>
          <w:rFonts w:ascii="Verdana" w:hAnsi="Verdana"/>
          <w:color w:val="auto"/>
          <w:spacing w:val="-1"/>
          <w:sz w:val="22"/>
          <w:szCs w:val="22"/>
        </w:rPr>
        <w:t>by</w:t>
      </w:r>
      <w:r w:rsidRPr="00051F06">
        <w:rPr>
          <w:rFonts w:ascii="Verdana" w:hAnsi="Verdana"/>
          <w:color w:val="auto"/>
          <w:spacing w:val="-2"/>
          <w:sz w:val="22"/>
          <w:szCs w:val="22"/>
        </w:rPr>
        <w:t xml:space="preserve"> </w:t>
      </w:r>
      <w:r w:rsidRPr="00051F06">
        <w:rPr>
          <w:rFonts w:ascii="Verdana" w:hAnsi="Verdana"/>
          <w:color w:val="auto"/>
          <w:sz w:val="22"/>
          <w:szCs w:val="22"/>
        </w:rPr>
        <w:t>a</w:t>
      </w:r>
      <w:r w:rsidRPr="00051F06">
        <w:rPr>
          <w:rFonts w:ascii="Verdana" w:hAnsi="Verdana"/>
          <w:color w:val="auto"/>
          <w:spacing w:val="-2"/>
          <w:sz w:val="22"/>
          <w:szCs w:val="22"/>
        </w:rPr>
        <w:t xml:space="preserve"> </w:t>
      </w:r>
      <w:r w:rsidRPr="00051F06">
        <w:rPr>
          <w:rFonts w:ascii="Verdana" w:hAnsi="Verdana"/>
          <w:color w:val="auto"/>
          <w:sz w:val="22"/>
          <w:szCs w:val="22"/>
        </w:rPr>
        <w:t>Director/Partner of the tenderer. All such correspondence shall be returned with the Tend</w:t>
      </w:r>
      <w:r w:rsidRPr="00043839">
        <w:rPr>
          <w:rFonts w:ascii="Verdana" w:hAnsi="Verdana"/>
          <w:color w:val="auto"/>
          <w:sz w:val="22"/>
          <w:szCs w:val="22"/>
        </w:rPr>
        <w:t>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F3D4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AF3D42">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AF3D42">
      <w:pPr>
        <w:pStyle w:val="Heading1"/>
      </w:pPr>
      <w:r w:rsidRPr="00043839">
        <w:lastRenderedPageBreak/>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F3D4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739B368" w14:textId="77777777" w:rsidR="00051F0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723F5C33" w14:textId="77777777" w:rsidR="00B46624" w:rsidRDefault="00B46624" w:rsidP="00231011">
      <w:pPr>
        <w:pStyle w:val="BodyText"/>
        <w:kinsoku w:val="0"/>
        <w:overflowPunct w:val="0"/>
        <w:ind w:left="0" w:right="255" w:firstLine="0"/>
        <w:rPr>
          <w:spacing w:val="-1"/>
        </w:rPr>
      </w:pPr>
    </w:p>
    <w:p w14:paraId="63E82F92" w14:textId="0373D4A7" w:rsidR="00051F06" w:rsidRDefault="005D5BB2" w:rsidP="00231011">
      <w:pPr>
        <w:pStyle w:val="BodyText"/>
        <w:kinsoku w:val="0"/>
        <w:overflowPunct w:val="0"/>
        <w:ind w:left="0" w:right="255" w:firstLine="0"/>
        <w:rPr>
          <w:spacing w:val="-1"/>
        </w:rPr>
      </w:pPr>
      <w:hyperlink r:id="rId12" w:history="1">
        <w:r w:rsidR="00B46624" w:rsidRPr="00BA0057">
          <w:rPr>
            <w:rStyle w:val="Hyperlink"/>
            <w:rFonts w:cs="Verdana"/>
            <w:spacing w:val="-1"/>
          </w:rPr>
          <w:t>rob@trelan.co</w:t>
        </w:r>
      </w:hyperlink>
    </w:p>
    <w:p w14:paraId="10A66605" w14:textId="77777777" w:rsidR="00051F06" w:rsidRPr="00B46624" w:rsidRDefault="00051F06" w:rsidP="00231011">
      <w:pPr>
        <w:pStyle w:val="BodyText"/>
        <w:kinsoku w:val="0"/>
        <w:overflowPunct w:val="0"/>
        <w:ind w:left="0" w:right="255" w:firstLine="0"/>
        <w:rPr>
          <w:spacing w:val="-1"/>
        </w:rPr>
      </w:pPr>
    </w:p>
    <w:p w14:paraId="72FB57AF" w14:textId="77777777" w:rsidR="00051F06" w:rsidRPr="00B46624" w:rsidRDefault="00231011" w:rsidP="00231011">
      <w:pPr>
        <w:pStyle w:val="BodyText"/>
        <w:kinsoku w:val="0"/>
        <w:overflowPunct w:val="0"/>
        <w:ind w:left="0" w:right="255" w:firstLine="0"/>
        <w:rPr>
          <w:spacing w:val="-1"/>
        </w:rPr>
      </w:pPr>
      <w:r w:rsidRPr="00B46624">
        <w:rPr>
          <w:spacing w:val="-1"/>
        </w:rPr>
        <w:t xml:space="preserve">with the following message clearly noted in the Subject </w:t>
      </w:r>
      <w:proofErr w:type="gramStart"/>
      <w:r w:rsidRPr="00B46624">
        <w:rPr>
          <w:spacing w:val="-1"/>
        </w:rPr>
        <w:t>box;</w:t>
      </w:r>
      <w:proofErr w:type="gramEnd"/>
      <w:r w:rsidRPr="00B46624">
        <w:rPr>
          <w:spacing w:val="-1"/>
        </w:rPr>
        <w:t xml:space="preserve"> </w:t>
      </w:r>
    </w:p>
    <w:p w14:paraId="0916D7C4" w14:textId="77777777" w:rsidR="00051F06" w:rsidRPr="00B46624" w:rsidRDefault="00051F06" w:rsidP="00231011">
      <w:pPr>
        <w:pStyle w:val="BodyText"/>
        <w:kinsoku w:val="0"/>
        <w:overflowPunct w:val="0"/>
        <w:ind w:left="0" w:right="255" w:firstLine="0"/>
        <w:rPr>
          <w:spacing w:val="-1"/>
        </w:rPr>
      </w:pPr>
    </w:p>
    <w:p w14:paraId="3D5E4FBD" w14:textId="58595859" w:rsidR="00231011" w:rsidRPr="00B46624" w:rsidRDefault="00231011" w:rsidP="00231011">
      <w:pPr>
        <w:pStyle w:val="BodyText"/>
        <w:kinsoku w:val="0"/>
        <w:overflowPunct w:val="0"/>
        <w:ind w:left="0" w:right="255" w:firstLine="0"/>
        <w:rPr>
          <w:spacing w:val="-1"/>
        </w:rPr>
      </w:pPr>
      <w:r w:rsidRPr="00B46624">
        <w:rPr>
          <w:spacing w:val="-1"/>
        </w:rPr>
        <w:t>‘</w:t>
      </w:r>
      <w:r w:rsidR="00051F06" w:rsidRPr="00B46624">
        <w:rPr>
          <w:spacing w:val="-1"/>
        </w:rPr>
        <w:t>Response to RD692_</w:t>
      </w:r>
      <w:r w:rsidR="00FC0A24" w:rsidRPr="00B466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AF3D42">
      <w:pPr>
        <w:widowControl/>
        <w:tabs>
          <w:tab w:val="left" w:pos="1134"/>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97165DA" w:rsidR="00F241D3" w:rsidRPr="00B46624"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w:t>
      </w:r>
      <w:r w:rsidRPr="00B46624">
        <w:rPr>
          <w:rFonts w:ascii="Verdana" w:hAnsi="Verdana"/>
          <w:color w:val="auto"/>
          <w:sz w:val="22"/>
          <w:szCs w:val="22"/>
        </w:rPr>
        <w:t xml:space="preserve">mmit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or its agents and any other party, or any part thereof, shall be taken as constituting a contract, agreement or representation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and any other party (save for a formal award of contract made in writing by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or on behalf of </w:t>
      </w:r>
      <w:r w:rsidR="0091274A" w:rsidRPr="00B46624">
        <w:rPr>
          <w:rFonts w:ascii="Verdana" w:hAnsi="Verdana"/>
          <w:color w:val="auto"/>
          <w:sz w:val="22"/>
          <w:szCs w:val="22"/>
        </w:rPr>
        <w:t>Trelan Limited</w:t>
      </w:r>
      <w:r w:rsidRPr="00B46624">
        <w:rPr>
          <w:rFonts w:ascii="Verdana" w:hAnsi="Verdana"/>
          <w:color w:val="auto"/>
          <w:sz w:val="22"/>
          <w:szCs w:val="22"/>
        </w:rPr>
        <w:t>).</w:t>
      </w:r>
    </w:p>
    <w:p w14:paraId="5FE722E3" w14:textId="77777777" w:rsidR="00F241D3" w:rsidRPr="00B46624" w:rsidRDefault="00F241D3" w:rsidP="006268C8">
      <w:pPr>
        <w:pStyle w:val="Default"/>
        <w:spacing w:before="60" w:after="60"/>
        <w:ind w:left="459"/>
        <w:rPr>
          <w:rFonts w:ascii="Verdana" w:hAnsi="Verdana"/>
          <w:color w:val="auto"/>
          <w:sz w:val="22"/>
          <w:szCs w:val="22"/>
        </w:rPr>
      </w:pPr>
    </w:p>
    <w:p w14:paraId="4132511B" w14:textId="026386C2" w:rsidR="00F241D3" w:rsidRPr="00043839"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1274A" w:rsidRPr="00B46624">
        <w:rPr>
          <w:rFonts w:ascii="Verdana" w:hAnsi="Verdana"/>
          <w:color w:val="auto"/>
          <w:sz w:val="22"/>
          <w:szCs w:val="22"/>
        </w:rPr>
        <w:t>Trelan Limited</w:t>
      </w:r>
      <w:r w:rsidRPr="00B46624">
        <w:rPr>
          <w:rFonts w:ascii="Verdana" w:hAnsi="Verdana"/>
          <w:color w:val="auto"/>
          <w:sz w:val="22"/>
          <w:szCs w:val="22"/>
        </w:rPr>
        <w:t xml:space="preserve"> or any information contained in </w:t>
      </w:r>
      <w:r w:rsidR="0091274A" w:rsidRPr="00B46624">
        <w:rPr>
          <w:rFonts w:ascii="Verdana" w:hAnsi="Verdana"/>
          <w:color w:val="auto"/>
          <w:sz w:val="22"/>
          <w:szCs w:val="22"/>
        </w:rPr>
        <w:t>Trelan Limited</w:t>
      </w:r>
      <w:r w:rsidRPr="00B46624">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1274A" w:rsidRPr="00B46624">
        <w:rPr>
          <w:rFonts w:ascii="Verdana" w:hAnsi="Verdana"/>
          <w:color w:val="auto"/>
          <w:sz w:val="22"/>
          <w:szCs w:val="22"/>
        </w:rPr>
        <w:t>Trelan Limited</w:t>
      </w:r>
      <w:r w:rsidRPr="00B46624">
        <w:rPr>
          <w:rFonts w:ascii="Verdana" w:hAnsi="Verdana"/>
          <w:color w:val="auto"/>
          <w:sz w:val="22"/>
          <w:szCs w:val="22"/>
        </w:rPr>
        <w:t xml:space="preserve"> for any loss or damage of whatever kind and howsoever caused arising from the use by tenderers of such </w:t>
      </w:r>
      <w:r w:rsidRPr="00043839">
        <w:rPr>
          <w:rFonts w:ascii="Verdana" w:hAnsi="Verdana"/>
          <w:color w:val="auto"/>
          <w:sz w:val="22"/>
          <w:szCs w:val="22"/>
        </w:rPr>
        <w:t>information.</w:t>
      </w:r>
    </w:p>
    <w:p w14:paraId="425E4F33" w14:textId="77777777" w:rsidR="00F241D3" w:rsidRPr="00043839" w:rsidRDefault="00F241D3" w:rsidP="006268C8">
      <w:pPr>
        <w:pStyle w:val="BodyText"/>
        <w:kinsoku w:val="0"/>
        <w:overflowPunct w:val="0"/>
        <w:spacing w:before="3"/>
        <w:ind w:left="0" w:firstLine="0"/>
      </w:pPr>
    </w:p>
    <w:p w14:paraId="371141ED" w14:textId="7E584436" w:rsidR="00F241D3" w:rsidRPr="00B46624" w:rsidRDefault="0091274A" w:rsidP="006268C8">
      <w:pPr>
        <w:pStyle w:val="Default"/>
        <w:spacing w:before="60" w:after="60"/>
        <w:rPr>
          <w:rFonts w:ascii="Verdana" w:hAnsi="Verdana"/>
          <w:color w:val="auto"/>
          <w:sz w:val="22"/>
          <w:szCs w:val="22"/>
        </w:rPr>
      </w:pPr>
      <w:r w:rsidRPr="00B46624">
        <w:rPr>
          <w:rFonts w:ascii="Verdana" w:hAnsi="Verdana"/>
          <w:color w:val="auto"/>
          <w:sz w:val="22"/>
          <w:szCs w:val="22"/>
        </w:rPr>
        <w:t>Trelan Limited</w:t>
      </w:r>
      <w:r w:rsidR="00F241D3" w:rsidRPr="00B46624">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6624" w:rsidRDefault="00F241D3" w:rsidP="006268C8">
      <w:pPr>
        <w:pStyle w:val="BodyText"/>
        <w:kinsoku w:val="0"/>
        <w:overflowPunct w:val="0"/>
        <w:spacing w:before="6"/>
        <w:ind w:left="0" w:firstLine="0"/>
      </w:pPr>
    </w:p>
    <w:p w14:paraId="21B21F84" w14:textId="2C5C6D7D" w:rsidR="00F241D3" w:rsidRPr="00B46624"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Cancellation of the procurement process (at any time) under any circumstances will not render </w:t>
      </w:r>
      <w:r w:rsidR="0091274A" w:rsidRPr="00B46624">
        <w:rPr>
          <w:rFonts w:ascii="Verdana" w:hAnsi="Verdana"/>
          <w:color w:val="auto"/>
          <w:sz w:val="22"/>
          <w:szCs w:val="22"/>
        </w:rPr>
        <w:t>Trelan Limited</w:t>
      </w:r>
      <w:r w:rsidRPr="00B46624">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unito-Regular">
    <w:altName w:val="Nunito"/>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25BD314"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25BD314"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26D"/>
    <w:multiLevelType w:val="hybridMultilevel"/>
    <w:tmpl w:val="7AF8F6BC"/>
    <w:lvl w:ilvl="0" w:tplc="1DE09B82">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C269B"/>
    <w:multiLevelType w:val="hybridMultilevel"/>
    <w:tmpl w:val="927AC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14FEA"/>
    <w:multiLevelType w:val="multilevel"/>
    <w:tmpl w:val="0248ED1C"/>
    <w:lvl w:ilvl="0">
      <w:start w:val="1"/>
      <w:numFmt w:val="decimal"/>
      <w:lvlText w:val="3.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9A54A1"/>
    <w:multiLevelType w:val="hybridMultilevel"/>
    <w:tmpl w:val="CDEE9B96"/>
    <w:lvl w:ilvl="0" w:tplc="11AC7594">
      <w:numFmt w:val="bullet"/>
      <w:lvlText w:val="-"/>
      <w:lvlJc w:val="left"/>
      <w:pPr>
        <w:ind w:left="285" w:hanging="122"/>
      </w:pPr>
      <w:rPr>
        <w:rFonts w:ascii="Arial" w:eastAsia="Arial" w:hAnsi="Arial" w:cs="Arial" w:hint="default"/>
        <w:b w:val="0"/>
        <w:bCs w:val="0"/>
        <w:i w:val="0"/>
        <w:iCs w:val="0"/>
        <w:color w:val="161616"/>
        <w:spacing w:val="0"/>
        <w:w w:val="107"/>
        <w:sz w:val="20"/>
        <w:szCs w:val="20"/>
        <w:lang w:val="en-US" w:eastAsia="en-US" w:bidi="ar-SA"/>
      </w:rPr>
    </w:lvl>
    <w:lvl w:ilvl="1" w:tplc="0DD4CBE4">
      <w:numFmt w:val="bullet"/>
      <w:lvlText w:val="•"/>
      <w:lvlJc w:val="left"/>
      <w:pPr>
        <w:ind w:left="1106" w:hanging="122"/>
      </w:pPr>
      <w:rPr>
        <w:rFonts w:hint="default"/>
        <w:lang w:val="en-US" w:eastAsia="en-US" w:bidi="ar-SA"/>
      </w:rPr>
    </w:lvl>
    <w:lvl w:ilvl="2" w:tplc="7ACE8C82">
      <w:numFmt w:val="bullet"/>
      <w:lvlText w:val="•"/>
      <w:lvlJc w:val="left"/>
      <w:pPr>
        <w:ind w:left="1932" w:hanging="122"/>
      </w:pPr>
      <w:rPr>
        <w:rFonts w:hint="default"/>
        <w:lang w:val="en-US" w:eastAsia="en-US" w:bidi="ar-SA"/>
      </w:rPr>
    </w:lvl>
    <w:lvl w:ilvl="3" w:tplc="EC76F076">
      <w:numFmt w:val="bullet"/>
      <w:lvlText w:val="•"/>
      <w:lvlJc w:val="left"/>
      <w:pPr>
        <w:ind w:left="2759" w:hanging="122"/>
      </w:pPr>
      <w:rPr>
        <w:rFonts w:hint="default"/>
        <w:lang w:val="en-US" w:eastAsia="en-US" w:bidi="ar-SA"/>
      </w:rPr>
    </w:lvl>
    <w:lvl w:ilvl="4" w:tplc="7ECE1C8C">
      <w:numFmt w:val="bullet"/>
      <w:lvlText w:val="•"/>
      <w:lvlJc w:val="left"/>
      <w:pPr>
        <w:ind w:left="3585" w:hanging="122"/>
      </w:pPr>
      <w:rPr>
        <w:rFonts w:hint="default"/>
        <w:lang w:val="en-US" w:eastAsia="en-US" w:bidi="ar-SA"/>
      </w:rPr>
    </w:lvl>
    <w:lvl w:ilvl="5" w:tplc="895AADEC">
      <w:numFmt w:val="bullet"/>
      <w:lvlText w:val="•"/>
      <w:lvlJc w:val="left"/>
      <w:pPr>
        <w:ind w:left="4412" w:hanging="122"/>
      </w:pPr>
      <w:rPr>
        <w:rFonts w:hint="default"/>
        <w:lang w:val="en-US" w:eastAsia="en-US" w:bidi="ar-SA"/>
      </w:rPr>
    </w:lvl>
    <w:lvl w:ilvl="6" w:tplc="B3042A10">
      <w:numFmt w:val="bullet"/>
      <w:lvlText w:val="•"/>
      <w:lvlJc w:val="left"/>
      <w:pPr>
        <w:ind w:left="5238" w:hanging="122"/>
      </w:pPr>
      <w:rPr>
        <w:rFonts w:hint="default"/>
        <w:lang w:val="en-US" w:eastAsia="en-US" w:bidi="ar-SA"/>
      </w:rPr>
    </w:lvl>
    <w:lvl w:ilvl="7" w:tplc="03C4B3C6">
      <w:numFmt w:val="bullet"/>
      <w:lvlText w:val="•"/>
      <w:lvlJc w:val="left"/>
      <w:pPr>
        <w:ind w:left="6064" w:hanging="122"/>
      </w:pPr>
      <w:rPr>
        <w:rFonts w:hint="default"/>
        <w:lang w:val="en-US" w:eastAsia="en-US" w:bidi="ar-SA"/>
      </w:rPr>
    </w:lvl>
    <w:lvl w:ilvl="8" w:tplc="3F24C13E">
      <w:numFmt w:val="bullet"/>
      <w:lvlText w:val="•"/>
      <w:lvlJc w:val="left"/>
      <w:pPr>
        <w:ind w:left="6891" w:hanging="122"/>
      </w:pPr>
      <w:rPr>
        <w:rFonts w:hint="default"/>
        <w:lang w:val="en-US" w:eastAsia="en-US" w:bidi="ar-SA"/>
      </w:rPr>
    </w:lvl>
  </w:abstractNum>
  <w:abstractNum w:abstractNumId="4" w15:restartNumberingAfterBreak="0">
    <w:nsid w:val="75FA4420"/>
    <w:multiLevelType w:val="hybridMultilevel"/>
    <w:tmpl w:val="504CCB08"/>
    <w:lvl w:ilvl="0" w:tplc="534E4C94">
      <w:numFmt w:val="bullet"/>
      <w:lvlText w:val="•"/>
      <w:lvlJc w:val="left"/>
      <w:pPr>
        <w:ind w:left="1133" w:hanging="1125"/>
      </w:pPr>
      <w:rPr>
        <w:rFonts w:ascii="Verdana" w:eastAsiaTheme="minorEastAsia" w:hAnsi="Verdana" w:cs="Verdana" w:hint="default"/>
        <w:b/>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5" w15:restartNumberingAfterBreak="0">
    <w:nsid w:val="7B7C085B"/>
    <w:multiLevelType w:val="hybridMultilevel"/>
    <w:tmpl w:val="6B503E62"/>
    <w:lvl w:ilvl="0" w:tplc="E8383CBA">
      <w:start w:val="1"/>
      <w:numFmt w:val="decimal"/>
      <w:lvlText w:val="3.1.%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num w:numId="1" w16cid:durableId="23478959">
    <w:abstractNumId w:val="2"/>
  </w:num>
  <w:num w:numId="2" w16cid:durableId="2126919158">
    <w:abstractNumId w:val="3"/>
  </w:num>
  <w:num w:numId="3" w16cid:durableId="635644420">
    <w:abstractNumId w:val="0"/>
  </w:num>
  <w:num w:numId="4" w16cid:durableId="2057848993">
    <w:abstractNumId w:val="5"/>
  </w:num>
  <w:num w:numId="5" w16cid:durableId="462042466">
    <w:abstractNumId w:val="4"/>
  </w:num>
  <w:num w:numId="6" w16cid:durableId="70413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FDD"/>
    <w:rsid w:val="00006BC7"/>
    <w:rsid w:val="00010702"/>
    <w:rsid w:val="000115A5"/>
    <w:rsid w:val="00017DB4"/>
    <w:rsid w:val="0002259F"/>
    <w:rsid w:val="000229F1"/>
    <w:rsid w:val="00025BD1"/>
    <w:rsid w:val="00032F34"/>
    <w:rsid w:val="00037988"/>
    <w:rsid w:val="000401C6"/>
    <w:rsid w:val="00043839"/>
    <w:rsid w:val="00051F06"/>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4066"/>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479CD"/>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EAE"/>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393"/>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D5BB2"/>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274A"/>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52565"/>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E7323"/>
    <w:rsid w:val="00AF0F64"/>
    <w:rsid w:val="00AF284C"/>
    <w:rsid w:val="00AF3D42"/>
    <w:rsid w:val="00AF5A5E"/>
    <w:rsid w:val="00B02843"/>
    <w:rsid w:val="00B0369A"/>
    <w:rsid w:val="00B07CE8"/>
    <w:rsid w:val="00B13DCC"/>
    <w:rsid w:val="00B17D8B"/>
    <w:rsid w:val="00B24D94"/>
    <w:rsid w:val="00B338C9"/>
    <w:rsid w:val="00B36B5F"/>
    <w:rsid w:val="00B425DD"/>
    <w:rsid w:val="00B460B8"/>
    <w:rsid w:val="00B46624"/>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4920"/>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4E0E"/>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6AE5"/>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F3D42"/>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F3D4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AE7323"/>
    <w:pPr>
      <w:adjustRightInd/>
      <w:ind w:left="776"/>
    </w:pPr>
    <w:rPr>
      <w:rFonts w:ascii="Arial" w:eastAsia="Arial" w:hAnsi="Arial" w:cs="Arial"/>
      <w:i/>
      <w:iCs/>
      <w:sz w:val="26"/>
      <w:szCs w:val="26"/>
      <w:lang w:val="en-US" w:eastAsia="en-US"/>
    </w:rPr>
  </w:style>
  <w:style w:type="character" w:customStyle="1" w:styleId="TitleChar">
    <w:name w:val="Title Char"/>
    <w:basedOn w:val="DefaultParagraphFont"/>
    <w:link w:val="Title"/>
    <w:uiPriority w:val="10"/>
    <w:rsid w:val="00AE7323"/>
    <w:rPr>
      <w:rFonts w:ascii="Arial" w:eastAsia="Arial" w:hAnsi="Arial" w:cs="Arial"/>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trelan.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trelan.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1092</Words>
  <Characters>5937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2024-11-22T08:55:00Z</dcterms:created>
  <dcterms:modified xsi:type="dcterms:W3CDTF">2024-11-22T09:18:00Z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