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35B6" w14:textId="77777777" w:rsidR="0066535F" w:rsidRDefault="0066535F" w:rsidP="0066535F">
      <w:pPr>
        <w:jc w:val="both"/>
        <w:rPr>
          <w:rFonts w:ascii="Arial" w:hAnsi="Arial" w:cs="Arial"/>
          <w:b/>
          <w:bCs/>
          <w:color w:val="FFC000"/>
          <w:sz w:val="26"/>
          <w:szCs w:val="26"/>
        </w:rPr>
      </w:pPr>
      <w:r w:rsidRPr="00336199">
        <w:rPr>
          <w:rFonts w:ascii="Arial" w:hAnsi="Arial" w:cs="Arial"/>
          <w:b/>
          <w:bCs/>
          <w:color w:val="FFC000"/>
          <w:sz w:val="26"/>
          <w:szCs w:val="26"/>
        </w:rPr>
        <w:t>Section IV: Returnable Bidding Forms</w:t>
      </w:r>
    </w:p>
    <w:p w14:paraId="78264408" w14:textId="77777777" w:rsidR="0066535F" w:rsidRDefault="0066535F" w:rsidP="0066535F">
      <w:pPr>
        <w:pStyle w:val="BodyText"/>
        <w:spacing w:before="48" w:line="237" w:lineRule="auto"/>
        <w:ind w:left="133" w:right="558"/>
        <w:jc w:val="both"/>
      </w:pPr>
      <w:r>
        <w:t>The</w:t>
      </w:r>
      <w:r>
        <w:rPr>
          <w:spacing w:val="-7"/>
        </w:rPr>
        <w:t xml:space="preserve"> </w:t>
      </w:r>
      <w:r>
        <w:t>following</w:t>
      </w:r>
      <w:r>
        <w:rPr>
          <w:spacing w:val="-6"/>
        </w:rPr>
        <w:t xml:space="preserve"> </w:t>
      </w:r>
      <w:r>
        <w:t>returnable</w:t>
      </w:r>
      <w:r>
        <w:rPr>
          <w:spacing w:val="-7"/>
        </w:rPr>
        <w:t xml:space="preserve"> </w:t>
      </w:r>
      <w:r>
        <w:t>forms</w:t>
      </w:r>
      <w:r>
        <w:rPr>
          <w:spacing w:val="-7"/>
        </w:rPr>
        <w:t xml:space="preserve"> </w:t>
      </w:r>
      <w:r>
        <w:t>are</w:t>
      </w:r>
      <w:r>
        <w:rPr>
          <w:spacing w:val="-7"/>
        </w:rPr>
        <w:t xml:space="preserve"> </w:t>
      </w:r>
      <w:r>
        <w:t>part</w:t>
      </w:r>
      <w:r>
        <w:rPr>
          <w:spacing w:val="-6"/>
        </w:rPr>
        <w:t xml:space="preserve"> </w:t>
      </w:r>
      <w:r>
        <w:t>of</w:t>
      </w:r>
      <w:r>
        <w:rPr>
          <w:spacing w:val="-6"/>
        </w:rPr>
        <w:t xml:space="preserve"> </w:t>
      </w:r>
      <w:r>
        <w:t>this</w:t>
      </w:r>
      <w:r>
        <w:rPr>
          <w:spacing w:val="-7"/>
        </w:rPr>
        <w:t xml:space="preserve"> </w:t>
      </w:r>
      <w:r>
        <w:t>RFP</w:t>
      </w:r>
      <w:r>
        <w:rPr>
          <w:spacing w:val="-7"/>
        </w:rPr>
        <w:t xml:space="preserve"> </w:t>
      </w:r>
      <w:r>
        <w:t>and</w:t>
      </w:r>
      <w:r>
        <w:rPr>
          <w:spacing w:val="-8"/>
        </w:rPr>
        <w:t xml:space="preserve"> </w:t>
      </w:r>
      <w:r>
        <w:t>must</w:t>
      </w:r>
      <w:r>
        <w:rPr>
          <w:spacing w:val="-6"/>
        </w:rPr>
        <w:t xml:space="preserve"> </w:t>
      </w:r>
      <w:r>
        <w:t>be</w:t>
      </w:r>
      <w:r>
        <w:rPr>
          <w:spacing w:val="-7"/>
        </w:rPr>
        <w:t xml:space="preserve"> </w:t>
      </w:r>
      <w:r>
        <w:t>completed</w:t>
      </w:r>
      <w:r>
        <w:rPr>
          <w:spacing w:val="-8"/>
        </w:rPr>
        <w:t xml:space="preserve"> </w:t>
      </w:r>
      <w:r>
        <w:t>and</w:t>
      </w:r>
      <w:r>
        <w:rPr>
          <w:spacing w:val="-7"/>
        </w:rPr>
        <w:t xml:space="preserve"> </w:t>
      </w:r>
      <w:r>
        <w:t>returned</w:t>
      </w:r>
      <w:r>
        <w:rPr>
          <w:spacing w:val="-8"/>
        </w:rPr>
        <w:t xml:space="preserve"> </w:t>
      </w:r>
      <w:r>
        <w:t>by</w:t>
      </w:r>
      <w:r>
        <w:rPr>
          <w:spacing w:val="-6"/>
        </w:rPr>
        <w:t xml:space="preserve"> </w:t>
      </w:r>
      <w:r>
        <w:t>bidders</w:t>
      </w:r>
      <w:r>
        <w:rPr>
          <w:spacing w:val="-7"/>
        </w:rPr>
        <w:t xml:space="preserve"> </w:t>
      </w:r>
      <w:r>
        <w:t>as</w:t>
      </w:r>
      <w:r>
        <w:rPr>
          <w:spacing w:val="-7"/>
        </w:rPr>
        <w:t xml:space="preserve"> </w:t>
      </w:r>
      <w:r>
        <w:t>part</w:t>
      </w:r>
      <w:r>
        <w:rPr>
          <w:spacing w:val="-6"/>
        </w:rPr>
        <w:t xml:space="preserve"> </w:t>
      </w:r>
      <w:r>
        <w:t>of their</w:t>
      </w:r>
      <w:r>
        <w:rPr>
          <w:spacing w:val="-2"/>
        </w:rPr>
        <w:t xml:space="preserve"> </w:t>
      </w:r>
      <w:r>
        <w:t>Quotation.</w:t>
      </w:r>
    </w:p>
    <w:p w14:paraId="6F0CDA98" w14:textId="77777777" w:rsidR="0066535F" w:rsidRDefault="0066535F" w:rsidP="0066535F">
      <w:pPr>
        <w:pStyle w:val="BodyText"/>
        <w:spacing w:before="48" w:line="237" w:lineRule="auto"/>
        <w:ind w:left="133" w:right="558"/>
        <w:jc w:val="both"/>
      </w:pPr>
    </w:p>
    <w:p w14:paraId="5B2AE471" w14:textId="77777777" w:rsidR="0066535F" w:rsidRDefault="0066535F" w:rsidP="0066535F">
      <w:pPr>
        <w:pStyle w:val="BodyText"/>
        <w:spacing w:before="48" w:line="237" w:lineRule="auto"/>
        <w:ind w:left="133" w:right="558"/>
        <w:jc w:val="both"/>
        <w:rPr>
          <w:b/>
          <w:bCs/>
          <w:color w:val="FFC000"/>
          <w:sz w:val="26"/>
          <w:szCs w:val="26"/>
        </w:rPr>
      </w:pPr>
    </w:p>
    <w:p w14:paraId="178A9A32" w14:textId="77777777" w:rsidR="0066535F" w:rsidRDefault="0066535F" w:rsidP="0066535F">
      <w:pPr>
        <w:pStyle w:val="BodyText"/>
        <w:spacing w:before="48" w:line="237" w:lineRule="auto"/>
        <w:ind w:left="133" w:right="558"/>
        <w:jc w:val="both"/>
        <w:rPr>
          <w:b/>
          <w:bCs/>
          <w:color w:val="FFC000"/>
          <w:sz w:val="26"/>
          <w:szCs w:val="26"/>
        </w:rPr>
      </w:pPr>
      <w:r>
        <w:rPr>
          <w:b/>
          <w:bCs/>
          <w:color w:val="FFC000"/>
          <w:sz w:val="26"/>
          <w:szCs w:val="26"/>
        </w:rPr>
        <w:t xml:space="preserve">Form A: </w:t>
      </w:r>
    </w:p>
    <w:p w14:paraId="3B4A2D28" w14:textId="77777777" w:rsidR="0066535F" w:rsidRDefault="0066535F" w:rsidP="0066535F">
      <w:pPr>
        <w:pStyle w:val="BodyText"/>
        <w:spacing w:before="48" w:line="237" w:lineRule="auto"/>
        <w:ind w:left="133" w:right="558"/>
        <w:jc w:val="both"/>
        <w:rPr>
          <w:b/>
          <w:bCs/>
          <w:color w:val="FFC000"/>
          <w:sz w:val="26"/>
          <w:szCs w:val="26"/>
        </w:rPr>
      </w:pPr>
    </w:p>
    <w:p w14:paraId="27B32BD4" w14:textId="77777777" w:rsidR="0066535F" w:rsidRPr="00336199" w:rsidRDefault="0066535F" w:rsidP="0066535F">
      <w:pPr>
        <w:spacing w:after="0" w:line="240" w:lineRule="auto"/>
        <w:jc w:val="both"/>
        <w:rPr>
          <w:rFonts w:ascii="Times New Roman" w:eastAsia="Times New Roman" w:hAnsi="Times New Roman" w:cs="Times New Roman"/>
          <w:sz w:val="24"/>
          <w:szCs w:val="24"/>
          <w:lang w:val="en-US"/>
        </w:rPr>
      </w:pPr>
    </w:p>
    <w:p w14:paraId="1FA524C2" w14:textId="77777777" w:rsidR="0066535F" w:rsidRPr="00336199" w:rsidRDefault="0066535F" w:rsidP="0066535F">
      <w:pPr>
        <w:spacing w:after="0" w:line="240" w:lineRule="auto"/>
        <w:jc w:val="both"/>
        <w:rPr>
          <w:rFonts w:ascii="Times New Roman" w:eastAsia="Times New Roman" w:hAnsi="Times New Roman" w:cs="Times New Roman"/>
          <w:sz w:val="24"/>
          <w:szCs w:val="24"/>
          <w:lang w:val="en-US"/>
        </w:rPr>
      </w:pPr>
    </w:p>
    <w:p w14:paraId="1D7FD78F" w14:textId="77777777" w:rsidR="0066535F" w:rsidRPr="00336199" w:rsidRDefault="0066535F" w:rsidP="0066535F">
      <w:pPr>
        <w:spacing w:after="0" w:line="240" w:lineRule="auto"/>
        <w:jc w:val="both"/>
        <w:rPr>
          <w:rFonts w:ascii="Times New Roman" w:eastAsia="Times New Roman" w:hAnsi="Times New Roman" w:cs="Times New Roman"/>
          <w:sz w:val="24"/>
          <w:szCs w:val="24"/>
          <w:lang w:val="en-US"/>
        </w:rPr>
      </w:pPr>
      <w:r w:rsidRPr="003361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A2CD7E4" wp14:editId="15631E8C">
                <wp:simplePos x="0" y="0"/>
                <wp:positionH relativeFrom="column">
                  <wp:posOffset>0</wp:posOffset>
                </wp:positionH>
                <wp:positionV relativeFrom="paragraph">
                  <wp:posOffset>-457200</wp:posOffset>
                </wp:positionV>
                <wp:extent cx="6181725" cy="685800"/>
                <wp:effectExtent l="0" t="0" r="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1B5E5" w14:textId="77777777" w:rsidR="0066535F" w:rsidRPr="00DB291A" w:rsidRDefault="0066535F" w:rsidP="0066535F">
                            <w:pPr>
                              <w:jc w:val="center"/>
                              <w:rPr>
                                <w:rFonts w:ascii="Arial" w:hAnsi="Arial" w:cs="Arial"/>
                                <w:b/>
                                <w:sz w:val="32"/>
                                <w:szCs w:val="32"/>
                              </w:rPr>
                            </w:pPr>
                            <w:r w:rsidRPr="00DB291A">
                              <w:rPr>
                                <w:rFonts w:ascii="Arial" w:hAnsi="Arial" w:cs="Arial"/>
                                <w:b/>
                                <w:sz w:val="32"/>
                                <w:szCs w:val="32"/>
                              </w:rPr>
                              <w:t>INTERNATIONAL RESCUE COMMITTEE</w:t>
                            </w:r>
                          </w:p>
                          <w:p w14:paraId="015BBDA7" w14:textId="77777777" w:rsidR="0066535F" w:rsidRPr="00DB291A" w:rsidRDefault="0066535F" w:rsidP="0066535F">
                            <w:pPr>
                              <w:jc w:val="center"/>
                              <w:rPr>
                                <w:rFonts w:ascii="Arial" w:hAnsi="Arial" w:cs="Arial"/>
                                <w:b/>
                                <w:sz w:val="32"/>
                                <w:szCs w:val="32"/>
                                <w:u w:val="single"/>
                              </w:rPr>
                            </w:pPr>
                            <w:r>
                              <w:rPr>
                                <w:rFonts w:ascii="Arial" w:hAnsi="Arial" w:cs="Arial"/>
                                <w:b/>
                                <w:sz w:val="32"/>
                                <w:szCs w:val="32"/>
                                <w:u w:val="single"/>
                              </w:rPr>
                              <w:t>Supplier</w:t>
                            </w:r>
                            <w:r w:rsidRPr="00DB291A">
                              <w:rPr>
                                <w:rFonts w:ascii="Arial" w:hAnsi="Arial" w:cs="Arial"/>
                                <w:b/>
                                <w:sz w:val="32"/>
                                <w:szCs w:val="32"/>
                                <w:u w:val="single"/>
                              </w:rPr>
                              <w:t xml:space="preserve"> Information Form</w:t>
                            </w:r>
                          </w:p>
                          <w:p w14:paraId="378770A2" w14:textId="77777777" w:rsidR="0066535F" w:rsidRDefault="0066535F" w:rsidP="006653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CD7E4" id="_x0000_t202" coordsize="21600,21600" o:spt="202" path="m,l,21600r21600,l21600,xe">
                <v:stroke joinstyle="miter"/>
                <v:path gradientshapeok="t" o:connecttype="rect"/>
              </v:shapetype>
              <v:shape id="Text Box 32" o:spid="_x0000_s1026" type="#_x0000_t202" style="position:absolute;left:0;text-align:left;margin-left:0;margin-top:-36pt;width:486.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" filled="f" stroked="f">
                <v:textbox>
                  <w:txbxContent>
                    <w:p w14:paraId="0C71B5E5" w14:textId="77777777" w:rsidR="0066535F" w:rsidRPr="00DB291A" w:rsidRDefault="0066535F" w:rsidP="0066535F">
                      <w:pPr>
                        <w:jc w:val="center"/>
                        <w:rPr>
                          <w:rFonts w:ascii="Arial" w:hAnsi="Arial" w:cs="Arial"/>
                          <w:b/>
                          <w:sz w:val="32"/>
                          <w:szCs w:val="32"/>
                        </w:rPr>
                      </w:pPr>
                      <w:r w:rsidRPr="00DB291A">
                        <w:rPr>
                          <w:rFonts w:ascii="Arial" w:hAnsi="Arial" w:cs="Arial"/>
                          <w:b/>
                          <w:sz w:val="32"/>
                          <w:szCs w:val="32"/>
                        </w:rPr>
                        <w:t>INTERNATIONAL RESCUE COMMITTEE</w:t>
                      </w:r>
                    </w:p>
                    <w:p w14:paraId="015BBDA7" w14:textId="77777777" w:rsidR="0066535F" w:rsidRPr="00DB291A" w:rsidRDefault="0066535F" w:rsidP="0066535F">
                      <w:pPr>
                        <w:jc w:val="center"/>
                        <w:rPr>
                          <w:rFonts w:ascii="Arial" w:hAnsi="Arial" w:cs="Arial"/>
                          <w:b/>
                          <w:sz w:val="32"/>
                          <w:szCs w:val="32"/>
                          <w:u w:val="single"/>
                        </w:rPr>
                      </w:pPr>
                      <w:r>
                        <w:rPr>
                          <w:rFonts w:ascii="Arial" w:hAnsi="Arial" w:cs="Arial"/>
                          <w:b/>
                          <w:sz w:val="32"/>
                          <w:szCs w:val="32"/>
                          <w:u w:val="single"/>
                        </w:rPr>
                        <w:t>Supplier</w:t>
                      </w:r>
                      <w:r w:rsidRPr="00DB291A">
                        <w:rPr>
                          <w:rFonts w:ascii="Arial" w:hAnsi="Arial" w:cs="Arial"/>
                          <w:b/>
                          <w:sz w:val="32"/>
                          <w:szCs w:val="32"/>
                          <w:u w:val="single"/>
                        </w:rPr>
                        <w:t xml:space="preserve"> Information Form</w:t>
                      </w:r>
                    </w:p>
                    <w:p w14:paraId="378770A2" w14:textId="77777777" w:rsidR="0066535F" w:rsidRDefault="0066535F" w:rsidP="0066535F">
                      <w:pPr>
                        <w:jc w:val="center"/>
                      </w:pPr>
                    </w:p>
                  </w:txbxContent>
                </v:textbox>
              </v:shape>
            </w:pict>
          </mc:Fallback>
        </mc:AlternateContent>
      </w:r>
      <w:r w:rsidRPr="0033619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1697ADBD" wp14:editId="53F0ED12">
            <wp:simplePos x="0" y="0"/>
            <wp:positionH relativeFrom="column">
              <wp:posOffset>-571500</wp:posOffset>
            </wp:positionH>
            <wp:positionV relativeFrom="paragraph">
              <wp:posOffset>-457200</wp:posOffset>
            </wp:positionV>
            <wp:extent cx="561975" cy="723900"/>
            <wp:effectExtent l="0" t="0" r="9525" b="0"/>
            <wp:wrapSquare wrapText="bothSides"/>
            <wp:docPr id="31" name="Picture 31"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yellow and black sign with a let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pic:spPr>
                </pic:pic>
              </a:graphicData>
            </a:graphic>
            <wp14:sizeRelH relativeFrom="page">
              <wp14:pctWidth>0</wp14:pctWidth>
            </wp14:sizeRelH>
            <wp14:sizeRelV relativeFrom="page">
              <wp14:pctHeight>0</wp14:pctHeight>
            </wp14:sizeRelV>
          </wp:anchor>
        </w:drawing>
      </w:r>
    </w:p>
    <w:p w14:paraId="4C7D3B73" w14:textId="77777777" w:rsidR="0066535F" w:rsidRPr="00336199" w:rsidRDefault="0066535F" w:rsidP="0066535F">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The information provided will be used to evaluate the Company before contracting with the IRC.</w:t>
      </w:r>
    </w:p>
    <w:p w14:paraId="7B5E94F3" w14:textId="77777777" w:rsidR="0066535F" w:rsidRPr="00336199" w:rsidRDefault="0066535F" w:rsidP="0066535F">
      <w:pPr>
        <w:spacing w:after="0" w:line="240" w:lineRule="auto"/>
        <w:jc w:val="both"/>
        <w:rPr>
          <w:rFonts w:ascii="Arial" w:eastAsia="Times New Roman" w:hAnsi="Arial" w:cs="Arial"/>
          <w:b/>
          <w:i/>
          <w:iCs/>
          <w:sz w:val="20"/>
          <w:szCs w:val="20"/>
          <w:lang w:val="en-US"/>
        </w:rPr>
      </w:pPr>
      <w:r w:rsidRPr="00336199">
        <w:rPr>
          <w:rFonts w:ascii="Arial" w:eastAsia="Times New Roman" w:hAnsi="Arial" w:cs="Arial"/>
          <w:b/>
          <w:i/>
          <w:iCs/>
          <w:sz w:val="20"/>
          <w:szCs w:val="20"/>
          <w:lang w:val="en-US"/>
        </w:rPr>
        <w:t>Please complete all fields.</w:t>
      </w:r>
    </w:p>
    <w:p w14:paraId="768516E0" w14:textId="77777777" w:rsidR="0066535F" w:rsidRPr="00336199" w:rsidRDefault="0066535F" w:rsidP="0066535F">
      <w:pPr>
        <w:spacing w:after="0" w:line="240" w:lineRule="auto"/>
        <w:jc w:val="both"/>
        <w:rPr>
          <w:rFonts w:ascii="Arial" w:eastAsia="Times New Roman" w:hAnsi="Arial" w:cs="Arial"/>
          <w:b/>
          <w:color w:val="FF0000"/>
          <w:sz w:val="20"/>
          <w:szCs w:val="20"/>
          <w:lang w:val="en-US"/>
        </w:rPr>
      </w:pPr>
      <w:r w:rsidRPr="00336199">
        <w:rPr>
          <w:rFonts w:ascii="Arial" w:eastAsia="Times New Roman" w:hAnsi="Arial" w:cs="Arial"/>
          <w:b/>
          <w:color w:val="FF0000"/>
          <w:sz w:val="20"/>
          <w:szCs w:val="20"/>
          <w:lang w:val="en-US"/>
        </w:rPr>
        <w:t xml:space="preserve"> Fields marked (*) are mandatory.</w:t>
      </w:r>
    </w:p>
    <w:p w14:paraId="6ACB7F17" w14:textId="77777777" w:rsidR="0066535F" w:rsidRPr="00336199" w:rsidRDefault="0066535F" w:rsidP="0066535F">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Information</w:t>
      </w:r>
    </w:p>
    <w:p w14:paraId="1BD78EF7" w14:textId="77777777" w:rsidR="0066535F" w:rsidRPr="00336199" w:rsidRDefault="0066535F" w:rsidP="0066535F">
      <w:pPr>
        <w:spacing w:after="0" w:line="240" w:lineRule="auto"/>
        <w:ind w:left="-1260" w:firstLine="1260"/>
        <w:jc w:val="both"/>
        <w:rPr>
          <w:rFonts w:ascii="Times New Roman" w:eastAsia="Times New Roman" w:hAnsi="Times New Roman" w:cs="Times New Roman"/>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26"/>
      </w:tblGrid>
      <w:tr w:rsidR="0066535F" w:rsidRPr="00336199" w14:paraId="35E4392D" w14:textId="77777777" w:rsidTr="00F82113">
        <w:trPr>
          <w:trHeight w:val="513"/>
        </w:trPr>
        <w:tc>
          <w:tcPr>
            <w:tcW w:w="1908" w:type="dxa"/>
            <w:shd w:val="clear" w:color="auto" w:fill="D9D9D9"/>
            <w:vAlign w:val="center"/>
          </w:tcPr>
          <w:p w14:paraId="37946C14"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Company\Organization Name</w:t>
            </w:r>
          </w:p>
          <w:p w14:paraId="540306A5"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For individual consultants, provide legal first and last name</w:t>
            </w:r>
          </w:p>
        </w:tc>
        <w:tc>
          <w:tcPr>
            <w:tcW w:w="7758" w:type="dxa"/>
            <w:vAlign w:val="center"/>
          </w:tcPr>
          <w:p w14:paraId="1322B772"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05F7E210" w14:textId="77777777" w:rsidTr="00F82113">
        <w:trPr>
          <w:trHeight w:val="513"/>
        </w:trPr>
        <w:tc>
          <w:tcPr>
            <w:tcW w:w="1908" w:type="dxa"/>
            <w:shd w:val="clear" w:color="auto" w:fill="D9D9D9"/>
            <w:vAlign w:val="center"/>
          </w:tcPr>
          <w:p w14:paraId="0F7245FF"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Any other names company is operating under (Acronyms, Abbreviations, Aliases) if any</w:t>
            </w:r>
          </w:p>
        </w:tc>
        <w:tc>
          <w:tcPr>
            <w:tcW w:w="7758" w:type="dxa"/>
            <w:vAlign w:val="center"/>
          </w:tcPr>
          <w:p w14:paraId="2DF40887"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1B23936D" w14:textId="77777777" w:rsidTr="00F82113">
        <w:trPr>
          <w:trHeight w:val="513"/>
        </w:trPr>
        <w:tc>
          <w:tcPr>
            <w:tcW w:w="1908" w:type="dxa"/>
            <w:shd w:val="clear" w:color="auto" w:fill="D9D9D9"/>
            <w:vAlign w:val="center"/>
          </w:tcPr>
          <w:p w14:paraId="11A82A13"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Previous names of the company</w:t>
            </w:r>
          </w:p>
        </w:tc>
        <w:tc>
          <w:tcPr>
            <w:tcW w:w="7758" w:type="dxa"/>
            <w:vAlign w:val="center"/>
          </w:tcPr>
          <w:p w14:paraId="7B62DF75"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757476CC" w14:textId="77777777" w:rsidTr="00F82113">
        <w:trPr>
          <w:trHeight w:val="513"/>
        </w:trPr>
        <w:tc>
          <w:tcPr>
            <w:tcW w:w="1908" w:type="dxa"/>
            <w:shd w:val="clear" w:color="auto" w:fill="D9D9D9"/>
            <w:vAlign w:val="center"/>
          </w:tcPr>
          <w:p w14:paraId="3EDB8341"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Address</w:t>
            </w:r>
          </w:p>
        </w:tc>
        <w:tc>
          <w:tcPr>
            <w:tcW w:w="7758" w:type="dxa"/>
            <w:vAlign w:val="center"/>
          </w:tcPr>
          <w:p w14:paraId="06473978"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1AFD92A5" w14:textId="77777777" w:rsidTr="00F82113">
        <w:trPr>
          <w:trHeight w:val="513"/>
        </w:trPr>
        <w:tc>
          <w:tcPr>
            <w:tcW w:w="1908" w:type="dxa"/>
            <w:shd w:val="clear" w:color="auto" w:fill="D9D9D9"/>
            <w:vAlign w:val="center"/>
          </w:tcPr>
          <w:p w14:paraId="0FFE77E2"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Website</w:t>
            </w:r>
          </w:p>
        </w:tc>
        <w:tc>
          <w:tcPr>
            <w:tcW w:w="7758" w:type="dxa"/>
            <w:vAlign w:val="center"/>
          </w:tcPr>
          <w:p w14:paraId="3049D1AC"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3D1D149E" w14:textId="77777777" w:rsidTr="00F82113">
        <w:trPr>
          <w:trHeight w:val="513"/>
        </w:trPr>
        <w:tc>
          <w:tcPr>
            <w:tcW w:w="1908" w:type="dxa"/>
            <w:shd w:val="clear" w:color="auto" w:fill="D9D9D9"/>
            <w:vAlign w:val="center"/>
          </w:tcPr>
          <w:p w14:paraId="0CEF91A5" w14:textId="77777777" w:rsidR="0066535F" w:rsidRPr="00336199" w:rsidRDefault="0066535F" w:rsidP="00F82113">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themeColor="text1"/>
                <w:sz w:val="20"/>
                <w:szCs w:val="20"/>
                <w:lang w:val="en-US"/>
              </w:rPr>
              <w:t>Company Number</w:t>
            </w:r>
          </w:p>
        </w:tc>
        <w:tc>
          <w:tcPr>
            <w:tcW w:w="7758" w:type="dxa"/>
            <w:vAlign w:val="center"/>
          </w:tcPr>
          <w:p w14:paraId="5DB32847"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04499052" w14:textId="77777777" w:rsidTr="00F82113">
        <w:trPr>
          <w:trHeight w:val="513"/>
        </w:trPr>
        <w:tc>
          <w:tcPr>
            <w:tcW w:w="1908" w:type="dxa"/>
            <w:shd w:val="clear" w:color="auto" w:fill="D9D9D9"/>
            <w:vAlign w:val="center"/>
          </w:tcPr>
          <w:p w14:paraId="1FACCFA9"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Phone/Fax Numbers</w:t>
            </w:r>
          </w:p>
        </w:tc>
        <w:tc>
          <w:tcPr>
            <w:tcW w:w="7758" w:type="dxa"/>
            <w:vAlign w:val="center"/>
          </w:tcPr>
          <w:p w14:paraId="43A74D34"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Fax:</w:t>
            </w:r>
          </w:p>
        </w:tc>
      </w:tr>
      <w:tr w:rsidR="0066535F" w:rsidRPr="00336199" w14:paraId="75F186DF" w14:textId="77777777" w:rsidTr="00F82113">
        <w:trPr>
          <w:trHeight w:val="773"/>
        </w:trPr>
        <w:tc>
          <w:tcPr>
            <w:tcW w:w="1908" w:type="dxa"/>
            <w:shd w:val="clear" w:color="auto" w:fill="D9D9D9"/>
            <w:vAlign w:val="center"/>
          </w:tcPr>
          <w:p w14:paraId="153257C2"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Primary Contact</w:t>
            </w:r>
          </w:p>
        </w:tc>
        <w:tc>
          <w:tcPr>
            <w:tcW w:w="7758" w:type="dxa"/>
            <w:vAlign w:val="center"/>
          </w:tcPr>
          <w:p w14:paraId="475D6945"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First Name:                                             Last Name:</w:t>
            </w:r>
          </w:p>
          <w:p w14:paraId="659C53F5" w14:textId="77777777" w:rsidR="0066535F" w:rsidRPr="00336199" w:rsidRDefault="0066535F" w:rsidP="00F82113">
            <w:pPr>
              <w:spacing w:after="0" w:line="240" w:lineRule="auto"/>
              <w:rPr>
                <w:rFonts w:ascii="Arial" w:eastAsia="Times New Roman" w:hAnsi="Arial" w:cs="Arial"/>
                <w:sz w:val="20"/>
                <w:szCs w:val="20"/>
                <w:lang w:val="en-US"/>
              </w:rPr>
            </w:pPr>
          </w:p>
          <w:p w14:paraId="394DBA51"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Phone Number:                                       Email Address:</w:t>
            </w:r>
          </w:p>
        </w:tc>
      </w:tr>
      <w:tr w:rsidR="0066535F" w:rsidRPr="00336199" w14:paraId="2F80D0F6" w14:textId="77777777" w:rsidTr="00F82113">
        <w:trPr>
          <w:trHeight w:val="513"/>
        </w:trPr>
        <w:tc>
          <w:tcPr>
            <w:tcW w:w="1908" w:type="dxa"/>
            <w:shd w:val="clear" w:color="auto" w:fill="D9D9D9"/>
            <w:vAlign w:val="center"/>
          </w:tcPr>
          <w:p w14:paraId="4DD003DC" w14:textId="77777777" w:rsidR="0066535F" w:rsidRPr="00336199" w:rsidRDefault="0066535F" w:rsidP="00F82113">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Email address of Accounts Receivable person or team</w:t>
            </w:r>
          </w:p>
        </w:tc>
        <w:tc>
          <w:tcPr>
            <w:tcW w:w="7758" w:type="dxa"/>
            <w:vAlign w:val="center"/>
          </w:tcPr>
          <w:p w14:paraId="4030E9A9"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4752E353" w14:textId="77777777" w:rsidTr="00F82113">
        <w:trPr>
          <w:trHeight w:val="513"/>
        </w:trPr>
        <w:tc>
          <w:tcPr>
            <w:tcW w:w="1908" w:type="dxa"/>
            <w:shd w:val="clear" w:color="auto" w:fill="D9D9D9"/>
            <w:vAlign w:val="center"/>
          </w:tcPr>
          <w:p w14:paraId="7BDD3BAA"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Number of Staff</w:t>
            </w:r>
          </w:p>
        </w:tc>
        <w:tc>
          <w:tcPr>
            <w:tcW w:w="7758" w:type="dxa"/>
            <w:vAlign w:val="center"/>
          </w:tcPr>
          <w:p w14:paraId="7146E1D7"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4549F75F" w14:textId="77777777" w:rsidTr="00F82113">
        <w:trPr>
          <w:trHeight w:val="513"/>
        </w:trPr>
        <w:tc>
          <w:tcPr>
            <w:tcW w:w="1908" w:type="dxa"/>
            <w:shd w:val="clear" w:color="auto" w:fill="D9D9D9"/>
            <w:vAlign w:val="center"/>
          </w:tcPr>
          <w:p w14:paraId="51E7C87C"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 Number of Locations</w:t>
            </w:r>
          </w:p>
        </w:tc>
        <w:tc>
          <w:tcPr>
            <w:tcW w:w="7758" w:type="dxa"/>
            <w:vAlign w:val="center"/>
          </w:tcPr>
          <w:p w14:paraId="44031503"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553A4ACC" w14:textId="77777777" w:rsidTr="00F82113">
        <w:trPr>
          <w:trHeight w:val="542"/>
        </w:trPr>
        <w:tc>
          <w:tcPr>
            <w:tcW w:w="1908" w:type="dxa"/>
            <w:shd w:val="clear" w:color="auto" w:fill="D9D9D9"/>
            <w:vAlign w:val="center"/>
          </w:tcPr>
          <w:p w14:paraId="41A3C4D7"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Avg. </w:t>
            </w:r>
            <w:r>
              <w:rPr>
                <w:rFonts w:ascii="Arial" w:eastAsia="Times New Roman" w:hAnsi="Arial" w:cs="Arial"/>
                <w:sz w:val="20"/>
                <w:szCs w:val="20"/>
                <w:lang w:val="en-US"/>
              </w:rPr>
              <w:t>£</w:t>
            </w:r>
            <w:r w:rsidRPr="00336199">
              <w:rPr>
                <w:rFonts w:ascii="Arial" w:eastAsia="Times New Roman" w:hAnsi="Arial" w:cs="Arial"/>
                <w:sz w:val="20"/>
                <w:szCs w:val="20"/>
                <w:lang w:val="en-US"/>
              </w:rPr>
              <w:t xml:space="preserve"> Value of Stock on Hand</w:t>
            </w:r>
            <w:r>
              <w:rPr>
                <w:rFonts w:ascii="Arial" w:eastAsia="Times New Roman" w:hAnsi="Arial" w:cs="Arial"/>
                <w:sz w:val="20"/>
                <w:szCs w:val="20"/>
                <w:lang w:val="en-US"/>
              </w:rPr>
              <w:t xml:space="preserve"> </w:t>
            </w:r>
            <w:r w:rsidRPr="00A72C8D">
              <w:rPr>
                <w:rFonts w:ascii="Arial" w:eastAsia="Times New Roman" w:hAnsi="Arial" w:cs="Arial"/>
                <w:sz w:val="16"/>
                <w:szCs w:val="16"/>
                <w:lang w:val="en-US"/>
              </w:rPr>
              <w:t>if applicable</w:t>
            </w:r>
          </w:p>
        </w:tc>
        <w:tc>
          <w:tcPr>
            <w:tcW w:w="7758" w:type="dxa"/>
            <w:vAlign w:val="center"/>
          </w:tcPr>
          <w:p w14:paraId="42C330F7"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5A3937F3" w14:textId="77777777" w:rsidTr="00F82113">
        <w:trPr>
          <w:trHeight w:val="1975"/>
        </w:trPr>
        <w:tc>
          <w:tcPr>
            <w:tcW w:w="1908" w:type="dxa"/>
            <w:shd w:val="clear" w:color="auto" w:fill="D9D9D9"/>
            <w:vAlign w:val="center"/>
          </w:tcPr>
          <w:p w14:paraId="3854507F"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lastRenderedPageBreak/>
              <w:t>*</w:t>
            </w:r>
            <w:r>
              <w:t xml:space="preserve"> </w:t>
            </w:r>
            <w:r w:rsidRPr="00FB76BF">
              <w:rPr>
                <w:rFonts w:ascii="Arial" w:eastAsia="Times New Roman" w:hAnsi="Arial" w:cs="Arial"/>
                <w:sz w:val="20"/>
                <w:szCs w:val="20"/>
                <w:lang w:val="en-US"/>
              </w:rPr>
              <w:t xml:space="preserve">Name(s), </w:t>
            </w:r>
            <w:proofErr w:type="gramStart"/>
            <w:r w:rsidRPr="00FB76BF">
              <w:rPr>
                <w:rFonts w:ascii="Arial" w:eastAsia="Times New Roman" w:hAnsi="Arial" w:cs="Arial"/>
                <w:sz w:val="20"/>
                <w:szCs w:val="20"/>
                <w:lang w:val="en-US"/>
              </w:rPr>
              <w:t>nationality</w:t>
            </w:r>
            <w:proofErr w:type="gramEnd"/>
            <w:r w:rsidRPr="00FB76BF">
              <w:rPr>
                <w:rFonts w:ascii="Arial" w:eastAsia="Times New Roman" w:hAnsi="Arial" w:cs="Arial"/>
                <w:sz w:val="20"/>
                <w:szCs w:val="20"/>
                <w:lang w:val="en-US"/>
              </w:rPr>
              <w:t xml:space="preserve"> and dates of birth of company owner(s), board of directors or CEO</w:t>
            </w:r>
          </w:p>
        </w:tc>
        <w:tc>
          <w:tcPr>
            <w:tcW w:w="7758" w:type="dxa"/>
            <w:vAlign w:val="center"/>
          </w:tcPr>
          <w:p w14:paraId="15A0F08E"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386575CA" w14:textId="77777777" w:rsidTr="00F82113">
        <w:trPr>
          <w:trHeight w:val="908"/>
        </w:trPr>
        <w:tc>
          <w:tcPr>
            <w:tcW w:w="1908" w:type="dxa"/>
            <w:shd w:val="clear" w:color="auto" w:fill="D9D9D9"/>
            <w:vAlign w:val="center"/>
          </w:tcPr>
          <w:p w14:paraId="6024403D"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Parent companies if any</w:t>
            </w:r>
          </w:p>
        </w:tc>
        <w:tc>
          <w:tcPr>
            <w:tcW w:w="7758" w:type="dxa"/>
            <w:vAlign w:val="center"/>
          </w:tcPr>
          <w:p w14:paraId="69C151A1"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3FA65760" w14:textId="77777777" w:rsidTr="00F82113">
        <w:trPr>
          <w:trHeight w:val="908"/>
        </w:trPr>
        <w:tc>
          <w:tcPr>
            <w:tcW w:w="1908" w:type="dxa"/>
            <w:shd w:val="clear" w:color="auto" w:fill="D9D9D9"/>
            <w:vAlign w:val="center"/>
          </w:tcPr>
          <w:p w14:paraId="27649A3B"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Subsidiary or affiliate companies if any</w:t>
            </w:r>
          </w:p>
        </w:tc>
        <w:tc>
          <w:tcPr>
            <w:tcW w:w="7758" w:type="dxa"/>
            <w:vAlign w:val="center"/>
          </w:tcPr>
          <w:p w14:paraId="597D86B9" w14:textId="77777777" w:rsidR="0066535F" w:rsidRPr="00336199" w:rsidRDefault="0066535F" w:rsidP="00F82113">
            <w:pPr>
              <w:spacing w:after="0" w:line="240" w:lineRule="auto"/>
              <w:rPr>
                <w:rFonts w:ascii="Arial" w:eastAsia="Times New Roman" w:hAnsi="Arial" w:cs="Arial"/>
                <w:sz w:val="20"/>
                <w:szCs w:val="20"/>
                <w:lang w:val="en-US"/>
              </w:rPr>
            </w:pPr>
          </w:p>
        </w:tc>
      </w:tr>
    </w:tbl>
    <w:p w14:paraId="6B72D47D" w14:textId="77777777" w:rsidR="0066535F" w:rsidRPr="00336199" w:rsidRDefault="0066535F" w:rsidP="0066535F">
      <w:pPr>
        <w:spacing w:after="0" w:line="240" w:lineRule="auto"/>
        <w:rPr>
          <w:rFonts w:ascii="Arial" w:eastAsia="Times New Roman" w:hAnsi="Arial" w:cs="Arial"/>
          <w:b/>
          <w:sz w:val="20"/>
          <w:szCs w:val="20"/>
          <w:u w:val="single"/>
          <w:lang w:val="en-US"/>
        </w:rPr>
      </w:pPr>
    </w:p>
    <w:p w14:paraId="2F4EBEB7" w14:textId="77777777" w:rsidR="0066535F" w:rsidRPr="00336199" w:rsidRDefault="0066535F" w:rsidP="0066535F">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Financial Information</w:t>
      </w:r>
    </w:p>
    <w:p w14:paraId="7AF73D55" w14:textId="77777777" w:rsidR="0066535F" w:rsidRPr="00336199" w:rsidRDefault="0066535F" w:rsidP="0066535F">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66535F" w:rsidRPr="00336199" w14:paraId="1C9EE078" w14:textId="77777777" w:rsidTr="00F82113">
        <w:trPr>
          <w:trHeight w:val="513"/>
        </w:trPr>
        <w:tc>
          <w:tcPr>
            <w:tcW w:w="1908" w:type="dxa"/>
            <w:shd w:val="clear" w:color="auto" w:fill="D9D9D9"/>
            <w:vAlign w:val="center"/>
          </w:tcPr>
          <w:p w14:paraId="79F8D153"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Bank Name and Address</w:t>
            </w:r>
          </w:p>
        </w:tc>
        <w:tc>
          <w:tcPr>
            <w:tcW w:w="7758" w:type="dxa"/>
            <w:vAlign w:val="center"/>
          </w:tcPr>
          <w:p w14:paraId="59834946"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02EDFC4F" w14:textId="77777777" w:rsidTr="00F82113">
        <w:trPr>
          <w:trHeight w:val="513"/>
        </w:trPr>
        <w:tc>
          <w:tcPr>
            <w:tcW w:w="1908" w:type="dxa"/>
            <w:shd w:val="clear" w:color="auto" w:fill="D9D9D9"/>
            <w:vAlign w:val="center"/>
          </w:tcPr>
          <w:p w14:paraId="16160D80"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Name under which company is registered at bank</w:t>
            </w:r>
          </w:p>
        </w:tc>
        <w:tc>
          <w:tcPr>
            <w:tcW w:w="7758" w:type="dxa"/>
            <w:vAlign w:val="center"/>
          </w:tcPr>
          <w:p w14:paraId="671099ED"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16"/>
                <w:szCs w:val="20"/>
                <w:u w:val="single"/>
                <w:lang w:val="en-US"/>
              </w:rPr>
              <w:t>This field is mandatory if Wire Transfer is the selected payment method</w:t>
            </w:r>
          </w:p>
        </w:tc>
      </w:tr>
      <w:tr w:rsidR="0066535F" w:rsidRPr="00336199" w14:paraId="62B1BAB6" w14:textId="77777777" w:rsidTr="00F82113">
        <w:trPr>
          <w:trHeight w:val="513"/>
        </w:trPr>
        <w:tc>
          <w:tcPr>
            <w:tcW w:w="1908" w:type="dxa"/>
            <w:shd w:val="clear" w:color="auto" w:fill="D9D9D9"/>
            <w:vAlign w:val="center"/>
          </w:tcPr>
          <w:p w14:paraId="7EF502B1"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Specify Standard Payment Terms (Net, 15, 30 days etc.)</w:t>
            </w:r>
          </w:p>
        </w:tc>
        <w:tc>
          <w:tcPr>
            <w:tcW w:w="7758" w:type="dxa"/>
            <w:vAlign w:val="center"/>
          </w:tcPr>
          <w:p w14:paraId="18752FA6"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52151371" w14:textId="77777777" w:rsidTr="00F82113">
        <w:trPr>
          <w:trHeight w:val="513"/>
        </w:trPr>
        <w:tc>
          <w:tcPr>
            <w:tcW w:w="1908" w:type="dxa"/>
            <w:shd w:val="clear" w:color="auto" w:fill="D9D9D9"/>
            <w:vAlign w:val="center"/>
          </w:tcPr>
          <w:p w14:paraId="5754B5ED"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Payment Method (select all that applies)</w:t>
            </w:r>
          </w:p>
        </w:tc>
        <w:tc>
          <w:tcPr>
            <w:tcW w:w="7758" w:type="dxa"/>
            <w:vAlign w:val="center"/>
          </w:tcPr>
          <w:p w14:paraId="67D42ED2"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 xml:space="preserve">Payment By:  </w:t>
            </w:r>
            <w:r w:rsidRPr="00336199">
              <w:rPr>
                <w:rFonts w:ascii="Arial" w:eastAsia="Times New Roman" w:hAnsi="Arial" w:cs="Arial"/>
                <w:sz w:val="20"/>
                <w:szCs w:val="20"/>
                <w:u w:val="single"/>
                <w:lang w:val="en-US"/>
              </w:rPr>
              <w:t>Che</w:t>
            </w:r>
            <w:r>
              <w:rPr>
                <w:rFonts w:ascii="Arial" w:eastAsia="Times New Roman" w:hAnsi="Arial" w:cs="Arial"/>
                <w:sz w:val="20"/>
                <w:szCs w:val="20"/>
                <w:u w:val="single"/>
                <w:lang w:val="en-US"/>
              </w:rPr>
              <w:t>que</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Wire Transfer</w:t>
            </w:r>
            <w:r w:rsidRPr="00336199">
              <w:rPr>
                <w:rFonts w:ascii="Arial" w:eastAsia="Times New Roman" w:hAnsi="Arial" w:cs="Arial"/>
                <w:sz w:val="20"/>
                <w:szCs w:val="20"/>
                <w:lang w:val="en-US"/>
              </w:rPr>
              <w:t xml:space="preserve"> Yes | No     </w:t>
            </w:r>
            <w:r w:rsidRPr="00336199">
              <w:rPr>
                <w:rFonts w:ascii="Arial" w:eastAsia="Times New Roman" w:hAnsi="Arial" w:cs="Arial"/>
                <w:sz w:val="20"/>
                <w:szCs w:val="20"/>
                <w:u w:val="single"/>
                <w:lang w:val="en-US"/>
              </w:rPr>
              <w:t>Cash</w:t>
            </w:r>
            <w:r w:rsidRPr="00336199">
              <w:rPr>
                <w:rFonts w:ascii="Arial" w:eastAsia="Times New Roman" w:hAnsi="Arial" w:cs="Arial"/>
                <w:sz w:val="20"/>
                <w:szCs w:val="20"/>
                <w:lang w:val="en-US"/>
              </w:rPr>
              <w:t xml:space="preserve"> Yes | No</w:t>
            </w:r>
          </w:p>
        </w:tc>
      </w:tr>
      <w:tr w:rsidR="0066535F" w:rsidRPr="00336199" w14:paraId="10267ADE" w14:textId="77777777" w:rsidTr="00F82113">
        <w:trPr>
          <w:trHeight w:val="513"/>
        </w:trPr>
        <w:tc>
          <w:tcPr>
            <w:tcW w:w="1908" w:type="dxa"/>
            <w:shd w:val="clear" w:color="auto" w:fill="D9D9D9"/>
            <w:vAlign w:val="center"/>
          </w:tcPr>
          <w:p w14:paraId="0D97B823" w14:textId="77777777" w:rsidR="0066535F" w:rsidRPr="00336199" w:rsidRDefault="0066535F" w:rsidP="00F82113">
            <w:pPr>
              <w:spacing w:after="0" w:line="240" w:lineRule="auto"/>
              <w:rPr>
                <w:rFonts w:ascii="Arial" w:eastAsia="Times New Roman" w:hAnsi="Arial" w:cs="Arial"/>
                <w:color w:val="FF0000"/>
                <w:sz w:val="20"/>
                <w:szCs w:val="20"/>
                <w:lang w:val="en-US"/>
              </w:rPr>
            </w:pPr>
            <w:r w:rsidRPr="00336199">
              <w:rPr>
                <w:rFonts w:ascii="Arial" w:eastAsia="Times New Roman" w:hAnsi="Arial" w:cs="Arial"/>
                <w:sz w:val="20"/>
                <w:szCs w:val="20"/>
                <w:lang w:val="en-US"/>
              </w:rPr>
              <w:t>*Name under which company is registered at bank</w:t>
            </w:r>
          </w:p>
        </w:tc>
        <w:tc>
          <w:tcPr>
            <w:tcW w:w="7758" w:type="dxa"/>
          </w:tcPr>
          <w:p w14:paraId="107FC147" w14:textId="77777777" w:rsidR="0066535F" w:rsidRPr="00336199" w:rsidRDefault="0066535F" w:rsidP="00F82113">
            <w:pPr>
              <w:spacing w:after="0" w:line="240" w:lineRule="auto"/>
              <w:rPr>
                <w:rFonts w:ascii="Arial" w:eastAsia="Times New Roman" w:hAnsi="Arial" w:cs="Arial"/>
                <w:sz w:val="16"/>
                <w:szCs w:val="20"/>
                <w:u w:val="single"/>
                <w:lang w:val="en-US"/>
              </w:rPr>
            </w:pPr>
          </w:p>
        </w:tc>
      </w:tr>
      <w:tr w:rsidR="0066535F" w:rsidRPr="00336199" w14:paraId="64DDFACA" w14:textId="77777777" w:rsidTr="00F82113">
        <w:trPr>
          <w:trHeight w:val="513"/>
        </w:trPr>
        <w:tc>
          <w:tcPr>
            <w:tcW w:w="1908" w:type="dxa"/>
            <w:shd w:val="clear" w:color="auto" w:fill="D9D9D9"/>
            <w:vAlign w:val="center"/>
          </w:tcPr>
          <w:p w14:paraId="2F44415C" w14:textId="77777777" w:rsidR="0066535F" w:rsidRPr="00336199" w:rsidRDefault="0066535F" w:rsidP="00F82113">
            <w:pPr>
              <w:spacing w:after="0" w:line="240" w:lineRule="auto"/>
              <w:rPr>
                <w:rFonts w:ascii="Arial" w:eastAsia="Times New Roman" w:hAnsi="Arial" w:cs="Arial"/>
                <w:color w:val="FF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Bank account number</w:t>
            </w:r>
          </w:p>
        </w:tc>
        <w:tc>
          <w:tcPr>
            <w:tcW w:w="7758" w:type="dxa"/>
          </w:tcPr>
          <w:p w14:paraId="688C2E6D" w14:textId="77777777" w:rsidR="0066535F" w:rsidRPr="00336199" w:rsidRDefault="0066535F" w:rsidP="00F82113">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66535F" w:rsidRPr="00336199" w14:paraId="31078094" w14:textId="77777777" w:rsidTr="00F82113">
        <w:trPr>
          <w:trHeight w:val="513"/>
        </w:trPr>
        <w:tc>
          <w:tcPr>
            <w:tcW w:w="1908" w:type="dxa"/>
            <w:shd w:val="clear" w:color="auto" w:fill="D9D9D9"/>
            <w:vAlign w:val="center"/>
          </w:tcPr>
          <w:p w14:paraId="32EB0681" w14:textId="77777777" w:rsidR="0066535F" w:rsidRPr="00336199" w:rsidRDefault="0066535F" w:rsidP="00F82113">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 xml:space="preserve">Routing Number </w:t>
            </w:r>
          </w:p>
        </w:tc>
        <w:tc>
          <w:tcPr>
            <w:tcW w:w="7758" w:type="dxa"/>
          </w:tcPr>
          <w:p w14:paraId="7D6544A6" w14:textId="77777777" w:rsidR="0066535F" w:rsidRPr="00336199" w:rsidRDefault="0066535F" w:rsidP="00F82113">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r w:rsidR="0066535F" w:rsidRPr="00336199" w14:paraId="3779C618" w14:textId="77777777" w:rsidTr="00F82113">
        <w:trPr>
          <w:trHeight w:val="513"/>
        </w:trPr>
        <w:tc>
          <w:tcPr>
            <w:tcW w:w="1908" w:type="dxa"/>
            <w:shd w:val="clear" w:color="auto" w:fill="D9D9D9"/>
            <w:vAlign w:val="center"/>
          </w:tcPr>
          <w:p w14:paraId="07DC7361" w14:textId="77777777" w:rsidR="0066535F" w:rsidRPr="00336199" w:rsidRDefault="0066535F" w:rsidP="00F82113">
            <w:pPr>
              <w:spacing w:after="0" w:line="240" w:lineRule="auto"/>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Swift code (if applicable)</w:t>
            </w:r>
          </w:p>
        </w:tc>
        <w:tc>
          <w:tcPr>
            <w:tcW w:w="7758" w:type="dxa"/>
          </w:tcPr>
          <w:p w14:paraId="2F42F9E6" w14:textId="77777777" w:rsidR="0066535F" w:rsidRPr="00336199" w:rsidRDefault="0066535F" w:rsidP="00F82113">
            <w:pPr>
              <w:spacing w:after="0" w:line="240" w:lineRule="auto"/>
              <w:rPr>
                <w:rFonts w:ascii="Arial" w:eastAsia="Times New Roman" w:hAnsi="Arial" w:cs="Arial"/>
                <w:sz w:val="16"/>
                <w:szCs w:val="20"/>
                <w:u w:val="single"/>
                <w:lang w:val="en-US"/>
              </w:rPr>
            </w:pPr>
            <w:r w:rsidRPr="00336199">
              <w:rPr>
                <w:rFonts w:ascii="Arial" w:eastAsia="Times New Roman" w:hAnsi="Arial" w:cs="Arial"/>
                <w:sz w:val="16"/>
                <w:szCs w:val="20"/>
                <w:u w:val="single"/>
                <w:lang w:val="en-US"/>
              </w:rPr>
              <w:t>This field is to be completed upon notification of awarding of order\contract</w:t>
            </w:r>
          </w:p>
        </w:tc>
      </w:tr>
    </w:tbl>
    <w:p w14:paraId="55B162E1" w14:textId="77777777" w:rsidR="0066535F" w:rsidRPr="00336199" w:rsidRDefault="0066535F" w:rsidP="0066535F">
      <w:pPr>
        <w:spacing w:after="0" w:line="240" w:lineRule="auto"/>
        <w:rPr>
          <w:rFonts w:ascii="Times New Roman" w:eastAsia="Times New Roman" w:hAnsi="Times New Roman" w:cs="Times New Roman"/>
          <w:sz w:val="20"/>
          <w:szCs w:val="20"/>
          <w:lang w:val="en-US"/>
        </w:rPr>
      </w:pPr>
    </w:p>
    <w:p w14:paraId="112B3B9D" w14:textId="77777777" w:rsidR="0066535F" w:rsidRPr="00336199" w:rsidRDefault="0066535F" w:rsidP="0066535F">
      <w:pPr>
        <w:spacing w:after="0" w:line="240" w:lineRule="auto"/>
        <w:ind w:left="-1260" w:firstLine="1260"/>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Product/Service Information</w:t>
      </w:r>
    </w:p>
    <w:p w14:paraId="429AC2C3" w14:textId="77777777" w:rsidR="0066535F" w:rsidRPr="00336199" w:rsidRDefault="0066535F" w:rsidP="0066535F">
      <w:pPr>
        <w:spacing w:after="0" w:line="240" w:lineRule="auto"/>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66535F" w:rsidRPr="00336199" w14:paraId="2A0F777E" w14:textId="77777777" w:rsidTr="00F82113">
        <w:trPr>
          <w:trHeight w:val="899"/>
        </w:trPr>
        <w:tc>
          <w:tcPr>
            <w:tcW w:w="1908" w:type="dxa"/>
            <w:shd w:val="clear" w:color="auto" w:fill="D9D9D9"/>
            <w:vAlign w:val="center"/>
          </w:tcPr>
          <w:p w14:paraId="462E8CAE"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List Range of Products/Services Offered</w:t>
            </w:r>
          </w:p>
        </w:tc>
        <w:tc>
          <w:tcPr>
            <w:tcW w:w="7758" w:type="dxa"/>
          </w:tcPr>
          <w:p w14:paraId="02D7C0E3" w14:textId="77777777" w:rsidR="0066535F" w:rsidRPr="00336199" w:rsidRDefault="0066535F" w:rsidP="00F82113">
            <w:pPr>
              <w:spacing w:after="0" w:line="240" w:lineRule="auto"/>
              <w:rPr>
                <w:rFonts w:ascii="Arial" w:eastAsia="Times New Roman" w:hAnsi="Arial" w:cs="Arial"/>
                <w:sz w:val="20"/>
                <w:szCs w:val="20"/>
                <w:lang w:val="en-US"/>
              </w:rPr>
            </w:pPr>
          </w:p>
        </w:tc>
      </w:tr>
      <w:tr w:rsidR="0066535F" w:rsidRPr="00336199" w14:paraId="557A7263" w14:textId="77777777" w:rsidTr="00F82113">
        <w:trPr>
          <w:trHeight w:val="710"/>
        </w:trPr>
        <w:tc>
          <w:tcPr>
            <w:tcW w:w="1908" w:type="dxa"/>
            <w:shd w:val="clear" w:color="auto" w:fill="D9D9D9"/>
            <w:vAlign w:val="center"/>
          </w:tcPr>
          <w:p w14:paraId="2E67EB01" w14:textId="77777777" w:rsidR="0066535F" w:rsidRPr="00336199" w:rsidRDefault="0066535F" w:rsidP="00F82113">
            <w:pPr>
              <w:spacing w:after="0" w:line="240" w:lineRule="auto"/>
              <w:rPr>
                <w:rFonts w:ascii="Arial" w:eastAsia="Times New Roman" w:hAnsi="Arial" w:cs="Arial"/>
                <w:sz w:val="20"/>
                <w:szCs w:val="20"/>
                <w:lang w:val="en-US"/>
              </w:rPr>
            </w:pPr>
            <w:r w:rsidRPr="00336199">
              <w:rPr>
                <w:rFonts w:ascii="Arial" w:eastAsia="Times New Roman" w:hAnsi="Arial" w:cs="Arial"/>
                <w:sz w:val="20"/>
                <w:szCs w:val="20"/>
                <w:lang w:val="en-US"/>
              </w:rPr>
              <w:t>Basis for Pricing (Catalog, List, etc.)</w:t>
            </w:r>
          </w:p>
        </w:tc>
        <w:tc>
          <w:tcPr>
            <w:tcW w:w="7758" w:type="dxa"/>
          </w:tcPr>
          <w:p w14:paraId="63AF41C1" w14:textId="77777777" w:rsidR="0066535F" w:rsidRPr="00336199" w:rsidRDefault="0066535F" w:rsidP="00F82113">
            <w:pPr>
              <w:spacing w:after="0" w:line="240" w:lineRule="auto"/>
              <w:rPr>
                <w:rFonts w:ascii="Arial" w:eastAsia="Times New Roman" w:hAnsi="Arial" w:cs="Arial"/>
                <w:sz w:val="20"/>
                <w:szCs w:val="20"/>
                <w:lang w:val="en-US"/>
              </w:rPr>
            </w:pPr>
          </w:p>
        </w:tc>
      </w:tr>
    </w:tbl>
    <w:p w14:paraId="558321AC" w14:textId="77777777" w:rsidR="0066535F" w:rsidRPr="00336199" w:rsidRDefault="0066535F" w:rsidP="0066535F">
      <w:pPr>
        <w:spacing w:after="0" w:line="240" w:lineRule="auto"/>
        <w:rPr>
          <w:rFonts w:ascii="Times New Roman" w:eastAsia="Times New Roman" w:hAnsi="Times New Roman" w:cs="Times New Roman"/>
          <w:sz w:val="20"/>
          <w:szCs w:val="20"/>
          <w:lang w:val="en-US"/>
        </w:rPr>
      </w:pPr>
    </w:p>
    <w:p w14:paraId="22AF97EE" w14:textId="77777777" w:rsidR="0066535F" w:rsidRPr="00336199" w:rsidRDefault="0066535F" w:rsidP="0066535F">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Documentations as applicable: </w:t>
      </w:r>
    </w:p>
    <w:p w14:paraId="45645423" w14:textId="77777777" w:rsidR="0066535F" w:rsidRPr="00336199" w:rsidRDefault="0066535F" w:rsidP="0066535F">
      <w:pPr>
        <w:spacing w:after="0" w:line="240" w:lineRule="auto"/>
        <w:jc w:val="both"/>
        <w:rPr>
          <w:rFonts w:ascii="Times New Roman" w:eastAsia="Times New Roman" w:hAnsi="Times New Roman" w:cs="Times New Roman"/>
          <w:sz w:val="20"/>
          <w:szCs w:val="20"/>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66535F" w:rsidRPr="00336199" w14:paraId="4FF51C2E" w14:textId="77777777" w:rsidTr="00F82113">
        <w:trPr>
          <w:trHeight w:val="1007"/>
        </w:trPr>
        <w:tc>
          <w:tcPr>
            <w:tcW w:w="1908" w:type="dxa"/>
            <w:shd w:val="clear" w:color="auto" w:fill="D9D9D9"/>
          </w:tcPr>
          <w:p w14:paraId="34FC91EA"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sz w:val="20"/>
                <w:szCs w:val="20"/>
                <w:lang w:val="en-US"/>
              </w:rPr>
              <w:t xml:space="preserve">Registration </w:t>
            </w:r>
          </w:p>
        </w:tc>
        <w:tc>
          <w:tcPr>
            <w:tcW w:w="7758" w:type="dxa"/>
          </w:tcPr>
          <w:p w14:paraId="5876979F" w14:textId="77777777" w:rsidR="0066535F" w:rsidRPr="00336199" w:rsidRDefault="0066535F" w:rsidP="00F82113">
            <w:pPr>
              <w:spacing w:after="0" w:line="240" w:lineRule="auto"/>
              <w:jc w:val="both"/>
              <w:rPr>
                <w:rFonts w:ascii="Arial" w:eastAsia="Times New Roman" w:hAnsi="Arial" w:cs="Arial"/>
                <w:sz w:val="20"/>
                <w:szCs w:val="20"/>
                <w:lang w:val="en-US"/>
              </w:rPr>
            </w:pPr>
          </w:p>
          <w:p w14:paraId="58A391E4"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p w14:paraId="1620BD95" w14:textId="77777777" w:rsidR="0066535F" w:rsidRPr="00336199" w:rsidRDefault="0066535F" w:rsidP="00F82113">
            <w:pPr>
              <w:spacing w:after="0" w:line="240" w:lineRule="auto"/>
              <w:jc w:val="both"/>
              <w:rPr>
                <w:rFonts w:ascii="Arial" w:eastAsia="Times New Roman" w:hAnsi="Arial" w:cs="Arial"/>
                <w:sz w:val="20"/>
                <w:szCs w:val="20"/>
                <w:lang w:val="en-US"/>
              </w:rPr>
            </w:pPr>
          </w:p>
          <w:p w14:paraId="0115CA3C"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Not provided: _____ Reasons: _____</w:t>
            </w:r>
          </w:p>
          <w:p w14:paraId="3BFC0FC0" w14:textId="77777777" w:rsidR="0066535F" w:rsidRPr="00336199" w:rsidRDefault="0066535F" w:rsidP="00F82113">
            <w:pPr>
              <w:spacing w:after="0" w:line="240" w:lineRule="auto"/>
              <w:jc w:val="both"/>
              <w:rPr>
                <w:rFonts w:ascii="Arial" w:eastAsia="Times New Roman" w:hAnsi="Arial" w:cs="Arial"/>
                <w:sz w:val="20"/>
                <w:szCs w:val="20"/>
                <w:lang w:val="en-US"/>
              </w:rPr>
            </w:pPr>
          </w:p>
        </w:tc>
      </w:tr>
      <w:tr w:rsidR="0066535F" w:rsidRPr="00336199" w14:paraId="114ADB3C" w14:textId="77777777" w:rsidTr="00F82113">
        <w:trPr>
          <w:trHeight w:val="690"/>
        </w:trPr>
        <w:tc>
          <w:tcPr>
            <w:tcW w:w="1908" w:type="dxa"/>
            <w:shd w:val="clear" w:color="auto" w:fill="D9D9D9"/>
          </w:tcPr>
          <w:p w14:paraId="0946F771" w14:textId="77777777" w:rsidR="0066535F" w:rsidRPr="00374705" w:rsidRDefault="0066535F" w:rsidP="00F82113">
            <w:pPr>
              <w:spacing w:after="0" w:line="240" w:lineRule="auto"/>
              <w:jc w:val="both"/>
              <w:rPr>
                <w:rFonts w:ascii="Arial" w:eastAsia="Times New Roman" w:hAnsi="Arial" w:cs="Arial"/>
                <w:sz w:val="20"/>
                <w:szCs w:val="20"/>
                <w:lang w:val="fr-FR"/>
              </w:rPr>
            </w:pPr>
            <w:r w:rsidRPr="00374705">
              <w:rPr>
                <w:rFonts w:ascii="Arial" w:eastAsia="Times New Roman" w:hAnsi="Arial" w:cs="Arial"/>
                <w:color w:val="FF0000"/>
                <w:sz w:val="20"/>
                <w:szCs w:val="20"/>
                <w:lang w:val="fr-FR"/>
              </w:rPr>
              <w:lastRenderedPageBreak/>
              <w:t>*</w:t>
            </w:r>
            <w:proofErr w:type="spellStart"/>
            <w:r w:rsidRPr="00374705">
              <w:rPr>
                <w:rFonts w:ascii="Arial" w:eastAsia="Times New Roman" w:hAnsi="Arial" w:cs="Arial"/>
                <w:sz w:val="20"/>
                <w:szCs w:val="20"/>
                <w:lang w:val="fr-FR"/>
              </w:rPr>
              <w:t>Tax</w:t>
            </w:r>
            <w:proofErr w:type="spellEnd"/>
            <w:r w:rsidRPr="00374705">
              <w:rPr>
                <w:rFonts w:ascii="Arial" w:eastAsia="Times New Roman" w:hAnsi="Arial" w:cs="Arial"/>
                <w:sz w:val="20"/>
                <w:szCs w:val="20"/>
                <w:lang w:val="fr-FR"/>
              </w:rPr>
              <w:t xml:space="preserve"> ID (W9, </w:t>
            </w:r>
            <w:proofErr w:type="spellStart"/>
            <w:r w:rsidRPr="00374705">
              <w:rPr>
                <w:rFonts w:ascii="Arial" w:eastAsia="Times New Roman" w:hAnsi="Arial" w:cs="Arial"/>
                <w:sz w:val="20"/>
                <w:szCs w:val="20"/>
                <w:lang w:val="fr-FR"/>
              </w:rPr>
              <w:t>Tax</w:t>
            </w:r>
            <w:proofErr w:type="spellEnd"/>
            <w:r w:rsidRPr="00374705">
              <w:rPr>
                <w:rFonts w:ascii="Arial" w:eastAsia="Times New Roman" w:hAnsi="Arial" w:cs="Arial"/>
                <w:sz w:val="20"/>
                <w:szCs w:val="20"/>
                <w:lang w:val="fr-FR"/>
              </w:rPr>
              <w:t xml:space="preserve"> exempt </w:t>
            </w:r>
            <w:proofErr w:type="spellStart"/>
            <w:r w:rsidRPr="00374705">
              <w:rPr>
                <w:rFonts w:ascii="Arial" w:eastAsia="Times New Roman" w:hAnsi="Arial" w:cs="Arial"/>
                <w:sz w:val="20"/>
                <w:szCs w:val="20"/>
                <w:lang w:val="fr-FR"/>
              </w:rPr>
              <w:t>certificate</w:t>
            </w:r>
            <w:proofErr w:type="spellEnd"/>
            <w:r w:rsidRPr="00374705">
              <w:rPr>
                <w:rFonts w:ascii="Arial" w:eastAsia="Times New Roman" w:hAnsi="Arial" w:cs="Arial"/>
                <w:sz w:val="20"/>
                <w:szCs w:val="20"/>
                <w:lang w:val="fr-FR"/>
              </w:rPr>
              <w:t>. etc.)</w:t>
            </w:r>
          </w:p>
        </w:tc>
        <w:tc>
          <w:tcPr>
            <w:tcW w:w="7758" w:type="dxa"/>
          </w:tcPr>
          <w:p w14:paraId="028F5EA8" w14:textId="77777777" w:rsidR="0066535F" w:rsidRPr="00374705" w:rsidRDefault="0066535F" w:rsidP="00F82113">
            <w:pPr>
              <w:spacing w:after="0" w:line="240" w:lineRule="auto"/>
              <w:jc w:val="both"/>
              <w:rPr>
                <w:rFonts w:ascii="Arial" w:eastAsia="Times New Roman" w:hAnsi="Arial" w:cs="Arial"/>
                <w:sz w:val="20"/>
                <w:szCs w:val="20"/>
                <w:lang w:val="fr-FR"/>
              </w:rPr>
            </w:pPr>
          </w:p>
          <w:p w14:paraId="512EF3C6"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Provided ____</w:t>
            </w:r>
          </w:p>
        </w:tc>
      </w:tr>
      <w:tr w:rsidR="0066535F" w:rsidRPr="00336199" w14:paraId="7723547F" w14:textId="77777777" w:rsidTr="00F82113">
        <w:trPr>
          <w:trHeight w:val="690"/>
        </w:trPr>
        <w:tc>
          <w:tcPr>
            <w:tcW w:w="1908" w:type="dxa"/>
            <w:shd w:val="clear" w:color="auto" w:fill="D9D9D9"/>
          </w:tcPr>
          <w:p w14:paraId="7FC95147" w14:textId="77777777" w:rsidR="0066535F" w:rsidRPr="00336199" w:rsidRDefault="0066535F" w:rsidP="00F82113">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US Vendors only</w:t>
            </w:r>
          </w:p>
          <w:p w14:paraId="694011BE" w14:textId="77777777" w:rsidR="0066535F" w:rsidRPr="00336199" w:rsidRDefault="0066535F" w:rsidP="00F82113">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FF0000"/>
                <w:sz w:val="20"/>
                <w:szCs w:val="20"/>
                <w:lang w:val="en-US"/>
              </w:rPr>
              <w:t>*</w:t>
            </w:r>
            <w:r w:rsidRPr="00336199">
              <w:rPr>
                <w:rFonts w:ascii="Arial" w:eastAsia="Times New Roman" w:hAnsi="Arial" w:cs="Arial"/>
                <w:color w:val="000000"/>
                <w:sz w:val="20"/>
                <w:szCs w:val="20"/>
                <w:lang w:val="en-US"/>
              </w:rPr>
              <w:t xml:space="preserve">Do you require a Form 1099? </w:t>
            </w:r>
          </w:p>
        </w:tc>
        <w:tc>
          <w:tcPr>
            <w:tcW w:w="7758" w:type="dxa"/>
          </w:tcPr>
          <w:p w14:paraId="59F59717" w14:textId="77777777" w:rsidR="0066535F" w:rsidRPr="00336199" w:rsidRDefault="0066535F" w:rsidP="00F82113">
            <w:pPr>
              <w:spacing w:after="0" w:line="240" w:lineRule="auto"/>
              <w:jc w:val="both"/>
              <w:rPr>
                <w:rFonts w:ascii="Arial" w:eastAsia="Times New Roman" w:hAnsi="Arial" w:cs="Arial"/>
                <w:color w:val="000000"/>
                <w:sz w:val="20"/>
                <w:szCs w:val="20"/>
                <w:lang w:val="en-US"/>
              </w:rPr>
            </w:pPr>
          </w:p>
          <w:p w14:paraId="3DB22ADE" w14:textId="77777777" w:rsidR="0066535F" w:rsidRPr="00336199" w:rsidRDefault="0066535F" w:rsidP="00F82113">
            <w:pPr>
              <w:spacing w:after="0" w:line="240" w:lineRule="auto"/>
              <w:jc w:val="both"/>
              <w:rPr>
                <w:rFonts w:ascii="Arial" w:eastAsia="Times New Roman" w:hAnsi="Arial" w:cs="Arial"/>
                <w:color w:val="000000"/>
                <w:sz w:val="20"/>
                <w:szCs w:val="20"/>
                <w:lang w:val="en-US"/>
              </w:rPr>
            </w:pPr>
            <w:r w:rsidRPr="00336199">
              <w:rPr>
                <w:rFonts w:ascii="Arial" w:eastAsia="Times New Roman" w:hAnsi="Arial" w:cs="Arial"/>
                <w:color w:val="000000"/>
                <w:sz w:val="20"/>
                <w:szCs w:val="20"/>
                <w:lang w:val="en-US"/>
              </w:rPr>
              <w:t>Yes____ No____</w:t>
            </w:r>
          </w:p>
        </w:tc>
      </w:tr>
    </w:tbl>
    <w:p w14:paraId="216D81C7" w14:textId="77777777" w:rsidR="0066535F" w:rsidRPr="00336199" w:rsidRDefault="0066535F" w:rsidP="0066535F">
      <w:pPr>
        <w:spacing w:after="0" w:line="240" w:lineRule="auto"/>
        <w:jc w:val="both"/>
        <w:rPr>
          <w:rFonts w:ascii="Times New Roman" w:eastAsia="Times New Roman" w:hAnsi="Times New Roman" w:cs="Times New Roman"/>
          <w:color w:val="000000"/>
          <w:sz w:val="20"/>
          <w:szCs w:val="20"/>
          <w:lang w:val="en-US"/>
        </w:rPr>
      </w:pPr>
    </w:p>
    <w:p w14:paraId="011869AB" w14:textId="77777777" w:rsidR="0066535F" w:rsidRPr="00336199" w:rsidRDefault="0066535F" w:rsidP="0066535F">
      <w:pPr>
        <w:spacing w:after="0" w:line="240" w:lineRule="auto"/>
        <w:ind w:left="-1260" w:firstLine="1260"/>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 xml:space="preserve">References (optional) </w:t>
      </w:r>
    </w:p>
    <w:p w14:paraId="209A6558" w14:textId="77777777" w:rsidR="0066535F" w:rsidRPr="00336199" w:rsidRDefault="0066535F" w:rsidP="0066535F">
      <w:pPr>
        <w:spacing w:after="0" w:line="240" w:lineRule="auto"/>
        <w:ind w:left="-1260" w:firstLine="1260"/>
        <w:jc w:val="both"/>
        <w:rPr>
          <w:rFonts w:ascii="Arial" w:eastAsia="Times New Roman" w:hAnsi="Arial" w:cs="Arial"/>
          <w:b/>
          <w:sz w:val="20"/>
          <w:szCs w:val="20"/>
          <w:u w:val="single"/>
          <w:lang w:val="en-U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66535F" w:rsidRPr="00336199" w14:paraId="6BA0D696" w14:textId="77777777" w:rsidTr="00F82113">
        <w:trPr>
          <w:trHeight w:val="690"/>
        </w:trPr>
        <w:tc>
          <w:tcPr>
            <w:tcW w:w="1908" w:type="dxa"/>
            <w:shd w:val="clear" w:color="auto" w:fill="D9D9D9"/>
          </w:tcPr>
          <w:p w14:paraId="5E2E987E"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3C9CEF9B"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66535F" w:rsidRPr="00336199" w14:paraId="185B1268" w14:textId="77777777" w:rsidTr="00F82113">
        <w:trPr>
          <w:trHeight w:val="690"/>
        </w:trPr>
        <w:tc>
          <w:tcPr>
            <w:tcW w:w="1908" w:type="dxa"/>
            <w:shd w:val="clear" w:color="auto" w:fill="D9D9D9"/>
          </w:tcPr>
          <w:p w14:paraId="14552B0F"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2261ADF3"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r w:rsidR="0066535F" w:rsidRPr="00336199" w14:paraId="0ECD7058" w14:textId="77777777" w:rsidTr="00F82113">
        <w:trPr>
          <w:trHeight w:val="690"/>
        </w:trPr>
        <w:tc>
          <w:tcPr>
            <w:tcW w:w="1908" w:type="dxa"/>
            <w:shd w:val="clear" w:color="auto" w:fill="D9D9D9"/>
          </w:tcPr>
          <w:p w14:paraId="78DDCC10"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Client Name:</w:t>
            </w:r>
          </w:p>
        </w:tc>
        <w:tc>
          <w:tcPr>
            <w:tcW w:w="7758" w:type="dxa"/>
          </w:tcPr>
          <w:p w14:paraId="6FEA6910" w14:textId="77777777" w:rsidR="0066535F" w:rsidRPr="00336199" w:rsidRDefault="0066535F" w:rsidP="00F82113">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u w:val="single"/>
                <w:lang w:val="en-US"/>
              </w:rPr>
              <w:t>Contact Name, Phone, Email Address</w:t>
            </w:r>
            <w:r w:rsidRPr="00336199">
              <w:rPr>
                <w:rFonts w:ascii="Arial" w:eastAsia="Times New Roman" w:hAnsi="Arial" w:cs="Arial"/>
                <w:sz w:val="20"/>
                <w:szCs w:val="20"/>
                <w:lang w:val="en-US"/>
              </w:rPr>
              <w:t>:</w:t>
            </w:r>
          </w:p>
        </w:tc>
      </w:tr>
    </w:tbl>
    <w:p w14:paraId="7A5B983D" w14:textId="77777777" w:rsidR="0066535F" w:rsidRPr="00336199" w:rsidRDefault="0066535F" w:rsidP="0066535F">
      <w:pPr>
        <w:spacing w:after="0" w:line="240" w:lineRule="auto"/>
        <w:jc w:val="both"/>
        <w:rPr>
          <w:rFonts w:ascii="Times New Roman" w:eastAsia="Times New Roman" w:hAnsi="Times New Roman" w:cs="Times New Roman"/>
          <w:sz w:val="20"/>
          <w:szCs w:val="20"/>
          <w:lang w:val="en-US"/>
        </w:rPr>
      </w:pPr>
    </w:p>
    <w:p w14:paraId="26EC45D0" w14:textId="77777777" w:rsidR="0066535F" w:rsidRPr="00336199" w:rsidRDefault="0066535F" w:rsidP="0066535F">
      <w:pPr>
        <w:spacing w:after="0" w:line="240" w:lineRule="auto"/>
        <w:jc w:val="both"/>
        <w:rPr>
          <w:rFonts w:ascii="Arial" w:eastAsia="Times New Roman" w:hAnsi="Arial" w:cs="Arial"/>
          <w:b/>
          <w:sz w:val="20"/>
          <w:szCs w:val="20"/>
          <w:u w:val="single"/>
          <w:lang w:val="en-US"/>
        </w:rPr>
      </w:pPr>
    </w:p>
    <w:p w14:paraId="513EF489" w14:textId="77777777" w:rsidR="0066535F" w:rsidRPr="00336199" w:rsidRDefault="0066535F" w:rsidP="0066535F">
      <w:pPr>
        <w:spacing w:after="0" w:line="240" w:lineRule="auto"/>
        <w:jc w:val="both"/>
        <w:rPr>
          <w:rFonts w:ascii="Arial" w:eastAsia="Times New Roman" w:hAnsi="Arial" w:cs="Arial"/>
          <w:b/>
          <w:sz w:val="20"/>
          <w:szCs w:val="20"/>
          <w:u w:val="single"/>
          <w:lang w:val="en-US"/>
        </w:rPr>
      </w:pPr>
      <w:r w:rsidRPr="00336199">
        <w:rPr>
          <w:rFonts w:ascii="Arial" w:eastAsia="Times New Roman" w:hAnsi="Arial" w:cs="Arial"/>
          <w:b/>
          <w:sz w:val="20"/>
          <w:szCs w:val="20"/>
          <w:u w:val="single"/>
          <w:lang w:val="en-US"/>
        </w:rPr>
        <w:t>Vendor Self-Certification of Eligibility</w:t>
      </w:r>
    </w:p>
    <w:p w14:paraId="7737F98B" w14:textId="77777777" w:rsidR="0066535F" w:rsidRPr="00336199" w:rsidRDefault="0066535F" w:rsidP="0066535F">
      <w:pPr>
        <w:spacing w:after="0" w:line="240" w:lineRule="auto"/>
        <w:jc w:val="both"/>
        <w:rPr>
          <w:rFonts w:ascii="Arial" w:eastAsia="Times New Roman" w:hAnsi="Arial" w:cs="Arial"/>
          <w:b/>
          <w:sz w:val="20"/>
          <w:szCs w:val="20"/>
          <w:u w:val="single"/>
          <w:lang w:val="en-US"/>
        </w:rPr>
      </w:pPr>
    </w:p>
    <w:p w14:paraId="396D382A" w14:textId="77777777" w:rsidR="0066535F" w:rsidRPr="00336199" w:rsidRDefault="0066535F" w:rsidP="0066535F">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Company certifies that:</w:t>
      </w:r>
    </w:p>
    <w:p w14:paraId="2E10880A"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4B3FA6DF"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are not debarred, suspended, or otherwise precluded from participating in major donor (e.g., European Union,</w:t>
      </w:r>
      <w:r>
        <w:rPr>
          <w:rFonts w:ascii="Arial" w:eastAsia="Times New Roman" w:hAnsi="Arial" w:cs="Arial"/>
          <w:sz w:val="20"/>
          <w:szCs w:val="20"/>
          <w:lang w:val="en-US"/>
        </w:rPr>
        <w:t xml:space="preserve"> UK,</w:t>
      </w:r>
      <w:r w:rsidRPr="00336199">
        <w:rPr>
          <w:rFonts w:ascii="Arial" w:eastAsia="Times New Roman" w:hAnsi="Arial" w:cs="Arial"/>
          <w:sz w:val="20"/>
          <w:szCs w:val="20"/>
          <w:lang w:val="en-US"/>
        </w:rPr>
        <w:t xml:space="preserve"> European and United States Government, United Nations) competitive bid opportunities.</w:t>
      </w:r>
    </w:p>
    <w:p w14:paraId="63F19E8A"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475BF2B1"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They are not bankrupt or being wound up, are having their affairs administered by the courts, have </w:t>
      </w:r>
      <w:proofErr w:type="gramStart"/>
      <w:r w:rsidRPr="00336199">
        <w:rPr>
          <w:rFonts w:ascii="Arial" w:eastAsia="Times New Roman" w:hAnsi="Arial" w:cs="Arial"/>
          <w:sz w:val="20"/>
          <w:szCs w:val="20"/>
          <w:lang w:val="en-US"/>
        </w:rPr>
        <w:t>entered into</w:t>
      </w:r>
      <w:proofErr w:type="gramEnd"/>
      <w:r w:rsidRPr="00336199">
        <w:rPr>
          <w:rFonts w:ascii="Arial" w:eastAsia="Times New Roman" w:hAnsi="Arial" w:cs="Arial"/>
          <w:sz w:val="20"/>
          <w:szCs w:val="20"/>
          <w:lang w:val="en-US"/>
        </w:rPr>
        <w:t xml:space="preserve"> arrangements with creditors, have suspended business activities, are the subject of proceedings concerning those matters, or are in any analogous situation arising from a similar procedure provided for in national legislation or regulations.</w:t>
      </w:r>
    </w:p>
    <w:p w14:paraId="2D7A52FC"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48CE497D"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convicted of an offense concerning their professional conduct.</w:t>
      </w:r>
    </w:p>
    <w:p w14:paraId="2CE6263D" w14:textId="77777777" w:rsidR="0066535F" w:rsidRPr="00336199" w:rsidRDefault="0066535F" w:rsidP="0066535F">
      <w:pPr>
        <w:spacing w:after="0" w:line="240" w:lineRule="auto"/>
        <w:jc w:val="both"/>
        <w:rPr>
          <w:rFonts w:ascii="Arial" w:eastAsia="Times New Roman" w:hAnsi="Arial" w:cs="Arial"/>
          <w:i/>
          <w:sz w:val="20"/>
          <w:szCs w:val="20"/>
          <w:lang w:val="en-US"/>
        </w:rPr>
      </w:pPr>
    </w:p>
    <w:p w14:paraId="1455C63C"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39A297A1"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2D9FDF4B"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694617FC"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41131349"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have not been the subject of a judgment for fraud, corruption, involvement in a criminal organization or any other illegal activity.</w:t>
      </w:r>
    </w:p>
    <w:p w14:paraId="13D7B136"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54B6285A"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They maintain high ethical and social operating standards, including:</w:t>
      </w:r>
    </w:p>
    <w:p w14:paraId="6B36E653" w14:textId="77777777" w:rsidR="0066535F" w:rsidRPr="00336199" w:rsidRDefault="0066535F" w:rsidP="0066535F">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bCs/>
          <w:sz w:val="20"/>
          <w:szCs w:val="20"/>
          <w:lang w:val="en-US"/>
        </w:rPr>
        <w:t>Working conditions and social rights</w:t>
      </w:r>
      <w:r w:rsidRPr="00336199">
        <w:rPr>
          <w:rFonts w:ascii="Arial" w:eastAsia="Times New Roman" w:hAnsi="Arial" w:cs="Arial"/>
          <w:sz w:val="20"/>
          <w:szCs w:val="20"/>
          <w:lang w:val="en-US"/>
        </w:rPr>
        <w:t>: Avoidance of Child Labor, bondage, or forced labor; assurance of safe and reasonable working conditions; freedom of association; freedom from exploitation, abuse, and discrimination; protection of basic social rights of its employees and the IRC’s beneficiaries.</w:t>
      </w:r>
    </w:p>
    <w:p w14:paraId="342EF1FE" w14:textId="77777777" w:rsidR="0066535F" w:rsidRPr="00336199" w:rsidRDefault="0066535F" w:rsidP="0066535F">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Environmental aspects: Provision of goods and services with the least negative impact on the environment.</w:t>
      </w:r>
    </w:p>
    <w:p w14:paraId="08067039" w14:textId="77777777" w:rsidR="0066535F" w:rsidRPr="00336199" w:rsidRDefault="0066535F" w:rsidP="0066535F">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Humanitarian neutrality: Endeavoring to ensure that activities do not render civilians more vulnerable to attack or bring unintended advantage to any military actors or other combatants.</w:t>
      </w:r>
    </w:p>
    <w:p w14:paraId="7A0BF11A" w14:textId="77777777" w:rsidR="0066535F" w:rsidRPr="00336199" w:rsidRDefault="0066535F" w:rsidP="0066535F">
      <w:pPr>
        <w:numPr>
          <w:ilvl w:val="0"/>
          <w:numId w:val="1"/>
        </w:numPr>
        <w:autoSpaceDE w:val="0"/>
        <w:autoSpaceDN w:val="0"/>
        <w:adjustRightInd w:val="0"/>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Transport and cargo: Not engaged in the illegal manufacture, supply, or transportation of weapons; not engaged in smuggling of drugs or people.</w:t>
      </w:r>
    </w:p>
    <w:p w14:paraId="372D6DB4"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64D66496"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lastRenderedPageBreak/>
        <w:t>Company warrants that, to the best of its knowledge, no IRC employee, officer, consultant, or other party related to IRC has a financial interest in the Company’s business activities, nor is any IRC employee related to principals or owners of the company.   Discovery of an undisclosed Conflict of Interest situation will result in immediate revocation of the Company’s Authorized Vendor status and disqualification of Company from participation in future IRC procurement.</w:t>
      </w:r>
    </w:p>
    <w:p w14:paraId="0FDDB24D"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470DE55A"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proofErr w:type="gramStart"/>
      <w:r w:rsidRPr="00336199">
        <w:rPr>
          <w:rFonts w:ascii="Arial" w:eastAsia="Times New Roman" w:hAnsi="Arial" w:cs="Arial"/>
          <w:sz w:val="20"/>
          <w:szCs w:val="20"/>
          <w:lang w:val="en-US"/>
        </w:rPr>
        <w:t>Vendor</w:t>
      </w:r>
      <w:proofErr w:type="gramEnd"/>
      <w:r w:rsidRPr="00336199">
        <w:rPr>
          <w:rFonts w:ascii="Arial" w:eastAsia="Times New Roman" w:hAnsi="Arial" w:cs="Arial"/>
          <w:sz w:val="20"/>
          <w:szCs w:val="20"/>
          <w:lang w:val="en-US"/>
        </w:rPr>
        <w:t xml:space="preserve"> hereby confirms that the organization is not conducting business under other names or alias’s that have not been declared to IRC.</w:t>
      </w:r>
    </w:p>
    <w:p w14:paraId="7B247C11" w14:textId="77777777" w:rsidR="0066535F" w:rsidRPr="00336199" w:rsidRDefault="0066535F" w:rsidP="0066535F">
      <w:pPr>
        <w:contextualSpacing/>
        <w:jc w:val="both"/>
        <w:rPr>
          <w:rFonts w:ascii="Calibri" w:eastAsia="Calibri" w:hAnsi="Calibri" w:cs="Times New Roman"/>
          <w:sz w:val="18"/>
          <w:szCs w:val="18"/>
          <w:lang w:val="en-US"/>
        </w:rPr>
      </w:pPr>
    </w:p>
    <w:p w14:paraId="41B8983A" w14:textId="77777777" w:rsidR="0066535F" w:rsidRPr="00336199" w:rsidRDefault="0066535F" w:rsidP="0066535F">
      <w:pPr>
        <w:numPr>
          <w:ilvl w:val="0"/>
          <w:numId w:val="2"/>
        </w:numPr>
        <w:spacing w:after="0" w:line="240" w:lineRule="auto"/>
        <w:ind w:left="270"/>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Vendor </w:t>
      </w:r>
      <w:proofErr w:type="gramStart"/>
      <w:r w:rsidRPr="00336199">
        <w:rPr>
          <w:rFonts w:ascii="Arial" w:eastAsia="Times New Roman" w:hAnsi="Arial" w:cs="Arial"/>
          <w:sz w:val="20"/>
          <w:szCs w:val="20"/>
          <w:lang w:val="en-US"/>
        </w:rPr>
        <w:t>herby</w:t>
      </w:r>
      <w:proofErr w:type="gramEnd"/>
      <w:r w:rsidRPr="00336199">
        <w:rPr>
          <w:rFonts w:ascii="Arial" w:eastAsia="Times New Roman" w:hAnsi="Arial" w:cs="Arial"/>
          <w:sz w:val="20"/>
          <w:szCs w:val="20"/>
          <w:lang w:val="en-US"/>
        </w:rPr>
        <w:t xml:space="preserve"> confirms it does not engage in theft, corrupt practices, collusion, nepotism, bribery, or trade in illicit substances.</w:t>
      </w:r>
    </w:p>
    <w:p w14:paraId="61B4D33E" w14:textId="77777777" w:rsidR="0066535F" w:rsidRPr="00336199" w:rsidRDefault="0066535F" w:rsidP="0066535F">
      <w:pPr>
        <w:spacing w:after="0" w:line="240" w:lineRule="auto"/>
        <w:jc w:val="both"/>
        <w:rPr>
          <w:rFonts w:ascii="Arial" w:eastAsia="Times New Roman" w:hAnsi="Arial" w:cs="Arial"/>
          <w:b/>
          <w:sz w:val="20"/>
          <w:szCs w:val="20"/>
          <w:u w:val="single"/>
          <w:lang w:val="en-US"/>
        </w:rPr>
      </w:pPr>
    </w:p>
    <w:p w14:paraId="7118DA1F" w14:textId="77777777" w:rsidR="0066535F" w:rsidRPr="00336199" w:rsidRDefault="0066535F" w:rsidP="0066535F">
      <w:pPr>
        <w:spacing w:after="0" w:line="240" w:lineRule="auto"/>
        <w:jc w:val="both"/>
        <w:rPr>
          <w:rFonts w:ascii="Arial" w:eastAsia="Times New Roman" w:hAnsi="Arial" w:cs="Arial"/>
          <w:sz w:val="20"/>
          <w:szCs w:val="20"/>
          <w:lang w:val="en-US"/>
        </w:rPr>
      </w:pPr>
      <w:r w:rsidRPr="00336199">
        <w:rPr>
          <w:rFonts w:ascii="Arial" w:eastAsia="Times New Roman" w:hAnsi="Arial" w:cs="Arial"/>
          <w:sz w:val="20"/>
          <w:szCs w:val="20"/>
          <w:lang w:val="en-US"/>
        </w:rPr>
        <w:t xml:space="preserve">By signing the Vendor Information Form you certify that your Company is eligible to supply goods and services to major donor funded organizations and that </w:t>
      </w:r>
      <w:proofErr w:type="gramStart"/>
      <w:r w:rsidRPr="00336199">
        <w:rPr>
          <w:rFonts w:ascii="Arial" w:eastAsia="Times New Roman" w:hAnsi="Arial" w:cs="Arial"/>
          <w:sz w:val="20"/>
          <w:szCs w:val="20"/>
          <w:lang w:val="en-US"/>
        </w:rPr>
        <w:t>all of</w:t>
      </w:r>
      <w:proofErr w:type="gramEnd"/>
      <w:r w:rsidRPr="00336199">
        <w:rPr>
          <w:rFonts w:ascii="Arial" w:eastAsia="Times New Roman" w:hAnsi="Arial" w:cs="Arial"/>
          <w:sz w:val="20"/>
          <w:szCs w:val="20"/>
          <w:lang w:val="en-US"/>
        </w:rPr>
        <w:t xml:space="preserve"> the above statements are accurate and factual. </w:t>
      </w:r>
    </w:p>
    <w:p w14:paraId="6174C6FA" w14:textId="77777777" w:rsidR="0066535F" w:rsidRPr="00336199" w:rsidRDefault="0066535F" w:rsidP="0066535F">
      <w:pPr>
        <w:spacing w:after="0" w:line="240" w:lineRule="auto"/>
        <w:jc w:val="both"/>
        <w:rPr>
          <w:rFonts w:ascii="Arial" w:eastAsia="Times New Roman" w:hAnsi="Arial" w:cs="Arial"/>
          <w:sz w:val="20"/>
          <w:szCs w:val="20"/>
          <w:lang w:val="en-US"/>
        </w:rPr>
      </w:pPr>
    </w:p>
    <w:p w14:paraId="58025E6E" w14:textId="77777777" w:rsidR="0066535F" w:rsidRPr="00336199" w:rsidRDefault="0066535F" w:rsidP="0066535F">
      <w:pPr>
        <w:spacing w:after="0" w:line="240" w:lineRule="auto"/>
        <w:jc w:val="both"/>
        <w:rPr>
          <w:rFonts w:ascii="Arial" w:eastAsia="Times New Roman" w:hAnsi="Arial" w:cs="Arial"/>
          <w:sz w:val="20"/>
          <w:szCs w:val="20"/>
          <w:lang w:val="en-US"/>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66535F" w:rsidRPr="00336199" w14:paraId="4990E635" w14:textId="77777777" w:rsidTr="00F82113">
        <w:trPr>
          <w:trHeight w:val="324"/>
        </w:trPr>
        <w:tc>
          <w:tcPr>
            <w:tcW w:w="6703" w:type="dxa"/>
            <w:vAlign w:val="center"/>
          </w:tcPr>
          <w:p w14:paraId="6DED743B" w14:textId="77777777" w:rsidR="0066535F" w:rsidRPr="008A4038" w:rsidRDefault="0066535F" w:rsidP="00F82113">
            <w:pPr>
              <w:jc w:val="both"/>
              <w:rPr>
                <w:rFonts w:ascii="Arial" w:hAnsi="Arial" w:cs="Arial"/>
                <w:b/>
                <w:bCs/>
                <w:color w:val="FFC000"/>
                <w:sz w:val="18"/>
                <w:szCs w:val="18"/>
                <w:lang w:val="en-US"/>
              </w:rPr>
            </w:pPr>
            <w:r w:rsidRPr="008A4038">
              <w:rPr>
                <w:rFonts w:ascii="Arial" w:hAnsi="Arial" w:cs="Arial"/>
                <w:b/>
                <w:bCs/>
                <w:color w:val="FFC000"/>
                <w:sz w:val="18"/>
                <w:szCs w:val="18"/>
                <w:lang w:val="en-US"/>
              </w:rPr>
              <w:t>Vendor Name:</w:t>
            </w:r>
          </w:p>
        </w:tc>
      </w:tr>
      <w:tr w:rsidR="0066535F" w:rsidRPr="00336199" w14:paraId="5D6709FE" w14:textId="77777777" w:rsidTr="00F82113">
        <w:trPr>
          <w:trHeight w:val="234"/>
        </w:trPr>
        <w:tc>
          <w:tcPr>
            <w:tcW w:w="6703" w:type="dxa"/>
            <w:vAlign w:val="center"/>
          </w:tcPr>
          <w:p w14:paraId="56DC52F3" w14:textId="77777777" w:rsidR="0066535F" w:rsidRPr="008A4038" w:rsidRDefault="0066535F" w:rsidP="00F82113">
            <w:pPr>
              <w:jc w:val="both"/>
              <w:rPr>
                <w:rFonts w:ascii="Arial" w:hAnsi="Arial" w:cs="Arial"/>
                <w:b/>
                <w:bCs/>
                <w:color w:val="FFC000"/>
                <w:sz w:val="18"/>
                <w:szCs w:val="18"/>
                <w:lang w:val="en-US"/>
              </w:rPr>
            </w:pPr>
            <w:r w:rsidRPr="008A4038">
              <w:rPr>
                <w:rFonts w:ascii="Arial" w:hAnsi="Arial" w:cs="Arial"/>
                <w:b/>
                <w:bCs/>
                <w:color w:val="FFC000"/>
                <w:sz w:val="18"/>
                <w:szCs w:val="18"/>
                <w:lang w:val="en-US"/>
              </w:rPr>
              <w:t>Signature:</w:t>
            </w:r>
          </w:p>
        </w:tc>
      </w:tr>
      <w:tr w:rsidR="0066535F" w:rsidRPr="00336199" w14:paraId="2E6C0872" w14:textId="77777777" w:rsidTr="00F82113">
        <w:trPr>
          <w:trHeight w:val="313"/>
        </w:trPr>
        <w:tc>
          <w:tcPr>
            <w:tcW w:w="6703" w:type="dxa"/>
            <w:vAlign w:val="center"/>
          </w:tcPr>
          <w:p w14:paraId="54F74DAF" w14:textId="77777777" w:rsidR="0066535F" w:rsidRPr="008A4038" w:rsidRDefault="0066535F" w:rsidP="00F82113">
            <w:pPr>
              <w:jc w:val="both"/>
              <w:rPr>
                <w:rFonts w:ascii="Arial" w:hAnsi="Arial" w:cs="Arial"/>
                <w:b/>
                <w:bCs/>
                <w:color w:val="FFC000"/>
                <w:sz w:val="18"/>
                <w:szCs w:val="18"/>
                <w:lang w:val="en-US"/>
              </w:rPr>
            </w:pPr>
            <w:r w:rsidRPr="008A4038">
              <w:rPr>
                <w:rFonts w:ascii="Arial" w:hAnsi="Arial" w:cs="Arial"/>
                <w:b/>
                <w:bCs/>
                <w:color w:val="FFC000"/>
                <w:sz w:val="18"/>
                <w:szCs w:val="18"/>
                <w:lang w:val="en-US"/>
              </w:rPr>
              <w:t>Title:</w:t>
            </w:r>
          </w:p>
        </w:tc>
      </w:tr>
      <w:tr w:rsidR="0066535F" w:rsidRPr="00336199" w14:paraId="0E56A1E6" w14:textId="77777777" w:rsidTr="00F82113">
        <w:trPr>
          <w:trHeight w:val="295"/>
        </w:trPr>
        <w:tc>
          <w:tcPr>
            <w:tcW w:w="6703" w:type="dxa"/>
            <w:vAlign w:val="center"/>
          </w:tcPr>
          <w:p w14:paraId="018CB70A" w14:textId="77777777" w:rsidR="0066535F" w:rsidRPr="008A4038" w:rsidRDefault="0066535F" w:rsidP="00F82113">
            <w:pPr>
              <w:jc w:val="both"/>
              <w:rPr>
                <w:rFonts w:ascii="Arial" w:hAnsi="Arial" w:cs="Arial"/>
                <w:b/>
                <w:bCs/>
                <w:color w:val="FFC000"/>
                <w:sz w:val="18"/>
                <w:szCs w:val="18"/>
                <w:lang w:val="en-US"/>
              </w:rPr>
            </w:pPr>
            <w:r w:rsidRPr="008A4038">
              <w:rPr>
                <w:rFonts w:ascii="Arial" w:hAnsi="Arial" w:cs="Arial"/>
                <w:b/>
                <w:bCs/>
                <w:color w:val="FFC000"/>
                <w:sz w:val="18"/>
                <w:szCs w:val="18"/>
                <w:lang w:val="en-US"/>
              </w:rPr>
              <w:t>Print Name:</w:t>
            </w:r>
          </w:p>
        </w:tc>
      </w:tr>
      <w:tr w:rsidR="0066535F" w:rsidRPr="00336199" w14:paraId="527C8C2E" w14:textId="77777777" w:rsidTr="00F82113">
        <w:trPr>
          <w:trHeight w:val="378"/>
        </w:trPr>
        <w:tc>
          <w:tcPr>
            <w:tcW w:w="6703" w:type="dxa"/>
            <w:vAlign w:val="center"/>
          </w:tcPr>
          <w:p w14:paraId="2C8DAEED" w14:textId="77777777" w:rsidR="0066535F" w:rsidRPr="008A4038" w:rsidRDefault="0066535F" w:rsidP="00F82113">
            <w:pPr>
              <w:jc w:val="both"/>
              <w:rPr>
                <w:rFonts w:ascii="Arial" w:hAnsi="Arial" w:cs="Arial"/>
                <w:b/>
                <w:bCs/>
                <w:color w:val="FFC000"/>
                <w:sz w:val="18"/>
                <w:szCs w:val="18"/>
                <w:lang w:val="en-US"/>
              </w:rPr>
            </w:pPr>
            <w:r w:rsidRPr="008A4038">
              <w:rPr>
                <w:rFonts w:ascii="Arial" w:hAnsi="Arial" w:cs="Arial"/>
                <w:b/>
                <w:bCs/>
                <w:color w:val="FFC000"/>
                <w:sz w:val="18"/>
                <w:szCs w:val="18"/>
                <w:lang w:val="en-US"/>
              </w:rPr>
              <w:t>Date:</w:t>
            </w:r>
          </w:p>
        </w:tc>
      </w:tr>
    </w:tbl>
    <w:p w14:paraId="0F1AAD3F" w14:textId="77777777" w:rsidR="0066535F" w:rsidRPr="00336199" w:rsidRDefault="0066535F" w:rsidP="0066535F">
      <w:pPr>
        <w:jc w:val="both"/>
        <w:rPr>
          <w:rFonts w:ascii="Arial" w:hAnsi="Arial" w:cs="Arial"/>
          <w:b/>
          <w:bCs/>
          <w:color w:val="FFC000"/>
          <w:sz w:val="26"/>
          <w:szCs w:val="26"/>
        </w:rPr>
      </w:pPr>
    </w:p>
    <w:p w14:paraId="0D7514AB" w14:textId="77777777" w:rsidR="0066535F" w:rsidRDefault="0066535F" w:rsidP="0066535F">
      <w:pPr>
        <w:jc w:val="both"/>
      </w:pPr>
    </w:p>
    <w:p w14:paraId="5FA6A23C" w14:textId="77777777" w:rsidR="0066535F" w:rsidRDefault="0066535F" w:rsidP="0066535F">
      <w:pPr>
        <w:jc w:val="both"/>
      </w:pPr>
    </w:p>
    <w:p w14:paraId="16AAC7E4" w14:textId="77777777" w:rsidR="0066535F" w:rsidRDefault="0066535F" w:rsidP="0066535F">
      <w:pPr>
        <w:jc w:val="both"/>
      </w:pPr>
    </w:p>
    <w:p w14:paraId="30C3457A" w14:textId="77777777" w:rsidR="0066535F" w:rsidRDefault="0066535F" w:rsidP="0066535F">
      <w:pPr>
        <w:jc w:val="both"/>
      </w:pPr>
    </w:p>
    <w:p w14:paraId="4E4D3661" w14:textId="77777777" w:rsidR="0066535F" w:rsidRDefault="0066535F" w:rsidP="0066535F">
      <w:pPr>
        <w:jc w:val="both"/>
      </w:pPr>
    </w:p>
    <w:p w14:paraId="032C1802" w14:textId="77777777" w:rsidR="0066535F" w:rsidRDefault="0066535F" w:rsidP="0066535F">
      <w:pPr>
        <w:jc w:val="both"/>
      </w:pPr>
    </w:p>
    <w:p w14:paraId="4DA1C65D" w14:textId="77777777" w:rsidR="0066535F" w:rsidRDefault="0066535F" w:rsidP="0066535F">
      <w:pPr>
        <w:jc w:val="both"/>
      </w:pPr>
    </w:p>
    <w:p w14:paraId="5243BC1F" w14:textId="77777777" w:rsidR="0066535F" w:rsidRDefault="0066535F" w:rsidP="0066535F">
      <w:pPr>
        <w:jc w:val="both"/>
      </w:pPr>
    </w:p>
    <w:p w14:paraId="0B94D60B" w14:textId="77777777" w:rsidR="0066535F" w:rsidRDefault="0066535F" w:rsidP="0066535F">
      <w:pPr>
        <w:jc w:val="both"/>
      </w:pPr>
    </w:p>
    <w:p w14:paraId="67E4233C" w14:textId="77777777" w:rsidR="0066535F" w:rsidRDefault="0066535F" w:rsidP="0066535F">
      <w:pPr>
        <w:jc w:val="both"/>
      </w:pPr>
    </w:p>
    <w:p w14:paraId="36289A53" w14:textId="77777777" w:rsidR="0066535F" w:rsidRDefault="0066535F" w:rsidP="0066535F">
      <w:pPr>
        <w:jc w:val="both"/>
      </w:pPr>
    </w:p>
    <w:p w14:paraId="4EB540B6" w14:textId="77777777" w:rsidR="0066535F" w:rsidRDefault="0066535F" w:rsidP="0066535F">
      <w:pPr>
        <w:jc w:val="both"/>
      </w:pPr>
    </w:p>
    <w:p w14:paraId="1A8068CD" w14:textId="77777777" w:rsidR="0066535F" w:rsidRDefault="0066535F" w:rsidP="0066535F">
      <w:pPr>
        <w:jc w:val="both"/>
      </w:pPr>
    </w:p>
    <w:p w14:paraId="4B413C6A" w14:textId="77777777" w:rsidR="0066535F" w:rsidRDefault="0066535F" w:rsidP="0066535F">
      <w:pPr>
        <w:jc w:val="both"/>
      </w:pPr>
    </w:p>
    <w:p w14:paraId="20B79456" w14:textId="77777777" w:rsidR="0066535F" w:rsidRDefault="0066535F" w:rsidP="0066535F">
      <w:pPr>
        <w:jc w:val="both"/>
      </w:pPr>
    </w:p>
    <w:p w14:paraId="3DC27B50" w14:textId="77777777" w:rsidR="0066535F" w:rsidRDefault="0066535F" w:rsidP="0066535F">
      <w:pPr>
        <w:jc w:val="both"/>
      </w:pPr>
    </w:p>
    <w:p w14:paraId="69017E42" w14:textId="77777777" w:rsidR="0066535F" w:rsidRDefault="0066535F" w:rsidP="0066535F">
      <w:pPr>
        <w:jc w:val="both"/>
      </w:pPr>
    </w:p>
    <w:p w14:paraId="79558DC7" w14:textId="77777777" w:rsidR="0066535F" w:rsidRDefault="0066535F" w:rsidP="0066535F">
      <w:pPr>
        <w:pStyle w:val="BodyText"/>
        <w:spacing w:before="48" w:line="237" w:lineRule="auto"/>
        <w:ind w:left="133" w:right="558"/>
        <w:jc w:val="both"/>
        <w:rPr>
          <w:b/>
          <w:bCs/>
          <w:color w:val="FFC000"/>
          <w:sz w:val="26"/>
          <w:szCs w:val="26"/>
        </w:rPr>
      </w:pPr>
      <w:r>
        <w:rPr>
          <w:b/>
          <w:bCs/>
          <w:color w:val="FFC000"/>
          <w:sz w:val="26"/>
          <w:szCs w:val="26"/>
        </w:rPr>
        <w:lastRenderedPageBreak/>
        <w:t xml:space="preserve">Form B: </w:t>
      </w:r>
    </w:p>
    <w:p w14:paraId="622D0965" w14:textId="77777777" w:rsidR="0066535F" w:rsidRDefault="0066535F" w:rsidP="0066535F">
      <w:pPr>
        <w:pStyle w:val="BodyText"/>
        <w:spacing w:before="48" w:line="237" w:lineRule="auto"/>
        <w:ind w:left="133" w:right="558"/>
        <w:jc w:val="both"/>
        <w:rPr>
          <w:b/>
          <w:bCs/>
          <w:color w:val="FFC000"/>
          <w:sz w:val="26"/>
          <w:szCs w:val="26"/>
        </w:rPr>
      </w:pPr>
      <w:r>
        <w:rPr>
          <w:b/>
          <w:bCs/>
          <w:noProof/>
          <w:color w:val="FFC000"/>
          <w:sz w:val="26"/>
          <w:szCs w:val="26"/>
        </w:rPr>
        <w:drawing>
          <wp:inline distT="0" distB="0" distL="0" distR="0" wp14:anchorId="5CC3BB55" wp14:editId="5BF68604">
            <wp:extent cx="768350" cy="822960"/>
            <wp:effectExtent l="0" t="0" r="0" b="0"/>
            <wp:docPr id="33" name="Picture 33"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black and yellow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2960"/>
                    </a:xfrm>
                    <a:prstGeom prst="rect">
                      <a:avLst/>
                    </a:prstGeom>
                    <a:noFill/>
                  </pic:spPr>
                </pic:pic>
              </a:graphicData>
            </a:graphic>
          </wp:inline>
        </w:drawing>
      </w:r>
    </w:p>
    <w:p w14:paraId="74CE5C80" w14:textId="77777777" w:rsidR="0066535F" w:rsidRDefault="0066535F" w:rsidP="0066535F">
      <w:pPr>
        <w:pStyle w:val="BodyText"/>
        <w:spacing w:before="48" w:line="237" w:lineRule="auto"/>
        <w:ind w:left="133" w:right="558"/>
        <w:jc w:val="both"/>
        <w:rPr>
          <w:b/>
          <w:bCs/>
          <w:color w:val="FFC000"/>
          <w:sz w:val="26"/>
          <w:szCs w:val="26"/>
        </w:rPr>
      </w:pPr>
    </w:p>
    <w:p w14:paraId="2BBFA186" w14:textId="77777777" w:rsidR="0066535F" w:rsidRPr="00131CA8" w:rsidRDefault="0066535F" w:rsidP="0066535F">
      <w:pPr>
        <w:jc w:val="both"/>
        <w:rPr>
          <w:b/>
          <w:sz w:val="40"/>
          <w:szCs w:val="40"/>
        </w:rPr>
      </w:pPr>
      <w:r w:rsidRPr="00131CA8">
        <w:rPr>
          <w:b/>
          <w:sz w:val="40"/>
          <w:szCs w:val="40"/>
        </w:rPr>
        <w:t xml:space="preserve">IRC Conflict of Interest and Supplier Code of Conduct </w:t>
      </w:r>
    </w:p>
    <w:p w14:paraId="71A45171" w14:textId="77777777" w:rsidR="0066535F" w:rsidRPr="00131CA8" w:rsidRDefault="0066535F" w:rsidP="0066535F">
      <w:pPr>
        <w:jc w:val="both"/>
        <w:rPr>
          <w:sz w:val="18"/>
          <w:szCs w:val="18"/>
        </w:rPr>
      </w:pPr>
      <w:r w:rsidRPr="00131CA8">
        <w:rPr>
          <w:sz w:val="18"/>
          <w:szCs w:val="18"/>
        </w:rPr>
        <w:t xml:space="preserve">Supplier hereby agrees that Supplier and Supplier’s employees and subcontractors, if any, shall abide by and follow all established written policies of IRC related to work conduct, including, but not limited to, The IRC Way: Standards for Professional Conduct (“The IRC Way”), the IRC’s code of conduct, and IRC’s Combating Trafficking in Persons Policy.  The IRC Way provides three (3) core values - Integrity, Service, and Accountability – and twenty-two (22) specific undertakings. Supplier acknowledges that all IRC employees and independent contractors are expected to apply these core values and follow these undertakings in carrying out work on behalf of IRC. It is a point of pride for IRC to apply these behavioural standards in IRC’s everyday operations. </w:t>
      </w:r>
    </w:p>
    <w:p w14:paraId="47D54BFE" w14:textId="77777777" w:rsidR="0066535F" w:rsidRPr="00131CA8" w:rsidRDefault="0066535F" w:rsidP="0066535F">
      <w:pPr>
        <w:jc w:val="both"/>
        <w:rPr>
          <w:b/>
          <w:sz w:val="18"/>
          <w:szCs w:val="18"/>
        </w:rPr>
      </w:pPr>
      <w:r w:rsidRPr="00EB7BBE">
        <w:rPr>
          <w:b/>
          <w:sz w:val="18"/>
          <w:szCs w:val="18"/>
          <w:u w:val="single"/>
        </w:rPr>
        <w:t>Integrity</w:t>
      </w:r>
      <w:r w:rsidRPr="00131CA8">
        <w:rPr>
          <w:b/>
          <w:sz w:val="18"/>
          <w:szCs w:val="18"/>
        </w:rPr>
        <w:t xml:space="preserve"> - At IRC, we are open, </w:t>
      </w:r>
      <w:proofErr w:type="gramStart"/>
      <w:r w:rsidRPr="00131CA8">
        <w:rPr>
          <w:b/>
          <w:sz w:val="18"/>
          <w:szCs w:val="18"/>
        </w:rPr>
        <w:t>honest</w:t>
      </w:r>
      <w:proofErr w:type="gramEnd"/>
      <w:r w:rsidRPr="00131CA8">
        <w:rPr>
          <w:b/>
          <w:sz w:val="18"/>
          <w:szCs w:val="18"/>
        </w:rPr>
        <w:t xml:space="preserve"> and trustworthy in dealing with beneficiaries, partners, co-workers, donors, funders, and the communities we affect.</w:t>
      </w:r>
    </w:p>
    <w:p w14:paraId="5CD1377F"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work to build the trust of the communities in which we work and sustain the trust earned by our reputation in serving our beneficiaries.</w:t>
      </w:r>
    </w:p>
    <w:p w14:paraId="614AF660"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 xml:space="preserve">We recognize that our talented and dedicated staff are our greatest </w:t>
      </w:r>
      <w:proofErr w:type="gramStart"/>
      <w:r w:rsidRPr="00131CA8">
        <w:rPr>
          <w:sz w:val="18"/>
          <w:szCs w:val="18"/>
        </w:rPr>
        <w:t>asset</w:t>
      </w:r>
      <w:proofErr w:type="gramEnd"/>
      <w:r w:rsidRPr="00131CA8">
        <w:rPr>
          <w:sz w:val="18"/>
          <w:szCs w:val="18"/>
        </w:rPr>
        <w:t xml:space="preserve"> and we conduct ourselves in ways that reflect the highest standards of organizational and individual conduct.</w:t>
      </w:r>
    </w:p>
    <w:p w14:paraId="13DAA8A7"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Throughout our work, IRC respects the dignity, values, history, religion, and culture of those we serve.</w:t>
      </w:r>
    </w:p>
    <w:p w14:paraId="4684D819"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respect equally the rights of women and men and we do not support practices that undermine the human rights of anyone.</w:t>
      </w:r>
    </w:p>
    <w:p w14:paraId="71631138"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refrain from all practices that undermine the integrity of the organization including any form of exploitation, discrimination, harassment, retaliation or abuse of colleagues, beneficiaries, and the communities in which we work.</w:t>
      </w:r>
    </w:p>
    <w:p w14:paraId="00987EE5"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do not engage in theft, corrupt practices, nepotism, bribery, or trade in illicit substances.</w:t>
      </w:r>
    </w:p>
    <w:p w14:paraId="7548B9E1"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accept funds and donations only from sources whose aims are consistent with our mission, objectives, and capacity, and which do not undermine our independence and identity.</w:t>
      </w:r>
    </w:p>
    <w:p w14:paraId="020FF0C4"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support human rights consistent with the UN Universal Declaration of Human Rights and The Convention on the Rights of the Child.</w:t>
      </w:r>
    </w:p>
    <w:p w14:paraId="3894502B"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We rigorously enforce the UN Secretary General’s Bulletin on the Protection from Sexual Exploitation and Abuse of Beneficiaries.</w:t>
      </w:r>
    </w:p>
    <w:p w14:paraId="2CD4479C" w14:textId="77777777" w:rsidR="0066535F" w:rsidRPr="00131CA8" w:rsidRDefault="0066535F" w:rsidP="0066535F">
      <w:pPr>
        <w:pStyle w:val="ListParagraph"/>
        <w:widowControl/>
        <w:numPr>
          <w:ilvl w:val="0"/>
          <w:numId w:val="3"/>
        </w:numPr>
        <w:autoSpaceDE/>
        <w:autoSpaceDN/>
        <w:spacing w:after="160" w:line="259" w:lineRule="auto"/>
        <w:contextualSpacing/>
        <w:rPr>
          <w:sz w:val="18"/>
          <w:szCs w:val="18"/>
        </w:rPr>
      </w:pPr>
      <w:r w:rsidRPr="00131CA8">
        <w:rPr>
          <w:sz w:val="18"/>
          <w:szCs w:val="18"/>
        </w:rPr>
        <w:t xml:space="preserve">IRC recognizes its obligation </w:t>
      </w:r>
      <w:proofErr w:type="gramStart"/>
      <w:r w:rsidRPr="00131CA8">
        <w:rPr>
          <w:sz w:val="18"/>
          <w:szCs w:val="18"/>
        </w:rPr>
        <w:t>of</w:t>
      </w:r>
      <w:proofErr w:type="gramEnd"/>
      <w:r w:rsidRPr="00131CA8">
        <w:rPr>
          <w:sz w:val="18"/>
          <w:szCs w:val="18"/>
        </w:rPr>
        <w:t xml:space="preserve"> care for all IRC staff and assumes their loyalty and cooperation.</w:t>
      </w:r>
    </w:p>
    <w:p w14:paraId="66CBE8D0" w14:textId="77777777" w:rsidR="0066535F" w:rsidRPr="00131CA8" w:rsidRDefault="0066535F" w:rsidP="0066535F">
      <w:pPr>
        <w:jc w:val="both"/>
        <w:rPr>
          <w:b/>
          <w:sz w:val="18"/>
          <w:szCs w:val="18"/>
        </w:rPr>
      </w:pPr>
      <w:r w:rsidRPr="00EB7BBE">
        <w:rPr>
          <w:b/>
          <w:sz w:val="18"/>
          <w:szCs w:val="18"/>
          <w:u w:val="single"/>
        </w:rPr>
        <w:t xml:space="preserve">Service </w:t>
      </w:r>
      <w:r w:rsidRPr="00131CA8">
        <w:rPr>
          <w:b/>
          <w:sz w:val="18"/>
          <w:szCs w:val="18"/>
        </w:rPr>
        <w:t>- At IRC, our primary responsibility is to the people we serve.</w:t>
      </w:r>
    </w:p>
    <w:p w14:paraId="37AF55CB" w14:textId="77777777" w:rsidR="0066535F" w:rsidRPr="00131CA8" w:rsidRDefault="0066535F" w:rsidP="0066535F">
      <w:pPr>
        <w:pStyle w:val="ListParagraph"/>
        <w:widowControl/>
        <w:numPr>
          <w:ilvl w:val="0"/>
          <w:numId w:val="4"/>
        </w:numPr>
        <w:autoSpaceDE/>
        <w:autoSpaceDN/>
        <w:spacing w:after="160" w:line="259" w:lineRule="auto"/>
        <w:contextualSpacing/>
        <w:rPr>
          <w:sz w:val="18"/>
          <w:szCs w:val="18"/>
        </w:rPr>
      </w:pPr>
      <w:r w:rsidRPr="00131CA8">
        <w:rPr>
          <w:sz w:val="18"/>
          <w:szCs w:val="18"/>
        </w:rPr>
        <w:t>As a guiding principle of our work, IRC encourages self–reliance and supports the right of people to fully participate in decisions that affect their lives.</w:t>
      </w:r>
    </w:p>
    <w:p w14:paraId="5C7B2B9B" w14:textId="77777777" w:rsidR="0066535F" w:rsidRPr="00131CA8" w:rsidRDefault="0066535F" w:rsidP="0066535F">
      <w:pPr>
        <w:pStyle w:val="ListParagraph"/>
        <w:widowControl/>
        <w:numPr>
          <w:ilvl w:val="0"/>
          <w:numId w:val="4"/>
        </w:numPr>
        <w:autoSpaceDE/>
        <w:autoSpaceDN/>
        <w:spacing w:after="160" w:line="259" w:lineRule="auto"/>
        <w:contextualSpacing/>
        <w:rPr>
          <w:sz w:val="18"/>
          <w:szCs w:val="18"/>
        </w:rPr>
      </w:pPr>
      <w:r w:rsidRPr="00131CA8">
        <w:rPr>
          <w:sz w:val="18"/>
          <w:szCs w:val="18"/>
        </w:rPr>
        <w:t xml:space="preserve">We create durable solutions and conditions that foster peace, </w:t>
      </w:r>
      <w:proofErr w:type="gramStart"/>
      <w:r w:rsidRPr="00131CA8">
        <w:rPr>
          <w:sz w:val="18"/>
          <w:szCs w:val="18"/>
        </w:rPr>
        <w:t>stability</w:t>
      </w:r>
      <w:proofErr w:type="gramEnd"/>
      <w:r w:rsidRPr="00131CA8">
        <w:rPr>
          <w:sz w:val="18"/>
          <w:szCs w:val="18"/>
        </w:rPr>
        <w:t xml:space="preserve"> and social, economic, and political development in communities where we work.</w:t>
      </w:r>
    </w:p>
    <w:p w14:paraId="7C44B17F" w14:textId="77777777" w:rsidR="0066535F" w:rsidRPr="00131CA8" w:rsidRDefault="0066535F" w:rsidP="0066535F">
      <w:pPr>
        <w:pStyle w:val="ListParagraph"/>
        <w:widowControl/>
        <w:numPr>
          <w:ilvl w:val="0"/>
          <w:numId w:val="4"/>
        </w:numPr>
        <w:autoSpaceDE/>
        <w:autoSpaceDN/>
        <w:spacing w:after="160" w:line="259" w:lineRule="auto"/>
        <w:contextualSpacing/>
        <w:rPr>
          <w:sz w:val="18"/>
          <w:szCs w:val="18"/>
        </w:rPr>
      </w:pPr>
      <w:r w:rsidRPr="00131CA8">
        <w:rPr>
          <w:sz w:val="18"/>
          <w:szCs w:val="18"/>
        </w:rPr>
        <w:t>We design programs to respond to beneficiaries’ needs including emergency relief, rehabilitation, and protection of human rights, post–conflict development, resettlement, and advocacy on their behalf.</w:t>
      </w:r>
    </w:p>
    <w:p w14:paraId="725A4D52" w14:textId="77777777" w:rsidR="0066535F" w:rsidRPr="00131CA8" w:rsidRDefault="0066535F" w:rsidP="0066535F">
      <w:pPr>
        <w:pStyle w:val="ListParagraph"/>
        <w:widowControl/>
        <w:numPr>
          <w:ilvl w:val="0"/>
          <w:numId w:val="4"/>
        </w:numPr>
        <w:autoSpaceDE/>
        <w:autoSpaceDN/>
        <w:spacing w:after="160" w:line="259" w:lineRule="auto"/>
        <w:contextualSpacing/>
        <w:rPr>
          <w:sz w:val="18"/>
          <w:szCs w:val="18"/>
        </w:rPr>
      </w:pPr>
      <w:r w:rsidRPr="00131CA8">
        <w:rPr>
          <w:sz w:val="18"/>
          <w:szCs w:val="18"/>
        </w:rPr>
        <w:t>We seek to adopt best practices and evidence–based indicators that demonstrate the quality of our work.</w:t>
      </w:r>
    </w:p>
    <w:p w14:paraId="0D552A1E" w14:textId="77777777" w:rsidR="0066535F" w:rsidRPr="00131CA8" w:rsidRDefault="0066535F" w:rsidP="0066535F">
      <w:pPr>
        <w:pStyle w:val="ListParagraph"/>
        <w:widowControl/>
        <w:numPr>
          <w:ilvl w:val="0"/>
          <w:numId w:val="4"/>
        </w:numPr>
        <w:autoSpaceDE/>
        <w:autoSpaceDN/>
        <w:spacing w:after="160" w:line="259" w:lineRule="auto"/>
        <w:contextualSpacing/>
        <w:rPr>
          <w:sz w:val="18"/>
          <w:szCs w:val="18"/>
        </w:rPr>
      </w:pPr>
      <w:r w:rsidRPr="00131CA8">
        <w:rPr>
          <w:sz w:val="18"/>
          <w:szCs w:val="18"/>
        </w:rPr>
        <w:t>We endorse the Code of Conduct for the International Red Cross and Red Crescent Movement and NGOs in Disaster Relief.</w:t>
      </w:r>
    </w:p>
    <w:p w14:paraId="173D86F6" w14:textId="77777777" w:rsidR="0066535F" w:rsidRPr="00131CA8" w:rsidRDefault="0066535F" w:rsidP="0066535F">
      <w:pPr>
        <w:jc w:val="both"/>
        <w:rPr>
          <w:b/>
          <w:sz w:val="18"/>
          <w:szCs w:val="18"/>
        </w:rPr>
      </w:pPr>
      <w:r w:rsidRPr="00EB7BBE">
        <w:rPr>
          <w:b/>
          <w:sz w:val="18"/>
          <w:szCs w:val="18"/>
          <w:u w:val="single"/>
        </w:rPr>
        <w:t>Accountability</w:t>
      </w:r>
      <w:r w:rsidRPr="00131CA8">
        <w:rPr>
          <w:b/>
          <w:sz w:val="18"/>
          <w:szCs w:val="18"/>
        </w:rPr>
        <w:t xml:space="preserve"> - At IRC, we are accountable – individually and collectively – for our behaviours, </w:t>
      </w:r>
      <w:proofErr w:type="gramStart"/>
      <w:r w:rsidRPr="00131CA8">
        <w:rPr>
          <w:b/>
          <w:sz w:val="18"/>
          <w:szCs w:val="18"/>
        </w:rPr>
        <w:t>actions</w:t>
      </w:r>
      <w:proofErr w:type="gramEnd"/>
      <w:r w:rsidRPr="00131CA8">
        <w:rPr>
          <w:b/>
          <w:sz w:val="18"/>
          <w:szCs w:val="18"/>
        </w:rPr>
        <w:t xml:space="preserve"> and results.</w:t>
      </w:r>
    </w:p>
    <w:p w14:paraId="2E6F387A"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We are accountable and transparent in our dealings with colleagues, beneficiaries, partners, donors, and the communities we affect.</w:t>
      </w:r>
    </w:p>
    <w:p w14:paraId="7BD66121"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We strive to comply with the laws of the governing institutions where we work.</w:t>
      </w:r>
    </w:p>
    <w:p w14:paraId="6A5933C2"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We maintain and disseminate accurate financial information and information on our goals and activities to interested parties.</w:t>
      </w:r>
    </w:p>
    <w:p w14:paraId="7B239495"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We are responsible stewards of funds entrusted to our use.</w:t>
      </w:r>
    </w:p>
    <w:p w14:paraId="1F0802AE"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lastRenderedPageBreak/>
        <w:t xml:space="preserve">We integrate individual accountability of staff </w:t>
      </w:r>
      <w:proofErr w:type="gramStart"/>
      <w:r w:rsidRPr="00131CA8">
        <w:rPr>
          <w:sz w:val="18"/>
          <w:szCs w:val="18"/>
        </w:rPr>
        <w:t>through the use of</w:t>
      </w:r>
      <w:proofErr w:type="gramEnd"/>
      <w:r w:rsidRPr="00131CA8">
        <w:rPr>
          <w:sz w:val="18"/>
          <w:szCs w:val="18"/>
        </w:rPr>
        <w:t xml:space="preserve"> performance evaluations.</w:t>
      </w:r>
    </w:p>
    <w:p w14:paraId="115B8C14"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We utilize the resources available to our organization </w:t>
      </w:r>
      <w:proofErr w:type="gramStart"/>
      <w:r w:rsidRPr="00131CA8">
        <w:rPr>
          <w:sz w:val="18"/>
          <w:szCs w:val="18"/>
        </w:rPr>
        <w:t>in order to</w:t>
      </w:r>
      <w:proofErr w:type="gramEnd"/>
      <w:r w:rsidRPr="00131CA8">
        <w:rPr>
          <w:sz w:val="18"/>
          <w:szCs w:val="18"/>
        </w:rPr>
        <w:t xml:space="preserve"> pursue our mission and strategic objectives in cost effective ways.</w:t>
      </w:r>
    </w:p>
    <w:p w14:paraId="00199DF5"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We strive to eliminate waste and unnecessary expense, and to direct all possible resources to the people we </w:t>
      </w:r>
      <w:proofErr w:type="gramStart"/>
      <w:r w:rsidRPr="00131CA8">
        <w:rPr>
          <w:sz w:val="18"/>
          <w:szCs w:val="18"/>
        </w:rPr>
        <w:t>serve</w:t>
      </w:r>
      <w:proofErr w:type="gramEnd"/>
    </w:p>
    <w:p w14:paraId="71CD6670" w14:textId="77777777" w:rsidR="0066535F" w:rsidRDefault="0066535F" w:rsidP="0066535F">
      <w:pPr>
        <w:jc w:val="both"/>
        <w:rPr>
          <w:b/>
          <w:sz w:val="18"/>
          <w:szCs w:val="18"/>
        </w:rPr>
      </w:pPr>
    </w:p>
    <w:p w14:paraId="6FDFDDDB" w14:textId="77777777" w:rsidR="0066535F" w:rsidRPr="005F6191" w:rsidRDefault="0066535F" w:rsidP="0066535F">
      <w:pPr>
        <w:jc w:val="both"/>
        <w:rPr>
          <w:b/>
          <w:sz w:val="18"/>
          <w:szCs w:val="18"/>
          <w:u w:val="single"/>
        </w:rPr>
      </w:pPr>
      <w:r w:rsidRPr="005F6191">
        <w:rPr>
          <w:b/>
          <w:sz w:val="18"/>
          <w:szCs w:val="18"/>
          <w:u w:val="single"/>
        </w:rPr>
        <w:t xml:space="preserve">Conflict of Interest </w:t>
      </w:r>
    </w:p>
    <w:p w14:paraId="7A4F1C42" w14:textId="77777777" w:rsidR="0066535F"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Supplier hereby warrants that, to the best of its knowledge, no IRC employee, officer, </w:t>
      </w:r>
      <w:proofErr w:type="gramStart"/>
      <w:r w:rsidRPr="00131CA8">
        <w:rPr>
          <w:sz w:val="18"/>
          <w:szCs w:val="18"/>
        </w:rPr>
        <w:t>consultant</w:t>
      </w:r>
      <w:proofErr w:type="gramEnd"/>
      <w:r w:rsidRPr="00131CA8">
        <w:rPr>
          <w:sz w:val="18"/>
          <w:szCs w:val="18"/>
        </w:rPr>
        <w:t xml:space="preserve"> or other party related to IRC has a financial interest in the Supplier’s business activities.   </w:t>
      </w:r>
    </w:p>
    <w:p w14:paraId="47FBFA00"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Pr>
          <w:sz w:val="18"/>
          <w:szCs w:val="18"/>
        </w:rPr>
        <w:t xml:space="preserve">Supplier </w:t>
      </w:r>
      <w:proofErr w:type="gramStart"/>
      <w:r>
        <w:rPr>
          <w:sz w:val="18"/>
          <w:szCs w:val="18"/>
        </w:rPr>
        <w:t>herby</w:t>
      </w:r>
      <w:proofErr w:type="gramEnd"/>
      <w:r>
        <w:rPr>
          <w:sz w:val="18"/>
          <w:szCs w:val="18"/>
        </w:rPr>
        <w:t xml:space="preserve"> warrants that, to the best of its knowledge, no IRC employee, officer, </w:t>
      </w:r>
      <w:proofErr w:type="gramStart"/>
      <w:r>
        <w:rPr>
          <w:sz w:val="18"/>
          <w:szCs w:val="18"/>
        </w:rPr>
        <w:t>consultant</w:t>
      </w:r>
      <w:proofErr w:type="gramEnd"/>
      <w:r>
        <w:rPr>
          <w:sz w:val="18"/>
          <w:szCs w:val="18"/>
        </w:rPr>
        <w:t xml:space="preserve"> or other party related to IRC has a family relationship with the supplier’s owners.</w:t>
      </w:r>
    </w:p>
    <w:p w14:paraId="28B2ACBD"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Discovery of an undisclosed conflict of interest will result in immediate termination of any Agreement and disqualification of Supplier from participation in</w:t>
      </w:r>
      <w:r>
        <w:rPr>
          <w:sz w:val="18"/>
          <w:szCs w:val="18"/>
        </w:rPr>
        <w:t xml:space="preserve"> current and</w:t>
      </w:r>
      <w:r w:rsidRPr="00131CA8">
        <w:rPr>
          <w:sz w:val="18"/>
          <w:szCs w:val="18"/>
        </w:rPr>
        <w:t xml:space="preserve"> future IRC activities.</w:t>
      </w:r>
    </w:p>
    <w:p w14:paraId="6999A739" w14:textId="77777777" w:rsidR="0066535F" w:rsidRPr="00A1798A" w:rsidRDefault="0066535F" w:rsidP="0066535F">
      <w:pPr>
        <w:pStyle w:val="ListParagraph"/>
        <w:widowControl/>
        <w:numPr>
          <w:ilvl w:val="0"/>
          <w:numId w:val="5"/>
        </w:numPr>
        <w:autoSpaceDE/>
        <w:autoSpaceDN/>
        <w:spacing w:after="160" w:line="259" w:lineRule="auto"/>
        <w:contextualSpacing/>
        <w:rPr>
          <w:sz w:val="18"/>
          <w:szCs w:val="18"/>
        </w:rPr>
      </w:pPr>
      <w:r w:rsidRPr="00A1798A">
        <w:rPr>
          <w:sz w:val="18"/>
          <w:szCs w:val="18"/>
        </w:rPr>
        <w:t xml:space="preserve">Supplier hereby confirms that the organization is not conducting business under other names or </w:t>
      </w:r>
      <w:proofErr w:type="gramStart"/>
      <w:r w:rsidRPr="00A1798A">
        <w:rPr>
          <w:sz w:val="18"/>
          <w:szCs w:val="18"/>
        </w:rPr>
        <w:t>alias’s</w:t>
      </w:r>
      <w:proofErr w:type="gramEnd"/>
      <w:r w:rsidRPr="00A1798A">
        <w:rPr>
          <w:sz w:val="18"/>
          <w:szCs w:val="18"/>
        </w:rPr>
        <w:t xml:space="preserve"> that have not been declared to IRC.</w:t>
      </w:r>
    </w:p>
    <w:p w14:paraId="46B12A5F"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Supplier </w:t>
      </w:r>
      <w:proofErr w:type="gramStart"/>
      <w:r w:rsidRPr="00131CA8">
        <w:rPr>
          <w:sz w:val="18"/>
          <w:szCs w:val="18"/>
        </w:rPr>
        <w:t>herby</w:t>
      </w:r>
      <w:proofErr w:type="gramEnd"/>
      <w:r w:rsidRPr="00131CA8">
        <w:rPr>
          <w:sz w:val="18"/>
          <w:szCs w:val="18"/>
        </w:rPr>
        <w:t xml:space="preserve"> confirms it does not engage in theft, corrupt practices,</w:t>
      </w:r>
      <w:r>
        <w:rPr>
          <w:sz w:val="18"/>
          <w:szCs w:val="18"/>
        </w:rPr>
        <w:t xml:space="preserve"> collusion,</w:t>
      </w:r>
      <w:r w:rsidRPr="00131CA8">
        <w:rPr>
          <w:sz w:val="18"/>
          <w:szCs w:val="18"/>
        </w:rPr>
        <w:t xml:space="preserve"> nepotism, bribery, or trade in illicit substances.</w:t>
      </w:r>
    </w:p>
    <w:p w14:paraId="15B3513C" w14:textId="77777777" w:rsidR="0066535F" w:rsidRPr="005F6191" w:rsidRDefault="0066535F" w:rsidP="0066535F">
      <w:pPr>
        <w:jc w:val="both"/>
        <w:rPr>
          <w:b/>
          <w:sz w:val="18"/>
          <w:szCs w:val="18"/>
          <w:u w:val="single"/>
        </w:rPr>
      </w:pPr>
      <w:r w:rsidRPr="005F6191">
        <w:rPr>
          <w:b/>
          <w:sz w:val="18"/>
          <w:szCs w:val="18"/>
          <w:u w:val="single"/>
        </w:rPr>
        <w:t>Supplier herby agrees to maintain high ethical and social standards:</w:t>
      </w:r>
    </w:p>
    <w:p w14:paraId="1B4032A8"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Working conditions and social rights: Avoidance of child labor, bondage, or forced labor; assurance of safe and reasonable working conditions; freedom of association; freedom from exploitation, abuse, and discrimination; protection of basic social rights of its employees and IRC’s beneficiaries; prohibition of trafficking in persons.</w:t>
      </w:r>
    </w:p>
    <w:p w14:paraId="08E411EE"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Environmental aspects: Provision of goods and services with the least negative impact on the environment.</w:t>
      </w:r>
    </w:p>
    <w:p w14:paraId="30908219" w14:textId="77777777" w:rsidR="0066535F" w:rsidRPr="00131CA8"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Humanitarian neutrality: Endeavoring to ensure that activities do not render civilians more vulnerable to attack or bring unintended advantage to any military actors or other combatants.</w:t>
      </w:r>
    </w:p>
    <w:p w14:paraId="32DBBA1F" w14:textId="77777777" w:rsidR="0066535F" w:rsidRDefault="0066535F" w:rsidP="0066535F">
      <w:pPr>
        <w:pStyle w:val="ListParagraph"/>
        <w:widowControl/>
        <w:numPr>
          <w:ilvl w:val="0"/>
          <w:numId w:val="5"/>
        </w:numPr>
        <w:autoSpaceDE/>
        <w:autoSpaceDN/>
        <w:spacing w:after="160" w:line="259" w:lineRule="auto"/>
        <w:contextualSpacing/>
        <w:rPr>
          <w:sz w:val="18"/>
          <w:szCs w:val="18"/>
        </w:rPr>
      </w:pPr>
      <w:r w:rsidRPr="00131CA8">
        <w:rPr>
          <w:sz w:val="18"/>
          <w:szCs w:val="18"/>
        </w:rPr>
        <w:t xml:space="preserve">Transport and cargo: Not engaged in the illegal manufacture, supply, or transportation of weapons; not engaged </w:t>
      </w:r>
      <w:r>
        <w:rPr>
          <w:sz w:val="18"/>
          <w:szCs w:val="18"/>
        </w:rPr>
        <w:t>in smuggling of drugs or people.</w:t>
      </w:r>
    </w:p>
    <w:p w14:paraId="32800437" w14:textId="77777777" w:rsidR="0066535F" w:rsidRDefault="0066535F" w:rsidP="0066535F">
      <w:pPr>
        <w:jc w:val="both"/>
        <w:rPr>
          <w:rStyle w:val="A2"/>
        </w:rPr>
      </w:pPr>
      <w:r w:rsidRPr="00131CA8">
        <w:rPr>
          <w:rStyle w:val="A2"/>
        </w:rPr>
        <w:t xml:space="preserve">If you believe that any IRC employee, volunteer, or intern is acting in a manner that is inconsistent with these Standards, please notify a supervisor or the confidential helpline </w:t>
      </w:r>
      <w:proofErr w:type="spellStart"/>
      <w:r w:rsidRPr="00131CA8">
        <w:rPr>
          <w:rStyle w:val="A2"/>
        </w:rPr>
        <w:t>Ethicspoint</w:t>
      </w:r>
      <w:proofErr w:type="spellEnd"/>
      <w:r w:rsidRPr="00131CA8">
        <w:rPr>
          <w:rStyle w:val="A2"/>
        </w:rPr>
        <w:t xml:space="preserve">, www.ethicspoint.com or call </w:t>
      </w:r>
      <w:proofErr w:type="spellStart"/>
      <w:r w:rsidRPr="00131CA8">
        <w:rPr>
          <w:rStyle w:val="A2"/>
        </w:rPr>
        <w:t>Ethicspoint</w:t>
      </w:r>
      <w:proofErr w:type="spellEnd"/>
      <w:r w:rsidRPr="00131CA8">
        <w:rPr>
          <w:rStyle w:val="A2"/>
        </w:rPr>
        <w:t xml:space="preserve"> toll-free (866) 654-6461 in the U.S./call collect (503) 352-8177 outside the U.S. There will be no retaliation against any person who raises concerns that are based on good faith belief of improper conduct. An intentionally false report or a failure to report conduct that is known to violate these standards may result in disciplinary action.</w:t>
      </w:r>
    </w:p>
    <w:p w14:paraId="742E7A5C" w14:textId="77777777" w:rsidR="0066535F" w:rsidRDefault="0066535F" w:rsidP="0066535F">
      <w:pPr>
        <w:jc w:val="both"/>
        <w:rPr>
          <w:sz w:val="18"/>
          <w:szCs w:val="18"/>
        </w:rPr>
      </w:pPr>
      <w:r>
        <w:rPr>
          <w:sz w:val="18"/>
          <w:szCs w:val="18"/>
        </w:rPr>
        <w:t>By signing this statement supplier acknowledges any violation of the above IRC policies will result in immediate termination of any agreement in place and disqualification from participation in future IRC activities.</w:t>
      </w:r>
    </w:p>
    <w:p w14:paraId="36190718" w14:textId="77777777" w:rsidR="0066535F" w:rsidRPr="00EE15C3" w:rsidRDefault="0066535F" w:rsidP="0066535F">
      <w:pPr>
        <w:jc w:val="both"/>
        <w:rPr>
          <w:sz w:val="18"/>
          <w:szCs w:val="18"/>
        </w:rPr>
      </w:pP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66535F" w:rsidRPr="00131CA8" w14:paraId="0DF5E755" w14:textId="77777777" w:rsidTr="00F82113">
        <w:trPr>
          <w:trHeight w:val="324"/>
        </w:trPr>
        <w:tc>
          <w:tcPr>
            <w:tcW w:w="6703" w:type="dxa"/>
            <w:vAlign w:val="center"/>
          </w:tcPr>
          <w:p w14:paraId="7931FE4E" w14:textId="77777777" w:rsidR="0066535F" w:rsidRPr="00F71046" w:rsidRDefault="0066535F" w:rsidP="00F82113">
            <w:pPr>
              <w:jc w:val="both"/>
              <w:rPr>
                <w:b/>
                <w:bCs/>
                <w:color w:val="FFC000"/>
                <w:sz w:val="18"/>
                <w:szCs w:val="18"/>
              </w:rPr>
            </w:pPr>
            <w:r w:rsidRPr="00F71046">
              <w:rPr>
                <w:b/>
                <w:bCs/>
                <w:color w:val="FFC000"/>
                <w:sz w:val="18"/>
                <w:szCs w:val="18"/>
              </w:rPr>
              <w:t>Supplier Name:</w:t>
            </w:r>
          </w:p>
        </w:tc>
      </w:tr>
      <w:tr w:rsidR="0066535F" w:rsidRPr="00131CA8" w14:paraId="1417096C" w14:textId="77777777" w:rsidTr="00F82113">
        <w:trPr>
          <w:trHeight w:val="234"/>
        </w:trPr>
        <w:tc>
          <w:tcPr>
            <w:tcW w:w="6703" w:type="dxa"/>
            <w:vAlign w:val="center"/>
          </w:tcPr>
          <w:p w14:paraId="2DB8580F" w14:textId="77777777" w:rsidR="0066535F" w:rsidRPr="00F71046" w:rsidRDefault="0066535F" w:rsidP="00F82113">
            <w:pPr>
              <w:jc w:val="both"/>
              <w:rPr>
                <w:b/>
                <w:bCs/>
                <w:color w:val="FFC000"/>
                <w:sz w:val="18"/>
                <w:szCs w:val="18"/>
              </w:rPr>
            </w:pPr>
            <w:r w:rsidRPr="00F71046">
              <w:rPr>
                <w:b/>
                <w:bCs/>
                <w:color w:val="FFC000"/>
                <w:sz w:val="18"/>
                <w:szCs w:val="18"/>
              </w:rPr>
              <w:t>Signature:</w:t>
            </w:r>
          </w:p>
        </w:tc>
      </w:tr>
      <w:tr w:rsidR="0066535F" w:rsidRPr="00131CA8" w14:paraId="41095375" w14:textId="77777777" w:rsidTr="00F82113">
        <w:trPr>
          <w:trHeight w:val="313"/>
        </w:trPr>
        <w:tc>
          <w:tcPr>
            <w:tcW w:w="6703" w:type="dxa"/>
            <w:vAlign w:val="center"/>
          </w:tcPr>
          <w:p w14:paraId="52D14322" w14:textId="77777777" w:rsidR="0066535F" w:rsidRPr="00F71046" w:rsidRDefault="0066535F" w:rsidP="00F82113">
            <w:pPr>
              <w:jc w:val="both"/>
              <w:rPr>
                <w:b/>
                <w:bCs/>
                <w:color w:val="FFC000"/>
                <w:sz w:val="18"/>
                <w:szCs w:val="18"/>
              </w:rPr>
            </w:pPr>
            <w:r w:rsidRPr="00F71046">
              <w:rPr>
                <w:b/>
                <w:bCs/>
                <w:color w:val="FFC000"/>
                <w:sz w:val="18"/>
                <w:szCs w:val="18"/>
              </w:rPr>
              <w:t>Title:</w:t>
            </w:r>
          </w:p>
        </w:tc>
      </w:tr>
      <w:tr w:rsidR="0066535F" w:rsidRPr="00131CA8" w14:paraId="5565DC5E" w14:textId="77777777" w:rsidTr="00F82113">
        <w:trPr>
          <w:trHeight w:val="295"/>
        </w:trPr>
        <w:tc>
          <w:tcPr>
            <w:tcW w:w="6703" w:type="dxa"/>
            <w:vAlign w:val="center"/>
          </w:tcPr>
          <w:p w14:paraId="1DD37CC2" w14:textId="77777777" w:rsidR="0066535F" w:rsidRPr="00F71046" w:rsidRDefault="0066535F" w:rsidP="00F82113">
            <w:pPr>
              <w:jc w:val="both"/>
              <w:rPr>
                <w:b/>
                <w:bCs/>
                <w:color w:val="FFC000"/>
                <w:sz w:val="18"/>
                <w:szCs w:val="18"/>
              </w:rPr>
            </w:pPr>
            <w:r w:rsidRPr="00F71046">
              <w:rPr>
                <w:b/>
                <w:bCs/>
                <w:color w:val="FFC000"/>
                <w:sz w:val="18"/>
                <w:szCs w:val="18"/>
              </w:rPr>
              <w:t>Print Name:</w:t>
            </w:r>
          </w:p>
        </w:tc>
      </w:tr>
      <w:tr w:rsidR="0066535F" w:rsidRPr="00131CA8" w14:paraId="580F0841" w14:textId="77777777" w:rsidTr="00F82113">
        <w:trPr>
          <w:trHeight w:val="378"/>
        </w:trPr>
        <w:tc>
          <w:tcPr>
            <w:tcW w:w="6703" w:type="dxa"/>
            <w:vAlign w:val="center"/>
          </w:tcPr>
          <w:p w14:paraId="3FC3DD56" w14:textId="77777777" w:rsidR="0066535F" w:rsidRPr="00F71046" w:rsidRDefault="0066535F" w:rsidP="00F82113">
            <w:pPr>
              <w:jc w:val="both"/>
              <w:rPr>
                <w:b/>
                <w:bCs/>
                <w:color w:val="FFC000"/>
                <w:sz w:val="18"/>
                <w:szCs w:val="18"/>
              </w:rPr>
            </w:pPr>
            <w:r w:rsidRPr="00F71046">
              <w:rPr>
                <w:b/>
                <w:bCs/>
                <w:color w:val="FFC000"/>
                <w:sz w:val="18"/>
                <w:szCs w:val="18"/>
              </w:rPr>
              <w:t>Date:</w:t>
            </w:r>
          </w:p>
        </w:tc>
      </w:tr>
    </w:tbl>
    <w:p w14:paraId="53BC818D" w14:textId="77777777" w:rsidR="0066535F" w:rsidRDefault="0066535F" w:rsidP="0066535F">
      <w:pPr>
        <w:jc w:val="both"/>
        <w:rPr>
          <w:sz w:val="24"/>
          <w:szCs w:val="24"/>
        </w:rPr>
      </w:pPr>
    </w:p>
    <w:p w14:paraId="01C2D332" w14:textId="77777777" w:rsidR="0066535F" w:rsidRDefault="0066535F" w:rsidP="0066535F">
      <w:pPr>
        <w:jc w:val="both"/>
      </w:pPr>
    </w:p>
    <w:p w14:paraId="34097E8B" w14:textId="77777777" w:rsidR="00A0498E" w:rsidRDefault="00A0498E"/>
    <w:sectPr w:rsidR="00A04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 Std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0432B"/>
    <w:multiLevelType w:val="hybridMultilevel"/>
    <w:tmpl w:val="1DD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529355">
    <w:abstractNumId w:val="0"/>
  </w:num>
  <w:num w:numId="2" w16cid:durableId="1827435343">
    <w:abstractNumId w:val="1"/>
  </w:num>
  <w:num w:numId="3" w16cid:durableId="1574389503">
    <w:abstractNumId w:val="3"/>
  </w:num>
  <w:num w:numId="4" w16cid:durableId="806320336">
    <w:abstractNumId w:val="2"/>
  </w:num>
  <w:num w:numId="5" w16cid:durableId="34089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5F"/>
    <w:rsid w:val="002457BD"/>
    <w:rsid w:val="0066535F"/>
    <w:rsid w:val="00A0498E"/>
    <w:rsid w:val="00BA615B"/>
    <w:rsid w:val="00C50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3D71"/>
  <w15:chartTrackingRefBased/>
  <w15:docId w15:val="{5723DB61-1AE8-4A4C-8ACA-42EC132E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535F"/>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66535F"/>
    <w:rPr>
      <w:rFonts w:ascii="Arial" w:eastAsia="Arial" w:hAnsi="Arial" w:cs="Arial"/>
      <w:sz w:val="19"/>
      <w:szCs w:val="19"/>
    </w:rPr>
  </w:style>
  <w:style w:type="paragraph" w:styleId="ListParagraph">
    <w:name w:val="List Paragraph"/>
    <w:basedOn w:val="Normal"/>
    <w:uiPriority w:val="34"/>
    <w:qFormat/>
    <w:rsid w:val="0066535F"/>
    <w:pPr>
      <w:widowControl w:val="0"/>
      <w:autoSpaceDE w:val="0"/>
      <w:autoSpaceDN w:val="0"/>
      <w:spacing w:after="0" w:line="240" w:lineRule="auto"/>
      <w:ind w:left="824" w:hanging="339"/>
      <w:jc w:val="both"/>
    </w:pPr>
    <w:rPr>
      <w:rFonts w:ascii="Arial" w:eastAsia="Arial" w:hAnsi="Arial" w:cs="Arial"/>
      <w:lang w:val="en-US"/>
    </w:rPr>
  </w:style>
  <w:style w:type="character" w:customStyle="1" w:styleId="A2">
    <w:name w:val="A2"/>
    <w:uiPriority w:val="99"/>
    <w:rsid w:val="0066535F"/>
    <w:rPr>
      <w:rFonts w:cs="Akzidenz-Grotesk Std Ligh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10410</Characters>
  <Application>Microsoft Office Word</Application>
  <DocSecurity>0</DocSecurity>
  <Lines>86</Lines>
  <Paragraphs>24</Paragraphs>
  <ScaleCrop>false</ScaleCrop>
  <Company>International Rescue Committee</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Marsh</dc:creator>
  <cp:keywords/>
  <dc:description/>
  <cp:lastModifiedBy>Cara Marsh</cp:lastModifiedBy>
  <cp:revision>1</cp:revision>
  <dcterms:created xsi:type="dcterms:W3CDTF">2023-10-30T11:00:00Z</dcterms:created>
  <dcterms:modified xsi:type="dcterms:W3CDTF">2023-10-30T11:00:00Z</dcterms:modified>
</cp:coreProperties>
</file>