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3677E" w14:textId="5C0D50B2" w:rsidR="007D1A36" w:rsidRDefault="007D1A36" w:rsidP="007D1A36">
      <w:r w:rsidRPr="006B1539">
        <w:t xml:space="preserve">Question &amp; Answer Log – </w:t>
      </w:r>
      <w:r w:rsidR="00007464" w:rsidRPr="006B1539">
        <w:t>MAR0030</w:t>
      </w:r>
      <w:r w:rsidRPr="006B1539">
        <w:t xml:space="preserve"> </w:t>
      </w:r>
      <w:r w:rsidR="006B1539" w:rsidRPr="006B1539">
        <w:t>The Provision of Audit Services</w:t>
      </w:r>
    </w:p>
    <w:p w14:paraId="40C61EF8" w14:textId="012613AE" w:rsidR="007D1A36" w:rsidRDefault="007D1A36" w:rsidP="007D1A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4485"/>
      </w:tblGrid>
      <w:tr w:rsidR="007D1A36" w14:paraId="71AD3062" w14:textId="77777777" w:rsidTr="00153036">
        <w:tc>
          <w:tcPr>
            <w:tcW w:w="421" w:type="dxa"/>
          </w:tcPr>
          <w:p w14:paraId="0B9EF3E7" w14:textId="77777777" w:rsidR="007D1A36" w:rsidRPr="00A671E5" w:rsidRDefault="007D1A36" w:rsidP="00B172F9">
            <w:pPr>
              <w:rPr>
                <w:b/>
              </w:rPr>
            </w:pPr>
            <w:r w:rsidRPr="00A671E5">
              <w:rPr>
                <w:b/>
              </w:rPr>
              <w:t>#</w:t>
            </w:r>
          </w:p>
        </w:tc>
        <w:tc>
          <w:tcPr>
            <w:tcW w:w="4110" w:type="dxa"/>
          </w:tcPr>
          <w:p w14:paraId="6BFF964B" w14:textId="77777777" w:rsidR="007D1A36" w:rsidRPr="00A671E5" w:rsidRDefault="007D1A36" w:rsidP="00B172F9">
            <w:pPr>
              <w:rPr>
                <w:b/>
              </w:rPr>
            </w:pPr>
            <w:r w:rsidRPr="00A671E5">
              <w:rPr>
                <w:b/>
              </w:rPr>
              <w:t>Question</w:t>
            </w:r>
          </w:p>
        </w:tc>
        <w:tc>
          <w:tcPr>
            <w:tcW w:w="4485" w:type="dxa"/>
          </w:tcPr>
          <w:p w14:paraId="4735AFFC" w14:textId="77777777" w:rsidR="007D1A36" w:rsidRPr="00A671E5" w:rsidRDefault="007D1A36" w:rsidP="00B172F9">
            <w:pPr>
              <w:rPr>
                <w:b/>
              </w:rPr>
            </w:pPr>
            <w:r w:rsidRPr="00A671E5">
              <w:rPr>
                <w:b/>
              </w:rPr>
              <w:t>Answer</w:t>
            </w:r>
          </w:p>
        </w:tc>
      </w:tr>
      <w:tr w:rsidR="007D1A36" w14:paraId="5722D4CE" w14:textId="77777777" w:rsidTr="00153036">
        <w:tc>
          <w:tcPr>
            <w:tcW w:w="421" w:type="dxa"/>
          </w:tcPr>
          <w:p w14:paraId="1C2617A4" w14:textId="77777777" w:rsidR="007D1A36" w:rsidRDefault="007D1A36" w:rsidP="00B172F9">
            <w:r>
              <w:t>1</w:t>
            </w:r>
          </w:p>
        </w:tc>
        <w:tc>
          <w:tcPr>
            <w:tcW w:w="4110" w:type="dxa"/>
          </w:tcPr>
          <w:p w14:paraId="7C65A1C0" w14:textId="74D31715" w:rsidR="007D1A36" w:rsidRPr="0046150F" w:rsidRDefault="00153036" w:rsidP="00B172F9">
            <w:r w:rsidRPr="00FE121A">
              <w:t>Is the fee of £27k disclosed in your financial statements on page 41 (note 8) net of VAT?</w:t>
            </w:r>
          </w:p>
        </w:tc>
        <w:tc>
          <w:tcPr>
            <w:tcW w:w="4485" w:type="dxa"/>
          </w:tcPr>
          <w:p w14:paraId="7F9D7873" w14:textId="07D23161" w:rsidR="007D1A36" w:rsidRDefault="00153036" w:rsidP="00B172F9">
            <w:r w:rsidRPr="00FE121A">
              <w:rPr>
                <w:rFonts w:eastAsia="Times New Roman"/>
                <w:color w:val="000000"/>
              </w:rPr>
              <w:t>This figure includes the VAT we pay, which is 16% VAT after our partial exemption</w:t>
            </w:r>
          </w:p>
        </w:tc>
      </w:tr>
      <w:tr w:rsidR="007D1A36" w14:paraId="4C443A9F" w14:textId="77777777" w:rsidTr="00153036">
        <w:tc>
          <w:tcPr>
            <w:tcW w:w="421" w:type="dxa"/>
          </w:tcPr>
          <w:p w14:paraId="379B01D6" w14:textId="56D1A9A3" w:rsidR="007D1A36" w:rsidRDefault="000F6F8E" w:rsidP="00B172F9">
            <w:r>
              <w:t>2</w:t>
            </w:r>
          </w:p>
        </w:tc>
        <w:tc>
          <w:tcPr>
            <w:tcW w:w="4110" w:type="dxa"/>
          </w:tcPr>
          <w:p w14:paraId="50A239AB" w14:textId="34A6D000" w:rsidR="007D1A36" w:rsidRPr="0046150F" w:rsidRDefault="00153036" w:rsidP="00B172F9">
            <w:r w:rsidRPr="00FE121A">
              <w:t>Are we able to have a virtual meeting with your Finance Director ahead of submitting our proposal?</w:t>
            </w:r>
          </w:p>
        </w:tc>
        <w:tc>
          <w:tcPr>
            <w:tcW w:w="4485" w:type="dxa"/>
          </w:tcPr>
          <w:p w14:paraId="7A8B4789" w14:textId="5A9E3999" w:rsidR="007D1A36" w:rsidRDefault="00153036" w:rsidP="00B172F9">
            <w:r w:rsidRPr="00FE121A">
              <w:t xml:space="preserve">To ensure we are fair to all potential Bidders, we are unable to accommodate a one to one virtual meeting between Marjon and yourselves.  </w:t>
            </w:r>
            <w:proofErr w:type="gramStart"/>
            <w:r w:rsidRPr="00FE121A">
              <w:t>However</w:t>
            </w:r>
            <w:proofErr w:type="gramEnd"/>
            <w:r w:rsidRPr="00FE121A">
              <w:t xml:space="preserve"> we are hosting a virtual session open to all potential bidders on Wednesday 16</w:t>
            </w:r>
            <w:r w:rsidRPr="00FE121A">
              <w:rPr>
                <w:vertAlign w:val="superscript"/>
              </w:rPr>
              <w:t>th</w:t>
            </w:r>
            <w:r w:rsidRPr="00FE121A">
              <w:t xml:space="preserve"> November 2022 at 12:00 to 13:00, to book your place onto this virtual event, then please email </w:t>
            </w:r>
            <w:hyperlink r:id="rId7" w:history="1">
              <w:r w:rsidRPr="00FE121A">
                <w:rPr>
                  <w:rStyle w:val="Hyperlink"/>
                </w:rPr>
                <w:t>tenders@marjon.ac.uk</w:t>
              </w:r>
            </w:hyperlink>
          </w:p>
        </w:tc>
      </w:tr>
      <w:tr w:rsidR="007D1A36" w14:paraId="38BD33F7" w14:textId="77777777" w:rsidTr="00153036">
        <w:tc>
          <w:tcPr>
            <w:tcW w:w="421" w:type="dxa"/>
          </w:tcPr>
          <w:p w14:paraId="318B3048" w14:textId="0FF013F0" w:rsidR="007D1A36" w:rsidRDefault="000F6F8E" w:rsidP="00B172F9">
            <w:r>
              <w:t>3</w:t>
            </w:r>
          </w:p>
        </w:tc>
        <w:tc>
          <w:tcPr>
            <w:tcW w:w="4110" w:type="dxa"/>
          </w:tcPr>
          <w:p w14:paraId="43C81365" w14:textId="5469EF81" w:rsidR="007D1A36" w:rsidRPr="0046150F" w:rsidRDefault="00153036" w:rsidP="00B172F9">
            <w:r w:rsidRPr="00FE121A">
              <w:t xml:space="preserve">There is one aspect we would seek clarification on before we progress with regards to the stipulation that a consortium or unincorporated association “will be required to form a legal entity prior to any award of a Contract”. We are a consortium with a mixture of members and clients. It is our current members that govern us as a business and they are ultimately liable for on-going, and any new or outstanding debts / liabilities. The University has the option to be a client rather than a member, which means the contractual relationship would be </w:t>
            </w:r>
            <w:proofErr w:type="gramStart"/>
            <w:r w:rsidRPr="00FE121A">
              <w:t>similar to</w:t>
            </w:r>
            <w:proofErr w:type="gramEnd"/>
            <w:r w:rsidRPr="00FE121A">
              <w:t xml:space="preserve"> a big 4 firm engagement.</w:t>
            </w:r>
          </w:p>
        </w:tc>
        <w:tc>
          <w:tcPr>
            <w:tcW w:w="4485" w:type="dxa"/>
          </w:tcPr>
          <w:p w14:paraId="6D9CF057" w14:textId="332DC6B4" w:rsidR="007D1A36" w:rsidRDefault="00153036" w:rsidP="00B172F9">
            <w:r w:rsidRPr="00153036">
              <w:t>In this instance, the University would wish to be a client.</w:t>
            </w:r>
          </w:p>
        </w:tc>
      </w:tr>
      <w:tr w:rsidR="007D1A36" w14:paraId="111ADC8B" w14:textId="77777777" w:rsidTr="00153036">
        <w:tc>
          <w:tcPr>
            <w:tcW w:w="421" w:type="dxa"/>
          </w:tcPr>
          <w:p w14:paraId="1CBD7B1E" w14:textId="2245A790" w:rsidR="007D1A36" w:rsidRDefault="000F6F8E" w:rsidP="00B172F9">
            <w:r>
              <w:t>4</w:t>
            </w:r>
          </w:p>
        </w:tc>
        <w:tc>
          <w:tcPr>
            <w:tcW w:w="4110" w:type="dxa"/>
          </w:tcPr>
          <w:p w14:paraId="2C28F24F" w14:textId="45C51066" w:rsidR="007D1A36" w:rsidRPr="0046150F" w:rsidRDefault="00153036" w:rsidP="00B172F9">
            <w:r w:rsidRPr="00FE121A">
              <w:t xml:space="preserve">Is it possible we could arrange a virtual clarification </w:t>
            </w:r>
            <w:proofErr w:type="gramStart"/>
            <w:r w:rsidRPr="00FE121A">
              <w:t>meeting</w:t>
            </w:r>
            <w:proofErr w:type="gramEnd"/>
            <w:r w:rsidRPr="00FE121A">
              <w:t xml:space="preserve"> so we can explain our business in a bit more detail and get more of an understanding of your requirements and intent around this stipulation?</w:t>
            </w:r>
          </w:p>
        </w:tc>
        <w:tc>
          <w:tcPr>
            <w:tcW w:w="4485" w:type="dxa"/>
          </w:tcPr>
          <w:p w14:paraId="39E49452" w14:textId="18A8A33B" w:rsidR="007D1A36" w:rsidRDefault="00153036" w:rsidP="00B172F9">
            <w:r w:rsidRPr="00FE121A">
              <w:t xml:space="preserve">To ensure we are fair to all potential Bidders, we are unable to accommodate a one to one virtual meeting between Marjon and yourselves.  </w:t>
            </w:r>
            <w:proofErr w:type="gramStart"/>
            <w:r w:rsidRPr="00FE121A">
              <w:t>However</w:t>
            </w:r>
            <w:proofErr w:type="gramEnd"/>
            <w:r w:rsidRPr="00FE121A">
              <w:t xml:space="preserve"> we are hosting a virtual session open to all potential bidders on Wednesday 16</w:t>
            </w:r>
            <w:r w:rsidRPr="00FE121A">
              <w:rPr>
                <w:vertAlign w:val="superscript"/>
              </w:rPr>
              <w:t>th</w:t>
            </w:r>
            <w:r w:rsidRPr="00FE121A">
              <w:t xml:space="preserve"> November 2022 at 12:00 to 13:00, to book your place onto this virtual event, then please email </w:t>
            </w:r>
            <w:hyperlink r:id="rId8" w:history="1">
              <w:r w:rsidRPr="00FE121A">
                <w:rPr>
                  <w:rStyle w:val="Hyperlink"/>
                </w:rPr>
                <w:t>tenders@marjon.ac.uk</w:t>
              </w:r>
            </w:hyperlink>
          </w:p>
        </w:tc>
      </w:tr>
    </w:tbl>
    <w:p w14:paraId="701EA525" w14:textId="77777777" w:rsidR="001A5A42" w:rsidRPr="00FE121A" w:rsidRDefault="001A5A42" w:rsidP="00153036">
      <w:pPr>
        <w:pStyle w:val="ListParagraph"/>
        <w:rPr>
          <w:color w:val="FF0000"/>
        </w:rPr>
      </w:pPr>
      <w:bookmarkStart w:id="0" w:name="_GoBack"/>
      <w:bookmarkEnd w:id="0"/>
    </w:p>
    <w:sectPr w:rsidR="001A5A42" w:rsidRPr="00FE1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90"/>
    <w:rsid w:val="00007464"/>
    <w:rsid w:val="000F6F8E"/>
    <w:rsid w:val="00153036"/>
    <w:rsid w:val="001A5A42"/>
    <w:rsid w:val="006B1539"/>
    <w:rsid w:val="007129E3"/>
    <w:rsid w:val="0073011B"/>
    <w:rsid w:val="007D1A36"/>
    <w:rsid w:val="008A6427"/>
    <w:rsid w:val="008E032A"/>
    <w:rsid w:val="009F24C3"/>
    <w:rsid w:val="00AC2C19"/>
    <w:rsid w:val="00C31DBA"/>
    <w:rsid w:val="00C73C90"/>
    <w:rsid w:val="00F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C56D"/>
  <w15:chartTrackingRefBased/>
  <w15:docId w15:val="{6FB6E6A8-5EF6-455B-B191-375C1A85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C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C9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73C9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73C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marjon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enders@marjon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EC50D1BFDDD4DB6F2422C0D147A7A" ma:contentTypeVersion="11" ma:contentTypeDescription="Create a new document." ma:contentTypeScope="" ma:versionID="2b089602abb0c973bd9a901432bf668c">
  <xsd:schema xmlns:xsd="http://www.w3.org/2001/XMLSchema" xmlns:xs="http://www.w3.org/2001/XMLSchema" xmlns:p="http://schemas.microsoft.com/office/2006/metadata/properties" xmlns:ns3="939104b8-ef06-475b-b181-42eb1d854805" xmlns:ns4="29617f3b-f18b-44b2-83d8-b0043844f75d" targetNamespace="http://schemas.microsoft.com/office/2006/metadata/properties" ma:root="true" ma:fieldsID="2a423885c117da4b0a8c7fde50785dbe" ns3:_="" ns4:_="">
    <xsd:import namespace="939104b8-ef06-475b-b181-42eb1d854805"/>
    <xsd:import namespace="29617f3b-f18b-44b2-83d8-b0043844f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104b8-ef06-475b-b181-42eb1d854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7f3b-f18b-44b2-83d8-b0043844f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47078-E7D2-483D-B133-7C216DF52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104b8-ef06-475b-b181-42eb1d854805"/>
    <ds:schemaRef ds:uri="29617f3b-f18b-44b2-83d8-b0043844f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40BE6-EAB6-40EC-AEDC-F85B35B17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C8E18-DAE5-43C6-938B-0508D112C304}">
  <ds:schemaRefs>
    <ds:schemaRef ds:uri="http://schemas.openxmlformats.org/package/2006/metadata/core-properties"/>
    <ds:schemaRef ds:uri="29617f3b-f18b-44b2-83d8-b0043844f75d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939104b8-ef06-475b-b181-42eb1d85480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Ben Jones</cp:lastModifiedBy>
  <cp:revision>3</cp:revision>
  <dcterms:created xsi:type="dcterms:W3CDTF">2022-02-11T14:26:00Z</dcterms:created>
  <dcterms:modified xsi:type="dcterms:W3CDTF">2022-02-11T15:43:00Z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0x010100052EC50D1BFDDD4DB6F2422C0D147A7A</vt:lpwstr>
  </property>
</Properties>
</file>