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77D" w:rsidRPr="00C41903" w:rsidRDefault="0002277D">
      <w:pPr>
        <w:jc w:val="center"/>
        <w:rPr>
          <w:rFonts w:asciiTheme="minorHAnsi" w:hAnsiTheme="minorHAnsi" w:cs="Arial"/>
          <w:b/>
          <w:sz w:val="22"/>
          <w:szCs w:val="22"/>
        </w:rPr>
      </w:pPr>
    </w:p>
    <w:p w:rsidR="00D92401" w:rsidRPr="00C41903" w:rsidRDefault="00AF3B5D">
      <w:pPr>
        <w:jc w:val="center"/>
        <w:rPr>
          <w:rFonts w:asciiTheme="minorHAnsi" w:hAnsiTheme="minorHAnsi"/>
          <w:sz w:val="22"/>
          <w:szCs w:val="22"/>
        </w:rPr>
      </w:pPr>
      <w:r>
        <w:rPr>
          <w:rFonts w:asciiTheme="minorHAnsi" w:hAnsiTheme="minorHAnsi"/>
          <w:noProof/>
          <w:sz w:val="22"/>
          <w:szCs w:val="22"/>
          <w:lang w:eastAsia="en-GB"/>
        </w:rPr>
        <w:drawing>
          <wp:inline distT="0" distB="0" distL="0" distR="0">
            <wp:extent cx="3314700" cy="157162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14700" cy="1571625"/>
                    </a:xfrm>
                    <a:prstGeom prst="rect">
                      <a:avLst/>
                    </a:prstGeom>
                    <a:noFill/>
                    <a:ln w="9525">
                      <a:noFill/>
                      <a:miter lim="800000"/>
                      <a:headEnd/>
                      <a:tailEnd/>
                    </a:ln>
                  </pic:spPr>
                </pic:pic>
              </a:graphicData>
            </a:graphic>
          </wp:inline>
        </w:drawing>
      </w:r>
    </w:p>
    <w:p w:rsidR="005068F1" w:rsidRDefault="00C41903">
      <w:pPr>
        <w:jc w:val="center"/>
        <w:rPr>
          <w:rFonts w:ascii="Arial" w:hAnsi="Arial" w:cs="Arial"/>
          <w:b/>
          <w:sz w:val="24"/>
          <w:szCs w:val="24"/>
        </w:rPr>
      </w:pPr>
      <w:bookmarkStart w:id="0" w:name="_GoBack"/>
      <w:r w:rsidRPr="00F81E2D">
        <w:rPr>
          <w:rFonts w:ascii="Arial" w:hAnsi="Arial" w:cs="Arial"/>
          <w:b/>
          <w:sz w:val="24"/>
          <w:szCs w:val="24"/>
        </w:rPr>
        <w:t xml:space="preserve"> INVITATION TO TENDER - </w:t>
      </w:r>
      <w:r w:rsidR="006C2666" w:rsidRPr="00F81E2D">
        <w:rPr>
          <w:rFonts w:ascii="Arial" w:hAnsi="Arial" w:cs="Arial"/>
          <w:b/>
          <w:sz w:val="24"/>
          <w:szCs w:val="24"/>
        </w:rPr>
        <w:t xml:space="preserve">TAXI SERVICES </w:t>
      </w:r>
    </w:p>
    <w:p w:rsidR="0002277D" w:rsidRPr="00F81E2D" w:rsidRDefault="003C23BE">
      <w:pPr>
        <w:jc w:val="center"/>
        <w:rPr>
          <w:rFonts w:ascii="Arial" w:hAnsi="Arial" w:cs="Arial"/>
          <w:sz w:val="24"/>
          <w:szCs w:val="24"/>
        </w:rPr>
      </w:pPr>
      <w:r w:rsidRPr="00F81E2D">
        <w:rPr>
          <w:rFonts w:ascii="Arial" w:hAnsi="Arial" w:cs="Arial"/>
          <w:b/>
          <w:sz w:val="24"/>
          <w:szCs w:val="24"/>
        </w:rPr>
        <w:t xml:space="preserve">October </w:t>
      </w:r>
      <w:r w:rsidR="00C41903" w:rsidRPr="00F81E2D">
        <w:rPr>
          <w:rFonts w:ascii="Arial" w:hAnsi="Arial" w:cs="Arial"/>
          <w:b/>
          <w:sz w:val="24"/>
          <w:szCs w:val="24"/>
        </w:rPr>
        <w:t>1</w:t>
      </w:r>
      <w:r w:rsidR="00C41903" w:rsidRPr="00F81E2D">
        <w:rPr>
          <w:rFonts w:ascii="Arial" w:hAnsi="Arial" w:cs="Arial"/>
          <w:b/>
          <w:sz w:val="24"/>
          <w:szCs w:val="24"/>
          <w:vertAlign w:val="superscript"/>
        </w:rPr>
        <w:t>st</w:t>
      </w:r>
      <w:r w:rsidR="00C41903" w:rsidRPr="00F81E2D">
        <w:rPr>
          <w:rFonts w:ascii="Arial" w:hAnsi="Arial" w:cs="Arial"/>
          <w:b/>
          <w:sz w:val="24"/>
          <w:szCs w:val="24"/>
        </w:rPr>
        <w:t xml:space="preserve"> </w:t>
      </w:r>
      <w:r w:rsidR="004C5C7D" w:rsidRPr="00F81E2D">
        <w:rPr>
          <w:rFonts w:ascii="Arial" w:hAnsi="Arial" w:cs="Arial"/>
          <w:b/>
          <w:sz w:val="24"/>
          <w:szCs w:val="24"/>
        </w:rPr>
        <w:t xml:space="preserve">2015 </w:t>
      </w:r>
      <w:r w:rsidR="004C5C7D">
        <w:rPr>
          <w:rFonts w:ascii="Arial" w:hAnsi="Arial" w:cs="Arial"/>
          <w:b/>
          <w:sz w:val="24"/>
          <w:szCs w:val="24"/>
        </w:rPr>
        <w:t>–</w:t>
      </w:r>
      <w:r w:rsidR="00C41903" w:rsidRPr="00F81E2D">
        <w:rPr>
          <w:rFonts w:ascii="Arial" w:hAnsi="Arial" w:cs="Arial"/>
          <w:b/>
          <w:sz w:val="24"/>
          <w:szCs w:val="24"/>
        </w:rPr>
        <w:t xml:space="preserve"> </w:t>
      </w:r>
      <w:r w:rsidR="004C5C7D" w:rsidRPr="00F81E2D">
        <w:rPr>
          <w:rFonts w:ascii="Arial" w:hAnsi="Arial" w:cs="Arial"/>
          <w:b/>
          <w:sz w:val="24"/>
          <w:szCs w:val="24"/>
        </w:rPr>
        <w:t>30</w:t>
      </w:r>
      <w:r w:rsidR="004C5C7D" w:rsidRPr="00F81E2D">
        <w:rPr>
          <w:rFonts w:ascii="Arial" w:hAnsi="Arial" w:cs="Arial"/>
          <w:b/>
          <w:sz w:val="24"/>
          <w:szCs w:val="24"/>
          <w:vertAlign w:val="superscript"/>
        </w:rPr>
        <w:t>th</w:t>
      </w:r>
      <w:r w:rsidR="004C5C7D">
        <w:rPr>
          <w:rFonts w:ascii="Arial" w:hAnsi="Arial" w:cs="Arial"/>
          <w:b/>
          <w:sz w:val="24"/>
          <w:szCs w:val="24"/>
        </w:rPr>
        <w:t xml:space="preserve"> </w:t>
      </w:r>
      <w:r w:rsidR="004C5C7D" w:rsidRPr="00F81E2D">
        <w:rPr>
          <w:rFonts w:ascii="Arial" w:hAnsi="Arial" w:cs="Arial"/>
          <w:b/>
          <w:sz w:val="24"/>
          <w:szCs w:val="24"/>
        </w:rPr>
        <w:t>September</w:t>
      </w:r>
      <w:r w:rsidRPr="00F81E2D">
        <w:rPr>
          <w:rFonts w:ascii="Arial" w:hAnsi="Arial" w:cs="Arial"/>
          <w:b/>
          <w:sz w:val="24"/>
          <w:szCs w:val="24"/>
        </w:rPr>
        <w:t xml:space="preserve"> 2018</w:t>
      </w:r>
    </w:p>
    <w:p w:rsidR="0002277D" w:rsidRPr="00F81E2D" w:rsidRDefault="0002277D">
      <w:pPr>
        <w:jc w:val="center"/>
        <w:rPr>
          <w:rFonts w:ascii="Arial" w:hAnsi="Arial" w:cs="Arial"/>
          <w:sz w:val="24"/>
          <w:szCs w:val="24"/>
        </w:rPr>
      </w:pPr>
    </w:p>
    <w:p w:rsidR="00D92401" w:rsidRDefault="0002277D">
      <w:pPr>
        <w:pStyle w:val="BodyText2"/>
        <w:rPr>
          <w:rFonts w:ascii="Arial" w:hAnsi="Arial" w:cs="Arial"/>
          <w:sz w:val="24"/>
          <w:szCs w:val="24"/>
        </w:rPr>
      </w:pPr>
      <w:r w:rsidRPr="00F81E2D">
        <w:rPr>
          <w:rFonts w:ascii="Arial" w:hAnsi="Arial" w:cs="Arial"/>
          <w:sz w:val="24"/>
          <w:szCs w:val="24"/>
        </w:rPr>
        <w:t>You are invited by</w:t>
      </w:r>
      <w:r w:rsidR="00D92401" w:rsidRPr="00F81E2D">
        <w:rPr>
          <w:rFonts w:ascii="Arial" w:hAnsi="Arial" w:cs="Arial"/>
          <w:sz w:val="24"/>
          <w:szCs w:val="24"/>
        </w:rPr>
        <w:t xml:space="preserve"> Blackpool </w:t>
      </w:r>
      <w:r w:rsidR="006110C9">
        <w:rPr>
          <w:rFonts w:ascii="Arial" w:hAnsi="Arial" w:cs="Arial"/>
          <w:sz w:val="24"/>
          <w:szCs w:val="24"/>
        </w:rPr>
        <w:t>and</w:t>
      </w:r>
      <w:r w:rsidR="00D92401" w:rsidRPr="00F81E2D">
        <w:rPr>
          <w:rFonts w:ascii="Arial" w:hAnsi="Arial" w:cs="Arial"/>
          <w:sz w:val="24"/>
          <w:szCs w:val="24"/>
        </w:rPr>
        <w:t xml:space="preserve"> The Fylde College</w:t>
      </w:r>
      <w:r w:rsidRPr="00F81E2D">
        <w:rPr>
          <w:rFonts w:ascii="Arial" w:hAnsi="Arial" w:cs="Arial"/>
          <w:sz w:val="24"/>
          <w:szCs w:val="24"/>
        </w:rPr>
        <w:t xml:space="preserve"> to submit a tender for the above contract. </w:t>
      </w:r>
      <w:bookmarkEnd w:id="0"/>
      <w:r w:rsidRPr="00F81E2D">
        <w:rPr>
          <w:rFonts w:ascii="Arial" w:hAnsi="Arial" w:cs="Arial"/>
          <w:sz w:val="24"/>
          <w:szCs w:val="24"/>
        </w:rPr>
        <w:t xml:space="preserve">Read all documentation carefully. If you do not wish to submit a tender, please return these documents, marked “No Tender”. It would be appreciated if you could state your reasons for not tendering, although there is no obligation to do so. You are also invited, if you wish, to submit alternative proposals if you believe that they provide better value for money to </w:t>
      </w:r>
      <w:r w:rsidR="00D92401" w:rsidRPr="00F81E2D">
        <w:rPr>
          <w:rFonts w:ascii="Arial" w:hAnsi="Arial" w:cs="Arial"/>
          <w:sz w:val="24"/>
          <w:szCs w:val="24"/>
        </w:rPr>
        <w:t xml:space="preserve">Blackpool </w:t>
      </w:r>
      <w:r w:rsidR="006110C9">
        <w:rPr>
          <w:rFonts w:ascii="Arial" w:hAnsi="Arial" w:cs="Arial"/>
          <w:sz w:val="24"/>
          <w:szCs w:val="24"/>
        </w:rPr>
        <w:t>and</w:t>
      </w:r>
      <w:r w:rsidR="00D92401" w:rsidRPr="00F81E2D">
        <w:rPr>
          <w:rFonts w:ascii="Arial" w:hAnsi="Arial" w:cs="Arial"/>
          <w:sz w:val="24"/>
          <w:szCs w:val="24"/>
        </w:rPr>
        <w:t xml:space="preserve"> The Fylde College</w:t>
      </w:r>
      <w:r w:rsidRPr="00F81E2D">
        <w:rPr>
          <w:rFonts w:ascii="Arial" w:hAnsi="Arial" w:cs="Arial"/>
          <w:sz w:val="24"/>
          <w:szCs w:val="24"/>
        </w:rPr>
        <w:t>.</w:t>
      </w:r>
    </w:p>
    <w:p w:rsidR="005068F1" w:rsidRPr="00F81E2D" w:rsidRDefault="005068F1">
      <w:pPr>
        <w:pStyle w:val="BodyText2"/>
        <w:rPr>
          <w:rFonts w:ascii="Arial" w:hAnsi="Arial" w:cs="Arial"/>
          <w:sz w:val="24"/>
          <w:szCs w:val="24"/>
        </w:rPr>
      </w:pPr>
    </w:p>
    <w:p w:rsidR="0002277D" w:rsidRPr="00F81E2D" w:rsidRDefault="0002277D">
      <w:pPr>
        <w:pStyle w:val="BodyText2"/>
        <w:rPr>
          <w:rFonts w:ascii="Arial" w:hAnsi="Arial" w:cs="Arial"/>
          <w:sz w:val="24"/>
          <w:szCs w:val="24"/>
        </w:rPr>
      </w:pPr>
      <w:r w:rsidRPr="00F81E2D">
        <w:rPr>
          <w:rFonts w:ascii="Arial" w:hAnsi="Arial" w:cs="Arial"/>
          <w:sz w:val="24"/>
          <w:szCs w:val="24"/>
        </w:rPr>
        <w:t xml:space="preserve">This Invitation to tender is subject to the Special and General Conditions of Contract of </w:t>
      </w:r>
      <w:r w:rsidR="00D92401" w:rsidRPr="00F81E2D">
        <w:rPr>
          <w:rFonts w:ascii="Arial" w:hAnsi="Arial" w:cs="Arial"/>
          <w:sz w:val="24"/>
          <w:szCs w:val="24"/>
        </w:rPr>
        <w:t xml:space="preserve">Blackpool </w:t>
      </w:r>
      <w:r w:rsidR="006110C9">
        <w:rPr>
          <w:rFonts w:ascii="Arial" w:hAnsi="Arial" w:cs="Arial"/>
          <w:sz w:val="24"/>
          <w:szCs w:val="24"/>
        </w:rPr>
        <w:t>and</w:t>
      </w:r>
      <w:r w:rsidR="00D92401" w:rsidRPr="00F81E2D">
        <w:rPr>
          <w:rFonts w:ascii="Arial" w:hAnsi="Arial" w:cs="Arial"/>
          <w:sz w:val="24"/>
          <w:szCs w:val="24"/>
        </w:rPr>
        <w:t xml:space="preserve"> The Fylde College</w:t>
      </w:r>
      <w:r w:rsidR="00CF0000" w:rsidRPr="00F81E2D">
        <w:rPr>
          <w:rFonts w:ascii="Arial" w:hAnsi="Arial" w:cs="Arial"/>
          <w:sz w:val="24"/>
          <w:szCs w:val="24"/>
        </w:rPr>
        <w:t xml:space="preserve"> (</w:t>
      </w:r>
      <w:r w:rsidR="00CF0000" w:rsidRPr="0057790E">
        <w:rPr>
          <w:rFonts w:ascii="Arial" w:hAnsi="Arial" w:cs="Arial"/>
          <w:color w:val="000000" w:themeColor="text1"/>
          <w:sz w:val="24"/>
          <w:szCs w:val="24"/>
        </w:rPr>
        <w:t>Ap</w:t>
      </w:r>
      <w:r w:rsidR="0057790E" w:rsidRPr="0057790E">
        <w:rPr>
          <w:rFonts w:ascii="Arial" w:hAnsi="Arial" w:cs="Arial"/>
          <w:color w:val="000000" w:themeColor="text1"/>
          <w:sz w:val="24"/>
          <w:szCs w:val="24"/>
        </w:rPr>
        <w:t>pendix C</w:t>
      </w:r>
      <w:r w:rsidRPr="00F81E2D">
        <w:rPr>
          <w:rFonts w:ascii="Arial" w:hAnsi="Arial" w:cs="Arial"/>
          <w:sz w:val="24"/>
          <w:szCs w:val="24"/>
        </w:rPr>
        <w:t>) and the following Instructions to Tenderers:</w:t>
      </w:r>
    </w:p>
    <w:p w:rsidR="0002277D" w:rsidRPr="00F81E2D" w:rsidRDefault="0002277D">
      <w:pPr>
        <w:jc w:val="both"/>
        <w:rPr>
          <w:rFonts w:ascii="Arial" w:hAnsi="Arial" w:cs="Arial"/>
          <w:sz w:val="24"/>
          <w:szCs w:val="24"/>
        </w:rPr>
      </w:pPr>
    </w:p>
    <w:p w:rsidR="0002277D" w:rsidRPr="0035350D" w:rsidRDefault="0002277D">
      <w:pPr>
        <w:ind w:left="720" w:hanging="720"/>
        <w:jc w:val="both"/>
        <w:rPr>
          <w:rFonts w:ascii="Arial" w:hAnsi="Arial" w:cs="Arial"/>
          <w:color w:val="FF0000"/>
          <w:sz w:val="24"/>
          <w:szCs w:val="24"/>
        </w:rPr>
      </w:pPr>
      <w:r w:rsidRPr="00F81E2D">
        <w:rPr>
          <w:rFonts w:ascii="Arial" w:hAnsi="Arial" w:cs="Arial"/>
          <w:sz w:val="24"/>
          <w:szCs w:val="24"/>
        </w:rPr>
        <w:t>1.</w:t>
      </w:r>
      <w:r w:rsidRPr="00F81E2D">
        <w:rPr>
          <w:rFonts w:ascii="Arial" w:hAnsi="Arial" w:cs="Arial"/>
          <w:sz w:val="24"/>
          <w:szCs w:val="24"/>
        </w:rPr>
        <w:tab/>
        <w:t xml:space="preserve">The documents enclosed are evaluation documents that will enable the </w:t>
      </w:r>
      <w:r w:rsidR="00D92401" w:rsidRPr="00F81E2D">
        <w:rPr>
          <w:rFonts w:ascii="Arial" w:hAnsi="Arial" w:cs="Arial"/>
          <w:sz w:val="24"/>
          <w:szCs w:val="24"/>
        </w:rPr>
        <w:t>College</w:t>
      </w:r>
      <w:r w:rsidRPr="00F81E2D">
        <w:rPr>
          <w:rFonts w:ascii="Arial" w:hAnsi="Arial" w:cs="Arial"/>
          <w:sz w:val="24"/>
          <w:szCs w:val="24"/>
        </w:rPr>
        <w:t xml:space="preserve"> to </w:t>
      </w:r>
      <w:r w:rsidR="006C2666" w:rsidRPr="00F81E2D">
        <w:rPr>
          <w:rFonts w:ascii="Arial" w:hAnsi="Arial" w:cs="Arial"/>
          <w:sz w:val="24"/>
          <w:szCs w:val="24"/>
        </w:rPr>
        <w:t>appoint a</w:t>
      </w:r>
      <w:r w:rsidRPr="00F81E2D">
        <w:rPr>
          <w:rFonts w:ascii="Arial" w:hAnsi="Arial" w:cs="Arial"/>
          <w:sz w:val="24"/>
          <w:szCs w:val="24"/>
        </w:rPr>
        <w:t xml:space="preserve"> </w:t>
      </w:r>
      <w:r w:rsidR="006C2666" w:rsidRPr="00F81E2D">
        <w:rPr>
          <w:rFonts w:ascii="Arial" w:hAnsi="Arial" w:cs="Arial"/>
          <w:sz w:val="24"/>
          <w:szCs w:val="24"/>
        </w:rPr>
        <w:t>contractor</w:t>
      </w:r>
      <w:r w:rsidRPr="00F81E2D">
        <w:rPr>
          <w:rFonts w:ascii="Arial" w:hAnsi="Arial" w:cs="Arial"/>
          <w:sz w:val="24"/>
          <w:szCs w:val="24"/>
        </w:rPr>
        <w:t>. The objective of this tender exercise is to identify the most economically advantageous offer in terms of: price,</w:t>
      </w:r>
      <w:r w:rsidR="001E0349" w:rsidRPr="00F81E2D">
        <w:rPr>
          <w:rFonts w:ascii="Arial" w:hAnsi="Arial" w:cs="Arial"/>
          <w:sz w:val="24"/>
          <w:szCs w:val="24"/>
        </w:rPr>
        <w:t xml:space="preserve"> </w:t>
      </w:r>
      <w:r w:rsidR="00D739D1">
        <w:rPr>
          <w:rFonts w:ascii="Arial" w:hAnsi="Arial" w:cs="Arial"/>
          <w:sz w:val="24"/>
          <w:szCs w:val="24"/>
        </w:rPr>
        <w:t>and</w:t>
      </w:r>
      <w:r w:rsidRPr="00CA7594">
        <w:rPr>
          <w:rFonts w:ascii="Arial" w:hAnsi="Arial" w:cs="Arial"/>
          <w:sz w:val="24"/>
          <w:szCs w:val="24"/>
        </w:rPr>
        <w:t xml:space="preserve"> company financial stability</w:t>
      </w:r>
      <w:r w:rsidR="00D739D1" w:rsidRPr="00CA7594">
        <w:rPr>
          <w:rFonts w:ascii="Arial" w:hAnsi="Arial" w:cs="Arial"/>
          <w:sz w:val="24"/>
          <w:szCs w:val="24"/>
        </w:rPr>
        <w:t xml:space="preserve">. </w:t>
      </w:r>
    </w:p>
    <w:p w:rsidR="0002277D" w:rsidRPr="00F81E2D" w:rsidRDefault="0002277D">
      <w:pPr>
        <w:jc w:val="both"/>
        <w:rPr>
          <w:rFonts w:ascii="Arial" w:hAnsi="Arial" w:cs="Arial"/>
          <w:sz w:val="24"/>
          <w:szCs w:val="24"/>
        </w:rPr>
      </w:pPr>
    </w:p>
    <w:p w:rsidR="0002277D" w:rsidRPr="00F81E2D" w:rsidRDefault="0002277D">
      <w:pPr>
        <w:ind w:left="720" w:hanging="720"/>
        <w:jc w:val="both"/>
        <w:rPr>
          <w:rFonts w:ascii="Arial" w:hAnsi="Arial" w:cs="Arial"/>
          <w:sz w:val="24"/>
          <w:szCs w:val="24"/>
        </w:rPr>
      </w:pPr>
      <w:r w:rsidRPr="00F81E2D">
        <w:rPr>
          <w:rFonts w:ascii="Arial" w:hAnsi="Arial" w:cs="Arial"/>
          <w:sz w:val="24"/>
          <w:szCs w:val="24"/>
        </w:rPr>
        <w:tab/>
        <w:t>All enquiries relating to this Tender must be forwarded in writing to:</w:t>
      </w:r>
    </w:p>
    <w:p w:rsidR="0002277D" w:rsidRPr="00F81E2D" w:rsidRDefault="0002277D">
      <w:pPr>
        <w:jc w:val="both"/>
        <w:rPr>
          <w:rFonts w:ascii="Arial" w:hAnsi="Arial" w:cs="Arial"/>
          <w:sz w:val="24"/>
          <w:szCs w:val="24"/>
        </w:rPr>
      </w:pPr>
    </w:p>
    <w:p w:rsidR="0002277D" w:rsidRPr="00CA7594" w:rsidRDefault="0002277D">
      <w:pPr>
        <w:ind w:left="720" w:hanging="720"/>
        <w:jc w:val="both"/>
        <w:rPr>
          <w:rFonts w:ascii="Arial" w:hAnsi="Arial" w:cs="Arial"/>
          <w:sz w:val="24"/>
          <w:szCs w:val="24"/>
        </w:rPr>
      </w:pPr>
      <w:r w:rsidRPr="00F81E2D">
        <w:rPr>
          <w:rFonts w:ascii="Arial" w:hAnsi="Arial" w:cs="Arial"/>
          <w:sz w:val="24"/>
          <w:szCs w:val="24"/>
        </w:rPr>
        <w:tab/>
      </w:r>
      <w:r w:rsidR="00D92401" w:rsidRPr="00CA7594">
        <w:rPr>
          <w:rFonts w:ascii="Arial" w:hAnsi="Arial" w:cs="Arial"/>
          <w:sz w:val="24"/>
          <w:szCs w:val="24"/>
        </w:rPr>
        <w:t xml:space="preserve">Mr </w:t>
      </w:r>
      <w:r w:rsidR="00D739D1" w:rsidRPr="00CA7594">
        <w:rPr>
          <w:rFonts w:ascii="Arial" w:hAnsi="Arial" w:cs="Arial"/>
          <w:sz w:val="24"/>
          <w:szCs w:val="24"/>
        </w:rPr>
        <w:t>Patrick Condon</w:t>
      </w:r>
      <w:r w:rsidR="00D92401" w:rsidRPr="00CA7594">
        <w:rPr>
          <w:rFonts w:ascii="Arial" w:hAnsi="Arial" w:cs="Arial"/>
          <w:sz w:val="24"/>
          <w:szCs w:val="24"/>
        </w:rPr>
        <w:tab/>
      </w:r>
      <w:r w:rsidRPr="00CA7594">
        <w:rPr>
          <w:rFonts w:ascii="Arial" w:hAnsi="Arial" w:cs="Arial"/>
          <w:sz w:val="24"/>
          <w:szCs w:val="24"/>
        </w:rPr>
        <w:tab/>
      </w:r>
      <w:r w:rsidRPr="00CA7594">
        <w:rPr>
          <w:rFonts w:ascii="Arial" w:hAnsi="Arial" w:cs="Arial"/>
          <w:sz w:val="24"/>
          <w:szCs w:val="24"/>
        </w:rPr>
        <w:tab/>
      </w:r>
      <w:r w:rsidR="00767974" w:rsidRPr="00CA7594">
        <w:rPr>
          <w:rFonts w:ascii="Arial" w:hAnsi="Arial" w:cs="Arial"/>
          <w:sz w:val="24"/>
          <w:szCs w:val="24"/>
        </w:rPr>
        <w:t>Tel</w:t>
      </w:r>
      <w:r w:rsidRPr="00CA7594">
        <w:rPr>
          <w:rFonts w:ascii="Arial" w:hAnsi="Arial" w:cs="Arial"/>
          <w:sz w:val="24"/>
          <w:szCs w:val="24"/>
        </w:rPr>
        <w:t xml:space="preserve">: </w:t>
      </w:r>
      <w:r w:rsidR="00D92401" w:rsidRPr="00CA7594">
        <w:rPr>
          <w:rFonts w:ascii="Arial" w:hAnsi="Arial" w:cs="Arial"/>
          <w:sz w:val="24"/>
          <w:szCs w:val="24"/>
        </w:rPr>
        <w:t>01253 5</w:t>
      </w:r>
      <w:r w:rsidR="00767974" w:rsidRPr="00CA7594">
        <w:rPr>
          <w:rFonts w:ascii="Arial" w:hAnsi="Arial" w:cs="Arial"/>
          <w:sz w:val="24"/>
          <w:szCs w:val="24"/>
        </w:rPr>
        <w:t>04200</w:t>
      </w:r>
    </w:p>
    <w:p w:rsidR="0002277D" w:rsidRPr="00CA7594" w:rsidRDefault="0002277D">
      <w:pPr>
        <w:jc w:val="both"/>
        <w:rPr>
          <w:rFonts w:ascii="Arial" w:hAnsi="Arial" w:cs="Arial"/>
          <w:sz w:val="24"/>
          <w:szCs w:val="24"/>
        </w:rPr>
      </w:pPr>
      <w:r w:rsidRPr="00CA7594">
        <w:rPr>
          <w:rFonts w:ascii="Arial" w:hAnsi="Arial" w:cs="Arial"/>
          <w:sz w:val="24"/>
          <w:szCs w:val="24"/>
        </w:rPr>
        <w:tab/>
      </w:r>
      <w:r w:rsidR="00D92401" w:rsidRPr="00CA7594">
        <w:rPr>
          <w:rFonts w:ascii="Arial" w:hAnsi="Arial" w:cs="Arial"/>
          <w:sz w:val="24"/>
          <w:szCs w:val="24"/>
        </w:rPr>
        <w:t xml:space="preserve">Blackpool </w:t>
      </w:r>
      <w:r w:rsidR="006110C9" w:rsidRPr="00CA7594">
        <w:rPr>
          <w:rFonts w:ascii="Arial" w:hAnsi="Arial" w:cs="Arial"/>
          <w:sz w:val="24"/>
          <w:szCs w:val="24"/>
        </w:rPr>
        <w:t>and</w:t>
      </w:r>
      <w:r w:rsidR="00D92401" w:rsidRPr="00CA7594">
        <w:rPr>
          <w:rFonts w:ascii="Arial" w:hAnsi="Arial" w:cs="Arial"/>
          <w:sz w:val="24"/>
          <w:szCs w:val="24"/>
        </w:rPr>
        <w:t xml:space="preserve"> The Fylde College</w:t>
      </w:r>
      <w:r w:rsidR="00D92401" w:rsidRPr="00CA7594">
        <w:rPr>
          <w:rFonts w:ascii="Arial" w:hAnsi="Arial" w:cs="Arial"/>
          <w:sz w:val="24"/>
          <w:szCs w:val="24"/>
        </w:rPr>
        <w:tab/>
      </w:r>
      <w:r w:rsidR="00D92401" w:rsidRPr="00CA7594">
        <w:rPr>
          <w:rFonts w:ascii="Arial" w:hAnsi="Arial" w:cs="Arial"/>
          <w:sz w:val="24"/>
          <w:szCs w:val="24"/>
        </w:rPr>
        <w:tab/>
      </w:r>
      <w:r w:rsidRPr="00CA7594">
        <w:rPr>
          <w:rFonts w:ascii="Arial" w:hAnsi="Arial" w:cs="Arial"/>
          <w:sz w:val="24"/>
          <w:szCs w:val="24"/>
        </w:rPr>
        <w:t xml:space="preserve"> </w:t>
      </w:r>
    </w:p>
    <w:p w:rsidR="00D92401" w:rsidRPr="00CA7594" w:rsidRDefault="0002277D">
      <w:pPr>
        <w:jc w:val="both"/>
        <w:rPr>
          <w:rFonts w:ascii="Arial" w:hAnsi="Arial" w:cs="Arial"/>
          <w:sz w:val="24"/>
          <w:szCs w:val="24"/>
        </w:rPr>
      </w:pPr>
      <w:r w:rsidRPr="00CA7594">
        <w:rPr>
          <w:rFonts w:ascii="Arial" w:hAnsi="Arial" w:cs="Arial"/>
          <w:sz w:val="24"/>
          <w:szCs w:val="24"/>
        </w:rPr>
        <w:tab/>
      </w:r>
      <w:r w:rsidR="00D92401" w:rsidRPr="00CA7594">
        <w:rPr>
          <w:rFonts w:ascii="Arial" w:hAnsi="Arial" w:cs="Arial"/>
          <w:sz w:val="24"/>
          <w:szCs w:val="24"/>
        </w:rPr>
        <w:t>Ashfield Road</w:t>
      </w:r>
      <w:r w:rsidR="00D92401" w:rsidRPr="00CA7594">
        <w:rPr>
          <w:rFonts w:ascii="Arial" w:hAnsi="Arial" w:cs="Arial"/>
          <w:sz w:val="24"/>
          <w:szCs w:val="24"/>
        </w:rPr>
        <w:tab/>
      </w:r>
      <w:r w:rsidR="00D92401" w:rsidRPr="00CA7594">
        <w:rPr>
          <w:rFonts w:ascii="Arial" w:hAnsi="Arial" w:cs="Arial"/>
          <w:sz w:val="24"/>
          <w:szCs w:val="24"/>
        </w:rPr>
        <w:tab/>
      </w:r>
      <w:r w:rsidRPr="00CA7594">
        <w:rPr>
          <w:rFonts w:ascii="Arial" w:hAnsi="Arial" w:cs="Arial"/>
          <w:sz w:val="24"/>
          <w:szCs w:val="24"/>
        </w:rPr>
        <w:tab/>
      </w:r>
      <w:r w:rsidRPr="00CA7594">
        <w:rPr>
          <w:rFonts w:ascii="Arial" w:hAnsi="Arial" w:cs="Arial"/>
          <w:sz w:val="24"/>
          <w:szCs w:val="24"/>
        </w:rPr>
        <w:tab/>
      </w:r>
    </w:p>
    <w:p w:rsidR="0002277D" w:rsidRPr="00CA7594" w:rsidRDefault="0002277D">
      <w:pPr>
        <w:jc w:val="both"/>
        <w:rPr>
          <w:rFonts w:ascii="Arial" w:hAnsi="Arial" w:cs="Arial"/>
          <w:sz w:val="24"/>
          <w:szCs w:val="24"/>
        </w:rPr>
      </w:pPr>
      <w:r w:rsidRPr="00CA7594">
        <w:rPr>
          <w:rFonts w:ascii="Arial" w:hAnsi="Arial" w:cs="Arial"/>
          <w:sz w:val="24"/>
          <w:szCs w:val="24"/>
        </w:rPr>
        <w:tab/>
      </w:r>
      <w:r w:rsidR="00D92401" w:rsidRPr="00CA7594">
        <w:rPr>
          <w:rFonts w:ascii="Arial" w:hAnsi="Arial" w:cs="Arial"/>
          <w:sz w:val="24"/>
          <w:szCs w:val="24"/>
        </w:rPr>
        <w:t xml:space="preserve">Bispham, </w:t>
      </w:r>
    </w:p>
    <w:p w:rsidR="00D92401" w:rsidRPr="00CA7594" w:rsidRDefault="00D92401">
      <w:pPr>
        <w:jc w:val="both"/>
        <w:rPr>
          <w:rFonts w:ascii="Arial" w:hAnsi="Arial" w:cs="Arial"/>
          <w:sz w:val="24"/>
          <w:szCs w:val="24"/>
        </w:rPr>
      </w:pPr>
      <w:r w:rsidRPr="00CA7594">
        <w:rPr>
          <w:rFonts w:ascii="Arial" w:hAnsi="Arial" w:cs="Arial"/>
          <w:sz w:val="24"/>
          <w:szCs w:val="24"/>
        </w:rPr>
        <w:tab/>
        <w:t xml:space="preserve">Blackpool </w:t>
      </w:r>
    </w:p>
    <w:p w:rsidR="00D92401" w:rsidRPr="00CA7594" w:rsidRDefault="00D92401">
      <w:pPr>
        <w:jc w:val="both"/>
        <w:rPr>
          <w:rFonts w:ascii="Arial" w:hAnsi="Arial" w:cs="Arial"/>
          <w:sz w:val="24"/>
          <w:szCs w:val="24"/>
        </w:rPr>
      </w:pPr>
      <w:r w:rsidRPr="00CA7594">
        <w:rPr>
          <w:rFonts w:ascii="Arial" w:hAnsi="Arial" w:cs="Arial"/>
          <w:sz w:val="24"/>
          <w:szCs w:val="24"/>
        </w:rPr>
        <w:tab/>
        <w:t>FY2 0HB</w:t>
      </w:r>
    </w:p>
    <w:p w:rsidR="00310AE8" w:rsidRPr="00CA7594" w:rsidRDefault="00310AE8">
      <w:pPr>
        <w:jc w:val="both"/>
        <w:rPr>
          <w:rFonts w:ascii="Arial" w:hAnsi="Arial" w:cs="Arial"/>
          <w:sz w:val="24"/>
          <w:szCs w:val="24"/>
        </w:rPr>
      </w:pPr>
    </w:p>
    <w:p w:rsidR="00310AE8" w:rsidRPr="00A5585F" w:rsidRDefault="00310AE8">
      <w:pPr>
        <w:jc w:val="both"/>
        <w:rPr>
          <w:rFonts w:ascii="Arial" w:hAnsi="Arial" w:cs="Arial"/>
          <w:b/>
          <w:color w:val="FF0000"/>
          <w:sz w:val="24"/>
          <w:szCs w:val="24"/>
        </w:rPr>
      </w:pPr>
      <w:r w:rsidRPr="00CA7594">
        <w:rPr>
          <w:rFonts w:ascii="Arial" w:hAnsi="Arial" w:cs="Arial"/>
          <w:sz w:val="24"/>
          <w:szCs w:val="24"/>
        </w:rPr>
        <w:tab/>
        <w:t xml:space="preserve">Email: </w:t>
      </w:r>
      <w:hyperlink r:id="rId10" w:history="1">
        <w:r w:rsidR="00D739D1" w:rsidRPr="006D6E55">
          <w:rPr>
            <w:rStyle w:val="Hyperlink"/>
            <w:rFonts w:ascii="Arial" w:hAnsi="Arial" w:cs="Arial"/>
            <w:sz w:val="24"/>
            <w:szCs w:val="24"/>
          </w:rPr>
          <w:t>pat.condon@blackpool.ac.uk</w:t>
        </w:r>
      </w:hyperlink>
      <w:r w:rsidR="00D739D1">
        <w:rPr>
          <w:rFonts w:ascii="Arial" w:hAnsi="Arial" w:cs="Arial"/>
          <w:sz w:val="24"/>
          <w:szCs w:val="24"/>
        </w:rPr>
        <w:t xml:space="preserve"> </w:t>
      </w:r>
    </w:p>
    <w:p w:rsidR="0002277D" w:rsidRPr="00F81E2D" w:rsidRDefault="00D92401">
      <w:pPr>
        <w:jc w:val="both"/>
        <w:rPr>
          <w:rFonts w:ascii="Arial" w:hAnsi="Arial" w:cs="Arial"/>
          <w:sz w:val="24"/>
          <w:szCs w:val="24"/>
        </w:rPr>
      </w:pPr>
      <w:r w:rsidRPr="00F81E2D">
        <w:rPr>
          <w:rFonts w:ascii="Arial" w:hAnsi="Arial" w:cs="Arial"/>
          <w:sz w:val="24"/>
          <w:szCs w:val="24"/>
        </w:rPr>
        <w:tab/>
      </w:r>
      <w:r w:rsidRPr="00F81E2D">
        <w:rPr>
          <w:rFonts w:ascii="Arial" w:hAnsi="Arial" w:cs="Arial"/>
          <w:sz w:val="24"/>
          <w:szCs w:val="24"/>
        </w:rPr>
        <w:tab/>
      </w:r>
      <w:r w:rsidRPr="00F81E2D">
        <w:rPr>
          <w:rFonts w:ascii="Arial" w:hAnsi="Arial" w:cs="Arial"/>
          <w:sz w:val="24"/>
          <w:szCs w:val="24"/>
        </w:rPr>
        <w:tab/>
      </w:r>
      <w:r w:rsidRPr="00F81E2D">
        <w:rPr>
          <w:rFonts w:ascii="Arial" w:hAnsi="Arial" w:cs="Arial"/>
          <w:sz w:val="24"/>
          <w:szCs w:val="24"/>
        </w:rPr>
        <w:tab/>
      </w:r>
      <w:r w:rsidRPr="00F81E2D">
        <w:rPr>
          <w:rFonts w:ascii="Arial" w:hAnsi="Arial" w:cs="Arial"/>
          <w:sz w:val="24"/>
          <w:szCs w:val="24"/>
        </w:rPr>
        <w:tab/>
      </w:r>
      <w:r w:rsidRPr="00F81E2D">
        <w:rPr>
          <w:rFonts w:ascii="Arial" w:hAnsi="Arial" w:cs="Arial"/>
          <w:sz w:val="24"/>
          <w:szCs w:val="24"/>
        </w:rPr>
        <w:tab/>
      </w:r>
      <w:r w:rsidR="004A24E2" w:rsidRPr="00F81E2D">
        <w:rPr>
          <w:rFonts w:ascii="Arial" w:hAnsi="Arial" w:cs="Arial"/>
          <w:sz w:val="24"/>
          <w:szCs w:val="24"/>
        </w:rPr>
        <w:t xml:space="preserve"> </w:t>
      </w:r>
    </w:p>
    <w:p w:rsidR="00D92401" w:rsidRPr="00F81E2D" w:rsidRDefault="00D92401">
      <w:pPr>
        <w:jc w:val="both"/>
        <w:rPr>
          <w:rFonts w:ascii="Arial" w:hAnsi="Arial" w:cs="Arial"/>
          <w:sz w:val="24"/>
          <w:szCs w:val="24"/>
        </w:rPr>
      </w:pPr>
    </w:p>
    <w:p w:rsidR="0002277D" w:rsidRPr="00F81E2D" w:rsidRDefault="0002277D">
      <w:pPr>
        <w:ind w:left="720" w:hanging="720"/>
        <w:jc w:val="both"/>
        <w:rPr>
          <w:rFonts w:ascii="Arial" w:hAnsi="Arial" w:cs="Arial"/>
          <w:sz w:val="24"/>
          <w:szCs w:val="24"/>
        </w:rPr>
      </w:pPr>
      <w:r w:rsidRPr="00F81E2D">
        <w:rPr>
          <w:rFonts w:ascii="Arial" w:hAnsi="Arial" w:cs="Arial"/>
          <w:sz w:val="24"/>
          <w:szCs w:val="24"/>
        </w:rPr>
        <w:tab/>
        <w:t>Any responses or clarifications offered will be made known to all other Tenderers.</w:t>
      </w:r>
    </w:p>
    <w:p w:rsidR="0002277D" w:rsidRPr="00F81E2D" w:rsidRDefault="0002277D">
      <w:pPr>
        <w:jc w:val="both"/>
        <w:rPr>
          <w:rFonts w:ascii="Arial" w:hAnsi="Arial" w:cs="Arial"/>
          <w:sz w:val="24"/>
          <w:szCs w:val="24"/>
        </w:rPr>
      </w:pPr>
    </w:p>
    <w:p w:rsidR="0002277D" w:rsidRPr="00F81E2D" w:rsidRDefault="0002277D">
      <w:pPr>
        <w:ind w:left="720" w:hanging="720"/>
        <w:jc w:val="both"/>
        <w:rPr>
          <w:rFonts w:ascii="Arial" w:hAnsi="Arial" w:cs="Arial"/>
          <w:sz w:val="24"/>
          <w:szCs w:val="24"/>
        </w:rPr>
      </w:pPr>
      <w:r w:rsidRPr="00F81E2D">
        <w:rPr>
          <w:rFonts w:ascii="Arial" w:hAnsi="Arial" w:cs="Arial"/>
          <w:sz w:val="24"/>
          <w:szCs w:val="24"/>
        </w:rPr>
        <w:t>2.</w:t>
      </w:r>
      <w:r w:rsidRPr="00F81E2D">
        <w:rPr>
          <w:rFonts w:ascii="Arial" w:hAnsi="Arial" w:cs="Arial"/>
          <w:sz w:val="24"/>
          <w:szCs w:val="24"/>
        </w:rPr>
        <w:tab/>
        <w:t>This contract will commence on 1</w:t>
      </w:r>
      <w:r w:rsidR="003C23BE" w:rsidRPr="00F81E2D">
        <w:rPr>
          <w:rFonts w:ascii="Arial" w:hAnsi="Arial" w:cs="Arial"/>
          <w:sz w:val="24"/>
          <w:szCs w:val="24"/>
          <w:vertAlign w:val="superscript"/>
        </w:rPr>
        <w:t>st</w:t>
      </w:r>
      <w:r w:rsidR="003C23BE" w:rsidRPr="00F81E2D">
        <w:rPr>
          <w:rFonts w:ascii="Arial" w:hAnsi="Arial" w:cs="Arial"/>
          <w:sz w:val="24"/>
          <w:szCs w:val="24"/>
        </w:rPr>
        <w:t xml:space="preserve"> October 2015</w:t>
      </w:r>
      <w:r w:rsidRPr="00F81E2D">
        <w:rPr>
          <w:rFonts w:ascii="Arial" w:hAnsi="Arial" w:cs="Arial"/>
          <w:sz w:val="24"/>
          <w:szCs w:val="24"/>
        </w:rPr>
        <w:t xml:space="preserve"> for </w:t>
      </w:r>
      <w:r w:rsidR="0073107A" w:rsidRPr="00F81E2D">
        <w:rPr>
          <w:rFonts w:ascii="Arial" w:hAnsi="Arial" w:cs="Arial"/>
          <w:sz w:val="24"/>
          <w:szCs w:val="24"/>
        </w:rPr>
        <w:t>the period identified</w:t>
      </w:r>
      <w:r w:rsidRPr="00F81E2D">
        <w:rPr>
          <w:rFonts w:ascii="Arial" w:hAnsi="Arial" w:cs="Arial"/>
          <w:sz w:val="24"/>
          <w:szCs w:val="24"/>
        </w:rPr>
        <w:t xml:space="preserve">. </w:t>
      </w:r>
    </w:p>
    <w:p w:rsidR="0002277D" w:rsidRPr="00F81E2D" w:rsidRDefault="0002277D">
      <w:pPr>
        <w:jc w:val="both"/>
        <w:rPr>
          <w:rFonts w:ascii="Arial" w:hAnsi="Arial" w:cs="Arial"/>
          <w:sz w:val="24"/>
          <w:szCs w:val="24"/>
        </w:rPr>
      </w:pPr>
    </w:p>
    <w:p w:rsidR="0002277D" w:rsidRPr="00F81E2D" w:rsidRDefault="0002277D" w:rsidP="006C2666">
      <w:pPr>
        <w:ind w:left="720" w:hanging="720"/>
        <w:jc w:val="both"/>
        <w:rPr>
          <w:rFonts w:ascii="Arial" w:hAnsi="Arial" w:cs="Arial"/>
          <w:sz w:val="24"/>
          <w:szCs w:val="24"/>
        </w:rPr>
      </w:pPr>
      <w:r w:rsidRPr="00F81E2D">
        <w:rPr>
          <w:rFonts w:ascii="Arial" w:hAnsi="Arial" w:cs="Arial"/>
          <w:sz w:val="24"/>
          <w:szCs w:val="24"/>
        </w:rPr>
        <w:t>3.</w:t>
      </w:r>
      <w:r w:rsidRPr="00F81E2D">
        <w:rPr>
          <w:rFonts w:ascii="Arial" w:hAnsi="Arial" w:cs="Arial"/>
          <w:sz w:val="24"/>
          <w:szCs w:val="24"/>
        </w:rPr>
        <w:tab/>
        <w:t xml:space="preserve">The return bid should contain all the original parts of the tender together with all the items indicated in the Aide Memoir. The Tender </w:t>
      </w:r>
      <w:r w:rsidRPr="00F81E2D">
        <w:rPr>
          <w:rFonts w:ascii="Arial" w:hAnsi="Arial" w:cs="Arial"/>
          <w:sz w:val="24"/>
          <w:szCs w:val="24"/>
        </w:rPr>
        <w:lastRenderedPageBreak/>
        <w:t xml:space="preserve">Documents must not be altered by the Tenderer in any way. Any modification considered necessary by the Tenderer should be detailed in a separate letter accompanying the Tender. Tenders may not be considered if the complete information called for is not provided at the time of tendering. The Tenderer should quote the Tender reference number on any supporting papers submitted with the Tender. </w:t>
      </w:r>
    </w:p>
    <w:p w:rsidR="0084633B" w:rsidRPr="00F81E2D" w:rsidRDefault="0084633B">
      <w:pPr>
        <w:jc w:val="both"/>
        <w:rPr>
          <w:rFonts w:ascii="Arial" w:hAnsi="Arial" w:cs="Arial"/>
          <w:sz w:val="24"/>
          <w:szCs w:val="24"/>
        </w:rPr>
      </w:pPr>
    </w:p>
    <w:p w:rsidR="0084633B" w:rsidRPr="00F81E2D" w:rsidRDefault="0084633B">
      <w:pPr>
        <w:jc w:val="both"/>
        <w:rPr>
          <w:rFonts w:ascii="Arial" w:hAnsi="Arial" w:cs="Arial"/>
          <w:sz w:val="24"/>
          <w:szCs w:val="24"/>
        </w:rPr>
      </w:pPr>
    </w:p>
    <w:p w:rsidR="0002277D" w:rsidRPr="00F81E2D" w:rsidRDefault="0002277D">
      <w:pPr>
        <w:ind w:left="720" w:hanging="720"/>
        <w:jc w:val="both"/>
        <w:rPr>
          <w:rFonts w:ascii="Arial" w:hAnsi="Arial" w:cs="Arial"/>
          <w:sz w:val="24"/>
          <w:szCs w:val="24"/>
        </w:rPr>
      </w:pPr>
      <w:r w:rsidRPr="00F81E2D">
        <w:rPr>
          <w:rFonts w:ascii="Arial" w:hAnsi="Arial" w:cs="Arial"/>
          <w:sz w:val="24"/>
          <w:szCs w:val="24"/>
        </w:rPr>
        <w:t>4.</w:t>
      </w:r>
      <w:r w:rsidRPr="00F81E2D">
        <w:rPr>
          <w:rFonts w:ascii="Arial" w:hAnsi="Arial" w:cs="Arial"/>
          <w:sz w:val="24"/>
          <w:szCs w:val="24"/>
        </w:rPr>
        <w:tab/>
      </w:r>
      <w:r w:rsidRPr="00F81E2D">
        <w:rPr>
          <w:rFonts w:ascii="Arial" w:hAnsi="Arial" w:cs="Arial"/>
          <w:b/>
          <w:sz w:val="24"/>
          <w:szCs w:val="24"/>
        </w:rPr>
        <w:t xml:space="preserve">Tenders must be </w:t>
      </w:r>
      <w:r w:rsidRPr="00CA7594">
        <w:rPr>
          <w:rFonts w:ascii="Arial" w:hAnsi="Arial" w:cs="Arial"/>
          <w:b/>
          <w:sz w:val="24"/>
          <w:szCs w:val="24"/>
        </w:rPr>
        <w:t xml:space="preserve">returned </w:t>
      </w:r>
      <w:r w:rsidR="006C2666" w:rsidRPr="00F81E2D">
        <w:rPr>
          <w:rFonts w:ascii="Arial" w:hAnsi="Arial" w:cs="Arial"/>
          <w:b/>
          <w:sz w:val="24"/>
          <w:szCs w:val="24"/>
        </w:rPr>
        <w:t xml:space="preserve">by Friday </w:t>
      </w:r>
      <w:r w:rsidR="003C23BE" w:rsidRPr="00F81E2D">
        <w:rPr>
          <w:rFonts w:ascii="Arial" w:hAnsi="Arial" w:cs="Arial"/>
          <w:b/>
          <w:sz w:val="24"/>
          <w:szCs w:val="24"/>
        </w:rPr>
        <w:t>September 1</w:t>
      </w:r>
      <w:r w:rsidR="00CD4D3A">
        <w:rPr>
          <w:rFonts w:ascii="Arial" w:hAnsi="Arial" w:cs="Arial"/>
          <w:b/>
          <w:sz w:val="24"/>
          <w:szCs w:val="24"/>
        </w:rPr>
        <w:t>8</w:t>
      </w:r>
      <w:r w:rsidR="003C23BE" w:rsidRPr="00F81E2D">
        <w:rPr>
          <w:rFonts w:ascii="Arial" w:hAnsi="Arial" w:cs="Arial"/>
          <w:b/>
          <w:sz w:val="24"/>
          <w:szCs w:val="24"/>
          <w:vertAlign w:val="superscript"/>
        </w:rPr>
        <w:t>th</w:t>
      </w:r>
      <w:r w:rsidR="003C23BE" w:rsidRPr="00F81E2D">
        <w:rPr>
          <w:rFonts w:ascii="Arial" w:hAnsi="Arial" w:cs="Arial"/>
          <w:b/>
          <w:sz w:val="24"/>
          <w:szCs w:val="24"/>
        </w:rPr>
        <w:t xml:space="preserve"> 2015 </w:t>
      </w:r>
      <w:r w:rsidR="006C2666" w:rsidRPr="00F81E2D">
        <w:rPr>
          <w:rFonts w:ascii="Arial" w:hAnsi="Arial" w:cs="Arial"/>
          <w:b/>
          <w:sz w:val="24"/>
          <w:szCs w:val="24"/>
        </w:rPr>
        <w:t xml:space="preserve">@ 12:00 noon to </w:t>
      </w:r>
      <w:r w:rsidR="00D92401" w:rsidRPr="00F81E2D">
        <w:rPr>
          <w:rFonts w:ascii="Arial" w:hAnsi="Arial" w:cs="Arial"/>
          <w:b/>
          <w:sz w:val="24"/>
          <w:szCs w:val="24"/>
        </w:rPr>
        <w:t xml:space="preserve">Blackpool </w:t>
      </w:r>
      <w:r w:rsidR="006110C9">
        <w:rPr>
          <w:rFonts w:ascii="Arial" w:hAnsi="Arial" w:cs="Arial"/>
          <w:b/>
          <w:sz w:val="24"/>
          <w:szCs w:val="24"/>
        </w:rPr>
        <w:t>and</w:t>
      </w:r>
      <w:r w:rsidR="00D92401" w:rsidRPr="00F81E2D">
        <w:rPr>
          <w:rFonts w:ascii="Arial" w:hAnsi="Arial" w:cs="Arial"/>
          <w:b/>
          <w:sz w:val="24"/>
          <w:szCs w:val="24"/>
        </w:rPr>
        <w:t xml:space="preserve"> The Fylde College</w:t>
      </w:r>
      <w:r w:rsidRPr="00F81E2D">
        <w:rPr>
          <w:rFonts w:ascii="Arial" w:hAnsi="Arial" w:cs="Arial"/>
          <w:b/>
          <w:sz w:val="24"/>
          <w:szCs w:val="24"/>
        </w:rPr>
        <w:t xml:space="preserve"> and must be clearly marked “Tender for the Supply of </w:t>
      </w:r>
      <w:r w:rsidR="006C2666" w:rsidRPr="00F81E2D">
        <w:rPr>
          <w:rFonts w:ascii="Arial" w:hAnsi="Arial" w:cs="Arial"/>
          <w:b/>
          <w:sz w:val="24"/>
          <w:szCs w:val="24"/>
        </w:rPr>
        <w:t>Taxi Services</w:t>
      </w:r>
      <w:r w:rsidRPr="00F81E2D">
        <w:rPr>
          <w:rFonts w:ascii="Arial" w:hAnsi="Arial" w:cs="Arial"/>
          <w:b/>
          <w:sz w:val="24"/>
          <w:szCs w:val="24"/>
        </w:rPr>
        <w:t xml:space="preserve">”. </w:t>
      </w:r>
      <w:r w:rsidR="00D739D1">
        <w:rPr>
          <w:rFonts w:ascii="Arial" w:hAnsi="Arial" w:cs="Arial"/>
          <w:b/>
          <w:sz w:val="24"/>
          <w:szCs w:val="24"/>
        </w:rPr>
        <w:t xml:space="preserve">This can be either in hard copy format or by email. </w:t>
      </w:r>
      <w:r w:rsidRPr="00F81E2D">
        <w:rPr>
          <w:rFonts w:ascii="Arial" w:hAnsi="Arial" w:cs="Arial"/>
          <w:b/>
          <w:sz w:val="24"/>
          <w:szCs w:val="24"/>
        </w:rPr>
        <w:t>Late tender bids will not be considered. Failure to use the forms enclosed will invalidate the Tender.</w:t>
      </w:r>
      <w:r w:rsidRPr="00F81E2D">
        <w:rPr>
          <w:rFonts w:ascii="Arial" w:hAnsi="Arial" w:cs="Arial"/>
          <w:sz w:val="24"/>
          <w:szCs w:val="24"/>
        </w:rPr>
        <w:t xml:space="preserve"> </w:t>
      </w:r>
      <w:r w:rsidR="0050731D" w:rsidRPr="00F81E2D">
        <w:rPr>
          <w:rFonts w:ascii="Arial" w:hAnsi="Arial" w:cs="Arial"/>
          <w:sz w:val="24"/>
          <w:szCs w:val="24"/>
        </w:rPr>
        <w:t xml:space="preserve">Blackpool </w:t>
      </w:r>
      <w:r w:rsidR="006110C9">
        <w:rPr>
          <w:rFonts w:ascii="Arial" w:hAnsi="Arial" w:cs="Arial"/>
          <w:sz w:val="24"/>
          <w:szCs w:val="24"/>
        </w:rPr>
        <w:t>and</w:t>
      </w:r>
      <w:r w:rsidR="0050731D" w:rsidRPr="00F81E2D">
        <w:rPr>
          <w:rFonts w:ascii="Arial" w:hAnsi="Arial" w:cs="Arial"/>
          <w:sz w:val="24"/>
          <w:szCs w:val="24"/>
        </w:rPr>
        <w:t xml:space="preserve"> The Fylde College </w:t>
      </w:r>
      <w:r w:rsidRPr="00F81E2D">
        <w:rPr>
          <w:rFonts w:ascii="Arial" w:hAnsi="Arial" w:cs="Arial"/>
          <w:sz w:val="24"/>
          <w:szCs w:val="24"/>
        </w:rPr>
        <w:t xml:space="preserve">reserves the right, both prior to and after the award of the Tender, to inspect the validity of all information given, in order to substantiate the figures detailed by a Tenderer. </w:t>
      </w:r>
    </w:p>
    <w:p w:rsidR="0002277D" w:rsidRPr="00F81E2D" w:rsidRDefault="0002277D">
      <w:pPr>
        <w:jc w:val="both"/>
        <w:rPr>
          <w:rFonts w:ascii="Arial" w:hAnsi="Arial" w:cs="Arial"/>
          <w:sz w:val="24"/>
          <w:szCs w:val="24"/>
        </w:rPr>
      </w:pPr>
    </w:p>
    <w:p w:rsidR="0002277D" w:rsidRPr="00F81E2D" w:rsidRDefault="0002277D">
      <w:pPr>
        <w:tabs>
          <w:tab w:val="left" w:pos="709"/>
        </w:tabs>
        <w:ind w:left="709" w:hanging="709"/>
        <w:jc w:val="both"/>
        <w:rPr>
          <w:rFonts w:ascii="Arial" w:hAnsi="Arial" w:cs="Arial"/>
          <w:sz w:val="24"/>
          <w:szCs w:val="24"/>
        </w:rPr>
      </w:pPr>
      <w:r w:rsidRPr="00F81E2D">
        <w:rPr>
          <w:rFonts w:ascii="Arial" w:hAnsi="Arial" w:cs="Arial"/>
          <w:sz w:val="24"/>
          <w:szCs w:val="24"/>
        </w:rPr>
        <w:t>5.</w:t>
      </w:r>
      <w:r w:rsidRPr="00F81E2D">
        <w:rPr>
          <w:rFonts w:ascii="Arial" w:hAnsi="Arial" w:cs="Arial"/>
          <w:sz w:val="24"/>
          <w:szCs w:val="24"/>
        </w:rPr>
        <w:tab/>
        <w:t xml:space="preserve">Tenders will be assessed and selected by </w:t>
      </w:r>
      <w:r w:rsidR="006C2666" w:rsidRPr="00F81E2D">
        <w:rPr>
          <w:rFonts w:ascii="Arial" w:hAnsi="Arial" w:cs="Arial"/>
          <w:sz w:val="24"/>
          <w:szCs w:val="24"/>
        </w:rPr>
        <w:t>the procurement team at</w:t>
      </w:r>
      <w:r w:rsidRPr="00F81E2D">
        <w:rPr>
          <w:rFonts w:ascii="Arial" w:hAnsi="Arial" w:cs="Arial"/>
          <w:sz w:val="24"/>
          <w:szCs w:val="24"/>
        </w:rPr>
        <w:t xml:space="preserve"> the </w:t>
      </w:r>
      <w:r w:rsidR="0050731D" w:rsidRPr="00F81E2D">
        <w:rPr>
          <w:rFonts w:ascii="Arial" w:hAnsi="Arial" w:cs="Arial"/>
          <w:sz w:val="24"/>
          <w:szCs w:val="24"/>
        </w:rPr>
        <w:t>College</w:t>
      </w:r>
      <w:r w:rsidRPr="00F81E2D">
        <w:rPr>
          <w:rFonts w:ascii="Arial" w:hAnsi="Arial" w:cs="Arial"/>
          <w:sz w:val="24"/>
          <w:szCs w:val="24"/>
        </w:rPr>
        <w:t xml:space="preserve">. </w:t>
      </w:r>
      <w:r w:rsidR="00851223" w:rsidRPr="00F81E2D">
        <w:rPr>
          <w:rFonts w:ascii="Arial" w:hAnsi="Arial" w:cs="Arial"/>
          <w:sz w:val="24"/>
          <w:szCs w:val="24"/>
        </w:rPr>
        <w:t xml:space="preserve">Please note that </w:t>
      </w:r>
      <w:r w:rsidR="0050731D" w:rsidRPr="00F81E2D">
        <w:rPr>
          <w:rFonts w:ascii="Arial" w:hAnsi="Arial" w:cs="Arial"/>
          <w:sz w:val="24"/>
          <w:szCs w:val="24"/>
        </w:rPr>
        <w:t xml:space="preserve">Blackpool </w:t>
      </w:r>
      <w:r w:rsidR="006110C9">
        <w:rPr>
          <w:rFonts w:ascii="Arial" w:hAnsi="Arial" w:cs="Arial"/>
          <w:sz w:val="24"/>
          <w:szCs w:val="24"/>
        </w:rPr>
        <w:t>and</w:t>
      </w:r>
      <w:r w:rsidR="0050731D" w:rsidRPr="00F81E2D">
        <w:rPr>
          <w:rFonts w:ascii="Arial" w:hAnsi="Arial" w:cs="Arial"/>
          <w:sz w:val="24"/>
          <w:szCs w:val="24"/>
        </w:rPr>
        <w:t xml:space="preserve"> The Fylde College</w:t>
      </w:r>
      <w:r w:rsidRPr="00F81E2D">
        <w:rPr>
          <w:rFonts w:ascii="Arial" w:hAnsi="Arial" w:cs="Arial"/>
          <w:sz w:val="24"/>
          <w:szCs w:val="24"/>
        </w:rPr>
        <w:t xml:space="preserve"> reserves the right not to accept the lowest or any Tender, and reserves the right to accept a portion of any Tender, unless the Tenderer expressly stipulates otherwise.</w:t>
      </w:r>
    </w:p>
    <w:p w:rsidR="0002277D" w:rsidRPr="00F81E2D" w:rsidRDefault="0002277D">
      <w:pPr>
        <w:jc w:val="both"/>
        <w:rPr>
          <w:rFonts w:ascii="Arial" w:hAnsi="Arial" w:cs="Arial"/>
          <w:sz w:val="24"/>
          <w:szCs w:val="24"/>
        </w:rPr>
      </w:pPr>
    </w:p>
    <w:p w:rsidR="0002277D" w:rsidRDefault="0002277D" w:rsidP="00AF3B5D">
      <w:pPr>
        <w:numPr>
          <w:ilvl w:val="0"/>
          <w:numId w:val="3"/>
        </w:numPr>
        <w:jc w:val="both"/>
        <w:rPr>
          <w:rFonts w:ascii="Arial" w:hAnsi="Arial" w:cs="Arial"/>
          <w:sz w:val="24"/>
          <w:szCs w:val="24"/>
        </w:rPr>
      </w:pPr>
      <w:r w:rsidRPr="00F81E2D">
        <w:rPr>
          <w:rFonts w:ascii="Arial" w:hAnsi="Arial" w:cs="Arial"/>
          <w:sz w:val="24"/>
          <w:szCs w:val="24"/>
        </w:rPr>
        <w:t xml:space="preserve">A notice of the award of contract will be published </w:t>
      </w:r>
      <w:r w:rsidR="006C2666" w:rsidRPr="00F81E2D">
        <w:rPr>
          <w:rFonts w:ascii="Arial" w:hAnsi="Arial" w:cs="Arial"/>
          <w:sz w:val="24"/>
          <w:szCs w:val="24"/>
        </w:rPr>
        <w:t>to all tenderers making a submission under this contract</w:t>
      </w:r>
      <w:r w:rsidR="00C54386">
        <w:rPr>
          <w:rFonts w:ascii="Arial" w:hAnsi="Arial" w:cs="Arial"/>
          <w:sz w:val="24"/>
          <w:szCs w:val="24"/>
        </w:rPr>
        <w:t>.</w:t>
      </w:r>
    </w:p>
    <w:p w:rsidR="00C54386" w:rsidRDefault="00C54386" w:rsidP="00C54386">
      <w:pPr>
        <w:ind w:left="720"/>
        <w:jc w:val="both"/>
        <w:rPr>
          <w:rFonts w:ascii="Arial" w:hAnsi="Arial" w:cs="Arial"/>
          <w:sz w:val="24"/>
          <w:szCs w:val="24"/>
        </w:rPr>
      </w:pPr>
    </w:p>
    <w:p w:rsidR="00933A25" w:rsidRPr="00C54386" w:rsidRDefault="00C54386" w:rsidP="00C54386">
      <w:pPr>
        <w:numPr>
          <w:ilvl w:val="0"/>
          <w:numId w:val="3"/>
        </w:numPr>
        <w:jc w:val="both"/>
        <w:rPr>
          <w:rFonts w:cs="Arial"/>
          <w:sz w:val="24"/>
          <w:szCs w:val="24"/>
        </w:rPr>
      </w:pPr>
      <w:r w:rsidRPr="00C54386">
        <w:rPr>
          <w:rFonts w:ascii="Arial" w:hAnsi="Arial" w:cs="Arial"/>
          <w:sz w:val="24"/>
          <w:szCs w:val="24"/>
        </w:rPr>
        <w:t>The total annual value of the contract(s) which will be set in place as a result of this exercise, is estimated to be in the region of £19,000. There is however, no guarantee of the anticipated volume of business that the contract will generate.</w:t>
      </w:r>
    </w:p>
    <w:p w:rsidR="00933A25" w:rsidRPr="00087027" w:rsidRDefault="00933A25">
      <w:pPr>
        <w:pStyle w:val="Heading3"/>
        <w:rPr>
          <w:rFonts w:cs="Arial"/>
          <w:sz w:val="24"/>
          <w:szCs w:val="24"/>
        </w:rPr>
      </w:pPr>
    </w:p>
    <w:p w:rsidR="00087027" w:rsidRPr="00087027" w:rsidRDefault="00087027" w:rsidP="00087027">
      <w:pPr>
        <w:pStyle w:val="Number1"/>
      </w:pPr>
      <w:r w:rsidRPr="00087027">
        <w:tab/>
        <w:t>Timetable of process</w:t>
      </w:r>
    </w:p>
    <w:p w:rsidR="00087027" w:rsidRPr="00087027" w:rsidRDefault="00087027" w:rsidP="00087027">
      <w:pPr>
        <w:pStyle w:val="Numb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ook w:val="04A0" w:firstRow="1" w:lastRow="0" w:firstColumn="1" w:lastColumn="0" w:noHBand="0" w:noVBand="1"/>
      </w:tblPr>
      <w:tblGrid>
        <w:gridCol w:w="6062"/>
        <w:gridCol w:w="2469"/>
      </w:tblGrid>
      <w:tr w:rsidR="00087027" w:rsidRPr="005068F1" w:rsidTr="00127275">
        <w:tc>
          <w:tcPr>
            <w:tcW w:w="6062" w:type="dxa"/>
            <w:shd w:val="clear" w:color="auto" w:fill="EAF1DD" w:themeFill="accent3" w:themeFillTint="33"/>
          </w:tcPr>
          <w:p w:rsidR="00087027" w:rsidRPr="005068F1" w:rsidRDefault="00087027" w:rsidP="00087027">
            <w:pPr>
              <w:pStyle w:val="Heading3"/>
              <w:tabs>
                <w:tab w:val="left" w:pos="2970"/>
              </w:tabs>
              <w:spacing w:after="120"/>
              <w:ind w:left="567" w:hanging="567"/>
              <w:jc w:val="left"/>
              <w:rPr>
                <w:rFonts w:cs="Arial"/>
                <w:b w:val="0"/>
                <w:sz w:val="22"/>
                <w:szCs w:val="22"/>
              </w:rPr>
            </w:pPr>
            <w:r w:rsidRPr="005068F1">
              <w:rPr>
                <w:rFonts w:cs="Arial"/>
                <w:b w:val="0"/>
                <w:sz w:val="22"/>
                <w:szCs w:val="22"/>
              </w:rPr>
              <w:t>Description of Process</w:t>
            </w:r>
          </w:p>
        </w:tc>
        <w:tc>
          <w:tcPr>
            <w:tcW w:w="2469" w:type="dxa"/>
            <w:shd w:val="clear" w:color="auto" w:fill="EAF1DD" w:themeFill="accent3" w:themeFillTint="33"/>
          </w:tcPr>
          <w:p w:rsidR="00087027" w:rsidRPr="005068F1" w:rsidRDefault="00087027" w:rsidP="005068F1">
            <w:pPr>
              <w:pStyle w:val="Heading3"/>
              <w:tabs>
                <w:tab w:val="left" w:pos="2970"/>
              </w:tabs>
              <w:spacing w:after="120"/>
              <w:ind w:left="567" w:hanging="567"/>
              <w:jc w:val="left"/>
              <w:rPr>
                <w:rFonts w:cs="Arial"/>
                <w:b w:val="0"/>
                <w:sz w:val="22"/>
                <w:szCs w:val="22"/>
              </w:rPr>
            </w:pPr>
            <w:r w:rsidRPr="005068F1">
              <w:rPr>
                <w:rFonts w:cs="Arial"/>
                <w:b w:val="0"/>
                <w:sz w:val="22"/>
                <w:szCs w:val="22"/>
              </w:rPr>
              <w:t xml:space="preserve"> Dates</w:t>
            </w:r>
          </w:p>
        </w:tc>
      </w:tr>
      <w:tr w:rsidR="00087027" w:rsidRPr="005068F1" w:rsidTr="00127275">
        <w:tc>
          <w:tcPr>
            <w:tcW w:w="6062" w:type="dxa"/>
            <w:shd w:val="clear" w:color="auto" w:fill="EAF1DD" w:themeFill="accent3" w:themeFillTint="33"/>
          </w:tcPr>
          <w:p w:rsidR="00087027" w:rsidRPr="005068F1" w:rsidRDefault="00087027" w:rsidP="00087027">
            <w:pPr>
              <w:pStyle w:val="Heading3"/>
              <w:tabs>
                <w:tab w:val="left" w:pos="2970"/>
              </w:tabs>
              <w:spacing w:after="120"/>
              <w:ind w:left="567" w:hanging="567"/>
              <w:jc w:val="left"/>
              <w:rPr>
                <w:rFonts w:cs="Arial"/>
                <w:b w:val="0"/>
                <w:sz w:val="22"/>
                <w:szCs w:val="22"/>
              </w:rPr>
            </w:pPr>
            <w:r w:rsidRPr="005068F1">
              <w:rPr>
                <w:rFonts w:cs="Arial"/>
                <w:b w:val="0"/>
                <w:sz w:val="22"/>
                <w:szCs w:val="22"/>
              </w:rPr>
              <w:t>Publication of tender documents to Contracts Finder website</w:t>
            </w:r>
          </w:p>
        </w:tc>
        <w:tc>
          <w:tcPr>
            <w:tcW w:w="2469" w:type="dxa"/>
            <w:shd w:val="clear" w:color="auto" w:fill="EAF1DD" w:themeFill="accent3" w:themeFillTint="33"/>
          </w:tcPr>
          <w:p w:rsidR="00087027" w:rsidRPr="005068F1" w:rsidRDefault="00192986" w:rsidP="005068F1">
            <w:pPr>
              <w:pStyle w:val="Heading3"/>
              <w:tabs>
                <w:tab w:val="left" w:pos="2970"/>
              </w:tabs>
              <w:spacing w:after="120"/>
              <w:ind w:left="567" w:hanging="567"/>
              <w:jc w:val="left"/>
              <w:rPr>
                <w:rFonts w:cs="Arial"/>
                <w:b w:val="0"/>
                <w:sz w:val="22"/>
                <w:szCs w:val="22"/>
              </w:rPr>
            </w:pPr>
            <w:r>
              <w:rPr>
                <w:rFonts w:cs="Arial"/>
                <w:b w:val="0"/>
                <w:sz w:val="22"/>
                <w:szCs w:val="22"/>
              </w:rPr>
              <w:t>7</w:t>
            </w:r>
            <w:r w:rsidR="00CD4D3A" w:rsidRPr="005068F1">
              <w:rPr>
                <w:rFonts w:cs="Arial"/>
                <w:b w:val="0"/>
                <w:sz w:val="22"/>
                <w:szCs w:val="22"/>
                <w:vertAlign w:val="superscript"/>
              </w:rPr>
              <w:t>th</w:t>
            </w:r>
            <w:r w:rsidR="00CD4D3A" w:rsidRPr="005068F1">
              <w:rPr>
                <w:rFonts w:cs="Arial"/>
                <w:b w:val="0"/>
                <w:sz w:val="22"/>
                <w:szCs w:val="22"/>
              </w:rPr>
              <w:t xml:space="preserve"> </w:t>
            </w:r>
            <w:proofErr w:type="gramStart"/>
            <w:r w:rsidR="00CD4D3A" w:rsidRPr="005068F1">
              <w:rPr>
                <w:rFonts w:cs="Arial"/>
                <w:b w:val="0"/>
                <w:sz w:val="22"/>
                <w:szCs w:val="22"/>
              </w:rPr>
              <w:t xml:space="preserve">September </w:t>
            </w:r>
            <w:r w:rsidR="00087027" w:rsidRPr="005068F1">
              <w:rPr>
                <w:rFonts w:cs="Arial"/>
                <w:b w:val="0"/>
                <w:sz w:val="22"/>
                <w:szCs w:val="22"/>
              </w:rPr>
              <w:t xml:space="preserve"> 2015</w:t>
            </w:r>
            <w:proofErr w:type="gramEnd"/>
          </w:p>
        </w:tc>
      </w:tr>
      <w:tr w:rsidR="00087027" w:rsidRPr="005068F1" w:rsidTr="00127275">
        <w:tc>
          <w:tcPr>
            <w:tcW w:w="6062" w:type="dxa"/>
            <w:shd w:val="clear" w:color="auto" w:fill="EAF1DD" w:themeFill="accent3" w:themeFillTint="33"/>
          </w:tcPr>
          <w:p w:rsidR="00087027" w:rsidRPr="005068F1" w:rsidRDefault="00087027" w:rsidP="00087027">
            <w:pPr>
              <w:pStyle w:val="Heading3"/>
              <w:tabs>
                <w:tab w:val="left" w:pos="2970"/>
              </w:tabs>
              <w:spacing w:after="120"/>
              <w:ind w:left="567" w:hanging="567"/>
              <w:jc w:val="left"/>
              <w:rPr>
                <w:rFonts w:cs="Arial"/>
                <w:b w:val="0"/>
                <w:sz w:val="22"/>
                <w:szCs w:val="22"/>
              </w:rPr>
            </w:pPr>
            <w:r w:rsidRPr="005068F1">
              <w:rPr>
                <w:rFonts w:cs="Arial"/>
                <w:b w:val="0"/>
                <w:sz w:val="22"/>
                <w:szCs w:val="22"/>
              </w:rPr>
              <w:t>Receipt of final tender documents from suppliers @ 12:00 noon</w:t>
            </w:r>
          </w:p>
        </w:tc>
        <w:tc>
          <w:tcPr>
            <w:tcW w:w="2469" w:type="dxa"/>
            <w:shd w:val="clear" w:color="auto" w:fill="EAF1DD" w:themeFill="accent3" w:themeFillTint="33"/>
          </w:tcPr>
          <w:p w:rsidR="00087027" w:rsidRPr="005068F1" w:rsidRDefault="00F85F00" w:rsidP="005068F1">
            <w:pPr>
              <w:pStyle w:val="Heading3"/>
              <w:tabs>
                <w:tab w:val="left" w:pos="2970"/>
              </w:tabs>
              <w:spacing w:after="120"/>
              <w:ind w:left="567" w:hanging="567"/>
              <w:jc w:val="left"/>
              <w:rPr>
                <w:rFonts w:cs="Arial"/>
                <w:b w:val="0"/>
                <w:sz w:val="22"/>
                <w:szCs w:val="22"/>
              </w:rPr>
            </w:pPr>
            <w:r w:rsidRPr="005068F1">
              <w:rPr>
                <w:rFonts w:cs="Arial"/>
                <w:b w:val="0"/>
                <w:sz w:val="22"/>
                <w:szCs w:val="22"/>
              </w:rPr>
              <w:t>Friday 1</w:t>
            </w:r>
            <w:r w:rsidR="00CD4D3A" w:rsidRPr="005068F1">
              <w:rPr>
                <w:rFonts w:cs="Arial"/>
                <w:b w:val="0"/>
                <w:sz w:val="22"/>
                <w:szCs w:val="22"/>
              </w:rPr>
              <w:t>8</w:t>
            </w:r>
            <w:r w:rsidRPr="005068F1">
              <w:rPr>
                <w:rFonts w:cs="Arial"/>
                <w:b w:val="0"/>
                <w:sz w:val="22"/>
                <w:szCs w:val="22"/>
                <w:vertAlign w:val="superscript"/>
              </w:rPr>
              <w:t>th</w:t>
            </w:r>
            <w:r w:rsidRPr="005068F1">
              <w:rPr>
                <w:rFonts w:cs="Arial"/>
                <w:b w:val="0"/>
                <w:sz w:val="22"/>
                <w:szCs w:val="22"/>
              </w:rPr>
              <w:t xml:space="preserve"> September </w:t>
            </w:r>
            <w:r w:rsidR="00087027" w:rsidRPr="005068F1">
              <w:rPr>
                <w:rFonts w:cs="Arial"/>
                <w:b w:val="0"/>
                <w:sz w:val="22"/>
                <w:szCs w:val="22"/>
              </w:rPr>
              <w:t>2015</w:t>
            </w:r>
          </w:p>
        </w:tc>
      </w:tr>
      <w:tr w:rsidR="00087027" w:rsidRPr="005068F1" w:rsidTr="00127275">
        <w:tc>
          <w:tcPr>
            <w:tcW w:w="6062" w:type="dxa"/>
            <w:shd w:val="clear" w:color="auto" w:fill="EAF1DD" w:themeFill="accent3" w:themeFillTint="33"/>
          </w:tcPr>
          <w:p w:rsidR="00087027" w:rsidRPr="005068F1" w:rsidRDefault="00087027" w:rsidP="00087027">
            <w:pPr>
              <w:pStyle w:val="Heading3"/>
              <w:tabs>
                <w:tab w:val="left" w:pos="2970"/>
              </w:tabs>
              <w:spacing w:after="120"/>
              <w:ind w:left="567" w:hanging="567"/>
              <w:jc w:val="left"/>
              <w:rPr>
                <w:rFonts w:cs="Arial"/>
                <w:b w:val="0"/>
                <w:sz w:val="22"/>
                <w:szCs w:val="22"/>
              </w:rPr>
            </w:pPr>
            <w:r w:rsidRPr="005068F1">
              <w:rPr>
                <w:rFonts w:cs="Arial"/>
                <w:b w:val="0"/>
                <w:sz w:val="22"/>
                <w:szCs w:val="22"/>
              </w:rPr>
              <w:t>Notification of outcome to all suppliers</w:t>
            </w:r>
          </w:p>
        </w:tc>
        <w:tc>
          <w:tcPr>
            <w:tcW w:w="2469" w:type="dxa"/>
            <w:shd w:val="clear" w:color="auto" w:fill="EAF1DD" w:themeFill="accent3" w:themeFillTint="33"/>
          </w:tcPr>
          <w:p w:rsidR="00087027" w:rsidRPr="005068F1" w:rsidRDefault="00CD4D3A" w:rsidP="005068F1">
            <w:pPr>
              <w:pStyle w:val="Heading3"/>
              <w:tabs>
                <w:tab w:val="left" w:pos="2970"/>
              </w:tabs>
              <w:spacing w:after="120"/>
              <w:ind w:left="567" w:hanging="567"/>
              <w:jc w:val="left"/>
              <w:rPr>
                <w:rFonts w:cs="Arial"/>
                <w:b w:val="0"/>
                <w:sz w:val="22"/>
                <w:szCs w:val="22"/>
              </w:rPr>
            </w:pPr>
            <w:r w:rsidRPr="005068F1">
              <w:rPr>
                <w:rFonts w:cs="Arial"/>
                <w:b w:val="0"/>
                <w:sz w:val="22"/>
                <w:szCs w:val="22"/>
              </w:rPr>
              <w:t>Friday 25</w:t>
            </w:r>
            <w:r w:rsidR="00F85F00" w:rsidRPr="005068F1">
              <w:rPr>
                <w:rFonts w:cs="Arial"/>
                <w:b w:val="0"/>
                <w:sz w:val="22"/>
                <w:szCs w:val="22"/>
                <w:vertAlign w:val="superscript"/>
              </w:rPr>
              <w:t>th</w:t>
            </w:r>
            <w:r w:rsidR="00F85F00" w:rsidRPr="005068F1">
              <w:rPr>
                <w:rFonts w:cs="Arial"/>
                <w:b w:val="0"/>
                <w:sz w:val="22"/>
                <w:szCs w:val="22"/>
              </w:rPr>
              <w:t xml:space="preserve"> September 2015</w:t>
            </w:r>
          </w:p>
        </w:tc>
      </w:tr>
      <w:tr w:rsidR="00087027" w:rsidRPr="005068F1" w:rsidTr="00127275">
        <w:tc>
          <w:tcPr>
            <w:tcW w:w="6062" w:type="dxa"/>
            <w:shd w:val="clear" w:color="auto" w:fill="EAF1DD" w:themeFill="accent3" w:themeFillTint="33"/>
          </w:tcPr>
          <w:p w:rsidR="00087027" w:rsidRPr="005068F1" w:rsidRDefault="00087027" w:rsidP="00087027">
            <w:pPr>
              <w:pStyle w:val="Heading3"/>
              <w:tabs>
                <w:tab w:val="left" w:pos="2970"/>
              </w:tabs>
              <w:spacing w:after="120"/>
              <w:ind w:left="567" w:hanging="567"/>
              <w:jc w:val="left"/>
              <w:rPr>
                <w:rFonts w:cs="Arial"/>
                <w:b w:val="0"/>
                <w:sz w:val="22"/>
                <w:szCs w:val="22"/>
              </w:rPr>
            </w:pPr>
            <w:r w:rsidRPr="005068F1">
              <w:rPr>
                <w:rFonts w:cs="Arial"/>
                <w:b w:val="0"/>
                <w:sz w:val="22"/>
                <w:szCs w:val="22"/>
              </w:rPr>
              <w:t>Contract start date</w:t>
            </w:r>
          </w:p>
        </w:tc>
        <w:tc>
          <w:tcPr>
            <w:tcW w:w="2469" w:type="dxa"/>
            <w:shd w:val="clear" w:color="auto" w:fill="EAF1DD" w:themeFill="accent3" w:themeFillTint="33"/>
          </w:tcPr>
          <w:p w:rsidR="00087027" w:rsidRPr="005068F1" w:rsidRDefault="00087027" w:rsidP="005068F1">
            <w:pPr>
              <w:pStyle w:val="Heading3"/>
              <w:tabs>
                <w:tab w:val="left" w:pos="2970"/>
              </w:tabs>
              <w:spacing w:after="120"/>
              <w:ind w:left="567" w:hanging="567"/>
              <w:jc w:val="left"/>
              <w:rPr>
                <w:rFonts w:cs="Arial"/>
                <w:b w:val="0"/>
                <w:sz w:val="22"/>
                <w:szCs w:val="22"/>
              </w:rPr>
            </w:pPr>
            <w:r w:rsidRPr="005068F1">
              <w:rPr>
                <w:rFonts w:cs="Arial"/>
                <w:b w:val="0"/>
                <w:sz w:val="22"/>
                <w:szCs w:val="22"/>
              </w:rPr>
              <w:t>1</w:t>
            </w:r>
            <w:r w:rsidRPr="005068F1">
              <w:rPr>
                <w:rFonts w:cs="Arial"/>
                <w:b w:val="0"/>
                <w:sz w:val="22"/>
                <w:szCs w:val="22"/>
                <w:vertAlign w:val="superscript"/>
              </w:rPr>
              <w:t>st</w:t>
            </w:r>
            <w:r w:rsidRPr="005068F1">
              <w:rPr>
                <w:rFonts w:cs="Arial"/>
                <w:b w:val="0"/>
                <w:sz w:val="22"/>
                <w:szCs w:val="22"/>
              </w:rPr>
              <w:t xml:space="preserve"> </w:t>
            </w:r>
            <w:r w:rsidR="00F85F00" w:rsidRPr="005068F1">
              <w:rPr>
                <w:rFonts w:cs="Arial"/>
                <w:b w:val="0"/>
                <w:sz w:val="22"/>
                <w:szCs w:val="22"/>
              </w:rPr>
              <w:t>October 2015</w:t>
            </w:r>
          </w:p>
        </w:tc>
      </w:tr>
    </w:tbl>
    <w:p w:rsidR="00AD5089" w:rsidRPr="00F81E2D" w:rsidRDefault="0002277D" w:rsidP="00C54386">
      <w:pPr>
        <w:pStyle w:val="Heading3"/>
        <w:rPr>
          <w:rFonts w:cs="Arial"/>
          <w:b w:val="0"/>
          <w:sz w:val="24"/>
          <w:szCs w:val="24"/>
        </w:rPr>
      </w:pPr>
      <w:r w:rsidRPr="00F81E2D">
        <w:rPr>
          <w:rFonts w:cs="Arial"/>
          <w:sz w:val="24"/>
          <w:szCs w:val="24"/>
        </w:rPr>
        <w:br w:type="page"/>
      </w:r>
      <w:r w:rsidR="00C54386" w:rsidRPr="00F81E2D">
        <w:rPr>
          <w:rFonts w:cs="Arial"/>
          <w:b w:val="0"/>
          <w:sz w:val="24"/>
          <w:szCs w:val="24"/>
        </w:rPr>
        <w:lastRenderedPageBreak/>
        <w:t xml:space="preserve"> </w:t>
      </w:r>
    </w:p>
    <w:p w:rsidR="00525197" w:rsidRDefault="00525197">
      <w:pPr>
        <w:spacing w:after="240"/>
        <w:ind w:left="720"/>
        <w:jc w:val="both"/>
        <w:rPr>
          <w:rFonts w:ascii="Arial" w:hAnsi="Arial" w:cs="Arial"/>
          <w:b/>
          <w:sz w:val="24"/>
          <w:szCs w:val="24"/>
        </w:rPr>
      </w:pPr>
      <w:r w:rsidRPr="00F81E2D">
        <w:rPr>
          <w:rFonts w:ascii="Arial" w:hAnsi="Arial" w:cs="Arial"/>
          <w:b/>
          <w:sz w:val="24"/>
          <w:szCs w:val="24"/>
        </w:rPr>
        <w:tab/>
      </w:r>
      <w:r w:rsidRPr="00F81E2D">
        <w:rPr>
          <w:rFonts w:ascii="Arial" w:hAnsi="Arial" w:cs="Arial"/>
          <w:b/>
          <w:sz w:val="24"/>
          <w:szCs w:val="24"/>
        </w:rPr>
        <w:tab/>
      </w:r>
      <w:r w:rsidRPr="00F81E2D">
        <w:rPr>
          <w:rFonts w:ascii="Arial" w:hAnsi="Arial" w:cs="Arial"/>
          <w:b/>
          <w:sz w:val="24"/>
          <w:szCs w:val="24"/>
        </w:rPr>
        <w:tab/>
      </w:r>
      <w:r w:rsidRPr="00F81E2D">
        <w:rPr>
          <w:rFonts w:ascii="Arial" w:hAnsi="Arial" w:cs="Arial"/>
          <w:b/>
          <w:sz w:val="24"/>
          <w:szCs w:val="24"/>
        </w:rPr>
        <w:tab/>
      </w:r>
      <w:r w:rsidRPr="00F81E2D">
        <w:rPr>
          <w:rFonts w:ascii="Arial" w:hAnsi="Arial" w:cs="Arial"/>
          <w:b/>
          <w:sz w:val="24"/>
          <w:szCs w:val="24"/>
        </w:rPr>
        <w:tab/>
      </w:r>
      <w:r w:rsidRPr="00F81E2D">
        <w:rPr>
          <w:rFonts w:ascii="Arial" w:hAnsi="Arial" w:cs="Arial"/>
          <w:b/>
          <w:sz w:val="24"/>
          <w:szCs w:val="24"/>
        </w:rPr>
        <w:tab/>
      </w:r>
      <w:r w:rsidRPr="00F81E2D">
        <w:rPr>
          <w:rFonts w:ascii="Arial" w:hAnsi="Arial" w:cs="Arial"/>
          <w:b/>
          <w:sz w:val="24"/>
          <w:szCs w:val="24"/>
        </w:rPr>
        <w:tab/>
      </w:r>
      <w:r w:rsidRPr="00F81E2D">
        <w:rPr>
          <w:rFonts w:ascii="Arial" w:hAnsi="Arial" w:cs="Arial"/>
          <w:b/>
          <w:sz w:val="24"/>
          <w:szCs w:val="24"/>
        </w:rPr>
        <w:tab/>
        <w:t xml:space="preserve">APPENDIX </w:t>
      </w:r>
      <w:r w:rsidR="00C54386">
        <w:rPr>
          <w:rFonts w:ascii="Arial" w:hAnsi="Arial" w:cs="Arial"/>
          <w:b/>
          <w:sz w:val="24"/>
          <w:szCs w:val="24"/>
        </w:rPr>
        <w:t>A</w:t>
      </w:r>
    </w:p>
    <w:p w:rsidR="00415F42" w:rsidRDefault="00415F42" w:rsidP="00415F42">
      <w:pPr>
        <w:pStyle w:val="Heading4"/>
        <w:rPr>
          <w:rFonts w:cs="Arial"/>
          <w:sz w:val="24"/>
          <w:szCs w:val="24"/>
        </w:rPr>
      </w:pPr>
    </w:p>
    <w:p w:rsidR="00415F42" w:rsidRPr="00F81E2D" w:rsidRDefault="00415F42" w:rsidP="00415F42">
      <w:pPr>
        <w:pStyle w:val="Heading4"/>
        <w:rPr>
          <w:rFonts w:cs="Arial"/>
          <w:sz w:val="24"/>
          <w:szCs w:val="24"/>
        </w:rPr>
      </w:pPr>
      <w:r w:rsidRPr="00F81E2D">
        <w:rPr>
          <w:rFonts w:cs="Arial"/>
          <w:sz w:val="24"/>
          <w:szCs w:val="24"/>
        </w:rPr>
        <w:t xml:space="preserve">Route </w:t>
      </w:r>
      <w:r>
        <w:rPr>
          <w:rFonts w:cs="Arial"/>
          <w:sz w:val="24"/>
          <w:szCs w:val="24"/>
        </w:rPr>
        <w:t xml:space="preserve">Pricing </w:t>
      </w:r>
      <w:r w:rsidRPr="00F81E2D">
        <w:rPr>
          <w:rFonts w:cs="Arial"/>
          <w:sz w:val="24"/>
          <w:szCs w:val="24"/>
        </w:rPr>
        <w:t>Schedule</w:t>
      </w:r>
    </w:p>
    <w:p w:rsidR="00415F42" w:rsidRDefault="00415F42">
      <w:pPr>
        <w:spacing w:after="240"/>
        <w:ind w:left="720"/>
        <w:jc w:val="both"/>
        <w:rPr>
          <w:rFonts w:ascii="Arial" w:hAnsi="Arial" w:cs="Arial"/>
          <w:b/>
          <w:sz w:val="24"/>
          <w:szCs w:val="24"/>
        </w:rPr>
      </w:pPr>
    </w:p>
    <w:tbl>
      <w:tblPr>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5495"/>
        <w:gridCol w:w="1701"/>
      </w:tblGrid>
      <w:tr w:rsidR="00415F42" w:rsidRPr="00B85004" w:rsidTr="00B11B75">
        <w:tc>
          <w:tcPr>
            <w:tcW w:w="5495" w:type="dxa"/>
          </w:tcPr>
          <w:p w:rsidR="00415F42" w:rsidRPr="00B85004" w:rsidRDefault="00415F42" w:rsidP="00B11B75">
            <w:pPr>
              <w:pStyle w:val="BodyText2"/>
              <w:rPr>
                <w:rFonts w:ascii="Arial" w:hAnsi="Arial" w:cs="Arial"/>
                <w:b/>
                <w:color w:val="000000" w:themeColor="text1"/>
                <w:sz w:val="22"/>
                <w:szCs w:val="22"/>
              </w:rPr>
            </w:pPr>
            <w:r>
              <w:rPr>
                <w:rFonts w:ascii="Arial" w:hAnsi="Arial" w:cs="Arial"/>
                <w:b/>
                <w:color w:val="000000" w:themeColor="text1"/>
                <w:sz w:val="22"/>
                <w:szCs w:val="22"/>
              </w:rPr>
              <w:t xml:space="preserve">Route Pricing Schedule </w:t>
            </w:r>
          </w:p>
        </w:tc>
        <w:tc>
          <w:tcPr>
            <w:tcW w:w="1701" w:type="dxa"/>
          </w:tcPr>
          <w:p w:rsidR="00415F42" w:rsidRPr="00B85004" w:rsidRDefault="00AB01F6" w:rsidP="00B11B75">
            <w:pPr>
              <w:pStyle w:val="BodyText2"/>
              <w:rPr>
                <w:rFonts w:ascii="Arial" w:hAnsi="Arial" w:cs="Arial"/>
                <w:b/>
                <w:color w:val="000000" w:themeColor="text1"/>
                <w:sz w:val="22"/>
                <w:szCs w:val="22"/>
              </w:rPr>
            </w:pPr>
            <w:r>
              <w:rPr>
                <w:rFonts w:ascii="Arial" w:hAnsi="Arial" w:cs="Arial"/>
                <w:b/>
                <w:color w:val="000000" w:themeColor="text1"/>
                <w:sz w:val="22"/>
                <w:szCs w:val="22"/>
              </w:rPr>
              <w:t>95</w:t>
            </w:r>
            <w:r w:rsidR="00415F42" w:rsidRPr="00B85004">
              <w:rPr>
                <w:rFonts w:ascii="Arial" w:hAnsi="Arial" w:cs="Arial"/>
                <w:b/>
                <w:color w:val="000000" w:themeColor="text1"/>
                <w:sz w:val="22"/>
                <w:szCs w:val="22"/>
              </w:rPr>
              <w:t>%</w:t>
            </w:r>
          </w:p>
        </w:tc>
      </w:tr>
    </w:tbl>
    <w:p w:rsidR="00415F42" w:rsidRPr="00B85004" w:rsidRDefault="00415F42" w:rsidP="00415F42">
      <w:pPr>
        <w:pStyle w:val="BodyText2"/>
        <w:rPr>
          <w:rFonts w:ascii="Arial" w:hAnsi="Arial" w:cs="Arial"/>
          <w:sz w:val="22"/>
          <w:szCs w:val="22"/>
        </w:rPr>
      </w:pPr>
    </w:p>
    <w:p w:rsidR="00415F42" w:rsidRPr="00346EB2" w:rsidRDefault="00415F42" w:rsidP="00415F42">
      <w:pPr>
        <w:ind w:firstLine="709"/>
        <w:jc w:val="center"/>
        <w:rPr>
          <w:rFonts w:ascii="Arial" w:hAnsi="Arial" w:cs="Arial"/>
          <w:sz w:val="24"/>
          <w:szCs w:val="24"/>
        </w:rPr>
      </w:pPr>
      <w:r w:rsidRPr="00346EB2">
        <w:rPr>
          <w:rFonts w:ascii="Arial" w:hAnsi="Arial" w:cs="Arial"/>
          <w:sz w:val="24"/>
          <w:szCs w:val="24"/>
        </w:rPr>
        <w:t>The Price evaluation shall be the most competitive pricing overall for all of the</w:t>
      </w:r>
      <w:r w:rsidR="00346EB2" w:rsidRPr="00346EB2">
        <w:rPr>
          <w:rFonts w:ascii="Arial" w:hAnsi="Arial" w:cs="Arial"/>
          <w:sz w:val="24"/>
          <w:szCs w:val="24"/>
        </w:rPr>
        <w:t xml:space="preserve"> individual </w:t>
      </w:r>
      <w:r w:rsidRPr="00346EB2">
        <w:rPr>
          <w:rFonts w:ascii="Arial" w:hAnsi="Arial" w:cs="Arial"/>
          <w:sz w:val="24"/>
          <w:szCs w:val="24"/>
        </w:rPr>
        <w:t xml:space="preserve">routes listed </w:t>
      </w:r>
      <w:r w:rsidR="00CD6A27" w:rsidRPr="00346EB2">
        <w:rPr>
          <w:rFonts w:ascii="Arial" w:hAnsi="Arial" w:cs="Arial"/>
          <w:sz w:val="24"/>
          <w:szCs w:val="24"/>
        </w:rPr>
        <w:t>in</w:t>
      </w:r>
      <w:r w:rsidRPr="00346EB2">
        <w:rPr>
          <w:rFonts w:ascii="Arial" w:hAnsi="Arial" w:cs="Arial"/>
          <w:sz w:val="24"/>
          <w:szCs w:val="24"/>
        </w:rPr>
        <w:t xml:space="preserve"> the schedule:</w:t>
      </w:r>
    </w:p>
    <w:p w:rsidR="00415F42" w:rsidRPr="00B85004" w:rsidRDefault="00415F42" w:rsidP="00415F42">
      <w:pPr>
        <w:ind w:firstLine="709"/>
        <w:jc w:val="center"/>
        <w:rPr>
          <w:rFonts w:ascii="Arial" w:hAnsi="Arial" w:cs="Arial"/>
        </w:rPr>
      </w:pPr>
    </w:p>
    <w:tbl>
      <w:tblPr>
        <w:tblW w:w="918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6401"/>
        <w:gridCol w:w="1220"/>
        <w:gridCol w:w="1559"/>
      </w:tblGrid>
      <w:tr w:rsidR="00CD6A27" w:rsidRPr="00664E15" w:rsidTr="00CD6A27">
        <w:tc>
          <w:tcPr>
            <w:tcW w:w="6401" w:type="dxa"/>
          </w:tcPr>
          <w:p w:rsidR="00CD6A27" w:rsidRPr="00CD6A27" w:rsidRDefault="00CD6A27" w:rsidP="00B11B75">
            <w:pPr>
              <w:spacing w:before="100" w:beforeAutospacing="1" w:after="100" w:afterAutospacing="1"/>
              <w:jc w:val="both"/>
              <w:rPr>
                <w:rFonts w:ascii="Arial" w:hAnsi="Arial" w:cs="Arial"/>
                <w:b/>
                <w:color w:val="244061" w:themeColor="accent1" w:themeShade="80"/>
                <w:sz w:val="24"/>
                <w:szCs w:val="24"/>
              </w:rPr>
            </w:pPr>
          </w:p>
        </w:tc>
        <w:tc>
          <w:tcPr>
            <w:tcW w:w="1220" w:type="dxa"/>
          </w:tcPr>
          <w:p w:rsidR="00CD6A27" w:rsidRPr="00CD6A27" w:rsidRDefault="00CD6A27" w:rsidP="00B11B75">
            <w:pPr>
              <w:spacing w:before="100" w:beforeAutospacing="1" w:after="100" w:afterAutospacing="1"/>
              <w:jc w:val="both"/>
              <w:rPr>
                <w:rFonts w:ascii="Arial" w:hAnsi="Arial" w:cs="Arial"/>
                <w:b/>
                <w:color w:val="244061" w:themeColor="accent1" w:themeShade="80"/>
                <w:sz w:val="24"/>
                <w:szCs w:val="24"/>
              </w:rPr>
            </w:pPr>
          </w:p>
        </w:tc>
        <w:tc>
          <w:tcPr>
            <w:tcW w:w="1559" w:type="dxa"/>
          </w:tcPr>
          <w:p w:rsidR="00CD6A27" w:rsidRPr="00CD6A27" w:rsidRDefault="00CD6A27" w:rsidP="00B11B75">
            <w:pPr>
              <w:spacing w:before="100" w:beforeAutospacing="1" w:after="100" w:afterAutospacing="1"/>
              <w:jc w:val="both"/>
              <w:rPr>
                <w:rFonts w:ascii="Arial" w:hAnsi="Arial" w:cs="Arial"/>
                <w:b/>
                <w:color w:val="244061" w:themeColor="accent1" w:themeShade="80"/>
                <w:sz w:val="24"/>
                <w:szCs w:val="24"/>
              </w:rPr>
            </w:pPr>
          </w:p>
        </w:tc>
      </w:tr>
      <w:tr w:rsidR="00CD6A27" w:rsidRPr="00664E15" w:rsidTr="00FA6413">
        <w:trPr>
          <w:trHeight w:val="1603"/>
        </w:trPr>
        <w:tc>
          <w:tcPr>
            <w:tcW w:w="6401" w:type="dxa"/>
          </w:tcPr>
          <w:p w:rsidR="00CD6A27" w:rsidRDefault="00FA6413" w:rsidP="00B11B75">
            <w:pPr>
              <w:spacing w:before="100" w:beforeAutospacing="1" w:after="100" w:afterAutospacing="1"/>
              <w:jc w:val="both"/>
              <w:rPr>
                <w:rFonts w:ascii="Arial" w:hAnsi="Arial" w:cs="Arial"/>
                <w:color w:val="244061" w:themeColor="accent1" w:themeShade="80"/>
                <w:sz w:val="24"/>
                <w:szCs w:val="24"/>
              </w:rPr>
            </w:pPr>
            <w:r>
              <w:rPr>
                <w:rFonts w:ascii="Arial" w:hAnsi="Arial" w:cs="Arial"/>
                <w:color w:val="244061" w:themeColor="accent1" w:themeShade="80"/>
                <w:sz w:val="24"/>
                <w:szCs w:val="24"/>
              </w:rPr>
              <w:t xml:space="preserve">Route Pricing Schedule </w:t>
            </w:r>
          </w:p>
          <w:p w:rsidR="00FA6413" w:rsidRPr="00CD6A27" w:rsidRDefault="00FA6413" w:rsidP="00FA6413">
            <w:pPr>
              <w:spacing w:after="240"/>
              <w:jc w:val="both"/>
              <w:rPr>
                <w:rFonts w:ascii="Arial" w:hAnsi="Arial" w:cs="Arial"/>
                <w:color w:val="244061" w:themeColor="accent1" w:themeShade="80"/>
                <w:sz w:val="24"/>
                <w:szCs w:val="24"/>
              </w:rPr>
            </w:pPr>
            <w:r w:rsidRPr="00F81E2D">
              <w:rPr>
                <w:rFonts w:ascii="Arial" w:hAnsi="Arial" w:cs="Arial"/>
                <w:b/>
                <w:sz w:val="24"/>
                <w:szCs w:val="24"/>
              </w:rPr>
              <w:t xml:space="preserve">This contract will be awarded to the lowest </w:t>
            </w:r>
            <w:r>
              <w:rPr>
                <w:rFonts w:ascii="Arial" w:hAnsi="Arial" w:cs="Arial"/>
                <w:b/>
                <w:sz w:val="24"/>
                <w:szCs w:val="24"/>
              </w:rPr>
              <w:t xml:space="preserve">overall </w:t>
            </w:r>
            <w:r w:rsidRPr="00F81E2D">
              <w:rPr>
                <w:rFonts w:ascii="Arial" w:hAnsi="Arial" w:cs="Arial"/>
                <w:b/>
                <w:sz w:val="24"/>
                <w:szCs w:val="24"/>
              </w:rPr>
              <w:t>bidder</w:t>
            </w:r>
            <w:r>
              <w:rPr>
                <w:rFonts w:ascii="Arial" w:hAnsi="Arial" w:cs="Arial"/>
                <w:b/>
                <w:sz w:val="24"/>
                <w:szCs w:val="24"/>
              </w:rPr>
              <w:t xml:space="preserve"> for the individual routes listed in the schedule</w:t>
            </w:r>
            <w:r w:rsidRPr="00F81E2D">
              <w:rPr>
                <w:rFonts w:ascii="Arial" w:hAnsi="Arial" w:cs="Arial"/>
                <w:b/>
                <w:sz w:val="24"/>
                <w:szCs w:val="24"/>
              </w:rPr>
              <w:t>.</w:t>
            </w:r>
            <w:r>
              <w:rPr>
                <w:rFonts w:ascii="Arial" w:hAnsi="Arial" w:cs="Arial"/>
                <w:b/>
                <w:sz w:val="24"/>
                <w:szCs w:val="24"/>
              </w:rPr>
              <w:t xml:space="preserve"> Pricing for all routes will be required. The college reserves the right to exclude bidders who only bid for certain routes. </w:t>
            </w:r>
          </w:p>
        </w:tc>
        <w:tc>
          <w:tcPr>
            <w:tcW w:w="1220" w:type="dxa"/>
          </w:tcPr>
          <w:p w:rsidR="00CD6A27" w:rsidRPr="00CD6A27" w:rsidRDefault="00CD6A27" w:rsidP="00B11B75">
            <w:pPr>
              <w:spacing w:before="100" w:beforeAutospacing="1" w:after="100" w:afterAutospacing="1"/>
              <w:jc w:val="both"/>
              <w:rPr>
                <w:rFonts w:ascii="Arial" w:hAnsi="Arial" w:cs="Arial"/>
                <w:color w:val="244061" w:themeColor="accent1" w:themeShade="80"/>
                <w:sz w:val="24"/>
                <w:szCs w:val="24"/>
              </w:rPr>
            </w:pPr>
          </w:p>
        </w:tc>
        <w:tc>
          <w:tcPr>
            <w:tcW w:w="1559" w:type="dxa"/>
          </w:tcPr>
          <w:p w:rsidR="00CD6A27" w:rsidRPr="00CD6A27" w:rsidRDefault="00CD6A27" w:rsidP="00B11B75">
            <w:pPr>
              <w:spacing w:before="100" w:beforeAutospacing="1" w:after="100" w:afterAutospacing="1"/>
              <w:jc w:val="both"/>
              <w:rPr>
                <w:rFonts w:ascii="Arial" w:hAnsi="Arial" w:cs="Arial"/>
                <w:b/>
                <w:color w:val="244061" w:themeColor="accent1" w:themeShade="80"/>
                <w:sz w:val="24"/>
                <w:szCs w:val="24"/>
              </w:rPr>
            </w:pPr>
            <w:r w:rsidRPr="00CD6A27">
              <w:rPr>
                <w:rFonts w:ascii="Arial" w:hAnsi="Arial" w:cs="Arial"/>
                <w:b/>
                <w:color w:val="244061" w:themeColor="accent1" w:themeShade="80"/>
                <w:sz w:val="24"/>
                <w:szCs w:val="24"/>
              </w:rPr>
              <w:t>Weighting per available mark is  1.0</w:t>
            </w:r>
          </w:p>
        </w:tc>
      </w:tr>
      <w:tr w:rsidR="00CD6A27" w:rsidRPr="00664E15" w:rsidTr="00CD6A27">
        <w:tc>
          <w:tcPr>
            <w:tcW w:w="6401" w:type="dxa"/>
          </w:tcPr>
          <w:p w:rsidR="00CD6A27" w:rsidRPr="00CD6A27" w:rsidRDefault="00CD6A27" w:rsidP="00B11B75">
            <w:pPr>
              <w:spacing w:before="100" w:beforeAutospacing="1" w:after="100" w:afterAutospacing="1"/>
              <w:jc w:val="both"/>
              <w:rPr>
                <w:rFonts w:ascii="Arial" w:hAnsi="Arial" w:cs="Arial"/>
                <w:color w:val="244061" w:themeColor="accent1" w:themeShade="80"/>
                <w:sz w:val="24"/>
                <w:szCs w:val="24"/>
              </w:rPr>
            </w:pPr>
            <w:r w:rsidRPr="00CD6A27">
              <w:rPr>
                <w:rFonts w:ascii="Arial" w:hAnsi="Arial" w:cs="Arial"/>
                <w:color w:val="244061" w:themeColor="accent1" w:themeShade="80"/>
                <w:sz w:val="24"/>
                <w:szCs w:val="24"/>
              </w:rPr>
              <w:t xml:space="preserve">Lowest total core contract Costs  </w:t>
            </w:r>
          </w:p>
        </w:tc>
        <w:tc>
          <w:tcPr>
            <w:tcW w:w="1220" w:type="dxa"/>
          </w:tcPr>
          <w:p w:rsidR="00CD6A27" w:rsidRPr="00CD6A27" w:rsidRDefault="007106FB" w:rsidP="00B11B75">
            <w:pPr>
              <w:spacing w:before="100" w:beforeAutospacing="1" w:after="100" w:afterAutospacing="1"/>
              <w:jc w:val="both"/>
              <w:rPr>
                <w:rFonts w:ascii="Arial" w:hAnsi="Arial" w:cs="Arial"/>
                <w:b/>
                <w:color w:val="244061" w:themeColor="accent1" w:themeShade="80"/>
                <w:sz w:val="24"/>
                <w:szCs w:val="24"/>
              </w:rPr>
            </w:pPr>
            <w:r>
              <w:rPr>
                <w:rFonts w:ascii="Arial" w:hAnsi="Arial" w:cs="Arial"/>
                <w:b/>
                <w:color w:val="244061" w:themeColor="accent1" w:themeShade="80"/>
                <w:sz w:val="24"/>
                <w:szCs w:val="24"/>
              </w:rPr>
              <w:t xml:space="preserve">95 </w:t>
            </w:r>
            <w:r w:rsidR="00CD6A27" w:rsidRPr="00CD6A27">
              <w:rPr>
                <w:rFonts w:ascii="Arial" w:hAnsi="Arial" w:cs="Arial"/>
                <w:b/>
                <w:color w:val="244061" w:themeColor="accent1" w:themeShade="80"/>
                <w:sz w:val="24"/>
                <w:szCs w:val="24"/>
              </w:rPr>
              <w:t>marks</w:t>
            </w:r>
          </w:p>
        </w:tc>
        <w:tc>
          <w:tcPr>
            <w:tcW w:w="1559" w:type="dxa"/>
          </w:tcPr>
          <w:p w:rsidR="00CD6A27" w:rsidRPr="00CD6A27" w:rsidRDefault="00AB01F6" w:rsidP="00B11B75">
            <w:pPr>
              <w:spacing w:before="100" w:beforeAutospacing="1" w:after="100" w:afterAutospacing="1"/>
              <w:jc w:val="both"/>
              <w:rPr>
                <w:rFonts w:ascii="Arial" w:hAnsi="Arial" w:cs="Arial"/>
                <w:b/>
                <w:color w:val="244061" w:themeColor="accent1" w:themeShade="80"/>
                <w:sz w:val="24"/>
                <w:szCs w:val="24"/>
              </w:rPr>
            </w:pPr>
            <w:r>
              <w:rPr>
                <w:rFonts w:ascii="Arial" w:hAnsi="Arial" w:cs="Arial"/>
                <w:b/>
                <w:color w:val="244061" w:themeColor="accent1" w:themeShade="80"/>
                <w:sz w:val="24"/>
                <w:szCs w:val="24"/>
              </w:rPr>
              <w:t>95</w:t>
            </w:r>
            <w:r w:rsidR="00CD6A27" w:rsidRPr="00CD6A27">
              <w:rPr>
                <w:rFonts w:ascii="Arial" w:hAnsi="Arial" w:cs="Arial"/>
                <w:b/>
                <w:color w:val="244061" w:themeColor="accent1" w:themeShade="80"/>
                <w:sz w:val="24"/>
                <w:szCs w:val="24"/>
              </w:rPr>
              <w:t>.00 %</w:t>
            </w:r>
          </w:p>
        </w:tc>
      </w:tr>
      <w:tr w:rsidR="00CD6A27" w:rsidRPr="00664E15" w:rsidTr="00CD6A27">
        <w:trPr>
          <w:trHeight w:val="3775"/>
        </w:trPr>
        <w:tc>
          <w:tcPr>
            <w:tcW w:w="6401" w:type="dxa"/>
          </w:tcPr>
          <w:p w:rsidR="00CD6A27" w:rsidRPr="00CD6A27" w:rsidRDefault="00CD6A27" w:rsidP="00B11B75">
            <w:pPr>
              <w:spacing w:before="100" w:beforeAutospacing="1" w:after="100" w:afterAutospacing="1"/>
              <w:jc w:val="both"/>
              <w:rPr>
                <w:rFonts w:ascii="Arial" w:hAnsi="Arial" w:cs="Arial"/>
                <w:color w:val="244061" w:themeColor="accent1" w:themeShade="80"/>
                <w:sz w:val="24"/>
                <w:szCs w:val="24"/>
              </w:rPr>
            </w:pPr>
            <w:r w:rsidRPr="00CD6A27">
              <w:rPr>
                <w:rFonts w:ascii="Arial" w:hAnsi="Arial" w:cs="Arial"/>
                <w:color w:val="244061" w:themeColor="accent1" w:themeShade="80"/>
                <w:sz w:val="24"/>
                <w:szCs w:val="24"/>
              </w:rPr>
              <w:t>All other pricing will be weighted as follows: Weighting value x Lowest bid price / Contractor bid.</w:t>
            </w:r>
            <w:r w:rsidR="004D329A">
              <w:rPr>
                <w:rFonts w:ascii="Arial" w:hAnsi="Arial" w:cs="Arial"/>
                <w:color w:val="244061" w:themeColor="accent1" w:themeShade="80"/>
                <w:sz w:val="24"/>
                <w:szCs w:val="24"/>
              </w:rPr>
              <w:t xml:space="preserve"> Example:-</w:t>
            </w:r>
          </w:p>
          <w:tbl>
            <w:tblPr>
              <w:tblW w:w="5761" w:type="dxa"/>
              <w:tblLook w:val="04A0" w:firstRow="1" w:lastRow="0" w:firstColumn="1" w:lastColumn="0" w:noHBand="0" w:noVBand="1"/>
            </w:tblPr>
            <w:tblGrid>
              <w:gridCol w:w="222"/>
              <w:gridCol w:w="1995"/>
              <w:gridCol w:w="222"/>
              <w:gridCol w:w="2494"/>
              <w:gridCol w:w="222"/>
              <w:gridCol w:w="1030"/>
            </w:tblGrid>
            <w:tr w:rsidR="00CD6A27" w:rsidRPr="00CD6A27" w:rsidTr="00B11B75">
              <w:trPr>
                <w:trHeight w:val="255"/>
              </w:trPr>
              <w:tc>
                <w:tcPr>
                  <w:tcW w:w="4801" w:type="dxa"/>
                  <w:gridSpan w:val="5"/>
                  <w:tcBorders>
                    <w:top w:val="nil"/>
                    <w:left w:val="nil"/>
                    <w:bottom w:val="nil"/>
                    <w:right w:val="nil"/>
                  </w:tcBorders>
                  <w:shd w:val="clear" w:color="auto" w:fill="auto"/>
                  <w:noWrap/>
                  <w:vAlign w:val="bottom"/>
                  <w:hideMark/>
                </w:tcPr>
                <w:p w:rsidR="00CD6A27" w:rsidRPr="00CD6A27" w:rsidRDefault="00CD6A27" w:rsidP="00CD6A27">
                  <w:pPr>
                    <w:rPr>
                      <w:rFonts w:ascii="Arial" w:hAnsi="Arial" w:cs="Arial"/>
                      <w:sz w:val="24"/>
                      <w:szCs w:val="24"/>
                    </w:rPr>
                  </w:pPr>
                  <w:r w:rsidRPr="00CD6A27">
                    <w:rPr>
                      <w:rFonts w:ascii="Arial" w:hAnsi="Arial" w:cs="Arial"/>
                      <w:sz w:val="24"/>
                      <w:szCs w:val="24"/>
                    </w:rPr>
                    <w:t xml:space="preserve">Three bids are received. The total cost for </w:t>
                  </w:r>
                  <w:r>
                    <w:rPr>
                      <w:rFonts w:ascii="Arial" w:hAnsi="Arial" w:cs="Arial"/>
                      <w:sz w:val="24"/>
                      <w:szCs w:val="24"/>
                    </w:rPr>
                    <w:t>all of the individual routes listed in the schedule are</w:t>
                  </w:r>
                  <w:r w:rsidRPr="00CD6A27">
                    <w:rPr>
                      <w:rFonts w:ascii="Arial" w:hAnsi="Arial" w:cs="Arial"/>
                      <w:sz w:val="24"/>
                      <w:szCs w:val="24"/>
                    </w:rPr>
                    <w:t>:</w:t>
                  </w:r>
                </w:p>
              </w:tc>
              <w:tc>
                <w:tcPr>
                  <w:tcW w:w="960"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r>
            <w:tr w:rsidR="0085091C" w:rsidRPr="00CD6A27" w:rsidTr="00B11B75">
              <w:trPr>
                <w:trHeight w:val="255"/>
              </w:trPr>
              <w:tc>
                <w:tcPr>
                  <w:tcW w:w="104"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c>
                <w:tcPr>
                  <w:tcW w:w="1995"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c>
                <w:tcPr>
                  <w:tcW w:w="104"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c>
                <w:tcPr>
                  <w:tcW w:w="2494"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c>
                <w:tcPr>
                  <w:tcW w:w="104"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c>
                <w:tcPr>
                  <w:tcW w:w="960"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r>
            <w:tr w:rsidR="0085091C" w:rsidRPr="00CD6A27" w:rsidTr="00B11B75">
              <w:trPr>
                <w:trHeight w:val="255"/>
              </w:trPr>
              <w:tc>
                <w:tcPr>
                  <w:tcW w:w="104"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c>
                <w:tcPr>
                  <w:tcW w:w="1995"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r w:rsidRPr="00CD6A27">
                    <w:rPr>
                      <w:rFonts w:ascii="Arial" w:hAnsi="Arial" w:cs="Arial"/>
                      <w:sz w:val="24"/>
                      <w:szCs w:val="24"/>
                    </w:rPr>
                    <w:t>Bid A</w:t>
                  </w:r>
                </w:p>
              </w:tc>
              <w:tc>
                <w:tcPr>
                  <w:tcW w:w="104"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c>
                <w:tcPr>
                  <w:tcW w:w="2494" w:type="dxa"/>
                  <w:tcBorders>
                    <w:top w:val="nil"/>
                    <w:left w:val="nil"/>
                    <w:bottom w:val="nil"/>
                    <w:right w:val="nil"/>
                  </w:tcBorders>
                  <w:shd w:val="clear" w:color="auto" w:fill="auto"/>
                  <w:noWrap/>
                  <w:vAlign w:val="bottom"/>
                  <w:hideMark/>
                </w:tcPr>
                <w:p w:rsidR="00CD6A27" w:rsidRPr="00CD6A27" w:rsidRDefault="00CD6A27" w:rsidP="0085091C">
                  <w:pPr>
                    <w:jc w:val="right"/>
                    <w:rPr>
                      <w:rFonts w:ascii="Arial" w:hAnsi="Arial" w:cs="Arial"/>
                      <w:sz w:val="24"/>
                      <w:szCs w:val="24"/>
                    </w:rPr>
                  </w:pPr>
                  <w:r w:rsidRPr="00CD6A27">
                    <w:rPr>
                      <w:rFonts w:ascii="Arial" w:hAnsi="Arial" w:cs="Arial"/>
                      <w:sz w:val="24"/>
                      <w:szCs w:val="24"/>
                    </w:rPr>
                    <w:t>£</w:t>
                  </w:r>
                  <w:r w:rsidR="0085091C">
                    <w:rPr>
                      <w:rFonts w:ascii="Arial" w:hAnsi="Arial" w:cs="Arial"/>
                      <w:sz w:val="24"/>
                      <w:szCs w:val="24"/>
                    </w:rPr>
                    <w:t>650</w:t>
                  </w:r>
                </w:p>
              </w:tc>
              <w:tc>
                <w:tcPr>
                  <w:tcW w:w="104"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c>
                <w:tcPr>
                  <w:tcW w:w="960"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r>
            <w:tr w:rsidR="0085091C" w:rsidRPr="00CD6A27" w:rsidTr="00B11B75">
              <w:trPr>
                <w:trHeight w:val="255"/>
              </w:trPr>
              <w:tc>
                <w:tcPr>
                  <w:tcW w:w="104"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c>
                <w:tcPr>
                  <w:tcW w:w="1995"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r w:rsidRPr="00CD6A27">
                    <w:rPr>
                      <w:rFonts w:ascii="Arial" w:hAnsi="Arial" w:cs="Arial"/>
                      <w:sz w:val="24"/>
                      <w:szCs w:val="24"/>
                    </w:rPr>
                    <w:t>Bid B</w:t>
                  </w:r>
                </w:p>
              </w:tc>
              <w:tc>
                <w:tcPr>
                  <w:tcW w:w="104"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c>
                <w:tcPr>
                  <w:tcW w:w="2494" w:type="dxa"/>
                  <w:tcBorders>
                    <w:top w:val="nil"/>
                    <w:left w:val="nil"/>
                    <w:bottom w:val="nil"/>
                    <w:right w:val="nil"/>
                  </w:tcBorders>
                  <w:shd w:val="clear" w:color="auto" w:fill="auto"/>
                  <w:noWrap/>
                  <w:vAlign w:val="bottom"/>
                  <w:hideMark/>
                </w:tcPr>
                <w:p w:rsidR="00CD6A27" w:rsidRPr="00CD6A27" w:rsidRDefault="00CD6A27" w:rsidP="00B11B75">
                  <w:pPr>
                    <w:jc w:val="right"/>
                    <w:rPr>
                      <w:rFonts w:ascii="Arial" w:hAnsi="Arial" w:cs="Arial"/>
                      <w:sz w:val="24"/>
                      <w:szCs w:val="24"/>
                    </w:rPr>
                  </w:pPr>
                  <w:r w:rsidRPr="00CD6A27">
                    <w:rPr>
                      <w:rFonts w:ascii="Arial" w:hAnsi="Arial" w:cs="Arial"/>
                      <w:sz w:val="24"/>
                      <w:szCs w:val="24"/>
                    </w:rPr>
                    <w:t>£</w:t>
                  </w:r>
                  <w:r w:rsidR="0085091C">
                    <w:rPr>
                      <w:rFonts w:ascii="Arial" w:hAnsi="Arial" w:cs="Arial"/>
                      <w:sz w:val="24"/>
                      <w:szCs w:val="24"/>
                    </w:rPr>
                    <w:t>700</w:t>
                  </w:r>
                </w:p>
              </w:tc>
              <w:tc>
                <w:tcPr>
                  <w:tcW w:w="104"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c>
                <w:tcPr>
                  <w:tcW w:w="960"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r>
            <w:tr w:rsidR="0085091C" w:rsidRPr="00CD6A27" w:rsidTr="00B11B75">
              <w:trPr>
                <w:trHeight w:val="255"/>
              </w:trPr>
              <w:tc>
                <w:tcPr>
                  <w:tcW w:w="104"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c>
                <w:tcPr>
                  <w:tcW w:w="1995"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r w:rsidRPr="00CD6A27">
                    <w:rPr>
                      <w:rFonts w:ascii="Arial" w:hAnsi="Arial" w:cs="Arial"/>
                      <w:sz w:val="24"/>
                      <w:szCs w:val="24"/>
                    </w:rPr>
                    <w:t>Bid C</w:t>
                  </w:r>
                </w:p>
              </w:tc>
              <w:tc>
                <w:tcPr>
                  <w:tcW w:w="104"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c>
                <w:tcPr>
                  <w:tcW w:w="2494" w:type="dxa"/>
                  <w:tcBorders>
                    <w:top w:val="nil"/>
                    <w:left w:val="nil"/>
                    <w:bottom w:val="nil"/>
                    <w:right w:val="nil"/>
                  </w:tcBorders>
                  <w:shd w:val="clear" w:color="auto" w:fill="auto"/>
                  <w:noWrap/>
                  <w:vAlign w:val="bottom"/>
                  <w:hideMark/>
                </w:tcPr>
                <w:p w:rsidR="00CD6A27" w:rsidRPr="00CD6A27" w:rsidRDefault="00CD6A27" w:rsidP="00B11B75">
                  <w:pPr>
                    <w:jc w:val="right"/>
                    <w:rPr>
                      <w:rFonts w:ascii="Arial" w:hAnsi="Arial" w:cs="Arial"/>
                      <w:sz w:val="24"/>
                      <w:szCs w:val="24"/>
                    </w:rPr>
                  </w:pPr>
                  <w:r w:rsidRPr="00CD6A27">
                    <w:rPr>
                      <w:rFonts w:ascii="Arial" w:hAnsi="Arial" w:cs="Arial"/>
                      <w:sz w:val="24"/>
                      <w:szCs w:val="24"/>
                    </w:rPr>
                    <w:t>£</w:t>
                  </w:r>
                  <w:r w:rsidR="0085091C">
                    <w:rPr>
                      <w:rFonts w:ascii="Arial" w:hAnsi="Arial" w:cs="Arial"/>
                      <w:sz w:val="24"/>
                      <w:szCs w:val="24"/>
                    </w:rPr>
                    <w:t>750</w:t>
                  </w:r>
                </w:p>
              </w:tc>
              <w:tc>
                <w:tcPr>
                  <w:tcW w:w="104"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c>
                <w:tcPr>
                  <w:tcW w:w="960"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r>
            <w:tr w:rsidR="0085091C" w:rsidRPr="00CD6A27" w:rsidTr="00B11B75">
              <w:trPr>
                <w:trHeight w:val="255"/>
              </w:trPr>
              <w:tc>
                <w:tcPr>
                  <w:tcW w:w="104"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c>
                <w:tcPr>
                  <w:tcW w:w="1995"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c>
                <w:tcPr>
                  <w:tcW w:w="104"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c>
                <w:tcPr>
                  <w:tcW w:w="2494"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c>
                <w:tcPr>
                  <w:tcW w:w="104"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c>
                <w:tcPr>
                  <w:tcW w:w="960"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r>
            <w:tr w:rsidR="00CD6A27" w:rsidRPr="00CD6A27" w:rsidTr="00B11B75">
              <w:trPr>
                <w:trHeight w:val="255"/>
              </w:trPr>
              <w:tc>
                <w:tcPr>
                  <w:tcW w:w="4697" w:type="dxa"/>
                  <w:gridSpan w:val="4"/>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r w:rsidRPr="00CD6A27">
                    <w:rPr>
                      <w:rFonts w:ascii="Arial" w:hAnsi="Arial" w:cs="Arial"/>
                      <w:sz w:val="24"/>
                      <w:szCs w:val="24"/>
                    </w:rPr>
                    <w:t>The weighted score for each bid is:</w:t>
                  </w:r>
                </w:p>
              </w:tc>
              <w:tc>
                <w:tcPr>
                  <w:tcW w:w="104"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c>
                <w:tcPr>
                  <w:tcW w:w="960"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r>
            <w:tr w:rsidR="0085091C" w:rsidRPr="00CD6A27" w:rsidTr="00B11B75">
              <w:trPr>
                <w:trHeight w:val="255"/>
              </w:trPr>
              <w:tc>
                <w:tcPr>
                  <w:tcW w:w="104"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c>
                <w:tcPr>
                  <w:tcW w:w="1995"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c>
                <w:tcPr>
                  <w:tcW w:w="104"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c>
                <w:tcPr>
                  <w:tcW w:w="2494"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c>
                <w:tcPr>
                  <w:tcW w:w="104"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c>
                <w:tcPr>
                  <w:tcW w:w="960"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r>
            <w:tr w:rsidR="0085091C" w:rsidRPr="00CD6A27" w:rsidTr="00B11B75">
              <w:trPr>
                <w:trHeight w:val="255"/>
              </w:trPr>
              <w:tc>
                <w:tcPr>
                  <w:tcW w:w="104"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c>
                <w:tcPr>
                  <w:tcW w:w="1995"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r w:rsidRPr="00CD6A27">
                    <w:rPr>
                      <w:rFonts w:ascii="Arial" w:hAnsi="Arial" w:cs="Arial"/>
                      <w:sz w:val="24"/>
                      <w:szCs w:val="24"/>
                    </w:rPr>
                    <w:t>Bid A =</w:t>
                  </w:r>
                </w:p>
              </w:tc>
              <w:tc>
                <w:tcPr>
                  <w:tcW w:w="104"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c>
                <w:tcPr>
                  <w:tcW w:w="2598" w:type="dxa"/>
                  <w:gridSpan w:val="2"/>
                  <w:tcBorders>
                    <w:top w:val="nil"/>
                    <w:left w:val="nil"/>
                    <w:bottom w:val="nil"/>
                    <w:right w:val="nil"/>
                  </w:tcBorders>
                  <w:shd w:val="clear" w:color="auto" w:fill="auto"/>
                  <w:noWrap/>
                  <w:vAlign w:val="bottom"/>
                  <w:hideMark/>
                </w:tcPr>
                <w:p w:rsidR="00CD6A27" w:rsidRPr="00CD6A27" w:rsidRDefault="007106FB" w:rsidP="0085091C">
                  <w:pPr>
                    <w:rPr>
                      <w:rFonts w:ascii="Arial" w:hAnsi="Arial" w:cs="Arial"/>
                      <w:sz w:val="24"/>
                      <w:szCs w:val="24"/>
                    </w:rPr>
                  </w:pPr>
                  <w:r>
                    <w:rPr>
                      <w:rFonts w:ascii="Arial" w:hAnsi="Arial" w:cs="Arial"/>
                      <w:sz w:val="24"/>
                      <w:szCs w:val="24"/>
                    </w:rPr>
                    <w:t>95</w:t>
                  </w:r>
                  <w:r w:rsidR="00CD6A27" w:rsidRPr="00CD6A27">
                    <w:rPr>
                      <w:rFonts w:ascii="Arial" w:hAnsi="Arial" w:cs="Arial"/>
                      <w:sz w:val="24"/>
                      <w:szCs w:val="24"/>
                    </w:rPr>
                    <w:t xml:space="preserve"> x </w:t>
                  </w:r>
                  <w:r w:rsidR="0085091C">
                    <w:rPr>
                      <w:rFonts w:ascii="Arial" w:hAnsi="Arial" w:cs="Arial"/>
                      <w:sz w:val="24"/>
                      <w:szCs w:val="24"/>
                    </w:rPr>
                    <w:t>650</w:t>
                  </w:r>
                  <w:r w:rsidR="00CD6A27" w:rsidRPr="00CD6A27">
                    <w:rPr>
                      <w:rFonts w:ascii="Arial" w:hAnsi="Arial" w:cs="Arial"/>
                      <w:sz w:val="24"/>
                      <w:szCs w:val="24"/>
                    </w:rPr>
                    <w:t>/</w:t>
                  </w:r>
                  <w:r w:rsidR="0085091C">
                    <w:rPr>
                      <w:rFonts w:ascii="Arial" w:hAnsi="Arial" w:cs="Arial"/>
                      <w:sz w:val="24"/>
                      <w:szCs w:val="24"/>
                    </w:rPr>
                    <w:t>650</w:t>
                  </w:r>
                  <w:r w:rsidR="00CD6A27" w:rsidRPr="00CD6A27">
                    <w:rPr>
                      <w:rFonts w:ascii="Arial" w:hAnsi="Arial" w:cs="Arial"/>
                      <w:sz w:val="24"/>
                      <w:szCs w:val="24"/>
                    </w:rPr>
                    <w:t xml:space="preserve"> = </w:t>
                  </w:r>
                </w:p>
              </w:tc>
              <w:tc>
                <w:tcPr>
                  <w:tcW w:w="960" w:type="dxa"/>
                  <w:tcBorders>
                    <w:top w:val="nil"/>
                    <w:left w:val="nil"/>
                    <w:bottom w:val="nil"/>
                    <w:right w:val="nil"/>
                  </w:tcBorders>
                  <w:shd w:val="clear" w:color="auto" w:fill="auto"/>
                  <w:noWrap/>
                  <w:vAlign w:val="bottom"/>
                  <w:hideMark/>
                </w:tcPr>
                <w:p w:rsidR="00CD6A27" w:rsidRPr="00CD6A27" w:rsidRDefault="007106FB" w:rsidP="00B11B75">
                  <w:pPr>
                    <w:jc w:val="right"/>
                    <w:rPr>
                      <w:rFonts w:ascii="Arial" w:hAnsi="Arial" w:cs="Arial"/>
                      <w:sz w:val="24"/>
                      <w:szCs w:val="24"/>
                    </w:rPr>
                  </w:pPr>
                  <w:r>
                    <w:rPr>
                      <w:rFonts w:ascii="Arial" w:hAnsi="Arial" w:cs="Arial"/>
                      <w:sz w:val="24"/>
                      <w:szCs w:val="24"/>
                    </w:rPr>
                    <w:t>95</w:t>
                  </w:r>
                  <w:r w:rsidR="00CD6A27" w:rsidRPr="00CD6A27">
                    <w:rPr>
                      <w:rFonts w:ascii="Arial" w:hAnsi="Arial" w:cs="Arial"/>
                      <w:sz w:val="24"/>
                      <w:szCs w:val="24"/>
                    </w:rPr>
                    <w:t>.00%</w:t>
                  </w:r>
                </w:p>
              </w:tc>
            </w:tr>
            <w:tr w:rsidR="0085091C" w:rsidRPr="00CD6A27" w:rsidTr="00B11B75">
              <w:trPr>
                <w:trHeight w:val="255"/>
              </w:trPr>
              <w:tc>
                <w:tcPr>
                  <w:tcW w:w="104"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c>
                <w:tcPr>
                  <w:tcW w:w="1995"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r w:rsidRPr="00CD6A27">
                    <w:rPr>
                      <w:rFonts w:ascii="Arial" w:hAnsi="Arial" w:cs="Arial"/>
                      <w:sz w:val="24"/>
                      <w:szCs w:val="24"/>
                    </w:rPr>
                    <w:t>Bid B =</w:t>
                  </w:r>
                </w:p>
              </w:tc>
              <w:tc>
                <w:tcPr>
                  <w:tcW w:w="104"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c>
                <w:tcPr>
                  <w:tcW w:w="2598" w:type="dxa"/>
                  <w:gridSpan w:val="2"/>
                  <w:tcBorders>
                    <w:top w:val="nil"/>
                    <w:left w:val="nil"/>
                    <w:bottom w:val="nil"/>
                    <w:right w:val="nil"/>
                  </w:tcBorders>
                  <w:shd w:val="clear" w:color="auto" w:fill="auto"/>
                  <w:noWrap/>
                  <w:vAlign w:val="bottom"/>
                  <w:hideMark/>
                </w:tcPr>
                <w:p w:rsidR="00CD6A27" w:rsidRPr="00CD6A27" w:rsidRDefault="007106FB" w:rsidP="0085091C">
                  <w:pPr>
                    <w:rPr>
                      <w:rFonts w:ascii="Arial" w:hAnsi="Arial" w:cs="Arial"/>
                      <w:sz w:val="24"/>
                      <w:szCs w:val="24"/>
                    </w:rPr>
                  </w:pPr>
                  <w:r>
                    <w:rPr>
                      <w:rFonts w:ascii="Arial" w:hAnsi="Arial" w:cs="Arial"/>
                      <w:sz w:val="24"/>
                      <w:szCs w:val="24"/>
                    </w:rPr>
                    <w:t>95</w:t>
                  </w:r>
                  <w:r w:rsidR="00CD6A27" w:rsidRPr="00CD6A27">
                    <w:rPr>
                      <w:rFonts w:ascii="Arial" w:hAnsi="Arial" w:cs="Arial"/>
                      <w:sz w:val="24"/>
                      <w:szCs w:val="24"/>
                    </w:rPr>
                    <w:t xml:space="preserve"> x </w:t>
                  </w:r>
                  <w:r w:rsidR="0085091C">
                    <w:rPr>
                      <w:rFonts w:ascii="Arial" w:hAnsi="Arial" w:cs="Arial"/>
                      <w:sz w:val="24"/>
                      <w:szCs w:val="24"/>
                    </w:rPr>
                    <w:t>650</w:t>
                  </w:r>
                  <w:r w:rsidR="00CD6A27" w:rsidRPr="00CD6A27">
                    <w:rPr>
                      <w:rFonts w:ascii="Arial" w:hAnsi="Arial" w:cs="Arial"/>
                      <w:sz w:val="24"/>
                      <w:szCs w:val="24"/>
                    </w:rPr>
                    <w:t>/</w:t>
                  </w:r>
                  <w:r w:rsidR="0085091C">
                    <w:rPr>
                      <w:rFonts w:ascii="Arial" w:hAnsi="Arial" w:cs="Arial"/>
                      <w:sz w:val="24"/>
                      <w:szCs w:val="24"/>
                    </w:rPr>
                    <w:t>700</w:t>
                  </w:r>
                  <w:r w:rsidR="00CD6A27" w:rsidRPr="00CD6A27">
                    <w:rPr>
                      <w:rFonts w:ascii="Arial" w:hAnsi="Arial" w:cs="Arial"/>
                      <w:sz w:val="24"/>
                      <w:szCs w:val="24"/>
                    </w:rPr>
                    <w:t xml:space="preserve"> = </w:t>
                  </w:r>
                </w:p>
              </w:tc>
              <w:tc>
                <w:tcPr>
                  <w:tcW w:w="960" w:type="dxa"/>
                  <w:tcBorders>
                    <w:top w:val="nil"/>
                    <w:left w:val="nil"/>
                    <w:bottom w:val="nil"/>
                    <w:right w:val="nil"/>
                  </w:tcBorders>
                  <w:shd w:val="clear" w:color="auto" w:fill="auto"/>
                  <w:noWrap/>
                  <w:vAlign w:val="bottom"/>
                  <w:hideMark/>
                </w:tcPr>
                <w:p w:rsidR="00CD6A27" w:rsidRPr="00CD6A27" w:rsidRDefault="007106FB" w:rsidP="007106FB">
                  <w:pPr>
                    <w:jc w:val="right"/>
                    <w:rPr>
                      <w:rFonts w:ascii="Arial" w:hAnsi="Arial" w:cs="Arial"/>
                      <w:sz w:val="24"/>
                      <w:szCs w:val="24"/>
                    </w:rPr>
                  </w:pPr>
                  <w:r>
                    <w:rPr>
                      <w:rFonts w:ascii="Arial" w:hAnsi="Arial" w:cs="Arial"/>
                      <w:sz w:val="24"/>
                      <w:szCs w:val="24"/>
                    </w:rPr>
                    <w:t>88.21</w:t>
                  </w:r>
                  <w:r w:rsidR="00CD6A27" w:rsidRPr="00CD6A27">
                    <w:rPr>
                      <w:rFonts w:ascii="Arial" w:hAnsi="Arial" w:cs="Arial"/>
                      <w:sz w:val="24"/>
                      <w:szCs w:val="24"/>
                    </w:rPr>
                    <w:t>%</w:t>
                  </w:r>
                </w:p>
              </w:tc>
            </w:tr>
            <w:tr w:rsidR="0085091C" w:rsidRPr="00CD6A27" w:rsidTr="00B11B75">
              <w:trPr>
                <w:trHeight w:val="255"/>
              </w:trPr>
              <w:tc>
                <w:tcPr>
                  <w:tcW w:w="104"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c>
                <w:tcPr>
                  <w:tcW w:w="1995"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r w:rsidRPr="00CD6A27">
                    <w:rPr>
                      <w:rFonts w:ascii="Arial" w:hAnsi="Arial" w:cs="Arial"/>
                      <w:sz w:val="24"/>
                      <w:szCs w:val="24"/>
                    </w:rPr>
                    <w:t>Bid C =</w:t>
                  </w:r>
                </w:p>
              </w:tc>
              <w:tc>
                <w:tcPr>
                  <w:tcW w:w="104" w:type="dxa"/>
                  <w:tcBorders>
                    <w:top w:val="nil"/>
                    <w:left w:val="nil"/>
                    <w:bottom w:val="nil"/>
                    <w:right w:val="nil"/>
                  </w:tcBorders>
                  <w:shd w:val="clear" w:color="auto" w:fill="auto"/>
                  <w:noWrap/>
                  <w:vAlign w:val="bottom"/>
                  <w:hideMark/>
                </w:tcPr>
                <w:p w:rsidR="00CD6A27" w:rsidRPr="00CD6A27" w:rsidRDefault="00CD6A27" w:rsidP="00B11B75">
                  <w:pPr>
                    <w:rPr>
                      <w:rFonts w:ascii="Arial" w:hAnsi="Arial" w:cs="Arial"/>
                      <w:sz w:val="24"/>
                      <w:szCs w:val="24"/>
                    </w:rPr>
                  </w:pPr>
                </w:p>
              </w:tc>
              <w:tc>
                <w:tcPr>
                  <w:tcW w:w="2598" w:type="dxa"/>
                  <w:gridSpan w:val="2"/>
                  <w:tcBorders>
                    <w:top w:val="nil"/>
                    <w:left w:val="nil"/>
                    <w:bottom w:val="nil"/>
                    <w:right w:val="nil"/>
                  </w:tcBorders>
                  <w:shd w:val="clear" w:color="auto" w:fill="auto"/>
                  <w:noWrap/>
                  <w:vAlign w:val="bottom"/>
                  <w:hideMark/>
                </w:tcPr>
                <w:p w:rsidR="00CD6A27" w:rsidRPr="00CD6A27" w:rsidRDefault="007106FB" w:rsidP="007106FB">
                  <w:pPr>
                    <w:rPr>
                      <w:rFonts w:ascii="Arial" w:hAnsi="Arial" w:cs="Arial"/>
                      <w:sz w:val="24"/>
                      <w:szCs w:val="24"/>
                    </w:rPr>
                  </w:pPr>
                  <w:r>
                    <w:rPr>
                      <w:rFonts w:ascii="Arial" w:hAnsi="Arial" w:cs="Arial"/>
                      <w:sz w:val="24"/>
                      <w:szCs w:val="24"/>
                    </w:rPr>
                    <w:t>95</w:t>
                  </w:r>
                  <w:r w:rsidR="00CD6A27" w:rsidRPr="00CD6A27">
                    <w:rPr>
                      <w:rFonts w:ascii="Arial" w:hAnsi="Arial" w:cs="Arial"/>
                      <w:sz w:val="24"/>
                      <w:szCs w:val="24"/>
                    </w:rPr>
                    <w:t xml:space="preserve"> x </w:t>
                  </w:r>
                  <w:r w:rsidR="0085091C">
                    <w:rPr>
                      <w:rFonts w:ascii="Arial" w:hAnsi="Arial" w:cs="Arial"/>
                      <w:sz w:val="24"/>
                      <w:szCs w:val="24"/>
                    </w:rPr>
                    <w:t>650</w:t>
                  </w:r>
                  <w:r w:rsidR="00CD6A27" w:rsidRPr="00CD6A27">
                    <w:rPr>
                      <w:rFonts w:ascii="Arial" w:hAnsi="Arial" w:cs="Arial"/>
                      <w:sz w:val="24"/>
                      <w:szCs w:val="24"/>
                    </w:rPr>
                    <w:t>/</w:t>
                  </w:r>
                  <w:r w:rsidR="0085091C">
                    <w:rPr>
                      <w:rFonts w:ascii="Arial" w:hAnsi="Arial" w:cs="Arial"/>
                      <w:sz w:val="24"/>
                      <w:szCs w:val="24"/>
                    </w:rPr>
                    <w:t>750</w:t>
                  </w:r>
                  <w:r w:rsidR="00CD6A27" w:rsidRPr="00CD6A27">
                    <w:rPr>
                      <w:rFonts w:ascii="Arial" w:hAnsi="Arial" w:cs="Arial"/>
                      <w:sz w:val="24"/>
                      <w:szCs w:val="24"/>
                    </w:rPr>
                    <w:t xml:space="preserve"> = </w:t>
                  </w:r>
                </w:p>
              </w:tc>
              <w:tc>
                <w:tcPr>
                  <w:tcW w:w="960" w:type="dxa"/>
                  <w:tcBorders>
                    <w:top w:val="nil"/>
                    <w:left w:val="nil"/>
                    <w:bottom w:val="nil"/>
                    <w:right w:val="nil"/>
                  </w:tcBorders>
                  <w:shd w:val="clear" w:color="auto" w:fill="auto"/>
                  <w:noWrap/>
                  <w:vAlign w:val="bottom"/>
                  <w:hideMark/>
                </w:tcPr>
                <w:p w:rsidR="00CD6A27" w:rsidRPr="00CD6A27" w:rsidRDefault="007106FB" w:rsidP="0085091C">
                  <w:pPr>
                    <w:jc w:val="right"/>
                    <w:rPr>
                      <w:rFonts w:ascii="Arial" w:hAnsi="Arial" w:cs="Arial"/>
                      <w:sz w:val="24"/>
                      <w:szCs w:val="24"/>
                    </w:rPr>
                  </w:pPr>
                  <w:r>
                    <w:rPr>
                      <w:rFonts w:ascii="Arial" w:hAnsi="Arial" w:cs="Arial"/>
                      <w:sz w:val="24"/>
                      <w:szCs w:val="24"/>
                    </w:rPr>
                    <w:t>82.33</w:t>
                  </w:r>
                  <w:r w:rsidR="00CD6A27" w:rsidRPr="00CD6A27">
                    <w:rPr>
                      <w:rFonts w:ascii="Arial" w:hAnsi="Arial" w:cs="Arial"/>
                      <w:sz w:val="24"/>
                      <w:szCs w:val="24"/>
                    </w:rPr>
                    <w:t>%</w:t>
                  </w:r>
                </w:p>
              </w:tc>
            </w:tr>
          </w:tbl>
          <w:p w:rsidR="00CD6A27" w:rsidRPr="00CD6A27" w:rsidRDefault="00CD6A27" w:rsidP="00B11B75">
            <w:pPr>
              <w:spacing w:before="100" w:beforeAutospacing="1" w:after="100" w:afterAutospacing="1"/>
              <w:jc w:val="both"/>
              <w:rPr>
                <w:rFonts w:ascii="Arial" w:hAnsi="Arial" w:cs="Arial"/>
                <w:color w:val="244061" w:themeColor="accent1" w:themeShade="80"/>
                <w:sz w:val="24"/>
                <w:szCs w:val="24"/>
              </w:rPr>
            </w:pPr>
          </w:p>
        </w:tc>
        <w:tc>
          <w:tcPr>
            <w:tcW w:w="1220" w:type="dxa"/>
          </w:tcPr>
          <w:p w:rsidR="00CD6A27" w:rsidRPr="00CD6A27" w:rsidRDefault="00CD6A27" w:rsidP="00B11B75">
            <w:pPr>
              <w:spacing w:before="100" w:beforeAutospacing="1" w:after="100" w:afterAutospacing="1"/>
              <w:jc w:val="both"/>
              <w:rPr>
                <w:rFonts w:ascii="Arial" w:hAnsi="Arial" w:cs="Arial"/>
                <w:b/>
                <w:color w:val="244061" w:themeColor="accent1" w:themeShade="80"/>
                <w:sz w:val="24"/>
                <w:szCs w:val="24"/>
              </w:rPr>
            </w:pPr>
          </w:p>
        </w:tc>
        <w:tc>
          <w:tcPr>
            <w:tcW w:w="1559" w:type="dxa"/>
          </w:tcPr>
          <w:p w:rsidR="00CD6A27" w:rsidRPr="00CD6A27" w:rsidRDefault="00CD6A27" w:rsidP="00B11B75">
            <w:pPr>
              <w:spacing w:before="100" w:beforeAutospacing="1" w:after="100" w:afterAutospacing="1"/>
              <w:jc w:val="both"/>
              <w:rPr>
                <w:rFonts w:ascii="Arial" w:hAnsi="Arial" w:cs="Arial"/>
                <w:b/>
                <w:color w:val="244061" w:themeColor="accent1" w:themeShade="80"/>
                <w:sz w:val="24"/>
                <w:szCs w:val="24"/>
              </w:rPr>
            </w:pPr>
          </w:p>
        </w:tc>
      </w:tr>
    </w:tbl>
    <w:p w:rsidR="00415F42" w:rsidRDefault="00415F42">
      <w:pPr>
        <w:spacing w:after="240"/>
        <w:ind w:left="720"/>
        <w:jc w:val="both"/>
        <w:rPr>
          <w:rFonts w:ascii="Arial" w:hAnsi="Arial" w:cs="Arial"/>
          <w:b/>
          <w:sz w:val="24"/>
          <w:szCs w:val="24"/>
        </w:rPr>
      </w:pPr>
    </w:p>
    <w:p w:rsidR="00FF13E0" w:rsidRDefault="00126E8D" w:rsidP="00126E8D">
      <w:pPr>
        <w:spacing w:after="240"/>
        <w:jc w:val="both"/>
        <w:rPr>
          <w:rFonts w:ascii="Arial" w:hAnsi="Arial" w:cs="Arial"/>
          <w:b/>
          <w:sz w:val="24"/>
          <w:szCs w:val="24"/>
        </w:rPr>
      </w:pPr>
      <w:r>
        <w:rPr>
          <w:rFonts w:ascii="Arial" w:hAnsi="Arial" w:cs="Arial"/>
          <w:b/>
          <w:sz w:val="24"/>
          <w:szCs w:val="24"/>
        </w:rPr>
        <w:t>T</w:t>
      </w:r>
      <w:r w:rsidRPr="00D32DBC">
        <w:rPr>
          <w:rFonts w:ascii="Arial" w:hAnsi="Arial" w:cs="Arial"/>
          <w:b/>
          <w:sz w:val="24"/>
          <w:szCs w:val="24"/>
        </w:rPr>
        <w:t xml:space="preserve">he college </w:t>
      </w:r>
      <w:r>
        <w:rPr>
          <w:rFonts w:ascii="Arial" w:hAnsi="Arial" w:cs="Arial"/>
          <w:b/>
          <w:sz w:val="24"/>
          <w:szCs w:val="24"/>
        </w:rPr>
        <w:t xml:space="preserve">is </w:t>
      </w:r>
      <w:r w:rsidRPr="00D32DBC">
        <w:rPr>
          <w:rFonts w:ascii="Arial" w:hAnsi="Arial" w:cs="Arial"/>
          <w:b/>
          <w:sz w:val="24"/>
          <w:szCs w:val="24"/>
        </w:rPr>
        <w:t>incorporated under the Higher and Further Education Act 1992 cannot recover VAT from HMRC</w:t>
      </w:r>
      <w:r>
        <w:rPr>
          <w:rFonts w:ascii="Arial" w:hAnsi="Arial" w:cs="Arial"/>
          <w:b/>
          <w:sz w:val="24"/>
          <w:szCs w:val="24"/>
        </w:rPr>
        <w:t xml:space="preserve">. </w:t>
      </w:r>
      <w:r w:rsidR="00FF13E0">
        <w:rPr>
          <w:rFonts w:ascii="Arial" w:hAnsi="Arial" w:cs="Arial"/>
          <w:b/>
          <w:sz w:val="24"/>
          <w:szCs w:val="24"/>
        </w:rPr>
        <w:t>The pricing schedule asks for pricing Ex VAT, if VAT is to be added to the scheduled pricing, you will need to indicate this at the end of the schedule.</w:t>
      </w:r>
      <w:r w:rsidR="00346EB2">
        <w:rPr>
          <w:rFonts w:ascii="Arial" w:hAnsi="Arial" w:cs="Arial"/>
          <w:b/>
          <w:sz w:val="24"/>
          <w:szCs w:val="24"/>
        </w:rPr>
        <w:t xml:space="preserve"> N.B. The addition of VAT will affect your score</w:t>
      </w:r>
      <w:r w:rsidR="0085091C">
        <w:rPr>
          <w:rFonts w:ascii="Arial" w:hAnsi="Arial" w:cs="Arial"/>
          <w:b/>
          <w:sz w:val="24"/>
          <w:szCs w:val="24"/>
        </w:rPr>
        <w:t>.</w:t>
      </w:r>
    </w:p>
    <w:p w:rsidR="0085091C" w:rsidRDefault="0085091C" w:rsidP="00126E8D">
      <w:pPr>
        <w:spacing w:after="240"/>
        <w:jc w:val="both"/>
        <w:rPr>
          <w:rFonts w:ascii="Arial" w:hAnsi="Arial" w:cs="Arial"/>
          <w:b/>
          <w:sz w:val="24"/>
          <w:szCs w:val="24"/>
        </w:rPr>
      </w:pPr>
    </w:p>
    <w:p w:rsidR="008B2AD0" w:rsidRDefault="008B2AD0" w:rsidP="00126E8D">
      <w:pPr>
        <w:spacing w:after="240"/>
        <w:jc w:val="both"/>
        <w:rPr>
          <w:rFonts w:ascii="Arial" w:hAnsi="Arial" w:cs="Arial"/>
          <w:b/>
          <w:sz w:val="24"/>
          <w:szCs w:val="24"/>
        </w:rPr>
      </w:pPr>
      <w:r>
        <w:rPr>
          <w:rFonts w:ascii="Arial" w:hAnsi="Arial" w:cs="Arial"/>
          <w:b/>
          <w:sz w:val="24"/>
          <w:szCs w:val="24"/>
        </w:rPr>
        <w:t xml:space="preserve">The successful </w:t>
      </w:r>
      <w:r w:rsidR="00FF13E0">
        <w:rPr>
          <w:rFonts w:ascii="Arial" w:hAnsi="Arial" w:cs="Arial"/>
          <w:b/>
          <w:sz w:val="24"/>
          <w:szCs w:val="24"/>
        </w:rPr>
        <w:t>bidder</w:t>
      </w:r>
      <w:r>
        <w:rPr>
          <w:rFonts w:ascii="Arial" w:hAnsi="Arial" w:cs="Arial"/>
          <w:b/>
          <w:sz w:val="24"/>
          <w:szCs w:val="24"/>
        </w:rPr>
        <w:t xml:space="preserve"> will need to be registered with Blackpool Council licencing Department as a Hackney carriage and/or Private Hire Operator</w:t>
      </w:r>
      <w:r w:rsidR="00274968">
        <w:rPr>
          <w:rFonts w:ascii="Arial" w:hAnsi="Arial" w:cs="Arial"/>
          <w:b/>
          <w:sz w:val="24"/>
          <w:szCs w:val="24"/>
        </w:rPr>
        <w:t xml:space="preserve"> </w:t>
      </w:r>
      <w:r w:rsidR="00274968">
        <w:rPr>
          <w:rFonts w:ascii="Arial" w:hAnsi="Arial" w:cs="Arial"/>
          <w:b/>
          <w:sz w:val="24"/>
          <w:szCs w:val="24"/>
        </w:rPr>
        <w:lastRenderedPageBreak/>
        <w:t>as of 1</w:t>
      </w:r>
      <w:r w:rsidR="00274968" w:rsidRPr="00274968">
        <w:rPr>
          <w:rFonts w:ascii="Arial" w:hAnsi="Arial" w:cs="Arial"/>
          <w:b/>
          <w:sz w:val="24"/>
          <w:szCs w:val="24"/>
          <w:vertAlign w:val="superscript"/>
        </w:rPr>
        <w:t>st</w:t>
      </w:r>
      <w:r w:rsidR="00274968">
        <w:rPr>
          <w:rFonts w:ascii="Arial" w:hAnsi="Arial" w:cs="Arial"/>
          <w:b/>
          <w:sz w:val="24"/>
          <w:szCs w:val="24"/>
        </w:rPr>
        <w:t xml:space="preserve"> October 2015</w:t>
      </w:r>
      <w:r>
        <w:rPr>
          <w:rFonts w:ascii="Arial" w:hAnsi="Arial" w:cs="Arial"/>
          <w:b/>
          <w:sz w:val="24"/>
          <w:szCs w:val="24"/>
        </w:rPr>
        <w:t xml:space="preserve">. Any withdrawal of the licence </w:t>
      </w:r>
      <w:r w:rsidR="00306293">
        <w:rPr>
          <w:rFonts w:ascii="Arial" w:hAnsi="Arial" w:cs="Arial"/>
          <w:b/>
          <w:sz w:val="24"/>
          <w:szCs w:val="24"/>
        </w:rPr>
        <w:t xml:space="preserve">at any point </w:t>
      </w:r>
      <w:r>
        <w:rPr>
          <w:rFonts w:ascii="Arial" w:hAnsi="Arial" w:cs="Arial"/>
          <w:b/>
          <w:sz w:val="24"/>
          <w:szCs w:val="24"/>
        </w:rPr>
        <w:t xml:space="preserve">will result in </w:t>
      </w:r>
      <w:r w:rsidR="00814B36">
        <w:rPr>
          <w:rFonts w:ascii="Arial" w:hAnsi="Arial" w:cs="Arial"/>
          <w:b/>
          <w:sz w:val="24"/>
          <w:szCs w:val="24"/>
        </w:rPr>
        <w:t xml:space="preserve">the immediate exclusion of a bidder and </w:t>
      </w:r>
      <w:r w:rsidR="00306293">
        <w:rPr>
          <w:rFonts w:ascii="Arial" w:hAnsi="Arial" w:cs="Arial"/>
          <w:b/>
          <w:sz w:val="24"/>
          <w:szCs w:val="24"/>
        </w:rPr>
        <w:t xml:space="preserve">immediate </w:t>
      </w:r>
      <w:r>
        <w:rPr>
          <w:rFonts w:ascii="Arial" w:hAnsi="Arial" w:cs="Arial"/>
          <w:b/>
          <w:sz w:val="24"/>
          <w:szCs w:val="24"/>
        </w:rPr>
        <w:t xml:space="preserve">termination of the </w:t>
      </w:r>
      <w:r w:rsidR="00814B36">
        <w:rPr>
          <w:rFonts w:ascii="Arial" w:hAnsi="Arial" w:cs="Arial"/>
          <w:b/>
          <w:sz w:val="24"/>
          <w:szCs w:val="24"/>
        </w:rPr>
        <w:t xml:space="preserve">subsequent </w:t>
      </w:r>
      <w:r>
        <w:rPr>
          <w:rFonts w:ascii="Arial" w:hAnsi="Arial" w:cs="Arial"/>
          <w:b/>
          <w:sz w:val="24"/>
          <w:szCs w:val="24"/>
        </w:rPr>
        <w:t xml:space="preserve">contract </w:t>
      </w:r>
      <w:r w:rsidR="00814B36">
        <w:rPr>
          <w:rFonts w:ascii="Arial" w:hAnsi="Arial" w:cs="Arial"/>
          <w:b/>
          <w:sz w:val="24"/>
          <w:szCs w:val="24"/>
        </w:rPr>
        <w:t>following award.</w:t>
      </w:r>
      <w:r w:rsidR="00274968">
        <w:rPr>
          <w:rFonts w:ascii="Arial" w:hAnsi="Arial" w:cs="Arial"/>
          <w:b/>
          <w:sz w:val="24"/>
          <w:szCs w:val="24"/>
        </w:rPr>
        <w:t xml:space="preserve"> Further information can be obtained from:-</w:t>
      </w:r>
    </w:p>
    <w:p w:rsidR="00274968" w:rsidRDefault="00C116BC" w:rsidP="00126E8D">
      <w:pPr>
        <w:spacing w:after="240"/>
        <w:jc w:val="both"/>
        <w:rPr>
          <w:rFonts w:ascii="Arial" w:hAnsi="Arial" w:cs="Arial"/>
          <w:b/>
          <w:sz w:val="24"/>
          <w:szCs w:val="24"/>
        </w:rPr>
      </w:pPr>
      <w:hyperlink r:id="rId11" w:history="1">
        <w:r w:rsidR="00274968" w:rsidRPr="004C7E5C">
          <w:rPr>
            <w:rStyle w:val="Hyperlink"/>
            <w:rFonts w:ascii="Arial" w:hAnsi="Arial" w:cs="Arial"/>
            <w:b/>
            <w:sz w:val="24"/>
            <w:szCs w:val="24"/>
          </w:rPr>
          <w:t>https://www.blackpool.gov.uk/Business/Licensing-and-permits/Taxis-landaus-and-private-hire/Private-hire-operators.aspx</w:t>
        </w:r>
      </w:hyperlink>
    </w:p>
    <w:p w:rsidR="008B2AD0" w:rsidRDefault="00274968" w:rsidP="00126E8D">
      <w:pPr>
        <w:spacing w:after="240"/>
        <w:jc w:val="both"/>
        <w:rPr>
          <w:rFonts w:ascii="Arial" w:hAnsi="Arial" w:cs="Arial"/>
          <w:b/>
          <w:sz w:val="24"/>
          <w:szCs w:val="24"/>
        </w:rPr>
      </w:pPr>
      <w:r>
        <w:rPr>
          <w:rFonts w:ascii="Arial" w:hAnsi="Arial" w:cs="Arial"/>
          <w:b/>
          <w:sz w:val="24"/>
          <w:szCs w:val="24"/>
        </w:rPr>
        <w:t>Licensing Service, Blackpool Council</w:t>
      </w:r>
    </w:p>
    <w:p w:rsidR="00274968" w:rsidRDefault="00274968" w:rsidP="00126E8D">
      <w:pPr>
        <w:spacing w:after="240"/>
        <w:jc w:val="both"/>
        <w:rPr>
          <w:rFonts w:ascii="Arial" w:hAnsi="Arial" w:cs="Arial"/>
          <w:b/>
          <w:sz w:val="24"/>
          <w:szCs w:val="24"/>
        </w:rPr>
      </w:pPr>
      <w:r>
        <w:rPr>
          <w:rFonts w:ascii="Arial" w:hAnsi="Arial" w:cs="Arial"/>
          <w:b/>
          <w:sz w:val="24"/>
          <w:szCs w:val="24"/>
        </w:rPr>
        <w:t>Municipal Buildings</w:t>
      </w:r>
    </w:p>
    <w:p w:rsidR="00274968" w:rsidRDefault="00274968" w:rsidP="00126E8D">
      <w:pPr>
        <w:spacing w:after="240"/>
        <w:jc w:val="both"/>
        <w:rPr>
          <w:rFonts w:ascii="Arial" w:hAnsi="Arial" w:cs="Arial"/>
          <w:b/>
          <w:sz w:val="24"/>
          <w:szCs w:val="24"/>
        </w:rPr>
      </w:pPr>
      <w:r>
        <w:rPr>
          <w:rFonts w:ascii="Arial" w:hAnsi="Arial" w:cs="Arial"/>
          <w:b/>
          <w:sz w:val="24"/>
          <w:szCs w:val="24"/>
        </w:rPr>
        <w:t>Corporation St</w:t>
      </w:r>
    </w:p>
    <w:p w:rsidR="00274968" w:rsidRDefault="00274968" w:rsidP="00126E8D">
      <w:pPr>
        <w:spacing w:after="240"/>
        <w:jc w:val="both"/>
        <w:rPr>
          <w:rFonts w:ascii="Arial" w:hAnsi="Arial" w:cs="Arial"/>
          <w:b/>
          <w:sz w:val="24"/>
          <w:szCs w:val="24"/>
        </w:rPr>
      </w:pPr>
      <w:r>
        <w:rPr>
          <w:rFonts w:ascii="Arial" w:hAnsi="Arial" w:cs="Arial"/>
          <w:b/>
          <w:sz w:val="24"/>
          <w:szCs w:val="24"/>
        </w:rPr>
        <w:t>Blackpool. FY1 1NF</w:t>
      </w:r>
    </w:p>
    <w:p w:rsidR="00274968" w:rsidRDefault="004C5C7D" w:rsidP="00126E8D">
      <w:pPr>
        <w:spacing w:after="240"/>
        <w:jc w:val="both"/>
        <w:rPr>
          <w:rFonts w:ascii="Arial" w:hAnsi="Arial" w:cs="Arial"/>
          <w:b/>
          <w:sz w:val="24"/>
          <w:szCs w:val="24"/>
        </w:rPr>
      </w:pPr>
      <w:r>
        <w:rPr>
          <w:rFonts w:ascii="Arial" w:hAnsi="Arial" w:cs="Arial"/>
          <w:b/>
          <w:sz w:val="24"/>
          <w:szCs w:val="24"/>
        </w:rPr>
        <w:t>Tel: -</w:t>
      </w:r>
      <w:r w:rsidR="00274968">
        <w:rPr>
          <w:rFonts w:ascii="Arial" w:hAnsi="Arial" w:cs="Arial"/>
          <w:b/>
          <w:sz w:val="24"/>
          <w:szCs w:val="24"/>
        </w:rPr>
        <w:t xml:space="preserve"> 01253 478343</w:t>
      </w:r>
    </w:p>
    <w:p w:rsidR="00274968" w:rsidRDefault="00274968" w:rsidP="00126E8D">
      <w:pPr>
        <w:spacing w:after="240"/>
        <w:jc w:val="both"/>
        <w:rPr>
          <w:rFonts w:ascii="Arial" w:hAnsi="Arial" w:cs="Arial"/>
          <w:b/>
          <w:sz w:val="24"/>
          <w:szCs w:val="24"/>
        </w:rPr>
      </w:pPr>
      <w:r>
        <w:rPr>
          <w:rFonts w:ascii="Arial" w:hAnsi="Arial" w:cs="Arial"/>
          <w:b/>
          <w:sz w:val="24"/>
          <w:szCs w:val="24"/>
        </w:rPr>
        <w:t xml:space="preserve">Email: </w:t>
      </w:r>
      <w:hyperlink r:id="rId12" w:history="1">
        <w:r w:rsidRPr="004C7E5C">
          <w:rPr>
            <w:rStyle w:val="Hyperlink"/>
            <w:rFonts w:ascii="Arial" w:hAnsi="Arial" w:cs="Arial"/>
            <w:b/>
            <w:sz w:val="24"/>
            <w:szCs w:val="24"/>
          </w:rPr>
          <w:t>licensing@blackpool.gov.uk</w:t>
        </w:r>
      </w:hyperlink>
    </w:p>
    <w:p w:rsidR="00274968" w:rsidRPr="00D32DBC" w:rsidRDefault="00274968" w:rsidP="00126E8D">
      <w:pPr>
        <w:spacing w:after="240"/>
        <w:jc w:val="both"/>
        <w:rPr>
          <w:rFonts w:ascii="Arial" w:hAnsi="Arial" w:cs="Arial"/>
          <w:b/>
          <w:sz w:val="24"/>
          <w:szCs w:val="24"/>
        </w:rPr>
      </w:pPr>
    </w:p>
    <w:p w:rsidR="00525197" w:rsidRPr="00F81E2D" w:rsidRDefault="00525197" w:rsidP="00525197">
      <w:pPr>
        <w:rPr>
          <w:rFonts w:ascii="Arial" w:hAnsi="Arial" w:cs="Arial"/>
          <w:b/>
          <w:sz w:val="24"/>
          <w:szCs w:val="24"/>
        </w:rPr>
      </w:pPr>
    </w:p>
    <w:p w:rsidR="00525197" w:rsidRPr="00F81E2D" w:rsidRDefault="00525197" w:rsidP="00875D28">
      <w:pPr>
        <w:pStyle w:val="Heading1"/>
        <w:jc w:val="left"/>
        <w:rPr>
          <w:rFonts w:ascii="Arial" w:hAnsi="Arial" w:cs="Arial"/>
          <w:b w:val="0"/>
          <w:sz w:val="24"/>
          <w:szCs w:val="24"/>
        </w:rPr>
      </w:pPr>
      <w:r w:rsidRPr="00F81E2D">
        <w:rPr>
          <w:rFonts w:ascii="Arial" w:hAnsi="Arial" w:cs="Arial"/>
          <w:b w:val="0"/>
          <w:sz w:val="24"/>
          <w:szCs w:val="24"/>
        </w:rPr>
        <w:t>This contract shall cover the routes as detailed below: -</w:t>
      </w:r>
    </w:p>
    <w:p w:rsidR="00525197" w:rsidRPr="00F81E2D" w:rsidRDefault="00525197" w:rsidP="00525197">
      <w:pPr>
        <w:rPr>
          <w:rFonts w:ascii="Arial" w:hAnsi="Arial" w:cs="Arial"/>
          <w:sz w:val="24"/>
          <w:szCs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2126"/>
      </w:tblGrid>
      <w:tr w:rsidR="00525197" w:rsidRPr="00F81E2D" w:rsidTr="001F7D02">
        <w:tc>
          <w:tcPr>
            <w:tcW w:w="6487" w:type="dxa"/>
          </w:tcPr>
          <w:p w:rsidR="00525197" w:rsidRDefault="00525197" w:rsidP="009E316D">
            <w:pPr>
              <w:jc w:val="center"/>
              <w:rPr>
                <w:rFonts w:ascii="Arial" w:hAnsi="Arial" w:cs="Arial"/>
                <w:b/>
                <w:sz w:val="24"/>
                <w:szCs w:val="24"/>
              </w:rPr>
            </w:pPr>
            <w:r w:rsidRPr="00F81E2D">
              <w:rPr>
                <w:rFonts w:ascii="Arial" w:hAnsi="Arial" w:cs="Arial"/>
                <w:b/>
                <w:sz w:val="24"/>
                <w:szCs w:val="24"/>
              </w:rPr>
              <w:t>Route</w:t>
            </w:r>
            <w:r w:rsidR="00D32DBC">
              <w:rPr>
                <w:rFonts w:ascii="Arial" w:hAnsi="Arial" w:cs="Arial"/>
                <w:b/>
                <w:sz w:val="24"/>
                <w:szCs w:val="24"/>
              </w:rPr>
              <w:t>s</w:t>
            </w:r>
          </w:p>
          <w:p w:rsidR="000D52B1" w:rsidRDefault="000D52B1" w:rsidP="009E316D">
            <w:pPr>
              <w:jc w:val="center"/>
              <w:rPr>
                <w:rFonts w:ascii="Arial" w:hAnsi="Arial" w:cs="Arial"/>
                <w:b/>
                <w:sz w:val="24"/>
                <w:szCs w:val="24"/>
              </w:rPr>
            </w:pPr>
          </w:p>
          <w:p w:rsidR="000D52B1" w:rsidRDefault="000D52B1" w:rsidP="009E316D">
            <w:pPr>
              <w:jc w:val="center"/>
              <w:rPr>
                <w:rFonts w:ascii="Arial" w:hAnsi="Arial" w:cs="Arial"/>
                <w:b/>
                <w:sz w:val="24"/>
                <w:szCs w:val="24"/>
              </w:rPr>
            </w:pPr>
          </w:p>
          <w:p w:rsidR="000D52B1" w:rsidRPr="000D52B1" w:rsidRDefault="000D52B1" w:rsidP="009E316D">
            <w:pPr>
              <w:jc w:val="center"/>
              <w:rPr>
                <w:rFonts w:ascii="Arial" w:hAnsi="Arial" w:cs="Arial"/>
                <w:b/>
                <w:color w:val="FF0000"/>
                <w:sz w:val="24"/>
                <w:szCs w:val="24"/>
              </w:rPr>
            </w:pPr>
          </w:p>
        </w:tc>
        <w:tc>
          <w:tcPr>
            <w:tcW w:w="2126" w:type="dxa"/>
          </w:tcPr>
          <w:p w:rsidR="00525197" w:rsidRPr="00F81E2D" w:rsidRDefault="00B01CC5" w:rsidP="00CA7594">
            <w:pPr>
              <w:pStyle w:val="Heading5"/>
              <w:rPr>
                <w:rFonts w:ascii="Arial" w:hAnsi="Arial" w:cs="Arial"/>
                <w:b/>
                <w:sz w:val="24"/>
                <w:szCs w:val="24"/>
              </w:rPr>
            </w:pPr>
            <w:r w:rsidRPr="00F81E2D">
              <w:rPr>
                <w:rFonts w:ascii="Arial" w:hAnsi="Arial" w:cs="Arial"/>
                <w:b/>
                <w:sz w:val="24"/>
                <w:szCs w:val="24"/>
              </w:rPr>
              <w:t>Please write y</w:t>
            </w:r>
            <w:r w:rsidR="00525197" w:rsidRPr="00F81E2D">
              <w:rPr>
                <w:rFonts w:ascii="Arial" w:hAnsi="Arial" w:cs="Arial"/>
                <w:b/>
                <w:sz w:val="24"/>
                <w:szCs w:val="24"/>
              </w:rPr>
              <w:t xml:space="preserve">our </w:t>
            </w:r>
            <w:r w:rsidR="00525197" w:rsidRPr="00F81E2D">
              <w:rPr>
                <w:rFonts w:ascii="Arial" w:hAnsi="Arial" w:cs="Arial"/>
                <w:b/>
                <w:color w:val="FF0000"/>
                <w:sz w:val="24"/>
                <w:szCs w:val="24"/>
              </w:rPr>
              <w:t>Fixed Cost</w:t>
            </w:r>
            <w:r w:rsidR="004C7A7A" w:rsidRPr="00F81E2D">
              <w:rPr>
                <w:rFonts w:ascii="Arial" w:hAnsi="Arial" w:cs="Arial"/>
                <w:b/>
                <w:sz w:val="24"/>
                <w:szCs w:val="24"/>
              </w:rPr>
              <w:t xml:space="preserve"> </w:t>
            </w:r>
            <w:r w:rsidRPr="00F81E2D">
              <w:rPr>
                <w:rFonts w:ascii="Arial" w:hAnsi="Arial" w:cs="Arial"/>
                <w:b/>
                <w:sz w:val="24"/>
                <w:szCs w:val="24"/>
              </w:rPr>
              <w:t xml:space="preserve">per </w:t>
            </w:r>
            <w:r w:rsidR="004C5C7D" w:rsidRPr="00F81E2D">
              <w:rPr>
                <w:rFonts w:ascii="Arial" w:hAnsi="Arial" w:cs="Arial"/>
                <w:b/>
                <w:sz w:val="24"/>
                <w:szCs w:val="24"/>
              </w:rPr>
              <w:t>journey valid</w:t>
            </w:r>
            <w:r w:rsidRPr="00F81E2D">
              <w:rPr>
                <w:rFonts w:ascii="Arial" w:hAnsi="Arial" w:cs="Arial"/>
                <w:b/>
                <w:sz w:val="24"/>
                <w:szCs w:val="24"/>
              </w:rPr>
              <w:t xml:space="preserve"> </w:t>
            </w:r>
            <w:r w:rsidR="004C5C7D" w:rsidRPr="00F81E2D">
              <w:rPr>
                <w:rFonts w:ascii="Arial" w:hAnsi="Arial" w:cs="Arial"/>
                <w:b/>
                <w:sz w:val="24"/>
                <w:szCs w:val="24"/>
              </w:rPr>
              <w:t>from 1st</w:t>
            </w:r>
            <w:r w:rsidR="004C7A7A" w:rsidRPr="00F81E2D">
              <w:rPr>
                <w:rFonts w:ascii="Arial" w:hAnsi="Arial" w:cs="Arial"/>
                <w:b/>
                <w:sz w:val="24"/>
                <w:szCs w:val="24"/>
              </w:rPr>
              <w:t xml:space="preserve"> </w:t>
            </w:r>
            <w:r w:rsidR="003C23BE" w:rsidRPr="00F81E2D">
              <w:rPr>
                <w:rFonts w:ascii="Arial" w:hAnsi="Arial" w:cs="Arial"/>
                <w:b/>
                <w:sz w:val="24"/>
                <w:szCs w:val="24"/>
              </w:rPr>
              <w:t>October 2015</w:t>
            </w:r>
            <w:r w:rsidR="004C7A7A" w:rsidRPr="00F81E2D">
              <w:rPr>
                <w:rFonts w:ascii="Arial" w:hAnsi="Arial" w:cs="Arial"/>
                <w:b/>
                <w:sz w:val="24"/>
                <w:szCs w:val="24"/>
              </w:rPr>
              <w:t xml:space="preserve"> </w:t>
            </w:r>
            <w:r w:rsidR="00CA7594">
              <w:rPr>
                <w:rFonts w:ascii="Arial" w:hAnsi="Arial" w:cs="Arial"/>
                <w:b/>
                <w:sz w:val="24"/>
                <w:szCs w:val="24"/>
              </w:rPr>
              <w:t xml:space="preserve">for 12 months </w:t>
            </w:r>
            <w:r w:rsidR="001F7D02" w:rsidRPr="001F7D02">
              <w:rPr>
                <w:rFonts w:ascii="Arial" w:hAnsi="Arial" w:cs="Arial"/>
                <w:b/>
                <w:color w:val="FF0000"/>
                <w:sz w:val="24"/>
                <w:szCs w:val="24"/>
              </w:rPr>
              <w:t>E</w:t>
            </w:r>
            <w:r w:rsidR="005F4192" w:rsidRPr="00D32DBC">
              <w:rPr>
                <w:rFonts w:ascii="Arial" w:hAnsi="Arial" w:cs="Arial"/>
                <w:b/>
                <w:color w:val="FF0000"/>
                <w:sz w:val="24"/>
                <w:szCs w:val="24"/>
              </w:rPr>
              <w:t>x VAT</w:t>
            </w:r>
          </w:p>
        </w:tc>
      </w:tr>
      <w:tr w:rsidR="00525197" w:rsidRPr="00F81E2D" w:rsidTr="001F7D02">
        <w:tc>
          <w:tcPr>
            <w:tcW w:w="6487" w:type="dxa"/>
          </w:tcPr>
          <w:p w:rsidR="00525197" w:rsidRPr="00F81E2D" w:rsidRDefault="00525197" w:rsidP="009E316D">
            <w:pPr>
              <w:rPr>
                <w:rFonts w:ascii="Arial" w:hAnsi="Arial" w:cs="Arial"/>
                <w:sz w:val="24"/>
                <w:szCs w:val="24"/>
              </w:rPr>
            </w:pPr>
          </w:p>
        </w:tc>
        <w:tc>
          <w:tcPr>
            <w:tcW w:w="2126" w:type="dxa"/>
          </w:tcPr>
          <w:p w:rsidR="00525197" w:rsidRPr="00F81E2D" w:rsidRDefault="00525197" w:rsidP="009E316D">
            <w:pPr>
              <w:jc w:val="center"/>
              <w:rPr>
                <w:rFonts w:ascii="Arial" w:hAnsi="Arial" w:cs="Arial"/>
                <w:b/>
                <w:sz w:val="24"/>
                <w:szCs w:val="24"/>
              </w:rPr>
            </w:pPr>
            <w:r w:rsidRPr="00F81E2D">
              <w:rPr>
                <w:rFonts w:ascii="Arial" w:hAnsi="Arial" w:cs="Arial"/>
                <w:b/>
                <w:sz w:val="24"/>
                <w:szCs w:val="24"/>
              </w:rPr>
              <w:t>£</w:t>
            </w:r>
          </w:p>
        </w:tc>
      </w:tr>
      <w:tr w:rsidR="00525197" w:rsidRPr="00F81E2D" w:rsidTr="001F7D02">
        <w:tc>
          <w:tcPr>
            <w:tcW w:w="6487" w:type="dxa"/>
          </w:tcPr>
          <w:p w:rsidR="00525197" w:rsidRPr="00F81E2D" w:rsidRDefault="00525197" w:rsidP="009E316D">
            <w:pPr>
              <w:rPr>
                <w:rFonts w:ascii="Arial" w:hAnsi="Arial" w:cs="Arial"/>
                <w:sz w:val="24"/>
                <w:szCs w:val="24"/>
              </w:rPr>
            </w:pPr>
            <w:r w:rsidRPr="00F81E2D">
              <w:rPr>
                <w:rFonts w:ascii="Arial" w:hAnsi="Arial" w:cs="Arial"/>
                <w:sz w:val="24"/>
                <w:szCs w:val="24"/>
              </w:rPr>
              <w:t xml:space="preserve">Bispham Campus </w:t>
            </w:r>
            <w:r w:rsidR="004C7A7A" w:rsidRPr="00F81E2D">
              <w:rPr>
                <w:rFonts w:ascii="Arial" w:hAnsi="Arial" w:cs="Arial"/>
                <w:sz w:val="24"/>
                <w:szCs w:val="24"/>
              </w:rPr>
              <w:t>FY2 0HB</w:t>
            </w:r>
            <w:r w:rsidRPr="00F81E2D">
              <w:rPr>
                <w:rFonts w:ascii="Arial" w:hAnsi="Arial" w:cs="Arial"/>
                <w:sz w:val="24"/>
                <w:szCs w:val="24"/>
              </w:rPr>
              <w:t xml:space="preserve">– Central Blackpool Campus </w:t>
            </w:r>
            <w:r w:rsidR="0026597E" w:rsidRPr="00F81E2D">
              <w:rPr>
                <w:rFonts w:ascii="Arial" w:hAnsi="Arial" w:cs="Arial"/>
                <w:sz w:val="24"/>
                <w:szCs w:val="24"/>
              </w:rPr>
              <w:t>FY1 4DW &amp; FY1 4JN</w:t>
            </w:r>
          </w:p>
        </w:tc>
        <w:tc>
          <w:tcPr>
            <w:tcW w:w="2126" w:type="dxa"/>
          </w:tcPr>
          <w:p w:rsidR="00525197" w:rsidRPr="00F81E2D" w:rsidRDefault="00525197" w:rsidP="009E316D">
            <w:pPr>
              <w:jc w:val="center"/>
              <w:rPr>
                <w:rFonts w:ascii="Arial" w:hAnsi="Arial" w:cs="Arial"/>
                <w:sz w:val="24"/>
                <w:szCs w:val="24"/>
              </w:rPr>
            </w:pPr>
            <w:r w:rsidRPr="00F81E2D">
              <w:rPr>
                <w:rFonts w:ascii="Arial" w:hAnsi="Arial" w:cs="Arial"/>
                <w:sz w:val="24"/>
                <w:szCs w:val="24"/>
              </w:rPr>
              <w:t xml:space="preserve"> </w:t>
            </w:r>
          </w:p>
        </w:tc>
      </w:tr>
      <w:tr w:rsidR="00525197" w:rsidRPr="00F81E2D" w:rsidTr="001F7D02">
        <w:tc>
          <w:tcPr>
            <w:tcW w:w="6487" w:type="dxa"/>
          </w:tcPr>
          <w:p w:rsidR="00525197" w:rsidRPr="00F81E2D" w:rsidRDefault="00525197" w:rsidP="00D72BC5">
            <w:pPr>
              <w:rPr>
                <w:rFonts w:ascii="Arial" w:hAnsi="Arial" w:cs="Arial"/>
                <w:sz w:val="24"/>
                <w:szCs w:val="24"/>
              </w:rPr>
            </w:pPr>
            <w:r w:rsidRPr="00F81E2D">
              <w:rPr>
                <w:rFonts w:ascii="Arial" w:hAnsi="Arial" w:cs="Arial"/>
                <w:sz w:val="24"/>
                <w:szCs w:val="24"/>
              </w:rPr>
              <w:t xml:space="preserve">Bispham Campus </w:t>
            </w:r>
            <w:r w:rsidR="004C7A7A" w:rsidRPr="00F81E2D">
              <w:rPr>
                <w:rFonts w:ascii="Arial" w:hAnsi="Arial" w:cs="Arial"/>
                <w:sz w:val="24"/>
                <w:szCs w:val="24"/>
              </w:rPr>
              <w:t>FY2 0HB</w:t>
            </w:r>
            <w:r w:rsidRPr="00F81E2D">
              <w:rPr>
                <w:rFonts w:ascii="Arial" w:hAnsi="Arial" w:cs="Arial"/>
                <w:sz w:val="24"/>
                <w:szCs w:val="24"/>
              </w:rPr>
              <w:t xml:space="preserve">– </w:t>
            </w:r>
            <w:r w:rsidR="00D72BC5">
              <w:rPr>
                <w:rFonts w:ascii="Arial" w:hAnsi="Arial" w:cs="Arial"/>
                <w:sz w:val="24"/>
                <w:szCs w:val="24"/>
              </w:rPr>
              <w:t>Lytham 6</w:t>
            </w:r>
            <w:r w:rsidR="00D72BC5" w:rsidRPr="003214BD">
              <w:rPr>
                <w:rFonts w:ascii="Arial" w:hAnsi="Arial" w:cs="Arial"/>
                <w:sz w:val="24"/>
                <w:szCs w:val="24"/>
                <w:vertAlign w:val="superscript"/>
              </w:rPr>
              <w:t>th</w:t>
            </w:r>
            <w:r w:rsidR="00D72BC5">
              <w:rPr>
                <w:rFonts w:ascii="Arial" w:hAnsi="Arial" w:cs="Arial"/>
                <w:sz w:val="24"/>
                <w:szCs w:val="24"/>
              </w:rPr>
              <w:t xml:space="preserve"> Form C</w:t>
            </w:r>
            <w:r w:rsidRPr="00F81E2D">
              <w:rPr>
                <w:rFonts w:ascii="Arial" w:hAnsi="Arial" w:cs="Arial"/>
                <w:sz w:val="24"/>
                <w:szCs w:val="24"/>
              </w:rPr>
              <w:t xml:space="preserve">ampus </w:t>
            </w:r>
            <w:r w:rsidR="0026597E" w:rsidRPr="00F81E2D">
              <w:rPr>
                <w:rFonts w:ascii="Arial" w:hAnsi="Arial" w:cs="Arial"/>
                <w:sz w:val="24"/>
                <w:szCs w:val="24"/>
              </w:rPr>
              <w:t>FY8 4AP</w:t>
            </w:r>
          </w:p>
        </w:tc>
        <w:tc>
          <w:tcPr>
            <w:tcW w:w="2126" w:type="dxa"/>
          </w:tcPr>
          <w:p w:rsidR="00525197" w:rsidRPr="00F81E2D" w:rsidRDefault="00525197" w:rsidP="009E316D">
            <w:pPr>
              <w:jc w:val="center"/>
              <w:rPr>
                <w:rFonts w:ascii="Arial" w:hAnsi="Arial" w:cs="Arial"/>
                <w:sz w:val="24"/>
                <w:szCs w:val="24"/>
              </w:rPr>
            </w:pPr>
            <w:r w:rsidRPr="00F81E2D">
              <w:rPr>
                <w:rFonts w:ascii="Arial" w:hAnsi="Arial" w:cs="Arial"/>
                <w:sz w:val="24"/>
                <w:szCs w:val="24"/>
              </w:rPr>
              <w:t xml:space="preserve"> </w:t>
            </w:r>
          </w:p>
        </w:tc>
      </w:tr>
      <w:tr w:rsidR="00525197" w:rsidRPr="00F81E2D" w:rsidTr="001F7D02">
        <w:tc>
          <w:tcPr>
            <w:tcW w:w="6487" w:type="dxa"/>
          </w:tcPr>
          <w:p w:rsidR="00525197" w:rsidRPr="00F81E2D" w:rsidRDefault="00525197" w:rsidP="009E316D">
            <w:pPr>
              <w:rPr>
                <w:rFonts w:ascii="Arial" w:hAnsi="Arial" w:cs="Arial"/>
                <w:sz w:val="24"/>
                <w:szCs w:val="24"/>
              </w:rPr>
            </w:pPr>
            <w:r w:rsidRPr="00F81E2D">
              <w:rPr>
                <w:rFonts w:ascii="Arial" w:hAnsi="Arial" w:cs="Arial"/>
                <w:sz w:val="24"/>
                <w:szCs w:val="24"/>
              </w:rPr>
              <w:t xml:space="preserve">Bispham Campus </w:t>
            </w:r>
            <w:r w:rsidR="004C7A7A" w:rsidRPr="00F81E2D">
              <w:rPr>
                <w:rFonts w:ascii="Arial" w:hAnsi="Arial" w:cs="Arial"/>
                <w:sz w:val="24"/>
                <w:szCs w:val="24"/>
              </w:rPr>
              <w:t>FY2 0HB</w:t>
            </w:r>
            <w:r w:rsidRPr="00F81E2D">
              <w:rPr>
                <w:rFonts w:ascii="Arial" w:hAnsi="Arial" w:cs="Arial"/>
                <w:sz w:val="24"/>
                <w:szCs w:val="24"/>
              </w:rPr>
              <w:t xml:space="preserve">– Fleetwood Nautical Campus </w:t>
            </w:r>
            <w:r w:rsidR="0026597E" w:rsidRPr="00F81E2D">
              <w:rPr>
                <w:rFonts w:ascii="Arial" w:hAnsi="Arial" w:cs="Arial"/>
                <w:sz w:val="24"/>
                <w:szCs w:val="24"/>
              </w:rPr>
              <w:t>FY7 8JZ</w:t>
            </w:r>
          </w:p>
        </w:tc>
        <w:tc>
          <w:tcPr>
            <w:tcW w:w="2126" w:type="dxa"/>
          </w:tcPr>
          <w:p w:rsidR="00525197" w:rsidRPr="00F81E2D" w:rsidRDefault="00525197" w:rsidP="009E316D">
            <w:pPr>
              <w:jc w:val="center"/>
              <w:rPr>
                <w:rFonts w:ascii="Arial" w:hAnsi="Arial" w:cs="Arial"/>
                <w:sz w:val="24"/>
                <w:szCs w:val="24"/>
              </w:rPr>
            </w:pPr>
            <w:r w:rsidRPr="00F81E2D">
              <w:rPr>
                <w:rFonts w:ascii="Arial" w:hAnsi="Arial" w:cs="Arial"/>
                <w:sz w:val="24"/>
                <w:szCs w:val="24"/>
              </w:rPr>
              <w:t xml:space="preserve"> </w:t>
            </w:r>
          </w:p>
        </w:tc>
      </w:tr>
      <w:tr w:rsidR="00525197" w:rsidRPr="00F81E2D" w:rsidTr="001F7D02">
        <w:tc>
          <w:tcPr>
            <w:tcW w:w="6487" w:type="dxa"/>
          </w:tcPr>
          <w:p w:rsidR="00525197" w:rsidRPr="00F81E2D" w:rsidRDefault="0026597E" w:rsidP="009E316D">
            <w:pPr>
              <w:rPr>
                <w:rFonts w:ascii="Arial" w:hAnsi="Arial" w:cs="Arial"/>
                <w:sz w:val="24"/>
                <w:szCs w:val="24"/>
              </w:rPr>
            </w:pPr>
            <w:r w:rsidRPr="00F81E2D">
              <w:rPr>
                <w:rFonts w:ascii="Arial" w:hAnsi="Arial" w:cs="Arial"/>
                <w:sz w:val="24"/>
                <w:szCs w:val="24"/>
              </w:rPr>
              <w:t>Bisp</w:t>
            </w:r>
            <w:r w:rsidR="00525197" w:rsidRPr="00F81E2D">
              <w:rPr>
                <w:rFonts w:ascii="Arial" w:hAnsi="Arial" w:cs="Arial"/>
                <w:sz w:val="24"/>
                <w:szCs w:val="24"/>
              </w:rPr>
              <w:t>h</w:t>
            </w:r>
            <w:r w:rsidRPr="00F81E2D">
              <w:rPr>
                <w:rFonts w:ascii="Arial" w:hAnsi="Arial" w:cs="Arial"/>
                <w:sz w:val="24"/>
                <w:szCs w:val="24"/>
              </w:rPr>
              <w:t>a</w:t>
            </w:r>
            <w:r w:rsidR="00525197" w:rsidRPr="00F81E2D">
              <w:rPr>
                <w:rFonts w:ascii="Arial" w:hAnsi="Arial" w:cs="Arial"/>
                <w:sz w:val="24"/>
                <w:szCs w:val="24"/>
              </w:rPr>
              <w:t xml:space="preserve">m Campus </w:t>
            </w:r>
            <w:r w:rsidR="004C7A7A" w:rsidRPr="00F81E2D">
              <w:rPr>
                <w:rFonts w:ascii="Arial" w:hAnsi="Arial" w:cs="Arial"/>
                <w:sz w:val="24"/>
                <w:szCs w:val="24"/>
              </w:rPr>
              <w:t>FY2 0HB</w:t>
            </w:r>
            <w:r w:rsidR="00525197" w:rsidRPr="00F81E2D">
              <w:rPr>
                <w:rFonts w:ascii="Arial" w:hAnsi="Arial" w:cs="Arial"/>
                <w:sz w:val="24"/>
                <w:szCs w:val="24"/>
              </w:rPr>
              <w:t xml:space="preserve">– Blackpool Football Club </w:t>
            </w:r>
            <w:r w:rsidRPr="00F81E2D">
              <w:rPr>
                <w:rFonts w:ascii="Arial" w:hAnsi="Arial" w:cs="Arial"/>
                <w:sz w:val="24"/>
                <w:szCs w:val="24"/>
              </w:rPr>
              <w:t>FY1 6JJ</w:t>
            </w:r>
          </w:p>
        </w:tc>
        <w:tc>
          <w:tcPr>
            <w:tcW w:w="2126" w:type="dxa"/>
          </w:tcPr>
          <w:p w:rsidR="00525197" w:rsidRPr="00F81E2D" w:rsidRDefault="00525197" w:rsidP="009E316D">
            <w:pPr>
              <w:jc w:val="center"/>
              <w:rPr>
                <w:rFonts w:ascii="Arial" w:hAnsi="Arial" w:cs="Arial"/>
                <w:sz w:val="24"/>
                <w:szCs w:val="24"/>
              </w:rPr>
            </w:pPr>
            <w:r w:rsidRPr="00F81E2D">
              <w:rPr>
                <w:rFonts w:ascii="Arial" w:hAnsi="Arial" w:cs="Arial"/>
                <w:sz w:val="24"/>
                <w:szCs w:val="24"/>
              </w:rPr>
              <w:t xml:space="preserve"> </w:t>
            </w:r>
          </w:p>
        </w:tc>
      </w:tr>
      <w:tr w:rsidR="00B358B5" w:rsidRPr="00F81E2D" w:rsidTr="001F7D02">
        <w:tc>
          <w:tcPr>
            <w:tcW w:w="6487" w:type="dxa"/>
          </w:tcPr>
          <w:p w:rsidR="00B358B5" w:rsidRPr="00F81E2D" w:rsidRDefault="00B358B5" w:rsidP="005F4192">
            <w:pPr>
              <w:rPr>
                <w:rFonts w:ascii="Arial" w:hAnsi="Arial" w:cs="Arial"/>
                <w:sz w:val="24"/>
                <w:szCs w:val="24"/>
              </w:rPr>
            </w:pPr>
            <w:r w:rsidRPr="00F81E2D">
              <w:rPr>
                <w:rFonts w:ascii="Arial" w:hAnsi="Arial" w:cs="Arial"/>
                <w:sz w:val="24"/>
                <w:szCs w:val="24"/>
              </w:rPr>
              <w:t>Bispham Campus</w:t>
            </w:r>
            <w:r w:rsidR="004C7A7A" w:rsidRPr="00F81E2D">
              <w:rPr>
                <w:rFonts w:ascii="Arial" w:hAnsi="Arial" w:cs="Arial"/>
                <w:sz w:val="24"/>
                <w:szCs w:val="24"/>
              </w:rPr>
              <w:t xml:space="preserve"> FY2 0HB</w:t>
            </w:r>
            <w:r w:rsidRPr="00F81E2D">
              <w:rPr>
                <w:rFonts w:ascii="Arial" w:hAnsi="Arial" w:cs="Arial"/>
                <w:sz w:val="24"/>
                <w:szCs w:val="24"/>
              </w:rPr>
              <w:t xml:space="preserve">– Blackpool </w:t>
            </w:r>
            <w:r w:rsidR="005F4192" w:rsidRPr="00F81E2D">
              <w:rPr>
                <w:rFonts w:ascii="Arial" w:hAnsi="Arial" w:cs="Arial"/>
                <w:sz w:val="24"/>
                <w:szCs w:val="24"/>
              </w:rPr>
              <w:t xml:space="preserve">North </w:t>
            </w:r>
            <w:r w:rsidRPr="00F81E2D">
              <w:rPr>
                <w:rFonts w:ascii="Arial" w:hAnsi="Arial" w:cs="Arial"/>
                <w:sz w:val="24"/>
                <w:szCs w:val="24"/>
              </w:rPr>
              <w:t>Train Station</w:t>
            </w:r>
            <w:r w:rsidR="0026597E" w:rsidRPr="00F81E2D">
              <w:rPr>
                <w:rFonts w:ascii="Arial" w:hAnsi="Arial" w:cs="Arial"/>
                <w:sz w:val="24"/>
                <w:szCs w:val="24"/>
              </w:rPr>
              <w:t xml:space="preserve"> FY1 2AB</w:t>
            </w:r>
          </w:p>
        </w:tc>
        <w:tc>
          <w:tcPr>
            <w:tcW w:w="2126" w:type="dxa"/>
          </w:tcPr>
          <w:p w:rsidR="00B358B5" w:rsidRPr="00F81E2D" w:rsidRDefault="00B358B5" w:rsidP="00B358B5">
            <w:pPr>
              <w:jc w:val="center"/>
              <w:rPr>
                <w:rFonts w:ascii="Arial" w:hAnsi="Arial" w:cs="Arial"/>
                <w:sz w:val="24"/>
                <w:szCs w:val="24"/>
              </w:rPr>
            </w:pPr>
            <w:r w:rsidRPr="00F81E2D">
              <w:rPr>
                <w:rFonts w:ascii="Arial" w:hAnsi="Arial" w:cs="Arial"/>
                <w:sz w:val="24"/>
                <w:szCs w:val="24"/>
              </w:rPr>
              <w:t xml:space="preserve"> </w:t>
            </w:r>
          </w:p>
        </w:tc>
      </w:tr>
      <w:tr w:rsidR="00B358B5" w:rsidRPr="00F81E2D" w:rsidTr="001F7D02">
        <w:tc>
          <w:tcPr>
            <w:tcW w:w="6487" w:type="dxa"/>
          </w:tcPr>
          <w:p w:rsidR="00B358B5" w:rsidRPr="00F81E2D" w:rsidRDefault="00B358B5" w:rsidP="00B358B5">
            <w:pPr>
              <w:rPr>
                <w:rFonts w:ascii="Arial" w:hAnsi="Arial" w:cs="Arial"/>
                <w:sz w:val="24"/>
                <w:szCs w:val="24"/>
              </w:rPr>
            </w:pPr>
            <w:r w:rsidRPr="00F81E2D">
              <w:rPr>
                <w:rFonts w:ascii="Arial" w:hAnsi="Arial" w:cs="Arial"/>
                <w:sz w:val="24"/>
                <w:szCs w:val="24"/>
              </w:rPr>
              <w:t>Bispham Campus</w:t>
            </w:r>
            <w:r w:rsidR="004C7A7A" w:rsidRPr="00F81E2D">
              <w:rPr>
                <w:rFonts w:ascii="Arial" w:hAnsi="Arial" w:cs="Arial"/>
                <w:sz w:val="24"/>
                <w:szCs w:val="24"/>
              </w:rPr>
              <w:t xml:space="preserve"> FY2 0HB</w:t>
            </w:r>
            <w:r w:rsidRPr="00F81E2D">
              <w:rPr>
                <w:rFonts w:ascii="Arial" w:hAnsi="Arial" w:cs="Arial"/>
                <w:sz w:val="24"/>
                <w:szCs w:val="24"/>
              </w:rPr>
              <w:t>– Blackpool South Train Station</w:t>
            </w:r>
            <w:r w:rsidR="0026597E" w:rsidRPr="00F81E2D">
              <w:rPr>
                <w:rFonts w:ascii="Arial" w:hAnsi="Arial" w:cs="Arial"/>
                <w:sz w:val="24"/>
                <w:szCs w:val="24"/>
              </w:rPr>
              <w:t xml:space="preserve"> FY4 2FA</w:t>
            </w:r>
          </w:p>
        </w:tc>
        <w:tc>
          <w:tcPr>
            <w:tcW w:w="2126" w:type="dxa"/>
          </w:tcPr>
          <w:p w:rsidR="00B358B5" w:rsidRPr="00F81E2D" w:rsidRDefault="00B358B5" w:rsidP="00B358B5">
            <w:pPr>
              <w:jc w:val="center"/>
              <w:rPr>
                <w:rFonts w:ascii="Arial" w:hAnsi="Arial" w:cs="Arial"/>
                <w:sz w:val="24"/>
                <w:szCs w:val="24"/>
              </w:rPr>
            </w:pPr>
            <w:r w:rsidRPr="00F81E2D">
              <w:rPr>
                <w:rFonts w:ascii="Arial" w:hAnsi="Arial" w:cs="Arial"/>
                <w:sz w:val="24"/>
                <w:szCs w:val="24"/>
              </w:rPr>
              <w:t xml:space="preserve"> </w:t>
            </w:r>
          </w:p>
        </w:tc>
      </w:tr>
      <w:tr w:rsidR="00AF3B5D" w:rsidRPr="00F81E2D" w:rsidTr="001F7D02">
        <w:tc>
          <w:tcPr>
            <w:tcW w:w="6487" w:type="dxa"/>
          </w:tcPr>
          <w:p w:rsidR="00AF3B5D" w:rsidRPr="00F81E2D" w:rsidRDefault="00AF3B5D" w:rsidP="00B358B5">
            <w:pPr>
              <w:rPr>
                <w:rFonts w:ascii="Arial" w:hAnsi="Arial" w:cs="Arial"/>
                <w:sz w:val="24"/>
                <w:szCs w:val="24"/>
              </w:rPr>
            </w:pPr>
            <w:r w:rsidRPr="00F81E2D">
              <w:rPr>
                <w:rFonts w:ascii="Arial" w:hAnsi="Arial" w:cs="Arial"/>
                <w:sz w:val="24"/>
                <w:szCs w:val="24"/>
              </w:rPr>
              <w:t>Bispham Campus FY2 0HB – Blackpool Airport FY4 2QY</w:t>
            </w:r>
          </w:p>
        </w:tc>
        <w:tc>
          <w:tcPr>
            <w:tcW w:w="2126" w:type="dxa"/>
          </w:tcPr>
          <w:p w:rsidR="00AF3B5D" w:rsidRPr="00F81E2D" w:rsidRDefault="00AF3B5D" w:rsidP="00B358B5">
            <w:pPr>
              <w:jc w:val="center"/>
              <w:rPr>
                <w:rFonts w:ascii="Arial" w:hAnsi="Arial" w:cs="Arial"/>
                <w:sz w:val="24"/>
                <w:szCs w:val="24"/>
              </w:rPr>
            </w:pPr>
          </w:p>
        </w:tc>
      </w:tr>
      <w:tr w:rsidR="00B358B5" w:rsidRPr="00F81E2D" w:rsidTr="001F7D02">
        <w:tc>
          <w:tcPr>
            <w:tcW w:w="6487" w:type="dxa"/>
          </w:tcPr>
          <w:p w:rsidR="00B358B5" w:rsidRPr="00F81E2D" w:rsidRDefault="00B358B5" w:rsidP="00B358B5">
            <w:pPr>
              <w:rPr>
                <w:rFonts w:ascii="Arial" w:hAnsi="Arial" w:cs="Arial"/>
                <w:sz w:val="24"/>
                <w:szCs w:val="24"/>
              </w:rPr>
            </w:pPr>
            <w:r w:rsidRPr="00F81E2D">
              <w:rPr>
                <w:rFonts w:ascii="Arial" w:hAnsi="Arial" w:cs="Arial"/>
                <w:sz w:val="24"/>
                <w:szCs w:val="24"/>
              </w:rPr>
              <w:t>Bispham Campus</w:t>
            </w:r>
            <w:r w:rsidR="004C7A7A" w:rsidRPr="00F81E2D">
              <w:rPr>
                <w:rFonts w:ascii="Arial" w:hAnsi="Arial" w:cs="Arial"/>
                <w:sz w:val="24"/>
                <w:szCs w:val="24"/>
              </w:rPr>
              <w:t xml:space="preserve"> FY2 0HB</w:t>
            </w:r>
            <w:r w:rsidRPr="00F81E2D">
              <w:rPr>
                <w:rFonts w:ascii="Arial" w:hAnsi="Arial" w:cs="Arial"/>
                <w:sz w:val="24"/>
                <w:szCs w:val="24"/>
              </w:rPr>
              <w:t>– Blackpool Airport &amp; Return</w:t>
            </w:r>
            <w:r w:rsidR="0026597E" w:rsidRPr="00F81E2D">
              <w:rPr>
                <w:rFonts w:ascii="Arial" w:hAnsi="Arial" w:cs="Arial"/>
                <w:sz w:val="24"/>
                <w:szCs w:val="24"/>
              </w:rPr>
              <w:t xml:space="preserve"> FY4 2QY</w:t>
            </w:r>
          </w:p>
        </w:tc>
        <w:tc>
          <w:tcPr>
            <w:tcW w:w="2126" w:type="dxa"/>
          </w:tcPr>
          <w:p w:rsidR="00B358B5" w:rsidRPr="00F81E2D" w:rsidRDefault="00B358B5" w:rsidP="00B358B5">
            <w:pPr>
              <w:jc w:val="center"/>
              <w:rPr>
                <w:rFonts w:ascii="Arial" w:hAnsi="Arial" w:cs="Arial"/>
                <w:sz w:val="24"/>
                <w:szCs w:val="24"/>
              </w:rPr>
            </w:pPr>
            <w:r w:rsidRPr="00F81E2D">
              <w:rPr>
                <w:rFonts w:ascii="Arial" w:hAnsi="Arial" w:cs="Arial"/>
                <w:sz w:val="24"/>
                <w:szCs w:val="24"/>
              </w:rPr>
              <w:t xml:space="preserve"> </w:t>
            </w:r>
          </w:p>
        </w:tc>
      </w:tr>
      <w:tr w:rsidR="00AF3B5D" w:rsidRPr="00F81E2D" w:rsidTr="001F7D02">
        <w:tc>
          <w:tcPr>
            <w:tcW w:w="6487" w:type="dxa"/>
          </w:tcPr>
          <w:p w:rsidR="00AF3B5D" w:rsidRPr="00F81E2D" w:rsidRDefault="00AF3B5D" w:rsidP="00B358B5">
            <w:pPr>
              <w:rPr>
                <w:rFonts w:ascii="Arial" w:hAnsi="Arial" w:cs="Arial"/>
                <w:sz w:val="24"/>
                <w:szCs w:val="24"/>
              </w:rPr>
            </w:pPr>
            <w:r w:rsidRPr="00F81E2D">
              <w:rPr>
                <w:rFonts w:ascii="Arial" w:hAnsi="Arial" w:cs="Arial"/>
                <w:sz w:val="24"/>
                <w:szCs w:val="24"/>
              </w:rPr>
              <w:t>Bispham Campus FY2 0HB – Manchester Airport M90 1QX</w:t>
            </w:r>
          </w:p>
        </w:tc>
        <w:tc>
          <w:tcPr>
            <w:tcW w:w="2126" w:type="dxa"/>
          </w:tcPr>
          <w:p w:rsidR="00AF3B5D" w:rsidRPr="00F81E2D" w:rsidRDefault="00AF3B5D" w:rsidP="00B358B5">
            <w:pPr>
              <w:jc w:val="center"/>
              <w:rPr>
                <w:rFonts w:ascii="Arial" w:hAnsi="Arial" w:cs="Arial"/>
                <w:sz w:val="24"/>
                <w:szCs w:val="24"/>
              </w:rPr>
            </w:pPr>
          </w:p>
        </w:tc>
      </w:tr>
      <w:tr w:rsidR="00B358B5" w:rsidRPr="00F81E2D" w:rsidTr="001F7D02">
        <w:tc>
          <w:tcPr>
            <w:tcW w:w="6487" w:type="dxa"/>
          </w:tcPr>
          <w:p w:rsidR="00B358B5" w:rsidRPr="00F81E2D" w:rsidRDefault="00B358B5" w:rsidP="00B358B5">
            <w:pPr>
              <w:rPr>
                <w:rFonts w:ascii="Arial" w:hAnsi="Arial" w:cs="Arial"/>
                <w:sz w:val="24"/>
                <w:szCs w:val="24"/>
              </w:rPr>
            </w:pPr>
            <w:r w:rsidRPr="00F81E2D">
              <w:rPr>
                <w:rFonts w:ascii="Arial" w:hAnsi="Arial" w:cs="Arial"/>
                <w:sz w:val="24"/>
                <w:szCs w:val="24"/>
              </w:rPr>
              <w:t>Bispham Campus</w:t>
            </w:r>
            <w:r w:rsidR="004C7A7A" w:rsidRPr="00F81E2D">
              <w:rPr>
                <w:rFonts w:ascii="Arial" w:hAnsi="Arial" w:cs="Arial"/>
                <w:sz w:val="24"/>
                <w:szCs w:val="24"/>
              </w:rPr>
              <w:t xml:space="preserve"> FY2 0HB</w:t>
            </w:r>
            <w:r w:rsidRPr="00F81E2D">
              <w:rPr>
                <w:rFonts w:ascii="Arial" w:hAnsi="Arial" w:cs="Arial"/>
                <w:sz w:val="24"/>
                <w:szCs w:val="24"/>
              </w:rPr>
              <w:t>– Manchester Airport &amp; Return</w:t>
            </w:r>
            <w:r w:rsidR="00AF3B5D" w:rsidRPr="00F81E2D">
              <w:rPr>
                <w:rFonts w:ascii="Arial" w:hAnsi="Arial" w:cs="Arial"/>
                <w:sz w:val="24"/>
                <w:szCs w:val="24"/>
              </w:rPr>
              <w:t xml:space="preserve"> M90 1QX</w:t>
            </w:r>
          </w:p>
        </w:tc>
        <w:tc>
          <w:tcPr>
            <w:tcW w:w="2126" w:type="dxa"/>
          </w:tcPr>
          <w:p w:rsidR="00B358B5" w:rsidRPr="00F81E2D" w:rsidRDefault="00B358B5" w:rsidP="00B358B5">
            <w:pPr>
              <w:jc w:val="center"/>
              <w:rPr>
                <w:rFonts w:ascii="Arial" w:hAnsi="Arial" w:cs="Arial"/>
                <w:sz w:val="24"/>
                <w:szCs w:val="24"/>
              </w:rPr>
            </w:pPr>
            <w:r w:rsidRPr="00F81E2D">
              <w:rPr>
                <w:rFonts w:ascii="Arial" w:hAnsi="Arial" w:cs="Arial"/>
                <w:sz w:val="24"/>
                <w:szCs w:val="24"/>
              </w:rPr>
              <w:t xml:space="preserve"> </w:t>
            </w:r>
          </w:p>
        </w:tc>
      </w:tr>
      <w:tr w:rsidR="00B358B5" w:rsidRPr="00F81E2D" w:rsidTr="001F7D02">
        <w:tc>
          <w:tcPr>
            <w:tcW w:w="6487" w:type="dxa"/>
          </w:tcPr>
          <w:p w:rsidR="00B358B5" w:rsidRPr="00F81E2D" w:rsidRDefault="00B358B5" w:rsidP="00B358B5">
            <w:pPr>
              <w:rPr>
                <w:rFonts w:ascii="Arial" w:hAnsi="Arial" w:cs="Arial"/>
                <w:sz w:val="24"/>
                <w:szCs w:val="24"/>
                <w:lang w:val="fr-FR"/>
              </w:rPr>
            </w:pPr>
            <w:r w:rsidRPr="00F81E2D">
              <w:rPr>
                <w:rFonts w:ascii="Arial" w:hAnsi="Arial" w:cs="Arial"/>
                <w:sz w:val="24"/>
                <w:szCs w:val="24"/>
                <w:lang w:val="fr-FR"/>
              </w:rPr>
              <w:t>Bispham Campus</w:t>
            </w:r>
            <w:r w:rsidR="004C7A7A" w:rsidRPr="00F81E2D">
              <w:rPr>
                <w:rFonts w:ascii="Arial" w:hAnsi="Arial" w:cs="Arial"/>
                <w:sz w:val="24"/>
                <w:szCs w:val="24"/>
                <w:lang w:val="fr-FR"/>
              </w:rPr>
              <w:t xml:space="preserve"> FY2 0HB</w:t>
            </w:r>
            <w:r w:rsidRPr="00F81E2D">
              <w:rPr>
                <w:rFonts w:ascii="Arial" w:hAnsi="Arial" w:cs="Arial"/>
                <w:sz w:val="24"/>
                <w:szCs w:val="24"/>
                <w:lang w:val="fr-FR"/>
              </w:rPr>
              <w:t>– Poulton</w:t>
            </w:r>
            <w:r w:rsidR="00AF3B5D" w:rsidRPr="00F81E2D">
              <w:rPr>
                <w:rFonts w:ascii="Arial" w:hAnsi="Arial" w:cs="Arial"/>
                <w:sz w:val="24"/>
                <w:szCs w:val="24"/>
                <w:lang w:val="fr-FR"/>
              </w:rPr>
              <w:t>-le-Fylde</w:t>
            </w:r>
            <w:r w:rsidRPr="00F81E2D">
              <w:rPr>
                <w:rFonts w:ascii="Arial" w:hAnsi="Arial" w:cs="Arial"/>
                <w:sz w:val="24"/>
                <w:szCs w:val="24"/>
                <w:lang w:val="fr-FR"/>
              </w:rPr>
              <w:t xml:space="preserve"> Train Station</w:t>
            </w:r>
            <w:r w:rsidR="00AF3B5D" w:rsidRPr="00F81E2D">
              <w:rPr>
                <w:rFonts w:ascii="Arial" w:hAnsi="Arial" w:cs="Arial"/>
                <w:sz w:val="24"/>
                <w:szCs w:val="24"/>
                <w:lang w:val="fr-FR"/>
              </w:rPr>
              <w:t xml:space="preserve"> FY6 7AA</w:t>
            </w:r>
          </w:p>
        </w:tc>
        <w:tc>
          <w:tcPr>
            <w:tcW w:w="2126" w:type="dxa"/>
          </w:tcPr>
          <w:p w:rsidR="00B358B5" w:rsidRPr="00F81E2D" w:rsidRDefault="00B358B5" w:rsidP="00B358B5">
            <w:pPr>
              <w:jc w:val="center"/>
              <w:rPr>
                <w:rFonts w:ascii="Arial" w:hAnsi="Arial" w:cs="Arial"/>
                <w:sz w:val="24"/>
                <w:szCs w:val="24"/>
                <w:lang w:val="fr-FR"/>
              </w:rPr>
            </w:pPr>
            <w:r w:rsidRPr="00F81E2D">
              <w:rPr>
                <w:rFonts w:ascii="Arial" w:hAnsi="Arial" w:cs="Arial"/>
                <w:sz w:val="24"/>
                <w:szCs w:val="24"/>
                <w:lang w:val="fr-FR"/>
              </w:rPr>
              <w:t xml:space="preserve"> </w:t>
            </w:r>
          </w:p>
        </w:tc>
      </w:tr>
      <w:tr w:rsidR="005F4192" w:rsidRPr="00F81E2D" w:rsidTr="001F7D02">
        <w:tc>
          <w:tcPr>
            <w:tcW w:w="6487" w:type="dxa"/>
          </w:tcPr>
          <w:p w:rsidR="005F4192" w:rsidRPr="00F81E2D" w:rsidRDefault="005F4192" w:rsidP="00015AEB">
            <w:pPr>
              <w:rPr>
                <w:rFonts w:ascii="Arial" w:hAnsi="Arial" w:cs="Arial"/>
                <w:sz w:val="24"/>
                <w:szCs w:val="24"/>
              </w:rPr>
            </w:pPr>
            <w:r w:rsidRPr="00F81E2D">
              <w:rPr>
                <w:rFonts w:ascii="Arial" w:hAnsi="Arial" w:cs="Arial"/>
                <w:sz w:val="24"/>
                <w:szCs w:val="24"/>
              </w:rPr>
              <w:t>Bispham Campus FY2 0HB– Whitegate Drive Medical Centre FY3 9ES</w:t>
            </w:r>
          </w:p>
        </w:tc>
        <w:tc>
          <w:tcPr>
            <w:tcW w:w="2126" w:type="dxa"/>
          </w:tcPr>
          <w:p w:rsidR="005F4192" w:rsidRPr="00F81E2D" w:rsidRDefault="005F4192" w:rsidP="00B358B5">
            <w:pPr>
              <w:jc w:val="center"/>
              <w:rPr>
                <w:rFonts w:ascii="Arial" w:hAnsi="Arial" w:cs="Arial"/>
                <w:sz w:val="24"/>
                <w:szCs w:val="24"/>
              </w:rPr>
            </w:pPr>
          </w:p>
        </w:tc>
      </w:tr>
      <w:tr w:rsidR="005F4192" w:rsidRPr="00F81E2D" w:rsidTr="001F7D02">
        <w:tc>
          <w:tcPr>
            <w:tcW w:w="6487" w:type="dxa"/>
          </w:tcPr>
          <w:p w:rsidR="005F4192" w:rsidRPr="00F81E2D" w:rsidRDefault="005F4192" w:rsidP="00015AEB">
            <w:pPr>
              <w:rPr>
                <w:rFonts w:ascii="Arial" w:hAnsi="Arial" w:cs="Arial"/>
                <w:sz w:val="24"/>
                <w:szCs w:val="24"/>
              </w:rPr>
            </w:pPr>
            <w:r w:rsidRPr="00F81E2D">
              <w:rPr>
                <w:rFonts w:ascii="Arial" w:hAnsi="Arial" w:cs="Arial"/>
                <w:sz w:val="24"/>
                <w:szCs w:val="24"/>
              </w:rPr>
              <w:t>Bispham Campus FY2 0HB– Blackpool Victoria Hospital FY3 8NR</w:t>
            </w:r>
          </w:p>
        </w:tc>
        <w:tc>
          <w:tcPr>
            <w:tcW w:w="2126" w:type="dxa"/>
          </w:tcPr>
          <w:p w:rsidR="005F4192" w:rsidRPr="00F81E2D" w:rsidRDefault="005F4192" w:rsidP="00B358B5">
            <w:pPr>
              <w:jc w:val="center"/>
              <w:rPr>
                <w:rFonts w:ascii="Arial" w:hAnsi="Arial" w:cs="Arial"/>
                <w:sz w:val="24"/>
                <w:szCs w:val="24"/>
              </w:rPr>
            </w:pPr>
          </w:p>
        </w:tc>
      </w:tr>
      <w:tr w:rsidR="005F4192" w:rsidRPr="00F81E2D" w:rsidTr="001F7D02">
        <w:tc>
          <w:tcPr>
            <w:tcW w:w="6487" w:type="dxa"/>
          </w:tcPr>
          <w:p w:rsidR="005F4192" w:rsidRPr="00F81E2D" w:rsidRDefault="005F4192" w:rsidP="00AF3B5D">
            <w:pPr>
              <w:rPr>
                <w:rFonts w:ascii="Arial" w:hAnsi="Arial" w:cs="Arial"/>
                <w:sz w:val="24"/>
                <w:szCs w:val="24"/>
              </w:rPr>
            </w:pPr>
            <w:r w:rsidRPr="00F81E2D">
              <w:rPr>
                <w:rFonts w:ascii="Arial" w:hAnsi="Arial" w:cs="Arial"/>
                <w:sz w:val="24"/>
                <w:szCs w:val="24"/>
              </w:rPr>
              <w:t>Blackpool Football Club FY1 6JJ – Blackpool North Train Station FY1 2AB</w:t>
            </w:r>
          </w:p>
        </w:tc>
        <w:tc>
          <w:tcPr>
            <w:tcW w:w="2126" w:type="dxa"/>
          </w:tcPr>
          <w:p w:rsidR="005F4192" w:rsidRPr="00F81E2D" w:rsidRDefault="005F4192" w:rsidP="00B358B5">
            <w:pPr>
              <w:jc w:val="center"/>
              <w:rPr>
                <w:rFonts w:ascii="Arial" w:hAnsi="Arial" w:cs="Arial"/>
                <w:sz w:val="24"/>
                <w:szCs w:val="24"/>
              </w:rPr>
            </w:pPr>
            <w:r w:rsidRPr="00F81E2D">
              <w:rPr>
                <w:rFonts w:ascii="Arial" w:hAnsi="Arial" w:cs="Arial"/>
                <w:sz w:val="24"/>
                <w:szCs w:val="24"/>
              </w:rPr>
              <w:t xml:space="preserve"> </w:t>
            </w:r>
          </w:p>
        </w:tc>
      </w:tr>
      <w:tr w:rsidR="005F4192" w:rsidRPr="00F81E2D" w:rsidTr="001F7D02">
        <w:tc>
          <w:tcPr>
            <w:tcW w:w="6487" w:type="dxa"/>
          </w:tcPr>
          <w:p w:rsidR="005F4192" w:rsidRPr="00F81E2D" w:rsidRDefault="005F4192" w:rsidP="00B358B5">
            <w:pPr>
              <w:rPr>
                <w:rFonts w:ascii="Arial" w:hAnsi="Arial" w:cs="Arial"/>
                <w:sz w:val="24"/>
                <w:szCs w:val="24"/>
              </w:rPr>
            </w:pPr>
            <w:r w:rsidRPr="00F81E2D">
              <w:rPr>
                <w:rFonts w:ascii="Arial" w:hAnsi="Arial" w:cs="Arial"/>
                <w:sz w:val="24"/>
                <w:szCs w:val="24"/>
              </w:rPr>
              <w:t>Blackpool Football Club FY1 6JJ– Poulton-le-Fylde Train Station FY6 7AA</w:t>
            </w:r>
          </w:p>
        </w:tc>
        <w:tc>
          <w:tcPr>
            <w:tcW w:w="2126" w:type="dxa"/>
          </w:tcPr>
          <w:p w:rsidR="005F4192" w:rsidRPr="00F81E2D" w:rsidRDefault="005F4192" w:rsidP="00B358B5">
            <w:pPr>
              <w:jc w:val="center"/>
              <w:rPr>
                <w:rFonts w:ascii="Arial" w:hAnsi="Arial" w:cs="Arial"/>
                <w:sz w:val="24"/>
                <w:szCs w:val="24"/>
              </w:rPr>
            </w:pPr>
            <w:r w:rsidRPr="00F81E2D">
              <w:rPr>
                <w:rFonts w:ascii="Arial" w:hAnsi="Arial" w:cs="Arial"/>
                <w:sz w:val="24"/>
                <w:szCs w:val="24"/>
              </w:rPr>
              <w:t xml:space="preserve"> </w:t>
            </w:r>
          </w:p>
        </w:tc>
      </w:tr>
      <w:tr w:rsidR="005F4192" w:rsidRPr="00F81E2D" w:rsidTr="001F7D02">
        <w:tc>
          <w:tcPr>
            <w:tcW w:w="6487" w:type="dxa"/>
          </w:tcPr>
          <w:p w:rsidR="005F4192" w:rsidRPr="00F81E2D" w:rsidRDefault="005F4192" w:rsidP="00B358B5">
            <w:pPr>
              <w:rPr>
                <w:rFonts w:ascii="Arial" w:hAnsi="Arial" w:cs="Arial"/>
                <w:sz w:val="24"/>
                <w:szCs w:val="24"/>
              </w:rPr>
            </w:pPr>
            <w:r w:rsidRPr="00F81E2D">
              <w:rPr>
                <w:rFonts w:ascii="Arial" w:hAnsi="Arial" w:cs="Arial"/>
                <w:sz w:val="24"/>
                <w:szCs w:val="24"/>
              </w:rPr>
              <w:t>Blackpool Football Club FY1 6JJ– Blackpool South Train Station FY4 2FA</w:t>
            </w:r>
          </w:p>
        </w:tc>
        <w:tc>
          <w:tcPr>
            <w:tcW w:w="2126" w:type="dxa"/>
          </w:tcPr>
          <w:p w:rsidR="005F4192" w:rsidRPr="00F81E2D" w:rsidRDefault="005F4192" w:rsidP="00B358B5">
            <w:pPr>
              <w:jc w:val="center"/>
              <w:rPr>
                <w:rFonts w:ascii="Arial" w:hAnsi="Arial" w:cs="Arial"/>
                <w:sz w:val="24"/>
                <w:szCs w:val="24"/>
              </w:rPr>
            </w:pPr>
            <w:r w:rsidRPr="00F81E2D">
              <w:rPr>
                <w:rFonts w:ascii="Arial" w:hAnsi="Arial" w:cs="Arial"/>
                <w:sz w:val="24"/>
                <w:szCs w:val="24"/>
              </w:rPr>
              <w:t xml:space="preserve"> </w:t>
            </w:r>
          </w:p>
        </w:tc>
      </w:tr>
      <w:tr w:rsidR="00823BB1" w:rsidRPr="00F81E2D" w:rsidTr="001F7D02">
        <w:tc>
          <w:tcPr>
            <w:tcW w:w="6487" w:type="dxa"/>
          </w:tcPr>
          <w:p w:rsidR="00823BB1" w:rsidRPr="00F81E2D" w:rsidRDefault="00823BB1" w:rsidP="00B358B5">
            <w:pPr>
              <w:rPr>
                <w:rFonts w:ascii="Arial" w:hAnsi="Arial" w:cs="Arial"/>
                <w:sz w:val="24"/>
                <w:szCs w:val="24"/>
              </w:rPr>
            </w:pPr>
            <w:r>
              <w:rPr>
                <w:rFonts w:ascii="Arial" w:hAnsi="Arial" w:cs="Arial"/>
                <w:sz w:val="24"/>
                <w:szCs w:val="24"/>
              </w:rPr>
              <w:t>Lytham 6</w:t>
            </w:r>
            <w:r w:rsidRPr="003214BD">
              <w:rPr>
                <w:rFonts w:ascii="Arial" w:hAnsi="Arial" w:cs="Arial"/>
                <w:sz w:val="24"/>
                <w:szCs w:val="24"/>
                <w:vertAlign w:val="superscript"/>
              </w:rPr>
              <w:t>th</w:t>
            </w:r>
            <w:r>
              <w:rPr>
                <w:rFonts w:ascii="Arial" w:hAnsi="Arial" w:cs="Arial"/>
                <w:sz w:val="24"/>
                <w:szCs w:val="24"/>
              </w:rPr>
              <w:t xml:space="preserve"> Form </w:t>
            </w:r>
            <w:r w:rsidRPr="00F81E2D">
              <w:rPr>
                <w:rFonts w:ascii="Arial" w:hAnsi="Arial" w:cs="Arial"/>
                <w:sz w:val="24"/>
                <w:szCs w:val="24"/>
              </w:rPr>
              <w:t>Campus FY8 4AP– Fleetwood Nautical Campus FY7 8JZ</w:t>
            </w:r>
          </w:p>
        </w:tc>
        <w:tc>
          <w:tcPr>
            <w:tcW w:w="2126" w:type="dxa"/>
          </w:tcPr>
          <w:p w:rsidR="00823BB1" w:rsidRPr="00F81E2D" w:rsidRDefault="00823BB1" w:rsidP="00B358B5">
            <w:pPr>
              <w:jc w:val="center"/>
              <w:rPr>
                <w:rFonts w:ascii="Arial" w:hAnsi="Arial" w:cs="Arial"/>
                <w:sz w:val="24"/>
                <w:szCs w:val="24"/>
              </w:rPr>
            </w:pPr>
          </w:p>
        </w:tc>
      </w:tr>
      <w:tr w:rsidR="00823BB1" w:rsidRPr="00F81E2D" w:rsidTr="001F7D02">
        <w:tc>
          <w:tcPr>
            <w:tcW w:w="6487" w:type="dxa"/>
          </w:tcPr>
          <w:p w:rsidR="00823BB1" w:rsidRPr="00F81E2D" w:rsidRDefault="00823BB1" w:rsidP="00B358B5">
            <w:pPr>
              <w:rPr>
                <w:rFonts w:ascii="Arial" w:hAnsi="Arial" w:cs="Arial"/>
                <w:sz w:val="24"/>
                <w:szCs w:val="24"/>
              </w:rPr>
            </w:pPr>
            <w:r>
              <w:rPr>
                <w:rFonts w:ascii="Arial" w:hAnsi="Arial" w:cs="Arial"/>
                <w:sz w:val="24"/>
                <w:szCs w:val="24"/>
              </w:rPr>
              <w:t>Lytham 6</w:t>
            </w:r>
            <w:r w:rsidRPr="003214BD">
              <w:rPr>
                <w:rFonts w:ascii="Arial" w:hAnsi="Arial" w:cs="Arial"/>
                <w:sz w:val="24"/>
                <w:szCs w:val="24"/>
                <w:vertAlign w:val="superscript"/>
              </w:rPr>
              <w:t>th</w:t>
            </w:r>
            <w:r>
              <w:rPr>
                <w:rFonts w:ascii="Arial" w:hAnsi="Arial" w:cs="Arial"/>
                <w:sz w:val="24"/>
                <w:szCs w:val="24"/>
              </w:rPr>
              <w:t xml:space="preserve"> Form </w:t>
            </w:r>
            <w:r w:rsidRPr="00F81E2D">
              <w:rPr>
                <w:rFonts w:ascii="Arial" w:hAnsi="Arial" w:cs="Arial"/>
                <w:sz w:val="24"/>
                <w:szCs w:val="24"/>
              </w:rPr>
              <w:t>Campus FY8 4AP– Blackpool Football Club FY1 6JJ</w:t>
            </w:r>
          </w:p>
        </w:tc>
        <w:tc>
          <w:tcPr>
            <w:tcW w:w="2126" w:type="dxa"/>
          </w:tcPr>
          <w:p w:rsidR="00823BB1" w:rsidRPr="00F81E2D" w:rsidRDefault="00823BB1" w:rsidP="00B358B5">
            <w:pPr>
              <w:jc w:val="center"/>
              <w:rPr>
                <w:rFonts w:ascii="Arial" w:hAnsi="Arial" w:cs="Arial"/>
                <w:sz w:val="24"/>
                <w:szCs w:val="24"/>
              </w:rPr>
            </w:pPr>
          </w:p>
        </w:tc>
      </w:tr>
      <w:tr w:rsidR="00823BB1" w:rsidRPr="00F81E2D" w:rsidTr="001F7D02">
        <w:tc>
          <w:tcPr>
            <w:tcW w:w="6487" w:type="dxa"/>
          </w:tcPr>
          <w:p w:rsidR="00823BB1" w:rsidRPr="00F81E2D" w:rsidRDefault="00823BB1" w:rsidP="00B358B5">
            <w:pPr>
              <w:rPr>
                <w:rFonts w:ascii="Arial" w:hAnsi="Arial" w:cs="Arial"/>
                <w:sz w:val="24"/>
                <w:szCs w:val="24"/>
              </w:rPr>
            </w:pPr>
            <w:r>
              <w:rPr>
                <w:rFonts w:ascii="Arial" w:hAnsi="Arial" w:cs="Arial"/>
                <w:sz w:val="24"/>
                <w:szCs w:val="24"/>
              </w:rPr>
              <w:t>Lytham 6</w:t>
            </w:r>
            <w:r w:rsidRPr="003214BD">
              <w:rPr>
                <w:rFonts w:ascii="Arial" w:hAnsi="Arial" w:cs="Arial"/>
                <w:sz w:val="24"/>
                <w:szCs w:val="24"/>
                <w:vertAlign w:val="superscript"/>
              </w:rPr>
              <w:t>th</w:t>
            </w:r>
            <w:r>
              <w:rPr>
                <w:rFonts w:ascii="Arial" w:hAnsi="Arial" w:cs="Arial"/>
                <w:sz w:val="24"/>
                <w:szCs w:val="24"/>
              </w:rPr>
              <w:t xml:space="preserve"> Form </w:t>
            </w:r>
            <w:r w:rsidRPr="00F81E2D">
              <w:rPr>
                <w:rFonts w:ascii="Arial" w:hAnsi="Arial" w:cs="Arial"/>
                <w:sz w:val="24"/>
                <w:szCs w:val="24"/>
              </w:rPr>
              <w:t>Campus  FY8 4AP– Blackpool North Train Station FY1 2AB</w:t>
            </w:r>
          </w:p>
        </w:tc>
        <w:tc>
          <w:tcPr>
            <w:tcW w:w="2126" w:type="dxa"/>
          </w:tcPr>
          <w:p w:rsidR="00823BB1" w:rsidRPr="00F81E2D" w:rsidRDefault="00823BB1" w:rsidP="00B358B5">
            <w:pPr>
              <w:jc w:val="center"/>
              <w:rPr>
                <w:rFonts w:ascii="Arial" w:hAnsi="Arial" w:cs="Arial"/>
                <w:sz w:val="24"/>
                <w:szCs w:val="24"/>
              </w:rPr>
            </w:pPr>
          </w:p>
        </w:tc>
      </w:tr>
      <w:tr w:rsidR="00823BB1" w:rsidRPr="00F81E2D" w:rsidTr="001F7D02">
        <w:tc>
          <w:tcPr>
            <w:tcW w:w="6487" w:type="dxa"/>
          </w:tcPr>
          <w:p w:rsidR="00823BB1" w:rsidRPr="00F81E2D" w:rsidRDefault="00823BB1" w:rsidP="00B358B5">
            <w:pPr>
              <w:rPr>
                <w:rFonts w:ascii="Arial" w:hAnsi="Arial" w:cs="Arial"/>
                <w:sz w:val="24"/>
                <w:szCs w:val="24"/>
              </w:rPr>
            </w:pPr>
            <w:r>
              <w:rPr>
                <w:rFonts w:ascii="Arial" w:hAnsi="Arial" w:cs="Arial"/>
                <w:sz w:val="24"/>
                <w:szCs w:val="24"/>
              </w:rPr>
              <w:t>Lytham 6</w:t>
            </w:r>
            <w:r w:rsidRPr="003214BD">
              <w:rPr>
                <w:rFonts w:ascii="Arial" w:hAnsi="Arial" w:cs="Arial"/>
                <w:sz w:val="24"/>
                <w:szCs w:val="24"/>
                <w:vertAlign w:val="superscript"/>
              </w:rPr>
              <w:t>th</w:t>
            </w:r>
            <w:r>
              <w:rPr>
                <w:rFonts w:ascii="Arial" w:hAnsi="Arial" w:cs="Arial"/>
                <w:sz w:val="24"/>
                <w:szCs w:val="24"/>
              </w:rPr>
              <w:t xml:space="preserve"> Form </w:t>
            </w:r>
            <w:r w:rsidRPr="00F81E2D">
              <w:rPr>
                <w:rFonts w:ascii="Arial" w:hAnsi="Arial" w:cs="Arial"/>
                <w:sz w:val="24"/>
                <w:szCs w:val="24"/>
              </w:rPr>
              <w:t>Campus FY8 4AP– Blackpool South Train Station FY4 2FA</w:t>
            </w:r>
          </w:p>
        </w:tc>
        <w:tc>
          <w:tcPr>
            <w:tcW w:w="2126" w:type="dxa"/>
          </w:tcPr>
          <w:p w:rsidR="00823BB1" w:rsidRPr="00F81E2D" w:rsidRDefault="00823BB1" w:rsidP="00B358B5">
            <w:pPr>
              <w:jc w:val="center"/>
              <w:rPr>
                <w:rFonts w:ascii="Arial" w:hAnsi="Arial" w:cs="Arial"/>
                <w:sz w:val="24"/>
                <w:szCs w:val="24"/>
              </w:rPr>
            </w:pPr>
          </w:p>
        </w:tc>
      </w:tr>
      <w:tr w:rsidR="00823BB1" w:rsidRPr="00F81E2D" w:rsidTr="001F7D02">
        <w:tc>
          <w:tcPr>
            <w:tcW w:w="6487" w:type="dxa"/>
          </w:tcPr>
          <w:p w:rsidR="00823BB1" w:rsidRPr="00F81E2D" w:rsidRDefault="00823BB1" w:rsidP="00B358B5">
            <w:pPr>
              <w:rPr>
                <w:rFonts w:ascii="Arial" w:hAnsi="Arial" w:cs="Arial"/>
                <w:sz w:val="24"/>
                <w:szCs w:val="24"/>
              </w:rPr>
            </w:pPr>
            <w:r>
              <w:rPr>
                <w:rFonts w:ascii="Arial" w:hAnsi="Arial" w:cs="Arial"/>
                <w:sz w:val="24"/>
                <w:szCs w:val="24"/>
              </w:rPr>
              <w:t>Lytham 6</w:t>
            </w:r>
            <w:r w:rsidRPr="003214BD">
              <w:rPr>
                <w:rFonts w:ascii="Arial" w:hAnsi="Arial" w:cs="Arial"/>
                <w:sz w:val="24"/>
                <w:szCs w:val="24"/>
                <w:vertAlign w:val="superscript"/>
              </w:rPr>
              <w:t>th</w:t>
            </w:r>
            <w:r>
              <w:rPr>
                <w:rFonts w:ascii="Arial" w:hAnsi="Arial" w:cs="Arial"/>
                <w:sz w:val="24"/>
                <w:szCs w:val="24"/>
              </w:rPr>
              <w:t xml:space="preserve"> Form </w:t>
            </w:r>
            <w:r w:rsidRPr="00F81E2D">
              <w:rPr>
                <w:rFonts w:ascii="Arial" w:hAnsi="Arial" w:cs="Arial"/>
                <w:sz w:val="24"/>
                <w:szCs w:val="24"/>
              </w:rPr>
              <w:t>Campus FY8 4AP– Blackpool Airport FY4 2QY</w:t>
            </w:r>
          </w:p>
        </w:tc>
        <w:tc>
          <w:tcPr>
            <w:tcW w:w="2126" w:type="dxa"/>
          </w:tcPr>
          <w:p w:rsidR="00823BB1" w:rsidRPr="00F81E2D" w:rsidRDefault="00823BB1" w:rsidP="00B358B5">
            <w:pPr>
              <w:jc w:val="center"/>
              <w:rPr>
                <w:rFonts w:ascii="Arial" w:hAnsi="Arial" w:cs="Arial"/>
                <w:sz w:val="24"/>
                <w:szCs w:val="24"/>
              </w:rPr>
            </w:pPr>
          </w:p>
        </w:tc>
      </w:tr>
      <w:tr w:rsidR="00823BB1" w:rsidRPr="00F81E2D" w:rsidTr="001F7D02">
        <w:tc>
          <w:tcPr>
            <w:tcW w:w="6487" w:type="dxa"/>
          </w:tcPr>
          <w:p w:rsidR="00823BB1" w:rsidRPr="00F81E2D" w:rsidRDefault="00823BB1" w:rsidP="00B358B5">
            <w:pPr>
              <w:rPr>
                <w:rFonts w:ascii="Arial" w:hAnsi="Arial" w:cs="Arial"/>
                <w:sz w:val="24"/>
                <w:szCs w:val="24"/>
              </w:rPr>
            </w:pPr>
            <w:r>
              <w:rPr>
                <w:rFonts w:ascii="Arial" w:hAnsi="Arial" w:cs="Arial"/>
                <w:sz w:val="24"/>
                <w:szCs w:val="24"/>
              </w:rPr>
              <w:t>Lytham 6</w:t>
            </w:r>
            <w:r w:rsidRPr="003214BD">
              <w:rPr>
                <w:rFonts w:ascii="Arial" w:hAnsi="Arial" w:cs="Arial"/>
                <w:sz w:val="24"/>
                <w:szCs w:val="24"/>
                <w:vertAlign w:val="superscript"/>
              </w:rPr>
              <w:t>th</w:t>
            </w:r>
            <w:r>
              <w:rPr>
                <w:rFonts w:ascii="Arial" w:hAnsi="Arial" w:cs="Arial"/>
                <w:sz w:val="24"/>
                <w:szCs w:val="24"/>
              </w:rPr>
              <w:t xml:space="preserve"> Form </w:t>
            </w:r>
            <w:r w:rsidRPr="00F81E2D">
              <w:rPr>
                <w:rFonts w:ascii="Arial" w:hAnsi="Arial" w:cs="Arial"/>
                <w:sz w:val="24"/>
                <w:szCs w:val="24"/>
              </w:rPr>
              <w:t>Campus FY8 4AP– Blackpool Airport FY4 2QY &amp; Return</w:t>
            </w:r>
          </w:p>
        </w:tc>
        <w:tc>
          <w:tcPr>
            <w:tcW w:w="2126" w:type="dxa"/>
          </w:tcPr>
          <w:p w:rsidR="00823BB1" w:rsidRPr="00F81E2D" w:rsidRDefault="00823BB1" w:rsidP="00B358B5">
            <w:pPr>
              <w:jc w:val="center"/>
              <w:rPr>
                <w:rFonts w:ascii="Arial" w:hAnsi="Arial" w:cs="Arial"/>
                <w:sz w:val="24"/>
                <w:szCs w:val="24"/>
              </w:rPr>
            </w:pPr>
          </w:p>
        </w:tc>
      </w:tr>
      <w:tr w:rsidR="00823BB1" w:rsidRPr="00F81E2D" w:rsidTr="001F7D02">
        <w:tc>
          <w:tcPr>
            <w:tcW w:w="6487" w:type="dxa"/>
          </w:tcPr>
          <w:p w:rsidR="00823BB1" w:rsidRPr="00F81E2D" w:rsidRDefault="00823BB1" w:rsidP="00B358B5">
            <w:pPr>
              <w:rPr>
                <w:rFonts w:ascii="Arial" w:hAnsi="Arial" w:cs="Arial"/>
                <w:sz w:val="24"/>
                <w:szCs w:val="24"/>
              </w:rPr>
            </w:pPr>
            <w:r>
              <w:rPr>
                <w:rFonts w:ascii="Arial" w:hAnsi="Arial" w:cs="Arial"/>
                <w:sz w:val="24"/>
                <w:szCs w:val="24"/>
              </w:rPr>
              <w:t>Lytham 6</w:t>
            </w:r>
            <w:r w:rsidRPr="003214BD">
              <w:rPr>
                <w:rFonts w:ascii="Arial" w:hAnsi="Arial" w:cs="Arial"/>
                <w:sz w:val="24"/>
                <w:szCs w:val="24"/>
                <w:vertAlign w:val="superscript"/>
              </w:rPr>
              <w:t>th</w:t>
            </w:r>
            <w:r>
              <w:rPr>
                <w:rFonts w:ascii="Arial" w:hAnsi="Arial" w:cs="Arial"/>
                <w:sz w:val="24"/>
                <w:szCs w:val="24"/>
              </w:rPr>
              <w:t xml:space="preserve"> Form </w:t>
            </w:r>
            <w:r w:rsidRPr="00F81E2D">
              <w:rPr>
                <w:rFonts w:ascii="Arial" w:hAnsi="Arial" w:cs="Arial"/>
                <w:sz w:val="24"/>
                <w:szCs w:val="24"/>
              </w:rPr>
              <w:t>Campus FY8 4AP – Manchester Airport M90 1QX</w:t>
            </w:r>
          </w:p>
        </w:tc>
        <w:tc>
          <w:tcPr>
            <w:tcW w:w="2126" w:type="dxa"/>
          </w:tcPr>
          <w:p w:rsidR="00823BB1" w:rsidRPr="00F81E2D" w:rsidRDefault="00823BB1" w:rsidP="00B358B5">
            <w:pPr>
              <w:jc w:val="center"/>
              <w:rPr>
                <w:rFonts w:ascii="Arial" w:hAnsi="Arial" w:cs="Arial"/>
                <w:sz w:val="24"/>
                <w:szCs w:val="24"/>
              </w:rPr>
            </w:pPr>
          </w:p>
        </w:tc>
      </w:tr>
      <w:tr w:rsidR="00823BB1" w:rsidRPr="00F81E2D" w:rsidTr="001F7D02">
        <w:tc>
          <w:tcPr>
            <w:tcW w:w="6487" w:type="dxa"/>
          </w:tcPr>
          <w:p w:rsidR="00823BB1" w:rsidRPr="00F81E2D" w:rsidRDefault="00823BB1" w:rsidP="00B358B5">
            <w:pPr>
              <w:rPr>
                <w:rFonts w:ascii="Arial" w:hAnsi="Arial" w:cs="Arial"/>
                <w:sz w:val="24"/>
                <w:szCs w:val="24"/>
              </w:rPr>
            </w:pPr>
            <w:r>
              <w:rPr>
                <w:rFonts w:ascii="Arial" w:hAnsi="Arial" w:cs="Arial"/>
                <w:sz w:val="24"/>
                <w:szCs w:val="24"/>
              </w:rPr>
              <w:t>Lytham 6</w:t>
            </w:r>
            <w:r w:rsidRPr="003214BD">
              <w:rPr>
                <w:rFonts w:ascii="Arial" w:hAnsi="Arial" w:cs="Arial"/>
                <w:sz w:val="24"/>
                <w:szCs w:val="24"/>
                <w:vertAlign w:val="superscript"/>
              </w:rPr>
              <w:t>th</w:t>
            </w:r>
            <w:r>
              <w:rPr>
                <w:rFonts w:ascii="Arial" w:hAnsi="Arial" w:cs="Arial"/>
                <w:sz w:val="24"/>
                <w:szCs w:val="24"/>
              </w:rPr>
              <w:t xml:space="preserve"> Form </w:t>
            </w:r>
            <w:r w:rsidRPr="00F81E2D">
              <w:rPr>
                <w:rFonts w:ascii="Arial" w:hAnsi="Arial" w:cs="Arial"/>
                <w:sz w:val="24"/>
                <w:szCs w:val="24"/>
              </w:rPr>
              <w:t>Campus FY8 4AP– Manchester Airport &amp; Return M90 1QX</w:t>
            </w:r>
          </w:p>
        </w:tc>
        <w:tc>
          <w:tcPr>
            <w:tcW w:w="2126" w:type="dxa"/>
          </w:tcPr>
          <w:p w:rsidR="00823BB1" w:rsidRPr="00F81E2D" w:rsidRDefault="00823BB1" w:rsidP="00B358B5">
            <w:pPr>
              <w:jc w:val="center"/>
              <w:rPr>
                <w:rFonts w:ascii="Arial" w:hAnsi="Arial" w:cs="Arial"/>
                <w:sz w:val="24"/>
                <w:szCs w:val="24"/>
              </w:rPr>
            </w:pPr>
          </w:p>
        </w:tc>
      </w:tr>
      <w:tr w:rsidR="00823BB1" w:rsidRPr="00F81E2D" w:rsidTr="001F7D02">
        <w:tc>
          <w:tcPr>
            <w:tcW w:w="6487" w:type="dxa"/>
          </w:tcPr>
          <w:p w:rsidR="00823BB1" w:rsidRPr="00F81E2D" w:rsidRDefault="00823BB1" w:rsidP="00B358B5">
            <w:pPr>
              <w:rPr>
                <w:rFonts w:ascii="Arial" w:hAnsi="Arial" w:cs="Arial"/>
                <w:sz w:val="24"/>
                <w:szCs w:val="24"/>
              </w:rPr>
            </w:pPr>
            <w:r>
              <w:rPr>
                <w:rFonts w:ascii="Arial" w:hAnsi="Arial" w:cs="Arial"/>
                <w:sz w:val="24"/>
                <w:szCs w:val="24"/>
              </w:rPr>
              <w:t>Lytham 6</w:t>
            </w:r>
            <w:r w:rsidRPr="003214BD">
              <w:rPr>
                <w:rFonts w:ascii="Arial" w:hAnsi="Arial" w:cs="Arial"/>
                <w:sz w:val="24"/>
                <w:szCs w:val="24"/>
                <w:vertAlign w:val="superscript"/>
              </w:rPr>
              <w:t>th</w:t>
            </w:r>
            <w:r>
              <w:rPr>
                <w:rFonts w:ascii="Arial" w:hAnsi="Arial" w:cs="Arial"/>
                <w:sz w:val="24"/>
                <w:szCs w:val="24"/>
              </w:rPr>
              <w:t xml:space="preserve"> Form </w:t>
            </w:r>
            <w:r w:rsidRPr="00F81E2D">
              <w:rPr>
                <w:rFonts w:ascii="Arial" w:hAnsi="Arial" w:cs="Arial"/>
                <w:sz w:val="24"/>
                <w:szCs w:val="24"/>
              </w:rPr>
              <w:t>Campus  FY8 4AP– Poulton-le-Fylde Train Station FY6 7AA</w:t>
            </w:r>
          </w:p>
        </w:tc>
        <w:tc>
          <w:tcPr>
            <w:tcW w:w="2126" w:type="dxa"/>
          </w:tcPr>
          <w:p w:rsidR="00823BB1" w:rsidRPr="00F81E2D" w:rsidRDefault="00823BB1" w:rsidP="00B358B5">
            <w:pPr>
              <w:jc w:val="center"/>
              <w:rPr>
                <w:rFonts w:ascii="Arial" w:hAnsi="Arial" w:cs="Arial"/>
                <w:sz w:val="24"/>
                <w:szCs w:val="24"/>
              </w:rPr>
            </w:pPr>
          </w:p>
        </w:tc>
      </w:tr>
      <w:tr w:rsidR="00823BB1" w:rsidRPr="00F81E2D" w:rsidTr="001F7D02">
        <w:tc>
          <w:tcPr>
            <w:tcW w:w="6487" w:type="dxa"/>
          </w:tcPr>
          <w:p w:rsidR="00823BB1" w:rsidRPr="00F81E2D" w:rsidRDefault="00823BB1" w:rsidP="00B358B5">
            <w:pPr>
              <w:rPr>
                <w:rFonts w:ascii="Arial" w:hAnsi="Arial" w:cs="Arial"/>
                <w:sz w:val="24"/>
                <w:szCs w:val="24"/>
              </w:rPr>
            </w:pPr>
            <w:r>
              <w:rPr>
                <w:rFonts w:ascii="Arial" w:hAnsi="Arial" w:cs="Arial"/>
                <w:sz w:val="24"/>
                <w:szCs w:val="24"/>
              </w:rPr>
              <w:t>Lytham 6</w:t>
            </w:r>
            <w:r w:rsidRPr="003214BD">
              <w:rPr>
                <w:rFonts w:ascii="Arial" w:hAnsi="Arial" w:cs="Arial"/>
                <w:sz w:val="24"/>
                <w:szCs w:val="24"/>
                <w:vertAlign w:val="superscript"/>
              </w:rPr>
              <w:t>th</w:t>
            </w:r>
            <w:r>
              <w:rPr>
                <w:rFonts w:ascii="Arial" w:hAnsi="Arial" w:cs="Arial"/>
                <w:sz w:val="24"/>
                <w:szCs w:val="24"/>
              </w:rPr>
              <w:t xml:space="preserve"> Form </w:t>
            </w:r>
            <w:r w:rsidRPr="00F81E2D">
              <w:rPr>
                <w:rFonts w:ascii="Arial" w:hAnsi="Arial" w:cs="Arial"/>
                <w:sz w:val="24"/>
                <w:szCs w:val="24"/>
              </w:rPr>
              <w:t>Campus FY8 4AP– Whitegate Drive Medical Centre FY3 9ES</w:t>
            </w:r>
          </w:p>
        </w:tc>
        <w:tc>
          <w:tcPr>
            <w:tcW w:w="2126" w:type="dxa"/>
          </w:tcPr>
          <w:p w:rsidR="00823BB1" w:rsidRPr="00F81E2D" w:rsidRDefault="00823BB1" w:rsidP="00B358B5">
            <w:pPr>
              <w:jc w:val="center"/>
              <w:rPr>
                <w:rFonts w:ascii="Arial" w:hAnsi="Arial" w:cs="Arial"/>
                <w:sz w:val="24"/>
                <w:szCs w:val="24"/>
              </w:rPr>
            </w:pPr>
          </w:p>
        </w:tc>
      </w:tr>
      <w:tr w:rsidR="00823BB1" w:rsidRPr="00F81E2D" w:rsidTr="001F7D02">
        <w:tc>
          <w:tcPr>
            <w:tcW w:w="6487" w:type="dxa"/>
          </w:tcPr>
          <w:p w:rsidR="00823BB1" w:rsidRPr="00F81E2D" w:rsidRDefault="00823BB1" w:rsidP="00B358B5">
            <w:pPr>
              <w:rPr>
                <w:rFonts w:ascii="Arial" w:hAnsi="Arial" w:cs="Arial"/>
                <w:sz w:val="24"/>
                <w:szCs w:val="24"/>
              </w:rPr>
            </w:pPr>
            <w:r>
              <w:rPr>
                <w:rFonts w:ascii="Arial" w:hAnsi="Arial" w:cs="Arial"/>
                <w:sz w:val="24"/>
                <w:szCs w:val="24"/>
              </w:rPr>
              <w:t>Lytham 6</w:t>
            </w:r>
            <w:r w:rsidRPr="003214BD">
              <w:rPr>
                <w:rFonts w:ascii="Arial" w:hAnsi="Arial" w:cs="Arial"/>
                <w:sz w:val="24"/>
                <w:szCs w:val="24"/>
                <w:vertAlign w:val="superscript"/>
              </w:rPr>
              <w:t>th</w:t>
            </w:r>
            <w:r>
              <w:rPr>
                <w:rFonts w:ascii="Arial" w:hAnsi="Arial" w:cs="Arial"/>
                <w:sz w:val="24"/>
                <w:szCs w:val="24"/>
              </w:rPr>
              <w:t xml:space="preserve"> Form </w:t>
            </w:r>
            <w:r w:rsidRPr="00F81E2D">
              <w:rPr>
                <w:rFonts w:ascii="Arial" w:hAnsi="Arial" w:cs="Arial"/>
                <w:sz w:val="24"/>
                <w:szCs w:val="24"/>
              </w:rPr>
              <w:t>Campus FY8 4AP– Blackpool Victoria Hospital FY3 8NR</w:t>
            </w:r>
          </w:p>
        </w:tc>
        <w:tc>
          <w:tcPr>
            <w:tcW w:w="2126" w:type="dxa"/>
          </w:tcPr>
          <w:p w:rsidR="00823BB1" w:rsidRPr="00F81E2D" w:rsidRDefault="00823BB1" w:rsidP="00B358B5">
            <w:pPr>
              <w:jc w:val="center"/>
              <w:rPr>
                <w:rFonts w:ascii="Arial" w:hAnsi="Arial" w:cs="Arial"/>
                <w:sz w:val="24"/>
                <w:szCs w:val="24"/>
              </w:rPr>
            </w:pPr>
          </w:p>
        </w:tc>
      </w:tr>
      <w:tr w:rsidR="005F4192" w:rsidRPr="00F81E2D" w:rsidTr="001F7D02">
        <w:tc>
          <w:tcPr>
            <w:tcW w:w="6487" w:type="dxa"/>
          </w:tcPr>
          <w:p w:rsidR="005F4192" w:rsidRPr="00F81E2D" w:rsidRDefault="005F4192" w:rsidP="009E316D">
            <w:pPr>
              <w:rPr>
                <w:rFonts w:ascii="Arial" w:hAnsi="Arial" w:cs="Arial"/>
                <w:sz w:val="24"/>
                <w:szCs w:val="24"/>
              </w:rPr>
            </w:pPr>
            <w:r w:rsidRPr="00F81E2D">
              <w:rPr>
                <w:rFonts w:ascii="Arial" w:hAnsi="Arial" w:cs="Arial"/>
                <w:sz w:val="24"/>
                <w:szCs w:val="24"/>
              </w:rPr>
              <w:t>University Campus FY1 4DW &amp; FY1 4JN – Ansdell FY8 4AP</w:t>
            </w:r>
          </w:p>
        </w:tc>
        <w:tc>
          <w:tcPr>
            <w:tcW w:w="2126" w:type="dxa"/>
          </w:tcPr>
          <w:p w:rsidR="005F4192" w:rsidRPr="00F81E2D" w:rsidRDefault="005F4192" w:rsidP="009E316D">
            <w:pPr>
              <w:jc w:val="center"/>
              <w:rPr>
                <w:rFonts w:ascii="Arial" w:hAnsi="Arial" w:cs="Arial"/>
                <w:sz w:val="24"/>
                <w:szCs w:val="24"/>
              </w:rPr>
            </w:pPr>
            <w:r w:rsidRPr="00F81E2D">
              <w:rPr>
                <w:rFonts w:ascii="Arial" w:hAnsi="Arial" w:cs="Arial"/>
                <w:sz w:val="24"/>
                <w:szCs w:val="24"/>
              </w:rPr>
              <w:t xml:space="preserve"> </w:t>
            </w:r>
          </w:p>
        </w:tc>
      </w:tr>
      <w:tr w:rsidR="005F4192" w:rsidRPr="00F81E2D" w:rsidTr="001F7D02">
        <w:tc>
          <w:tcPr>
            <w:tcW w:w="6487" w:type="dxa"/>
          </w:tcPr>
          <w:p w:rsidR="005F4192" w:rsidRPr="00F81E2D" w:rsidRDefault="005F4192" w:rsidP="009E316D">
            <w:pPr>
              <w:rPr>
                <w:rFonts w:ascii="Arial" w:hAnsi="Arial" w:cs="Arial"/>
                <w:sz w:val="24"/>
                <w:szCs w:val="24"/>
              </w:rPr>
            </w:pPr>
            <w:r w:rsidRPr="00F81E2D">
              <w:rPr>
                <w:rFonts w:ascii="Arial" w:hAnsi="Arial" w:cs="Arial"/>
                <w:sz w:val="24"/>
                <w:szCs w:val="24"/>
              </w:rPr>
              <w:t>University Campus FY1 4DW &amp; FY1 4JN– Fleetwood Nautical Campus FY7 8JZ</w:t>
            </w:r>
          </w:p>
        </w:tc>
        <w:tc>
          <w:tcPr>
            <w:tcW w:w="2126" w:type="dxa"/>
          </w:tcPr>
          <w:p w:rsidR="005F4192" w:rsidRPr="00F81E2D" w:rsidRDefault="005F4192" w:rsidP="009E316D">
            <w:pPr>
              <w:jc w:val="center"/>
              <w:rPr>
                <w:rFonts w:ascii="Arial" w:hAnsi="Arial" w:cs="Arial"/>
                <w:sz w:val="24"/>
                <w:szCs w:val="24"/>
              </w:rPr>
            </w:pPr>
            <w:r w:rsidRPr="00F81E2D">
              <w:rPr>
                <w:rFonts w:ascii="Arial" w:hAnsi="Arial" w:cs="Arial"/>
                <w:sz w:val="24"/>
                <w:szCs w:val="24"/>
              </w:rPr>
              <w:t xml:space="preserve"> </w:t>
            </w:r>
          </w:p>
        </w:tc>
      </w:tr>
      <w:tr w:rsidR="005F4192" w:rsidRPr="00F81E2D" w:rsidTr="001F7D02">
        <w:tc>
          <w:tcPr>
            <w:tcW w:w="6487" w:type="dxa"/>
          </w:tcPr>
          <w:p w:rsidR="005F4192" w:rsidRPr="00F81E2D" w:rsidRDefault="005F4192" w:rsidP="009E316D">
            <w:pPr>
              <w:rPr>
                <w:rFonts w:ascii="Arial" w:hAnsi="Arial" w:cs="Arial"/>
                <w:sz w:val="24"/>
                <w:szCs w:val="24"/>
              </w:rPr>
            </w:pPr>
            <w:r w:rsidRPr="00F81E2D">
              <w:rPr>
                <w:rFonts w:ascii="Arial" w:hAnsi="Arial" w:cs="Arial"/>
                <w:sz w:val="24"/>
                <w:szCs w:val="24"/>
              </w:rPr>
              <w:t>University Campus FY1 4DW &amp; FY1 4JN – Blackpool Football Club FY1 6JJ</w:t>
            </w:r>
          </w:p>
        </w:tc>
        <w:tc>
          <w:tcPr>
            <w:tcW w:w="2126" w:type="dxa"/>
          </w:tcPr>
          <w:p w:rsidR="005F4192" w:rsidRPr="00F81E2D" w:rsidRDefault="005F4192" w:rsidP="009E316D">
            <w:pPr>
              <w:jc w:val="center"/>
              <w:rPr>
                <w:rFonts w:ascii="Arial" w:hAnsi="Arial" w:cs="Arial"/>
                <w:sz w:val="24"/>
                <w:szCs w:val="24"/>
              </w:rPr>
            </w:pPr>
            <w:r w:rsidRPr="00F81E2D">
              <w:rPr>
                <w:rFonts w:ascii="Arial" w:hAnsi="Arial" w:cs="Arial"/>
                <w:sz w:val="24"/>
                <w:szCs w:val="24"/>
              </w:rPr>
              <w:t xml:space="preserve"> </w:t>
            </w:r>
          </w:p>
        </w:tc>
      </w:tr>
      <w:tr w:rsidR="005F4192" w:rsidRPr="00F81E2D" w:rsidTr="001F7D02">
        <w:tc>
          <w:tcPr>
            <w:tcW w:w="6487" w:type="dxa"/>
          </w:tcPr>
          <w:p w:rsidR="005F4192" w:rsidRPr="00F81E2D" w:rsidRDefault="005F4192" w:rsidP="005F4192">
            <w:pPr>
              <w:rPr>
                <w:rFonts w:ascii="Arial" w:hAnsi="Arial" w:cs="Arial"/>
                <w:sz w:val="24"/>
                <w:szCs w:val="24"/>
              </w:rPr>
            </w:pPr>
            <w:r w:rsidRPr="00F81E2D">
              <w:rPr>
                <w:rFonts w:ascii="Arial" w:hAnsi="Arial" w:cs="Arial"/>
                <w:sz w:val="24"/>
                <w:szCs w:val="24"/>
              </w:rPr>
              <w:t xml:space="preserve">University Campus FY1 4DW &amp; FY1 4JN – Blackpool North Train Station </w:t>
            </w:r>
          </w:p>
          <w:p w:rsidR="005F4192" w:rsidRPr="00F81E2D" w:rsidRDefault="005F4192" w:rsidP="005F4192">
            <w:pPr>
              <w:rPr>
                <w:rFonts w:ascii="Arial" w:hAnsi="Arial" w:cs="Arial"/>
                <w:sz w:val="24"/>
                <w:szCs w:val="24"/>
              </w:rPr>
            </w:pPr>
            <w:r w:rsidRPr="00F81E2D">
              <w:rPr>
                <w:rFonts w:ascii="Arial" w:hAnsi="Arial" w:cs="Arial"/>
                <w:sz w:val="24"/>
                <w:szCs w:val="24"/>
              </w:rPr>
              <w:t>FY1 2AB</w:t>
            </w:r>
          </w:p>
        </w:tc>
        <w:tc>
          <w:tcPr>
            <w:tcW w:w="2126" w:type="dxa"/>
          </w:tcPr>
          <w:p w:rsidR="005F4192" w:rsidRPr="00F81E2D" w:rsidRDefault="005F4192" w:rsidP="00B358B5">
            <w:pPr>
              <w:jc w:val="center"/>
              <w:rPr>
                <w:rFonts w:ascii="Arial" w:hAnsi="Arial" w:cs="Arial"/>
                <w:sz w:val="24"/>
                <w:szCs w:val="24"/>
              </w:rPr>
            </w:pPr>
            <w:r w:rsidRPr="00F81E2D">
              <w:rPr>
                <w:rFonts w:ascii="Arial" w:hAnsi="Arial" w:cs="Arial"/>
                <w:sz w:val="24"/>
                <w:szCs w:val="24"/>
              </w:rPr>
              <w:t xml:space="preserve"> </w:t>
            </w:r>
          </w:p>
        </w:tc>
      </w:tr>
      <w:tr w:rsidR="005F4192" w:rsidRPr="00F81E2D" w:rsidTr="001F7D02">
        <w:tc>
          <w:tcPr>
            <w:tcW w:w="6487" w:type="dxa"/>
          </w:tcPr>
          <w:p w:rsidR="005F4192" w:rsidRPr="00F81E2D" w:rsidRDefault="005F4192" w:rsidP="00B358B5">
            <w:pPr>
              <w:rPr>
                <w:rFonts w:ascii="Arial" w:hAnsi="Arial" w:cs="Arial"/>
                <w:sz w:val="24"/>
                <w:szCs w:val="24"/>
              </w:rPr>
            </w:pPr>
            <w:r w:rsidRPr="00F81E2D">
              <w:rPr>
                <w:rFonts w:ascii="Arial" w:hAnsi="Arial" w:cs="Arial"/>
                <w:sz w:val="24"/>
                <w:szCs w:val="24"/>
              </w:rPr>
              <w:t xml:space="preserve">University Campus FY1 4DW &amp; FY1 4JN– Blackpool South Train Station </w:t>
            </w:r>
          </w:p>
          <w:p w:rsidR="005F4192" w:rsidRPr="00F81E2D" w:rsidRDefault="005F4192" w:rsidP="00B358B5">
            <w:pPr>
              <w:rPr>
                <w:rFonts w:ascii="Arial" w:hAnsi="Arial" w:cs="Arial"/>
                <w:sz w:val="24"/>
                <w:szCs w:val="24"/>
              </w:rPr>
            </w:pPr>
            <w:r w:rsidRPr="00F81E2D">
              <w:rPr>
                <w:rFonts w:ascii="Arial" w:hAnsi="Arial" w:cs="Arial"/>
                <w:sz w:val="24"/>
                <w:szCs w:val="24"/>
              </w:rPr>
              <w:t>FY4 2FA</w:t>
            </w:r>
          </w:p>
        </w:tc>
        <w:tc>
          <w:tcPr>
            <w:tcW w:w="2126" w:type="dxa"/>
          </w:tcPr>
          <w:p w:rsidR="005F4192" w:rsidRPr="00F81E2D" w:rsidRDefault="005F4192" w:rsidP="00B358B5">
            <w:pPr>
              <w:jc w:val="center"/>
              <w:rPr>
                <w:rFonts w:ascii="Arial" w:hAnsi="Arial" w:cs="Arial"/>
                <w:sz w:val="24"/>
                <w:szCs w:val="24"/>
              </w:rPr>
            </w:pPr>
            <w:r w:rsidRPr="00F81E2D">
              <w:rPr>
                <w:rFonts w:ascii="Arial" w:hAnsi="Arial" w:cs="Arial"/>
                <w:sz w:val="24"/>
                <w:szCs w:val="24"/>
              </w:rPr>
              <w:t xml:space="preserve"> </w:t>
            </w:r>
          </w:p>
        </w:tc>
      </w:tr>
      <w:tr w:rsidR="005F4192" w:rsidRPr="00F81E2D" w:rsidTr="001F7D02">
        <w:tc>
          <w:tcPr>
            <w:tcW w:w="6487" w:type="dxa"/>
          </w:tcPr>
          <w:p w:rsidR="005F4192" w:rsidRPr="00F81E2D" w:rsidRDefault="005F4192" w:rsidP="00B358B5">
            <w:pPr>
              <w:rPr>
                <w:rFonts w:ascii="Arial" w:hAnsi="Arial" w:cs="Arial"/>
                <w:sz w:val="24"/>
                <w:szCs w:val="24"/>
              </w:rPr>
            </w:pPr>
            <w:r w:rsidRPr="00F81E2D">
              <w:rPr>
                <w:rFonts w:ascii="Arial" w:hAnsi="Arial" w:cs="Arial"/>
                <w:sz w:val="24"/>
                <w:szCs w:val="24"/>
              </w:rPr>
              <w:t>University Campus FY1 4DW &amp; FY1 4JN– Poulton-le-Fylde Train Station</w:t>
            </w:r>
          </w:p>
          <w:p w:rsidR="005F4192" w:rsidRPr="00F81E2D" w:rsidRDefault="005F4192" w:rsidP="00B358B5">
            <w:pPr>
              <w:rPr>
                <w:rFonts w:ascii="Arial" w:hAnsi="Arial" w:cs="Arial"/>
                <w:sz w:val="24"/>
                <w:szCs w:val="24"/>
              </w:rPr>
            </w:pPr>
            <w:r w:rsidRPr="00F81E2D">
              <w:rPr>
                <w:rFonts w:ascii="Arial" w:hAnsi="Arial" w:cs="Arial"/>
                <w:sz w:val="24"/>
                <w:szCs w:val="24"/>
              </w:rPr>
              <w:t xml:space="preserve"> FY6 7AA</w:t>
            </w:r>
          </w:p>
        </w:tc>
        <w:tc>
          <w:tcPr>
            <w:tcW w:w="2126" w:type="dxa"/>
          </w:tcPr>
          <w:p w:rsidR="005F4192" w:rsidRPr="00F81E2D" w:rsidRDefault="005F4192" w:rsidP="00B358B5">
            <w:pPr>
              <w:jc w:val="center"/>
              <w:rPr>
                <w:rFonts w:ascii="Arial" w:hAnsi="Arial" w:cs="Arial"/>
                <w:sz w:val="24"/>
                <w:szCs w:val="24"/>
              </w:rPr>
            </w:pPr>
            <w:r w:rsidRPr="00F81E2D">
              <w:rPr>
                <w:rFonts w:ascii="Arial" w:hAnsi="Arial" w:cs="Arial"/>
                <w:sz w:val="24"/>
                <w:szCs w:val="24"/>
              </w:rPr>
              <w:t xml:space="preserve"> </w:t>
            </w:r>
          </w:p>
        </w:tc>
      </w:tr>
      <w:tr w:rsidR="005F4192" w:rsidRPr="00F81E2D" w:rsidTr="001F7D02">
        <w:tc>
          <w:tcPr>
            <w:tcW w:w="6487" w:type="dxa"/>
          </w:tcPr>
          <w:p w:rsidR="005F4192" w:rsidRPr="00F81E2D" w:rsidRDefault="005F4192" w:rsidP="00B358B5">
            <w:pPr>
              <w:rPr>
                <w:rFonts w:ascii="Arial" w:hAnsi="Arial" w:cs="Arial"/>
                <w:sz w:val="24"/>
                <w:szCs w:val="24"/>
              </w:rPr>
            </w:pPr>
            <w:r w:rsidRPr="00F81E2D">
              <w:rPr>
                <w:rFonts w:ascii="Arial" w:hAnsi="Arial" w:cs="Arial"/>
                <w:sz w:val="24"/>
                <w:szCs w:val="24"/>
              </w:rPr>
              <w:t>University Campus FY1 4DW &amp; FY1 4JN – Blackpool Airport &amp; Return</w:t>
            </w:r>
          </w:p>
          <w:p w:rsidR="005F4192" w:rsidRPr="00F81E2D" w:rsidRDefault="005F4192" w:rsidP="00B358B5">
            <w:pPr>
              <w:rPr>
                <w:rFonts w:ascii="Arial" w:hAnsi="Arial" w:cs="Arial"/>
                <w:sz w:val="24"/>
                <w:szCs w:val="24"/>
              </w:rPr>
            </w:pPr>
            <w:r w:rsidRPr="00F81E2D">
              <w:rPr>
                <w:rFonts w:ascii="Arial" w:hAnsi="Arial" w:cs="Arial"/>
                <w:sz w:val="24"/>
                <w:szCs w:val="24"/>
              </w:rPr>
              <w:t xml:space="preserve"> FY4 2QY</w:t>
            </w:r>
          </w:p>
        </w:tc>
        <w:tc>
          <w:tcPr>
            <w:tcW w:w="2126" w:type="dxa"/>
          </w:tcPr>
          <w:p w:rsidR="005F4192" w:rsidRPr="00F81E2D" w:rsidRDefault="005F4192" w:rsidP="00B358B5">
            <w:pPr>
              <w:jc w:val="center"/>
              <w:rPr>
                <w:rFonts w:ascii="Arial" w:hAnsi="Arial" w:cs="Arial"/>
                <w:sz w:val="24"/>
                <w:szCs w:val="24"/>
              </w:rPr>
            </w:pPr>
            <w:r w:rsidRPr="00F81E2D">
              <w:rPr>
                <w:rFonts w:ascii="Arial" w:hAnsi="Arial" w:cs="Arial"/>
                <w:sz w:val="24"/>
                <w:szCs w:val="24"/>
              </w:rPr>
              <w:t xml:space="preserve"> </w:t>
            </w:r>
          </w:p>
        </w:tc>
      </w:tr>
      <w:tr w:rsidR="005F4192" w:rsidRPr="00F81E2D" w:rsidTr="001F7D02">
        <w:tc>
          <w:tcPr>
            <w:tcW w:w="6487" w:type="dxa"/>
          </w:tcPr>
          <w:p w:rsidR="005F4192" w:rsidRPr="00F81E2D" w:rsidRDefault="005F4192" w:rsidP="00B358B5">
            <w:pPr>
              <w:rPr>
                <w:rFonts w:ascii="Arial" w:hAnsi="Arial" w:cs="Arial"/>
                <w:sz w:val="24"/>
                <w:szCs w:val="24"/>
              </w:rPr>
            </w:pPr>
            <w:r w:rsidRPr="00F81E2D">
              <w:rPr>
                <w:rFonts w:ascii="Arial" w:hAnsi="Arial" w:cs="Arial"/>
                <w:sz w:val="24"/>
                <w:szCs w:val="24"/>
              </w:rPr>
              <w:t xml:space="preserve">University Campus FY1 4DW &amp; FY1 4JN – Manchester Airport &amp; Return </w:t>
            </w:r>
          </w:p>
          <w:p w:rsidR="005F4192" w:rsidRPr="00F81E2D" w:rsidRDefault="005F4192" w:rsidP="00B358B5">
            <w:pPr>
              <w:rPr>
                <w:rFonts w:ascii="Arial" w:hAnsi="Arial" w:cs="Arial"/>
                <w:sz w:val="24"/>
                <w:szCs w:val="24"/>
              </w:rPr>
            </w:pPr>
            <w:r w:rsidRPr="00F81E2D">
              <w:rPr>
                <w:rFonts w:ascii="Arial" w:hAnsi="Arial" w:cs="Arial"/>
                <w:sz w:val="24"/>
                <w:szCs w:val="24"/>
              </w:rPr>
              <w:t>M90 1QX</w:t>
            </w:r>
          </w:p>
        </w:tc>
        <w:tc>
          <w:tcPr>
            <w:tcW w:w="2126" w:type="dxa"/>
          </w:tcPr>
          <w:p w:rsidR="005F4192" w:rsidRPr="00F81E2D" w:rsidRDefault="005F4192" w:rsidP="00B358B5">
            <w:pPr>
              <w:jc w:val="center"/>
              <w:rPr>
                <w:rFonts w:ascii="Arial" w:hAnsi="Arial" w:cs="Arial"/>
                <w:sz w:val="24"/>
                <w:szCs w:val="24"/>
              </w:rPr>
            </w:pPr>
            <w:r w:rsidRPr="00F81E2D">
              <w:rPr>
                <w:rFonts w:ascii="Arial" w:hAnsi="Arial" w:cs="Arial"/>
                <w:sz w:val="24"/>
                <w:szCs w:val="24"/>
              </w:rPr>
              <w:t xml:space="preserve"> </w:t>
            </w:r>
          </w:p>
        </w:tc>
      </w:tr>
      <w:tr w:rsidR="005F4192" w:rsidRPr="00F81E2D" w:rsidTr="001F7D02">
        <w:tc>
          <w:tcPr>
            <w:tcW w:w="6487" w:type="dxa"/>
          </w:tcPr>
          <w:p w:rsidR="005F4192" w:rsidRPr="00F81E2D" w:rsidRDefault="005F4192" w:rsidP="00015AEB">
            <w:pPr>
              <w:rPr>
                <w:rFonts w:ascii="Arial" w:hAnsi="Arial" w:cs="Arial"/>
                <w:sz w:val="24"/>
                <w:szCs w:val="24"/>
              </w:rPr>
            </w:pPr>
            <w:r w:rsidRPr="00F81E2D">
              <w:rPr>
                <w:rFonts w:ascii="Arial" w:hAnsi="Arial" w:cs="Arial"/>
                <w:sz w:val="24"/>
                <w:szCs w:val="24"/>
              </w:rPr>
              <w:t>University Campus FY1 4DW &amp; FY1 4JN – Whitegate Drive Medical Centre FY3 9ES</w:t>
            </w:r>
          </w:p>
        </w:tc>
        <w:tc>
          <w:tcPr>
            <w:tcW w:w="2126" w:type="dxa"/>
          </w:tcPr>
          <w:p w:rsidR="005F4192" w:rsidRPr="00F81E2D" w:rsidRDefault="005F4192" w:rsidP="009E316D">
            <w:pPr>
              <w:jc w:val="center"/>
              <w:rPr>
                <w:rFonts w:ascii="Arial" w:hAnsi="Arial" w:cs="Arial"/>
                <w:sz w:val="24"/>
                <w:szCs w:val="24"/>
              </w:rPr>
            </w:pPr>
          </w:p>
        </w:tc>
      </w:tr>
      <w:tr w:rsidR="005F4192" w:rsidRPr="00F81E2D" w:rsidTr="001F7D02">
        <w:tc>
          <w:tcPr>
            <w:tcW w:w="6487" w:type="dxa"/>
          </w:tcPr>
          <w:p w:rsidR="005F4192" w:rsidRPr="00F81E2D" w:rsidRDefault="005F4192" w:rsidP="00015AEB">
            <w:pPr>
              <w:rPr>
                <w:rFonts w:ascii="Arial" w:hAnsi="Arial" w:cs="Arial"/>
                <w:sz w:val="24"/>
                <w:szCs w:val="24"/>
              </w:rPr>
            </w:pPr>
            <w:r w:rsidRPr="00F81E2D">
              <w:rPr>
                <w:rFonts w:ascii="Arial" w:hAnsi="Arial" w:cs="Arial"/>
                <w:sz w:val="24"/>
                <w:szCs w:val="24"/>
              </w:rPr>
              <w:t>University Campus FY1 4DW &amp; FY1 4JN – Blackpool Victoria Hospital FY3 8NR</w:t>
            </w:r>
          </w:p>
        </w:tc>
        <w:tc>
          <w:tcPr>
            <w:tcW w:w="2126" w:type="dxa"/>
          </w:tcPr>
          <w:p w:rsidR="005F4192" w:rsidRPr="00F81E2D" w:rsidRDefault="005F4192" w:rsidP="009E316D">
            <w:pPr>
              <w:jc w:val="center"/>
              <w:rPr>
                <w:rFonts w:ascii="Arial" w:hAnsi="Arial" w:cs="Arial"/>
                <w:sz w:val="24"/>
                <w:szCs w:val="24"/>
              </w:rPr>
            </w:pPr>
          </w:p>
        </w:tc>
      </w:tr>
      <w:tr w:rsidR="005F4192" w:rsidRPr="00F81E2D" w:rsidTr="001F7D02">
        <w:tc>
          <w:tcPr>
            <w:tcW w:w="6487" w:type="dxa"/>
          </w:tcPr>
          <w:p w:rsidR="005F4192" w:rsidRPr="00F81E2D" w:rsidRDefault="005F4192" w:rsidP="009E316D">
            <w:pPr>
              <w:rPr>
                <w:rFonts w:ascii="Arial" w:hAnsi="Arial" w:cs="Arial"/>
                <w:sz w:val="24"/>
                <w:szCs w:val="24"/>
              </w:rPr>
            </w:pPr>
            <w:r w:rsidRPr="00F81E2D">
              <w:rPr>
                <w:rFonts w:ascii="Arial" w:hAnsi="Arial" w:cs="Arial"/>
                <w:sz w:val="24"/>
                <w:szCs w:val="24"/>
              </w:rPr>
              <w:t>Fleetwood Nautical Campus FY7 8JZ – Blackpool Football Club FY1 6JJ</w:t>
            </w:r>
          </w:p>
        </w:tc>
        <w:tc>
          <w:tcPr>
            <w:tcW w:w="2126" w:type="dxa"/>
          </w:tcPr>
          <w:p w:rsidR="005F4192" w:rsidRPr="00F81E2D" w:rsidRDefault="005F4192" w:rsidP="009E316D">
            <w:pPr>
              <w:jc w:val="center"/>
              <w:rPr>
                <w:rFonts w:ascii="Arial" w:hAnsi="Arial" w:cs="Arial"/>
                <w:sz w:val="24"/>
                <w:szCs w:val="24"/>
              </w:rPr>
            </w:pPr>
            <w:r w:rsidRPr="00F81E2D">
              <w:rPr>
                <w:rFonts w:ascii="Arial" w:hAnsi="Arial" w:cs="Arial"/>
                <w:sz w:val="24"/>
                <w:szCs w:val="24"/>
              </w:rPr>
              <w:t xml:space="preserve"> </w:t>
            </w:r>
          </w:p>
        </w:tc>
      </w:tr>
      <w:tr w:rsidR="005F4192" w:rsidRPr="00F81E2D" w:rsidTr="001F7D02">
        <w:tc>
          <w:tcPr>
            <w:tcW w:w="6487" w:type="dxa"/>
          </w:tcPr>
          <w:p w:rsidR="005F4192" w:rsidRPr="00F81E2D" w:rsidRDefault="005F4192" w:rsidP="005F4192">
            <w:pPr>
              <w:rPr>
                <w:rFonts w:ascii="Arial" w:hAnsi="Arial" w:cs="Arial"/>
                <w:sz w:val="24"/>
                <w:szCs w:val="24"/>
              </w:rPr>
            </w:pPr>
            <w:r w:rsidRPr="00F81E2D">
              <w:rPr>
                <w:rFonts w:ascii="Arial" w:hAnsi="Arial" w:cs="Arial"/>
                <w:sz w:val="24"/>
                <w:szCs w:val="24"/>
              </w:rPr>
              <w:t>Fleetwood Campus FY7 8JZ– Blackpool North Train Station FY1 2AB</w:t>
            </w:r>
          </w:p>
        </w:tc>
        <w:tc>
          <w:tcPr>
            <w:tcW w:w="2126" w:type="dxa"/>
          </w:tcPr>
          <w:p w:rsidR="005F4192" w:rsidRPr="00F81E2D" w:rsidRDefault="005F4192" w:rsidP="009E316D">
            <w:pPr>
              <w:jc w:val="center"/>
              <w:rPr>
                <w:rFonts w:ascii="Arial" w:hAnsi="Arial" w:cs="Arial"/>
                <w:sz w:val="24"/>
                <w:szCs w:val="24"/>
              </w:rPr>
            </w:pPr>
            <w:r w:rsidRPr="00F81E2D">
              <w:rPr>
                <w:rFonts w:ascii="Arial" w:hAnsi="Arial" w:cs="Arial"/>
                <w:sz w:val="24"/>
                <w:szCs w:val="24"/>
              </w:rPr>
              <w:t xml:space="preserve"> </w:t>
            </w:r>
          </w:p>
        </w:tc>
      </w:tr>
      <w:tr w:rsidR="005F4192" w:rsidRPr="00F81E2D" w:rsidTr="001F7D02">
        <w:tc>
          <w:tcPr>
            <w:tcW w:w="6487" w:type="dxa"/>
          </w:tcPr>
          <w:p w:rsidR="005F4192" w:rsidRPr="00F81E2D" w:rsidRDefault="005F4192" w:rsidP="009E316D">
            <w:pPr>
              <w:rPr>
                <w:rFonts w:ascii="Arial" w:hAnsi="Arial" w:cs="Arial"/>
                <w:sz w:val="24"/>
                <w:szCs w:val="24"/>
              </w:rPr>
            </w:pPr>
            <w:r w:rsidRPr="00F81E2D">
              <w:rPr>
                <w:rFonts w:ascii="Arial" w:hAnsi="Arial" w:cs="Arial"/>
                <w:sz w:val="24"/>
                <w:szCs w:val="24"/>
              </w:rPr>
              <w:t>Fleetwood Campus FY7 8JZ– Blackpool South Train Station FY4 2FA</w:t>
            </w:r>
          </w:p>
        </w:tc>
        <w:tc>
          <w:tcPr>
            <w:tcW w:w="2126" w:type="dxa"/>
          </w:tcPr>
          <w:p w:rsidR="005F4192" w:rsidRPr="00F81E2D" w:rsidRDefault="005F4192" w:rsidP="009E316D">
            <w:pPr>
              <w:jc w:val="center"/>
              <w:rPr>
                <w:rFonts w:ascii="Arial" w:hAnsi="Arial" w:cs="Arial"/>
                <w:sz w:val="24"/>
                <w:szCs w:val="24"/>
              </w:rPr>
            </w:pPr>
            <w:r w:rsidRPr="00F81E2D">
              <w:rPr>
                <w:rFonts w:ascii="Arial" w:hAnsi="Arial" w:cs="Arial"/>
                <w:sz w:val="24"/>
                <w:szCs w:val="24"/>
              </w:rPr>
              <w:t xml:space="preserve"> </w:t>
            </w:r>
          </w:p>
        </w:tc>
      </w:tr>
      <w:tr w:rsidR="005F4192" w:rsidRPr="00F81E2D" w:rsidTr="001F7D02">
        <w:tc>
          <w:tcPr>
            <w:tcW w:w="6487" w:type="dxa"/>
          </w:tcPr>
          <w:p w:rsidR="005F4192" w:rsidRPr="00F81E2D" w:rsidRDefault="005F4192" w:rsidP="009E316D">
            <w:pPr>
              <w:rPr>
                <w:rFonts w:ascii="Arial" w:hAnsi="Arial" w:cs="Arial"/>
                <w:sz w:val="24"/>
                <w:szCs w:val="24"/>
              </w:rPr>
            </w:pPr>
            <w:r w:rsidRPr="00F81E2D">
              <w:rPr>
                <w:rFonts w:ascii="Arial" w:hAnsi="Arial" w:cs="Arial"/>
                <w:sz w:val="24"/>
                <w:szCs w:val="24"/>
              </w:rPr>
              <w:t>Fleetwood Campus FY7 8JZ – Poulton-le-Fylde Train Station FY6 7AA</w:t>
            </w:r>
          </w:p>
        </w:tc>
        <w:tc>
          <w:tcPr>
            <w:tcW w:w="2126" w:type="dxa"/>
          </w:tcPr>
          <w:p w:rsidR="005F4192" w:rsidRPr="00F81E2D" w:rsidRDefault="005F4192" w:rsidP="009E316D">
            <w:pPr>
              <w:jc w:val="center"/>
              <w:rPr>
                <w:rFonts w:ascii="Arial" w:hAnsi="Arial" w:cs="Arial"/>
                <w:sz w:val="24"/>
                <w:szCs w:val="24"/>
              </w:rPr>
            </w:pPr>
            <w:r w:rsidRPr="00F81E2D">
              <w:rPr>
                <w:rFonts w:ascii="Arial" w:hAnsi="Arial" w:cs="Arial"/>
                <w:sz w:val="24"/>
                <w:szCs w:val="24"/>
              </w:rPr>
              <w:t xml:space="preserve"> </w:t>
            </w:r>
          </w:p>
        </w:tc>
      </w:tr>
      <w:tr w:rsidR="005F4192" w:rsidRPr="00F81E2D" w:rsidTr="001F7D02">
        <w:tc>
          <w:tcPr>
            <w:tcW w:w="6487" w:type="dxa"/>
          </w:tcPr>
          <w:p w:rsidR="005F4192" w:rsidRPr="00F81E2D" w:rsidRDefault="005F4192" w:rsidP="009E316D">
            <w:pPr>
              <w:rPr>
                <w:rFonts w:ascii="Arial" w:hAnsi="Arial" w:cs="Arial"/>
                <w:sz w:val="24"/>
                <w:szCs w:val="24"/>
              </w:rPr>
            </w:pPr>
            <w:r w:rsidRPr="00F81E2D">
              <w:rPr>
                <w:rFonts w:ascii="Arial" w:hAnsi="Arial" w:cs="Arial"/>
                <w:sz w:val="24"/>
                <w:szCs w:val="24"/>
              </w:rPr>
              <w:t>Fleetwood Campus FY7 8JZ – Blackpool Airport &amp; Return FY1 4JN</w:t>
            </w:r>
          </w:p>
        </w:tc>
        <w:tc>
          <w:tcPr>
            <w:tcW w:w="2126" w:type="dxa"/>
          </w:tcPr>
          <w:p w:rsidR="005F4192" w:rsidRPr="00F81E2D" w:rsidRDefault="005F4192" w:rsidP="009E316D">
            <w:pPr>
              <w:jc w:val="center"/>
              <w:rPr>
                <w:rFonts w:ascii="Arial" w:hAnsi="Arial" w:cs="Arial"/>
                <w:sz w:val="24"/>
                <w:szCs w:val="24"/>
              </w:rPr>
            </w:pPr>
            <w:r w:rsidRPr="00F81E2D">
              <w:rPr>
                <w:rFonts w:ascii="Arial" w:hAnsi="Arial" w:cs="Arial"/>
                <w:sz w:val="24"/>
                <w:szCs w:val="24"/>
              </w:rPr>
              <w:t xml:space="preserve"> </w:t>
            </w:r>
          </w:p>
        </w:tc>
      </w:tr>
      <w:tr w:rsidR="005F4192" w:rsidRPr="00F81E2D" w:rsidTr="001F7D02">
        <w:tc>
          <w:tcPr>
            <w:tcW w:w="6487" w:type="dxa"/>
          </w:tcPr>
          <w:p w:rsidR="005F4192" w:rsidRPr="00F81E2D" w:rsidRDefault="005F4192" w:rsidP="009E316D">
            <w:pPr>
              <w:rPr>
                <w:rFonts w:ascii="Arial" w:hAnsi="Arial" w:cs="Arial"/>
                <w:sz w:val="24"/>
                <w:szCs w:val="24"/>
              </w:rPr>
            </w:pPr>
            <w:r w:rsidRPr="00F81E2D">
              <w:rPr>
                <w:rFonts w:ascii="Arial" w:hAnsi="Arial" w:cs="Arial"/>
                <w:sz w:val="24"/>
                <w:szCs w:val="24"/>
              </w:rPr>
              <w:t>Fleetwood Campus FY7 8JZ– Manchester Airport &amp; Return</w:t>
            </w:r>
          </w:p>
        </w:tc>
        <w:tc>
          <w:tcPr>
            <w:tcW w:w="2126" w:type="dxa"/>
          </w:tcPr>
          <w:p w:rsidR="005F4192" w:rsidRPr="00F81E2D" w:rsidRDefault="005F4192" w:rsidP="009E316D">
            <w:pPr>
              <w:jc w:val="center"/>
              <w:rPr>
                <w:rFonts w:ascii="Arial" w:hAnsi="Arial" w:cs="Arial"/>
                <w:sz w:val="24"/>
                <w:szCs w:val="24"/>
              </w:rPr>
            </w:pPr>
            <w:r w:rsidRPr="00F81E2D">
              <w:rPr>
                <w:rFonts w:ascii="Arial" w:hAnsi="Arial" w:cs="Arial"/>
                <w:sz w:val="24"/>
                <w:szCs w:val="24"/>
              </w:rPr>
              <w:t xml:space="preserve"> </w:t>
            </w:r>
          </w:p>
        </w:tc>
      </w:tr>
      <w:tr w:rsidR="005F4192" w:rsidRPr="00F81E2D" w:rsidTr="001F7D02">
        <w:tc>
          <w:tcPr>
            <w:tcW w:w="6487" w:type="dxa"/>
          </w:tcPr>
          <w:p w:rsidR="005F4192" w:rsidRPr="00F81E2D" w:rsidRDefault="005F4192" w:rsidP="00015AEB">
            <w:pPr>
              <w:rPr>
                <w:rFonts w:ascii="Arial" w:hAnsi="Arial" w:cs="Arial"/>
                <w:sz w:val="24"/>
                <w:szCs w:val="24"/>
              </w:rPr>
            </w:pPr>
            <w:r w:rsidRPr="00F81E2D">
              <w:rPr>
                <w:rFonts w:ascii="Arial" w:hAnsi="Arial" w:cs="Arial"/>
                <w:sz w:val="24"/>
                <w:szCs w:val="24"/>
              </w:rPr>
              <w:t>Fleetwood Campus FY7 8JZ – Whitegate Drive Medical Centre FY3 9ES</w:t>
            </w:r>
          </w:p>
        </w:tc>
        <w:tc>
          <w:tcPr>
            <w:tcW w:w="2126" w:type="dxa"/>
          </w:tcPr>
          <w:p w:rsidR="005F4192" w:rsidRPr="00F81E2D" w:rsidRDefault="005F4192" w:rsidP="009E316D">
            <w:pPr>
              <w:jc w:val="center"/>
              <w:rPr>
                <w:rFonts w:ascii="Arial" w:hAnsi="Arial" w:cs="Arial"/>
                <w:sz w:val="24"/>
                <w:szCs w:val="24"/>
              </w:rPr>
            </w:pPr>
          </w:p>
        </w:tc>
      </w:tr>
      <w:tr w:rsidR="005F4192" w:rsidRPr="00F81E2D" w:rsidTr="001F7D02">
        <w:tc>
          <w:tcPr>
            <w:tcW w:w="6487" w:type="dxa"/>
          </w:tcPr>
          <w:p w:rsidR="005F4192" w:rsidRPr="00F81E2D" w:rsidRDefault="005F4192" w:rsidP="00015AEB">
            <w:pPr>
              <w:rPr>
                <w:rFonts w:ascii="Arial" w:hAnsi="Arial" w:cs="Arial"/>
                <w:sz w:val="24"/>
                <w:szCs w:val="24"/>
              </w:rPr>
            </w:pPr>
            <w:r w:rsidRPr="00F81E2D">
              <w:rPr>
                <w:rFonts w:ascii="Arial" w:hAnsi="Arial" w:cs="Arial"/>
                <w:sz w:val="24"/>
                <w:szCs w:val="24"/>
              </w:rPr>
              <w:t>Fleetwood Campus FY7 8JZ – Blackpool Victoria Hospital FY3 8NR</w:t>
            </w:r>
          </w:p>
        </w:tc>
        <w:tc>
          <w:tcPr>
            <w:tcW w:w="2126" w:type="dxa"/>
          </w:tcPr>
          <w:p w:rsidR="005F4192" w:rsidRPr="00F81E2D" w:rsidRDefault="005F4192" w:rsidP="009E316D">
            <w:pPr>
              <w:jc w:val="center"/>
              <w:rPr>
                <w:rFonts w:ascii="Arial" w:hAnsi="Arial" w:cs="Arial"/>
                <w:sz w:val="24"/>
                <w:szCs w:val="24"/>
              </w:rPr>
            </w:pPr>
          </w:p>
        </w:tc>
      </w:tr>
      <w:tr w:rsidR="00FF13E0" w:rsidRPr="00F81E2D" w:rsidTr="001F7D02">
        <w:tc>
          <w:tcPr>
            <w:tcW w:w="6487" w:type="dxa"/>
          </w:tcPr>
          <w:p w:rsidR="00FF13E0" w:rsidRPr="00F81E2D" w:rsidRDefault="00FF13E0" w:rsidP="00015AEB">
            <w:pPr>
              <w:rPr>
                <w:rFonts w:ascii="Arial" w:hAnsi="Arial" w:cs="Arial"/>
                <w:sz w:val="24"/>
                <w:szCs w:val="24"/>
              </w:rPr>
            </w:pPr>
          </w:p>
        </w:tc>
        <w:tc>
          <w:tcPr>
            <w:tcW w:w="2126" w:type="dxa"/>
          </w:tcPr>
          <w:p w:rsidR="00FF13E0" w:rsidRPr="00F81E2D" w:rsidRDefault="00FF13E0" w:rsidP="009E316D">
            <w:pPr>
              <w:jc w:val="center"/>
              <w:rPr>
                <w:rFonts w:ascii="Arial" w:hAnsi="Arial" w:cs="Arial"/>
                <w:sz w:val="24"/>
                <w:szCs w:val="24"/>
              </w:rPr>
            </w:pPr>
          </w:p>
        </w:tc>
      </w:tr>
      <w:tr w:rsidR="00FF13E0" w:rsidRPr="00F81E2D" w:rsidTr="001F7D02">
        <w:tc>
          <w:tcPr>
            <w:tcW w:w="6487" w:type="dxa"/>
          </w:tcPr>
          <w:p w:rsidR="00FF13E0" w:rsidRPr="00346EB2" w:rsidRDefault="00FF13E0" w:rsidP="00015AEB">
            <w:pPr>
              <w:rPr>
                <w:rFonts w:ascii="Arial" w:hAnsi="Arial" w:cs="Arial"/>
                <w:b/>
                <w:sz w:val="36"/>
                <w:szCs w:val="36"/>
              </w:rPr>
            </w:pPr>
            <w:r w:rsidRPr="00346EB2">
              <w:rPr>
                <w:rFonts w:ascii="Arial" w:hAnsi="Arial" w:cs="Arial"/>
                <w:b/>
                <w:sz w:val="36"/>
                <w:szCs w:val="36"/>
              </w:rPr>
              <w:t xml:space="preserve">Will VAT be added to the above pricing </w:t>
            </w:r>
          </w:p>
        </w:tc>
        <w:tc>
          <w:tcPr>
            <w:tcW w:w="2126" w:type="dxa"/>
          </w:tcPr>
          <w:p w:rsidR="00FF13E0" w:rsidRPr="00346EB2" w:rsidRDefault="00FF13E0" w:rsidP="009E316D">
            <w:pPr>
              <w:jc w:val="center"/>
              <w:rPr>
                <w:rFonts w:ascii="Arial" w:hAnsi="Arial" w:cs="Arial"/>
                <w:b/>
                <w:sz w:val="36"/>
                <w:szCs w:val="36"/>
              </w:rPr>
            </w:pPr>
            <w:r w:rsidRPr="00346EB2">
              <w:rPr>
                <w:rFonts w:ascii="Arial" w:hAnsi="Arial" w:cs="Arial"/>
                <w:b/>
                <w:sz w:val="36"/>
                <w:szCs w:val="36"/>
              </w:rPr>
              <w:t>Yes/ No</w:t>
            </w:r>
          </w:p>
        </w:tc>
      </w:tr>
    </w:tbl>
    <w:p w:rsidR="00875D28" w:rsidRDefault="00875D28" w:rsidP="00ED7BBE">
      <w:pPr>
        <w:spacing w:after="240"/>
        <w:jc w:val="both"/>
        <w:rPr>
          <w:rFonts w:ascii="Arial" w:hAnsi="Arial" w:cs="Arial"/>
          <w:b/>
          <w:sz w:val="24"/>
          <w:szCs w:val="24"/>
        </w:rPr>
      </w:pPr>
    </w:p>
    <w:p w:rsidR="007106FB" w:rsidRDefault="007106FB" w:rsidP="00ED7BBE">
      <w:pPr>
        <w:spacing w:after="240"/>
        <w:jc w:val="both"/>
        <w:rPr>
          <w:rFonts w:ascii="Arial" w:hAnsi="Arial" w:cs="Arial"/>
          <w:b/>
          <w:sz w:val="24"/>
          <w:szCs w:val="24"/>
        </w:rPr>
      </w:pPr>
    </w:p>
    <w:p w:rsidR="007106FB" w:rsidRDefault="007106FB" w:rsidP="00ED7BBE">
      <w:pPr>
        <w:spacing w:after="240"/>
        <w:jc w:val="both"/>
        <w:rPr>
          <w:rFonts w:ascii="Arial" w:hAnsi="Arial" w:cs="Arial"/>
          <w:b/>
          <w:sz w:val="24"/>
          <w:szCs w:val="24"/>
        </w:rPr>
      </w:pPr>
    </w:p>
    <w:p w:rsidR="007106FB" w:rsidRDefault="007106FB" w:rsidP="00ED7BBE">
      <w:pPr>
        <w:spacing w:after="240"/>
        <w:jc w:val="both"/>
        <w:rPr>
          <w:rFonts w:ascii="Arial" w:hAnsi="Arial" w:cs="Arial"/>
          <w:b/>
          <w:sz w:val="24"/>
          <w:szCs w:val="24"/>
        </w:rPr>
      </w:pPr>
    </w:p>
    <w:p w:rsidR="007106FB" w:rsidRDefault="007106FB" w:rsidP="00ED7BBE">
      <w:pPr>
        <w:spacing w:after="240"/>
        <w:jc w:val="both"/>
        <w:rPr>
          <w:rFonts w:ascii="Arial" w:hAnsi="Arial" w:cs="Arial"/>
          <w:b/>
          <w:sz w:val="24"/>
          <w:szCs w:val="24"/>
        </w:rPr>
      </w:pPr>
    </w:p>
    <w:p w:rsidR="007106FB" w:rsidRDefault="007106FB" w:rsidP="00ED7BBE">
      <w:pPr>
        <w:spacing w:after="240"/>
        <w:jc w:val="both"/>
        <w:rPr>
          <w:rFonts w:ascii="Arial" w:hAnsi="Arial" w:cs="Arial"/>
          <w:b/>
          <w:sz w:val="24"/>
          <w:szCs w:val="24"/>
        </w:rPr>
      </w:pPr>
    </w:p>
    <w:p w:rsidR="007106FB" w:rsidRDefault="007106FB" w:rsidP="00ED7BBE">
      <w:pPr>
        <w:spacing w:after="240"/>
        <w:jc w:val="both"/>
        <w:rPr>
          <w:rFonts w:ascii="Arial" w:hAnsi="Arial" w:cs="Arial"/>
          <w:b/>
          <w:sz w:val="24"/>
          <w:szCs w:val="24"/>
        </w:rPr>
      </w:pPr>
    </w:p>
    <w:p w:rsidR="007106FB" w:rsidRDefault="007106FB" w:rsidP="00ED7BBE">
      <w:pPr>
        <w:spacing w:after="240"/>
        <w:jc w:val="both"/>
        <w:rPr>
          <w:rFonts w:ascii="Arial" w:hAnsi="Arial" w:cs="Arial"/>
          <w:b/>
          <w:sz w:val="24"/>
          <w:szCs w:val="24"/>
        </w:rPr>
      </w:pPr>
    </w:p>
    <w:p w:rsidR="007106FB" w:rsidRDefault="007106FB" w:rsidP="00ED7BBE">
      <w:pPr>
        <w:spacing w:after="240"/>
        <w:jc w:val="both"/>
        <w:rPr>
          <w:rFonts w:ascii="Arial" w:hAnsi="Arial" w:cs="Arial"/>
          <w:b/>
          <w:sz w:val="24"/>
          <w:szCs w:val="24"/>
        </w:rPr>
      </w:pPr>
    </w:p>
    <w:p w:rsidR="007106FB" w:rsidRPr="00F81E2D" w:rsidRDefault="007106FB" w:rsidP="00ED7BBE">
      <w:pPr>
        <w:spacing w:after="240"/>
        <w:jc w:val="both"/>
        <w:rPr>
          <w:rFonts w:ascii="Arial" w:hAnsi="Arial" w:cs="Arial"/>
          <w:b/>
          <w:sz w:val="24"/>
          <w:szCs w:val="24"/>
        </w:rPr>
      </w:pPr>
    </w:p>
    <w:p w:rsidR="007106FB" w:rsidRPr="007106FB" w:rsidRDefault="007106FB" w:rsidP="007106FB">
      <w:pPr>
        <w:ind w:left="360"/>
        <w:jc w:val="both"/>
        <w:rPr>
          <w:rFonts w:ascii="Arial" w:hAnsi="Arial" w:cs="Arial"/>
          <w:b/>
          <w:sz w:val="24"/>
          <w:szCs w:val="24"/>
        </w:rPr>
      </w:pPr>
      <w:r w:rsidRPr="007106FB">
        <w:rPr>
          <w:rFonts w:ascii="Arial" w:hAnsi="Arial" w:cs="Arial"/>
          <w:b/>
          <w:sz w:val="24"/>
          <w:szCs w:val="24"/>
        </w:rPr>
        <w:t>Financial Assurance – 5%</w:t>
      </w:r>
    </w:p>
    <w:p w:rsidR="007106FB" w:rsidRPr="007106FB" w:rsidRDefault="007106FB" w:rsidP="007106FB">
      <w:pPr>
        <w:ind w:left="360"/>
        <w:jc w:val="both"/>
        <w:rPr>
          <w:rFonts w:ascii="Arial" w:hAnsi="Arial" w:cs="Arial"/>
          <w:b/>
          <w:sz w:val="24"/>
          <w:szCs w:val="24"/>
        </w:rPr>
      </w:pPr>
    </w:p>
    <w:tbl>
      <w:tblPr>
        <w:tblStyle w:val="LightGrid-Accent11"/>
        <w:tblW w:w="0" w:type="auto"/>
        <w:tblLook w:val="04A0" w:firstRow="1" w:lastRow="0" w:firstColumn="1" w:lastColumn="0" w:noHBand="0" w:noVBand="1"/>
      </w:tblPr>
      <w:tblGrid>
        <w:gridCol w:w="3936"/>
        <w:gridCol w:w="1134"/>
        <w:gridCol w:w="2268"/>
      </w:tblGrid>
      <w:tr w:rsidR="007106FB" w:rsidRPr="007106FB" w:rsidTr="00865B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rsidR="007106FB" w:rsidRPr="007106FB" w:rsidRDefault="007106FB" w:rsidP="00865BA0">
            <w:pPr>
              <w:jc w:val="both"/>
              <w:rPr>
                <w:rFonts w:ascii="Arial" w:hAnsi="Arial" w:cs="Arial"/>
                <w:b w:val="0"/>
                <w:color w:val="002060"/>
                <w:sz w:val="24"/>
                <w:szCs w:val="24"/>
              </w:rPr>
            </w:pPr>
            <w:r w:rsidRPr="007106FB">
              <w:rPr>
                <w:rFonts w:ascii="Arial" w:hAnsi="Arial" w:cs="Arial"/>
                <w:b w:val="0"/>
                <w:color w:val="002060"/>
                <w:sz w:val="24"/>
                <w:szCs w:val="24"/>
              </w:rPr>
              <w:t>The College will utilise Dun and Bradstreet Credit Reference software for a financial evaluation which will be scored as follows</w:t>
            </w:r>
          </w:p>
        </w:tc>
        <w:tc>
          <w:tcPr>
            <w:tcW w:w="1134" w:type="dxa"/>
          </w:tcPr>
          <w:p w:rsidR="007106FB" w:rsidRPr="007106FB" w:rsidRDefault="007106FB" w:rsidP="00865BA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2060"/>
                <w:sz w:val="24"/>
                <w:szCs w:val="24"/>
              </w:rPr>
            </w:pPr>
            <w:r w:rsidRPr="007106FB">
              <w:rPr>
                <w:rFonts w:ascii="Arial" w:hAnsi="Arial" w:cs="Arial"/>
                <w:b w:val="0"/>
                <w:color w:val="002060"/>
                <w:sz w:val="24"/>
                <w:szCs w:val="24"/>
              </w:rPr>
              <w:t xml:space="preserve"> </w:t>
            </w:r>
          </w:p>
        </w:tc>
        <w:tc>
          <w:tcPr>
            <w:tcW w:w="2268" w:type="dxa"/>
          </w:tcPr>
          <w:p w:rsidR="007106FB" w:rsidRPr="007106FB" w:rsidRDefault="007106FB" w:rsidP="00865BA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2060"/>
                <w:sz w:val="24"/>
                <w:szCs w:val="24"/>
              </w:rPr>
            </w:pPr>
            <w:r w:rsidRPr="007106FB">
              <w:rPr>
                <w:rFonts w:ascii="Arial" w:hAnsi="Arial" w:cs="Arial"/>
                <w:b w:val="0"/>
                <w:color w:val="002060"/>
                <w:sz w:val="24"/>
                <w:szCs w:val="24"/>
              </w:rPr>
              <w:t xml:space="preserve">Total allocation Weighting per available mark 0.10 </w:t>
            </w:r>
          </w:p>
        </w:tc>
      </w:tr>
      <w:tr w:rsidR="007106FB" w:rsidRPr="007106FB" w:rsidTr="00865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rsidR="007106FB" w:rsidRPr="007106FB" w:rsidRDefault="007106FB" w:rsidP="00865BA0">
            <w:pPr>
              <w:jc w:val="both"/>
              <w:rPr>
                <w:rFonts w:ascii="Arial" w:hAnsi="Arial" w:cs="Arial"/>
                <w:b w:val="0"/>
                <w:color w:val="002060"/>
                <w:sz w:val="24"/>
                <w:szCs w:val="24"/>
              </w:rPr>
            </w:pPr>
            <w:r w:rsidRPr="007106FB">
              <w:rPr>
                <w:rFonts w:ascii="Arial" w:hAnsi="Arial" w:cs="Arial"/>
                <w:b w:val="0"/>
                <w:color w:val="002060"/>
                <w:sz w:val="24"/>
                <w:szCs w:val="24"/>
              </w:rPr>
              <w:t xml:space="preserve">Dun and Bradstreet Rating Minimal Risk of Business Failure </w:t>
            </w:r>
          </w:p>
        </w:tc>
        <w:tc>
          <w:tcPr>
            <w:tcW w:w="1134" w:type="dxa"/>
          </w:tcPr>
          <w:p w:rsidR="007106FB" w:rsidRPr="007106FB" w:rsidRDefault="007106FB" w:rsidP="00865BA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sz w:val="24"/>
                <w:szCs w:val="24"/>
              </w:rPr>
            </w:pPr>
            <w:r w:rsidRPr="007106FB">
              <w:rPr>
                <w:rFonts w:ascii="Arial" w:hAnsi="Arial" w:cs="Arial"/>
                <w:color w:val="002060"/>
                <w:sz w:val="24"/>
                <w:szCs w:val="24"/>
              </w:rPr>
              <w:t>50 marks</w:t>
            </w:r>
          </w:p>
        </w:tc>
        <w:tc>
          <w:tcPr>
            <w:tcW w:w="2268" w:type="dxa"/>
          </w:tcPr>
          <w:p w:rsidR="007106FB" w:rsidRPr="007106FB" w:rsidRDefault="007106FB" w:rsidP="00865BA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sz w:val="24"/>
                <w:szCs w:val="24"/>
              </w:rPr>
            </w:pPr>
            <w:r w:rsidRPr="007106FB">
              <w:rPr>
                <w:rFonts w:ascii="Arial" w:hAnsi="Arial" w:cs="Arial"/>
                <w:color w:val="002060"/>
                <w:sz w:val="24"/>
                <w:szCs w:val="24"/>
              </w:rPr>
              <w:t>5.00%</w:t>
            </w:r>
          </w:p>
        </w:tc>
      </w:tr>
      <w:tr w:rsidR="007106FB" w:rsidRPr="007106FB" w:rsidTr="00865B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rsidR="007106FB" w:rsidRPr="007106FB" w:rsidRDefault="007106FB" w:rsidP="00865BA0">
            <w:pPr>
              <w:jc w:val="both"/>
              <w:rPr>
                <w:rFonts w:ascii="Arial" w:hAnsi="Arial" w:cs="Arial"/>
                <w:b w:val="0"/>
                <w:color w:val="002060"/>
                <w:sz w:val="24"/>
                <w:szCs w:val="24"/>
              </w:rPr>
            </w:pPr>
            <w:r w:rsidRPr="007106FB">
              <w:rPr>
                <w:rFonts w:ascii="Arial" w:hAnsi="Arial" w:cs="Arial"/>
                <w:b w:val="0"/>
                <w:color w:val="002060"/>
                <w:sz w:val="24"/>
                <w:szCs w:val="24"/>
              </w:rPr>
              <w:t>Dun and Bradstreet Rating Low Risk of Business Failure</w:t>
            </w:r>
          </w:p>
        </w:tc>
        <w:tc>
          <w:tcPr>
            <w:tcW w:w="1134" w:type="dxa"/>
          </w:tcPr>
          <w:p w:rsidR="007106FB" w:rsidRPr="007106FB" w:rsidRDefault="007106FB" w:rsidP="00865BA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2060"/>
                <w:sz w:val="24"/>
                <w:szCs w:val="24"/>
              </w:rPr>
            </w:pPr>
            <w:r w:rsidRPr="007106FB">
              <w:rPr>
                <w:rFonts w:ascii="Arial" w:hAnsi="Arial" w:cs="Arial"/>
                <w:color w:val="002060"/>
                <w:sz w:val="24"/>
                <w:szCs w:val="24"/>
              </w:rPr>
              <w:t>30 Marks</w:t>
            </w:r>
          </w:p>
        </w:tc>
        <w:tc>
          <w:tcPr>
            <w:tcW w:w="2268" w:type="dxa"/>
          </w:tcPr>
          <w:p w:rsidR="007106FB" w:rsidRPr="007106FB" w:rsidRDefault="007106FB" w:rsidP="00865BA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2060"/>
                <w:sz w:val="24"/>
                <w:szCs w:val="24"/>
              </w:rPr>
            </w:pPr>
            <w:r w:rsidRPr="007106FB">
              <w:rPr>
                <w:rFonts w:ascii="Arial" w:hAnsi="Arial" w:cs="Arial"/>
                <w:color w:val="002060"/>
                <w:sz w:val="24"/>
                <w:szCs w:val="24"/>
              </w:rPr>
              <w:t>3.00%</w:t>
            </w:r>
          </w:p>
        </w:tc>
      </w:tr>
      <w:tr w:rsidR="007106FB" w:rsidRPr="007106FB" w:rsidTr="00865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rsidR="007106FB" w:rsidRPr="007106FB" w:rsidRDefault="007106FB" w:rsidP="00865BA0">
            <w:pPr>
              <w:jc w:val="both"/>
              <w:rPr>
                <w:rFonts w:ascii="Arial" w:hAnsi="Arial" w:cs="Arial"/>
                <w:b w:val="0"/>
                <w:color w:val="002060"/>
                <w:sz w:val="24"/>
                <w:szCs w:val="24"/>
              </w:rPr>
            </w:pPr>
            <w:r w:rsidRPr="007106FB">
              <w:rPr>
                <w:rFonts w:ascii="Arial" w:hAnsi="Arial" w:cs="Arial"/>
                <w:b w:val="0"/>
                <w:color w:val="002060"/>
                <w:sz w:val="24"/>
                <w:szCs w:val="24"/>
              </w:rPr>
              <w:t>Dun and Bradstreet Rating Greater than Average Risk of Business Failure</w:t>
            </w:r>
          </w:p>
        </w:tc>
        <w:tc>
          <w:tcPr>
            <w:tcW w:w="1134" w:type="dxa"/>
          </w:tcPr>
          <w:p w:rsidR="007106FB" w:rsidRPr="007106FB" w:rsidRDefault="007106FB" w:rsidP="00865BA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sz w:val="24"/>
                <w:szCs w:val="24"/>
              </w:rPr>
            </w:pPr>
            <w:r w:rsidRPr="007106FB">
              <w:rPr>
                <w:rFonts w:ascii="Arial" w:hAnsi="Arial" w:cs="Arial"/>
                <w:color w:val="002060"/>
                <w:sz w:val="24"/>
                <w:szCs w:val="24"/>
              </w:rPr>
              <w:t xml:space="preserve">10 Marks </w:t>
            </w:r>
          </w:p>
        </w:tc>
        <w:tc>
          <w:tcPr>
            <w:tcW w:w="2268" w:type="dxa"/>
          </w:tcPr>
          <w:p w:rsidR="007106FB" w:rsidRPr="007106FB" w:rsidRDefault="007106FB" w:rsidP="00865BA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sz w:val="24"/>
                <w:szCs w:val="24"/>
              </w:rPr>
            </w:pPr>
            <w:r w:rsidRPr="007106FB">
              <w:rPr>
                <w:rFonts w:ascii="Arial" w:hAnsi="Arial" w:cs="Arial"/>
                <w:color w:val="002060"/>
                <w:sz w:val="24"/>
                <w:szCs w:val="24"/>
              </w:rPr>
              <w:t>1.00%</w:t>
            </w:r>
          </w:p>
        </w:tc>
      </w:tr>
      <w:tr w:rsidR="007106FB" w:rsidRPr="007106FB" w:rsidTr="00865B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rsidR="007106FB" w:rsidRPr="007106FB" w:rsidRDefault="007106FB" w:rsidP="00865BA0">
            <w:pPr>
              <w:jc w:val="both"/>
              <w:rPr>
                <w:rFonts w:ascii="Arial" w:hAnsi="Arial" w:cs="Arial"/>
                <w:b w:val="0"/>
                <w:color w:val="002060"/>
                <w:sz w:val="24"/>
                <w:szCs w:val="24"/>
              </w:rPr>
            </w:pPr>
            <w:r w:rsidRPr="007106FB">
              <w:rPr>
                <w:rFonts w:ascii="Arial" w:hAnsi="Arial" w:cs="Arial"/>
                <w:b w:val="0"/>
                <w:color w:val="002060"/>
                <w:sz w:val="24"/>
                <w:szCs w:val="24"/>
              </w:rPr>
              <w:t>Dun and Bradstreet Rating High Risk of Business Failure</w:t>
            </w:r>
          </w:p>
        </w:tc>
        <w:tc>
          <w:tcPr>
            <w:tcW w:w="1134" w:type="dxa"/>
          </w:tcPr>
          <w:p w:rsidR="007106FB" w:rsidRPr="007106FB" w:rsidRDefault="007106FB" w:rsidP="00865BA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2060"/>
                <w:sz w:val="24"/>
                <w:szCs w:val="24"/>
              </w:rPr>
            </w:pPr>
            <w:r w:rsidRPr="007106FB">
              <w:rPr>
                <w:rFonts w:ascii="Arial" w:hAnsi="Arial" w:cs="Arial"/>
                <w:color w:val="002060"/>
                <w:sz w:val="24"/>
                <w:szCs w:val="24"/>
              </w:rPr>
              <w:t>0 Marks</w:t>
            </w:r>
          </w:p>
        </w:tc>
        <w:tc>
          <w:tcPr>
            <w:tcW w:w="2268" w:type="dxa"/>
          </w:tcPr>
          <w:p w:rsidR="007106FB" w:rsidRPr="007106FB" w:rsidRDefault="007106FB" w:rsidP="00865BA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2060"/>
                <w:sz w:val="24"/>
                <w:szCs w:val="24"/>
              </w:rPr>
            </w:pPr>
            <w:r w:rsidRPr="007106FB">
              <w:rPr>
                <w:rFonts w:ascii="Arial" w:hAnsi="Arial" w:cs="Arial"/>
                <w:color w:val="002060"/>
                <w:sz w:val="24"/>
                <w:szCs w:val="24"/>
              </w:rPr>
              <w:t>0.00%</w:t>
            </w:r>
          </w:p>
        </w:tc>
      </w:tr>
      <w:tr w:rsidR="007106FB" w:rsidRPr="007106FB" w:rsidTr="00865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rsidR="007106FB" w:rsidRPr="007106FB" w:rsidRDefault="007106FB" w:rsidP="00865BA0">
            <w:pPr>
              <w:jc w:val="both"/>
              <w:rPr>
                <w:rFonts w:ascii="Arial" w:hAnsi="Arial" w:cs="Arial"/>
                <w:b w:val="0"/>
                <w:color w:val="002060"/>
                <w:sz w:val="24"/>
                <w:szCs w:val="24"/>
              </w:rPr>
            </w:pPr>
            <w:r w:rsidRPr="007106FB">
              <w:rPr>
                <w:rFonts w:ascii="Arial" w:hAnsi="Arial" w:cs="Arial"/>
                <w:b w:val="0"/>
                <w:color w:val="002060"/>
                <w:sz w:val="24"/>
                <w:szCs w:val="24"/>
              </w:rPr>
              <w:t>Dun and Bradstreet Rating Undetermined Risk of Business Failure</w:t>
            </w:r>
          </w:p>
        </w:tc>
        <w:tc>
          <w:tcPr>
            <w:tcW w:w="1134" w:type="dxa"/>
          </w:tcPr>
          <w:p w:rsidR="007106FB" w:rsidRPr="007106FB" w:rsidRDefault="007106FB" w:rsidP="00865BA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sz w:val="24"/>
                <w:szCs w:val="24"/>
              </w:rPr>
            </w:pPr>
            <w:r w:rsidRPr="007106FB">
              <w:rPr>
                <w:rFonts w:ascii="Arial" w:hAnsi="Arial" w:cs="Arial"/>
                <w:color w:val="002060"/>
                <w:sz w:val="24"/>
                <w:szCs w:val="24"/>
              </w:rPr>
              <w:t>0 Marks</w:t>
            </w:r>
          </w:p>
        </w:tc>
        <w:tc>
          <w:tcPr>
            <w:tcW w:w="2268" w:type="dxa"/>
          </w:tcPr>
          <w:p w:rsidR="007106FB" w:rsidRPr="007106FB" w:rsidRDefault="007106FB" w:rsidP="00865BA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sz w:val="24"/>
                <w:szCs w:val="24"/>
              </w:rPr>
            </w:pPr>
            <w:r w:rsidRPr="007106FB">
              <w:rPr>
                <w:rFonts w:ascii="Arial" w:hAnsi="Arial" w:cs="Arial"/>
                <w:color w:val="002060"/>
                <w:sz w:val="24"/>
                <w:szCs w:val="24"/>
              </w:rPr>
              <w:t>0.00%</w:t>
            </w:r>
          </w:p>
        </w:tc>
      </w:tr>
    </w:tbl>
    <w:p w:rsidR="007106FB" w:rsidRPr="001375FF" w:rsidRDefault="007106FB" w:rsidP="007106FB">
      <w:pPr>
        <w:ind w:left="709"/>
        <w:jc w:val="both"/>
        <w:rPr>
          <w:rFonts w:asciiTheme="minorHAnsi" w:hAnsiTheme="minorHAnsi"/>
          <w:sz w:val="22"/>
          <w:szCs w:val="22"/>
        </w:rPr>
      </w:pPr>
    </w:p>
    <w:p w:rsidR="007106FB" w:rsidRPr="007106FB" w:rsidRDefault="007106FB" w:rsidP="007106FB">
      <w:pPr>
        <w:jc w:val="both"/>
        <w:rPr>
          <w:rFonts w:ascii="Arial" w:hAnsi="Arial" w:cs="Arial"/>
          <w:sz w:val="24"/>
          <w:szCs w:val="24"/>
        </w:rPr>
      </w:pPr>
      <w:r w:rsidRPr="007106FB">
        <w:rPr>
          <w:rFonts w:ascii="Arial" w:hAnsi="Arial" w:cs="Arial"/>
          <w:sz w:val="24"/>
          <w:szCs w:val="24"/>
        </w:rPr>
        <w:t xml:space="preserve">Where a Contractor scores 0 marks graded as a high risk of business failure in consideration of financial stability, they will </w:t>
      </w:r>
      <w:r w:rsidRPr="007106FB">
        <w:rPr>
          <w:rFonts w:ascii="Arial" w:hAnsi="Arial" w:cs="Arial"/>
          <w:b/>
          <w:sz w:val="24"/>
          <w:szCs w:val="24"/>
        </w:rPr>
        <w:t>automatically be suspended form the evaluation process unless a Parent Company or Bank Guarantee is offered with this submission.</w:t>
      </w:r>
    </w:p>
    <w:p w:rsidR="007106FB" w:rsidRPr="007106FB" w:rsidRDefault="007106FB" w:rsidP="007106FB">
      <w:pPr>
        <w:jc w:val="both"/>
        <w:rPr>
          <w:rFonts w:ascii="Arial" w:hAnsi="Arial" w:cs="Arial"/>
          <w:sz w:val="24"/>
          <w:szCs w:val="24"/>
        </w:rPr>
      </w:pPr>
      <w:r w:rsidRPr="007106FB">
        <w:rPr>
          <w:rFonts w:ascii="Arial" w:hAnsi="Arial" w:cs="Arial"/>
          <w:sz w:val="24"/>
          <w:szCs w:val="24"/>
        </w:rPr>
        <w:t>Note that even if a Parent Company Guarantee is offered with this submission, the score of 0 marks under the criteria outlined above still stands.</w:t>
      </w:r>
    </w:p>
    <w:p w:rsidR="007106FB" w:rsidRPr="007106FB" w:rsidRDefault="007106FB" w:rsidP="007106FB">
      <w:pPr>
        <w:ind w:left="709"/>
        <w:jc w:val="both"/>
        <w:rPr>
          <w:rFonts w:ascii="Arial" w:hAnsi="Arial" w:cs="Arial"/>
          <w:sz w:val="24"/>
          <w:szCs w:val="24"/>
        </w:rPr>
      </w:pPr>
    </w:p>
    <w:p w:rsidR="007106FB" w:rsidRPr="007106FB" w:rsidRDefault="007106FB" w:rsidP="007106FB">
      <w:pPr>
        <w:jc w:val="both"/>
        <w:rPr>
          <w:rFonts w:ascii="Arial" w:hAnsi="Arial" w:cs="Arial"/>
          <w:sz w:val="24"/>
          <w:szCs w:val="24"/>
        </w:rPr>
      </w:pPr>
      <w:r w:rsidRPr="007106FB">
        <w:rPr>
          <w:rFonts w:ascii="Arial" w:hAnsi="Arial" w:cs="Arial"/>
          <w:sz w:val="24"/>
          <w:szCs w:val="24"/>
        </w:rPr>
        <w:t xml:space="preserve">Where a Contractor scores 0 marks graded as an undisclosed risk of business failure in consideration of financial stability, further information will be sought before a final determination will be made as to whether the bid is suspended from the process and whether any score under this section will be allocated. </w:t>
      </w:r>
    </w:p>
    <w:p w:rsidR="007106FB" w:rsidRPr="007106FB" w:rsidRDefault="007106FB" w:rsidP="007106FB">
      <w:pPr>
        <w:ind w:left="709"/>
        <w:jc w:val="both"/>
        <w:rPr>
          <w:rFonts w:ascii="Arial" w:hAnsi="Arial" w:cs="Arial"/>
          <w:sz w:val="24"/>
          <w:szCs w:val="24"/>
        </w:rPr>
      </w:pPr>
    </w:p>
    <w:p w:rsidR="007106FB" w:rsidRPr="007106FB" w:rsidRDefault="007106FB" w:rsidP="007106FB">
      <w:pPr>
        <w:jc w:val="both"/>
        <w:rPr>
          <w:rFonts w:ascii="Arial" w:hAnsi="Arial" w:cs="Arial"/>
          <w:sz w:val="24"/>
          <w:szCs w:val="24"/>
        </w:rPr>
      </w:pPr>
      <w:r w:rsidRPr="007106FB">
        <w:rPr>
          <w:rFonts w:ascii="Arial" w:hAnsi="Arial" w:cs="Arial"/>
          <w:sz w:val="24"/>
          <w:szCs w:val="24"/>
        </w:rPr>
        <w:t>Should your organisation wish to offer a parent company guarantee, then separate forms will need to be completed and this should be indicated within your tender response within this section.</w:t>
      </w:r>
    </w:p>
    <w:p w:rsidR="004E6114" w:rsidRPr="007106FB" w:rsidRDefault="004E6114" w:rsidP="00ED7BBE">
      <w:pPr>
        <w:spacing w:after="240"/>
        <w:jc w:val="both"/>
        <w:rPr>
          <w:rFonts w:ascii="Arial" w:hAnsi="Arial" w:cs="Arial"/>
          <w:b/>
          <w:sz w:val="24"/>
          <w:szCs w:val="24"/>
        </w:rPr>
      </w:pPr>
    </w:p>
    <w:p w:rsidR="004E6114" w:rsidRPr="00F81E2D" w:rsidRDefault="004E6114" w:rsidP="00ED7BBE">
      <w:pPr>
        <w:spacing w:after="240"/>
        <w:jc w:val="both"/>
        <w:rPr>
          <w:rFonts w:ascii="Arial" w:hAnsi="Arial" w:cs="Arial"/>
          <w:b/>
          <w:sz w:val="24"/>
          <w:szCs w:val="24"/>
        </w:rPr>
      </w:pPr>
    </w:p>
    <w:p w:rsidR="004E6114" w:rsidRPr="00F81E2D" w:rsidRDefault="004E6114" w:rsidP="00ED7BBE">
      <w:pPr>
        <w:spacing w:after="240"/>
        <w:jc w:val="both"/>
        <w:rPr>
          <w:rFonts w:ascii="Arial" w:hAnsi="Arial" w:cs="Arial"/>
          <w:b/>
          <w:sz w:val="24"/>
          <w:szCs w:val="24"/>
        </w:rPr>
      </w:pPr>
    </w:p>
    <w:p w:rsidR="004E6114" w:rsidRPr="00F81E2D" w:rsidRDefault="004E6114" w:rsidP="00ED7BBE">
      <w:pPr>
        <w:spacing w:after="240"/>
        <w:jc w:val="both"/>
        <w:rPr>
          <w:rFonts w:ascii="Arial" w:hAnsi="Arial" w:cs="Arial"/>
          <w:b/>
          <w:sz w:val="24"/>
          <w:szCs w:val="24"/>
        </w:rPr>
      </w:pPr>
    </w:p>
    <w:p w:rsidR="00B01CC5" w:rsidRDefault="00B01CC5" w:rsidP="00ED7BBE">
      <w:pPr>
        <w:spacing w:after="240"/>
        <w:jc w:val="both"/>
        <w:rPr>
          <w:rFonts w:ascii="Arial" w:hAnsi="Arial" w:cs="Arial"/>
          <w:b/>
          <w:sz w:val="24"/>
          <w:szCs w:val="24"/>
        </w:rPr>
      </w:pPr>
    </w:p>
    <w:p w:rsidR="007F315F" w:rsidRDefault="007F315F" w:rsidP="00ED7BBE">
      <w:pPr>
        <w:spacing w:after="240"/>
        <w:jc w:val="both"/>
        <w:rPr>
          <w:rFonts w:ascii="Arial" w:hAnsi="Arial" w:cs="Arial"/>
          <w:b/>
          <w:sz w:val="24"/>
          <w:szCs w:val="24"/>
        </w:rPr>
      </w:pPr>
    </w:p>
    <w:p w:rsidR="007F315F" w:rsidRPr="00F81E2D" w:rsidRDefault="007F315F" w:rsidP="00ED7BBE">
      <w:pPr>
        <w:spacing w:after="240"/>
        <w:jc w:val="both"/>
        <w:rPr>
          <w:rFonts w:ascii="Arial" w:hAnsi="Arial" w:cs="Arial"/>
          <w:b/>
          <w:sz w:val="24"/>
          <w:szCs w:val="24"/>
        </w:rPr>
      </w:pPr>
    </w:p>
    <w:p w:rsidR="004E6114" w:rsidRDefault="004E6114" w:rsidP="00ED7BBE">
      <w:pPr>
        <w:spacing w:after="240"/>
        <w:jc w:val="both"/>
        <w:rPr>
          <w:rFonts w:ascii="Arial" w:hAnsi="Arial" w:cs="Arial"/>
          <w:b/>
          <w:sz w:val="24"/>
          <w:szCs w:val="24"/>
        </w:rPr>
      </w:pPr>
    </w:p>
    <w:p w:rsidR="00AD5089" w:rsidRDefault="00AD5089" w:rsidP="008E1D8C">
      <w:pPr>
        <w:ind w:left="6480" w:firstLine="720"/>
        <w:rPr>
          <w:rFonts w:ascii="Arial" w:hAnsi="Arial" w:cs="Arial"/>
          <w:b/>
          <w:sz w:val="24"/>
          <w:szCs w:val="24"/>
        </w:rPr>
      </w:pPr>
    </w:p>
    <w:p w:rsidR="00875D28" w:rsidRDefault="00AD5089" w:rsidP="00875D28">
      <w:pPr>
        <w:jc w:val="cente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F81E2D">
        <w:rPr>
          <w:rFonts w:ascii="Arial" w:hAnsi="Arial" w:cs="Arial"/>
          <w:b/>
          <w:sz w:val="24"/>
          <w:szCs w:val="24"/>
        </w:rPr>
        <w:t>Appendix</w:t>
      </w:r>
      <w:r>
        <w:rPr>
          <w:rFonts w:ascii="Arial" w:hAnsi="Arial" w:cs="Arial"/>
          <w:b/>
          <w:sz w:val="24"/>
          <w:szCs w:val="24"/>
        </w:rPr>
        <w:t xml:space="preserve"> </w:t>
      </w:r>
      <w:r w:rsidR="00C54386">
        <w:rPr>
          <w:rFonts w:ascii="Arial" w:hAnsi="Arial" w:cs="Arial"/>
          <w:b/>
          <w:sz w:val="24"/>
          <w:szCs w:val="24"/>
        </w:rPr>
        <w:t>B</w:t>
      </w:r>
    </w:p>
    <w:p w:rsidR="00AD5089" w:rsidRPr="00F81E2D" w:rsidRDefault="00AD5089" w:rsidP="00875D28">
      <w:pPr>
        <w:jc w:val="center"/>
        <w:rPr>
          <w:rFonts w:ascii="Arial" w:hAnsi="Arial" w:cs="Arial"/>
          <w:b/>
          <w:sz w:val="24"/>
          <w:szCs w:val="24"/>
        </w:rPr>
      </w:pPr>
    </w:p>
    <w:p w:rsidR="00875D28" w:rsidRPr="00F81E2D" w:rsidRDefault="00875D28" w:rsidP="00875D28">
      <w:pPr>
        <w:jc w:val="center"/>
        <w:rPr>
          <w:rFonts w:ascii="Arial" w:hAnsi="Arial" w:cs="Arial"/>
          <w:b/>
          <w:sz w:val="24"/>
          <w:szCs w:val="24"/>
        </w:rPr>
      </w:pPr>
      <w:r w:rsidRPr="00F81E2D">
        <w:rPr>
          <w:rFonts w:ascii="Arial" w:hAnsi="Arial" w:cs="Arial"/>
          <w:b/>
          <w:sz w:val="24"/>
          <w:szCs w:val="24"/>
        </w:rPr>
        <w:t>OTHER DISCOUNTS OR INCENTIVES</w:t>
      </w:r>
    </w:p>
    <w:p w:rsidR="00875D28" w:rsidRPr="00F81E2D" w:rsidRDefault="00875D28" w:rsidP="00875D28">
      <w:pPr>
        <w:rPr>
          <w:rFonts w:ascii="Arial" w:hAnsi="Arial" w:cs="Arial"/>
          <w:sz w:val="24"/>
          <w:szCs w:val="24"/>
        </w:rPr>
      </w:pPr>
    </w:p>
    <w:p w:rsidR="00875D28" w:rsidRPr="00F81E2D" w:rsidRDefault="00875D28" w:rsidP="00875D28">
      <w:pPr>
        <w:rPr>
          <w:rFonts w:ascii="Arial" w:hAnsi="Arial" w:cs="Arial"/>
          <w:sz w:val="24"/>
          <w:szCs w:val="24"/>
        </w:rPr>
      </w:pPr>
      <w:r w:rsidRPr="00F81E2D">
        <w:rPr>
          <w:rFonts w:ascii="Arial" w:hAnsi="Arial" w:cs="Arial"/>
          <w:sz w:val="24"/>
          <w:szCs w:val="24"/>
        </w:rPr>
        <w:t>Please state any other discounts available not contained within the route pricing schedule</w:t>
      </w:r>
    </w:p>
    <w:p w:rsidR="00875D28" w:rsidRPr="00F81E2D" w:rsidRDefault="00875D28" w:rsidP="00875D28">
      <w:pPr>
        <w:pBdr>
          <w:top w:val="single" w:sz="4" w:space="1" w:color="auto"/>
          <w:left w:val="single" w:sz="4" w:space="4" w:color="auto"/>
          <w:bottom w:val="single" w:sz="4" w:space="1" w:color="auto"/>
          <w:right w:val="single" w:sz="4" w:space="4" w:color="auto"/>
        </w:pBdr>
        <w:rPr>
          <w:rFonts w:ascii="Arial" w:hAnsi="Arial" w:cs="Arial"/>
          <w:sz w:val="24"/>
          <w:szCs w:val="24"/>
        </w:rPr>
      </w:pPr>
    </w:p>
    <w:p w:rsidR="00875D28" w:rsidRPr="00F81E2D" w:rsidRDefault="00875D28" w:rsidP="00875D28">
      <w:pPr>
        <w:pBdr>
          <w:top w:val="single" w:sz="4" w:space="1" w:color="auto"/>
          <w:left w:val="single" w:sz="4" w:space="4" w:color="auto"/>
          <w:bottom w:val="single" w:sz="4" w:space="1" w:color="auto"/>
          <w:right w:val="single" w:sz="4" w:space="4" w:color="auto"/>
        </w:pBdr>
        <w:rPr>
          <w:rFonts w:ascii="Arial" w:hAnsi="Arial" w:cs="Arial"/>
          <w:sz w:val="24"/>
          <w:szCs w:val="24"/>
        </w:rPr>
      </w:pPr>
    </w:p>
    <w:p w:rsidR="002329AD" w:rsidRPr="00F81E2D" w:rsidRDefault="002329AD" w:rsidP="00875D28">
      <w:pPr>
        <w:pBdr>
          <w:top w:val="single" w:sz="4" w:space="1" w:color="auto"/>
          <w:left w:val="single" w:sz="4" w:space="4" w:color="auto"/>
          <w:bottom w:val="single" w:sz="4" w:space="1" w:color="auto"/>
          <w:right w:val="single" w:sz="4" w:space="4" w:color="auto"/>
        </w:pBdr>
        <w:rPr>
          <w:rFonts w:ascii="Arial" w:hAnsi="Arial" w:cs="Arial"/>
          <w:sz w:val="24"/>
          <w:szCs w:val="24"/>
        </w:rPr>
      </w:pPr>
    </w:p>
    <w:p w:rsidR="002329AD" w:rsidRPr="00F81E2D" w:rsidRDefault="002329AD" w:rsidP="00875D28">
      <w:pPr>
        <w:pBdr>
          <w:top w:val="single" w:sz="4" w:space="1" w:color="auto"/>
          <w:left w:val="single" w:sz="4" w:space="4" w:color="auto"/>
          <w:bottom w:val="single" w:sz="4" w:space="1" w:color="auto"/>
          <w:right w:val="single" w:sz="4" w:space="4" w:color="auto"/>
        </w:pBdr>
        <w:rPr>
          <w:rFonts w:ascii="Arial" w:hAnsi="Arial" w:cs="Arial"/>
          <w:sz w:val="24"/>
          <w:szCs w:val="24"/>
        </w:rPr>
      </w:pPr>
    </w:p>
    <w:p w:rsidR="002329AD" w:rsidRPr="00F81E2D" w:rsidRDefault="002329AD" w:rsidP="00875D28">
      <w:pPr>
        <w:pBdr>
          <w:top w:val="single" w:sz="4" w:space="1" w:color="auto"/>
          <w:left w:val="single" w:sz="4" w:space="4" w:color="auto"/>
          <w:bottom w:val="single" w:sz="4" w:space="1" w:color="auto"/>
          <w:right w:val="single" w:sz="4" w:space="4" w:color="auto"/>
        </w:pBdr>
        <w:rPr>
          <w:rFonts w:ascii="Arial" w:hAnsi="Arial" w:cs="Arial"/>
          <w:sz w:val="24"/>
          <w:szCs w:val="24"/>
        </w:rPr>
      </w:pPr>
    </w:p>
    <w:p w:rsidR="002329AD" w:rsidRPr="00F81E2D" w:rsidRDefault="002329AD" w:rsidP="00875D28">
      <w:pPr>
        <w:pBdr>
          <w:top w:val="single" w:sz="4" w:space="1" w:color="auto"/>
          <w:left w:val="single" w:sz="4" w:space="4" w:color="auto"/>
          <w:bottom w:val="single" w:sz="4" w:space="1" w:color="auto"/>
          <w:right w:val="single" w:sz="4" w:space="4" w:color="auto"/>
        </w:pBdr>
        <w:rPr>
          <w:rFonts w:ascii="Arial" w:hAnsi="Arial" w:cs="Arial"/>
          <w:sz w:val="24"/>
          <w:szCs w:val="24"/>
        </w:rPr>
      </w:pPr>
    </w:p>
    <w:p w:rsidR="002329AD" w:rsidRPr="00F81E2D" w:rsidRDefault="002329AD" w:rsidP="00875D28">
      <w:pPr>
        <w:pBdr>
          <w:top w:val="single" w:sz="4" w:space="1" w:color="auto"/>
          <w:left w:val="single" w:sz="4" w:space="4" w:color="auto"/>
          <w:bottom w:val="single" w:sz="4" w:space="1" w:color="auto"/>
          <w:right w:val="single" w:sz="4" w:space="4" w:color="auto"/>
        </w:pBdr>
        <w:rPr>
          <w:rFonts w:ascii="Arial" w:hAnsi="Arial" w:cs="Arial"/>
          <w:sz w:val="24"/>
          <w:szCs w:val="24"/>
        </w:rPr>
      </w:pPr>
    </w:p>
    <w:p w:rsidR="002329AD" w:rsidRPr="00F81E2D" w:rsidRDefault="002329AD" w:rsidP="00875D28">
      <w:pPr>
        <w:pBdr>
          <w:top w:val="single" w:sz="4" w:space="1" w:color="auto"/>
          <w:left w:val="single" w:sz="4" w:space="4" w:color="auto"/>
          <w:bottom w:val="single" w:sz="4" w:space="1" w:color="auto"/>
          <w:right w:val="single" w:sz="4" w:space="4" w:color="auto"/>
        </w:pBdr>
        <w:rPr>
          <w:rFonts w:ascii="Arial" w:hAnsi="Arial" w:cs="Arial"/>
          <w:sz w:val="24"/>
          <w:szCs w:val="24"/>
        </w:rPr>
      </w:pPr>
    </w:p>
    <w:p w:rsidR="00875D28" w:rsidRPr="00F81E2D" w:rsidRDefault="00875D28" w:rsidP="00875D28">
      <w:pPr>
        <w:pBdr>
          <w:top w:val="single" w:sz="4" w:space="1" w:color="auto"/>
          <w:left w:val="single" w:sz="4" w:space="4" w:color="auto"/>
          <w:bottom w:val="single" w:sz="4" w:space="1" w:color="auto"/>
          <w:right w:val="single" w:sz="4" w:space="4" w:color="auto"/>
        </w:pBdr>
        <w:rPr>
          <w:rFonts w:ascii="Arial" w:hAnsi="Arial" w:cs="Arial"/>
          <w:sz w:val="24"/>
          <w:szCs w:val="24"/>
        </w:rPr>
      </w:pPr>
    </w:p>
    <w:p w:rsidR="00875D28" w:rsidRPr="00F81E2D" w:rsidRDefault="00875D28" w:rsidP="00875D28">
      <w:pPr>
        <w:pBdr>
          <w:top w:val="single" w:sz="4" w:space="1" w:color="auto"/>
          <w:left w:val="single" w:sz="4" w:space="4" w:color="auto"/>
          <w:bottom w:val="single" w:sz="4" w:space="1" w:color="auto"/>
          <w:right w:val="single" w:sz="4" w:space="4" w:color="auto"/>
        </w:pBdr>
        <w:rPr>
          <w:rFonts w:ascii="Arial" w:hAnsi="Arial" w:cs="Arial"/>
          <w:sz w:val="24"/>
          <w:szCs w:val="24"/>
        </w:rPr>
      </w:pPr>
    </w:p>
    <w:p w:rsidR="00875D28" w:rsidRPr="00F81E2D" w:rsidRDefault="00875D28" w:rsidP="00875D28">
      <w:pPr>
        <w:rPr>
          <w:rFonts w:ascii="Arial" w:hAnsi="Arial" w:cs="Arial"/>
          <w:sz w:val="24"/>
          <w:szCs w:val="24"/>
        </w:rPr>
      </w:pPr>
    </w:p>
    <w:p w:rsidR="00875D28" w:rsidRPr="00F81E2D" w:rsidRDefault="00875D28" w:rsidP="00875D28">
      <w:pPr>
        <w:rPr>
          <w:rFonts w:ascii="Arial" w:hAnsi="Arial" w:cs="Arial"/>
          <w:sz w:val="24"/>
          <w:szCs w:val="24"/>
        </w:rPr>
      </w:pPr>
      <w:r w:rsidRPr="00F81E2D">
        <w:rPr>
          <w:rFonts w:ascii="Arial" w:hAnsi="Arial" w:cs="Arial"/>
          <w:sz w:val="24"/>
          <w:szCs w:val="24"/>
        </w:rPr>
        <w:t>Please state details of any early payment discounts.</w:t>
      </w:r>
    </w:p>
    <w:p w:rsidR="00875D28" w:rsidRPr="00F81E2D" w:rsidRDefault="00875D28" w:rsidP="00875D28">
      <w:pPr>
        <w:pBdr>
          <w:top w:val="single" w:sz="4" w:space="1" w:color="auto"/>
          <w:left w:val="single" w:sz="4" w:space="4" w:color="auto"/>
          <w:bottom w:val="single" w:sz="4" w:space="1" w:color="auto"/>
          <w:right w:val="single" w:sz="4" w:space="4" w:color="auto"/>
        </w:pBdr>
        <w:rPr>
          <w:rFonts w:ascii="Arial" w:hAnsi="Arial" w:cs="Arial"/>
          <w:sz w:val="24"/>
          <w:szCs w:val="24"/>
        </w:rPr>
      </w:pPr>
    </w:p>
    <w:p w:rsidR="00875D28" w:rsidRPr="00F81E2D" w:rsidRDefault="00875D28" w:rsidP="00875D28">
      <w:pPr>
        <w:pBdr>
          <w:top w:val="single" w:sz="4" w:space="1" w:color="auto"/>
          <w:left w:val="single" w:sz="4" w:space="4" w:color="auto"/>
          <w:bottom w:val="single" w:sz="4" w:space="1" w:color="auto"/>
          <w:right w:val="single" w:sz="4" w:space="4" w:color="auto"/>
        </w:pBdr>
        <w:rPr>
          <w:rFonts w:ascii="Arial" w:hAnsi="Arial" w:cs="Arial"/>
          <w:sz w:val="24"/>
          <w:szCs w:val="24"/>
        </w:rPr>
      </w:pPr>
    </w:p>
    <w:p w:rsidR="002329AD" w:rsidRPr="00F81E2D" w:rsidRDefault="002329AD" w:rsidP="00875D28">
      <w:pPr>
        <w:pBdr>
          <w:top w:val="single" w:sz="4" w:space="1" w:color="auto"/>
          <w:left w:val="single" w:sz="4" w:space="4" w:color="auto"/>
          <w:bottom w:val="single" w:sz="4" w:space="1" w:color="auto"/>
          <w:right w:val="single" w:sz="4" w:space="4" w:color="auto"/>
        </w:pBdr>
        <w:rPr>
          <w:rFonts w:ascii="Arial" w:hAnsi="Arial" w:cs="Arial"/>
          <w:sz w:val="24"/>
          <w:szCs w:val="24"/>
        </w:rPr>
      </w:pPr>
    </w:p>
    <w:p w:rsidR="002329AD" w:rsidRPr="00F81E2D" w:rsidRDefault="002329AD" w:rsidP="00875D28">
      <w:pPr>
        <w:pBdr>
          <w:top w:val="single" w:sz="4" w:space="1" w:color="auto"/>
          <w:left w:val="single" w:sz="4" w:space="4" w:color="auto"/>
          <w:bottom w:val="single" w:sz="4" w:space="1" w:color="auto"/>
          <w:right w:val="single" w:sz="4" w:space="4" w:color="auto"/>
        </w:pBdr>
        <w:rPr>
          <w:rFonts w:ascii="Arial" w:hAnsi="Arial" w:cs="Arial"/>
          <w:sz w:val="24"/>
          <w:szCs w:val="24"/>
        </w:rPr>
      </w:pPr>
    </w:p>
    <w:p w:rsidR="002329AD" w:rsidRPr="00F81E2D" w:rsidRDefault="002329AD" w:rsidP="00875D28">
      <w:pPr>
        <w:pBdr>
          <w:top w:val="single" w:sz="4" w:space="1" w:color="auto"/>
          <w:left w:val="single" w:sz="4" w:space="4" w:color="auto"/>
          <w:bottom w:val="single" w:sz="4" w:space="1" w:color="auto"/>
          <w:right w:val="single" w:sz="4" w:space="4" w:color="auto"/>
        </w:pBdr>
        <w:rPr>
          <w:rFonts w:ascii="Arial" w:hAnsi="Arial" w:cs="Arial"/>
          <w:sz w:val="24"/>
          <w:szCs w:val="24"/>
        </w:rPr>
      </w:pPr>
    </w:p>
    <w:p w:rsidR="002329AD" w:rsidRPr="00F81E2D" w:rsidRDefault="002329AD" w:rsidP="00875D28">
      <w:pPr>
        <w:pBdr>
          <w:top w:val="single" w:sz="4" w:space="1" w:color="auto"/>
          <w:left w:val="single" w:sz="4" w:space="4" w:color="auto"/>
          <w:bottom w:val="single" w:sz="4" w:space="1" w:color="auto"/>
          <w:right w:val="single" w:sz="4" w:space="4" w:color="auto"/>
        </w:pBdr>
        <w:rPr>
          <w:rFonts w:ascii="Arial" w:hAnsi="Arial" w:cs="Arial"/>
          <w:sz w:val="24"/>
          <w:szCs w:val="24"/>
        </w:rPr>
      </w:pPr>
    </w:p>
    <w:p w:rsidR="002329AD" w:rsidRPr="00F81E2D" w:rsidRDefault="002329AD" w:rsidP="00875D28">
      <w:pPr>
        <w:pBdr>
          <w:top w:val="single" w:sz="4" w:space="1" w:color="auto"/>
          <w:left w:val="single" w:sz="4" w:space="4" w:color="auto"/>
          <w:bottom w:val="single" w:sz="4" w:space="1" w:color="auto"/>
          <w:right w:val="single" w:sz="4" w:space="4" w:color="auto"/>
        </w:pBdr>
        <w:rPr>
          <w:rFonts w:ascii="Arial" w:hAnsi="Arial" w:cs="Arial"/>
          <w:sz w:val="24"/>
          <w:szCs w:val="24"/>
        </w:rPr>
      </w:pPr>
    </w:p>
    <w:p w:rsidR="002329AD" w:rsidRPr="00F81E2D" w:rsidRDefault="002329AD" w:rsidP="00875D28">
      <w:pPr>
        <w:pBdr>
          <w:top w:val="single" w:sz="4" w:space="1" w:color="auto"/>
          <w:left w:val="single" w:sz="4" w:space="4" w:color="auto"/>
          <w:bottom w:val="single" w:sz="4" w:space="1" w:color="auto"/>
          <w:right w:val="single" w:sz="4" w:space="4" w:color="auto"/>
        </w:pBdr>
        <w:rPr>
          <w:rFonts w:ascii="Arial" w:hAnsi="Arial" w:cs="Arial"/>
          <w:sz w:val="24"/>
          <w:szCs w:val="24"/>
        </w:rPr>
      </w:pPr>
    </w:p>
    <w:p w:rsidR="00875D28" w:rsidRPr="00F81E2D" w:rsidRDefault="00875D28" w:rsidP="00875D28">
      <w:pPr>
        <w:pBdr>
          <w:top w:val="single" w:sz="4" w:space="1" w:color="auto"/>
          <w:left w:val="single" w:sz="4" w:space="4" w:color="auto"/>
          <w:bottom w:val="single" w:sz="4" w:space="1" w:color="auto"/>
          <w:right w:val="single" w:sz="4" w:space="4" w:color="auto"/>
        </w:pBdr>
        <w:rPr>
          <w:rFonts w:ascii="Arial" w:hAnsi="Arial" w:cs="Arial"/>
          <w:sz w:val="24"/>
          <w:szCs w:val="24"/>
        </w:rPr>
      </w:pPr>
    </w:p>
    <w:p w:rsidR="00875D28" w:rsidRPr="00F81E2D" w:rsidRDefault="00875D28" w:rsidP="00875D28">
      <w:pPr>
        <w:pBdr>
          <w:top w:val="single" w:sz="4" w:space="1" w:color="auto"/>
          <w:left w:val="single" w:sz="4" w:space="4" w:color="auto"/>
          <w:bottom w:val="single" w:sz="4" w:space="1" w:color="auto"/>
          <w:right w:val="single" w:sz="4" w:space="4" w:color="auto"/>
        </w:pBdr>
        <w:rPr>
          <w:rFonts w:ascii="Arial" w:hAnsi="Arial" w:cs="Arial"/>
          <w:sz w:val="24"/>
          <w:szCs w:val="24"/>
        </w:rPr>
      </w:pPr>
    </w:p>
    <w:p w:rsidR="00875D28" w:rsidRPr="00F81E2D" w:rsidRDefault="00875D28" w:rsidP="00875D28">
      <w:pPr>
        <w:rPr>
          <w:rFonts w:ascii="Arial" w:hAnsi="Arial" w:cs="Arial"/>
          <w:sz w:val="24"/>
          <w:szCs w:val="24"/>
        </w:rPr>
      </w:pPr>
    </w:p>
    <w:p w:rsidR="00875D28" w:rsidRPr="00F81E2D" w:rsidRDefault="00875D28" w:rsidP="00875D28">
      <w:pPr>
        <w:rPr>
          <w:rFonts w:ascii="Arial" w:hAnsi="Arial" w:cs="Arial"/>
          <w:sz w:val="24"/>
          <w:szCs w:val="24"/>
        </w:rPr>
      </w:pPr>
    </w:p>
    <w:p w:rsidR="00875D28" w:rsidRPr="00F81E2D" w:rsidRDefault="00875D28" w:rsidP="00875D28">
      <w:pPr>
        <w:tabs>
          <w:tab w:val="left" w:pos="-720"/>
          <w:tab w:val="left" w:pos="240"/>
        </w:tabs>
        <w:suppressAutoHyphens/>
        <w:rPr>
          <w:rFonts w:ascii="Arial" w:hAnsi="Arial" w:cs="Arial"/>
          <w:sz w:val="24"/>
          <w:szCs w:val="24"/>
        </w:rPr>
      </w:pPr>
      <w:r w:rsidRPr="00F81E2D">
        <w:rPr>
          <w:rFonts w:ascii="Arial" w:hAnsi="Arial" w:cs="Arial"/>
          <w:sz w:val="24"/>
          <w:szCs w:val="24"/>
        </w:rPr>
        <w:t>Please add any other information to support your tender.</w:t>
      </w:r>
    </w:p>
    <w:p w:rsidR="00875D28" w:rsidRPr="00F81E2D" w:rsidRDefault="00875D28" w:rsidP="00875D28">
      <w:pPr>
        <w:pBdr>
          <w:top w:val="single" w:sz="4" w:space="1" w:color="auto"/>
          <w:left w:val="single" w:sz="4" w:space="4" w:color="auto"/>
          <w:bottom w:val="single" w:sz="4" w:space="1" w:color="auto"/>
          <w:right w:val="single" w:sz="4" w:space="4" w:color="auto"/>
        </w:pBdr>
        <w:tabs>
          <w:tab w:val="left" w:pos="-720"/>
          <w:tab w:val="left" w:pos="240"/>
        </w:tabs>
        <w:suppressAutoHyphens/>
        <w:rPr>
          <w:rFonts w:ascii="Arial" w:hAnsi="Arial" w:cs="Arial"/>
          <w:sz w:val="24"/>
          <w:szCs w:val="24"/>
        </w:rPr>
      </w:pPr>
    </w:p>
    <w:p w:rsidR="00875D28" w:rsidRPr="00F81E2D" w:rsidRDefault="00875D28" w:rsidP="00875D28">
      <w:pPr>
        <w:pBdr>
          <w:top w:val="single" w:sz="4" w:space="1" w:color="auto"/>
          <w:left w:val="single" w:sz="4" w:space="4" w:color="auto"/>
          <w:bottom w:val="single" w:sz="4" w:space="1" w:color="auto"/>
          <w:right w:val="single" w:sz="4" w:space="4" w:color="auto"/>
        </w:pBdr>
        <w:tabs>
          <w:tab w:val="left" w:pos="-720"/>
          <w:tab w:val="left" w:pos="240"/>
        </w:tabs>
        <w:suppressAutoHyphens/>
        <w:rPr>
          <w:rFonts w:ascii="Arial" w:hAnsi="Arial" w:cs="Arial"/>
          <w:sz w:val="24"/>
          <w:szCs w:val="24"/>
        </w:rPr>
      </w:pPr>
    </w:p>
    <w:p w:rsidR="00875D28" w:rsidRPr="00F81E2D" w:rsidRDefault="00875D28" w:rsidP="00875D28">
      <w:pPr>
        <w:pBdr>
          <w:top w:val="single" w:sz="4" w:space="1" w:color="auto"/>
          <w:left w:val="single" w:sz="4" w:space="4" w:color="auto"/>
          <w:bottom w:val="single" w:sz="4" w:space="1" w:color="auto"/>
          <w:right w:val="single" w:sz="4" w:space="4" w:color="auto"/>
        </w:pBdr>
        <w:tabs>
          <w:tab w:val="left" w:pos="-720"/>
          <w:tab w:val="left" w:pos="240"/>
        </w:tabs>
        <w:suppressAutoHyphens/>
        <w:rPr>
          <w:rFonts w:ascii="Arial" w:hAnsi="Arial" w:cs="Arial"/>
          <w:sz w:val="24"/>
          <w:szCs w:val="24"/>
        </w:rPr>
      </w:pPr>
    </w:p>
    <w:p w:rsidR="00875D28" w:rsidRPr="00F81E2D" w:rsidRDefault="00875D28" w:rsidP="00875D28">
      <w:pPr>
        <w:pBdr>
          <w:top w:val="single" w:sz="4" w:space="1" w:color="auto"/>
          <w:left w:val="single" w:sz="4" w:space="4" w:color="auto"/>
          <w:bottom w:val="single" w:sz="4" w:space="1" w:color="auto"/>
          <w:right w:val="single" w:sz="4" w:space="4" w:color="auto"/>
        </w:pBdr>
        <w:tabs>
          <w:tab w:val="left" w:pos="-720"/>
          <w:tab w:val="left" w:pos="240"/>
        </w:tabs>
        <w:suppressAutoHyphens/>
        <w:rPr>
          <w:rFonts w:ascii="Arial" w:hAnsi="Arial" w:cs="Arial"/>
          <w:sz w:val="24"/>
          <w:szCs w:val="24"/>
        </w:rPr>
      </w:pPr>
    </w:p>
    <w:p w:rsidR="00875D28" w:rsidRPr="00F81E2D" w:rsidRDefault="00875D28" w:rsidP="00875D28">
      <w:pPr>
        <w:pBdr>
          <w:top w:val="single" w:sz="4" w:space="1" w:color="auto"/>
          <w:left w:val="single" w:sz="4" w:space="4" w:color="auto"/>
          <w:bottom w:val="single" w:sz="4" w:space="1" w:color="auto"/>
          <w:right w:val="single" w:sz="4" w:space="4" w:color="auto"/>
        </w:pBdr>
        <w:tabs>
          <w:tab w:val="left" w:pos="-720"/>
          <w:tab w:val="left" w:pos="240"/>
        </w:tabs>
        <w:suppressAutoHyphens/>
        <w:rPr>
          <w:rFonts w:ascii="Arial" w:hAnsi="Arial" w:cs="Arial"/>
          <w:sz w:val="24"/>
          <w:szCs w:val="24"/>
        </w:rPr>
      </w:pPr>
    </w:p>
    <w:p w:rsidR="00875D28" w:rsidRPr="00F81E2D" w:rsidRDefault="00875D28" w:rsidP="00875D28">
      <w:pPr>
        <w:pBdr>
          <w:top w:val="single" w:sz="4" w:space="1" w:color="auto"/>
          <w:left w:val="single" w:sz="4" w:space="4" w:color="auto"/>
          <w:bottom w:val="single" w:sz="4" w:space="1" w:color="auto"/>
          <w:right w:val="single" w:sz="4" w:space="4" w:color="auto"/>
        </w:pBdr>
        <w:tabs>
          <w:tab w:val="left" w:pos="-720"/>
          <w:tab w:val="left" w:pos="240"/>
        </w:tabs>
        <w:suppressAutoHyphens/>
        <w:rPr>
          <w:rFonts w:ascii="Arial" w:hAnsi="Arial" w:cs="Arial"/>
          <w:sz w:val="24"/>
          <w:szCs w:val="24"/>
        </w:rPr>
      </w:pPr>
    </w:p>
    <w:p w:rsidR="00875D28" w:rsidRPr="00F81E2D" w:rsidRDefault="00875D28" w:rsidP="00875D28">
      <w:pPr>
        <w:pBdr>
          <w:top w:val="single" w:sz="4" w:space="1" w:color="auto"/>
          <w:left w:val="single" w:sz="4" w:space="4" w:color="auto"/>
          <w:bottom w:val="single" w:sz="4" w:space="1" w:color="auto"/>
          <w:right w:val="single" w:sz="4" w:space="4" w:color="auto"/>
        </w:pBdr>
        <w:tabs>
          <w:tab w:val="left" w:pos="-720"/>
          <w:tab w:val="left" w:pos="240"/>
        </w:tabs>
        <w:suppressAutoHyphens/>
        <w:rPr>
          <w:rFonts w:ascii="Arial" w:hAnsi="Arial" w:cs="Arial"/>
          <w:sz w:val="24"/>
          <w:szCs w:val="24"/>
        </w:rPr>
      </w:pPr>
    </w:p>
    <w:p w:rsidR="00875D28" w:rsidRPr="00F81E2D" w:rsidRDefault="00875D28" w:rsidP="00875D28">
      <w:pPr>
        <w:pBdr>
          <w:top w:val="single" w:sz="4" w:space="1" w:color="auto"/>
          <w:left w:val="single" w:sz="4" w:space="4" w:color="auto"/>
          <w:bottom w:val="single" w:sz="4" w:space="1" w:color="auto"/>
          <w:right w:val="single" w:sz="4" w:space="4" w:color="auto"/>
        </w:pBdr>
        <w:tabs>
          <w:tab w:val="left" w:pos="-720"/>
          <w:tab w:val="left" w:pos="240"/>
        </w:tabs>
        <w:suppressAutoHyphens/>
        <w:rPr>
          <w:rFonts w:ascii="Arial" w:hAnsi="Arial" w:cs="Arial"/>
          <w:sz w:val="24"/>
          <w:szCs w:val="24"/>
        </w:rPr>
      </w:pPr>
    </w:p>
    <w:p w:rsidR="00875D28" w:rsidRPr="00F81E2D" w:rsidRDefault="00875D28" w:rsidP="00875D28">
      <w:pPr>
        <w:pBdr>
          <w:top w:val="single" w:sz="4" w:space="1" w:color="auto"/>
          <w:left w:val="single" w:sz="4" w:space="4" w:color="auto"/>
          <w:bottom w:val="single" w:sz="4" w:space="1" w:color="auto"/>
          <w:right w:val="single" w:sz="4" w:space="4" w:color="auto"/>
        </w:pBdr>
        <w:tabs>
          <w:tab w:val="left" w:pos="-720"/>
          <w:tab w:val="left" w:pos="240"/>
        </w:tabs>
        <w:suppressAutoHyphens/>
        <w:rPr>
          <w:rFonts w:ascii="Arial" w:hAnsi="Arial" w:cs="Arial"/>
          <w:sz w:val="24"/>
          <w:szCs w:val="24"/>
        </w:rPr>
      </w:pPr>
    </w:p>
    <w:p w:rsidR="00875D28" w:rsidRPr="00F81E2D" w:rsidRDefault="00875D28" w:rsidP="00875D28">
      <w:pPr>
        <w:pBdr>
          <w:top w:val="single" w:sz="4" w:space="1" w:color="auto"/>
          <w:left w:val="single" w:sz="4" w:space="4" w:color="auto"/>
          <w:bottom w:val="single" w:sz="4" w:space="1" w:color="auto"/>
          <w:right w:val="single" w:sz="4" w:space="4" w:color="auto"/>
        </w:pBdr>
        <w:tabs>
          <w:tab w:val="left" w:pos="-720"/>
          <w:tab w:val="left" w:pos="240"/>
        </w:tabs>
        <w:suppressAutoHyphens/>
        <w:rPr>
          <w:rFonts w:ascii="Arial" w:hAnsi="Arial" w:cs="Arial"/>
          <w:sz w:val="24"/>
          <w:szCs w:val="24"/>
        </w:rPr>
      </w:pPr>
    </w:p>
    <w:p w:rsidR="00875D28" w:rsidRPr="00F81E2D" w:rsidRDefault="00875D28" w:rsidP="00875D28">
      <w:pPr>
        <w:pBdr>
          <w:top w:val="single" w:sz="4" w:space="1" w:color="auto"/>
          <w:left w:val="single" w:sz="4" w:space="4" w:color="auto"/>
          <w:bottom w:val="single" w:sz="4" w:space="1" w:color="auto"/>
          <w:right w:val="single" w:sz="4" w:space="4" w:color="auto"/>
        </w:pBdr>
        <w:tabs>
          <w:tab w:val="left" w:pos="-720"/>
          <w:tab w:val="left" w:pos="240"/>
        </w:tabs>
        <w:suppressAutoHyphens/>
        <w:rPr>
          <w:rFonts w:ascii="Arial" w:hAnsi="Arial" w:cs="Arial"/>
          <w:sz w:val="24"/>
          <w:szCs w:val="24"/>
        </w:rPr>
      </w:pPr>
    </w:p>
    <w:p w:rsidR="00875D28" w:rsidRPr="00F81E2D" w:rsidRDefault="00875D28" w:rsidP="00875D28">
      <w:pPr>
        <w:pBdr>
          <w:top w:val="single" w:sz="4" w:space="1" w:color="auto"/>
          <w:left w:val="single" w:sz="4" w:space="4" w:color="auto"/>
          <w:bottom w:val="single" w:sz="4" w:space="1" w:color="auto"/>
          <w:right w:val="single" w:sz="4" w:space="4" w:color="auto"/>
        </w:pBdr>
        <w:tabs>
          <w:tab w:val="left" w:pos="-720"/>
          <w:tab w:val="left" w:pos="240"/>
        </w:tabs>
        <w:suppressAutoHyphens/>
        <w:rPr>
          <w:rFonts w:ascii="Arial" w:hAnsi="Arial" w:cs="Arial"/>
          <w:sz w:val="24"/>
          <w:szCs w:val="24"/>
        </w:rPr>
      </w:pPr>
    </w:p>
    <w:p w:rsidR="00875D28" w:rsidRPr="00F81E2D" w:rsidRDefault="00875D28" w:rsidP="00875D28">
      <w:pPr>
        <w:pBdr>
          <w:top w:val="single" w:sz="4" w:space="1" w:color="auto"/>
          <w:left w:val="single" w:sz="4" w:space="4" w:color="auto"/>
          <w:bottom w:val="single" w:sz="4" w:space="1" w:color="auto"/>
          <w:right w:val="single" w:sz="4" w:space="4" w:color="auto"/>
        </w:pBdr>
        <w:tabs>
          <w:tab w:val="left" w:pos="-720"/>
          <w:tab w:val="left" w:pos="240"/>
        </w:tabs>
        <w:suppressAutoHyphens/>
        <w:rPr>
          <w:rFonts w:ascii="Arial" w:hAnsi="Arial" w:cs="Arial"/>
          <w:sz w:val="24"/>
          <w:szCs w:val="24"/>
        </w:rPr>
      </w:pPr>
    </w:p>
    <w:p w:rsidR="00884730" w:rsidRPr="00F81E2D" w:rsidRDefault="00884730" w:rsidP="00875D28">
      <w:pPr>
        <w:pBdr>
          <w:top w:val="single" w:sz="4" w:space="1" w:color="auto"/>
          <w:left w:val="single" w:sz="4" w:space="4" w:color="auto"/>
          <w:bottom w:val="single" w:sz="4" w:space="1" w:color="auto"/>
          <w:right w:val="single" w:sz="4" w:space="4" w:color="auto"/>
        </w:pBdr>
        <w:tabs>
          <w:tab w:val="left" w:pos="-720"/>
          <w:tab w:val="left" w:pos="240"/>
        </w:tabs>
        <w:suppressAutoHyphens/>
        <w:rPr>
          <w:rFonts w:ascii="Arial" w:hAnsi="Arial" w:cs="Arial"/>
          <w:sz w:val="24"/>
          <w:szCs w:val="24"/>
        </w:rPr>
      </w:pPr>
    </w:p>
    <w:p w:rsidR="008E1D8C" w:rsidRPr="00F81E2D" w:rsidRDefault="008E1D8C" w:rsidP="008E1D8C">
      <w:pPr>
        <w:spacing w:after="240"/>
        <w:rPr>
          <w:rFonts w:ascii="Arial" w:hAnsi="Arial" w:cs="Arial"/>
          <w:sz w:val="24"/>
          <w:szCs w:val="24"/>
        </w:rPr>
      </w:pPr>
    </w:p>
    <w:p w:rsidR="003C4946" w:rsidRDefault="003C4946" w:rsidP="00AD5089">
      <w:pPr>
        <w:spacing w:after="240"/>
        <w:ind w:left="5760" w:firstLine="720"/>
        <w:rPr>
          <w:rFonts w:ascii="Arial" w:hAnsi="Arial" w:cs="Arial"/>
          <w:b/>
          <w:sz w:val="24"/>
          <w:szCs w:val="24"/>
        </w:rPr>
      </w:pPr>
    </w:p>
    <w:p w:rsidR="001B1F8C" w:rsidRDefault="001B1F8C" w:rsidP="00AD5089">
      <w:pPr>
        <w:spacing w:after="240"/>
        <w:ind w:left="5760" w:firstLine="720"/>
        <w:rPr>
          <w:rFonts w:ascii="Arial" w:hAnsi="Arial" w:cs="Arial"/>
          <w:b/>
          <w:sz w:val="24"/>
          <w:szCs w:val="24"/>
        </w:rPr>
      </w:pPr>
    </w:p>
    <w:p w:rsidR="00D25AF2" w:rsidRDefault="0002277D" w:rsidP="00AD5089">
      <w:pPr>
        <w:spacing w:after="240"/>
        <w:ind w:left="5760" w:firstLine="720"/>
        <w:rPr>
          <w:rFonts w:ascii="Arial" w:hAnsi="Arial" w:cs="Arial"/>
          <w:b/>
          <w:sz w:val="24"/>
          <w:szCs w:val="24"/>
        </w:rPr>
      </w:pPr>
      <w:r w:rsidRPr="00F81E2D">
        <w:rPr>
          <w:rFonts w:ascii="Arial" w:hAnsi="Arial" w:cs="Arial"/>
          <w:b/>
          <w:sz w:val="24"/>
          <w:szCs w:val="24"/>
        </w:rPr>
        <w:t xml:space="preserve">Appendix </w:t>
      </w:r>
      <w:r w:rsidR="00C54386">
        <w:rPr>
          <w:rFonts w:ascii="Arial" w:hAnsi="Arial" w:cs="Arial"/>
          <w:b/>
          <w:sz w:val="24"/>
          <w:szCs w:val="24"/>
        </w:rPr>
        <w:t>C</w:t>
      </w:r>
    </w:p>
    <w:p w:rsidR="00C54386" w:rsidRPr="00C54386" w:rsidRDefault="00C54386" w:rsidP="00C54386">
      <w:pPr>
        <w:spacing w:after="240"/>
        <w:ind w:left="5760" w:firstLine="720"/>
        <w:jc w:val="center"/>
        <w:rPr>
          <w:rFonts w:ascii="Arial" w:hAnsi="Arial" w:cs="Arial"/>
          <w:b/>
          <w:sz w:val="24"/>
          <w:szCs w:val="24"/>
        </w:rPr>
      </w:pPr>
    </w:p>
    <w:p w:rsidR="0002277D" w:rsidRPr="00C54386" w:rsidRDefault="00C54386" w:rsidP="00C54386">
      <w:pPr>
        <w:ind w:left="720"/>
        <w:jc w:val="center"/>
        <w:rPr>
          <w:rFonts w:ascii="Arial" w:hAnsi="Arial" w:cs="Arial"/>
          <w:b/>
          <w:sz w:val="24"/>
          <w:szCs w:val="24"/>
        </w:rPr>
      </w:pPr>
      <w:r w:rsidRPr="00C54386">
        <w:rPr>
          <w:rFonts w:ascii="Arial" w:hAnsi="Arial" w:cs="Arial"/>
          <w:b/>
          <w:sz w:val="24"/>
          <w:szCs w:val="24"/>
        </w:rPr>
        <w:t xml:space="preserve">CONDITIONS OF CONTRACT AND PURCHASE </w:t>
      </w:r>
    </w:p>
    <w:p w:rsidR="002C57E5" w:rsidRDefault="002C57E5" w:rsidP="003C4946">
      <w:pPr>
        <w:rPr>
          <w:rFonts w:ascii="Arial" w:hAnsi="Arial" w:cs="Arial"/>
          <w:sz w:val="24"/>
          <w:szCs w:val="24"/>
        </w:rPr>
      </w:pPr>
      <w:r>
        <w:rPr>
          <w:rFonts w:ascii="Arial" w:hAnsi="Arial" w:cs="Arial"/>
          <w:sz w:val="24"/>
          <w:szCs w:val="24"/>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Link" ProgID="AcroExch.Document.11" ShapeID="_x0000_i1025" DrawAspect="Icon" r:id="rId14" UpdateMode="Always">
            <o:LinkType>EnhancedMetaFile</o:LinkType>
            <o:LockedField>false</o:LockedField>
            <o:FieldCodes>\f 0</o:FieldCodes>
          </o:OLEObject>
        </w:object>
      </w:r>
    </w:p>
    <w:p w:rsidR="002C57E5" w:rsidRDefault="002C57E5" w:rsidP="003C4946">
      <w:pPr>
        <w:rPr>
          <w:rFonts w:ascii="Arial" w:hAnsi="Arial" w:cs="Arial"/>
          <w:sz w:val="24"/>
          <w:szCs w:val="24"/>
        </w:rPr>
      </w:pPr>
    </w:p>
    <w:p w:rsidR="00C54386" w:rsidRDefault="00C54386" w:rsidP="003C4946">
      <w:pPr>
        <w:rPr>
          <w:rFonts w:ascii="Arial" w:hAnsi="Arial" w:cs="Arial"/>
          <w:sz w:val="24"/>
          <w:szCs w:val="24"/>
        </w:rPr>
      </w:pPr>
    </w:p>
    <w:p w:rsidR="0002277D" w:rsidRPr="00F81E2D" w:rsidRDefault="00AB01F6" w:rsidP="003C4946">
      <w:pPr>
        <w:rPr>
          <w:rFonts w:ascii="Arial" w:hAnsi="Arial" w:cs="Arial"/>
          <w:b/>
          <w:sz w:val="24"/>
          <w:szCs w:val="24"/>
        </w:rPr>
      </w:pPr>
      <w:r>
        <w:rPr>
          <w:rFonts w:ascii="Arial" w:hAnsi="Arial" w:cs="Arial"/>
          <w:sz w:val="24"/>
          <w:szCs w:val="24"/>
        </w:rPr>
        <w:object w:dxaOrig="1531" w:dyaOrig="990">
          <v:shape id="_x0000_i1026" type="#_x0000_t75" style="width:76.5pt;height:49.5pt" o:ole="">
            <v:imagedata r:id="rId15" o:title=""/>
          </v:shape>
          <o:OLEObject Type="Link" ProgID="AcroExch.Document.11" ShapeID="_x0000_i1026" DrawAspect="Icon" r:id="rId16" UpdateMode="Always">
            <o:LinkType>EnhancedMetaFile</o:LinkType>
            <o:LockedField>false</o:LockedField>
            <o:FieldCodes>\f 0</o:FieldCodes>
          </o:OLEObject>
        </w:object>
      </w:r>
      <w:r w:rsidR="0002277D" w:rsidRPr="00F81E2D">
        <w:rPr>
          <w:rFonts w:ascii="Arial" w:hAnsi="Arial" w:cs="Arial"/>
          <w:sz w:val="24"/>
          <w:szCs w:val="24"/>
        </w:rPr>
        <w:br w:type="page"/>
      </w:r>
      <w:r w:rsidR="00E16D6D" w:rsidRPr="00F81E2D">
        <w:rPr>
          <w:rFonts w:ascii="Arial" w:hAnsi="Arial" w:cs="Arial"/>
          <w:b/>
          <w:sz w:val="24"/>
          <w:szCs w:val="24"/>
        </w:rPr>
        <w:t xml:space="preserve">Appendix </w:t>
      </w:r>
      <w:r w:rsidR="00967CAD">
        <w:rPr>
          <w:rFonts w:ascii="Arial" w:hAnsi="Arial" w:cs="Arial"/>
          <w:b/>
          <w:sz w:val="24"/>
          <w:szCs w:val="24"/>
        </w:rPr>
        <w:t>D</w:t>
      </w:r>
    </w:p>
    <w:p w:rsidR="0002277D" w:rsidRPr="00F81E2D" w:rsidRDefault="0002277D">
      <w:pPr>
        <w:spacing w:line="360" w:lineRule="auto"/>
        <w:jc w:val="center"/>
        <w:rPr>
          <w:rFonts w:ascii="Arial" w:hAnsi="Arial" w:cs="Arial"/>
          <w:b/>
          <w:spacing w:val="-6"/>
          <w:sz w:val="24"/>
          <w:szCs w:val="24"/>
        </w:rPr>
      </w:pPr>
      <w:r w:rsidRPr="00F81E2D">
        <w:rPr>
          <w:rFonts w:ascii="Arial" w:hAnsi="Arial" w:cs="Arial"/>
          <w:b/>
          <w:spacing w:val="-6"/>
          <w:sz w:val="24"/>
          <w:szCs w:val="24"/>
        </w:rPr>
        <w:t>SERVICE LEVEL GUARANTEES</w:t>
      </w:r>
    </w:p>
    <w:p w:rsidR="0002277D" w:rsidRPr="00F81E2D" w:rsidRDefault="00E16D6D">
      <w:pPr>
        <w:tabs>
          <w:tab w:val="left" w:pos="-720"/>
        </w:tabs>
        <w:suppressAutoHyphens/>
        <w:jc w:val="both"/>
        <w:rPr>
          <w:rFonts w:ascii="Arial" w:hAnsi="Arial" w:cs="Arial"/>
          <w:spacing w:val="-3"/>
          <w:sz w:val="24"/>
          <w:szCs w:val="24"/>
        </w:rPr>
      </w:pPr>
      <w:r w:rsidRPr="00F81E2D">
        <w:rPr>
          <w:rFonts w:ascii="Arial" w:hAnsi="Arial" w:cs="Arial"/>
          <w:spacing w:val="-3"/>
          <w:sz w:val="24"/>
          <w:szCs w:val="24"/>
        </w:rPr>
        <w:t xml:space="preserve">Blackpool </w:t>
      </w:r>
      <w:r w:rsidR="006110C9">
        <w:rPr>
          <w:rFonts w:ascii="Arial" w:hAnsi="Arial" w:cs="Arial"/>
          <w:spacing w:val="-3"/>
          <w:sz w:val="24"/>
          <w:szCs w:val="24"/>
        </w:rPr>
        <w:t>and</w:t>
      </w:r>
      <w:r w:rsidRPr="00F81E2D">
        <w:rPr>
          <w:rFonts w:ascii="Arial" w:hAnsi="Arial" w:cs="Arial"/>
          <w:spacing w:val="-3"/>
          <w:sz w:val="24"/>
          <w:szCs w:val="24"/>
        </w:rPr>
        <w:t xml:space="preserve"> The Fylde College</w:t>
      </w:r>
      <w:r w:rsidR="0002277D" w:rsidRPr="00F81E2D">
        <w:rPr>
          <w:rFonts w:ascii="Arial" w:hAnsi="Arial" w:cs="Arial"/>
          <w:spacing w:val="-3"/>
          <w:sz w:val="24"/>
          <w:szCs w:val="24"/>
        </w:rPr>
        <w:t xml:space="preserve"> intends to set up a Service Level Agreement with the successful Tenderer(s).  The following areas should be used to measure your total performance:</w:t>
      </w:r>
    </w:p>
    <w:p w:rsidR="0002277D" w:rsidRPr="00F81E2D" w:rsidRDefault="0002277D">
      <w:pPr>
        <w:tabs>
          <w:tab w:val="left" w:pos="-720"/>
        </w:tabs>
        <w:suppressAutoHyphens/>
        <w:jc w:val="both"/>
        <w:rPr>
          <w:rFonts w:ascii="Arial" w:hAnsi="Arial" w:cs="Arial"/>
          <w:spacing w:val="-3"/>
          <w:sz w:val="24"/>
          <w:szCs w:val="24"/>
        </w:rPr>
      </w:pPr>
    </w:p>
    <w:p w:rsidR="0002277D" w:rsidRPr="00F81E2D" w:rsidRDefault="00525197" w:rsidP="00AF3B5D">
      <w:pPr>
        <w:numPr>
          <w:ilvl w:val="0"/>
          <w:numId w:val="2"/>
        </w:numPr>
        <w:tabs>
          <w:tab w:val="left" w:pos="-720"/>
        </w:tabs>
        <w:suppressAutoHyphens/>
        <w:jc w:val="both"/>
        <w:rPr>
          <w:rFonts w:ascii="Arial" w:hAnsi="Arial" w:cs="Arial"/>
          <w:spacing w:val="-3"/>
          <w:sz w:val="24"/>
          <w:szCs w:val="24"/>
        </w:rPr>
      </w:pPr>
      <w:r w:rsidRPr="00F81E2D">
        <w:rPr>
          <w:rFonts w:ascii="Arial" w:hAnsi="Arial" w:cs="Arial"/>
          <w:spacing w:val="-3"/>
          <w:sz w:val="24"/>
          <w:szCs w:val="24"/>
        </w:rPr>
        <w:t>On time collections to and from College premises</w:t>
      </w:r>
    </w:p>
    <w:p w:rsidR="00B01CC5" w:rsidRPr="00F81E2D" w:rsidRDefault="00B01CC5" w:rsidP="00AF3B5D">
      <w:pPr>
        <w:numPr>
          <w:ilvl w:val="0"/>
          <w:numId w:val="2"/>
        </w:numPr>
        <w:tabs>
          <w:tab w:val="left" w:pos="-720"/>
        </w:tabs>
        <w:suppressAutoHyphens/>
        <w:jc w:val="both"/>
        <w:rPr>
          <w:rFonts w:ascii="Arial" w:hAnsi="Arial" w:cs="Arial"/>
          <w:spacing w:val="-3"/>
          <w:sz w:val="24"/>
          <w:szCs w:val="24"/>
        </w:rPr>
      </w:pPr>
      <w:r w:rsidRPr="00F81E2D">
        <w:rPr>
          <w:rFonts w:ascii="Arial" w:hAnsi="Arial" w:cs="Arial"/>
          <w:spacing w:val="-3"/>
          <w:sz w:val="24"/>
          <w:szCs w:val="24"/>
        </w:rPr>
        <w:t xml:space="preserve">Ability to record </w:t>
      </w:r>
      <w:r w:rsidR="006110C9">
        <w:rPr>
          <w:rFonts w:ascii="Arial" w:hAnsi="Arial" w:cs="Arial"/>
          <w:spacing w:val="-3"/>
          <w:sz w:val="24"/>
          <w:szCs w:val="24"/>
        </w:rPr>
        <w:t>and</w:t>
      </w:r>
      <w:r w:rsidRPr="00F81E2D">
        <w:rPr>
          <w:rFonts w:ascii="Arial" w:hAnsi="Arial" w:cs="Arial"/>
          <w:spacing w:val="-3"/>
          <w:sz w:val="24"/>
          <w:szCs w:val="24"/>
        </w:rPr>
        <w:t xml:space="preserve"> evidence full details of College employee making any booking</w:t>
      </w:r>
    </w:p>
    <w:p w:rsidR="00E16D6D" w:rsidRPr="00F81E2D" w:rsidRDefault="00E16D6D" w:rsidP="00AF3B5D">
      <w:pPr>
        <w:numPr>
          <w:ilvl w:val="0"/>
          <w:numId w:val="2"/>
        </w:numPr>
        <w:tabs>
          <w:tab w:val="left" w:pos="-720"/>
        </w:tabs>
        <w:suppressAutoHyphens/>
        <w:jc w:val="both"/>
        <w:rPr>
          <w:rFonts w:ascii="Arial" w:hAnsi="Arial" w:cs="Arial"/>
          <w:spacing w:val="-3"/>
          <w:sz w:val="24"/>
          <w:szCs w:val="24"/>
        </w:rPr>
      </w:pPr>
      <w:r w:rsidRPr="00F81E2D">
        <w:rPr>
          <w:rFonts w:ascii="Arial" w:hAnsi="Arial" w:cs="Arial"/>
          <w:spacing w:val="-3"/>
          <w:sz w:val="24"/>
          <w:szCs w:val="24"/>
        </w:rPr>
        <w:t>Ability to service the requirements of the College</w:t>
      </w:r>
    </w:p>
    <w:p w:rsidR="00525197" w:rsidRDefault="00525197" w:rsidP="00AF3B5D">
      <w:pPr>
        <w:numPr>
          <w:ilvl w:val="0"/>
          <w:numId w:val="2"/>
        </w:numPr>
        <w:tabs>
          <w:tab w:val="left" w:pos="-720"/>
        </w:tabs>
        <w:suppressAutoHyphens/>
        <w:jc w:val="both"/>
        <w:rPr>
          <w:rFonts w:ascii="Arial" w:hAnsi="Arial" w:cs="Arial"/>
          <w:spacing w:val="-3"/>
          <w:sz w:val="24"/>
          <w:szCs w:val="24"/>
        </w:rPr>
      </w:pPr>
      <w:r w:rsidRPr="00F81E2D">
        <w:rPr>
          <w:rFonts w:ascii="Arial" w:hAnsi="Arial" w:cs="Arial"/>
          <w:spacing w:val="-3"/>
          <w:sz w:val="24"/>
          <w:szCs w:val="24"/>
        </w:rPr>
        <w:t>Procedures for dealing with any complaints</w:t>
      </w:r>
    </w:p>
    <w:p w:rsidR="00192986" w:rsidRPr="00CA7594" w:rsidRDefault="00192986" w:rsidP="00AF3B5D">
      <w:pPr>
        <w:numPr>
          <w:ilvl w:val="0"/>
          <w:numId w:val="2"/>
        </w:numPr>
        <w:tabs>
          <w:tab w:val="left" w:pos="-720"/>
        </w:tabs>
        <w:suppressAutoHyphens/>
        <w:jc w:val="both"/>
        <w:rPr>
          <w:rFonts w:ascii="Arial" w:hAnsi="Arial" w:cs="Arial"/>
          <w:spacing w:val="-3"/>
          <w:sz w:val="24"/>
          <w:szCs w:val="24"/>
        </w:rPr>
      </w:pPr>
      <w:r w:rsidRPr="00CA7594">
        <w:rPr>
          <w:rFonts w:ascii="Arial" w:hAnsi="Arial" w:cs="Arial"/>
          <w:spacing w:val="-3"/>
          <w:sz w:val="24"/>
          <w:szCs w:val="24"/>
        </w:rPr>
        <w:t>The college will require mo</w:t>
      </w:r>
      <w:r w:rsidR="00BB30F4" w:rsidRPr="00CA7594">
        <w:rPr>
          <w:rFonts w:ascii="Arial" w:hAnsi="Arial" w:cs="Arial"/>
          <w:spacing w:val="-3"/>
          <w:sz w:val="24"/>
          <w:szCs w:val="24"/>
        </w:rPr>
        <w:t xml:space="preserve">nthly invoices to be emailed in Excel format detailing time and date of the journeys, the name of the college employee booking the journey, passenger name and </w:t>
      </w:r>
      <w:r w:rsidR="00180AFD" w:rsidRPr="00CA7594">
        <w:rPr>
          <w:rFonts w:ascii="Arial" w:hAnsi="Arial" w:cs="Arial"/>
          <w:spacing w:val="-3"/>
          <w:sz w:val="24"/>
          <w:szCs w:val="24"/>
        </w:rPr>
        <w:t>include</w:t>
      </w:r>
      <w:r w:rsidR="00BB30F4" w:rsidRPr="00CA7594">
        <w:rPr>
          <w:rFonts w:ascii="Arial" w:hAnsi="Arial" w:cs="Arial"/>
          <w:spacing w:val="-3"/>
          <w:sz w:val="24"/>
          <w:szCs w:val="24"/>
        </w:rPr>
        <w:t xml:space="preserve"> the relevant college cost centre for each individual journey</w:t>
      </w:r>
      <w:r w:rsidR="00180AFD" w:rsidRPr="00CA7594">
        <w:rPr>
          <w:rFonts w:ascii="Arial" w:hAnsi="Arial" w:cs="Arial"/>
          <w:spacing w:val="-3"/>
          <w:sz w:val="24"/>
          <w:szCs w:val="24"/>
        </w:rPr>
        <w:t xml:space="preserve"> in the monthly invoice</w:t>
      </w:r>
      <w:r w:rsidR="00BB30F4" w:rsidRPr="00CA7594">
        <w:rPr>
          <w:rFonts w:ascii="Arial" w:hAnsi="Arial" w:cs="Arial"/>
          <w:spacing w:val="-3"/>
          <w:sz w:val="24"/>
          <w:szCs w:val="24"/>
        </w:rPr>
        <w:t>.</w:t>
      </w:r>
    </w:p>
    <w:p w:rsidR="0002277D" w:rsidRPr="00F81E2D" w:rsidRDefault="0002277D">
      <w:pPr>
        <w:tabs>
          <w:tab w:val="left" w:pos="-720"/>
        </w:tabs>
        <w:suppressAutoHyphens/>
        <w:jc w:val="both"/>
        <w:rPr>
          <w:rFonts w:ascii="Arial" w:hAnsi="Arial" w:cs="Arial"/>
          <w:spacing w:val="-3"/>
          <w:sz w:val="24"/>
          <w:szCs w:val="24"/>
        </w:rPr>
      </w:pPr>
    </w:p>
    <w:p w:rsidR="0002277D" w:rsidRPr="00F81E2D" w:rsidRDefault="0002277D">
      <w:pPr>
        <w:tabs>
          <w:tab w:val="left" w:pos="-720"/>
        </w:tabs>
        <w:suppressAutoHyphens/>
        <w:jc w:val="both"/>
        <w:rPr>
          <w:rFonts w:ascii="Arial" w:hAnsi="Arial" w:cs="Arial"/>
          <w:spacing w:val="-3"/>
          <w:sz w:val="24"/>
          <w:szCs w:val="24"/>
        </w:rPr>
      </w:pPr>
      <w:r w:rsidRPr="00F81E2D">
        <w:rPr>
          <w:rFonts w:ascii="Arial" w:hAnsi="Arial" w:cs="Arial"/>
          <w:spacing w:val="-3"/>
          <w:sz w:val="24"/>
          <w:szCs w:val="24"/>
        </w:rPr>
        <w:t>Please provide any details of your systems / procedures in place to meet this requirement:</w:t>
      </w:r>
    </w:p>
    <w:p w:rsidR="0002277D" w:rsidRPr="00F81E2D" w:rsidRDefault="0002277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02277D" w:rsidRPr="00F81E2D" w:rsidRDefault="0002277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35350D" w:rsidRDefault="0035350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35350D" w:rsidRPr="00F81E2D" w:rsidRDefault="0035350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02277D" w:rsidRPr="00F81E2D" w:rsidRDefault="0002277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02277D" w:rsidRPr="00F81E2D" w:rsidRDefault="0002277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02277D" w:rsidRPr="00F81E2D" w:rsidRDefault="0002277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02277D" w:rsidRPr="00F81E2D" w:rsidRDefault="0002277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02277D" w:rsidRPr="00F81E2D" w:rsidRDefault="0002277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02277D" w:rsidRPr="00F81E2D" w:rsidRDefault="0002277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02277D" w:rsidRPr="00F81E2D" w:rsidRDefault="0002277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02277D" w:rsidRPr="00F81E2D" w:rsidRDefault="0002277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02277D" w:rsidRPr="00F81E2D" w:rsidRDefault="0002277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02277D" w:rsidRPr="00F81E2D" w:rsidRDefault="0002277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02277D" w:rsidRPr="00F81E2D" w:rsidRDefault="0002277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02277D" w:rsidRPr="00F81E2D" w:rsidRDefault="0002277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02277D" w:rsidRPr="00F81E2D" w:rsidRDefault="0002277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02277D" w:rsidRPr="00F81E2D" w:rsidRDefault="0002277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02277D" w:rsidRPr="00F81E2D" w:rsidRDefault="0002277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02277D" w:rsidRPr="00F81E2D" w:rsidRDefault="0002277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02277D" w:rsidRPr="00F81E2D" w:rsidRDefault="0002277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02277D" w:rsidRPr="00F81E2D" w:rsidRDefault="0002277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02277D" w:rsidRPr="00F81E2D" w:rsidRDefault="0002277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02277D" w:rsidRPr="00F81E2D" w:rsidRDefault="0002277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02277D" w:rsidRPr="00F81E2D" w:rsidRDefault="0002277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02277D" w:rsidRPr="00F81E2D" w:rsidRDefault="0002277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02277D" w:rsidRPr="00F81E2D" w:rsidRDefault="0002277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02277D" w:rsidRDefault="0002277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186688" w:rsidRDefault="00186688">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186688" w:rsidRDefault="00186688">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186688" w:rsidRDefault="00186688">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186688" w:rsidRDefault="00186688">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186688" w:rsidRDefault="00186688">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186688" w:rsidRDefault="00186688">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186688" w:rsidRDefault="00186688">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186688" w:rsidRDefault="00186688">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186688" w:rsidRDefault="00186688">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186688" w:rsidRDefault="00186688">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186688" w:rsidRDefault="00186688">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186688" w:rsidRDefault="00186688">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186688" w:rsidRDefault="00186688">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186688" w:rsidRDefault="00186688">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186688" w:rsidRDefault="00186688">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186688" w:rsidRDefault="00186688">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186688" w:rsidRDefault="00186688">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186688" w:rsidRDefault="00186688">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186688" w:rsidRDefault="00186688">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186688" w:rsidRDefault="00186688">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186688" w:rsidRDefault="00186688">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186688" w:rsidRDefault="00186688">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186688" w:rsidRDefault="00186688">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186688" w:rsidRDefault="00186688">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21700E" w:rsidRDefault="0021700E">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21700E" w:rsidRDefault="0021700E">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21700E" w:rsidRDefault="0021700E">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21700E" w:rsidRDefault="0021700E">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21700E" w:rsidRDefault="0021700E">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21700E" w:rsidRDefault="0021700E">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21700E" w:rsidRDefault="0021700E">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21700E" w:rsidRDefault="0021700E">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21700E" w:rsidRDefault="0021700E">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21700E" w:rsidRDefault="0021700E">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21700E" w:rsidRDefault="0021700E">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21700E" w:rsidRDefault="0021700E">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21700E" w:rsidRDefault="0021700E">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21700E" w:rsidRDefault="0021700E">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21700E" w:rsidRDefault="0021700E">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186688" w:rsidRDefault="00186688">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186688" w:rsidRDefault="00186688">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186688" w:rsidRDefault="00186688">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186688" w:rsidRDefault="00186688">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186688" w:rsidRDefault="00186688">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186688" w:rsidRDefault="00186688">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186688" w:rsidRPr="00F81E2D" w:rsidRDefault="00186688">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02277D" w:rsidRPr="00F81E2D" w:rsidRDefault="0002277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02277D" w:rsidRPr="00F81E2D" w:rsidRDefault="0002277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02277D" w:rsidRPr="00F81E2D" w:rsidRDefault="0002277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02277D" w:rsidRPr="00F81E2D" w:rsidRDefault="0002277D">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cs="Arial"/>
          <w:spacing w:val="-3"/>
          <w:sz w:val="24"/>
          <w:szCs w:val="24"/>
        </w:rPr>
      </w:pPr>
    </w:p>
    <w:p w:rsidR="0002277D" w:rsidRPr="00F81E2D" w:rsidRDefault="0002277D">
      <w:pPr>
        <w:tabs>
          <w:tab w:val="left" w:pos="-720"/>
        </w:tabs>
        <w:suppressAutoHyphens/>
        <w:jc w:val="both"/>
        <w:rPr>
          <w:rFonts w:ascii="Arial" w:hAnsi="Arial" w:cs="Arial"/>
          <w:spacing w:val="-3"/>
          <w:sz w:val="24"/>
          <w:szCs w:val="24"/>
        </w:rPr>
      </w:pPr>
    </w:p>
    <w:p w:rsidR="0002277D" w:rsidRPr="00F81E2D" w:rsidRDefault="0002277D" w:rsidP="00513871">
      <w:pPr>
        <w:tabs>
          <w:tab w:val="left" w:pos="-720"/>
        </w:tabs>
        <w:suppressAutoHyphens/>
        <w:jc w:val="both"/>
        <w:rPr>
          <w:rFonts w:ascii="Arial" w:hAnsi="Arial" w:cs="Arial"/>
          <w:b/>
          <w:spacing w:val="-3"/>
          <w:sz w:val="24"/>
          <w:szCs w:val="24"/>
          <w:u w:val="single"/>
        </w:rPr>
        <w:sectPr w:rsidR="0002277D" w:rsidRPr="00F81E2D">
          <w:headerReference w:type="default" r:id="rId17"/>
          <w:pgSz w:w="11909" w:h="16834" w:code="9"/>
          <w:pgMar w:top="1440" w:right="1797" w:bottom="1440" w:left="1797" w:header="720" w:footer="1440" w:gutter="0"/>
          <w:cols w:space="720"/>
        </w:sectPr>
      </w:pPr>
      <w:r w:rsidRPr="00F81E2D">
        <w:rPr>
          <w:rFonts w:ascii="Arial" w:hAnsi="Arial" w:cs="Arial"/>
          <w:b/>
          <w:spacing w:val="-3"/>
          <w:sz w:val="24"/>
          <w:szCs w:val="24"/>
          <w:u w:val="single"/>
        </w:rPr>
        <w:t>This Service Level Agreement will form part of t</w:t>
      </w:r>
      <w:r w:rsidR="00B64CFC" w:rsidRPr="00F81E2D">
        <w:rPr>
          <w:rFonts w:ascii="Arial" w:hAnsi="Arial" w:cs="Arial"/>
          <w:b/>
          <w:spacing w:val="-3"/>
          <w:sz w:val="24"/>
          <w:szCs w:val="24"/>
          <w:u w:val="single"/>
        </w:rPr>
        <w:t>he contract documentation</w:t>
      </w:r>
    </w:p>
    <w:p w:rsidR="0002277D" w:rsidRPr="00F81E2D" w:rsidRDefault="00522DE3" w:rsidP="00B64CFC">
      <w:pPr>
        <w:tabs>
          <w:tab w:val="left" w:pos="-720"/>
        </w:tabs>
        <w:suppressAutoHyphens/>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02277D" w:rsidRPr="00F81E2D">
        <w:rPr>
          <w:rFonts w:ascii="Arial" w:hAnsi="Arial" w:cs="Arial"/>
          <w:b/>
          <w:sz w:val="24"/>
          <w:szCs w:val="24"/>
        </w:rPr>
        <w:t xml:space="preserve">Appendix </w:t>
      </w:r>
      <w:r w:rsidR="00967CAD">
        <w:rPr>
          <w:rFonts w:ascii="Arial" w:hAnsi="Arial" w:cs="Arial"/>
          <w:b/>
          <w:sz w:val="24"/>
          <w:szCs w:val="24"/>
        </w:rPr>
        <w:t>E</w:t>
      </w:r>
    </w:p>
    <w:p w:rsidR="00DF78C9" w:rsidRPr="00F81E2D" w:rsidRDefault="00DF78C9" w:rsidP="00DF78C9">
      <w:pPr>
        <w:jc w:val="both"/>
        <w:rPr>
          <w:rFonts w:ascii="Arial" w:hAnsi="Arial" w:cs="Arial"/>
          <w:b/>
          <w:bCs/>
          <w:sz w:val="24"/>
          <w:szCs w:val="24"/>
        </w:rPr>
      </w:pPr>
      <w:r w:rsidRPr="00F81E2D">
        <w:rPr>
          <w:rFonts w:ascii="Arial" w:hAnsi="Arial" w:cs="Arial"/>
          <w:b/>
          <w:bCs/>
          <w:sz w:val="24"/>
          <w:szCs w:val="24"/>
        </w:rPr>
        <w:t>SUPPLIER APPRAISAL FORM</w:t>
      </w:r>
    </w:p>
    <w:p w:rsidR="00DF78C9" w:rsidRPr="00F81E2D" w:rsidRDefault="00DF78C9" w:rsidP="00DF78C9">
      <w:pPr>
        <w:rPr>
          <w:rFonts w:ascii="Arial" w:hAnsi="Arial" w:cs="Arial"/>
          <w:sz w:val="24"/>
          <w:szCs w:val="24"/>
        </w:rPr>
      </w:pPr>
    </w:p>
    <w:p w:rsidR="00DF78C9" w:rsidRPr="00F81E2D" w:rsidRDefault="00DF78C9" w:rsidP="00DF78C9">
      <w:pPr>
        <w:rPr>
          <w:rFonts w:ascii="Arial" w:hAnsi="Arial" w:cs="Arial"/>
          <w:b/>
          <w:bCs/>
          <w:sz w:val="24"/>
          <w:szCs w:val="24"/>
        </w:rPr>
      </w:pPr>
      <w:r w:rsidRPr="00F81E2D">
        <w:rPr>
          <w:rFonts w:ascii="Arial" w:hAnsi="Arial" w:cs="Arial"/>
          <w:b/>
          <w:bCs/>
          <w:sz w:val="24"/>
          <w:szCs w:val="24"/>
        </w:rPr>
        <w:t>1.</w:t>
      </w:r>
      <w:r w:rsidRPr="00F81E2D">
        <w:rPr>
          <w:rFonts w:ascii="Arial" w:hAnsi="Arial" w:cs="Arial"/>
          <w:b/>
          <w:bCs/>
          <w:sz w:val="24"/>
          <w:szCs w:val="24"/>
        </w:rPr>
        <w:tab/>
        <w:t>CORPORATE COMPANY INFORMATION</w:t>
      </w:r>
    </w:p>
    <w:p w:rsidR="00DF78C9" w:rsidRPr="00F81E2D" w:rsidRDefault="00DF78C9" w:rsidP="00DF78C9">
      <w:pPr>
        <w:ind w:firstLine="720"/>
        <w:rPr>
          <w:rFonts w:ascii="Arial" w:hAnsi="Arial" w:cs="Arial"/>
          <w:sz w:val="24"/>
          <w:szCs w:val="24"/>
        </w:rPr>
      </w:pPr>
      <w:r w:rsidRPr="00F81E2D">
        <w:rPr>
          <w:rFonts w:ascii="Arial" w:hAnsi="Arial" w:cs="Arial"/>
          <w:sz w:val="24"/>
          <w:szCs w:val="24"/>
        </w:rPr>
        <w:t>Multiple choice questions should be answered with ‘X’ where appropriate.</w:t>
      </w:r>
    </w:p>
    <w:p w:rsidR="00DF78C9" w:rsidRPr="00F81E2D" w:rsidRDefault="00DF78C9" w:rsidP="00DF78C9">
      <w:pPr>
        <w:rPr>
          <w:rFonts w:ascii="Arial" w:hAnsi="Arial" w:cs="Arial"/>
          <w:sz w:val="24"/>
          <w:szCs w:val="24"/>
        </w:rPr>
      </w:pPr>
    </w:p>
    <w:tbl>
      <w:tblPr>
        <w:tblStyle w:val="TableGrid"/>
        <w:tblW w:w="8640" w:type="dxa"/>
        <w:tblInd w:w="108" w:type="dxa"/>
        <w:tblLook w:val="01E0" w:firstRow="1" w:lastRow="1" w:firstColumn="1" w:lastColumn="1" w:noHBand="0" w:noVBand="0"/>
      </w:tblPr>
      <w:tblGrid>
        <w:gridCol w:w="707"/>
        <w:gridCol w:w="2653"/>
        <w:gridCol w:w="4443"/>
        <w:gridCol w:w="837"/>
      </w:tblGrid>
      <w:tr w:rsidR="00DF78C9" w:rsidRPr="00F81E2D" w:rsidTr="00DF78C9">
        <w:trPr>
          <w:trHeight w:val="510"/>
        </w:trPr>
        <w:tc>
          <w:tcPr>
            <w:tcW w:w="707" w:type="dxa"/>
            <w:tcBorders>
              <w:top w:val="nil"/>
              <w:left w:val="nil"/>
              <w:bottom w:val="nil"/>
              <w:right w:val="nil"/>
            </w:tcBorders>
          </w:tcPr>
          <w:p w:rsidR="00DF78C9" w:rsidRPr="00F81E2D" w:rsidRDefault="00DF78C9" w:rsidP="00DF78C9">
            <w:pPr>
              <w:rPr>
                <w:rFonts w:ascii="Arial" w:hAnsi="Arial" w:cs="Arial"/>
                <w:sz w:val="24"/>
                <w:szCs w:val="24"/>
              </w:rPr>
            </w:pPr>
            <w:r w:rsidRPr="00F81E2D">
              <w:rPr>
                <w:rFonts w:ascii="Arial" w:hAnsi="Arial" w:cs="Arial"/>
                <w:sz w:val="24"/>
                <w:szCs w:val="24"/>
              </w:rPr>
              <w:t>1.1</w:t>
            </w:r>
          </w:p>
        </w:tc>
        <w:tc>
          <w:tcPr>
            <w:tcW w:w="2653" w:type="dxa"/>
            <w:tcBorders>
              <w:top w:val="nil"/>
              <w:left w:val="nil"/>
              <w:bottom w:val="nil"/>
              <w:right w:val="single" w:sz="4" w:space="0" w:color="auto"/>
            </w:tcBorders>
          </w:tcPr>
          <w:p w:rsidR="00DF78C9" w:rsidRPr="00F81E2D" w:rsidRDefault="00DF78C9" w:rsidP="00DF78C9">
            <w:pPr>
              <w:rPr>
                <w:rFonts w:ascii="Arial" w:hAnsi="Arial" w:cs="Arial"/>
                <w:sz w:val="24"/>
                <w:szCs w:val="24"/>
              </w:rPr>
            </w:pPr>
            <w:r w:rsidRPr="00F81E2D">
              <w:rPr>
                <w:rFonts w:ascii="Arial" w:hAnsi="Arial" w:cs="Arial"/>
                <w:sz w:val="24"/>
                <w:szCs w:val="24"/>
              </w:rPr>
              <w:t>Full Company Name</w:t>
            </w:r>
          </w:p>
        </w:tc>
        <w:tc>
          <w:tcPr>
            <w:tcW w:w="5280" w:type="dxa"/>
            <w:gridSpan w:val="2"/>
            <w:tcBorders>
              <w:left w:val="single" w:sz="4" w:space="0" w:color="auto"/>
              <w:bottom w:val="single" w:sz="4" w:space="0" w:color="auto"/>
            </w:tcBorders>
          </w:tcPr>
          <w:p w:rsidR="00DF78C9" w:rsidRPr="00F81E2D" w:rsidRDefault="00DF78C9" w:rsidP="00DF78C9">
            <w:pPr>
              <w:rPr>
                <w:rFonts w:ascii="Arial" w:hAnsi="Arial" w:cs="Arial"/>
                <w:sz w:val="24"/>
                <w:szCs w:val="24"/>
              </w:rPr>
            </w:pPr>
          </w:p>
        </w:tc>
      </w:tr>
      <w:tr w:rsidR="00DF78C9" w:rsidRPr="00F81E2D" w:rsidTr="00DF78C9">
        <w:trPr>
          <w:trHeight w:val="510"/>
        </w:trPr>
        <w:tc>
          <w:tcPr>
            <w:tcW w:w="707" w:type="dxa"/>
            <w:tcBorders>
              <w:top w:val="nil"/>
              <w:left w:val="nil"/>
              <w:bottom w:val="nil"/>
              <w:right w:val="nil"/>
            </w:tcBorders>
          </w:tcPr>
          <w:p w:rsidR="00DF78C9" w:rsidRPr="00F81E2D" w:rsidRDefault="00DF78C9" w:rsidP="00DF78C9">
            <w:pPr>
              <w:rPr>
                <w:rFonts w:ascii="Arial" w:hAnsi="Arial" w:cs="Arial"/>
                <w:sz w:val="24"/>
                <w:szCs w:val="24"/>
              </w:rPr>
            </w:pPr>
            <w:r w:rsidRPr="00F81E2D">
              <w:rPr>
                <w:rFonts w:ascii="Arial" w:hAnsi="Arial" w:cs="Arial"/>
                <w:sz w:val="24"/>
                <w:szCs w:val="24"/>
              </w:rPr>
              <w:t>1.2</w:t>
            </w:r>
          </w:p>
        </w:tc>
        <w:tc>
          <w:tcPr>
            <w:tcW w:w="2653" w:type="dxa"/>
            <w:tcBorders>
              <w:top w:val="nil"/>
              <w:left w:val="nil"/>
              <w:bottom w:val="nil"/>
              <w:right w:val="single" w:sz="4" w:space="0" w:color="auto"/>
            </w:tcBorders>
          </w:tcPr>
          <w:p w:rsidR="00DF78C9" w:rsidRPr="00F81E2D" w:rsidRDefault="00DF78C9" w:rsidP="00DF78C9">
            <w:pPr>
              <w:rPr>
                <w:rFonts w:ascii="Arial" w:hAnsi="Arial" w:cs="Arial"/>
                <w:sz w:val="24"/>
                <w:szCs w:val="24"/>
              </w:rPr>
            </w:pPr>
            <w:r w:rsidRPr="00F81E2D">
              <w:rPr>
                <w:rFonts w:ascii="Arial" w:hAnsi="Arial" w:cs="Arial"/>
                <w:sz w:val="24"/>
                <w:szCs w:val="24"/>
              </w:rPr>
              <w:t>Trading Name if different</w:t>
            </w:r>
          </w:p>
        </w:tc>
        <w:tc>
          <w:tcPr>
            <w:tcW w:w="5280" w:type="dxa"/>
            <w:gridSpan w:val="2"/>
            <w:tcBorders>
              <w:top w:val="single" w:sz="4" w:space="0" w:color="auto"/>
              <w:left w:val="single" w:sz="4" w:space="0" w:color="auto"/>
              <w:bottom w:val="single" w:sz="4" w:space="0" w:color="000000"/>
              <w:right w:val="single" w:sz="4" w:space="0" w:color="auto"/>
            </w:tcBorders>
          </w:tcPr>
          <w:p w:rsidR="00DF78C9" w:rsidRPr="00F81E2D" w:rsidRDefault="00DF78C9" w:rsidP="00DF78C9">
            <w:pPr>
              <w:rPr>
                <w:rFonts w:ascii="Arial" w:hAnsi="Arial" w:cs="Arial"/>
                <w:sz w:val="24"/>
                <w:szCs w:val="24"/>
              </w:rPr>
            </w:pPr>
          </w:p>
        </w:tc>
      </w:tr>
      <w:tr w:rsidR="00DF78C9" w:rsidRPr="00F81E2D" w:rsidTr="00DF78C9">
        <w:trPr>
          <w:trHeight w:val="510"/>
        </w:trPr>
        <w:tc>
          <w:tcPr>
            <w:tcW w:w="707" w:type="dxa"/>
            <w:tcBorders>
              <w:top w:val="nil"/>
              <w:left w:val="nil"/>
              <w:bottom w:val="nil"/>
              <w:right w:val="nil"/>
            </w:tcBorders>
          </w:tcPr>
          <w:p w:rsidR="00DF78C9" w:rsidRPr="00F81E2D" w:rsidRDefault="00DF78C9" w:rsidP="00DF78C9">
            <w:pPr>
              <w:rPr>
                <w:rFonts w:ascii="Arial" w:hAnsi="Arial" w:cs="Arial"/>
                <w:sz w:val="24"/>
                <w:szCs w:val="24"/>
              </w:rPr>
            </w:pPr>
            <w:r w:rsidRPr="00F81E2D">
              <w:rPr>
                <w:rFonts w:ascii="Arial" w:hAnsi="Arial" w:cs="Arial"/>
                <w:sz w:val="24"/>
                <w:szCs w:val="24"/>
              </w:rPr>
              <w:t>1.3</w:t>
            </w:r>
          </w:p>
        </w:tc>
        <w:tc>
          <w:tcPr>
            <w:tcW w:w="2653" w:type="dxa"/>
            <w:tcBorders>
              <w:top w:val="nil"/>
              <w:left w:val="nil"/>
              <w:bottom w:val="nil"/>
              <w:right w:val="single" w:sz="4" w:space="0" w:color="000000"/>
            </w:tcBorders>
          </w:tcPr>
          <w:p w:rsidR="00DF78C9" w:rsidRPr="00F81E2D" w:rsidRDefault="00DF78C9" w:rsidP="00DF78C9">
            <w:pPr>
              <w:rPr>
                <w:rFonts w:ascii="Arial" w:hAnsi="Arial" w:cs="Arial"/>
                <w:sz w:val="24"/>
                <w:szCs w:val="24"/>
              </w:rPr>
            </w:pPr>
            <w:r w:rsidRPr="00F81E2D">
              <w:rPr>
                <w:rFonts w:ascii="Arial" w:hAnsi="Arial" w:cs="Arial"/>
                <w:sz w:val="24"/>
                <w:szCs w:val="24"/>
              </w:rPr>
              <w:t>Group / Holding Company Name</w:t>
            </w:r>
          </w:p>
        </w:tc>
        <w:tc>
          <w:tcPr>
            <w:tcW w:w="5280" w:type="dxa"/>
            <w:gridSpan w:val="2"/>
            <w:tcBorders>
              <w:top w:val="single" w:sz="4" w:space="0" w:color="000000"/>
              <w:left w:val="single" w:sz="4" w:space="0" w:color="000000"/>
              <w:bottom w:val="single" w:sz="4" w:space="0" w:color="000000"/>
              <w:right w:val="single" w:sz="4" w:space="0" w:color="000000"/>
            </w:tcBorders>
          </w:tcPr>
          <w:p w:rsidR="00DF78C9" w:rsidRPr="00F81E2D" w:rsidRDefault="00DF78C9" w:rsidP="00DF78C9">
            <w:pPr>
              <w:rPr>
                <w:rFonts w:ascii="Arial" w:hAnsi="Arial" w:cs="Arial"/>
                <w:sz w:val="24"/>
                <w:szCs w:val="24"/>
              </w:rPr>
            </w:pPr>
          </w:p>
        </w:tc>
      </w:tr>
      <w:tr w:rsidR="00DF78C9" w:rsidRPr="00F81E2D" w:rsidTr="00DF78C9">
        <w:trPr>
          <w:trHeight w:val="510"/>
        </w:trPr>
        <w:tc>
          <w:tcPr>
            <w:tcW w:w="707" w:type="dxa"/>
            <w:tcBorders>
              <w:top w:val="nil"/>
              <w:left w:val="nil"/>
              <w:bottom w:val="nil"/>
              <w:right w:val="nil"/>
            </w:tcBorders>
          </w:tcPr>
          <w:p w:rsidR="00DF78C9" w:rsidRPr="00F81E2D" w:rsidRDefault="00DF78C9" w:rsidP="00DF78C9">
            <w:pPr>
              <w:rPr>
                <w:rFonts w:ascii="Arial" w:hAnsi="Arial" w:cs="Arial"/>
                <w:sz w:val="24"/>
                <w:szCs w:val="24"/>
              </w:rPr>
            </w:pPr>
            <w:r w:rsidRPr="00F81E2D">
              <w:rPr>
                <w:rFonts w:ascii="Arial" w:hAnsi="Arial" w:cs="Arial"/>
                <w:sz w:val="24"/>
                <w:szCs w:val="24"/>
              </w:rPr>
              <w:t>1.4</w:t>
            </w:r>
          </w:p>
        </w:tc>
        <w:tc>
          <w:tcPr>
            <w:tcW w:w="2653" w:type="dxa"/>
            <w:tcBorders>
              <w:top w:val="nil"/>
              <w:left w:val="nil"/>
              <w:bottom w:val="nil"/>
              <w:right w:val="single" w:sz="4" w:space="0" w:color="000000"/>
            </w:tcBorders>
          </w:tcPr>
          <w:p w:rsidR="00DF78C9" w:rsidRPr="00F81E2D" w:rsidRDefault="00DF78C9" w:rsidP="00DF78C9">
            <w:pPr>
              <w:rPr>
                <w:rFonts w:ascii="Arial" w:hAnsi="Arial" w:cs="Arial"/>
                <w:sz w:val="24"/>
                <w:szCs w:val="24"/>
              </w:rPr>
            </w:pPr>
            <w:r w:rsidRPr="00F81E2D">
              <w:rPr>
                <w:rFonts w:ascii="Arial" w:hAnsi="Arial" w:cs="Arial"/>
                <w:sz w:val="24"/>
                <w:szCs w:val="24"/>
              </w:rPr>
              <w:t>Registered Address</w:t>
            </w:r>
          </w:p>
        </w:tc>
        <w:tc>
          <w:tcPr>
            <w:tcW w:w="5280" w:type="dxa"/>
            <w:gridSpan w:val="2"/>
            <w:tcBorders>
              <w:top w:val="single" w:sz="4" w:space="0" w:color="000000"/>
              <w:left w:val="single" w:sz="4" w:space="0" w:color="000000"/>
              <w:bottom w:val="single" w:sz="4" w:space="0" w:color="000000"/>
              <w:right w:val="single" w:sz="4" w:space="0" w:color="000000"/>
            </w:tcBorders>
          </w:tcPr>
          <w:p w:rsidR="00DF78C9" w:rsidRPr="00F81E2D" w:rsidRDefault="00DF78C9" w:rsidP="00DF78C9">
            <w:pPr>
              <w:rPr>
                <w:rFonts w:ascii="Arial" w:hAnsi="Arial" w:cs="Arial"/>
                <w:sz w:val="24"/>
                <w:szCs w:val="24"/>
              </w:rPr>
            </w:pPr>
          </w:p>
        </w:tc>
      </w:tr>
      <w:tr w:rsidR="00DF78C9" w:rsidRPr="00F81E2D" w:rsidTr="00DF78C9">
        <w:trPr>
          <w:trHeight w:val="510"/>
        </w:trPr>
        <w:tc>
          <w:tcPr>
            <w:tcW w:w="707" w:type="dxa"/>
            <w:tcBorders>
              <w:top w:val="nil"/>
              <w:left w:val="nil"/>
              <w:bottom w:val="nil"/>
              <w:right w:val="nil"/>
            </w:tcBorders>
          </w:tcPr>
          <w:p w:rsidR="00DF78C9" w:rsidRPr="00F81E2D" w:rsidRDefault="00DF78C9" w:rsidP="00DF78C9">
            <w:pPr>
              <w:rPr>
                <w:rFonts w:ascii="Arial" w:hAnsi="Arial" w:cs="Arial"/>
                <w:sz w:val="24"/>
                <w:szCs w:val="24"/>
              </w:rPr>
            </w:pPr>
            <w:r w:rsidRPr="00F81E2D">
              <w:rPr>
                <w:rFonts w:ascii="Arial" w:hAnsi="Arial" w:cs="Arial"/>
                <w:sz w:val="24"/>
                <w:szCs w:val="24"/>
              </w:rPr>
              <w:t>1.5</w:t>
            </w:r>
          </w:p>
        </w:tc>
        <w:tc>
          <w:tcPr>
            <w:tcW w:w="2653" w:type="dxa"/>
            <w:tcBorders>
              <w:top w:val="nil"/>
              <w:left w:val="nil"/>
              <w:bottom w:val="nil"/>
              <w:right w:val="single" w:sz="4" w:space="0" w:color="000000"/>
            </w:tcBorders>
          </w:tcPr>
          <w:p w:rsidR="00DF78C9" w:rsidRPr="00F81E2D" w:rsidRDefault="00DF78C9" w:rsidP="00DF78C9">
            <w:pPr>
              <w:rPr>
                <w:rFonts w:ascii="Arial" w:hAnsi="Arial" w:cs="Arial"/>
                <w:sz w:val="24"/>
                <w:szCs w:val="24"/>
              </w:rPr>
            </w:pPr>
            <w:r w:rsidRPr="00F81E2D">
              <w:rPr>
                <w:rFonts w:ascii="Arial" w:hAnsi="Arial" w:cs="Arial"/>
                <w:sz w:val="24"/>
                <w:szCs w:val="24"/>
              </w:rPr>
              <w:t>Telephone</w:t>
            </w:r>
          </w:p>
        </w:tc>
        <w:tc>
          <w:tcPr>
            <w:tcW w:w="5280" w:type="dxa"/>
            <w:gridSpan w:val="2"/>
            <w:tcBorders>
              <w:top w:val="single" w:sz="4" w:space="0" w:color="000000"/>
              <w:left w:val="single" w:sz="4" w:space="0" w:color="000000"/>
              <w:bottom w:val="single" w:sz="4" w:space="0" w:color="000000"/>
              <w:right w:val="single" w:sz="4" w:space="0" w:color="000000"/>
            </w:tcBorders>
          </w:tcPr>
          <w:p w:rsidR="00DF78C9" w:rsidRPr="00F81E2D" w:rsidRDefault="00DF78C9" w:rsidP="00DF78C9">
            <w:pPr>
              <w:rPr>
                <w:rFonts w:ascii="Arial" w:hAnsi="Arial" w:cs="Arial"/>
                <w:sz w:val="24"/>
                <w:szCs w:val="24"/>
              </w:rPr>
            </w:pPr>
          </w:p>
        </w:tc>
      </w:tr>
      <w:tr w:rsidR="00DF78C9" w:rsidRPr="00F81E2D" w:rsidTr="00DF78C9">
        <w:trPr>
          <w:trHeight w:val="510"/>
        </w:trPr>
        <w:tc>
          <w:tcPr>
            <w:tcW w:w="707" w:type="dxa"/>
            <w:tcBorders>
              <w:top w:val="nil"/>
              <w:left w:val="nil"/>
              <w:bottom w:val="nil"/>
              <w:right w:val="nil"/>
            </w:tcBorders>
          </w:tcPr>
          <w:p w:rsidR="00DF78C9" w:rsidRPr="00F81E2D" w:rsidRDefault="00DF78C9" w:rsidP="00DF78C9">
            <w:pPr>
              <w:rPr>
                <w:rFonts w:ascii="Arial" w:hAnsi="Arial" w:cs="Arial"/>
                <w:sz w:val="24"/>
                <w:szCs w:val="24"/>
              </w:rPr>
            </w:pPr>
            <w:r w:rsidRPr="00F81E2D">
              <w:rPr>
                <w:rFonts w:ascii="Arial" w:hAnsi="Arial" w:cs="Arial"/>
                <w:sz w:val="24"/>
                <w:szCs w:val="24"/>
              </w:rPr>
              <w:t>1.6</w:t>
            </w:r>
          </w:p>
        </w:tc>
        <w:tc>
          <w:tcPr>
            <w:tcW w:w="2653" w:type="dxa"/>
            <w:tcBorders>
              <w:top w:val="nil"/>
              <w:left w:val="nil"/>
              <w:bottom w:val="nil"/>
              <w:right w:val="single" w:sz="4" w:space="0" w:color="000000"/>
            </w:tcBorders>
          </w:tcPr>
          <w:p w:rsidR="00DF78C9" w:rsidRPr="00F81E2D" w:rsidRDefault="00DF78C9" w:rsidP="00DF78C9">
            <w:pPr>
              <w:rPr>
                <w:rFonts w:ascii="Arial" w:hAnsi="Arial" w:cs="Arial"/>
                <w:sz w:val="24"/>
                <w:szCs w:val="24"/>
              </w:rPr>
            </w:pPr>
            <w:r w:rsidRPr="00F81E2D">
              <w:rPr>
                <w:rFonts w:ascii="Arial" w:hAnsi="Arial" w:cs="Arial"/>
                <w:sz w:val="24"/>
                <w:szCs w:val="24"/>
              </w:rPr>
              <w:t xml:space="preserve">Mobile </w:t>
            </w:r>
          </w:p>
        </w:tc>
        <w:tc>
          <w:tcPr>
            <w:tcW w:w="5280" w:type="dxa"/>
            <w:gridSpan w:val="2"/>
            <w:tcBorders>
              <w:top w:val="single" w:sz="4" w:space="0" w:color="000000"/>
              <w:left w:val="single" w:sz="4" w:space="0" w:color="000000"/>
              <w:bottom w:val="single" w:sz="4" w:space="0" w:color="000000"/>
              <w:right w:val="single" w:sz="4" w:space="0" w:color="000000"/>
            </w:tcBorders>
          </w:tcPr>
          <w:p w:rsidR="00DF78C9" w:rsidRPr="00F81E2D" w:rsidRDefault="00DF78C9" w:rsidP="00DF78C9">
            <w:pPr>
              <w:rPr>
                <w:rFonts w:ascii="Arial" w:hAnsi="Arial" w:cs="Arial"/>
                <w:sz w:val="24"/>
                <w:szCs w:val="24"/>
              </w:rPr>
            </w:pPr>
          </w:p>
        </w:tc>
      </w:tr>
      <w:tr w:rsidR="00DF78C9" w:rsidRPr="00F81E2D" w:rsidTr="00DF78C9">
        <w:trPr>
          <w:trHeight w:val="510"/>
        </w:trPr>
        <w:tc>
          <w:tcPr>
            <w:tcW w:w="707" w:type="dxa"/>
            <w:tcBorders>
              <w:top w:val="nil"/>
              <w:left w:val="nil"/>
              <w:bottom w:val="nil"/>
              <w:right w:val="nil"/>
            </w:tcBorders>
          </w:tcPr>
          <w:p w:rsidR="00DF78C9" w:rsidRPr="00F81E2D" w:rsidRDefault="00DF78C9" w:rsidP="00DF78C9">
            <w:pPr>
              <w:rPr>
                <w:rFonts w:ascii="Arial" w:hAnsi="Arial" w:cs="Arial"/>
                <w:sz w:val="24"/>
                <w:szCs w:val="24"/>
              </w:rPr>
            </w:pPr>
            <w:r w:rsidRPr="00F81E2D">
              <w:rPr>
                <w:rFonts w:ascii="Arial" w:hAnsi="Arial" w:cs="Arial"/>
                <w:sz w:val="24"/>
                <w:szCs w:val="24"/>
              </w:rPr>
              <w:t>1.7</w:t>
            </w:r>
          </w:p>
        </w:tc>
        <w:tc>
          <w:tcPr>
            <w:tcW w:w="2653" w:type="dxa"/>
            <w:tcBorders>
              <w:top w:val="nil"/>
              <w:left w:val="nil"/>
              <w:bottom w:val="nil"/>
              <w:right w:val="single" w:sz="4" w:space="0" w:color="000000"/>
            </w:tcBorders>
          </w:tcPr>
          <w:p w:rsidR="00DF78C9" w:rsidRPr="00F81E2D" w:rsidRDefault="00DF78C9" w:rsidP="00DF78C9">
            <w:pPr>
              <w:rPr>
                <w:rFonts w:ascii="Arial" w:hAnsi="Arial" w:cs="Arial"/>
                <w:sz w:val="24"/>
                <w:szCs w:val="24"/>
              </w:rPr>
            </w:pPr>
            <w:r w:rsidRPr="00F81E2D">
              <w:rPr>
                <w:rFonts w:ascii="Arial" w:hAnsi="Arial" w:cs="Arial"/>
                <w:sz w:val="24"/>
                <w:szCs w:val="24"/>
              </w:rPr>
              <w:t>Email</w:t>
            </w:r>
          </w:p>
        </w:tc>
        <w:tc>
          <w:tcPr>
            <w:tcW w:w="5280" w:type="dxa"/>
            <w:gridSpan w:val="2"/>
            <w:tcBorders>
              <w:top w:val="single" w:sz="4" w:space="0" w:color="000000"/>
              <w:left w:val="single" w:sz="4" w:space="0" w:color="000000"/>
              <w:bottom w:val="single" w:sz="4" w:space="0" w:color="000000"/>
              <w:right w:val="single" w:sz="4" w:space="0" w:color="000000"/>
            </w:tcBorders>
          </w:tcPr>
          <w:p w:rsidR="00DF78C9" w:rsidRPr="00F81E2D" w:rsidRDefault="00DF78C9" w:rsidP="00DF78C9">
            <w:pPr>
              <w:rPr>
                <w:rFonts w:ascii="Arial" w:hAnsi="Arial" w:cs="Arial"/>
                <w:sz w:val="24"/>
                <w:szCs w:val="24"/>
              </w:rPr>
            </w:pPr>
          </w:p>
        </w:tc>
      </w:tr>
      <w:tr w:rsidR="00DF78C9" w:rsidRPr="00F81E2D" w:rsidTr="00DF78C9">
        <w:trPr>
          <w:trHeight w:val="510"/>
        </w:trPr>
        <w:tc>
          <w:tcPr>
            <w:tcW w:w="707" w:type="dxa"/>
            <w:tcBorders>
              <w:top w:val="nil"/>
              <w:left w:val="nil"/>
              <w:bottom w:val="nil"/>
              <w:right w:val="nil"/>
            </w:tcBorders>
          </w:tcPr>
          <w:p w:rsidR="00DF78C9" w:rsidRPr="00F81E2D" w:rsidRDefault="00DF78C9" w:rsidP="00DF78C9">
            <w:pPr>
              <w:rPr>
                <w:rFonts w:ascii="Arial" w:hAnsi="Arial" w:cs="Arial"/>
                <w:sz w:val="24"/>
                <w:szCs w:val="24"/>
              </w:rPr>
            </w:pPr>
            <w:r w:rsidRPr="00F81E2D">
              <w:rPr>
                <w:rFonts w:ascii="Arial" w:hAnsi="Arial" w:cs="Arial"/>
                <w:sz w:val="24"/>
                <w:szCs w:val="24"/>
              </w:rPr>
              <w:t>1.8</w:t>
            </w:r>
          </w:p>
        </w:tc>
        <w:tc>
          <w:tcPr>
            <w:tcW w:w="2653" w:type="dxa"/>
            <w:tcBorders>
              <w:top w:val="nil"/>
              <w:left w:val="nil"/>
              <w:bottom w:val="nil"/>
              <w:right w:val="single" w:sz="4" w:space="0" w:color="000000"/>
            </w:tcBorders>
          </w:tcPr>
          <w:p w:rsidR="00DF78C9" w:rsidRPr="00F81E2D" w:rsidRDefault="00DF78C9" w:rsidP="00DF78C9">
            <w:pPr>
              <w:rPr>
                <w:rFonts w:ascii="Arial" w:hAnsi="Arial" w:cs="Arial"/>
                <w:sz w:val="24"/>
                <w:szCs w:val="24"/>
              </w:rPr>
            </w:pPr>
            <w:r w:rsidRPr="00F81E2D">
              <w:rPr>
                <w:rFonts w:ascii="Arial" w:hAnsi="Arial" w:cs="Arial"/>
                <w:sz w:val="24"/>
                <w:szCs w:val="24"/>
              </w:rPr>
              <w:t xml:space="preserve">Fax </w:t>
            </w:r>
          </w:p>
        </w:tc>
        <w:tc>
          <w:tcPr>
            <w:tcW w:w="5280" w:type="dxa"/>
            <w:gridSpan w:val="2"/>
            <w:tcBorders>
              <w:top w:val="single" w:sz="4" w:space="0" w:color="000000"/>
              <w:left w:val="single" w:sz="4" w:space="0" w:color="000000"/>
              <w:bottom w:val="single" w:sz="4" w:space="0" w:color="000000"/>
              <w:right w:val="single" w:sz="4" w:space="0" w:color="000000"/>
            </w:tcBorders>
          </w:tcPr>
          <w:p w:rsidR="00DF78C9" w:rsidRPr="00F81E2D" w:rsidRDefault="00DF78C9" w:rsidP="00DF78C9">
            <w:pPr>
              <w:rPr>
                <w:rFonts w:ascii="Arial" w:hAnsi="Arial" w:cs="Arial"/>
                <w:sz w:val="24"/>
                <w:szCs w:val="24"/>
              </w:rPr>
            </w:pPr>
          </w:p>
        </w:tc>
      </w:tr>
      <w:tr w:rsidR="00DF78C9" w:rsidRPr="00F81E2D" w:rsidTr="00DF78C9">
        <w:trPr>
          <w:trHeight w:val="510"/>
        </w:trPr>
        <w:tc>
          <w:tcPr>
            <w:tcW w:w="707" w:type="dxa"/>
            <w:tcBorders>
              <w:top w:val="nil"/>
              <w:left w:val="nil"/>
              <w:bottom w:val="nil"/>
              <w:right w:val="nil"/>
            </w:tcBorders>
          </w:tcPr>
          <w:p w:rsidR="00DF78C9" w:rsidRPr="00F81E2D" w:rsidRDefault="00DF78C9" w:rsidP="00DF78C9">
            <w:pPr>
              <w:rPr>
                <w:rFonts w:ascii="Arial" w:hAnsi="Arial" w:cs="Arial"/>
                <w:sz w:val="24"/>
                <w:szCs w:val="24"/>
              </w:rPr>
            </w:pPr>
            <w:r w:rsidRPr="00F81E2D">
              <w:rPr>
                <w:rFonts w:ascii="Arial" w:hAnsi="Arial" w:cs="Arial"/>
                <w:sz w:val="24"/>
                <w:szCs w:val="24"/>
              </w:rPr>
              <w:t>1.9</w:t>
            </w:r>
          </w:p>
        </w:tc>
        <w:tc>
          <w:tcPr>
            <w:tcW w:w="2653" w:type="dxa"/>
            <w:tcBorders>
              <w:top w:val="nil"/>
              <w:left w:val="nil"/>
              <w:bottom w:val="nil"/>
              <w:right w:val="single" w:sz="4" w:space="0" w:color="000000"/>
            </w:tcBorders>
          </w:tcPr>
          <w:p w:rsidR="00DF78C9" w:rsidRPr="00F81E2D" w:rsidRDefault="00DF78C9" w:rsidP="00DF78C9">
            <w:pPr>
              <w:rPr>
                <w:rFonts w:ascii="Arial" w:hAnsi="Arial" w:cs="Arial"/>
                <w:sz w:val="24"/>
                <w:szCs w:val="24"/>
              </w:rPr>
            </w:pPr>
            <w:r w:rsidRPr="00F81E2D">
              <w:rPr>
                <w:rFonts w:ascii="Arial" w:hAnsi="Arial" w:cs="Arial"/>
                <w:sz w:val="24"/>
                <w:szCs w:val="24"/>
              </w:rPr>
              <w:t>Website</w:t>
            </w:r>
          </w:p>
        </w:tc>
        <w:tc>
          <w:tcPr>
            <w:tcW w:w="5280" w:type="dxa"/>
            <w:gridSpan w:val="2"/>
            <w:tcBorders>
              <w:top w:val="single" w:sz="4" w:space="0" w:color="000000"/>
              <w:left w:val="single" w:sz="4" w:space="0" w:color="000000"/>
              <w:bottom w:val="single" w:sz="4" w:space="0" w:color="auto"/>
              <w:right w:val="single" w:sz="4" w:space="0" w:color="000000"/>
            </w:tcBorders>
          </w:tcPr>
          <w:p w:rsidR="00DF78C9" w:rsidRPr="00F81E2D" w:rsidRDefault="00DF78C9" w:rsidP="00DF78C9">
            <w:pPr>
              <w:rPr>
                <w:rFonts w:ascii="Arial" w:hAnsi="Arial" w:cs="Arial"/>
                <w:sz w:val="24"/>
                <w:szCs w:val="24"/>
              </w:rPr>
            </w:pPr>
          </w:p>
        </w:tc>
      </w:tr>
      <w:tr w:rsidR="00DF78C9" w:rsidRPr="00F81E2D" w:rsidTr="00DF78C9">
        <w:trPr>
          <w:trHeight w:val="366"/>
        </w:trPr>
        <w:tc>
          <w:tcPr>
            <w:tcW w:w="707" w:type="dxa"/>
            <w:vMerge w:val="restart"/>
            <w:tcBorders>
              <w:top w:val="nil"/>
              <w:left w:val="nil"/>
              <w:bottom w:val="nil"/>
              <w:right w:val="nil"/>
            </w:tcBorders>
          </w:tcPr>
          <w:p w:rsidR="00DF78C9" w:rsidRPr="00F81E2D" w:rsidRDefault="00DF78C9" w:rsidP="00DF78C9">
            <w:pPr>
              <w:rPr>
                <w:rFonts w:ascii="Arial" w:hAnsi="Arial" w:cs="Arial"/>
                <w:sz w:val="24"/>
                <w:szCs w:val="24"/>
              </w:rPr>
            </w:pPr>
          </w:p>
          <w:p w:rsidR="00DF78C9" w:rsidRPr="00F81E2D" w:rsidRDefault="00DF78C9" w:rsidP="00DF78C9">
            <w:pPr>
              <w:rPr>
                <w:rFonts w:ascii="Arial" w:hAnsi="Arial" w:cs="Arial"/>
                <w:sz w:val="24"/>
                <w:szCs w:val="24"/>
              </w:rPr>
            </w:pPr>
            <w:r w:rsidRPr="00F81E2D">
              <w:rPr>
                <w:rFonts w:ascii="Arial" w:hAnsi="Arial" w:cs="Arial"/>
                <w:sz w:val="24"/>
                <w:szCs w:val="24"/>
              </w:rPr>
              <w:t>1.10</w:t>
            </w:r>
          </w:p>
          <w:p w:rsidR="00DF78C9" w:rsidRPr="00F81E2D" w:rsidRDefault="00DF78C9" w:rsidP="00DF78C9">
            <w:pPr>
              <w:rPr>
                <w:rFonts w:ascii="Arial" w:hAnsi="Arial" w:cs="Arial"/>
                <w:sz w:val="24"/>
                <w:szCs w:val="24"/>
              </w:rPr>
            </w:pPr>
          </w:p>
          <w:p w:rsidR="00DF78C9" w:rsidRPr="00F81E2D" w:rsidRDefault="00DF78C9" w:rsidP="00DF78C9">
            <w:pPr>
              <w:rPr>
                <w:rFonts w:ascii="Arial" w:hAnsi="Arial" w:cs="Arial"/>
                <w:sz w:val="24"/>
                <w:szCs w:val="24"/>
              </w:rPr>
            </w:pPr>
          </w:p>
          <w:p w:rsidR="00DF78C9" w:rsidRPr="00F81E2D" w:rsidRDefault="00DF78C9" w:rsidP="00DF78C9">
            <w:pPr>
              <w:rPr>
                <w:rFonts w:ascii="Arial" w:hAnsi="Arial" w:cs="Arial"/>
                <w:sz w:val="24"/>
                <w:szCs w:val="24"/>
              </w:rPr>
            </w:pPr>
          </w:p>
          <w:p w:rsidR="00DF78C9" w:rsidRPr="00F81E2D" w:rsidRDefault="00DF78C9" w:rsidP="00DF78C9">
            <w:pPr>
              <w:rPr>
                <w:rFonts w:ascii="Arial" w:hAnsi="Arial" w:cs="Arial"/>
                <w:sz w:val="24"/>
                <w:szCs w:val="24"/>
              </w:rPr>
            </w:pPr>
          </w:p>
          <w:p w:rsidR="00DF78C9" w:rsidRPr="00F81E2D" w:rsidRDefault="00DF78C9" w:rsidP="00DF78C9">
            <w:pPr>
              <w:rPr>
                <w:rFonts w:ascii="Arial" w:hAnsi="Arial" w:cs="Arial"/>
                <w:sz w:val="24"/>
                <w:szCs w:val="24"/>
              </w:rPr>
            </w:pPr>
          </w:p>
        </w:tc>
        <w:tc>
          <w:tcPr>
            <w:tcW w:w="2653" w:type="dxa"/>
            <w:vMerge w:val="restart"/>
            <w:tcBorders>
              <w:top w:val="nil"/>
              <w:left w:val="nil"/>
              <w:bottom w:val="nil"/>
              <w:right w:val="nil"/>
            </w:tcBorders>
          </w:tcPr>
          <w:p w:rsidR="00DF78C9" w:rsidRPr="00F81E2D" w:rsidRDefault="00DF78C9" w:rsidP="00DF78C9">
            <w:pPr>
              <w:rPr>
                <w:rFonts w:ascii="Arial" w:hAnsi="Arial" w:cs="Arial"/>
                <w:sz w:val="24"/>
                <w:szCs w:val="24"/>
              </w:rPr>
            </w:pPr>
          </w:p>
          <w:p w:rsidR="00DF78C9" w:rsidRPr="00F81E2D" w:rsidRDefault="00DF78C9" w:rsidP="00DF78C9">
            <w:pPr>
              <w:rPr>
                <w:rFonts w:ascii="Arial" w:hAnsi="Arial" w:cs="Arial"/>
                <w:sz w:val="24"/>
                <w:szCs w:val="24"/>
              </w:rPr>
            </w:pPr>
            <w:r w:rsidRPr="00F81E2D">
              <w:rPr>
                <w:rFonts w:ascii="Arial" w:hAnsi="Arial" w:cs="Arial"/>
                <w:sz w:val="24"/>
                <w:szCs w:val="24"/>
              </w:rPr>
              <w:t>Trading Status</w:t>
            </w:r>
          </w:p>
          <w:p w:rsidR="00DF78C9" w:rsidRPr="00F81E2D" w:rsidRDefault="00DF78C9" w:rsidP="00DF78C9">
            <w:pPr>
              <w:rPr>
                <w:rFonts w:ascii="Arial" w:hAnsi="Arial" w:cs="Arial"/>
                <w:sz w:val="24"/>
                <w:szCs w:val="24"/>
              </w:rPr>
            </w:pPr>
          </w:p>
          <w:p w:rsidR="00DF78C9" w:rsidRPr="00F81E2D" w:rsidRDefault="00DF78C9" w:rsidP="00DF78C9">
            <w:pPr>
              <w:rPr>
                <w:rFonts w:ascii="Arial" w:hAnsi="Arial" w:cs="Arial"/>
                <w:sz w:val="24"/>
                <w:szCs w:val="24"/>
              </w:rPr>
            </w:pPr>
          </w:p>
          <w:p w:rsidR="00DF78C9" w:rsidRPr="00F81E2D" w:rsidRDefault="00DF78C9" w:rsidP="00DF78C9">
            <w:pPr>
              <w:rPr>
                <w:rFonts w:ascii="Arial" w:hAnsi="Arial" w:cs="Arial"/>
                <w:sz w:val="24"/>
                <w:szCs w:val="24"/>
              </w:rPr>
            </w:pPr>
          </w:p>
          <w:p w:rsidR="00DF78C9" w:rsidRPr="00F81E2D" w:rsidRDefault="00DF78C9" w:rsidP="00DF78C9">
            <w:pPr>
              <w:rPr>
                <w:rFonts w:ascii="Arial" w:hAnsi="Arial" w:cs="Arial"/>
                <w:sz w:val="24"/>
                <w:szCs w:val="24"/>
              </w:rPr>
            </w:pPr>
          </w:p>
          <w:p w:rsidR="00DF78C9" w:rsidRPr="00F81E2D" w:rsidRDefault="00DF78C9" w:rsidP="00DF78C9">
            <w:pPr>
              <w:rPr>
                <w:rFonts w:ascii="Arial" w:hAnsi="Arial" w:cs="Arial"/>
                <w:sz w:val="24"/>
                <w:szCs w:val="24"/>
              </w:rPr>
            </w:pPr>
          </w:p>
        </w:tc>
        <w:tc>
          <w:tcPr>
            <w:tcW w:w="4443" w:type="dxa"/>
            <w:tcBorders>
              <w:top w:val="single" w:sz="4" w:space="0" w:color="auto"/>
              <w:left w:val="nil"/>
              <w:bottom w:val="single" w:sz="4" w:space="0" w:color="auto"/>
              <w:right w:val="nil"/>
            </w:tcBorders>
          </w:tcPr>
          <w:p w:rsidR="00DF78C9" w:rsidRPr="00F81E2D" w:rsidRDefault="00DF78C9" w:rsidP="00DF78C9">
            <w:pPr>
              <w:rPr>
                <w:rFonts w:ascii="Arial" w:hAnsi="Arial" w:cs="Arial"/>
                <w:sz w:val="24"/>
                <w:szCs w:val="24"/>
              </w:rPr>
            </w:pPr>
          </w:p>
        </w:tc>
        <w:tc>
          <w:tcPr>
            <w:tcW w:w="837" w:type="dxa"/>
            <w:tcBorders>
              <w:top w:val="single" w:sz="4" w:space="0" w:color="auto"/>
              <w:left w:val="nil"/>
              <w:bottom w:val="single" w:sz="4" w:space="0" w:color="auto"/>
              <w:right w:val="nil"/>
            </w:tcBorders>
          </w:tcPr>
          <w:p w:rsidR="00DF78C9" w:rsidRPr="00F81E2D" w:rsidRDefault="00DF78C9" w:rsidP="00DF78C9">
            <w:pPr>
              <w:rPr>
                <w:rFonts w:ascii="Arial" w:hAnsi="Arial" w:cs="Arial"/>
                <w:b/>
                <w:bCs/>
                <w:sz w:val="24"/>
                <w:szCs w:val="24"/>
              </w:rPr>
            </w:pPr>
          </w:p>
          <w:p w:rsidR="00DF78C9" w:rsidRPr="00F81E2D" w:rsidRDefault="00DF78C9" w:rsidP="00DF78C9">
            <w:pPr>
              <w:jc w:val="center"/>
              <w:rPr>
                <w:rFonts w:ascii="Arial" w:hAnsi="Arial" w:cs="Arial"/>
                <w:b/>
                <w:bCs/>
                <w:sz w:val="24"/>
                <w:szCs w:val="24"/>
              </w:rPr>
            </w:pPr>
            <w:r w:rsidRPr="00F81E2D">
              <w:rPr>
                <w:rFonts w:ascii="Arial" w:hAnsi="Arial" w:cs="Arial"/>
                <w:b/>
                <w:bCs/>
                <w:sz w:val="24"/>
                <w:szCs w:val="24"/>
              </w:rPr>
              <w:t>X</w:t>
            </w:r>
          </w:p>
        </w:tc>
      </w:tr>
      <w:tr w:rsidR="00DF78C9" w:rsidRPr="00F81E2D" w:rsidTr="00DF78C9">
        <w:trPr>
          <w:trHeight w:val="331"/>
        </w:trPr>
        <w:tc>
          <w:tcPr>
            <w:tcW w:w="707" w:type="dxa"/>
            <w:vMerge/>
            <w:tcBorders>
              <w:top w:val="nil"/>
              <w:left w:val="nil"/>
              <w:bottom w:val="nil"/>
              <w:right w:val="nil"/>
            </w:tcBorders>
          </w:tcPr>
          <w:p w:rsidR="00DF78C9" w:rsidRPr="00F81E2D" w:rsidRDefault="00DF78C9" w:rsidP="00DF78C9">
            <w:pPr>
              <w:rPr>
                <w:rFonts w:ascii="Arial" w:hAnsi="Arial" w:cs="Arial"/>
                <w:sz w:val="24"/>
                <w:szCs w:val="24"/>
              </w:rPr>
            </w:pPr>
          </w:p>
        </w:tc>
        <w:tc>
          <w:tcPr>
            <w:tcW w:w="2653" w:type="dxa"/>
            <w:vMerge/>
            <w:tcBorders>
              <w:top w:val="nil"/>
              <w:left w:val="nil"/>
              <w:bottom w:val="nil"/>
              <w:right w:val="single" w:sz="4" w:space="0" w:color="auto"/>
            </w:tcBorders>
          </w:tcPr>
          <w:p w:rsidR="00DF78C9" w:rsidRPr="00F81E2D" w:rsidRDefault="00DF78C9" w:rsidP="00DF78C9">
            <w:pPr>
              <w:rPr>
                <w:rFonts w:ascii="Arial" w:hAnsi="Arial" w:cs="Arial"/>
                <w:sz w:val="24"/>
                <w:szCs w:val="24"/>
              </w:rPr>
            </w:pPr>
          </w:p>
        </w:tc>
        <w:tc>
          <w:tcPr>
            <w:tcW w:w="4443" w:type="dxa"/>
            <w:tcBorders>
              <w:top w:val="single" w:sz="4" w:space="0" w:color="auto"/>
              <w:left w:val="single" w:sz="4" w:space="0" w:color="auto"/>
              <w:right w:val="single" w:sz="4" w:space="0" w:color="000000"/>
              <w:tr2bl w:val="nil"/>
            </w:tcBorders>
          </w:tcPr>
          <w:p w:rsidR="00DF78C9" w:rsidRPr="00F81E2D" w:rsidRDefault="00DF78C9" w:rsidP="00DF78C9">
            <w:pPr>
              <w:rPr>
                <w:rFonts w:ascii="Arial" w:hAnsi="Arial" w:cs="Arial"/>
                <w:sz w:val="24"/>
                <w:szCs w:val="24"/>
              </w:rPr>
            </w:pPr>
            <w:r w:rsidRPr="00F81E2D">
              <w:rPr>
                <w:rFonts w:ascii="Arial" w:hAnsi="Arial" w:cs="Arial"/>
                <w:sz w:val="24"/>
                <w:szCs w:val="24"/>
              </w:rPr>
              <w:t>Sole Trader / Ownership</w:t>
            </w:r>
          </w:p>
        </w:tc>
        <w:tc>
          <w:tcPr>
            <w:tcW w:w="837" w:type="dxa"/>
            <w:tcBorders>
              <w:top w:val="single" w:sz="4" w:space="0" w:color="auto"/>
              <w:left w:val="single" w:sz="4" w:space="0" w:color="000000"/>
              <w:right w:val="single" w:sz="4" w:space="0" w:color="000000"/>
              <w:tr2bl w:val="nil"/>
            </w:tcBorders>
          </w:tcPr>
          <w:p w:rsidR="00DF78C9" w:rsidRPr="00F81E2D" w:rsidRDefault="00DF78C9" w:rsidP="00DF78C9">
            <w:pPr>
              <w:jc w:val="center"/>
              <w:rPr>
                <w:rFonts w:ascii="Arial" w:hAnsi="Arial" w:cs="Arial"/>
                <w:sz w:val="24"/>
                <w:szCs w:val="24"/>
              </w:rPr>
            </w:pPr>
          </w:p>
        </w:tc>
      </w:tr>
      <w:tr w:rsidR="00DF78C9" w:rsidRPr="00F81E2D" w:rsidTr="00DF78C9">
        <w:trPr>
          <w:trHeight w:val="354"/>
        </w:trPr>
        <w:tc>
          <w:tcPr>
            <w:tcW w:w="707" w:type="dxa"/>
            <w:vMerge/>
            <w:tcBorders>
              <w:top w:val="nil"/>
              <w:left w:val="nil"/>
              <w:bottom w:val="nil"/>
              <w:right w:val="nil"/>
            </w:tcBorders>
          </w:tcPr>
          <w:p w:rsidR="00DF78C9" w:rsidRPr="00F81E2D" w:rsidRDefault="00DF78C9" w:rsidP="00DF78C9">
            <w:pPr>
              <w:rPr>
                <w:rFonts w:ascii="Arial" w:hAnsi="Arial" w:cs="Arial"/>
                <w:sz w:val="24"/>
                <w:szCs w:val="24"/>
              </w:rPr>
            </w:pPr>
          </w:p>
        </w:tc>
        <w:tc>
          <w:tcPr>
            <w:tcW w:w="2653" w:type="dxa"/>
            <w:vMerge/>
            <w:tcBorders>
              <w:top w:val="nil"/>
              <w:left w:val="nil"/>
              <w:bottom w:val="nil"/>
              <w:right w:val="single" w:sz="4" w:space="0" w:color="auto"/>
            </w:tcBorders>
          </w:tcPr>
          <w:p w:rsidR="00DF78C9" w:rsidRPr="00F81E2D" w:rsidRDefault="00DF78C9" w:rsidP="00DF78C9">
            <w:pPr>
              <w:rPr>
                <w:rFonts w:ascii="Arial" w:hAnsi="Arial" w:cs="Arial"/>
                <w:sz w:val="24"/>
                <w:szCs w:val="24"/>
              </w:rPr>
            </w:pPr>
          </w:p>
        </w:tc>
        <w:tc>
          <w:tcPr>
            <w:tcW w:w="4443" w:type="dxa"/>
            <w:tcBorders>
              <w:top w:val="single" w:sz="4" w:space="0" w:color="auto"/>
              <w:left w:val="single" w:sz="4" w:space="0" w:color="auto"/>
              <w:right w:val="single" w:sz="4" w:space="0" w:color="000000"/>
              <w:tr2bl w:val="nil"/>
            </w:tcBorders>
          </w:tcPr>
          <w:p w:rsidR="00DF78C9" w:rsidRPr="00F81E2D" w:rsidRDefault="00DF78C9" w:rsidP="00DF78C9">
            <w:pPr>
              <w:rPr>
                <w:rFonts w:ascii="Arial" w:hAnsi="Arial" w:cs="Arial"/>
                <w:sz w:val="24"/>
                <w:szCs w:val="24"/>
              </w:rPr>
            </w:pPr>
            <w:r w:rsidRPr="00F81E2D">
              <w:rPr>
                <w:rFonts w:ascii="Arial" w:hAnsi="Arial" w:cs="Arial"/>
                <w:sz w:val="24"/>
                <w:szCs w:val="24"/>
              </w:rPr>
              <w:t>Partnership</w:t>
            </w:r>
          </w:p>
        </w:tc>
        <w:tc>
          <w:tcPr>
            <w:tcW w:w="837" w:type="dxa"/>
            <w:tcBorders>
              <w:top w:val="single" w:sz="4" w:space="0" w:color="000000"/>
              <w:left w:val="single" w:sz="4" w:space="0" w:color="000000"/>
              <w:right w:val="single" w:sz="4" w:space="0" w:color="000000"/>
              <w:tr2bl w:val="nil"/>
            </w:tcBorders>
          </w:tcPr>
          <w:p w:rsidR="00DF78C9" w:rsidRPr="00F81E2D" w:rsidRDefault="00DF78C9" w:rsidP="00DF78C9">
            <w:pPr>
              <w:jc w:val="center"/>
              <w:rPr>
                <w:rFonts w:ascii="Arial" w:hAnsi="Arial" w:cs="Arial"/>
                <w:sz w:val="24"/>
                <w:szCs w:val="24"/>
              </w:rPr>
            </w:pPr>
          </w:p>
        </w:tc>
      </w:tr>
      <w:tr w:rsidR="00DF78C9" w:rsidRPr="00F81E2D" w:rsidTr="00DF78C9">
        <w:trPr>
          <w:trHeight w:val="351"/>
        </w:trPr>
        <w:tc>
          <w:tcPr>
            <w:tcW w:w="707" w:type="dxa"/>
            <w:vMerge/>
            <w:tcBorders>
              <w:top w:val="nil"/>
              <w:left w:val="nil"/>
              <w:bottom w:val="nil"/>
              <w:right w:val="nil"/>
            </w:tcBorders>
          </w:tcPr>
          <w:p w:rsidR="00DF78C9" w:rsidRPr="00F81E2D" w:rsidRDefault="00DF78C9" w:rsidP="00DF78C9">
            <w:pPr>
              <w:rPr>
                <w:rFonts w:ascii="Arial" w:hAnsi="Arial" w:cs="Arial"/>
                <w:sz w:val="24"/>
                <w:szCs w:val="24"/>
              </w:rPr>
            </w:pPr>
          </w:p>
        </w:tc>
        <w:tc>
          <w:tcPr>
            <w:tcW w:w="2653" w:type="dxa"/>
            <w:vMerge/>
            <w:tcBorders>
              <w:top w:val="nil"/>
              <w:left w:val="nil"/>
              <w:bottom w:val="nil"/>
              <w:right w:val="single" w:sz="4" w:space="0" w:color="auto"/>
            </w:tcBorders>
          </w:tcPr>
          <w:p w:rsidR="00DF78C9" w:rsidRPr="00F81E2D" w:rsidRDefault="00DF78C9" w:rsidP="00DF78C9">
            <w:pPr>
              <w:rPr>
                <w:rFonts w:ascii="Arial" w:hAnsi="Arial" w:cs="Arial"/>
                <w:sz w:val="24"/>
                <w:szCs w:val="24"/>
              </w:rPr>
            </w:pPr>
          </w:p>
        </w:tc>
        <w:tc>
          <w:tcPr>
            <w:tcW w:w="4443" w:type="dxa"/>
            <w:tcBorders>
              <w:top w:val="single" w:sz="4" w:space="0" w:color="auto"/>
              <w:left w:val="single" w:sz="4" w:space="0" w:color="auto"/>
              <w:right w:val="single" w:sz="4" w:space="0" w:color="000000"/>
              <w:tr2bl w:val="nil"/>
            </w:tcBorders>
          </w:tcPr>
          <w:p w:rsidR="00DF78C9" w:rsidRPr="00F81E2D" w:rsidRDefault="00DF78C9" w:rsidP="00DF78C9">
            <w:pPr>
              <w:rPr>
                <w:rFonts w:ascii="Arial" w:hAnsi="Arial" w:cs="Arial"/>
                <w:sz w:val="24"/>
                <w:szCs w:val="24"/>
              </w:rPr>
            </w:pPr>
            <w:r w:rsidRPr="00F81E2D">
              <w:rPr>
                <w:rFonts w:ascii="Arial" w:hAnsi="Arial" w:cs="Arial"/>
                <w:sz w:val="24"/>
                <w:szCs w:val="24"/>
              </w:rPr>
              <w:t>Private Limited Company</w:t>
            </w:r>
          </w:p>
        </w:tc>
        <w:tc>
          <w:tcPr>
            <w:tcW w:w="837" w:type="dxa"/>
            <w:tcBorders>
              <w:top w:val="single" w:sz="4" w:space="0" w:color="000000"/>
              <w:left w:val="single" w:sz="4" w:space="0" w:color="000000"/>
              <w:right w:val="single" w:sz="4" w:space="0" w:color="000000"/>
              <w:tr2bl w:val="nil"/>
            </w:tcBorders>
          </w:tcPr>
          <w:p w:rsidR="00DF78C9" w:rsidRPr="00F81E2D" w:rsidRDefault="00DF78C9" w:rsidP="00DF78C9">
            <w:pPr>
              <w:jc w:val="center"/>
              <w:rPr>
                <w:rFonts w:ascii="Arial" w:hAnsi="Arial" w:cs="Arial"/>
                <w:sz w:val="24"/>
                <w:szCs w:val="24"/>
              </w:rPr>
            </w:pPr>
          </w:p>
        </w:tc>
      </w:tr>
      <w:tr w:rsidR="00DF78C9" w:rsidRPr="00F81E2D" w:rsidTr="00DF78C9">
        <w:trPr>
          <w:trHeight w:val="347"/>
        </w:trPr>
        <w:tc>
          <w:tcPr>
            <w:tcW w:w="707" w:type="dxa"/>
            <w:vMerge/>
            <w:tcBorders>
              <w:top w:val="nil"/>
              <w:left w:val="nil"/>
              <w:bottom w:val="nil"/>
              <w:right w:val="nil"/>
            </w:tcBorders>
          </w:tcPr>
          <w:p w:rsidR="00DF78C9" w:rsidRPr="00F81E2D" w:rsidRDefault="00DF78C9" w:rsidP="00DF78C9">
            <w:pPr>
              <w:rPr>
                <w:rFonts w:ascii="Arial" w:hAnsi="Arial" w:cs="Arial"/>
                <w:sz w:val="24"/>
                <w:szCs w:val="24"/>
              </w:rPr>
            </w:pPr>
          </w:p>
        </w:tc>
        <w:tc>
          <w:tcPr>
            <w:tcW w:w="2653" w:type="dxa"/>
            <w:vMerge/>
            <w:tcBorders>
              <w:top w:val="nil"/>
              <w:left w:val="nil"/>
              <w:bottom w:val="nil"/>
              <w:right w:val="single" w:sz="4" w:space="0" w:color="auto"/>
            </w:tcBorders>
          </w:tcPr>
          <w:p w:rsidR="00DF78C9" w:rsidRPr="00F81E2D" w:rsidRDefault="00DF78C9" w:rsidP="00DF78C9">
            <w:pPr>
              <w:rPr>
                <w:rFonts w:ascii="Arial" w:hAnsi="Arial" w:cs="Arial"/>
                <w:sz w:val="24"/>
                <w:szCs w:val="24"/>
              </w:rPr>
            </w:pPr>
          </w:p>
        </w:tc>
        <w:tc>
          <w:tcPr>
            <w:tcW w:w="4443" w:type="dxa"/>
            <w:tcBorders>
              <w:top w:val="single" w:sz="4" w:space="0" w:color="auto"/>
              <w:left w:val="single" w:sz="4" w:space="0" w:color="auto"/>
              <w:right w:val="single" w:sz="4" w:space="0" w:color="000000"/>
              <w:tr2bl w:val="nil"/>
            </w:tcBorders>
          </w:tcPr>
          <w:p w:rsidR="00DF78C9" w:rsidRPr="00F81E2D" w:rsidRDefault="00DF78C9" w:rsidP="00DF78C9">
            <w:pPr>
              <w:rPr>
                <w:rFonts w:ascii="Arial" w:hAnsi="Arial" w:cs="Arial"/>
                <w:sz w:val="24"/>
                <w:szCs w:val="24"/>
              </w:rPr>
            </w:pPr>
            <w:r w:rsidRPr="00F81E2D">
              <w:rPr>
                <w:rFonts w:ascii="Arial" w:hAnsi="Arial" w:cs="Arial"/>
                <w:sz w:val="24"/>
                <w:szCs w:val="24"/>
              </w:rPr>
              <w:t>Public Limited Company</w:t>
            </w:r>
          </w:p>
        </w:tc>
        <w:tc>
          <w:tcPr>
            <w:tcW w:w="837" w:type="dxa"/>
            <w:tcBorders>
              <w:top w:val="single" w:sz="4" w:space="0" w:color="000000"/>
              <w:left w:val="single" w:sz="4" w:space="0" w:color="000000"/>
              <w:right w:val="single" w:sz="4" w:space="0" w:color="000000"/>
              <w:tr2bl w:val="nil"/>
            </w:tcBorders>
          </w:tcPr>
          <w:p w:rsidR="00DF78C9" w:rsidRPr="00F81E2D" w:rsidRDefault="00DF78C9" w:rsidP="00DF78C9">
            <w:pPr>
              <w:jc w:val="center"/>
              <w:rPr>
                <w:rFonts w:ascii="Arial" w:hAnsi="Arial" w:cs="Arial"/>
                <w:sz w:val="24"/>
                <w:szCs w:val="24"/>
              </w:rPr>
            </w:pPr>
          </w:p>
        </w:tc>
      </w:tr>
    </w:tbl>
    <w:p w:rsidR="00DF78C9" w:rsidRPr="00F81E2D" w:rsidRDefault="00DF78C9" w:rsidP="00DF78C9">
      <w:pPr>
        <w:rPr>
          <w:rFonts w:ascii="Arial" w:hAnsi="Arial" w:cs="Arial"/>
          <w:sz w:val="24"/>
          <w:szCs w:val="24"/>
        </w:rPr>
      </w:pPr>
    </w:p>
    <w:tbl>
      <w:tblPr>
        <w:tblStyle w:val="TableGrid"/>
        <w:tblW w:w="8640" w:type="dxa"/>
        <w:tblInd w:w="108" w:type="dxa"/>
        <w:tblLook w:val="01E0" w:firstRow="1" w:lastRow="1" w:firstColumn="1" w:lastColumn="1" w:noHBand="0" w:noVBand="0"/>
      </w:tblPr>
      <w:tblGrid>
        <w:gridCol w:w="701"/>
        <w:gridCol w:w="2719"/>
        <w:gridCol w:w="5220"/>
      </w:tblGrid>
      <w:tr w:rsidR="00DF78C9" w:rsidRPr="00F81E2D" w:rsidTr="00DF78C9">
        <w:trPr>
          <w:trHeight w:val="510"/>
        </w:trPr>
        <w:tc>
          <w:tcPr>
            <w:tcW w:w="701" w:type="dxa"/>
            <w:tcBorders>
              <w:top w:val="nil"/>
              <w:left w:val="nil"/>
              <w:bottom w:val="nil"/>
              <w:right w:val="nil"/>
            </w:tcBorders>
            <w:vAlign w:val="center"/>
          </w:tcPr>
          <w:p w:rsidR="00DF78C9" w:rsidRPr="00F81E2D" w:rsidRDefault="00DF78C9" w:rsidP="00DF78C9">
            <w:pPr>
              <w:rPr>
                <w:rFonts w:ascii="Arial" w:hAnsi="Arial" w:cs="Arial"/>
                <w:sz w:val="24"/>
                <w:szCs w:val="24"/>
              </w:rPr>
            </w:pPr>
            <w:r w:rsidRPr="00F81E2D">
              <w:rPr>
                <w:rFonts w:ascii="Arial" w:hAnsi="Arial" w:cs="Arial"/>
                <w:sz w:val="24"/>
                <w:szCs w:val="24"/>
              </w:rPr>
              <w:t>1.11</w:t>
            </w:r>
          </w:p>
        </w:tc>
        <w:tc>
          <w:tcPr>
            <w:tcW w:w="2719" w:type="dxa"/>
            <w:tcBorders>
              <w:top w:val="nil"/>
              <w:left w:val="nil"/>
              <w:bottom w:val="nil"/>
              <w:right w:val="single" w:sz="4" w:space="0" w:color="auto"/>
            </w:tcBorders>
            <w:vAlign w:val="center"/>
          </w:tcPr>
          <w:p w:rsidR="00DF78C9" w:rsidRPr="00F81E2D" w:rsidRDefault="00DF78C9" w:rsidP="00DF78C9">
            <w:pPr>
              <w:rPr>
                <w:rFonts w:ascii="Arial" w:hAnsi="Arial" w:cs="Arial"/>
                <w:sz w:val="24"/>
                <w:szCs w:val="24"/>
              </w:rPr>
            </w:pPr>
            <w:r w:rsidRPr="00F81E2D">
              <w:rPr>
                <w:rFonts w:ascii="Arial" w:hAnsi="Arial" w:cs="Arial"/>
                <w:sz w:val="24"/>
                <w:szCs w:val="24"/>
              </w:rPr>
              <w:t>Former Trading Names</w:t>
            </w:r>
          </w:p>
        </w:tc>
        <w:tc>
          <w:tcPr>
            <w:tcW w:w="5220" w:type="dxa"/>
            <w:tcBorders>
              <w:top w:val="single" w:sz="4" w:space="0" w:color="000000"/>
              <w:left w:val="single" w:sz="4" w:space="0" w:color="auto"/>
              <w:bottom w:val="single" w:sz="4" w:space="0" w:color="000000"/>
              <w:right w:val="single" w:sz="4" w:space="0" w:color="000000"/>
              <w:tr2bl w:val="nil"/>
            </w:tcBorders>
            <w:vAlign w:val="center"/>
          </w:tcPr>
          <w:p w:rsidR="00DF78C9" w:rsidRPr="00F81E2D" w:rsidRDefault="00DF78C9" w:rsidP="00DF78C9">
            <w:pPr>
              <w:rPr>
                <w:rFonts w:ascii="Arial" w:hAnsi="Arial" w:cs="Arial"/>
                <w:sz w:val="24"/>
                <w:szCs w:val="24"/>
              </w:rPr>
            </w:pPr>
          </w:p>
        </w:tc>
      </w:tr>
      <w:tr w:rsidR="00DF78C9" w:rsidRPr="00F81E2D" w:rsidTr="00DF78C9">
        <w:trPr>
          <w:trHeight w:val="510"/>
        </w:trPr>
        <w:tc>
          <w:tcPr>
            <w:tcW w:w="701" w:type="dxa"/>
            <w:tcBorders>
              <w:top w:val="nil"/>
              <w:left w:val="nil"/>
              <w:bottom w:val="nil"/>
              <w:right w:val="nil"/>
            </w:tcBorders>
            <w:vAlign w:val="center"/>
          </w:tcPr>
          <w:p w:rsidR="00DF78C9" w:rsidRPr="00F81E2D" w:rsidRDefault="00DF78C9" w:rsidP="00DF78C9">
            <w:pPr>
              <w:rPr>
                <w:rFonts w:ascii="Arial" w:hAnsi="Arial" w:cs="Arial"/>
                <w:sz w:val="24"/>
                <w:szCs w:val="24"/>
              </w:rPr>
            </w:pPr>
            <w:r w:rsidRPr="00F81E2D">
              <w:rPr>
                <w:rFonts w:ascii="Arial" w:hAnsi="Arial" w:cs="Arial"/>
                <w:sz w:val="24"/>
                <w:szCs w:val="24"/>
              </w:rPr>
              <w:t>1.12</w:t>
            </w:r>
          </w:p>
        </w:tc>
        <w:tc>
          <w:tcPr>
            <w:tcW w:w="2719" w:type="dxa"/>
            <w:tcBorders>
              <w:top w:val="nil"/>
              <w:left w:val="nil"/>
              <w:bottom w:val="nil"/>
              <w:right w:val="single" w:sz="4" w:space="0" w:color="000000"/>
            </w:tcBorders>
            <w:vAlign w:val="center"/>
          </w:tcPr>
          <w:p w:rsidR="00DF78C9" w:rsidRPr="00F81E2D" w:rsidRDefault="00DF78C9" w:rsidP="00DF78C9">
            <w:pPr>
              <w:rPr>
                <w:rFonts w:ascii="Arial" w:hAnsi="Arial" w:cs="Arial"/>
                <w:sz w:val="24"/>
                <w:szCs w:val="24"/>
              </w:rPr>
            </w:pPr>
            <w:r w:rsidRPr="00F81E2D">
              <w:rPr>
                <w:rFonts w:ascii="Arial" w:hAnsi="Arial" w:cs="Arial"/>
                <w:sz w:val="24"/>
                <w:szCs w:val="24"/>
              </w:rPr>
              <w:t>Registered Company Number</w:t>
            </w:r>
          </w:p>
        </w:tc>
        <w:tc>
          <w:tcPr>
            <w:tcW w:w="5220" w:type="dxa"/>
            <w:tcBorders>
              <w:top w:val="single" w:sz="4" w:space="0" w:color="000000"/>
              <w:left w:val="single" w:sz="4" w:space="0" w:color="000000"/>
              <w:bottom w:val="single" w:sz="4" w:space="0" w:color="000000"/>
              <w:right w:val="single" w:sz="4" w:space="0" w:color="000000"/>
            </w:tcBorders>
            <w:vAlign w:val="center"/>
          </w:tcPr>
          <w:p w:rsidR="00DF78C9" w:rsidRPr="00F81E2D" w:rsidRDefault="00DF78C9" w:rsidP="00DF78C9">
            <w:pPr>
              <w:rPr>
                <w:rFonts w:ascii="Arial" w:hAnsi="Arial" w:cs="Arial"/>
                <w:sz w:val="24"/>
                <w:szCs w:val="24"/>
              </w:rPr>
            </w:pPr>
          </w:p>
        </w:tc>
      </w:tr>
      <w:tr w:rsidR="00DF78C9" w:rsidRPr="00F81E2D" w:rsidTr="00DF78C9">
        <w:trPr>
          <w:trHeight w:val="510"/>
        </w:trPr>
        <w:tc>
          <w:tcPr>
            <w:tcW w:w="701" w:type="dxa"/>
            <w:tcBorders>
              <w:top w:val="nil"/>
              <w:left w:val="nil"/>
              <w:bottom w:val="nil"/>
              <w:right w:val="nil"/>
            </w:tcBorders>
            <w:vAlign w:val="center"/>
          </w:tcPr>
          <w:p w:rsidR="00DF78C9" w:rsidRPr="00F81E2D" w:rsidRDefault="00DF78C9" w:rsidP="00DF78C9">
            <w:pPr>
              <w:rPr>
                <w:rFonts w:ascii="Arial" w:hAnsi="Arial" w:cs="Arial"/>
                <w:sz w:val="24"/>
                <w:szCs w:val="24"/>
              </w:rPr>
            </w:pPr>
          </w:p>
          <w:p w:rsidR="00DF78C9" w:rsidRPr="00F81E2D" w:rsidRDefault="00DF78C9" w:rsidP="00DF78C9">
            <w:pPr>
              <w:rPr>
                <w:rFonts w:ascii="Arial" w:hAnsi="Arial" w:cs="Arial"/>
                <w:sz w:val="24"/>
                <w:szCs w:val="24"/>
              </w:rPr>
            </w:pPr>
            <w:r w:rsidRPr="00F81E2D">
              <w:rPr>
                <w:rFonts w:ascii="Arial" w:hAnsi="Arial" w:cs="Arial"/>
                <w:sz w:val="24"/>
                <w:szCs w:val="24"/>
              </w:rPr>
              <w:t>1.13</w:t>
            </w:r>
          </w:p>
        </w:tc>
        <w:tc>
          <w:tcPr>
            <w:tcW w:w="2719" w:type="dxa"/>
            <w:tcBorders>
              <w:top w:val="nil"/>
              <w:left w:val="nil"/>
              <w:bottom w:val="nil"/>
              <w:right w:val="single" w:sz="4" w:space="0" w:color="auto"/>
            </w:tcBorders>
            <w:vAlign w:val="center"/>
          </w:tcPr>
          <w:p w:rsidR="00DF78C9" w:rsidRPr="00F81E2D" w:rsidRDefault="00DF78C9" w:rsidP="00DF78C9">
            <w:pPr>
              <w:rPr>
                <w:rFonts w:ascii="Arial" w:hAnsi="Arial" w:cs="Arial"/>
                <w:sz w:val="24"/>
                <w:szCs w:val="24"/>
              </w:rPr>
            </w:pPr>
            <w:r w:rsidRPr="00F81E2D">
              <w:rPr>
                <w:rFonts w:ascii="Arial" w:hAnsi="Arial" w:cs="Arial"/>
                <w:sz w:val="24"/>
                <w:szCs w:val="24"/>
              </w:rPr>
              <w:t>VAT Number</w:t>
            </w:r>
          </w:p>
        </w:tc>
        <w:tc>
          <w:tcPr>
            <w:tcW w:w="5220" w:type="dxa"/>
            <w:tcBorders>
              <w:top w:val="single" w:sz="4" w:space="0" w:color="000000"/>
              <w:left w:val="single" w:sz="4" w:space="0" w:color="auto"/>
              <w:bottom w:val="single" w:sz="4" w:space="0" w:color="auto"/>
            </w:tcBorders>
            <w:vAlign w:val="center"/>
          </w:tcPr>
          <w:p w:rsidR="00DF78C9" w:rsidRPr="00F81E2D" w:rsidRDefault="00DF78C9" w:rsidP="00DF78C9">
            <w:pPr>
              <w:rPr>
                <w:rFonts w:ascii="Arial" w:hAnsi="Arial" w:cs="Arial"/>
                <w:sz w:val="24"/>
                <w:szCs w:val="24"/>
              </w:rPr>
            </w:pPr>
          </w:p>
        </w:tc>
      </w:tr>
      <w:tr w:rsidR="00DF78C9" w:rsidRPr="00F81E2D" w:rsidTr="00DF78C9">
        <w:trPr>
          <w:trHeight w:val="510"/>
        </w:trPr>
        <w:tc>
          <w:tcPr>
            <w:tcW w:w="701" w:type="dxa"/>
            <w:tcBorders>
              <w:top w:val="nil"/>
              <w:left w:val="nil"/>
              <w:bottom w:val="nil"/>
              <w:right w:val="nil"/>
            </w:tcBorders>
            <w:vAlign w:val="center"/>
          </w:tcPr>
          <w:p w:rsidR="00DF78C9" w:rsidRPr="00F81E2D" w:rsidRDefault="00DF78C9" w:rsidP="00DF78C9">
            <w:pPr>
              <w:rPr>
                <w:rFonts w:ascii="Arial" w:hAnsi="Arial" w:cs="Arial"/>
                <w:sz w:val="24"/>
                <w:szCs w:val="24"/>
              </w:rPr>
            </w:pPr>
            <w:r w:rsidRPr="00F81E2D">
              <w:rPr>
                <w:rFonts w:ascii="Arial" w:hAnsi="Arial" w:cs="Arial"/>
                <w:sz w:val="24"/>
                <w:szCs w:val="24"/>
              </w:rPr>
              <w:t>1.14</w:t>
            </w:r>
          </w:p>
        </w:tc>
        <w:tc>
          <w:tcPr>
            <w:tcW w:w="2719" w:type="dxa"/>
            <w:tcBorders>
              <w:top w:val="nil"/>
              <w:left w:val="nil"/>
              <w:bottom w:val="nil"/>
              <w:right w:val="single" w:sz="4" w:space="0" w:color="auto"/>
            </w:tcBorders>
            <w:vAlign w:val="center"/>
          </w:tcPr>
          <w:p w:rsidR="00DF78C9" w:rsidRPr="00F81E2D" w:rsidRDefault="00DF78C9" w:rsidP="00DF78C9">
            <w:pPr>
              <w:rPr>
                <w:rFonts w:ascii="Arial" w:hAnsi="Arial" w:cs="Arial"/>
                <w:sz w:val="24"/>
                <w:szCs w:val="24"/>
              </w:rPr>
            </w:pPr>
            <w:r w:rsidRPr="00F81E2D">
              <w:rPr>
                <w:rFonts w:ascii="Arial" w:hAnsi="Arial" w:cs="Arial"/>
                <w:sz w:val="24"/>
                <w:szCs w:val="24"/>
              </w:rPr>
              <w:t>Number of Years Trading</w:t>
            </w:r>
          </w:p>
        </w:tc>
        <w:tc>
          <w:tcPr>
            <w:tcW w:w="5220" w:type="dxa"/>
            <w:tcBorders>
              <w:left w:val="single" w:sz="4" w:space="0" w:color="auto"/>
              <w:bottom w:val="single" w:sz="4" w:space="0" w:color="auto"/>
            </w:tcBorders>
            <w:vAlign w:val="center"/>
          </w:tcPr>
          <w:p w:rsidR="00DF78C9" w:rsidRPr="00F81E2D" w:rsidRDefault="00DF78C9" w:rsidP="00DF78C9">
            <w:pPr>
              <w:rPr>
                <w:rFonts w:ascii="Arial" w:hAnsi="Arial" w:cs="Arial"/>
                <w:sz w:val="24"/>
                <w:szCs w:val="24"/>
              </w:rPr>
            </w:pPr>
          </w:p>
        </w:tc>
      </w:tr>
      <w:tr w:rsidR="00DF78C9" w:rsidRPr="00F81E2D" w:rsidTr="00DF78C9">
        <w:trPr>
          <w:trHeight w:val="133"/>
        </w:trPr>
        <w:tc>
          <w:tcPr>
            <w:tcW w:w="701" w:type="dxa"/>
            <w:tcBorders>
              <w:top w:val="nil"/>
              <w:left w:val="nil"/>
              <w:bottom w:val="nil"/>
              <w:right w:val="nil"/>
            </w:tcBorders>
            <w:vAlign w:val="center"/>
          </w:tcPr>
          <w:p w:rsidR="00DF78C9" w:rsidRPr="00F81E2D" w:rsidRDefault="00DF78C9" w:rsidP="00DF78C9">
            <w:pPr>
              <w:rPr>
                <w:rFonts w:ascii="Arial" w:hAnsi="Arial" w:cs="Arial"/>
                <w:sz w:val="24"/>
                <w:szCs w:val="24"/>
              </w:rPr>
            </w:pPr>
          </w:p>
        </w:tc>
        <w:tc>
          <w:tcPr>
            <w:tcW w:w="2719" w:type="dxa"/>
            <w:tcBorders>
              <w:top w:val="nil"/>
              <w:left w:val="nil"/>
              <w:bottom w:val="nil"/>
              <w:right w:val="nil"/>
            </w:tcBorders>
            <w:vAlign w:val="center"/>
          </w:tcPr>
          <w:p w:rsidR="00DF78C9" w:rsidRPr="00F81E2D" w:rsidRDefault="00DF78C9" w:rsidP="00DF78C9">
            <w:pPr>
              <w:rPr>
                <w:rFonts w:ascii="Arial" w:hAnsi="Arial" w:cs="Arial"/>
                <w:sz w:val="24"/>
                <w:szCs w:val="24"/>
              </w:rPr>
            </w:pPr>
          </w:p>
        </w:tc>
        <w:tc>
          <w:tcPr>
            <w:tcW w:w="5220" w:type="dxa"/>
            <w:tcBorders>
              <w:top w:val="single" w:sz="4" w:space="0" w:color="auto"/>
              <w:left w:val="nil"/>
              <w:bottom w:val="nil"/>
              <w:right w:val="nil"/>
            </w:tcBorders>
            <w:vAlign w:val="center"/>
          </w:tcPr>
          <w:p w:rsidR="00DF78C9" w:rsidRPr="00F81E2D" w:rsidRDefault="00DF78C9" w:rsidP="00DF78C9">
            <w:pPr>
              <w:rPr>
                <w:rFonts w:ascii="Arial" w:hAnsi="Arial" w:cs="Arial"/>
                <w:sz w:val="24"/>
                <w:szCs w:val="24"/>
              </w:rPr>
            </w:pPr>
          </w:p>
        </w:tc>
      </w:tr>
    </w:tbl>
    <w:tbl>
      <w:tblPr>
        <w:tblW w:w="88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5"/>
      </w:tblGrid>
      <w:tr w:rsidR="00DF78C9" w:rsidRPr="00F81E2D" w:rsidTr="00DF78C9">
        <w:trPr>
          <w:cantSplit/>
          <w:trHeight w:val="1878"/>
        </w:trPr>
        <w:tc>
          <w:tcPr>
            <w:tcW w:w="8805" w:type="dxa"/>
            <w:tcBorders>
              <w:top w:val="nil"/>
              <w:left w:val="nil"/>
              <w:bottom w:val="single" w:sz="4" w:space="0" w:color="auto"/>
              <w:right w:val="nil"/>
            </w:tcBorders>
            <w:shd w:val="clear" w:color="auto" w:fill="auto"/>
          </w:tcPr>
          <w:p w:rsidR="00DF78C9" w:rsidRPr="00F81E2D" w:rsidRDefault="00DF78C9" w:rsidP="00DF78C9">
            <w:pPr>
              <w:tabs>
                <w:tab w:val="left" w:pos="612"/>
              </w:tabs>
              <w:spacing w:before="120"/>
              <w:ind w:left="792"/>
              <w:jc w:val="both"/>
              <w:rPr>
                <w:rFonts w:ascii="Arial" w:hAnsi="Arial" w:cs="Arial"/>
                <w:color w:val="000000"/>
                <w:sz w:val="24"/>
                <w:szCs w:val="24"/>
              </w:rPr>
            </w:pPr>
          </w:p>
        </w:tc>
      </w:tr>
    </w:tbl>
    <w:p w:rsidR="00DF78C9" w:rsidRPr="00F81E2D" w:rsidRDefault="00DF78C9" w:rsidP="00DF78C9">
      <w:pPr>
        <w:tabs>
          <w:tab w:val="left" w:pos="540"/>
        </w:tabs>
        <w:ind w:left="720" w:hanging="720"/>
        <w:rPr>
          <w:rFonts w:ascii="Arial" w:hAnsi="Arial" w:cs="Arial"/>
          <w:sz w:val="24"/>
          <w:szCs w:val="24"/>
        </w:rPr>
      </w:pPr>
    </w:p>
    <w:p w:rsidR="00DF78C9" w:rsidRPr="00F81E2D" w:rsidRDefault="00967CAD" w:rsidP="00B64CFC">
      <w:pPr>
        <w:tabs>
          <w:tab w:val="left" w:pos="-720"/>
        </w:tabs>
        <w:suppressAutoHyphens/>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Appendix F</w:t>
      </w:r>
    </w:p>
    <w:p w:rsidR="00DF78C9" w:rsidRPr="00F81E2D" w:rsidRDefault="00DF78C9" w:rsidP="00B64CFC">
      <w:pPr>
        <w:tabs>
          <w:tab w:val="left" w:pos="-720"/>
        </w:tabs>
        <w:suppressAutoHyphens/>
        <w:rPr>
          <w:rFonts w:ascii="Arial" w:hAnsi="Arial" w:cs="Arial"/>
          <w:b/>
          <w:sz w:val="24"/>
          <w:szCs w:val="24"/>
        </w:rPr>
      </w:pPr>
    </w:p>
    <w:p w:rsidR="007F01B9" w:rsidRDefault="007F01B9">
      <w:pPr>
        <w:jc w:val="right"/>
        <w:rPr>
          <w:rFonts w:ascii="Arial" w:hAnsi="Arial" w:cs="Arial"/>
          <w:b/>
          <w:sz w:val="24"/>
          <w:szCs w:val="24"/>
        </w:rPr>
      </w:pPr>
    </w:p>
    <w:p w:rsidR="007F01B9" w:rsidRPr="00AD3BD5" w:rsidRDefault="007F01B9">
      <w:pPr>
        <w:jc w:val="right"/>
        <w:rPr>
          <w:rFonts w:ascii="Arial" w:hAnsi="Arial" w:cs="Arial"/>
          <w:b/>
        </w:rPr>
      </w:pPr>
    </w:p>
    <w:p w:rsidR="007F01B9" w:rsidRPr="00AD3BD5" w:rsidRDefault="007F01B9" w:rsidP="007F01B9">
      <w:pPr>
        <w:rPr>
          <w:rFonts w:ascii="Arial" w:hAnsi="Arial" w:cs="Arial"/>
          <w:i/>
          <w:iCs/>
        </w:rPr>
      </w:pPr>
      <w:r w:rsidRPr="00AD3BD5">
        <w:rPr>
          <w:rFonts w:ascii="Arial" w:hAnsi="Arial" w:cs="Arial"/>
          <w:i/>
          <w:iCs/>
        </w:rPr>
        <w:t>THIS CERTIFICATE MUST BE COMPLETED, SIGNED AND RETURNED WITH THE BID</w:t>
      </w:r>
    </w:p>
    <w:p w:rsidR="007F01B9" w:rsidRPr="00AD3BD5" w:rsidRDefault="007F01B9" w:rsidP="007F01B9">
      <w:pPr>
        <w:rPr>
          <w:rFonts w:ascii="Arial" w:hAnsi="Arial" w:cs="Arial"/>
        </w:rPr>
      </w:pPr>
    </w:p>
    <w:p w:rsidR="007F01B9" w:rsidRPr="00AD3BD5" w:rsidRDefault="007F01B9" w:rsidP="007F01B9">
      <w:pPr>
        <w:jc w:val="center"/>
        <w:rPr>
          <w:rFonts w:ascii="Arial" w:hAnsi="Arial" w:cs="Arial"/>
        </w:rPr>
      </w:pPr>
      <w:r w:rsidRPr="00AD3BD5">
        <w:rPr>
          <w:rFonts w:ascii="Arial" w:hAnsi="Arial" w:cs="Arial"/>
          <w:b/>
        </w:rPr>
        <w:t>DECLARATION OF BONA FIDE BID</w:t>
      </w:r>
    </w:p>
    <w:p w:rsidR="007F01B9" w:rsidRPr="00AD3BD5" w:rsidRDefault="007F01B9" w:rsidP="007F01B9">
      <w:pPr>
        <w:jc w:val="center"/>
        <w:rPr>
          <w:rFonts w:ascii="Arial" w:hAnsi="Arial" w:cs="Arial"/>
        </w:rPr>
      </w:pPr>
    </w:p>
    <w:p w:rsidR="007F01B9" w:rsidRPr="00AD3BD5" w:rsidRDefault="007F01B9" w:rsidP="007F01B9">
      <w:pPr>
        <w:ind w:left="720" w:hanging="720"/>
        <w:jc w:val="both"/>
        <w:rPr>
          <w:rFonts w:ascii="Arial" w:hAnsi="Arial" w:cs="Arial"/>
        </w:rPr>
      </w:pPr>
      <w:r w:rsidRPr="00AD3BD5">
        <w:rPr>
          <w:rFonts w:ascii="Arial" w:hAnsi="Arial" w:cs="Arial"/>
        </w:rPr>
        <w:t>1.</w:t>
      </w:r>
      <w:r w:rsidRPr="00AD3BD5">
        <w:rPr>
          <w:rFonts w:ascii="Arial" w:hAnsi="Arial" w:cs="Arial"/>
        </w:rPr>
        <w:tab/>
        <w:t>We certify that this is a bona fide bid, and that we have not fixed or adjusted the amount of the bid by or under or in accordance with any agreement or arrangement with any other person. We also certify that we have not done and we undertake that we will not do at any time before the hour and date specified for the return of this bid any of the following acts:</w:t>
      </w:r>
    </w:p>
    <w:p w:rsidR="007F01B9" w:rsidRPr="00AD3BD5" w:rsidRDefault="007F01B9" w:rsidP="007F01B9">
      <w:pPr>
        <w:jc w:val="both"/>
        <w:rPr>
          <w:rFonts w:ascii="Arial" w:hAnsi="Arial" w:cs="Arial"/>
        </w:rPr>
      </w:pPr>
    </w:p>
    <w:p w:rsidR="007F01B9" w:rsidRPr="00AD3BD5" w:rsidRDefault="007F01B9" w:rsidP="007F01B9">
      <w:pPr>
        <w:ind w:left="720" w:hanging="720"/>
        <w:jc w:val="both"/>
        <w:rPr>
          <w:rFonts w:ascii="Arial" w:hAnsi="Arial" w:cs="Arial"/>
        </w:rPr>
      </w:pPr>
      <w:r w:rsidRPr="00AD3BD5">
        <w:rPr>
          <w:rFonts w:ascii="Arial" w:hAnsi="Arial" w:cs="Arial"/>
        </w:rPr>
        <w:t>a)</w:t>
      </w:r>
      <w:r w:rsidRPr="00AD3BD5">
        <w:rPr>
          <w:rFonts w:ascii="Arial" w:hAnsi="Arial" w:cs="Arial"/>
        </w:rPr>
        <w:tab/>
        <w:t>communicate to a person other than the person calling for those bids the amount or approximate amount of the proposed bid, except where the disclosure, in confidence, of the approximate amount of the bid was necessary to obtain insurance premium quotations required for the preparation of the bid.</w:t>
      </w:r>
    </w:p>
    <w:p w:rsidR="007F01B9" w:rsidRPr="00AD3BD5" w:rsidRDefault="007F01B9" w:rsidP="007F01B9">
      <w:pPr>
        <w:ind w:left="720" w:hanging="720"/>
        <w:jc w:val="both"/>
        <w:rPr>
          <w:rFonts w:ascii="Arial" w:hAnsi="Arial" w:cs="Arial"/>
        </w:rPr>
      </w:pPr>
      <w:r w:rsidRPr="00AD3BD5">
        <w:rPr>
          <w:rFonts w:ascii="Arial" w:hAnsi="Arial" w:cs="Arial"/>
        </w:rPr>
        <w:t>b)</w:t>
      </w:r>
      <w:r w:rsidRPr="00AD3BD5">
        <w:rPr>
          <w:rFonts w:ascii="Arial" w:hAnsi="Arial" w:cs="Arial"/>
        </w:rPr>
        <w:tab/>
        <w:t>enter into any agreement or arrangement with any other person that they shall refrain from bidding or as to the amount of any bid to be submitted.</w:t>
      </w:r>
    </w:p>
    <w:p w:rsidR="007F01B9" w:rsidRPr="00AD3BD5" w:rsidRDefault="007F01B9" w:rsidP="007F01B9">
      <w:pPr>
        <w:ind w:left="720" w:hanging="720"/>
        <w:jc w:val="both"/>
        <w:rPr>
          <w:rFonts w:ascii="Arial" w:hAnsi="Arial" w:cs="Arial"/>
        </w:rPr>
      </w:pPr>
      <w:r w:rsidRPr="00AD3BD5">
        <w:rPr>
          <w:rFonts w:ascii="Arial" w:hAnsi="Arial" w:cs="Arial"/>
        </w:rPr>
        <w:t>c)</w:t>
      </w:r>
      <w:r w:rsidRPr="00AD3BD5">
        <w:rPr>
          <w:rFonts w:ascii="Arial" w:hAnsi="Arial" w:cs="Arial"/>
        </w:rPr>
        <w:tab/>
        <w:t>offer or pay or give or agree to pay or give any sum of money or valuable consideration directly or indirectly to any person for doing or having done or causing or having caused to any other bidder or proposed bidder for the said work any act or thing of the sort described above.</w:t>
      </w:r>
    </w:p>
    <w:p w:rsidR="007F01B9" w:rsidRPr="00AD3BD5" w:rsidRDefault="007F01B9" w:rsidP="007F01B9">
      <w:pPr>
        <w:jc w:val="both"/>
        <w:rPr>
          <w:rFonts w:ascii="Arial" w:hAnsi="Arial" w:cs="Arial"/>
        </w:rPr>
      </w:pPr>
    </w:p>
    <w:p w:rsidR="007F01B9" w:rsidRPr="00AD3BD5" w:rsidRDefault="007F01B9" w:rsidP="007F01B9">
      <w:pPr>
        <w:ind w:left="720" w:hanging="720"/>
        <w:jc w:val="both"/>
        <w:rPr>
          <w:rFonts w:ascii="Arial" w:hAnsi="Arial" w:cs="Arial"/>
        </w:rPr>
      </w:pPr>
      <w:r w:rsidRPr="00AD3BD5">
        <w:rPr>
          <w:rFonts w:ascii="Arial" w:hAnsi="Arial" w:cs="Arial"/>
        </w:rPr>
        <w:t>2.</w:t>
      </w:r>
      <w:r w:rsidRPr="00AD3BD5">
        <w:rPr>
          <w:rFonts w:ascii="Arial" w:hAnsi="Arial" w:cs="Arial"/>
        </w:rPr>
        <w:tab/>
        <w:t>We further certify that the principles described in paragraph 1 above have been, or will be, brought to the attention of all sub-contractors, suppliers and associate companies providing services or materials connected with the bid, and any contract entered into with the sub-contractors, suppliers or associated companies will be made on the basis of compliance with the above principles by all parties.</w:t>
      </w:r>
    </w:p>
    <w:p w:rsidR="007F01B9" w:rsidRPr="00AD3BD5" w:rsidRDefault="007F01B9" w:rsidP="007F01B9">
      <w:pPr>
        <w:jc w:val="both"/>
        <w:rPr>
          <w:rFonts w:ascii="Arial" w:hAnsi="Arial" w:cs="Arial"/>
        </w:rPr>
      </w:pPr>
    </w:p>
    <w:p w:rsidR="007F01B9" w:rsidRPr="00AD3BD5" w:rsidRDefault="007F01B9" w:rsidP="007F01B9">
      <w:pPr>
        <w:ind w:left="720" w:hanging="720"/>
        <w:jc w:val="both"/>
        <w:rPr>
          <w:rFonts w:ascii="Arial" w:hAnsi="Arial" w:cs="Arial"/>
        </w:rPr>
      </w:pPr>
      <w:r w:rsidRPr="00AD3BD5">
        <w:rPr>
          <w:rFonts w:ascii="Arial" w:hAnsi="Arial" w:cs="Arial"/>
        </w:rPr>
        <w:t>3.</w:t>
      </w:r>
      <w:r w:rsidRPr="00AD3BD5">
        <w:rPr>
          <w:rFonts w:ascii="Arial" w:hAnsi="Arial" w:cs="Arial"/>
        </w:rPr>
        <w:tab/>
        <w:t>In this certificate, the word “person” includes any persons and any body or association, corporate or otherwise; and “any agreement or arrangement” includes any such transaction, formal or informal, and whether legally binding or not.</w:t>
      </w:r>
    </w:p>
    <w:p w:rsidR="007F01B9" w:rsidRPr="00AD3BD5" w:rsidRDefault="007F01B9" w:rsidP="007F01B9">
      <w:pPr>
        <w:jc w:val="both"/>
        <w:rPr>
          <w:rFonts w:ascii="Arial" w:hAnsi="Arial" w:cs="Arial"/>
        </w:rPr>
      </w:pPr>
    </w:p>
    <w:p w:rsidR="007F01B9" w:rsidRPr="00AD3BD5" w:rsidRDefault="007F01B9" w:rsidP="007F01B9">
      <w:pPr>
        <w:ind w:left="720" w:hanging="720"/>
        <w:jc w:val="both"/>
        <w:rPr>
          <w:rFonts w:ascii="Arial" w:hAnsi="Arial" w:cs="Arial"/>
        </w:rPr>
      </w:pPr>
      <w:r w:rsidRPr="00AD3BD5">
        <w:rPr>
          <w:rFonts w:ascii="Arial" w:hAnsi="Arial" w:cs="Arial"/>
        </w:rPr>
        <w:t>4.</w:t>
      </w:r>
      <w:r w:rsidRPr="00AD3BD5">
        <w:rPr>
          <w:rFonts w:ascii="Arial" w:hAnsi="Arial" w:cs="Arial"/>
        </w:rPr>
        <w:tab/>
        <w:t>I confirm that I accept any breach of the conditions of this Declaration of Bona Fide Bid will inevitably lead to the rescission of the agreement by Blackpool and The Fylde College</w:t>
      </w:r>
    </w:p>
    <w:p w:rsidR="007F01B9" w:rsidRPr="00AD3BD5" w:rsidRDefault="007F01B9" w:rsidP="007F01B9">
      <w:pPr>
        <w:jc w:val="both"/>
        <w:rPr>
          <w:rFonts w:ascii="Arial" w:hAnsi="Arial" w:cs="Arial"/>
        </w:rPr>
      </w:pPr>
    </w:p>
    <w:p w:rsidR="007F01B9" w:rsidRPr="00AD3BD5" w:rsidRDefault="007F01B9" w:rsidP="007F01B9">
      <w:pPr>
        <w:jc w:val="both"/>
        <w:rPr>
          <w:rFonts w:ascii="Arial" w:hAnsi="Arial" w:cs="Arial"/>
        </w:rPr>
      </w:pPr>
    </w:p>
    <w:p w:rsidR="007F01B9" w:rsidRPr="00AD3BD5" w:rsidRDefault="007F01B9" w:rsidP="007F01B9">
      <w:pPr>
        <w:jc w:val="both"/>
        <w:rPr>
          <w:rFonts w:ascii="Arial" w:hAnsi="Arial" w:cs="Arial"/>
        </w:rPr>
      </w:pPr>
      <w:r w:rsidRPr="00AD3BD5">
        <w:rPr>
          <w:rFonts w:ascii="Arial" w:hAnsi="Arial" w:cs="Arial"/>
        </w:rPr>
        <w:t>Date:_______________</w:t>
      </w:r>
    </w:p>
    <w:p w:rsidR="007F01B9" w:rsidRPr="00AD3BD5" w:rsidRDefault="007F01B9" w:rsidP="007F01B9">
      <w:pPr>
        <w:jc w:val="both"/>
        <w:rPr>
          <w:rFonts w:ascii="Arial" w:hAnsi="Arial" w:cs="Arial"/>
        </w:rPr>
      </w:pPr>
    </w:p>
    <w:p w:rsidR="007F01B9" w:rsidRPr="00AD3BD5" w:rsidRDefault="007F01B9" w:rsidP="007F01B9">
      <w:pPr>
        <w:jc w:val="both"/>
        <w:rPr>
          <w:rFonts w:ascii="Arial" w:hAnsi="Arial" w:cs="Arial"/>
        </w:rPr>
      </w:pPr>
      <w:r w:rsidRPr="00AD3BD5">
        <w:rPr>
          <w:rFonts w:ascii="Arial" w:hAnsi="Arial" w:cs="Arial"/>
        </w:rPr>
        <w:t>Signature:_____________________________ Print Full Name:________________________</w:t>
      </w:r>
    </w:p>
    <w:p w:rsidR="007F01B9" w:rsidRPr="00AD3BD5" w:rsidRDefault="007F01B9" w:rsidP="007F01B9">
      <w:pPr>
        <w:jc w:val="both"/>
        <w:rPr>
          <w:rFonts w:ascii="Arial" w:hAnsi="Arial" w:cs="Arial"/>
        </w:rPr>
      </w:pPr>
    </w:p>
    <w:p w:rsidR="007F01B9" w:rsidRPr="00AD3BD5" w:rsidRDefault="007F01B9" w:rsidP="007F01B9">
      <w:pPr>
        <w:jc w:val="both"/>
        <w:rPr>
          <w:rFonts w:ascii="Arial" w:hAnsi="Arial" w:cs="Arial"/>
        </w:rPr>
      </w:pPr>
      <w:r w:rsidRPr="00AD3BD5">
        <w:rPr>
          <w:rFonts w:ascii="Arial" w:hAnsi="Arial" w:cs="Arial"/>
        </w:rPr>
        <w:t>In the capacity of:____________________________________________________________</w:t>
      </w:r>
    </w:p>
    <w:p w:rsidR="007F01B9" w:rsidRPr="00AD3BD5" w:rsidRDefault="007F01B9" w:rsidP="007F01B9">
      <w:pPr>
        <w:jc w:val="both"/>
        <w:rPr>
          <w:rFonts w:ascii="Arial" w:hAnsi="Arial" w:cs="Arial"/>
          <w:i/>
        </w:rPr>
      </w:pPr>
    </w:p>
    <w:p w:rsidR="007F01B9" w:rsidRPr="00AD3BD5" w:rsidRDefault="007F01B9" w:rsidP="007F01B9">
      <w:pPr>
        <w:jc w:val="both"/>
        <w:rPr>
          <w:rFonts w:ascii="Arial" w:hAnsi="Arial" w:cs="Arial"/>
        </w:rPr>
      </w:pPr>
      <w:r w:rsidRPr="00AD3BD5">
        <w:rPr>
          <w:rFonts w:ascii="Arial" w:hAnsi="Arial" w:cs="Arial"/>
          <w:i/>
        </w:rPr>
        <w:t xml:space="preserve">(Please state official position, eg. Director, Sales Manager, etc.) </w:t>
      </w:r>
      <w:r w:rsidRPr="00AD3BD5">
        <w:rPr>
          <w:rFonts w:ascii="Arial" w:hAnsi="Arial" w:cs="Arial"/>
        </w:rPr>
        <w:t xml:space="preserve">being a person duly </w:t>
      </w:r>
    </w:p>
    <w:p w:rsidR="007F01B9" w:rsidRPr="00AD3BD5" w:rsidRDefault="007F01B9" w:rsidP="007F01B9">
      <w:pPr>
        <w:jc w:val="both"/>
        <w:rPr>
          <w:rFonts w:ascii="Arial" w:hAnsi="Arial" w:cs="Arial"/>
        </w:rPr>
      </w:pPr>
      <w:r w:rsidRPr="00AD3BD5">
        <w:rPr>
          <w:rFonts w:ascii="Arial" w:hAnsi="Arial" w:cs="Arial"/>
        </w:rPr>
        <w:t>authorised to sign tenders on behalf of:</w:t>
      </w:r>
    </w:p>
    <w:p w:rsidR="007F01B9" w:rsidRPr="00AD3BD5" w:rsidRDefault="007F01B9" w:rsidP="007F01B9">
      <w:pPr>
        <w:jc w:val="both"/>
        <w:rPr>
          <w:rFonts w:ascii="Arial" w:hAnsi="Arial" w:cs="Arial"/>
        </w:rPr>
      </w:pPr>
    </w:p>
    <w:p w:rsidR="007F01B9" w:rsidRPr="00AD3BD5" w:rsidRDefault="007F01B9" w:rsidP="007F01B9">
      <w:pPr>
        <w:jc w:val="both"/>
        <w:rPr>
          <w:rFonts w:ascii="Arial" w:hAnsi="Arial" w:cs="Arial"/>
        </w:rPr>
      </w:pPr>
      <w:r w:rsidRPr="00AD3BD5">
        <w:rPr>
          <w:rFonts w:ascii="Arial" w:hAnsi="Arial" w:cs="Arial"/>
        </w:rPr>
        <w:t>Company Name:</w:t>
      </w:r>
      <w:r w:rsidRPr="00AD3BD5">
        <w:rPr>
          <w:rFonts w:ascii="Arial" w:hAnsi="Arial" w:cs="Arial"/>
        </w:rPr>
        <w:tab/>
        <w:t>________________________________________________</w:t>
      </w:r>
    </w:p>
    <w:p w:rsidR="007F01B9" w:rsidRPr="00AD3BD5" w:rsidRDefault="007F01B9" w:rsidP="007F01B9">
      <w:pPr>
        <w:jc w:val="both"/>
        <w:rPr>
          <w:rFonts w:ascii="Arial" w:hAnsi="Arial" w:cs="Arial"/>
        </w:rPr>
      </w:pPr>
    </w:p>
    <w:p w:rsidR="007F01B9" w:rsidRPr="00AD3BD5" w:rsidRDefault="007F01B9" w:rsidP="007F01B9">
      <w:pPr>
        <w:jc w:val="both"/>
        <w:rPr>
          <w:rFonts w:ascii="Arial" w:hAnsi="Arial" w:cs="Arial"/>
        </w:rPr>
      </w:pPr>
      <w:r w:rsidRPr="00AD3BD5">
        <w:rPr>
          <w:rFonts w:ascii="Arial" w:hAnsi="Arial" w:cs="Arial"/>
        </w:rPr>
        <w:t>Address:</w:t>
      </w:r>
      <w:r w:rsidRPr="00AD3BD5">
        <w:rPr>
          <w:rFonts w:ascii="Arial" w:hAnsi="Arial" w:cs="Arial"/>
        </w:rPr>
        <w:tab/>
      </w:r>
      <w:r w:rsidRPr="00AD3BD5">
        <w:rPr>
          <w:rFonts w:ascii="Arial" w:hAnsi="Arial" w:cs="Arial"/>
        </w:rPr>
        <w:tab/>
        <w:t>________________________________________________</w:t>
      </w:r>
    </w:p>
    <w:p w:rsidR="007F01B9" w:rsidRPr="00AD3BD5" w:rsidRDefault="007F01B9" w:rsidP="007F01B9">
      <w:pPr>
        <w:jc w:val="both"/>
        <w:rPr>
          <w:rFonts w:ascii="Arial" w:hAnsi="Arial" w:cs="Arial"/>
        </w:rPr>
      </w:pPr>
    </w:p>
    <w:p w:rsidR="007F01B9" w:rsidRPr="00AD3BD5" w:rsidRDefault="007F01B9" w:rsidP="007F01B9">
      <w:pPr>
        <w:jc w:val="both"/>
        <w:rPr>
          <w:rFonts w:ascii="Arial" w:hAnsi="Arial" w:cs="Arial"/>
        </w:rPr>
      </w:pPr>
      <w:r w:rsidRPr="00AD3BD5">
        <w:rPr>
          <w:rFonts w:ascii="Arial" w:hAnsi="Arial" w:cs="Arial"/>
        </w:rPr>
        <w:tab/>
      </w:r>
      <w:r w:rsidRPr="00AD3BD5">
        <w:rPr>
          <w:rFonts w:ascii="Arial" w:hAnsi="Arial" w:cs="Arial"/>
        </w:rPr>
        <w:tab/>
      </w:r>
      <w:r w:rsidRPr="00AD3BD5">
        <w:rPr>
          <w:rFonts w:ascii="Arial" w:hAnsi="Arial" w:cs="Arial"/>
        </w:rPr>
        <w:tab/>
        <w:t>________________________________________________</w:t>
      </w:r>
    </w:p>
    <w:p w:rsidR="007F01B9" w:rsidRPr="00AD3BD5" w:rsidRDefault="007F01B9" w:rsidP="007F01B9">
      <w:pPr>
        <w:jc w:val="both"/>
        <w:rPr>
          <w:rFonts w:ascii="Arial" w:hAnsi="Arial" w:cs="Arial"/>
        </w:rPr>
      </w:pPr>
    </w:p>
    <w:p w:rsidR="007F01B9" w:rsidRPr="00AD3BD5" w:rsidRDefault="007F01B9" w:rsidP="007F01B9">
      <w:pPr>
        <w:jc w:val="both"/>
        <w:rPr>
          <w:rFonts w:ascii="Arial" w:hAnsi="Arial" w:cs="Arial"/>
        </w:rPr>
      </w:pPr>
      <w:r w:rsidRPr="00AD3BD5">
        <w:rPr>
          <w:rFonts w:ascii="Arial" w:hAnsi="Arial" w:cs="Arial"/>
        </w:rPr>
        <w:tab/>
      </w:r>
      <w:r w:rsidRPr="00AD3BD5">
        <w:rPr>
          <w:rFonts w:ascii="Arial" w:hAnsi="Arial" w:cs="Arial"/>
        </w:rPr>
        <w:tab/>
      </w:r>
      <w:r w:rsidRPr="00AD3BD5">
        <w:rPr>
          <w:rFonts w:ascii="Arial" w:hAnsi="Arial" w:cs="Arial"/>
        </w:rPr>
        <w:tab/>
        <w:t>________________________________________________</w:t>
      </w:r>
    </w:p>
    <w:p w:rsidR="007F01B9" w:rsidRPr="00AD3BD5" w:rsidRDefault="007F01B9" w:rsidP="007F01B9">
      <w:pPr>
        <w:jc w:val="both"/>
        <w:rPr>
          <w:rFonts w:ascii="Arial" w:hAnsi="Arial" w:cs="Arial"/>
        </w:rPr>
      </w:pPr>
    </w:p>
    <w:p w:rsidR="007F01B9" w:rsidRPr="00AD3BD5" w:rsidRDefault="007F01B9" w:rsidP="007F01B9">
      <w:pPr>
        <w:tabs>
          <w:tab w:val="left" w:pos="-720"/>
        </w:tabs>
        <w:suppressAutoHyphens/>
        <w:jc w:val="both"/>
        <w:rPr>
          <w:rFonts w:ascii="Arial" w:hAnsi="Arial" w:cs="Arial"/>
          <w:spacing w:val="-3"/>
        </w:rPr>
      </w:pPr>
      <w:r w:rsidRPr="00AD3BD5">
        <w:rPr>
          <w:rFonts w:ascii="Arial" w:hAnsi="Arial" w:cs="Arial"/>
        </w:rPr>
        <w:t>Post Code:</w:t>
      </w:r>
      <w:r w:rsidRPr="00AD3BD5">
        <w:rPr>
          <w:rFonts w:ascii="Arial" w:hAnsi="Arial" w:cs="Arial"/>
        </w:rPr>
        <w:tab/>
      </w:r>
      <w:r w:rsidRPr="00AD3BD5">
        <w:rPr>
          <w:rFonts w:ascii="Arial" w:hAnsi="Arial" w:cs="Arial"/>
        </w:rPr>
        <w:tab/>
        <w:t>_________________</w:t>
      </w:r>
    </w:p>
    <w:p w:rsidR="00AD3BD5" w:rsidRPr="00AD3BD5" w:rsidRDefault="00AD3BD5">
      <w:pPr>
        <w:jc w:val="right"/>
        <w:rPr>
          <w:rFonts w:ascii="Arial" w:hAnsi="Arial" w:cs="Arial"/>
          <w:b/>
        </w:rPr>
      </w:pPr>
    </w:p>
    <w:p w:rsidR="00AD3BD5" w:rsidRPr="00AD3BD5" w:rsidRDefault="00AD3BD5">
      <w:pPr>
        <w:jc w:val="right"/>
        <w:rPr>
          <w:rFonts w:ascii="Arial" w:hAnsi="Arial" w:cs="Arial"/>
          <w:b/>
        </w:rPr>
      </w:pPr>
    </w:p>
    <w:p w:rsidR="0002277D" w:rsidRDefault="0002277D">
      <w:pPr>
        <w:jc w:val="right"/>
        <w:rPr>
          <w:rFonts w:ascii="Arial" w:hAnsi="Arial" w:cs="Arial"/>
          <w:b/>
          <w:sz w:val="24"/>
          <w:szCs w:val="24"/>
        </w:rPr>
      </w:pPr>
      <w:r w:rsidRPr="00F81E2D">
        <w:rPr>
          <w:rFonts w:ascii="Arial" w:hAnsi="Arial" w:cs="Arial"/>
          <w:b/>
          <w:sz w:val="24"/>
          <w:szCs w:val="24"/>
        </w:rPr>
        <w:t xml:space="preserve">Appendix </w:t>
      </w:r>
      <w:r w:rsidR="008A4F4D">
        <w:rPr>
          <w:rFonts w:ascii="Arial" w:hAnsi="Arial" w:cs="Arial"/>
          <w:b/>
          <w:sz w:val="24"/>
          <w:szCs w:val="24"/>
        </w:rPr>
        <w:t>G</w:t>
      </w:r>
    </w:p>
    <w:p w:rsidR="00AD3BD5" w:rsidRDefault="00AD3BD5">
      <w:pPr>
        <w:jc w:val="right"/>
        <w:rPr>
          <w:rFonts w:ascii="Arial" w:hAnsi="Arial" w:cs="Arial"/>
          <w:b/>
          <w:sz w:val="24"/>
          <w:szCs w:val="24"/>
        </w:rPr>
      </w:pPr>
    </w:p>
    <w:p w:rsidR="007F01B9" w:rsidRDefault="007F01B9">
      <w:pPr>
        <w:jc w:val="right"/>
        <w:rPr>
          <w:rFonts w:ascii="Arial" w:hAnsi="Arial" w:cs="Arial"/>
          <w:b/>
          <w:sz w:val="24"/>
          <w:szCs w:val="24"/>
        </w:rPr>
      </w:pPr>
    </w:p>
    <w:p w:rsidR="007F01B9" w:rsidRPr="00AD3BD5" w:rsidRDefault="007F01B9" w:rsidP="007F01B9">
      <w:pPr>
        <w:ind w:left="2160" w:firstLine="720"/>
        <w:jc w:val="center"/>
        <w:rPr>
          <w:rFonts w:ascii="Arial" w:hAnsi="Arial" w:cs="Arial"/>
          <w:b/>
        </w:rPr>
      </w:pPr>
      <w:r w:rsidRPr="00AD3BD5">
        <w:rPr>
          <w:rFonts w:ascii="Arial" w:hAnsi="Arial" w:cs="Arial"/>
          <w:b/>
        </w:rPr>
        <w:t>FORM OF BID</w:t>
      </w:r>
      <w:r w:rsidRPr="00AD3BD5">
        <w:rPr>
          <w:rFonts w:ascii="Arial" w:hAnsi="Arial" w:cs="Arial"/>
          <w:b/>
        </w:rPr>
        <w:tab/>
      </w:r>
      <w:r w:rsidRPr="00AD3BD5">
        <w:rPr>
          <w:rFonts w:ascii="Arial" w:hAnsi="Arial" w:cs="Arial"/>
          <w:b/>
        </w:rPr>
        <w:tab/>
      </w:r>
      <w:r w:rsidRPr="00AD3BD5">
        <w:rPr>
          <w:rFonts w:ascii="Arial" w:hAnsi="Arial" w:cs="Arial"/>
          <w:b/>
        </w:rPr>
        <w:tab/>
      </w:r>
      <w:r w:rsidRPr="00AD3BD5">
        <w:rPr>
          <w:rFonts w:ascii="Arial" w:hAnsi="Arial" w:cs="Arial"/>
          <w:b/>
        </w:rPr>
        <w:tab/>
      </w:r>
      <w:r w:rsidRPr="00AD3BD5">
        <w:rPr>
          <w:rFonts w:ascii="Arial" w:hAnsi="Arial" w:cs="Arial"/>
          <w:b/>
        </w:rPr>
        <w:tab/>
      </w:r>
    </w:p>
    <w:p w:rsidR="007F01B9" w:rsidRPr="00AD3BD5" w:rsidRDefault="007F01B9" w:rsidP="007F01B9">
      <w:pPr>
        <w:jc w:val="both"/>
        <w:rPr>
          <w:rFonts w:ascii="Arial" w:hAnsi="Arial" w:cs="Arial"/>
        </w:rPr>
      </w:pPr>
      <w:r w:rsidRPr="00AD3BD5">
        <w:rPr>
          <w:rFonts w:ascii="Arial" w:hAnsi="Arial" w:cs="Arial"/>
        </w:rPr>
        <w:t>To: Blackpool and The Fylde College</w:t>
      </w:r>
    </w:p>
    <w:p w:rsidR="007F01B9" w:rsidRPr="00AD3BD5" w:rsidRDefault="007F01B9" w:rsidP="007F01B9">
      <w:pPr>
        <w:jc w:val="both"/>
        <w:rPr>
          <w:rFonts w:ascii="Arial" w:hAnsi="Arial" w:cs="Arial"/>
        </w:rPr>
      </w:pPr>
    </w:p>
    <w:p w:rsidR="007F01B9" w:rsidRPr="00AD3BD5" w:rsidRDefault="007F01B9" w:rsidP="007F01B9">
      <w:pPr>
        <w:jc w:val="both"/>
        <w:rPr>
          <w:rFonts w:ascii="Arial" w:hAnsi="Arial" w:cs="Arial"/>
        </w:rPr>
      </w:pPr>
      <w:r w:rsidRPr="00AD3BD5">
        <w:rPr>
          <w:rFonts w:ascii="Arial" w:hAnsi="Arial" w:cs="Arial"/>
        </w:rPr>
        <w:t>Dear Sirs</w:t>
      </w:r>
    </w:p>
    <w:p w:rsidR="007F01B9" w:rsidRPr="00AD3BD5" w:rsidRDefault="007F01B9" w:rsidP="007F01B9">
      <w:pPr>
        <w:jc w:val="both"/>
        <w:rPr>
          <w:rFonts w:ascii="Arial" w:hAnsi="Arial" w:cs="Arial"/>
        </w:rPr>
      </w:pPr>
    </w:p>
    <w:p w:rsidR="007F01B9" w:rsidRPr="00AD3BD5" w:rsidRDefault="007F01B9" w:rsidP="007F01B9">
      <w:pPr>
        <w:ind w:left="720" w:hanging="720"/>
        <w:jc w:val="both"/>
        <w:rPr>
          <w:rFonts w:ascii="Arial" w:hAnsi="Arial" w:cs="Arial"/>
        </w:rPr>
      </w:pPr>
      <w:r w:rsidRPr="00AD3BD5">
        <w:rPr>
          <w:rFonts w:ascii="Arial" w:hAnsi="Arial" w:cs="Arial"/>
        </w:rPr>
        <w:t>1.</w:t>
      </w:r>
      <w:r w:rsidRPr="00AD3BD5">
        <w:rPr>
          <w:rFonts w:ascii="Arial" w:hAnsi="Arial" w:cs="Arial"/>
        </w:rPr>
        <w:tab/>
        <w:t>I/we have read the information provided in your tender documentation and, subject to and upon the terms and conditions of contract contained therein, I/we offer to supply the goods / services described in the said documents in such manner as may be required.</w:t>
      </w:r>
    </w:p>
    <w:p w:rsidR="007F01B9" w:rsidRPr="00AD3BD5" w:rsidRDefault="007F01B9" w:rsidP="007F01B9">
      <w:pPr>
        <w:jc w:val="both"/>
        <w:rPr>
          <w:rFonts w:ascii="Arial" w:hAnsi="Arial" w:cs="Arial"/>
        </w:rPr>
      </w:pPr>
    </w:p>
    <w:p w:rsidR="007F01B9" w:rsidRPr="00AD3BD5" w:rsidRDefault="007F01B9" w:rsidP="007F01B9">
      <w:pPr>
        <w:ind w:left="720" w:hanging="720"/>
        <w:jc w:val="both"/>
        <w:rPr>
          <w:rFonts w:ascii="Arial" w:hAnsi="Arial" w:cs="Arial"/>
        </w:rPr>
      </w:pPr>
      <w:r w:rsidRPr="00AD3BD5">
        <w:rPr>
          <w:rFonts w:ascii="Arial" w:hAnsi="Arial" w:cs="Arial"/>
        </w:rPr>
        <w:t>2.</w:t>
      </w:r>
      <w:r w:rsidRPr="00AD3BD5">
        <w:rPr>
          <w:rFonts w:ascii="Arial" w:hAnsi="Arial" w:cs="Arial"/>
        </w:rPr>
        <w:tab/>
        <w:t>Terms and Conditions: I/we agree that this tender and any contract which may result therefrom shall be based upon Blackpool and The Fylde College Special &amp; General Conditions of Purchase included in the Pack.</w:t>
      </w:r>
    </w:p>
    <w:p w:rsidR="007F01B9" w:rsidRPr="00AD3BD5" w:rsidRDefault="007F01B9" w:rsidP="007F01B9">
      <w:pPr>
        <w:jc w:val="both"/>
        <w:rPr>
          <w:rFonts w:ascii="Arial" w:hAnsi="Arial" w:cs="Arial"/>
        </w:rPr>
      </w:pPr>
    </w:p>
    <w:p w:rsidR="007F01B9" w:rsidRPr="00AD3BD5" w:rsidRDefault="007F01B9" w:rsidP="007F01B9">
      <w:pPr>
        <w:ind w:left="720" w:hanging="720"/>
        <w:jc w:val="both"/>
        <w:rPr>
          <w:rFonts w:ascii="Arial" w:hAnsi="Arial" w:cs="Arial"/>
        </w:rPr>
      </w:pPr>
      <w:r w:rsidRPr="00AD3BD5">
        <w:rPr>
          <w:rFonts w:ascii="Arial" w:hAnsi="Arial" w:cs="Arial"/>
        </w:rPr>
        <w:t>3.</w:t>
      </w:r>
      <w:r w:rsidRPr="00AD3BD5">
        <w:rPr>
          <w:rFonts w:ascii="Arial" w:hAnsi="Arial" w:cs="Arial"/>
        </w:rPr>
        <w:tab/>
        <w:t>The prices quoted in this document are valid for acceptance for 90 days from the final day for submission of bids and I/we confirm that the terms of the bid will remain binding upon me/us and may be accepted by you at any time before that date.</w:t>
      </w:r>
    </w:p>
    <w:p w:rsidR="007F01B9" w:rsidRPr="00AD3BD5" w:rsidRDefault="007F01B9" w:rsidP="007F01B9">
      <w:pPr>
        <w:jc w:val="both"/>
        <w:rPr>
          <w:rFonts w:ascii="Arial" w:hAnsi="Arial" w:cs="Arial"/>
        </w:rPr>
      </w:pPr>
    </w:p>
    <w:p w:rsidR="007F01B9" w:rsidRPr="00AD3BD5" w:rsidRDefault="007F01B9" w:rsidP="007F01B9">
      <w:pPr>
        <w:ind w:left="720" w:hanging="720"/>
        <w:jc w:val="both"/>
        <w:rPr>
          <w:rFonts w:ascii="Arial" w:hAnsi="Arial" w:cs="Arial"/>
        </w:rPr>
      </w:pPr>
      <w:r w:rsidRPr="00AD3BD5">
        <w:rPr>
          <w:rFonts w:ascii="Arial" w:hAnsi="Arial" w:cs="Arial"/>
        </w:rPr>
        <w:t>4.</w:t>
      </w:r>
      <w:r w:rsidRPr="00AD3BD5">
        <w:rPr>
          <w:rFonts w:ascii="Arial" w:hAnsi="Arial" w:cs="Arial"/>
        </w:rPr>
        <w:tab/>
        <w:t>I/we note that the contract shall be valid upon acceptance and signature by both parties of the tender provided.</w:t>
      </w:r>
    </w:p>
    <w:p w:rsidR="007F01B9" w:rsidRPr="00AD3BD5" w:rsidRDefault="007F01B9" w:rsidP="007F01B9">
      <w:pPr>
        <w:jc w:val="both"/>
        <w:rPr>
          <w:rFonts w:ascii="Arial" w:hAnsi="Arial" w:cs="Arial"/>
        </w:rPr>
      </w:pPr>
    </w:p>
    <w:p w:rsidR="007F01B9" w:rsidRPr="00AD3BD5" w:rsidRDefault="007F01B9" w:rsidP="007F01B9">
      <w:pPr>
        <w:ind w:left="720" w:hanging="720"/>
        <w:jc w:val="both"/>
        <w:rPr>
          <w:rFonts w:ascii="Arial" w:hAnsi="Arial" w:cs="Arial"/>
        </w:rPr>
      </w:pPr>
      <w:r w:rsidRPr="00AD3BD5">
        <w:rPr>
          <w:rFonts w:ascii="Arial" w:hAnsi="Arial" w:cs="Arial"/>
        </w:rPr>
        <w:t>5.</w:t>
      </w:r>
      <w:r w:rsidRPr="00AD3BD5">
        <w:rPr>
          <w:rFonts w:ascii="Arial" w:hAnsi="Arial" w:cs="Arial"/>
        </w:rPr>
        <w:tab/>
        <w:t>Law: I/we agree that the construction, validity, performance and execution of any contract that may result from this bid shall be governed by and interpreted in accordance with English Law and shall be subject to the exclusive jurisdiction of the Courts of England and Wales.</w:t>
      </w:r>
    </w:p>
    <w:p w:rsidR="007F01B9" w:rsidRPr="00AD3BD5" w:rsidRDefault="007F01B9" w:rsidP="007F01B9">
      <w:pPr>
        <w:jc w:val="both"/>
        <w:rPr>
          <w:rFonts w:ascii="Arial" w:hAnsi="Arial" w:cs="Arial"/>
        </w:rPr>
      </w:pPr>
    </w:p>
    <w:p w:rsidR="007F01B9" w:rsidRPr="00AD3BD5" w:rsidRDefault="007F01B9" w:rsidP="007F01B9">
      <w:pPr>
        <w:ind w:left="720" w:hanging="720"/>
        <w:jc w:val="both"/>
        <w:rPr>
          <w:rFonts w:ascii="Arial" w:hAnsi="Arial" w:cs="Arial"/>
        </w:rPr>
      </w:pPr>
      <w:r w:rsidRPr="00AD3BD5">
        <w:rPr>
          <w:rFonts w:ascii="Arial" w:hAnsi="Arial" w:cs="Arial"/>
        </w:rPr>
        <w:t>6.</w:t>
      </w:r>
      <w:r w:rsidRPr="00AD3BD5">
        <w:rPr>
          <w:rFonts w:ascii="Arial" w:hAnsi="Arial" w:cs="Arial"/>
        </w:rPr>
        <w:tab/>
        <w:t>I/we agree to bear all costs incurred by me/us in connection with the preparation and submission of this bid and to bear any further costs incurred by me/us prior to the award of any contract.</w:t>
      </w:r>
    </w:p>
    <w:p w:rsidR="007F01B9" w:rsidRPr="00AD3BD5" w:rsidRDefault="007F01B9" w:rsidP="007F01B9">
      <w:pPr>
        <w:jc w:val="both"/>
        <w:rPr>
          <w:rFonts w:ascii="Arial" w:hAnsi="Arial" w:cs="Arial"/>
        </w:rPr>
      </w:pPr>
    </w:p>
    <w:p w:rsidR="007F01B9" w:rsidRPr="00AD3BD5" w:rsidRDefault="007F01B9" w:rsidP="007F01B9">
      <w:pPr>
        <w:ind w:left="720" w:hanging="720"/>
        <w:jc w:val="both"/>
        <w:rPr>
          <w:rFonts w:ascii="Arial" w:hAnsi="Arial" w:cs="Arial"/>
        </w:rPr>
      </w:pPr>
      <w:r w:rsidRPr="00AD3BD5">
        <w:rPr>
          <w:rFonts w:ascii="Arial" w:hAnsi="Arial" w:cs="Arial"/>
        </w:rPr>
        <w:t>7.</w:t>
      </w:r>
      <w:r w:rsidRPr="00AD3BD5">
        <w:rPr>
          <w:rFonts w:ascii="Arial" w:hAnsi="Arial" w:cs="Arial"/>
        </w:rPr>
        <w:tab/>
        <w:t>I/we agree that any other terms or conditions of the agreement or any general reservation which may be printed on any correspondence emanating from me/us in connection with this bid, shall not be applicable to this Contract.</w:t>
      </w:r>
    </w:p>
    <w:p w:rsidR="007F01B9" w:rsidRPr="00AD3BD5" w:rsidRDefault="007F01B9" w:rsidP="007F01B9">
      <w:pPr>
        <w:jc w:val="both"/>
        <w:rPr>
          <w:rFonts w:ascii="Arial" w:hAnsi="Arial" w:cs="Arial"/>
        </w:rPr>
      </w:pPr>
    </w:p>
    <w:p w:rsidR="007F01B9" w:rsidRPr="00AD3BD5" w:rsidRDefault="007F01B9" w:rsidP="007F01B9">
      <w:pPr>
        <w:jc w:val="both"/>
        <w:rPr>
          <w:rFonts w:ascii="Arial" w:hAnsi="Arial" w:cs="Arial"/>
        </w:rPr>
      </w:pPr>
      <w:r w:rsidRPr="00AD3BD5">
        <w:rPr>
          <w:rFonts w:ascii="Arial" w:hAnsi="Arial" w:cs="Arial"/>
        </w:rPr>
        <w:t>Date:_______________</w:t>
      </w:r>
    </w:p>
    <w:p w:rsidR="007F01B9" w:rsidRPr="00AD3BD5" w:rsidRDefault="007F01B9" w:rsidP="007F01B9">
      <w:pPr>
        <w:jc w:val="both"/>
        <w:rPr>
          <w:rFonts w:ascii="Arial" w:hAnsi="Arial" w:cs="Arial"/>
        </w:rPr>
      </w:pPr>
    </w:p>
    <w:p w:rsidR="007F01B9" w:rsidRPr="00AD3BD5" w:rsidRDefault="007F01B9" w:rsidP="007F01B9">
      <w:pPr>
        <w:jc w:val="both"/>
        <w:rPr>
          <w:rFonts w:ascii="Arial" w:hAnsi="Arial" w:cs="Arial"/>
        </w:rPr>
      </w:pPr>
      <w:r w:rsidRPr="00AD3BD5">
        <w:rPr>
          <w:rFonts w:ascii="Arial" w:hAnsi="Arial" w:cs="Arial"/>
        </w:rPr>
        <w:t>Signature:___________________________ Print Full Name:__________________________</w:t>
      </w:r>
    </w:p>
    <w:p w:rsidR="007F01B9" w:rsidRPr="00AD3BD5" w:rsidRDefault="007F01B9" w:rsidP="007F01B9">
      <w:pPr>
        <w:jc w:val="both"/>
        <w:rPr>
          <w:rFonts w:ascii="Arial" w:hAnsi="Arial" w:cs="Arial"/>
        </w:rPr>
      </w:pPr>
    </w:p>
    <w:p w:rsidR="007F01B9" w:rsidRPr="00AD3BD5" w:rsidRDefault="007F01B9" w:rsidP="007F01B9">
      <w:pPr>
        <w:jc w:val="both"/>
        <w:rPr>
          <w:rFonts w:ascii="Arial" w:hAnsi="Arial" w:cs="Arial"/>
        </w:rPr>
      </w:pPr>
      <w:r w:rsidRPr="00AD3BD5">
        <w:rPr>
          <w:rFonts w:ascii="Arial" w:hAnsi="Arial" w:cs="Arial"/>
        </w:rPr>
        <w:t>In the capacity of:____________________________________________________________</w:t>
      </w:r>
    </w:p>
    <w:p w:rsidR="007F01B9" w:rsidRPr="00AD3BD5" w:rsidRDefault="007F01B9" w:rsidP="007F01B9">
      <w:pPr>
        <w:jc w:val="both"/>
        <w:rPr>
          <w:rFonts w:ascii="Arial" w:hAnsi="Arial" w:cs="Arial"/>
          <w:i/>
        </w:rPr>
      </w:pPr>
    </w:p>
    <w:p w:rsidR="007F01B9" w:rsidRPr="00AD3BD5" w:rsidRDefault="007F01B9" w:rsidP="007F01B9">
      <w:pPr>
        <w:jc w:val="both"/>
        <w:rPr>
          <w:rFonts w:ascii="Arial" w:hAnsi="Arial" w:cs="Arial"/>
        </w:rPr>
      </w:pPr>
      <w:r w:rsidRPr="00AD3BD5">
        <w:rPr>
          <w:rFonts w:ascii="Arial" w:hAnsi="Arial" w:cs="Arial"/>
          <w:i/>
        </w:rPr>
        <w:t xml:space="preserve">(Please state official position, eg. Director, Sales Manager, etc.) </w:t>
      </w:r>
      <w:r w:rsidRPr="00AD3BD5">
        <w:rPr>
          <w:rFonts w:ascii="Arial" w:hAnsi="Arial" w:cs="Arial"/>
        </w:rPr>
        <w:t xml:space="preserve">being a person duly </w:t>
      </w:r>
    </w:p>
    <w:p w:rsidR="007F01B9" w:rsidRPr="00AD3BD5" w:rsidRDefault="007F01B9" w:rsidP="007F01B9">
      <w:pPr>
        <w:jc w:val="both"/>
        <w:rPr>
          <w:rFonts w:ascii="Arial" w:hAnsi="Arial" w:cs="Arial"/>
        </w:rPr>
      </w:pPr>
      <w:r w:rsidRPr="00AD3BD5">
        <w:rPr>
          <w:rFonts w:ascii="Arial" w:hAnsi="Arial" w:cs="Arial"/>
        </w:rPr>
        <w:t>authorised to sign bids on behalf of:</w:t>
      </w:r>
    </w:p>
    <w:p w:rsidR="007F01B9" w:rsidRPr="00AD3BD5" w:rsidRDefault="007F01B9" w:rsidP="007F01B9">
      <w:pPr>
        <w:jc w:val="both"/>
        <w:rPr>
          <w:rFonts w:ascii="Arial" w:hAnsi="Arial" w:cs="Arial"/>
        </w:rPr>
      </w:pPr>
    </w:p>
    <w:p w:rsidR="007F01B9" w:rsidRPr="00AD3BD5" w:rsidRDefault="007F01B9" w:rsidP="007F01B9">
      <w:pPr>
        <w:jc w:val="both"/>
        <w:rPr>
          <w:rFonts w:ascii="Arial" w:hAnsi="Arial" w:cs="Arial"/>
        </w:rPr>
      </w:pPr>
      <w:r w:rsidRPr="00AD3BD5">
        <w:rPr>
          <w:rFonts w:ascii="Arial" w:hAnsi="Arial" w:cs="Arial"/>
        </w:rPr>
        <w:t>Company Name:</w:t>
      </w:r>
      <w:r w:rsidRPr="00AD3BD5">
        <w:rPr>
          <w:rFonts w:ascii="Arial" w:hAnsi="Arial" w:cs="Arial"/>
        </w:rPr>
        <w:tab/>
        <w:t>________________________________________________</w:t>
      </w:r>
    </w:p>
    <w:p w:rsidR="007F01B9" w:rsidRPr="00AD3BD5" w:rsidRDefault="007F01B9" w:rsidP="007F01B9">
      <w:pPr>
        <w:jc w:val="both"/>
        <w:rPr>
          <w:rFonts w:ascii="Arial" w:hAnsi="Arial" w:cs="Arial"/>
        </w:rPr>
      </w:pPr>
    </w:p>
    <w:p w:rsidR="007F01B9" w:rsidRPr="00AD3BD5" w:rsidRDefault="007F01B9" w:rsidP="007F01B9">
      <w:pPr>
        <w:jc w:val="both"/>
        <w:rPr>
          <w:rFonts w:ascii="Arial" w:hAnsi="Arial" w:cs="Arial"/>
        </w:rPr>
      </w:pPr>
      <w:r w:rsidRPr="00AD3BD5">
        <w:rPr>
          <w:rFonts w:ascii="Arial" w:hAnsi="Arial" w:cs="Arial"/>
        </w:rPr>
        <w:t>Address:</w:t>
      </w:r>
      <w:r w:rsidRPr="00AD3BD5">
        <w:rPr>
          <w:rFonts w:ascii="Arial" w:hAnsi="Arial" w:cs="Arial"/>
        </w:rPr>
        <w:tab/>
      </w:r>
      <w:r w:rsidRPr="00AD3BD5">
        <w:rPr>
          <w:rFonts w:ascii="Arial" w:hAnsi="Arial" w:cs="Arial"/>
        </w:rPr>
        <w:tab/>
        <w:t>________________________________________________</w:t>
      </w:r>
    </w:p>
    <w:p w:rsidR="007F01B9" w:rsidRPr="00AD3BD5" w:rsidRDefault="007F01B9" w:rsidP="007F01B9">
      <w:pPr>
        <w:jc w:val="both"/>
        <w:rPr>
          <w:rFonts w:ascii="Arial" w:hAnsi="Arial" w:cs="Arial"/>
        </w:rPr>
      </w:pPr>
    </w:p>
    <w:p w:rsidR="007F01B9" w:rsidRPr="00AD3BD5" w:rsidRDefault="007F01B9" w:rsidP="007F01B9">
      <w:pPr>
        <w:jc w:val="both"/>
        <w:rPr>
          <w:rFonts w:ascii="Arial" w:hAnsi="Arial" w:cs="Arial"/>
        </w:rPr>
      </w:pPr>
      <w:r w:rsidRPr="00AD3BD5">
        <w:rPr>
          <w:rFonts w:ascii="Arial" w:hAnsi="Arial" w:cs="Arial"/>
        </w:rPr>
        <w:tab/>
      </w:r>
      <w:r w:rsidRPr="00AD3BD5">
        <w:rPr>
          <w:rFonts w:ascii="Arial" w:hAnsi="Arial" w:cs="Arial"/>
        </w:rPr>
        <w:tab/>
      </w:r>
      <w:r w:rsidRPr="00AD3BD5">
        <w:rPr>
          <w:rFonts w:ascii="Arial" w:hAnsi="Arial" w:cs="Arial"/>
        </w:rPr>
        <w:tab/>
        <w:t>________________________________________________</w:t>
      </w:r>
    </w:p>
    <w:p w:rsidR="007F01B9" w:rsidRPr="00AD3BD5" w:rsidRDefault="007F01B9" w:rsidP="007F01B9">
      <w:pPr>
        <w:jc w:val="both"/>
        <w:rPr>
          <w:rFonts w:ascii="Arial" w:hAnsi="Arial" w:cs="Arial"/>
        </w:rPr>
      </w:pPr>
    </w:p>
    <w:p w:rsidR="007F01B9" w:rsidRPr="00AD3BD5" w:rsidRDefault="007F01B9" w:rsidP="007F01B9">
      <w:pPr>
        <w:jc w:val="both"/>
        <w:rPr>
          <w:rFonts w:ascii="Arial" w:hAnsi="Arial" w:cs="Arial"/>
        </w:rPr>
      </w:pPr>
      <w:r w:rsidRPr="00AD3BD5">
        <w:rPr>
          <w:rFonts w:ascii="Arial" w:hAnsi="Arial" w:cs="Arial"/>
        </w:rPr>
        <w:tab/>
      </w:r>
      <w:r w:rsidRPr="00AD3BD5">
        <w:rPr>
          <w:rFonts w:ascii="Arial" w:hAnsi="Arial" w:cs="Arial"/>
        </w:rPr>
        <w:tab/>
      </w:r>
      <w:r w:rsidRPr="00AD3BD5">
        <w:rPr>
          <w:rFonts w:ascii="Arial" w:hAnsi="Arial" w:cs="Arial"/>
        </w:rPr>
        <w:tab/>
        <w:t>________________________________________________</w:t>
      </w:r>
    </w:p>
    <w:p w:rsidR="007F01B9" w:rsidRPr="00AD3BD5" w:rsidRDefault="007F01B9" w:rsidP="007F01B9">
      <w:pPr>
        <w:jc w:val="both"/>
        <w:rPr>
          <w:rFonts w:ascii="Arial" w:hAnsi="Arial" w:cs="Arial"/>
        </w:rPr>
      </w:pPr>
    </w:p>
    <w:p w:rsidR="007F01B9" w:rsidRPr="00AD3BD5" w:rsidRDefault="007F01B9" w:rsidP="007F01B9">
      <w:pPr>
        <w:jc w:val="both"/>
        <w:rPr>
          <w:rFonts w:ascii="Arial" w:hAnsi="Arial" w:cs="Arial"/>
        </w:rPr>
      </w:pPr>
      <w:r w:rsidRPr="00AD3BD5">
        <w:rPr>
          <w:rFonts w:ascii="Arial" w:hAnsi="Arial" w:cs="Arial"/>
        </w:rPr>
        <w:t>Post Code:</w:t>
      </w:r>
      <w:r w:rsidRPr="00AD3BD5">
        <w:rPr>
          <w:rFonts w:ascii="Arial" w:hAnsi="Arial" w:cs="Arial"/>
        </w:rPr>
        <w:tab/>
      </w:r>
      <w:r w:rsidRPr="00AD3BD5">
        <w:rPr>
          <w:rFonts w:ascii="Arial" w:hAnsi="Arial" w:cs="Arial"/>
        </w:rPr>
        <w:tab/>
        <w:t>_________________</w:t>
      </w:r>
    </w:p>
    <w:p w:rsidR="007F01B9" w:rsidRDefault="007F01B9" w:rsidP="007F01B9">
      <w:pPr>
        <w:rPr>
          <w:rFonts w:asciiTheme="minorHAnsi" w:hAnsiTheme="minorHAnsi" w:cs="Arial"/>
          <w:sz w:val="22"/>
          <w:szCs w:val="22"/>
        </w:rPr>
      </w:pPr>
    </w:p>
    <w:p w:rsidR="00484945" w:rsidRPr="001375FF" w:rsidRDefault="00484945" w:rsidP="007F01B9">
      <w:pPr>
        <w:rPr>
          <w:rFonts w:asciiTheme="minorHAnsi" w:hAnsiTheme="minorHAnsi" w:cs="Arial"/>
          <w:sz w:val="22"/>
          <w:szCs w:val="22"/>
        </w:rPr>
      </w:pPr>
    </w:p>
    <w:p w:rsidR="0002277D" w:rsidRPr="00F81E2D" w:rsidRDefault="0002277D">
      <w:pPr>
        <w:pStyle w:val="Heading7"/>
        <w:jc w:val="center"/>
        <w:rPr>
          <w:rFonts w:cs="Arial"/>
          <w:b/>
          <w:sz w:val="24"/>
          <w:szCs w:val="24"/>
        </w:rPr>
      </w:pPr>
      <w:r w:rsidRPr="00F81E2D">
        <w:rPr>
          <w:rFonts w:cs="Arial"/>
          <w:b/>
          <w:sz w:val="24"/>
          <w:szCs w:val="24"/>
        </w:rPr>
        <w:t>AIDE MEMOIR</w:t>
      </w:r>
      <w:r w:rsidR="00BF3180">
        <w:rPr>
          <w:rFonts w:cs="Arial"/>
          <w:b/>
          <w:sz w:val="24"/>
          <w:szCs w:val="24"/>
        </w:rPr>
        <w:t xml:space="preserve"> </w:t>
      </w:r>
    </w:p>
    <w:p w:rsidR="0002277D" w:rsidRPr="00F81E2D" w:rsidRDefault="0002277D">
      <w:pPr>
        <w:rPr>
          <w:rFonts w:ascii="Arial" w:hAnsi="Arial" w:cs="Arial"/>
          <w:sz w:val="24"/>
          <w:szCs w:val="24"/>
          <w:lang w:val="en-US"/>
        </w:rPr>
      </w:pPr>
    </w:p>
    <w:p w:rsidR="0002277D" w:rsidRPr="00F81E2D" w:rsidRDefault="0002277D">
      <w:pPr>
        <w:pStyle w:val="BodyText"/>
        <w:rPr>
          <w:rFonts w:ascii="Arial" w:hAnsi="Arial" w:cs="Arial"/>
          <w:sz w:val="24"/>
          <w:szCs w:val="24"/>
        </w:rPr>
      </w:pPr>
      <w:r w:rsidRPr="00F81E2D">
        <w:rPr>
          <w:rFonts w:ascii="Arial" w:hAnsi="Arial" w:cs="Arial"/>
          <w:sz w:val="24"/>
          <w:szCs w:val="24"/>
        </w:rPr>
        <w:t xml:space="preserve">It is essential that the following documents are returned and, where appropriate, signed by the Tenderer: </w:t>
      </w:r>
    </w:p>
    <w:p w:rsidR="0002277D" w:rsidRPr="00F81E2D" w:rsidRDefault="0002277D">
      <w:pPr>
        <w:pStyle w:val="BodyText"/>
        <w:rPr>
          <w:rFonts w:ascii="Arial" w:hAnsi="Arial" w:cs="Arial"/>
          <w:sz w:val="24"/>
          <w:szCs w:val="24"/>
        </w:rPr>
      </w:pPr>
    </w:p>
    <w:p w:rsidR="0002277D" w:rsidRPr="00F81E2D" w:rsidRDefault="0002277D">
      <w:pPr>
        <w:tabs>
          <w:tab w:val="left" w:pos="-720"/>
        </w:tabs>
        <w:suppressAutoHyphens/>
        <w:jc w:val="both"/>
        <w:rPr>
          <w:rFonts w:ascii="Arial" w:hAnsi="Arial" w:cs="Arial"/>
          <w:spacing w:val="-3"/>
          <w:sz w:val="24"/>
          <w:szCs w:val="24"/>
        </w:rPr>
      </w:pPr>
    </w:p>
    <w:p w:rsidR="0002277D" w:rsidRPr="00F81E2D" w:rsidRDefault="0002277D">
      <w:pPr>
        <w:rPr>
          <w:rFonts w:ascii="Arial" w:hAnsi="Arial" w:cs="Arial"/>
          <w:sz w:val="24"/>
          <w:szCs w:val="24"/>
        </w:rPr>
      </w:pPr>
      <w:r w:rsidRPr="00F81E2D">
        <w:rPr>
          <w:rFonts w:ascii="Arial" w:hAnsi="Arial" w:cs="Arial"/>
          <w:sz w:val="24"/>
          <w:szCs w:val="24"/>
        </w:rPr>
        <w:t>All original parts of the Tender completed as appropriate:</w:t>
      </w:r>
    </w:p>
    <w:p w:rsidR="00CF0000" w:rsidRPr="00F81E2D" w:rsidRDefault="00CF0000">
      <w:pPr>
        <w:rPr>
          <w:rFonts w:ascii="Arial" w:hAnsi="Arial" w:cs="Arial"/>
          <w:sz w:val="24"/>
          <w:szCs w:val="24"/>
        </w:rPr>
      </w:pPr>
    </w:p>
    <w:p w:rsidR="00CF0000" w:rsidRPr="00F81E2D" w:rsidRDefault="00BF3180">
      <w:pPr>
        <w:rPr>
          <w:rFonts w:ascii="Arial" w:hAnsi="Arial" w:cs="Arial"/>
          <w:sz w:val="24"/>
          <w:szCs w:val="24"/>
        </w:rPr>
      </w:pPr>
      <w:r>
        <w:rPr>
          <w:rFonts w:ascii="Arial" w:hAnsi="Arial" w:cs="Arial"/>
          <w:sz w:val="24"/>
          <w:szCs w:val="24"/>
        </w:rPr>
        <w:t xml:space="preserve">Route Pricing Schedule </w:t>
      </w:r>
      <w:r>
        <w:rPr>
          <w:rFonts w:ascii="Arial" w:hAnsi="Arial" w:cs="Arial"/>
          <w:sz w:val="24"/>
          <w:szCs w:val="24"/>
        </w:rPr>
        <w:tab/>
      </w:r>
      <w:r w:rsidR="009D109C">
        <w:rPr>
          <w:rFonts w:ascii="Arial" w:hAnsi="Arial" w:cs="Arial"/>
          <w:sz w:val="24"/>
          <w:szCs w:val="24"/>
        </w:rPr>
        <w:t xml:space="preserve"> </w:t>
      </w:r>
      <w:r w:rsidR="009D109C">
        <w:rPr>
          <w:rFonts w:ascii="Arial" w:hAnsi="Arial" w:cs="Arial"/>
          <w:sz w:val="24"/>
          <w:szCs w:val="24"/>
        </w:rPr>
        <w:tab/>
      </w:r>
      <w:r w:rsidR="009D109C">
        <w:rPr>
          <w:rFonts w:ascii="Arial" w:hAnsi="Arial" w:cs="Arial"/>
          <w:sz w:val="24"/>
          <w:szCs w:val="24"/>
        </w:rPr>
        <w:tab/>
      </w:r>
      <w:r w:rsidR="009D109C">
        <w:rPr>
          <w:rFonts w:ascii="Arial" w:hAnsi="Arial" w:cs="Arial"/>
          <w:sz w:val="24"/>
          <w:szCs w:val="24"/>
        </w:rPr>
        <w:tab/>
      </w:r>
      <w:r w:rsidR="009D109C">
        <w:rPr>
          <w:rFonts w:ascii="Arial" w:hAnsi="Arial" w:cs="Arial"/>
          <w:sz w:val="24"/>
          <w:szCs w:val="24"/>
        </w:rPr>
        <w:tab/>
      </w:r>
      <w:r w:rsidR="009D109C">
        <w:rPr>
          <w:rFonts w:ascii="Arial" w:hAnsi="Arial" w:cs="Arial"/>
          <w:sz w:val="24"/>
          <w:szCs w:val="24"/>
        </w:rPr>
        <w:tab/>
      </w:r>
      <w:r w:rsidR="00CF0000" w:rsidRPr="00F81E2D">
        <w:rPr>
          <w:rFonts w:ascii="Arial" w:hAnsi="Arial" w:cs="Arial"/>
          <w:sz w:val="24"/>
          <w:szCs w:val="24"/>
        </w:rPr>
        <w:t>Appendix A</w:t>
      </w:r>
    </w:p>
    <w:p w:rsidR="0002277D" w:rsidRPr="00F81E2D" w:rsidRDefault="0002277D">
      <w:pPr>
        <w:rPr>
          <w:rFonts w:ascii="Arial" w:hAnsi="Arial" w:cs="Arial"/>
          <w:sz w:val="24"/>
          <w:szCs w:val="24"/>
        </w:rPr>
      </w:pPr>
    </w:p>
    <w:p w:rsidR="0002277D" w:rsidRPr="00F81E2D" w:rsidRDefault="00BF3180">
      <w:pPr>
        <w:rPr>
          <w:rFonts w:ascii="Arial" w:hAnsi="Arial" w:cs="Arial"/>
          <w:sz w:val="24"/>
          <w:szCs w:val="24"/>
        </w:rPr>
      </w:pPr>
      <w:r>
        <w:rPr>
          <w:rFonts w:ascii="Arial" w:hAnsi="Arial" w:cs="Arial"/>
          <w:sz w:val="24"/>
          <w:szCs w:val="24"/>
        </w:rPr>
        <w:t>Other Discounts and incentives</w:t>
      </w:r>
      <w:r w:rsidR="0002277D" w:rsidRPr="00F81E2D">
        <w:rPr>
          <w:rFonts w:ascii="Arial" w:hAnsi="Arial" w:cs="Arial"/>
          <w:sz w:val="24"/>
          <w:szCs w:val="24"/>
        </w:rPr>
        <w:tab/>
      </w:r>
      <w:r w:rsidR="0002277D" w:rsidRPr="00F81E2D">
        <w:rPr>
          <w:rFonts w:ascii="Arial" w:hAnsi="Arial" w:cs="Arial"/>
          <w:sz w:val="24"/>
          <w:szCs w:val="24"/>
        </w:rPr>
        <w:tab/>
      </w:r>
      <w:r w:rsidR="0002277D" w:rsidRPr="00F81E2D">
        <w:rPr>
          <w:rFonts w:ascii="Arial" w:hAnsi="Arial" w:cs="Arial"/>
          <w:sz w:val="24"/>
          <w:szCs w:val="24"/>
        </w:rPr>
        <w:tab/>
      </w:r>
      <w:r w:rsidR="0002277D" w:rsidRPr="00F81E2D">
        <w:rPr>
          <w:rFonts w:ascii="Arial" w:hAnsi="Arial" w:cs="Arial"/>
          <w:sz w:val="24"/>
          <w:szCs w:val="24"/>
        </w:rPr>
        <w:tab/>
      </w:r>
      <w:r w:rsidR="0002277D" w:rsidRPr="00F81E2D">
        <w:rPr>
          <w:rFonts w:ascii="Arial" w:hAnsi="Arial" w:cs="Arial"/>
          <w:sz w:val="24"/>
          <w:szCs w:val="24"/>
        </w:rPr>
        <w:tab/>
        <w:t xml:space="preserve">Appendix </w:t>
      </w:r>
      <w:r w:rsidR="00CF0000" w:rsidRPr="00F81E2D">
        <w:rPr>
          <w:rFonts w:ascii="Arial" w:hAnsi="Arial" w:cs="Arial"/>
          <w:sz w:val="24"/>
          <w:szCs w:val="24"/>
        </w:rPr>
        <w:t>B</w:t>
      </w:r>
    </w:p>
    <w:p w:rsidR="0002277D" w:rsidRPr="00F81E2D" w:rsidRDefault="0002277D">
      <w:pPr>
        <w:rPr>
          <w:rFonts w:ascii="Arial" w:hAnsi="Arial" w:cs="Arial"/>
          <w:sz w:val="24"/>
          <w:szCs w:val="24"/>
        </w:rPr>
      </w:pPr>
    </w:p>
    <w:p w:rsidR="0002277D" w:rsidRPr="00F81E2D" w:rsidRDefault="00BF3180">
      <w:pPr>
        <w:rPr>
          <w:rFonts w:ascii="Arial" w:hAnsi="Arial" w:cs="Arial"/>
          <w:sz w:val="24"/>
          <w:szCs w:val="24"/>
        </w:rPr>
      </w:pPr>
      <w:r>
        <w:rPr>
          <w:rFonts w:ascii="Arial" w:hAnsi="Arial" w:cs="Arial"/>
          <w:sz w:val="24"/>
          <w:szCs w:val="24"/>
        </w:rPr>
        <w:t>Conditions of contract and Purchase</w:t>
      </w:r>
      <w:r w:rsidR="009D109C">
        <w:rPr>
          <w:rFonts w:ascii="Arial" w:hAnsi="Arial" w:cs="Arial"/>
          <w:sz w:val="24"/>
          <w:szCs w:val="24"/>
        </w:rPr>
        <w:tab/>
      </w:r>
      <w:r w:rsidR="009D109C">
        <w:rPr>
          <w:rFonts w:ascii="Arial" w:hAnsi="Arial" w:cs="Arial"/>
          <w:sz w:val="24"/>
          <w:szCs w:val="24"/>
        </w:rPr>
        <w:tab/>
      </w:r>
      <w:r w:rsidR="009D109C">
        <w:rPr>
          <w:rFonts w:ascii="Arial" w:hAnsi="Arial" w:cs="Arial"/>
          <w:sz w:val="24"/>
          <w:szCs w:val="24"/>
        </w:rPr>
        <w:tab/>
      </w:r>
      <w:r w:rsidR="009D109C">
        <w:rPr>
          <w:rFonts w:ascii="Arial" w:hAnsi="Arial" w:cs="Arial"/>
          <w:sz w:val="24"/>
          <w:szCs w:val="24"/>
        </w:rPr>
        <w:tab/>
      </w:r>
      <w:r w:rsidR="0002277D" w:rsidRPr="00F81E2D">
        <w:rPr>
          <w:rFonts w:ascii="Arial" w:hAnsi="Arial" w:cs="Arial"/>
          <w:sz w:val="24"/>
          <w:szCs w:val="24"/>
        </w:rPr>
        <w:t xml:space="preserve">Appendix </w:t>
      </w:r>
      <w:r w:rsidR="00CF0000" w:rsidRPr="00F81E2D">
        <w:rPr>
          <w:rFonts w:ascii="Arial" w:hAnsi="Arial" w:cs="Arial"/>
          <w:sz w:val="24"/>
          <w:szCs w:val="24"/>
        </w:rPr>
        <w:t>C</w:t>
      </w:r>
    </w:p>
    <w:p w:rsidR="00AC61E7" w:rsidRPr="00F81E2D" w:rsidRDefault="00AC61E7">
      <w:pPr>
        <w:rPr>
          <w:rFonts w:ascii="Arial" w:hAnsi="Arial" w:cs="Arial"/>
          <w:sz w:val="24"/>
          <w:szCs w:val="24"/>
        </w:rPr>
      </w:pPr>
    </w:p>
    <w:p w:rsidR="00AC61E7" w:rsidRPr="00F81E2D" w:rsidRDefault="00BF3180">
      <w:pPr>
        <w:rPr>
          <w:rFonts w:ascii="Arial" w:hAnsi="Arial" w:cs="Arial"/>
          <w:sz w:val="24"/>
          <w:szCs w:val="24"/>
        </w:rPr>
      </w:pPr>
      <w:r>
        <w:rPr>
          <w:rFonts w:ascii="Arial" w:hAnsi="Arial" w:cs="Arial"/>
          <w:sz w:val="24"/>
          <w:szCs w:val="24"/>
        </w:rPr>
        <w:t>Service Level Guarantees</w:t>
      </w:r>
      <w:r>
        <w:rPr>
          <w:rFonts w:ascii="Arial" w:hAnsi="Arial" w:cs="Arial"/>
          <w:sz w:val="24"/>
          <w:szCs w:val="24"/>
        </w:rPr>
        <w:tab/>
      </w:r>
      <w:r>
        <w:rPr>
          <w:rFonts w:ascii="Arial" w:hAnsi="Arial" w:cs="Arial"/>
          <w:sz w:val="24"/>
          <w:szCs w:val="24"/>
        </w:rPr>
        <w:tab/>
      </w:r>
      <w:r w:rsidR="009D109C">
        <w:rPr>
          <w:rFonts w:ascii="Arial" w:hAnsi="Arial" w:cs="Arial"/>
          <w:sz w:val="24"/>
          <w:szCs w:val="24"/>
        </w:rPr>
        <w:tab/>
      </w:r>
      <w:r w:rsidR="009D109C">
        <w:rPr>
          <w:rFonts w:ascii="Arial" w:hAnsi="Arial" w:cs="Arial"/>
          <w:sz w:val="24"/>
          <w:szCs w:val="24"/>
        </w:rPr>
        <w:tab/>
      </w:r>
      <w:r w:rsidR="009D109C">
        <w:rPr>
          <w:rFonts w:ascii="Arial" w:hAnsi="Arial" w:cs="Arial"/>
          <w:sz w:val="24"/>
          <w:szCs w:val="24"/>
        </w:rPr>
        <w:tab/>
      </w:r>
      <w:r w:rsidR="009D109C">
        <w:rPr>
          <w:rFonts w:ascii="Arial" w:hAnsi="Arial" w:cs="Arial"/>
          <w:sz w:val="24"/>
          <w:szCs w:val="24"/>
        </w:rPr>
        <w:tab/>
      </w:r>
      <w:r w:rsidR="00AC61E7" w:rsidRPr="00F81E2D">
        <w:rPr>
          <w:rFonts w:ascii="Arial" w:hAnsi="Arial" w:cs="Arial"/>
          <w:sz w:val="24"/>
          <w:szCs w:val="24"/>
        </w:rPr>
        <w:t xml:space="preserve">Appendix </w:t>
      </w:r>
      <w:r w:rsidR="00CF0000" w:rsidRPr="00F81E2D">
        <w:rPr>
          <w:rFonts w:ascii="Arial" w:hAnsi="Arial" w:cs="Arial"/>
          <w:sz w:val="24"/>
          <w:szCs w:val="24"/>
        </w:rPr>
        <w:t>D</w:t>
      </w:r>
    </w:p>
    <w:p w:rsidR="0002277D" w:rsidRPr="00F81E2D" w:rsidRDefault="0002277D">
      <w:pPr>
        <w:rPr>
          <w:rFonts w:ascii="Arial" w:hAnsi="Arial" w:cs="Arial"/>
          <w:sz w:val="24"/>
          <w:szCs w:val="24"/>
        </w:rPr>
      </w:pPr>
    </w:p>
    <w:p w:rsidR="0002277D" w:rsidRPr="00F81E2D" w:rsidRDefault="00BF3180">
      <w:pPr>
        <w:rPr>
          <w:rFonts w:ascii="Arial" w:hAnsi="Arial" w:cs="Arial"/>
          <w:sz w:val="24"/>
          <w:szCs w:val="24"/>
        </w:rPr>
      </w:pPr>
      <w:r>
        <w:rPr>
          <w:rFonts w:ascii="Arial" w:hAnsi="Arial" w:cs="Arial"/>
          <w:sz w:val="24"/>
          <w:szCs w:val="24"/>
        </w:rPr>
        <w:t>Corporate Company Information</w:t>
      </w:r>
      <w:r w:rsidR="00875D28" w:rsidRPr="00F81E2D">
        <w:rPr>
          <w:rFonts w:ascii="Arial" w:hAnsi="Arial" w:cs="Arial"/>
          <w:sz w:val="24"/>
          <w:szCs w:val="24"/>
        </w:rPr>
        <w:tab/>
      </w:r>
      <w:r w:rsidR="00875D28" w:rsidRPr="00F81E2D">
        <w:rPr>
          <w:rFonts w:ascii="Arial" w:hAnsi="Arial" w:cs="Arial"/>
          <w:sz w:val="24"/>
          <w:szCs w:val="24"/>
        </w:rPr>
        <w:tab/>
      </w:r>
      <w:r w:rsidR="00875D28" w:rsidRPr="00F81E2D">
        <w:rPr>
          <w:rFonts w:ascii="Arial" w:hAnsi="Arial" w:cs="Arial"/>
          <w:sz w:val="24"/>
          <w:szCs w:val="24"/>
        </w:rPr>
        <w:tab/>
      </w:r>
      <w:r w:rsidR="00875D28" w:rsidRPr="00F81E2D">
        <w:rPr>
          <w:rFonts w:ascii="Arial" w:hAnsi="Arial" w:cs="Arial"/>
          <w:sz w:val="24"/>
          <w:szCs w:val="24"/>
        </w:rPr>
        <w:tab/>
      </w:r>
      <w:r w:rsidR="00875D28" w:rsidRPr="00F81E2D">
        <w:rPr>
          <w:rFonts w:ascii="Arial" w:hAnsi="Arial" w:cs="Arial"/>
          <w:sz w:val="24"/>
          <w:szCs w:val="24"/>
        </w:rPr>
        <w:tab/>
      </w:r>
      <w:r w:rsidR="0002277D" w:rsidRPr="00F81E2D">
        <w:rPr>
          <w:rFonts w:ascii="Arial" w:hAnsi="Arial" w:cs="Arial"/>
          <w:sz w:val="24"/>
          <w:szCs w:val="24"/>
        </w:rPr>
        <w:t xml:space="preserve">Appendix </w:t>
      </w:r>
      <w:r w:rsidR="00CF0000" w:rsidRPr="00F81E2D">
        <w:rPr>
          <w:rFonts w:ascii="Arial" w:hAnsi="Arial" w:cs="Arial"/>
          <w:sz w:val="24"/>
          <w:szCs w:val="24"/>
        </w:rPr>
        <w:t>E</w:t>
      </w:r>
    </w:p>
    <w:p w:rsidR="0002277D" w:rsidRPr="00F81E2D" w:rsidRDefault="0002277D">
      <w:pPr>
        <w:rPr>
          <w:rFonts w:ascii="Arial" w:hAnsi="Arial" w:cs="Arial"/>
          <w:sz w:val="24"/>
          <w:szCs w:val="24"/>
        </w:rPr>
      </w:pPr>
    </w:p>
    <w:p w:rsidR="0002277D" w:rsidRPr="00F81E2D" w:rsidRDefault="0002277D">
      <w:pPr>
        <w:rPr>
          <w:rFonts w:ascii="Arial" w:hAnsi="Arial" w:cs="Arial"/>
          <w:sz w:val="24"/>
          <w:szCs w:val="24"/>
        </w:rPr>
      </w:pPr>
      <w:r w:rsidRPr="00F81E2D">
        <w:rPr>
          <w:rFonts w:ascii="Arial" w:hAnsi="Arial" w:cs="Arial"/>
          <w:sz w:val="24"/>
          <w:szCs w:val="24"/>
        </w:rPr>
        <w:t>Declaration of Bona Fide Tender</w:t>
      </w:r>
      <w:r w:rsidRPr="00F81E2D">
        <w:rPr>
          <w:rFonts w:ascii="Arial" w:hAnsi="Arial" w:cs="Arial"/>
          <w:sz w:val="24"/>
          <w:szCs w:val="24"/>
        </w:rPr>
        <w:tab/>
      </w:r>
      <w:r w:rsidRPr="00F81E2D">
        <w:rPr>
          <w:rFonts w:ascii="Arial" w:hAnsi="Arial" w:cs="Arial"/>
          <w:sz w:val="24"/>
          <w:szCs w:val="24"/>
        </w:rPr>
        <w:tab/>
      </w:r>
      <w:r w:rsidRPr="00F81E2D">
        <w:rPr>
          <w:rFonts w:ascii="Arial" w:hAnsi="Arial" w:cs="Arial"/>
          <w:sz w:val="24"/>
          <w:szCs w:val="24"/>
        </w:rPr>
        <w:tab/>
      </w:r>
      <w:r w:rsidRPr="00F81E2D">
        <w:rPr>
          <w:rFonts w:ascii="Arial" w:hAnsi="Arial" w:cs="Arial"/>
          <w:sz w:val="24"/>
          <w:szCs w:val="24"/>
        </w:rPr>
        <w:tab/>
      </w:r>
      <w:r w:rsidRPr="00F81E2D">
        <w:rPr>
          <w:rFonts w:ascii="Arial" w:hAnsi="Arial" w:cs="Arial"/>
          <w:sz w:val="24"/>
          <w:szCs w:val="24"/>
        </w:rPr>
        <w:tab/>
        <w:t xml:space="preserve">Appendix </w:t>
      </w:r>
      <w:r w:rsidR="008A4F4D">
        <w:rPr>
          <w:rFonts w:ascii="Arial" w:hAnsi="Arial" w:cs="Arial"/>
          <w:sz w:val="24"/>
          <w:szCs w:val="24"/>
        </w:rPr>
        <w:t>F</w:t>
      </w:r>
    </w:p>
    <w:p w:rsidR="0002277D" w:rsidRPr="00F81E2D" w:rsidRDefault="0002277D">
      <w:pPr>
        <w:rPr>
          <w:rFonts w:ascii="Arial" w:hAnsi="Arial" w:cs="Arial"/>
          <w:sz w:val="24"/>
          <w:szCs w:val="24"/>
        </w:rPr>
      </w:pPr>
    </w:p>
    <w:p w:rsidR="0002277D" w:rsidRPr="00F81E2D" w:rsidRDefault="00BF3180">
      <w:pPr>
        <w:rPr>
          <w:rFonts w:ascii="Arial" w:hAnsi="Arial" w:cs="Arial"/>
          <w:sz w:val="24"/>
          <w:szCs w:val="24"/>
        </w:rPr>
      </w:pPr>
      <w:r>
        <w:rPr>
          <w:rFonts w:ascii="Arial" w:hAnsi="Arial" w:cs="Arial"/>
          <w:sz w:val="24"/>
          <w:szCs w:val="24"/>
        </w:rPr>
        <w:t>Form of Bid</w:t>
      </w:r>
      <w:r>
        <w:rPr>
          <w:rFonts w:ascii="Arial" w:hAnsi="Arial" w:cs="Arial"/>
          <w:sz w:val="24"/>
          <w:szCs w:val="24"/>
        </w:rPr>
        <w:tab/>
      </w:r>
      <w:r w:rsidR="009D109C">
        <w:rPr>
          <w:rFonts w:ascii="Arial" w:hAnsi="Arial" w:cs="Arial"/>
          <w:sz w:val="24"/>
          <w:szCs w:val="24"/>
        </w:rPr>
        <w:tab/>
      </w:r>
      <w:r w:rsidR="009D109C">
        <w:rPr>
          <w:rFonts w:ascii="Arial" w:hAnsi="Arial" w:cs="Arial"/>
          <w:sz w:val="24"/>
          <w:szCs w:val="24"/>
        </w:rPr>
        <w:tab/>
      </w:r>
      <w:r w:rsidR="009D109C">
        <w:rPr>
          <w:rFonts w:ascii="Arial" w:hAnsi="Arial" w:cs="Arial"/>
          <w:sz w:val="24"/>
          <w:szCs w:val="24"/>
        </w:rPr>
        <w:tab/>
      </w:r>
      <w:r w:rsidR="009D109C">
        <w:rPr>
          <w:rFonts w:ascii="Arial" w:hAnsi="Arial" w:cs="Arial"/>
          <w:sz w:val="24"/>
          <w:szCs w:val="24"/>
        </w:rPr>
        <w:tab/>
      </w:r>
      <w:r w:rsidR="009D109C">
        <w:rPr>
          <w:rFonts w:ascii="Arial" w:hAnsi="Arial" w:cs="Arial"/>
          <w:sz w:val="24"/>
          <w:szCs w:val="24"/>
        </w:rPr>
        <w:tab/>
      </w:r>
      <w:r w:rsidR="009D109C">
        <w:rPr>
          <w:rFonts w:ascii="Arial" w:hAnsi="Arial" w:cs="Arial"/>
          <w:sz w:val="24"/>
          <w:szCs w:val="24"/>
        </w:rPr>
        <w:tab/>
      </w:r>
      <w:r w:rsidR="009D109C">
        <w:rPr>
          <w:rFonts w:ascii="Arial" w:hAnsi="Arial" w:cs="Arial"/>
          <w:sz w:val="24"/>
          <w:szCs w:val="24"/>
        </w:rPr>
        <w:tab/>
      </w:r>
      <w:r w:rsidR="0002277D" w:rsidRPr="00F81E2D">
        <w:rPr>
          <w:rFonts w:ascii="Arial" w:hAnsi="Arial" w:cs="Arial"/>
          <w:sz w:val="24"/>
          <w:szCs w:val="24"/>
        </w:rPr>
        <w:t xml:space="preserve">Appendix </w:t>
      </w:r>
      <w:r w:rsidR="008A4F4D">
        <w:rPr>
          <w:rFonts w:ascii="Arial" w:hAnsi="Arial" w:cs="Arial"/>
          <w:sz w:val="24"/>
          <w:szCs w:val="24"/>
        </w:rPr>
        <w:t>G</w:t>
      </w:r>
    </w:p>
    <w:p w:rsidR="0002277D" w:rsidRPr="00F81E2D" w:rsidRDefault="0002277D">
      <w:pPr>
        <w:rPr>
          <w:rFonts w:ascii="Arial" w:hAnsi="Arial" w:cs="Arial"/>
          <w:sz w:val="24"/>
          <w:szCs w:val="24"/>
        </w:rPr>
      </w:pPr>
    </w:p>
    <w:p w:rsidR="0002277D" w:rsidRPr="00F81E2D" w:rsidRDefault="0002277D">
      <w:pPr>
        <w:rPr>
          <w:rFonts w:ascii="Arial" w:hAnsi="Arial" w:cs="Arial"/>
          <w:sz w:val="24"/>
          <w:szCs w:val="24"/>
        </w:rPr>
      </w:pPr>
    </w:p>
    <w:p w:rsidR="0002277D" w:rsidRPr="00F81E2D" w:rsidRDefault="0002277D">
      <w:pPr>
        <w:rPr>
          <w:rFonts w:ascii="Arial" w:hAnsi="Arial" w:cs="Arial"/>
          <w:sz w:val="24"/>
          <w:szCs w:val="24"/>
        </w:rPr>
      </w:pPr>
    </w:p>
    <w:p w:rsidR="0002277D" w:rsidRPr="00F81E2D" w:rsidRDefault="0002277D">
      <w:pPr>
        <w:tabs>
          <w:tab w:val="left" w:pos="-720"/>
        </w:tabs>
        <w:suppressAutoHyphens/>
        <w:jc w:val="both"/>
        <w:rPr>
          <w:rFonts w:ascii="Arial" w:hAnsi="Arial" w:cs="Arial"/>
          <w:spacing w:val="-3"/>
          <w:sz w:val="24"/>
          <w:szCs w:val="24"/>
        </w:rPr>
      </w:pPr>
    </w:p>
    <w:p w:rsidR="0002277D" w:rsidRPr="00F81E2D" w:rsidRDefault="0002277D" w:rsidP="005F05AD">
      <w:pPr>
        <w:tabs>
          <w:tab w:val="left" w:pos="-720"/>
        </w:tabs>
        <w:suppressAutoHyphens/>
        <w:ind w:left="360"/>
        <w:jc w:val="both"/>
        <w:rPr>
          <w:rFonts w:ascii="Arial" w:hAnsi="Arial" w:cs="Arial"/>
          <w:spacing w:val="-3"/>
          <w:sz w:val="24"/>
          <w:szCs w:val="24"/>
        </w:rPr>
      </w:pPr>
      <w:r w:rsidRPr="00F81E2D">
        <w:rPr>
          <w:rFonts w:ascii="Arial" w:hAnsi="Arial" w:cs="Arial"/>
          <w:spacing w:val="-3"/>
          <w:sz w:val="24"/>
          <w:szCs w:val="24"/>
        </w:rPr>
        <w:t xml:space="preserve"> </w:t>
      </w:r>
    </w:p>
    <w:sectPr w:rsidR="0002277D" w:rsidRPr="00F81E2D" w:rsidSect="00672EF8">
      <w:headerReference w:type="default" r:id="rId18"/>
      <w:footerReference w:type="default" r:id="rId19"/>
      <w:pgSz w:w="11909" w:h="16834" w:code="9"/>
      <w:pgMar w:top="1440" w:right="1797" w:bottom="1440" w:left="1797" w:header="72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DB2" w:rsidRDefault="00E67DB2" w:rsidP="00C41903">
      <w:r>
        <w:separator/>
      </w:r>
    </w:p>
  </w:endnote>
  <w:endnote w:type="continuationSeparator" w:id="0">
    <w:p w:rsidR="00E67DB2" w:rsidRDefault="00E67DB2" w:rsidP="00C4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12pt">
    <w:altName w:val="Wide Lati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TZhongsong">
    <w:altName w:val="MS Mincho"/>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3BE" w:rsidRDefault="003C23BE">
    <w:pPr>
      <w:pStyle w:val="Footer"/>
      <w:jc w:val="right"/>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DB2" w:rsidRDefault="00E67DB2" w:rsidP="00C41903">
      <w:r>
        <w:separator/>
      </w:r>
    </w:p>
  </w:footnote>
  <w:footnote w:type="continuationSeparator" w:id="0">
    <w:p w:rsidR="00E67DB2" w:rsidRDefault="00E67DB2" w:rsidP="00C419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3BE" w:rsidRDefault="003C23BE">
    <w:pPr>
      <w:pStyle w:val="Header"/>
      <w:jc w:val="center"/>
      <w:rPr>
        <w:rFonts w:ascii="Arial" w:hAnsi="Arial"/>
        <w:b/>
        <w:i/>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3BE" w:rsidRDefault="003C23BE">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3FE3"/>
    <w:multiLevelType w:val="singleLevel"/>
    <w:tmpl w:val="32FC5B74"/>
    <w:lvl w:ilvl="0">
      <w:start w:val="21"/>
      <w:numFmt w:val="decimal"/>
      <w:lvlText w:val="%1."/>
      <w:lvlJc w:val="left"/>
      <w:pPr>
        <w:tabs>
          <w:tab w:val="num" w:pos="720"/>
        </w:tabs>
        <w:ind w:left="720" w:hanging="720"/>
      </w:pPr>
      <w:rPr>
        <w:rFonts w:hint="default"/>
      </w:rPr>
    </w:lvl>
  </w:abstractNum>
  <w:abstractNum w:abstractNumId="1">
    <w:nsid w:val="12B96E8E"/>
    <w:multiLevelType w:val="multilevel"/>
    <w:tmpl w:val="2F9CF0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5144763"/>
    <w:multiLevelType w:val="hybridMultilevel"/>
    <w:tmpl w:val="C8667754"/>
    <w:lvl w:ilvl="0" w:tplc="705E637A">
      <w:start w:val="1"/>
      <w:numFmt w:val="lowerLetter"/>
      <w:lvlText w:val="(%1)"/>
      <w:lvlJc w:val="left"/>
      <w:pPr>
        <w:tabs>
          <w:tab w:val="num" w:pos="1051"/>
        </w:tabs>
        <w:ind w:left="1051" w:hanging="450"/>
      </w:pPr>
      <w:rPr>
        <w:rFonts w:hint="default"/>
      </w:rPr>
    </w:lvl>
    <w:lvl w:ilvl="1" w:tplc="08090019" w:tentative="1">
      <w:start w:val="1"/>
      <w:numFmt w:val="lowerLetter"/>
      <w:lvlText w:val="%2."/>
      <w:lvlJc w:val="left"/>
      <w:pPr>
        <w:tabs>
          <w:tab w:val="num" w:pos="1681"/>
        </w:tabs>
        <w:ind w:left="1681" w:hanging="360"/>
      </w:pPr>
    </w:lvl>
    <w:lvl w:ilvl="2" w:tplc="0809001B" w:tentative="1">
      <w:start w:val="1"/>
      <w:numFmt w:val="lowerRoman"/>
      <w:lvlText w:val="%3."/>
      <w:lvlJc w:val="right"/>
      <w:pPr>
        <w:tabs>
          <w:tab w:val="num" w:pos="2401"/>
        </w:tabs>
        <w:ind w:left="2401" w:hanging="180"/>
      </w:pPr>
    </w:lvl>
    <w:lvl w:ilvl="3" w:tplc="0809000F" w:tentative="1">
      <w:start w:val="1"/>
      <w:numFmt w:val="decimal"/>
      <w:lvlText w:val="%4."/>
      <w:lvlJc w:val="left"/>
      <w:pPr>
        <w:tabs>
          <w:tab w:val="num" w:pos="3121"/>
        </w:tabs>
        <w:ind w:left="3121" w:hanging="360"/>
      </w:pPr>
    </w:lvl>
    <w:lvl w:ilvl="4" w:tplc="08090019" w:tentative="1">
      <w:start w:val="1"/>
      <w:numFmt w:val="lowerLetter"/>
      <w:lvlText w:val="%5."/>
      <w:lvlJc w:val="left"/>
      <w:pPr>
        <w:tabs>
          <w:tab w:val="num" w:pos="3841"/>
        </w:tabs>
        <w:ind w:left="3841" w:hanging="360"/>
      </w:pPr>
    </w:lvl>
    <w:lvl w:ilvl="5" w:tplc="0809001B" w:tentative="1">
      <w:start w:val="1"/>
      <w:numFmt w:val="lowerRoman"/>
      <w:lvlText w:val="%6."/>
      <w:lvlJc w:val="right"/>
      <w:pPr>
        <w:tabs>
          <w:tab w:val="num" w:pos="4561"/>
        </w:tabs>
        <w:ind w:left="4561" w:hanging="180"/>
      </w:pPr>
    </w:lvl>
    <w:lvl w:ilvl="6" w:tplc="0809000F" w:tentative="1">
      <w:start w:val="1"/>
      <w:numFmt w:val="decimal"/>
      <w:lvlText w:val="%7."/>
      <w:lvlJc w:val="left"/>
      <w:pPr>
        <w:tabs>
          <w:tab w:val="num" w:pos="5281"/>
        </w:tabs>
        <w:ind w:left="5281" w:hanging="360"/>
      </w:pPr>
    </w:lvl>
    <w:lvl w:ilvl="7" w:tplc="08090019" w:tentative="1">
      <w:start w:val="1"/>
      <w:numFmt w:val="lowerLetter"/>
      <w:lvlText w:val="%8."/>
      <w:lvlJc w:val="left"/>
      <w:pPr>
        <w:tabs>
          <w:tab w:val="num" w:pos="6001"/>
        </w:tabs>
        <w:ind w:left="6001" w:hanging="360"/>
      </w:pPr>
    </w:lvl>
    <w:lvl w:ilvl="8" w:tplc="0809001B" w:tentative="1">
      <w:start w:val="1"/>
      <w:numFmt w:val="lowerRoman"/>
      <w:lvlText w:val="%9."/>
      <w:lvlJc w:val="right"/>
      <w:pPr>
        <w:tabs>
          <w:tab w:val="num" w:pos="6721"/>
        </w:tabs>
        <w:ind w:left="6721" w:hanging="180"/>
      </w:pPr>
    </w:lvl>
  </w:abstractNum>
  <w:abstractNum w:abstractNumId="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nsid w:val="20F05D59"/>
    <w:multiLevelType w:val="hybridMultilevel"/>
    <w:tmpl w:val="B48AA5BC"/>
    <w:lvl w:ilvl="0" w:tplc="D2EC4152">
      <w:start w:val="1"/>
      <w:numFmt w:val="upperLetter"/>
      <w:lvlText w:val="%1."/>
      <w:lvlJc w:val="left"/>
      <w:pPr>
        <w:tabs>
          <w:tab w:val="num" w:pos="720"/>
        </w:tabs>
        <w:ind w:left="720" w:hanging="360"/>
      </w:pPr>
    </w:lvl>
    <w:lvl w:ilvl="1" w:tplc="4878A148" w:tentative="1">
      <w:start w:val="1"/>
      <w:numFmt w:val="lowerLetter"/>
      <w:lvlText w:val="%2."/>
      <w:lvlJc w:val="left"/>
      <w:pPr>
        <w:tabs>
          <w:tab w:val="num" w:pos="1440"/>
        </w:tabs>
        <w:ind w:left="1440" w:hanging="360"/>
      </w:pPr>
    </w:lvl>
    <w:lvl w:ilvl="2" w:tplc="AF2A6672" w:tentative="1">
      <w:start w:val="1"/>
      <w:numFmt w:val="lowerRoman"/>
      <w:lvlText w:val="%3."/>
      <w:lvlJc w:val="right"/>
      <w:pPr>
        <w:tabs>
          <w:tab w:val="num" w:pos="2160"/>
        </w:tabs>
        <w:ind w:left="2160" w:hanging="180"/>
      </w:pPr>
    </w:lvl>
    <w:lvl w:ilvl="3" w:tplc="AE86E3F2" w:tentative="1">
      <w:start w:val="1"/>
      <w:numFmt w:val="decimal"/>
      <w:lvlText w:val="%4."/>
      <w:lvlJc w:val="left"/>
      <w:pPr>
        <w:tabs>
          <w:tab w:val="num" w:pos="2880"/>
        </w:tabs>
        <w:ind w:left="2880" w:hanging="360"/>
      </w:pPr>
    </w:lvl>
    <w:lvl w:ilvl="4" w:tplc="69FEC808" w:tentative="1">
      <w:start w:val="1"/>
      <w:numFmt w:val="lowerLetter"/>
      <w:lvlText w:val="%5."/>
      <w:lvlJc w:val="left"/>
      <w:pPr>
        <w:tabs>
          <w:tab w:val="num" w:pos="3600"/>
        </w:tabs>
        <w:ind w:left="3600" w:hanging="360"/>
      </w:pPr>
    </w:lvl>
    <w:lvl w:ilvl="5" w:tplc="5D0E460A" w:tentative="1">
      <w:start w:val="1"/>
      <w:numFmt w:val="lowerRoman"/>
      <w:lvlText w:val="%6."/>
      <w:lvlJc w:val="right"/>
      <w:pPr>
        <w:tabs>
          <w:tab w:val="num" w:pos="4320"/>
        </w:tabs>
        <w:ind w:left="4320" w:hanging="180"/>
      </w:pPr>
    </w:lvl>
    <w:lvl w:ilvl="6" w:tplc="3FF6388C" w:tentative="1">
      <w:start w:val="1"/>
      <w:numFmt w:val="decimal"/>
      <w:lvlText w:val="%7."/>
      <w:lvlJc w:val="left"/>
      <w:pPr>
        <w:tabs>
          <w:tab w:val="num" w:pos="5040"/>
        </w:tabs>
        <w:ind w:left="5040" w:hanging="360"/>
      </w:pPr>
    </w:lvl>
    <w:lvl w:ilvl="7" w:tplc="ADCE2C82" w:tentative="1">
      <w:start w:val="1"/>
      <w:numFmt w:val="lowerLetter"/>
      <w:lvlText w:val="%8."/>
      <w:lvlJc w:val="left"/>
      <w:pPr>
        <w:tabs>
          <w:tab w:val="num" w:pos="5760"/>
        </w:tabs>
        <w:ind w:left="5760" w:hanging="360"/>
      </w:pPr>
    </w:lvl>
    <w:lvl w:ilvl="8" w:tplc="D6785E3A" w:tentative="1">
      <w:start w:val="1"/>
      <w:numFmt w:val="lowerRoman"/>
      <w:lvlText w:val="%9."/>
      <w:lvlJc w:val="right"/>
      <w:pPr>
        <w:tabs>
          <w:tab w:val="num" w:pos="6480"/>
        </w:tabs>
        <w:ind w:left="6480" w:hanging="180"/>
      </w:pPr>
    </w:lvl>
  </w:abstractNum>
  <w:abstractNum w:abstractNumId="5">
    <w:nsid w:val="4C0E6AF4"/>
    <w:multiLevelType w:val="hybridMultilevel"/>
    <w:tmpl w:val="3C30613C"/>
    <w:lvl w:ilvl="0" w:tplc="04090015">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4E2D82"/>
    <w:multiLevelType w:val="hybridMultilevel"/>
    <w:tmpl w:val="D864F590"/>
    <w:lvl w:ilvl="0" w:tplc="0809000F">
      <w:start w:val="1"/>
      <w:numFmt w:val="lowerRoman"/>
      <w:lvlText w:val="%1)"/>
      <w:lvlJc w:val="left"/>
      <w:pPr>
        <w:tabs>
          <w:tab w:val="num" w:pos="2184"/>
        </w:tabs>
        <w:ind w:left="2184" w:hanging="720"/>
      </w:pPr>
      <w:rPr>
        <w:rFonts w:hint="default"/>
      </w:rPr>
    </w:lvl>
    <w:lvl w:ilvl="1" w:tplc="08090019" w:tentative="1">
      <w:start w:val="1"/>
      <w:numFmt w:val="lowerLetter"/>
      <w:lvlText w:val="%2."/>
      <w:lvlJc w:val="left"/>
      <w:pPr>
        <w:tabs>
          <w:tab w:val="num" w:pos="2544"/>
        </w:tabs>
        <w:ind w:left="2544" w:hanging="360"/>
      </w:pPr>
    </w:lvl>
    <w:lvl w:ilvl="2" w:tplc="0809001B" w:tentative="1">
      <w:start w:val="1"/>
      <w:numFmt w:val="lowerRoman"/>
      <w:lvlText w:val="%3."/>
      <w:lvlJc w:val="right"/>
      <w:pPr>
        <w:tabs>
          <w:tab w:val="num" w:pos="3264"/>
        </w:tabs>
        <w:ind w:left="3264" w:hanging="180"/>
      </w:pPr>
    </w:lvl>
    <w:lvl w:ilvl="3" w:tplc="0809000F" w:tentative="1">
      <w:start w:val="1"/>
      <w:numFmt w:val="decimal"/>
      <w:lvlText w:val="%4."/>
      <w:lvlJc w:val="left"/>
      <w:pPr>
        <w:tabs>
          <w:tab w:val="num" w:pos="3984"/>
        </w:tabs>
        <w:ind w:left="3984" w:hanging="360"/>
      </w:pPr>
    </w:lvl>
    <w:lvl w:ilvl="4" w:tplc="08090019" w:tentative="1">
      <w:start w:val="1"/>
      <w:numFmt w:val="lowerLetter"/>
      <w:lvlText w:val="%5."/>
      <w:lvlJc w:val="left"/>
      <w:pPr>
        <w:tabs>
          <w:tab w:val="num" w:pos="4704"/>
        </w:tabs>
        <w:ind w:left="4704" w:hanging="360"/>
      </w:pPr>
    </w:lvl>
    <w:lvl w:ilvl="5" w:tplc="0809001B" w:tentative="1">
      <w:start w:val="1"/>
      <w:numFmt w:val="lowerRoman"/>
      <w:lvlText w:val="%6."/>
      <w:lvlJc w:val="right"/>
      <w:pPr>
        <w:tabs>
          <w:tab w:val="num" w:pos="5424"/>
        </w:tabs>
        <w:ind w:left="5424" w:hanging="180"/>
      </w:pPr>
    </w:lvl>
    <w:lvl w:ilvl="6" w:tplc="0809000F" w:tentative="1">
      <w:start w:val="1"/>
      <w:numFmt w:val="decimal"/>
      <w:lvlText w:val="%7."/>
      <w:lvlJc w:val="left"/>
      <w:pPr>
        <w:tabs>
          <w:tab w:val="num" w:pos="6144"/>
        </w:tabs>
        <w:ind w:left="6144" w:hanging="360"/>
      </w:pPr>
    </w:lvl>
    <w:lvl w:ilvl="7" w:tplc="08090019" w:tentative="1">
      <w:start w:val="1"/>
      <w:numFmt w:val="lowerLetter"/>
      <w:lvlText w:val="%8."/>
      <w:lvlJc w:val="left"/>
      <w:pPr>
        <w:tabs>
          <w:tab w:val="num" w:pos="6864"/>
        </w:tabs>
        <w:ind w:left="6864" w:hanging="360"/>
      </w:pPr>
    </w:lvl>
    <w:lvl w:ilvl="8" w:tplc="0809001B" w:tentative="1">
      <w:start w:val="1"/>
      <w:numFmt w:val="lowerRoman"/>
      <w:lvlText w:val="%9."/>
      <w:lvlJc w:val="right"/>
      <w:pPr>
        <w:tabs>
          <w:tab w:val="num" w:pos="7584"/>
        </w:tabs>
        <w:ind w:left="7584" w:hanging="180"/>
      </w:pPr>
    </w:lvl>
  </w:abstractNum>
  <w:abstractNum w:abstractNumId="7">
    <w:nsid w:val="666164D4"/>
    <w:multiLevelType w:val="singleLevel"/>
    <w:tmpl w:val="E594E0B0"/>
    <w:lvl w:ilvl="0">
      <w:start w:val="2"/>
      <w:numFmt w:val="lowerLetter"/>
      <w:lvlText w:val="(%1)"/>
      <w:lvlJc w:val="left"/>
      <w:pPr>
        <w:tabs>
          <w:tab w:val="num" w:pos="420"/>
        </w:tabs>
        <w:ind w:left="420" w:hanging="420"/>
      </w:pPr>
      <w:rPr>
        <w:rFonts w:hint="default"/>
      </w:rPr>
    </w:lvl>
  </w:abstractNum>
  <w:abstractNum w:abstractNumId="8">
    <w:nsid w:val="6FD22D9F"/>
    <w:multiLevelType w:val="multilevel"/>
    <w:tmpl w:val="50C86A4C"/>
    <w:lvl w:ilvl="0">
      <w:start w:val="9"/>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75771873"/>
    <w:multiLevelType w:val="hybridMultilevel"/>
    <w:tmpl w:val="DDD265AC"/>
    <w:lvl w:ilvl="0" w:tplc="AF781BD4">
      <w:start w:val="2"/>
      <w:numFmt w:val="decimal"/>
      <w:lvlText w:val="%1."/>
      <w:lvlJc w:val="left"/>
      <w:pPr>
        <w:tabs>
          <w:tab w:val="num" w:pos="1080"/>
        </w:tabs>
        <w:ind w:left="1080" w:hanging="720"/>
      </w:pPr>
      <w:rPr>
        <w:rFonts w:hint="default"/>
      </w:rPr>
    </w:lvl>
    <w:lvl w:ilvl="1" w:tplc="DD548AFA" w:tentative="1">
      <w:start w:val="1"/>
      <w:numFmt w:val="lowerLetter"/>
      <w:lvlText w:val="%2."/>
      <w:lvlJc w:val="left"/>
      <w:pPr>
        <w:tabs>
          <w:tab w:val="num" w:pos="1440"/>
        </w:tabs>
        <w:ind w:left="1440" w:hanging="360"/>
      </w:pPr>
    </w:lvl>
    <w:lvl w:ilvl="2" w:tplc="2ED631F2" w:tentative="1">
      <w:start w:val="1"/>
      <w:numFmt w:val="lowerRoman"/>
      <w:lvlText w:val="%3."/>
      <w:lvlJc w:val="right"/>
      <w:pPr>
        <w:tabs>
          <w:tab w:val="num" w:pos="2160"/>
        </w:tabs>
        <w:ind w:left="2160" w:hanging="180"/>
      </w:pPr>
    </w:lvl>
    <w:lvl w:ilvl="3" w:tplc="656A0DFA" w:tentative="1">
      <w:start w:val="1"/>
      <w:numFmt w:val="decimal"/>
      <w:lvlText w:val="%4."/>
      <w:lvlJc w:val="left"/>
      <w:pPr>
        <w:tabs>
          <w:tab w:val="num" w:pos="2880"/>
        </w:tabs>
        <w:ind w:left="2880" w:hanging="360"/>
      </w:pPr>
    </w:lvl>
    <w:lvl w:ilvl="4" w:tplc="B0E00D24" w:tentative="1">
      <w:start w:val="1"/>
      <w:numFmt w:val="lowerLetter"/>
      <w:lvlText w:val="%5."/>
      <w:lvlJc w:val="left"/>
      <w:pPr>
        <w:tabs>
          <w:tab w:val="num" w:pos="3600"/>
        </w:tabs>
        <w:ind w:left="3600" w:hanging="360"/>
      </w:pPr>
    </w:lvl>
    <w:lvl w:ilvl="5" w:tplc="9FDEB08E" w:tentative="1">
      <w:start w:val="1"/>
      <w:numFmt w:val="lowerRoman"/>
      <w:lvlText w:val="%6."/>
      <w:lvlJc w:val="right"/>
      <w:pPr>
        <w:tabs>
          <w:tab w:val="num" w:pos="4320"/>
        </w:tabs>
        <w:ind w:left="4320" w:hanging="180"/>
      </w:pPr>
    </w:lvl>
    <w:lvl w:ilvl="6" w:tplc="ADF07C86" w:tentative="1">
      <w:start w:val="1"/>
      <w:numFmt w:val="decimal"/>
      <w:lvlText w:val="%7."/>
      <w:lvlJc w:val="left"/>
      <w:pPr>
        <w:tabs>
          <w:tab w:val="num" w:pos="5040"/>
        </w:tabs>
        <w:ind w:left="5040" w:hanging="360"/>
      </w:pPr>
    </w:lvl>
    <w:lvl w:ilvl="7" w:tplc="BFB078C0" w:tentative="1">
      <w:start w:val="1"/>
      <w:numFmt w:val="lowerLetter"/>
      <w:lvlText w:val="%8."/>
      <w:lvlJc w:val="left"/>
      <w:pPr>
        <w:tabs>
          <w:tab w:val="num" w:pos="5760"/>
        </w:tabs>
        <w:ind w:left="5760" w:hanging="360"/>
      </w:pPr>
    </w:lvl>
    <w:lvl w:ilvl="8" w:tplc="D31EDFE2" w:tentative="1">
      <w:start w:val="1"/>
      <w:numFmt w:val="lowerRoman"/>
      <w:lvlText w:val="%9."/>
      <w:lvlJc w:val="right"/>
      <w:pPr>
        <w:tabs>
          <w:tab w:val="num" w:pos="6480"/>
        </w:tabs>
        <w:ind w:left="6480" w:hanging="180"/>
      </w:pPr>
    </w:lvl>
  </w:abstractNum>
  <w:abstractNum w:abstractNumId="10">
    <w:nsid w:val="761C73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79BF6B52"/>
    <w:multiLevelType w:val="hybridMultilevel"/>
    <w:tmpl w:val="B89A5BA2"/>
    <w:lvl w:ilvl="0" w:tplc="651ECEE0">
      <w:start w:val="6"/>
      <w:numFmt w:val="decimal"/>
      <w:lvlText w:val="%1."/>
      <w:lvlJc w:val="left"/>
      <w:pPr>
        <w:tabs>
          <w:tab w:val="num" w:pos="720"/>
        </w:tabs>
        <w:ind w:left="720" w:hanging="360"/>
      </w:pPr>
      <w:rPr>
        <w:rFonts w:hint="default"/>
      </w:rPr>
    </w:lvl>
    <w:lvl w:ilvl="1" w:tplc="E0E6574E" w:tentative="1">
      <w:start w:val="1"/>
      <w:numFmt w:val="lowerLetter"/>
      <w:lvlText w:val="%2."/>
      <w:lvlJc w:val="left"/>
      <w:pPr>
        <w:tabs>
          <w:tab w:val="num" w:pos="1440"/>
        </w:tabs>
        <w:ind w:left="1440" w:hanging="360"/>
      </w:pPr>
    </w:lvl>
    <w:lvl w:ilvl="2" w:tplc="9D8CA52C" w:tentative="1">
      <w:start w:val="1"/>
      <w:numFmt w:val="lowerRoman"/>
      <w:lvlText w:val="%3."/>
      <w:lvlJc w:val="right"/>
      <w:pPr>
        <w:tabs>
          <w:tab w:val="num" w:pos="2160"/>
        </w:tabs>
        <w:ind w:left="2160" w:hanging="180"/>
      </w:pPr>
    </w:lvl>
    <w:lvl w:ilvl="3" w:tplc="378454BA" w:tentative="1">
      <w:start w:val="1"/>
      <w:numFmt w:val="decimal"/>
      <w:lvlText w:val="%4."/>
      <w:lvlJc w:val="left"/>
      <w:pPr>
        <w:tabs>
          <w:tab w:val="num" w:pos="2880"/>
        </w:tabs>
        <w:ind w:left="2880" w:hanging="360"/>
      </w:pPr>
    </w:lvl>
    <w:lvl w:ilvl="4" w:tplc="C66005CC" w:tentative="1">
      <w:start w:val="1"/>
      <w:numFmt w:val="lowerLetter"/>
      <w:lvlText w:val="%5."/>
      <w:lvlJc w:val="left"/>
      <w:pPr>
        <w:tabs>
          <w:tab w:val="num" w:pos="3600"/>
        </w:tabs>
        <w:ind w:left="3600" w:hanging="360"/>
      </w:pPr>
    </w:lvl>
    <w:lvl w:ilvl="5" w:tplc="C85E4842" w:tentative="1">
      <w:start w:val="1"/>
      <w:numFmt w:val="lowerRoman"/>
      <w:lvlText w:val="%6."/>
      <w:lvlJc w:val="right"/>
      <w:pPr>
        <w:tabs>
          <w:tab w:val="num" w:pos="4320"/>
        </w:tabs>
        <w:ind w:left="4320" w:hanging="180"/>
      </w:pPr>
    </w:lvl>
    <w:lvl w:ilvl="6" w:tplc="5E1A806C" w:tentative="1">
      <w:start w:val="1"/>
      <w:numFmt w:val="decimal"/>
      <w:lvlText w:val="%7."/>
      <w:lvlJc w:val="left"/>
      <w:pPr>
        <w:tabs>
          <w:tab w:val="num" w:pos="5040"/>
        </w:tabs>
        <w:ind w:left="5040" w:hanging="360"/>
      </w:pPr>
    </w:lvl>
    <w:lvl w:ilvl="7" w:tplc="3FB8FA22" w:tentative="1">
      <w:start w:val="1"/>
      <w:numFmt w:val="lowerLetter"/>
      <w:lvlText w:val="%8."/>
      <w:lvlJc w:val="left"/>
      <w:pPr>
        <w:tabs>
          <w:tab w:val="num" w:pos="5760"/>
        </w:tabs>
        <w:ind w:left="5760" w:hanging="360"/>
      </w:pPr>
    </w:lvl>
    <w:lvl w:ilvl="8" w:tplc="A2088ADE" w:tentative="1">
      <w:start w:val="1"/>
      <w:numFmt w:val="lowerRoman"/>
      <w:lvlText w:val="%9."/>
      <w:lvlJc w:val="right"/>
      <w:pPr>
        <w:tabs>
          <w:tab w:val="num" w:pos="6480"/>
        </w:tabs>
        <w:ind w:left="6480" w:hanging="180"/>
      </w:pPr>
    </w:lvl>
  </w:abstractNum>
  <w:abstractNum w:abstractNumId="12">
    <w:nsid w:val="7ED7483C"/>
    <w:multiLevelType w:val="multilevel"/>
    <w:tmpl w:val="DD6E4FC0"/>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10"/>
  </w:num>
  <w:num w:numId="3">
    <w:abstractNumId w:val="11"/>
  </w:num>
  <w:num w:numId="4">
    <w:abstractNumId w:val="4"/>
  </w:num>
  <w:num w:numId="5">
    <w:abstractNumId w:val="6"/>
  </w:num>
  <w:num w:numId="6">
    <w:abstractNumId w:val="5"/>
  </w:num>
  <w:num w:numId="7">
    <w:abstractNumId w:val="1"/>
  </w:num>
  <w:num w:numId="8">
    <w:abstractNumId w:val="2"/>
  </w:num>
  <w:num w:numId="9">
    <w:abstractNumId w:val="3"/>
  </w:num>
  <w:num w:numId="10">
    <w:abstractNumId w:val="0"/>
  </w:num>
  <w:num w:numId="11">
    <w:abstractNumId w:val="9"/>
  </w:num>
  <w:num w:numId="12">
    <w:abstractNumId w:val="8"/>
  </w:num>
  <w:num w:numId="1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01"/>
    <w:rsid w:val="000000EF"/>
    <w:rsid w:val="0001308A"/>
    <w:rsid w:val="00015AEB"/>
    <w:rsid w:val="0002277D"/>
    <w:rsid w:val="00071FC2"/>
    <w:rsid w:val="00077D0E"/>
    <w:rsid w:val="00083DE4"/>
    <w:rsid w:val="00087027"/>
    <w:rsid w:val="000C3B33"/>
    <w:rsid w:val="000C4916"/>
    <w:rsid w:val="000D52B1"/>
    <w:rsid w:val="000E6BAA"/>
    <w:rsid w:val="00104A65"/>
    <w:rsid w:val="00106C78"/>
    <w:rsid w:val="00126E8D"/>
    <w:rsid w:val="00143330"/>
    <w:rsid w:val="00162C6E"/>
    <w:rsid w:val="00180AFD"/>
    <w:rsid w:val="00186688"/>
    <w:rsid w:val="00192986"/>
    <w:rsid w:val="001B1F8C"/>
    <w:rsid w:val="001E0349"/>
    <w:rsid w:val="001F7D02"/>
    <w:rsid w:val="0021700E"/>
    <w:rsid w:val="002329AD"/>
    <w:rsid w:val="002650AB"/>
    <w:rsid w:val="0026597E"/>
    <w:rsid w:val="00274968"/>
    <w:rsid w:val="002B0FBA"/>
    <w:rsid w:val="002C15E8"/>
    <w:rsid w:val="002C57E5"/>
    <w:rsid w:val="00306293"/>
    <w:rsid w:val="00310AE8"/>
    <w:rsid w:val="003214BD"/>
    <w:rsid w:val="0032176A"/>
    <w:rsid w:val="003345BA"/>
    <w:rsid w:val="00344FE3"/>
    <w:rsid w:val="00346EB2"/>
    <w:rsid w:val="0035350D"/>
    <w:rsid w:val="00381049"/>
    <w:rsid w:val="00386220"/>
    <w:rsid w:val="003C23BE"/>
    <w:rsid w:val="003C4946"/>
    <w:rsid w:val="003C56BA"/>
    <w:rsid w:val="003C7F82"/>
    <w:rsid w:val="0040367A"/>
    <w:rsid w:val="00406713"/>
    <w:rsid w:val="00415F42"/>
    <w:rsid w:val="00452A5F"/>
    <w:rsid w:val="00484945"/>
    <w:rsid w:val="004A24E2"/>
    <w:rsid w:val="004B037D"/>
    <w:rsid w:val="004C5C7D"/>
    <w:rsid w:val="004C7A7A"/>
    <w:rsid w:val="004D329A"/>
    <w:rsid w:val="004E6114"/>
    <w:rsid w:val="005068F1"/>
    <w:rsid w:val="0050731D"/>
    <w:rsid w:val="00513871"/>
    <w:rsid w:val="00517B16"/>
    <w:rsid w:val="00521110"/>
    <w:rsid w:val="00522DE3"/>
    <w:rsid w:val="00525197"/>
    <w:rsid w:val="005563EE"/>
    <w:rsid w:val="00566FA4"/>
    <w:rsid w:val="0057790E"/>
    <w:rsid w:val="005A29FC"/>
    <w:rsid w:val="005D0301"/>
    <w:rsid w:val="005F05AD"/>
    <w:rsid w:val="005F4192"/>
    <w:rsid w:val="00610C08"/>
    <w:rsid w:val="006110C9"/>
    <w:rsid w:val="0064007B"/>
    <w:rsid w:val="0066006F"/>
    <w:rsid w:val="00672EF8"/>
    <w:rsid w:val="006C2666"/>
    <w:rsid w:val="006C7775"/>
    <w:rsid w:val="00707DE1"/>
    <w:rsid w:val="007106FB"/>
    <w:rsid w:val="0073107A"/>
    <w:rsid w:val="00732449"/>
    <w:rsid w:val="00767974"/>
    <w:rsid w:val="0079439C"/>
    <w:rsid w:val="00795F1C"/>
    <w:rsid w:val="007D1DD7"/>
    <w:rsid w:val="007E6692"/>
    <w:rsid w:val="007F01B9"/>
    <w:rsid w:val="007F315F"/>
    <w:rsid w:val="00814B36"/>
    <w:rsid w:val="00823BB1"/>
    <w:rsid w:val="0084633B"/>
    <w:rsid w:val="0085091C"/>
    <w:rsid w:val="00850A01"/>
    <w:rsid w:val="00851223"/>
    <w:rsid w:val="00865012"/>
    <w:rsid w:val="00875D28"/>
    <w:rsid w:val="00884730"/>
    <w:rsid w:val="00895C86"/>
    <w:rsid w:val="008A4DB4"/>
    <w:rsid w:val="008A4F4D"/>
    <w:rsid w:val="008B2AD0"/>
    <w:rsid w:val="008B5FA6"/>
    <w:rsid w:val="008B739A"/>
    <w:rsid w:val="008E1D8C"/>
    <w:rsid w:val="008F67DA"/>
    <w:rsid w:val="0090169A"/>
    <w:rsid w:val="00904D05"/>
    <w:rsid w:val="009151BE"/>
    <w:rsid w:val="00933A25"/>
    <w:rsid w:val="00933F5A"/>
    <w:rsid w:val="00967CAD"/>
    <w:rsid w:val="0099058F"/>
    <w:rsid w:val="009D109C"/>
    <w:rsid w:val="009E316D"/>
    <w:rsid w:val="00A10838"/>
    <w:rsid w:val="00A33959"/>
    <w:rsid w:val="00A433B9"/>
    <w:rsid w:val="00A5585F"/>
    <w:rsid w:val="00A74078"/>
    <w:rsid w:val="00AB01F6"/>
    <w:rsid w:val="00AC61E7"/>
    <w:rsid w:val="00AD3BD5"/>
    <w:rsid w:val="00AD5089"/>
    <w:rsid w:val="00AE3438"/>
    <w:rsid w:val="00AF3B5D"/>
    <w:rsid w:val="00B01CC5"/>
    <w:rsid w:val="00B358B5"/>
    <w:rsid w:val="00B42569"/>
    <w:rsid w:val="00B64CFC"/>
    <w:rsid w:val="00B94AC7"/>
    <w:rsid w:val="00BB30F4"/>
    <w:rsid w:val="00BE2B12"/>
    <w:rsid w:val="00BF2FB7"/>
    <w:rsid w:val="00BF3180"/>
    <w:rsid w:val="00C116BC"/>
    <w:rsid w:val="00C41903"/>
    <w:rsid w:val="00C41DB6"/>
    <w:rsid w:val="00C54386"/>
    <w:rsid w:val="00C8476B"/>
    <w:rsid w:val="00C94E2D"/>
    <w:rsid w:val="00C97B12"/>
    <w:rsid w:val="00CA7594"/>
    <w:rsid w:val="00CC68A3"/>
    <w:rsid w:val="00CD4D3A"/>
    <w:rsid w:val="00CD6A27"/>
    <w:rsid w:val="00CF0000"/>
    <w:rsid w:val="00D25AF2"/>
    <w:rsid w:val="00D32DBC"/>
    <w:rsid w:val="00D72BC5"/>
    <w:rsid w:val="00D739D1"/>
    <w:rsid w:val="00D92401"/>
    <w:rsid w:val="00DF5140"/>
    <w:rsid w:val="00DF78C9"/>
    <w:rsid w:val="00E16D6D"/>
    <w:rsid w:val="00E516EC"/>
    <w:rsid w:val="00E57559"/>
    <w:rsid w:val="00E67DB2"/>
    <w:rsid w:val="00EA3FA9"/>
    <w:rsid w:val="00EA7699"/>
    <w:rsid w:val="00EC35DF"/>
    <w:rsid w:val="00ED7BBE"/>
    <w:rsid w:val="00F71B4D"/>
    <w:rsid w:val="00F81E2D"/>
    <w:rsid w:val="00F85F00"/>
    <w:rsid w:val="00F94A62"/>
    <w:rsid w:val="00FA6413"/>
    <w:rsid w:val="00FF1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EF8"/>
    <w:rPr>
      <w:lang w:eastAsia="en-US"/>
    </w:rPr>
  </w:style>
  <w:style w:type="paragraph" w:styleId="Heading1">
    <w:name w:val="heading 1"/>
    <w:basedOn w:val="Normal"/>
    <w:next w:val="Normal"/>
    <w:qFormat/>
    <w:rsid w:val="00672EF8"/>
    <w:pPr>
      <w:keepNext/>
      <w:jc w:val="center"/>
      <w:outlineLvl w:val="0"/>
    </w:pPr>
    <w:rPr>
      <w:b/>
      <w:sz w:val="28"/>
    </w:rPr>
  </w:style>
  <w:style w:type="paragraph" w:styleId="Heading2">
    <w:name w:val="heading 2"/>
    <w:basedOn w:val="Normal"/>
    <w:next w:val="Normal"/>
    <w:qFormat/>
    <w:rsid w:val="00672EF8"/>
    <w:pPr>
      <w:keepNext/>
      <w:spacing w:after="240"/>
      <w:jc w:val="center"/>
      <w:outlineLvl w:val="1"/>
    </w:pPr>
    <w:rPr>
      <w:b/>
      <w:sz w:val="24"/>
    </w:rPr>
  </w:style>
  <w:style w:type="paragraph" w:styleId="Heading3">
    <w:name w:val="heading 3"/>
    <w:basedOn w:val="Normal"/>
    <w:next w:val="Normal"/>
    <w:qFormat/>
    <w:rsid w:val="00672EF8"/>
    <w:pPr>
      <w:keepNext/>
      <w:jc w:val="right"/>
      <w:outlineLvl w:val="2"/>
    </w:pPr>
    <w:rPr>
      <w:rFonts w:ascii="Arial" w:hAnsi="Arial"/>
      <w:b/>
    </w:rPr>
  </w:style>
  <w:style w:type="paragraph" w:styleId="Heading4">
    <w:name w:val="heading 4"/>
    <w:basedOn w:val="Normal"/>
    <w:next w:val="Normal"/>
    <w:qFormat/>
    <w:rsid w:val="00672EF8"/>
    <w:pPr>
      <w:keepNext/>
      <w:tabs>
        <w:tab w:val="center" w:pos="5233"/>
      </w:tabs>
      <w:suppressAutoHyphens/>
      <w:jc w:val="center"/>
      <w:outlineLvl w:val="3"/>
    </w:pPr>
    <w:rPr>
      <w:rFonts w:ascii="Arial" w:hAnsi="Arial"/>
      <w:b/>
      <w:spacing w:val="-6"/>
    </w:rPr>
  </w:style>
  <w:style w:type="paragraph" w:styleId="Heading5">
    <w:name w:val="heading 5"/>
    <w:basedOn w:val="Normal"/>
    <w:next w:val="Normal"/>
    <w:qFormat/>
    <w:rsid w:val="00672EF8"/>
    <w:pPr>
      <w:spacing w:before="240" w:after="60"/>
      <w:outlineLvl w:val="4"/>
    </w:pPr>
    <w:rPr>
      <w:sz w:val="22"/>
      <w:lang w:val="en-US"/>
    </w:rPr>
  </w:style>
  <w:style w:type="paragraph" w:styleId="Heading6">
    <w:name w:val="heading 6"/>
    <w:basedOn w:val="Normal"/>
    <w:next w:val="Normal"/>
    <w:qFormat/>
    <w:rsid w:val="00672EF8"/>
    <w:pPr>
      <w:keepNext/>
      <w:outlineLvl w:val="5"/>
    </w:pPr>
    <w:rPr>
      <w:rFonts w:ascii="Arial" w:hAnsi="Arial"/>
      <w:b/>
      <w:u w:val="single"/>
    </w:rPr>
  </w:style>
  <w:style w:type="paragraph" w:styleId="Heading7">
    <w:name w:val="heading 7"/>
    <w:basedOn w:val="Normal"/>
    <w:next w:val="Normal"/>
    <w:qFormat/>
    <w:rsid w:val="00672EF8"/>
    <w:pPr>
      <w:spacing w:before="240" w:after="60"/>
      <w:outlineLvl w:val="6"/>
    </w:pPr>
    <w:rPr>
      <w:rFonts w:ascii="Arial" w:hAnsi="Arial"/>
      <w:lang w:val="en-US"/>
    </w:rPr>
  </w:style>
  <w:style w:type="paragraph" w:styleId="Heading8">
    <w:name w:val="heading 8"/>
    <w:basedOn w:val="Normal"/>
    <w:next w:val="Normal"/>
    <w:qFormat/>
    <w:rsid w:val="00672EF8"/>
    <w:pPr>
      <w:keepNext/>
      <w:outlineLvl w:val="7"/>
    </w:pPr>
    <w:rPr>
      <w:rFonts w:ascii="Arial" w:hAnsi="Arial"/>
      <w:b/>
    </w:rPr>
  </w:style>
  <w:style w:type="paragraph" w:styleId="Heading9">
    <w:name w:val="heading 9"/>
    <w:basedOn w:val="Normal"/>
    <w:next w:val="Normal"/>
    <w:qFormat/>
    <w:rsid w:val="00672EF8"/>
    <w:pPr>
      <w:keepNext/>
      <w:jc w:val="center"/>
      <w:outlineLvl w:val="8"/>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72EF8"/>
    <w:pPr>
      <w:tabs>
        <w:tab w:val="center" w:pos="4153"/>
        <w:tab w:val="right" w:pos="8306"/>
      </w:tabs>
    </w:pPr>
  </w:style>
  <w:style w:type="character" w:styleId="PageNumber">
    <w:name w:val="page number"/>
    <w:basedOn w:val="DefaultParagraphFont"/>
    <w:rsid w:val="00672EF8"/>
  </w:style>
  <w:style w:type="paragraph" w:styleId="Header">
    <w:name w:val="header"/>
    <w:basedOn w:val="Normal"/>
    <w:link w:val="HeaderChar"/>
    <w:rsid w:val="00672EF8"/>
    <w:pPr>
      <w:tabs>
        <w:tab w:val="center" w:pos="4153"/>
        <w:tab w:val="right" w:pos="8306"/>
      </w:tabs>
    </w:pPr>
  </w:style>
  <w:style w:type="paragraph" w:styleId="BodyTextIndent">
    <w:name w:val="Body Text Indent"/>
    <w:basedOn w:val="Normal"/>
    <w:rsid w:val="00672EF8"/>
    <w:pPr>
      <w:ind w:left="709" w:hanging="4"/>
      <w:jc w:val="both"/>
    </w:pPr>
  </w:style>
  <w:style w:type="paragraph" w:styleId="BodyTextIndent2">
    <w:name w:val="Body Text Indent 2"/>
    <w:basedOn w:val="Normal"/>
    <w:rsid w:val="00672EF8"/>
    <w:pPr>
      <w:tabs>
        <w:tab w:val="left" w:pos="709"/>
      </w:tabs>
      <w:ind w:left="709"/>
    </w:pPr>
  </w:style>
  <w:style w:type="paragraph" w:styleId="DocumentMap">
    <w:name w:val="Document Map"/>
    <w:basedOn w:val="Normal"/>
    <w:semiHidden/>
    <w:rsid w:val="00672EF8"/>
    <w:pPr>
      <w:shd w:val="clear" w:color="auto" w:fill="000080"/>
    </w:pPr>
    <w:rPr>
      <w:rFonts w:ascii="Tahoma" w:hAnsi="Tahoma"/>
    </w:rPr>
  </w:style>
  <w:style w:type="paragraph" w:styleId="BodyTextIndent3">
    <w:name w:val="Body Text Indent 3"/>
    <w:basedOn w:val="Normal"/>
    <w:rsid w:val="00672EF8"/>
    <w:pPr>
      <w:ind w:left="1276" w:hanging="556"/>
    </w:pPr>
  </w:style>
  <w:style w:type="paragraph" w:styleId="BodyText">
    <w:name w:val="Body Text"/>
    <w:basedOn w:val="Normal"/>
    <w:rsid w:val="00672EF8"/>
    <w:rPr>
      <w:b/>
    </w:rPr>
  </w:style>
  <w:style w:type="paragraph" w:styleId="List">
    <w:name w:val="List"/>
    <w:basedOn w:val="Normal"/>
    <w:rsid w:val="00672EF8"/>
    <w:pPr>
      <w:ind w:left="360" w:hanging="360"/>
    </w:pPr>
    <w:rPr>
      <w:lang w:val="en-US"/>
    </w:rPr>
  </w:style>
  <w:style w:type="paragraph" w:customStyle="1" w:styleId="para">
    <w:name w:val="para"/>
    <w:basedOn w:val="Normal"/>
    <w:rsid w:val="00672E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both"/>
    </w:pPr>
    <w:rPr>
      <w:sz w:val="24"/>
    </w:rPr>
  </w:style>
  <w:style w:type="paragraph" w:styleId="BodyText2">
    <w:name w:val="Body Text 2"/>
    <w:basedOn w:val="Normal"/>
    <w:rsid w:val="00672EF8"/>
    <w:pPr>
      <w:jc w:val="both"/>
    </w:pPr>
  </w:style>
  <w:style w:type="character" w:styleId="Strong">
    <w:name w:val="Strong"/>
    <w:basedOn w:val="DefaultParagraphFont"/>
    <w:qFormat/>
    <w:rsid w:val="00672EF8"/>
    <w:rPr>
      <w:b/>
    </w:rPr>
  </w:style>
  <w:style w:type="character" w:styleId="Hyperlink">
    <w:name w:val="Hyperlink"/>
    <w:basedOn w:val="DefaultParagraphFont"/>
    <w:rsid w:val="00672EF8"/>
    <w:rPr>
      <w:color w:val="0000FF"/>
      <w:u w:val="single"/>
    </w:rPr>
  </w:style>
  <w:style w:type="paragraph" w:styleId="BodyText3">
    <w:name w:val="Body Text 3"/>
    <w:basedOn w:val="Normal"/>
    <w:rsid w:val="00672EF8"/>
    <w:rPr>
      <w:rFonts w:ascii="Arial" w:hAnsi="Arial"/>
      <w:b/>
      <w:u w:val="single"/>
    </w:rPr>
  </w:style>
  <w:style w:type="paragraph" w:customStyle="1" w:styleId="xl25">
    <w:name w:val="xl25"/>
    <w:basedOn w:val="Normal"/>
    <w:rsid w:val="00672EF8"/>
    <w:pPr>
      <w:spacing w:before="100" w:beforeAutospacing="1" w:after="100" w:afterAutospacing="1"/>
    </w:pPr>
    <w:rPr>
      <w:rFonts w:ascii="Arial" w:hAnsi="Arial" w:cs="Arial"/>
      <w:b/>
      <w:bCs/>
      <w:sz w:val="24"/>
      <w:szCs w:val="24"/>
    </w:rPr>
  </w:style>
  <w:style w:type="paragraph" w:customStyle="1" w:styleId="xl26">
    <w:name w:val="xl26"/>
    <w:basedOn w:val="Normal"/>
    <w:rsid w:val="00672EF8"/>
    <w:pPr>
      <w:spacing w:before="100" w:beforeAutospacing="1" w:after="100" w:afterAutospacing="1"/>
    </w:pPr>
    <w:rPr>
      <w:rFonts w:ascii="Arial" w:hAnsi="Arial" w:cs="Arial"/>
      <w:b/>
      <w:bCs/>
      <w:sz w:val="24"/>
      <w:szCs w:val="24"/>
    </w:rPr>
  </w:style>
  <w:style w:type="paragraph" w:customStyle="1" w:styleId="xl27">
    <w:name w:val="xl27"/>
    <w:basedOn w:val="Normal"/>
    <w:rsid w:val="00672EF8"/>
    <w:pPr>
      <w:spacing w:before="100" w:beforeAutospacing="1" w:after="100" w:afterAutospacing="1"/>
      <w:jc w:val="center"/>
    </w:pPr>
    <w:rPr>
      <w:sz w:val="24"/>
      <w:szCs w:val="24"/>
    </w:rPr>
  </w:style>
  <w:style w:type="character" w:styleId="FollowedHyperlink">
    <w:name w:val="FollowedHyperlink"/>
    <w:basedOn w:val="DefaultParagraphFont"/>
    <w:rsid w:val="00672EF8"/>
    <w:rPr>
      <w:color w:val="800080"/>
      <w:u w:val="single"/>
    </w:rPr>
  </w:style>
  <w:style w:type="paragraph" w:styleId="EndnoteText">
    <w:name w:val="endnote text"/>
    <w:basedOn w:val="Normal"/>
    <w:semiHidden/>
    <w:rsid w:val="00672EF8"/>
    <w:rPr>
      <w:rFonts w:ascii="CG Times 12pt" w:hAnsi="CG Times 12pt"/>
      <w:sz w:val="24"/>
    </w:rPr>
  </w:style>
  <w:style w:type="table" w:styleId="TableGrid">
    <w:name w:val="Table Grid"/>
    <w:basedOn w:val="TableNormal"/>
    <w:uiPriority w:val="59"/>
    <w:rsid w:val="00875D28"/>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3">
    <w:name w:val="Level 3"/>
    <w:basedOn w:val="Normal"/>
    <w:rsid w:val="00015AEB"/>
    <w:pPr>
      <w:widowControl w:val="0"/>
      <w:numPr>
        <w:ilvl w:val="2"/>
        <w:numId w:val="7"/>
      </w:numPr>
      <w:outlineLvl w:val="2"/>
    </w:pPr>
    <w:rPr>
      <w:rFonts w:ascii="Arial" w:hAnsi="Arial"/>
      <w:snapToGrid w:val="0"/>
      <w:sz w:val="24"/>
    </w:rPr>
  </w:style>
  <w:style w:type="paragraph" w:customStyle="1" w:styleId="Level2">
    <w:name w:val="Level 2"/>
    <w:basedOn w:val="Normal"/>
    <w:rsid w:val="00015AEB"/>
    <w:pPr>
      <w:tabs>
        <w:tab w:val="num" w:pos="851"/>
      </w:tabs>
      <w:spacing w:after="240" w:line="312" w:lineRule="auto"/>
      <w:ind w:left="851" w:hanging="851"/>
      <w:jc w:val="both"/>
      <w:outlineLvl w:val="1"/>
    </w:pPr>
    <w:rPr>
      <w:rFonts w:ascii="Verdana" w:eastAsia="MS Mincho" w:hAnsi="Verdana"/>
      <w:lang w:eastAsia="en-GB"/>
    </w:rPr>
  </w:style>
  <w:style w:type="paragraph" w:styleId="BalloonText">
    <w:name w:val="Balloon Text"/>
    <w:basedOn w:val="Normal"/>
    <w:link w:val="BalloonTextChar"/>
    <w:uiPriority w:val="99"/>
    <w:semiHidden/>
    <w:unhideWhenUsed/>
    <w:rsid w:val="00B01CC5"/>
    <w:rPr>
      <w:rFonts w:ascii="Tahoma" w:hAnsi="Tahoma" w:cs="Tahoma"/>
      <w:sz w:val="16"/>
      <w:szCs w:val="16"/>
    </w:rPr>
  </w:style>
  <w:style w:type="character" w:customStyle="1" w:styleId="BalloonTextChar">
    <w:name w:val="Balloon Text Char"/>
    <w:basedOn w:val="DefaultParagraphFont"/>
    <w:link w:val="BalloonText"/>
    <w:uiPriority w:val="99"/>
    <w:semiHidden/>
    <w:rsid w:val="00B01CC5"/>
    <w:rPr>
      <w:rFonts w:ascii="Tahoma" w:hAnsi="Tahoma" w:cs="Tahoma"/>
      <w:sz w:val="16"/>
      <w:szCs w:val="16"/>
      <w:lang w:eastAsia="en-US"/>
    </w:rPr>
  </w:style>
  <w:style w:type="character" w:customStyle="1" w:styleId="HeaderChar">
    <w:name w:val="Header Char"/>
    <w:basedOn w:val="DefaultParagraphFont"/>
    <w:link w:val="Header"/>
    <w:rsid w:val="00DF78C9"/>
    <w:rPr>
      <w:lang w:eastAsia="en-US"/>
    </w:rPr>
  </w:style>
  <w:style w:type="paragraph" w:customStyle="1" w:styleId="MarginText">
    <w:name w:val="Margin Text"/>
    <w:basedOn w:val="Normal"/>
    <w:rsid w:val="00DF78C9"/>
    <w:pPr>
      <w:adjustRightInd w:val="0"/>
      <w:spacing w:after="240"/>
      <w:jc w:val="both"/>
    </w:pPr>
    <w:rPr>
      <w:rFonts w:eastAsia="STZhongsong"/>
      <w:sz w:val="22"/>
      <w:lang w:eastAsia="zh-CN"/>
    </w:rPr>
  </w:style>
  <w:style w:type="paragraph" w:customStyle="1" w:styleId="Body3">
    <w:name w:val="Body 3"/>
    <w:basedOn w:val="Normal"/>
    <w:rsid w:val="00DF78C9"/>
    <w:pPr>
      <w:spacing w:after="240" w:line="312" w:lineRule="auto"/>
      <w:ind w:left="1843"/>
      <w:jc w:val="both"/>
    </w:pPr>
    <w:rPr>
      <w:rFonts w:ascii="Verdana" w:hAnsi="Verdana"/>
      <w:lang w:eastAsia="en-GB"/>
    </w:rPr>
  </w:style>
  <w:style w:type="paragraph" w:customStyle="1" w:styleId="Body">
    <w:name w:val="Body"/>
    <w:basedOn w:val="Normal"/>
    <w:rsid w:val="00DF78C9"/>
    <w:pPr>
      <w:tabs>
        <w:tab w:val="left" w:pos="851"/>
        <w:tab w:val="left" w:pos="1843"/>
        <w:tab w:val="left" w:pos="3119"/>
        <w:tab w:val="left" w:pos="4253"/>
      </w:tabs>
      <w:spacing w:after="240" w:line="312" w:lineRule="auto"/>
      <w:jc w:val="both"/>
    </w:pPr>
    <w:rPr>
      <w:rFonts w:ascii="Verdana" w:hAnsi="Verdana"/>
      <w:lang w:eastAsia="en-GB"/>
    </w:rPr>
  </w:style>
  <w:style w:type="character" w:customStyle="1" w:styleId="Level2asHeadingtext">
    <w:name w:val="Level 2 as Heading (text)"/>
    <w:basedOn w:val="DefaultParagraphFont"/>
    <w:rsid w:val="00DF78C9"/>
    <w:rPr>
      <w:b/>
    </w:rPr>
  </w:style>
  <w:style w:type="character" w:customStyle="1" w:styleId="CrossReference">
    <w:name w:val="Cross Reference"/>
    <w:basedOn w:val="DefaultParagraphFont"/>
    <w:rsid w:val="00DF78C9"/>
    <w:rPr>
      <w:b/>
    </w:rPr>
  </w:style>
  <w:style w:type="paragraph" w:customStyle="1" w:styleId="Parties">
    <w:name w:val="Parties"/>
    <w:basedOn w:val="Normal"/>
    <w:rsid w:val="00DF78C9"/>
    <w:pPr>
      <w:numPr>
        <w:numId w:val="9"/>
      </w:numPr>
      <w:spacing w:after="240" w:line="312" w:lineRule="auto"/>
      <w:jc w:val="both"/>
    </w:pPr>
    <w:rPr>
      <w:rFonts w:ascii="Verdana" w:hAnsi="Verdana"/>
      <w:lang w:eastAsia="en-GB"/>
    </w:rPr>
  </w:style>
  <w:style w:type="paragraph" w:styleId="NormalWeb">
    <w:name w:val="Normal (Web)"/>
    <w:basedOn w:val="Normal"/>
    <w:rsid w:val="00884730"/>
    <w:pPr>
      <w:spacing w:before="100" w:beforeAutospacing="1" w:after="100" w:afterAutospacing="1"/>
    </w:pPr>
    <w:rPr>
      <w:sz w:val="24"/>
      <w:szCs w:val="24"/>
      <w:lang w:eastAsia="en-GB"/>
    </w:rPr>
  </w:style>
  <w:style w:type="paragraph" w:customStyle="1" w:styleId="Level1">
    <w:name w:val="Level 1"/>
    <w:basedOn w:val="Normal"/>
    <w:rsid w:val="00884730"/>
    <w:pPr>
      <w:numPr>
        <w:numId w:val="13"/>
      </w:numPr>
      <w:spacing w:after="240" w:line="312" w:lineRule="auto"/>
      <w:jc w:val="both"/>
      <w:outlineLvl w:val="0"/>
    </w:pPr>
    <w:rPr>
      <w:rFonts w:ascii="Verdana" w:eastAsia="MS Mincho" w:hAnsi="Verdana"/>
      <w:lang w:eastAsia="en-GB"/>
    </w:rPr>
  </w:style>
  <w:style w:type="paragraph" w:customStyle="1" w:styleId="Level4">
    <w:name w:val="Level 4"/>
    <w:basedOn w:val="Normal"/>
    <w:rsid w:val="00884730"/>
    <w:pPr>
      <w:tabs>
        <w:tab w:val="num" w:pos="3119"/>
      </w:tabs>
      <w:spacing w:after="240" w:line="312" w:lineRule="auto"/>
      <w:ind w:left="3119" w:hanging="1276"/>
      <w:jc w:val="both"/>
      <w:outlineLvl w:val="3"/>
    </w:pPr>
    <w:rPr>
      <w:rFonts w:ascii="Verdana" w:eastAsia="MS Mincho" w:hAnsi="Verdana"/>
      <w:lang w:eastAsia="en-GB"/>
    </w:rPr>
  </w:style>
  <w:style w:type="paragraph" w:customStyle="1" w:styleId="Level5">
    <w:name w:val="Level 5"/>
    <w:basedOn w:val="Normal"/>
    <w:rsid w:val="00884730"/>
    <w:pPr>
      <w:tabs>
        <w:tab w:val="num" w:pos="3119"/>
      </w:tabs>
      <w:spacing w:after="240" w:line="312" w:lineRule="auto"/>
      <w:ind w:left="3119" w:hanging="1276"/>
      <w:jc w:val="both"/>
      <w:outlineLvl w:val="4"/>
    </w:pPr>
    <w:rPr>
      <w:rFonts w:ascii="Verdana" w:eastAsia="MS Mincho" w:hAnsi="Verdana"/>
      <w:lang w:eastAsia="en-GB"/>
    </w:rPr>
  </w:style>
  <w:style w:type="paragraph" w:customStyle="1" w:styleId="Number1">
    <w:name w:val="Number 1"/>
    <w:basedOn w:val="Normal"/>
    <w:rsid w:val="00087027"/>
    <w:pPr>
      <w:tabs>
        <w:tab w:val="left" w:pos="2970"/>
      </w:tabs>
      <w:spacing w:after="120"/>
      <w:ind w:left="567" w:hanging="567"/>
      <w:jc w:val="both"/>
    </w:pPr>
    <w:rPr>
      <w:rFonts w:ascii="Arial" w:hAnsi="Arial" w:cs="Arial"/>
      <w:b/>
      <w:sz w:val="24"/>
      <w:szCs w:val="24"/>
      <w:lang w:eastAsia="en-GB"/>
    </w:rPr>
  </w:style>
  <w:style w:type="table" w:customStyle="1" w:styleId="LightGrid-Accent11">
    <w:name w:val="Light Grid - Accent 11"/>
    <w:basedOn w:val="TableNormal"/>
    <w:uiPriority w:val="62"/>
    <w:rsid w:val="007106F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EF8"/>
    <w:rPr>
      <w:lang w:eastAsia="en-US"/>
    </w:rPr>
  </w:style>
  <w:style w:type="paragraph" w:styleId="Heading1">
    <w:name w:val="heading 1"/>
    <w:basedOn w:val="Normal"/>
    <w:next w:val="Normal"/>
    <w:qFormat/>
    <w:rsid w:val="00672EF8"/>
    <w:pPr>
      <w:keepNext/>
      <w:jc w:val="center"/>
      <w:outlineLvl w:val="0"/>
    </w:pPr>
    <w:rPr>
      <w:b/>
      <w:sz w:val="28"/>
    </w:rPr>
  </w:style>
  <w:style w:type="paragraph" w:styleId="Heading2">
    <w:name w:val="heading 2"/>
    <w:basedOn w:val="Normal"/>
    <w:next w:val="Normal"/>
    <w:qFormat/>
    <w:rsid w:val="00672EF8"/>
    <w:pPr>
      <w:keepNext/>
      <w:spacing w:after="240"/>
      <w:jc w:val="center"/>
      <w:outlineLvl w:val="1"/>
    </w:pPr>
    <w:rPr>
      <w:b/>
      <w:sz w:val="24"/>
    </w:rPr>
  </w:style>
  <w:style w:type="paragraph" w:styleId="Heading3">
    <w:name w:val="heading 3"/>
    <w:basedOn w:val="Normal"/>
    <w:next w:val="Normal"/>
    <w:qFormat/>
    <w:rsid w:val="00672EF8"/>
    <w:pPr>
      <w:keepNext/>
      <w:jc w:val="right"/>
      <w:outlineLvl w:val="2"/>
    </w:pPr>
    <w:rPr>
      <w:rFonts w:ascii="Arial" w:hAnsi="Arial"/>
      <w:b/>
    </w:rPr>
  </w:style>
  <w:style w:type="paragraph" w:styleId="Heading4">
    <w:name w:val="heading 4"/>
    <w:basedOn w:val="Normal"/>
    <w:next w:val="Normal"/>
    <w:qFormat/>
    <w:rsid w:val="00672EF8"/>
    <w:pPr>
      <w:keepNext/>
      <w:tabs>
        <w:tab w:val="center" w:pos="5233"/>
      </w:tabs>
      <w:suppressAutoHyphens/>
      <w:jc w:val="center"/>
      <w:outlineLvl w:val="3"/>
    </w:pPr>
    <w:rPr>
      <w:rFonts w:ascii="Arial" w:hAnsi="Arial"/>
      <w:b/>
      <w:spacing w:val="-6"/>
    </w:rPr>
  </w:style>
  <w:style w:type="paragraph" w:styleId="Heading5">
    <w:name w:val="heading 5"/>
    <w:basedOn w:val="Normal"/>
    <w:next w:val="Normal"/>
    <w:qFormat/>
    <w:rsid w:val="00672EF8"/>
    <w:pPr>
      <w:spacing w:before="240" w:after="60"/>
      <w:outlineLvl w:val="4"/>
    </w:pPr>
    <w:rPr>
      <w:sz w:val="22"/>
      <w:lang w:val="en-US"/>
    </w:rPr>
  </w:style>
  <w:style w:type="paragraph" w:styleId="Heading6">
    <w:name w:val="heading 6"/>
    <w:basedOn w:val="Normal"/>
    <w:next w:val="Normal"/>
    <w:qFormat/>
    <w:rsid w:val="00672EF8"/>
    <w:pPr>
      <w:keepNext/>
      <w:outlineLvl w:val="5"/>
    </w:pPr>
    <w:rPr>
      <w:rFonts w:ascii="Arial" w:hAnsi="Arial"/>
      <w:b/>
      <w:u w:val="single"/>
    </w:rPr>
  </w:style>
  <w:style w:type="paragraph" w:styleId="Heading7">
    <w:name w:val="heading 7"/>
    <w:basedOn w:val="Normal"/>
    <w:next w:val="Normal"/>
    <w:qFormat/>
    <w:rsid w:val="00672EF8"/>
    <w:pPr>
      <w:spacing w:before="240" w:after="60"/>
      <w:outlineLvl w:val="6"/>
    </w:pPr>
    <w:rPr>
      <w:rFonts w:ascii="Arial" w:hAnsi="Arial"/>
      <w:lang w:val="en-US"/>
    </w:rPr>
  </w:style>
  <w:style w:type="paragraph" w:styleId="Heading8">
    <w:name w:val="heading 8"/>
    <w:basedOn w:val="Normal"/>
    <w:next w:val="Normal"/>
    <w:qFormat/>
    <w:rsid w:val="00672EF8"/>
    <w:pPr>
      <w:keepNext/>
      <w:outlineLvl w:val="7"/>
    </w:pPr>
    <w:rPr>
      <w:rFonts w:ascii="Arial" w:hAnsi="Arial"/>
      <w:b/>
    </w:rPr>
  </w:style>
  <w:style w:type="paragraph" w:styleId="Heading9">
    <w:name w:val="heading 9"/>
    <w:basedOn w:val="Normal"/>
    <w:next w:val="Normal"/>
    <w:qFormat/>
    <w:rsid w:val="00672EF8"/>
    <w:pPr>
      <w:keepNext/>
      <w:jc w:val="center"/>
      <w:outlineLvl w:val="8"/>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72EF8"/>
    <w:pPr>
      <w:tabs>
        <w:tab w:val="center" w:pos="4153"/>
        <w:tab w:val="right" w:pos="8306"/>
      </w:tabs>
    </w:pPr>
  </w:style>
  <w:style w:type="character" w:styleId="PageNumber">
    <w:name w:val="page number"/>
    <w:basedOn w:val="DefaultParagraphFont"/>
    <w:rsid w:val="00672EF8"/>
  </w:style>
  <w:style w:type="paragraph" w:styleId="Header">
    <w:name w:val="header"/>
    <w:basedOn w:val="Normal"/>
    <w:link w:val="HeaderChar"/>
    <w:rsid w:val="00672EF8"/>
    <w:pPr>
      <w:tabs>
        <w:tab w:val="center" w:pos="4153"/>
        <w:tab w:val="right" w:pos="8306"/>
      </w:tabs>
    </w:pPr>
  </w:style>
  <w:style w:type="paragraph" w:styleId="BodyTextIndent">
    <w:name w:val="Body Text Indent"/>
    <w:basedOn w:val="Normal"/>
    <w:rsid w:val="00672EF8"/>
    <w:pPr>
      <w:ind w:left="709" w:hanging="4"/>
      <w:jc w:val="both"/>
    </w:pPr>
  </w:style>
  <w:style w:type="paragraph" w:styleId="BodyTextIndent2">
    <w:name w:val="Body Text Indent 2"/>
    <w:basedOn w:val="Normal"/>
    <w:rsid w:val="00672EF8"/>
    <w:pPr>
      <w:tabs>
        <w:tab w:val="left" w:pos="709"/>
      </w:tabs>
      <w:ind w:left="709"/>
    </w:pPr>
  </w:style>
  <w:style w:type="paragraph" w:styleId="DocumentMap">
    <w:name w:val="Document Map"/>
    <w:basedOn w:val="Normal"/>
    <w:semiHidden/>
    <w:rsid w:val="00672EF8"/>
    <w:pPr>
      <w:shd w:val="clear" w:color="auto" w:fill="000080"/>
    </w:pPr>
    <w:rPr>
      <w:rFonts w:ascii="Tahoma" w:hAnsi="Tahoma"/>
    </w:rPr>
  </w:style>
  <w:style w:type="paragraph" w:styleId="BodyTextIndent3">
    <w:name w:val="Body Text Indent 3"/>
    <w:basedOn w:val="Normal"/>
    <w:rsid w:val="00672EF8"/>
    <w:pPr>
      <w:ind w:left="1276" w:hanging="556"/>
    </w:pPr>
  </w:style>
  <w:style w:type="paragraph" w:styleId="BodyText">
    <w:name w:val="Body Text"/>
    <w:basedOn w:val="Normal"/>
    <w:rsid w:val="00672EF8"/>
    <w:rPr>
      <w:b/>
    </w:rPr>
  </w:style>
  <w:style w:type="paragraph" w:styleId="List">
    <w:name w:val="List"/>
    <w:basedOn w:val="Normal"/>
    <w:rsid w:val="00672EF8"/>
    <w:pPr>
      <w:ind w:left="360" w:hanging="360"/>
    </w:pPr>
    <w:rPr>
      <w:lang w:val="en-US"/>
    </w:rPr>
  </w:style>
  <w:style w:type="paragraph" w:customStyle="1" w:styleId="para">
    <w:name w:val="para"/>
    <w:basedOn w:val="Normal"/>
    <w:rsid w:val="00672E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both"/>
    </w:pPr>
    <w:rPr>
      <w:sz w:val="24"/>
    </w:rPr>
  </w:style>
  <w:style w:type="paragraph" w:styleId="BodyText2">
    <w:name w:val="Body Text 2"/>
    <w:basedOn w:val="Normal"/>
    <w:rsid w:val="00672EF8"/>
    <w:pPr>
      <w:jc w:val="both"/>
    </w:pPr>
  </w:style>
  <w:style w:type="character" w:styleId="Strong">
    <w:name w:val="Strong"/>
    <w:basedOn w:val="DefaultParagraphFont"/>
    <w:qFormat/>
    <w:rsid w:val="00672EF8"/>
    <w:rPr>
      <w:b/>
    </w:rPr>
  </w:style>
  <w:style w:type="character" w:styleId="Hyperlink">
    <w:name w:val="Hyperlink"/>
    <w:basedOn w:val="DefaultParagraphFont"/>
    <w:rsid w:val="00672EF8"/>
    <w:rPr>
      <w:color w:val="0000FF"/>
      <w:u w:val="single"/>
    </w:rPr>
  </w:style>
  <w:style w:type="paragraph" w:styleId="BodyText3">
    <w:name w:val="Body Text 3"/>
    <w:basedOn w:val="Normal"/>
    <w:rsid w:val="00672EF8"/>
    <w:rPr>
      <w:rFonts w:ascii="Arial" w:hAnsi="Arial"/>
      <w:b/>
      <w:u w:val="single"/>
    </w:rPr>
  </w:style>
  <w:style w:type="paragraph" w:customStyle="1" w:styleId="xl25">
    <w:name w:val="xl25"/>
    <w:basedOn w:val="Normal"/>
    <w:rsid w:val="00672EF8"/>
    <w:pPr>
      <w:spacing w:before="100" w:beforeAutospacing="1" w:after="100" w:afterAutospacing="1"/>
    </w:pPr>
    <w:rPr>
      <w:rFonts w:ascii="Arial" w:hAnsi="Arial" w:cs="Arial"/>
      <w:b/>
      <w:bCs/>
      <w:sz w:val="24"/>
      <w:szCs w:val="24"/>
    </w:rPr>
  </w:style>
  <w:style w:type="paragraph" w:customStyle="1" w:styleId="xl26">
    <w:name w:val="xl26"/>
    <w:basedOn w:val="Normal"/>
    <w:rsid w:val="00672EF8"/>
    <w:pPr>
      <w:spacing w:before="100" w:beforeAutospacing="1" w:after="100" w:afterAutospacing="1"/>
    </w:pPr>
    <w:rPr>
      <w:rFonts w:ascii="Arial" w:hAnsi="Arial" w:cs="Arial"/>
      <w:b/>
      <w:bCs/>
      <w:sz w:val="24"/>
      <w:szCs w:val="24"/>
    </w:rPr>
  </w:style>
  <w:style w:type="paragraph" w:customStyle="1" w:styleId="xl27">
    <w:name w:val="xl27"/>
    <w:basedOn w:val="Normal"/>
    <w:rsid w:val="00672EF8"/>
    <w:pPr>
      <w:spacing w:before="100" w:beforeAutospacing="1" w:after="100" w:afterAutospacing="1"/>
      <w:jc w:val="center"/>
    </w:pPr>
    <w:rPr>
      <w:sz w:val="24"/>
      <w:szCs w:val="24"/>
    </w:rPr>
  </w:style>
  <w:style w:type="character" w:styleId="FollowedHyperlink">
    <w:name w:val="FollowedHyperlink"/>
    <w:basedOn w:val="DefaultParagraphFont"/>
    <w:rsid w:val="00672EF8"/>
    <w:rPr>
      <w:color w:val="800080"/>
      <w:u w:val="single"/>
    </w:rPr>
  </w:style>
  <w:style w:type="paragraph" w:styleId="EndnoteText">
    <w:name w:val="endnote text"/>
    <w:basedOn w:val="Normal"/>
    <w:semiHidden/>
    <w:rsid w:val="00672EF8"/>
    <w:rPr>
      <w:rFonts w:ascii="CG Times 12pt" w:hAnsi="CG Times 12pt"/>
      <w:sz w:val="24"/>
    </w:rPr>
  </w:style>
  <w:style w:type="table" w:styleId="TableGrid">
    <w:name w:val="Table Grid"/>
    <w:basedOn w:val="TableNormal"/>
    <w:uiPriority w:val="59"/>
    <w:rsid w:val="00875D28"/>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3">
    <w:name w:val="Level 3"/>
    <w:basedOn w:val="Normal"/>
    <w:rsid w:val="00015AEB"/>
    <w:pPr>
      <w:widowControl w:val="0"/>
      <w:numPr>
        <w:ilvl w:val="2"/>
        <w:numId w:val="7"/>
      </w:numPr>
      <w:outlineLvl w:val="2"/>
    </w:pPr>
    <w:rPr>
      <w:rFonts w:ascii="Arial" w:hAnsi="Arial"/>
      <w:snapToGrid w:val="0"/>
      <w:sz w:val="24"/>
    </w:rPr>
  </w:style>
  <w:style w:type="paragraph" w:customStyle="1" w:styleId="Level2">
    <w:name w:val="Level 2"/>
    <w:basedOn w:val="Normal"/>
    <w:rsid w:val="00015AEB"/>
    <w:pPr>
      <w:tabs>
        <w:tab w:val="num" w:pos="851"/>
      </w:tabs>
      <w:spacing w:after="240" w:line="312" w:lineRule="auto"/>
      <w:ind w:left="851" w:hanging="851"/>
      <w:jc w:val="both"/>
      <w:outlineLvl w:val="1"/>
    </w:pPr>
    <w:rPr>
      <w:rFonts w:ascii="Verdana" w:eastAsia="MS Mincho" w:hAnsi="Verdana"/>
      <w:lang w:eastAsia="en-GB"/>
    </w:rPr>
  </w:style>
  <w:style w:type="paragraph" w:styleId="BalloonText">
    <w:name w:val="Balloon Text"/>
    <w:basedOn w:val="Normal"/>
    <w:link w:val="BalloonTextChar"/>
    <w:uiPriority w:val="99"/>
    <w:semiHidden/>
    <w:unhideWhenUsed/>
    <w:rsid w:val="00B01CC5"/>
    <w:rPr>
      <w:rFonts w:ascii="Tahoma" w:hAnsi="Tahoma" w:cs="Tahoma"/>
      <w:sz w:val="16"/>
      <w:szCs w:val="16"/>
    </w:rPr>
  </w:style>
  <w:style w:type="character" w:customStyle="1" w:styleId="BalloonTextChar">
    <w:name w:val="Balloon Text Char"/>
    <w:basedOn w:val="DefaultParagraphFont"/>
    <w:link w:val="BalloonText"/>
    <w:uiPriority w:val="99"/>
    <w:semiHidden/>
    <w:rsid w:val="00B01CC5"/>
    <w:rPr>
      <w:rFonts w:ascii="Tahoma" w:hAnsi="Tahoma" w:cs="Tahoma"/>
      <w:sz w:val="16"/>
      <w:szCs w:val="16"/>
      <w:lang w:eastAsia="en-US"/>
    </w:rPr>
  </w:style>
  <w:style w:type="character" w:customStyle="1" w:styleId="HeaderChar">
    <w:name w:val="Header Char"/>
    <w:basedOn w:val="DefaultParagraphFont"/>
    <w:link w:val="Header"/>
    <w:rsid w:val="00DF78C9"/>
    <w:rPr>
      <w:lang w:eastAsia="en-US"/>
    </w:rPr>
  </w:style>
  <w:style w:type="paragraph" w:customStyle="1" w:styleId="MarginText">
    <w:name w:val="Margin Text"/>
    <w:basedOn w:val="Normal"/>
    <w:rsid w:val="00DF78C9"/>
    <w:pPr>
      <w:adjustRightInd w:val="0"/>
      <w:spacing w:after="240"/>
      <w:jc w:val="both"/>
    </w:pPr>
    <w:rPr>
      <w:rFonts w:eastAsia="STZhongsong"/>
      <w:sz w:val="22"/>
      <w:lang w:eastAsia="zh-CN"/>
    </w:rPr>
  </w:style>
  <w:style w:type="paragraph" w:customStyle="1" w:styleId="Body3">
    <w:name w:val="Body 3"/>
    <w:basedOn w:val="Normal"/>
    <w:rsid w:val="00DF78C9"/>
    <w:pPr>
      <w:spacing w:after="240" w:line="312" w:lineRule="auto"/>
      <w:ind w:left="1843"/>
      <w:jc w:val="both"/>
    </w:pPr>
    <w:rPr>
      <w:rFonts w:ascii="Verdana" w:hAnsi="Verdana"/>
      <w:lang w:eastAsia="en-GB"/>
    </w:rPr>
  </w:style>
  <w:style w:type="paragraph" w:customStyle="1" w:styleId="Body">
    <w:name w:val="Body"/>
    <w:basedOn w:val="Normal"/>
    <w:rsid w:val="00DF78C9"/>
    <w:pPr>
      <w:tabs>
        <w:tab w:val="left" w:pos="851"/>
        <w:tab w:val="left" w:pos="1843"/>
        <w:tab w:val="left" w:pos="3119"/>
        <w:tab w:val="left" w:pos="4253"/>
      </w:tabs>
      <w:spacing w:after="240" w:line="312" w:lineRule="auto"/>
      <w:jc w:val="both"/>
    </w:pPr>
    <w:rPr>
      <w:rFonts w:ascii="Verdana" w:hAnsi="Verdana"/>
      <w:lang w:eastAsia="en-GB"/>
    </w:rPr>
  </w:style>
  <w:style w:type="character" w:customStyle="1" w:styleId="Level2asHeadingtext">
    <w:name w:val="Level 2 as Heading (text)"/>
    <w:basedOn w:val="DefaultParagraphFont"/>
    <w:rsid w:val="00DF78C9"/>
    <w:rPr>
      <w:b/>
    </w:rPr>
  </w:style>
  <w:style w:type="character" w:customStyle="1" w:styleId="CrossReference">
    <w:name w:val="Cross Reference"/>
    <w:basedOn w:val="DefaultParagraphFont"/>
    <w:rsid w:val="00DF78C9"/>
    <w:rPr>
      <w:b/>
    </w:rPr>
  </w:style>
  <w:style w:type="paragraph" w:customStyle="1" w:styleId="Parties">
    <w:name w:val="Parties"/>
    <w:basedOn w:val="Normal"/>
    <w:rsid w:val="00DF78C9"/>
    <w:pPr>
      <w:numPr>
        <w:numId w:val="9"/>
      </w:numPr>
      <w:spacing w:after="240" w:line="312" w:lineRule="auto"/>
      <w:jc w:val="both"/>
    </w:pPr>
    <w:rPr>
      <w:rFonts w:ascii="Verdana" w:hAnsi="Verdana"/>
      <w:lang w:eastAsia="en-GB"/>
    </w:rPr>
  </w:style>
  <w:style w:type="paragraph" w:styleId="NormalWeb">
    <w:name w:val="Normal (Web)"/>
    <w:basedOn w:val="Normal"/>
    <w:rsid w:val="00884730"/>
    <w:pPr>
      <w:spacing w:before="100" w:beforeAutospacing="1" w:after="100" w:afterAutospacing="1"/>
    </w:pPr>
    <w:rPr>
      <w:sz w:val="24"/>
      <w:szCs w:val="24"/>
      <w:lang w:eastAsia="en-GB"/>
    </w:rPr>
  </w:style>
  <w:style w:type="paragraph" w:customStyle="1" w:styleId="Level1">
    <w:name w:val="Level 1"/>
    <w:basedOn w:val="Normal"/>
    <w:rsid w:val="00884730"/>
    <w:pPr>
      <w:numPr>
        <w:numId w:val="13"/>
      </w:numPr>
      <w:spacing w:after="240" w:line="312" w:lineRule="auto"/>
      <w:jc w:val="both"/>
      <w:outlineLvl w:val="0"/>
    </w:pPr>
    <w:rPr>
      <w:rFonts w:ascii="Verdana" w:eastAsia="MS Mincho" w:hAnsi="Verdana"/>
      <w:lang w:eastAsia="en-GB"/>
    </w:rPr>
  </w:style>
  <w:style w:type="paragraph" w:customStyle="1" w:styleId="Level4">
    <w:name w:val="Level 4"/>
    <w:basedOn w:val="Normal"/>
    <w:rsid w:val="00884730"/>
    <w:pPr>
      <w:tabs>
        <w:tab w:val="num" w:pos="3119"/>
      </w:tabs>
      <w:spacing w:after="240" w:line="312" w:lineRule="auto"/>
      <w:ind w:left="3119" w:hanging="1276"/>
      <w:jc w:val="both"/>
      <w:outlineLvl w:val="3"/>
    </w:pPr>
    <w:rPr>
      <w:rFonts w:ascii="Verdana" w:eastAsia="MS Mincho" w:hAnsi="Verdana"/>
      <w:lang w:eastAsia="en-GB"/>
    </w:rPr>
  </w:style>
  <w:style w:type="paragraph" w:customStyle="1" w:styleId="Level5">
    <w:name w:val="Level 5"/>
    <w:basedOn w:val="Normal"/>
    <w:rsid w:val="00884730"/>
    <w:pPr>
      <w:tabs>
        <w:tab w:val="num" w:pos="3119"/>
      </w:tabs>
      <w:spacing w:after="240" w:line="312" w:lineRule="auto"/>
      <w:ind w:left="3119" w:hanging="1276"/>
      <w:jc w:val="both"/>
      <w:outlineLvl w:val="4"/>
    </w:pPr>
    <w:rPr>
      <w:rFonts w:ascii="Verdana" w:eastAsia="MS Mincho" w:hAnsi="Verdana"/>
      <w:lang w:eastAsia="en-GB"/>
    </w:rPr>
  </w:style>
  <w:style w:type="paragraph" w:customStyle="1" w:styleId="Number1">
    <w:name w:val="Number 1"/>
    <w:basedOn w:val="Normal"/>
    <w:rsid w:val="00087027"/>
    <w:pPr>
      <w:tabs>
        <w:tab w:val="left" w:pos="2970"/>
      </w:tabs>
      <w:spacing w:after="120"/>
      <w:ind w:left="567" w:hanging="567"/>
      <w:jc w:val="both"/>
    </w:pPr>
    <w:rPr>
      <w:rFonts w:ascii="Arial" w:hAnsi="Arial" w:cs="Arial"/>
      <w:b/>
      <w:sz w:val="24"/>
      <w:szCs w:val="24"/>
      <w:lang w:eastAsia="en-GB"/>
    </w:rPr>
  </w:style>
  <w:style w:type="table" w:customStyle="1" w:styleId="LightGrid-Accent11">
    <w:name w:val="Light Grid - Accent 11"/>
    <w:basedOn w:val="TableNormal"/>
    <w:uiPriority w:val="62"/>
    <w:rsid w:val="007106F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59713">
      <w:bodyDiv w:val="1"/>
      <w:marLeft w:val="0"/>
      <w:marRight w:val="0"/>
      <w:marTop w:val="0"/>
      <w:marBottom w:val="0"/>
      <w:divBdr>
        <w:top w:val="none" w:sz="0" w:space="0" w:color="auto"/>
        <w:left w:val="none" w:sz="0" w:space="0" w:color="auto"/>
        <w:bottom w:val="none" w:sz="0" w:space="0" w:color="auto"/>
        <w:right w:val="none" w:sz="0" w:space="0" w:color="auto"/>
      </w:divBdr>
      <w:divsChild>
        <w:div w:id="412044398">
          <w:marLeft w:val="0"/>
          <w:marRight w:val="0"/>
          <w:marTop w:val="0"/>
          <w:marBottom w:val="0"/>
          <w:divBdr>
            <w:top w:val="none" w:sz="0" w:space="0" w:color="auto"/>
            <w:left w:val="none" w:sz="0" w:space="0" w:color="auto"/>
            <w:bottom w:val="none" w:sz="0" w:space="0" w:color="auto"/>
            <w:right w:val="none" w:sz="0" w:space="0" w:color="auto"/>
          </w:divBdr>
          <w:divsChild>
            <w:div w:id="2057779571">
              <w:marLeft w:val="0"/>
              <w:marRight w:val="0"/>
              <w:marTop w:val="0"/>
              <w:marBottom w:val="210"/>
              <w:divBdr>
                <w:top w:val="none" w:sz="0" w:space="0" w:color="auto"/>
                <w:left w:val="none" w:sz="0" w:space="0" w:color="auto"/>
                <w:bottom w:val="none" w:sz="0" w:space="0" w:color="auto"/>
                <w:right w:val="none" w:sz="0" w:space="0" w:color="auto"/>
              </w:divBdr>
              <w:divsChild>
                <w:div w:id="1341081418">
                  <w:marLeft w:val="0"/>
                  <w:marRight w:val="0"/>
                  <w:marTop w:val="390"/>
                  <w:marBottom w:val="0"/>
                  <w:divBdr>
                    <w:top w:val="none" w:sz="0" w:space="0" w:color="auto"/>
                    <w:left w:val="none" w:sz="0" w:space="0" w:color="auto"/>
                    <w:bottom w:val="none" w:sz="0" w:space="0" w:color="auto"/>
                    <w:right w:val="none" w:sz="0" w:space="0" w:color="auto"/>
                  </w:divBdr>
                  <w:divsChild>
                    <w:div w:id="145125723">
                      <w:marLeft w:val="0"/>
                      <w:marRight w:val="0"/>
                      <w:marTop w:val="0"/>
                      <w:marBottom w:val="0"/>
                      <w:divBdr>
                        <w:top w:val="none" w:sz="0" w:space="0" w:color="auto"/>
                        <w:left w:val="none" w:sz="0" w:space="0" w:color="auto"/>
                        <w:bottom w:val="none" w:sz="0" w:space="0" w:color="auto"/>
                        <w:right w:val="none" w:sz="0" w:space="0" w:color="auto"/>
                      </w:divBdr>
                      <w:divsChild>
                        <w:div w:id="19184425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licensing@blackpool.gov.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file:///\\lits.blackpool.ac.uk\data\Shared\Finance\Restricted\Procurement%20&amp;%20Legal\Procurement%20Projects\Taxi%20Service%20Tenders\Taxi%20Tender%202015\TENDER.SPECIAL%20CONDITIONS%20OF%20CONTRACT%20Revised%20April%20201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ackpool.gov.uk/Business/Licensing-and-permits/Taxis-landaus-and-private-hire/Private-hire-operators.aspx"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mailto:pat.condon@blackpool.ac.uk"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file:///\\lits.blackpool.ac.uk\data\Shared\Finance\Restricted\Procurement%20&amp;%20Legal\Procurement%20Projects\Taxi%20Service%20Tenders\Taxi%20Tender%202015\Conditions%20of%20Purcha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73677-0D19-41CF-A22B-5F6F70B68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2712</Words>
  <Characters>15461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DRAFT  DRAFT  DRAFT  DRAFT  15 November 98</vt:lpstr>
    </vt:vector>
  </TitlesOfParts>
  <Company>NORTH WESTERN UNIVERSITIES</Company>
  <LinksUpToDate>false</LinksUpToDate>
  <CharactersWithSpaces>18137</CharactersWithSpaces>
  <SharedDoc>false</SharedDoc>
  <HLinks>
    <vt:vector size="6" baseType="variant">
      <vt:variant>
        <vt:i4>1310823</vt:i4>
      </vt:variant>
      <vt:variant>
        <vt:i4>3</vt:i4>
      </vt:variant>
      <vt:variant>
        <vt:i4>0</vt:i4>
      </vt:variant>
      <vt:variant>
        <vt:i4>5</vt:i4>
      </vt:variant>
      <vt:variant>
        <vt:lpwstr>mailto:mash@blackpool.ac.uk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DRAFT  DRAFT  DRAFT  15 November 98</dc:title>
  <dc:creator>Owen</dc:creator>
  <cp:lastModifiedBy>Michael Ashworth</cp:lastModifiedBy>
  <cp:revision>15</cp:revision>
  <cp:lastPrinted>2015-08-26T14:56:00Z</cp:lastPrinted>
  <dcterms:created xsi:type="dcterms:W3CDTF">2015-09-04T15:02:00Z</dcterms:created>
  <dcterms:modified xsi:type="dcterms:W3CDTF">2015-09-07T12:35:00Z</dcterms:modified>
</cp:coreProperties>
</file>