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5" w:type="dxa"/>
        <w:tblInd w:w="-144" w:type="dxa"/>
        <w:tblLayout w:type="fixed"/>
        <w:tblCellMar>
          <w:left w:w="36" w:type="dxa"/>
          <w:right w:w="36" w:type="dxa"/>
        </w:tblCellMar>
        <w:tblLook w:val="0000" w:firstRow="0" w:lastRow="0" w:firstColumn="0" w:lastColumn="0" w:noHBand="0" w:noVBand="0"/>
      </w:tblPr>
      <w:tblGrid>
        <w:gridCol w:w="144"/>
        <w:gridCol w:w="1916"/>
        <w:gridCol w:w="636"/>
        <w:gridCol w:w="1209"/>
        <w:gridCol w:w="1059"/>
        <w:gridCol w:w="1276"/>
        <w:gridCol w:w="691"/>
        <w:gridCol w:w="23"/>
        <w:gridCol w:w="2829"/>
        <w:gridCol w:w="572"/>
      </w:tblGrid>
      <w:tr w:rsidR="00F96956" w:rsidRPr="00F96956" w14:paraId="3A8CDE54" w14:textId="77777777" w:rsidTr="00117AA3">
        <w:trPr>
          <w:cantSplit/>
          <w:trHeight w:val="1871"/>
        </w:trPr>
        <w:tc>
          <w:tcPr>
            <w:tcW w:w="4964" w:type="dxa"/>
            <w:gridSpan w:val="5"/>
            <w:vMerge w:val="restart"/>
            <w:vAlign w:val="center"/>
          </w:tcPr>
          <w:p w14:paraId="1D6D49F9" w14:textId="77777777" w:rsidR="00117AA3" w:rsidRPr="00F96956" w:rsidRDefault="00117AA3" w:rsidP="00D27F80">
            <w:pPr>
              <w:ind w:left="-180" w:right="-133"/>
              <w:rPr>
                <w:rFonts w:cs="Arial"/>
                <w:noProof/>
              </w:rPr>
            </w:pPr>
            <w:r w:rsidRPr="00F96956">
              <w:rPr>
                <w:rFonts w:cs="Arial"/>
                <w:noProof/>
                <w:lang w:eastAsia="en-GB"/>
              </w:rPr>
              <w:drawing>
                <wp:inline distT="0" distB="0" distL="0" distR="0" wp14:anchorId="42607E0C" wp14:editId="13D413AF">
                  <wp:extent cx="1864426" cy="17509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O_TEAL LINE_AW copy.eps"/>
                          <pic:cNvPicPr/>
                        </pic:nvPicPr>
                        <pic:blipFill rotWithShape="1">
                          <a:blip r:embed="rId12" cstate="print">
                            <a:extLst>
                              <a:ext uri="{28A0092B-C50C-407E-A947-70E740481C1C}">
                                <a14:useLocalDpi xmlns:a14="http://schemas.microsoft.com/office/drawing/2010/main" val="0"/>
                              </a:ext>
                            </a:extLst>
                          </a:blip>
                          <a:srcRect l="-14464" t="-13700" r="-7470" b="-16430"/>
                          <a:stretch/>
                        </pic:blipFill>
                        <pic:spPr bwMode="auto">
                          <a:xfrm>
                            <a:off x="0" y="0"/>
                            <a:ext cx="1879649" cy="1765252"/>
                          </a:xfrm>
                          <a:prstGeom prst="rect">
                            <a:avLst/>
                          </a:prstGeom>
                          <a:ln>
                            <a:noFill/>
                          </a:ln>
                          <a:extLst>
                            <a:ext uri="{53640926-AAD7-44D8-BBD7-CCE9431645EC}">
                              <a14:shadowObscured xmlns:a14="http://schemas.microsoft.com/office/drawing/2010/main"/>
                            </a:ext>
                          </a:extLst>
                        </pic:spPr>
                      </pic:pic>
                    </a:graphicData>
                  </a:graphic>
                </wp:inline>
              </w:drawing>
            </w:r>
          </w:p>
        </w:tc>
        <w:tc>
          <w:tcPr>
            <w:tcW w:w="5391" w:type="dxa"/>
            <w:gridSpan w:val="5"/>
          </w:tcPr>
          <w:p w14:paraId="2C8647B5" w14:textId="77777777" w:rsidR="00117AA3" w:rsidRPr="00F96956" w:rsidRDefault="00117AA3" w:rsidP="00D27F80">
            <w:pPr>
              <w:spacing w:line="228" w:lineRule="auto"/>
              <w:rPr>
                <w:rFonts w:cs="Arial"/>
              </w:rPr>
            </w:pPr>
          </w:p>
          <w:p w14:paraId="78FEE6CF" w14:textId="5E0E9778" w:rsidR="00117AA3" w:rsidRPr="00F96956" w:rsidRDefault="00275CF8" w:rsidP="00D27F80">
            <w:pPr>
              <w:spacing w:line="228" w:lineRule="auto"/>
              <w:rPr>
                <w:rFonts w:cs="Arial"/>
              </w:rPr>
            </w:pPr>
            <w:r w:rsidRPr="00F96956">
              <w:rPr>
                <w:rFonts w:cs="Arial"/>
              </w:rPr>
              <w:t>Gillian Wallis</w:t>
            </w:r>
          </w:p>
          <w:p w14:paraId="70D5CE7A" w14:textId="2987A032" w:rsidR="00275CF8" w:rsidRPr="00F96956" w:rsidRDefault="00275CF8" w:rsidP="00D27F80">
            <w:pPr>
              <w:spacing w:line="228" w:lineRule="auto"/>
              <w:rPr>
                <w:rFonts w:cs="Arial"/>
              </w:rPr>
            </w:pPr>
            <w:r w:rsidRPr="00F96956">
              <w:rPr>
                <w:rFonts w:cs="Arial"/>
              </w:rPr>
              <w:t xml:space="preserve">Senior Commercial Officer </w:t>
            </w:r>
          </w:p>
          <w:p w14:paraId="65E99114" w14:textId="77777777" w:rsidR="00117AA3" w:rsidRPr="00F96956" w:rsidRDefault="00117AA3" w:rsidP="00D27F80">
            <w:pPr>
              <w:spacing w:line="228" w:lineRule="auto"/>
              <w:rPr>
                <w:rFonts w:cs="Arial"/>
              </w:rPr>
            </w:pPr>
            <w:r w:rsidRPr="00F96956">
              <w:rPr>
                <w:rFonts w:cs="Arial"/>
              </w:rPr>
              <w:t>Defence Infrastructure Organisation</w:t>
            </w:r>
          </w:p>
          <w:p w14:paraId="4C6F8C19" w14:textId="77777777" w:rsidR="00117AA3" w:rsidRPr="00F96956" w:rsidRDefault="00117AA3" w:rsidP="00D27F80">
            <w:pPr>
              <w:spacing w:line="228" w:lineRule="auto"/>
              <w:rPr>
                <w:rFonts w:cs="Arial"/>
              </w:rPr>
            </w:pPr>
            <w:r w:rsidRPr="00F96956">
              <w:rPr>
                <w:rFonts w:cs="Arial"/>
              </w:rPr>
              <w:t xml:space="preserve">Room 1202-1221, Kentigern House, </w:t>
            </w:r>
          </w:p>
          <w:p w14:paraId="6E5E8122" w14:textId="77777777" w:rsidR="00117AA3" w:rsidRPr="00F96956" w:rsidRDefault="00117AA3" w:rsidP="00D27F80">
            <w:pPr>
              <w:spacing w:line="228" w:lineRule="auto"/>
              <w:rPr>
                <w:rFonts w:cs="Arial"/>
                <w:b/>
              </w:rPr>
            </w:pPr>
            <w:r w:rsidRPr="00F96956">
              <w:rPr>
                <w:rFonts w:cs="Arial"/>
              </w:rPr>
              <w:t>Glasgow G2 8EX</w:t>
            </w:r>
          </w:p>
        </w:tc>
      </w:tr>
      <w:tr w:rsidR="00F96956" w:rsidRPr="00F96956" w14:paraId="6325F623" w14:textId="77777777" w:rsidTr="00117AA3">
        <w:trPr>
          <w:cantSplit/>
          <w:trHeight w:val="855"/>
        </w:trPr>
        <w:tc>
          <w:tcPr>
            <w:tcW w:w="4964" w:type="dxa"/>
            <w:gridSpan w:val="5"/>
            <w:vMerge/>
            <w:vAlign w:val="center"/>
          </w:tcPr>
          <w:p w14:paraId="493A026C" w14:textId="77777777" w:rsidR="00117AA3" w:rsidRPr="00F96956" w:rsidRDefault="00117AA3" w:rsidP="00D27F80">
            <w:pPr>
              <w:ind w:left="-180" w:right="-133"/>
              <w:rPr>
                <w:rFonts w:cs="Arial"/>
                <w:noProof/>
              </w:rPr>
            </w:pPr>
          </w:p>
        </w:tc>
        <w:tc>
          <w:tcPr>
            <w:tcW w:w="1276" w:type="dxa"/>
          </w:tcPr>
          <w:p w14:paraId="517BD521" w14:textId="77777777" w:rsidR="00117AA3" w:rsidRPr="00F96956" w:rsidRDefault="00117AA3" w:rsidP="00D27F80">
            <w:pPr>
              <w:spacing w:line="240" w:lineRule="atLeast"/>
              <w:rPr>
                <w:rFonts w:cs="Arial"/>
              </w:rPr>
            </w:pPr>
            <w:r w:rsidRPr="00F96956">
              <w:rPr>
                <w:rFonts w:cs="Arial"/>
              </w:rPr>
              <w:t>Telephone:</w:t>
            </w:r>
            <w:bookmarkStart w:id="0" w:name="bmkPhone"/>
            <w:bookmarkEnd w:id="0"/>
          </w:p>
          <w:p w14:paraId="16AC4269" w14:textId="77777777" w:rsidR="00117AA3" w:rsidRPr="00F96956" w:rsidRDefault="00117AA3" w:rsidP="00D27F80">
            <w:pPr>
              <w:spacing w:line="240" w:lineRule="atLeast"/>
              <w:rPr>
                <w:rFonts w:cs="Arial"/>
              </w:rPr>
            </w:pPr>
            <w:r w:rsidRPr="00F96956">
              <w:rPr>
                <w:rFonts w:cs="Arial"/>
              </w:rPr>
              <w:t>E-mail:</w:t>
            </w:r>
          </w:p>
        </w:tc>
        <w:tc>
          <w:tcPr>
            <w:tcW w:w="4115" w:type="dxa"/>
            <w:gridSpan w:val="4"/>
          </w:tcPr>
          <w:p w14:paraId="697C6D70" w14:textId="13468667" w:rsidR="00117AA3" w:rsidRPr="00F96956" w:rsidRDefault="00117AA3" w:rsidP="00D27F80">
            <w:pPr>
              <w:spacing w:line="240" w:lineRule="atLeast"/>
              <w:ind w:left="54"/>
              <w:rPr>
                <w:rFonts w:cs="Arial"/>
                <w:spacing w:val="-6"/>
              </w:rPr>
            </w:pPr>
            <w:r w:rsidRPr="00F96956">
              <w:rPr>
                <w:rFonts w:cs="Arial"/>
                <w:spacing w:val="-6"/>
              </w:rPr>
              <w:t>+44 (0)</w:t>
            </w:r>
            <w:r w:rsidR="00EB7BC8" w:rsidRPr="00F96956">
              <w:rPr>
                <w:rFonts w:cs="Arial"/>
                <w:spacing w:val="-6"/>
              </w:rPr>
              <w:t>7970 150497</w:t>
            </w:r>
          </w:p>
          <w:p w14:paraId="657F63D6" w14:textId="0236286B" w:rsidR="00117AA3" w:rsidRPr="00F96956" w:rsidRDefault="00EB7BC8" w:rsidP="00D27F80">
            <w:pPr>
              <w:spacing w:line="240" w:lineRule="atLeast"/>
              <w:ind w:left="54"/>
              <w:rPr>
                <w:rFonts w:cs="Arial"/>
                <w:spacing w:val="-6"/>
              </w:rPr>
            </w:pPr>
            <w:r w:rsidRPr="00F96956">
              <w:rPr>
                <w:rFonts w:cs="Arial"/>
              </w:rPr>
              <w:t>gillian.wallis128@mod.gov.uk</w:t>
            </w:r>
          </w:p>
        </w:tc>
      </w:tr>
      <w:tr w:rsidR="00F96956" w:rsidRPr="00F96956" w14:paraId="64C6B394" w14:textId="77777777" w:rsidTr="00117AA3">
        <w:tblPrEx>
          <w:tblCellMar>
            <w:left w:w="0" w:type="dxa"/>
            <w:right w:w="0" w:type="dxa"/>
          </w:tblCellMar>
          <w:tblLook w:val="01E0" w:firstRow="1" w:lastRow="1" w:firstColumn="1" w:lastColumn="1" w:noHBand="0" w:noVBand="0"/>
        </w:tblPrEx>
        <w:trPr>
          <w:gridBefore w:val="1"/>
          <w:gridAfter w:val="1"/>
          <w:wBefore w:w="144" w:type="dxa"/>
          <w:wAfter w:w="572" w:type="dxa"/>
          <w:trHeight w:hRule="exact" w:val="198"/>
        </w:trPr>
        <w:tc>
          <w:tcPr>
            <w:tcW w:w="2552" w:type="dxa"/>
            <w:gridSpan w:val="2"/>
          </w:tcPr>
          <w:p w14:paraId="135EC81F" w14:textId="6607E929" w:rsidR="008C7008" w:rsidRPr="00F96956" w:rsidRDefault="008C7008" w:rsidP="008C7008">
            <w:pPr>
              <w:rPr>
                <w:rFonts w:cs="Arial"/>
                <w:sz w:val="24"/>
              </w:rPr>
            </w:pPr>
          </w:p>
        </w:tc>
        <w:tc>
          <w:tcPr>
            <w:tcW w:w="4235" w:type="dxa"/>
            <w:gridSpan w:val="4"/>
          </w:tcPr>
          <w:p w14:paraId="362FFFD7" w14:textId="77777777" w:rsidR="008C7008" w:rsidRPr="00F96956" w:rsidRDefault="008C7008" w:rsidP="008C7008">
            <w:pPr>
              <w:rPr>
                <w:rFonts w:cs="Arial"/>
                <w:sz w:val="24"/>
              </w:rPr>
            </w:pPr>
          </w:p>
        </w:tc>
        <w:tc>
          <w:tcPr>
            <w:tcW w:w="2852" w:type="dxa"/>
            <w:gridSpan w:val="2"/>
            <w:shd w:val="clear" w:color="auto" w:fill="auto"/>
          </w:tcPr>
          <w:p w14:paraId="6A76A5E2" w14:textId="77777777" w:rsidR="008C7008" w:rsidRPr="00F96956" w:rsidRDefault="008C7008" w:rsidP="008C7008">
            <w:pPr>
              <w:tabs>
                <w:tab w:val="num" w:pos="720"/>
              </w:tabs>
              <w:ind w:left="360"/>
              <w:rPr>
                <w:rFonts w:cs="Arial"/>
                <w:sz w:val="24"/>
              </w:rPr>
            </w:pPr>
            <w:bookmarkStart w:id="1" w:name="sublogo"/>
            <w:bookmarkEnd w:id="1"/>
            <w:r w:rsidRPr="00F96956">
              <w:rPr>
                <w:rFonts w:cs="Arial"/>
                <w:sz w:val="24"/>
              </w:rPr>
              <w:tab/>
            </w:r>
            <w:r w:rsidR="007971E7" w:rsidRPr="00F96956">
              <w:rPr>
                <w:rFonts w:cs="Arial"/>
                <w:sz w:val="24"/>
              </w:rPr>
              <w:t xml:space="preserve"> </w:t>
            </w:r>
          </w:p>
        </w:tc>
      </w:tr>
      <w:tr w:rsidR="00F96956" w:rsidRPr="00F96956" w14:paraId="5280BAAC" w14:textId="77777777" w:rsidTr="00117AA3">
        <w:tblPrEx>
          <w:tblCellMar>
            <w:left w:w="0" w:type="dxa"/>
            <w:right w:w="0" w:type="dxa"/>
          </w:tblCellMar>
          <w:tblLook w:val="01E0" w:firstRow="1" w:lastRow="1" w:firstColumn="1" w:lastColumn="1" w:noHBand="0" w:noVBand="0"/>
        </w:tblPrEx>
        <w:trPr>
          <w:gridBefore w:val="1"/>
          <w:gridAfter w:val="1"/>
          <w:wBefore w:w="144" w:type="dxa"/>
          <w:wAfter w:w="572" w:type="dxa"/>
        </w:trPr>
        <w:tc>
          <w:tcPr>
            <w:tcW w:w="2552" w:type="dxa"/>
            <w:gridSpan w:val="2"/>
            <w:tcBorders>
              <w:top w:val="single" w:sz="4" w:space="0" w:color="auto"/>
            </w:tcBorders>
          </w:tcPr>
          <w:p w14:paraId="19355C27" w14:textId="77777777" w:rsidR="008C7008" w:rsidRPr="00F96956" w:rsidRDefault="008C7008" w:rsidP="008C7008">
            <w:pPr>
              <w:rPr>
                <w:rFonts w:cs="Arial"/>
                <w:sz w:val="24"/>
              </w:rPr>
            </w:pPr>
          </w:p>
        </w:tc>
        <w:tc>
          <w:tcPr>
            <w:tcW w:w="4235" w:type="dxa"/>
            <w:gridSpan w:val="4"/>
            <w:tcBorders>
              <w:top w:val="single" w:sz="4" w:space="0" w:color="auto"/>
            </w:tcBorders>
          </w:tcPr>
          <w:p w14:paraId="2F1D03C9" w14:textId="77777777" w:rsidR="008C7008" w:rsidRPr="00F96956" w:rsidRDefault="008C7008" w:rsidP="008C7008">
            <w:pPr>
              <w:jc w:val="right"/>
              <w:rPr>
                <w:rFonts w:cs="Arial"/>
                <w:sz w:val="24"/>
              </w:rPr>
            </w:pPr>
          </w:p>
        </w:tc>
        <w:tc>
          <w:tcPr>
            <w:tcW w:w="23" w:type="dxa"/>
            <w:tcBorders>
              <w:top w:val="single" w:sz="4" w:space="0" w:color="auto"/>
            </w:tcBorders>
            <w:shd w:val="clear" w:color="auto" w:fill="auto"/>
          </w:tcPr>
          <w:p w14:paraId="0726F1AB" w14:textId="77777777" w:rsidR="008C7008" w:rsidRPr="00F96956" w:rsidRDefault="008C7008" w:rsidP="008C7008">
            <w:pPr>
              <w:rPr>
                <w:rFonts w:cs="Arial"/>
                <w:sz w:val="24"/>
              </w:rPr>
            </w:pPr>
          </w:p>
        </w:tc>
        <w:tc>
          <w:tcPr>
            <w:tcW w:w="2829" w:type="dxa"/>
            <w:tcBorders>
              <w:top w:val="single" w:sz="4" w:space="0" w:color="auto"/>
            </w:tcBorders>
            <w:shd w:val="clear" w:color="auto" w:fill="auto"/>
          </w:tcPr>
          <w:p w14:paraId="7C11D0B5" w14:textId="77777777" w:rsidR="008C7008" w:rsidRPr="00F96956" w:rsidRDefault="008C7008" w:rsidP="008C7008">
            <w:pPr>
              <w:rPr>
                <w:rFonts w:cs="Arial"/>
                <w:sz w:val="24"/>
              </w:rPr>
            </w:pPr>
          </w:p>
        </w:tc>
      </w:tr>
      <w:tr w:rsidR="00F96956" w:rsidRPr="00F96956" w14:paraId="26688AA7" w14:textId="77777777" w:rsidTr="00117AA3">
        <w:tblPrEx>
          <w:tblCellMar>
            <w:left w:w="0" w:type="dxa"/>
            <w:right w:w="0" w:type="dxa"/>
          </w:tblCellMar>
          <w:tblLook w:val="01E0" w:firstRow="1" w:lastRow="1" w:firstColumn="1" w:lastColumn="1" w:noHBand="0" w:noVBand="0"/>
        </w:tblPrEx>
        <w:trPr>
          <w:gridBefore w:val="1"/>
          <w:gridAfter w:val="1"/>
          <w:wBefore w:w="144" w:type="dxa"/>
          <w:wAfter w:w="572" w:type="dxa"/>
        </w:trPr>
        <w:tc>
          <w:tcPr>
            <w:tcW w:w="3761" w:type="dxa"/>
            <w:gridSpan w:val="3"/>
            <w:vMerge w:val="restart"/>
          </w:tcPr>
          <w:p w14:paraId="397AE4DD" w14:textId="2E19AAF0" w:rsidR="007F4DE0" w:rsidRPr="00F96956" w:rsidRDefault="007F4DE0" w:rsidP="008C7008">
            <w:pPr>
              <w:rPr>
                <w:rFonts w:cs="Arial"/>
                <w:szCs w:val="22"/>
              </w:rPr>
            </w:pPr>
          </w:p>
          <w:p w14:paraId="30BA243A" w14:textId="77777777" w:rsidR="007F4DE0" w:rsidRPr="00F96956" w:rsidRDefault="007F4DE0" w:rsidP="008C7008">
            <w:pPr>
              <w:rPr>
                <w:rFonts w:cs="Arial"/>
                <w:szCs w:val="22"/>
              </w:rPr>
            </w:pPr>
          </w:p>
          <w:p w14:paraId="37810ECA" w14:textId="77777777" w:rsidR="008B4282" w:rsidRPr="00F96956" w:rsidRDefault="008B4282" w:rsidP="008C7008">
            <w:pPr>
              <w:rPr>
                <w:rFonts w:cs="Arial"/>
                <w:szCs w:val="22"/>
              </w:rPr>
            </w:pPr>
          </w:p>
          <w:p w14:paraId="0BA44135" w14:textId="4ACFC1AA" w:rsidR="0088000E" w:rsidRPr="00F96956" w:rsidRDefault="0088000E" w:rsidP="008C7008">
            <w:pPr>
              <w:rPr>
                <w:rFonts w:cs="Arial"/>
                <w:b/>
                <w:bCs/>
                <w:szCs w:val="22"/>
              </w:rPr>
            </w:pPr>
          </w:p>
          <w:p w14:paraId="41082326" w14:textId="089307F0" w:rsidR="008B4282" w:rsidRPr="00F96956" w:rsidRDefault="008B4282" w:rsidP="008C7008">
            <w:pPr>
              <w:rPr>
                <w:rFonts w:cs="Arial"/>
                <w:b/>
                <w:bCs/>
                <w:sz w:val="24"/>
              </w:rPr>
            </w:pPr>
          </w:p>
        </w:tc>
        <w:tc>
          <w:tcPr>
            <w:tcW w:w="3026" w:type="dxa"/>
            <w:gridSpan w:val="3"/>
            <w:vMerge w:val="restart"/>
          </w:tcPr>
          <w:p w14:paraId="70392FAF" w14:textId="77777777" w:rsidR="001A5DEC" w:rsidRPr="00F96956" w:rsidRDefault="001A5DEC" w:rsidP="008C7008">
            <w:pPr>
              <w:jc w:val="right"/>
              <w:rPr>
                <w:rFonts w:cs="Arial"/>
                <w:sz w:val="24"/>
              </w:rPr>
            </w:pPr>
          </w:p>
          <w:p w14:paraId="5CE74655" w14:textId="77777777" w:rsidR="001A5DEC" w:rsidRPr="00F96956" w:rsidRDefault="001A5DEC" w:rsidP="001A5DEC">
            <w:pPr>
              <w:rPr>
                <w:rFonts w:cs="Arial"/>
                <w:sz w:val="24"/>
              </w:rPr>
            </w:pPr>
          </w:p>
          <w:p w14:paraId="2F820B2A" w14:textId="77777777" w:rsidR="008C7008" w:rsidRPr="00F96956" w:rsidRDefault="008C7008" w:rsidP="001A5DEC">
            <w:pPr>
              <w:jc w:val="center"/>
              <w:rPr>
                <w:rFonts w:cs="Arial"/>
                <w:sz w:val="24"/>
              </w:rPr>
            </w:pPr>
          </w:p>
        </w:tc>
        <w:tc>
          <w:tcPr>
            <w:tcW w:w="23" w:type="dxa"/>
            <w:shd w:val="clear" w:color="auto" w:fill="auto"/>
          </w:tcPr>
          <w:p w14:paraId="2AF30D65" w14:textId="77777777" w:rsidR="008C7008" w:rsidRPr="00F96956" w:rsidRDefault="008C7008" w:rsidP="008C7008">
            <w:pPr>
              <w:rPr>
                <w:rFonts w:cs="Arial"/>
                <w:szCs w:val="22"/>
              </w:rPr>
            </w:pPr>
          </w:p>
        </w:tc>
        <w:tc>
          <w:tcPr>
            <w:tcW w:w="2829" w:type="dxa"/>
            <w:vMerge w:val="restart"/>
            <w:shd w:val="clear" w:color="auto" w:fill="auto"/>
          </w:tcPr>
          <w:p w14:paraId="6280971D" w14:textId="0B8BA8CB" w:rsidR="000345A1" w:rsidRPr="00F96956" w:rsidRDefault="008C7008" w:rsidP="008C7008">
            <w:pPr>
              <w:rPr>
                <w:rFonts w:cs="Arial"/>
                <w:szCs w:val="22"/>
              </w:rPr>
            </w:pPr>
            <w:r w:rsidRPr="00F96956">
              <w:rPr>
                <w:rFonts w:cs="Arial"/>
                <w:szCs w:val="22"/>
              </w:rPr>
              <w:t>Reference:</w:t>
            </w:r>
            <w:r w:rsidR="000345A1" w:rsidRPr="00F96956">
              <w:rPr>
                <w:rFonts w:cs="Arial"/>
                <w:szCs w:val="22"/>
              </w:rPr>
              <w:t xml:space="preserve"> </w:t>
            </w:r>
            <w:r w:rsidR="00BE11A9" w:rsidRPr="00F96956">
              <w:rPr>
                <w:rFonts w:cs="Arial"/>
                <w:kern w:val="36"/>
                <w:szCs w:val="22"/>
              </w:rPr>
              <w:t>706748451</w:t>
            </w:r>
          </w:p>
          <w:p w14:paraId="4955ABF0" w14:textId="14003C46" w:rsidR="008C7008" w:rsidRPr="00F96956" w:rsidRDefault="008C7008" w:rsidP="008C7008">
            <w:pPr>
              <w:rPr>
                <w:rFonts w:cs="Arial"/>
                <w:b/>
                <w:bCs/>
                <w:szCs w:val="22"/>
              </w:rPr>
            </w:pPr>
          </w:p>
          <w:p w14:paraId="76B204A1" w14:textId="77777777" w:rsidR="008C7008" w:rsidRPr="00F96956" w:rsidRDefault="008C7008" w:rsidP="008C7008">
            <w:pPr>
              <w:rPr>
                <w:rFonts w:cs="Arial"/>
                <w:szCs w:val="22"/>
              </w:rPr>
            </w:pPr>
          </w:p>
        </w:tc>
      </w:tr>
      <w:tr w:rsidR="00F96956" w:rsidRPr="00F96956" w14:paraId="5BC76AC6" w14:textId="77777777" w:rsidTr="00117AA3">
        <w:tblPrEx>
          <w:tblCellMar>
            <w:left w:w="0" w:type="dxa"/>
            <w:right w:w="0" w:type="dxa"/>
          </w:tblCellMar>
          <w:tblLook w:val="01E0" w:firstRow="1" w:lastRow="1" w:firstColumn="1" w:lastColumn="1" w:noHBand="0" w:noVBand="0"/>
        </w:tblPrEx>
        <w:trPr>
          <w:gridBefore w:val="1"/>
          <w:gridAfter w:val="1"/>
          <w:wBefore w:w="144" w:type="dxa"/>
          <w:wAfter w:w="572" w:type="dxa"/>
        </w:trPr>
        <w:tc>
          <w:tcPr>
            <w:tcW w:w="3761" w:type="dxa"/>
            <w:gridSpan w:val="3"/>
            <w:vMerge/>
          </w:tcPr>
          <w:p w14:paraId="139BED61" w14:textId="77777777" w:rsidR="008C7008" w:rsidRPr="00F96956" w:rsidRDefault="008C7008" w:rsidP="008C7008">
            <w:pPr>
              <w:rPr>
                <w:rFonts w:cs="Arial"/>
                <w:sz w:val="24"/>
              </w:rPr>
            </w:pPr>
          </w:p>
        </w:tc>
        <w:tc>
          <w:tcPr>
            <w:tcW w:w="3026" w:type="dxa"/>
            <w:gridSpan w:val="3"/>
            <w:vMerge/>
          </w:tcPr>
          <w:p w14:paraId="5FEE6B5E" w14:textId="77777777" w:rsidR="008C7008" w:rsidRPr="00F96956" w:rsidRDefault="008C7008" w:rsidP="008C7008">
            <w:pPr>
              <w:jc w:val="right"/>
              <w:rPr>
                <w:rFonts w:cs="Arial"/>
                <w:sz w:val="24"/>
              </w:rPr>
            </w:pPr>
          </w:p>
        </w:tc>
        <w:tc>
          <w:tcPr>
            <w:tcW w:w="23" w:type="dxa"/>
            <w:shd w:val="clear" w:color="auto" w:fill="auto"/>
          </w:tcPr>
          <w:p w14:paraId="5899D9C7" w14:textId="77777777" w:rsidR="008C7008" w:rsidRPr="00F96956" w:rsidRDefault="008C7008" w:rsidP="008C7008">
            <w:pPr>
              <w:rPr>
                <w:rFonts w:cs="Arial"/>
                <w:szCs w:val="22"/>
              </w:rPr>
            </w:pPr>
          </w:p>
        </w:tc>
        <w:tc>
          <w:tcPr>
            <w:tcW w:w="2829" w:type="dxa"/>
            <w:vMerge/>
          </w:tcPr>
          <w:p w14:paraId="21447EF6" w14:textId="77777777" w:rsidR="008C7008" w:rsidRPr="00F96956" w:rsidRDefault="008C7008" w:rsidP="008C7008">
            <w:pPr>
              <w:rPr>
                <w:rFonts w:cs="Arial"/>
                <w:szCs w:val="22"/>
              </w:rPr>
            </w:pPr>
          </w:p>
        </w:tc>
      </w:tr>
      <w:tr w:rsidR="00F96956" w:rsidRPr="00F96956" w14:paraId="3AA48C4C" w14:textId="77777777" w:rsidTr="00117AA3">
        <w:tblPrEx>
          <w:tblCellMar>
            <w:left w:w="0" w:type="dxa"/>
            <w:right w:w="0" w:type="dxa"/>
          </w:tblCellMar>
          <w:tblLook w:val="01E0" w:firstRow="1" w:lastRow="1" w:firstColumn="1" w:lastColumn="1" w:noHBand="0" w:noVBand="0"/>
        </w:tblPrEx>
        <w:trPr>
          <w:gridBefore w:val="1"/>
          <w:gridAfter w:val="1"/>
          <w:wBefore w:w="144" w:type="dxa"/>
          <w:wAfter w:w="572" w:type="dxa"/>
        </w:trPr>
        <w:tc>
          <w:tcPr>
            <w:tcW w:w="3761" w:type="dxa"/>
            <w:gridSpan w:val="3"/>
            <w:vMerge/>
          </w:tcPr>
          <w:p w14:paraId="0C580BBE" w14:textId="77777777" w:rsidR="008C7008" w:rsidRPr="00F96956" w:rsidRDefault="008C7008" w:rsidP="008C7008">
            <w:pPr>
              <w:rPr>
                <w:rFonts w:cs="Arial"/>
                <w:sz w:val="24"/>
              </w:rPr>
            </w:pPr>
          </w:p>
        </w:tc>
        <w:tc>
          <w:tcPr>
            <w:tcW w:w="3026" w:type="dxa"/>
            <w:gridSpan w:val="3"/>
            <w:vMerge/>
          </w:tcPr>
          <w:p w14:paraId="28C73B63" w14:textId="77777777" w:rsidR="008C7008" w:rsidRPr="00F96956" w:rsidRDefault="008C7008" w:rsidP="008C7008">
            <w:pPr>
              <w:jc w:val="right"/>
              <w:rPr>
                <w:rFonts w:cs="Arial"/>
                <w:sz w:val="24"/>
              </w:rPr>
            </w:pPr>
          </w:p>
        </w:tc>
        <w:tc>
          <w:tcPr>
            <w:tcW w:w="23" w:type="dxa"/>
            <w:shd w:val="clear" w:color="auto" w:fill="auto"/>
          </w:tcPr>
          <w:p w14:paraId="7E3E03C0" w14:textId="77777777" w:rsidR="008C7008" w:rsidRPr="00F96956" w:rsidRDefault="008C7008" w:rsidP="008C7008">
            <w:pPr>
              <w:rPr>
                <w:rFonts w:cs="Arial"/>
                <w:szCs w:val="22"/>
              </w:rPr>
            </w:pPr>
          </w:p>
        </w:tc>
        <w:tc>
          <w:tcPr>
            <w:tcW w:w="2829" w:type="dxa"/>
            <w:vMerge w:val="restart"/>
            <w:shd w:val="clear" w:color="auto" w:fill="auto"/>
          </w:tcPr>
          <w:p w14:paraId="51BF8029" w14:textId="77777777" w:rsidR="008C7008" w:rsidRPr="00F96956" w:rsidRDefault="008C7008" w:rsidP="008C7008">
            <w:pPr>
              <w:rPr>
                <w:rFonts w:cs="Arial"/>
                <w:szCs w:val="22"/>
              </w:rPr>
            </w:pPr>
          </w:p>
        </w:tc>
      </w:tr>
      <w:tr w:rsidR="00F96956" w:rsidRPr="00F96956" w14:paraId="04CCA71F" w14:textId="77777777" w:rsidTr="00117AA3">
        <w:tblPrEx>
          <w:tblCellMar>
            <w:left w:w="0" w:type="dxa"/>
            <w:right w:w="0" w:type="dxa"/>
          </w:tblCellMar>
          <w:tblLook w:val="01E0" w:firstRow="1" w:lastRow="1" w:firstColumn="1" w:lastColumn="1" w:noHBand="0" w:noVBand="0"/>
        </w:tblPrEx>
        <w:trPr>
          <w:gridBefore w:val="1"/>
          <w:gridAfter w:val="1"/>
          <w:wBefore w:w="144" w:type="dxa"/>
          <w:wAfter w:w="572" w:type="dxa"/>
        </w:trPr>
        <w:tc>
          <w:tcPr>
            <w:tcW w:w="3761" w:type="dxa"/>
            <w:gridSpan w:val="3"/>
            <w:vMerge/>
          </w:tcPr>
          <w:p w14:paraId="55A70C8F" w14:textId="77777777" w:rsidR="008C7008" w:rsidRPr="00F96956" w:rsidRDefault="008C7008" w:rsidP="008C7008">
            <w:pPr>
              <w:rPr>
                <w:rFonts w:cs="Arial"/>
                <w:sz w:val="24"/>
              </w:rPr>
            </w:pPr>
          </w:p>
        </w:tc>
        <w:tc>
          <w:tcPr>
            <w:tcW w:w="3026" w:type="dxa"/>
            <w:gridSpan w:val="3"/>
            <w:vMerge/>
          </w:tcPr>
          <w:p w14:paraId="0499B8B2" w14:textId="77777777" w:rsidR="008C7008" w:rsidRPr="00F96956" w:rsidRDefault="008C7008" w:rsidP="008C7008">
            <w:pPr>
              <w:jc w:val="right"/>
              <w:rPr>
                <w:rFonts w:cs="Arial"/>
                <w:sz w:val="24"/>
              </w:rPr>
            </w:pPr>
          </w:p>
        </w:tc>
        <w:tc>
          <w:tcPr>
            <w:tcW w:w="23" w:type="dxa"/>
            <w:shd w:val="clear" w:color="auto" w:fill="auto"/>
          </w:tcPr>
          <w:p w14:paraId="184F49FA" w14:textId="77777777" w:rsidR="008C7008" w:rsidRPr="00F96956" w:rsidRDefault="008C7008" w:rsidP="008C7008">
            <w:pPr>
              <w:rPr>
                <w:rFonts w:cs="Arial"/>
                <w:szCs w:val="22"/>
              </w:rPr>
            </w:pPr>
          </w:p>
        </w:tc>
        <w:tc>
          <w:tcPr>
            <w:tcW w:w="2829" w:type="dxa"/>
            <w:vMerge/>
          </w:tcPr>
          <w:p w14:paraId="34D5AFF9" w14:textId="77777777" w:rsidR="008C7008" w:rsidRPr="00F96956" w:rsidRDefault="008C7008" w:rsidP="008C7008">
            <w:pPr>
              <w:rPr>
                <w:rFonts w:cs="Arial"/>
                <w:szCs w:val="22"/>
              </w:rPr>
            </w:pPr>
          </w:p>
        </w:tc>
      </w:tr>
      <w:tr w:rsidR="00F96956" w:rsidRPr="00F96956" w14:paraId="161D16F3" w14:textId="77777777" w:rsidTr="00117AA3">
        <w:tblPrEx>
          <w:tblCellMar>
            <w:left w:w="0" w:type="dxa"/>
            <w:right w:w="0" w:type="dxa"/>
          </w:tblCellMar>
          <w:tblLook w:val="01E0" w:firstRow="1" w:lastRow="1" w:firstColumn="1" w:lastColumn="1" w:noHBand="0" w:noVBand="0"/>
        </w:tblPrEx>
        <w:trPr>
          <w:gridBefore w:val="1"/>
          <w:gridAfter w:val="1"/>
          <w:wBefore w:w="144" w:type="dxa"/>
          <w:wAfter w:w="572" w:type="dxa"/>
        </w:trPr>
        <w:tc>
          <w:tcPr>
            <w:tcW w:w="3761" w:type="dxa"/>
            <w:gridSpan w:val="3"/>
            <w:vMerge/>
          </w:tcPr>
          <w:p w14:paraId="3A340490" w14:textId="77777777" w:rsidR="008C7008" w:rsidRPr="00F96956" w:rsidRDefault="008C7008" w:rsidP="008C7008">
            <w:pPr>
              <w:rPr>
                <w:rFonts w:cs="Arial"/>
                <w:sz w:val="24"/>
              </w:rPr>
            </w:pPr>
          </w:p>
        </w:tc>
        <w:tc>
          <w:tcPr>
            <w:tcW w:w="3026" w:type="dxa"/>
            <w:gridSpan w:val="3"/>
            <w:vMerge/>
          </w:tcPr>
          <w:p w14:paraId="789FD9E8" w14:textId="77777777" w:rsidR="008C7008" w:rsidRPr="00F96956" w:rsidRDefault="008C7008" w:rsidP="008C7008">
            <w:pPr>
              <w:jc w:val="right"/>
              <w:rPr>
                <w:rFonts w:cs="Arial"/>
                <w:sz w:val="24"/>
              </w:rPr>
            </w:pPr>
          </w:p>
        </w:tc>
        <w:tc>
          <w:tcPr>
            <w:tcW w:w="23" w:type="dxa"/>
            <w:shd w:val="clear" w:color="auto" w:fill="auto"/>
          </w:tcPr>
          <w:p w14:paraId="27779211" w14:textId="77777777" w:rsidR="008C7008" w:rsidRPr="00F96956" w:rsidRDefault="008C7008" w:rsidP="008C7008">
            <w:pPr>
              <w:rPr>
                <w:rFonts w:cs="Arial"/>
                <w:szCs w:val="22"/>
              </w:rPr>
            </w:pPr>
          </w:p>
        </w:tc>
        <w:tc>
          <w:tcPr>
            <w:tcW w:w="2829" w:type="dxa"/>
            <w:shd w:val="clear" w:color="auto" w:fill="auto"/>
          </w:tcPr>
          <w:p w14:paraId="3F794D23" w14:textId="77777777" w:rsidR="008B4282" w:rsidRPr="00F96956" w:rsidRDefault="008B4282" w:rsidP="008C7008">
            <w:pPr>
              <w:rPr>
                <w:rFonts w:cs="Arial"/>
                <w:szCs w:val="22"/>
              </w:rPr>
            </w:pPr>
          </w:p>
          <w:p w14:paraId="6955A80E" w14:textId="4A0A49A5" w:rsidR="008C7008" w:rsidRPr="00F96956" w:rsidRDefault="008C7008" w:rsidP="008C7008">
            <w:pPr>
              <w:rPr>
                <w:rFonts w:cs="Arial"/>
                <w:szCs w:val="22"/>
              </w:rPr>
            </w:pPr>
            <w:r w:rsidRPr="00F96956">
              <w:rPr>
                <w:rFonts w:cs="Arial"/>
                <w:szCs w:val="22"/>
              </w:rPr>
              <w:t xml:space="preserve">Date: </w:t>
            </w:r>
            <w:r w:rsidR="00B15BD5" w:rsidRPr="00F96956">
              <w:rPr>
                <w:rFonts w:cs="Arial"/>
                <w:szCs w:val="22"/>
              </w:rPr>
              <w:t>3 May</w:t>
            </w:r>
            <w:r w:rsidR="00951CC4" w:rsidRPr="00F96956">
              <w:rPr>
                <w:rFonts w:cs="Arial"/>
                <w:szCs w:val="22"/>
              </w:rPr>
              <w:t xml:space="preserve"> 2023</w:t>
            </w:r>
          </w:p>
        </w:tc>
      </w:tr>
      <w:tr w:rsidR="00F96956" w:rsidRPr="00F96956" w14:paraId="0C387751" w14:textId="77777777" w:rsidTr="00117AA3">
        <w:tblPrEx>
          <w:tblCellMar>
            <w:left w:w="0" w:type="dxa"/>
            <w:right w:w="0" w:type="dxa"/>
          </w:tblCellMar>
          <w:tblLook w:val="01E0" w:firstRow="1" w:lastRow="1" w:firstColumn="1" w:lastColumn="1" w:noHBand="0" w:noVBand="0"/>
        </w:tblPrEx>
        <w:trPr>
          <w:gridBefore w:val="1"/>
          <w:gridAfter w:val="1"/>
          <w:wBefore w:w="144" w:type="dxa"/>
          <w:wAfter w:w="572" w:type="dxa"/>
        </w:trPr>
        <w:tc>
          <w:tcPr>
            <w:tcW w:w="3761" w:type="dxa"/>
            <w:gridSpan w:val="3"/>
            <w:vMerge/>
          </w:tcPr>
          <w:p w14:paraId="75063766" w14:textId="77777777" w:rsidR="008C7008" w:rsidRPr="00F96956" w:rsidRDefault="008C7008" w:rsidP="008C7008">
            <w:pPr>
              <w:rPr>
                <w:rFonts w:cs="Arial"/>
                <w:sz w:val="24"/>
              </w:rPr>
            </w:pPr>
          </w:p>
        </w:tc>
        <w:tc>
          <w:tcPr>
            <w:tcW w:w="3026" w:type="dxa"/>
            <w:gridSpan w:val="3"/>
            <w:vMerge/>
          </w:tcPr>
          <w:p w14:paraId="0A883D11" w14:textId="77777777" w:rsidR="008C7008" w:rsidRPr="00F96956" w:rsidRDefault="008C7008" w:rsidP="008C7008">
            <w:pPr>
              <w:jc w:val="right"/>
              <w:rPr>
                <w:rFonts w:cs="Arial"/>
                <w:sz w:val="24"/>
              </w:rPr>
            </w:pPr>
          </w:p>
        </w:tc>
        <w:tc>
          <w:tcPr>
            <w:tcW w:w="23" w:type="dxa"/>
            <w:tcBorders>
              <w:bottom w:val="single" w:sz="4" w:space="0" w:color="auto"/>
            </w:tcBorders>
            <w:shd w:val="clear" w:color="auto" w:fill="auto"/>
          </w:tcPr>
          <w:p w14:paraId="279B7624" w14:textId="77777777" w:rsidR="008C7008" w:rsidRPr="00F96956" w:rsidRDefault="008C7008" w:rsidP="008C7008">
            <w:pPr>
              <w:rPr>
                <w:rFonts w:cs="Arial"/>
                <w:sz w:val="24"/>
              </w:rPr>
            </w:pPr>
          </w:p>
        </w:tc>
        <w:tc>
          <w:tcPr>
            <w:tcW w:w="2829" w:type="dxa"/>
            <w:tcBorders>
              <w:bottom w:val="single" w:sz="4" w:space="0" w:color="auto"/>
            </w:tcBorders>
            <w:shd w:val="clear" w:color="auto" w:fill="auto"/>
          </w:tcPr>
          <w:p w14:paraId="12100910" w14:textId="77777777" w:rsidR="008C7008" w:rsidRPr="00F96956" w:rsidRDefault="008C7008" w:rsidP="008C7008">
            <w:pPr>
              <w:rPr>
                <w:rFonts w:cs="Arial"/>
                <w:sz w:val="24"/>
              </w:rPr>
            </w:pPr>
          </w:p>
        </w:tc>
      </w:tr>
      <w:tr w:rsidR="00F96956" w:rsidRPr="00F96956" w14:paraId="36C16144" w14:textId="77777777" w:rsidTr="00117AA3">
        <w:tblPrEx>
          <w:tblCellMar>
            <w:left w:w="0" w:type="dxa"/>
            <w:right w:w="0" w:type="dxa"/>
          </w:tblCellMar>
          <w:tblLook w:val="01E0" w:firstRow="1" w:lastRow="1" w:firstColumn="1" w:lastColumn="1" w:noHBand="0" w:noVBand="0"/>
        </w:tblPrEx>
        <w:trPr>
          <w:gridBefore w:val="1"/>
          <w:gridAfter w:val="1"/>
          <w:wBefore w:w="144" w:type="dxa"/>
          <w:wAfter w:w="572" w:type="dxa"/>
        </w:trPr>
        <w:tc>
          <w:tcPr>
            <w:tcW w:w="1916" w:type="dxa"/>
            <w:tcBorders>
              <w:top w:val="single" w:sz="4" w:space="0" w:color="auto"/>
            </w:tcBorders>
          </w:tcPr>
          <w:p w14:paraId="6D46235B" w14:textId="77777777" w:rsidR="008C7008" w:rsidRPr="00F96956" w:rsidRDefault="008C7008" w:rsidP="008C7008">
            <w:pPr>
              <w:rPr>
                <w:rFonts w:cs="Arial"/>
                <w:sz w:val="24"/>
              </w:rPr>
            </w:pPr>
          </w:p>
        </w:tc>
        <w:tc>
          <w:tcPr>
            <w:tcW w:w="1845" w:type="dxa"/>
            <w:gridSpan w:val="2"/>
            <w:tcBorders>
              <w:top w:val="single" w:sz="4" w:space="0" w:color="auto"/>
            </w:tcBorders>
          </w:tcPr>
          <w:p w14:paraId="36C75E75" w14:textId="77777777" w:rsidR="008C7008" w:rsidRPr="00F96956" w:rsidRDefault="008C7008" w:rsidP="008C7008">
            <w:pPr>
              <w:rPr>
                <w:rFonts w:cs="Arial"/>
                <w:sz w:val="24"/>
              </w:rPr>
            </w:pPr>
          </w:p>
        </w:tc>
        <w:tc>
          <w:tcPr>
            <w:tcW w:w="3026" w:type="dxa"/>
            <w:gridSpan w:val="3"/>
            <w:tcBorders>
              <w:top w:val="single" w:sz="4" w:space="0" w:color="auto"/>
            </w:tcBorders>
          </w:tcPr>
          <w:p w14:paraId="197F86D9" w14:textId="77777777" w:rsidR="008C7008" w:rsidRPr="00F96956" w:rsidRDefault="008C7008" w:rsidP="008C7008">
            <w:pPr>
              <w:jc w:val="right"/>
              <w:rPr>
                <w:rFonts w:cs="Arial"/>
                <w:sz w:val="24"/>
              </w:rPr>
            </w:pPr>
          </w:p>
        </w:tc>
        <w:tc>
          <w:tcPr>
            <w:tcW w:w="23" w:type="dxa"/>
            <w:tcBorders>
              <w:top w:val="single" w:sz="4" w:space="0" w:color="auto"/>
            </w:tcBorders>
            <w:shd w:val="clear" w:color="auto" w:fill="auto"/>
          </w:tcPr>
          <w:p w14:paraId="4C64EC3A" w14:textId="77777777" w:rsidR="008C7008" w:rsidRPr="00F96956" w:rsidRDefault="008C7008" w:rsidP="008C7008">
            <w:pPr>
              <w:rPr>
                <w:rFonts w:cs="Arial"/>
                <w:sz w:val="24"/>
              </w:rPr>
            </w:pPr>
          </w:p>
        </w:tc>
        <w:tc>
          <w:tcPr>
            <w:tcW w:w="2829" w:type="dxa"/>
            <w:tcBorders>
              <w:top w:val="single" w:sz="4" w:space="0" w:color="auto"/>
            </w:tcBorders>
            <w:shd w:val="clear" w:color="auto" w:fill="auto"/>
          </w:tcPr>
          <w:p w14:paraId="56C74C27" w14:textId="77777777" w:rsidR="008C7008" w:rsidRPr="00F96956" w:rsidRDefault="008C7008" w:rsidP="008C7008">
            <w:pPr>
              <w:rPr>
                <w:rFonts w:cs="Arial"/>
                <w:sz w:val="24"/>
              </w:rPr>
            </w:pPr>
          </w:p>
        </w:tc>
      </w:tr>
    </w:tbl>
    <w:p w14:paraId="2027D5C1" w14:textId="77777777" w:rsidR="00513EED" w:rsidRPr="00F96956" w:rsidRDefault="00513EED" w:rsidP="0041674C">
      <w:pPr>
        <w:rPr>
          <w:rFonts w:cs="Arial"/>
          <w:sz w:val="24"/>
        </w:rPr>
      </w:pPr>
    </w:p>
    <w:p w14:paraId="3340023D" w14:textId="77777777" w:rsidR="0041674C" w:rsidRPr="00F96956" w:rsidRDefault="0041674C" w:rsidP="0041674C">
      <w:pPr>
        <w:rPr>
          <w:rFonts w:cs="Arial"/>
          <w:szCs w:val="22"/>
        </w:rPr>
      </w:pPr>
      <w:r w:rsidRPr="00F96956">
        <w:rPr>
          <w:rFonts w:cs="Arial"/>
          <w:szCs w:val="22"/>
        </w:rPr>
        <w:t xml:space="preserve">Dear </w:t>
      </w:r>
      <w:r w:rsidR="007D3815" w:rsidRPr="00F96956">
        <w:rPr>
          <w:rFonts w:cs="Arial"/>
          <w:szCs w:val="22"/>
        </w:rPr>
        <w:t>Sir/Madam</w:t>
      </w:r>
      <w:r w:rsidR="0064638E" w:rsidRPr="00F96956">
        <w:rPr>
          <w:rFonts w:cs="Arial"/>
          <w:szCs w:val="22"/>
        </w:rPr>
        <w:t xml:space="preserve"> </w:t>
      </w:r>
    </w:p>
    <w:p w14:paraId="313A9807" w14:textId="77777777" w:rsidR="00513EED" w:rsidRPr="00F96956" w:rsidRDefault="00513EED" w:rsidP="00513EED">
      <w:pPr>
        <w:rPr>
          <w:rFonts w:cs="Arial"/>
          <w:b/>
          <w:szCs w:val="22"/>
          <w:u w:val="single"/>
        </w:rPr>
      </w:pPr>
    </w:p>
    <w:p w14:paraId="2FE71B03" w14:textId="3EEE9014" w:rsidR="00513EED" w:rsidRPr="00F96956" w:rsidRDefault="00FD62E3" w:rsidP="005C46EE">
      <w:pPr>
        <w:rPr>
          <w:rFonts w:cs="Arial"/>
          <w:b/>
          <w:szCs w:val="22"/>
          <w:u w:val="single"/>
        </w:rPr>
      </w:pPr>
      <w:r w:rsidRPr="00F96956">
        <w:rPr>
          <w:rFonts w:cs="Arial"/>
          <w:b/>
          <w:szCs w:val="22"/>
          <w:u w:val="single"/>
        </w:rPr>
        <w:t xml:space="preserve">Single Source </w:t>
      </w:r>
      <w:r w:rsidR="00C86B43" w:rsidRPr="00F96956">
        <w:rPr>
          <w:rFonts w:cs="Arial"/>
          <w:b/>
          <w:szCs w:val="22"/>
          <w:u w:val="single"/>
        </w:rPr>
        <w:t xml:space="preserve">Invitation </w:t>
      </w:r>
      <w:r w:rsidR="00D16C4B" w:rsidRPr="00F96956">
        <w:rPr>
          <w:rFonts w:cs="Arial"/>
          <w:b/>
          <w:szCs w:val="22"/>
          <w:u w:val="single"/>
        </w:rPr>
        <w:t>T</w:t>
      </w:r>
      <w:r w:rsidR="0067144E" w:rsidRPr="00F96956">
        <w:rPr>
          <w:rFonts w:cs="Arial"/>
          <w:b/>
          <w:szCs w:val="22"/>
          <w:u w:val="single"/>
        </w:rPr>
        <w:t xml:space="preserve">o Tender </w:t>
      </w:r>
      <w:r w:rsidR="00693606" w:rsidRPr="00F96956">
        <w:rPr>
          <w:rFonts w:cs="Arial"/>
          <w:b/>
          <w:szCs w:val="22"/>
          <w:u w:val="single"/>
        </w:rPr>
        <w:t xml:space="preserve">(ITT) </w:t>
      </w:r>
      <w:r w:rsidR="00404DC1" w:rsidRPr="00F96956">
        <w:rPr>
          <w:rFonts w:cs="Arial"/>
          <w:b/>
          <w:szCs w:val="22"/>
          <w:u w:val="single"/>
        </w:rPr>
        <w:t>R</w:t>
      </w:r>
      <w:r w:rsidR="005C46EE" w:rsidRPr="00F96956">
        <w:rPr>
          <w:rFonts w:cs="Arial"/>
          <w:b/>
          <w:szCs w:val="22"/>
          <w:u w:val="single"/>
        </w:rPr>
        <w:t>eference</w:t>
      </w:r>
      <w:r w:rsidR="00404DC1" w:rsidRPr="00F96956">
        <w:rPr>
          <w:rFonts w:cs="Arial"/>
          <w:b/>
          <w:szCs w:val="22"/>
          <w:u w:val="single"/>
        </w:rPr>
        <w:t xml:space="preserve"> </w:t>
      </w:r>
      <w:r w:rsidR="00513EED" w:rsidRPr="00F96956">
        <w:rPr>
          <w:rFonts w:cs="Arial"/>
          <w:b/>
          <w:szCs w:val="22"/>
          <w:u w:val="single"/>
        </w:rPr>
        <w:t>N</w:t>
      </w:r>
      <w:r w:rsidR="005C46EE" w:rsidRPr="00F96956">
        <w:rPr>
          <w:rFonts w:cs="Arial"/>
          <w:b/>
          <w:szCs w:val="22"/>
          <w:u w:val="single"/>
        </w:rPr>
        <w:t>o.</w:t>
      </w:r>
      <w:r w:rsidR="0067144E" w:rsidRPr="00F96956">
        <w:rPr>
          <w:rFonts w:cs="Arial"/>
          <w:b/>
          <w:szCs w:val="22"/>
          <w:u w:val="single"/>
        </w:rPr>
        <w:t xml:space="preserve"> </w:t>
      </w:r>
      <w:r w:rsidR="00BE11A9" w:rsidRPr="00F96956">
        <w:rPr>
          <w:rFonts w:cs="Arial"/>
          <w:b/>
          <w:kern w:val="36"/>
          <w:szCs w:val="22"/>
          <w:u w:val="single"/>
        </w:rPr>
        <w:t>706748451</w:t>
      </w:r>
    </w:p>
    <w:p w14:paraId="50040D18" w14:textId="77777777" w:rsidR="00B508E7" w:rsidRPr="00F96956" w:rsidRDefault="00B508E7" w:rsidP="00513EED">
      <w:pPr>
        <w:rPr>
          <w:rFonts w:cs="Arial"/>
          <w:b/>
          <w:szCs w:val="22"/>
          <w:u w:val="single"/>
        </w:rPr>
      </w:pPr>
    </w:p>
    <w:p w14:paraId="65A9FF9D" w14:textId="5540C423" w:rsidR="00956987" w:rsidRPr="00F96956" w:rsidRDefault="007B30A9" w:rsidP="00663F65">
      <w:pPr>
        <w:rPr>
          <w:rFonts w:cs="Arial"/>
          <w:bCs/>
          <w:iCs/>
          <w:szCs w:val="22"/>
          <w:lang w:eastAsia="en-GB"/>
        </w:rPr>
      </w:pPr>
      <w:r w:rsidRPr="00F96956">
        <w:rPr>
          <w:rFonts w:cs="Arial"/>
          <w:szCs w:val="22"/>
        </w:rPr>
        <w:t xml:space="preserve">You are invited to </w:t>
      </w:r>
      <w:r w:rsidR="00A04F7F" w:rsidRPr="00F96956">
        <w:rPr>
          <w:rFonts w:cs="Arial"/>
          <w:szCs w:val="22"/>
        </w:rPr>
        <w:t>t</w:t>
      </w:r>
      <w:r w:rsidRPr="00F96956">
        <w:rPr>
          <w:rFonts w:cs="Arial"/>
          <w:szCs w:val="22"/>
        </w:rPr>
        <w:t>ender</w:t>
      </w:r>
      <w:r w:rsidR="00BC0A20" w:rsidRPr="00F96956">
        <w:rPr>
          <w:rFonts w:cs="Arial"/>
          <w:szCs w:val="22"/>
        </w:rPr>
        <w:t xml:space="preserve"> for</w:t>
      </w:r>
      <w:r w:rsidRPr="00F96956">
        <w:rPr>
          <w:rFonts w:cs="Arial"/>
          <w:szCs w:val="22"/>
        </w:rPr>
        <w:t xml:space="preserve"> </w:t>
      </w:r>
      <w:r w:rsidR="00C0691B" w:rsidRPr="00F96956">
        <w:rPr>
          <w:rFonts w:eastAsia="Arial" w:cs="Arial"/>
        </w:rPr>
        <w:t>the</w:t>
      </w:r>
      <w:r w:rsidR="00BE11A9" w:rsidRPr="00F96956">
        <w:rPr>
          <w:rFonts w:eastAsia="Arial" w:cs="Arial"/>
        </w:rPr>
        <w:t xml:space="preserve"> </w:t>
      </w:r>
      <w:r w:rsidR="00956987" w:rsidRPr="00F96956">
        <w:rPr>
          <w:rFonts w:cs="Arial"/>
          <w:bCs/>
          <w:iCs/>
          <w:szCs w:val="22"/>
          <w:lang w:eastAsia="en-GB"/>
        </w:rPr>
        <w:t>remote overseas sites’ professional inspections &amp; audits</w:t>
      </w:r>
    </w:p>
    <w:p w14:paraId="467724BD" w14:textId="5228AD6B" w:rsidR="00F064CA" w:rsidRPr="00F96956" w:rsidRDefault="00C0691B" w:rsidP="00663F65">
      <w:pPr>
        <w:rPr>
          <w:rFonts w:cs="Arial"/>
          <w:szCs w:val="22"/>
        </w:rPr>
      </w:pPr>
      <w:r w:rsidRPr="00F96956">
        <w:rPr>
          <w:rFonts w:eastAsia="Arial" w:cs="Arial"/>
        </w:rPr>
        <w:t xml:space="preserve">contract </w:t>
      </w:r>
      <w:r w:rsidR="00F064CA" w:rsidRPr="00F96956">
        <w:rPr>
          <w:rFonts w:cs="Arial"/>
          <w:szCs w:val="22"/>
        </w:rPr>
        <w:t>in accordance with the attached d</w:t>
      </w:r>
      <w:r w:rsidR="00B508E7" w:rsidRPr="00F96956">
        <w:rPr>
          <w:rFonts w:cs="Arial"/>
          <w:szCs w:val="22"/>
        </w:rPr>
        <w:t>ocument</w:t>
      </w:r>
      <w:r w:rsidR="00B93516" w:rsidRPr="00F96956">
        <w:rPr>
          <w:rFonts w:cs="Arial"/>
          <w:szCs w:val="22"/>
        </w:rPr>
        <w:t>ation</w:t>
      </w:r>
      <w:r w:rsidR="00F064CA" w:rsidRPr="00F96956">
        <w:rPr>
          <w:rFonts w:cs="Arial"/>
          <w:szCs w:val="22"/>
        </w:rPr>
        <w:t>.</w:t>
      </w:r>
    </w:p>
    <w:p w14:paraId="72283205" w14:textId="77777777" w:rsidR="00956987" w:rsidRPr="00F96956" w:rsidRDefault="00956987" w:rsidP="00663F65">
      <w:pPr>
        <w:rPr>
          <w:rFonts w:cs="Arial"/>
          <w:szCs w:val="22"/>
        </w:rPr>
      </w:pPr>
    </w:p>
    <w:p w14:paraId="159B066A" w14:textId="77777777" w:rsidR="00FE26A7" w:rsidRPr="00F96956" w:rsidRDefault="00F064CA" w:rsidP="00663F65">
      <w:pPr>
        <w:autoSpaceDE w:val="0"/>
        <w:autoSpaceDN w:val="0"/>
        <w:adjustRightInd w:val="0"/>
        <w:rPr>
          <w:rFonts w:eastAsia="Arial" w:cs="Arial"/>
        </w:rPr>
      </w:pPr>
      <w:r w:rsidRPr="00F96956">
        <w:rPr>
          <w:rFonts w:cs="Arial"/>
          <w:szCs w:val="22"/>
        </w:rPr>
        <w:t>The requirement is</w:t>
      </w:r>
      <w:r w:rsidR="00BD2D98" w:rsidRPr="00F96956">
        <w:rPr>
          <w:rFonts w:cs="Arial"/>
          <w:szCs w:val="22"/>
        </w:rPr>
        <w:t xml:space="preserve"> </w:t>
      </w:r>
      <w:r w:rsidRPr="00F96956">
        <w:rPr>
          <w:rFonts w:cs="Arial"/>
          <w:szCs w:val="22"/>
        </w:rPr>
        <w:t xml:space="preserve">for </w:t>
      </w:r>
      <w:r w:rsidR="0094045D" w:rsidRPr="00F96956">
        <w:rPr>
          <w:rFonts w:eastAsia="Arial" w:cs="Arial"/>
        </w:rPr>
        <w:t xml:space="preserve">the </w:t>
      </w:r>
      <w:r w:rsidR="00FE26A7" w:rsidRPr="00F96956">
        <w:rPr>
          <w:rFonts w:eastAsia="Arial" w:cs="Arial"/>
        </w:rPr>
        <w:t xml:space="preserve">provision of </w:t>
      </w:r>
    </w:p>
    <w:p w14:paraId="155ACB7C" w14:textId="77777777" w:rsidR="00663F65" w:rsidRPr="00F96956" w:rsidRDefault="00663F65" w:rsidP="00663F65">
      <w:pPr>
        <w:autoSpaceDE w:val="0"/>
        <w:autoSpaceDN w:val="0"/>
        <w:adjustRightInd w:val="0"/>
        <w:rPr>
          <w:rFonts w:eastAsia="Arial" w:cs="Arial"/>
        </w:rPr>
      </w:pPr>
    </w:p>
    <w:p w14:paraId="0132E045" w14:textId="69BABFCC" w:rsidR="00FE26A7" w:rsidRPr="00F96956" w:rsidRDefault="00FE26A7" w:rsidP="00663F65">
      <w:pPr>
        <w:pStyle w:val="ListParagraph"/>
        <w:numPr>
          <w:ilvl w:val="0"/>
          <w:numId w:val="40"/>
        </w:numPr>
        <w:autoSpaceDE w:val="0"/>
        <w:autoSpaceDN w:val="0"/>
        <w:adjustRightInd w:val="0"/>
        <w:spacing w:after="0"/>
        <w:rPr>
          <w:rFonts w:ascii="Arial" w:hAnsi="Arial" w:cs="Arial"/>
          <w:b/>
          <w:bCs/>
          <w:lang w:eastAsia="en-GB"/>
        </w:rPr>
      </w:pPr>
      <w:r w:rsidRPr="00F96956">
        <w:rPr>
          <w:rFonts w:ascii="Arial" w:hAnsi="Arial" w:cs="Arial"/>
          <w:szCs w:val="20"/>
          <w:lang w:eastAsia="en-GB"/>
        </w:rPr>
        <w:t>AE services;</w:t>
      </w:r>
    </w:p>
    <w:p w14:paraId="471DB391" w14:textId="77777777" w:rsidR="00D60EA4" w:rsidRPr="00F96956" w:rsidRDefault="00D60EA4" w:rsidP="00D60EA4">
      <w:pPr>
        <w:pStyle w:val="ListParagraph"/>
        <w:autoSpaceDE w:val="0"/>
        <w:autoSpaceDN w:val="0"/>
        <w:adjustRightInd w:val="0"/>
        <w:spacing w:after="0"/>
        <w:rPr>
          <w:rFonts w:ascii="Arial" w:hAnsi="Arial" w:cs="Arial"/>
          <w:b/>
          <w:bCs/>
          <w:lang w:eastAsia="en-GB"/>
        </w:rPr>
      </w:pPr>
    </w:p>
    <w:p w14:paraId="17D25CC2" w14:textId="78314FFC" w:rsidR="00FE26A7" w:rsidRPr="00F96956" w:rsidRDefault="00FE26A7" w:rsidP="00663F65">
      <w:pPr>
        <w:pStyle w:val="ListParagraph"/>
        <w:numPr>
          <w:ilvl w:val="0"/>
          <w:numId w:val="40"/>
        </w:numPr>
        <w:autoSpaceDE w:val="0"/>
        <w:autoSpaceDN w:val="0"/>
        <w:adjustRightInd w:val="0"/>
        <w:spacing w:after="0"/>
        <w:rPr>
          <w:rFonts w:ascii="Arial" w:hAnsi="Arial" w:cs="Arial"/>
          <w:b/>
          <w:bCs/>
          <w:lang w:eastAsia="en-GB"/>
        </w:rPr>
      </w:pPr>
      <w:r w:rsidRPr="00F96956">
        <w:rPr>
          <w:rFonts w:ascii="Arial" w:hAnsi="Arial" w:cs="Arial"/>
          <w:szCs w:val="20"/>
          <w:lang w:eastAsia="en-GB"/>
        </w:rPr>
        <w:t>statutory and mandatory professional appraisals and technical inspections in accordance with Authority defined SSSs based on Spec 005 - Schedules A, B &amp; C, reporting recommended remedial action as appropriate</w:t>
      </w:r>
      <w:r w:rsidR="00D453E7" w:rsidRPr="00F96956">
        <w:rPr>
          <w:rFonts w:ascii="Arial" w:hAnsi="Arial" w:cs="Arial"/>
          <w:szCs w:val="20"/>
          <w:lang w:eastAsia="en-GB"/>
        </w:rPr>
        <w:t>;</w:t>
      </w:r>
    </w:p>
    <w:p w14:paraId="06923D5C" w14:textId="77777777" w:rsidR="00D60EA4" w:rsidRPr="00F96956" w:rsidRDefault="00D60EA4" w:rsidP="00D60EA4">
      <w:pPr>
        <w:pStyle w:val="ListParagraph"/>
        <w:rPr>
          <w:rFonts w:ascii="Arial" w:hAnsi="Arial" w:cs="Arial"/>
          <w:b/>
          <w:bCs/>
          <w:lang w:eastAsia="en-GB"/>
        </w:rPr>
      </w:pPr>
    </w:p>
    <w:p w14:paraId="7C3D3FF6" w14:textId="3F3F4635" w:rsidR="00FE26A7" w:rsidRPr="00F96956" w:rsidRDefault="00FE26A7" w:rsidP="00663F65">
      <w:pPr>
        <w:pStyle w:val="ListParagraph"/>
        <w:numPr>
          <w:ilvl w:val="0"/>
          <w:numId w:val="40"/>
        </w:numPr>
        <w:autoSpaceDE w:val="0"/>
        <w:autoSpaceDN w:val="0"/>
        <w:adjustRightInd w:val="0"/>
        <w:spacing w:after="0"/>
        <w:rPr>
          <w:rFonts w:ascii="Arial" w:hAnsi="Arial" w:cs="Arial"/>
          <w:b/>
          <w:bCs/>
          <w:lang w:eastAsia="en-GB"/>
        </w:rPr>
      </w:pPr>
      <w:r w:rsidRPr="00F96956">
        <w:rPr>
          <w:rFonts w:ascii="Arial" w:hAnsi="Arial" w:cs="Arial"/>
          <w:szCs w:val="20"/>
          <w:lang w:eastAsia="en-GB"/>
        </w:rPr>
        <w:t>ad-hoc technical appraisals and inspections on estate assets and utilities as requested via the DO, reporting recommended remedial action as appropriate</w:t>
      </w:r>
      <w:r w:rsidR="00D453E7" w:rsidRPr="00F96956">
        <w:rPr>
          <w:rFonts w:ascii="Arial" w:hAnsi="Arial" w:cs="Arial"/>
          <w:szCs w:val="20"/>
          <w:lang w:eastAsia="en-GB"/>
        </w:rPr>
        <w:t>;</w:t>
      </w:r>
    </w:p>
    <w:p w14:paraId="27DF4FD2" w14:textId="77777777" w:rsidR="00D60EA4" w:rsidRPr="00F96956" w:rsidRDefault="00D60EA4" w:rsidP="00453ABC">
      <w:pPr>
        <w:autoSpaceDE w:val="0"/>
        <w:autoSpaceDN w:val="0"/>
        <w:adjustRightInd w:val="0"/>
        <w:ind w:left="360"/>
        <w:rPr>
          <w:rFonts w:cs="Arial"/>
          <w:b/>
          <w:bCs/>
          <w:lang w:eastAsia="en-GB"/>
        </w:rPr>
      </w:pPr>
    </w:p>
    <w:p w14:paraId="54CBC2A1" w14:textId="12CAFB79" w:rsidR="00FE26A7" w:rsidRPr="00F96956" w:rsidRDefault="00FE26A7" w:rsidP="00663F65">
      <w:pPr>
        <w:pStyle w:val="ListParagraph"/>
        <w:numPr>
          <w:ilvl w:val="0"/>
          <w:numId w:val="40"/>
        </w:numPr>
        <w:autoSpaceDE w:val="0"/>
        <w:autoSpaceDN w:val="0"/>
        <w:adjustRightInd w:val="0"/>
        <w:spacing w:after="0"/>
        <w:rPr>
          <w:rFonts w:ascii="Arial" w:hAnsi="Arial" w:cs="Arial"/>
          <w:b/>
          <w:bCs/>
          <w:lang w:eastAsia="en-GB"/>
        </w:rPr>
      </w:pPr>
      <w:r w:rsidRPr="00F96956">
        <w:rPr>
          <w:rFonts w:ascii="Arial" w:hAnsi="Arial" w:cs="Arial"/>
          <w:szCs w:val="20"/>
          <w:lang w:eastAsia="en-GB"/>
        </w:rPr>
        <w:t>advice and expertise to develop, manage and continually update the appropriate SSS for each location</w:t>
      </w:r>
      <w:r w:rsidR="00D453E7" w:rsidRPr="00F96956">
        <w:rPr>
          <w:rFonts w:ascii="Arial" w:hAnsi="Arial" w:cs="Arial"/>
          <w:szCs w:val="20"/>
          <w:lang w:eastAsia="en-GB"/>
        </w:rPr>
        <w:t>;</w:t>
      </w:r>
    </w:p>
    <w:p w14:paraId="0281E6AE" w14:textId="77777777" w:rsidR="00D60EA4" w:rsidRPr="00F96956" w:rsidRDefault="00D60EA4" w:rsidP="00D60EA4">
      <w:pPr>
        <w:autoSpaceDE w:val="0"/>
        <w:autoSpaceDN w:val="0"/>
        <w:adjustRightInd w:val="0"/>
        <w:rPr>
          <w:rFonts w:cs="Arial"/>
          <w:b/>
          <w:bCs/>
          <w:lang w:eastAsia="en-GB"/>
        </w:rPr>
      </w:pPr>
    </w:p>
    <w:p w14:paraId="27F67F45" w14:textId="028B23C9" w:rsidR="00FE26A7" w:rsidRPr="00F96956" w:rsidRDefault="00FE26A7" w:rsidP="00663F65">
      <w:pPr>
        <w:pStyle w:val="ListParagraph"/>
        <w:numPr>
          <w:ilvl w:val="0"/>
          <w:numId w:val="40"/>
        </w:numPr>
        <w:autoSpaceDE w:val="0"/>
        <w:autoSpaceDN w:val="0"/>
        <w:adjustRightInd w:val="0"/>
        <w:spacing w:after="0"/>
        <w:rPr>
          <w:rFonts w:ascii="Arial" w:hAnsi="Arial" w:cs="Arial"/>
          <w:b/>
          <w:bCs/>
          <w:lang w:eastAsia="en-GB"/>
        </w:rPr>
      </w:pPr>
      <w:r w:rsidRPr="00F96956">
        <w:rPr>
          <w:rFonts w:ascii="Arial" w:hAnsi="Arial" w:cs="Arial"/>
          <w:szCs w:val="20"/>
          <w:lang w:eastAsia="en-GB"/>
        </w:rPr>
        <w:t>FM delivery to RE personnel in a commercial environment in order to prepare serving personnel to lead the establishment of Military Works Areas on deployed operations in times of conflict</w:t>
      </w:r>
      <w:r w:rsidR="00D453E7" w:rsidRPr="00F96956">
        <w:rPr>
          <w:rFonts w:ascii="Arial" w:hAnsi="Arial" w:cs="Arial"/>
          <w:szCs w:val="20"/>
          <w:lang w:eastAsia="en-GB"/>
        </w:rPr>
        <w:t>;</w:t>
      </w:r>
    </w:p>
    <w:p w14:paraId="4B035228" w14:textId="77777777" w:rsidR="00174446" w:rsidRPr="00F96956" w:rsidRDefault="00174446" w:rsidP="00174446">
      <w:pPr>
        <w:autoSpaceDE w:val="0"/>
        <w:autoSpaceDN w:val="0"/>
        <w:adjustRightInd w:val="0"/>
        <w:rPr>
          <w:rFonts w:cs="Arial"/>
          <w:b/>
          <w:bCs/>
          <w:lang w:eastAsia="en-GB"/>
        </w:rPr>
      </w:pPr>
    </w:p>
    <w:p w14:paraId="367D394F" w14:textId="0C661150" w:rsidR="00FE26A7" w:rsidRPr="00F96956" w:rsidRDefault="00FE26A7" w:rsidP="00663F65">
      <w:pPr>
        <w:pStyle w:val="ListParagraph"/>
        <w:numPr>
          <w:ilvl w:val="0"/>
          <w:numId w:val="40"/>
        </w:numPr>
        <w:autoSpaceDE w:val="0"/>
        <w:autoSpaceDN w:val="0"/>
        <w:adjustRightInd w:val="0"/>
        <w:spacing w:after="0"/>
        <w:rPr>
          <w:rFonts w:ascii="Arial" w:hAnsi="Arial" w:cs="Arial"/>
          <w:b/>
          <w:bCs/>
          <w:lang w:eastAsia="en-GB"/>
        </w:rPr>
      </w:pPr>
      <w:r w:rsidRPr="00F96956">
        <w:rPr>
          <w:rFonts w:ascii="Arial" w:hAnsi="Arial" w:cs="Arial"/>
          <w:szCs w:val="20"/>
          <w:lang w:eastAsia="en-GB"/>
        </w:rPr>
        <w:t>AWS when instructed and agreed with the designated DIO Commercial Officer</w:t>
      </w:r>
      <w:r w:rsidR="00D453E7" w:rsidRPr="00F96956">
        <w:rPr>
          <w:rFonts w:ascii="Arial" w:hAnsi="Arial" w:cs="Arial"/>
          <w:szCs w:val="20"/>
          <w:lang w:eastAsia="en-GB"/>
        </w:rPr>
        <w:t>; and</w:t>
      </w:r>
    </w:p>
    <w:p w14:paraId="44303E21" w14:textId="77777777" w:rsidR="00174446" w:rsidRPr="00F96956" w:rsidRDefault="00174446" w:rsidP="00174446">
      <w:pPr>
        <w:autoSpaceDE w:val="0"/>
        <w:autoSpaceDN w:val="0"/>
        <w:adjustRightInd w:val="0"/>
        <w:rPr>
          <w:rFonts w:cs="Arial"/>
          <w:b/>
          <w:bCs/>
          <w:lang w:eastAsia="en-GB"/>
        </w:rPr>
      </w:pPr>
    </w:p>
    <w:p w14:paraId="7D0C4ADC" w14:textId="20315E63" w:rsidR="00FE26A7" w:rsidRPr="00F96956" w:rsidRDefault="00663F65" w:rsidP="00663F65">
      <w:pPr>
        <w:pStyle w:val="ListParagraph"/>
        <w:numPr>
          <w:ilvl w:val="0"/>
          <w:numId w:val="40"/>
        </w:numPr>
        <w:autoSpaceDE w:val="0"/>
        <w:autoSpaceDN w:val="0"/>
        <w:adjustRightInd w:val="0"/>
        <w:spacing w:after="0"/>
        <w:rPr>
          <w:rFonts w:ascii="Arial" w:hAnsi="Arial" w:cs="Arial"/>
          <w:szCs w:val="20"/>
          <w:lang w:eastAsia="en-GB"/>
        </w:rPr>
      </w:pPr>
      <w:r w:rsidRPr="00F96956">
        <w:rPr>
          <w:rFonts w:ascii="Arial" w:hAnsi="Arial" w:cs="Arial"/>
          <w:szCs w:val="20"/>
          <w:lang w:eastAsia="en-GB"/>
        </w:rPr>
        <w:t>A</w:t>
      </w:r>
      <w:r w:rsidR="00FE26A7" w:rsidRPr="00F96956">
        <w:rPr>
          <w:rFonts w:ascii="Arial" w:hAnsi="Arial" w:cs="Arial"/>
          <w:szCs w:val="20"/>
          <w:lang w:eastAsia="en-GB"/>
        </w:rPr>
        <w:t>dditional Professional Support requirements when requested by site representatives and subsequently authorised by the relevant DIO Commercial officer.</w:t>
      </w:r>
    </w:p>
    <w:p w14:paraId="17A1BE05" w14:textId="77777777" w:rsidR="00D453E7" w:rsidRPr="00F96956" w:rsidRDefault="00D453E7" w:rsidP="00663F65">
      <w:pPr>
        <w:autoSpaceDE w:val="0"/>
        <w:autoSpaceDN w:val="0"/>
        <w:adjustRightInd w:val="0"/>
        <w:rPr>
          <w:rFonts w:cs="Arial"/>
          <w:b/>
          <w:bCs/>
          <w:lang w:eastAsia="en-GB"/>
        </w:rPr>
      </w:pPr>
    </w:p>
    <w:p w14:paraId="02D5DC36" w14:textId="339E011D" w:rsidR="00C71C94" w:rsidRPr="00F96956" w:rsidRDefault="00C71C94" w:rsidP="00663F65">
      <w:pPr>
        <w:ind w:right="-20"/>
        <w:rPr>
          <w:rFonts w:eastAsia="Arial" w:cs="Arial"/>
        </w:rPr>
      </w:pPr>
      <w:r w:rsidRPr="00F96956">
        <w:rPr>
          <w:rFonts w:cs="Arial"/>
        </w:rPr>
        <w:t>This Tender may result in a Qualifying Defence Contract subject to the provisions of the Defence Reform Act 2014 and the Single Source Contract Regulations 2014, as amended.</w:t>
      </w:r>
    </w:p>
    <w:p w14:paraId="7FF7E160" w14:textId="74C6E5C5" w:rsidR="0094045D" w:rsidRPr="00F96956" w:rsidRDefault="0094045D" w:rsidP="00663F65">
      <w:pPr>
        <w:ind w:right="-20"/>
        <w:rPr>
          <w:rFonts w:eastAsia="Arial" w:cs="Arial"/>
        </w:rPr>
      </w:pPr>
    </w:p>
    <w:p w14:paraId="3F454AF1" w14:textId="388A54B7" w:rsidR="00054829" w:rsidRPr="00F96956" w:rsidRDefault="00054829" w:rsidP="00663F65">
      <w:pPr>
        <w:rPr>
          <w:rFonts w:cs="Arial"/>
          <w:szCs w:val="22"/>
        </w:rPr>
      </w:pPr>
      <w:r w:rsidRPr="00F96956">
        <w:rPr>
          <w:rFonts w:cs="Arial"/>
          <w:szCs w:val="22"/>
        </w:rPr>
        <w:lastRenderedPageBreak/>
        <w:t xml:space="preserve">The </w:t>
      </w:r>
      <w:r w:rsidR="0000134D" w:rsidRPr="00F96956">
        <w:rPr>
          <w:rFonts w:cs="Arial"/>
          <w:szCs w:val="22"/>
        </w:rPr>
        <w:t xml:space="preserve">anticipated </w:t>
      </w:r>
      <w:r w:rsidRPr="00F96956">
        <w:rPr>
          <w:rFonts w:cs="Arial"/>
          <w:szCs w:val="22"/>
        </w:rPr>
        <w:t xml:space="preserve">date for the </w:t>
      </w:r>
      <w:r w:rsidR="00335814" w:rsidRPr="00F96956">
        <w:rPr>
          <w:rFonts w:cs="Arial"/>
          <w:szCs w:val="22"/>
        </w:rPr>
        <w:t>Contract</w:t>
      </w:r>
      <w:r w:rsidRPr="00F96956">
        <w:rPr>
          <w:rFonts w:cs="Arial"/>
          <w:szCs w:val="22"/>
        </w:rPr>
        <w:t xml:space="preserve"> award decision is </w:t>
      </w:r>
      <w:r w:rsidR="00537822" w:rsidRPr="00F96956">
        <w:rPr>
          <w:rFonts w:cs="Arial"/>
          <w:szCs w:val="22"/>
        </w:rPr>
        <w:t>30</w:t>
      </w:r>
      <w:r w:rsidR="008C7C3E" w:rsidRPr="00F96956">
        <w:rPr>
          <w:rFonts w:cs="Arial"/>
          <w:szCs w:val="22"/>
        </w:rPr>
        <w:t xml:space="preserve"> June</w:t>
      </w:r>
      <w:r w:rsidR="0010657B" w:rsidRPr="00F96956">
        <w:rPr>
          <w:rFonts w:cs="Arial"/>
          <w:szCs w:val="22"/>
        </w:rPr>
        <w:t xml:space="preserve"> 2023</w:t>
      </w:r>
      <w:r w:rsidR="0000134D" w:rsidRPr="00F96956">
        <w:rPr>
          <w:rFonts w:cs="Arial"/>
          <w:bCs/>
          <w:szCs w:val="22"/>
        </w:rPr>
        <w:t>,</w:t>
      </w:r>
      <w:r w:rsidR="000009EA" w:rsidRPr="00F96956">
        <w:rPr>
          <w:rFonts w:cs="Arial"/>
          <w:bCs/>
          <w:szCs w:val="22"/>
        </w:rPr>
        <w:t xml:space="preserve"> </w:t>
      </w:r>
      <w:r w:rsidR="0000134D" w:rsidRPr="00F96956">
        <w:rPr>
          <w:rFonts w:cs="Arial"/>
          <w:bCs/>
          <w:szCs w:val="22"/>
        </w:rPr>
        <w:t xml:space="preserve">please note that this is an indicative date and </w:t>
      </w:r>
      <w:r w:rsidRPr="00F96956">
        <w:rPr>
          <w:rFonts w:cs="Arial"/>
          <w:bCs/>
          <w:szCs w:val="22"/>
        </w:rPr>
        <w:t>may change</w:t>
      </w:r>
      <w:r w:rsidRPr="00F96956">
        <w:rPr>
          <w:rFonts w:cs="Arial"/>
          <w:szCs w:val="22"/>
        </w:rPr>
        <w:t>.</w:t>
      </w:r>
    </w:p>
    <w:p w14:paraId="0CFAB5C1" w14:textId="36D26E11" w:rsidR="00D524E9" w:rsidRPr="00F96956" w:rsidRDefault="000A1943" w:rsidP="00663F65">
      <w:pPr>
        <w:rPr>
          <w:rFonts w:cs="Arial"/>
          <w:szCs w:val="22"/>
        </w:rPr>
      </w:pPr>
      <w:r w:rsidRPr="00F96956">
        <w:rPr>
          <w:rFonts w:cs="Arial"/>
          <w:szCs w:val="22"/>
        </w:rPr>
        <w:t xml:space="preserve">  </w:t>
      </w:r>
    </w:p>
    <w:p w14:paraId="5A644ED4" w14:textId="2DB02BE5" w:rsidR="009E383D" w:rsidRPr="00F96956" w:rsidRDefault="009E383D" w:rsidP="00663F65">
      <w:pPr>
        <w:rPr>
          <w:rFonts w:cs="Arial"/>
          <w:szCs w:val="22"/>
        </w:rPr>
      </w:pPr>
      <w:r w:rsidRPr="00F96956">
        <w:rPr>
          <w:rFonts w:eastAsia="Arial" w:cs="Arial"/>
          <w:spacing w:val="-1"/>
        </w:rPr>
        <w:t>Y</w:t>
      </w:r>
      <w:r w:rsidRPr="00F96956">
        <w:rPr>
          <w:rFonts w:eastAsia="Arial" w:cs="Arial"/>
        </w:rPr>
        <w:t>ou</w:t>
      </w:r>
      <w:r w:rsidRPr="00F96956">
        <w:rPr>
          <w:rFonts w:eastAsia="Arial" w:cs="Arial"/>
          <w:spacing w:val="1"/>
        </w:rPr>
        <w:t xml:space="preserve"> m</w:t>
      </w:r>
      <w:r w:rsidRPr="00F96956">
        <w:rPr>
          <w:rFonts w:eastAsia="Arial" w:cs="Arial"/>
        </w:rPr>
        <w:t>u</w:t>
      </w:r>
      <w:r w:rsidRPr="00F96956">
        <w:rPr>
          <w:rFonts w:eastAsia="Arial" w:cs="Arial"/>
          <w:spacing w:val="-2"/>
        </w:rPr>
        <w:t>s</w:t>
      </w:r>
      <w:r w:rsidRPr="00F96956">
        <w:rPr>
          <w:rFonts w:eastAsia="Arial" w:cs="Arial"/>
        </w:rPr>
        <w:t>t</w:t>
      </w:r>
      <w:r w:rsidRPr="00F96956">
        <w:rPr>
          <w:rFonts w:eastAsia="Arial" w:cs="Arial"/>
          <w:spacing w:val="2"/>
        </w:rPr>
        <w:t xml:space="preserve"> </w:t>
      </w:r>
      <w:r w:rsidRPr="00F96956">
        <w:rPr>
          <w:rFonts w:eastAsia="Arial" w:cs="Arial"/>
        </w:rPr>
        <w:t>su</w:t>
      </w:r>
      <w:r w:rsidRPr="00F96956">
        <w:rPr>
          <w:rFonts w:eastAsia="Arial" w:cs="Arial"/>
          <w:spacing w:val="-3"/>
        </w:rPr>
        <w:t>b</w:t>
      </w:r>
      <w:r w:rsidRPr="00F96956">
        <w:rPr>
          <w:rFonts w:eastAsia="Arial" w:cs="Arial"/>
          <w:spacing w:val="1"/>
        </w:rPr>
        <w:t>m</w:t>
      </w:r>
      <w:r w:rsidRPr="00F96956">
        <w:rPr>
          <w:rFonts w:eastAsia="Arial" w:cs="Arial"/>
          <w:spacing w:val="-1"/>
        </w:rPr>
        <w:t>i</w:t>
      </w:r>
      <w:r w:rsidRPr="00F96956">
        <w:rPr>
          <w:rFonts w:eastAsia="Arial" w:cs="Arial"/>
        </w:rPr>
        <w:t xml:space="preserve">t </w:t>
      </w:r>
      <w:r w:rsidRPr="00F96956">
        <w:rPr>
          <w:rFonts w:eastAsia="Arial" w:cs="Arial"/>
          <w:spacing w:val="-2"/>
        </w:rPr>
        <w:t>y</w:t>
      </w:r>
      <w:r w:rsidRPr="00F96956">
        <w:rPr>
          <w:rFonts w:eastAsia="Arial" w:cs="Arial"/>
        </w:rPr>
        <w:t xml:space="preserve">our </w:t>
      </w:r>
      <w:r w:rsidRPr="00F96956">
        <w:rPr>
          <w:rFonts w:eastAsia="Arial" w:cs="Arial"/>
          <w:spacing w:val="2"/>
        </w:rPr>
        <w:t>T</w:t>
      </w:r>
      <w:r w:rsidRPr="00F96956">
        <w:rPr>
          <w:rFonts w:eastAsia="Arial" w:cs="Arial"/>
          <w:spacing w:val="-3"/>
        </w:rPr>
        <w:t>e</w:t>
      </w:r>
      <w:r w:rsidRPr="00F96956">
        <w:rPr>
          <w:rFonts w:eastAsia="Arial" w:cs="Arial"/>
        </w:rPr>
        <w:t xml:space="preserve">nder </w:t>
      </w:r>
      <w:r w:rsidRPr="00F96956">
        <w:rPr>
          <w:rFonts w:eastAsia="Arial" w:cs="Arial"/>
          <w:spacing w:val="1"/>
        </w:rPr>
        <w:t>t</w:t>
      </w:r>
      <w:r w:rsidRPr="00F96956">
        <w:rPr>
          <w:rFonts w:eastAsia="Arial" w:cs="Arial"/>
        </w:rPr>
        <w:t>o</w:t>
      </w:r>
      <w:r w:rsidRPr="00F96956">
        <w:rPr>
          <w:rFonts w:eastAsia="Arial" w:cs="Arial"/>
          <w:spacing w:val="1"/>
        </w:rPr>
        <w:t xml:space="preserve"> </w:t>
      </w:r>
      <w:r w:rsidR="00FF0F19" w:rsidRPr="00F96956">
        <w:rPr>
          <w:rFonts w:eastAsia="Arial" w:cs="Arial"/>
          <w:spacing w:val="-3"/>
        </w:rPr>
        <w:t xml:space="preserve">the Defence Sourcing Portal by </w:t>
      </w:r>
      <w:r w:rsidR="009C167F" w:rsidRPr="00F96956">
        <w:rPr>
          <w:rFonts w:eastAsia="Arial" w:cs="Arial"/>
          <w:spacing w:val="-3"/>
        </w:rPr>
        <w:t>13</w:t>
      </w:r>
      <w:r w:rsidR="00BC0935" w:rsidRPr="00F96956">
        <w:rPr>
          <w:rFonts w:eastAsia="Arial" w:cs="Arial"/>
          <w:spacing w:val="-3"/>
        </w:rPr>
        <w:t xml:space="preserve">:00 hours on </w:t>
      </w:r>
      <w:r w:rsidR="009C167F" w:rsidRPr="00F96956">
        <w:rPr>
          <w:rFonts w:eastAsia="Arial" w:cs="Arial"/>
          <w:spacing w:val="-3"/>
        </w:rPr>
        <w:t>2 June 2023</w:t>
      </w:r>
      <w:r w:rsidR="0010657B" w:rsidRPr="00F96956">
        <w:rPr>
          <w:rFonts w:eastAsia="Arial" w:cs="Arial"/>
          <w:spacing w:val="-3"/>
        </w:rPr>
        <w:t>.</w:t>
      </w:r>
    </w:p>
    <w:p w14:paraId="06397274" w14:textId="77777777" w:rsidR="00223ACC" w:rsidRPr="00F96956" w:rsidRDefault="00223ACC" w:rsidP="00513EED">
      <w:pPr>
        <w:jc w:val="both"/>
        <w:rPr>
          <w:rFonts w:cs="Arial"/>
          <w:szCs w:val="22"/>
        </w:rPr>
      </w:pPr>
    </w:p>
    <w:p w14:paraId="35C52B28" w14:textId="09B1D4B2" w:rsidR="00B508E7" w:rsidRPr="00F96956" w:rsidRDefault="006D1DF9" w:rsidP="00513EED">
      <w:pPr>
        <w:jc w:val="both"/>
        <w:rPr>
          <w:rFonts w:cs="Arial"/>
          <w:szCs w:val="22"/>
        </w:rPr>
      </w:pPr>
      <w:r w:rsidRPr="00F96956">
        <w:rPr>
          <w:rFonts w:cs="Arial"/>
          <w:szCs w:val="22"/>
        </w:rPr>
        <w:t xml:space="preserve">Yours </w:t>
      </w:r>
      <w:r w:rsidR="007D3815" w:rsidRPr="00F96956">
        <w:rPr>
          <w:rFonts w:cs="Arial"/>
          <w:szCs w:val="22"/>
        </w:rPr>
        <w:t>faithfully</w:t>
      </w:r>
    </w:p>
    <w:p w14:paraId="68156922" w14:textId="6EA7815F" w:rsidR="00B508E7" w:rsidRPr="00F96956" w:rsidRDefault="00B508E7" w:rsidP="00513EED">
      <w:pPr>
        <w:jc w:val="both"/>
        <w:rPr>
          <w:rFonts w:cs="Arial"/>
          <w:b/>
          <w:szCs w:val="22"/>
        </w:rPr>
      </w:pPr>
    </w:p>
    <w:p w14:paraId="2B1B167E" w14:textId="5E26EE20" w:rsidR="00BE5B27" w:rsidRPr="00F96956" w:rsidRDefault="00BE5B27" w:rsidP="00BE5B27">
      <w:pPr>
        <w:jc w:val="both"/>
        <w:rPr>
          <w:rFonts w:cs="Arial"/>
          <w:b/>
          <w:i/>
          <w:iCs/>
          <w:szCs w:val="22"/>
        </w:rPr>
      </w:pPr>
    </w:p>
    <w:p w14:paraId="186F21C2" w14:textId="77777777" w:rsidR="00B508E7" w:rsidRPr="00F96956" w:rsidRDefault="00B508E7" w:rsidP="00513EED">
      <w:pPr>
        <w:jc w:val="both"/>
        <w:rPr>
          <w:rFonts w:cs="Arial"/>
          <w:bCs/>
          <w:szCs w:val="22"/>
        </w:rPr>
      </w:pPr>
    </w:p>
    <w:p w14:paraId="7A6ED23C" w14:textId="22DAAD7E" w:rsidR="00B508E7" w:rsidRPr="00F96956" w:rsidRDefault="00940332" w:rsidP="00513EED">
      <w:pPr>
        <w:jc w:val="both"/>
        <w:rPr>
          <w:rFonts w:cs="Arial"/>
          <w:bCs/>
          <w:szCs w:val="22"/>
        </w:rPr>
      </w:pPr>
      <w:r w:rsidRPr="00F96956">
        <w:rPr>
          <w:rFonts w:cs="Arial"/>
          <w:bCs/>
          <w:szCs w:val="22"/>
        </w:rPr>
        <w:t>Gillian Wallis</w:t>
      </w:r>
    </w:p>
    <w:p w14:paraId="40721602" w14:textId="7651CFAB" w:rsidR="00BE5B27" w:rsidRPr="00F96956" w:rsidRDefault="00940332" w:rsidP="00513EED">
      <w:pPr>
        <w:jc w:val="both"/>
        <w:rPr>
          <w:rFonts w:cs="Arial"/>
          <w:bCs/>
          <w:szCs w:val="22"/>
        </w:rPr>
      </w:pPr>
      <w:r w:rsidRPr="00F96956">
        <w:rPr>
          <w:rFonts w:cs="Arial"/>
          <w:bCs/>
          <w:szCs w:val="22"/>
        </w:rPr>
        <w:t>Senior</w:t>
      </w:r>
      <w:r w:rsidR="00BE5B27" w:rsidRPr="00F96956">
        <w:rPr>
          <w:rFonts w:cs="Arial"/>
          <w:bCs/>
          <w:szCs w:val="22"/>
        </w:rPr>
        <w:t xml:space="preserve"> Commercial </w:t>
      </w:r>
      <w:r w:rsidRPr="00F96956">
        <w:rPr>
          <w:rFonts w:cs="Arial"/>
          <w:bCs/>
          <w:szCs w:val="22"/>
        </w:rPr>
        <w:t>Officer</w:t>
      </w:r>
    </w:p>
    <w:p w14:paraId="088441EF" w14:textId="77777777" w:rsidR="00B508E7" w:rsidRPr="00F96956" w:rsidRDefault="00B508E7" w:rsidP="00513EED">
      <w:pPr>
        <w:jc w:val="both"/>
        <w:rPr>
          <w:rFonts w:cs="Arial"/>
          <w:b/>
          <w:szCs w:val="22"/>
        </w:rPr>
      </w:pPr>
    </w:p>
    <w:p w14:paraId="54E2244C" w14:textId="77777777" w:rsidR="007B0D50" w:rsidRPr="00F96956" w:rsidRDefault="007B0D50" w:rsidP="00513EED">
      <w:pPr>
        <w:jc w:val="both"/>
        <w:rPr>
          <w:rFonts w:cs="Arial"/>
          <w:b/>
          <w:szCs w:val="22"/>
        </w:rPr>
      </w:pPr>
    </w:p>
    <w:p w14:paraId="0297537A" w14:textId="77777777" w:rsidR="00DD2284" w:rsidRPr="00F96956" w:rsidRDefault="00DD2284" w:rsidP="00CE5874">
      <w:pPr>
        <w:jc w:val="center"/>
        <w:rPr>
          <w:b/>
          <w:szCs w:val="22"/>
        </w:rPr>
        <w:sectPr w:rsidR="00DD2284" w:rsidRPr="00F96956" w:rsidSect="002D727B">
          <w:headerReference w:type="default" r:id="rId13"/>
          <w:pgSz w:w="11907" w:h="16840"/>
          <w:pgMar w:top="851" w:right="1134" w:bottom="851" w:left="1134" w:header="0" w:footer="306" w:gutter="0"/>
          <w:pgNumType w:start="1"/>
          <w:cols w:space="720"/>
          <w:noEndnote/>
        </w:sectPr>
      </w:pPr>
    </w:p>
    <w:p w14:paraId="2E109A08" w14:textId="77777777" w:rsidR="00976A7F" w:rsidRPr="00F96956" w:rsidRDefault="00976A7F" w:rsidP="00976A7F">
      <w:pPr>
        <w:jc w:val="right"/>
        <w:rPr>
          <w:rFonts w:cs="Arial"/>
        </w:rPr>
      </w:pPr>
      <w:r w:rsidRPr="00F96956">
        <w:rPr>
          <w:rFonts w:cs="Arial"/>
          <w:b/>
        </w:rPr>
        <w:lastRenderedPageBreak/>
        <w:tab/>
      </w:r>
      <w:r w:rsidRPr="00F96956">
        <w:rPr>
          <w:rFonts w:cs="Arial"/>
          <w:b/>
        </w:rPr>
        <w:tab/>
      </w:r>
      <w:r w:rsidRPr="00F96956">
        <w:rPr>
          <w:rFonts w:cs="Arial"/>
          <w:b/>
        </w:rPr>
        <w:tab/>
      </w:r>
      <w:r w:rsidRPr="00F96956">
        <w:rPr>
          <w:rFonts w:cs="Arial"/>
          <w:b/>
        </w:rPr>
        <w:tab/>
      </w:r>
      <w:r w:rsidRPr="00F96956">
        <w:rPr>
          <w:rFonts w:cs="Arial"/>
          <w:b/>
        </w:rPr>
        <w:tab/>
      </w:r>
      <w:r w:rsidRPr="00F96956">
        <w:rPr>
          <w:rFonts w:cs="Arial"/>
          <w:b/>
        </w:rPr>
        <w:tab/>
      </w:r>
      <w:r w:rsidRPr="00F96956">
        <w:rPr>
          <w:rFonts w:cs="Arial"/>
          <w:b/>
        </w:rPr>
        <w:tab/>
      </w:r>
      <w:r w:rsidRPr="00F96956">
        <w:rPr>
          <w:rFonts w:cs="Arial"/>
          <w:b/>
        </w:rPr>
        <w:tab/>
      </w:r>
    </w:p>
    <w:p w14:paraId="4DF1F12F" w14:textId="77777777" w:rsidR="00976A7F" w:rsidRPr="00F96956" w:rsidRDefault="00976A7F" w:rsidP="00976A7F">
      <w:pPr>
        <w:rPr>
          <w:rFonts w:cs="Arial"/>
        </w:rPr>
      </w:pPr>
    </w:p>
    <w:p w14:paraId="55BE6E77" w14:textId="77777777" w:rsidR="00976A7F" w:rsidRPr="00F96956" w:rsidRDefault="00976A7F" w:rsidP="00976A7F">
      <w:pPr>
        <w:rPr>
          <w:rFonts w:cs="Arial"/>
        </w:rPr>
      </w:pPr>
      <w:r w:rsidRPr="00F96956">
        <w:rPr>
          <w:rFonts w:cs="Arial"/>
        </w:rPr>
        <w:tab/>
      </w:r>
      <w:r w:rsidRPr="00F96956">
        <w:rPr>
          <w:rFonts w:cs="Arial"/>
        </w:rPr>
        <w:tab/>
      </w:r>
      <w:r w:rsidRPr="00F96956">
        <w:rPr>
          <w:rFonts w:cs="Arial"/>
        </w:rPr>
        <w:tab/>
      </w:r>
      <w:r w:rsidRPr="00F96956">
        <w:rPr>
          <w:rFonts w:cs="Arial"/>
        </w:rPr>
        <w:tab/>
      </w:r>
      <w:r w:rsidRPr="00F96956">
        <w:rPr>
          <w:rFonts w:cs="Arial"/>
        </w:rPr>
        <w:tab/>
      </w:r>
      <w:r w:rsidRPr="00F96956">
        <w:rPr>
          <w:rFonts w:cs="Arial"/>
        </w:rPr>
        <w:tab/>
      </w:r>
      <w:r w:rsidRPr="00F96956">
        <w:rPr>
          <w:rFonts w:cs="Arial"/>
        </w:rPr>
        <w:tab/>
      </w:r>
    </w:p>
    <w:p w14:paraId="05A0B5A2" w14:textId="106246FF" w:rsidR="00976A7F" w:rsidRPr="00F96956" w:rsidRDefault="0071691D" w:rsidP="00976A7F">
      <w:pPr>
        <w:rPr>
          <w:rFonts w:cs="Arial"/>
        </w:rPr>
      </w:pPr>
      <w:r w:rsidRPr="00F96956">
        <w:rPr>
          <w:noProof/>
        </w:rPr>
        <w:drawing>
          <wp:inline distT="0" distB="0" distL="0" distR="0" wp14:anchorId="254A6C1F" wp14:editId="33229FAE">
            <wp:extent cx="1774190" cy="1491615"/>
            <wp:effectExtent l="0" t="0" r="0" b="0"/>
            <wp:docPr id="8" name="Picture 1" descr="DIO_5115_AW">
              <a:extLst xmlns:a="http://schemas.openxmlformats.org/drawingml/2006/main">
                <a:ext uri="{FF2B5EF4-FFF2-40B4-BE49-F238E27FC236}">
                  <a16:creationId xmlns:a16="http://schemas.microsoft.com/office/drawing/2014/main" id="{663889D1-CF23-42D3-89B2-E3CFE6ADC5FE}"/>
                </a:ext>
              </a:extLst>
            </wp:docPr>
            <wp:cNvGraphicFramePr/>
            <a:graphic xmlns:a="http://schemas.openxmlformats.org/drawingml/2006/main">
              <a:graphicData uri="http://schemas.openxmlformats.org/drawingml/2006/picture">
                <pic:pic xmlns:pic="http://schemas.openxmlformats.org/drawingml/2006/picture">
                  <pic:nvPicPr>
                    <pic:cNvPr id="2" name="Picture 1" descr="DIO_5115_AW">
                      <a:extLst>
                        <a:ext uri="{FF2B5EF4-FFF2-40B4-BE49-F238E27FC236}">
                          <a16:creationId xmlns:a16="http://schemas.microsoft.com/office/drawing/2014/main" id="{663889D1-CF23-42D3-89B2-E3CFE6ADC5FE}"/>
                        </a:ext>
                      </a:extLst>
                    </pic:cNvPr>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74190" cy="1491615"/>
                    </a:xfrm>
                    <a:prstGeom prst="rect">
                      <a:avLst/>
                    </a:prstGeom>
                    <a:noFill/>
                    <a:ln>
                      <a:noFill/>
                    </a:ln>
                  </pic:spPr>
                </pic:pic>
              </a:graphicData>
            </a:graphic>
          </wp:inline>
        </w:drawing>
      </w:r>
    </w:p>
    <w:p w14:paraId="0164B8A2" w14:textId="77777777" w:rsidR="00976A7F" w:rsidRPr="00F96956" w:rsidRDefault="00976A7F" w:rsidP="00976A7F">
      <w:pPr>
        <w:rPr>
          <w:rFonts w:cs="Arial"/>
        </w:rPr>
      </w:pPr>
    </w:p>
    <w:p w14:paraId="100BDBD9" w14:textId="7AE2F042" w:rsidR="00976A7F" w:rsidRPr="00F96956" w:rsidRDefault="00976A7F" w:rsidP="00976A7F">
      <w:pPr>
        <w:rPr>
          <w:rFonts w:cs="Arial"/>
        </w:rPr>
      </w:pPr>
    </w:p>
    <w:p w14:paraId="6F280A96" w14:textId="0DB96B75" w:rsidR="00976A7F" w:rsidRPr="00F96956" w:rsidRDefault="00976A7F" w:rsidP="00976A7F">
      <w:pPr>
        <w:rPr>
          <w:rFonts w:cs="Arial"/>
        </w:rPr>
      </w:pPr>
    </w:p>
    <w:p w14:paraId="1D5C0F38" w14:textId="77777777" w:rsidR="00976A7F" w:rsidRPr="00F96956" w:rsidRDefault="00976A7F" w:rsidP="00976A7F">
      <w:pPr>
        <w:rPr>
          <w:rFonts w:cs="Arial"/>
        </w:rPr>
      </w:pPr>
    </w:p>
    <w:p w14:paraId="343ABEE7" w14:textId="77777777" w:rsidR="00030243" w:rsidRPr="00F96956" w:rsidRDefault="00030243" w:rsidP="00437C1F">
      <w:pPr>
        <w:jc w:val="center"/>
        <w:rPr>
          <w:b/>
          <w:sz w:val="32"/>
        </w:rPr>
      </w:pPr>
    </w:p>
    <w:p w14:paraId="148346C8" w14:textId="02428B65" w:rsidR="00030243" w:rsidRPr="00F96956" w:rsidRDefault="00030243" w:rsidP="00437C1F">
      <w:pPr>
        <w:jc w:val="center"/>
        <w:rPr>
          <w:b/>
          <w:sz w:val="32"/>
        </w:rPr>
      </w:pPr>
      <w:r w:rsidRPr="00F96956">
        <w:rPr>
          <w:b/>
          <w:sz w:val="32"/>
        </w:rPr>
        <w:t xml:space="preserve">INVITATION TO TENDER FOR </w:t>
      </w:r>
      <w:r w:rsidR="00310349" w:rsidRPr="00F96956">
        <w:rPr>
          <w:b/>
          <w:sz w:val="32"/>
        </w:rPr>
        <w:t>THE</w:t>
      </w:r>
    </w:p>
    <w:p w14:paraId="6AA72FF6" w14:textId="77777777" w:rsidR="004B5213" w:rsidRPr="00F96956" w:rsidRDefault="004B5213" w:rsidP="00437C1F">
      <w:pPr>
        <w:jc w:val="center"/>
        <w:rPr>
          <w:b/>
          <w:sz w:val="32"/>
        </w:rPr>
      </w:pPr>
    </w:p>
    <w:p w14:paraId="40C8A512" w14:textId="77777777" w:rsidR="00DF6019" w:rsidRPr="00F96956" w:rsidRDefault="00DF6019" w:rsidP="00DF6019">
      <w:pPr>
        <w:spacing w:before="120" w:after="120"/>
        <w:jc w:val="center"/>
        <w:rPr>
          <w:b/>
          <w:iCs/>
          <w:sz w:val="32"/>
          <w:szCs w:val="32"/>
          <w:lang w:eastAsia="en-GB"/>
        </w:rPr>
      </w:pPr>
      <w:r w:rsidRPr="00F96956">
        <w:rPr>
          <w:b/>
          <w:iCs/>
          <w:sz w:val="32"/>
          <w:szCs w:val="32"/>
          <w:lang w:eastAsia="en-GB"/>
        </w:rPr>
        <w:t>REMOTE OVERSEAS SITES</w:t>
      </w:r>
    </w:p>
    <w:p w14:paraId="4F82857E" w14:textId="6C716972" w:rsidR="00437C1F" w:rsidRPr="00F96956" w:rsidRDefault="00DF6019" w:rsidP="00DF6019">
      <w:pPr>
        <w:jc w:val="center"/>
        <w:rPr>
          <w:b/>
          <w:sz w:val="32"/>
        </w:rPr>
      </w:pPr>
      <w:r w:rsidRPr="00F96956">
        <w:rPr>
          <w:b/>
          <w:iCs/>
          <w:sz w:val="32"/>
          <w:szCs w:val="32"/>
          <w:lang w:eastAsia="en-GB"/>
        </w:rPr>
        <w:t>PROFESSIONAL INSPECTIONS &amp; AUDITS</w:t>
      </w:r>
    </w:p>
    <w:p w14:paraId="5D48221E" w14:textId="77777777" w:rsidR="00437C1F" w:rsidRPr="00F96956" w:rsidRDefault="00437C1F" w:rsidP="00437C1F">
      <w:pPr>
        <w:rPr>
          <w:sz w:val="32"/>
        </w:rPr>
      </w:pPr>
    </w:p>
    <w:p w14:paraId="5FCA13C3" w14:textId="126D8ADA" w:rsidR="00437C1F" w:rsidRPr="00F96956" w:rsidRDefault="007B2EE7" w:rsidP="00437C1F">
      <w:pPr>
        <w:jc w:val="center"/>
        <w:rPr>
          <w:rFonts w:cs="Arial"/>
          <w:b/>
          <w:bCs/>
          <w:kern w:val="36"/>
          <w:sz w:val="32"/>
          <w:szCs w:val="32"/>
        </w:rPr>
      </w:pPr>
      <w:r w:rsidRPr="00F96956">
        <w:rPr>
          <w:b/>
          <w:sz w:val="32"/>
        </w:rPr>
        <w:t>TENDER</w:t>
      </w:r>
      <w:r w:rsidR="00437C1F" w:rsidRPr="00F96956">
        <w:rPr>
          <w:b/>
          <w:sz w:val="32"/>
        </w:rPr>
        <w:t xml:space="preserve">: </w:t>
      </w:r>
      <w:r w:rsidR="00881773" w:rsidRPr="00F96956">
        <w:rPr>
          <w:rFonts w:cs="Arial"/>
          <w:b/>
          <w:bCs/>
          <w:kern w:val="36"/>
          <w:sz w:val="32"/>
          <w:szCs w:val="32"/>
        </w:rPr>
        <w:t>706748451</w:t>
      </w:r>
    </w:p>
    <w:p w14:paraId="652B231E" w14:textId="77777777" w:rsidR="00DD4EBE" w:rsidRPr="00F96956" w:rsidRDefault="00DD4EBE" w:rsidP="007B2EE7">
      <w:pPr>
        <w:jc w:val="center"/>
        <w:rPr>
          <w:b/>
          <w:sz w:val="32"/>
        </w:rPr>
      </w:pPr>
    </w:p>
    <w:p w14:paraId="59F878E8" w14:textId="2B21A2F8" w:rsidR="00414145" w:rsidRPr="00F96956" w:rsidRDefault="00675119" w:rsidP="007B2EE7">
      <w:pPr>
        <w:jc w:val="center"/>
        <w:rPr>
          <w:b/>
          <w:i/>
          <w:sz w:val="32"/>
          <w:szCs w:val="32"/>
          <w:lang w:eastAsia="en-GB"/>
        </w:rPr>
      </w:pPr>
      <w:r w:rsidRPr="00F96956">
        <w:rPr>
          <w:b/>
          <w:sz w:val="32"/>
          <w:szCs w:val="32"/>
          <w:lang w:eastAsia="en-GB"/>
        </w:rPr>
        <w:t xml:space="preserve">ACUA </w:t>
      </w:r>
      <w:r w:rsidR="007B2EE7" w:rsidRPr="00F96956">
        <w:rPr>
          <w:b/>
          <w:sz w:val="32"/>
          <w:szCs w:val="32"/>
          <w:lang w:eastAsia="en-GB"/>
        </w:rPr>
        <w:t>REFERENCE</w:t>
      </w:r>
      <w:r w:rsidR="00DD4EBE" w:rsidRPr="00F96956">
        <w:rPr>
          <w:b/>
          <w:sz w:val="32"/>
          <w:szCs w:val="32"/>
          <w:lang w:eastAsia="en-GB"/>
        </w:rPr>
        <w:t>:</w:t>
      </w:r>
      <w:r w:rsidR="00414145" w:rsidRPr="00F96956">
        <w:rPr>
          <w:b/>
          <w:sz w:val="32"/>
          <w:szCs w:val="32"/>
          <w:lang w:eastAsia="en-GB"/>
        </w:rPr>
        <w:t xml:space="preserve"> </w:t>
      </w:r>
      <w:r w:rsidR="00DD4EBE" w:rsidRPr="00F96956">
        <w:rPr>
          <w:b/>
          <w:sz w:val="32"/>
          <w:szCs w:val="32"/>
        </w:rPr>
        <w:t>CPS1-23716-2023</w:t>
      </w:r>
    </w:p>
    <w:p w14:paraId="4DAB38C6" w14:textId="77777777" w:rsidR="00437C1F" w:rsidRPr="00F96956" w:rsidRDefault="00437C1F" w:rsidP="00437C1F">
      <w:pPr>
        <w:pStyle w:val="Header"/>
        <w:tabs>
          <w:tab w:val="left" w:pos="720"/>
        </w:tabs>
        <w:jc w:val="center"/>
        <w:rPr>
          <w:rFonts w:cs="Arial"/>
          <w:b/>
          <w:sz w:val="32"/>
          <w:szCs w:val="32"/>
        </w:rPr>
      </w:pPr>
    </w:p>
    <w:p w14:paraId="31FDC1C4" w14:textId="2F82E804" w:rsidR="00976A7F" w:rsidRPr="00F96956" w:rsidRDefault="00AA48D9" w:rsidP="00437C1F">
      <w:pPr>
        <w:rPr>
          <w:rFonts w:cs="Arial"/>
        </w:rPr>
      </w:pPr>
      <w:r w:rsidRPr="00F96956">
        <w:rPr>
          <w:rFonts w:cs="Arial"/>
          <w:b/>
          <w:noProof/>
          <w:sz w:val="32"/>
          <w:szCs w:val="32"/>
        </w:rPr>
        <w:tab/>
      </w:r>
      <w:r w:rsidRPr="00F96956">
        <w:rPr>
          <w:rFonts w:cs="Arial"/>
          <w:b/>
          <w:noProof/>
          <w:sz w:val="32"/>
          <w:szCs w:val="32"/>
        </w:rPr>
        <w:tab/>
      </w:r>
    </w:p>
    <w:p w14:paraId="6EFF4871" w14:textId="77777777" w:rsidR="00976A7F" w:rsidRPr="00F96956" w:rsidRDefault="00976A7F" w:rsidP="00976A7F">
      <w:pPr>
        <w:rPr>
          <w:rFonts w:cs="Arial"/>
        </w:rPr>
      </w:pPr>
    </w:p>
    <w:p w14:paraId="528AFD24" w14:textId="77777777" w:rsidR="00976A7F" w:rsidRPr="00F96956" w:rsidRDefault="00976A7F" w:rsidP="00976A7F">
      <w:pPr>
        <w:rPr>
          <w:rFonts w:cs="Arial"/>
        </w:rPr>
      </w:pPr>
    </w:p>
    <w:p w14:paraId="391E2778" w14:textId="77777777" w:rsidR="00976A7F" w:rsidRPr="00F96956" w:rsidRDefault="00976A7F" w:rsidP="00976A7F">
      <w:pPr>
        <w:rPr>
          <w:rFonts w:cs="Arial"/>
        </w:rPr>
      </w:pPr>
    </w:p>
    <w:p w14:paraId="54DCF4D1" w14:textId="2925ED44" w:rsidR="00976A7F" w:rsidRPr="00F96956" w:rsidRDefault="00976A7F" w:rsidP="00976A7F">
      <w:pPr>
        <w:jc w:val="center"/>
        <w:rPr>
          <w:rFonts w:cs="Arial"/>
        </w:rPr>
      </w:pPr>
    </w:p>
    <w:p w14:paraId="3BA8E80B" w14:textId="77777777" w:rsidR="00976A7F" w:rsidRPr="00F96956" w:rsidRDefault="00976A7F" w:rsidP="00976A7F">
      <w:pPr>
        <w:rPr>
          <w:rFonts w:cs="Arial"/>
        </w:rPr>
      </w:pPr>
    </w:p>
    <w:p w14:paraId="59DAB9F9" w14:textId="77777777" w:rsidR="00976A7F" w:rsidRPr="00F96956" w:rsidRDefault="00976A7F" w:rsidP="00976A7F">
      <w:pPr>
        <w:rPr>
          <w:rFonts w:cs="Arial"/>
        </w:rPr>
      </w:pPr>
    </w:p>
    <w:p w14:paraId="371D6657" w14:textId="77777777" w:rsidR="00976A7F" w:rsidRPr="00F96956" w:rsidRDefault="00976A7F" w:rsidP="00976A7F">
      <w:pPr>
        <w:rPr>
          <w:rFonts w:cs="Arial"/>
        </w:rPr>
      </w:pPr>
    </w:p>
    <w:p w14:paraId="7DEBEC1F" w14:textId="77777777" w:rsidR="00976A7F" w:rsidRPr="00F96956" w:rsidRDefault="00976A7F" w:rsidP="00976A7F">
      <w:pPr>
        <w:rPr>
          <w:rFonts w:cs="Arial"/>
        </w:rPr>
      </w:pPr>
    </w:p>
    <w:p w14:paraId="5ECE5D44" w14:textId="77777777" w:rsidR="00976A7F" w:rsidRPr="00F96956" w:rsidRDefault="00976A7F" w:rsidP="00976A7F">
      <w:pPr>
        <w:rPr>
          <w:rFonts w:cs="Arial"/>
        </w:rPr>
      </w:pPr>
    </w:p>
    <w:p w14:paraId="2DDCEB39" w14:textId="77777777" w:rsidR="00976A7F" w:rsidRPr="00F96956" w:rsidRDefault="00976A7F" w:rsidP="00976A7F">
      <w:pPr>
        <w:rPr>
          <w:rFonts w:cs="Arial"/>
        </w:rPr>
      </w:pPr>
    </w:p>
    <w:p w14:paraId="3AFF9238" w14:textId="77777777" w:rsidR="00CE5874" w:rsidRPr="00F96956" w:rsidRDefault="00CE5874" w:rsidP="00CE5874">
      <w:pPr>
        <w:jc w:val="center"/>
        <w:rPr>
          <w:b/>
          <w:sz w:val="72"/>
        </w:rPr>
      </w:pPr>
    </w:p>
    <w:p w14:paraId="79993751" w14:textId="77777777" w:rsidR="00CE5874" w:rsidRPr="00F96956" w:rsidRDefault="00CE5874" w:rsidP="00CE5874">
      <w:pPr>
        <w:jc w:val="center"/>
        <w:rPr>
          <w:b/>
          <w:sz w:val="72"/>
        </w:rPr>
      </w:pPr>
    </w:p>
    <w:p w14:paraId="05EC13D8" w14:textId="01A4FE20" w:rsidR="00CE5874" w:rsidRPr="00F96956" w:rsidRDefault="00CE5874" w:rsidP="00CE5874">
      <w:pPr>
        <w:jc w:val="center"/>
        <w:rPr>
          <w:b/>
          <w:sz w:val="72"/>
        </w:rPr>
      </w:pPr>
    </w:p>
    <w:p w14:paraId="1B6990A0" w14:textId="77777777" w:rsidR="00D70BBB" w:rsidRPr="00F96956" w:rsidRDefault="00D70BBB" w:rsidP="00CE5874">
      <w:pPr>
        <w:jc w:val="center"/>
        <w:rPr>
          <w:b/>
          <w:sz w:val="72"/>
        </w:rPr>
      </w:pPr>
    </w:p>
    <w:p w14:paraId="0F88BAB7" w14:textId="6392364D" w:rsidR="00B8231C" w:rsidRPr="00F96956" w:rsidRDefault="00B8231C" w:rsidP="009056FE">
      <w:pPr>
        <w:pStyle w:val="Heading2"/>
        <w:jc w:val="center"/>
        <w:rPr>
          <w:i w:val="0"/>
          <w:iCs/>
        </w:rPr>
      </w:pPr>
      <w:r w:rsidRPr="00F96956">
        <w:rPr>
          <w:i w:val="0"/>
          <w:iCs/>
        </w:rPr>
        <w:lastRenderedPageBreak/>
        <w:t>Contents</w:t>
      </w:r>
    </w:p>
    <w:p w14:paraId="0B6FB39C" w14:textId="0D659171" w:rsidR="00831C87" w:rsidRPr="00F96956" w:rsidRDefault="00831C87" w:rsidP="006E37BD">
      <w:pPr>
        <w:spacing w:before="120" w:after="120"/>
        <w:jc w:val="both"/>
        <w:rPr>
          <w:rFonts w:cs="Arial"/>
          <w:szCs w:val="22"/>
        </w:rPr>
      </w:pPr>
      <w:r w:rsidRPr="00F96956">
        <w:rPr>
          <w:rFonts w:cs="Arial"/>
          <w:szCs w:val="22"/>
        </w:rPr>
        <w:t xml:space="preserve">This Invitation to Tender sets out the requirements that Tenderers </w:t>
      </w:r>
      <w:r w:rsidR="005B2908" w:rsidRPr="00F96956">
        <w:rPr>
          <w:rFonts w:cs="Arial"/>
          <w:szCs w:val="22"/>
        </w:rPr>
        <w:t>must</w:t>
      </w:r>
      <w:r w:rsidRPr="00F96956">
        <w:rPr>
          <w:rFonts w:cs="Arial"/>
          <w:szCs w:val="22"/>
        </w:rPr>
        <w:t xml:space="preserve"> meet </w:t>
      </w:r>
      <w:r w:rsidR="005B2908" w:rsidRPr="00F96956">
        <w:rPr>
          <w:rFonts w:cs="Arial"/>
          <w:szCs w:val="22"/>
        </w:rPr>
        <w:t>to</w:t>
      </w:r>
      <w:r w:rsidRPr="00F96956">
        <w:rPr>
          <w:rFonts w:cs="Arial"/>
          <w:szCs w:val="22"/>
        </w:rPr>
        <w:t xml:space="preserve"> submit a valid Tender. It also contains the draft Contract, further re</w:t>
      </w:r>
      <w:r w:rsidR="004F3BDA" w:rsidRPr="00F96956">
        <w:rPr>
          <w:rFonts w:cs="Arial"/>
          <w:szCs w:val="22"/>
        </w:rPr>
        <w:t>lated</w:t>
      </w:r>
      <w:r w:rsidRPr="00F96956">
        <w:rPr>
          <w:rFonts w:cs="Arial"/>
          <w:szCs w:val="22"/>
        </w:rPr>
        <w:t xml:space="preserve"> documents and forms and sets out the Authorit</w:t>
      </w:r>
      <w:r w:rsidR="00166DDF" w:rsidRPr="00F96956">
        <w:rPr>
          <w:rFonts w:cs="Arial"/>
          <w:szCs w:val="22"/>
        </w:rPr>
        <w:t>y’s</w:t>
      </w:r>
      <w:r w:rsidRPr="00F96956">
        <w:rPr>
          <w:rFonts w:cs="Arial"/>
          <w:szCs w:val="22"/>
        </w:rPr>
        <w:t xml:space="preserve"> position with respect to the </w:t>
      </w:r>
      <w:r w:rsidR="00B7503F" w:rsidRPr="00F96956">
        <w:rPr>
          <w:rFonts w:cs="Arial"/>
          <w:szCs w:val="22"/>
        </w:rPr>
        <w:t>c</w:t>
      </w:r>
      <w:r w:rsidRPr="00F96956">
        <w:rPr>
          <w:rFonts w:cs="Arial"/>
          <w:szCs w:val="22"/>
        </w:rPr>
        <w:t xml:space="preserve">ompetition. </w:t>
      </w:r>
    </w:p>
    <w:p w14:paraId="574A12D4" w14:textId="3D72BDE9" w:rsidR="006E37BD" w:rsidRPr="00F96956" w:rsidRDefault="00CE5874" w:rsidP="006E37BD">
      <w:pPr>
        <w:spacing w:before="120" w:after="120"/>
        <w:jc w:val="both"/>
        <w:rPr>
          <w:rFonts w:cs="Arial"/>
          <w:szCs w:val="22"/>
        </w:rPr>
      </w:pPr>
      <w:r w:rsidRPr="00F96956">
        <w:rPr>
          <w:rFonts w:cs="Arial"/>
          <w:szCs w:val="22"/>
        </w:rPr>
        <w:t xml:space="preserve">This </w:t>
      </w:r>
      <w:r w:rsidR="009B7841" w:rsidRPr="00F96956">
        <w:rPr>
          <w:rFonts w:cs="Arial"/>
          <w:szCs w:val="22"/>
        </w:rPr>
        <w:t>i</w:t>
      </w:r>
      <w:r w:rsidR="002A4EA8" w:rsidRPr="00F96956">
        <w:rPr>
          <w:rFonts w:cs="Arial"/>
          <w:szCs w:val="22"/>
        </w:rPr>
        <w:t xml:space="preserve">nvitation </w:t>
      </w:r>
      <w:r w:rsidR="00BF7A98" w:rsidRPr="00F96956">
        <w:rPr>
          <w:rFonts w:cs="Arial"/>
          <w:szCs w:val="22"/>
        </w:rPr>
        <w:t>c</w:t>
      </w:r>
      <w:r w:rsidRPr="00F96956">
        <w:rPr>
          <w:rFonts w:cs="Arial"/>
          <w:szCs w:val="22"/>
        </w:rPr>
        <w:t>onsists of</w:t>
      </w:r>
      <w:r w:rsidR="0055096F" w:rsidRPr="00F96956">
        <w:rPr>
          <w:rFonts w:cs="Arial"/>
          <w:szCs w:val="22"/>
        </w:rPr>
        <w:t xml:space="preserve"> the following </w:t>
      </w:r>
      <w:r w:rsidR="00DC4FD3" w:rsidRPr="00F96956">
        <w:rPr>
          <w:rFonts w:cs="Arial"/>
          <w:szCs w:val="22"/>
        </w:rPr>
        <w:t>d</w:t>
      </w:r>
      <w:r w:rsidR="0055096F" w:rsidRPr="00F96956">
        <w:rPr>
          <w:rFonts w:cs="Arial"/>
          <w:szCs w:val="22"/>
        </w:rPr>
        <w:t>ocument</w:t>
      </w:r>
      <w:r w:rsidR="002E625C" w:rsidRPr="00F96956">
        <w:rPr>
          <w:rFonts w:cs="Arial"/>
          <w:szCs w:val="22"/>
        </w:rPr>
        <w:t>ation</w:t>
      </w:r>
      <w:bookmarkStart w:id="2" w:name="_Hlk50544007"/>
      <w:r w:rsidRPr="00F96956">
        <w:rPr>
          <w:rFonts w:cs="Arial"/>
          <w:szCs w:val="22"/>
        </w:rPr>
        <w:t>:</w:t>
      </w:r>
      <w:bookmarkEnd w:id="2"/>
    </w:p>
    <w:p w14:paraId="4FC140D5" w14:textId="6A3069D7" w:rsidR="007B30A9" w:rsidRPr="00F96956" w:rsidRDefault="00CE5874" w:rsidP="00A60C5C">
      <w:pPr>
        <w:numPr>
          <w:ilvl w:val="0"/>
          <w:numId w:val="7"/>
        </w:numPr>
        <w:spacing w:before="120" w:after="120"/>
        <w:rPr>
          <w:rFonts w:cs="Arial"/>
          <w:szCs w:val="22"/>
        </w:rPr>
      </w:pPr>
      <w:r w:rsidRPr="00F96956">
        <w:rPr>
          <w:rFonts w:cs="Arial"/>
          <w:szCs w:val="22"/>
        </w:rPr>
        <w:t>DEFFORM 47</w:t>
      </w:r>
      <w:r w:rsidR="00951B38" w:rsidRPr="00F96956">
        <w:rPr>
          <w:rFonts w:cs="Arial"/>
          <w:szCs w:val="22"/>
        </w:rPr>
        <w:t>ST</w:t>
      </w:r>
      <w:r w:rsidR="0055096F" w:rsidRPr="00F96956">
        <w:rPr>
          <w:rFonts w:cs="Arial"/>
          <w:szCs w:val="22"/>
        </w:rPr>
        <w:t xml:space="preserve"> – Invitation </w:t>
      </w:r>
      <w:r w:rsidR="000009EA" w:rsidRPr="00F96956">
        <w:rPr>
          <w:rFonts w:cs="Arial"/>
          <w:szCs w:val="22"/>
        </w:rPr>
        <w:t>T</w:t>
      </w:r>
      <w:r w:rsidR="0055096F" w:rsidRPr="00F96956">
        <w:rPr>
          <w:rFonts w:cs="Arial"/>
          <w:szCs w:val="22"/>
        </w:rPr>
        <w:t>o</w:t>
      </w:r>
      <w:r w:rsidR="0055096F" w:rsidRPr="00F96956">
        <w:rPr>
          <w:rFonts w:cs="Arial"/>
          <w:b/>
          <w:szCs w:val="22"/>
        </w:rPr>
        <w:t xml:space="preserve"> </w:t>
      </w:r>
      <w:r w:rsidR="000009EA" w:rsidRPr="00F96956">
        <w:rPr>
          <w:rFonts w:cs="Arial"/>
          <w:szCs w:val="22"/>
        </w:rPr>
        <w:t>T</w:t>
      </w:r>
      <w:r w:rsidR="0055096F" w:rsidRPr="00F96956">
        <w:rPr>
          <w:rFonts w:cs="Arial"/>
          <w:szCs w:val="22"/>
        </w:rPr>
        <w:t>ender</w:t>
      </w:r>
      <w:r w:rsidR="0018339F" w:rsidRPr="00F96956">
        <w:rPr>
          <w:rFonts w:cs="Arial"/>
          <w:szCs w:val="22"/>
        </w:rPr>
        <w:t>.</w:t>
      </w:r>
      <w:r w:rsidR="0018339F" w:rsidRPr="00F96956">
        <w:rPr>
          <w:rFonts w:cs="Arial"/>
          <w:b/>
          <w:szCs w:val="22"/>
        </w:rPr>
        <w:t xml:space="preserve">  </w:t>
      </w:r>
      <w:r w:rsidR="0018339F" w:rsidRPr="00F96956">
        <w:rPr>
          <w:rFonts w:cs="Arial"/>
          <w:szCs w:val="22"/>
        </w:rPr>
        <w:t>The DEFFORM 47</w:t>
      </w:r>
      <w:r w:rsidR="00951B38" w:rsidRPr="00F96956">
        <w:rPr>
          <w:rFonts w:cs="Arial"/>
          <w:szCs w:val="22"/>
        </w:rPr>
        <w:t>ST</w:t>
      </w:r>
      <w:r w:rsidR="0018339F" w:rsidRPr="00F96956">
        <w:rPr>
          <w:rFonts w:cs="Arial"/>
          <w:szCs w:val="22"/>
        </w:rPr>
        <w:t xml:space="preserve"> sets out the key requirements that Tenderers </w:t>
      </w:r>
      <w:r w:rsidR="005B2908" w:rsidRPr="00F96956">
        <w:rPr>
          <w:rFonts w:cs="Arial"/>
          <w:szCs w:val="22"/>
        </w:rPr>
        <w:t>must</w:t>
      </w:r>
      <w:r w:rsidR="0018339F" w:rsidRPr="00F96956">
        <w:rPr>
          <w:rFonts w:cs="Arial"/>
          <w:szCs w:val="22"/>
        </w:rPr>
        <w:t xml:space="preserve"> meet </w:t>
      </w:r>
      <w:r w:rsidR="005B2908" w:rsidRPr="00F96956">
        <w:rPr>
          <w:rFonts w:cs="Arial"/>
          <w:szCs w:val="22"/>
        </w:rPr>
        <w:t xml:space="preserve">to </w:t>
      </w:r>
      <w:r w:rsidR="0018339F" w:rsidRPr="00F96956">
        <w:rPr>
          <w:rFonts w:cs="Arial"/>
          <w:szCs w:val="22"/>
        </w:rPr>
        <w:t xml:space="preserve">submit a valid Tender.  It also sets out the </w:t>
      </w:r>
      <w:r w:rsidR="00D16C4B" w:rsidRPr="00F96956">
        <w:rPr>
          <w:rFonts w:cs="Arial"/>
          <w:szCs w:val="22"/>
        </w:rPr>
        <w:t xml:space="preserve">conditions </w:t>
      </w:r>
      <w:r w:rsidR="006E245F" w:rsidRPr="00F96956">
        <w:rPr>
          <w:rFonts w:cs="Arial"/>
          <w:szCs w:val="22"/>
        </w:rPr>
        <w:t>relating to</w:t>
      </w:r>
      <w:r w:rsidR="0018339F" w:rsidRPr="00F96956">
        <w:rPr>
          <w:rFonts w:cs="Arial"/>
          <w:szCs w:val="22"/>
        </w:rPr>
        <w:t xml:space="preserve"> th</w:t>
      </w:r>
      <w:r w:rsidR="00054829" w:rsidRPr="00F96956">
        <w:rPr>
          <w:rFonts w:cs="Arial"/>
          <w:szCs w:val="22"/>
        </w:rPr>
        <w:t xml:space="preserve">is </w:t>
      </w:r>
      <w:r w:rsidR="00F535F4" w:rsidRPr="00F96956">
        <w:rPr>
          <w:rFonts w:cs="Arial"/>
          <w:szCs w:val="22"/>
        </w:rPr>
        <w:t>procurement</w:t>
      </w:r>
      <w:r w:rsidR="0018339F" w:rsidRPr="00F96956">
        <w:rPr>
          <w:rFonts w:cs="Arial"/>
          <w:szCs w:val="22"/>
        </w:rPr>
        <w:t>.</w:t>
      </w:r>
      <w:r w:rsidR="00C075F4" w:rsidRPr="00F96956">
        <w:rPr>
          <w:rFonts w:cs="Arial"/>
          <w:szCs w:val="22"/>
        </w:rPr>
        <w:t xml:space="preserve">  For ease it is broken into: </w:t>
      </w:r>
    </w:p>
    <w:p w14:paraId="43E101D9" w14:textId="5E582F02" w:rsidR="006E37BD" w:rsidRPr="00F96956" w:rsidRDefault="007B30A9" w:rsidP="00A60C5C">
      <w:pPr>
        <w:numPr>
          <w:ilvl w:val="1"/>
          <w:numId w:val="7"/>
        </w:numPr>
        <w:ind w:hanging="357"/>
        <w:jc w:val="both"/>
        <w:rPr>
          <w:rFonts w:cs="Arial"/>
          <w:szCs w:val="22"/>
        </w:rPr>
      </w:pPr>
      <w:r w:rsidRPr="00F96956">
        <w:rPr>
          <w:rFonts w:cs="Arial"/>
          <w:szCs w:val="22"/>
        </w:rPr>
        <w:t xml:space="preserve">Section A – Introduction </w:t>
      </w:r>
      <w:r w:rsidR="00235583" w:rsidRPr="00F96956">
        <w:rPr>
          <w:rFonts w:cs="Arial"/>
          <w:szCs w:val="22"/>
        </w:rPr>
        <w:tab/>
      </w:r>
      <w:r w:rsidR="006E37BD" w:rsidRPr="00F96956">
        <w:rPr>
          <w:rFonts w:cs="Arial"/>
          <w:szCs w:val="22"/>
        </w:rPr>
        <w:tab/>
      </w:r>
      <w:r w:rsidR="006E37BD" w:rsidRPr="00F96956">
        <w:rPr>
          <w:rFonts w:cs="Arial"/>
          <w:szCs w:val="22"/>
        </w:rPr>
        <w:tab/>
      </w:r>
      <w:r w:rsidR="006E37BD" w:rsidRPr="00F96956">
        <w:rPr>
          <w:rFonts w:cs="Arial"/>
          <w:szCs w:val="22"/>
        </w:rPr>
        <w:tab/>
      </w:r>
      <w:r w:rsidR="006E37BD" w:rsidRPr="00F96956">
        <w:rPr>
          <w:rFonts w:cs="Arial"/>
          <w:szCs w:val="22"/>
        </w:rPr>
        <w:tab/>
      </w:r>
      <w:r w:rsidR="006E37BD" w:rsidRPr="00F96956">
        <w:rPr>
          <w:rFonts w:cs="Arial"/>
          <w:szCs w:val="22"/>
        </w:rPr>
        <w:tab/>
      </w:r>
      <w:r w:rsidR="006E37BD" w:rsidRPr="00F96956">
        <w:rPr>
          <w:rFonts w:cs="Arial"/>
          <w:szCs w:val="22"/>
        </w:rPr>
        <w:tab/>
      </w:r>
      <w:r w:rsidR="006E37BD" w:rsidRPr="00F96956">
        <w:rPr>
          <w:rFonts w:cs="Arial"/>
          <w:szCs w:val="22"/>
        </w:rPr>
        <w:tab/>
      </w:r>
      <w:r w:rsidR="006E37BD" w:rsidRPr="00F96956">
        <w:rPr>
          <w:rFonts w:cs="Arial"/>
          <w:szCs w:val="22"/>
        </w:rPr>
        <w:tab/>
        <w:t xml:space="preserve">Page </w:t>
      </w:r>
      <w:r w:rsidR="006B61A0" w:rsidRPr="00F96956">
        <w:rPr>
          <w:rFonts w:cs="Arial"/>
          <w:szCs w:val="22"/>
        </w:rPr>
        <w:t>0</w:t>
      </w:r>
      <w:r w:rsidR="00343124" w:rsidRPr="00F96956">
        <w:rPr>
          <w:rFonts w:cs="Arial"/>
          <w:szCs w:val="22"/>
        </w:rPr>
        <w:t>3</w:t>
      </w:r>
    </w:p>
    <w:p w14:paraId="2A10ACD6" w14:textId="1B0545C5" w:rsidR="007B30A9" w:rsidRPr="00F96956" w:rsidRDefault="007B30A9" w:rsidP="00A60C5C">
      <w:pPr>
        <w:numPr>
          <w:ilvl w:val="1"/>
          <w:numId w:val="7"/>
        </w:numPr>
        <w:spacing w:before="120" w:after="120"/>
        <w:jc w:val="both"/>
        <w:rPr>
          <w:rFonts w:cs="Arial"/>
          <w:szCs w:val="22"/>
        </w:rPr>
      </w:pPr>
      <w:r w:rsidRPr="00F96956">
        <w:rPr>
          <w:rFonts w:cs="Arial"/>
          <w:szCs w:val="22"/>
        </w:rPr>
        <w:t xml:space="preserve">Section B </w:t>
      </w:r>
      <w:r w:rsidR="000516E6" w:rsidRPr="00F96956">
        <w:rPr>
          <w:rFonts w:cs="Arial"/>
          <w:szCs w:val="22"/>
        </w:rPr>
        <w:t>–</w:t>
      </w:r>
      <w:r w:rsidRPr="00F96956">
        <w:rPr>
          <w:rFonts w:cs="Arial"/>
          <w:szCs w:val="22"/>
        </w:rPr>
        <w:t xml:space="preserve"> </w:t>
      </w:r>
      <w:r w:rsidR="000516E6" w:rsidRPr="00F96956">
        <w:rPr>
          <w:rFonts w:cs="Arial"/>
          <w:szCs w:val="22"/>
        </w:rPr>
        <w:t xml:space="preserve">Key </w:t>
      </w:r>
      <w:r w:rsidR="0032653B" w:rsidRPr="00F96956">
        <w:rPr>
          <w:rFonts w:cs="Arial"/>
          <w:szCs w:val="22"/>
        </w:rPr>
        <w:t xml:space="preserve">Tendering </w:t>
      </w:r>
      <w:r w:rsidR="000516E6" w:rsidRPr="00F96956">
        <w:rPr>
          <w:rFonts w:cs="Arial"/>
          <w:szCs w:val="22"/>
        </w:rPr>
        <w:t>Activities</w:t>
      </w:r>
      <w:r w:rsidR="000516E6" w:rsidRPr="00F96956">
        <w:rPr>
          <w:rFonts w:cs="Arial"/>
          <w:szCs w:val="22"/>
        </w:rPr>
        <w:tab/>
      </w:r>
      <w:r w:rsidR="000516E6" w:rsidRPr="00F96956">
        <w:rPr>
          <w:rFonts w:cs="Arial"/>
          <w:szCs w:val="22"/>
        </w:rPr>
        <w:tab/>
      </w:r>
      <w:r w:rsidR="000516E6" w:rsidRPr="00F96956">
        <w:rPr>
          <w:rFonts w:cs="Arial"/>
          <w:szCs w:val="22"/>
        </w:rPr>
        <w:tab/>
      </w:r>
      <w:r w:rsidR="00235583" w:rsidRPr="00F96956">
        <w:rPr>
          <w:rFonts w:cs="Arial"/>
          <w:szCs w:val="22"/>
        </w:rPr>
        <w:tab/>
      </w:r>
      <w:r w:rsidR="00235583" w:rsidRPr="00F96956">
        <w:rPr>
          <w:rFonts w:cs="Arial"/>
          <w:szCs w:val="22"/>
        </w:rPr>
        <w:tab/>
      </w:r>
      <w:r w:rsidR="00235583" w:rsidRPr="00F96956">
        <w:rPr>
          <w:rFonts w:cs="Arial"/>
          <w:szCs w:val="22"/>
        </w:rPr>
        <w:tab/>
      </w:r>
      <w:r w:rsidR="00235583" w:rsidRPr="00F96956">
        <w:rPr>
          <w:rFonts w:cs="Arial"/>
          <w:szCs w:val="22"/>
        </w:rPr>
        <w:tab/>
        <w:t xml:space="preserve">Page </w:t>
      </w:r>
      <w:r w:rsidR="006B61A0" w:rsidRPr="00F96956">
        <w:rPr>
          <w:rFonts w:cs="Arial"/>
          <w:szCs w:val="22"/>
        </w:rPr>
        <w:t>0</w:t>
      </w:r>
      <w:r w:rsidR="0005417B" w:rsidRPr="00F96956">
        <w:rPr>
          <w:rFonts w:cs="Arial"/>
          <w:szCs w:val="22"/>
        </w:rPr>
        <w:t>7</w:t>
      </w:r>
    </w:p>
    <w:p w14:paraId="5CC360C3" w14:textId="0C3B3FC8" w:rsidR="005F695A" w:rsidRPr="00F96956" w:rsidRDefault="007B30A9" w:rsidP="00A60C5C">
      <w:pPr>
        <w:numPr>
          <w:ilvl w:val="1"/>
          <w:numId w:val="7"/>
        </w:numPr>
        <w:ind w:hanging="357"/>
        <w:jc w:val="both"/>
        <w:rPr>
          <w:rFonts w:cs="Arial"/>
          <w:szCs w:val="22"/>
        </w:rPr>
      </w:pPr>
      <w:r w:rsidRPr="00F96956">
        <w:rPr>
          <w:rFonts w:cs="Arial"/>
          <w:szCs w:val="22"/>
        </w:rPr>
        <w:t>Section C</w:t>
      </w:r>
      <w:r w:rsidR="0023128D" w:rsidRPr="00F96956">
        <w:rPr>
          <w:rFonts w:cs="Arial"/>
          <w:szCs w:val="22"/>
        </w:rPr>
        <w:t xml:space="preserve"> </w:t>
      </w:r>
      <w:r w:rsidR="005F695A" w:rsidRPr="00F96956">
        <w:rPr>
          <w:rFonts w:cs="Arial"/>
          <w:szCs w:val="22"/>
        </w:rPr>
        <w:t xml:space="preserve">– Instructions on </w:t>
      </w:r>
      <w:r w:rsidR="00DC4FD3" w:rsidRPr="00F96956">
        <w:rPr>
          <w:rFonts w:cs="Arial"/>
          <w:szCs w:val="22"/>
        </w:rPr>
        <w:t>P</w:t>
      </w:r>
      <w:r w:rsidR="005F695A" w:rsidRPr="00F96956">
        <w:rPr>
          <w:rFonts w:cs="Arial"/>
          <w:szCs w:val="22"/>
        </w:rPr>
        <w:t xml:space="preserve">reparing </w:t>
      </w:r>
      <w:r w:rsidR="00DC4FD3" w:rsidRPr="00F96956">
        <w:rPr>
          <w:rFonts w:cs="Arial"/>
          <w:szCs w:val="22"/>
        </w:rPr>
        <w:t>T</w:t>
      </w:r>
      <w:r w:rsidR="005F695A" w:rsidRPr="00F96956">
        <w:rPr>
          <w:rFonts w:cs="Arial"/>
          <w:szCs w:val="22"/>
        </w:rPr>
        <w:t>enders</w:t>
      </w:r>
      <w:r w:rsidR="006A44BC" w:rsidRPr="00F96956">
        <w:rPr>
          <w:rFonts w:cs="Arial"/>
          <w:szCs w:val="22"/>
        </w:rPr>
        <w:tab/>
      </w:r>
      <w:r w:rsidR="006A44BC" w:rsidRPr="00F96956">
        <w:rPr>
          <w:rFonts w:cs="Arial"/>
          <w:szCs w:val="22"/>
        </w:rPr>
        <w:tab/>
      </w:r>
      <w:r w:rsidR="00235583" w:rsidRPr="00F96956">
        <w:rPr>
          <w:rFonts w:cs="Arial"/>
          <w:szCs w:val="22"/>
        </w:rPr>
        <w:tab/>
      </w:r>
      <w:r w:rsidR="00235583" w:rsidRPr="00F96956">
        <w:rPr>
          <w:rFonts w:cs="Arial"/>
          <w:szCs w:val="22"/>
        </w:rPr>
        <w:tab/>
      </w:r>
      <w:r w:rsidR="00235583" w:rsidRPr="00F96956">
        <w:rPr>
          <w:rFonts w:cs="Arial"/>
          <w:szCs w:val="22"/>
        </w:rPr>
        <w:tab/>
        <w:t xml:space="preserve">Page </w:t>
      </w:r>
      <w:r w:rsidR="006B61A0" w:rsidRPr="00F96956">
        <w:rPr>
          <w:rFonts w:cs="Arial"/>
          <w:szCs w:val="22"/>
        </w:rPr>
        <w:t>0</w:t>
      </w:r>
      <w:r w:rsidR="0005417B" w:rsidRPr="00F96956">
        <w:rPr>
          <w:rFonts w:cs="Arial"/>
          <w:szCs w:val="22"/>
        </w:rPr>
        <w:t>8</w:t>
      </w:r>
    </w:p>
    <w:p w14:paraId="4744F917" w14:textId="09E3DB7B" w:rsidR="00C86180" w:rsidRPr="00F96956" w:rsidRDefault="00DF2455" w:rsidP="00A60C5C">
      <w:pPr>
        <w:numPr>
          <w:ilvl w:val="1"/>
          <w:numId w:val="7"/>
        </w:numPr>
        <w:spacing w:before="120" w:after="120"/>
        <w:ind w:hanging="357"/>
        <w:jc w:val="both"/>
        <w:rPr>
          <w:rFonts w:cs="Arial"/>
          <w:szCs w:val="22"/>
        </w:rPr>
      </w:pPr>
      <w:r w:rsidRPr="00F96956">
        <w:rPr>
          <w:rFonts w:cs="Arial"/>
          <w:szCs w:val="22"/>
        </w:rPr>
        <w:t xml:space="preserve">Section D </w:t>
      </w:r>
      <w:r w:rsidR="00472157" w:rsidRPr="00F96956">
        <w:t>– Details of Price Breakdown and Mandatory Criteria</w:t>
      </w:r>
      <w:r w:rsidR="00787747" w:rsidRPr="00F96956">
        <w:rPr>
          <w:rFonts w:cs="Arial"/>
          <w:szCs w:val="22"/>
        </w:rPr>
        <w:tab/>
      </w:r>
      <w:r w:rsidR="00787747" w:rsidRPr="00F96956">
        <w:rPr>
          <w:rFonts w:cs="Arial"/>
          <w:szCs w:val="22"/>
        </w:rPr>
        <w:tab/>
        <w:t xml:space="preserve">Page </w:t>
      </w:r>
      <w:r w:rsidR="00C86180" w:rsidRPr="00F96956">
        <w:rPr>
          <w:rFonts w:cs="Arial"/>
          <w:szCs w:val="22"/>
        </w:rPr>
        <w:t>1</w:t>
      </w:r>
      <w:r w:rsidR="002847D1" w:rsidRPr="00F96956">
        <w:rPr>
          <w:rFonts w:cs="Arial"/>
          <w:szCs w:val="22"/>
        </w:rPr>
        <w:t>0</w:t>
      </w:r>
    </w:p>
    <w:p w14:paraId="6CDD3DCF" w14:textId="5F9EACD9" w:rsidR="005F695A" w:rsidRPr="00F96956" w:rsidRDefault="0023128D" w:rsidP="00A60C5C">
      <w:pPr>
        <w:numPr>
          <w:ilvl w:val="1"/>
          <w:numId w:val="7"/>
        </w:numPr>
        <w:spacing w:before="120" w:after="120"/>
        <w:ind w:hanging="357"/>
        <w:jc w:val="both"/>
        <w:rPr>
          <w:rFonts w:cs="Arial"/>
          <w:szCs w:val="22"/>
        </w:rPr>
      </w:pPr>
      <w:r w:rsidRPr="00F96956">
        <w:rPr>
          <w:rFonts w:cs="Arial"/>
          <w:szCs w:val="22"/>
        </w:rPr>
        <w:t xml:space="preserve">Section </w:t>
      </w:r>
      <w:r w:rsidR="00787747" w:rsidRPr="00F96956">
        <w:rPr>
          <w:rFonts w:cs="Arial"/>
          <w:szCs w:val="22"/>
        </w:rPr>
        <w:t>E</w:t>
      </w:r>
      <w:r w:rsidR="005F695A" w:rsidRPr="00F96956">
        <w:rPr>
          <w:rFonts w:cs="Arial"/>
          <w:szCs w:val="22"/>
        </w:rPr>
        <w:t xml:space="preserve"> – Instructions on </w:t>
      </w:r>
      <w:r w:rsidR="00DC4FD3" w:rsidRPr="00F96956">
        <w:rPr>
          <w:rFonts w:cs="Arial"/>
          <w:szCs w:val="22"/>
        </w:rPr>
        <w:t>S</w:t>
      </w:r>
      <w:r w:rsidR="005F695A" w:rsidRPr="00F96956">
        <w:rPr>
          <w:rFonts w:cs="Arial"/>
          <w:szCs w:val="22"/>
        </w:rPr>
        <w:t xml:space="preserve">ubmitting </w:t>
      </w:r>
      <w:r w:rsidR="00DC4FD3" w:rsidRPr="00F96956">
        <w:rPr>
          <w:rFonts w:cs="Arial"/>
          <w:szCs w:val="22"/>
        </w:rPr>
        <w:t>T</w:t>
      </w:r>
      <w:r w:rsidR="005F695A" w:rsidRPr="00F96956">
        <w:rPr>
          <w:rFonts w:cs="Arial"/>
          <w:szCs w:val="22"/>
        </w:rPr>
        <w:t>enders</w:t>
      </w:r>
      <w:r w:rsidR="00235583" w:rsidRPr="00F96956">
        <w:rPr>
          <w:rFonts w:cs="Arial"/>
          <w:szCs w:val="22"/>
        </w:rPr>
        <w:tab/>
      </w:r>
      <w:r w:rsidR="00235583" w:rsidRPr="00F96956">
        <w:rPr>
          <w:rFonts w:cs="Arial"/>
          <w:szCs w:val="22"/>
        </w:rPr>
        <w:tab/>
      </w:r>
      <w:r w:rsidR="006A44BC" w:rsidRPr="00F96956">
        <w:rPr>
          <w:rFonts w:cs="Arial"/>
          <w:szCs w:val="22"/>
        </w:rPr>
        <w:tab/>
      </w:r>
      <w:r w:rsidR="006A44BC" w:rsidRPr="00F96956">
        <w:rPr>
          <w:rFonts w:cs="Arial"/>
          <w:szCs w:val="22"/>
        </w:rPr>
        <w:tab/>
      </w:r>
      <w:r w:rsidR="00235583" w:rsidRPr="00F96956">
        <w:rPr>
          <w:rFonts w:cs="Arial"/>
          <w:szCs w:val="22"/>
        </w:rPr>
        <w:tab/>
        <w:t>Page</w:t>
      </w:r>
      <w:r w:rsidRPr="00F96956">
        <w:rPr>
          <w:rFonts w:cs="Arial"/>
          <w:szCs w:val="22"/>
        </w:rPr>
        <w:t xml:space="preserve"> </w:t>
      </w:r>
      <w:r w:rsidR="00C86180" w:rsidRPr="00F96956">
        <w:rPr>
          <w:rFonts w:cs="Arial"/>
          <w:szCs w:val="22"/>
        </w:rPr>
        <w:t>1</w:t>
      </w:r>
      <w:r w:rsidR="002847D1" w:rsidRPr="00F96956">
        <w:rPr>
          <w:rFonts w:cs="Arial"/>
          <w:szCs w:val="22"/>
        </w:rPr>
        <w:t>4</w:t>
      </w:r>
    </w:p>
    <w:p w14:paraId="7E99270E" w14:textId="665C5FAF" w:rsidR="006E37BD" w:rsidRPr="00F96956" w:rsidRDefault="0023128D" w:rsidP="00A60C5C">
      <w:pPr>
        <w:numPr>
          <w:ilvl w:val="1"/>
          <w:numId w:val="7"/>
        </w:numPr>
        <w:spacing w:before="120"/>
        <w:ind w:hanging="357"/>
        <w:rPr>
          <w:rFonts w:cs="Arial"/>
          <w:szCs w:val="22"/>
        </w:rPr>
      </w:pPr>
      <w:r w:rsidRPr="00F96956">
        <w:rPr>
          <w:rFonts w:cs="Arial"/>
          <w:szCs w:val="22"/>
        </w:rPr>
        <w:t xml:space="preserve">Section </w:t>
      </w:r>
      <w:r w:rsidR="00787747" w:rsidRPr="00F96956">
        <w:rPr>
          <w:rFonts w:cs="Arial"/>
          <w:szCs w:val="22"/>
        </w:rPr>
        <w:t>F</w:t>
      </w:r>
      <w:r w:rsidR="005F695A" w:rsidRPr="00F96956">
        <w:rPr>
          <w:rFonts w:cs="Arial"/>
          <w:szCs w:val="22"/>
        </w:rPr>
        <w:t xml:space="preserve"> –</w:t>
      </w:r>
      <w:r w:rsidR="007A35DD" w:rsidRPr="00F96956">
        <w:rPr>
          <w:rFonts w:cs="Arial"/>
          <w:szCs w:val="22"/>
        </w:rPr>
        <w:t xml:space="preserve"> </w:t>
      </w:r>
      <w:r w:rsidR="00DC4FD3" w:rsidRPr="00F96956">
        <w:rPr>
          <w:rFonts w:cs="Arial"/>
          <w:szCs w:val="22"/>
        </w:rPr>
        <w:t>C</w:t>
      </w:r>
      <w:r w:rsidRPr="00F96956">
        <w:rPr>
          <w:rFonts w:cs="Arial"/>
          <w:szCs w:val="22"/>
        </w:rPr>
        <w:t>onditions</w:t>
      </w:r>
      <w:r w:rsidR="007A35DD" w:rsidRPr="00F96956">
        <w:rPr>
          <w:rFonts w:cs="Arial"/>
          <w:szCs w:val="22"/>
        </w:rPr>
        <w:t xml:space="preserve"> of Tendering</w:t>
      </w:r>
      <w:r w:rsidRPr="00F96956">
        <w:rPr>
          <w:rFonts w:cs="Arial"/>
          <w:szCs w:val="22"/>
        </w:rPr>
        <w:tab/>
      </w:r>
      <w:r w:rsidR="00235583" w:rsidRPr="00F96956">
        <w:rPr>
          <w:rFonts w:cs="Arial"/>
          <w:szCs w:val="22"/>
        </w:rPr>
        <w:tab/>
      </w:r>
      <w:r w:rsidR="00235583" w:rsidRPr="00F96956">
        <w:rPr>
          <w:rFonts w:cs="Arial"/>
          <w:szCs w:val="22"/>
        </w:rPr>
        <w:tab/>
      </w:r>
      <w:r w:rsidR="00235583" w:rsidRPr="00F96956">
        <w:rPr>
          <w:rFonts w:cs="Arial"/>
          <w:szCs w:val="22"/>
        </w:rPr>
        <w:tab/>
      </w:r>
      <w:r w:rsidR="00235583" w:rsidRPr="00F96956">
        <w:rPr>
          <w:rFonts w:cs="Arial"/>
          <w:szCs w:val="22"/>
        </w:rPr>
        <w:tab/>
      </w:r>
      <w:r w:rsidR="006A44BC" w:rsidRPr="00F96956">
        <w:rPr>
          <w:rFonts w:cs="Arial"/>
          <w:szCs w:val="22"/>
        </w:rPr>
        <w:t xml:space="preserve">  </w:t>
      </w:r>
      <w:r w:rsidR="00D6054A" w:rsidRPr="00F96956">
        <w:rPr>
          <w:rFonts w:cs="Arial"/>
          <w:szCs w:val="22"/>
        </w:rPr>
        <w:t xml:space="preserve">        </w:t>
      </w:r>
      <w:r w:rsidR="00C075F4" w:rsidRPr="00F96956">
        <w:rPr>
          <w:rFonts w:cs="Arial"/>
          <w:szCs w:val="22"/>
        </w:rPr>
        <w:tab/>
      </w:r>
      <w:r w:rsidR="00235583" w:rsidRPr="00F96956">
        <w:rPr>
          <w:rFonts w:cs="Arial"/>
          <w:szCs w:val="22"/>
        </w:rPr>
        <w:t>Page</w:t>
      </w:r>
      <w:r w:rsidR="00D6054A" w:rsidRPr="00F96956">
        <w:rPr>
          <w:rFonts w:cs="Arial"/>
          <w:szCs w:val="22"/>
        </w:rPr>
        <w:t xml:space="preserve"> </w:t>
      </w:r>
      <w:r w:rsidRPr="00F96956">
        <w:rPr>
          <w:rFonts w:cs="Arial"/>
          <w:szCs w:val="22"/>
        </w:rPr>
        <w:t>1</w:t>
      </w:r>
      <w:r w:rsidR="00A81D2F" w:rsidRPr="00F96956">
        <w:rPr>
          <w:rFonts w:cs="Arial"/>
          <w:szCs w:val="22"/>
        </w:rPr>
        <w:t>5</w:t>
      </w:r>
    </w:p>
    <w:p w14:paraId="547C43D6" w14:textId="4A0BAA65" w:rsidR="00787747" w:rsidRPr="00F96956" w:rsidRDefault="00787747" w:rsidP="00A60C5C">
      <w:pPr>
        <w:numPr>
          <w:ilvl w:val="1"/>
          <w:numId w:val="7"/>
        </w:numPr>
        <w:spacing w:before="120"/>
        <w:ind w:left="1434" w:hanging="357"/>
        <w:jc w:val="both"/>
        <w:rPr>
          <w:rFonts w:cs="Arial"/>
          <w:szCs w:val="22"/>
        </w:rPr>
      </w:pPr>
      <w:r w:rsidRPr="00F96956">
        <w:rPr>
          <w:rFonts w:cs="Arial"/>
          <w:szCs w:val="22"/>
        </w:rPr>
        <w:t>DEFFORM 47</w:t>
      </w:r>
      <w:r w:rsidR="00665096" w:rsidRPr="00F96956">
        <w:rPr>
          <w:rFonts w:cs="Arial"/>
          <w:szCs w:val="22"/>
        </w:rPr>
        <w:t>ST</w:t>
      </w:r>
      <w:r w:rsidR="00054829" w:rsidRPr="00F96956">
        <w:rPr>
          <w:rFonts w:cs="Arial"/>
          <w:szCs w:val="22"/>
        </w:rPr>
        <w:t xml:space="preserve"> </w:t>
      </w:r>
      <w:r w:rsidRPr="00F96956">
        <w:rPr>
          <w:rFonts w:cs="Arial"/>
          <w:szCs w:val="22"/>
        </w:rPr>
        <w:t>A</w:t>
      </w:r>
      <w:r w:rsidR="00054829" w:rsidRPr="00F96956">
        <w:rPr>
          <w:rFonts w:cs="Arial"/>
          <w:szCs w:val="22"/>
        </w:rPr>
        <w:t>nnex A</w:t>
      </w:r>
      <w:r w:rsidRPr="00F96956">
        <w:rPr>
          <w:rFonts w:cs="Arial"/>
          <w:szCs w:val="22"/>
        </w:rPr>
        <w:t xml:space="preserve"> – </w:t>
      </w:r>
      <w:r w:rsidR="006F7094" w:rsidRPr="00F96956">
        <w:rPr>
          <w:rFonts w:cs="Arial"/>
          <w:szCs w:val="22"/>
        </w:rPr>
        <w:t>Tender Submission Document</w:t>
      </w:r>
      <w:r w:rsidR="00054829" w:rsidRPr="00F96956">
        <w:rPr>
          <w:rFonts w:cs="Arial"/>
          <w:szCs w:val="22"/>
        </w:rPr>
        <w:t xml:space="preserve"> </w:t>
      </w:r>
      <w:r w:rsidR="00CD304B" w:rsidRPr="00F96956">
        <w:rPr>
          <w:rFonts w:cs="Arial"/>
          <w:szCs w:val="22"/>
        </w:rPr>
        <w:t>(Offer)</w:t>
      </w:r>
      <w:r w:rsidR="00D6054A" w:rsidRPr="00F96956">
        <w:rPr>
          <w:rFonts w:cs="Arial"/>
          <w:szCs w:val="22"/>
        </w:rPr>
        <w:tab/>
        <w:t xml:space="preserve">   </w:t>
      </w:r>
      <w:r w:rsidR="00C075F4" w:rsidRPr="00F96956">
        <w:rPr>
          <w:rFonts w:cs="Arial"/>
          <w:szCs w:val="22"/>
        </w:rPr>
        <w:tab/>
      </w:r>
      <w:r w:rsidR="00D6054A" w:rsidRPr="00F96956">
        <w:rPr>
          <w:rFonts w:cs="Arial"/>
          <w:szCs w:val="22"/>
        </w:rPr>
        <w:t xml:space="preserve"> </w:t>
      </w:r>
    </w:p>
    <w:p w14:paraId="3CD36C33" w14:textId="4DC1CED5" w:rsidR="007B6777" w:rsidRPr="00F96956" w:rsidRDefault="00AE60ED" w:rsidP="00A60C5C">
      <w:pPr>
        <w:numPr>
          <w:ilvl w:val="2"/>
          <w:numId w:val="7"/>
        </w:numPr>
        <w:rPr>
          <w:rFonts w:cs="Arial"/>
          <w:szCs w:val="22"/>
        </w:rPr>
      </w:pPr>
      <w:r w:rsidRPr="00F96956">
        <w:rPr>
          <w:rFonts w:cs="Arial"/>
          <w:szCs w:val="22"/>
        </w:rPr>
        <w:t>A</w:t>
      </w:r>
      <w:r w:rsidR="00054829" w:rsidRPr="00F96956">
        <w:rPr>
          <w:rFonts w:cs="Arial"/>
          <w:szCs w:val="22"/>
        </w:rPr>
        <w:t>ppendix</w:t>
      </w:r>
      <w:r w:rsidRPr="00F96956">
        <w:rPr>
          <w:rFonts w:cs="Arial"/>
          <w:szCs w:val="22"/>
        </w:rPr>
        <w:t xml:space="preserve"> </w:t>
      </w:r>
      <w:r w:rsidR="00787747" w:rsidRPr="00F96956">
        <w:rPr>
          <w:rFonts w:cs="Arial"/>
          <w:szCs w:val="22"/>
        </w:rPr>
        <w:t>1</w:t>
      </w:r>
      <w:r w:rsidR="00E41FEE" w:rsidRPr="00F96956">
        <w:rPr>
          <w:rFonts w:cs="Arial"/>
          <w:szCs w:val="22"/>
        </w:rPr>
        <w:t xml:space="preserve"> to DEFFORM 47</w:t>
      </w:r>
      <w:r w:rsidR="00665096" w:rsidRPr="00F96956">
        <w:rPr>
          <w:rFonts w:cs="Arial"/>
          <w:szCs w:val="22"/>
        </w:rPr>
        <w:t>ST</w:t>
      </w:r>
      <w:r w:rsidR="00054829" w:rsidRPr="00F96956">
        <w:rPr>
          <w:rFonts w:cs="Arial"/>
          <w:szCs w:val="22"/>
        </w:rPr>
        <w:t xml:space="preserve"> </w:t>
      </w:r>
      <w:r w:rsidR="00E41FEE" w:rsidRPr="00F96956">
        <w:rPr>
          <w:rFonts w:cs="Arial"/>
          <w:szCs w:val="22"/>
        </w:rPr>
        <w:t>A</w:t>
      </w:r>
      <w:r w:rsidR="00054829" w:rsidRPr="00F96956">
        <w:rPr>
          <w:rFonts w:cs="Arial"/>
          <w:szCs w:val="22"/>
        </w:rPr>
        <w:t>nnex A</w:t>
      </w:r>
      <w:r w:rsidR="007A35DD" w:rsidRPr="00F96956">
        <w:rPr>
          <w:rFonts w:cs="Arial"/>
          <w:szCs w:val="22"/>
        </w:rPr>
        <w:t xml:space="preserve"> (Offer)</w:t>
      </w:r>
      <w:r w:rsidR="005F695A" w:rsidRPr="00F96956">
        <w:rPr>
          <w:rFonts w:cs="Arial"/>
          <w:szCs w:val="22"/>
        </w:rPr>
        <w:t xml:space="preserve"> –</w:t>
      </w:r>
      <w:r w:rsidR="00CD304B" w:rsidRPr="00F96956">
        <w:rPr>
          <w:rFonts w:cs="Arial"/>
          <w:szCs w:val="22"/>
        </w:rPr>
        <w:t xml:space="preserve"> Information on</w:t>
      </w:r>
      <w:r w:rsidR="009E3A01" w:rsidRPr="00F96956">
        <w:rPr>
          <w:rFonts w:cs="Arial"/>
          <w:szCs w:val="22"/>
        </w:rPr>
        <w:t xml:space="preserve"> Mandatory</w:t>
      </w:r>
      <w:r w:rsidR="00C87E00" w:rsidRPr="00F96956">
        <w:rPr>
          <w:rFonts w:cs="Arial"/>
          <w:szCs w:val="22"/>
        </w:rPr>
        <w:t xml:space="preserve"> </w:t>
      </w:r>
      <w:r w:rsidR="00CD304B" w:rsidRPr="00F96956">
        <w:rPr>
          <w:rFonts w:cs="Arial"/>
          <w:szCs w:val="22"/>
        </w:rPr>
        <w:t>Declarations</w:t>
      </w:r>
      <w:r w:rsidR="00C323D5" w:rsidRPr="00F96956">
        <w:rPr>
          <w:rFonts w:cs="Arial"/>
          <w:szCs w:val="22"/>
        </w:rPr>
        <w:t xml:space="preserve">   </w:t>
      </w:r>
    </w:p>
    <w:p w14:paraId="39633181" w14:textId="30ADE0FA" w:rsidR="00274C73" w:rsidRPr="00F96956" w:rsidRDefault="005F695A" w:rsidP="00A60C5C">
      <w:pPr>
        <w:numPr>
          <w:ilvl w:val="0"/>
          <w:numId w:val="7"/>
        </w:numPr>
        <w:spacing w:before="120" w:after="120"/>
        <w:jc w:val="both"/>
        <w:rPr>
          <w:rFonts w:cs="Arial"/>
          <w:szCs w:val="22"/>
        </w:rPr>
      </w:pPr>
      <w:r w:rsidRPr="00F96956">
        <w:rPr>
          <w:rFonts w:cs="Arial"/>
          <w:szCs w:val="22"/>
        </w:rPr>
        <w:t>Contract</w:t>
      </w:r>
      <w:r w:rsidR="00054829" w:rsidRPr="00F96956">
        <w:rPr>
          <w:rFonts w:cs="Arial"/>
          <w:szCs w:val="22"/>
        </w:rPr>
        <w:t xml:space="preserve"> </w:t>
      </w:r>
      <w:r w:rsidR="00274C73" w:rsidRPr="00F96956">
        <w:rPr>
          <w:rFonts w:cs="Arial"/>
          <w:szCs w:val="22"/>
        </w:rPr>
        <w:t xml:space="preserve">Documents </w:t>
      </w:r>
    </w:p>
    <w:p w14:paraId="103ADF6E" w14:textId="10BFB766" w:rsidR="00895AFF" w:rsidRPr="00F96956" w:rsidRDefault="00054829" w:rsidP="00F36904">
      <w:pPr>
        <w:numPr>
          <w:ilvl w:val="1"/>
          <w:numId w:val="7"/>
        </w:numPr>
        <w:spacing w:before="120" w:after="120"/>
        <w:jc w:val="both"/>
        <w:rPr>
          <w:rFonts w:cs="Arial"/>
          <w:szCs w:val="22"/>
        </w:rPr>
      </w:pPr>
      <w:r w:rsidRPr="00F96956">
        <w:rPr>
          <w:rFonts w:cs="Arial"/>
          <w:szCs w:val="22"/>
        </w:rPr>
        <w:t>Conditions</w:t>
      </w:r>
      <w:r w:rsidR="006B61A0" w:rsidRPr="00F96956">
        <w:rPr>
          <w:rFonts w:cs="Arial"/>
          <w:szCs w:val="22"/>
        </w:rPr>
        <w:t xml:space="preserve"> of Contract</w:t>
      </w:r>
      <w:r w:rsidR="001437E2" w:rsidRPr="00F96956">
        <w:rPr>
          <w:rFonts w:cs="Arial"/>
          <w:szCs w:val="22"/>
        </w:rPr>
        <w:t xml:space="preserve"> - NEC4-PSC-Agreement</w:t>
      </w:r>
    </w:p>
    <w:p w14:paraId="132582C1" w14:textId="51025AE8" w:rsidR="007422DD" w:rsidRPr="00F96956" w:rsidRDefault="002F44D9" w:rsidP="00F36904">
      <w:pPr>
        <w:numPr>
          <w:ilvl w:val="1"/>
          <w:numId w:val="7"/>
        </w:numPr>
        <w:spacing w:before="120" w:after="120"/>
        <w:jc w:val="both"/>
        <w:rPr>
          <w:rFonts w:cs="Arial"/>
          <w:szCs w:val="22"/>
        </w:rPr>
      </w:pPr>
      <w:r w:rsidRPr="00F96956">
        <w:t xml:space="preserve">Technical </w:t>
      </w:r>
      <w:r w:rsidR="007422DD" w:rsidRPr="00F96956">
        <w:t xml:space="preserve">Statement of Requirement </w:t>
      </w:r>
    </w:p>
    <w:p w14:paraId="6D0A71C3" w14:textId="7A68D3FC" w:rsidR="00B82D6E" w:rsidRPr="00F96956" w:rsidRDefault="00B82D6E" w:rsidP="00F36904">
      <w:pPr>
        <w:numPr>
          <w:ilvl w:val="1"/>
          <w:numId w:val="7"/>
        </w:numPr>
        <w:spacing w:before="120" w:after="120"/>
        <w:jc w:val="both"/>
        <w:rPr>
          <w:rFonts w:cs="Arial"/>
          <w:szCs w:val="22"/>
        </w:rPr>
      </w:pPr>
      <w:r w:rsidRPr="00F96956">
        <w:t>Pricing Schedule</w:t>
      </w:r>
    </w:p>
    <w:p w14:paraId="628B5717" w14:textId="77777777" w:rsidR="00E65E19" w:rsidRPr="00F96956" w:rsidRDefault="007422DD" w:rsidP="00F36904">
      <w:pPr>
        <w:numPr>
          <w:ilvl w:val="1"/>
          <w:numId w:val="7"/>
        </w:numPr>
        <w:spacing w:before="120" w:after="120"/>
        <w:jc w:val="both"/>
        <w:rPr>
          <w:rFonts w:cs="Arial"/>
          <w:szCs w:val="22"/>
        </w:rPr>
      </w:pPr>
      <w:r w:rsidRPr="00F96956">
        <w:t>DEFFORM 111 – Appendix to Contract - Addresses and Other Information</w:t>
      </w:r>
    </w:p>
    <w:p w14:paraId="539F990D" w14:textId="13D35CC9" w:rsidR="002F44D9" w:rsidRPr="00F96956" w:rsidRDefault="002F44D9" w:rsidP="002A1D4E">
      <w:pPr>
        <w:numPr>
          <w:ilvl w:val="1"/>
          <w:numId w:val="7"/>
        </w:numPr>
        <w:spacing w:before="120" w:after="120"/>
        <w:jc w:val="both"/>
        <w:rPr>
          <w:rFonts w:cs="Arial"/>
          <w:szCs w:val="22"/>
        </w:rPr>
      </w:pPr>
      <w:r w:rsidRPr="00F96956">
        <w:t xml:space="preserve">DEFFORM 539A </w:t>
      </w:r>
      <w:r w:rsidR="002A1D4E" w:rsidRPr="00F96956">
        <w:t xml:space="preserve">– </w:t>
      </w:r>
      <w:r w:rsidR="007422DD" w:rsidRPr="00F96956">
        <w:t>Tenderer’s Sensitive Information</w:t>
      </w:r>
    </w:p>
    <w:p w14:paraId="0C8EC8E7" w14:textId="77A07723" w:rsidR="00F275B7" w:rsidRPr="00F96956" w:rsidRDefault="00F275B7" w:rsidP="00F36904">
      <w:pPr>
        <w:pStyle w:val="BodyText"/>
        <w:numPr>
          <w:ilvl w:val="1"/>
          <w:numId w:val="7"/>
        </w:numPr>
        <w:kinsoku w:val="0"/>
        <w:spacing w:before="120" w:line="256" w:lineRule="auto"/>
      </w:pPr>
      <w:r w:rsidRPr="00F96956">
        <w:t>DEFFORM 815 – Contract Pricing Statement</w:t>
      </w:r>
    </w:p>
    <w:p w14:paraId="28B432A6" w14:textId="4B1549A5" w:rsidR="003D361E" w:rsidRPr="00F96956" w:rsidRDefault="00002E2F" w:rsidP="00F36904">
      <w:pPr>
        <w:pStyle w:val="BodyText"/>
        <w:numPr>
          <w:ilvl w:val="1"/>
          <w:numId w:val="7"/>
        </w:numPr>
        <w:kinsoku w:val="0"/>
        <w:spacing w:before="120" w:line="256" w:lineRule="auto"/>
      </w:pPr>
      <w:r w:rsidRPr="00F96956">
        <w:t xml:space="preserve">The Statement Relating </w:t>
      </w:r>
      <w:r w:rsidR="00BB7FF6" w:rsidRPr="00F96956">
        <w:t>t</w:t>
      </w:r>
      <w:r w:rsidRPr="00F96956">
        <w:t>o Good Standing</w:t>
      </w:r>
    </w:p>
    <w:p w14:paraId="1787C722" w14:textId="77777777" w:rsidR="002A1D4E" w:rsidRPr="00F96956" w:rsidRDefault="002A1D4E" w:rsidP="002A1D4E">
      <w:pPr>
        <w:numPr>
          <w:ilvl w:val="1"/>
          <w:numId w:val="7"/>
        </w:numPr>
        <w:spacing w:before="120" w:after="120"/>
        <w:jc w:val="both"/>
        <w:rPr>
          <w:rFonts w:cs="Arial"/>
          <w:szCs w:val="22"/>
        </w:rPr>
      </w:pPr>
      <w:r w:rsidRPr="00F96956">
        <w:t>Security Aspects Letter</w:t>
      </w:r>
    </w:p>
    <w:p w14:paraId="24C40A45" w14:textId="77777777" w:rsidR="002A1D4E" w:rsidRPr="00F96956" w:rsidRDefault="002A1D4E" w:rsidP="002A1D4E">
      <w:pPr>
        <w:pStyle w:val="BodyText"/>
        <w:kinsoku w:val="0"/>
        <w:spacing w:before="120" w:line="256" w:lineRule="auto"/>
        <w:ind w:left="1080"/>
      </w:pPr>
    </w:p>
    <w:p w14:paraId="566C7119" w14:textId="068AA7C0" w:rsidR="00B8231C" w:rsidRPr="00F96956" w:rsidRDefault="0023128D" w:rsidP="009056FE">
      <w:pPr>
        <w:pStyle w:val="Heading2"/>
        <w:jc w:val="center"/>
        <w:rPr>
          <w:i w:val="0"/>
          <w:iCs/>
        </w:rPr>
      </w:pPr>
      <w:r w:rsidRPr="00F96956">
        <w:br w:type="page"/>
      </w:r>
      <w:r w:rsidR="005F695A" w:rsidRPr="00F96956">
        <w:rPr>
          <w:i w:val="0"/>
          <w:iCs/>
        </w:rPr>
        <w:lastRenderedPageBreak/>
        <w:t xml:space="preserve">Section A </w:t>
      </w:r>
      <w:r w:rsidR="007D4738" w:rsidRPr="00F96956">
        <w:rPr>
          <w:i w:val="0"/>
          <w:iCs/>
        </w:rPr>
        <w:t>–</w:t>
      </w:r>
      <w:r w:rsidR="005F695A" w:rsidRPr="00F96956">
        <w:rPr>
          <w:i w:val="0"/>
          <w:iCs/>
        </w:rPr>
        <w:t xml:space="preserve"> </w:t>
      </w:r>
      <w:r w:rsidR="00B8231C" w:rsidRPr="00F96956">
        <w:rPr>
          <w:i w:val="0"/>
          <w:iCs/>
        </w:rPr>
        <w:t>Introduction</w:t>
      </w:r>
    </w:p>
    <w:p w14:paraId="193BB7C2" w14:textId="4A79A049" w:rsidR="007D4738" w:rsidRPr="00F96956" w:rsidRDefault="00E77DE1" w:rsidP="00456EC3">
      <w:pPr>
        <w:tabs>
          <w:tab w:val="left" w:pos="-720"/>
        </w:tabs>
        <w:suppressAutoHyphens/>
        <w:spacing w:before="120" w:after="120"/>
        <w:rPr>
          <w:b/>
          <w:spacing w:val="-2"/>
          <w:sz w:val="26"/>
          <w:szCs w:val="26"/>
        </w:rPr>
      </w:pPr>
      <w:r w:rsidRPr="00F96956">
        <w:rPr>
          <w:b/>
          <w:spacing w:val="-2"/>
          <w:sz w:val="26"/>
          <w:szCs w:val="26"/>
        </w:rPr>
        <w:t>DEFFORM 47</w:t>
      </w:r>
      <w:r w:rsidR="00730FCC" w:rsidRPr="00F96956">
        <w:rPr>
          <w:b/>
          <w:spacing w:val="-2"/>
          <w:sz w:val="26"/>
          <w:szCs w:val="26"/>
        </w:rPr>
        <w:t>ST</w:t>
      </w:r>
      <w:r w:rsidRPr="00F96956">
        <w:rPr>
          <w:b/>
          <w:spacing w:val="-2"/>
          <w:sz w:val="26"/>
          <w:szCs w:val="26"/>
        </w:rPr>
        <w:t xml:space="preserve"> </w:t>
      </w:r>
      <w:r w:rsidR="007D4738" w:rsidRPr="00F96956">
        <w:rPr>
          <w:b/>
          <w:spacing w:val="-2"/>
          <w:sz w:val="26"/>
          <w:szCs w:val="26"/>
        </w:rPr>
        <w:t xml:space="preserve">Definitions </w:t>
      </w:r>
    </w:p>
    <w:p w14:paraId="230541A1" w14:textId="46DAD577" w:rsidR="00643A96" w:rsidRPr="00F96956" w:rsidRDefault="00643A96" w:rsidP="007D4738">
      <w:pPr>
        <w:rPr>
          <w:szCs w:val="22"/>
        </w:rPr>
      </w:pPr>
      <w:r w:rsidRPr="00F96956">
        <w:rPr>
          <w:szCs w:val="22"/>
        </w:rPr>
        <w:t>In this ITT the following words and expressions shall have the meanings given to them below:</w:t>
      </w:r>
    </w:p>
    <w:p w14:paraId="1BB38127" w14:textId="3C0F0397" w:rsidR="00FE3333" w:rsidRPr="00F96956" w:rsidRDefault="00667C2D" w:rsidP="00BE235F">
      <w:pPr>
        <w:numPr>
          <w:ilvl w:val="0"/>
          <w:numId w:val="9"/>
        </w:numPr>
        <w:tabs>
          <w:tab w:val="left" w:pos="-720"/>
        </w:tabs>
        <w:suppressAutoHyphens/>
        <w:spacing w:before="120" w:after="120"/>
        <w:ind w:left="0" w:firstLine="0"/>
        <w:rPr>
          <w:spacing w:val="-2"/>
          <w:szCs w:val="22"/>
        </w:rPr>
      </w:pPr>
      <w:r w:rsidRPr="00F96956">
        <w:rPr>
          <w:rFonts w:cs="Arial"/>
          <w:szCs w:val="22"/>
        </w:rPr>
        <w:t xml:space="preserve">“The Authority” means </w:t>
      </w:r>
      <w:r w:rsidR="00A55A4B" w:rsidRPr="00F96956">
        <w:rPr>
          <w:rFonts w:cs="Arial"/>
          <w:szCs w:val="22"/>
        </w:rPr>
        <w:t xml:space="preserve">the </w:t>
      </w:r>
      <w:r w:rsidR="00E65D6F" w:rsidRPr="00F96956">
        <w:rPr>
          <w:spacing w:val="-2"/>
          <w:szCs w:val="22"/>
        </w:rPr>
        <w:t>Secretary of State for Defence</w:t>
      </w:r>
      <w:r w:rsidR="009A6688" w:rsidRPr="00F96956">
        <w:rPr>
          <w:spacing w:val="-2"/>
          <w:szCs w:val="22"/>
        </w:rPr>
        <w:t xml:space="preserve"> of the United Kingdom of Great Britain and Northern Ireland</w:t>
      </w:r>
      <w:r w:rsidR="00502B6A" w:rsidRPr="00F96956">
        <w:rPr>
          <w:spacing w:val="-2"/>
          <w:szCs w:val="22"/>
        </w:rPr>
        <w:t>,</w:t>
      </w:r>
      <w:r w:rsidR="00E65D6F" w:rsidRPr="00F96956">
        <w:rPr>
          <w:spacing w:val="-2"/>
          <w:szCs w:val="22"/>
        </w:rPr>
        <w:t xml:space="preserve"> </w:t>
      </w:r>
      <w:r w:rsidR="00E835E3" w:rsidRPr="00F96956">
        <w:rPr>
          <w:spacing w:val="-2"/>
          <w:szCs w:val="22"/>
        </w:rPr>
        <w:t>acting as part of the Crown.</w:t>
      </w:r>
      <w:r w:rsidR="00E54155" w:rsidRPr="00F96956">
        <w:rPr>
          <w:spacing w:val="-2"/>
          <w:szCs w:val="22"/>
        </w:rPr>
        <w:t xml:space="preserve">  </w:t>
      </w:r>
    </w:p>
    <w:p w14:paraId="27099571" w14:textId="514B256E" w:rsidR="000B2664" w:rsidRPr="00F96956" w:rsidRDefault="008D5A9A" w:rsidP="00BE235F">
      <w:pPr>
        <w:numPr>
          <w:ilvl w:val="0"/>
          <w:numId w:val="9"/>
        </w:numPr>
        <w:tabs>
          <w:tab w:val="left" w:pos="-720"/>
        </w:tabs>
        <w:suppressAutoHyphens/>
        <w:spacing w:before="120" w:after="120"/>
        <w:ind w:left="0" w:firstLine="0"/>
        <w:rPr>
          <w:spacing w:val="-2"/>
          <w:szCs w:val="22"/>
        </w:rPr>
      </w:pPr>
      <w:r w:rsidRPr="00F96956">
        <w:rPr>
          <w:spacing w:val="-2"/>
          <w:szCs w:val="22"/>
        </w:rPr>
        <w:t>“Compliance Regime” is a legally enforceable set of rules, procedures, physical barriers and controls that, together, act to prevent the flow</w:t>
      </w:r>
      <w:r w:rsidR="004624D5" w:rsidRPr="00F96956">
        <w:rPr>
          <w:spacing w:val="-2"/>
          <w:szCs w:val="22"/>
        </w:rPr>
        <w:t xml:space="preserve"> of sensitive or protected information to parties to whom it may give an unfair advantage.</w:t>
      </w:r>
    </w:p>
    <w:p w14:paraId="506E6978" w14:textId="2D9DE9A8" w:rsidR="00643A96" w:rsidRPr="00F96956" w:rsidRDefault="00643A96" w:rsidP="00BE235F">
      <w:pPr>
        <w:numPr>
          <w:ilvl w:val="0"/>
          <w:numId w:val="9"/>
        </w:numPr>
        <w:tabs>
          <w:tab w:val="left" w:pos="-720"/>
        </w:tabs>
        <w:suppressAutoHyphens/>
        <w:spacing w:before="120" w:after="120"/>
        <w:ind w:left="0" w:firstLine="0"/>
        <w:rPr>
          <w:spacing w:val="-2"/>
          <w:szCs w:val="22"/>
        </w:rPr>
      </w:pPr>
      <w:r w:rsidRPr="00F96956">
        <w:rPr>
          <w:spacing w:val="-2"/>
          <w:szCs w:val="22"/>
        </w:rPr>
        <w:t xml:space="preserve">“Conditions of Tendering” means the conditions set out in </w:t>
      </w:r>
      <w:r w:rsidR="00D70692" w:rsidRPr="00F96956">
        <w:rPr>
          <w:spacing w:val="-2"/>
          <w:szCs w:val="22"/>
        </w:rPr>
        <w:t xml:space="preserve">this </w:t>
      </w:r>
      <w:r w:rsidRPr="00F96956">
        <w:rPr>
          <w:spacing w:val="-2"/>
          <w:szCs w:val="22"/>
        </w:rPr>
        <w:t xml:space="preserve">DEFFORM 47 that govern the </w:t>
      </w:r>
      <w:r w:rsidR="0009046B" w:rsidRPr="00F96956">
        <w:rPr>
          <w:spacing w:val="-2"/>
          <w:szCs w:val="22"/>
        </w:rPr>
        <w:t>competition.</w:t>
      </w:r>
    </w:p>
    <w:p w14:paraId="36D0F231" w14:textId="4E5A2010" w:rsidR="00643A96" w:rsidRPr="00F96956" w:rsidRDefault="00643A96" w:rsidP="00BE235F">
      <w:pPr>
        <w:numPr>
          <w:ilvl w:val="0"/>
          <w:numId w:val="9"/>
        </w:numPr>
        <w:tabs>
          <w:tab w:val="left" w:pos="-720"/>
        </w:tabs>
        <w:suppressAutoHyphens/>
        <w:spacing w:before="120" w:after="120"/>
        <w:ind w:left="0" w:firstLine="0"/>
        <w:rPr>
          <w:spacing w:val="-2"/>
          <w:szCs w:val="22"/>
        </w:rPr>
      </w:pPr>
      <w:r w:rsidRPr="00F96956">
        <w:rPr>
          <w:spacing w:val="-2"/>
          <w:szCs w:val="22"/>
        </w:rPr>
        <w:t xml:space="preserve">“Contract </w:t>
      </w:r>
      <w:r w:rsidR="002D0E4F" w:rsidRPr="00F96956">
        <w:rPr>
          <w:spacing w:val="-2"/>
          <w:szCs w:val="22"/>
        </w:rPr>
        <w:t xml:space="preserve">Terms &amp; </w:t>
      </w:r>
      <w:r w:rsidRPr="00F96956">
        <w:rPr>
          <w:spacing w:val="-2"/>
          <w:szCs w:val="22"/>
        </w:rPr>
        <w:t xml:space="preserve">Conditions” means the attached conditions </w:t>
      </w:r>
      <w:r w:rsidR="00D36767" w:rsidRPr="00F96956">
        <w:rPr>
          <w:spacing w:val="-2"/>
          <w:szCs w:val="22"/>
        </w:rPr>
        <w:t xml:space="preserve">including </w:t>
      </w:r>
      <w:r w:rsidR="00002AF3" w:rsidRPr="00F96956">
        <w:rPr>
          <w:spacing w:val="-2"/>
          <w:szCs w:val="22"/>
        </w:rPr>
        <w:t xml:space="preserve">any </w:t>
      </w:r>
      <w:r w:rsidR="00397BC6" w:rsidRPr="00F96956">
        <w:rPr>
          <w:spacing w:val="-2"/>
          <w:szCs w:val="22"/>
        </w:rPr>
        <w:t xml:space="preserve">schedules, </w:t>
      </w:r>
      <w:r w:rsidR="00D36767" w:rsidRPr="00F96956">
        <w:rPr>
          <w:spacing w:val="-2"/>
          <w:szCs w:val="22"/>
        </w:rPr>
        <w:t>annexes</w:t>
      </w:r>
      <w:r w:rsidR="00397BC6" w:rsidRPr="00F96956">
        <w:rPr>
          <w:spacing w:val="-2"/>
          <w:szCs w:val="22"/>
        </w:rPr>
        <w:t xml:space="preserve"> and </w:t>
      </w:r>
      <w:r w:rsidR="00002AF3" w:rsidRPr="00F96956">
        <w:rPr>
          <w:spacing w:val="-2"/>
          <w:szCs w:val="22"/>
        </w:rPr>
        <w:t>appendices</w:t>
      </w:r>
      <w:r w:rsidR="00D36767" w:rsidRPr="00F96956">
        <w:rPr>
          <w:spacing w:val="-2"/>
          <w:szCs w:val="22"/>
        </w:rPr>
        <w:t xml:space="preserve"> </w:t>
      </w:r>
      <w:r w:rsidRPr="00F96956">
        <w:rPr>
          <w:spacing w:val="-2"/>
          <w:szCs w:val="22"/>
        </w:rPr>
        <w:t xml:space="preserve">that will govern </w:t>
      </w:r>
      <w:r w:rsidR="00840AAC" w:rsidRPr="00F96956">
        <w:rPr>
          <w:spacing w:val="-2"/>
          <w:szCs w:val="22"/>
        </w:rPr>
        <w:t>the</w:t>
      </w:r>
      <w:r w:rsidRPr="00F96956">
        <w:rPr>
          <w:spacing w:val="-2"/>
          <w:szCs w:val="22"/>
        </w:rPr>
        <w:t xml:space="preserve"> </w:t>
      </w:r>
      <w:r w:rsidR="002D0E4F" w:rsidRPr="00F96956">
        <w:rPr>
          <w:spacing w:val="-2"/>
          <w:szCs w:val="22"/>
        </w:rPr>
        <w:t>Contract entered into between the successful Tenderer and the Authority, should the Authority award a Contract as a result of this competition</w:t>
      </w:r>
      <w:r w:rsidRPr="00F96956">
        <w:rPr>
          <w:spacing w:val="-2"/>
          <w:szCs w:val="22"/>
        </w:rPr>
        <w:t xml:space="preserve">. </w:t>
      </w:r>
    </w:p>
    <w:p w14:paraId="08E8143A" w14:textId="575C9D19" w:rsidR="00643A96" w:rsidRPr="00F96956" w:rsidRDefault="00643A96" w:rsidP="00BE235F">
      <w:pPr>
        <w:numPr>
          <w:ilvl w:val="0"/>
          <w:numId w:val="9"/>
        </w:numPr>
        <w:tabs>
          <w:tab w:val="left" w:pos="-720"/>
        </w:tabs>
        <w:suppressAutoHyphens/>
        <w:spacing w:before="120" w:after="120"/>
        <w:ind w:left="0" w:firstLine="0"/>
        <w:rPr>
          <w:spacing w:val="-2"/>
          <w:szCs w:val="22"/>
        </w:rPr>
      </w:pPr>
      <w:r w:rsidRPr="00F96956">
        <w:rPr>
          <w:spacing w:val="-2"/>
          <w:szCs w:val="22"/>
        </w:rPr>
        <w:t>“Contractor Deliverables”</w:t>
      </w:r>
      <w:r w:rsidR="00395D03" w:rsidRPr="00F96956">
        <w:rPr>
          <w:spacing w:val="-2"/>
          <w:szCs w:val="22"/>
        </w:rPr>
        <w:t xml:space="preserve"> means the works, goods and/or the services, including packaging (and Certificate(s) of Conformity and supplied in accordance with any Q</w:t>
      </w:r>
      <w:r w:rsidR="009A70D1" w:rsidRPr="00F96956">
        <w:rPr>
          <w:spacing w:val="-2"/>
          <w:szCs w:val="22"/>
        </w:rPr>
        <w:t xml:space="preserve">uality </w:t>
      </w:r>
      <w:r w:rsidR="00395D03" w:rsidRPr="00F96956">
        <w:rPr>
          <w:spacing w:val="-2"/>
          <w:szCs w:val="22"/>
        </w:rPr>
        <w:t>A</w:t>
      </w:r>
      <w:r w:rsidR="009A70D1" w:rsidRPr="00F96956">
        <w:rPr>
          <w:spacing w:val="-2"/>
          <w:szCs w:val="22"/>
        </w:rPr>
        <w:t>ssurance (QA)</w:t>
      </w:r>
      <w:r w:rsidR="00395D03" w:rsidRPr="00F96956">
        <w:rPr>
          <w:spacing w:val="-2"/>
          <w:szCs w:val="22"/>
        </w:rPr>
        <w:t xml:space="preserve"> requ</w:t>
      </w:r>
      <w:r w:rsidR="00D74949" w:rsidRPr="00F96956">
        <w:rPr>
          <w:spacing w:val="-2"/>
          <w:szCs w:val="22"/>
        </w:rPr>
        <w:t>ir</w:t>
      </w:r>
      <w:r w:rsidR="00395D03" w:rsidRPr="00F96956">
        <w:rPr>
          <w:spacing w:val="-2"/>
          <w:szCs w:val="22"/>
        </w:rPr>
        <w:t>ements if specified) which the Contractor is required to provide under the Contract</w:t>
      </w:r>
      <w:r w:rsidR="008B1CF5" w:rsidRPr="00F96956">
        <w:rPr>
          <w:spacing w:val="-2"/>
          <w:szCs w:val="22"/>
        </w:rPr>
        <w:t>.</w:t>
      </w:r>
    </w:p>
    <w:p w14:paraId="4A3E4D7B" w14:textId="3F0C8F3D" w:rsidR="001F2AE1" w:rsidRPr="00F96956" w:rsidRDefault="001F2AE1" w:rsidP="00BE235F">
      <w:pPr>
        <w:numPr>
          <w:ilvl w:val="0"/>
          <w:numId w:val="9"/>
        </w:numPr>
        <w:tabs>
          <w:tab w:val="left" w:pos="-720"/>
        </w:tabs>
        <w:suppressAutoHyphens/>
        <w:spacing w:before="120" w:after="120"/>
        <w:ind w:left="0" w:firstLine="0"/>
        <w:rPr>
          <w:spacing w:val="-2"/>
          <w:szCs w:val="22"/>
        </w:rPr>
      </w:pPr>
      <w:r w:rsidRPr="00F96956">
        <w:rPr>
          <w:spacing w:val="-2"/>
          <w:szCs w:val="22"/>
        </w:rPr>
        <w:t xml:space="preserve">“Cyber </w:t>
      </w:r>
      <w:r w:rsidR="009B77BB" w:rsidRPr="00F96956">
        <w:rPr>
          <w:spacing w:val="-2"/>
          <w:szCs w:val="22"/>
        </w:rPr>
        <w:t xml:space="preserve">Security </w:t>
      </w:r>
      <w:r w:rsidR="00E25479" w:rsidRPr="00F96956">
        <w:rPr>
          <w:spacing w:val="-2"/>
          <w:szCs w:val="22"/>
        </w:rPr>
        <w:t>Model</w:t>
      </w:r>
      <w:r w:rsidRPr="00F96956">
        <w:rPr>
          <w:spacing w:val="-2"/>
          <w:szCs w:val="22"/>
        </w:rPr>
        <w:t>”</w:t>
      </w:r>
      <w:r w:rsidR="004A1313" w:rsidRPr="00F96956">
        <w:rPr>
          <w:spacing w:val="-2"/>
          <w:szCs w:val="22"/>
        </w:rPr>
        <w:t xml:space="preserve"> means the </w:t>
      </w:r>
      <w:r w:rsidR="00180A5D" w:rsidRPr="00F96956">
        <w:rPr>
          <w:spacing w:val="-2"/>
          <w:szCs w:val="22"/>
        </w:rPr>
        <w:t>model</w:t>
      </w:r>
      <w:r w:rsidR="004A1313" w:rsidRPr="00F96956">
        <w:rPr>
          <w:spacing w:val="-2"/>
          <w:szCs w:val="22"/>
        </w:rPr>
        <w:t xml:space="preserve"> </w:t>
      </w:r>
      <w:r w:rsidR="00D74949" w:rsidRPr="00F96956">
        <w:rPr>
          <w:spacing w:val="-2"/>
          <w:szCs w:val="22"/>
        </w:rPr>
        <w:t>defined</w:t>
      </w:r>
      <w:r w:rsidR="004A1313" w:rsidRPr="00F96956">
        <w:rPr>
          <w:spacing w:val="-2"/>
          <w:szCs w:val="22"/>
        </w:rPr>
        <w:t xml:space="preserve"> in </w:t>
      </w:r>
      <w:r w:rsidR="00EF609E" w:rsidRPr="00F96956">
        <w:rPr>
          <w:spacing w:val="-2"/>
          <w:szCs w:val="22"/>
        </w:rPr>
        <w:t>DEFCON</w:t>
      </w:r>
      <w:r w:rsidR="00D74949" w:rsidRPr="00F96956">
        <w:rPr>
          <w:spacing w:val="-2"/>
          <w:szCs w:val="22"/>
        </w:rPr>
        <w:t xml:space="preserve"> 658.</w:t>
      </w:r>
    </w:p>
    <w:p w14:paraId="5FDFFF75" w14:textId="1E757F55" w:rsidR="00356EC4" w:rsidRPr="00F96956" w:rsidRDefault="00356EC4" w:rsidP="00BE235F">
      <w:pPr>
        <w:numPr>
          <w:ilvl w:val="0"/>
          <w:numId w:val="9"/>
        </w:numPr>
        <w:tabs>
          <w:tab w:val="left" w:pos="-720"/>
        </w:tabs>
        <w:suppressAutoHyphens/>
        <w:spacing w:before="120" w:after="120"/>
        <w:ind w:left="0" w:firstLine="0"/>
        <w:rPr>
          <w:spacing w:val="-2"/>
          <w:szCs w:val="22"/>
        </w:rPr>
      </w:pPr>
      <w:r w:rsidRPr="00F96956">
        <w:t>“Defence Sourcing Portal” means the electronic platform in which Tenders are submitted to the Authority.</w:t>
      </w:r>
    </w:p>
    <w:p w14:paraId="190053F1" w14:textId="544D7653" w:rsidR="0021495C" w:rsidRPr="00F96956" w:rsidRDefault="0021495C" w:rsidP="00BE235F">
      <w:pPr>
        <w:numPr>
          <w:ilvl w:val="0"/>
          <w:numId w:val="9"/>
        </w:numPr>
        <w:tabs>
          <w:tab w:val="left" w:pos="-720"/>
        </w:tabs>
        <w:suppressAutoHyphens/>
        <w:spacing w:before="120" w:after="120"/>
        <w:ind w:left="0" w:firstLine="0"/>
        <w:rPr>
          <w:spacing w:val="-2"/>
          <w:szCs w:val="22"/>
        </w:rPr>
      </w:pPr>
      <w:r w:rsidRPr="00F96956">
        <w:rPr>
          <w:spacing w:val="-2"/>
          <w:szCs w:val="22"/>
        </w:rPr>
        <w:t>“Government Furnished Information”</w:t>
      </w:r>
      <w:r w:rsidR="00A721A8" w:rsidRPr="00F96956">
        <w:rPr>
          <w:spacing w:val="-2"/>
          <w:szCs w:val="22"/>
        </w:rPr>
        <w:t xml:space="preserve"> </w:t>
      </w:r>
      <w:r w:rsidR="00376716" w:rsidRPr="00F96956">
        <w:rPr>
          <w:spacing w:val="-2"/>
          <w:szCs w:val="22"/>
        </w:rPr>
        <w:t>means information or data issued or made available</w:t>
      </w:r>
      <w:r w:rsidR="004C1CA5" w:rsidRPr="00F96956">
        <w:rPr>
          <w:spacing w:val="-2"/>
          <w:szCs w:val="22"/>
        </w:rPr>
        <w:t xml:space="preserve"> to the Tenderer in connection with the Contract by or on behalf of the Authority.</w:t>
      </w:r>
    </w:p>
    <w:p w14:paraId="5504B225" w14:textId="041D36A6" w:rsidR="00AB40B9" w:rsidRPr="00F96956" w:rsidRDefault="00692C20" w:rsidP="00BE235F">
      <w:pPr>
        <w:numPr>
          <w:ilvl w:val="0"/>
          <w:numId w:val="9"/>
        </w:numPr>
        <w:tabs>
          <w:tab w:val="left" w:pos="-720"/>
        </w:tabs>
        <w:suppressAutoHyphens/>
        <w:spacing w:before="120" w:after="120"/>
        <w:ind w:left="0" w:firstLine="0"/>
        <w:rPr>
          <w:spacing w:val="-2"/>
          <w:szCs w:val="22"/>
        </w:rPr>
      </w:pPr>
      <w:r w:rsidRPr="00F96956">
        <w:t>“Invitation to Tender” (ITT) refers to the first document that the Authority sends out to potential Tenderers that initiates a Tender response or negotiation.</w:t>
      </w:r>
    </w:p>
    <w:p w14:paraId="5E9B6176" w14:textId="3E76E541" w:rsidR="005125CD" w:rsidRPr="00F96956" w:rsidRDefault="008B1CF5" w:rsidP="00BE235F">
      <w:pPr>
        <w:numPr>
          <w:ilvl w:val="0"/>
          <w:numId w:val="9"/>
        </w:numPr>
        <w:tabs>
          <w:tab w:val="left" w:pos="-720"/>
        </w:tabs>
        <w:suppressAutoHyphens/>
        <w:spacing w:before="120" w:after="120"/>
        <w:ind w:left="0" w:firstLine="0"/>
        <w:rPr>
          <w:spacing w:val="-2"/>
          <w:szCs w:val="22"/>
        </w:rPr>
      </w:pPr>
      <w:r w:rsidRPr="00F96956" w:rsidDel="008B1CF5">
        <w:rPr>
          <w:spacing w:val="-2"/>
          <w:szCs w:val="22"/>
        </w:rPr>
        <w:t xml:space="preserve"> </w:t>
      </w:r>
      <w:r w:rsidR="00B14582" w:rsidRPr="00F96956">
        <w:rPr>
          <w:spacing w:val="-2"/>
          <w:szCs w:val="22"/>
        </w:rPr>
        <w:t xml:space="preserve">“ITT Documentation” </w:t>
      </w:r>
      <w:r w:rsidR="00B14582" w:rsidRPr="00F96956">
        <w:rPr>
          <w:rFonts w:cs="Arial"/>
          <w:bCs/>
          <w:szCs w:val="22"/>
          <w:lang w:eastAsia="en-GB"/>
        </w:rPr>
        <w:t xml:space="preserve">means </w:t>
      </w:r>
      <w:r w:rsidR="003B3762" w:rsidRPr="00F96956">
        <w:rPr>
          <w:rFonts w:cs="Arial"/>
          <w:bCs/>
          <w:szCs w:val="22"/>
          <w:lang w:eastAsia="en-GB"/>
        </w:rPr>
        <w:t xml:space="preserve">this ITT and </w:t>
      </w:r>
      <w:r w:rsidR="00B14582" w:rsidRPr="00F96956">
        <w:rPr>
          <w:rFonts w:cs="Arial"/>
          <w:bCs/>
          <w:szCs w:val="22"/>
          <w:lang w:eastAsia="en-GB"/>
        </w:rPr>
        <w:t>any information in any medium or form (for example drawings, handbooks, manuals, instructions, specifications and notes of pre-tender clarification meetings), issued to you, or to which you have been granted access by the Authority</w:t>
      </w:r>
      <w:r w:rsidR="00456EC3" w:rsidRPr="00F96956">
        <w:rPr>
          <w:rFonts w:cs="Arial"/>
          <w:bCs/>
          <w:szCs w:val="22"/>
          <w:lang w:eastAsia="en-GB"/>
        </w:rPr>
        <w:t>,</w:t>
      </w:r>
      <w:r w:rsidR="00B14582" w:rsidRPr="00F96956">
        <w:rPr>
          <w:rFonts w:cs="Arial"/>
          <w:bCs/>
          <w:szCs w:val="22"/>
          <w:lang w:eastAsia="en-GB"/>
        </w:rPr>
        <w:t xml:space="preserve"> for the purposes of responding to this ITT.  </w:t>
      </w:r>
      <w:r w:rsidR="00B14582" w:rsidRPr="00F96956">
        <w:rPr>
          <w:spacing w:val="-2"/>
          <w:szCs w:val="22"/>
        </w:rPr>
        <w:t xml:space="preserve"> </w:t>
      </w:r>
    </w:p>
    <w:p w14:paraId="09F6E1BC" w14:textId="77777777" w:rsidR="00643A96" w:rsidRPr="00F96956" w:rsidRDefault="006A7170" w:rsidP="00BE235F">
      <w:pPr>
        <w:numPr>
          <w:ilvl w:val="0"/>
          <w:numId w:val="9"/>
        </w:numPr>
        <w:tabs>
          <w:tab w:val="left" w:pos="-720"/>
        </w:tabs>
        <w:suppressAutoHyphens/>
        <w:spacing w:before="120" w:after="120"/>
        <w:ind w:left="0" w:firstLine="0"/>
        <w:rPr>
          <w:spacing w:val="-2"/>
          <w:szCs w:val="22"/>
        </w:rPr>
      </w:pPr>
      <w:r w:rsidRPr="00F96956">
        <w:rPr>
          <w:spacing w:val="-2"/>
          <w:szCs w:val="22"/>
        </w:rPr>
        <w:t xml:space="preserve">“ITT Material” means any </w:t>
      </w:r>
      <w:r w:rsidR="00634F6B" w:rsidRPr="00F96956">
        <w:rPr>
          <w:spacing w:val="-2"/>
          <w:szCs w:val="22"/>
        </w:rPr>
        <w:t>other</w:t>
      </w:r>
      <w:r w:rsidRPr="00F96956">
        <w:rPr>
          <w:spacing w:val="-2"/>
          <w:szCs w:val="22"/>
        </w:rPr>
        <w:t xml:space="preserve"> material</w:t>
      </w:r>
      <w:r w:rsidR="00634F6B" w:rsidRPr="00F96956">
        <w:rPr>
          <w:spacing w:val="-2"/>
          <w:szCs w:val="22"/>
        </w:rPr>
        <w:t xml:space="preserve"> (including patterns and samples)</w:t>
      </w:r>
      <w:r w:rsidRPr="00F96956">
        <w:rPr>
          <w:spacing w:val="-2"/>
          <w:szCs w:val="22"/>
        </w:rPr>
        <w:t xml:space="preserve">, equipment or software, in any medium or form issued to you, or to which you have been granted access, by the Authority for the purposes of responding to this ITT. </w:t>
      </w:r>
      <w:r w:rsidR="00643A96" w:rsidRPr="00F96956">
        <w:rPr>
          <w:spacing w:val="-2"/>
          <w:szCs w:val="22"/>
        </w:rPr>
        <w:t xml:space="preserve"> </w:t>
      </w:r>
    </w:p>
    <w:p w14:paraId="25485761" w14:textId="1F073058" w:rsidR="003900D7" w:rsidRPr="00F96956" w:rsidRDefault="003900D7" w:rsidP="00BE235F">
      <w:pPr>
        <w:numPr>
          <w:ilvl w:val="0"/>
          <w:numId w:val="9"/>
        </w:numPr>
        <w:tabs>
          <w:tab w:val="left" w:pos="-720"/>
        </w:tabs>
        <w:suppressAutoHyphens/>
        <w:spacing w:before="120" w:after="120"/>
        <w:ind w:left="0" w:firstLine="0"/>
        <w:rPr>
          <w:spacing w:val="-2"/>
          <w:szCs w:val="22"/>
        </w:rPr>
      </w:pPr>
      <w:r w:rsidRPr="00F96956">
        <w:rPr>
          <w:spacing w:val="-2"/>
          <w:szCs w:val="22"/>
        </w:rPr>
        <w:t>“</w:t>
      </w:r>
      <w:r w:rsidR="0061032B" w:rsidRPr="00F96956">
        <w:rPr>
          <w:spacing w:val="-2"/>
          <w:szCs w:val="22"/>
        </w:rPr>
        <w:t>N</w:t>
      </w:r>
      <w:r w:rsidR="0061032B" w:rsidRPr="00F96956">
        <w:t>APNOC” is an Authority pricing policy meaning “No Acceptable Price, No Contract”.</w:t>
      </w:r>
    </w:p>
    <w:p w14:paraId="369C2B2B" w14:textId="34159506" w:rsidR="0061032B" w:rsidRPr="00F96956" w:rsidRDefault="00BB5C55" w:rsidP="00BE235F">
      <w:pPr>
        <w:numPr>
          <w:ilvl w:val="0"/>
          <w:numId w:val="9"/>
        </w:numPr>
        <w:tabs>
          <w:tab w:val="left" w:pos="-720"/>
        </w:tabs>
        <w:suppressAutoHyphens/>
        <w:spacing w:before="120" w:after="120"/>
        <w:ind w:left="0" w:firstLine="0"/>
        <w:rPr>
          <w:spacing w:val="-2"/>
          <w:szCs w:val="22"/>
        </w:rPr>
      </w:pPr>
      <w:r w:rsidRPr="00F96956">
        <w:t>A "Qualifying Defence Contract” (QDC) is a contract subject to Part 2 of the Defence Reform Act 2014 (DRA) and associated regulations and statutory guidance. A single source contract of £5M (ex VAT) or above is likely to be a QDC, subject to fulfilling the other criteria set out in the DRA.</w:t>
      </w:r>
    </w:p>
    <w:p w14:paraId="5F3E920E" w14:textId="3158151A" w:rsidR="00643A96" w:rsidRPr="00F96956" w:rsidRDefault="00643A96" w:rsidP="00BE235F">
      <w:pPr>
        <w:numPr>
          <w:ilvl w:val="0"/>
          <w:numId w:val="9"/>
        </w:numPr>
        <w:tabs>
          <w:tab w:val="left" w:pos="-720"/>
        </w:tabs>
        <w:suppressAutoHyphens/>
        <w:spacing w:before="120" w:after="120"/>
        <w:ind w:left="0" w:firstLine="0"/>
        <w:rPr>
          <w:spacing w:val="-2"/>
          <w:szCs w:val="22"/>
        </w:rPr>
      </w:pPr>
      <w:r w:rsidRPr="00F96956">
        <w:rPr>
          <w:spacing w:val="-2"/>
          <w:szCs w:val="22"/>
        </w:rPr>
        <w:t xml:space="preserve">“Schedule of Requirements” means that part of the </w:t>
      </w:r>
      <w:r w:rsidR="00335814" w:rsidRPr="00F96956">
        <w:rPr>
          <w:spacing w:val="-2"/>
          <w:szCs w:val="22"/>
        </w:rPr>
        <w:t>Contract</w:t>
      </w:r>
      <w:r w:rsidRPr="00F96956">
        <w:rPr>
          <w:spacing w:val="-2"/>
          <w:szCs w:val="22"/>
        </w:rPr>
        <w:t xml:space="preserve"> which identifies, either directly or by reference, the Contractor Deliverables to be supplied or carried out, the quantities involved and the price or pricing terms in relation to each Contractor Deliverable.    </w:t>
      </w:r>
    </w:p>
    <w:p w14:paraId="28B5F09F" w14:textId="6C4753F5" w:rsidR="00692C20" w:rsidRPr="00F96956" w:rsidRDefault="005E5BAE" w:rsidP="00BE235F">
      <w:pPr>
        <w:numPr>
          <w:ilvl w:val="0"/>
          <w:numId w:val="9"/>
        </w:numPr>
        <w:tabs>
          <w:tab w:val="left" w:pos="-720"/>
        </w:tabs>
        <w:suppressAutoHyphens/>
        <w:spacing w:before="120" w:after="120"/>
        <w:ind w:left="0" w:firstLine="0"/>
        <w:rPr>
          <w:spacing w:val="-2"/>
          <w:szCs w:val="22"/>
        </w:rPr>
      </w:pPr>
      <w:r w:rsidRPr="00F96956">
        <w:t>“Single Source” means a situation where the Authority has invited a response from only one Tenderer.</w:t>
      </w:r>
    </w:p>
    <w:p w14:paraId="7E761C17" w14:textId="07F634B2" w:rsidR="0009046B" w:rsidRPr="00F96956" w:rsidRDefault="00643A96" w:rsidP="00BE235F">
      <w:pPr>
        <w:numPr>
          <w:ilvl w:val="0"/>
          <w:numId w:val="9"/>
        </w:numPr>
        <w:tabs>
          <w:tab w:val="left" w:pos="-720"/>
        </w:tabs>
        <w:suppressAutoHyphens/>
        <w:spacing w:before="120" w:after="120"/>
        <w:ind w:left="0" w:firstLine="0"/>
        <w:rPr>
          <w:spacing w:val="-2"/>
          <w:szCs w:val="22"/>
        </w:rPr>
      </w:pPr>
      <w:r w:rsidRPr="00F96956">
        <w:rPr>
          <w:spacing w:val="-2"/>
          <w:szCs w:val="22"/>
        </w:rPr>
        <w:t xml:space="preserve">The “Statement of Requirement” </w:t>
      </w:r>
      <w:r w:rsidR="002D0E4F" w:rsidRPr="00F96956">
        <w:rPr>
          <w:spacing w:val="-2"/>
          <w:szCs w:val="22"/>
        </w:rPr>
        <w:t xml:space="preserve">means that part of the Contract which </w:t>
      </w:r>
      <w:r w:rsidRPr="00F96956">
        <w:rPr>
          <w:spacing w:val="-2"/>
          <w:szCs w:val="22"/>
        </w:rPr>
        <w:t xml:space="preserve">details the technical requirements and acceptance </w:t>
      </w:r>
      <w:r w:rsidR="00A32AC3" w:rsidRPr="00F96956">
        <w:rPr>
          <w:spacing w:val="-2"/>
          <w:szCs w:val="22"/>
        </w:rPr>
        <w:t>criteria of</w:t>
      </w:r>
      <w:r w:rsidRPr="00F96956">
        <w:rPr>
          <w:spacing w:val="-2"/>
          <w:szCs w:val="22"/>
        </w:rPr>
        <w:t xml:space="preserve"> the Contractor Deliverables.  </w:t>
      </w:r>
    </w:p>
    <w:p w14:paraId="1420ABF9" w14:textId="7C94C288" w:rsidR="00643A96" w:rsidRPr="00F96956" w:rsidRDefault="0009046B" w:rsidP="00BE235F">
      <w:pPr>
        <w:numPr>
          <w:ilvl w:val="0"/>
          <w:numId w:val="9"/>
        </w:numPr>
        <w:tabs>
          <w:tab w:val="left" w:pos="-720"/>
        </w:tabs>
        <w:suppressAutoHyphens/>
        <w:spacing w:before="120" w:after="120"/>
        <w:ind w:left="0" w:firstLine="0"/>
        <w:rPr>
          <w:spacing w:val="-2"/>
          <w:szCs w:val="22"/>
        </w:rPr>
      </w:pPr>
      <w:r w:rsidRPr="00F96956">
        <w:rPr>
          <w:spacing w:val="-2"/>
          <w:szCs w:val="22"/>
        </w:rPr>
        <w:t>A ‘Sub-Contractor’ means any party engaged</w:t>
      </w:r>
      <w:r w:rsidR="00B157BE" w:rsidRPr="00F96956">
        <w:rPr>
          <w:spacing w:val="-2"/>
          <w:szCs w:val="22"/>
        </w:rPr>
        <w:t xml:space="preserve"> or intended to be engaged</w:t>
      </w:r>
      <w:r w:rsidRPr="00F96956">
        <w:rPr>
          <w:spacing w:val="-2"/>
          <w:szCs w:val="22"/>
        </w:rPr>
        <w:t xml:space="preserve"> by the Contractor at any level of sub-contracting to provide Contract</w:t>
      </w:r>
      <w:r w:rsidR="00D97452" w:rsidRPr="00F96956">
        <w:rPr>
          <w:spacing w:val="-2"/>
          <w:szCs w:val="22"/>
        </w:rPr>
        <w:t>or</w:t>
      </w:r>
      <w:r w:rsidRPr="00F96956">
        <w:rPr>
          <w:spacing w:val="-2"/>
          <w:szCs w:val="22"/>
        </w:rPr>
        <w:t xml:space="preserve"> Deliverable</w:t>
      </w:r>
      <w:r w:rsidR="005F297D" w:rsidRPr="00F96956">
        <w:rPr>
          <w:spacing w:val="-2"/>
          <w:szCs w:val="22"/>
        </w:rPr>
        <w:t>s</w:t>
      </w:r>
      <w:r w:rsidRPr="00F96956">
        <w:rPr>
          <w:spacing w:val="-2"/>
          <w:szCs w:val="22"/>
        </w:rPr>
        <w:t xml:space="preserve"> for the purpose of performing this Contract.</w:t>
      </w:r>
    </w:p>
    <w:p w14:paraId="44722E9F" w14:textId="77777777" w:rsidR="00643A96" w:rsidRPr="00F96956" w:rsidRDefault="00643A96" w:rsidP="00BE235F">
      <w:pPr>
        <w:numPr>
          <w:ilvl w:val="0"/>
          <w:numId w:val="9"/>
        </w:numPr>
        <w:tabs>
          <w:tab w:val="left" w:pos="-720"/>
        </w:tabs>
        <w:suppressAutoHyphens/>
        <w:spacing w:before="120" w:after="120"/>
        <w:ind w:left="0" w:firstLine="0"/>
        <w:rPr>
          <w:spacing w:val="-2"/>
          <w:szCs w:val="22"/>
        </w:rPr>
      </w:pPr>
      <w:r w:rsidRPr="00F96956">
        <w:rPr>
          <w:spacing w:val="-2"/>
          <w:szCs w:val="22"/>
        </w:rPr>
        <w:t>A “Tender” is the offer that you are making to the Authority.</w:t>
      </w:r>
    </w:p>
    <w:p w14:paraId="6B736852" w14:textId="3CB5DEA4" w:rsidR="0020634F" w:rsidRPr="00F96956" w:rsidRDefault="00643A96" w:rsidP="00BE235F">
      <w:pPr>
        <w:numPr>
          <w:ilvl w:val="0"/>
          <w:numId w:val="9"/>
        </w:numPr>
        <w:tabs>
          <w:tab w:val="left" w:pos="-720"/>
        </w:tabs>
        <w:suppressAutoHyphens/>
        <w:spacing w:before="120" w:after="120"/>
        <w:ind w:left="0" w:firstLine="0"/>
        <w:rPr>
          <w:spacing w:val="-2"/>
          <w:szCs w:val="22"/>
        </w:rPr>
      </w:pPr>
      <w:r w:rsidRPr="00F96956">
        <w:rPr>
          <w:spacing w:val="-2"/>
          <w:szCs w:val="22"/>
        </w:rPr>
        <w:t xml:space="preserve"> </w:t>
      </w:r>
      <w:r w:rsidR="00461306" w:rsidRPr="00F96956">
        <w:rPr>
          <w:spacing w:val="-2"/>
          <w:szCs w:val="22"/>
        </w:rPr>
        <w:t>“</w:t>
      </w:r>
      <w:r w:rsidR="004223E9" w:rsidRPr="00F96956">
        <w:rPr>
          <w:spacing w:val="-2"/>
          <w:szCs w:val="22"/>
        </w:rPr>
        <w:t>Tenderer</w:t>
      </w:r>
      <w:r w:rsidR="00461306" w:rsidRPr="00F96956">
        <w:rPr>
          <w:spacing w:val="-2"/>
          <w:szCs w:val="22"/>
        </w:rPr>
        <w:t>”</w:t>
      </w:r>
      <w:r w:rsidR="00FE3333" w:rsidRPr="00F96956">
        <w:rPr>
          <w:spacing w:val="-2"/>
          <w:szCs w:val="22"/>
        </w:rPr>
        <w:t xml:space="preserve"> means </w:t>
      </w:r>
      <w:r w:rsidR="006148AD" w:rsidRPr="00F96956">
        <w:rPr>
          <w:spacing w:val="-2"/>
          <w:szCs w:val="22"/>
        </w:rPr>
        <w:t>the economic operator</w:t>
      </w:r>
      <w:r w:rsidR="004223E9" w:rsidRPr="00F96956">
        <w:rPr>
          <w:spacing w:val="-2"/>
          <w:szCs w:val="22"/>
        </w:rPr>
        <w:t xml:space="preserve"> submit</w:t>
      </w:r>
      <w:r w:rsidR="003F2757" w:rsidRPr="00F96956">
        <w:rPr>
          <w:spacing w:val="-2"/>
          <w:szCs w:val="22"/>
        </w:rPr>
        <w:t>ting</w:t>
      </w:r>
      <w:r w:rsidR="004223E9" w:rsidRPr="00F96956">
        <w:rPr>
          <w:spacing w:val="-2"/>
          <w:szCs w:val="22"/>
        </w:rPr>
        <w:t xml:space="preserve"> a</w:t>
      </w:r>
      <w:r w:rsidR="00DC4FD3" w:rsidRPr="00F96956">
        <w:rPr>
          <w:spacing w:val="-2"/>
          <w:szCs w:val="22"/>
        </w:rPr>
        <w:t xml:space="preserve"> response to this Invitation to </w:t>
      </w:r>
      <w:r w:rsidR="00CC2B72" w:rsidRPr="00F96956">
        <w:rPr>
          <w:spacing w:val="-2"/>
          <w:szCs w:val="22"/>
        </w:rPr>
        <w:t>T</w:t>
      </w:r>
      <w:r w:rsidR="004223E9" w:rsidRPr="00F96956">
        <w:rPr>
          <w:spacing w:val="-2"/>
          <w:szCs w:val="22"/>
        </w:rPr>
        <w:t>ender</w:t>
      </w:r>
      <w:r w:rsidR="006A44BC" w:rsidRPr="00F96956">
        <w:rPr>
          <w:spacing w:val="-2"/>
          <w:szCs w:val="22"/>
        </w:rPr>
        <w:t xml:space="preserve">.  </w:t>
      </w:r>
      <w:r w:rsidR="0020634F" w:rsidRPr="00F96956">
        <w:rPr>
          <w:spacing w:val="-2"/>
          <w:szCs w:val="22"/>
        </w:rPr>
        <w:t>Where “you” is used this means an action on you the Tenderer.</w:t>
      </w:r>
    </w:p>
    <w:p w14:paraId="42B999CA" w14:textId="642D9797" w:rsidR="00153CBA" w:rsidRPr="00F96956" w:rsidRDefault="00643A96" w:rsidP="00BE235F">
      <w:pPr>
        <w:numPr>
          <w:ilvl w:val="0"/>
          <w:numId w:val="9"/>
        </w:numPr>
        <w:tabs>
          <w:tab w:val="left" w:pos="-720"/>
        </w:tabs>
        <w:suppressAutoHyphens/>
        <w:spacing w:before="120" w:after="120"/>
        <w:ind w:left="0" w:firstLine="0"/>
        <w:rPr>
          <w:spacing w:val="-2"/>
          <w:szCs w:val="22"/>
        </w:rPr>
      </w:pPr>
      <w:r w:rsidRPr="00F96956">
        <w:rPr>
          <w:spacing w:val="-2"/>
          <w:szCs w:val="22"/>
        </w:rPr>
        <w:lastRenderedPageBreak/>
        <w:t xml:space="preserve">A “Third Party” </w:t>
      </w:r>
      <w:r w:rsidR="009F5658" w:rsidRPr="00F96956">
        <w:rPr>
          <w:spacing w:val="-2"/>
          <w:szCs w:val="22"/>
        </w:rPr>
        <w:t>is any person (including a natural person, corporate or unincorporated body (whether or not having separate legal personality)), other than the Authority, the Tenderer or their respective employees.</w:t>
      </w:r>
    </w:p>
    <w:p w14:paraId="55FA78E9" w14:textId="29A85CD4" w:rsidR="005577DB" w:rsidRPr="00F96956" w:rsidRDefault="005577DB" w:rsidP="00BE235F">
      <w:pPr>
        <w:numPr>
          <w:ilvl w:val="0"/>
          <w:numId w:val="9"/>
        </w:numPr>
        <w:tabs>
          <w:tab w:val="left" w:pos="-720"/>
        </w:tabs>
        <w:suppressAutoHyphens/>
        <w:spacing w:before="120" w:after="120"/>
        <w:ind w:left="0" w:firstLine="0"/>
        <w:rPr>
          <w:spacing w:val="-2"/>
          <w:szCs w:val="22"/>
        </w:rPr>
      </w:pPr>
      <w:r w:rsidRPr="00F96956">
        <w:t>“Voluntary Ex Ante Transparency Notice” means a mandatory notice used to announce in Find a Tender a procurement decision that the Authority intends to place a non-competitive contract under the procurement procedures. This also appears in the Defence Sourcing Portal as a “Voluntary Transparency Notice”. This allows industry to challenge the decision not to compete.</w:t>
      </w:r>
    </w:p>
    <w:p w14:paraId="593081F9" w14:textId="66CC4670" w:rsidR="00AA38E8" w:rsidRPr="00F96956" w:rsidRDefault="00AA38E8" w:rsidP="00AA38E8">
      <w:pPr>
        <w:tabs>
          <w:tab w:val="left" w:pos="-720"/>
        </w:tabs>
        <w:suppressAutoHyphens/>
        <w:spacing w:before="120" w:after="120"/>
        <w:rPr>
          <w:b/>
          <w:spacing w:val="-2"/>
          <w:sz w:val="26"/>
          <w:szCs w:val="26"/>
        </w:rPr>
      </w:pPr>
      <w:r w:rsidRPr="00F96956">
        <w:rPr>
          <w:b/>
          <w:spacing w:val="-2"/>
          <w:sz w:val="26"/>
          <w:szCs w:val="26"/>
        </w:rPr>
        <w:t>Purpose</w:t>
      </w:r>
    </w:p>
    <w:p w14:paraId="34F71A41" w14:textId="7D728392" w:rsidR="00AA38E8" w:rsidRPr="00F96956" w:rsidRDefault="00AA38E8" w:rsidP="00BE235F">
      <w:pPr>
        <w:numPr>
          <w:ilvl w:val="0"/>
          <w:numId w:val="9"/>
        </w:numPr>
        <w:tabs>
          <w:tab w:val="left" w:pos="-720"/>
        </w:tabs>
        <w:suppressAutoHyphens/>
        <w:spacing w:before="120" w:after="120"/>
        <w:ind w:left="0" w:firstLine="0"/>
        <w:jc w:val="both"/>
        <w:rPr>
          <w:rFonts w:cs="Arial"/>
          <w:szCs w:val="22"/>
        </w:rPr>
      </w:pPr>
      <w:r w:rsidRPr="00F96956">
        <w:rPr>
          <w:rFonts w:cs="Arial"/>
          <w:szCs w:val="22"/>
        </w:rPr>
        <w:t>The purpose of this ITT is to invite you to</w:t>
      </w:r>
      <w:r w:rsidR="0073697B" w:rsidRPr="00F96956">
        <w:rPr>
          <w:rFonts w:cs="Arial"/>
          <w:szCs w:val="22"/>
        </w:rPr>
        <w:t xml:space="preserve"> submit a Tender, in accordance with the instructions set out in this ITT, </w:t>
      </w:r>
      <w:r w:rsidR="00530FFC" w:rsidRPr="00F96956">
        <w:rPr>
          <w:rFonts w:cs="Arial"/>
          <w:szCs w:val="22"/>
        </w:rPr>
        <w:t xml:space="preserve">to propose </w:t>
      </w:r>
      <w:r w:rsidRPr="00F96956">
        <w:rPr>
          <w:rFonts w:cs="Arial"/>
          <w:szCs w:val="22"/>
        </w:rPr>
        <w:t xml:space="preserve">a solution </w:t>
      </w:r>
      <w:r w:rsidR="00E76F70" w:rsidRPr="00F96956">
        <w:rPr>
          <w:rFonts w:cs="Arial"/>
          <w:szCs w:val="22"/>
        </w:rPr>
        <w:t>and</w:t>
      </w:r>
      <w:r w:rsidRPr="00F96956">
        <w:rPr>
          <w:rFonts w:cs="Arial"/>
          <w:szCs w:val="22"/>
        </w:rPr>
        <w:t xml:space="preserve"> best price to</w:t>
      </w:r>
      <w:r w:rsidR="001936B2" w:rsidRPr="00F96956">
        <w:rPr>
          <w:rFonts w:cs="Arial"/>
          <w:szCs w:val="22"/>
        </w:rPr>
        <w:t xml:space="preserve"> meet</w:t>
      </w:r>
      <w:r w:rsidRPr="00F96956">
        <w:rPr>
          <w:rFonts w:cs="Arial"/>
          <w:szCs w:val="22"/>
        </w:rPr>
        <w:t xml:space="preserve"> </w:t>
      </w:r>
      <w:r w:rsidR="00B91A30" w:rsidRPr="00F96956">
        <w:rPr>
          <w:rFonts w:cs="Arial"/>
          <w:szCs w:val="22"/>
        </w:rPr>
        <w:t xml:space="preserve">the Authority’s </w:t>
      </w:r>
      <w:r w:rsidRPr="00F96956">
        <w:rPr>
          <w:rFonts w:cs="Arial"/>
          <w:szCs w:val="22"/>
        </w:rPr>
        <w:t xml:space="preserve">requirement.  This documentation explains and sets out the: </w:t>
      </w:r>
    </w:p>
    <w:p w14:paraId="06B6FF91" w14:textId="77777777" w:rsidR="00AA38E8" w:rsidRPr="00F96956" w:rsidRDefault="00AA38E8" w:rsidP="00BE235F">
      <w:pPr>
        <w:numPr>
          <w:ilvl w:val="1"/>
          <w:numId w:val="9"/>
        </w:numPr>
        <w:tabs>
          <w:tab w:val="clear" w:pos="1440"/>
        </w:tabs>
        <w:spacing w:before="120" w:after="120"/>
        <w:ind w:left="1080" w:hanging="540"/>
        <w:jc w:val="both"/>
        <w:rPr>
          <w:rFonts w:cs="Arial"/>
          <w:szCs w:val="22"/>
        </w:rPr>
      </w:pPr>
      <w:r w:rsidRPr="00F96956">
        <w:rPr>
          <w:rFonts w:cs="Arial"/>
          <w:szCs w:val="22"/>
        </w:rPr>
        <w:t xml:space="preserve">timetable for the </w:t>
      </w:r>
      <w:r w:rsidR="00C075F4" w:rsidRPr="00F96956">
        <w:rPr>
          <w:rFonts w:cs="Arial"/>
          <w:szCs w:val="22"/>
        </w:rPr>
        <w:t>next</w:t>
      </w:r>
      <w:r w:rsidRPr="00F96956">
        <w:rPr>
          <w:rFonts w:cs="Arial"/>
          <w:szCs w:val="22"/>
        </w:rPr>
        <w:t xml:space="preserve"> stages of the procurement; </w:t>
      </w:r>
    </w:p>
    <w:p w14:paraId="357709E2" w14:textId="77777777" w:rsidR="00AA38E8" w:rsidRPr="00F96956" w:rsidRDefault="00AA38E8" w:rsidP="00BE235F">
      <w:pPr>
        <w:numPr>
          <w:ilvl w:val="1"/>
          <w:numId w:val="9"/>
        </w:numPr>
        <w:tabs>
          <w:tab w:val="clear" w:pos="1440"/>
        </w:tabs>
        <w:spacing w:before="120" w:after="120"/>
        <w:ind w:left="1080" w:hanging="540"/>
        <w:jc w:val="both"/>
        <w:rPr>
          <w:rFonts w:cs="Arial"/>
          <w:szCs w:val="22"/>
        </w:rPr>
      </w:pPr>
      <w:r w:rsidRPr="00F96956">
        <w:rPr>
          <w:rFonts w:cs="Arial"/>
          <w:szCs w:val="22"/>
        </w:rPr>
        <w:t>instructions</w:t>
      </w:r>
      <w:r w:rsidR="0073697B" w:rsidRPr="00F96956">
        <w:rPr>
          <w:rFonts w:cs="Arial"/>
          <w:szCs w:val="22"/>
        </w:rPr>
        <w:t>,</w:t>
      </w:r>
      <w:r w:rsidR="009E3911" w:rsidRPr="00F96956">
        <w:rPr>
          <w:rFonts w:cs="Arial"/>
          <w:szCs w:val="22"/>
        </w:rPr>
        <w:t xml:space="preserve"> conditions</w:t>
      </w:r>
      <w:r w:rsidRPr="00F96956">
        <w:rPr>
          <w:rFonts w:cs="Arial"/>
          <w:szCs w:val="22"/>
        </w:rPr>
        <w:t xml:space="preserve"> </w:t>
      </w:r>
      <w:r w:rsidR="0073697B" w:rsidRPr="00F96956">
        <w:rPr>
          <w:rFonts w:cs="Arial"/>
          <w:szCs w:val="22"/>
        </w:rPr>
        <w:t xml:space="preserve">and processes </w:t>
      </w:r>
      <w:r w:rsidRPr="00F96956">
        <w:rPr>
          <w:rFonts w:cs="Arial"/>
          <w:szCs w:val="22"/>
        </w:rPr>
        <w:t>that govern</w:t>
      </w:r>
      <w:r w:rsidR="0073697B" w:rsidRPr="00F96956">
        <w:rPr>
          <w:rFonts w:cs="Arial"/>
          <w:szCs w:val="22"/>
        </w:rPr>
        <w:t>s</w:t>
      </w:r>
      <w:r w:rsidRPr="00F96956">
        <w:rPr>
          <w:rFonts w:cs="Arial"/>
          <w:szCs w:val="22"/>
        </w:rPr>
        <w:t xml:space="preserve"> this competition; </w:t>
      </w:r>
    </w:p>
    <w:p w14:paraId="32C30363" w14:textId="77777777" w:rsidR="00AA38E8" w:rsidRPr="00F96956" w:rsidRDefault="00AA38E8" w:rsidP="00BE235F">
      <w:pPr>
        <w:numPr>
          <w:ilvl w:val="1"/>
          <w:numId w:val="9"/>
        </w:numPr>
        <w:tabs>
          <w:tab w:val="clear" w:pos="1440"/>
        </w:tabs>
        <w:spacing w:before="120" w:after="120"/>
        <w:ind w:left="1080" w:hanging="540"/>
        <w:jc w:val="both"/>
        <w:rPr>
          <w:rFonts w:cs="Arial"/>
          <w:szCs w:val="22"/>
        </w:rPr>
      </w:pPr>
      <w:r w:rsidRPr="00F96956">
        <w:rPr>
          <w:rFonts w:cs="Arial"/>
          <w:szCs w:val="22"/>
        </w:rPr>
        <w:t xml:space="preserve">information you must include in your Tender and the required format; </w:t>
      </w:r>
    </w:p>
    <w:p w14:paraId="7C9A519E" w14:textId="77777777" w:rsidR="00B53223" w:rsidRPr="00F96956" w:rsidRDefault="00FB3ADF" w:rsidP="00BE235F">
      <w:pPr>
        <w:numPr>
          <w:ilvl w:val="1"/>
          <w:numId w:val="9"/>
        </w:numPr>
        <w:tabs>
          <w:tab w:val="clear" w:pos="1440"/>
        </w:tabs>
        <w:spacing w:before="120" w:after="120"/>
        <w:ind w:left="1080" w:hanging="540"/>
        <w:jc w:val="both"/>
        <w:rPr>
          <w:rFonts w:cs="Arial"/>
          <w:szCs w:val="22"/>
        </w:rPr>
      </w:pPr>
      <w:r w:rsidRPr="00F96956">
        <w:t>arrangements for the receipt and review of your Tender; and</w:t>
      </w:r>
    </w:p>
    <w:p w14:paraId="1E21A5B2" w14:textId="3B430D29" w:rsidR="00AA38E8" w:rsidRPr="00F96956" w:rsidRDefault="006E705F" w:rsidP="00BE235F">
      <w:pPr>
        <w:numPr>
          <w:ilvl w:val="1"/>
          <w:numId w:val="9"/>
        </w:numPr>
        <w:tabs>
          <w:tab w:val="clear" w:pos="1440"/>
        </w:tabs>
        <w:spacing w:before="120" w:after="120"/>
        <w:ind w:left="1080" w:hanging="540"/>
        <w:jc w:val="both"/>
        <w:rPr>
          <w:rFonts w:cs="Arial"/>
          <w:szCs w:val="22"/>
        </w:rPr>
      </w:pPr>
      <w:r w:rsidRPr="00F96956">
        <w:t>Contract Terms and Conditions that shall apply in the event the Authority awards a contract following this invitation.</w:t>
      </w:r>
    </w:p>
    <w:p w14:paraId="6B0FFFF6" w14:textId="742D5C3F" w:rsidR="00806D94" w:rsidRPr="00F96956" w:rsidRDefault="00806D94" w:rsidP="00BE235F">
      <w:pPr>
        <w:numPr>
          <w:ilvl w:val="0"/>
          <w:numId w:val="9"/>
        </w:numPr>
        <w:tabs>
          <w:tab w:val="left" w:pos="-720"/>
        </w:tabs>
        <w:suppressAutoHyphens/>
        <w:spacing w:before="120" w:after="120"/>
        <w:ind w:left="0" w:firstLine="0"/>
        <w:rPr>
          <w:spacing w:val="-2"/>
          <w:szCs w:val="22"/>
        </w:rPr>
      </w:pPr>
      <w:r w:rsidRPr="00F96956">
        <w:rPr>
          <w:spacing w:val="-2"/>
          <w:szCs w:val="22"/>
        </w:rPr>
        <w:t xml:space="preserve">The </w:t>
      </w:r>
      <w:r w:rsidR="00F6488E" w:rsidRPr="00F96956">
        <w:rPr>
          <w:spacing w:val="-2"/>
          <w:szCs w:val="22"/>
        </w:rPr>
        <w:t xml:space="preserve">sections </w:t>
      </w:r>
      <w:r w:rsidRPr="00F96956">
        <w:rPr>
          <w:spacing w:val="-2"/>
          <w:szCs w:val="22"/>
        </w:rPr>
        <w:t xml:space="preserve">in this </w:t>
      </w:r>
      <w:r w:rsidR="002E2950" w:rsidRPr="00F96956">
        <w:rPr>
          <w:spacing w:val="-2"/>
          <w:szCs w:val="22"/>
        </w:rPr>
        <w:t>ITT</w:t>
      </w:r>
      <w:r w:rsidR="00F6488E" w:rsidRPr="00F96956">
        <w:rPr>
          <w:spacing w:val="-2"/>
          <w:szCs w:val="22"/>
        </w:rPr>
        <w:t xml:space="preserve"> and associated documents</w:t>
      </w:r>
      <w:r w:rsidRPr="00F96956">
        <w:rPr>
          <w:spacing w:val="-2"/>
          <w:szCs w:val="22"/>
        </w:rPr>
        <w:t xml:space="preserve"> are </w:t>
      </w:r>
      <w:r w:rsidR="009A6688" w:rsidRPr="00F96956">
        <w:rPr>
          <w:spacing w:val="-2"/>
          <w:szCs w:val="22"/>
        </w:rPr>
        <w:t xml:space="preserve">structured </w:t>
      </w:r>
      <w:r w:rsidRPr="00F96956">
        <w:rPr>
          <w:spacing w:val="-2"/>
          <w:szCs w:val="22"/>
        </w:rPr>
        <w:t xml:space="preserve">in line with a generic tendering process and do not indicate importance </w:t>
      </w:r>
      <w:r w:rsidR="00E76F70" w:rsidRPr="00F96956">
        <w:rPr>
          <w:spacing w:val="-2"/>
          <w:szCs w:val="22"/>
        </w:rPr>
        <w:t>and</w:t>
      </w:r>
      <w:r w:rsidRPr="00F96956">
        <w:rPr>
          <w:spacing w:val="-2"/>
          <w:szCs w:val="22"/>
        </w:rPr>
        <w:t>/</w:t>
      </w:r>
      <w:r w:rsidR="00E76F70" w:rsidRPr="00F96956">
        <w:rPr>
          <w:spacing w:val="-2"/>
          <w:szCs w:val="22"/>
        </w:rPr>
        <w:t>or</w:t>
      </w:r>
      <w:r w:rsidRPr="00F96956">
        <w:rPr>
          <w:spacing w:val="-2"/>
          <w:szCs w:val="22"/>
        </w:rPr>
        <w:t xml:space="preserve"> </w:t>
      </w:r>
      <w:r w:rsidR="009A6688" w:rsidRPr="00F96956">
        <w:rPr>
          <w:spacing w:val="-2"/>
          <w:szCs w:val="22"/>
        </w:rPr>
        <w:t>precedence</w:t>
      </w:r>
      <w:r w:rsidRPr="00F96956">
        <w:rPr>
          <w:spacing w:val="-2"/>
          <w:szCs w:val="22"/>
        </w:rPr>
        <w:t>.</w:t>
      </w:r>
    </w:p>
    <w:p w14:paraId="27C72330" w14:textId="272FA63D" w:rsidR="0096597A" w:rsidRPr="00F96956" w:rsidRDefault="0096597A" w:rsidP="00BE235F">
      <w:pPr>
        <w:numPr>
          <w:ilvl w:val="0"/>
          <w:numId w:val="9"/>
        </w:numPr>
        <w:tabs>
          <w:tab w:val="left" w:pos="-720"/>
        </w:tabs>
        <w:suppressAutoHyphens/>
        <w:spacing w:before="120" w:after="120"/>
        <w:ind w:left="0" w:firstLine="0"/>
        <w:rPr>
          <w:spacing w:val="-2"/>
          <w:szCs w:val="22"/>
        </w:rPr>
      </w:pPr>
      <w:r w:rsidRPr="00F96956">
        <w:rPr>
          <w:rFonts w:cs="Arial"/>
          <w:szCs w:val="22"/>
        </w:rPr>
        <w:t xml:space="preserve">This </w:t>
      </w:r>
      <w:r w:rsidR="00F54684" w:rsidRPr="00F96956">
        <w:t>his ITT is exempt from the Public Contracts Regulations 2015. The decision to conduct single source procurement for this requirement has not been advertised by the Authority.</w:t>
      </w:r>
    </w:p>
    <w:p w14:paraId="2657FF01" w14:textId="39628325" w:rsidR="00A25AC0" w:rsidRPr="00F96956" w:rsidRDefault="00A25AC0" w:rsidP="00A25AC0">
      <w:pPr>
        <w:pStyle w:val="Heading3"/>
        <w:rPr>
          <w:rFonts w:cs="Arial"/>
          <w:b w:val="0"/>
          <w:bCs/>
          <w:sz w:val="22"/>
          <w:szCs w:val="22"/>
        </w:rPr>
      </w:pPr>
      <w:r w:rsidRPr="00F96956">
        <w:rPr>
          <w:rFonts w:cs="Arial"/>
          <w:bCs/>
          <w:szCs w:val="22"/>
        </w:rPr>
        <w:t xml:space="preserve">Tender Expenses/Bid Preparation Costs </w:t>
      </w:r>
    </w:p>
    <w:p w14:paraId="18DE96EB" w14:textId="77777777" w:rsidR="00A25AC0" w:rsidRPr="00F96956" w:rsidRDefault="00A25AC0" w:rsidP="00A25AC0">
      <w:pPr>
        <w:numPr>
          <w:ilvl w:val="0"/>
          <w:numId w:val="9"/>
        </w:numPr>
        <w:tabs>
          <w:tab w:val="clear" w:pos="540"/>
        </w:tabs>
        <w:suppressAutoHyphens/>
        <w:spacing w:before="120" w:after="120"/>
        <w:ind w:left="0" w:firstLine="0"/>
        <w:rPr>
          <w:spacing w:val="-2"/>
          <w:szCs w:val="22"/>
        </w:rPr>
      </w:pPr>
      <w:r w:rsidRPr="00F96956">
        <w:rPr>
          <w:spacing w:val="-2"/>
          <w:szCs w:val="22"/>
        </w:rPr>
        <w:t xml:space="preserve">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 </w:t>
      </w:r>
    </w:p>
    <w:p w14:paraId="36811F8A" w14:textId="0D81AF0E" w:rsidR="00D775E9" w:rsidRPr="00F96956" w:rsidRDefault="0055196F" w:rsidP="00D775E9">
      <w:pPr>
        <w:pStyle w:val="Heading3"/>
        <w:rPr>
          <w:lang w:eastAsia="en-GB"/>
        </w:rPr>
      </w:pPr>
      <w:r w:rsidRPr="00F96956">
        <w:t>ITT Documentation</w:t>
      </w:r>
      <w:r w:rsidR="00DC3B53" w:rsidRPr="00F96956">
        <w:t xml:space="preserve"> and</w:t>
      </w:r>
      <w:r w:rsidR="007A35DD" w:rsidRPr="00F96956">
        <w:t xml:space="preserve"> ITT</w:t>
      </w:r>
      <w:r w:rsidR="00DC3B53" w:rsidRPr="00F96956">
        <w:t xml:space="preserve"> Material</w:t>
      </w:r>
    </w:p>
    <w:p w14:paraId="12A3BE03" w14:textId="77777777" w:rsidR="00D775E9" w:rsidRPr="00F96956" w:rsidRDefault="00F6488E" w:rsidP="00BE235F">
      <w:pPr>
        <w:numPr>
          <w:ilvl w:val="0"/>
          <w:numId w:val="9"/>
        </w:numPr>
        <w:tabs>
          <w:tab w:val="left" w:pos="-720"/>
        </w:tabs>
        <w:suppressAutoHyphens/>
        <w:spacing w:before="120" w:after="120"/>
        <w:ind w:left="0" w:firstLine="0"/>
        <w:rPr>
          <w:rFonts w:cs="Arial"/>
          <w:bCs/>
          <w:szCs w:val="22"/>
          <w:lang w:eastAsia="en-GB"/>
        </w:rPr>
      </w:pPr>
      <w:r w:rsidRPr="00F96956">
        <w:rPr>
          <w:rFonts w:cs="Arial"/>
          <w:bCs/>
          <w:szCs w:val="22"/>
          <w:lang w:eastAsia="en-GB"/>
        </w:rPr>
        <w:t>ITT</w:t>
      </w:r>
      <w:r w:rsidR="00D775E9" w:rsidRPr="00F96956">
        <w:rPr>
          <w:rFonts w:cs="Arial"/>
          <w:bCs/>
          <w:szCs w:val="22"/>
          <w:lang w:eastAsia="en-GB"/>
        </w:rPr>
        <w:t xml:space="preserve"> Documentation</w:t>
      </w:r>
      <w:r w:rsidR="001C5722" w:rsidRPr="00F96956">
        <w:rPr>
          <w:rFonts w:cs="Arial"/>
          <w:bCs/>
          <w:szCs w:val="22"/>
          <w:lang w:eastAsia="en-GB"/>
        </w:rPr>
        <w:t>,</w:t>
      </w:r>
      <w:r w:rsidR="003C594E" w:rsidRPr="00F96956">
        <w:rPr>
          <w:rFonts w:cs="Arial"/>
          <w:bCs/>
          <w:szCs w:val="22"/>
          <w:lang w:eastAsia="en-GB"/>
        </w:rPr>
        <w:t xml:space="preserve"> </w:t>
      </w:r>
      <w:r w:rsidR="00D32D93" w:rsidRPr="00F96956">
        <w:rPr>
          <w:rFonts w:cs="Arial"/>
          <w:bCs/>
          <w:szCs w:val="22"/>
          <w:lang w:eastAsia="en-GB"/>
        </w:rPr>
        <w:t xml:space="preserve">ITT </w:t>
      </w:r>
      <w:r w:rsidR="00D775E9" w:rsidRPr="00F96956">
        <w:rPr>
          <w:rFonts w:cs="Arial"/>
          <w:bCs/>
          <w:szCs w:val="22"/>
          <w:lang w:eastAsia="en-GB"/>
        </w:rPr>
        <w:t>Material and</w:t>
      </w:r>
      <w:r w:rsidR="00FD5C29" w:rsidRPr="00F96956">
        <w:rPr>
          <w:rFonts w:cs="Arial"/>
          <w:bCs/>
          <w:szCs w:val="22"/>
          <w:lang w:eastAsia="en-GB"/>
        </w:rPr>
        <w:t xml:space="preserve"> any</w:t>
      </w:r>
      <w:r w:rsidR="00817456" w:rsidRPr="00F96956">
        <w:rPr>
          <w:rFonts w:cs="Arial"/>
          <w:bCs/>
          <w:szCs w:val="22"/>
          <w:lang w:eastAsia="en-GB"/>
        </w:rPr>
        <w:t xml:space="preserve"> </w:t>
      </w:r>
      <w:r w:rsidR="00C85C48" w:rsidRPr="00F96956">
        <w:rPr>
          <w:rFonts w:cs="Arial"/>
          <w:bCs/>
          <w:szCs w:val="22"/>
          <w:lang w:eastAsia="en-GB"/>
        </w:rPr>
        <w:t>I</w:t>
      </w:r>
      <w:r w:rsidR="00D775E9" w:rsidRPr="00F96956">
        <w:rPr>
          <w:rFonts w:cs="Arial"/>
          <w:bCs/>
          <w:szCs w:val="22"/>
          <w:lang w:eastAsia="en-GB"/>
        </w:rPr>
        <w:t xml:space="preserve">ntellectual </w:t>
      </w:r>
      <w:r w:rsidR="00C85C48" w:rsidRPr="00F96956">
        <w:rPr>
          <w:rFonts w:cs="Arial"/>
          <w:bCs/>
          <w:szCs w:val="22"/>
          <w:lang w:eastAsia="en-GB"/>
        </w:rPr>
        <w:t>P</w:t>
      </w:r>
      <w:r w:rsidR="00D775E9" w:rsidRPr="00F96956">
        <w:rPr>
          <w:rFonts w:cs="Arial"/>
          <w:bCs/>
          <w:szCs w:val="22"/>
          <w:lang w:eastAsia="en-GB"/>
        </w:rPr>
        <w:t xml:space="preserve">roperty </w:t>
      </w:r>
      <w:r w:rsidR="00C85C48" w:rsidRPr="00F96956">
        <w:rPr>
          <w:rFonts w:cs="Arial"/>
          <w:bCs/>
          <w:szCs w:val="22"/>
          <w:lang w:eastAsia="en-GB"/>
        </w:rPr>
        <w:t>R</w:t>
      </w:r>
      <w:r w:rsidR="00D775E9" w:rsidRPr="00F96956">
        <w:rPr>
          <w:rFonts w:cs="Arial"/>
          <w:bCs/>
          <w:szCs w:val="22"/>
          <w:lang w:eastAsia="en-GB"/>
        </w:rPr>
        <w:t>ight</w:t>
      </w:r>
      <w:r w:rsidR="00FD5C29" w:rsidRPr="00F96956">
        <w:rPr>
          <w:rFonts w:cs="Arial"/>
          <w:bCs/>
          <w:szCs w:val="22"/>
          <w:lang w:eastAsia="en-GB"/>
        </w:rPr>
        <w:t>s</w:t>
      </w:r>
      <w:r w:rsidR="008A4BDA" w:rsidRPr="00F96956">
        <w:rPr>
          <w:rFonts w:cs="Arial"/>
          <w:bCs/>
          <w:szCs w:val="22"/>
          <w:lang w:eastAsia="en-GB"/>
        </w:rPr>
        <w:t xml:space="preserve"> (IPR)</w:t>
      </w:r>
      <w:r w:rsidR="00D775E9" w:rsidRPr="00F96956">
        <w:rPr>
          <w:rFonts w:cs="Arial"/>
          <w:bCs/>
          <w:szCs w:val="22"/>
          <w:lang w:eastAsia="en-GB"/>
        </w:rPr>
        <w:t xml:space="preserve"> in </w:t>
      </w:r>
      <w:r w:rsidR="001C5722" w:rsidRPr="00F96956">
        <w:rPr>
          <w:rFonts w:cs="Arial"/>
          <w:bCs/>
          <w:szCs w:val="22"/>
          <w:lang w:eastAsia="en-GB"/>
        </w:rPr>
        <w:t>them</w:t>
      </w:r>
      <w:r w:rsidR="00D775E9" w:rsidRPr="00F96956">
        <w:rPr>
          <w:rFonts w:cs="Arial"/>
          <w:bCs/>
          <w:szCs w:val="22"/>
          <w:lang w:eastAsia="en-GB"/>
        </w:rPr>
        <w:t xml:space="preserve"> </w:t>
      </w:r>
      <w:r w:rsidR="00FD5C29" w:rsidRPr="00F96956">
        <w:rPr>
          <w:rFonts w:cs="Arial"/>
          <w:bCs/>
          <w:szCs w:val="22"/>
          <w:lang w:eastAsia="en-GB"/>
        </w:rPr>
        <w:t xml:space="preserve">shall </w:t>
      </w:r>
      <w:r w:rsidR="00D775E9" w:rsidRPr="00F96956">
        <w:rPr>
          <w:rFonts w:cs="Arial"/>
          <w:bCs/>
          <w:szCs w:val="22"/>
          <w:lang w:eastAsia="en-GB"/>
        </w:rPr>
        <w:t xml:space="preserve">remain the property of the Authority or other </w:t>
      </w:r>
      <w:r w:rsidR="00631EBC" w:rsidRPr="00F96956">
        <w:rPr>
          <w:rFonts w:cs="Arial"/>
          <w:bCs/>
          <w:szCs w:val="22"/>
          <w:lang w:eastAsia="en-GB"/>
        </w:rPr>
        <w:t>Third-Party</w:t>
      </w:r>
      <w:r w:rsidR="00D775E9" w:rsidRPr="00F96956">
        <w:rPr>
          <w:rFonts w:cs="Arial"/>
          <w:bCs/>
          <w:szCs w:val="22"/>
          <w:lang w:eastAsia="en-GB"/>
        </w:rPr>
        <w:t xml:space="preserve"> owners and is released solely for the purposes of enabling you to submit a Tender.  You must:</w:t>
      </w:r>
    </w:p>
    <w:p w14:paraId="2EBD3A81" w14:textId="77777777" w:rsidR="00D775E9" w:rsidRPr="00F96956" w:rsidRDefault="00D775E9" w:rsidP="00BE235F">
      <w:pPr>
        <w:numPr>
          <w:ilvl w:val="1"/>
          <w:numId w:val="9"/>
        </w:numPr>
        <w:tabs>
          <w:tab w:val="clear" w:pos="1440"/>
        </w:tabs>
        <w:spacing w:before="120" w:after="120"/>
        <w:ind w:left="567" w:firstLine="0"/>
        <w:rPr>
          <w:rFonts w:cs="Arial"/>
          <w:bCs/>
          <w:szCs w:val="22"/>
          <w:lang w:eastAsia="en-GB"/>
        </w:rPr>
      </w:pPr>
      <w:r w:rsidRPr="00F96956">
        <w:rPr>
          <w:rFonts w:cs="Arial"/>
          <w:bCs/>
          <w:szCs w:val="22"/>
          <w:lang w:eastAsia="en-GB"/>
        </w:rPr>
        <w:t xml:space="preserve">take responsibility for the safe custody of the </w:t>
      </w:r>
      <w:r w:rsidR="00F6488E" w:rsidRPr="00F96956">
        <w:rPr>
          <w:rFonts w:cs="Arial"/>
          <w:bCs/>
          <w:szCs w:val="22"/>
          <w:lang w:eastAsia="en-GB"/>
        </w:rPr>
        <w:t xml:space="preserve">ITT </w:t>
      </w:r>
      <w:r w:rsidRPr="00F96956">
        <w:rPr>
          <w:rFonts w:cs="Arial"/>
          <w:bCs/>
          <w:szCs w:val="22"/>
          <w:lang w:eastAsia="en-GB"/>
        </w:rPr>
        <w:t xml:space="preserve">Documentation and </w:t>
      </w:r>
      <w:r w:rsidR="00D32D93" w:rsidRPr="00F96956">
        <w:rPr>
          <w:rFonts w:cs="Arial"/>
          <w:bCs/>
          <w:szCs w:val="22"/>
          <w:lang w:eastAsia="en-GB"/>
        </w:rPr>
        <w:t>ITT</w:t>
      </w:r>
      <w:r w:rsidRPr="00F96956">
        <w:rPr>
          <w:rFonts w:cs="Arial"/>
          <w:bCs/>
          <w:szCs w:val="22"/>
          <w:lang w:eastAsia="en-GB"/>
        </w:rPr>
        <w:t xml:space="preserve"> Material and for all loss and damage sustained to it whil</w:t>
      </w:r>
      <w:r w:rsidR="00AE41FF" w:rsidRPr="00F96956">
        <w:rPr>
          <w:rFonts w:cs="Arial"/>
          <w:bCs/>
          <w:szCs w:val="22"/>
          <w:lang w:eastAsia="en-GB"/>
        </w:rPr>
        <w:t>e</w:t>
      </w:r>
      <w:r w:rsidRPr="00F96956">
        <w:rPr>
          <w:rFonts w:cs="Arial"/>
          <w:bCs/>
          <w:szCs w:val="22"/>
          <w:lang w:eastAsia="en-GB"/>
        </w:rPr>
        <w:t xml:space="preserve"> in you</w:t>
      </w:r>
      <w:r w:rsidR="00DC076C" w:rsidRPr="00F96956">
        <w:rPr>
          <w:rFonts w:cs="Arial"/>
          <w:bCs/>
          <w:szCs w:val="22"/>
          <w:lang w:eastAsia="en-GB"/>
        </w:rPr>
        <w:t>r</w:t>
      </w:r>
      <w:r w:rsidRPr="00F96956">
        <w:rPr>
          <w:rFonts w:cs="Arial"/>
          <w:bCs/>
          <w:szCs w:val="22"/>
          <w:lang w:eastAsia="en-GB"/>
        </w:rPr>
        <w:t xml:space="preserve"> care;</w:t>
      </w:r>
    </w:p>
    <w:p w14:paraId="2C7A304B" w14:textId="77777777" w:rsidR="00D775E9" w:rsidRPr="00F96956" w:rsidRDefault="00D775E9" w:rsidP="00BE235F">
      <w:pPr>
        <w:numPr>
          <w:ilvl w:val="1"/>
          <w:numId w:val="9"/>
        </w:numPr>
        <w:tabs>
          <w:tab w:val="clear" w:pos="1440"/>
        </w:tabs>
        <w:spacing w:before="120" w:after="120"/>
        <w:ind w:left="567" w:firstLine="0"/>
        <w:rPr>
          <w:rFonts w:cs="Arial"/>
          <w:bCs/>
          <w:szCs w:val="22"/>
          <w:lang w:eastAsia="en-GB"/>
        </w:rPr>
      </w:pPr>
      <w:r w:rsidRPr="00F96956">
        <w:rPr>
          <w:rFonts w:cs="Arial"/>
          <w:bCs/>
          <w:szCs w:val="22"/>
          <w:lang w:eastAsia="en-GB"/>
        </w:rPr>
        <w:t xml:space="preserve">not copy or disclose the </w:t>
      </w:r>
      <w:r w:rsidR="00F6488E" w:rsidRPr="00F96956">
        <w:rPr>
          <w:rFonts w:cs="Arial"/>
          <w:bCs/>
          <w:szCs w:val="22"/>
          <w:lang w:eastAsia="en-GB"/>
        </w:rPr>
        <w:t>ITT</w:t>
      </w:r>
      <w:r w:rsidRPr="00F96956">
        <w:rPr>
          <w:rFonts w:cs="Arial"/>
          <w:bCs/>
          <w:szCs w:val="22"/>
          <w:lang w:eastAsia="en-GB"/>
        </w:rPr>
        <w:t xml:space="preserve"> Documentation </w:t>
      </w:r>
      <w:r w:rsidR="000F404B" w:rsidRPr="00F96956">
        <w:rPr>
          <w:rFonts w:cs="Arial"/>
          <w:bCs/>
          <w:szCs w:val="22"/>
          <w:lang w:eastAsia="en-GB"/>
        </w:rPr>
        <w:t>or ITT Material</w:t>
      </w:r>
      <w:r w:rsidRPr="00F96956">
        <w:rPr>
          <w:rFonts w:cs="Arial"/>
          <w:bCs/>
          <w:szCs w:val="22"/>
          <w:lang w:eastAsia="en-GB"/>
        </w:rPr>
        <w:t xml:space="preserve"> to anyone other than </w:t>
      </w:r>
      <w:r w:rsidR="00290D33" w:rsidRPr="00F96956">
        <w:rPr>
          <w:rFonts w:cs="Arial"/>
          <w:bCs/>
          <w:szCs w:val="22"/>
          <w:lang w:eastAsia="en-GB"/>
        </w:rPr>
        <w:t>the bid team</w:t>
      </w:r>
      <w:r w:rsidRPr="00F96956">
        <w:rPr>
          <w:rFonts w:cs="Arial"/>
          <w:bCs/>
          <w:szCs w:val="22"/>
          <w:lang w:eastAsia="en-GB"/>
        </w:rPr>
        <w:t xml:space="preserve"> involved in preparing your Tender, and not use it except for the purpose of responding to this </w:t>
      </w:r>
      <w:r w:rsidR="00F6488E" w:rsidRPr="00F96956">
        <w:rPr>
          <w:rFonts w:cs="Arial"/>
          <w:bCs/>
          <w:szCs w:val="22"/>
          <w:lang w:eastAsia="en-GB"/>
        </w:rPr>
        <w:t>ITT</w:t>
      </w:r>
      <w:r w:rsidRPr="00F96956">
        <w:rPr>
          <w:rFonts w:cs="Arial"/>
          <w:bCs/>
          <w:szCs w:val="22"/>
          <w:lang w:eastAsia="en-GB"/>
        </w:rPr>
        <w:t>;</w:t>
      </w:r>
    </w:p>
    <w:p w14:paraId="669B8762" w14:textId="77777777" w:rsidR="00D775E9" w:rsidRPr="00F96956" w:rsidRDefault="00A5479E" w:rsidP="00BE235F">
      <w:pPr>
        <w:numPr>
          <w:ilvl w:val="1"/>
          <w:numId w:val="9"/>
        </w:numPr>
        <w:tabs>
          <w:tab w:val="clear" w:pos="1440"/>
        </w:tabs>
        <w:spacing w:before="120" w:after="120"/>
        <w:ind w:left="567" w:firstLine="0"/>
        <w:rPr>
          <w:rFonts w:cs="Arial"/>
          <w:bCs/>
          <w:szCs w:val="22"/>
          <w:lang w:eastAsia="en-GB"/>
        </w:rPr>
      </w:pPr>
      <w:r w:rsidRPr="00F96956">
        <w:rPr>
          <w:rFonts w:cs="Arial"/>
          <w:bCs/>
          <w:szCs w:val="22"/>
          <w:lang w:eastAsia="en-GB"/>
        </w:rPr>
        <w:t>seek</w:t>
      </w:r>
      <w:r w:rsidR="00DA5416" w:rsidRPr="00F96956">
        <w:rPr>
          <w:rFonts w:cs="Arial"/>
          <w:bCs/>
          <w:szCs w:val="22"/>
          <w:lang w:eastAsia="en-GB"/>
        </w:rPr>
        <w:t xml:space="preserve"> written</w:t>
      </w:r>
      <w:r w:rsidRPr="00F96956">
        <w:rPr>
          <w:rFonts w:cs="Arial"/>
          <w:bCs/>
          <w:szCs w:val="22"/>
          <w:lang w:eastAsia="en-GB"/>
        </w:rPr>
        <w:t xml:space="preserve"> approval</w:t>
      </w:r>
      <w:r w:rsidR="00D775E9" w:rsidRPr="00F96956">
        <w:rPr>
          <w:rFonts w:cs="Arial"/>
          <w:bCs/>
          <w:szCs w:val="22"/>
          <w:lang w:eastAsia="en-GB"/>
        </w:rPr>
        <w:t xml:space="preserve"> from the Authority if you need to provide access to any</w:t>
      </w:r>
      <w:r w:rsidR="00696C62" w:rsidRPr="00F96956">
        <w:rPr>
          <w:rFonts w:cs="Arial"/>
          <w:bCs/>
          <w:szCs w:val="22"/>
          <w:lang w:eastAsia="en-GB"/>
        </w:rPr>
        <w:t xml:space="preserve"> </w:t>
      </w:r>
      <w:r w:rsidR="00F6488E" w:rsidRPr="00F96956">
        <w:rPr>
          <w:rFonts w:cs="Arial"/>
          <w:bCs/>
          <w:szCs w:val="22"/>
          <w:lang w:eastAsia="en-GB"/>
        </w:rPr>
        <w:t>ITT</w:t>
      </w:r>
      <w:r w:rsidR="00D775E9" w:rsidRPr="00F96956">
        <w:rPr>
          <w:rFonts w:cs="Arial"/>
          <w:bCs/>
          <w:szCs w:val="22"/>
          <w:lang w:eastAsia="en-GB"/>
        </w:rPr>
        <w:t xml:space="preserve"> Documentation or </w:t>
      </w:r>
      <w:r w:rsidR="00D32D93" w:rsidRPr="00F96956">
        <w:rPr>
          <w:rFonts w:cs="Arial"/>
          <w:bCs/>
          <w:szCs w:val="22"/>
          <w:lang w:eastAsia="en-GB"/>
        </w:rPr>
        <w:t>ITT</w:t>
      </w:r>
      <w:r w:rsidR="00D775E9" w:rsidRPr="00F96956">
        <w:rPr>
          <w:rFonts w:cs="Arial"/>
          <w:bCs/>
          <w:szCs w:val="22"/>
          <w:lang w:eastAsia="en-GB"/>
        </w:rPr>
        <w:t xml:space="preserve"> Material </w:t>
      </w:r>
      <w:r w:rsidR="009B7841" w:rsidRPr="00F96956">
        <w:rPr>
          <w:rFonts w:cs="Arial"/>
          <w:bCs/>
          <w:szCs w:val="22"/>
          <w:lang w:eastAsia="en-GB"/>
        </w:rPr>
        <w:t>to</w:t>
      </w:r>
      <w:r w:rsidR="00D775E9" w:rsidRPr="00F96956">
        <w:rPr>
          <w:rFonts w:cs="Arial"/>
          <w:bCs/>
          <w:szCs w:val="22"/>
          <w:lang w:eastAsia="en-GB"/>
        </w:rPr>
        <w:t xml:space="preserve"> any </w:t>
      </w:r>
      <w:r w:rsidR="009E3911" w:rsidRPr="00F96956">
        <w:rPr>
          <w:rFonts w:cs="Arial"/>
          <w:bCs/>
          <w:szCs w:val="22"/>
          <w:lang w:eastAsia="en-GB"/>
        </w:rPr>
        <w:t>T</w:t>
      </w:r>
      <w:r w:rsidR="00D775E9" w:rsidRPr="00F96956">
        <w:rPr>
          <w:rFonts w:cs="Arial"/>
          <w:bCs/>
          <w:szCs w:val="22"/>
          <w:lang w:eastAsia="en-GB"/>
        </w:rPr>
        <w:t xml:space="preserve">hird </w:t>
      </w:r>
      <w:r w:rsidR="009E3911" w:rsidRPr="00F96956">
        <w:rPr>
          <w:rFonts w:cs="Arial"/>
          <w:bCs/>
          <w:szCs w:val="22"/>
          <w:lang w:eastAsia="en-GB"/>
        </w:rPr>
        <w:t>P</w:t>
      </w:r>
      <w:r w:rsidR="00D775E9" w:rsidRPr="00F96956">
        <w:rPr>
          <w:rFonts w:cs="Arial"/>
          <w:bCs/>
          <w:szCs w:val="22"/>
          <w:lang w:eastAsia="en-GB"/>
        </w:rPr>
        <w:t>arty</w:t>
      </w:r>
      <w:r w:rsidRPr="00F96956">
        <w:rPr>
          <w:rFonts w:cs="Arial"/>
          <w:bCs/>
          <w:szCs w:val="22"/>
          <w:lang w:eastAsia="en-GB"/>
        </w:rPr>
        <w:t>;</w:t>
      </w:r>
      <w:r w:rsidR="00D775E9" w:rsidRPr="00F96956">
        <w:rPr>
          <w:rFonts w:cs="Arial"/>
          <w:bCs/>
          <w:szCs w:val="22"/>
          <w:lang w:eastAsia="en-GB"/>
        </w:rPr>
        <w:t xml:space="preserve"> </w:t>
      </w:r>
    </w:p>
    <w:p w14:paraId="77A5A825" w14:textId="4D47F790" w:rsidR="00D775E9" w:rsidRPr="00F96956" w:rsidRDefault="00D775E9" w:rsidP="00BE235F">
      <w:pPr>
        <w:numPr>
          <w:ilvl w:val="1"/>
          <w:numId w:val="9"/>
        </w:numPr>
        <w:tabs>
          <w:tab w:val="clear" w:pos="1440"/>
        </w:tabs>
        <w:spacing w:before="120" w:after="120"/>
        <w:ind w:left="567" w:firstLine="0"/>
        <w:rPr>
          <w:rFonts w:cs="Arial"/>
          <w:bCs/>
          <w:szCs w:val="22"/>
          <w:lang w:eastAsia="en-GB"/>
        </w:rPr>
      </w:pPr>
      <w:r w:rsidRPr="00F96956">
        <w:rPr>
          <w:rFonts w:cs="Arial"/>
          <w:bCs/>
          <w:szCs w:val="22"/>
          <w:lang w:eastAsia="en-GB"/>
        </w:rPr>
        <w:t>abide by any reasonable conditions imposed by the Authority in giving its approval under sub-</w:t>
      </w:r>
      <w:r w:rsidR="00AE41FF" w:rsidRPr="00F96956">
        <w:rPr>
          <w:rFonts w:cs="Arial"/>
          <w:bCs/>
          <w:szCs w:val="22"/>
          <w:lang w:eastAsia="en-GB"/>
        </w:rPr>
        <w:t>p</w:t>
      </w:r>
      <w:r w:rsidRPr="00F96956">
        <w:rPr>
          <w:rFonts w:cs="Arial"/>
          <w:bCs/>
          <w:szCs w:val="22"/>
          <w:lang w:eastAsia="en-GB"/>
        </w:rPr>
        <w:t>aragraph A</w:t>
      </w:r>
      <w:r w:rsidR="00854232" w:rsidRPr="00F96956">
        <w:rPr>
          <w:rFonts w:cs="Arial"/>
          <w:bCs/>
          <w:szCs w:val="22"/>
          <w:lang w:eastAsia="en-GB"/>
        </w:rPr>
        <w:t>2</w:t>
      </w:r>
      <w:r w:rsidR="00462055" w:rsidRPr="00F96956">
        <w:rPr>
          <w:rFonts w:cs="Arial"/>
          <w:bCs/>
          <w:szCs w:val="22"/>
          <w:lang w:eastAsia="en-GB"/>
        </w:rPr>
        <w:t>7</w:t>
      </w:r>
      <w:r w:rsidRPr="00F96956">
        <w:rPr>
          <w:rFonts w:cs="Arial"/>
          <w:bCs/>
          <w:szCs w:val="22"/>
          <w:lang w:eastAsia="en-GB"/>
        </w:rPr>
        <w:t>.</w:t>
      </w:r>
      <w:r w:rsidR="009E3911" w:rsidRPr="00F96956">
        <w:rPr>
          <w:rFonts w:cs="Arial"/>
          <w:bCs/>
          <w:szCs w:val="22"/>
          <w:lang w:eastAsia="en-GB"/>
        </w:rPr>
        <w:t>c</w:t>
      </w:r>
      <w:r w:rsidRPr="00F96956">
        <w:rPr>
          <w:rFonts w:cs="Arial"/>
          <w:bCs/>
          <w:szCs w:val="22"/>
          <w:lang w:eastAsia="en-GB"/>
        </w:rPr>
        <w:t>, which a</w:t>
      </w:r>
      <w:r w:rsidR="001D4272" w:rsidRPr="00F96956">
        <w:rPr>
          <w:rFonts w:cs="Arial"/>
          <w:bCs/>
          <w:szCs w:val="22"/>
          <w:lang w:eastAsia="en-GB"/>
        </w:rPr>
        <w:t>s</w:t>
      </w:r>
      <w:r w:rsidRPr="00F96956">
        <w:rPr>
          <w:rFonts w:cs="Arial"/>
          <w:bCs/>
          <w:szCs w:val="22"/>
          <w:lang w:eastAsia="en-GB"/>
        </w:rPr>
        <w:t xml:space="preserve"> </w:t>
      </w:r>
      <w:r w:rsidR="00D75573" w:rsidRPr="00F96956">
        <w:rPr>
          <w:rFonts w:cs="Arial"/>
          <w:bCs/>
          <w:szCs w:val="22"/>
          <w:lang w:eastAsia="en-GB"/>
        </w:rPr>
        <w:t xml:space="preserve">a </w:t>
      </w:r>
      <w:r w:rsidRPr="00F96956">
        <w:rPr>
          <w:rFonts w:cs="Arial"/>
          <w:bCs/>
          <w:szCs w:val="22"/>
          <w:lang w:eastAsia="en-GB"/>
        </w:rPr>
        <w:t xml:space="preserve">minimum will require you to ensure any disclosure to </w:t>
      </w:r>
      <w:r w:rsidR="00D6054A" w:rsidRPr="00F96956">
        <w:rPr>
          <w:rFonts w:cs="Arial"/>
          <w:bCs/>
          <w:szCs w:val="22"/>
          <w:lang w:eastAsia="en-GB"/>
        </w:rPr>
        <w:t>a</w:t>
      </w:r>
      <w:r w:rsidRPr="00F96956">
        <w:rPr>
          <w:rFonts w:cs="Arial"/>
          <w:bCs/>
          <w:szCs w:val="22"/>
          <w:lang w:eastAsia="en-GB"/>
        </w:rPr>
        <w:t xml:space="preserve"> </w:t>
      </w:r>
      <w:r w:rsidR="00B02210" w:rsidRPr="00F96956">
        <w:rPr>
          <w:rFonts w:cs="Arial"/>
          <w:bCs/>
          <w:szCs w:val="22"/>
          <w:lang w:eastAsia="en-GB"/>
        </w:rPr>
        <w:t>T</w:t>
      </w:r>
      <w:r w:rsidRPr="00F96956">
        <w:rPr>
          <w:rFonts w:cs="Arial"/>
          <w:bCs/>
          <w:szCs w:val="22"/>
          <w:lang w:eastAsia="en-GB"/>
        </w:rPr>
        <w:t xml:space="preserve">hird </w:t>
      </w:r>
      <w:r w:rsidR="00B02210" w:rsidRPr="00F96956">
        <w:rPr>
          <w:rFonts w:cs="Arial"/>
          <w:bCs/>
          <w:szCs w:val="22"/>
          <w:lang w:eastAsia="en-GB"/>
        </w:rPr>
        <w:t>P</w:t>
      </w:r>
      <w:r w:rsidRPr="00F96956">
        <w:rPr>
          <w:rFonts w:cs="Arial"/>
          <w:bCs/>
          <w:szCs w:val="22"/>
          <w:lang w:eastAsia="en-GB"/>
        </w:rPr>
        <w:t>arty is made by you in confidence</w:t>
      </w:r>
      <w:r w:rsidR="00E01521" w:rsidRPr="00F96956">
        <w:rPr>
          <w:rFonts w:cs="Arial"/>
          <w:bCs/>
          <w:szCs w:val="22"/>
          <w:lang w:eastAsia="en-GB"/>
        </w:rPr>
        <w:t>.</w:t>
      </w:r>
      <w:r w:rsidRPr="00F96956">
        <w:rPr>
          <w:rFonts w:cs="Arial"/>
          <w:bCs/>
          <w:szCs w:val="22"/>
          <w:lang w:eastAsia="en-GB"/>
        </w:rPr>
        <w:t xml:space="preserve">  </w:t>
      </w:r>
      <w:r w:rsidR="00E01521" w:rsidRPr="00F96956">
        <w:rPr>
          <w:rFonts w:cs="Arial"/>
          <w:bCs/>
          <w:szCs w:val="22"/>
          <w:lang w:eastAsia="en-GB"/>
        </w:rPr>
        <w:t>A</w:t>
      </w:r>
      <w:r w:rsidRPr="00F96956">
        <w:rPr>
          <w:rFonts w:cs="Arial"/>
          <w:bCs/>
          <w:szCs w:val="22"/>
          <w:lang w:eastAsia="en-GB"/>
        </w:rPr>
        <w:t>lternatively</w:t>
      </w:r>
      <w:r w:rsidR="00E01521" w:rsidRPr="00F96956">
        <w:rPr>
          <w:rFonts w:cs="Arial"/>
          <w:bCs/>
          <w:szCs w:val="22"/>
          <w:lang w:eastAsia="en-GB"/>
        </w:rPr>
        <w:t xml:space="preserve">, due to </w:t>
      </w:r>
      <w:r w:rsidR="009E3911" w:rsidRPr="00F96956">
        <w:rPr>
          <w:rFonts w:cs="Arial"/>
          <w:bCs/>
          <w:szCs w:val="22"/>
          <w:lang w:eastAsia="en-GB"/>
        </w:rPr>
        <w:t xml:space="preserve">IPR </w:t>
      </w:r>
      <w:r w:rsidR="00E01521" w:rsidRPr="00F96956">
        <w:rPr>
          <w:rFonts w:cs="Arial"/>
          <w:bCs/>
          <w:szCs w:val="22"/>
          <w:lang w:eastAsia="en-GB"/>
        </w:rPr>
        <w:t xml:space="preserve">issues for example, </w:t>
      </w:r>
      <w:r w:rsidRPr="00F96956">
        <w:rPr>
          <w:rFonts w:cs="Arial"/>
          <w:bCs/>
          <w:szCs w:val="22"/>
          <w:lang w:eastAsia="en-GB"/>
        </w:rPr>
        <w:t xml:space="preserve">the disclosure </w:t>
      </w:r>
      <w:r w:rsidR="00E01521" w:rsidRPr="00F96956">
        <w:rPr>
          <w:rFonts w:cs="Arial"/>
          <w:bCs/>
          <w:szCs w:val="22"/>
          <w:lang w:eastAsia="en-GB"/>
        </w:rPr>
        <w:t>may be</w:t>
      </w:r>
      <w:r w:rsidRPr="00F96956">
        <w:rPr>
          <w:rFonts w:cs="Arial"/>
          <w:bCs/>
          <w:szCs w:val="22"/>
          <w:lang w:eastAsia="en-GB"/>
        </w:rPr>
        <w:t xml:space="preserve"> made</w:t>
      </w:r>
      <w:r w:rsidR="00E01521" w:rsidRPr="00F96956">
        <w:rPr>
          <w:rFonts w:cs="Arial"/>
          <w:bCs/>
          <w:szCs w:val="22"/>
          <w:lang w:eastAsia="en-GB"/>
        </w:rPr>
        <w:t xml:space="preserve">, in confidence, </w:t>
      </w:r>
      <w:r w:rsidRPr="00F96956">
        <w:rPr>
          <w:rFonts w:cs="Arial"/>
          <w:bCs/>
          <w:szCs w:val="22"/>
          <w:lang w:eastAsia="en-GB"/>
        </w:rPr>
        <w:t xml:space="preserve">directly by the Authority;  </w:t>
      </w:r>
    </w:p>
    <w:p w14:paraId="293082B6" w14:textId="2C375E29" w:rsidR="0041269A" w:rsidRPr="00F96956" w:rsidRDefault="00D775E9" w:rsidP="00BE235F">
      <w:pPr>
        <w:numPr>
          <w:ilvl w:val="1"/>
          <w:numId w:val="9"/>
        </w:numPr>
        <w:tabs>
          <w:tab w:val="clear" w:pos="1440"/>
        </w:tabs>
        <w:spacing w:before="120" w:after="120"/>
        <w:ind w:left="567" w:firstLine="0"/>
        <w:rPr>
          <w:rFonts w:cs="Arial"/>
          <w:bCs/>
          <w:szCs w:val="22"/>
          <w:lang w:eastAsia="en-GB"/>
        </w:rPr>
      </w:pPr>
      <w:r w:rsidRPr="00F96956">
        <w:rPr>
          <w:rFonts w:cs="Arial"/>
          <w:bCs/>
          <w:szCs w:val="22"/>
          <w:lang w:eastAsia="en-GB"/>
        </w:rPr>
        <w:t>accept that any further disclosure of</w:t>
      </w:r>
      <w:r w:rsidR="004F324C" w:rsidRPr="00F96956">
        <w:rPr>
          <w:rFonts w:cs="Arial"/>
          <w:bCs/>
          <w:szCs w:val="22"/>
          <w:lang w:eastAsia="en-GB"/>
        </w:rPr>
        <w:t xml:space="preserve"> </w:t>
      </w:r>
      <w:r w:rsidR="00F6488E" w:rsidRPr="00F96956">
        <w:rPr>
          <w:rFonts w:cs="Arial"/>
          <w:bCs/>
          <w:szCs w:val="22"/>
          <w:lang w:eastAsia="en-GB"/>
        </w:rPr>
        <w:t>ITT</w:t>
      </w:r>
      <w:r w:rsidRPr="00F96956">
        <w:rPr>
          <w:rFonts w:cs="Arial"/>
          <w:bCs/>
          <w:szCs w:val="22"/>
          <w:lang w:eastAsia="en-GB"/>
        </w:rPr>
        <w:t xml:space="preserve"> Documentation</w:t>
      </w:r>
      <w:r w:rsidR="005D0334" w:rsidRPr="00F96956">
        <w:rPr>
          <w:rFonts w:cs="Arial"/>
          <w:bCs/>
          <w:szCs w:val="22"/>
          <w:lang w:eastAsia="en-GB"/>
        </w:rPr>
        <w:t xml:space="preserve"> or ITT Material</w:t>
      </w:r>
      <w:r w:rsidR="00B22DC5" w:rsidRPr="00F96956">
        <w:rPr>
          <w:rFonts w:cs="Arial"/>
          <w:bCs/>
          <w:szCs w:val="22"/>
          <w:lang w:eastAsia="en-GB"/>
        </w:rPr>
        <w:t xml:space="preserve"> (or use beyond the original purpose)</w:t>
      </w:r>
      <w:r w:rsidRPr="00F96956">
        <w:rPr>
          <w:rFonts w:cs="Arial"/>
          <w:bCs/>
          <w:szCs w:val="22"/>
          <w:lang w:eastAsia="en-GB"/>
        </w:rPr>
        <w:t>, or further use of</w:t>
      </w:r>
      <w:r w:rsidR="004F324C" w:rsidRPr="00F96956">
        <w:rPr>
          <w:rFonts w:cs="Arial"/>
          <w:bCs/>
          <w:szCs w:val="22"/>
          <w:lang w:eastAsia="en-GB"/>
        </w:rPr>
        <w:t xml:space="preserve"> I</w:t>
      </w:r>
      <w:r w:rsidR="00F6488E" w:rsidRPr="00F96956">
        <w:rPr>
          <w:rFonts w:cs="Arial"/>
          <w:bCs/>
          <w:szCs w:val="22"/>
          <w:lang w:eastAsia="en-GB"/>
        </w:rPr>
        <w:t>TT</w:t>
      </w:r>
      <w:r w:rsidRPr="00F96956">
        <w:rPr>
          <w:rFonts w:cs="Arial"/>
          <w:bCs/>
          <w:szCs w:val="22"/>
          <w:lang w:eastAsia="en-GB"/>
        </w:rPr>
        <w:t xml:space="preserve"> Documentation or </w:t>
      </w:r>
      <w:r w:rsidR="00D32D93" w:rsidRPr="00F96956">
        <w:rPr>
          <w:rFonts w:cs="Arial"/>
          <w:bCs/>
          <w:szCs w:val="22"/>
          <w:lang w:eastAsia="en-GB"/>
        </w:rPr>
        <w:t>ITT</w:t>
      </w:r>
      <w:r w:rsidRPr="00F96956">
        <w:rPr>
          <w:rFonts w:cs="Arial"/>
          <w:bCs/>
          <w:szCs w:val="22"/>
          <w:lang w:eastAsia="en-GB"/>
        </w:rPr>
        <w:t xml:space="preserve"> Material, without the Authority’s written approval may </w:t>
      </w:r>
      <w:r w:rsidR="004F324C" w:rsidRPr="00F96956">
        <w:rPr>
          <w:rFonts w:cs="Arial"/>
          <w:bCs/>
          <w:szCs w:val="22"/>
          <w:lang w:eastAsia="en-GB"/>
        </w:rPr>
        <w:t xml:space="preserve">make </w:t>
      </w:r>
      <w:r w:rsidRPr="00F96956">
        <w:rPr>
          <w:rFonts w:cs="Arial"/>
          <w:bCs/>
          <w:szCs w:val="22"/>
          <w:lang w:eastAsia="en-GB"/>
        </w:rPr>
        <w:t xml:space="preserve">you liable for a claim for breach of confidence and/or infringement of </w:t>
      </w:r>
      <w:r w:rsidR="009E3911" w:rsidRPr="00F96956">
        <w:rPr>
          <w:rFonts w:cs="Arial"/>
          <w:bCs/>
          <w:szCs w:val="22"/>
          <w:lang w:eastAsia="en-GB"/>
        </w:rPr>
        <w:t>IPR</w:t>
      </w:r>
      <w:r w:rsidRPr="00F96956">
        <w:rPr>
          <w:rFonts w:cs="Arial"/>
          <w:bCs/>
          <w:szCs w:val="22"/>
          <w:lang w:eastAsia="en-GB"/>
        </w:rPr>
        <w:t>, a remedy which may involve a claim for compensation</w:t>
      </w:r>
      <w:r w:rsidR="00404DC1" w:rsidRPr="00F96956">
        <w:rPr>
          <w:rFonts w:cs="Arial"/>
          <w:bCs/>
          <w:szCs w:val="22"/>
          <w:lang w:eastAsia="en-GB"/>
        </w:rPr>
        <w:t xml:space="preserve">; </w:t>
      </w:r>
    </w:p>
    <w:p w14:paraId="45134FEA" w14:textId="77777777" w:rsidR="005A7633" w:rsidRPr="00F96956" w:rsidRDefault="00B4600B" w:rsidP="00BE235F">
      <w:pPr>
        <w:numPr>
          <w:ilvl w:val="1"/>
          <w:numId w:val="9"/>
        </w:numPr>
        <w:tabs>
          <w:tab w:val="clear" w:pos="1440"/>
        </w:tabs>
        <w:spacing w:before="120" w:after="120"/>
        <w:ind w:left="567" w:firstLine="0"/>
        <w:rPr>
          <w:rFonts w:cs="Arial"/>
          <w:bCs/>
          <w:szCs w:val="22"/>
          <w:lang w:eastAsia="en-GB"/>
        </w:rPr>
      </w:pPr>
      <w:r w:rsidRPr="00F96956">
        <w:rPr>
          <w:rFonts w:cs="Arial"/>
          <w:bCs/>
          <w:szCs w:val="22"/>
          <w:lang w:eastAsia="en-GB"/>
        </w:rPr>
        <w:t>i</w:t>
      </w:r>
      <w:r w:rsidR="005A7633" w:rsidRPr="00F96956">
        <w:rPr>
          <w:rFonts w:cs="Arial"/>
          <w:bCs/>
          <w:szCs w:val="22"/>
          <w:lang w:eastAsia="en-GB"/>
        </w:rPr>
        <w:t>nform the</w:t>
      </w:r>
      <w:r w:rsidR="00C85C48" w:rsidRPr="00F96956">
        <w:rPr>
          <w:rFonts w:cs="Arial"/>
          <w:bCs/>
          <w:szCs w:val="22"/>
          <w:lang w:eastAsia="en-GB"/>
        </w:rPr>
        <w:t xml:space="preserve"> named Commercial Officer</w:t>
      </w:r>
      <w:r w:rsidR="005A7633" w:rsidRPr="00F96956">
        <w:rPr>
          <w:rFonts w:cs="Arial"/>
          <w:bCs/>
          <w:szCs w:val="22"/>
          <w:lang w:eastAsia="en-GB"/>
        </w:rPr>
        <w:t xml:space="preserve"> if you decide not to </w:t>
      </w:r>
      <w:r w:rsidR="001F5989" w:rsidRPr="00F96956">
        <w:rPr>
          <w:rFonts w:cs="Arial"/>
          <w:bCs/>
          <w:szCs w:val="22"/>
          <w:lang w:eastAsia="en-GB"/>
        </w:rPr>
        <w:t>submit a Tender</w:t>
      </w:r>
      <w:r w:rsidR="005A7633" w:rsidRPr="00F96956">
        <w:rPr>
          <w:rFonts w:cs="Arial"/>
          <w:bCs/>
          <w:szCs w:val="22"/>
          <w:lang w:eastAsia="en-GB"/>
        </w:rPr>
        <w:t>;</w:t>
      </w:r>
    </w:p>
    <w:p w14:paraId="10EDAF02" w14:textId="77A2EB84" w:rsidR="00D775E9" w:rsidRPr="00F96956" w:rsidRDefault="0041269A" w:rsidP="00BE235F">
      <w:pPr>
        <w:numPr>
          <w:ilvl w:val="1"/>
          <w:numId w:val="9"/>
        </w:numPr>
        <w:tabs>
          <w:tab w:val="clear" w:pos="1440"/>
        </w:tabs>
        <w:spacing w:before="120" w:after="120"/>
        <w:ind w:left="567" w:firstLine="0"/>
        <w:rPr>
          <w:rFonts w:cs="Arial"/>
          <w:bCs/>
          <w:szCs w:val="22"/>
          <w:lang w:eastAsia="en-GB"/>
        </w:rPr>
      </w:pPr>
      <w:r w:rsidRPr="00F96956">
        <w:rPr>
          <w:rFonts w:cs="Arial"/>
          <w:bCs/>
          <w:szCs w:val="22"/>
          <w:lang w:eastAsia="en-GB"/>
        </w:rPr>
        <w:lastRenderedPageBreak/>
        <w:t xml:space="preserve">immediately </w:t>
      </w:r>
      <w:r w:rsidR="00D82AE9" w:rsidRPr="00F96956">
        <w:rPr>
          <w:rFonts w:cs="Arial"/>
          <w:bCs/>
          <w:szCs w:val="22"/>
          <w:lang w:eastAsia="en-GB"/>
        </w:rPr>
        <w:t xml:space="preserve">confirm destruction of </w:t>
      </w:r>
      <w:r w:rsidR="00AC0DAF" w:rsidRPr="00F96956">
        <w:rPr>
          <w:rFonts w:cs="Arial"/>
          <w:bCs/>
          <w:szCs w:val="22"/>
          <w:lang w:eastAsia="en-GB"/>
        </w:rPr>
        <w:t xml:space="preserve">(or in the </w:t>
      </w:r>
      <w:r w:rsidR="00530FFC" w:rsidRPr="00F96956">
        <w:rPr>
          <w:rFonts w:cs="Arial"/>
          <w:bCs/>
          <w:szCs w:val="22"/>
          <w:lang w:eastAsia="en-GB"/>
        </w:rPr>
        <w:t>case</w:t>
      </w:r>
      <w:r w:rsidR="00AC0DAF" w:rsidRPr="00F96956">
        <w:rPr>
          <w:rFonts w:cs="Arial"/>
          <w:bCs/>
          <w:szCs w:val="22"/>
          <w:lang w:eastAsia="en-GB"/>
        </w:rPr>
        <w:t xml:space="preserve"> of software, that it </w:t>
      </w:r>
      <w:r w:rsidR="009A3B61" w:rsidRPr="00F96956">
        <w:rPr>
          <w:rFonts w:cs="Arial"/>
          <w:bCs/>
          <w:szCs w:val="22"/>
          <w:lang w:eastAsia="en-GB"/>
        </w:rPr>
        <w:t>is</w:t>
      </w:r>
      <w:r w:rsidR="00AC0DAF" w:rsidRPr="00F96956">
        <w:rPr>
          <w:rFonts w:cs="Arial"/>
          <w:bCs/>
          <w:szCs w:val="22"/>
          <w:lang w:eastAsia="en-GB"/>
        </w:rPr>
        <w:t xml:space="preserve"> beyond use) </w:t>
      </w:r>
      <w:r w:rsidR="00291C75" w:rsidRPr="00F96956">
        <w:rPr>
          <w:rFonts w:cs="Arial"/>
          <w:bCs/>
          <w:szCs w:val="22"/>
          <w:lang w:eastAsia="en-GB"/>
        </w:rPr>
        <w:t xml:space="preserve">all ITT </w:t>
      </w:r>
      <w:r w:rsidR="00B22DC5" w:rsidRPr="00F96956">
        <w:rPr>
          <w:rFonts w:cs="Arial"/>
          <w:bCs/>
          <w:szCs w:val="22"/>
          <w:lang w:eastAsia="en-GB"/>
        </w:rPr>
        <w:t>D</w:t>
      </w:r>
      <w:r w:rsidR="00291C75" w:rsidRPr="00F96956">
        <w:rPr>
          <w:rFonts w:cs="Arial"/>
          <w:bCs/>
          <w:szCs w:val="22"/>
          <w:lang w:eastAsia="en-GB"/>
        </w:rPr>
        <w:t>ocumentation, ITT Material and derived information of an unmarked nature, should you decide not to respond to this ITT, or you are notified by the Authority that your Tender has been unsuccessful</w:t>
      </w:r>
      <w:r w:rsidRPr="00F96956">
        <w:rPr>
          <w:rFonts w:cs="Arial"/>
          <w:bCs/>
          <w:szCs w:val="22"/>
          <w:lang w:eastAsia="en-GB"/>
        </w:rPr>
        <w:t>; and</w:t>
      </w:r>
      <w:r w:rsidR="009B7841" w:rsidRPr="00F96956">
        <w:rPr>
          <w:rFonts w:cs="Arial"/>
          <w:bCs/>
          <w:szCs w:val="22"/>
          <w:lang w:eastAsia="en-GB"/>
        </w:rPr>
        <w:t xml:space="preserve"> </w:t>
      </w:r>
    </w:p>
    <w:p w14:paraId="095FA1E4" w14:textId="77777777" w:rsidR="009A6688" w:rsidRPr="00F96956" w:rsidRDefault="00B05C1D" w:rsidP="00BE235F">
      <w:pPr>
        <w:numPr>
          <w:ilvl w:val="1"/>
          <w:numId w:val="9"/>
        </w:numPr>
        <w:tabs>
          <w:tab w:val="clear" w:pos="1440"/>
        </w:tabs>
        <w:spacing w:before="120" w:after="120"/>
        <w:ind w:left="567" w:firstLine="0"/>
        <w:rPr>
          <w:rFonts w:cs="Arial"/>
          <w:bCs/>
          <w:szCs w:val="22"/>
          <w:lang w:eastAsia="en-GB"/>
        </w:rPr>
      </w:pPr>
      <w:r w:rsidRPr="00F96956">
        <w:rPr>
          <w:rFonts w:cs="Arial"/>
          <w:bCs/>
          <w:szCs w:val="22"/>
          <w:lang w:eastAsia="en-GB"/>
        </w:rPr>
        <w:t xml:space="preserve">consult </w:t>
      </w:r>
      <w:r w:rsidR="002F5F89" w:rsidRPr="00F96956">
        <w:rPr>
          <w:rFonts w:cs="Arial"/>
          <w:bCs/>
          <w:szCs w:val="22"/>
          <w:lang w:eastAsia="en-GB"/>
        </w:rPr>
        <w:t>the named</w:t>
      </w:r>
      <w:r w:rsidRPr="00F96956">
        <w:rPr>
          <w:rFonts w:cs="Arial"/>
          <w:bCs/>
          <w:szCs w:val="22"/>
          <w:lang w:eastAsia="en-GB"/>
        </w:rPr>
        <w:t xml:space="preserve"> Commercial Officer</w:t>
      </w:r>
      <w:r w:rsidRPr="00F96956">
        <w:rPr>
          <w:rFonts w:cs="Arial"/>
          <w:b/>
          <w:bCs/>
          <w:szCs w:val="22"/>
          <w:lang w:eastAsia="en-GB"/>
        </w:rPr>
        <w:t xml:space="preserve"> </w:t>
      </w:r>
      <w:r w:rsidRPr="00F96956">
        <w:rPr>
          <w:rFonts w:cs="Arial"/>
          <w:bCs/>
          <w:szCs w:val="22"/>
          <w:lang w:eastAsia="en-GB"/>
        </w:rPr>
        <w:t xml:space="preserve">to agree the appropriate destruction process if you are in receipt of ITT Documentation and ITT </w:t>
      </w:r>
      <w:r w:rsidR="000A3B9C" w:rsidRPr="00F96956">
        <w:rPr>
          <w:rFonts w:cs="Arial"/>
          <w:bCs/>
          <w:szCs w:val="22"/>
          <w:lang w:eastAsia="en-GB"/>
        </w:rPr>
        <w:t>Material marked</w:t>
      </w:r>
      <w:r w:rsidRPr="00F96956">
        <w:rPr>
          <w:rFonts w:cs="Arial"/>
          <w:bCs/>
          <w:szCs w:val="22"/>
          <w:lang w:eastAsia="en-GB"/>
        </w:rPr>
        <w:t xml:space="preserve"> ‘O</w:t>
      </w:r>
      <w:r w:rsidR="00313BF5" w:rsidRPr="00F96956">
        <w:rPr>
          <w:rFonts w:cs="Arial"/>
          <w:bCs/>
          <w:szCs w:val="22"/>
          <w:lang w:eastAsia="en-GB"/>
        </w:rPr>
        <w:t>FFICIAL-SENSITIVE’ or ‘SECRET</w:t>
      </w:r>
      <w:r w:rsidRPr="00F96956">
        <w:rPr>
          <w:rFonts w:cs="Arial"/>
          <w:bCs/>
          <w:szCs w:val="22"/>
          <w:lang w:eastAsia="en-GB"/>
        </w:rPr>
        <w:t>’</w:t>
      </w:r>
      <w:r w:rsidR="0041269A" w:rsidRPr="00F96956">
        <w:rPr>
          <w:rFonts w:cs="Arial"/>
          <w:bCs/>
          <w:szCs w:val="22"/>
          <w:lang w:eastAsia="en-GB"/>
        </w:rPr>
        <w:t>.</w:t>
      </w:r>
    </w:p>
    <w:p w14:paraId="34D26A37" w14:textId="40321F23" w:rsidR="00D775E9" w:rsidRPr="00F96956" w:rsidRDefault="00D775E9" w:rsidP="00BE235F">
      <w:pPr>
        <w:numPr>
          <w:ilvl w:val="0"/>
          <w:numId w:val="9"/>
        </w:numPr>
        <w:tabs>
          <w:tab w:val="clear" w:pos="540"/>
        </w:tabs>
        <w:ind w:left="0" w:firstLine="0"/>
        <w:rPr>
          <w:rFonts w:cs="Arial"/>
          <w:szCs w:val="22"/>
          <w:lang w:eastAsia="en-GB"/>
        </w:rPr>
      </w:pPr>
      <w:r w:rsidRPr="00F96956">
        <w:rPr>
          <w:rFonts w:cs="Arial"/>
          <w:bCs/>
          <w:szCs w:val="22"/>
          <w:lang w:eastAsia="en-GB"/>
        </w:rPr>
        <w:t xml:space="preserve">Some or </w:t>
      </w:r>
      <w:r w:rsidR="005D7056" w:rsidRPr="00F96956">
        <w:rPr>
          <w:rFonts w:cs="Arial"/>
          <w:bCs/>
          <w:szCs w:val="22"/>
          <w:lang w:eastAsia="en-GB"/>
        </w:rPr>
        <w:t>all</w:t>
      </w:r>
      <w:r w:rsidRPr="00F96956">
        <w:rPr>
          <w:rFonts w:cs="Arial"/>
          <w:bCs/>
          <w:szCs w:val="22"/>
          <w:lang w:eastAsia="en-GB"/>
        </w:rPr>
        <w:t xml:space="preserve"> the</w:t>
      </w:r>
      <w:r w:rsidR="004F324C" w:rsidRPr="00F96956">
        <w:rPr>
          <w:rFonts w:cs="Arial"/>
          <w:bCs/>
          <w:szCs w:val="22"/>
          <w:lang w:eastAsia="en-GB"/>
        </w:rPr>
        <w:t xml:space="preserve"> </w:t>
      </w:r>
      <w:r w:rsidR="00F6488E" w:rsidRPr="00F96956">
        <w:rPr>
          <w:rFonts w:cs="Arial"/>
          <w:bCs/>
          <w:szCs w:val="22"/>
          <w:lang w:eastAsia="en-GB"/>
        </w:rPr>
        <w:t>ITT</w:t>
      </w:r>
      <w:r w:rsidRPr="00F96956">
        <w:rPr>
          <w:rFonts w:cs="Arial"/>
          <w:bCs/>
          <w:szCs w:val="22"/>
          <w:lang w:eastAsia="en-GB"/>
        </w:rPr>
        <w:t xml:space="preserve"> Documentation</w:t>
      </w:r>
      <w:r w:rsidR="00F6488E" w:rsidRPr="00F96956">
        <w:rPr>
          <w:rFonts w:cs="Arial"/>
          <w:bCs/>
          <w:szCs w:val="22"/>
          <w:lang w:eastAsia="en-GB"/>
        </w:rPr>
        <w:t xml:space="preserve"> and</w:t>
      </w:r>
      <w:r w:rsidR="00404DC1" w:rsidRPr="00F96956">
        <w:rPr>
          <w:rFonts w:cs="Arial"/>
          <w:bCs/>
          <w:szCs w:val="22"/>
          <w:lang w:eastAsia="en-GB"/>
        </w:rPr>
        <w:t xml:space="preserve"> </w:t>
      </w:r>
      <w:r w:rsidR="00D32D93" w:rsidRPr="00F96956">
        <w:rPr>
          <w:rFonts w:cs="Arial"/>
          <w:bCs/>
          <w:szCs w:val="22"/>
          <w:lang w:eastAsia="en-GB"/>
        </w:rPr>
        <w:t>ITT</w:t>
      </w:r>
      <w:r w:rsidR="00F6488E" w:rsidRPr="00F96956">
        <w:rPr>
          <w:rFonts w:cs="Arial"/>
          <w:bCs/>
          <w:szCs w:val="22"/>
          <w:lang w:eastAsia="en-GB"/>
        </w:rPr>
        <w:t xml:space="preserve"> </w:t>
      </w:r>
      <w:r w:rsidR="00DC076C" w:rsidRPr="00F96956">
        <w:rPr>
          <w:rFonts w:cs="Arial"/>
          <w:bCs/>
          <w:szCs w:val="22"/>
          <w:lang w:eastAsia="en-GB"/>
        </w:rPr>
        <w:t>M</w:t>
      </w:r>
      <w:r w:rsidR="00F6488E" w:rsidRPr="00F96956">
        <w:rPr>
          <w:rFonts w:cs="Arial"/>
          <w:bCs/>
          <w:szCs w:val="22"/>
          <w:lang w:eastAsia="en-GB"/>
        </w:rPr>
        <w:t>aterial</w:t>
      </w:r>
      <w:r w:rsidRPr="00F96956">
        <w:rPr>
          <w:rFonts w:cs="Arial"/>
          <w:bCs/>
          <w:szCs w:val="22"/>
          <w:lang w:eastAsia="en-GB"/>
        </w:rPr>
        <w:t xml:space="preserve"> may be subject to one or more </w:t>
      </w:r>
      <w:r w:rsidR="007A35DD" w:rsidRPr="00F96956">
        <w:rPr>
          <w:rFonts w:cs="Arial"/>
          <w:bCs/>
          <w:szCs w:val="22"/>
          <w:lang w:eastAsia="en-GB"/>
        </w:rPr>
        <w:t>c</w:t>
      </w:r>
      <w:r w:rsidRPr="00F96956">
        <w:rPr>
          <w:rFonts w:cs="Arial"/>
          <w:bCs/>
          <w:szCs w:val="22"/>
          <w:lang w:eastAsia="en-GB"/>
        </w:rPr>
        <w:t xml:space="preserve">onfidentiality </w:t>
      </w:r>
      <w:r w:rsidR="007A35DD" w:rsidRPr="00F96956">
        <w:rPr>
          <w:rFonts w:cs="Arial"/>
          <w:bCs/>
          <w:szCs w:val="22"/>
          <w:lang w:eastAsia="en-GB"/>
        </w:rPr>
        <w:t>a</w:t>
      </w:r>
      <w:r w:rsidRPr="00F96956">
        <w:rPr>
          <w:rFonts w:cs="Arial"/>
          <w:bCs/>
          <w:szCs w:val="22"/>
          <w:lang w:eastAsia="en-GB"/>
        </w:rPr>
        <w:t>greement</w:t>
      </w:r>
      <w:r w:rsidR="004F324C" w:rsidRPr="00F96956">
        <w:rPr>
          <w:rFonts w:cs="Arial"/>
          <w:bCs/>
          <w:szCs w:val="22"/>
          <w:lang w:eastAsia="en-GB"/>
        </w:rPr>
        <w:t>s</w:t>
      </w:r>
      <w:r w:rsidRPr="00F96956">
        <w:rPr>
          <w:rFonts w:cs="Arial"/>
          <w:bCs/>
          <w:szCs w:val="22"/>
          <w:lang w:eastAsia="en-GB"/>
        </w:rPr>
        <w:t xml:space="preserve"> made between you and either the Authority or a </w:t>
      </w:r>
      <w:r w:rsidR="00DC255B" w:rsidRPr="00F96956">
        <w:rPr>
          <w:rFonts w:cs="Arial"/>
          <w:bCs/>
          <w:szCs w:val="22"/>
          <w:lang w:eastAsia="en-GB"/>
        </w:rPr>
        <w:t>T</w:t>
      </w:r>
      <w:r w:rsidRPr="00F96956">
        <w:rPr>
          <w:rFonts w:cs="Arial"/>
          <w:bCs/>
          <w:szCs w:val="22"/>
          <w:lang w:eastAsia="en-GB"/>
        </w:rPr>
        <w:t xml:space="preserve">hird </w:t>
      </w:r>
      <w:r w:rsidR="00DC255B" w:rsidRPr="00F96956">
        <w:rPr>
          <w:rFonts w:cs="Arial"/>
          <w:bCs/>
          <w:szCs w:val="22"/>
          <w:lang w:eastAsia="en-GB"/>
        </w:rPr>
        <w:t>P</w:t>
      </w:r>
      <w:r w:rsidRPr="00F96956">
        <w:rPr>
          <w:rFonts w:cs="Arial"/>
          <w:bCs/>
          <w:szCs w:val="22"/>
          <w:lang w:eastAsia="en-GB"/>
        </w:rPr>
        <w:t xml:space="preserve">arty, for example a </w:t>
      </w:r>
      <w:r w:rsidR="007A35DD" w:rsidRPr="00F96956">
        <w:rPr>
          <w:rFonts w:cs="Arial"/>
          <w:bCs/>
          <w:szCs w:val="22"/>
          <w:lang w:eastAsia="en-GB"/>
        </w:rPr>
        <w:t>c</w:t>
      </w:r>
      <w:r w:rsidRPr="00F96956">
        <w:rPr>
          <w:rFonts w:cs="Arial"/>
          <w:bCs/>
          <w:szCs w:val="22"/>
          <w:lang w:eastAsia="en-GB"/>
        </w:rPr>
        <w:t xml:space="preserve">onfidentiality </w:t>
      </w:r>
      <w:r w:rsidR="007A35DD" w:rsidRPr="00F96956">
        <w:rPr>
          <w:rFonts w:cs="Arial"/>
          <w:bCs/>
          <w:szCs w:val="22"/>
          <w:lang w:eastAsia="en-GB"/>
        </w:rPr>
        <w:t>a</w:t>
      </w:r>
      <w:r w:rsidRPr="00F96956">
        <w:rPr>
          <w:rFonts w:cs="Arial"/>
          <w:bCs/>
          <w:szCs w:val="22"/>
          <w:lang w:eastAsia="en-GB"/>
        </w:rPr>
        <w:t xml:space="preserve">greement established in the form of DEFFORM 94.  The obligations contained in any such </w:t>
      </w:r>
      <w:r w:rsidR="007A35DD" w:rsidRPr="00F96956">
        <w:rPr>
          <w:rFonts w:cs="Arial"/>
          <w:bCs/>
          <w:szCs w:val="22"/>
          <w:lang w:eastAsia="en-GB"/>
        </w:rPr>
        <w:t>a</w:t>
      </w:r>
      <w:r w:rsidRPr="00F96956">
        <w:rPr>
          <w:rFonts w:cs="Arial"/>
          <w:bCs/>
          <w:szCs w:val="22"/>
          <w:lang w:eastAsia="en-GB"/>
        </w:rPr>
        <w:t xml:space="preserve">greement </w:t>
      </w:r>
      <w:r w:rsidR="00E40E37" w:rsidRPr="00F96956">
        <w:rPr>
          <w:rFonts w:cs="Arial"/>
          <w:bCs/>
          <w:szCs w:val="22"/>
          <w:lang w:eastAsia="en-GB"/>
        </w:rPr>
        <w:t>are</w:t>
      </w:r>
      <w:r w:rsidRPr="00F96956">
        <w:rPr>
          <w:rFonts w:cs="Arial"/>
          <w:bCs/>
          <w:szCs w:val="22"/>
          <w:lang w:eastAsia="en-GB"/>
        </w:rPr>
        <w:t xml:space="preserve"> in addition to, and </w:t>
      </w:r>
      <w:r w:rsidR="001D4272" w:rsidRPr="00F96956">
        <w:rPr>
          <w:rFonts w:cs="Arial"/>
          <w:bCs/>
          <w:szCs w:val="22"/>
          <w:lang w:eastAsia="en-GB"/>
        </w:rPr>
        <w:t xml:space="preserve">do </w:t>
      </w:r>
      <w:r w:rsidRPr="00F96956">
        <w:rPr>
          <w:rFonts w:cs="Arial"/>
          <w:bCs/>
          <w:szCs w:val="22"/>
          <w:lang w:eastAsia="en-GB"/>
        </w:rPr>
        <w:t xml:space="preserve">not derogate from, your obligations under </w:t>
      </w:r>
      <w:r w:rsidR="00E91255" w:rsidRPr="00F96956">
        <w:rPr>
          <w:rFonts w:cs="Arial"/>
          <w:bCs/>
          <w:szCs w:val="22"/>
          <w:lang w:eastAsia="en-GB"/>
        </w:rPr>
        <w:t>p</w:t>
      </w:r>
      <w:r w:rsidRPr="00F96956">
        <w:rPr>
          <w:rFonts w:cs="Arial"/>
          <w:bCs/>
          <w:szCs w:val="22"/>
          <w:lang w:eastAsia="en-GB"/>
        </w:rPr>
        <w:t xml:space="preserve">aragraph </w:t>
      </w:r>
      <w:r w:rsidR="00696C62" w:rsidRPr="00F96956">
        <w:rPr>
          <w:rFonts w:cs="Arial"/>
          <w:bCs/>
          <w:szCs w:val="22"/>
          <w:lang w:eastAsia="en-GB"/>
        </w:rPr>
        <w:t>A</w:t>
      </w:r>
      <w:r w:rsidR="00D06410" w:rsidRPr="00F96956">
        <w:rPr>
          <w:rFonts w:cs="Arial"/>
          <w:bCs/>
          <w:szCs w:val="22"/>
          <w:lang w:eastAsia="en-GB"/>
        </w:rPr>
        <w:t>2</w:t>
      </w:r>
      <w:r w:rsidR="00462055" w:rsidRPr="00F96956">
        <w:rPr>
          <w:rFonts w:cs="Arial"/>
          <w:bCs/>
          <w:szCs w:val="22"/>
          <w:lang w:eastAsia="en-GB"/>
        </w:rPr>
        <w:t>7</w:t>
      </w:r>
      <w:r w:rsidR="00696C62" w:rsidRPr="00F96956">
        <w:rPr>
          <w:rFonts w:cs="Arial"/>
          <w:bCs/>
          <w:szCs w:val="22"/>
          <w:lang w:eastAsia="en-GB"/>
        </w:rPr>
        <w:t xml:space="preserve"> </w:t>
      </w:r>
      <w:r w:rsidRPr="00F96956">
        <w:rPr>
          <w:rFonts w:cs="Arial"/>
          <w:bCs/>
          <w:szCs w:val="22"/>
          <w:lang w:eastAsia="en-GB"/>
        </w:rPr>
        <w:t>above.</w:t>
      </w:r>
    </w:p>
    <w:p w14:paraId="6EFE5564" w14:textId="77777777" w:rsidR="00A85EB5" w:rsidRPr="00F96956" w:rsidRDefault="00A85EB5" w:rsidP="00A85EB5">
      <w:pPr>
        <w:pStyle w:val="Heading3"/>
        <w:rPr>
          <w:rFonts w:cs="Arial"/>
          <w:bCs/>
          <w:szCs w:val="22"/>
        </w:rPr>
      </w:pPr>
      <w:r w:rsidRPr="00F96956">
        <w:rPr>
          <w:rFonts w:cs="Arial"/>
          <w:bCs/>
          <w:szCs w:val="22"/>
        </w:rPr>
        <w:t xml:space="preserve">Material Change of Control </w:t>
      </w:r>
    </w:p>
    <w:p w14:paraId="71FD3372" w14:textId="5D4AB88B" w:rsidR="00A85EB5" w:rsidRPr="00F96956" w:rsidRDefault="00A85EB5" w:rsidP="00262A53">
      <w:pPr>
        <w:numPr>
          <w:ilvl w:val="0"/>
          <w:numId w:val="9"/>
        </w:numPr>
        <w:tabs>
          <w:tab w:val="clear" w:pos="540"/>
        </w:tabs>
        <w:suppressAutoHyphens/>
        <w:spacing w:before="120" w:after="120"/>
        <w:ind w:left="0" w:firstLine="0"/>
        <w:rPr>
          <w:spacing w:val="-2"/>
          <w:szCs w:val="22"/>
        </w:rPr>
      </w:pPr>
      <w:r w:rsidRPr="00F96956">
        <w:rPr>
          <w:spacing w:val="-2"/>
          <w:szCs w:val="22"/>
        </w:rPr>
        <w:t xml:space="preserve">You </w:t>
      </w:r>
      <w:r w:rsidR="00262A53" w:rsidRPr="00F96956">
        <w:t>must inform the Authority in writing if there is any material change in control, composition or membership of your organisation and / or consortium members, including any sub-contractors at any time during the procurement process. This may affect our decision to award a contract to you.</w:t>
      </w:r>
    </w:p>
    <w:p w14:paraId="4A55799E" w14:textId="3270A8AB" w:rsidR="001171E0" w:rsidRPr="00F96956" w:rsidRDefault="008C762C" w:rsidP="009056FE">
      <w:pPr>
        <w:pStyle w:val="Heading3"/>
        <w:rPr>
          <w:rFonts w:cs="Arial"/>
          <w:b w:val="0"/>
          <w:bCs/>
          <w:sz w:val="22"/>
          <w:szCs w:val="22"/>
        </w:rPr>
      </w:pPr>
      <w:r w:rsidRPr="00F96956">
        <w:rPr>
          <w:rFonts w:cs="Arial"/>
          <w:bCs/>
          <w:szCs w:val="22"/>
        </w:rPr>
        <w:t xml:space="preserve">Contract </w:t>
      </w:r>
      <w:r w:rsidR="004464E9" w:rsidRPr="00F96956">
        <w:rPr>
          <w:rFonts w:cs="Arial"/>
          <w:bCs/>
          <w:szCs w:val="22"/>
        </w:rPr>
        <w:t xml:space="preserve">Terms &amp; </w:t>
      </w:r>
      <w:r w:rsidR="001171E0" w:rsidRPr="00F96956">
        <w:rPr>
          <w:rFonts w:cs="Arial"/>
          <w:bCs/>
          <w:szCs w:val="22"/>
        </w:rPr>
        <w:t xml:space="preserve">Conditions </w:t>
      </w:r>
    </w:p>
    <w:p w14:paraId="4C276F46" w14:textId="74DE7237" w:rsidR="00C323D5" w:rsidRPr="00F96956" w:rsidRDefault="00984F99" w:rsidP="00BE235F">
      <w:pPr>
        <w:numPr>
          <w:ilvl w:val="0"/>
          <w:numId w:val="9"/>
        </w:numPr>
        <w:tabs>
          <w:tab w:val="clear" w:pos="540"/>
        </w:tabs>
        <w:suppressAutoHyphens/>
        <w:spacing w:before="120" w:after="120"/>
        <w:ind w:left="0" w:firstLine="0"/>
        <w:rPr>
          <w:spacing w:val="-2"/>
          <w:szCs w:val="22"/>
        </w:rPr>
      </w:pPr>
      <w:r w:rsidRPr="00F96956">
        <w:t xml:space="preserve">The Contract Conditions for </w:t>
      </w:r>
      <w:r w:rsidR="00616362" w:rsidRPr="00F96956">
        <w:t>RM6165 Construction Professional Services</w:t>
      </w:r>
      <w:r w:rsidRPr="00F96956">
        <w:t xml:space="preserve"> apply. Failure to conform to the framework conditions will result in your Tender being non-compliant.</w:t>
      </w:r>
      <w:r w:rsidR="00650964" w:rsidRPr="00F96956">
        <w:rPr>
          <w:rStyle w:val="Hyperlink"/>
          <w:color w:val="auto"/>
          <w:spacing w:val="-2"/>
          <w:szCs w:val="22"/>
          <w:u w:val="none"/>
        </w:rPr>
        <w:t xml:space="preserve"> </w:t>
      </w:r>
    </w:p>
    <w:p w14:paraId="726C55B6" w14:textId="60E88881" w:rsidR="00D00931" w:rsidRPr="00F96956" w:rsidRDefault="00D32D93" w:rsidP="00D00931">
      <w:pPr>
        <w:pStyle w:val="Heading3"/>
        <w:rPr>
          <w:rFonts w:cs="Arial"/>
          <w:b w:val="0"/>
          <w:bCs/>
          <w:sz w:val="22"/>
          <w:szCs w:val="22"/>
        </w:rPr>
      </w:pPr>
      <w:r w:rsidRPr="00F96956">
        <w:rPr>
          <w:rFonts w:cs="Arial"/>
          <w:bCs/>
          <w:szCs w:val="22"/>
        </w:rPr>
        <w:t>Other</w:t>
      </w:r>
      <w:r w:rsidR="00D00931" w:rsidRPr="00F96956">
        <w:rPr>
          <w:rFonts w:cs="Arial"/>
          <w:bCs/>
          <w:szCs w:val="22"/>
        </w:rPr>
        <w:t xml:space="preserve"> Information</w:t>
      </w:r>
      <w:r w:rsidR="003B3F8F" w:rsidRPr="00F96956">
        <w:rPr>
          <w:rFonts w:cs="Arial"/>
          <w:b w:val="0"/>
          <w:bCs/>
          <w:sz w:val="22"/>
          <w:szCs w:val="22"/>
        </w:rPr>
        <w:t xml:space="preserve"> </w:t>
      </w:r>
    </w:p>
    <w:p w14:paraId="412113C3" w14:textId="77777777" w:rsidR="00DD443C" w:rsidRPr="00F96956" w:rsidRDefault="00DD443C" w:rsidP="00BE235F">
      <w:pPr>
        <w:numPr>
          <w:ilvl w:val="0"/>
          <w:numId w:val="9"/>
        </w:numPr>
        <w:tabs>
          <w:tab w:val="clear" w:pos="540"/>
        </w:tabs>
        <w:suppressAutoHyphens/>
        <w:spacing w:before="120" w:after="120"/>
        <w:ind w:left="0" w:firstLine="0"/>
        <w:rPr>
          <w:b/>
          <w:spacing w:val="-2"/>
          <w:szCs w:val="22"/>
        </w:rPr>
      </w:pPr>
      <w:r w:rsidRPr="00F96956">
        <w:rPr>
          <w:b/>
          <w:spacing w:val="-2"/>
        </w:rPr>
        <w:t>The</w:t>
      </w:r>
      <w:r w:rsidRPr="00F96956">
        <w:rPr>
          <w:b/>
          <w:spacing w:val="-2"/>
          <w:szCs w:val="22"/>
        </w:rPr>
        <w:t xml:space="preserve"> Armed Forces Covenant</w:t>
      </w:r>
    </w:p>
    <w:p w14:paraId="2D00085E" w14:textId="77777777" w:rsidR="00DD443C" w:rsidRPr="00F96956" w:rsidRDefault="00DD443C" w:rsidP="00BE235F">
      <w:pPr>
        <w:numPr>
          <w:ilvl w:val="1"/>
          <w:numId w:val="9"/>
        </w:numPr>
        <w:tabs>
          <w:tab w:val="clear" w:pos="1440"/>
          <w:tab w:val="num" w:pos="567"/>
        </w:tabs>
        <w:suppressAutoHyphens/>
        <w:spacing w:before="120" w:after="120"/>
        <w:ind w:left="567" w:firstLine="0"/>
        <w:rPr>
          <w:b/>
          <w:spacing w:val="-2"/>
          <w:szCs w:val="22"/>
        </w:rPr>
      </w:pPr>
      <w:r w:rsidRPr="00F96956">
        <w:rPr>
          <w:rFonts w:cs="Arial"/>
        </w:rPr>
        <w:t xml:space="preserve">The Armed Forces Covenant is a </w:t>
      </w:r>
      <w:r w:rsidRPr="00F96956">
        <w:rPr>
          <w:rFonts w:cs="Arial"/>
          <w:highlight w:val="white"/>
          <w:shd w:val="clear" w:color="auto" w:fill="FFFFFF"/>
        </w:rPr>
        <w:t xml:space="preserve">promise from the nation to those who serve, or who have served, and their families, to ensure that they are treated fairly and are not disadvantaged in their day to day lives, as a result of their service.  </w:t>
      </w:r>
    </w:p>
    <w:p w14:paraId="754DC088" w14:textId="77777777" w:rsidR="00DD443C" w:rsidRPr="00F96956" w:rsidRDefault="00DD443C" w:rsidP="00BE235F">
      <w:pPr>
        <w:numPr>
          <w:ilvl w:val="1"/>
          <w:numId w:val="9"/>
        </w:numPr>
        <w:tabs>
          <w:tab w:val="clear" w:pos="1440"/>
          <w:tab w:val="num" w:pos="567"/>
        </w:tabs>
        <w:suppressAutoHyphens/>
        <w:spacing w:before="120" w:after="120"/>
        <w:ind w:left="567" w:firstLine="0"/>
        <w:rPr>
          <w:rFonts w:eastAsia="Calibri" w:cs="Arial"/>
          <w:szCs w:val="22"/>
        </w:rPr>
      </w:pPr>
      <w:r w:rsidRPr="00F96956">
        <w:rPr>
          <w:rFonts w:cs="Arial"/>
        </w:rPr>
        <w:t xml:space="preserve">The Covenant </w:t>
      </w:r>
      <w:r w:rsidRPr="00F96956">
        <w:rPr>
          <w:rFonts w:cs="Arial"/>
          <w:highlight w:val="white"/>
          <w:shd w:val="clear" w:color="auto" w:fill="FFFFFF"/>
        </w:rPr>
        <w:t>is based on</w:t>
      </w:r>
      <w:r w:rsidRPr="00F96956">
        <w:rPr>
          <w:rFonts w:cs="Arial"/>
        </w:rPr>
        <w:t xml:space="preserve"> two principles:</w:t>
      </w:r>
    </w:p>
    <w:p w14:paraId="42E01F10" w14:textId="7F792F7F" w:rsidR="00DD443C" w:rsidRPr="00F96956" w:rsidRDefault="00DD2550" w:rsidP="00BE235F">
      <w:pPr>
        <w:numPr>
          <w:ilvl w:val="2"/>
          <w:numId w:val="9"/>
        </w:numPr>
        <w:tabs>
          <w:tab w:val="clear" w:pos="2160"/>
          <w:tab w:val="num" w:pos="1560"/>
        </w:tabs>
        <w:suppressAutoHyphens/>
        <w:spacing w:before="120" w:after="120"/>
        <w:ind w:left="1560" w:hanging="284"/>
        <w:rPr>
          <w:rFonts w:eastAsia="Calibri" w:cs="Arial"/>
          <w:szCs w:val="22"/>
        </w:rPr>
      </w:pPr>
      <w:r w:rsidRPr="00F96956">
        <w:rPr>
          <w:rFonts w:cs="Arial"/>
        </w:rPr>
        <w:t xml:space="preserve">That </w:t>
      </w:r>
      <w:r w:rsidR="00DD443C" w:rsidRPr="00F96956">
        <w:rPr>
          <w:rFonts w:cs="Arial"/>
        </w:rPr>
        <w:t>the Armed Forces community would not face disadvantages when compared to other citizens in the provision of public and commercial services; and</w:t>
      </w:r>
    </w:p>
    <w:p w14:paraId="2B1473D1" w14:textId="671A7301" w:rsidR="00DD443C" w:rsidRPr="00F96956" w:rsidRDefault="00DD2550" w:rsidP="00BE235F">
      <w:pPr>
        <w:numPr>
          <w:ilvl w:val="2"/>
          <w:numId w:val="9"/>
        </w:numPr>
        <w:tabs>
          <w:tab w:val="clear" w:pos="2160"/>
          <w:tab w:val="num" w:pos="1560"/>
        </w:tabs>
        <w:suppressAutoHyphens/>
        <w:spacing w:before="120" w:after="120"/>
        <w:ind w:left="1560" w:hanging="284"/>
        <w:rPr>
          <w:rFonts w:eastAsia="Calibri" w:cs="Arial"/>
          <w:szCs w:val="22"/>
        </w:rPr>
      </w:pPr>
      <w:r w:rsidRPr="00F96956">
        <w:rPr>
          <w:rFonts w:cs="Arial"/>
        </w:rPr>
        <w:t xml:space="preserve">That </w:t>
      </w:r>
      <w:r w:rsidR="00DD443C" w:rsidRPr="00F96956">
        <w:rPr>
          <w:rFonts w:cs="Arial"/>
        </w:rPr>
        <w:t>special consideration is appropriate in some cases, especially for those who have given most, such as the injured and the bereaved.</w:t>
      </w:r>
    </w:p>
    <w:p w14:paraId="4AABEBF2" w14:textId="17325C87" w:rsidR="00DD443C" w:rsidRPr="00F96956" w:rsidRDefault="0023436B" w:rsidP="009A3B61">
      <w:pPr>
        <w:tabs>
          <w:tab w:val="num" w:pos="0"/>
          <w:tab w:val="num" w:pos="1134"/>
        </w:tabs>
        <w:spacing w:after="200"/>
        <w:ind w:left="1134"/>
        <w:rPr>
          <w:rFonts w:eastAsia="Calibri" w:cs="Arial"/>
          <w:szCs w:val="22"/>
        </w:rPr>
      </w:pPr>
      <w:r w:rsidRPr="00F96956">
        <w:rPr>
          <w:rFonts w:cs="Arial"/>
        </w:rPr>
        <w:tab/>
      </w:r>
      <w:r w:rsidR="00DD443C" w:rsidRPr="00F96956">
        <w:rPr>
          <w:rFonts w:cs="Arial"/>
        </w:rPr>
        <w:t xml:space="preserve">The Authority encourages all Tenderers, and their suppliers, to sign the </w:t>
      </w:r>
      <w:r w:rsidR="00DD443C" w:rsidRPr="00F96956">
        <w:rPr>
          <w:rFonts w:cs="Arial"/>
          <w:highlight w:val="white"/>
          <w:shd w:val="clear" w:color="auto" w:fill="FFFFFF"/>
        </w:rPr>
        <w:t>Armed Forces Covenant</w:t>
      </w:r>
      <w:r w:rsidR="00DD443C" w:rsidRPr="00F96956">
        <w:rPr>
          <w:rFonts w:cs="Arial"/>
        </w:rPr>
        <w:t>, declaring their support for the Armed Forces community by displaying the values and behaviours set out therein.</w:t>
      </w:r>
    </w:p>
    <w:p w14:paraId="408786A5" w14:textId="79F0195C" w:rsidR="00DD443C" w:rsidRPr="00F96956" w:rsidRDefault="00000000" w:rsidP="00BE235F">
      <w:pPr>
        <w:numPr>
          <w:ilvl w:val="1"/>
          <w:numId w:val="9"/>
        </w:numPr>
        <w:tabs>
          <w:tab w:val="clear" w:pos="1440"/>
          <w:tab w:val="num" w:pos="567"/>
        </w:tabs>
        <w:suppressAutoHyphens/>
        <w:spacing w:before="120" w:after="120"/>
        <w:ind w:left="567" w:firstLine="0"/>
        <w:rPr>
          <w:rFonts w:eastAsia="Calibri" w:cs="Arial"/>
          <w:szCs w:val="22"/>
        </w:rPr>
      </w:pPr>
      <w:hyperlink r:id="rId15" w:history="1">
        <w:r w:rsidR="00AB284C" w:rsidRPr="00F96956">
          <w:rPr>
            <w:rStyle w:val="Hyperlink"/>
            <w:rFonts w:cs="Arial"/>
            <w:color w:val="auto"/>
          </w:rPr>
          <w:t>The Armed Forces Covenant</w:t>
        </w:r>
      </w:hyperlink>
      <w:r w:rsidR="00AB284C" w:rsidRPr="00F96956">
        <w:rPr>
          <w:rFonts w:cs="Arial"/>
        </w:rPr>
        <w:t xml:space="preserve"> </w:t>
      </w:r>
      <w:r w:rsidR="00DD443C" w:rsidRPr="00F96956">
        <w:rPr>
          <w:rFonts w:cs="Arial"/>
        </w:rPr>
        <w:t xml:space="preserve">provides guidance on the various ways you can demonstrate your support through </w:t>
      </w:r>
      <w:r w:rsidR="00DD443C" w:rsidRPr="00F96956">
        <w:rPr>
          <w:rFonts w:cs="Arial"/>
          <w:highlight w:val="white"/>
          <w:shd w:val="clear" w:color="auto" w:fill="FFFFFF"/>
        </w:rPr>
        <w:t>your Covenant pledges and how by engaging with the Covenant and Armed Forces, such as employing Reservists, a company or organisation can also see real benefits in their business.</w:t>
      </w:r>
      <w:r w:rsidR="00DD443C" w:rsidRPr="00F96956">
        <w:rPr>
          <w:rFonts w:cs="Arial"/>
        </w:rPr>
        <w:t xml:space="preserve"> </w:t>
      </w:r>
    </w:p>
    <w:p w14:paraId="2A4538B7" w14:textId="0214573A" w:rsidR="00DD443C" w:rsidRPr="00F96956" w:rsidRDefault="00DD443C" w:rsidP="00BE235F">
      <w:pPr>
        <w:numPr>
          <w:ilvl w:val="1"/>
          <w:numId w:val="9"/>
        </w:numPr>
        <w:tabs>
          <w:tab w:val="clear" w:pos="1440"/>
          <w:tab w:val="num" w:pos="567"/>
        </w:tabs>
        <w:suppressAutoHyphens/>
        <w:spacing w:before="120" w:after="120"/>
        <w:ind w:left="567" w:firstLine="0"/>
        <w:rPr>
          <w:rFonts w:eastAsia="Calibri" w:cs="Arial"/>
          <w:szCs w:val="22"/>
        </w:rPr>
      </w:pPr>
      <w:r w:rsidRPr="00F96956">
        <w:rPr>
          <w:rFonts w:cs="Arial"/>
        </w:rPr>
        <w:t xml:space="preserve">If </w:t>
      </w:r>
      <w:r w:rsidRPr="00F96956">
        <w:t>you</w:t>
      </w:r>
      <w:r w:rsidRPr="00F96956">
        <w:rPr>
          <w:rFonts w:cs="Arial"/>
        </w:rPr>
        <w:t xml:space="preserve"> wish to register your support you can provide a point of contact for your company on this issue to the Armed Forces Covenant Team at the address below, so that the </w:t>
      </w:r>
      <w:r w:rsidR="00932822" w:rsidRPr="00F96956">
        <w:rPr>
          <w:rFonts w:cs="Arial"/>
        </w:rPr>
        <w:t>Authority</w:t>
      </w:r>
      <w:r w:rsidRPr="00F96956">
        <w:rPr>
          <w:rFonts w:cs="Arial"/>
        </w:rPr>
        <w:t xml:space="preserve"> can alert you to any events or initiatives in which you may wish to participate.  The Covenant Team can also provide any information you require in addition to that included on the website.</w:t>
      </w:r>
    </w:p>
    <w:p w14:paraId="3C9D96FA" w14:textId="6162F7AD" w:rsidR="00DD443C" w:rsidRPr="00F96956" w:rsidRDefault="00DD443C" w:rsidP="00DD443C">
      <w:pPr>
        <w:tabs>
          <w:tab w:val="num" w:pos="0"/>
        </w:tabs>
        <w:spacing w:after="200"/>
        <w:rPr>
          <w:rFonts w:cs="Arial"/>
        </w:rPr>
      </w:pPr>
      <w:r w:rsidRPr="00F96956">
        <w:rPr>
          <w:rFonts w:cs="Arial"/>
        </w:rPr>
        <w:tab/>
        <w:t xml:space="preserve">Email address:  </w:t>
      </w:r>
      <w:hyperlink r:id="rId16" w:history="1">
        <w:r w:rsidRPr="00F96956">
          <w:rPr>
            <w:rStyle w:val="Hyperlink"/>
            <w:rFonts w:cs="Arial"/>
            <w:color w:val="auto"/>
            <w:highlight w:val="white"/>
            <w:shd w:val="clear" w:color="auto" w:fill="FFFFFF"/>
          </w:rPr>
          <w:t>employerrelations@rfca.mod.uk</w:t>
        </w:r>
      </w:hyperlink>
    </w:p>
    <w:p w14:paraId="04B5CE24" w14:textId="2CC49D1D" w:rsidR="00DD443C" w:rsidRPr="00F96956" w:rsidRDefault="00DD443C" w:rsidP="00DD443C">
      <w:pPr>
        <w:tabs>
          <w:tab w:val="num" w:pos="0"/>
        </w:tabs>
        <w:rPr>
          <w:rFonts w:cs="Arial"/>
        </w:rPr>
      </w:pPr>
      <w:r w:rsidRPr="00F96956">
        <w:rPr>
          <w:rFonts w:cs="Arial"/>
        </w:rPr>
        <w:tab/>
        <w:t xml:space="preserve">Address:  </w:t>
      </w:r>
      <w:r w:rsidRPr="00F96956">
        <w:rPr>
          <w:rFonts w:cs="Arial"/>
        </w:rPr>
        <w:tab/>
      </w:r>
      <w:r w:rsidRPr="00F96956">
        <w:rPr>
          <w:rFonts w:cs="Arial"/>
          <w:highlight w:val="white"/>
          <w:shd w:val="clear" w:color="auto" w:fill="FFFFFF"/>
        </w:rPr>
        <w:t>Defence Relationship Management</w:t>
      </w:r>
    </w:p>
    <w:p w14:paraId="4DB1DBF9" w14:textId="0DCC3648" w:rsidR="00DD443C" w:rsidRPr="00F96956" w:rsidRDefault="00DD443C" w:rsidP="00DD443C">
      <w:pPr>
        <w:tabs>
          <w:tab w:val="num" w:pos="0"/>
        </w:tabs>
        <w:rPr>
          <w:rFonts w:cs="Arial"/>
        </w:rPr>
      </w:pPr>
      <w:r w:rsidRPr="00F96956">
        <w:rPr>
          <w:rFonts w:cs="Arial"/>
        </w:rPr>
        <w:tab/>
      </w:r>
      <w:r w:rsidRPr="00F96956">
        <w:rPr>
          <w:rFonts w:cs="Arial"/>
        </w:rPr>
        <w:tab/>
      </w:r>
      <w:r w:rsidRPr="00F96956">
        <w:rPr>
          <w:rFonts w:cs="Arial"/>
        </w:rPr>
        <w:tab/>
        <w:t>Ministry of Defence</w:t>
      </w:r>
    </w:p>
    <w:p w14:paraId="3B50AF55" w14:textId="6E4B2C57" w:rsidR="00DD443C" w:rsidRPr="00F96956" w:rsidRDefault="00DD443C" w:rsidP="00DD443C">
      <w:pPr>
        <w:tabs>
          <w:tab w:val="num" w:pos="0"/>
        </w:tabs>
        <w:ind w:left="1134"/>
        <w:rPr>
          <w:rFonts w:cs="Arial"/>
          <w:highlight w:val="white"/>
        </w:rPr>
      </w:pPr>
      <w:r w:rsidRPr="00F96956">
        <w:rPr>
          <w:rFonts w:cs="Arial"/>
          <w:highlight w:val="white"/>
          <w:shd w:val="clear" w:color="auto" w:fill="FFFFFF"/>
        </w:rPr>
        <w:tab/>
      </w:r>
      <w:r w:rsidRPr="00F96956">
        <w:rPr>
          <w:rFonts w:cs="Arial"/>
          <w:highlight w:val="white"/>
          <w:shd w:val="clear" w:color="auto" w:fill="FFFFFF"/>
        </w:rPr>
        <w:tab/>
        <w:t>Holderness House</w:t>
      </w:r>
    </w:p>
    <w:p w14:paraId="21631B7C" w14:textId="54F0EAAF" w:rsidR="00DD443C" w:rsidRPr="00F96956" w:rsidRDefault="00DD443C" w:rsidP="00DD443C">
      <w:pPr>
        <w:tabs>
          <w:tab w:val="num" w:pos="0"/>
        </w:tabs>
        <w:ind w:left="1134"/>
        <w:rPr>
          <w:rFonts w:cs="Arial"/>
          <w:highlight w:val="white"/>
        </w:rPr>
      </w:pPr>
      <w:r w:rsidRPr="00F96956">
        <w:rPr>
          <w:rFonts w:cs="Arial"/>
          <w:highlight w:val="white"/>
          <w:shd w:val="clear" w:color="auto" w:fill="FFFFFF"/>
        </w:rPr>
        <w:tab/>
      </w:r>
      <w:r w:rsidRPr="00F96956">
        <w:rPr>
          <w:rFonts w:cs="Arial"/>
          <w:highlight w:val="white"/>
          <w:shd w:val="clear" w:color="auto" w:fill="FFFFFF"/>
        </w:rPr>
        <w:tab/>
        <w:t>51-61 Clifton Street</w:t>
      </w:r>
    </w:p>
    <w:p w14:paraId="72222216" w14:textId="396816C3" w:rsidR="00DD443C" w:rsidRPr="00F96956" w:rsidRDefault="00DD443C" w:rsidP="00DD443C">
      <w:pPr>
        <w:tabs>
          <w:tab w:val="num" w:pos="0"/>
        </w:tabs>
        <w:ind w:left="1134"/>
        <w:rPr>
          <w:rFonts w:cs="Arial"/>
          <w:highlight w:val="white"/>
        </w:rPr>
      </w:pPr>
      <w:r w:rsidRPr="00F96956">
        <w:rPr>
          <w:rFonts w:cs="Arial"/>
          <w:highlight w:val="white"/>
          <w:shd w:val="clear" w:color="auto" w:fill="FFFFFF"/>
        </w:rPr>
        <w:tab/>
      </w:r>
      <w:r w:rsidRPr="00F96956">
        <w:rPr>
          <w:rFonts w:cs="Arial"/>
          <w:highlight w:val="white"/>
          <w:shd w:val="clear" w:color="auto" w:fill="FFFFFF"/>
        </w:rPr>
        <w:tab/>
        <w:t>London</w:t>
      </w:r>
    </w:p>
    <w:p w14:paraId="22828F1E" w14:textId="693E12D9" w:rsidR="00DD443C" w:rsidRPr="00F96956" w:rsidRDefault="00DD443C" w:rsidP="00DD443C">
      <w:pPr>
        <w:tabs>
          <w:tab w:val="num" w:pos="0"/>
        </w:tabs>
        <w:spacing w:after="200" w:line="276" w:lineRule="auto"/>
        <w:ind w:left="1134"/>
        <w:rPr>
          <w:rFonts w:cs="Arial"/>
          <w:highlight w:val="white"/>
        </w:rPr>
      </w:pPr>
      <w:r w:rsidRPr="00F96956">
        <w:rPr>
          <w:rFonts w:cs="Arial"/>
          <w:highlight w:val="white"/>
          <w:shd w:val="clear" w:color="auto" w:fill="FFFFFF"/>
        </w:rPr>
        <w:tab/>
      </w:r>
      <w:r w:rsidRPr="00F96956">
        <w:rPr>
          <w:rFonts w:cs="Arial"/>
          <w:highlight w:val="white"/>
          <w:shd w:val="clear" w:color="auto" w:fill="FFFFFF"/>
        </w:rPr>
        <w:tab/>
        <w:t>EC2A 4EY</w:t>
      </w:r>
    </w:p>
    <w:p w14:paraId="5E3D7604" w14:textId="2BA03706" w:rsidR="00C21554" w:rsidRPr="00F96956" w:rsidRDefault="00DD443C" w:rsidP="00BE235F">
      <w:pPr>
        <w:numPr>
          <w:ilvl w:val="1"/>
          <w:numId w:val="9"/>
        </w:numPr>
        <w:tabs>
          <w:tab w:val="clear" w:pos="1440"/>
          <w:tab w:val="num" w:pos="567"/>
        </w:tabs>
        <w:suppressAutoHyphens/>
        <w:spacing w:before="120" w:after="120"/>
        <w:ind w:left="567" w:firstLine="0"/>
        <w:rPr>
          <w:rFonts w:cs="Arial"/>
          <w:szCs w:val="22"/>
        </w:rPr>
      </w:pPr>
      <w:r w:rsidRPr="00F96956">
        <w:rPr>
          <w:rFonts w:cs="Arial"/>
        </w:rPr>
        <w:lastRenderedPageBreak/>
        <w:t xml:space="preserve">Paragraph </w:t>
      </w:r>
      <w:r w:rsidR="002A1478" w:rsidRPr="00F96956">
        <w:rPr>
          <w:rFonts w:cs="Arial"/>
        </w:rPr>
        <w:t>A3</w:t>
      </w:r>
      <w:r w:rsidR="00BB0DF0" w:rsidRPr="00F96956">
        <w:rPr>
          <w:rFonts w:cs="Arial"/>
        </w:rPr>
        <w:t>0</w:t>
      </w:r>
      <w:r w:rsidR="002A1478" w:rsidRPr="00F96956">
        <w:rPr>
          <w:rFonts w:cs="Arial"/>
        </w:rPr>
        <w:t xml:space="preserve"> </w:t>
      </w:r>
      <w:r w:rsidRPr="00F96956">
        <w:rPr>
          <w:rFonts w:cs="Arial"/>
        </w:rPr>
        <w:t xml:space="preserve">a to d </w:t>
      </w:r>
      <w:bookmarkStart w:id="3" w:name="_Hlk22657060"/>
      <w:r w:rsidRPr="00F96956">
        <w:rPr>
          <w:rFonts w:cs="Arial"/>
        </w:rPr>
        <w:t xml:space="preserve">above are not a condition of working with the Authority now or in the future, nor will this issue form any part of the </w:t>
      </w:r>
      <w:r w:rsidR="007935FD" w:rsidRPr="00F96956">
        <w:rPr>
          <w:rFonts w:cs="Arial"/>
        </w:rPr>
        <w:t>Tender</w:t>
      </w:r>
      <w:r w:rsidRPr="00F96956">
        <w:rPr>
          <w:rFonts w:cs="Arial"/>
        </w:rPr>
        <w:t xml:space="preserve"> evaluation</w:t>
      </w:r>
      <w:bookmarkEnd w:id="3"/>
      <w:r w:rsidRPr="00F96956">
        <w:rPr>
          <w:rFonts w:cs="Arial"/>
        </w:rPr>
        <w:t>, Contract award procedure or any resulting Contract.  However, the Authority very much hopes you will want to provide your support.</w:t>
      </w:r>
    </w:p>
    <w:p w14:paraId="76E54E11" w14:textId="7A41C15E" w:rsidR="00B8231C" w:rsidRPr="00F96956" w:rsidRDefault="002E625C" w:rsidP="00D8043D">
      <w:pPr>
        <w:pStyle w:val="Heading2"/>
        <w:jc w:val="center"/>
        <w:rPr>
          <w:b w:val="0"/>
          <w:i w:val="0"/>
          <w:iCs/>
          <w:sz w:val="22"/>
          <w:szCs w:val="22"/>
        </w:rPr>
      </w:pPr>
      <w:r w:rsidRPr="00F96956">
        <w:rPr>
          <w:rFonts w:cs="Arial"/>
          <w:b w:val="0"/>
          <w:szCs w:val="22"/>
        </w:rPr>
        <w:br w:type="page"/>
      </w:r>
      <w:r w:rsidR="003B30C3" w:rsidRPr="00F96956">
        <w:rPr>
          <w:i w:val="0"/>
          <w:iCs/>
        </w:rPr>
        <w:lastRenderedPageBreak/>
        <w:t xml:space="preserve">Section B </w:t>
      </w:r>
      <w:r w:rsidR="000516E6" w:rsidRPr="00F96956">
        <w:rPr>
          <w:i w:val="0"/>
          <w:iCs/>
        </w:rPr>
        <w:t>–</w:t>
      </w:r>
      <w:r w:rsidR="003B30C3" w:rsidRPr="00F96956">
        <w:rPr>
          <w:i w:val="0"/>
          <w:iCs/>
        </w:rPr>
        <w:t xml:space="preserve"> </w:t>
      </w:r>
      <w:r w:rsidR="000516E6" w:rsidRPr="00F96956">
        <w:rPr>
          <w:i w:val="0"/>
          <w:iCs/>
        </w:rPr>
        <w:t>Key</w:t>
      </w:r>
      <w:r w:rsidR="00A96FD3" w:rsidRPr="00F96956">
        <w:rPr>
          <w:i w:val="0"/>
          <w:iCs/>
        </w:rPr>
        <w:t xml:space="preserve"> Tendering</w:t>
      </w:r>
      <w:r w:rsidR="000516E6" w:rsidRPr="00F96956">
        <w:rPr>
          <w:i w:val="0"/>
          <w:iCs/>
        </w:rPr>
        <w:t xml:space="preserve"> Activities</w:t>
      </w:r>
    </w:p>
    <w:p w14:paraId="55F0E17A" w14:textId="77777777" w:rsidR="003B30C3" w:rsidRPr="00F96956" w:rsidRDefault="0064611A" w:rsidP="009E3A01">
      <w:pPr>
        <w:spacing w:before="120" w:after="120"/>
        <w:rPr>
          <w:rFonts w:cs="Arial"/>
          <w:b/>
          <w:szCs w:val="22"/>
        </w:rPr>
      </w:pPr>
      <w:r w:rsidRPr="00F96956">
        <w:t xml:space="preserve">The key dates for this procurement are currently anticipated to be as follows: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7"/>
        <w:gridCol w:w="2131"/>
        <w:gridCol w:w="1720"/>
        <w:gridCol w:w="2830"/>
      </w:tblGrid>
      <w:tr w:rsidR="00F96956" w:rsidRPr="00F96956" w14:paraId="7460794B" w14:textId="77777777" w:rsidTr="00FD1152">
        <w:tc>
          <w:tcPr>
            <w:tcW w:w="2787" w:type="dxa"/>
            <w:shd w:val="clear" w:color="auto" w:fill="auto"/>
          </w:tcPr>
          <w:p w14:paraId="1506F68A" w14:textId="77777777" w:rsidR="003B30C3" w:rsidRPr="00F96956" w:rsidRDefault="003B30C3" w:rsidP="002673FD">
            <w:pPr>
              <w:spacing w:before="120" w:after="120"/>
              <w:rPr>
                <w:rFonts w:cs="Arial"/>
                <w:b/>
                <w:szCs w:val="22"/>
              </w:rPr>
            </w:pPr>
            <w:r w:rsidRPr="00F96956">
              <w:rPr>
                <w:rFonts w:cs="Arial"/>
                <w:b/>
                <w:szCs w:val="22"/>
              </w:rPr>
              <w:t>Stage</w:t>
            </w:r>
          </w:p>
        </w:tc>
        <w:tc>
          <w:tcPr>
            <w:tcW w:w="2131" w:type="dxa"/>
            <w:shd w:val="clear" w:color="auto" w:fill="auto"/>
          </w:tcPr>
          <w:p w14:paraId="472CD137" w14:textId="77777777" w:rsidR="003B30C3" w:rsidRPr="00F96956" w:rsidRDefault="003B30C3" w:rsidP="002673FD">
            <w:pPr>
              <w:spacing w:before="120" w:after="120"/>
              <w:rPr>
                <w:rFonts w:cs="Arial"/>
                <w:b/>
                <w:szCs w:val="22"/>
              </w:rPr>
            </w:pPr>
            <w:r w:rsidRPr="00F96956">
              <w:rPr>
                <w:rFonts w:cs="Arial"/>
                <w:b/>
                <w:szCs w:val="22"/>
              </w:rPr>
              <w:t>Date</w:t>
            </w:r>
            <w:r w:rsidR="00A40B93" w:rsidRPr="00F96956">
              <w:rPr>
                <w:rFonts w:cs="Arial"/>
                <w:b/>
                <w:szCs w:val="22"/>
              </w:rPr>
              <w:t xml:space="preserve"> and Time</w:t>
            </w:r>
            <w:r w:rsidR="007C51DB" w:rsidRPr="00F96956">
              <w:rPr>
                <w:rFonts w:cs="Arial"/>
                <w:b/>
                <w:szCs w:val="22"/>
              </w:rPr>
              <w:t xml:space="preserve"> </w:t>
            </w:r>
          </w:p>
        </w:tc>
        <w:tc>
          <w:tcPr>
            <w:tcW w:w="1720" w:type="dxa"/>
            <w:shd w:val="clear" w:color="auto" w:fill="auto"/>
          </w:tcPr>
          <w:p w14:paraId="635DF9C7" w14:textId="3C2A6ACC" w:rsidR="00DD035A" w:rsidRPr="00F96956" w:rsidRDefault="00DD035A" w:rsidP="002673FD">
            <w:pPr>
              <w:spacing w:before="120" w:after="120"/>
              <w:rPr>
                <w:rFonts w:cs="Arial"/>
                <w:b/>
                <w:szCs w:val="22"/>
              </w:rPr>
            </w:pPr>
          </w:p>
          <w:p w14:paraId="1D6316F4" w14:textId="5AFE2854" w:rsidR="003B30C3" w:rsidRPr="00F96956" w:rsidRDefault="00DD035A" w:rsidP="002673FD">
            <w:pPr>
              <w:spacing w:before="120" w:after="120"/>
              <w:rPr>
                <w:rFonts w:cs="Arial"/>
                <w:b/>
                <w:szCs w:val="22"/>
              </w:rPr>
            </w:pPr>
            <w:r w:rsidRPr="00F96956">
              <w:rPr>
                <w:rFonts w:cs="Arial"/>
                <w:b/>
                <w:szCs w:val="22"/>
              </w:rPr>
              <w:t>Responsibility</w:t>
            </w:r>
          </w:p>
        </w:tc>
        <w:tc>
          <w:tcPr>
            <w:tcW w:w="2830" w:type="dxa"/>
            <w:shd w:val="clear" w:color="auto" w:fill="auto"/>
          </w:tcPr>
          <w:p w14:paraId="7D745EA9" w14:textId="77777777" w:rsidR="003B30C3" w:rsidRPr="00F96956" w:rsidRDefault="003B30C3" w:rsidP="002673FD">
            <w:pPr>
              <w:spacing w:before="120" w:after="120"/>
              <w:rPr>
                <w:rFonts w:cs="Arial"/>
                <w:b/>
                <w:szCs w:val="22"/>
              </w:rPr>
            </w:pPr>
            <w:r w:rsidRPr="00F96956">
              <w:rPr>
                <w:rFonts w:cs="Arial"/>
                <w:b/>
                <w:szCs w:val="22"/>
              </w:rPr>
              <w:t>Submit to:</w:t>
            </w:r>
          </w:p>
        </w:tc>
      </w:tr>
      <w:tr w:rsidR="00F96956" w:rsidRPr="00F96956" w14:paraId="2D8F921D" w14:textId="77777777" w:rsidTr="00FD1152">
        <w:tc>
          <w:tcPr>
            <w:tcW w:w="2787" w:type="dxa"/>
            <w:shd w:val="clear" w:color="auto" w:fill="auto"/>
          </w:tcPr>
          <w:p w14:paraId="62F36B85" w14:textId="17EAC261" w:rsidR="00F5025A" w:rsidRPr="00F96956" w:rsidRDefault="00F5025A" w:rsidP="00F5025A">
            <w:pPr>
              <w:spacing w:after="120"/>
              <w:rPr>
                <w:rFonts w:cs="Arial"/>
                <w:szCs w:val="22"/>
              </w:rPr>
            </w:pPr>
            <w:r w:rsidRPr="00F96956">
              <w:rPr>
                <w:rFonts w:cs="Arial"/>
                <w:szCs w:val="22"/>
              </w:rPr>
              <w:t>Final date for Clarification Questions/Requests for additional information</w:t>
            </w:r>
          </w:p>
        </w:tc>
        <w:tc>
          <w:tcPr>
            <w:tcW w:w="2131" w:type="dxa"/>
            <w:shd w:val="clear" w:color="auto" w:fill="auto"/>
          </w:tcPr>
          <w:p w14:paraId="2F70C5BA" w14:textId="79A28F2B" w:rsidR="00F5025A" w:rsidRPr="00F96956" w:rsidRDefault="00BD2E27" w:rsidP="00F5025A">
            <w:pPr>
              <w:spacing w:after="120"/>
              <w:rPr>
                <w:rFonts w:cs="Arial"/>
                <w:szCs w:val="22"/>
              </w:rPr>
            </w:pPr>
            <w:r w:rsidRPr="00F96956">
              <w:rPr>
                <w:rFonts w:eastAsia="Arial" w:cs="Arial"/>
              </w:rPr>
              <w:t>1</w:t>
            </w:r>
            <w:r w:rsidR="007F7053" w:rsidRPr="00F96956">
              <w:rPr>
                <w:rFonts w:eastAsia="Arial" w:cs="Arial"/>
              </w:rPr>
              <w:t>6</w:t>
            </w:r>
            <w:r w:rsidR="0010657B" w:rsidRPr="00F96956">
              <w:rPr>
                <w:rFonts w:eastAsia="Arial" w:cs="Arial"/>
              </w:rPr>
              <w:t xml:space="preserve"> </w:t>
            </w:r>
            <w:r w:rsidR="00C32108" w:rsidRPr="00F96956">
              <w:rPr>
                <w:rFonts w:eastAsia="Arial" w:cs="Arial"/>
              </w:rPr>
              <w:t>May</w:t>
            </w:r>
            <w:r w:rsidR="0010657B" w:rsidRPr="00F96956">
              <w:rPr>
                <w:rFonts w:eastAsia="Arial" w:cs="Arial"/>
              </w:rPr>
              <w:t xml:space="preserve"> 2023</w:t>
            </w:r>
          </w:p>
        </w:tc>
        <w:tc>
          <w:tcPr>
            <w:tcW w:w="1720" w:type="dxa"/>
            <w:shd w:val="clear" w:color="auto" w:fill="auto"/>
          </w:tcPr>
          <w:p w14:paraId="145E4671" w14:textId="4D28A05E" w:rsidR="00F5025A" w:rsidRPr="00F96956" w:rsidRDefault="00F5025A" w:rsidP="00F5025A">
            <w:pPr>
              <w:spacing w:after="120"/>
              <w:rPr>
                <w:rFonts w:cs="Arial"/>
                <w:szCs w:val="22"/>
              </w:rPr>
            </w:pPr>
            <w:r w:rsidRPr="00F96956">
              <w:rPr>
                <w:rFonts w:cs="Arial"/>
                <w:szCs w:val="22"/>
              </w:rPr>
              <w:t>Tenderers</w:t>
            </w:r>
          </w:p>
        </w:tc>
        <w:tc>
          <w:tcPr>
            <w:tcW w:w="2830" w:type="dxa"/>
            <w:shd w:val="clear" w:color="auto" w:fill="auto"/>
          </w:tcPr>
          <w:p w14:paraId="7FC116AB" w14:textId="51C4BA0C" w:rsidR="00F5025A" w:rsidRPr="00F96956" w:rsidRDefault="000523F6" w:rsidP="00F5025A">
            <w:pPr>
              <w:spacing w:after="120"/>
              <w:rPr>
                <w:rFonts w:cs="Arial"/>
                <w:szCs w:val="22"/>
              </w:rPr>
            </w:pPr>
            <w:r w:rsidRPr="00F96956">
              <w:rPr>
                <w:rFonts w:cs="Arial"/>
                <w:szCs w:val="22"/>
              </w:rPr>
              <w:t>Defence Sourcing Portal</w:t>
            </w:r>
          </w:p>
        </w:tc>
      </w:tr>
      <w:tr w:rsidR="00F96956" w:rsidRPr="00F96956" w14:paraId="5689B1B9" w14:textId="77777777" w:rsidTr="00FD1152">
        <w:tc>
          <w:tcPr>
            <w:tcW w:w="2787" w:type="dxa"/>
            <w:shd w:val="clear" w:color="auto" w:fill="auto"/>
          </w:tcPr>
          <w:p w14:paraId="5CFE3594" w14:textId="77777777" w:rsidR="00F5025A" w:rsidRPr="00F96956" w:rsidRDefault="00F5025A" w:rsidP="00F5025A">
            <w:pPr>
              <w:spacing w:after="120"/>
              <w:rPr>
                <w:rFonts w:cs="Arial"/>
                <w:szCs w:val="22"/>
              </w:rPr>
            </w:pPr>
            <w:r w:rsidRPr="00F96956">
              <w:rPr>
                <w:rFonts w:cs="Arial"/>
                <w:szCs w:val="22"/>
              </w:rPr>
              <w:t xml:space="preserve">The Authority issues Final Clarification Answers </w:t>
            </w:r>
          </w:p>
        </w:tc>
        <w:tc>
          <w:tcPr>
            <w:tcW w:w="2131" w:type="dxa"/>
            <w:shd w:val="clear" w:color="auto" w:fill="auto"/>
          </w:tcPr>
          <w:p w14:paraId="1F5A5B7D" w14:textId="32F39AA0" w:rsidR="00F5025A" w:rsidRPr="00F96956" w:rsidRDefault="00F824C6" w:rsidP="00F5025A">
            <w:pPr>
              <w:spacing w:after="120"/>
              <w:rPr>
                <w:rFonts w:cs="Arial"/>
                <w:szCs w:val="22"/>
              </w:rPr>
            </w:pPr>
            <w:r w:rsidRPr="00F96956">
              <w:rPr>
                <w:rFonts w:eastAsia="Arial" w:cs="Arial"/>
              </w:rPr>
              <w:t>1</w:t>
            </w:r>
            <w:r w:rsidR="007F7053" w:rsidRPr="00F96956">
              <w:rPr>
                <w:rFonts w:eastAsia="Arial" w:cs="Arial"/>
              </w:rPr>
              <w:t>9</w:t>
            </w:r>
            <w:r w:rsidR="007C6AE3" w:rsidRPr="00F96956">
              <w:rPr>
                <w:rFonts w:eastAsia="Arial" w:cs="Arial"/>
              </w:rPr>
              <w:t xml:space="preserve"> May</w:t>
            </w:r>
            <w:r w:rsidR="005313D6" w:rsidRPr="00F96956">
              <w:rPr>
                <w:rFonts w:eastAsia="Arial" w:cs="Arial"/>
              </w:rPr>
              <w:t xml:space="preserve"> 2023</w:t>
            </w:r>
          </w:p>
        </w:tc>
        <w:tc>
          <w:tcPr>
            <w:tcW w:w="1720" w:type="dxa"/>
            <w:shd w:val="clear" w:color="auto" w:fill="auto"/>
          </w:tcPr>
          <w:p w14:paraId="68749363" w14:textId="7A1BA706" w:rsidR="00F5025A" w:rsidRPr="00F96956" w:rsidRDefault="00F5025A" w:rsidP="00F5025A">
            <w:pPr>
              <w:spacing w:after="120"/>
              <w:rPr>
                <w:rFonts w:cs="Arial"/>
                <w:szCs w:val="22"/>
              </w:rPr>
            </w:pPr>
            <w:r w:rsidRPr="00F96956">
              <w:rPr>
                <w:rFonts w:cs="Arial"/>
                <w:szCs w:val="22"/>
              </w:rPr>
              <w:t>The Authority</w:t>
            </w:r>
          </w:p>
        </w:tc>
        <w:tc>
          <w:tcPr>
            <w:tcW w:w="2830" w:type="dxa"/>
            <w:shd w:val="clear" w:color="auto" w:fill="auto"/>
          </w:tcPr>
          <w:p w14:paraId="5B473A05" w14:textId="0DF37585" w:rsidR="00F5025A" w:rsidRPr="00F96956" w:rsidRDefault="00414F20" w:rsidP="00F5025A">
            <w:pPr>
              <w:spacing w:after="120"/>
              <w:rPr>
                <w:rFonts w:cs="Arial"/>
                <w:szCs w:val="22"/>
              </w:rPr>
            </w:pPr>
            <w:r w:rsidRPr="00F96956">
              <w:rPr>
                <w:rFonts w:cs="Arial"/>
                <w:szCs w:val="22"/>
              </w:rPr>
              <w:t>Tenderer</w:t>
            </w:r>
          </w:p>
        </w:tc>
      </w:tr>
      <w:tr w:rsidR="00F96956" w:rsidRPr="00F96956" w14:paraId="01347850" w14:textId="77777777" w:rsidTr="005313D6">
        <w:tc>
          <w:tcPr>
            <w:tcW w:w="2787" w:type="dxa"/>
            <w:shd w:val="clear" w:color="auto" w:fill="auto"/>
          </w:tcPr>
          <w:p w14:paraId="7B73F339" w14:textId="77777777" w:rsidR="005313D6" w:rsidRPr="00F96956" w:rsidRDefault="005313D6" w:rsidP="005313D6">
            <w:pPr>
              <w:spacing w:after="120"/>
              <w:rPr>
                <w:rFonts w:cs="Arial"/>
                <w:szCs w:val="22"/>
              </w:rPr>
            </w:pPr>
            <w:r w:rsidRPr="00F96956">
              <w:rPr>
                <w:rFonts w:cs="Arial"/>
                <w:szCs w:val="22"/>
              </w:rPr>
              <w:t>Tender Return</w:t>
            </w:r>
          </w:p>
          <w:p w14:paraId="2A46DCED" w14:textId="77777777" w:rsidR="005313D6" w:rsidRPr="00F96956" w:rsidRDefault="005313D6" w:rsidP="005313D6">
            <w:pPr>
              <w:spacing w:after="120"/>
              <w:rPr>
                <w:rFonts w:cs="Arial"/>
                <w:szCs w:val="22"/>
              </w:rPr>
            </w:pPr>
          </w:p>
        </w:tc>
        <w:tc>
          <w:tcPr>
            <w:tcW w:w="2131" w:type="dxa"/>
            <w:shd w:val="clear" w:color="auto" w:fill="auto"/>
          </w:tcPr>
          <w:p w14:paraId="7B963674" w14:textId="1053B998" w:rsidR="005313D6" w:rsidRPr="00F96956" w:rsidRDefault="00A91380" w:rsidP="005313D6">
            <w:pPr>
              <w:spacing w:after="120"/>
              <w:rPr>
                <w:rFonts w:cs="Arial"/>
                <w:szCs w:val="22"/>
              </w:rPr>
            </w:pPr>
            <w:r w:rsidRPr="00F96956">
              <w:rPr>
                <w:rFonts w:eastAsia="Arial" w:cs="Arial"/>
              </w:rPr>
              <w:t>2 June 2023</w:t>
            </w:r>
          </w:p>
        </w:tc>
        <w:tc>
          <w:tcPr>
            <w:tcW w:w="1720" w:type="dxa"/>
            <w:shd w:val="clear" w:color="auto" w:fill="auto"/>
          </w:tcPr>
          <w:p w14:paraId="4CB3EF7C" w14:textId="4AEA8233" w:rsidR="005313D6" w:rsidRPr="00F96956" w:rsidRDefault="005313D6" w:rsidP="005313D6">
            <w:pPr>
              <w:spacing w:after="120"/>
              <w:rPr>
                <w:rFonts w:cs="Arial"/>
                <w:szCs w:val="22"/>
              </w:rPr>
            </w:pPr>
            <w:r w:rsidRPr="00F96956">
              <w:rPr>
                <w:rFonts w:cs="Arial"/>
                <w:szCs w:val="22"/>
              </w:rPr>
              <w:t>Tenderers</w:t>
            </w:r>
          </w:p>
        </w:tc>
        <w:tc>
          <w:tcPr>
            <w:tcW w:w="2830" w:type="dxa"/>
            <w:shd w:val="clear" w:color="auto" w:fill="auto"/>
          </w:tcPr>
          <w:p w14:paraId="2DF73EE4" w14:textId="08338435" w:rsidR="005313D6" w:rsidRPr="00F96956" w:rsidRDefault="005313D6" w:rsidP="005313D6">
            <w:pPr>
              <w:spacing w:after="120"/>
              <w:rPr>
                <w:rFonts w:cs="Arial"/>
                <w:szCs w:val="22"/>
              </w:rPr>
            </w:pPr>
            <w:r w:rsidRPr="00F96956">
              <w:rPr>
                <w:rFonts w:cs="Arial"/>
                <w:szCs w:val="22"/>
              </w:rPr>
              <w:t>Defence Sourcing Portal</w:t>
            </w:r>
          </w:p>
        </w:tc>
      </w:tr>
      <w:tr w:rsidR="00F96956" w:rsidRPr="00F96956" w14:paraId="56154ADD" w14:textId="77777777" w:rsidTr="00FD1152">
        <w:tc>
          <w:tcPr>
            <w:tcW w:w="2787" w:type="dxa"/>
            <w:shd w:val="clear" w:color="auto" w:fill="auto"/>
          </w:tcPr>
          <w:p w14:paraId="5919BBE5" w14:textId="138107A2" w:rsidR="005313D6" w:rsidRPr="00F96956" w:rsidRDefault="005313D6" w:rsidP="005313D6">
            <w:pPr>
              <w:spacing w:after="120"/>
              <w:rPr>
                <w:rFonts w:cs="Arial"/>
                <w:szCs w:val="22"/>
              </w:rPr>
            </w:pPr>
            <w:r w:rsidRPr="00F96956">
              <w:t>Value For Money (VFM) Assessment in accordance with NAPNOC – see Section D of this DEFFORM 47ST</w:t>
            </w:r>
          </w:p>
        </w:tc>
        <w:tc>
          <w:tcPr>
            <w:tcW w:w="2131" w:type="dxa"/>
            <w:shd w:val="clear" w:color="auto" w:fill="auto"/>
          </w:tcPr>
          <w:p w14:paraId="4B4A18E8" w14:textId="51D14F19" w:rsidR="005313D6" w:rsidRPr="00F96956" w:rsidRDefault="00A91380" w:rsidP="005313D6">
            <w:pPr>
              <w:spacing w:after="120"/>
              <w:rPr>
                <w:rFonts w:cs="Arial"/>
                <w:szCs w:val="22"/>
              </w:rPr>
            </w:pPr>
            <w:r w:rsidRPr="00F96956">
              <w:rPr>
                <w:rFonts w:eastAsia="Arial" w:cs="Arial"/>
              </w:rPr>
              <w:t>2 June 2023</w:t>
            </w:r>
          </w:p>
        </w:tc>
        <w:tc>
          <w:tcPr>
            <w:tcW w:w="1720" w:type="dxa"/>
            <w:shd w:val="clear" w:color="auto" w:fill="auto"/>
          </w:tcPr>
          <w:p w14:paraId="74AA5884" w14:textId="1A20D43B" w:rsidR="005313D6" w:rsidRPr="00F96956" w:rsidRDefault="005313D6" w:rsidP="005313D6">
            <w:pPr>
              <w:spacing w:after="120"/>
              <w:rPr>
                <w:rFonts w:cs="Arial"/>
                <w:szCs w:val="22"/>
              </w:rPr>
            </w:pPr>
            <w:r w:rsidRPr="00F96956">
              <w:rPr>
                <w:rFonts w:cs="Arial"/>
                <w:szCs w:val="22"/>
              </w:rPr>
              <w:t>The Authority</w:t>
            </w:r>
          </w:p>
        </w:tc>
        <w:tc>
          <w:tcPr>
            <w:tcW w:w="2830" w:type="dxa"/>
            <w:shd w:val="clear" w:color="auto" w:fill="auto"/>
          </w:tcPr>
          <w:p w14:paraId="4612B0CC" w14:textId="203DDB4C" w:rsidR="005313D6" w:rsidRPr="00F96956" w:rsidRDefault="005313D6" w:rsidP="005313D6">
            <w:pPr>
              <w:spacing w:after="120"/>
              <w:rPr>
                <w:rFonts w:cs="Arial"/>
                <w:szCs w:val="22"/>
              </w:rPr>
            </w:pPr>
            <w:r w:rsidRPr="00F96956">
              <w:rPr>
                <w:rFonts w:cs="Arial"/>
                <w:szCs w:val="22"/>
              </w:rPr>
              <w:t>N/A</w:t>
            </w:r>
          </w:p>
        </w:tc>
      </w:tr>
      <w:tr w:rsidR="00F96956" w:rsidRPr="00F96956" w14:paraId="5A472A81" w14:textId="77777777" w:rsidTr="00FD1152">
        <w:tc>
          <w:tcPr>
            <w:tcW w:w="2787" w:type="dxa"/>
            <w:shd w:val="clear" w:color="auto" w:fill="auto"/>
          </w:tcPr>
          <w:p w14:paraId="54F8537A" w14:textId="77777777" w:rsidR="005313D6" w:rsidRPr="00F96956" w:rsidRDefault="005313D6" w:rsidP="005313D6">
            <w:pPr>
              <w:spacing w:after="120"/>
              <w:rPr>
                <w:rFonts w:cs="Arial"/>
                <w:szCs w:val="22"/>
              </w:rPr>
            </w:pPr>
            <w:r w:rsidRPr="00F96956">
              <w:rPr>
                <w:rFonts w:cs="Arial"/>
                <w:szCs w:val="22"/>
              </w:rPr>
              <w:t>Tender Evaluation</w:t>
            </w:r>
          </w:p>
        </w:tc>
        <w:tc>
          <w:tcPr>
            <w:tcW w:w="2131" w:type="dxa"/>
            <w:shd w:val="clear" w:color="auto" w:fill="auto"/>
          </w:tcPr>
          <w:p w14:paraId="55A754EC" w14:textId="76F27864" w:rsidR="005313D6" w:rsidRPr="00F96956" w:rsidRDefault="00AF6384" w:rsidP="005313D6">
            <w:pPr>
              <w:spacing w:after="120"/>
              <w:rPr>
                <w:rFonts w:cs="Arial"/>
                <w:szCs w:val="22"/>
              </w:rPr>
            </w:pPr>
            <w:r w:rsidRPr="00F96956">
              <w:rPr>
                <w:rFonts w:cs="Arial"/>
                <w:szCs w:val="22"/>
              </w:rPr>
              <w:t>2</w:t>
            </w:r>
            <w:r w:rsidR="00C96152" w:rsidRPr="00F96956">
              <w:rPr>
                <w:rFonts w:cs="Arial"/>
                <w:szCs w:val="22"/>
              </w:rPr>
              <w:t xml:space="preserve"> </w:t>
            </w:r>
            <w:r w:rsidR="0056764C" w:rsidRPr="00F96956">
              <w:rPr>
                <w:rFonts w:cs="Arial"/>
                <w:szCs w:val="22"/>
              </w:rPr>
              <w:t xml:space="preserve">– 6 </w:t>
            </w:r>
            <w:r w:rsidR="00C96152" w:rsidRPr="00F96956">
              <w:rPr>
                <w:rFonts w:cs="Arial"/>
                <w:szCs w:val="22"/>
              </w:rPr>
              <w:t>June</w:t>
            </w:r>
            <w:r w:rsidR="002640AB" w:rsidRPr="00F96956">
              <w:rPr>
                <w:rFonts w:cs="Arial"/>
                <w:szCs w:val="22"/>
              </w:rPr>
              <w:t xml:space="preserve"> 2023</w:t>
            </w:r>
          </w:p>
        </w:tc>
        <w:tc>
          <w:tcPr>
            <w:tcW w:w="1720" w:type="dxa"/>
            <w:shd w:val="clear" w:color="auto" w:fill="auto"/>
          </w:tcPr>
          <w:p w14:paraId="0F71D2BB" w14:textId="246A0017" w:rsidR="005313D6" w:rsidRPr="00F96956" w:rsidRDefault="005313D6" w:rsidP="005313D6">
            <w:pPr>
              <w:spacing w:after="120"/>
              <w:rPr>
                <w:rFonts w:cs="Arial"/>
                <w:szCs w:val="22"/>
              </w:rPr>
            </w:pPr>
            <w:r w:rsidRPr="00F96956">
              <w:rPr>
                <w:rFonts w:cs="Arial"/>
                <w:szCs w:val="22"/>
              </w:rPr>
              <w:t>The Authority</w:t>
            </w:r>
          </w:p>
        </w:tc>
        <w:tc>
          <w:tcPr>
            <w:tcW w:w="2830" w:type="dxa"/>
            <w:shd w:val="clear" w:color="auto" w:fill="auto"/>
          </w:tcPr>
          <w:p w14:paraId="1CAE001D" w14:textId="147CF979" w:rsidR="005313D6" w:rsidRPr="00F96956" w:rsidRDefault="005313D6" w:rsidP="005313D6">
            <w:pPr>
              <w:spacing w:after="120"/>
              <w:rPr>
                <w:rFonts w:cs="Arial"/>
                <w:szCs w:val="22"/>
              </w:rPr>
            </w:pPr>
            <w:r w:rsidRPr="00F96956">
              <w:rPr>
                <w:rFonts w:cs="Arial"/>
                <w:szCs w:val="22"/>
              </w:rPr>
              <w:t>N/A</w:t>
            </w:r>
          </w:p>
        </w:tc>
      </w:tr>
      <w:tr w:rsidR="005313D6" w:rsidRPr="00F96956" w14:paraId="2592BDB5" w14:textId="77777777" w:rsidTr="00FD1152">
        <w:tc>
          <w:tcPr>
            <w:tcW w:w="2787" w:type="dxa"/>
            <w:shd w:val="clear" w:color="auto" w:fill="auto"/>
          </w:tcPr>
          <w:p w14:paraId="77368C1F" w14:textId="5390924A" w:rsidR="005313D6" w:rsidRPr="00F96956" w:rsidRDefault="005313D6" w:rsidP="005313D6">
            <w:pPr>
              <w:spacing w:after="120"/>
              <w:rPr>
                <w:rFonts w:cs="Arial"/>
                <w:szCs w:val="22"/>
              </w:rPr>
            </w:pPr>
            <w:r w:rsidRPr="00F96956">
              <w:rPr>
                <w:rFonts w:cs="Arial"/>
                <w:szCs w:val="22"/>
              </w:rPr>
              <w:t>Contract Award</w:t>
            </w:r>
          </w:p>
        </w:tc>
        <w:tc>
          <w:tcPr>
            <w:tcW w:w="2131" w:type="dxa"/>
            <w:shd w:val="clear" w:color="auto" w:fill="auto"/>
          </w:tcPr>
          <w:p w14:paraId="02AA8BBC" w14:textId="15C11158" w:rsidR="005313D6" w:rsidRPr="00F96956" w:rsidRDefault="00537822" w:rsidP="005313D6">
            <w:pPr>
              <w:spacing w:after="120"/>
              <w:rPr>
                <w:rFonts w:cs="Arial"/>
                <w:szCs w:val="22"/>
              </w:rPr>
            </w:pPr>
            <w:r w:rsidRPr="00F96956">
              <w:rPr>
                <w:rFonts w:cs="Arial"/>
                <w:szCs w:val="22"/>
              </w:rPr>
              <w:t>30</w:t>
            </w:r>
            <w:r w:rsidR="004A2D15" w:rsidRPr="00F96956">
              <w:rPr>
                <w:rFonts w:cs="Arial"/>
                <w:szCs w:val="22"/>
              </w:rPr>
              <w:t xml:space="preserve"> June</w:t>
            </w:r>
            <w:r w:rsidR="002640AB" w:rsidRPr="00F96956">
              <w:rPr>
                <w:rFonts w:cs="Arial"/>
                <w:szCs w:val="22"/>
              </w:rPr>
              <w:t xml:space="preserve"> 2023</w:t>
            </w:r>
          </w:p>
        </w:tc>
        <w:tc>
          <w:tcPr>
            <w:tcW w:w="1720" w:type="dxa"/>
            <w:shd w:val="clear" w:color="auto" w:fill="auto"/>
          </w:tcPr>
          <w:p w14:paraId="63BF522F" w14:textId="5970938B" w:rsidR="005313D6" w:rsidRPr="00F96956" w:rsidRDefault="005313D6" w:rsidP="005313D6">
            <w:pPr>
              <w:spacing w:after="120"/>
              <w:rPr>
                <w:rFonts w:cs="Arial"/>
                <w:szCs w:val="22"/>
              </w:rPr>
            </w:pPr>
            <w:r w:rsidRPr="00F96956">
              <w:rPr>
                <w:rFonts w:cs="Arial"/>
                <w:szCs w:val="22"/>
              </w:rPr>
              <w:t>The Authority</w:t>
            </w:r>
          </w:p>
        </w:tc>
        <w:tc>
          <w:tcPr>
            <w:tcW w:w="2830" w:type="dxa"/>
            <w:shd w:val="clear" w:color="auto" w:fill="auto"/>
          </w:tcPr>
          <w:p w14:paraId="3DC0B955" w14:textId="2BDA613F" w:rsidR="005313D6" w:rsidRPr="00F96956" w:rsidRDefault="005313D6" w:rsidP="005313D6">
            <w:pPr>
              <w:spacing w:after="120"/>
              <w:rPr>
                <w:rFonts w:cs="Arial"/>
                <w:szCs w:val="22"/>
              </w:rPr>
            </w:pPr>
            <w:r w:rsidRPr="00F96956">
              <w:rPr>
                <w:rFonts w:cs="Arial"/>
                <w:szCs w:val="22"/>
              </w:rPr>
              <w:t>Tenderer</w:t>
            </w:r>
          </w:p>
        </w:tc>
      </w:tr>
    </w:tbl>
    <w:p w14:paraId="673A57D5" w14:textId="77777777" w:rsidR="00CF5B00" w:rsidRPr="00F96956" w:rsidRDefault="00CF5B00" w:rsidP="00A53786">
      <w:pPr>
        <w:pStyle w:val="Heading2"/>
        <w:jc w:val="center"/>
        <w:rPr>
          <w:rFonts w:cs="Arial"/>
          <w:b w:val="0"/>
          <w:szCs w:val="22"/>
          <w:u w:val="single"/>
        </w:rPr>
      </w:pPr>
    </w:p>
    <w:p w14:paraId="21B16572" w14:textId="51FF4E02" w:rsidR="00CF5B00" w:rsidRPr="00F96956" w:rsidRDefault="00CF5B00" w:rsidP="00A53786">
      <w:pPr>
        <w:pStyle w:val="Heading2"/>
        <w:jc w:val="center"/>
        <w:rPr>
          <w:rFonts w:cs="Arial"/>
          <w:bCs/>
          <w:szCs w:val="22"/>
          <w:u w:val="single"/>
        </w:rPr>
      </w:pPr>
    </w:p>
    <w:p w14:paraId="54935F6D" w14:textId="77777777" w:rsidR="00C43080" w:rsidRPr="00F96956" w:rsidRDefault="00C43080" w:rsidP="00C43080"/>
    <w:p w14:paraId="36177BC2" w14:textId="038BB528" w:rsidR="00B8231C" w:rsidRPr="00F96956" w:rsidRDefault="00424ABE" w:rsidP="00A53786">
      <w:pPr>
        <w:pStyle w:val="Heading2"/>
        <w:jc w:val="center"/>
        <w:rPr>
          <w:i w:val="0"/>
          <w:iCs/>
        </w:rPr>
      </w:pPr>
      <w:r w:rsidRPr="00F96956">
        <w:rPr>
          <w:rFonts w:cs="Arial"/>
          <w:b w:val="0"/>
          <w:szCs w:val="22"/>
          <w:u w:val="single"/>
        </w:rPr>
        <w:br w:type="page"/>
      </w:r>
      <w:r w:rsidR="00B42D76" w:rsidRPr="00F96956">
        <w:rPr>
          <w:i w:val="0"/>
          <w:iCs/>
        </w:rPr>
        <w:lastRenderedPageBreak/>
        <w:t>Section C</w:t>
      </w:r>
      <w:r w:rsidR="00CB6DB1" w:rsidRPr="00F96956">
        <w:rPr>
          <w:i w:val="0"/>
          <w:iCs/>
        </w:rPr>
        <w:t xml:space="preserve"> - </w:t>
      </w:r>
      <w:r w:rsidR="00B8231C" w:rsidRPr="00F96956">
        <w:rPr>
          <w:i w:val="0"/>
          <w:iCs/>
        </w:rPr>
        <w:t>Instructions on Preparing Tenders</w:t>
      </w:r>
    </w:p>
    <w:p w14:paraId="535B0EF4" w14:textId="77777777" w:rsidR="00FB6933" w:rsidRPr="00F96956" w:rsidRDefault="00FB6933" w:rsidP="00CB31D1">
      <w:pPr>
        <w:tabs>
          <w:tab w:val="left" w:pos="2127"/>
        </w:tabs>
        <w:spacing w:after="120"/>
        <w:rPr>
          <w:b/>
          <w:bCs/>
        </w:rPr>
      </w:pPr>
    </w:p>
    <w:p w14:paraId="44D61A53" w14:textId="4F14284E" w:rsidR="00FB6933" w:rsidRPr="00F96956" w:rsidRDefault="00CB31D1" w:rsidP="00CB31D1">
      <w:pPr>
        <w:tabs>
          <w:tab w:val="left" w:pos="2127"/>
        </w:tabs>
        <w:spacing w:after="120"/>
        <w:rPr>
          <w:b/>
          <w:bCs/>
        </w:rPr>
      </w:pPr>
      <w:r w:rsidRPr="00F96956">
        <w:rPr>
          <w:b/>
          <w:bCs/>
        </w:rPr>
        <w:t xml:space="preserve">Tenders for Selected Contractor Deliverables </w:t>
      </w:r>
    </w:p>
    <w:p w14:paraId="0DBE07AA" w14:textId="77777777" w:rsidR="00FB6933" w:rsidRPr="00F96956" w:rsidRDefault="00CB31D1" w:rsidP="00CB31D1">
      <w:pPr>
        <w:tabs>
          <w:tab w:val="left" w:pos="2127"/>
        </w:tabs>
        <w:spacing w:after="120"/>
      </w:pPr>
      <w:r w:rsidRPr="00F96956">
        <w:t xml:space="preserve">C1. You must respond to the requirement for all the Contractor Deliverables listed in the attached Schedule of Requirements. </w:t>
      </w:r>
    </w:p>
    <w:p w14:paraId="44716B1D" w14:textId="77777777" w:rsidR="00FB6933" w:rsidRPr="00F96956" w:rsidRDefault="00CB31D1" w:rsidP="00CB31D1">
      <w:pPr>
        <w:tabs>
          <w:tab w:val="left" w:pos="2127"/>
        </w:tabs>
        <w:spacing w:after="120"/>
      </w:pPr>
      <w:r w:rsidRPr="00F96956">
        <w:rPr>
          <w:b/>
          <w:bCs/>
        </w:rPr>
        <w:t>Construction of Tenders</w:t>
      </w:r>
      <w:r w:rsidRPr="00F96956">
        <w:t xml:space="preserve"> </w:t>
      </w:r>
    </w:p>
    <w:p w14:paraId="63634765" w14:textId="16224CA6" w:rsidR="00627490" w:rsidRPr="00F96956" w:rsidRDefault="00CB31D1" w:rsidP="00CB31D1">
      <w:pPr>
        <w:tabs>
          <w:tab w:val="left" w:pos="2127"/>
        </w:tabs>
        <w:spacing w:after="120"/>
      </w:pPr>
      <w:r w:rsidRPr="00F96956">
        <w:t xml:space="preserve">C2. Your Tender must be written in English, using Arial font size 11. Prices must be in £GBP (ex VAT). Prices must be Firm. </w:t>
      </w:r>
    </w:p>
    <w:p w14:paraId="63351B3F" w14:textId="77777777" w:rsidR="00BF0479" w:rsidRPr="00F96956" w:rsidRDefault="00CB31D1" w:rsidP="00CB31D1">
      <w:pPr>
        <w:tabs>
          <w:tab w:val="left" w:pos="2127"/>
        </w:tabs>
        <w:spacing w:after="120"/>
      </w:pPr>
      <w:r w:rsidRPr="00F96956">
        <w:t xml:space="preserve">C3. To enable the Authority to complete its Value For Money (VFM) assessment, your price must be broken down. If the resultant contract is a Qualifying Defence Contract (QDC) under the Defence Reform Act (DRA) and Single Source Contract Regulations (SSCR) you must price your bid accordingly. Please set out your Tender response in accordance with Section D. </w:t>
      </w:r>
    </w:p>
    <w:p w14:paraId="4D25EE09" w14:textId="77777777" w:rsidR="00BF0479" w:rsidRPr="00F96956" w:rsidRDefault="00CB31D1" w:rsidP="00CB31D1">
      <w:pPr>
        <w:tabs>
          <w:tab w:val="left" w:pos="2127"/>
        </w:tabs>
        <w:spacing w:after="120"/>
      </w:pPr>
      <w:r w:rsidRPr="00F96956">
        <w:rPr>
          <w:b/>
          <w:bCs/>
        </w:rPr>
        <w:t>Validity</w:t>
      </w:r>
      <w:r w:rsidRPr="00F96956">
        <w:t xml:space="preserve"> </w:t>
      </w:r>
    </w:p>
    <w:p w14:paraId="0D992E3E" w14:textId="721011CE" w:rsidR="00BF0479" w:rsidRPr="00F96956" w:rsidRDefault="00CB31D1" w:rsidP="00CB31D1">
      <w:pPr>
        <w:tabs>
          <w:tab w:val="left" w:pos="2127"/>
        </w:tabs>
        <w:spacing w:after="120"/>
      </w:pPr>
      <w:r w:rsidRPr="00F96956">
        <w:t xml:space="preserve">C4. Your Tender must be valid and open for acceptance for </w:t>
      </w:r>
      <w:r w:rsidR="00EE1D23" w:rsidRPr="00F96956">
        <w:t>90</w:t>
      </w:r>
      <w:r w:rsidRPr="00F96956">
        <w:t xml:space="preserve"> calendar days from the Tender return date. </w:t>
      </w:r>
    </w:p>
    <w:p w14:paraId="15FD18AD" w14:textId="77777777" w:rsidR="00BF0479" w:rsidRPr="00F96956" w:rsidRDefault="00CB31D1" w:rsidP="00CB31D1">
      <w:pPr>
        <w:tabs>
          <w:tab w:val="left" w:pos="2127"/>
        </w:tabs>
        <w:spacing w:after="120"/>
      </w:pPr>
      <w:r w:rsidRPr="00F96956">
        <w:rPr>
          <w:b/>
          <w:bCs/>
        </w:rPr>
        <w:t>Variant Bids</w:t>
      </w:r>
      <w:r w:rsidRPr="00F96956">
        <w:t xml:space="preserve"> </w:t>
      </w:r>
    </w:p>
    <w:p w14:paraId="6BF5709B" w14:textId="77777777" w:rsidR="004A68E9" w:rsidRPr="00F96956" w:rsidRDefault="00CB31D1" w:rsidP="00CB31D1">
      <w:pPr>
        <w:tabs>
          <w:tab w:val="left" w:pos="2127"/>
        </w:tabs>
        <w:spacing w:after="120"/>
      </w:pPr>
      <w:r w:rsidRPr="00F96956">
        <w:t xml:space="preserve">C5. The decision to invite a Single Source response is based on the scope of the requirement. Where you submit a variant bid that is outside the scope of the requirement the Authority may be obliged to compete the requirement. </w:t>
      </w:r>
    </w:p>
    <w:p w14:paraId="05FF33E9" w14:textId="77777777" w:rsidR="004A68E9" w:rsidRPr="00F96956" w:rsidRDefault="00CB31D1" w:rsidP="00CB31D1">
      <w:pPr>
        <w:tabs>
          <w:tab w:val="left" w:pos="2127"/>
        </w:tabs>
        <w:spacing w:after="120"/>
      </w:pPr>
      <w:r w:rsidRPr="00F96956">
        <w:rPr>
          <w:b/>
          <w:bCs/>
        </w:rPr>
        <w:t>Qualifying Defence Contracts Defence Reform Act 2014 – Part 2, Single Source Contracts</w:t>
      </w:r>
    </w:p>
    <w:p w14:paraId="7EA117FD" w14:textId="77777777" w:rsidR="004A68E9" w:rsidRPr="00F96956" w:rsidRDefault="00CB31D1" w:rsidP="00CB31D1">
      <w:pPr>
        <w:tabs>
          <w:tab w:val="left" w:pos="2127"/>
        </w:tabs>
        <w:spacing w:after="120"/>
      </w:pPr>
      <w:r w:rsidRPr="00F96956">
        <w:t xml:space="preserve">C6. This ITT may result in a Qualifying Defence Contract (QDC) under the provisions of the Defence Reform Act 2014 (DRA). You should therefore understand the implications in the event that it does result in a QDC. </w:t>
      </w:r>
    </w:p>
    <w:p w14:paraId="41117885" w14:textId="77777777" w:rsidR="00B063EF" w:rsidRPr="00F96956" w:rsidRDefault="00CB31D1" w:rsidP="00CB31D1">
      <w:pPr>
        <w:tabs>
          <w:tab w:val="left" w:pos="2127"/>
        </w:tabs>
        <w:spacing w:after="120"/>
      </w:pPr>
      <w:r w:rsidRPr="00F96956">
        <w:t xml:space="preserve">C7. The DRA enables secondary legislation, called Single Source Contract Regulations 2014 (SSCR), which applies to: </w:t>
      </w:r>
    </w:p>
    <w:p w14:paraId="26150DCB" w14:textId="77777777" w:rsidR="00B063EF" w:rsidRPr="00F96956" w:rsidRDefault="00CB31D1" w:rsidP="00CB31D1">
      <w:pPr>
        <w:pStyle w:val="ListParagraph"/>
        <w:numPr>
          <w:ilvl w:val="0"/>
          <w:numId w:val="33"/>
        </w:numPr>
        <w:tabs>
          <w:tab w:val="left" w:pos="2127"/>
        </w:tabs>
        <w:spacing w:after="120"/>
        <w:rPr>
          <w:rFonts w:ascii="Arial" w:hAnsi="Arial" w:cs="Arial"/>
        </w:rPr>
      </w:pPr>
      <w:r w:rsidRPr="00F96956">
        <w:rPr>
          <w:rFonts w:ascii="Arial" w:hAnsi="Arial" w:cs="Arial"/>
        </w:rPr>
        <w:t xml:space="preserve">new contracts with a value of £5M (ex VAT) or above; and </w:t>
      </w:r>
    </w:p>
    <w:p w14:paraId="1745D2B7" w14:textId="79F77A20" w:rsidR="00B063EF" w:rsidRPr="00F96956" w:rsidRDefault="00CB31D1" w:rsidP="00CB31D1">
      <w:pPr>
        <w:pStyle w:val="ListParagraph"/>
        <w:numPr>
          <w:ilvl w:val="0"/>
          <w:numId w:val="33"/>
        </w:numPr>
        <w:tabs>
          <w:tab w:val="left" w:pos="2127"/>
        </w:tabs>
        <w:spacing w:after="120"/>
        <w:rPr>
          <w:rFonts w:ascii="Arial" w:hAnsi="Arial" w:cs="Arial"/>
        </w:rPr>
      </w:pPr>
      <w:r w:rsidRPr="00F96956">
        <w:rPr>
          <w:rFonts w:ascii="Arial" w:hAnsi="Arial" w:cs="Arial"/>
        </w:rPr>
        <w:t xml:space="preserve">amended contracts where the amended contract has a value of £5M (ex VAT) or above, and both parties agree that the amended contract should be a QDC. </w:t>
      </w:r>
    </w:p>
    <w:p w14:paraId="2D8478BB" w14:textId="77777777" w:rsidR="00B063EF" w:rsidRPr="00F96956" w:rsidRDefault="00CB31D1" w:rsidP="00CB31D1">
      <w:pPr>
        <w:tabs>
          <w:tab w:val="left" w:pos="2127"/>
        </w:tabs>
        <w:spacing w:after="120"/>
      </w:pPr>
      <w:r w:rsidRPr="00F96956">
        <w:t xml:space="preserve">C8. The DRA and SSCR set out the criteria for determining when a single source contract is a Qualifying Defence Contract (QDC). Any new single source contract which meets the criteria will be a QDC, unless exempt by the Secretary of State for Defence. Exemptions will only be granted in exceptional circumstances. </w:t>
      </w:r>
    </w:p>
    <w:p w14:paraId="1C4790E6" w14:textId="77777777" w:rsidR="00587CC4" w:rsidRPr="00F96956" w:rsidRDefault="00CB31D1" w:rsidP="00CB31D1">
      <w:pPr>
        <w:tabs>
          <w:tab w:val="left" w:pos="2127"/>
        </w:tabs>
        <w:spacing w:after="120"/>
      </w:pPr>
      <w:r w:rsidRPr="00F96956">
        <w:t xml:space="preserve">C9. The DRA also sets out the criteria for determining when a sub-contract is a Qualifying SubContract (QSC) to which the DRA and SSCR will apply. Any single source sub-contract in excess of £25M (ex VAT), placed in support of a QDC or another QSC and which meets the criteria in the DRA and SSCR, is potentially a QSC. Responsibility for assessing whether a sub-contract is a QSC lies with the party placing the sub-contract. The Tenderer therefore has an obligation, set out in SSCR 2014 Regulation 61, to determine whether any planned sub-contract is a QSC. For any sub-contract of £15M (ex VAT) or over, the Tenderer must keep a record of their assessment and notify the Authority in writing that an assessment has been made, prior to contract award. </w:t>
      </w:r>
    </w:p>
    <w:p w14:paraId="669F4D80" w14:textId="77777777" w:rsidR="00587CC4" w:rsidRPr="00F96956" w:rsidRDefault="00CB31D1" w:rsidP="00CB31D1">
      <w:pPr>
        <w:tabs>
          <w:tab w:val="left" w:pos="2127"/>
        </w:tabs>
        <w:spacing w:after="120"/>
      </w:pPr>
      <w:r w:rsidRPr="00F96956">
        <w:t xml:space="preserve">C10. The DRA and SSCR cover such matters as the pricing of QDCs, the information, openness and transparency that the parties must provide to each other, and the rights and obligations of both parties to a QDC once on contract. </w:t>
      </w:r>
    </w:p>
    <w:p w14:paraId="08272DCC" w14:textId="77777777" w:rsidR="00921D80" w:rsidRPr="00F96956" w:rsidRDefault="00CB31D1" w:rsidP="00CB31D1">
      <w:pPr>
        <w:tabs>
          <w:tab w:val="left" w:pos="2127"/>
        </w:tabs>
        <w:spacing w:after="120"/>
      </w:pPr>
      <w:r w:rsidRPr="00F96956">
        <w:t>C11. QDC Pricing - The DRA requires a contractor to be satisfied that the costs proposed for inclusion in the price of a QDC are Allowable Costs, in that they are Appropriate, Attributable and Reasonable (AAR). The Authority is obliged to ensure that your costs are AAR and at any time</w:t>
      </w:r>
      <w:r w:rsidR="00921D80" w:rsidRPr="00F96956">
        <w:t xml:space="preserve"> you may be required to show that this is the case in relation to any particular cost. The Single Source Regulations Office (SSRO) has issued Statutory Guidance on Allowable Costs (SGAC) which can be found on their website and which the parties to a QDC will be expected to adhere to, other than </w:t>
      </w:r>
      <w:r w:rsidR="00921D80" w:rsidRPr="00F96956">
        <w:lastRenderedPageBreak/>
        <w:t xml:space="preserve">in exceptional circumstances. Either party to a QDC may subsequently make a referral to the SSRO for an adjustment of the contract price, if that party believes the price agreed was not in accordance with the requirements of the DRA / SSCR. </w:t>
      </w:r>
    </w:p>
    <w:p w14:paraId="5DBB8515" w14:textId="77777777" w:rsidR="00921D80" w:rsidRPr="00F96956" w:rsidRDefault="00921D80" w:rsidP="00CB31D1">
      <w:pPr>
        <w:tabs>
          <w:tab w:val="left" w:pos="2127"/>
        </w:tabs>
        <w:spacing w:after="120"/>
      </w:pPr>
      <w:r w:rsidRPr="00F96956">
        <w:t xml:space="preserve">C12. The DRA requires that the contract Profit Rate agreed between the parties for QDCs must be agreed in accordance with the provisions of the DRA and SSCR. </w:t>
      </w:r>
    </w:p>
    <w:p w14:paraId="0219933A" w14:textId="77777777" w:rsidR="00E45C2D" w:rsidRPr="00F96956" w:rsidRDefault="00921D80" w:rsidP="00CB31D1">
      <w:pPr>
        <w:tabs>
          <w:tab w:val="left" w:pos="2127"/>
        </w:tabs>
        <w:spacing w:after="120"/>
        <w:rPr>
          <w:rFonts w:cs="Arial"/>
        </w:rPr>
      </w:pPr>
      <w:r w:rsidRPr="00F96956">
        <w:t xml:space="preserve">C13. QDC Reporting - If this Tender leads to a QDC you will be obliged, under the DRA 2014 &amp; associated regulations, to submit QDC Contract Reports to the Authority and the Single Source Regulations Office. The Authority will require you to use the SSRO’s online reporting system Defence Contract Analysis &amp; Reporting System (DefCARS) to submit your reports. The reports that will be required are: </w:t>
      </w:r>
    </w:p>
    <w:p w14:paraId="4B965770" w14:textId="213A78D1" w:rsidR="00E45C2D" w:rsidRPr="00F96956" w:rsidRDefault="00921D80" w:rsidP="00F342B8">
      <w:pPr>
        <w:pStyle w:val="ListParagraph"/>
        <w:numPr>
          <w:ilvl w:val="0"/>
          <w:numId w:val="34"/>
        </w:numPr>
        <w:tabs>
          <w:tab w:val="left" w:pos="2127"/>
        </w:tabs>
        <w:spacing w:after="120"/>
        <w:rPr>
          <w:rFonts w:ascii="Arial" w:hAnsi="Arial" w:cs="Arial"/>
        </w:rPr>
      </w:pPr>
      <w:r w:rsidRPr="00F96956">
        <w:rPr>
          <w:rFonts w:ascii="Arial" w:hAnsi="Arial" w:cs="Arial"/>
        </w:rPr>
        <w:t xml:space="preserve">the Contract Initiation Report (comprising the Contract Pricing Statement, the Contract Notification Report and the Contract Reporting Plan), within one month of contract award; </w:t>
      </w:r>
    </w:p>
    <w:p w14:paraId="403E703C" w14:textId="2833882D" w:rsidR="00E45C2D" w:rsidRPr="00F96956" w:rsidRDefault="00921D80" w:rsidP="00F342B8">
      <w:pPr>
        <w:pStyle w:val="ListParagraph"/>
        <w:numPr>
          <w:ilvl w:val="0"/>
          <w:numId w:val="34"/>
        </w:numPr>
        <w:tabs>
          <w:tab w:val="left" w:pos="2127"/>
        </w:tabs>
        <w:spacing w:after="120"/>
        <w:rPr>
          <w:rFonts w:ascii="Arial" w:hAnsi="Arial" w:cs="Arial"/>
        </w:rPr>
      </w:pPr>
      <w:r w:rsidRPr="00F96956">
        <w:rPr>
          <w:rFonts w:ascii="Arial" w:hAnsi="Arial" w:cs="Arial"/>
        </w:rPr>
        <w:t xml:space="preserve">Quarterly Contract Reports (where the contract value is £50M (ex VAT) or above); Interim Contract Reports and any other ‘on demand’ reports as specified elsewhere in this Tender; and </w:t>
      </w:r>
    </w:p>
    <w:p w14:paraId="144BC1EB" w14:textId="3AAF217B" w:rsidR="00E45C2D" w:rsidRPr="00F96956" w:rsidRDefault="00921D80" w:rsidP="00F342B8">
      <w:pPr>
        <w:pStyle w:val="ListParagraph"/>
        <w:numPr>
          <w:ilvl w:val="0"/>
          <w:numId w:val="34"/>
        </w:numPr>
        <w:tabs>
          <w:tab w:val="left" w:pos="2127"/>
        </w:tabs>
        <w:spacing w:after="120"/>
        <w:rPr>
          <w:rFonts w:ascii="Arial" w:hAnsi="Arial" w:cs="Arial"/>
        </w:rPr>
      </w:pPr>
      <w:r w:rsidRPr="00F96956">
        <w:rPr>
          <w:rFonts w:ascii="Arial" w:hAnsi="Arial" w:cs="Arial"/>
        </w:rPr>
        <w:t xml:space="preserve">Contract Completion Report and a Contract Costs Statement, at the end of the contract. </w:t>
      </w:r>
    </w:p>
    <w:p w14:paraId="45D91AD2" w14:textId="16715161" w:rsidR="00E45C2D" w:rsidRPr="00F96956" w:rsidRDefault="00921D80" w:rsidP="00CB31D1">
      <w:pPr>
        <w:tabs>
          <w:tab w:val="left" w:pos="2127"/>
        </w:tabs>
        <w:spacing w:after="120"/>
      </w:pPr>
      <w:r w:rsidRPr="00F96956">
        <w:t xml:space="preserve">Details of reporting requirements can be found on the SSRO website, see their document Reporting guidance and DefCARS. </w:t>
      </w:r>
    </w:p>
    <w:p w14:paraId="12F21A3C" w14:textId="77777777" w:rsidR="00F342B8" w:rsidRPr="00F96956" w:rsidRDefault="00921D80" w:rsidP="00CB31D1">
      <w:pPr>
        <w:tabs>
          <w:tab w:val="left" w:pos="2127"/>
        </w:tabs>
        <w:spacing w:after="120"/>
      </w:pPr>
      <w:r w:rsidRPr="00F96956">
        <w:t xml:space="preserve">C14. You must agree with the Authority which Defined Pricing Structure (DPS) will be used for your reporting, if not already specified by the Authority in this Tender. The DPS is published by the SSRO and used as the basis of reporting your forecast and actual costs through DefCARS. (Note: for Quarterly Contract Reports (QCRs) you may report costs using your own reporting structure, rather than the agreed DPS). </w:t>
      </w:r>
    </w:p>
    <w:p w14:paraId="2A23847B" w14:textId="62EC0113" w:rsidR="009602B7" w:rsidRPr="00F96956" w:rsidRDefault="00921D80" w:rsidP="00CB31D1">
      <w:pPr>
        <w:tabs>
          <w:tab w:val="left" w:pos="2127"/>
        </w:tabs>
        <w:spacing w:after="120"/>
      </w:pPr>
      <w:r w:rsidRPr="00F96956">
        <w:t>C15 The MOD Commercial Toolkit provides further information about the new single source legal framework.</w:t>
      </w:r>
    </w:p>
    <w:p w14:paraId="3B498ACE" w14:textId="77777777" w:rsidR="00402B9B" w:rsidRPr="00F96956" w:rsidRDefault="00402B9B" w:rsidP="00CB31D1">
      <w:pPr>
        <w:tabs>
          <w:tab w:val="left" w:pos="2127"/>
        </w:tabs>
        <w:spacing w:after="120"/>
        <w:rPr>
          <w:b/>
          <w:bCs/>
        </w:rPr>
      </w:pPr>
      <w:r w:rsidRPr="00F96956">
        <w:rPr>
          <w:b/>
          <w:bCs/>
        </w:rPr>
        <w:t xml:space="preserve">Non-qualifying Contracts </w:t>
      </w:r>
    </w:p>
    <w:p w14:paraId="77778FD8" w14:textId="68846CA9" w:rsidR="00402B9B" w:rsidRPr="00F96956" w:rsidRDefault="00402B9B" w:rsidP="00CB31D1">
      <w:pPr>
        <w:tabs>
          <w:tab w:val="left" w:pos="2127"/>
        </w:tabs>
        <w:spacing w:after="120"/>
        <w:rPr>
          <w:rFonts w:cs="Arial"/>
          <w:bCs/>
        </w:rPr>
      </w:pPr>
      <w:r w:rsidRPr="00F96956">
        <w:t>C16. A single source contract that does not meet the criteria to be a QDC is a “non-qualifying contract”. While recognising the provisions of the DRA and SSCR do not apply in law to nonqualifying contracts, the Authority’s policy is to apply the same pricing principles and guidance to assure the process of a non-qualifying contract, as for a QDC.</w:t>
      </w:r>
    </w:p>
    <w:p w14:paraId="187132DF" w14:textId="14C667FD" w:rsidR="000516E6" w:rsidRPr="00F96956" w:rsidRDefault="00B052D2" w:rsidP="00C711AC">
      <w:pPr>
        <w:spacing w:before="120" w:after="120"/>
        <w:jc w:val="center"/>
        <w:rPr>
          <w:b/>
          <w:bCs/>
          <w:iCs/>
          <w:sz w:val="28"/>
          <w:szCs w:val="28"/>
        </w:rPr>
      </w:pPr>
      <w:r w:rsidRPr="00F96956">
        <w:rPr>
          <w:b/>
          <w:bCs/>
          <w:sz w:val="28"/>
          <w:szCs w:val="28"/>
        </w:rPr>
        <w:br w:type="page"/>
      </w:r>
      <w:r w:rsidR="000516E6" w:rsidRPr="00F96956">
        <w:rPr>
          <w:b/>
          <w:bCs/>
          <w:iCs/>
          <w:sz w:val="28"/>
          <w:szCs w:val="28"/>
        </w:rPr>
        <w:lastRenderedPageBreak/>
        <w:t xml:space="preserve">Section D – </w:t>
      </w:r>
      <w:r w:rsidR="00135788" w:rsidRPr="00F96956">
        <w:rPr>
          <w:b/>
          <w:bCs/>
          <w:sz w:val="28"/>
          <w:szCs w:val="28"/>
        </w:rPr>
        <w:t>Details of Cost Breakdown and Mandatory Criteria</w:t>
      </w:r>
    </w:p>
    <w:p w14:paraId="05A497BC" w14:textId="26A3FBA5" w:rsidR="00135788" w:rsidRPr="00F96956" w:rsidRDefault="00135788" w:rsidP="00135788">
      <w:pPr>
        <w:spacing w:before="120" w:after="120"/>
      </w:pPr>
      <w:r w:rsidRPr="00F96956">
        <w:t>D1. When placing any contract, the Authority is required to satisfy that the agreed price represents Value for Money (VFM). In single source contracting you must provide to the Authority sufficient information in support of your price proposal and during subsequent price negotiation, to enable the Authority to fulfil its obligation to assure VFM. The Authority approaches all contract pricing on the basis of the NAPNOC principle.</w:t>
      </w:r>
    </w:p>
    <w:p w14:paraId="5C986513" w14:textId="72DB2B58" w:rsidR="007727EB" w:rsidRPr="00F96956" w:rsidRDefault="00921C7C" w:rsidP="00921C7C">
      <w:pPr>
        <w:rPr>
          <w:b/>
          <w:bCs/>
        </w:rPr>
      </w:pPr>
      <w:r w:rsidRPr="00F96956">
        <w:rPr>
          <w:b/>
          <w:bCs/>
        </w:rPr>
        <w:t>Cost Breakdown Requirements</w:t>
      </w:r>
    </w:p>
    <w:p w14:paraId="1D4C434A" w14:textId="77777777" w:rsidR="00921C7C" w:rsidRPr="00F96956" w:rsidRDefault="00921C7C" w:rsidP="00921C7C">
      <w:pPr>
        <w:rPr>
          <w:b/>
          <w:bCs/>
        </w:rPr>
      </w:pPr>
    </w:p>
    <w:p w14:paraId="02C66ABD" w14:textId="7D1483E0" w:rsidR="007A4A28" w:rsidRPr="00F96956" w:rsidRDefault="00921C7C" w:rsidP="00921C7C">
      <w:r w:rsidRPr="00F96956">
        <w:t xml:space="preserve">D2. Detailed below is the information and evidence the Authority requires to enable the assessment of the contract and Sub-contract proposals submitted in response to the Authority’s Tender dated </w:t>
      </w:r>
      <w:r w:rsidR="00724356" w:rsidRPr="00F96956">
        <w:t>3 May</w:t>
      </w:r>
      <w:r w:rsidR="00563F93" w:rsidRPr="00F96956">
        <w:t xml:space="preserve"> 20</w:t>
      </w:r>
      <w:r w:rsidR="00B7676A" w:rsidRPr="00F96956">
        <w:t>23</w:t>
      </w:r>
      <w:r w:rsidRPr="00F96956">
        <w:t xml:space="preserve">. </w:t>
      </w:r>
    </w:p>
    <w:p w14:paraId="4889E2C8" w14:textId="39EBFC3E" w:rsidR="007A4A28" w:rsidRPr="00F96956" w:rsidRDefault="007A4A28" w:rsidP="00921C7C"/>
    <w:p w14:paraId="666FC8C9" w14:textId="4242EF06" w:rsidR="00921C7C" w:rsidRPr="00F96956" w:rsidRDefault="00921C7C" w:rsidP="00921C7C">
      <w:pPr>
        <w:rPr>
          <w:b/>
          <w:bCs/>
        </w:rPr>
      </w:pPr>
      <w:r w:rsidRPr="00F96956">
        <w:t>D</w:t>
      </w:r>
      <w:r w:rsidR="006D077A" w:rsidRPr="00F96956">
        <w:t>3</w:t>
      </w:r>
      <w:r w:rsidRPr="00F96956">
        <w:t>. The aim of the Authority’s assessment is to satisfy itself that your proposed costs are AAR. For a QDC you will be legally required to submit a Contract Pricing Statement within one month of contract award, detailing the facts, assumptions and calculations underpinning the contract price, as indicated at paragraph C13. You should therefore aim to supply a similar level of detail to support your tendered price. The Authority m</w:t>
      </w:r>
      <w:r w:rsidR="00BB77CD" w:rsidRPr="00F96956">
        <w:tab/>
      </w:r>
      <w:r w:rsidRPr="00F96956">
        <w:t>ay request further supporting information, in the event the information supplied with your Tender is insufficient to enable the Authority's assessment to be completed.</w:t>
      </w:r>
    </w:p>
    <w:p w14:paraId="4666FA3D" w14:textId="77777777" w:rsidR="007727EB" w:rsidRPr="00F96956" w:rsidRDefault="007727EB" w:rsidP="007727EB">
      <w:pPr>
        <w:suppressAutoHyphens/>
        <w:rPr>
          <w:rFonts w:cs="Arial"/>
          <w:szCs w:val="22"/>
        </w:rPr>
      </w:pPr>
    </w:p>
    <w:p w14:paraId="6F2EB690" w14:textId="77777777" w:rsidR="004F28E8" w:rsidRPr="00F96956" w:rsidRDefault="004F28E8" w:rsidP="007727EB">
      <w:pPr>
        <w:suppressAutoHyphens/>
      </w:pPr>
      <w:r w:rsidRPr="00F96956">
        <w:rPr>
          <w:b/>
          <w:bCs/>
        </w:rPr>
        <w:t>Profit Breakdown Requirements for a QDC</w:t>
      </w:r>
      <w:r w:rsidRPr="00F96956">
        <w:t xml:space="preserve"> </w:t>
      </w:r>
    </w:p>
    <w:p w14:paraId="1BE71178" w14:textId="77777777" w:rsidR="004F28E8" w:rsidRPr="00F96956" w:rsidRDefault="004F28E8" w:rsidP="007727EB">
      <w:pPr>
        <w:suppressAutoHyphens/>
      </w:pPr>
    </w:p>
    <w:p w14:paraId="5B4CA4BC" w14:textId="04875DB2" w:rsidR="004F28E8" w:rsidRPr="00F96956" w:rsidRDefault="004F28E8" w:rsidP="007727EB">
      <w:pPr>
        <w:suppressAutoHyphens/>
      </w:pPr>
      <w:r w:rsidRPr="00F96956">
        <w:t>D</w:t>
      </w:r>
      <w:r w:rsidR="00E964B6" w:rsidRPr="00F96956">
        <w:t>4</w:t>
      </w:r>
      <w:r w:rsidRPr="00F96956">
        <w:t xml:space="preserve">. You must identify the profit rate(s) used to determine the tendered price(s), together with details of how each rate has been derived. For a QDC the agreement of the Contract Profit Rate is a six-step process, described in the </w:t>
      </w:r>
      <w:hyperlink r:id="rId17" w:history="1">
        <w:r w:rsidR="00445FE0" w:rsidRPr="00F96956">
          <w:rPr>
            <w:rStyle w:val="Hyperlink"/>
            <w:color w:val="auto"/>
          </w:rPr>
          <w:t>SSRO Baseline Profit Rate Guidance</w:t>
        </w:r>
      </w:hyperlink>
      <w:r w:rsidRPr="00F96956">
        <w:t>. Step 1, the Baseline Profit Rate (BPR), must be the BPR in force at 1 April in the period 1 Apr – 31 Mar in the year in which any resultant contract is signed. The same applies to step 4 - SSRO funding adjustment and step 6 - Capital Servicing Allowance – CSA. Your tender may propose adjustments for step 2 - risk adjustment, step 3 - Profit on Cost Once (POCO) and step 6 - Capital Servicing Allowance (CSA), provided you show they are in accordance with SSRO Statutory Guidance on profit rate adjustments. Whether or not you propose adjustments for steps 2, 3 and 6 in your tender response, these will need to be negotiated with you during the price negotiation. Step 5 is an incentive adjustment which is solely for inclusion at the Authority's discretion. If the Authority decides there is justification to include step 5, the amount will be negotiated with you during the price negotiation.</w:t>
      </w:r>
    </w:p>
    <w:p w14:paraId="52887534" w14:textId="77777777" w:rsidR="004F28E8" w:rsidRPr="00F96956" w:rsidRDefault="004F28E8" w:rsidP="007727EB">
      <w:pPr>
        <w:suppressAutoHyphens/>
      </w:pPr>
    </w:p>
    <w:p w14:paraId="69859565" w14:textId="77777777" w:rsidR="00E362CD" w:rsidRPr="00F96956" w:rsidRDefault="00E362CD" w:rsidP="007727EB">
      <w:pPr>
        <w:suppressAutoHyphens/>
      </w:pPr>
      <w:r w:rsidRPr="00F96956">
        <w:rPr>
          <w:b/>
          <w:bCs/>
        </w:rPr>
        <w:t>Profit Breakdown Requirements for a Non-qualifying Contract</w:t>
      </w:r>
      <w:r w:rsidRPr="00F96956">
        <w:t xml:space="preserve"> </w:t>
      </w:r>
    </w:p>
    <w:p w14:paraId="18AAEC00" w14:textId="77777777" w:rsidR="00E362CD" w:rsidRPr="00F96956" w:rsidRDefault="00E362CD" w:rsidP="007727EB">
      <w:pPr>
        <w:suppressAutoHyphens/>
      </w:pPr>
    </w:p>
    <w:p w14:paraId="73691C0C" w14:textId="606D5C41" w:rsidR="00E362CD" w:rsidRPr="00F96956" w:rsidRDefault="00E362CD" w:rsidP="007727EB">
      <w:pPr>
        <w:suppressAutoHyphens/>
      </w:pPr>
      <w:r w:rsidRPr="00F96956">
        <w:t>D</w:t>
      </w:r>
      <w:r w:rsidR="00CD5B85" w:rsidRPr="00F96956">
        <w:t>5</w:t>
      </w:r>
      <w:r w:rsidRPr="00F96956">
        <w:t xml:space="preserve">. It is the Authority’s policy to use the current SSRO published BPR and CSA when negotiating the contract profit rate for a non-qualifying contract. It may also be appropriate to consider the other ‘steps’ of the profit rate calculation (e.g. step 2 - risk adjustment and step 3 - POCO) although step 4 - SSRO funding adjustment, will never be applied to a non-qualifying contract. </w:t>
      </w:r>
    </w:p>
    <w:p w14:paraId="3B1F017B" w14:textId="77777777" w:rsidR="00E362CD" w:rsidRPr="00F96956" w:rsidRDefault="00E362CD" w:rsidP="007727EB">
      <w:pPr>
        <w:suppressAutoHyphens/>
      </w:pPr>
    </w:p>
    <w:p w14:paraId="007B7808" w14:textId="72F3933B" w:rsidR="004F28E8" w:rsidRPr="00F96956" w:rsidRDefault="00E362CD" w:rsidP="007727EB">
      <w:pPr>
        <w:suppressAutoHyphens/>
        <w:rPr>
          <w:b/>
          <w:bCs/>
        </w:rPr>
      </w:pPr>
      <w:r w:rsidRPr="00F96956">
        <w:t>D</w:t>
      </w:r>
      <w:r w:rsidR="00CD5B85" w:rsidRPr="00F96956">
        <w:t>6</w:t>
      </w:r>
      <w:r w:rsidRPr="00F96956">
        <w:t>. You must explain and justify, within your Tender response, a profit rate that is not derived from the current SSRO BPR and CSA</w:t>
      </w:r>
    </w:p>
    <w:p w14:paraId="294310D1" w14:textId="77777777" w:rsidR="00E362CD" w:rsidRPr="00F96956" w:rsidRDefault="00E362CD" w:rsidP="007727EB">
      <w:pPr>
        <w:suppressAutoHyphens/>
        <w:rPr>
          <w:b/>
          <w:bCs/>
        </w:rPr>
      </w:pPr>
    </w:p>
    <w:p w14:paraId="16C32541" w14:textId="15DBFF9C" w:rsidR="009153A8" w:rsidRPr="00F96956" w:rsidRDefault="001B7173" w:rsidP="007727EB">
      <w:pPr>
        <w:suppressAutoHyphens/>
        <w:rPr>
          <w:b/>
          <w:bCs/>
        </w:rPr>
      </w:pPr>
      <w:r w:rsidRPr="00F96956">
        <w:rPr>
          <w:b/>
          <w:bCs/>
        </w:rPr>
        <w:t>Requirement for DEFFORM 815 for a Non-qualifying Contract</w:t>
      </w:r>
    </w:p>
    <w:p w14:paraId="7E9449FE" w14:textId="67584D3F" w:rsidR="001B7173" w:rsidRPr="00F96956" w:rsidRDefault="001B7173" w:rsidP="007727EB">
      <w:pPr>
        <w:suppressAutoHyphens/>
        <w:rPr>
          <w:b/>
          <w:bCs/>
        </w:rPr>
      </w:pPr>
      <w:r w:rsidRPr="00F96956">
        <w:rPr>
          <w:b/>
          <w:bCs/>
        </w:rPr>
        <w:tab/>
      </w:r>
    </w:p>
    <w:p w14:paraId="385ADE5E" w14:textId="3BFF066A" w:rsidR="007038A8" w:rsidRPr="00F96956" w:rsidRDefault="009153A8" w:rsidP="007727EB">
      <w:pPr>
        <w:suppressAutoHyphens/>
      </w:pPr>
      <w:r w:rsidRPr="00F96956">
        <w:t>D</w:t>
      </w:r>
      <w:r w:rsidR="00D90C2D" w:rsidRPr="00F96956">
        <w:t>7</w:t>
      </w:r>
      <w:r w:rsidRPr="00F96956">
        <w:t xml:space="preserve">. If your Tender will result in a non-qualifying contract over £1m (ex VAT), you must complete a DEFFORM 815 - Contract Pricing Statement on or around contract signature. It is the Authority’s preference that you submit a draft DEFFORM 815 with your Tender response. Instructions on completion of the DEFFORM 815 are available on the Authority’s Commercial Toolkit. </w:t>
      </w:r>
    </w:p>
    <w:p w14:paraId="18A7E0FB" w14:textId="77777777" w:rsidR="001D1841" w:rsidRPr="00F96956" w:rsidRDefault="001D1841" w:rsidP="007727EB">
      <w:pPr>
        <w:suppressAutoHyphens/>
      </w:pPr>
    </w:p>
    <w:p w14:paraId="78B5D62E" w14:textId="087408C4" w:rsidR="001D1841" w:rsidRPr="00F96956" w:rsidRDefault="001D1841" w:rsidP="007727EB">
      <w:pPr>
        <w:suppressAutoHyphens/>
        <w:rPr>
          <w:b/>
          <w:bCs/>
        </w:rPr>
      </w:pPr>
      <w:r w:rsidRPr="00F96956">
        <w:rPr>
          <w:b/>
          <w:bCs/>
        </w:rPr>
        <w:t xml:space="preserve">COMMERCIAL </w:t>
      </w:r>
      <w:r w:rsidR="00C36E47" w:rsidRPr="00F96956">
        <w:rPr>
          <w:b/>
          <w:bCs/>
        </w:rPr>
        <w:t>SUBMISSION</w:t>
      </w:r>
    </w:p>
    <w:p w14:paraId="76211D19" w14:textId="77777777" w:rsidR="007038A8" w:rsidRPr="00F96956" w:rsidRDefault="007038A8" w:rsidP="007727EB">
      <w:pPr>
        <w:suppressAutoHyphens/>
      </w:pPr>
    </w:p>
    <w:tbl>
      <w:tblPr>
        <w:tblStyle w:val="TableGrid"/>
        <w:tblW w:w="0" w:type="auto"/>
        <w:tblLook w:val="04A0" w:firstRow="1" w:lastRow="0" w:firstColumn="1" w:lastColumn="0" w:noHBand="0" w:noVBand="1"/>
      </w:tblPr>
      <w:tblGrid>
        <w:gridCol w:w="4814"/>
        <w:gridCol w:w="4815"/>
      </w:tblGrid>
      <w:tr w:rsidR="00F96956" w:rsidRPr="00F96956" w14:paraId="01B993C6" w14:textId="77777777" w:rsidTr="003C3382">
        <w:tc>
          <w:tcPr>
            <w:tcW w:w="4814" w:type="dxa"/>
          </w:tcPr>
          <w:p w14:paraId="244F0D05" w14:textId="164A40BD" w:rsidR="003C3382" w:rsidRPr="00F96956" w:rsidRDefault="003C3382" w:rsidP="007727EB">
            <w:pPr>
              <w:suppressAutoHyphens/>
              <w:rPr>
                <w:rFonts w:cs="Arial"/>
                <w:b/>
                <w:bCs/>
              </w:rPr>
            </w:pPr>
            <w:r w:rsidRPr="00F96956">
              <w:rPr>
                <w:rFonts w:cs="Arial"/>
                <w:b/>
                <w:bCs/>
              </w:rPr>
              <w:t xml:space="preserve">Mandatory Criteria </w:t>
            </w:r>
          </w:p>
        </w:tc>
        <w:tc>
          <w:tcPr>
            <w:tcW w:w="4815" w:type="dxa"/>
          </w:tcPr>
          <w:p w14:paraId="07B339B5" w14:textId="77777777" w:rsidR="003C3382" w:rsidRPr="00F96956" w:rsidRDefault="003C3382" w:rsidP="007727EB">
            <w:pPr>
              <w:suppressAutoHyphens/>
              <w:rPr>
                <w:rFonts w:cs="Arial"/>
              </w:rPr>
            </w:pPr>
          </w:p>
        </w:tc>
      </w:tr>
      <w:tr w:rsidR="00F96956" w:rsidRPr="00F96956" w14:paraId="055336E6" w14:textId="77777777" w:rsidTr="003C3382">
        <w:tc>
          <w:tcPr>
            <w:tcW w:w="4814" w:type="dxa"/>
          </w:tcPr>
          <w:p w14:paraId="619C08D9" w14:textId="56C0CB9A" w:rsidR="004F2067" w:rsidRPr="00F96956" w:rsidRDefault="004F2067" w:rsidP="007727EB">
            <w:pPr>
              <w:suppressAutoHyphens/>
              <w:rPr>
                <w:rFonts w:cs="Arial"/>
                <w:b/>
                <w:bCs/>
              </w:rPr>
            </w:pPr>
            <w:r w:rsidRPr="00F96956">
              <w:rPr>
                <w:rFonts w:cs="Arial"/>
                <w:b/>
                <w:bCs/>
              </w:rPr>
              <w:t xml:space="preserve">Minimum Commercial Requirements </w:t>
            </w:r>
          </w:p>
        </w:tc>
        <w:tc>
          <w:tcPr>
            <w:tcW w:w="4815" w:type="dxa"/>
          </w:tcPr>
          <w:p w14:paraId="3A0C4F83" w14:textId="77777777" w:rsidR="004F2067" w:rsidRPr="00F96956" w:rsidRDefault="004F2067" w:rsidP="007727EB">
            <w:pPr>
              <w:suppressAutoHyphens/>
              <w:rPr>
                <w:rFonts w:cs="Arial"/>
              </w:rPr>
            </w:pPr>
          </w:p>
        </w:tc>
      </w:tr>
      <w:tr w:rsidR="00F96956" w:rsidRPr="00F96956" w14:paraId="562861ED" w14:textId="77777777" w:rsidTr="003C3382">
        <w:tc>
          <w:tcPr>
            <w:tcW w:w="4814" w:type="dxa"/>
          </w:tcPr>
          <w:p w14:paraId="51A42DE7" w14:textId="77777777" w:rsidR="00104092" w:rsidRPr="00F96956" w:rsidRDefault="00104092" w:rsidP="007727EB">
            <w:pPr>
              <w:suppressAutoHyphens/>
              <w:rPr>
                <w:b/>
                <w:bCs/>
                <w:szCs w:val="22"/>
              </w:rPr>
            </w:pPr>
            <w:r w:rsidRPr="00F96956">
              <w:rPr>
                <w:b/>
                <w:bCs/>
                <w:szCs w:val="22"/>
              </w:rPr>
              <w:t>Statement Relating to Good Standing</w:t>
            </w:r>
          </w:p>
          <w:p w14:paraId="7CD8EE37" w14:textId="04BFB572" w:rsidR="00FF581B" w:rsidRPr="00F96956" w:rsidRDefault="003E4ED3" w:rsidP="007727EB">
            <w:pPr>
              <w:suppressAutoHyphens/>
              <w:rPr>
                <w:rFonts w:cs="Arial"/>
                <w:b/>
                <w:bCs/>
              </w:rPr>
            </w:pPr>
            <w:r w:rsidRPr="00F96956">
              <w:rPr>
                <w:szCs w:val="22"/>
              </w:rPr>
              <w:lastRenderedPageBreak/>
              <w:t xml:space="preserve">Required if </w:t>
            </w:r>
            <w:r w:rsidR="00FF581B" w:rsidRPr="00F96956">
              <w:rPr>
                <w:szCs w:val="22"/>
              </w:rPr>
              <w:t xml:space="preserve">not submitted within the last 12 months, or </w:t>
            </w:r>
            <w:r w:rsidR="00CE160E" w:rsidRPr="00F96956">
              <w:rPr>
                <w:szCs w:val="22"/>
              </w:rPr>
              <w:t xml:space="preserve">if </w:t>
            </w:r>
            <w:r w:rsidR="00FF581B" w:rsidRPr="00F96956">
              <w:rPr>
                <w:szCs w:val="22"/>
              </w:rPr>
              <w:t>circumstances have changed</w:t>
            </w:r>
            <w:r w:rsidR="00CE160E" w:rsidRPr="00F96956">
              <w:rPr>
                <w:szCs w:val="22"/>
              </w:rPr>
              <w:t>.</w:t>
            </w:r>
          </w:p>
        </w:tc>
        <w:tc>
          <w:tcPr>
            <w:tcW w:w="4815" w:type="dxa"/>
          </w:tcPr>
          <w:p w14:paraId="2CC5308B" w14:textId="77777777" w:rsidR="00A8736C" w:rsidRPr="00F96956" w:rsidRDefault="00A8736C" w:rsidP="00A8736C">
            <w:pPr>
              <w:suppressAutoHyphens/>
              <w:rPr>
                <w:rFonts w:cs="Arial"/>
              </w:rPr>
            </w:pPr>
            <w:r w:rsidRPr="00F96956">
              <w:rPr>
                <w:rFonts w:cs="Arial"/>
              </w:rPr>
              <w:lastRenderedPageBreak/>
              <w:t>Pass / Fail / NA</w:t>
            </w:r>
          </w:p>
          <w:p w14:paraId="2937A101" w14:textId="77777777" w:rsidR="00104092" w:rsidRPr="00F96956" w:rsidRDefault="00104092" w:rsidP="007727EB">
            <w:pPr>
              <w:suppressAutoHyphens/>
              <w:rPr>
                <w:rFonts w:cs="Arial"/>
              </w:rPr>
            </w:pPr>
          </w:p>
        </w:tc>
      </w:tr>
      <w:tr w:rsidR="00F96956" w:rsidRPr="00F96956" w14:paraId="66CCBA08" w14:textId="77777777" w:rsidTr="007A72A1">
        <w:tc>
          <w:tcPr>
            <w:tcW w:w="4814" w:type="dxa"/>
          </w:tcPr>
          <w:p w14:paraId="4FB40AEC" w14:textId="038DA22F" w:rsidR="00404B4B" w:rsidRPr="00F96956" w:rsidRDefault="00404B4B" w:rsidP="00404B4B">
            <w:pPr>
              <w:pStyle w:val="Heading1"/>
              <w:spacing w:before="0" w:after="0"/>
              <w:rPr>
                <w:bCs w:val="0"/>
                <w:spacing w:val="-3"/>
                <w:sz w:val="22"/>
                <w:szCs w:val="22"/>
              </w:rPr>
            </w:pPr>
            <w:r w:rsidRPr="00F96956">
              <w:rPr>
                <w:bCs w:val="0"/>
                <w:spacing w:val="-3"/>
                <w:sz w:val="22"/>
                <w:szCs w:val="22"/>
              </w:rPr>
              <w:lastRenderedPageBreak/>
              <w:t>Tender Submission Document (Offer) – Annex A</w:t>
            </w:r>
          </w:p>
          <w:p w14:paraId="626053D4" w14:textId="669D64B1" w:rsidR="007A72A1" w:rsidRPr="00F96956" w:rsidRDefault="007A72A1" w:rsidP="00347BB5">
            <w:pPr>
              <w:suppressAutoHyphens/>
              <w:rPr>
                <w:rFonts w:cs="Arial"/>
              </w:rPr>
            </w:pPr>
            <w:r w:rsidRPr="00F96956">
              <w:rPr>
                <w:rFonts w:cs="Arial"/>
              </w:rPr>
              <w:t xml:space="preserve">Full completion of the table in DEFFORM 47ST Annex A (Offer) </w:t>
            </w:r>
          </w:p>
        </w:tc>
        <w:tc>
          <w:tcPr>
            <w:tcW w:w="4815" w:type="dxa"/>
          </w:tcPr>
          <w:p w14:paraId="247CE793" w14:textId="77777777" w:rsidR="007A72A1" w:rsidRPr="00F96956" w:rsidRDefault="007A72A1" w:rsidP="00347BB5">
            <w:pPr>
              <w:suppressAutoHyphens/>
              <w:rPr>
                <w:rFonts w:cs="Arial"/>
              </w:rPr>
            </w:pPr>
            <w:r w:rsidRPr="00F96956">
              <w:rPr>
                <w:rFonts w:cs="Arial"/>
              </w:rPr>
              <w:t>Pass / Fail</w:t>
            </w:r>
          </w:p>
        </w:tc>
      </w:tr>
      <w:tr w:rsidR="00F96956" w:rsidRPr="00F96956" w14:paraId="3C62E2E4" w14:textId="77777777" w:rsidTr="003C3382">
        <w:tc>
          <w:tcPr>
            <w:tcW w:w="4814" w:type="dxa"/>
          </w:tcPr>
          <w:p w14:paraId="783EA6B5" w14:textId="7DFE9AC9" w:rsidR="00226632" w:rsidRPr="00F96956" w:rsidRDefault="00226632" w:rsidP="00226632">
            <w:pPr>
              <w:pStyle w:val="Default"/>
              <w:rPr>
                <w:rFonts w:ascii="Arial" w:hAnsi="Arial" w:cs="Arial"/>
                <w:b/>
                <w:iCs/>
                <w:color w:val="auto"/>
                <w:sz w:val="22"/>
                <w:szCs w:val="22"/>
              </w:rPr>
            </w:pPr>
            <w:r w:rsidRPr="00F96956">
              <w:rPr>
                <w:rFonts w:ascii="Arial" w:hAnsi="Arial" w:cs="Arial"/>
                <w:b/>
                <w:iCs/>
                <w:color w:val="auto"/>
                <w:sz w:val="22"/>
                <w:szCs w:val="22"/>
              </w:rPr>
              <w:t xml:space="preserve">Commercially Sensitive Information – </w:t>
            </w:r>
            <w:r w:rsidR="00301582" w:rsidRPr="00F96956">
              <w:rPr>
                <w:rFonts w:ascii="Arial" w:hAnsi="Arial" w:cs="Arial"/>
                <w:b/>
                <w:iCs/>
                <w:color w:val="auto"/>
                <w:sz w:val="22"/>
                <w:szCs w:val="22"/>
              </w:rPr>
              <w:t>DEF</w:t>
            </w:r>
            <w:r w:rsidR="005F3E34" w:rsidRPr="00F96956">
              <w:rPr>
                <w:rFonts w:ascii="Arial" w:hAnsi="Arial" w:cs="Arial"/>
                <w:b/>
                <w:iCs/>
                <w:color w:val="auto"/>
                <w:sz w:val="22"/>
                <w:szCs w:val="22"/>
              </w:rPr>
              <w:t>F</w:t>
            </w:r>
            <w:r w:rsidR="00301582" w:rsidRPr="00F96956">
              <w:rPr>
                <w:rFonts w:ascii="Arial" w:hAnsi="Arial" w:cs="Arial"/>
                <w:b/>
                <w:iCs/>
                <w:color w:val="auto"/>
                <w:sz w:val="22"/>
                <w:szCs w:val="22"/>
              </w:rPr>
              <w:t>ORM 539A</w:t>
            </w:r>
          </w:p>
          <w:p w14:paraId="64FA2124" w14:textId="168E7288" w:rsidR="00226632" w:rsidRPr="00F96956" w:rsidRDefault="00226632" w:rsidP="00226632">
            <w:pPr>
              <w:suppressAutoHyphens/>
              <w:rPr>
                <w:rFonts w:cs="Arial"/>
                <w:b/>
                <w:bCs/>
              </w:rPr>
            </w:pPr>
            <w:r w:rsidRPr="00F96956">
              <w:rPr>
                <w:rFonts w:cs="Arial"/>
                <w:iCs/>
                <w:szCs w:val="22"/>
              </w:rPr>
              <w:t>Sign to confirm understanding</w:t>
            </w:r>
          </w:p>
        </w:tc>
        <w:tc>
          <w:tcPr>
            <w:tcW w:w="4815" w:type="dxa"/>
          </w:tcPr>
          <w:p w14:paraId="6AD65AB6" w14:textId="76D82F6B" w:rsidR="00226632" w:rsidRPr="00F96956" w:rsidRDefault="00301582" w:rsidP="00226632">
            <w:pPr>
              <w:suppressAutoHyphens/>
              <w:rPr>
                <w:rFonts w:cs="Arial"/>
              </w:rPr>
            </w:pPr>
            <w:r w:rsidRPr="00F96956">
              <w:rPr>
                <w:rFonts w:cs="Arial"/>
              </w:rPr>
              <w:t>Pass / Fail</w:t>
            </w:r>
          </w:p>
        </w:tc>
      </w:tr>
      <w:tr w:rsidR="00F96956" w:rsidRPr="00F96956" w14:paraId="22A57D5D" w14:textId="77777777" w:rsidTr="003C3382">
        <w:tc>
          <w:tcPr>
            <w:tcW w:w="4814" w:type="dxa"/>
          </w:tcPr>
          <w:p w14:paraId="6668720B" w14:textId="3E678EEF" w:rsidR="0051764F" w:rsidRPr="00F96956" w:rsidRDefault="0051764F" w:rsidP="0051764F">
            <w:pPr>
              <w:pStyle w:val="Default"/>
              <w:rPr>
                <w:rFonts w:ascii="Arial" w:hAnsi="Arial" w:cs="Arial"/>
                <w:b/>
                <w:iCs/>
                <w:color w:val="auto"/>
                <w:sz w:val="22"/>
                <w:szCs w:val="22"/>
              </w:rPr>
            </w:pPr>
            <w:r w:rsidRPr="00F96956">
              <w:rPr>
                <w:rFonts w:ascii="Arial" w:hAnsi="Arial" w:cs="Arial"/>
                <w:b/>
                <w:iCs/>
                <w:color w:val="auto"/>
                <w:sz w:val="22"/>
                <w:szCs w:val="22"/>
              </w:rPr>
              <w:t>Contract Data</w:t>
            </w:r>
            <w:r w:rsidR="004C50DE" w:rsidRPr="00F96956">
              <w:rPr>
                <w:rFonts w:ascii="Arial" w:hAnsi="Arial" w:cs="Arial"/>
                <w:b/>
                <w:iCs/>
                <w:color w:val="auto"/>
                <w:sz w:val="22"/>
                <w:szCs w:val="22"/>
              </w:rPr>
              <w:t xml:space="preserve"> </w:t>
            </w:r>
            <w:r w:rsidR="00877E6C" w:rsidRPr="00F96956">
              <w:rPr>
                <w:rFonts w:ascii="Arial" w:hAnsi="Arial" w:cs="Arial"/>
                <w:b/>
                <w:iCs/>
                <w:color w:val="auto"/>
                <w:sz w:val="22"/>
                <w:szCs w:val="22"/>
              </w:rPr>
              <w:t>Part 2</w:t>
            </w:r>
          </w:p>
          <w:p w14:paraId="27D1E86E" w14:textId="4FEBFEBD" w:rsidR="0051764F" w:rsidRPr="00F96956" w:rsidRDefault="0051764F" w:rsidP="0051764F">
            <w:pPr>
              <w:suppressAutoHyphens/>
              <w:rPr>
                <w:rFonts w:cs="Arial"/>
                <w:b/>
                <w:bCs/>
              </w:rPr>
            </w:pPr>
            <w:r w:rsidRPr="00F96956">
              <w:rPr>
                <w:rFonts w:cs="Arial"/>
                <w:iCs/>
                <w:szCs w:val="22"/>
              </w:rPr>
              <w:t>Completion of Part 2</w:t>
            </w:r>
          </w:p>
        </w:tc>
        <w:tc>
          <w:tcPr>
            <w:tcW w:w="4815" w:type="dxa"/>
          </w:tcPr>
          <w:p w14:paraId="3ACE97E2" w14:textId="6621DEE1" w:rsidR="0051764F" w:rsidRPr="00F96956" w:rsidRDefault="0051764F" w:rsidP="0051764F">
            <w:pPr>
              <w:suppressAutoHyphens/>
              <w:rPr>
                <w:rFonts w:cs="Arial"/>
              </w:rPr>
            </w:pPr>
            <w:r w:rsidRPr="00F96956">
              <w:rPr>
                <w:rFonts w:cs="Arial"/>
              </w:rPr>
              <w:t>Pass / Fail</w:t>
            </w:r>
          </w:p>
        </w:tc>
      </w:tr>
      <w:tr w:rsidR="00F96956" w:rsidRPr="00F96956" w14:paraId="5425C07D" w14:textId="77777777" w:rsidTr="003C3382">
        <w:tc>
          <w:tcPr>
            <w:tcW w:w="4814" w:type="dxa"/>
          </w:tcPr>
          <w:p w14:paraId="1005655B" w14:textId="77777777" w:rsidR="0051764F" w:rsidRPr="00F96956" w:rsidRDefault="0051764F" w:rsidP="0051764F">
            <w:pPr>
              <w:pStyle w:val="Default"/>
              <w:rPr>
                <w:rFonts w:ascii="Arial" w:hAnsi="Arial" w:cs="Arial"/>
                <w:color w:val="auto"/>
                <w:sz w:val="22"/>
                <w:szCs w:val="22"/>
              </w:rPr>
            </w:pPr>
            <w:r w:rsidRPr="00F96956">
              <w:rPr>
                <w:rFonts w:ascii="Arial" w:hAnsi="Arial" w:cs="Arial"/>
                <w:b/>
                <w:bCs/>
                <w:color w:val="auto"/>
                <w:sz w:val="22"/>
                <w:szCs w:val="22"/>
              </w:rPr>
              <w:t xml:space="preserve">Insurance </w:t>
            </w:r>
          </w:p>
          <w:p w14:paraId="4DF5E2B8" w14:textId="3D6F8F4B" w:rsidR="0051764F" w:rsidRPr="00F96956" w:rsidRDefault="0051764F" w:rsidP="0051764F">
            <w:pPr>
              <w:suppressAutoHyphens/>
              <w:rPr>
                <w:rFonts w:cs="Arial"/>
                <w:b/>
                <w:bCs/>
              </w:rPr>
            </w:pPr>
            <w:r w:rsidRPr="00F96956">
              <w:rPr>
                <w:rFonts w:cs="Arial"/>
                <w:iCs/>
                <w:szCs w:val="22"/>
              </w:rPr>
              <w:t xml:space="preserve">Satisfactory Insurance details will be required specific to the project works as detailed in </w:t>
            </w:r>
            <w:r w:rsidR="00EA6BBB" w:rsidRPr="00F96956">
              <w:rPr>
                <w:rFonts w:cs="Arial"/>
                <w:iCs/>
                <w:szCs w:val="22"/>
              </w:rPr>
              <w:t>Contract Data Part 1</w:t>
            </w:r>
            <w:r w:rsidRPr="00F96956">
              <w:rPr>
                <w:rFonts w:cs="Arial"/>
                <w:iCs/>
                <w:szCs w:val="22"/>
              </w:rPr>
              <w:t>.</w:t>
            </w:r>
          </w:p>
        </w:tc>
        <w:tc>
          <w:tcPr>
            <w:tcW w:w="4815" w:type="dxa"/>
          </w:tcPr>
          <w:p w14:paraId="6D07827C" w14:textId="349B6043" w:rsidR="0051764F" w:rsidRPr="00F96956" w:rsidRDefault="0051764F" w:rsidP="0051764F">
            <w:pPr>
              <w:suppressAutoHyphens/>
              <w:rPr>
                <w:rFonts w:cs="Arial"/>
              </w:rPr>
            </w:pPr>
            <w:r w:rsidRPr="00F96956">
              <w:rPr>
                <w:rFonts w:cs="Arial"/>
              </w:rPr>
              <w:t>Pass / Fail</w:t>
            </w:r>
          </w:p>
        </w:tc>
      </w:tr>
      <w:tr w:rsidR="00F96956" w:rsidRPr="00F96956" w14:paraId="39D44C0A" w14:textId="77777777" w:rsidTr="003C3382">
        <w:tc>
          <w:tcPr>
            <w:tcW w:w="4814" w:type="dxa"/>
          </w:tcPr>
          <w:p w14:paraId="47638305" w14:textId="77777777" w:rsidR="0051764F" w:rsidRPr="00F96956" w:rsidRDefault="0051764F" w:rsidP="0051764F">
            <w:pPr>
              <w:pStyle w:val="Default"/>
              <w:rPr>
                <w:rFonts w:ascii="Arial" w:hAnsi="Arial" w:cs="Arial"/>
                <w:b/>
                <w:bCs/>
                <w:color w:val="auto"/>
                <w:sz w:val="22"/>
                <w:szCs w:val="22"/>
              </w:rPr>
            </w:pPr>
            <w:r w:rsidRPr="00F96956">
              <w:rPr>
                <w:rFonts w:ascii="Arial" w:hAnsi="Arial" w:cs="Arial"/>
                <w:b/>
                <w:bCs/>
                <w:color w:val="auto"/>
                <w:sz w:val="22"/>
                <w:szCs w:val="22"/>
              </w:rPr>
              <w:t>Price</w:t>
            </w:r>
          </w:p>
          <w:p w14:paraId="3118D5B6" w14:textId="4FA6293D" w:rsidR="0051764F" w:rsidRPr="00F96956" w:rsidRDefault="0051764F" w:rsidP="0051764F">
            <w:pPr>
              <w:suppressAutoHyphens/>
              <w:rPr>
                <w:rFonts w:cs="Arial"/>
                <w:b/>
                <w:bCs/>
              </w:rPr>
            </w:pPr>
            <w:r w:rsidRPr="00F96956">
              <w:rPr>
                <w:rFonts w:cs="Arial"/>
                <w:bCs/>
                <w:szCs w:val="22"/>
              </w:rPr>
              <w:t>Pricing has been supplied for all elements of Pricing Schedule</w:t>
            </w:r>
          </w:p>
        </w:tc>
        <w:tc>
          <w:tcPr>
            <w:tcW w:w="4815" w:type="dxa"/>
          </w:tcPr>
          <w:p w14:paraId="20CB7F03" w14:textId="105DDD40" w:rsidR="0051764F" w:rsidRPr="00F96956" w:rsidRDefault="0051764F" w:rsidP="0051764F">
            <w:pPr>
              <w:suppressAutoHyphens/>
              <w:rPr>
                <w:rFonts w:cs="Arial"/>
              </w:rPr>
            </w:pPr>
            <w:r w:rsidRPr="00F96956">
              <w:rPr>
                <w:rFonts w:cs="Arial"/>
              </w:rPr>
              <w:t>Pass / Fail</w:t>
            </w:r>
          </w:p>
        </w:tc>
      </w:tr>
      <w:tr w:rsidR="00F96956" w:rsidRPr="00F96956" w14:paraId="1BF1BB0E" w14:textId="77777777" w:rsidTr="003C3382">
        <w:tc>
          <w:tcPr>
            <w:tcW w:w="4814" w:type="dxa"/>
          </w:tcPr>
          <w:p w14:paraId="34BD2B90" w14:textId="77777777" w:rsidR="00C45CA7" w:rsidRPr="00F96956" w:rsidRDefault="00C45CA7" w:rsidP="00C45CA7">
            <w:pPr>
              <w:pStyle w:val="Default"/>
              <w:rPr>
                <w:rFonts w:ascii="Arial" w:hAnsi="Arial" w:cs="Arial"/>
                <w:b/>
                <w:bCs/>
                <w:color w:val="auto"/>
                <w:sz w:val="22"/>
                <w:szCs w:val="22"/>
              </w:rPr>
            </w:pPr>
            <w:r w:rsidRPr="00F96956">
              <w:rPr>
                <w:rFonts w:ascii="Arial" w:hAnsi="Arial" w:cs="Arial"/>
                <w:b/>
                <w:bCs/>
                <w:color w:val="auto"/>
                <w:sz w:val="22"/>
                <w:szCs w:val="22"/>
              </w:rPr>
              <w:t>Contract Pricing Statement</w:t>
            </w:r>
          </w:p>
          <w:p w14:paraId="438A38F1" w14:textId="40789C35" w:rsidR="00C45CA7" w:rsidRPr="00F96956" w:rsidRDefault="00C45CA7" w:rsidP="00C45CA7">
            <w:pPr>
              <w:pStyle w:val="Default"/>
              <w:rPr>
                <w:rFonts w:ascii="Arial" w:hAnsi="Arial" w:cs="Arial"/>
                <w:b/>
                <w:bCs/>
                <w:color w:val="auto"/>
                <w:sz w:val="22"/>
                <w:szCs w:val="22"/>
              </w:rPr>
            </w:pPr>
            <w:r w:rsidRPr="00F96956">
              <w:rPr>
                <w:rFonts w:ascii="Arial" w:hAnsi="Arial" w:cs="Arial"/>
                <w:color w:val="auto"/>
                <w:sz w:val="22"/>
                <w:szCs w:val="22"/>
              </w:rPr>
              <w:t>Complete a DEFFORM 815 - Contract Pricing Statement</w:t>
            </w:r>
          </w:p>
        </w:tc>
        <w:tc>
          <w:tcPr>
            <w:tcW w:w="4815" w:type="dxa"/>
          </w:tcPr>
          <w:p w14:paraId="28B752D7" w14:textId="3F0B8042" w:rsidR="00C45CA7" w:rsidRPr="00F96956" w:rsidRDefault="00C45CA7" w:rsidP="00C45CA7">
            <w:pPr>
              <w:suppressAutoHyphens/>
              <w:rPr>
                <w:rFonts w:cs="Arial"/>
              </w:rPr>
            </w:pPr>
            <w:r w:rsidRPr="00F96956">
              <w:rPr>
                <w:rFonts w:cs="Arial"/>
              </w:rPr>
              <w:t>Pass / Fail</w:t>
            </w:r>
          </w:p>
        </w:tc>
      </w:tr>
      <w:tr w:rsidR="00F96956" w:rsidRPr="00F96956" w14:paraId="771C8B9C" w14:textId="77777777" w:rsidTr="003C3382">
        <w:tc>
          <w:tcPr>
            <w:tcW w:w="4814" w:type="dxa"/>
          </w:tcPr>
          <w:p w14:paraId="3AE0A3F4" w14:textId="1D5C5730" w:rsidR="00AC1248" w:rsidRPr="00F96956" w:rsidRDefault="00AC1248" w:rsidP="0068627E">
            <w:pPr>
              <w:pStyle w:val="Default"/>
              <w:rPr>
                <w:rFonts w:ascii="Arial" w:hAnsi="Arial" w:cs="Arial"/>
                <w:b/>
                <w:bCs/>
                <w:color w:val="auto"/>
                <w:sz w:val="22"/>
                <w:szCs w:val="22"/>
              </w:rPr>
            </w:pPr>
            <w:r w:rsidRPr="00F96956">
              <w:rPr>
                <w:rFonts w:ascii="Arial" w:hAnsi="Arial" w:cs="Arial"/>
                <w:b/>
                <w:bCs/>
                <w:color w:val="auto"/>
                <w:sz w:val="22"/>
                <w:szCs w:val="22"/>
              </w:rPr>
              <w:t>Profit Breakdown Requirements for a QDC</w:t>
            </w:r>
          </w:p>
          <w:p w14:paraId="04614436" w14:textId="15BDE077" w:rsidR="00AC1248" w:rsidRPr="00F96956" w:rsidRDefault="003B56D6" w:rsidP="0068627E">
            <w:pPr>
              <w:pStyle w:val="Default"/>
              <w:rPr>
                <w:rFonts w:ascii="Arial" w:hAnsi="Arial" w:cs="Arial"/>
                <w:color w:val="auto"/>
                <w:sz w:val="22"/>
                <w:szCs w:val="22"/>
              </w:rPr>
            </w:pPr>
            <w:r w:rsidRPr="00F96956">
              <w:rPr>
                <w:rFonts w:ascii="Arial" w:hAnsi="Arial" w:cs="Arial"/>
                <w:color w:val="auto"/>
                <w:sz w:val="22"/>
                <w:szCs w:val="22"/>
              </w:rPr>
              <w:t xml:space="preserve">As per paragraph </w:t>
            </w:r>
            <w:r w:rsidR="0093292C" w:rsidRPr="00F96956">
              <w:rPr>
                <w:rFonts w:ascii="Arial" w:hAnsi="Arial" w:cs="Arial"/>
                <w:color w:val="auto"/>
                <w:sz w:val="22"/>
                <w:szCs w:val="22"/>
              </w:rPr>
              <w:t>D4</w:t>
            </w:r>
          </w:p>
          <w:p w14:paraId="50D032B9" w14:textId="77777777" w:rsidR="003B56D6" w:rsidRPr="00F96956" w:rsidRDefault="003B56D6" w:rsidP="0068627E">
            <w:pPr>
              <w:pStyle w:val="Default"/>
              <w:rPr>
                <w:rFonts w:ascii="Arial" w:hAnsi="Arial" w:cs="Arial"/>
                <w:b/>
                <w:bCs/>
                <w:color w:val="auto"/>
                <w:sz w:val="22"/>
                <w:szCs w:val="22"/>
              </w:rPr>
            </w:pPr>
          </w:p>
          <w:p w14:paraId="30A3BE65" w14:textId="3588812C" w:rsidR="00AC1248" w:rsidRPr="00F96956" w:rsidRDefault="00AC1248" w:rsidP="0068627E">
            <w:pPr>
              <w:pStyle w:val="Default"/>
              <w:rPr>
                <w:rFonts w:ascii="Arial" w:hAnsi="Arial" w:cs="Arial"/>
                <w:b/>
                <w:bCs/>
                <w:color w:val="auto"/>
                <w:sz w:val="22"/>
                <w:szCs w:val="22"/>
              </w:rPr>
            </w:pPr>
            <w:r w:rsidRPr="00F96956">
              <w:rPr>
                <w:rFonts w:ascii="Arial" w:hAnsi="Arial" w:cs="Arial"/>
                <w:b/>
                <w:bCs/>
                <w:color w:val="auto"/>
                <w:sz w:val="22"/>
                <w:szCs w:val="22"/>
              </w:rPr>
              <w:t>OR</w:t>
            </w:r>
          </w:p>
          <w:p w14:paraId="77700269" w14:textId="77777777" w:rsidR="00AC1248" w:rsidRPr="00F96956" w:rsidRDefault="00AC1248" w:rsidP="0068627E">
            <w:pPr>
              <w:pStyle w:val="Default"/>
              <w:rPr>
                <w:rFonts w:ascii="Arial" w:hAnsi="Arial" w:cs="Arial"/>
                <w:b/>
                <w:bCs/>
                <w:color w:val="auto"/>
                <w:sz w:val="22"/>
                <w:szCs w:val="22"/>
              </w:rPr>
            </w:pPr>
          </w:p>
          <w:p w14:paraId="43BEC858" w14:textId="77777777" w:rsidR="003D6B6C" w:rsidRPr="00F96956" w:rsidRDefault="003D6B6C" w:rsidP="0068627E">
            <w:pPr>
              <w:pStyle w:val="Default"/>
              <w:rPr>
                <w:rFonts w:ascii="Arial" w:hAnsi="Arial" w:cs="Arial"/>
                <w:b/>
                <w:bCs/>
                <w:color w:val="auto"/>
                <w:sz w:val="22"/>
                <w:szCs w:val="22"/>
              </w:rPr>
            </w:pPr>
            <w:r w:rsidRPr="00F96956">
              <w:rPr>
                <w:rFonts w:ascii="Arial" w:hAnsi="Arial" w:cs="Arial"/>
                <w:b/>
                <w:bCs/>
                <w:color w:val="auto"/>
                <w:sz w:val="22"/>
                <w:szCs w:val="22"/>
              </w:rPr>
              <w:t>Profit Breakdown Requirements for a Non-qualifying Contract</w:t>
            </w:r>
          </w:p>
          <w:p w14:paraId="7690CF1E" w14:textId="50F3BA0A" w:rsidR="0093292C" w:rsidRPr="00F96956" w:rsidRDefault="003B56D6" w:rsidP="0068627E">
            <w:pPr>
              <w:pStyle w:val="Default"/>
              <w:rPr>
                <w:rFonts w:ascii="Arial" w:hAnsi="Arial" w:cs="Arial"/>
                <w:color w:val="auto"/>
                <w:sz w:val="22"/>
                <w:szCs w:val="22"/>
              </w:rPr>
            </w:pPr>
            <w:r w:rsidRPr="00F96956">
              <w:rPr>
                <w:rFonts w:ascii="Arial" w:hAnsi="Arial" w:cs="Arial"/>
                <w:color w:val="auto"/>
                <w:sz w:val="22"/>
                <w:szCs w:val="22"/>
              </w:rPr>
              <w:t xml:space="preserve">As per paragraph </w:t>
            </w:r>
            <w:r w:rsidR="0093292C" w:rsidRPr="00F96956">
              <w:rPr>
                <w:rFonts w:ascii="Arial" w:hAnsi="Arial" w:cs="Arial"/>
                <w:color w:val="auto"/>
                <w:sz w:val="22"/>
                <w:szCs w:val="22"/>
              </w:rPr>
              <w:t>D5 and D</w:t>
            </w:r>
            <w:r w:rsidRPr="00F96956">
              <w:rPr>
                <w:rFonts w:ascii="Arial" w:hAnsi="Arial" w:cs="Arial"/>
                <w:color w:val="auto"/>
                <w:sz w:val="22"/>
                <w:szCs w:val="22"/>
              </w:rPr>
              <w:t>6</w:t>
            </w:r>
          </w:p>
        </w:tc>
        <w:tc>
          <w:tcPr>
            <w:tcW w:w="4815" w:type="dxa"/>
          </w:tcPr>
          <w:p w14:paraId="6CF1AD70" w14:textId="77777777" w:rsidR="003D6B6C" w:rsidRPr="00F96956" w:rsidRDefault="00AC1248" w:rsidP="0068627E">
            <w:pPr>
              <w:suppressAutoHyphens/>
              <w:rPr>
                <w:rFonts w:cs="Arial"/>
              </w:rPr>
            </w:pPr>
            <w:r w:rsidRPr="00F96956">
              <w:rPr>
                <w:rFonts w:cs="Arial"/>
              </w:rPr>
              <w:t>Pass / Fail / NA</w:t>
            </w:r>
          </w:p>
          <w:p w14:paraId="4D935D63" w14:textId="77777777" w:rsidR="00AB6F24" w:rsidRPr="00F96956" w:rsidRDefault="00AB6F24" w:rsidP="0068627E">
            <w:pPr>
              <w:suppressAutoHyphens/>
              <w:rPr>
                <w:rFonts w:cs="Arial"/>
              </w:rPr>
            </w:pPr>
          </w:p>
          <w:p w14:paraId="07215F85" w14:textId="77777777" w:rsidR="00AB6F24" w:rsidRPr="00F96956" w:rsidRDefault="00AB6F24" w:rsidP="0068627E">
            <w:pPr>
              <w:suppressAutoHyphens/>
              <w:rPr>
                <w:rFonts w:cs="Arial"/>
              </w:rPr>
            </w:pPr>
          </w:p>
          <w:p w14:paraId="6D1B1AED" w14:textId="77777777" w:rsidR="00AB6F24" w:rsidRPr="00F96956" w:rsidRDefault="00AB6F24" w:rsidP="0068627E">
            <w:pPr>
              <w:suppressAutoHyphens/>
              <w:rPr>
                <w:rFonts w:cs="Arial"/>
              </w:rPr>
            </w:pPr>
          </w:p>
          <w:p w14:paraId="65506C67" w14:textId="77777777" w:rsidR="00A30181" w:rsidRPr="00F96956" w:rsidRDefault="00A30181" w:rsidP="0068627E">
            <w:pPr>
              <w:suppressAutoHyphens/>
              <w:rPr>
                <w:rFonts w:cs="Arial"/>
              </w:rPr>
            </w:pPr>
          </w:p>
          <w:p w14:paraId="2C669987" w14:textId="58EF099B" w:rsidR="00AB6F24" w:rsidRPr="00F96956" w:rsidRDefault="00AB6F24" w:rsidP="0068627E">
            <w:pPr>
              <w:suppressAutoHyphens/>
              <w:rPr>
                <w:rFonts w:cs="Arial"/>
              </w:rPr>
            </w:pPr>
            <w:r w:rsidRPr="00F96956">
              <w:rPr>
                <w:rFonts w:cs="Arial"/>
              </w:rPr>
              <w:t>Pass / Fail / NA</w:t>
            </w:r>
          </w:p>
        </w:tc>
      </w:tr>
      <w:tr w:rsidR="0068627E" w:rsidRPr="00F96956" w14:paraId="78BFC1E9" w14:textId="77777777" w:rsidTr="003C3382">
        <w:tc>
          <w:tcPr>
            <w:tcW w:w="4814" w:type="dxa"/>
          </w:tcPr>
          <w:p w14:paraId="470922C6" w14:textId="14810E0A" w:rsidR="0068627E" w:rsidRPr="00F96956" w:rsidRDefault="0068627E" w:rsidP="0068627E">
            <w:pPr>
              <w:rPr>
                <w:rFonts w:cs="Arial"/>
                <w:b/>
                <w:bCs/>
                <w:szCs w:val="22"/>
                <w:lang w:eastAsia="en-GB"/>
              </w:rPr>
            </w:pPr>
            <w:r w:rsidRPr="00F96956">
              <w:rPr>
                <w:rFonts w:cs="Arial"/>
                <w:b/>
                <w:bCs/>
                <w:szCs w:val="22"/>
                <w:lang w:eastAsia="en-GB"/>
              </w:rPr>
              <w:t>Cyber</w:t>
            </w:r>
          </w:p>
          <w:p w14:paraId="401358BC" w14:textId="77777777" w:rsidR="00DA216E" w:rsidRPr="00F96956" w:rsidRDefault="0068627E" w:rsidP="00C701AB">
            <w:pPr>
              <w:rPr>
                <w:rFonts w:cs="Arial"/>
                <w:szCs w:val="22"/>
                <w:lang w:eastAsia="en-GB"/>
              </w:rPr>
            </w:pPr>
            <w:r w:rsidRPr="00F96956">
              <w:rPr>
                <w:rFonts w:cs="Arial"/>
              </w:rPr>
              <w:t xml:space="preserve">The Cyber Risk Profile for this requirement has been assessed as moderate. Tenderers must complete a SAQ via MS Forms </w:t>
            </w:r>
            <w:hyperlink r:id="rId18" w:history="1">
              <w:r w:rsidRPr="00F96956">
                <w:rPr>
                  <w:rStyle w:val="Hyperlink"/>
                  <w:rFonts w:cs="Arial"/>
                  <w:color w:val="auto"/>
                </w:rPr>
                <w:t>SAQ</w:t>
              </w:r>
            </w:hyperlink>
            <w:r w:rsidRPr="00F96956">
              <w:rPr>
                <w:rFonts w:cs="Arial"/>
              </w:rPr>
              <w:t xml:space="preserve">. A pdf copy of the form can be obtained from </w:t>
            </w:r>
            <w:hyperlink r:id="rId19" w:history="1">
              <w:r w:rsidRPr="00F96956">
                <w:rPr>
                  <w:rStyle w:val="Hyperlink"/>
                  <w:rFonts w:cs="Arial"/>
                  <w:color w:val="auto"/>
                </w:rPr>
                <w:t>ukstratcomdd-cydr-dcpp@mod.gov.uk</w:t>
              </w:r>
            </w:hyperlink>
            <w:r w:rsidRPr="00F96956">
              <w:rPr>
                <w:rFonts w:cs="Arial"/>
              </w:rPr>
              <w:t xml:space="preserve">. The response to the SAQ must be included with the tender. </w:t>
            </w:r>
          </w:p>
          <w:p w14:paraId="6EF2D23D" w14:textId="77777777" w:rsidR="00DA216E" w:rsidRPr="00F96956" w:rsidRDefault="00DA216E" w:rsidP="00DA216E">
            <w:pPr>
              <w:ind w:left="360"/>
              <w:rPr>
                <w:rFonts w:cs="Arial"/>
              </w:rPr>
            </w:pPr>
          </w:p>
          <w:p w14:paraId="23416EB7" w14:textId="01ECA7ED" w:rsidR="0068627E" w:rsidRPr="00F96956" w:rsidRDefault="0068627E" w:rsidP="00DA216E">
            <w:pPr>
              <w:ind w:left="360"/>
              <w:rPr>
                <w:rFonts w:cs="Arial"/>
                <w:szCs w:val="22"/>
                <w:lang w:eastAsia="en-GB"/>
              </w:rPr>
            </w:pPr>
            <w:r w:rsidRPr="00F96956">
              <w:rPr>
                <w:rFonts w:cs="Arial"/>
              </w:rPr>
              <w:t>Details are:</w:t>
            </w:r>
          </w:p>
          <w:p w14:paraId="204115F5" w14:textId="77777777" w:rsidR="0068627E" w:rsidRPr="00F96956" w:rsidRDefault="0068627E" w:rsidP="0068627E">
            <w:pPr>
              <w:ind w:left="851"/>
              <w:rPr>
                <w:rFonts w:eastAsiaTheme="minorHAnsi" w:cs="Arial"/>
              </w:rPr>
            </w:pPr>
          </w:p>
          <w:p w14:paraId="7BF429AC" w14:textId="6349E5FA" w:rsidR="0068627E" w:rsidRPr="00F96956" w:rsidRDefault="0068627E" w:rsidP="0068627E">
            <w:pPr>
              <w:numPr>
                <w:ilvl w:val="1"/>
                <w:numId w:val="37"/>
              </w:numPr>
              <w:ind w:left="1290"/>
              <w:rPr>
                <w:rFonts w:cs="Arial"/>
              </w:rPr>
            </w:pPr>
            <w:r w:rsidRPr="00F96956">
              <w:rPr>
                <w:rFonts w:cs="Arial"/>
              </w:rPr>
              <w:t xml:space="preserve">Contract name: </w:t>
            </w:r>
            <w:r w:rsidRPr="00F96956">
              <w:t>Statutory and Mandatory Hard FM inspections and audits for Belize, Canada, Kenya, Brunei, Nepal and Norway</w:t>
            </w:r>
          </w:p>
          <w:p w14:paraId="0E030373" w14:textId="77777777" w:rsidR="0068627E" w:rsidRPr="00F96956" w:rsidRDefault="0068627E" w:rsidP="0068627E">
            <w:pPr>
              <w:pStyle w:val="ListParagraph"/>
              <w:numPr>
                <w:ilvl w:val="1"/>
                <w:numId w:val="37"/>
              </w:numPr>
              <w:spacing w:after="0" w:line="240" w:lineRule="auto"/>
              <w:ind w:left="1290"/>
              <w:contextualSpacing w:val="0"/>
              <w:rPr>
                <w:rFonts w:ascii="Arial" w:hAnsi="Arial" w:cs="Arial"/>
              </w:rPr>
            </w:pPr>
            <w:r w:rsidRPr="00F96956">
              <w:rPr>
                <w:rFonts w:ascii="Arial" w:hAnsi="Arial" w:cs="Arial"/>
              </w:rPr>
              <w:t>Risk Assessment Ref: RAR-499859425</w:t>
            </w:r>
          </w:p>
          <w:p w14:paraId="65891175" w14:textId="5C6A74D5" w:rsidR="0068627E" w:rsidRPr="00F96956" w:rsidRDefault="0068627E" w:rsidP="0068627E">
            <w:pPr>
              <w:pStyle w:val="ListParagraph"/>
              <w:numPr>
                <w:ilvl w:val="1"/>
                <w:numId w:val="37"/>
              </w:numPr>
              <w:spacing w:after="0" w:line="240" w:lineRule="auto"/>
              <w:ind w:left="1290"/>
              <w:contextualSpacing w:val="0"/>
              <w:rPr>
                <w:rFonts w:ascii="Arial" w:hAnsi="Arial" w:cs="Arial"/>
              </w:rPr>
            </w:pPr>
            <w:r w:rsidRPr="00F96956">
              <w:rPr>
                <w:rFonts w:ascii="Arial" w:hAnsi="Arial" w:cs="Arial"/>
              </w:rPr>
              <w:t>Cyber Risk Profile: Moderate</w:t>
            </w:r>
          </w:p>
          <w:p w14:paraId="46EB1C85" w14:textId="77777777" w:rsidR="0068627E" w:rsidRPr="00F96956" w:rsidRDefault="0068627E" w:rsidP="0068627E">
            <w:pPr>
              <w:suppressAutoHyphens/>
            </w:pPr>
          </w:p>
        </w:tc>
        <w:tc>
          <w:tcPr>
            <w:tcW w:w="4815" w:type="dxa"/>
          </w:tcPr>
          <w:p w14:paraId="44B1EC37" w14:textId="1EC36538" w:rsidR="0068627E" w:rsidRPr="00F96956" w:rsidRDefault="0068627E" w:rsidP="0068627E">
            <w:pPr>
              <w:suppressAutoHyphens/>
            </w:pPr>
            <w:r w:rsidRPr="00F96956">
              <w:t>Pass / Fail</w:t>
            </w:r>
          </w:p>
        </w:tc>
      </w:tr>
    </w:tbl>
    <w:p w14:paraId="7D26E41E" w14:textId="77777777" w:rsidR="001D1841" w:rsidRPr="00F96956" w:rsidRDefault="001D1841"/>
    <w:p w14:paraId="650D0598" w14:textId="506D81E3" w:rsidR="00C36E47" w:rsidRPr="00F96956" w:rsidRDefault="00C36E47" w:rsidP="00C36E47">
      <w:pPr>
        <w:suppressAutoHyphens/>
        <w:rPr>
          <w:b/>
          <w:bCs/>
        </w:rPr>
      </w:pPr>
      <w:r w:rsidRPr="00F96956">
        <w:rPr>
          <w:b/>
          <w:bCs/>
        </w:rPr>
        <w:t>TECHNICAL SUBMISSION</w:t>
      </w:r>
    </w:p>
    <w:p w14:paraId="76E37B97" w14:textId="77777777" w:rsidR="00C36E47" w:rsidRPr="00F96956" w:rsidRDefault="00C36E47"/>
    <w:tbl>
      <w:tblPr>
        <w:tblStyle w:val="TableGrid"/>
        <w:tblW w:w="0" w:type="auto"/>
        <w:tblLook w:val="04A0" w:firstRow="1" w:lastRow="0" w:firstColumn="1" w:lastColumn="0" w:noHBand="0" w:noVBand="1"/>
      </w:tblPr>
      <w:tblGrid>
        <w:gridCol w:w="4814"/>
        <w:gridCol w:w="4815"/>
      </w:tblGrid>
      <w:tr w:rsidR="00F96956" w:rsidRPr="00F96956" w14:paraId="5F480C0B" w14:textId="77777777" w:rsidTr="003C3382">
        <w:tc>
          <w:tcPr>
            <w:tcW w:w="4814" w:type="dxa"/>
          </w:tcPr>
          <w:p w14:paraId="5BB04AFD" w14:textId="2AD8E101" w:rsidR="0051764F" w:rsidRPr="00F96956" w:rsidRDefault="0051764F" w:rsidP="0051764F">
            <w:pPr>
              <w:suppressAutoHyphens/>
            </w:pPr>
            <w:r w:rsidRPr="00F96956">
              <w:rPr>
                <w:b/>
                <w:bCs/>
              </w:rPr>
              <w:t>Minimum Technical Requirements</w:t>
            </w:r>
            <w:r w:rsidRPr="00F96956">
              <w:t xml:space="preserve"> </w:t>
            </w:r>
          </w:p>
        </w:tc>
        <w:tc>
          <w:tcPr>
            <w:tcW w:w="4815" w:type="dxa"/>
          </w:tcPr>
          <w:p w14:paraId="1539A3A7" w14:textId="0CDF7071" w:rsidR="0051764F" w:rsidRPr="00F96956" w:rsidRDefault="0051764F" w:rsidP="0051764F">
            <w:pPr>
              <w:suppressAutoHyphens/>
            </w:pPr>
          </w:p>
        </w:tc>
      </w:tr>
      <w:tr w:rsidR="00F96956" w:rsidRPr="00F96956" w14:paraId="430DFC2E" w14:textId="77777777" w:rsidTr="003C3382">
        <w:tc>
          <w:tcPr>
            <w:tcW w:w="4814" w:type="dxa"/>
          </w:tcPr>
          <w:p w14:paraId="4B585C28" w14:textId="19BF8536" w:rsidR="0051764F" w:rsidRPr="00F96956" w:rsidRDefault="0051764F" w:rsidP="0051764F">
            <w:pPr>
              <w:suppressAutoHyphens/>
              <w:rPr>
                <w:b/>
              </w:rPr>
            </w:pPr>
            <w:r w:rsidRPr="00F96956">
              <w:rPr>
                <w:b/>
              </w:rPr>
              <w:t>Question 1 Executive Summary</w:t>
            </w:r>
          </w:p>
        </w:tc>
        <w:tc>
          <w:tcPr>
            <w:tcW w:w="4815" w:type="dxa"/>
          </w:tcPr>
          <w:p w14:paraId="17D43550" w14:textId="77777777" w:rsidR="0051764F" w:rsidRPr="00F96956" w:rsidRDefault="0051764F" w:rsidP="0051764F">
            <w:pPr>
              <w:suppressAutoHyphens/>
            </w:pPr>
          </w:p>
        </w:tc>
      </w:tr>
      <w:tr w:rsidR="00F96956" w:rsidRPr="00F96956" w14:paraId="25587F12" w14:textId="77777777" w:rsidTr="007014F2">
        <w:tc>
          <w:tcPr>
            <w:tcW w:w="4814" w:type="dxa"/>
          </w:tcPr>
          <w:p w14:paraId="518DED4A" w14:textId="7E77D5FB" w:rsidR="0051764F" w:rsidRPr="00F96956" w:rsidRDefault="0051764F" w:rsidP="0051764F">
            <w:pPr>
              <w:autoSpaceDE w:val="0"/>
              <w:autoSpaceDN w:val="0"/>
              <w:adjustRightInd w:val="0"/>
            </w:pPr>
            <w:r w:rsidRPr="00F96956">
              <w:t xml:space="preserve">1.1 Provide a narrative to support the Consultant’s Plan of all the services and deliverables that the Tenderer proposes to provide to the Authority in order to meet all the </w:t>
            </w:r>
            <w:r w:rsidRPr="00F96956">
              <w:lastRenderedPageBreak/>
              <w:t>requirements of the Contract and Scope and Provide the Services.</w:t>
            </w:r>
          </w:p>
        </w:tc>
        <w:tc>
          <w:tcPr>
            <w:tcW w:w="4815" w:type="dxa"/>
          </w:tcPr>
          <w:p w14:paraId="4CD51376" w14:textId="5BFB9A76" w:rsidR="0051764F" w:rsidRPr="00F96956" w:rsidRDefault="0051764F" w:rsidP="0051764F">
            <w:pPr>
              <w:autoSpaceDE w:val="0"/>
              <w:autoSpaceDN w:val="0"/>
              <w:adjustRightInd w:val="0"/>
            </w:pPr>
            <w:r w:rsidRPr="00F96956">
              <w:rPr>
                <w:b/>
                <w:bCs/>
              </w:rPr>
              <w:lastRenderedPageBreak/>
              <w:t xml:space="preserve">Pass/Fail Criteria. </w:t>
            </w:r>
            <w:r w:rsidRPr="00F96956">
              <w:t xml:space="preserve">A detailed narrative that demonstrates an overall understanding of the contract deliverables and makes reference to Professional Inspections delivered against Site </w:t>
            </w:r>
            <w:r w:rsidRPr="00F96956">
              <w:lastRenderedPageBreak/>
              <w:t xml:space="preserve">Specific Schedules, and in accordance with MOD JSP 375 and current UK Legislation. </w:t>
            </w:r>
          </w:p>
        </w:tc>
      </w:tr>
      <w:tr w:rsidR="00F96956" w:rsidRPr="00F96956" w14:paraId="047D521F" w14:textId="77777777" w:rsidTr="003C3382">
        <w:tc>
          <w:tcPr>
            <w:tcW w:w="4814" w:type="dxa"/>
          </w:tcPr>
          <w:p w14:paraId="6A02DBAF" w14:textId="56740EC5" w:rsidR="0051764F" w:rsidRPr="00F96956" w:rsidRDefault="0051764F" w:rsidP="0051764F">
            <w:pPr>
              <w:suppressAutoHyphens/>
            </w:pPr>
            <w:r w:rsidRPr="00F96956">
              <w:rPr>
                <w:b/>
              </w:rPr>
              <w:lastRenderedPageBreak/>
              <w:t>Question 2 – Consultant</w:t>
            </w:r>
            <w:r w:rsidR="00E267DC" w:rsidRPr="00F96956">
              <w:rPr>
                <w:b/>
              </w:rPr>
              <w:t>’</w:t>
            </w:r>
            <w:r w:rsidRPr="00F96956">
              <w:rPr>
                <w:b/>
              </w:rPr>
              <w:t>s Plan</w:t>
            </w:r>
          </w:p>
        </w:tc>
        <w:tc>
          <w:tcPr>
            <w:tcW w:w="4815" w:type="dxa"/>
          </w:tcPr>
          <w:p w14:paraId="0AB2B2AD" w14:textId="3C05E251" w:rsidR="0051764F" w:rsidRPr="00F96956" w:rsidRDefault="0051764F" w:rsidP="0051764F">
            <w:pPr>
              <w:suppressAutoHyphens/>
            </w:pPr>
          </w:p>
        </w:tc>
      </w:tr>
      <w:tr w:rsidR="00F96956" w:rsidRPr="00F96956" w14:paraId="37AC5261" w14:textId="77777777" w:rsidTr="003C3382">
        <w:tc>
          <w:tcPr>
            <w:tcW w:w="4814" w:type="dxa"/>
          </w:tcPr>
          <w:p w14:paraId="6BB70B0D" w14:textId="2417A380" w:rsidR="0051764F" w:rsidRPr="00F96956" w:rsidRDefault="0051764F" w:rsidP="0051764F">
            <w:pPr>
              <w:autoSpaceDE w:val="0"/>
              <w:autoSpaceDN w:val="0"/>
              <w:adjustRightInd w:val="0"/>
            </w:pPr>
            <w:r w:rsidRPr="00F96956">
              <w:rPr>
                <w:bCs/>
              </w:rPr>
              <w:t>2.1</w:t>
            </w:r>
            <w:r w:rsidRPr="00F96956">
              <w:t xml:space="preserve"> Provide a detailed plan for the generation, appointment, mobilisation and management of the suitably experienced and competent personnel/resources required to deliver all the key user requirements. To include contingency planning for sub-contractor availability.</w:t>
            </w:r>
          </w:p>
          <w:p w14:paraId="47FEB8F6" w14:textId="77777777" w:rsidR="0051764F" w:rsidRPr="00F96956" w:rsidRDefault="0051764F" w:rsidP="0051764F">
            <w:pPr>
              <w:suppressAutoHyphens/>
            </w:pPr>
          </w:p>
        </w:tc>
        <w:tc>
          <w:tcPr>
            <w:tcW w:w="4815" w:type="dxa"/>
          </w:tcPr>
          <w:p w14:paraId="120A7EBA" w14:textId="2CA5F649" w:rsidR="0051764F" w:rsidRPr="00F96956" w:rsidRDefault="0051764F" w:rsidP="0051764F">
            <w:pPr>
              <w:suppressAutoHyphens/>
            </w:pPr>
            <w:r w:rsidRPr="00F96956">
              <w:rPr>
                <w:b/>
                <w:bCs/>
              </w:rPr>
              <w:t>Pass/Fail Criteria.</w:t>
            </w:r>
            <w:r w:rsidRPr="00F96956">
              <w:t xml:space="preserve"> Sufficient resource to deliver the overall requirement with clear detail on how competency of individuals will be managed. A clear understanding of Authorising Engineer appointment requirements and timescales. Demonstrate contingency planning for loss of sub-contractor capability.</w:t>
            </w:r>
          </w:p>
        </w:tc>
      </w:tr>
      <w:tr w:rsidR="00F96956" w:rsidRPr="00F96956" w14:paraId="4CD2C3BE" w14:textId="77777777" w:rsidTr="003C3382">
        <w:tc>
          <w:tcPr>
            <w:tcW w:w="4814" w:type="dxa"/>
          </w:tcPr>
          <w:p w14:paraId="66354163" w14:textId="73EEEE74" w:rsidR="0051764F" w:rsidRPr="00F96956" w:rsidRDefault="0051764F" w:rsidP="0051764F">
            <w:pPr>
              <w:autoSpaceDE w:val="0"/>
              <w:autoSpaceDN w:val="0"/>
              <w:adjustRightInd w:val="0"/>
              <w:rPr>
                <w:bCs/>
              </w:rPr>
            </w:pPr>
            <w:r w:rsidRPr="00F96956">
              <w:rPr>
                <w:bCs/>
              </w:rPr>
              <w:t xml:space="preserve">2.2:  </w:t>
            </w:r>
            <w:r w:rsidRPr="00F96956">
              <w:t xml:space="preserve">Provide a detailed </w:t>
            </w:r>
            <w:r w:rsidRPr="00F96956">
              <w:rPr>
                <w:bCs/>
              </w:rPr>
              <w:t>plan for the operation of contract to meet the overall intent, and input nature of delivery.</w:t>
            </w:r>
          </w:p>
          <w:p w14:paraId="18F32ACA" w14:textId="77777777" w:rsidR="0051764F" w:rsidRPr="00F96956" w:rsidRDefault="0051764F" w:rsidP="0051764F">
            <w:pPr>
              <w:suppressAutoHyphens/>
              <w:rPr>
                <w:bCs/>
              </w:rPr>
            </w:pPr>
          </w:p>
        </w:tc>
        <w:tc>
          <w:tcPr>
            <w:tcW w:w="4815" w:type="dxa"/>
          </w:tcPr>
          <w:p w14:paraId="43BD3623" w14:textId="61872429" w:rsidR="0051764F" w:rsidRPr="00F96956" w:rsidRDefault="0051764F" w:rsidP="0051764F">
            <w:pPr>
              <w:autoSpaceDE w:val="0"/>
              <w:autoSpaceDN w:val="0"/>
              <w:adjustRightInd w:val="0"/>
            </w:pPr>
            <w:r w:rsidRPr="00F96956">
              <w:rPr>
                <w:b/>
                <w:bCs/>
              </w:rPr>
              <w:t xml:space="preserve">Pass/Fail Criteria. </w:t>
            </w:r>
            <w:r w:rsidRPr="00F96956">
              <w:t>A detailed plan of how the service will be executed, with reference to programming, engagement with site representatives and the DO. Mobilisation and forward planning detail demonstrates a clear knowledge of the process.</w:t>
            </w:r>
          </w:p>
        </w:tc>
      </w:tr>
      <w:tr w:rsidR="00F96956" w:rsidRPr="00F96956" w14:paraId="64F772E0" w14:textId="77777777" w:rsidTr="003C3382">
        <w:tc>
          <w:tcPr>
            <w:tcW w:w="4814" w:type="dxa"/>
          </w:tcPr>
          <w:p w14:paraId="29340B9B" w14:textId="172D8CCB" w:rsidR="0051764F" w:rsidRPr="00F96956" w:rsidRDefault="0051764F" w:rsidP="0051764F">
            <w:pPr>
              <w:autoSpaceDE w:val="0"/>
              <w:autoSpaceDN w:val="0"/>
              <w:adjustRightInd w:val="0"/>
              <w:rPr>
                <w:bCs/>
              </w:rPr>
            </w:pPr>
            <w:r w:rsidRPr="00F96956">
              <w:rPr>
                <w:bCs/>
              </w:rPr>
              <w:t>2.3:  Provide details of the Consultant’s management organisation and key personnel that will be employed on the Contract, along with:</w:t>
            </w:r>
          </w:p>
          <w:p w14:paraId="5F90CDAE" w14:textId="77777777" w:rsidR="0051764F" w:rsidRPr="00F96956" w:rsidRDefault="0051764F" w:rsidP="0051764F">
            <w:pPr>
              <w:autoSpaceDE w:val="0"/>
              <w:autoSpaceDN w:val="0"/>
              <w:adjustRightInd w:val="0"/>
              <w:rPr>
                <w:bCs/>
              </w:rPr>
            </w:pPr>
          </w:p>
          <w:p w14:paraId="4CADF27A" w14:textId="58F8E5B2" w:rsidR="0051764F" w:rsidRPr="00F96956" w:rsidRDefault="0051764F" w:rsidP="0051764F">
            <w:pPr>
              <w:autoSpaceDE w:val="0"/>
              <w:autoSpaceDN w:val="0"/>
              <w:adjustRightInd w:val="0"/>
              <w:rPr>
                <w:bCs/>
              </w:rPr>
            </w:pPr>
            <w:r w:rsidRPr="00F96956">
              <w:rPr>
                <w:bCs/>
              </w:rPr>
              <w:t>Details of their relevant experience, competencies, skills and qualifications</w:t>
            </w:r>
          </w:p>
          <w:p w14:paraId="59227D9E" w14:textId="77777777" w:rsidR="0051764F" w:rsidRPr="00F96956" w:rsidRDefault="0051764F" w:rsidP="0051764F">
            <w:pPr>
              <w:autoSpaceDE w:val="0"/>
              <w:autoSpaceDN w:val="0"/>
              <w:adjustRightInd w:val="0"/>
              <w:rPr>
                <w:bCs/>
              </w:rPr>
            </w:pPr>
          </w:p>
          <w:p w14:paraId="483C22DD" w14:textId="5A7BC431" w:rsidR="0051764F" w:rsidRPr="00F96956" w:rsidRDefault="0051764F" w:rsidP="0051764F">
            <w:pPr>
              <w:autoSpaceDE w:val="0"/>
              <w:autoSpaceDN w:val="0"/>
              <w:adjustRightInd w:val="0"/>
              <w:rPr>
                <w:bCs/>
              </w:rPr>
            </w:pPr>
            <w:r w:rsidRPr="00F96956">
              <w:rPr>
                <w:bCs/>
              </w:rPr>
              <w:t>Their roles and responsibilities</w:t>
            </w:r>
          </w:p>
          <w:p w14:paraId="5EAA01ED" w14:textId="77777777" w:rsidR="0051764F" w:rsidRPr="00F96956" w:rsidRDefault="0051764F" w:rsidP="0051764F">
            <w:pPr>
              <w:autoSpaceDE w:val="0"/>
              <w:autoSpaceDN w:val="0"/>
              <w:adjustRightInd w:val="0"/>
              <w:rPr>
                <w:bCs/>
              </w:rPr>
            </w:pPr>
          </w:p>
          <w:p w14:paraId="46124B61" w14:textId="77777777" w:rsidR="0051764F" w:rsidRPr="00F96956" w:rsidRDefault="0051764F" w:rsidP="0051764F">
            <w:pPr>
              <w:autoSpaceDE w:val="0"/>
              <w:autoSpaceDN w:val="0"/>
              <w:adjustRightInd w:val="0"/>
              <w:rPr>
                <w:bCs/>
              </w:rPr>
            </w:pPr>
            <w:r w:rsidRPr="00F96956">
              <w:rPr>
                <w:bCs/>
              </w:rPr>
              <w:t>The proportion of their working time they will be working on this Contract</w:t>
            </w:r>
          </w:p>
          <w:p w14:paraId="2272D596" w14:textId="77777777" w:rsidR="0051764F" w:rsidRPr="00F96956" w:rsidRDefault="0051764F" w:rsidP="0051764F">
            <w:pPr>
              <w:autoSpaceDE w:val="0"/>
              <w:autoSpaceDN w:val="0"/>
              <w:adjustRightInd w:val="0"/>
              <w:rPr>
                <w:bCs/>
              </w:rPr>
            </w:pPr>
          </w:p>
          <w:p w14:paraId="14AAF6F9" w14:textId="06DD7950" w:rsidR="0051764F" w:rsidRPr="00F96956" w:rsidRDefault="0051764F" w:rsidP="0051764F">
            <w:pPr>
              <w:autoSpaceDE w:val="0"/>
              <w:autoSpaceDN w:val="0"/>
              <w:adjustRightInd w:val="0"/>
              <w:rPr>
                <w:bCs/>
              </w:rPr>
            </w:pPr>
            <w:r w:rsidRPr="00F96956">
              <w:rPr>
                <w:bCs/>
              </w:rPr>
              <w:t>Understanding of requirement to conduct minimum bi-annual site reviews</w:t>
            </w:r>
          </w:p>
        </w:tc>
        <w:tc>
          <w:tcPr>
            <w:tcW w:w="4815" w:type="dxa"/>
          </w:tcPr>
          <w:p w14:paraId="7DD16408" w14:textId="005C8A9B" w:rsidR="0051764F" w:rsidRPr="00F96956" w:rsidRDefault="0051764F" w:rsidP="0051764F">
            <w:pPr>
              <w:autoSpaceDE w:val="0"/>
              <w:autoSpaceDN w:val="0"/>
              <w:adjustRightInd w:val="0"/>
            </w:pPr>
            <w:r w:rsidRPr="00F96956">
              <w:rPr>
                <w:b/>
                <w:bCs/>
              </w:rPr>
              <w:t xml:space="preserve">Pass/Fail Criteria. </w:t>
            </w:r>
            <w:r w:rsidRPr="00F96956">
              <w:t>A minimum of 2 suitably qualified and experienced consultant’s personnel to manage the contract on a daily basis. Minimum of 1 technically experienced individual familiar with the requirements of the service and with thorough Project management and Facilities Management experience. Consultant must provide experience of prior working with the MOD and be able to demonstrate sound organisational and programming skills. Consultant must be contactable and available throughout standard working hours. Must demonstrate willingness to travel overseas to conduct site reviews, annually.</w:t>
            </w:r>
          </w:p>
        </w:tc>
      </w:tr>
      <w:tr w:rsidR="00F96956" w:rsidRPr="00F96956" w14:paraId="5605FC91" w14:textId="77777777" w:rsidTr="003C3382">
        <w:tc>
          <w:tcPr>
            <w:tcW w:w="4814" w:type="dxa"/>
          </w:tcPr>
          <w:p w14:paraId="4DBF5CF6" w14:textId="2D6C830E" w:rsidR="0051764F" w:rsidRPr="00F96956" w:rsidRDefault="0051764F" w:rsidP="0051764F">
            <w:pPr>
              <w:autoSpaceDE w:val="0"/>
              <w:autoSpaceDN w:val="0"/>
              <w:adjustRightInd w:val="0"/>
              <w:rPr>
                <w:bCs/>
              </w:rPr>
            </w:pPr>
            <w:r w:rsidRPr="00F96956">
              <w:rPr>
                <w:bCs/>
              </w:rPr>
              <w:t xml:space="preserve">2.4:  Describe the inspections, assessments and other activities that the Consultant plans to subcontract, the value of such subcontracted work and the identity of any subcontractors or sub-consultants that the Consultant intends to appoint, along with nominated key personnel with associated CVs.  If all delivery is to be ‘in-house’ and no element subcontracted </w:t>
            </w:r>
            <w:r w:rsidR="000B78D2" w:rsidRPr="00F96956">
              <w:rPr>
                <w:bCs/>
              </w:rPr>
              <w:t>this question</w:t>
            </w:r>
            <w:r w:rsidRPr="00F96956">
              <w:rPr>
                <w:bCs/>
              </w:rPr>
              <w:t xml:space="preserve"> shall not apply.</w:t>
            </w:r>
          </w:p>
        </w:tc>
        <w:tc>
          <w:tcPr>
            <w:tcW w:w="4815" w:type="dxa"/>
          </w:tcPr>
          <w:p w14:paraId="415E3437" w14:textId="4306A56A" w:rsidR="0051764F" w:rsidRPr="00F96956" w:rsidRDefault="0051764F" w:rsidP="0051764F">
            <w:pPr>
              <w:autoSpaceDE w:val="0"/>
              <w:autoSpaceDN w:val="0"/>
              <w:adjustRightInd w:val="0"/>
            </w:pPr>
            <w:r w:rsidRPr="00F96956">
              <w:rPr>
                <w:b/>
                <w:bCs/>
              </w:rPr>
              <w:t xml:space="preserve">Pass/Fail Criteria. </w:t>
            </w:r>
            <w:r w:rsidRPr="00F96956">
              <w:t>A clear indication of what parts of the service will be sub-contracted and a detailed breakdown of sub-contracted organisations and personnel to demonstrate competency and suitability. All sub-contracted personnel must meet the minimum qualification standard required to carry out the service and demonstrate their experience in delivering this type of work.</w:t>
            </w:r>
          </w:p>
        </w:tc>
      </w:tr>
      <w:tr w:rsidR="00F96956" w:rsidRPr="00F96956" w14:paraId="1438F725" w14:textId="77777777" w:rsidTr="003C3382">
        <w:tc>
          <w:tcPr>
            <w:tcW w:w="4814" w:type="dxa"/>
          </w:tcPr>
          <w:p w14:paraId="7D467C3A" w14:textId="5710E100" w:rsidR="0051764F" w:rsidRPr="00F96956" w:rsidRDefault="0051764F" w:rsidP="007B3FB2">
            <w:pPr>
              <w:autoSpaceDE w:val="0"/>
              <w:autoSpaceDN w:val="0"/>
              <w:adjustRightInd w:val="0"/>
              <w:rPr>
                <w:bCs/>
              </w:rPr>
            </w:pPr>
            <w:r w:rsidRPr="00F96956">
              <w:rPr>
                <w:bCs/>
              </w:rPr>
              <w:t>2.5:  Describe the process to ensure the delivery of continuity of personnel or supply chain in order to retain detailed site knowledge and minimise disruption to the service.</w:t>
            </w:r>
            <w:r w:rsidR="007B3FB2" w:rsidRPr="00F96956">
              <w:rPr>
                <w:bCs/>
              </w:rPr>
              <w:t xml:space="preserve"> Including s</w:t>
            </w:r>
            <w:r w:rsidRPr="00F96956">
              <w:rPr>
                <w:bCs/>
              </w:rPr>
              <w:t>uitable appointed AE personnel to ensure service continuity and to meet the social aspects of the service.</w:t>
            </w:r>
          </w:p>
        </w:tc>
        <w:tc>
          <w:tcPr>
            <w:tcW w:w="4815" w:type="dxa"/>
          </w:tcPr>
          <w:p w14:paraId="1418BDE0" w14:textId="1FC24AF0" w:rsidR="0051764F" w:rsidRPr="00F96956" w:rsidRDefault="0051764F" w:rsidP="0051764F">
            <w:pPr>
              <w:autoSpaceDE w:val="0"/>
              <w:autoSpaceDN w:val="0"/>
              <w:adjustRightInd w:val="0"/>
            </w:pPr>
            <w:r w:rsidRPr="00F96956">
              <w:rPr>
                <w:b/>
                <w:bCs/>
              </w:rPr>
              <w:t xml:space="preserve">Pass/Fail Criteria. </w:t>
            </w:r>
            <w:r w:rsidRPr="00F96956">
              <w:t>Demonstrate suitable continuity to prevent constant churn of consultant’s sub-contractors. Detail of how continuity will be delivered by suitably qualified and experienced personnel and what contingency planning is in place to ensure uninterrupted service.</w:t>
            </w:r>
          </w:p>
        </w:tc>
      </w:tr>
      <w:tr w:rsidR="00F96956" w:rsidRPr="00F96956" w14:paraId="377069AC" w14:textId="77777777" w:rsidTr="003C3382">
        <w:tc>
          <w:tcPr>
            <w:tcW w:w="4814" w:type="dxa"/>
          </w:tcPr>
          <w:p w14:paraId="29E0992E" w14:textId="5BC3FD5B" w:rsidR="0051764F" w:rsidRPr="00F96956" w:rsidRDefault="0051764F" w:rsidP="0051764F">
            <w:pPr>
              <w:autoSpaceDE w:val="0"/>
              <w:autoSpaceDN w:val="0"/>
              <w:adjustRightInd w:val="0"/>
              <w:rPr>
                <w:bCs/>
              </w:rPr>
            </w:pPr>
            <w:r w:rsidRPr="00F96956">
              <w:rPr>
                <w:bCs/>
              </w:rPr>
              <w:t>2.6:  Provide a proposal for any parallel running or mobilisation activity that may be required to activate the bidder’s plan to ensure a seamless delivery of outputs from the current contract.</w:t>
            </w:r>
          </w:p>
        </w:tc>
        <w:tc>
          <w:tcPr>
            <w:tcW w:w="4815" w:type="dxa"/>
          </w:tcPr>
          <w:p w14:paraId="28614A69" w14:textId="282466B5" w:rsidR="0051764F" w:rsidRPr="00F96956" w:rsidRDefault="0051764F" w:rsidP="0051764F">
            <w:pPr>
              <w:autoSpaceDE w:val="0"/>
              <w:autoSpaceDN w:val="0"/>
              <w:adjustRightInd w:val="0"/>
            </w:pPr>
            <w:r w:rsidRPr="00F96956">
              <w:rPr>
                <w:b/>
                <w:bCs/>
              </w:rPr>
              <w:t xml:space="preserve">Pass/Fail Criteria. </w:t>
            </w:r>
            <w:r w:rsidRPr="00F96956">
              <w:t>Detail the visit programming method. Additional mention of SSS updating and accuracy beneficial and supports understanding of the requirement.</w:t>
            </w:r>
          </w:p>
        </w:tc>
      </w:tr>
      <w:tr w:rsidR="00F96956" w:rsidRPr="00F96956" w14:paraId="2E0ABEAD" w14:textId="77777777" w:rsidTr="003C3382">
        <w:tc>
          <w:tcPr>
            <w:tcW w:w="4814" w:type="dxa"/>
          </w:tcPr>
          <w:p w14:paraId="59AE28C8" w14:textId="7D5768D8" w:rsidR="0051764F" w:rsidRPr="00F96956" w:rsidRDefault="0051764F" w:rsidP="0051764F">
            <w:pPr>
              <w:autoSpaceDE w:val="0"/>
              <w:autoSpaceDN w:val="0"/>
              <w:adjustRightInd w:val="0"/>
            </w:pPr>
            <w:r w:rsidRPr="00F96956">
              <w:rPr>
                <w:b/>
              </w:rPr>
              <w:t>Question 3 – Compliance with Scope</w:t>
            </w:r>
          </w:p>
        </w:tc>
        <w:tc>
          <w:tcPr>
            <w:tcW w:w="4815" w:type="dxa"/>
          </w:tcPr>
          <w:p w14:paraId="095F74A6" w14:textId="77777777" w:rsidR="0051764F" w:rsidRPr="00F96956" w:rsidRDefault="0051764F" w:rsidP="0051764F">
            <w:pPr>
              <w:suppressAutoHyphens/>
            </w:pPr>
          </w:p>
        </w:tc>
      </w:tr>
      <w:tr w:rsidR="00F96956" w:rsidRPr="00F96956" w14:paraId="7EA99C93" w14:textId="77777777" w:rsidTr="003C3382">
        <w:tc>
          <w:tcPr>
            <w:tcW w:w="4814" w:type="dxa"/>
          </w:tcPr>
          <w:p w14:paraId="2E0F3308" w14:textId="57AFE80B" w:rsidR="0051764F" w:rsidRPr="00F96956" w:rsidRDefault="0051764F" w:rsidP="0051764F">
            <w:pPr>
              <w:autoSpaceDE w:val="0"/>
              <w:autoSpaceDN w:val="0"/>
              <w:adjustRightInd w:val="0"/>
              <w:rPr>
                <w:bCs/>
              </w:rPr>
            </w:pPr>
            <w:r w:rsidRPr="00F96956">
              <w:rPr>
                <w:bCs/>
              </w:rPr>
              <w:t>3.1.  Provide evidence of previous experience in managing and delivering professional inspection and Authorising Engineer services in a hard facilities management environment.</w:t>
            </w:r>
          </w:p>
          <w:p w14:paraId="03CBFEF9" w14:textId="77777777" w:rsidR="0051764F" w:rsidRPr="00F96956" w:rsidRDefault="0051764F" w:rsidP="0051764F">
            <w:pPr>
              <w:suppressAutoHyphens/>
              <w:rPr>
                <w:bCs/>
              </w:rPr>
            </w:pPr>
          </w:p>
        </w:tc>
        <w:tc>
          <w:tcPr>
            <w:tcW w:w="4815" w:type="dxa"/>
          </w:tcPr>
          <w:p w14:paraId="44013DB8" w14:textId="4C073FEA" w:rsidR="0051764F" w:rsidRPr="00F96956" w:rsidRDefault="0051764F" w:rsidP="0051764F">
            <w:pPr>
              <w:autoSpaceDE w:val="0"/>
              <w:autoSpaceDN w:val="0"/>
              <w:adjustRightInd w:val="0"/>
            </w:pPr>
            <w:r w:rsidRPr="00F96956">
              <w:rPr>
                <w:b/>
                <w:bCs/>
              </w:rPr>
              <w:t xml:space="preserve">Pass/Fail Criteria.  </w:t>
            </w:r>
            <w:r w:rsidRPr="00F96956">
              <w:t xml:space="preserve">Consultant Contract Management personnel must demonstrate a detailed understanding of the MOD JSP 375 process for delivery of AE services. Must demonstrate currency and competency in delivery of Hard FM and PIs. </w:t>
            </w:r>
          </w:p>
        </w:tc>
      </w:tr>
      <w:tr w:rsidR="00F96956" w:rsidRPr="00F96956" w14:paraId="445F7F4B" w14:textId="77777777" w:rsidTr="003C3382">
        <w:tc>
          <w:tcPr>
            <w:tcW w:w="4814" w:type="dxa"/>
          </w:tcPr>
          <w:p w14:paraId="6ACD1079" w14:textId="539BE399" w:rsidR="0051764F" w:rsidRPr="00F96956" w:rsidRDefault="0051764F" w:rsidP="0051764F">
            <w:pPr>
              <w:autoSpaceDE w:val="0"/>
              <w:autoSpaceDN w:val="0"/>
              <w:adjustRightInd w:val="0"/>
              <w:rPr>
                <w:bCs/>
              </w:rPr>
            </w:pPr>
            <w:r w:rsidRPr="00F96956">
              <w:rPr>
                <w:bCs/>
              </w:rPr>
              <w:lastRenderedPageBreak/>
              <w:t>3.2.  Demonstration of a thorough understanding of the requirements of PI 07/2005 (Spec 005 - Schedules A, B &amp; C) and AE Services, as amended for the Remote Overseas Stations and as specified on the Site Specific Schedules.</w:t>
            </w:r>
          </w:p>
        </w:tc>
        <w:tc>
          <w:tcPr>
            <w:tcW w:w="4815" w:type="dxa"/>
          </w:tcPr>
          <w:p w14:paraId="57FDF2FC" w14:textId="267E237D" w:rsidR="0051764F" w:rsidRPr="00F96956" w:rsidRDefault="0051764F" w:rsidP="0051764F">
            <w:pPr>
              <w:autoSpaceDE w:val="0"/>
              <w:autoSpaceDN w:val="0"/>
              <w:adjustRightInd w:val="0"/>
            </w:pPr>
            <w:r w:rsidRPr="00F96956">
              <w:rPr>
                <w:b/>
                <w:bCs/>
              </w:rPr>
              <w:t xml:space="preserve">Pass/Fail Criteria. </w:t>
            </w:r>
            <w:r w:rsidRPr="00F96956">
              <w:t>A detailed</w:t>
            </w:r>
            <w:r w:rsidRPr="00F96956">
              <w:rPr>
                <w:b/>
                <w:bCs/>
              </w:rPr>
              <w:t xml:space="preserve"> </w:t>
            </w:r>
            <w:r w:rsidRPr="00F96956">
              <w:t xml:space="preserve">demonstration of Spec 005 requirements, inclusive of Mandatory and Statutory inspections with associated timescales for delivery. Statement confirming delivery of annual AE Audits with AE audit reviews at a 6 monthly interval. </w:t>
            </w:r>
          </w:p>
        </w:tc>
      </w:tr>
      <w:tr w:rsidR="0051764F" w:rsidRPr="00F96956" w14:paraId="7DF60D6A" w14:textId="77777777" w:rsidTr="003C3382">
        <w:tc>
          <w:tcPr>
            <w:tcW w:w="4814" w:type="dxa"/>
          </w:tcPr>
          <w:p w14:paraId="782D3D1D" w14:textId="167FB70D" w:rsidR="0051764F" w:rsidRPr="00F96956" w:rsidRDefault="0051764F" w:rsidP="0051764F">
            <w:pPr>
              <w:autoSpaceDE w:val="0"/>
              <w:autoSpaceDN w:val="0"/>
              <w:adjustRightInd w:val="0"/>
              <w:rPr>
                <w:bCs/>
              </w:rPr>
            </w:pPr>
            <w:r w:rsidRPr="00F96956">
              <w:rPr>
                <w:bCs/>
              </w:rPr>
              <w:t>3.3:  Demonstration of understanding of MOD requirements for security clearances and access to sites.</w:t>
            </w:r>
          </w:p>
          <w:p w14:paraId="079E9BC6" w14:textId="77777777" w:rsidR="0051764F" w:rsidRPr="00F96956" w:rsidRDefault="0051764F" w:rsidP="0051764F">
            <w:pPr>
              <w:suppressAutoHyphens/>
              <w:rPr>
                <w:bCs/>
              </w:rPr>
            </w:pPr>
          </w:p>
        </w:tc>
        <w:tc>
          <w:tcPr>
            <w:tcW w:w="4815" w:type="dxa"/>
          </w:tcPr>
          <w:p w14:paraId="6ACAB7B2" w14:textId="756A5858" w:rsidR="0051764F" w:rsidRPr="00F96956" w:rsidRDefault="0051764F" w:rsidP="0051764F">
            <w:pPr>
              <w:autoSpaceDE w:val="0"/>
              <w:autoSpaceDN w:val="0"/>
              <w:adjustRightInd w:val="0"/>
            </w:pPr>
            <w:r w:rsidRPr="00F96956">
              <w:rPr>
                <w:b/>
                <w:bCs/>
              </w:rPr>
              <w:t xml:space="preserve">Pass/Fail Criteria. </w:t>
            </w:r>
            <w:r w:rsidRPr="00F96956">
              <w:t>Demonstrate understanding of the staff clearance process and 6-week minimum lead time planning requirement. Provide detail of Visa or other current restrictions for entry to specific locations.</w:t>
            </w:r>
          </w:p>
        </w:tc>
      </w:tr>
    </w:tbl>
    <w:p w14:paraId="20888C48" w14:textId="77777777" w:rsidR="007F0A35" w:rsidRPr="00F96956" w:rsidRDefault="007F0A35" w:rsidP="007727EB">
      <w:pPr>
        <w:suppressAutoHyphens/>
      </w:pPr>
    </w:p>
    <w:p w14:paraId="3A9B0D48" w14:textId="2D17A4D1" w:rsidR="007F0A35" w:rsidRPr="00F96956" w:rsidRDefault="00FA3287" w:rsidP="007727EB">
      <w:pPr>
        <w:suppressAutoHyphens/>
      </w:pPr>
      <w:r w:rsidRPr="00F96956">
        <w:t>A pass</w:t>
      </w:r>
      <w:r w:rsidR="00BC0D8A" w:rsidRPr="00F96956">
        <w:t xml:space="preserve">, or </w:t>
      </w:r>
      <w:r w:rsidR="000C781E" w:rsidRPr="00F96956">
        <w:t>NA</w:t>
      </w:r>
      <w:r w:rsidR="00BC0D8A" w:rsidRPr="00F96956">
        <w:t xml:space="preserve"> where appropriate,</w:t>
      </w:r>
      <w:r w:rsidRPr="00F96956">
        <w:t xml:space="preserve"> is required in all questions.</w:t>
      </w:r>
    </w:p>
    <w:p w14:paraId="45B2A77B" w14:textId="77777777" w:rsidR="00FA3287" w:rsidRPr="00F96956" w:rsidRDefault="00FA3287" w:rsidP="007727EB">
      <w:pPr>
        <w:suppressAutoHyphens/>
      </w:pPr>
    </w:p>
    <w:p w14:paraId="31BE27DE" w14:textId="5106E6B8" w:rsidR="009153A8" w:rsidRPr="00F96956" w:rsidRDefault="009153A8" w:rsidP="007727EB">
      <w:pPr>
        <w:suppressAutoHyphens/>
        <w:rPr>
          <w:rFonts w:cs="Arial"/>
          <w:szCs w:val="22"/>
        </w:rPr>
      </w:pPr>
      <w:r w:rsidRPr="00F96956">
        <w:t>Failure to meet the Mandatory Criteria will result in the Authority being unable to award a contract</w:t>
      </w:r>
    </w:p>
    <w:p w14:paraId="662CBD6A" w14:textId="196757AB" w:rsidR="00B8231C" w:rsidRPr="00F96956" w:rsidRDefault="000516E6" w:rsidP="00A764C9">
      <w:pPr>
        <w:pStyle w:val="Heading2"/>
        <w:jc w:val="center"/>
        <w:rPr>
          <w:i w:val="0"/>
          <w:iCs/>
        </w:rPr>
      </w:pPr>
      <w:r w:rsidRPr="00F96956">
        <w:rPr>
          <w:i w:val="0"/>
          <w:iCs/>
        </w:rPr>
        <w:br w:type="page"/>
      </w:r>
      <w:r w:rsidR="0079301C" w:rsidRPr="00F96956">
        <w:rPr>
          <w:i w:val="0"/>
          <w:iCs/>
        </w:rPr>
        <w:lastRenderedPageBreak/>
        <w:t xml:space="preserve">Section </w:t>
      </w:r>
      <w:r w:rsidRPr="00F96956">
        <w:rPr>
          <w:i w:val="0"/>
          <w:iCs/>
        </w:rPr>
        <w:t>E</w:t>
      </w:r>
      <w:r w:rsidR="0079301C" w:rsidRPr="00F96956">
        <w:rPr>
          <w:i w:val="0"/>
          <w:iCs/>
        </w:rPr>
        <w:t xml:space="preserve"> </w:t>
      </w:r>
      <w:r w:rsidR="0030720A" w:rsidRPr="00F96956">
        <w:rPr>
          <w:i w:val="0"/>
          <w:iCs/>
        </w:rPr>
        <w:t>–</w:t>
      </w:r>
      <w:r w:rsidR="0079301C" w:rsidRPr="00F96956">
        <w:rPr>
          <w:i w:val="0"/>
          <w:iCs/>
        </w:rPr>
        <w:t xml:space="preserve"> </w:t>
      </w:r>
      <w:r w:rsidR="00B8231C" w:rsidRPr="00F96956">
        <w:rPr>
          <w:i w:val="0"/>
          <w:iCs/>
        </w:rPr>
        <w:t>Instructions on Submitting Tenders</w:t>
      </w:r>
    </w:p>
    <w:p w14:paraId="5D6B7202" w14:textId="3675F347" w:rsidR="00BC5C07" w:rsidRPr="00F96956" w:rsidRDefault="00BC5C07" w:rsidP="00A764C9">
      <w:pPr>
        <w:pStyle w:val="Heading3"/>
        <w:rPr>
          <w:spacing w:val="-2"/>
          <w:szCs w:val="22"/>
        </w:rPr>
      </w:pPr>
      <w:r w:rsidRPr="00F96956">
        <w:rPr>
          <w:spacing w:val="-2"/>
          <w:szCs w:val="22"/>
        </w:rPr>
        <w:t xml:space="preserve">Submission of </w:t>
      </w:r>
      <w:r w:rsidR="00D85F6D" w:rsidRPr="00F96956">
        <w:rPr>
          <w:spacing w:val="-2"/>
          <w:szCs w:val="22"/>
        </w:rPr>
        <w:t xml:space="preserve">your </w:t>
      </w:r>
      <w:r w:rsidRPr="00F96956">
        <w:rPr>
          <w:spacing w:val="-2"/>
          <w:szCs w:val="22"/>
        </w:rPr>
        <w:t>Tender</w:t>
      </w:r>
    </w:p>
    <w:p w14:paraId="0FB1861C" w14:textId="77777777" w:rsidR="00A661C8" w:rsidRPr="00F96956" w:rsidRDefault="00AF51E8" w:rsidP="00377E6E">
      <w:pPr>
        <w:numPr>
          <w:ilvl w:val="0"/>
          <w:numId w:val="14"/>
        </w:numPr>
        <w:tabs>
          <w:tab w:val="left" w:pos="567"/>
        </w:tabs>
        <w:suppressAutoHyphens/>
        <w:spacing w:before="120" w:after="120"/>
        <w:ind w:left="0" w:firstLine="0"/>
        <w:rPr>
          <w:rFonts w:cs="Arial"/>
          <w:szCs w:val="22"/>
        </w:rPr>
      </w:pPr>
      <w:r w:rsidRPr="00F96956">
        <w:t xml:space="preserve">Your </w:t>
      </w:r>
      <w:r w:rsidR="00A661C8" w:rsidRPr="00F96956">
        <w:t xml:space="preserve">Tender and any other ITT Documentation must be submitted electronically via the Defence Sourcing Portal as stated in the covering letter to this DEFFORM 47ST. </w:t>
      </w:r>
    </w:p>
    <w:p w14:paraId="61573D05" w14:textId="53D7C71A" w:rsidR="00121BB3" w:rsidRPr="00F96956" w:rsidRDefault="00205EB0" w:rsidP="00377E6E">
      <w:pPr>
        <w:numPr>
          <w:ilvl w:val="0"/>
          <w:numId w:val="14"/>
        </w:numPr>
        <w:tabs>
          <w:tab w:val="left" w:pos="567"/>
        </w:tabs>
        <w:suppressAutoHyphens/>
        <w:spacing w:before="120" w:after="120"/>
        <w:ind w:left="0" w:firstLine="0"/>
        <w:rPr>
          <w:rFonts w:cs="Arial"/>
          <w:szCs w:val="22"/>
        </w:rPr>
      </w:pPr>
      <w:r w:rsidRPr="00F96956">
        <w:t xml:space="preserve">Your </w:t>
      </w:r>
      <w:r w:rsidR="00280B69" w:rsidRPr="00F96956">
        <w:t>Tender must be compatible with MS Office Word and other MS Office applications. If you password protect or encrypt any information containing prices, you must supply the password / use compatible encryption methods so that the Authority can undertake a pricing evaluation.</w:t>
      </w:r>
    </w:p>
    <w:p w14:paraId="29B6C5D8" w14:textId="3C6D6551" w:rsidR="00447D1A" w:rsidRPr="00F96956" w:rsidRDefault="00280B69" w:rsidP="00BE235F">
      <w:pPr>
        <w:numPr>
          <w:ilvl w:val="0"/>
          <w:numId w:val="14"/>
        </w:numPr>
        <w:tabs>
          <w:tab w:val="clear" w:pos="927"/>
        </w:tabs>
        <w:suppressAutoHyphens/>
        <w:spacing w:before="120" w:after="120"/>
        <w:ind w:left="0" w:firstLine="0"/>
        <w:rPr>
          <w:rFonts w:cs="Arial"/>
          <w:szCs w:val="22"/>
        </w:rPr>
      </w:pPr>
      <w:r w:rsidRPr="00F96956">
        <w:t xml:space="preserve">The DSP is accredited to OFFICIAL SENSITIVE. Material that is protectively marked above this classification must not be uploaded to the DSP. Please contact </w:t>
      </w:r>
      <w:r w:rsidR="00E241FF" w:rsidRPr="00F96956">
        <w:t>gillian.wallis128@mod.gov.uk</w:t>
      </w:r>
      <w:r w:rsidRPr="00F96956">
        <w:t xml:space="preserve"> if you have a requirement to submit documents above OFFICIAL SENSITIVE</w:t>
      </w:r>
    </w:p>
    <w:p w14:paraId="60D6CE11" w14:textId="02AF691B" w:rsidR="00FE6763" w:rsidRPr="00F96956" w:rsidRDefault="00AC38BC" w:rsidP="00BE235F">
      <w:pPr>
        <w:numPr>
          <w:ilvl w:val="0"/>
          <w:numId w:val="14"/>
        </w:numPr>
        <w:tabs>
          <w:tab w:val="clear" w:pos="927"/>
        </w:tabs>
        <w:suppressAutoHyphens/>
        <w:spacing w:before="120" w:after="120"/>
        <w:ind w:left="0" w:firstLine="0"/>
        <w:rPr>
          <w:rFonts w:cs="Arial"/>
          <w:szCs w:val="22"/>
        </w:rPr>
      </w:pPr>
      <w:r w:rsidRPr="00F96956">
        <w:t xml:space="preserve">You must not upload any ITAR or Export Controlled information as part of your Tender or ITT documentation into the DSP. You must contact </w:t>
      </w:r>
      <w:r w:rsidR="00E241FF" w:rsidRPr="00F96956">
        <w:t>gillian.wallis128@mod.gov.uk</w:t>
      </w:r>
      <w:r w:rsidRPr="00F96956">
        <w:t xml:space="preserve"> to discuss any exchange of ITAR or Export Controlled information. You must ensure that you have the relevant permissions to transfer information to the Authority.</w:t>
      </w:r>
    </w:p>
    <w:p w14:paraId="30F2D8CB" w14:textId="0C562EA4" w:rsidR="002D31EB" w:rsidRPr="00F96956" w:rsidRDefault="00AC38BC" w:rsidP="00BE235F">
      <w:pPr>
        <w:numPr>
          <w:ilvl w:val="0"/>
          <w:numId w:val="14"/>
        </w:numPr>
        <w:tabs>
          <w:tab w:val="clear" w:pos="927"/>
        </w:tabs>
        <w:suppressAutoHyphens/>
        <w:spacing w:before="120" w:after="120"/>
        <w:ind w:left="0" w:firstLine="0"/>
        <w:rPr>
          <w:rFonts w:cs="Arial"/>
          <w:szCs w:val="22"/>
        </w:rPr>
      </w:pPr>
      <w:r w:rsidRPr="00F96956">
        <w:t>You must ensure that your DEFFORM 47</w:t>
      </w:r>
      <w:r w:rsidR="000B0015" w:rsidRPr="00F96956">
        <w:t>ST</w:t>
      </w:r>
      <w:r w:rsidRPr="00F96956">
        <w:t xml:space="preserve"> Annex A is signed, scanned and uploaded to DSP with your Tender as a PDF (it must be a scanned original). </w:t>
      </w:r>
      <w:r w:rsidR="000B0015" w:rsidRPr="00F96956">
        <w:t>Where you select ‘Yes’ to any questions you must upload the relevant information to the DSP.</w:t>
      </w:r>
    </w:p>
    <w:p w14:paraId="1457704A" w14:textId="730FB183" w:rsidR="001C5722" w:rsidRPr="00F96956" w:rsidRDefault="008D7159" w:rsidP="00B95411">
      <w:pPr>
        <w:suppressAutoHyphens/>
        <w:spacing w:before="120" w:after="120"/>
        <w:ind w:left="567"/>
        <w:rPr>
          <w:rFonts w:cs="Arial"/>
          <w:szCs w:val="22"/>
        </w:rPr>
      </w:pPr>
      <w:r w:rsidRPr="00F96956">
        <w:rPr>
          <w:rFonts w:cs="Arial"/>
          <w:szCs w:val="22"/>
        </w:rPr>
        <w:t xml:space="preserve"> </w:t>
      </w:r>
      <w:r w:rsidR="001C5722" w:rsidRPr="00F96956">
        <w:rPr>
          <w:rFonts w:cs="Arial"/>
          <w:szCs w:val="22"/>
        </w:rPr>
        <w:t xml:space="preserve"> </w:t>
      </w:r>
    </w:p>
    <w:p w14:paraId="0E2B9BAD" w14:textId="77777777" w:rsidR="00714EF5" w:rsidRPr="00F96956" w:rsidRDefault="00714EF5" w:rsidP="00C56A39">
      <w:pPr>
        <w:tabs>
          <w:tab w:val="left" w:pos="-720"/>
        </w:tabs>
        <w:suppressAutoHyphens/>
        <w:spacing w:before="120" w:after="120"/>
        <w:rPr>
          <w:spacing w:val="-2"/>
          <w:szCs w:val="22"/>
        </w:rPr>
      </w:pPr>
    </w:p>
    <w:p w14:paraId="14AF8374" w14:textId="77777777" w:rsidR="00B508E7" w:rsidRPr="00F96956" w:rsidRDefault="00836ADB">
      <w:pPr>
        <w:pStyle w:val="Heading2"/>
        <w:jc w:val="center"/>
        <w:rPr>
          <w:i w:val="0"/>
          <w:iCs/>
        </w:rPr>
      </w:pPr>
      <w:r w:rsidRPr="00F96956">
        <w:rPr>
          <w:b w:val="0"/>
          <w:spacing w:val="-2"/>
          <w:szCs w:val="22"/>
        </w:rPr>
        <w:br w:type="page"/>
      </w:r>
      <w:r w:rsidR="00B42D76" w:rsidRPr="00F96956">
        <w:rPr>
          <w:i w:val="0"/>
          <w:iCs/>
        </w:rPr>
        <w:lastRenderedPageBreak/>
        <w:t xml:space="preserve">Section </w:t>
      </w:r>
      <w:r w:rsidR="00B052D2" w:rsidRPr="00F96956">
        <w:rPr>
          <w:i w:val="0"/>
          <w:iCs/>
        </w:rPr>
        <w:t>F</w:t>
      </w:r>
      <w:r w:rsidR="0079301C" w:rsidRPr="00F96956">
        <w:rPr>
          <w:i w:val="0"/>
          <w:iCs/>
        </w:rPr>
        <w:t xml:space="preserve"> </w:t>
      </w:r>
      <w:r w:rsidRPr="00F96956">
        <w:rPr>
          <w:i w:val="0"/>
          <w:iCs/>
        </w:rPr>
        <w:t>–</w:t>
      </w:r>
      <w:r w:rsidR="00C12742" w:rsidRPr="00F96956">
        <w:rPr>
          <w:i w:val="0"/>
          <w:iCs/>
        </w:rPr>
        <w:t xml:space="preserve"> </w:t>
      </w:r>
      <w:r w:rsidR="00B8231C" w:rsidRPr="00F96956">
        <w:rPr>
          <w:i w:val="0"/>
          <w:iCs/>
        </w:rPr>
        <w:t>Conditions</w:t>
      </w:r>
      <w:r w:rsidR="008D1385" w:rsidRPr="00F96956">
        <w:rPr>
          <w:i w:val="0"/>
          <w:iCs/>
        </w:rPr>
        <w:t xml:space="preserve"> of Tendering</w:t>
      </w:r>
    </w:p>
    <w:p w14:paraId="0B269B57" w14:textId="5DD464F9" w:rsidR="00B31DE7" w:rsidRPr="00F96956" w:rsidRDefault="00503AD5" w:rsidP="00BE235F">
      <w:pPr>
        <w:numPr>
          <w:ilvl w:val="1"/>
          <w:numId w:val="11"/>
        </w:numPr>
        <w:tabs>
          <w:tab w:val="clear" w:pos="221"/>
        </w:tabs>
        <w:suppressAutoHyphens/>
        <w:spacing w:before="120" w:after="120"/>
        <w:ind w:left="0" w:firstLine="0"/>
        <w:rPr>
          <w:spacing w:val="-2"/>
          <w:szCs w:val="22"/>
        </w:rPr>
      </w:pPr>
      <w:r w:rsidRPr="00F96956">
        <w:rPr>
          <w:spacing w:val="-2"/>
          <w:szCs w:val="22"/>
        </w:rPr>
        <w:t>The issue of</w:t>
      </w:r>
      <w:r w:rsidR="00696C62" w:rsidRPr="00F96956">
        <w:rPr>
          <w:spacing w:val="-2"/>
          <w:szCs w:val="22"/>
        </w:rPr>
        <w:t xml:space="preserve"> </w:t>
      </w:r>
      <w:r w:rsidR="005C7C6C" w:rsidRPr="00F96956">
        <w:rPr>
          <w:spacing w:val="-2"/>
          <w:szCs w:val="22"/>
        </w:rPr>
        <w:t>ITT</w:t>
      </w:r>
      <w:r w:rsidR="00836ADB" w:rsidRPr="00F96956">
        <w:rPr>
          <w:spacing w:val="-2"/>
          <w:szCs w:val="22"/>
        </w:rPr>
        <w:t xml:space="preserve"> Documentation</w:t>
      </w:r>
      <w:r w:rsidR="00B22DC5" w:rsidRPr="00F96956">
        <w:rPr>
          <w:spacing w:val="-2"/>
          <w:szCs w:val="22"/>
        </w:rPr>
        <w:t xml:space="preserve"> or ITT Material</w:t>
      </w:r>
      <w:r w:rsidR="00836ADB" w:rsidRPr="00F96956">
        <w:rPr>
          <w:spacing w:val="-2"/>
          <w:szCs w:val="22"/>
        </w:rPr>
        <w:t xml:space="preserve"> </w:t>
      </w:r>
      <w:r w:rsidRPr="00F96956">
        <w:rPr>
          <w:spacing w:val="-2"/>
          <w:szCs w:val="22"/>
        </w:rPr>
        <w:t>is not a commitment by the Authority</w:t>
      </w:r>
      <w:r w:rsidR="00B93516" w:rsidRPr="00F96956">
        <w:rPr>
          <w:spacing w:val="-2"/>
          <w:szCs w:val="22"/>
        </w:rPr>
        <w:t xml:space="preserve"> </w:t>
      </w:r>
      <w:r w:rsidRPr="00F96956">
        <w:rPr>
          <w:spacing w:val="-2"/>
          <w:szCs w:val="22"/>
        </w:rPr>
        <w:t>to place a</w:t>
      </w:r>
      <w:r w:rsidR="004C784C" w:rsidRPr="00F96956">
        <w:rPr>
          <w:spacing w:val="-2"/>
          <w:szCs w:val="22"/>
        </w:rPr>
        <w:t xml:space="preserve"> </w:t>
      </w:r>
      <w:r w:rsidR="00335814" w:rsidRPr="00F96956">
        <w:rPr>
          <w:spacing w:val="-2"/>
          <w:szCs w:val="22"/>
        </w:rPr>
        <w:t>Contract</w:t>
      </w:r>
      <w:r w:rsidRPr="00F96956">
        <w:rPr>
          <w:spacing w:val="-2"/>
          <w:szCs w:val="22"/>
        </w:rPr>
        <w:t xml:space="preserve"> as a result of th</w:t>
      </w:r>
      <w:r w:rsidR="00D85F6D" w:rsidRPr="00F96956">
        <w:rPr>
          <w:spacing w:val="-2"/>
          <w:szCs w:val="22"/>
        </w:rPr>
        <w:t xml:space="preserve">is competition </w:t>
      </w:r>
      <w:r w:rsidRPr="00F96956">
        <w:rPr>
          <w:spacing w:val="-2"/>
          <w:szCs w:val="22"/>
        </w:rPr>
        <w:t xml:space="preserve">or at a later stage.  </w:t>
      </w:r>
      <w:r w:rsidR="00B252E1" w:rsidRPr="00F96956">
        <w:rPr>
          <w:spacing w:val="-2"/>
          <w:szCs w:val="22"/>
        </w:rPr>
        <w:t xml:space="preserve">Neither does the issue of this ITT or subsequent Tender </w:t>
      </w:r>
      <w:r w:rsidR="00AD0C74" w:rsidRPr="00F96956">
        <w:rPr>
          <w:spacing w:val="-2"/>
          <w:szCs w:val="22"/>
        </w:rPr>
        <w:t xml:space="preserve">submission </w:t>
      </w:r>
      <w:r w:rsidR="00B252E1" w:rsidRPr="00F96956">
        <w:rPr>
          <w:spacing w:val="-2"/>
          <w:szCs w:val="22"/>
        </w:rPr>
        <w:t xml:space="preserve">create any implied Contract between the Authority and any Tenderer and any such implied Contract is expressly excluded. </w:t>
      </w:r>
    </w:p>
    <w:p w14:paraId="2C52BBE7" w14:textId="5A15A34D" w:rsidR="003E6CFE" w:rsidRPr="00F96956" w:rsidRDefault="00B45C15" w:rsidP="00BE235F">
      <w:pPr>
        <w:numPr>
          <w:ilvl w:val="1"/>
          <w:numId w:val="11"/>
        </w:numPr>
        <w:tabs>
          <w:tab w:val="clear" w:pos="221"/>
        </w:tabs>
        <w:suppressAutoHyphens/>
        <w:spacing w:before="120" w:after="120"/>
        <w:ind w:left="0" w:firstLine="0"/>
        <w:rPr>
          <w:spacing w:val="-2"/>
          <w:szCs w:val="22"/>
        </w:rPr>
      </w:pPr>
      <w:r w:rsidRPr="00F96956">
        <w:rPr>
          <w:spacing w:val="-2"/>
          <w:szCs w:val="22"/>
        </w:rPr>
        <w:t>T</w:t>
      </w:r>
      <w:r w:rsidR="00503AD5" w:rsidRPr="00F96956">
        <w:rPr>
          <w:spacing w:val="-2"/>
          <w:szCs w:val="22"/>
        </w:rPr>
        <w:t>he Authority reserves the right</w:t>
      </w:r>
      <w:r w:rsidR="00F6012E" w:rsidRPr="00F96956">
        <w:rPr>
          <w:spacing w:val="-2"/>
          <w:szCs w:val="22"/>
        </w:rPr>
        <w:t xml:space="preserve">, but </w:t>
      </w:r>
      <w:r w:rsidR="00072A06" w:rsidRPr="00F96956">
        <w:rPr>
          <w:spacing w:val="-2"/>
          <w:szCs w:val="22"/>
        </w:rPr>
        <w:t xml:space="preserve">is </w:t>
      </w:r>
      <w:r w:rsidR="00F6012E" w:rsidRPr="00F96956">
        <w:rPr>
          <w:spacing w:val="-2"/>
          <w:szCs w:val="22"/>
        </w:rPr>
        <w:t>not obliged</w:t>
      </w:r>
      <w:r w:rsidR="00503AD5" w:rsidRPr="00F96956">
        <w:rPr>
          <w:spacing w:val="-2"/>
          <w:szCs w:val="22"/>
        </w:rPr>
        <w:t xml:space="preserve"> to:</w:t>
      </w:r>
    </w:p>
    <w:p w14:paraId="7CFF60AF" w14:textId="2BC6B306" w:rsidR="00A944AC" w:rsidRPr="00F96956" w:rsidRDefault="00234D31" w:rsidP="00BE235F">
      <w:pPr>
        <w:numPr>
          <w:ilvl w:val="2"/>
          <w:numId w:val="11"/>
        </w:numPr>
        <w:tabs>
          <w:tab w:val="clear" w:pos="2340"/>
        </w:tabs>
        <w:suppressAutoHyphens/>
        <w:spacing w:before="120" w:after="120"/>
        <w:ind w:left="567" w:firstLine="0"/>
        <w:rPr>
          <w:spacing w:val="-2"/>
          <w:szCs w:val="22"/>
        </w:rPr>
      </w:pPr>
      <w:r w:rsidRPr="00F96956">
        <w:rPr>
          <w:spacing w:val="-2"/>
          <w:szCs w:val="22"/>
        </w:rPr>
        <w:t>v</w:t>
      </w:r>
      <w:r w:rsidR="00A944AC" w:rsidRPr="00F96956">
        <w:rPr>
          <w:spacing w:val="-2"/>
          <w:szCs w:val="22"/>
        </w:rPr>
        <w:t xml:space="preserve">ary the </w:t>
      </w:r>
      <w:r w:rsidR="00846BBC" w:rsidRPr="00F96956">
        <w:rPr>
          <w:spacing w:val="-2"/>
          <w:szCs w:val="22"/>
        </w:rPr>
        <w:t>t</w:t>
      </w:r>
      <w:r w:rsidR="00A944AC" w:rsidRPr="00F96956">
        <w:rPr>
          <w:spacing w:val="-2"/>
          <w:szCs w:val="22"/>
        </w:rPr>
        <w:t>erms of this ITT</w:t>
      </w:r>
      <w:r w:rsidR="000A2544" w:rsidRPr="00F96956">
        <w:rPr>
          <w:spacing w:val="-2"/>
          <w:szCs w:val="22"/>
        </w:rPr>
        <w:t xml:space="preserve"> in accordance with applicable law</w:t>
      </w:r>
      <w:r w:rsidR="00A944AC" w:rsidRPr="00F96956">
        <w:rPr>
          <w:spacing w:val="-2"/>
          <w:szCs w:val="22"/>
        </w:rPr>
        <w:t xml:space="preserve">; </w:t>
      </w:r>
    </w:p>
    <w:p w14:paraId="6C2D1C9F" w14:textId="29B91D99" w:rsidR="003E6CFE" w:rsidRPr="00F96956" w:rsidRDefault="003E6CFE" w:rsidP="00BE235F">
      <w:pPr>
        <w:numPr>
          <w:ilvl w:val="2"/>
          <w:numId w:val="11"/>
        </w:numPr>
        <w:tabs>
          <w:tab w:val="clear" w:pos="2340"/>
        </w:tabs>
        <w:suppressAutoHyphens/>
        <w:spacing w:before="120" w:after="120"/>
        <w:ind w:left="567" w:firstLine="0"/>
        <w:rPr>
          <w:spacing w:val="-2"/>
          <w:szCs w:val="22"/>
        </w:rPr>
      </w:pPr>
      <w:r w:rsidRPr="00F96956">
        <w:rPr>
          <w:spacing w:val="-2"/>
          <w:szCs w:val="22"/>
        </w:rPr>
        <w:t>seek clarification or additional documents in respect of a Tenderer</w:t>
      </w:r>
      <w:r w:rsidR="0030720A" w:rsidRPr="00F96956">
        <w:rPr>
          <w:spacing w:val="-2"/>
          <w:szCs w:val="22"/>
        </w:rPr>
        <w:t>’</w:t>
      </w:r>
      <w:r w:rsidRPr="00F96956">
        <w:rPr>
          <w:spacing w:val="-2"/>
          <w:szCs w:val="22"/>
        </w:rPr>
        <w:t>s submission</w:t>
      </w:r>
      <w:r w:rsidR="00706094" w:rsidRPr="00F96956">
        <w:rPr>
          <w:spacing w:val="-2"/>
          <w:szCs w:val="22"/>
        </w:rPr>
        <w:t xml:space="preserve"> during the Tender evaluation where necessary for the purpose of carrying out a fair evaluation. Tenderers are asked to respond to such requests promptly</w:t>
      </w:r>
      <w:r w:rsidRPr="00F96956">
        <w:rPr>
          <w:spacing w:val="-2"/>
          <w:szCs w:val="22"/>
        </w:rPr>
        <w:t>;</w:t>
      </w:r>
    </w:p>
    <w:p w14:paraId="19AFF421" w14:textId="77777777" w:rsidR="00C55403" w:rsidRPr="00F96956" w:rsidRDefault="00C55403" w:rsidP="00BE235F">
      <w:pPr>
        <w:numPr>
          <w:ilvl w:val="2"/>
          <w:numId w:val="11"/>
        </w:numPr>
        <w:tabs>
          <w:tab w:val="clear" w:pos="2340"/>
        </w:tabs>
        <w:suppressAutoHyphens/>
        <w:spacing w:before="120" w:after="120"/>
        <w:ind w:left="567" w:firstLine="0"/>
        <w:rPr>
          <w:spacing w:val="-2"/>
          <w:szCs w:val="22"/>
        </w:rPr>
      </w:pPr>
      <w:r w:rsidRPr="00F96956">
        <w:rPr>
          <w:spacing w:val="-2"/>
          <w:szCs w:val="22"/>
        </w:rPr>
        <w:t>visit your site;</w:t>
      </w:r>
    </w:p>
    <w:p w14:paraId="0E354CEA" w14:textId="5E73D510" w:rsidR="003E6CFE" w:rsidRPr="00F96956" w:rsidRDefault="003E6CFE" w:rsidP="00BE235F">
      <w:pPr>
        <w:numPr>
          <w:ilvl w:val="2"/>
          <w:numId w:val="11"/>
        </w:numPr>
        <w:tabs>
          <w:tab w:val="clear" w:pos="2340"/>
        </w:tabs>
        <w:suppressAutoHyphens/>
        <w:spacing w:before="120" w:after="120"/>
        <w:ind w:left="567" w:firstLine="0"/>
        <w:rPr>
          <w:spacing w:val="-2"/>
          <w:szCs w:val="22"/>
        </w:rPr>
      </w:pPr>
      <w:r w:rsidRPr="00F96956">
        <w:rPr>
          <w:spacing w:val="-2"/>
          <w:szCs w:val="22"/>
        </w:rPr>
        <w:t>disqualify any</w:t>
      </w:r>
      <w:r w:rsidR="00696C62" w:rsidRPr="00F96956">
        <w:rPr>
          <w:spacing w:val="-2"/>
          <w:szCs w:val="22"/>
        </w:rPr>
        <w:t xml:space="preserve"> </w:t>
      </w:r>
      <w:r w:rsidR="005C7C6C" w:rsidRPr="00F96956">
        <w:rPr>
          <w:spacing w:val="-2"/>
          <w:szCs w:val="22"/>
        </w:rPr>
        <w:t xml:space="preserve">Tenderer </w:t>
      </w:r>
      <w:r w:rsidRPr="00F96956">
        <w:rPr>
          <w:spacing w:val="-2"/>
          <w:szCs w:val="22"/>
        </w:rPr>
        <w:t xml:space="preserve">that </w:t>
      </w:r>
      <w:r w:rsidR="00846BBC" w:rsidRPr="00F96956">
        <w:rPr>
          <w:spacing w:val="-2"/>
          <w:szCs w:val="22"/>
        </w:rPr>
        <w:t>submits a non-compliant</w:t>
      </w:r>
      <w:r w:rsidRPr="00F96956">
        <w:rPr>
          <w:spacing w:val="-2"/>
          <w:szCs w:val="22"/>
        </w:rPr>
        <w:t xml:space="preserve"> Tender in accordance with the instructions</w:t>
      </w:r>
      <w:r w:rsidR="00B31DE7" w:rsidRPr="00F96956">
        <w:rPr>
          <w:spacing w:val="-2"/>
          <w:szCs w:val="22"/>
        </w:rPr>
        <w:t xml:space="preserve"> or conditions of</w:t>
      </w:r>
      <w:r w:rsidRPr="00F96956">
        <w:rPr>
          <w:spacing w:val="-2"/>
          <w:szCs w:val="22"/>
        </w:rPr>
        <w:t xml:space="preserve"> this </w:t>
      </w:r>
      <w:r w:rsidR="005C7C6C" w:rsidRPr="00F96956">
        <w:rPr>
          <w:spacing w:val="-2"/>
          <w:szCs w:val="22"/>
        </w:rPr>
        <w:t>ITT</w:t>
      </w:r>
      <w:r w:rsidRPr="00F96956">
        <w:rPr>
          <w:spacing w:val="-2"/>
          <w:szCs w:val="22"/>
        </w:rPr>
        <w:t>;</w:t>
      </w:r>
    </w:p>
    <w:p w14:paraId="2DD465F4" w14:textId="0909837D" w:rsidR="003E6CFE" w:rsidRPr="00F96956" w:rsidRDefault="003E6CFE" w:rsidP="00BE235F">
      <w:pPr>
        <w:numPr>
          <w:ilvl w:val="2"/>
          <w:numId w:val="11"/>
        </w:numPr>
        <w:tabs>
          <w:tab w:val="clear" w:pos="2340"/>
        </w:tabs>
        <w:suppressAutoHyphens/>
        <w:spacing w:before="120" w:after="120"/>
        <w:ind w:left="567" w:firstLine="0"/>
        <w:rPr>
          <w:spacing w:val="-2"/>
          <w:szCs w:val="22"/>
        </w:rPr>
      </w:pPr>
      <w:r w:rsidRPr="00F96956">
        <w:rPr>
          <w:spacing w:val="-2"/>
          <w:szCs w:val="22"/>
        </w:rPr>
        <w:t>disqualify any Tenderer that is guilty of misrepresentation in relation to its Tender, expression of interest, the</w:t>
      </w:r>
      <w:r w:rsidR="00EB6076" w:rsidRPr="00F96956">
        <w:rPr>
          <w:spacing w:val="-2"/>
          <w:szCs w:val="22"/>
        </w:rPr>
        <w:t xml:space="preserve"> dynamic</w:t>
      </w:r>
      <w:r w:rsidR="00976093" w:rsidRPr="00F96956">
        <w:rPr>
          <w:spacing w:val="-2"/>
          <w:szCs w:val="22"/>
        </w:rPr>
        <w:t xml:space="preserve"> </w:t>
      </w:r>
      <w:r w:rsidR="00846BBC" w:rsidRPr="00F96956">
        <w:rPr>
          <w:spacing w:val="-2"/>
          <w:szCs w:val="22"/>
        </w:rPr>
        <w:t>PQQ</w:t>
      </w:r>
      <w:r w:rsidRPr="00F96956">
        <w:rPr>
          <w:spacing w:val="-2"/>
          <w:szCs w:val="22"/>
        </w:rPr>
        <w:t xml:space="preserve"> or the </w:t>
      </w:r>
      <w:r w:rsidR="0062377C" w:rsidRPr="00F96956">
        <w:rPr>
          <w:spacing w:val="-2"/>
          <w:szCs w:val="22"/>
        </w:rPr>
        <w:t>tender process</w:t>
      </w:r>
      <w:r w:rsidRPr="00F96956">
        <w:rPr>
          <w:spacing w:val="-2"/>
          <w:szCs w:val="22"/>
        </w:rPr>
        <w:t>;</w:t>
      </w:r>
    </w:p>
    <w:p w14:paraId="48581D47" w14:textId="7D8167AA" w:rsidR="003E6CFE" w:rsidRPr="00F96956" w:rsidRDefault="00976093" w:rsidP="00BE235F">
      <w:pPr>
        <w:numPr>
          <w:ilvl w:val="2"/>
          <w:numId w:val="11"/>
        </w:numPr>
        <w:tabs>
          <w:tab w:val="clear" w:pos="2340"/>
        </w:tabs>
        <w:suppressAutoHyphens/>
        <w:spacing w:before="120" w:after="120"/>
        <w:ind w:left="567" w:firstLine="0"/>
        <w:rPr>
          <w:spacing w:val="-2"/>
          <w:szCs w:val="22"/>
        </w:rPr>
      </w:pPr>
      <w:r w:rsidRPr="00F96956">
        <w:rPr>
          <w:spacing w:val="-2"/>
          <w:szCs w:val="22"/>
        </w:rPr>
        <w:t>re-assess your suitability to remain in the competition</w:t>
      </w:r>
      <w:r w:rsidR="00466AD1" w:rsidRPr="00F96956">
        <w:rPr>
          <w:spacing w:val="-2"/>
          <w:szCs w:val="22"/>
        </w:rPr>
        <w:t>,</w:t>
      </w:r>
      <w:r w:rsidR="00B45C15" w:rsidRPr="00F96956">
        <w:rPr>
          <w:spacing w:val="-2"/>
          <w:szCs w:val="22"/>
        </w:rPr>
        <w:t xml:space="preserve"> </w:t>
      </w:r>
      <w:r w:rsidR="00466AD1" w:rsidRPr="00F96956">
        <w:rPr>
          <w:spacing w:val="-2"/>
          <w:szCs w:val="22"/>
        </w:rPr>
        <w:t>f</w:t>
      </w:r>
      <w:r w:rsidR="00B45C15" w:rsidRPr="00F96956">
        <w:rPr>
          <w:spacing w:val="-2"/>
          <w:szCs w:val="22"/>
        </w:rPr>
        <w:t xml:space="preserve">or example where there is a material change </w:t>
      </w:r>
      <w:r w:rsidR="00031AB9" w:rsidRPr="00F96956">
        <w:rPr>
          <w:spacing w:val="-2"/>
          <w:szCs w:val="22"/>
        </w:rPr>
        <w:t>in</w:t>
      </w:r>
      <w:r w:rsidR="00B6167A" w:rsidRPr="00F96956">
        <w:rPr>
          <w:spacing w:val="-2"/>
          <w:szCs w:val="22"/>
        </w:rPr>
        <w:t xml:space="preserve"> the information submitted in and relating to the PQQ response</w:t>
      </w:r>
      <w:r w:rsidR="00BB01FB" w:rsidRPr="00F96956">
        <w:rPr>
          <w:spacing w:val="-2"/>
          <w:szCs w:val="22"/>
        </w:rPr>
        <w:t>, see paragraph</w:t>
      </w:r>
      <w:r w:rsidR="004D68CF" w:rsidRPr="00F96956">
        <w:rPr>
          <w:spacing w:val="-2"/>
          <w:szCs w:val="22"/>
        </w:rPr>
        <w:t>s</w:t>
      </w:r>
      <w:r w:rsidR="00BB01FB" w:rsidRPr="00F96956">
        <w:rPr>
          <w:spacing w:val="-2"/>
          <w:szCs w:val="22"/>
        </w:rPr>
        <w:t xml:space="preserve"> A</w:t>
      </w:r>
      <w:r w:rsidR="004C072B" w:rsidRPr="00F96956">
        <w:rPr>
          <w:spacing w:val="-2"/>
          <w:szCs w:val="22"/>
        </w:rPr>
        <w:t>31</w:t>
      </w:r>
      <w:r w:rsidR="00BB01FB" w:rsidRPr="00F96956">
        <w:rPr>
          <w:spacing w:val="-2"/>
          <w:szCs w:val="22"/>
        </w:rPr>
        <w:t xml:space="preserve"> to A</w:t>
      </w:r>
      <w:r w:rsidR="004C072B" w:rsidRPr="00F96956">
        <w:rPr>
          <w:spacing w:val="-2"/>
          <w:szCs w:val="22"/>
        </w:rPr>
        <w:t>34</w:t>
      </w:r>
      <w:r w:rsidR="00A34D4C" w:rsidRPr="00F96956">
        <w:rPr>
          <w:spacing w:val="-2"/>
          <w:szCs w:val="22"/>
        </w:rPr>
        <w:t>;</w:t>
      </w:r>
    </w:p>
    <w:p w14:paraId="77680C40" w14:textId="48A90686" w:rsidR="003E6CFE" w:rsidRPr="00F96956" w:rsidRDefault="003E6CFE" w:rsidP="00BE235F">
      <w:pPr>
        <w:numPr>
          <w:ilvl w:val="2"/>
          <w:numId w:val="11"/>
        </w:numPr>
        <w:tabs>
          <w:tab w:val="clear" w:pos="2340"/>
        </w:tabs>
        <w:suppressAutoHyphens/>
        <w:spacing w:before="120" w:after="120"/>
        <w:ind w:left="567" w:firstLine="0"/>
        <w:rPr>
          <w:spacing w:val="-2"/>
          <w:szCs w:val="22"/>
        </w:rPr>
      </w:pPr>
      <w:r w:rsidRPr="00F96956">
        <w:rPr>
          <w:spacing w:val="-2"/>
          <w:szCs w:val="22"/>
        </w:rPr>
        <w:t xml:space="preserve">withdraw this </w:t>
      </w:r>
      <w:r w:rsidR="00807B3F" w:rsidRPr="00F96956">
        <w:rPr>
          <w:spacing w:val="-2"/>
          <w:szCs w:val="22"/>
        </w:rPr>
        <w:t>ITT</w:t>
      </w:r>
      <w:r w:rsidRPr="00F96956">
        <w:rPr>
          <w:spacing w:val="-2"/>
          <w:szCs w:val="22"/>
        </w:rPr>
        <w:t xml:space="preserve"> at any time, </w:t>
      </w:r>
      <w:r w:rsidR="00FC5246" w:rsidRPr="00F96956">
        <w:rPr>
          <w:spacing w:val="-2"/>
          <w:szCs w:val="22"/>
        </w:rPr>
        <w:t xml:space="preserve">or choose not to award any Contract as a result of this </w:t>
      </w:r>
      <w:r w:rsidR="00AF381C" w:rsidRPr="00F96956">
        <w:rPr>
          <w:spacing w:val="-2"/>
          <w:szCs w:val="22"/>
        </w:rPr>
        <w:t>tender process</w:t>
      </w:r>
      <w:r w:rsidR="00FC5246" w:rsidRPr="00F96956">
        <w:rPr>
          <w:spacing w:val="-2"/>
          <w:szCs w:val="22"/>
        </w:rPr>
        <w:t xml:space="preserve">, </w:t>
      </w:r>
      <w:r w:rsidRPr="00F96956">
        <w:rPr>
          <w:spacing w:val="-2"/>
          <w:szCs w:val="22"/>
        </w:rPr>
        <w:t>or re-invite Tenders on the same or any alternative basis;</w:t>
      </w:r>
    </w:p>
    <w:p w14:paraId="4EE661F1" w14:textId="37483E5D" w:rsidR="003E6CFE" w:rsidRPr="00F96956" w:rsidRDefault="003E6CFE" w:rsidP="00BE235F">
      <w:pPr>
        <w:numPr>
          <w:ilvl w:val="2"/>
          <w:numId w:val="11"/>
        </w:numPr>
        <w:tabs>
          <w:tab w:val="clear" w:pos="2340"/>
        </w:tabs>
        <w:suppressAutoHyphens/>
        <w:spacing w:before="120" w:after="120"/>
        <w:ind w:left="567" w:firstLine="0"/>
        <w:rPr>
          <w:spacing w:val="-2"/>
          <w:szCs w:val="22"/>
        </w:rPr>
      </w:pPr>
      <w:r w:rsidRPr="00F96956">
        <w:rPr>
          <w:spacing w:val="-2"/>
          <w:szCs w:val="22"/>
        </w:rPr>
        <w:t xml:space="preserve">choose not to award any </w:t>
      </w:r>
      <w:r w:rsidR="00335814" w:rsidRPr="00F96956">
        <w:rPr>
          <w:spacing w:val="-2"/>
          <w:szCs w:val="22"/>
        </w:rPr>
        <w:t>Contract</w:t>
      </w:r>
      <w:r w:rsidRPr="00F96956">
        <w:rPr>
          <w:spacing w:val="-2"/>
          <w:szCs w:val="22"/>
        </w:rPr>
        <w:t xml:space="preserve"> as a result of </w:t>
      </w:r>
      <w:r w:rsidR="007F3EF5" w:rsidRPr="00F96956">
        <w:rPr>
          <w:spacing w:val="-2"/>
          <w:szCs w:val="22"/>
        </w:rPr>
        <w:t xml:space="preserve">this </w:t>
      </w:r>
      <w:r w:rsidR="0062377C" w:rsidRPr="00F96956">
        <w:rPr>
          <w:spacing w:val="-2"/>
          <w:szCs w:val="22"/>
        </w:rPr>
        <w:t>tender process</w:t>
      </w:r>
      <w:r w:rsidR="008C762C" w:rsidRPr="00F96956">
        <w:rPr>
          <w:spacing w:val="-2"/>
          <w:szCs w:val="22"/>
        </w:rPr>
        <w:t>;</w:t>
      </w:r>
      <w:r w:rsidR="00A34D4C" w:rsidRPr="00F96956">
        <w:rPr>
          <w:spacing w:val="-2"/>
          <w:szCs w:val="22"/>
        </w:rPr>
        <w:t xml:space="preserve"> </w:t>
      </w:r>
      <w:r w:rsidRPr="00F96956">
        <w:rPr>
          <w:spacing w:val="-2"/>
          <w:szCs w:val="22"/>
        </w:rPr>
        <w:t xml:space="preserve"> </w:t>
      </w:r>
    </w:p>
    <w:p w14:paraId="7F46D9F4" w14:textId="490E7CF8" w:rsidR="00E00723" w:rsidRPr="00F96956" w:rsidRDefault="00125972" w:rsidP="00BE235F">
      <w:pPr>
        <w:numPr>
          <w:ilvl w:val="2"/>
          <w:numId w:val="11"/>
        </w:numPr>
        <w:tabs>
          <w:tab w:val="clear" w:pos="2340"/>
        </w:tabs>
        <w:suppressAutoHyphens/>
        <w:spacing w:before="120" w:after="120"/>
        <w:ind w:left="567" w:firstLine="0"/>
        <w:rPr>
          <w:spacing w:val="-2"/>
          <w:szCs w:val="22"/>
        </w:rPr>
      </w:pPr>
      <w:r w:rsidRPr="00F96956">
        <w:t>award a contract for some of the Contractor Deliverables, unless you specifically oppose this in your Tender or state any minimum order quantities.</w:t>
      </w:r>
    </w:p>
    <w:p w14:paraId="5B375770" w14:textId="77777777" w:rsidR="00CC77CA" w:rsidRPr="00F96956" w:rsidRDefault="006E0F0B" w:rsidP="00E432F2">
      <w:pPr>
        <w:numPr>
          <w:ilvl w:val="1"/>
          <w:numId w:val="11"/>
        </w:numPr>
        <w:tabs>
          <w:tab w:val="num" w:pos="540"/>
        </w:tabs>
        <w:suppressAutoHyphens/>
        <w:spacing w:before="120" w:after="120"/>
        <w:ind w:left="0" w:firstLine="0"/>
        <w:rPr>
          <w:rFonts w:cs="Arial"/>
          <w:bCs/>
          <w:szCs w:val="22"/>
        </w:rPr>
      </w:pPr>
      <w:r w:rsidRPr="00F96956">
        <w:t xml:space="preserve">The Contract </w:t>
      </w:r>
      <w:r w:rsidR="00CC77CA" w:rsidRPr="00F96956">
        <w:t xml:space="preserve">will be effective when both parties have signed the contract. The contract will be issued by the Authority via DEFFORM 8, to the address you provide, on or before the end of the validity period specified in paragraph C4. </w:t>
      </w:r>
    </w:p>
    <w:p w14:paraId="7D8AC138" w14:textId="141DEDC5" w:rsidR="003E6CFE" w:rsidRPr="00F96956" w:rsidRDefault="003E6CFE" w:rsidP="00CC77CA">
      <w:pPr>
        <w:suppressAutoHyphens/>
        <w:spacing w:before="120" w:after="120"/>
        <w:rPr>
          <w:rFonts w:cs="Arial"/>
          <w:b/>
          <w:sz w:val="26"/>
          <w:szCs w:val="26"/>
        </w:rPr>
      </w:pPr>
      <w:r w:rsidRPr="00F96956">
        <w:rPr>
          <w:rFonts w:cs="Arial"/>
          <w:b/>
          <w:sz w:val="26"/>
          <w:szCs w:val="26"/>
        </w:rPr>
        <w:t>Conforming to the Law</w:t>
      </w:r>
    </w:p>
    <w:p w14:paraId="4F237A34" w14:textId="741B8F49" w:rsidR="003E6CFE" w:rsidRPr="00F96956" w:rsidRDefault="007034F7" w:rsidP="00BE235F">
      <w:pPr>
        <w:numPr>
          <w:ilvl w:val="1"/>
          <w:numId w:val="11"/>
        </w:numPr>
        <w:tabs>
          <w:tab w:val="num" w:pos="540"/>
        </w:tabs>
        <w:suppressAutoHyphens/>
        <w:spacing w:before="120" w:after="120"/>
        <w:ind w:left="0" w:firstLine="0"/>
        <w:rPr>
          <w:spacing w:val="-2"/>
          <w:szCs w:val="22"/>
        </w:rPr>
      </w:pPr>
      <w:r w:rsidRPr="00F96956">
        <w:rPr>
          <w:spacing w:val="-2"/>
          <w:szCs w:val="22"/>
        </w:rPr>
        <w:t>You must</w:t>
      </w:r>
      <w:r w:rsidR="00E20E2C" w:rsidRPr="00F96956">
        <w:rPr>
          <w:spacing w:val="-2"/>
          <w:szCs w:val="22"/>
        </w:rPr>
        <w:t xml:space="preserve"> compl</w:t>
      </w:r>
      <w:r w:rsidR="00CF56C9" w:rsidRPr="00F96956">
        <w:rPr>
          <w:spacing w:val="-2"/>
          <w:szCs w:val="22"/>
        </w:rPr>
        <w:t>y</w:t>
      </w:r>
      <w:r w:rsidR="00E20E2C" w:rsidRPr="00F96956">
        <w:rPr>
          <w:spacing w:val="-2"/>
          <w:szCs w:val="22"/>
        </w:rPr>
        <w:t xml:space="preserve"> </w:t>
      </w:r>
      <w:r w:rsidR="00FB6E00" w:rsidRPr="00F96956">
        <w:t>with the UK Bribery Act 2010, all applicable UK legislation and any equivalent legislation in a third state.</w:t>
      </w:r>
    </w:p>
    <w:p w14:paraId="1F13F648" w14:textId="77777777" w:rsidR="00BB346E" w:rsidRPr="00F96956" w:rsidRDefault="003E6CFE" w:rsidP="00BE235F">
      <w:pPr>
        <w:numPr>
          <w:ilvl w:val="1"/>
          <w:numId w:val="11"/>
        </w:numPr>
        <w:tabs>
          <w:tab w:val="num" w:pos="540"/>
        </w:tabs>
        <w:suppressAutoHyphens/>
        <w:spacing w:before="120" w:after="120"/>
        <w:ind w:left="0" w:firstLine="0"/>
        <w:rPr>
          <w:rFonts w:cs="Arial"/>
          <w:b/>
          <w:szCs w:val="22"/>
          <w:lang w:eastAsia="en-GB"/>
        </w:rPr>
      </w:pPr>
      <w:r w:rsidRPr="00F96956">
        <w:rPr>
          <w:spacing w:val="-2"/>
          <w:szCs w:val="22"/>
        </w:rPr>
        <w:t xml:space="preserve">Your </w:t>
      </w:r>
      <w:r w:rsidRPr="00F96956">
        <w:t>attention is drawn</w:t>
      </w:r>
      <w:r w:rsidR="00E20E2C" w:rsidRPr="00F96956">
        <w:t xml:space="preserve"> to</w:t>
      </w:r>
      <w:r w:rsidR="00B02210" w:rsidRPr="00F96956">
        <w:t xml:space="preserve"> legislation</w:t>
      </w:r>
      <w:r w:rsidRPr="00F96956">
        <w:t xml:space="preserve"> relating to</w:t>
      </w:r>
      <w:r w:rsidR="00B02210" w:rsidRPr="00F96956">
        <w:t xml:space="preserve"> the</w:t>
      </w:r>
      <w:r w:rsidRPr="00F96956">
        <w:t xml:space="preserve"> </w:t>
      </w:r>
      <w:r w:rsidR="00976093" w:rsidRPr="00F96956">
        <w:t>c</w:t>
      </w:r>
      <w:r w:rsidRPr="00F96956">
        <w:t xml:space="preserve">anvassing of a public official, </w:t>
      </w:r>
      <w:r w:rsidR="00976093" w:rsidRPr="00F96956">
        <w:t>c</w:t>
      </w:r>
      <w:r w:rsidRPr="00F96956">
        <w:t xml:space="preserve">ollusive </w:t>
      </w:r>
      <w:r w:rsidR="00976093" w:rsidRPr="00F96956">
        <w:t>b</w:t>
      </w:r>
      <w:r w:rsidRPr="00F96956">
        <w:t xml:space="preserve">ehaviour and </w:t>
      </w:r>
      <w:r w:rsidR="00976093" w:rsidRPr="00F96956">
        <w:t>b</w:t>
      </w:r>
      <w:r w:rsidRPr="00F96956">
        <w:t>ribery.  If you</w:t>
      </w:r>
      <w:r w:rsidR="00B02210" w:rsidRPr="00F96956">
        <w:t xml:space="preserve"> act in </w:t>
      </w:r>
      <w:r w:rsidRPr="00F96956">
        <w:t>breach</w:t>
      </w:r>
      <w:r w:rsidR="00B02210" w:rsidRPr="00F96956">
        <w:t xml:space="preserve"> of this legislation your Tender</w:t>
      </w:r>
      <w:r w:rsidRPr="00F96956">
        <w:t xml:space="preserve"> </w:t>
      </w:r>
      <w:r w:rsidR="00784F93" w:rsidRPr="00F96956">
        <w:t xml:space="preserve">will </w:t>
      </w:r>
      <w:r w:rsidRPr="00F96956">
        <w:t xml:space="preserve">be disqualified from this procurement.  Disqualification will be without prejudice to any civil remedy available to the Authority or </w:t>
      </w:r>
      <w:r w:rsidR="004223E9" w:rsidRPr="00F96956">
        <w:t xml:space="preserve">any </w:t>
      </w:r>
      <w:r w:rsidRPr="00F96956">
        <w:t xml:space="preserve">criminal liability </w:t>
      </w:r>
      <w:r w:rsidR="004223E9" w:rsidRPr="00F96956">
        <w:t xml:space="preserve">that your </w:t>
      </w:r>
      <w:r w:rsidRPr="00F96956">
        <w:t>conduct may attract.</w:t>
      </w:r>
    </w:p>
    <w:p w14:paraId="5BDBF661" w14:textId="402065F2" w:rsidR="009E0B44" w:rsidRPr="00F96956" w:rsidRDefault="00120058" w:rsidP="00E84115">
      <w:pPr>
        <w:pStyle w:val="Heading3"/>
        <w:rPr>
          <w:rFonts w:cs="Arial"/>
          <w:bCs/>
          <w:szCs w:val="22"/>
        </w:rPr>
      </w:pPr>
      <w:r w:rsidRPr="00F96956">
        <w:rPr>
          <w:rFonts w:cs="Arial"/>
          <w:bCs/>
          <w:szCs w:val="22"/>
        </w:rPr>
        <w:t xml:space="preserve">Fraud </w:t>
      </w:r>
      <w:r w:rsidR="009E0B44" w:rsidRPr="00F96956">
        <w:rPr>
          <w:rFonts w:cs="Arial"/>
          <w:bCs/>
          <w:szCs w:val="22"/>
        </w:rPr>
        <w:t>and Other Illegal Practices</w:t>
      </w:r>
      <w:r w:rsidR="009E0B44" w:rsidRPr="00F96956">
        <w:rPr>
          <w:rFonts w:cs="Arial"/>
          <w:bCs/>
          <w:szCs w:val="22"/>
        </w:rPr>
        <w:tab/>
        <w:t xml:space="preserve"> </w:t>
      </w:r>
    </w:p>
    <w:p w14:paraId="2087D95B" w14:textId="566C6268" w:rsidR="009E0B44" w:rsidRPr="00F96956" w:rsidRDefault="009E0B44" w:rsidP="00BE235F">
      <w:pPr>
        <w:numPr>
          <w:ilvl w:val="1"/>
          <w:numId w:val="11"/>
        </w:numPr>
        <w:tabs>
          <w:tab w:val="num" w:pos="540"/>
        </w:tabs>
        <w:suppressAutoHyphens/>
        <w:spacing w:before="120" w:after="120"/>
        <w:ind w:left="0" w:firstLine="0"/>
        <w:rPr>
          <w:spacing w:val="-2"/>
          <w:szCs w:val="22"/>
        </w:rPr>
      </w:pPr>
      <w:r w:rsidRPr="00F96956">
        <w:rPr>
          <w:spacing w:val="-2"/>
          <w:szCs w:val="22"/>
        </w:rPr>
        <w:t xml:space="preserve">You must report any </w:t>
      </w:r>
      <w:r w:rsidR="00265AE6" w:rsidRPr="00F96956">
        <w:rPr>
          <w:spacing w:val="-2"/>
          <w:szCs w:val="22"/>
        </w:rPr>
        <w:t>suspected</w:t>
      </w:r>
      <w:r w:rsidR="00BB01FB" w:rsidRPr="00F96956">
        <w:rPr>
          <w:spacing w:val="-2"/>
          <w:szCs w:val="22"/>
        </w:rPr>
        <w:t xml:space="preserve"> or actual</w:t>
      </w:r>
      <w:r w:rsidR="00265AE6" w:rsidRPr="00F96956">
        <w:rPr>
          <w:spacing w:val="-2"/>
          <w:szCs w:val="22"/>
        </w:rPr>
        <w:t xml:space="preserve"> </w:t>
      </w:r>
      <w:r w:rsidRPr="00F96956">
        <w:rPr>
          <w:spacing w:val="-2"/>
          <w:szCs w:val="22"/>
        </w:rPr>
        <w:t xml:space="preserve">bid rigging, fraud, bribery, corruption, or any other dishonest </w:t>
      </w:r>
      <w:r w:rsidRPr="00F96956">
        <w:rPr>
          <w:rFonts w:cs="Arial"/>
          <w:szCs w:val="22"/>
          <w:lang w:eastAsia="en-GB"/>
        </w:rPr>
        <w:t>irregularity</w:t>
      </w:r>
      <w:r w:rsidRPr="00F96956">
        <w:rPr>
          <w:spacing w:val="-2"/>
          <w:szCs w:val="22"/>
        </w:rPr>
        <w:t xml:space="preserve"> in connection to this tendering exercise to: </w:t>
      </w:r>
    </w:p>
    <w:p w14:paraId="16AA440A" w14:textId="77777777" w:rsidR="009E0B44" w:rsidRPr="00F96956" w:rsidRDefault="009E0B44" w:rsidP="00E84115">
      <w:pPr>
        <w:autoSpaceDE w:val="0"/>
        <w:autoSpaceDN w:val="0"/>
        <w:adjustRightInd w:val="0"/>
        <w:spacing w:before="120" w:after="120"/>
        <w:ind w:left="567"/>
        <w:rPr>
          <w:rFonts w:cs="Arial"/>
          <w:szCs w:val="22"/>
          <w:lang w:eastAsia="en-GB"/>
        </w:rPr>
      </w:pPr>
      <w:r w:rsidRPr="00F96956">
        <w:rPr>
          <w:rFonts w:cs="Arial"/>
          <w:szCs w:val="22"/>
          <w:lang w:eastAsia="en-GB"/>
        </w:rPr>
        <w:t>Defence Regulatory Reporting Cell Hotline</w:t>
      </w:r>
    </w:p>
    <w:p w14:paraId="1D00EE27" w14:textId="77777777" w:rsidR="009E0B44" w:rsidRPr="00F96956" w:rsidRDefault="009E0B44" w:rsidP="00E84115">
      <w:pPr>
        <w:autoSpaceDE w:val="0"/>
        <w:autoSpaceDN w:val="0"/>
        <w:adjustRightInd w:val="0"/>
        <w:spacing w:before="120" w:after="120"/>
        <w:ind w:left="567"/>
        <w:rPr>
          <w:rFonts w:cs="Arial"/>
          <w:szCs w:val="22"/>
          <w:lang w:eastAsia="en-GB"/>
        </w:rPr>
      </w:pPr>
      <w:r w:rsidRPr="00F96956">
        <w:rPr>
          <w:rFonts w:cs="Arial"/>
          <w:szCs w:val="22"/>
          <w:lang w:eastAsia="en-GB"/>
        </w:rPr>
        <w:t>0800 161 3665 (UK) or</w:t>
      </w:r>
    </w:p>
    <w:p w14:paraId="47BD22B0" w14:textId="77777777" w:rsidR="009E0B44" w:rsidRPr="00F96956" w:rsidRDefault="009E0B44" w:rsidP="00E84115">
      <w:pPr>
        <w:autoSpaceDE w:val="0"/>
        <w:autoSpaceDN w:val="0"/>
        <w:adjustRightInd w:val="0"/>
        <w:spacing w:before="120" w:after="120"/>
        <w:ind w:left="567"/>
        <w:rPr>
          <w:rFonts w:cs="Arial"/>
          <w:szCs w:val="22"/>
          <w:lang w:eastAsia="en-GB"/>
        </w:rPr>
      </w:pPr>
      <w:r w:rsidRPr="00F96956">
        <w:rPr>
          <w:rFonts w:cs="Arial"/>
          <w:szCs w:val="22"/>
          <w:lang w:eastAsia="en-GB"/>
        </w:rPr>
        <w:t>+44 1371 85 4881 (Overseas)</w:t>
      </w:r>
    </w:p>
    <w:p w14:paraId="3DE88F95" w14:textId="37D37246" w:rsidR="003E6CFE" w:rsidRPr="00F96956" w:rsidRDefault="003E6CFE" w:rsidP="003E6CFE">
      <w:pPr>
        <w:pStyle w:val="Heading3"/>
        <w:rPr>
          <w:rFonts w:cs="Arial"/>
          <w:b w:val="0"/>
          <w:bCs/>
          <w:sz w:val="22"/>
          <w:szCs w:val="22"/>
        </w:rPr>
      </w:pPr>
      <w:r w:rsidRPr="00F96956">
        <w:rPr>
          <w:rFonts w:cs="Arial"/>
          <w:bCs/>
          <w:szCs w:val="22"/>
        </w:rPr>
        <w:t>Conflicts of Interest</w:t>
      </w:r>
    </w:p>
    <w:p w14:paraId="7D7647CE" w14:textId="141E7C8E" w:rsidR="00A04A6A" w:rsidRPr="00F96956" w:rsidRDefault="00293089" w:rsidP="00BE235F">
      <w:pPr>
        <w:keepNext/>
        <w:numPr>
          <w:ilvl w:val="1"/>
          <w:numId w:val="11"/>
        </w:numPr>
        <w:suppressAutoHyphens/>
        <w:spacing w:before="120" w:after="120"/>
        <w:rPr>
          <w:rFonts w:cs="Arial"/>
          <w:spacing w:val="-2"/>
          <w:szCs w:val="22"/>
        </w:rPr>
      </w:pPr>
      <w:r w:rsidRPr="00F96956">
        <w:rPr>
          <w:spacing w:val="-2"/>
          <w:szCs w:val="22"/>
        </w:rPr>
        <w:t>You</w:t>
      </w:r>
      <w:r w:rsidR="00A04A6A" w:rsidRPr="00F96956">
        <w:rPr>
          <w:spacing w:val="-2"/>
          <w:szCs w:val="22"/>
        </w:rPr>
        <w:t xml:space="preserve"> </w:t>
      </w:r>
      <w:r w:rsidRPr="00F96956">
        <w:t>must notify the Authority immediately of any Conflicts of Interest that have arisen or that may arise at any point before the contract award decision. You should be aware that withholding knowledge of such interests may prevent the Authority from awarding the Contract.</w:t>
      </w:r>
    </w:p>
    <w:p w14:paraId="72CA1DC1" w14:textId="250B3AC7" w:rsidR="009D56F9" w:rsidRPr="00F96956" w:rsidRDefault="00DD266D" w:rsidP="00BE235F">
      <w:pPr>
        <w:keepNext/>
        <w:numPr>
          <w:ilvl w:val="1"/>
          <w:numId w:val="11"/>
        </w:numPr>
        <w:tabs>
          <w:tab w:val="num" w:pos="540"/>
        </w:tabs>
        <w:suppressAutoHyphens/>
        <w:spacing w:before="120" w:after="120"/>
        <w:ind w:left="0" w:firstLine="0"/>
        <w:rPr>
          <w:spacing w:val="-2"/>
          <w:szCs w:val="22"/>
        </w:rPr>
      </w:pPr>
      <w:r w:rsidRPr="00F96956">
        <w:t>Where an actual or potential Conflict of Interest (COI) exists or arises or any situation arises that might give the perception of a COI at any point before the Contract award decision, you must provide a proposed Compliance Regime within seven (7) calendar days of notifying the Authority of the actual, potential or perceived COI. The proposal must be of a</w:t>
      </w:r>
      <w:r w:rsidR="00B61B89" w:rsidRPr="00F96956">
        <w:t xml:space="preserve"> standard which, in the Authority's </w:t>
      </w:r>
      <w:r w:rsidR="00B61B89" w:rsidRPr="00F96956">
        <w:lastRenderedPageBreak/>
        <w:t>sole opinion, appropriately manages the conflict and provides full details listed at F8 a to g below. Where the Contract is awarded and the COI is still relevant postContract award decision, your proposed Compliance Regime will become part of the Contract Terms and Conditions. As a minimum, the Compliance Regime must include:</w:t>
      </w:r>
      <w:r w:rsidR="00EC0854" w:rsidRPr="00F96956">
        <w:t>:</w:t>
      </w:r>
    </w:p>
    <w:p w14:paraId="236464FC" w14:textId="33652642" w:rsidR="00CA02E5" w:rsidRPr="00F96956" w:rsidRDefault="008D4F9C" w:rsidP="00BE235F">
      <w:pPr>
        <w:keepNext/>
        <w:numPr>
          <w:ilvl w:val="2"/>
          <w:numId w:val="11"/>
        </w:numPr>
        <w:tabs>
          <w:tab w:val="clear" w:pos="2340"/>
        </w:tabs>
        <w:suppressAutoHyphens/>
        <w:spacing w:before="120" w:after="120"/>
        <w:ind w:left="851"/>
        <w:rPr>
          <w:spacing w:val="-2"/>
          <w:szCs w:val="22"/>
        </w:rPr>
      </w:pPr>
      <w:r w:rsidRPr="00F96956">
        <w:rPr>
          <w:spacing w:val="-2"/>
          <w:szCs w:val="22"/>
        </w:rPr>
        <w:t>t</w:t>
      </w:r>
      <w:r w:rsidR="002E6D4C" w:rsidRPr="00F96956">
        <w:rPr>
          <w:spacing w:val="-2"/>
          <w:szCs w:val="22"/>
        </w:rPr>
        <w:t>he manner of operation and management;</w:t>
      </w:r>
    </w:p>
    <w:p w14:paraId="1ED9BA2D" w14:textId="6E4BC385" w:rsidR="002E6D4C" w:rsidRPr="00F96956" w:rsidRDefault="008D4F9C" w:rsidP="00BE235F">
      <w:pPr>
        <w:keepNext/>
        <w:numPr>
          <w:ilvl w:val="2"/>
          <w:numId w:val="11"/>
        </w:numPr>
        <w:tabs>
          <w:tab w:val="clear" w:pos="2340"/>
        </w:tabs>
        <w:suppressAutoHyphens/>
        <w:spacing w:before="120" w:after="120"/>
        <w:ind w:left="851"/>
        <w:rPr>
          <w:spacing w:val="-2"/>
          <w:szCs w:val="22"/>
        </w:rPr>
      </w:pPr>
      <w:r w:rsidRPr="00F96956">
        <w:rPr>
          <w:spacing w:val="-2"/>
          <w:szCs w:val="22"/>
        </w:rPr>
        <w:t>r</w:t>
      </w:r>
      <w:r w:rsidR="002E6D4C" w:rsidRPr="00F96956">
        <w:rPr>
          <w:spacing w:val="-2"/>
          <w:szCs w:val="22"/>
        </w:rPr>
        <w:t>oles and responsibilities;</w:t>
      </w:r>
    </w:p>
    <w:p w14:paraId="49F742E8" w14:textId="11CF7B95" w:rsidR="002E6D4C" w:rsidRPr="00F96956" w:rsidRDefault="008D4F9C" w:rsidP="00BE235F">
      <w:pPr>
        <w:keepNext/>
        <w:numPr>
          <w:ilvl w:val="2"/>
          <w:numId w:val="11"/>
        </w:numPr>
        <w:tabs>
          <w:tab w:val="clear" w:pos="2340"/>
        </w:tabs>
        <w:suppressAutoHyphens/>
        <w:spacing w:before="120" w:after="120"/>
        <w:ind w:left="851"/>
        <w:rPr>
          <w:spacing w:val="-2"/>
          <w:szCs w:val="22"/>
        </w:rPr>
      </w:pPr>
      <w:r w:rsidRPr="00F96956">
        <w:rPr>
          <w:spacing w:val="-2"/>
          <w:szCs w:val="22"/>
        </w:rPr>
        <w:t>sta</w:t>
      </w:r>
      <w:r w:rsidR="002E6D4C" w:rsidRPr="00F96956">
        <w:rPr>
          <w:spacing w:val="-2"/>
          <w:szCs w:val="22"/>
        </w:rPr>
        <w:t>ndards for integrity and fair dealing;</w:t>
      </w:r>
    </w:p>
    <w:p w14:paraId="2E245216" w14:textId="274AB6A5" w:rsidR="002E6D4C" w:rsidRPr="00F96956" w:rsidRDefault="008D4F9C" w:rsidP="00BE235F">
      <w:pPr>
        <w:keepNext/>
        <w:numPr>
          <w:ilvl w:val="2"/>
          <w:numId w:val="11"/>
        </w:numPr>
        <w:tabs>
          <w:tab w:val="clear" w:pos="2340"/>
        </w:tabs>
        <w:suppressAutoHyphens/>
        <w:spacing w:before="120" w:after="120"/>
        <w:ind w:left="851"/>
        <w:rPr>
          <w:spacing w:val="-2"/>
          <w:szCs w:val="22"/>
        </w:rPr>
      </w:pPr>
      <w:r w:rsidRPr="00F96956">
        <w:rPr>
          <w:spacing w:val="-2"/>
          <w:szCs w:val="22"/>
        </w:rPr>
        <w:t>l</w:t>
      </w:r>
      <w:r w:rsidR="002E6D4C" w:rsidRPr="00F96956">
        <w:rPr>
          <w:spacing w:val="-2"/>
          <w:szCs w:val="22"/>
        </w:rPr>
        <w:t>evels of access to and protection of competitors’ sensitive information and Government Furnished Information;</w:t>
      </w:r>
    </w:p>
    <w:p w14:paraId="49B80411" w14:textId="430E265F" w:rsidR="002E6D4C" w:rsidRPr="00F96956" w:rsidRDefault="008D4F9C" w:rsidP="00BE235F">
      <w:pPr>
        <w:keepNext/>
        <w:numPr>
          <w:ilvl w:val="2"/>
          <w:numId w:val="11"/>
        </w:numPr>
        <w:tabs>
          <w:tab w:val="clear" w:pos="2340"/>
        </w:tabs>
        <w:suppressAutoHyphens/>
        <w:spacing w:before="120" w:after="120"/>
        <w:ind w:left="851"/>
        <w:rPr>
          <w:spacing w:val="-2"/>
          <w:szCs w:val="22"/>
        </w:rPr>
      </w:pPr>
      <w:r w:rsidRPr="00F96956">
        <w:rPr>
          <w:spacing w:val="-2"/>
          <w:szCs w:val="22"/>
        </w:rPr>
        <w:t>c</w:t>
      </w:r>
      <w:r w:rsidR="002E6D4C" w:rsidRPr="00F96956">
        <w:rPr>
          <w:spacing w:val="-2"/>
          <w:szCs w:val="22"/>
        </w:rPr>
        <w:t>onfidentiality and/or non-disclosure agreements (e.g. DEFFORM 702);</w:t>
      </w:r>
    </w:p>
    <w:p w14:paraId="7EE8DA2F" w14:textId="780E112F" w:rsidR="002E6D4C" w:rsidRPr="00F96956" w:rsidRDefault="008D4F9C" w:rsidP="00BE235F">
      <w:pPr>
        <w:keepNext/>
        <w:numPr>
          <w:ilvl w:val="2"/>
          <w:numId w:val="11"/>
        </w:numPr>
        <w:tabs>
          <w:tab w:val="clear" w:pos="2340"/>
        </w:tabs>
        <w:suppressAutoHyphens/>
        <w:spacing w:before="120" w:after="120"/>
        <w:ind w:left="851"/>
        <w:rPr>
          <w:spacing w:val="-2"/>
          <w:szCs w:val="22"/>
        </w:rPr>
      </w:pPr>
      <w:r w:rsidRPr="00F96956">
        <w:rPr>
          <w:spacing w:val="-2"/>
          <w:szCs w:val="22"/>
        </w:rPr>
        <w:t>t</w:t>
      </w:r>
      <w:r w:rsidR="002E6D4C" w:rsidRPr="00F96956">
        <w:rPr>
          <w:spacing w:val="-2"/>
          <w:szCs w:val="22"/>
        </w:rPr>
        <w:t>he Authority’s rights of audit; and</w:t>
      </w:r>
    </w:p>
    <w:p w14:paraId="627BEA4F" w14:textId="64A15CB1" w:rsidR="002E6D4C" w:rsidRPr="00F96956" w:rsidRDefault="008D4F9C" w:rsidP="00BE235F">
      <w:pPr>
        <w:keepNext/>
        <w:numPr>
          <w:ilvl w:val="2"/>
          <w:numId w:val="11"/>
        </w:numPr>
        <w:tabs>
          <w:tab w:val="clear" w:pos="2340"/>
        </w:tabs>
        <w:suppressAutoHyphens/>
        <w:spacing w:before="120" w:after="120"/>
        <w:ind w:left="851"/>
        <w:rPr>
          <w:spacing w:val="-2"/>
          <w:szCs w:val="22"/>
        </w:rPr>
      </w:pPr>
      <w:r w:rsidRPr="00F96956">
        <w:rPr>
          <w:spacing w:val="-2"/>
          <w:szCs w:val="22"/>
        </w:rPr>
        <w:t>p</w:t>
      </w:r>
      <w:r w:rsidR="002E6D4C" w:rsidRPr="00F96956">
        <w:rPr>
          <w:spacing w:val="-2"/>
          <w:szCs w:val="22"/>
        </w:rPr>
        <w:t>hysical and managerial separation.</w:t>
      </w:r>
    </w:p>
    <w:p w14:paraId="69356638" w14:textId="77777777" w:rsidR="003E6CFE" w:rsidRPr="00F96956" w:rsidRDefault="003E6CFE" w:rsidP="003E6CFE">
      <w:pPr>
        <w:pStyle w:val="Heading3"/>
        <w:rPr>
          <w:bCs/>
          <w:spacing w:val="-2"/>
          <w:szCs w:val="22"/>
        </w:rPr>
      </w:pPr>
      <w:r w:rsidRPr="00F96956">
        <w:rPr>
          <w:bCs/>
          <w:spacing w:val="-2"/>
          <w:szCs w:val="22"/>
        </w:rPr>
        <w:t>Government Furnished Assets</w:t>
      </w:r>
    </w:p>
    <w:p w14:paraId="409F69A1" w14:textId="265D1606" w:rsidR="003E6CFE" w:rsidRPr="00F96956" w:rsidRDefault="003E6CFE" w:rsidP="00BE235F">
      <w:pPr>
        <w:numPr>
          <w:ilvl w:val="1"/>
          <w:numId w:val="11"/>
        </w:numPr>
        <w:tabs>
          <w:tab w:val="num" w:pos="540"/>
        </w:tabs>
        <w:suppressAutoHyphens/>
        <w:spacing w:before="120" w:after="120"/>
        <w:ind w:left="0" w:firstLine="0"/>
        <w:rPr>
          <w:szCs w:val="22"/>
        </w:rPr>
      </w:pPr>
      <w:r w:rsidRPr="00F96956">
        <w:rPr>
          <w:szCs w:val="22"/>
        </w:rPr>
        <w:t>Where the Authority provides Government Furnished Assets (GFA) in support of this competition, you must include</w:t>
      </w:r>
      <w:r w:rsidR="00807F0D" w:rsidRPr="00F96956">
        <w:rPr>
          <w:szCs w:val="22"/>
        </w:rPr>
        <w:t xml:space="preserve"> details of the</w:t>
      </w:r>
      <w:r w:rsidRPr="00F96956">
        <w:rPr>
          <w:szCs w:val="22"/>
        </w:rPr>
        <w:t xml:space="preserve"> GFA in your Public Store Account and treat it in accordance with Def Stan 05-</w:t>
      </w:r>
      <w:r w:rsidR="00E40320" w:rsidRPr="00F96956">
        <w:rPr>
          <w:szCs w:val="22"/>
        </w:rPr>
        <w:t>0</w:t>
      </w:r>
      <w:r w:rsidRPr="00F96956">
        <w:rPr>
          <w:szCs w:val="22"/>
        </w:rPr>
        <w:t xml:space="preserve">99.  </w:t>
      </w:r>
      <w:r w:rsidR="00E77366" w:rsidRPr="00F96956">
        <w:rPr>
          <w:szCs w:val="22"/>
        </w:rPr>
        <w:t>I</w:t>
      </w:r>
      <w:r w:rsidR="00E77366" w:rsidRPr="00F96956">
        <w:t>f the Authority decides not to proceed with this procurement, you must seek instructions for the GFA from the named Commercial Officer.</w:t>
      </w:r>
      <w:r w:rsidR="00C52B66" w:rsidRPr="00F96956">
        <w:rPr>
          <w:szCs w:val="22"/>
        </w:rPr>
        <w:t xml:space="preserve">  </w:t>
      </w:r>
    </w:p>
    <w:p w14:paraId="08B6B6C0" w14:textId="77777777" w:rsidR="003E6CFE" w:rsidRPr="00F96956" w:rsidRDefault="003E6CFE" w:rsidP="00787747">
      <w:pPr>
        <w:pStyle w:val="Heading3"/>
      </w:pPr>
      <w:r w:rsidRPr="00F96956">
        <w:rPr>
          <w:bCs/>
          <w:spacing w:val="-2"/>
          <w:szCs w:val="22"/>
        </w:rPr>
        <w:t xml:space="preserve">Publicity Announcement </w:t>
      </w:r>
    </w:p>
    <w:p w14:paraId="65726A36" w14:textId="77777777" w:rsidR="00BF00E5" w:rsidRPr="00F96956" w:rsidRDefault="00F22EBA" w:rsidP="00BE235F">
      <w:pPr>
        <w:numPr>
          <w:ilvl w:val="1"/>
          <w:numId w:val="11"/>
        </w:numPr>
        <w:tabs>
          <w:tab w:val="num" w:pos="540"/>
        </w:tabs>
        <w:suppressAutoHyphens/>
        <w:spacing w:before="120" w:after="120"/>
        <w:ind w:left="0" w:firstLine="0"/>
        <w:rPr>
          <w:spacing w:val="-2"/>
          <w:szCs w:val="22"/>
        </w:rPr>
      </w:pPr>
      <w:r w:rsidRPr="00F96956">
        <w:t>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in the supply chain. You should complete and return DEFFORM 539A as explained in the DEFFORM 47ST Annex A and associated Appendix 1.</w:t>
      </w:r>
    </w:p>
    <w:p w14:paraId="56888E04" w14:textId="77777777" w:rsidR="00BF00E5" w:rsidRPr="00F96956" w:rsidRDefault="00F22EBA" w:rsidP="00BE235F">
      <w:pPr>
        <w:numPr>
          <w:ilvl w:val="1"/>
          <w:numId w:val="11"/>
        </w:numPr>
        <w:tabs>
          <w:tab w:val="num" w:pos="540"/>
        </w:tabs>
        <w:suppressAutoHyphens/>
        <w:spacing w:before="120" w:after="120"/>
        <w:ind w:left="0" w:firstLine="0"/>
        <w:rPr>
          <w:spacing w:val="-2"/>
          <w:szCs w:val="22"/>
        </w:rPr>
      </w:pPr>
      <w:r w:rsidRPr="00F96956">
        <w:t xml:space="preserve">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 </w:t>
      </w:r>
    </w:p>
    <w:p w14:paraId="2914650B" w14:textId="3159A12A" w:rsidR="003E6CFE" w:rsidRPr="00F96956" w:rsidRDefault="00F22EBA" w:rsidP="00BE235F">
      <w:pPr>
        <w:numPr>
          <w:ilvl w:val="1"/>
          <w:numId w:val="11"/>
        </w:numPr>
        <w:tabs>
          <w:tab w:val="num" w:pos="540"/>
        </w:tabs>
        <w:suppressAutoHyphens/>
        <w:spacing w:before="120" w:after="120"/>
        <w:ind w:left="0" w:firstLine="0"/>
        <w:rPr>
          <w:spacing w:val="-2"/>
          <w:szCs w:val="22"/>
        </w:rPr>
      </w:pPr>
      <w:r w:rsidRPr="00F96956">
        <w:t>Under no circumstances should you confirm to any Third Party the Authority’s Contract award decision before the Authority’s announcement of the award of Contract.</w:t>
      </w:r>
      <w:r w:rsidR="003E6CFE" w:rsidRPr="00F96956">
        <w:rPr>
          <w:spacing w:val="-2"/>
          <w:szCs w:val="22"/>
        </w:rPr>
        <w:t xml:space="preserve"> </w:t>
      </w:r>
    </w:p>
    <w:p w14:paraId="0E751C88" w14:textId="77777777" w:rsidR="00EE17DF" w:rsidRPr="00F96956" w:rsidRDefault="004964B2" w:rsidP="00E33EBA">
      <w:pPr>
        <w:pStyle w:val="Heading3"/>
        <w:rPr>
          <w:bCs/>
          <w:spacing w:val="-2"/>
          <w:szCs w:val="22"/>
        </w:rPr>
      </w:pPr>
      <w:r w:rsidRPr="00F96956">
        <w:rPr>
          <w:bCs/>
          <w:spacing w:val="-2"/>
          <w:szCs w:val="22"/>
        </w:rPr>
        <w:t xml:space="preserve">Sensitive </w:t>
      </w:r>
      <w:r w:rsidR="00EE17DF" w:rsidRPr="00F96956">
        <w:rPr>
          <w:bCs/>
          <w:spacing w:val="-2"/>
          <w:szCs w:val="22"/>
        </w:rPr>
        <w:t xml:space="preserve">Information    </w:t>
      </w:r>
    </w:p>
    <w:p w14:paraId="3DD45676" w14:textId="77777777" w:rsidR="00B90164" w:rsidRPr="00F96956" w:rsidRDefault="00EE17DF" w:rsidP="00BE235F">
      <w:pPr>
        <w:keepLines/>
        <w:numPr>
          <w:ilvl w:val="1"/>
          <w:numId w:val="11"/>
        </w:numPr>
        <w:tabs>
          <w:tab w:val="num" w:pos="540"/>
        </w:tabs>
        <w:suppressAutoHyphens/>
        <w:spacing w:before="120" w:after="120"/>
        <w:ind w:left="0" w:firstLine="0"/>
        <w:rPr>
          <w:spacing w:val="-2"/>
          <w:szCs w:val="22"/>
        </w:rPr>
      </w:pPr>
      <w:r w:rsidRPr="00F96956">
        <w:rPr>
          <w:spacing w:val="-2"/>
          <w:szCs w:val="22"/>
        </w:rPr>
        <w:t xml:space="preserve">All </w:t>
      </w:r>
      <w:r w:rsidR="004964B2" w:rsidRPr="00F96956">
        <w:rPr>
          <w:spacing w:val="-2"/>
          <w:szCs w:val="22"/>
        </w:rPr>
        <w:t>C</w:t>
      </w:r>
      <w:r w:rsidRPr="00F96956">
        <w:rPr>
          <w:spacing w:val="-2"/>
          <w:szCs w:val="22"/>
        </w:rPr>
        <w:t xml:space="preserve">entral </w:t>
      </w:r>
      <w:r w:rsidR="004964B2" w:rsidRPr="00F96956">
        <w:rPr>
          <w:spacing w:val="-2"/>
          <w:szCs w:val="22"/>
        </w:rPr>
        <w:t>G</w:t>
      </w:r>
      <w:r w:rsidRPr="00F96956">
        <w:rPr>
          <w:spacing w:val="-2"/>
          <w:szCs w:val="22"/>
        </w:rPr>
        <w:t xml:space="preserve">overnment </w:t>
      </w:r>
      <w:r w:rsidR="004964B2" w:rsidRPr="00F96956">
        <w:rPr>
          <w:spacing w:val="-2"/>
          <w:szCs w:val="22"/>
        </w:rPr>
        <w:t>D</w:t>
      </w:r>
      <w:r w:rsidRPr="00F96956">
        <w:rPr>
          <w:spacing w:val="-2"/>
          <w:szCs w:val="22"/>
        </w:rPr>
        <w:t xml:space="preserve">epartments and their </w:t>
      </w:r>
      <w:r w:rsidR="004964B2" w:rsidRPr="00F96956">
        <w:rPr>
          <w:spacing w:val="-2"/>
          <w:szCs w:val="22"/>
        </w:rPr>
        <w:t>E</w:t>
      </w:r>
      <w:r w:rsidRPr="00F96956">
        <w:rPr>
          <w:spacing w:val="-2"/>
          <w:szCs w:val="22"/>
        </w:rPr>
        <w:t xml:space="preserve">xecutive </w:t>
      </w:r>
      <w:r w:rsidR="004964B2" w:rsidRPr="00F96956">
        <w:rPr>
          <w:spacing w:val="-2"/>
          <w:szCs w:val="22"/>
        </w:rPr>
        <w:t>A</w:t>
      </w:r>
      <w:r w:rsidRPr="00F96956">
        <w:rPr>
          <w:spacing w:val="-2"/>
          <w:szCs w:val="22"/>
        </w:rPr>
        <w:t xml:space="preserve">gencies and </w:t>
      </w:r>
      <w:r w:rsidR="004964B2" w:rsidRPr="00F96956">
        <w:rPr>
          <w:spacing w:val="-2"/>
          <w:szCs w:val="22"/>
        </w:rPr>
        <w:t>N</w:t>
      </w:r>
      <w:r w:rsidRPr="00F96956">
        <w:rPr>
          <w:spacing w:val="-2"/>
          <w:szCs w:val="22"/>
        </w:rPr>
        <w:t>on</w:t>
      </w:r>
      <w:r w:rsidR="006C4C70" w:rsidRPr="00F96956">
        <w:rPr>
          <w:spacing w:val="-2"/>
          <w:szCs w:val="22"/>
        </w:rPr>
        <w:t>-</w:t>
      </w:r>
      <w:r w:rsidR="004964B2" w:rsidRPr="00F96956">
        <w:rPr>
          <w:spacing w:val="-2"/>
          <w:szCs w:val="22"/>
        </w:rPr>
        <w:t>D</w:t>
      </w:r>
      <w:r w:rsidRPr="00F96956">
        <w:rPr>
          <w:spacing w:val="-2"/>
          <w:szCs w:val="22"/>
        </w:rPr>
        <w:t xml:space="preserve">epartmental </w:t>
      </w:r>
      <w:r w:rsidR="004964B2" w:rsidRPr="00F96956">
        <w:rPr>
          <w:spacing w:val="-2"/>
          <w:szCs w:val="22"/>
        </w:rPr>
        <w:t>P</w:t>
      </w:r>
      <w:r w:rsidRPr="00F96956">
        <w:rPr>
          <w:spacing w:val="-2"/>
          <w:szCs w:val="22"/>
        </w:rPr>
        <w:t xml:space="preserve">ublic </w:t>
      </w:r>
      <w:r w:rsidR="004964B2" w:rsidRPr="00F96956">
        <w:rPr>
          <w:spacing w:val="-2"/>
          <w:szCs w:val="22"/>
        </w:rPr>
        <w:t>B</w:t>
      </w:r>
      <w:r w:rsidRPr="00F96956">
        <w:rPr>
          <w:spacing w:val="-2"/>
          <w:szCs w:val="22"/>
        </w:rPr>
        <w:t>odies are subject to control and reporting within Government</w:t>
      </w:r>
      <w:r w:rsidR="004964B2" w:rsidRPr="00F96956">
        <w:rPr>
          <w:spacing w:val="-2"/>
          <w:szCs w:val="22"/>
        </w:rPr>
        <w:t>.  I</w:t>
      </w:r>
      <w:r w:rsidRPr="00F96956">
        <w:rPr>
          <w:spacing w:val="-2"/>
          <w:szCs w:val="22"/>
        </w:rPr>
        <w:t xml:space="preserve">n particular, they report </w:t>
      </w:r>
      <w:r w:rsidRPr="00F96956">
        <w:rPr>
          <w:rFonts w:cs="Arial"/>
        </w:rPr>
        <w:t>to the Cabinet Office and HM Treasury for all expenditure</w:t>
      </w:r>
      <w:r w:rsidR="00466AD1" w:rsidRPr="00F96956">
        <w:rPr>
          <w:rFonts w:cs="Arial"/>
        </w:rPr>
        <w:t>.</w:t>
      </w:r>
      <w:r w:rsidRPr="00F96956">
        <w:rPr>
          <w:rFonts w:cs="Arial"/>
        </w:rPr>
        <w:t xml:space="preserve">  Further, the Cabinet Office has a cross-governmental role delivering overall Government policy on public procurement, including ensuring value for money</w:t>
      </w:r>
      <w:r w:rsidR="00EF0DD4" w:rsidRPr="00F96956">
        <w:rPr>
          <w:rFonts w:cs="Arial"/>
        </w:rPr>
        <w:t>,</w:t>
      </w:r>
      <w:r w:rsidRPr="00F96956">
        <w:rPr>
          <w:rFonts w:cs="Arial"/>
        </w:rPr>
        <w:t xml:space="preserve"> related aspects of good procurement practice</w:t>
      </w:r>
      <w:r w:rsidR="00EF0DD4" w:rsidRPr="00F96956">
        <w:rPr>
          <w:rFonts w:cs="Arial"/>
        </w:rPr>
        <w:t xml:space="preserve"> and answering Freedom </w:t>
      </w:r>
      <w:r w:rsidR="00787524" w:rsidRPr="00F96956">
        <w:rPr>
          <w:rFonts w:cs="Arial"/>
        </w:rPr>
        <w:t>of</w:t>
      </w:r>
      <w:r w:rsidR="00EF0DD4" w:rsidRPr="00F96956">
        <w:rPr>
          <w:rFonts w:cs="Arial"/>
        </w:rPr>
        <w:t xml:space="preserve"> Information requests</w:t>
      </w:r>
      <w:r w:rsidRPr="00F96956">
        <w:rPr>
          <w:rFonts w:cs="Arial"/>
        </w:rPr>
        <w:t>.</w:t>
      </w:r>
    </w:p>
    <w:p w14:paraId="1605CA88" w14:textId="03D1839A" w:rsidR="004964B2" w:rsidRPr="00F96956" w:rsidRDefault="00F75470" w:rsidP="00BE235F">
      <w:pPr>
        <w:numPr>
          <w:ilvl w:val="1"/>
          <w:numId w:val="11"/>
        </w:numPr>
        <w:tabs>
          <w:tab w:val="num" w:pos="540"/>
        </w:tabs>
        <w:suppressAutoHyphens/>
        <w:spacing w:before="120" w:after="120"/>
        <w:ind w:left="0" w:firstLine="0"/>
        <w:rPr>
          <w:spacing w:val="-2"/>
          <w:szCs w:val="22"/>
        </w:rPr>
      </w:pPr>
      <w:r w:rsidRPr="00F96956">
        <w:rPr>
          <w:rFonts w:cs="Arial"/>
        </w:rPr>
        <w:t xml:space="preserve"> </w:t>
      </w:r>
      <w:r w:rsidR="00EE17DF" w:rsidRPr="00F96956">
        <w:rPr>
          <w:rFonts w:cs="Arial"/>
        </w:rPr>
        <w:t xml:space="preserve">For these purposes, the Authority may </w:t>
      </w:r>
      <w:r w:rsidR="004D62C9" w:rsidRPr="00F96956">
        <w:rPr>
          <w:rFonts w:cs="Arial"/>
        </w:rPr>
        <w:t>share</w:t>
      </w:r>
      <w:r w:rsidR="00EE17DF" w:rsidRPr="00F96956">
        <w:rPr>
          <w:rFonts w:cs="Arial"/>
        </w:rPr>
        <w:t xml:space="preserve"> within Government any of the </w:t>
      </w:r>
      <w:r w:rsidR="00B32263" w:rsidRPr="00F96956">
        <w:rPr>
          <w:rFonts w:cs="Arial"/>
        </w:rPr>
        <w:t xml:space="preserve">Tenderers </w:t>
      </w:r>
      <w:r w:rsidR="00EE17DF" w:rsidRPr="00F96956">
        <w:rPr>
          <w:rFonts w:cs="Arial"/>
        </w:rPr>
        <w:t xml:space="preserve">documentation/information (including any that the </w:t>
      </w:r>
      <w:r w:rsidR="00B32263" w:rsidRPr="00F96956">
        <w:rPr>
          <w:rFonts w:cs="Arial"/>
        </w:rPr>
        <w:t xml:space="preserve">Tenderer </w:t>
      </w:r>
      <w:r w:rsidR="00EE17DF" w:rsidRPr="00F96956">
        <w:rPr>
          <w:rFonts w:cs="Arial"/>
        </w:rPr>
        <w:t xml:space="preserve">considers to be confidential and/or commercially sensitive such as specific bid information) submitted by the </w:t>
      </w:r>
      <w:r w:rsidR="00B32263" w:rsidRPr="00F96956">
        <w:rPr>
          <w:rFonts w:cs="Arial"/>
        </w:rPr>
        <w:t xml:space="preserve">Tenderer </w:t>
      </w:r>
      <w:r w:rsidR="00EE17DF" w:rsidRPr="00F96956">
        <w:rPr>
          <w:rFonts w:cs="Arial"/>
        </w:rPr>
        <w:t xml:space="preserve">to the Authority during this </w:t>
      </w:r>
      <w:r w:rsidR="00575B7C" w:rsidRPr="00F96956">
        <w:rPr>
          <w:rFonts w:cs="Arial"/>
        </w:rPr>
        <w:t>p</w:t>
      </w:r>
      <w:r w:rsidR="00EE17DF" w:rsidRPr="00F96956">
        <w:rPr>
          <w:rFonts w:cs="Arial"/>
        </w:rPr>
        <w:t xml:space="preserve">rocurement.  </w:t>
      </w:r>
      <w:r w:rsidR="00B32263" w:rsidRPr="00F96956">
        <w:rPr>
          <w:rFonts w:cs="Arial"/>
        </w:rPr>
        <w:t xml:space="preserve">Tenderers </w:t>
      </w:r>
      <w:r w:rsidR="004964B2" w:rsidRPr="00F96956">
        <w:rPr>
          <w:rFonts w:cs="Arial"/>
        </w:rPr>
        <w:t xml:space="preserve">taking part in this competition must identify any sensitive material in the </w:t>
      </w:r>
      <w:r w:rsidR="00E03BBA" w:rsidRPr="00F96956">
        <w:rPr>
          <w:rFonts w:cs="Arial"/>
        </w:rPr>
        <w:t xml:space="preserve">SC2 </w:t>
      </w:r>
      <w:r w:rsidR="00EC1489" w:rsidRPr="00F96956">
        <w:rPr>
          <w:rFonts w:cs="Arial"/>
          <w:highlight w:val="white"/>
          <w:shd w:val="clear" w:color="auto" w:fill="FFFFFF"/>
        </w:rPr>
        <w:t xml:space="preserve">Schedule </w:t>
      </w:r>
      <w:r w:rsidR="00245C67" w:rsidRPr="00F96956">
        <w:rPr>
          <w:rFonts w:cs="Arial"/>
          <w:highlight w:val="white"/>
          <w:shd w:val="clear" w:color="auto" w:fill="FFFFFF"/>
        </w:rPr>
        <w:t>5</w:t>
      </w:r>
      <w:r w:rsidR="004964B2" w:rsidRPr="00F96956">
        <w:rPr>
          <w:rFonts w:cs="Arial"/>
        </w:rPr>
        <w:t xml:space="preserve"> and consent to these terms as part of the competition process.  This allows the </w:t>
      </w:r>
      <w:r w:rsidR="00932822" w:rsidRPr="00F96956">
        <w:rPr>
          <w:rFonts w:cs="Arial"/>
        </w:rPr>
        <w:t>Authority</w:t>
      </w:r>
      <w:r w:rsidR="004964B2" w:rsidRPr="00F96956">
        <w:rPr>
          <w:rFonts w:cs="Arial"/>
        </w:rPr>
        <w:t xml:space="preserve"> to share information with other Government </w:t>
      </w:r>
      <w:r w:rsidR="00575B7C" w:rsidRPr="00F96956">
        <w:rPr>
          <w:rFonts w:cs="Arial"/>
        </w:rPr>
        <w:t>D</w:t>
      </w:r>
      <w:r w:rsidR="004964B2" w:rsidRPr="00F96956">
        <w:rPr>
          <w:rFonts w:cs="Arial"/>
        </w:rPr>
        <w:t>epartments while complying with our obligations to maintain confidentiality.</w:t>
      </w:r>
    </w:p>
    <w:p w14:paraId="773778D4" w14:textId="5B48ED46" w:rsidR="000F7FC3" w:rsidRPr="00F96956" w:rsidRDefault="00787524" w:rsidP="00BE235F">
      <w:pPr>
        <w:numPr>
          <w:ilvl w:val="1"/>
          <w:numId w:val="11"/>
        </w:numPr>
        <w:tabs>
          <w:tab w:val="num" w:pos="540"/>
        </w:tabs>
        <w:suppressAutoHyphens/>
        <w:spacing w:before="120" w:after="120"/>
        <w:ind w:left="0" w:firstLine="0"/>
        <w:rPr>
          <w:spacing w:val="-2"/>
          <w:szCs w:val="22"/>
        </w:rPr>
      </w:pPr>
      <w:r w:rsidRPr="00F96956">
        <w:rPr>
          <w:rFonts w:cs="Arial"/>
          <w:spacing w:val="-2"/>
        </w:rPr>
        <w:t>Where required, t</w:t>
      </w:r>
      <w:r w:rsidR="000F7FC3" w:rsidRPr="00F96956">
        <w:rPr>
          <w:rFonts w:cs="Arial"/>
          <w:spacing w:val="-2"/>
        </w:rPr>
        <w:t xml:space="preserve">he </w:t>
      </w:r>
      <w:r w:rsidR="000F7FC3" w:rsidRPr="00F96956">
        <w:rPr>
          <w:rFonts w:cs="Arial"/>
          <w:szCs w:val="22"/>
        </w:rPr>
        <w:t xml:space="preserve">Authority </w:t>
      </w:r>
      <w:r w:rsidRPr="00F96956">
        <w:rPr>
          <w:rFonts w:cs="Arial"/>
          <w:szCs w:val="22"/>
        </w:rPr>
        <w:t>will</w:t>
      </w:r>
      <w:r w:rsidR="000F7FC3" w:rsidRPr="00F96956">
        <w:rPr>
          <w:rFonts w:cs="Arial"/>
          <w:szCs w:val="22"/>
        </w:rPr>
        <w:t xml:space="preserve"> disclose</w:t>
      </w:r>
      <w:r w:rsidR="000F7FC3" w:rsidRPr="00F96956">
        <w:rPr>
          <w:rFonts w:cs="Arial"/>
        </w:rPr>
        <w:t xml:space="preserve"> </w:t>
      </w:r>
      <w:r w:rsidR="000F7FC3" w:rsidRPr="00F96956">
        <w:rPr>
          <w:rFonts w:cs="Arial"/>
          <w:szCs w:val="22"/>
        </w:rPr>
        <w:t>on a confidential basis any information</w:t>
      </w:r>
      <w:r w:rsidR="000F7FC3" w:rsidRPr="00F96956">
        <w:rPr>
          <w:rFonts w:cs="Arial"/>
        </w:rPr>
        <w:t xml:space="preserve"> </w:t>
      </w:r>
      <w:r w:rsidR="000F7FC3" w:rsidRPr="00F96956">
        <w:rPr>
          <w:rFonts w:cs="Arial"/>
          <w:szCs w:val="22"/>
        </w:rPr>
        <w:t xml:space="preserve">it receives from Tenderers during the </w:t>
      </w:r>
      <w:r w:rsidR="0062377C" w:rsidRPr="00F96956">
        <w:rPr>
          <w:rFonts w:cs="Arial"/>
          <w:szCs w:val="22"/>
        </w:rPr>
        <w:t>tender process</w:t>
      </w:r>
      <w:r w:rsidR="000F7FC3" w:rsidRPr="00F96956">
        <w:rPr>
          <w:rFonts w:cs="Arial"/>
          <w:szCs w:val="22"/>
        </w:rPr>
        <w:t xml:space="preserve"> (including information identified by the Tenderer as Commercially Sensitive Information in accordance with the provisions of this ITT) to any </w:t>
      </w:r>
      <w:r w:rsidR="00EF1CAA" w:rsidRPr="00F96956">
        <w:rPr>
          <w:rFonts w:cs="Arial"/>
          <w:szCs w:val="22"/>
        </w:rPr>
        <w:t>T</w:t>
      </w:r>
      <w:r w:rsidR="000F7FC3" w:rsidRPr="00F96956">
        <w:rPr>
          <w:rFonts w:cs="Arial"/>
          <w:szCs w:val="22"/>
        </w:rPr>
        <w:t xml:space="preserve">hird </w:t>
      </w:r>
      <w:r w:rsidR="00EF1CAA" w:rsidRPr="00F96956">
        <w:rPr>
          <w:rFonts w:cs="Arial"/>
          <w:szCs w:val="22"/>
        </w:rPr>
        <w:t>P</w:t>
      </w:r>
      <w:r w:rsidR="000F7FC3" w:rsidRPr="00F96956">
        <w:rPr>
          <w:rFonts w:cs="Arial"/>
          <w:szCs w:val="22"/>
        </w:rPr>
        <w:t xml:space="preserve">arty engaged by the Authority for the specific purpose of evaluating or assisting the Authority in </w:t>
      </w:r>
      <w:r w:rsidR="000F7FC3" w:rsidRPr="00F96956">
        <w:rPr>
          <w:rFonts w:cs="Arial"/>
          <w:szCs w:val="22"/>
        </w:rPr>
        <w:lastRenderedPageBreak/>
        <w:t>the evaluation of the Tenderer’s Tender.   In providing such information the Tenderer consents to such disclosure.</w:t>
      </w:r>
      <w:r w:rsidRPr="00F96956">
        <w:rPr>
          <w:rFonts w:cs="Arial"/>
          <w:szCs w:val="22"/>
        </w:rPr>
        <w:t xml:space="preserve"> </w:t>
      </w:r>
    </w:p>
    <w:p w14:paraId="1726066A" w14:textId="77777777" w:rsidR="008A4A0B" w:rsidRPr="00F96956" w:rsidRDefault="008A4A0B" w:rsidP="008A4A0B">
      <w:pPr>
        <w:pStyle w:val="Heading3"/>
      </w:pPr>
      <w:r w:rsidRPr="00F96956">
        <w:t>Remedies for Actionable Contraventions under the Defence Reform Act 2014</w:t>
      </w:r>
    </w:p>
    <w:p w14:paraId="11132584" w14:textId="259C251F" w:rsidR="008A4A0B" w:rsidRPr="00F96956" w:rsidRDefault="008A4A0B" w:rsidP="00BE235F">
      <w:pPr>
        <w:numPr>
          <w:ilvl w:val="1"/>
          <w:numId w:val="11"/>
        </w:numPr>
        <w:tabs>
          <w:tab w:val="num" w:pos="540"/>
        </w:tabs>
        <w:suppressAutoHyphens/>
        <w:spacing w:before="120" w:after="120"/>
        <w:ind w:left="0" w:firstLine="0"/>
        <w:rPr>
          <w:spacing w:val="-2"/>
          <w:szCs w:val="22"/>
        </w:rPr>
      </w:pPr>
      <w:r w:rsidRPr="00F96956">
        <w:t>If you have a Qualifying Defence Contract under the DRA 2014 you should be aware that if you fail to comply with certain aspects of the legislation then the Authority may issue a Compliance Notice to you. If you continue to fail to comply, the Authority may serve you with a Civil Penalty, as provided in the Single Source Contract Regulations 2014. If you believe either a Compliance Notice or a Civil Penalty is unjustified, you may appeal the matter to the independent Single Source Regulations Office.</w:t>
      </w:r>
    </w:p>
    <w:p w14:paraId="26234A6A" w14:textId="195BAD01" w:rsidR="00795F73" w:rsidRPr="00F96956" w:rsidRDefault="00795F73" w:rsidP="00795F73">
      <w:pPr>
        <w:pStyle w:val="Heading3"/>
      </w:pPr>
      <w:r w:rsidRPr="00F96956">
        <w:rPr>
          <w:spacing w:val="-2"/>
          <w:szCs w:val="22"/>
        </w:rPr>
        <w:t>Reportable Requirements</w:t>
      </w:r>
    </w:p>
    <w:p w14:paraId="72BC3228" w14:textId="77777777" w:rsidR="00EC739F" w:rsidRPr="00F96956" w:rsidRDefault="00795F73" w:rsidP="00697226">
      <w:pPr>
        <w:numPr>
          <w:ilvl w:val="1"/>
          <w:numId w:val="11"/>
        </w:numPr>
        <w:tabs>
          <w:tab w:val="num" w:pos="540"/>
        </w:tabs>
        <w:suppressAutoHyphens/>
        <w:spacing w:before="120" w:after="120"/>
        <w:ind w:left="0" w:firstLine="0"/>
        <w:rPr>
          <w:spacing w:val="-2"/>
          <w:szCs w:val="22"/>
        </w:rPr>
      </w:pPr>
      <w:r w:rsidRPr="00F96956">
        <w:rPr>
          <w:rFonts w:cs="Arial"/>
          <w:bCs/>
          <w:szCs w:val="22"/>
        </w:rPr>
        <w:t>Listed in the DEFFORM 47</w:t>
      </w:r>
      <w:r w:rsidR="00AD3A6A" w:rsidRPr="00F96956">
        <w:rPr>
          <w:rFonts w:cs="Arial"/>
          <w:bCs/>
          <w:szCs w:val="22"/>
        </w:rPr>
        <w:t>ST</w:t>
      </w:r>
      <w:r w:rsidRPr="00F96956">
        <w:rPr>
          <w:rFonts w:cs="Arial"/>
          <w:bCs/>
          <w:szCs w:val="22"/>
        </w:rPr>
        <w:t xml:space="preserve"> Annex A (Offer) are the </w:t>
      </w:r>
      <w:r w:rsidR="00C846C4" w:rsidRPr="00F96956">
        <w:rPr>
          <w:rFonts w:cs="Arial"/>
          <w:bCs/>
          <w:szCs w:val="22"/>
        </w:rPr>
        <w:t>M</w:t>
      </w:r>
      <w:r w:rsidRPr="00F96956">
        <w:rPr>
          <w:rFonts w:cs="Arial"/>
          <w:bCs/>
          <w:szCs w:val="22"/>
        </w:rPr>
        <w:t xml:space="preserve">andatory </w:t>
      </w:r>
      <w:r w:rsidR="00C846C4" w:rsidRPr="00F96956">
        <w:rPr>
          <w:rFonts w:cs="Arial"/>
          <w:bCs/>
          <w:szCs w:val="22"/>
        </w:rPr>
        <w:t>D</w:t>
      </w:r>
      <w:r w:rsidRPr="00F96956">
        <w:rPr>
          <w:rFonts w:cs="Arial"/>
          <w:bCs/>
          <w:szCs w:val="22"/>
        </w:rPr>
        <w:t xml:space="preserve">eclarations.  It is a </w:t>
      </w:r>
      <w:r w:rsidR="006E178D" w:rsidRPr="00F96956">
        <w:rPr>
          <w:rFonts w:cs="Arial"/>
          <w:bCs/>
          <w:szCs w:val="22"/>
        </w:rPr>
        <w:t>C</w:t>
      </w:r>
      <w:r w:rsidRPr="00F96956">
        <w:rPr>
          <w:rFonts w:cs="Arial"/>
          <w:bCs/>
          <w:szCs w:val="22"/>
        </w:rPr>
        <w:t xml:space="preserve">ondition of </w:t>
      </w:r>
      <w:r w:rsidR="006E178D" w:rsidRPr="00F96956">
        <w:rPr>
          <w:rFonts w:cs="Arial"/>
          <w:bCs/>
          <w:szCs w:val="22"/>
        </w:rPr>
        <w:t>T</w:t>
      </w:r>
      <w:r w:rsidRPr="00F96956">
        <w:rPr>
          <w:rFonts w:cs="Arial"/>
          <w:bCs/>
          <w:szCs w:val="22"/>
        </w:rPr>
        <w:t>endering that you complete</w:t>
      </w:r>
      <w:r w:rsidR="00E13F95" w:rsidRPr="00F96956">
        <w:rPr>
          <w:rFonts w:cs="Arial"/>
          <w:bCs/>
          <w:szCs w:val="22"/>
        </w:rPr>
        <w:t xml:space="preserve"> and attach</w:t>
      </w:r>
      <w:r w:rsidRPr="00F96956">
        <w:rPr>
          <w:rFonts w:cs="Arial"/>
          <w:bCs/>
          <w:szCs w:val="22"/>
        </w:rPr>
        <w:t xml:space="preserve"> the returns </w:t>
      </w:r>
      <w:r w:rsidR="00C846C4" w:rsidRPr="00F96956">
        <w:rPr>
          <w:rFonts w:cs="Arial"/>
          <w:bCs/>
          <w:szCs w:val="22"/>
        </w:rPr>
        <w:t xml:space="preserve">listed in the Annex </w:t>
      </w:r>
      <w:r w:rsidRPr="00F96956">
        <w:rPr>
          <w:rFonts w:cs="Arial"/>
          <w:bCs/>
          <w:szCs w:val="22"/>
        </w:rPr>
        <w:t>and</w:t>
      </w:r>
      <w:r w:rsidR="00C846C4" w:rsidRPr="00F96956">
        <w:rPr>
          <w:rFonts w:cs="Arial"/>
          <w:bCs/>
          <w:szCs w:val="22"/>
        </w:rPr>
        <w:t>,</w:t>
      </w:r>
      <w:r w:rsidRPr="00F96956">
        <w:rPr>
          <w:rFonts w:cs="Arial"/>
          <w:bCs/>
          <w:szCs w:val="22"/>
        </w:rPr>
        <w:t xml:space="preserve"> where you select yes</w:t>
      </w:r>
      <w:r w:rsidR="00C846C4" w:rsidRPr="00F96956">
        <w:rPr>
          <w:rFonts w:cs="Arial"/>
          <w:bCs/>
          <w:szCs w:val="22"/>
        </w:rPr>
        <w:t>,</w:t>
      </w:r>
      <w:r w:rsidRPr="00F96956">
        <w:rPr>
          <w:rFonts w:cs="Arial"/>
          <w:bCs/>
          <w:szCs w:val="22"/>
        </w:rPr>
        <w:t xml:space="preserve"> you </w:t>
      </w:r>
      <w:r w:rsidR="00C97869" w:rsidRPr="00F96956">
        <w:rPr>
          <w:rFonts w:cs="Arial"/>
          <w:bCs/>
          <w:szCs w:val="22"/>
        </w:rPr>
        <w:t xml:space="preserve">must </w:t>
      </w:r>
      <w:r w:rsidRPr="00F96956">
        <w:rPr>
          <w:rFonts w:cs="Arial"/>
          <w:bCs/>
          <w:szCs w:val="22"/>
        </w:rPr>
        <w:t>attach the relevant information.</w:t>
      </w:r>
    </w:p>
    <w:p w14:paraId="2CB07759" w14:textId="77777777" w:rsidR="00AB79BB" w:rsidRPr="00F96956" w:rsidRDefault="00EC739F" w:rsidP="00697226">
      <w:pPr>
        <w:numPr>
          <w:ilvl w:val="1"/>
          <w:numId w:val="11"/>
        </w:numPr>
        <w:tabs>
          <w:tab w:val="num" w:pos="540"/>
        </w:tabs>
        <w:suppressAutoHyphens/>
        <w:spacing w:before="120" w:after="120"/>
        <w:ind w:left="0" w:firstLine="0"/>
        <w:rPr>
          <w:spacing w:val="-2"/>
          <w:szCs w:val="22"/>
        </w:rPr>
      </w:pPr>
      <w:r w:rsidRPr="00F96956">
        <w:t>Failure to complete this part of the Annex in full makes your Tender non-compliant. Additional information provided in response to Appendix 1 may be used to support the Authority’s evaluation of your tender, as detailed in Section D.</w:t>
      </w:r>
    </w:p>
    <w:p w14:paraId="308783D0" w14:textId="77777777" w:rsidR="00443211" w:rsidRPr="00F96956" w:rsidRDefault="00EC739F" w:rsidP="00697226">
      <w:pPr>
        <w:numPr>
          <w:ilvl w:val="1"/>
          <w:numId w:val="11"/>
        </w:numPr>
        <w:tabs>
          <w:tab w:val="num" w:pos="540"/>
        </w:tabs>
        <w:suppressAutoHyphens/>
        <w:spacing w:before="120" w:after="120"/>
        <w:ind w:left="0" w:firstLine="0"/>
        <w:rPr>
          <w:spacing w:val="-2"/>
          <w:szCs w:val="22"/>
        </w:rPr>
      </w:pPr>
      <w:r w:rsidRPr="00F96956">
        <w:t>If you are an overseas Contractor and your Tender is successful you will be required to provide the name and address of your bank and the relevant bank account number on contract award.</w:t>
      </w:r>
    </w:p>
    <w:p w14:paraId="2150CB8C" w14:textId="77777777" w:rsidR="001972CC" w:rsidRPr="00F96956" w:rsidRDefault="00443211" w:rsidP="00443211">
      <w:pPr>
        <w:suppressAutoHyphens/>
        <w:spacing w:before="120" w:after="120"/>
        <w:rPr>
          <w:b/>
          <w:bCs/>
          <w:sz w:val="26"/>
          <w:szCs w:val="26"/>
        </w:rPr>
      </w:pPr>
      <w:r w:rsidRPr="00F96956">
        <w:rPr>
          <w:b/>
          <w:bCs/>
          <w:sz w:val="26"/>
          <w:szCs w:val="26"/>
        </w:rPr>
        <w:t>Specific Conditions of Tendering</w:t>
      </w:r>
    </w:p>
    <w:p w14:paraId="0096D197" w14:textId="364B9521" w:rsidR="00AC40E4" w:rsidRPr="00F96956" w:rsidRDefault="00AC40E4" w:rsidP="00443211">
      <w:pPr>
        <w:suppressAutoHyphens/>
        <w:spacing w:before="120" w:after="120"/>
        <w:rPr>
          <w:b/>
          <w:bCs/>
          <w:spacing w:val="-2"/>
          <w:sz w:val="26"/>
          <w:szCs w:val="26"/>
        </w:rPr>
        <w:sectPr w:rsidR="00AC40E4" w:rsidRPr="00F96956" w:rsidSect="002D727B">
          <w:footerReference w:type="default" r:id="rId20"/>
          <w:pgSz w:w="11907" w:h="16840"/>
          <w:pgMar w:top="851" w:right="1134" w:bottom="851" w:left="1134" w:header="0" w:footer="306" w:gutter="0"/>
          <w:pgNumType w:start="1"/>
          <w:cols w:space="720"/>
          <w:noEndnote/>
        </w:sectPr>
      </w:pPr>
      <w:r w:rsidRPr="00F96956">
        <w:t xml:space="preserve">F20. </w:t>
      </w:r>
      <w:r w:rsidR="00A87981" w:rsidRPr="00F96956">
        <w:t>None</w:t>
      </w:r>
    </w:p>
    <w:p w14:paraId="34F32DDA" w14:textId="61785317" w:rsidR="003A6E8B" w:rsidRPr="00F96956" w:rsidRDefault="007E24B8" w:rsidP="007E24B8">
      <w:pPr>
        <w:pStyle w:val="Heading2"/>
        <w:spacing w:before="100" w:after="0"/>
        <w:ind w:right="386"/>
        <w:jc w:val="right"/>
        <w:rPr>
          <w:i w:val="0"/>
          <w:spacing w:val="-3"/>
          <w:sz w:val="20"/>
        </w:rPr>
      </w:pPr>
      <w:r w:rsidRPr="00F96956">
        <w:rPr>
          <w:i w:val="0"/>
          <w:spacing w:val="-3"/>
          <w:sz w:val="20"/>
        </w:rPr>
        <w:lastRenderedPageBreak/>
        <w:t>DEFFORM 47</w:t>
      </w:r>
      <w:r w:rsidR="009B5080" w:rsidRPr="00F96956">
        <w:rPr>
          <w:i w:val="0"/>
          <w:spacing w:val="-3"/>
          <w:sz w:val="20"/>
        </w:rPr>
        <w:t>ST</w:t>
      </w:r>
      <w:r w:rsidR="00C043C2" w:rsidRPr="00F96956">
        <w:rPr>
          <w:i w:val="0"/>
          <w:spacing w:val="-3"/>
          <w:sz w:val="20"/>
        </w:rPr>
        <w:t xml:space="preserve"> Annex A</w:t>
      </w:r>
    </w:p>
    <w:p w14:paraId="6E083B15" w14:textId="77777777" w:rsidR="00E6140B" w:rsidRPr="00F96956" w:rsidRDefault="00E6140B" w:rsidP="000F02D6">
      <w:pPr>
        <w:suppressAutoHyphens/>
        <w:jc w:val="center"/>
        <w:rPr>
          <w:b/>
          <w:spacing w:val="-2"/>
        </w:rPr>
      </w:pPr>
    </w:p>
    <w:p w14:paraId="67F6198A" w14:textId="3C4CEC0B" w:rsidR="007E24B8" w:rsidRPr="00F96956" w:rsidRDefault="007E24B8" w:rsidP="000F02D6">
      <w:pPr>
        <w:suppressAutoHyphens/>
        <w:jc w:val="center"/>
        <w:rPr>
          <w:b/>
          <w:spacing w:val="-2"/>
        </w:rPr>
      </w:pPr>
      <w:r w:rsidRPr="00F96956">
        <w:rPr>
          <w:b/>
          <w:spacing w:val="-2"/>
        </w:rPr>
        <w:t>Ministry of Defence</w:t>
      </w:r>
    </w:p>
    <w:p w14:paraId="28C29462" w14:textId="75225F0E" w:rsidR="007313C2" w:rsidRPr="00F96956" w:rsidRDefault="007313C2" w:rsidP="007313C2">
      <w:pPr>
        <w:suppressAutoHyphens/>
        <w:rPr>
          <w:b/>
          <w:spacing w:val="-2"/>
        </w:rPr>
      </w:pPr>
      <w:r w:rsidRPr="00F96956">
        <w:rPr>
          <w:b/>
          <w:spacing w:val="-2"/>
        </w:rPr>
        <w:t>Tender Ref No…</w:t>
      </w:r>
      <w:r w:rsidR="004D569E" w:rsidRPr="00F96956">
        <w:rPr>
          <w:rFonts w:cs="Arial"/>
          <w:b/>
          <w:kern w:val="36"/>
          <w:szCs w:val="22"/>
        </w:rPr>
        <w:t>706748451</w:t>
      </w:r>
    </w:p>
    <w:p w14:paraId="6B37EA2D" w14:textId="333BD6E8" w:rsidR="007E24B8" w:rsidRPr="00F96956" w:rsidRDefault="006F7094" w:rsidP="007E24B8">
      <w:pPr>
        <w:pStyle w:val="Heading1"/>
        <w:spacing w:before="120"/>
        <w:jc w:val="center"/>
        <w:rPr>
          <w:b w:val="0"/>
          <w:spacing w:val="-3"/>
          <w:sz w:val="28"/>
        </w:rPr>
      </w:pPr>
      <w:r w:rsidRPr="00F96956">
        <w:rPr>
          <w:b w:val="0"/>
          <w:spacing w:val="-3"/>
          <w:sz w:val="28"/>
        </w:rPr>
        <w:t>Tender Submission Document</w:t>
      </w:r>
      <w:r w:rsidR="005F0504" w:rsidRPr="00F96956">
        <w:rPr>
          <w:b w:val="0"/>
          <w:spacing w:val="-3"/>
          <w:sz w:val="28"/>
        </w:rPr>
        <w:t xml:space="preserve"> (Offer)</w:t>
      </w:r>
    </w:p>
    <w:p w14:paraId="6722ECE8" w14:textId="77777777" w:rsidR="007E24B8" w:rsidRPr="00F96956" w:rsidRDefault="007E24B8" w:rsidP="007E24B8">
      <w:pPr>
        <w:tabs>
          <w:tab w:val="left" w:pos="-720"/>
        </w:tabs>
        <w:suppressAutoHyphens/>
        <w:jc w:val="both"/>
        <w:rPr>
          <w:b/>
          <w:spacing w:val="-2"/>
          <w:sz w:val="18"/>
          <w:szCs w:val="18"/>
        </w:rPr>
      </w:pPr>
      <w:r w:rsidRPr="00F96956">
        <w:rPr>
          <w:b/>
          <w:spacing w:val="-2"/>
          <w:sz w:val="18"/>
          <w:szCs w:val="18"/>
        </w:rPr>
        <w:t xml:space="preserve">To the Secretary of State for Defence </w:t>
      </w:r>
      <w:r w:rsidR="00BB75C6" w:rsidRPr="00F96956">
        <w:rPr>
          <w:b/>
          <w:spacing w:val="-2"/>
          <w:sz w:val="18"/>
          <w:szCs w:val="18"/>
        </w:rPr>
        <w:t>of the United Kingdom of Great Britain and Northern Ireland (hereafter called “the Authority”)</w:t>
      </w:r>
    </w:p>
    <w:p w14:paraId="41E7656F" w14:textId="77777777" w:rsidR="009608EC" w:rsidRPr="00F96956" w:rsidRDefault="009608EC" w:rsidP="009608EC">
      <w:pPr>
        <w:tabs>
          <w:tab w:val="left" w:pos="-720"/>
        </w:tabs>
        <w:suppressAutoHyphens/>
        <w:rPr>
          <w:spacing w:val="-2"/>
          <w:sz w:val="18"/>
          <w:szCs w:val="18"/>
        </w:rPr>
      </w:pPr>
    </w:p>
    <w:p w14:paraId="652B3567" w14:textId="72505017" w:rsidR="007E24B8" w:rsidRPr="00F96956" w:rsidRDefault="007E24B8" w:rsidP="009608EC">
      <w:pPr>
        <w:tabs>
          <w:tab w:val="left" w:pos="-720"/>
        </w:tabs>
        <w:suppressAutoHyphens/>
        <w:rPr>
          <w:spacing w:val="-2"/>
          <w:sz w:val="18"/>
          <w:szCs w:val="18"/>
        </w:rPr>
      </w:pPr>
      <w:r w:rsidRPr="00F96956">
        <w:rPr>
          <w:spacing w:val="-2"/>
          <w:sz w:val="18"/>
          <w:szCs w:val="18"/>
        </w:rPr>
        <w:t>The undersigned</w:t>
      </w:r>
      <w:r w:rsidR="00BB75C6" w:rsidRPr="00F96956">
        <w:rPr>
          <w:spacing w:val="-2"/>
          <w:sz w:val="18"/>
          <w:szCs w:val="18"/>
        </w:rPr>
        <w:t xml:space="preserve"> Tenderer</w:t>
      </w:r>
      <w:r w:rsidR="00C329B5" w:rsidRPr="00F96956">
        <w:rPr>
          <w:spacing w:val="-2"/>
          <w:sz w:val="18"/>
          <w:szCs w:val="18"/>
        </w:rPr>
        <w:t>,</w:t>
      </w:r>
      <w:r w:rsidR="00BB75C6" w:rsidRPr="00F96956">
        <w:rPr>
          <w:spacing w:val="-2"/>
          <w:sz w:val="18"/>
          <w:szCs w:val="18"/>
        </w:rPr>
        <w:t xml:space="preserve"> having read the ITT Documentation</w:t>
      </w:r>
      <w:r w:rsidR="00D97452" w:rsidRPr="00F96956">
        <w:rPr>
          <w:spacing w:val="-2"/>
          <w:sz w:val="18"/>
          <w:szCs w:val="18"/>
        </w:rPr>
        <w:t xml:space="preserve"> and ITT Material</w:t>
      </w:r>
      <w:r w:rsidR="00C329B5" w:rsidRPr="00F96956">
        <w:rPr>
          <w:spacing w:val="-2"/>
          <w:sz w:val="18"/>
          <w:szCs w:val="18"/>
        </w:rPr>
        <w:t>,</w:t>
      </w:r>
      <w:r w:rsidR="00BB75C6" w:rsidRPr="00F96956">
        <w:rPr>
          <w:spacing w:val="-2"/>
          <w:sz w:val="18"/>
          <w:szCs w:val="18"/>
        </w:rPr>
        <w:t xml:space="preserve"> offers to supply the Contractor Deliverables</w:t>
      </w:r>
      <w:r w:rsidRPr="00F96956">
        <w:rPr>
          <w:spacing w:val="-2"/>
          <w:sz w:val="18"/>
          <w:szCs w:val="18"/>
        </w:rPr>
        <w:t xml:space="preserve"> </w:t>
      </w:r>
      <w:r w:rsidR="00FB4AEA" w:rsidRPr="00F96956">
        <w:rPr>
          <w:spacing w:val="-2"/>
          <w:sz w:val="18"/>
          <w:szCs w:val="18"/>
        </w:rPr>
        <w:t>at the stated price(s)</w:t>
      </w:r>
      <w:r w:rsidR="00C329B5" w:rsidRPr="00F96956">
        <w:rPr>
          <w:spacing w:val="-2"/>
          <w:sz w:val="18"/>
          <w:szCs w:val="18"/>
        </w:rPr>
        <w:t>,</w:t>
      </w:r>
      <w:r w:rsidRPr="00F96956">
        <w:rPr>
          <w:spacing w:val="-2"/>
          <w:sz w:val="18"/>
          <w:szCs w:val="18"/>
        </w:rPr>
        <w:t xml:space="preserve"> in accordance with any </w:t>
      </w:r>
      <w:r w:rsidR="00FB4AEA" w:rsidRPr="00F96956">
        <w:rPr>
          <w:spacing w:val="-2"/>
          <w:sz w:val="18"/>
          <w:szCs w:val="18"/>
        </w:rPr>
        <w:t xml:space="preserve">referenced </w:t>
      </w:r>
      <w:r w:rsidRPr="00F96956">
        <w:rPr>
          <w:spacing w:val="-2"/>
          <w:sz w:val="18"/>
          <w:szCs w:val="18"/>
        </w:rPr>
        <w:t>drawings and/or specifications</w:t>
      </w:r>
      <w:r w:rsidR="00C329B5" w:rsidRPr="00F96956">
        <w:rPr>
          <w:spacing w:val="-2"/>
          <w:sz w:val="18"/>
          <w:szCs w:val="18"/>
        </w:rPr>
        <w:t>,</w:t>
      </w:r>
      <w:r w:rsidRPr="00F96956">
        <w:rPr>
          <w:spacing w:val="-2"/>
          <w:sz w:val="18"/>
          <w:szCs w:val="18"/>
        </w:rPr>
        <w:t xml:space="preserve"> </w:t>
      </w:r>
      <w:r w:rsidR="00C329B5" w:rsidRPr="00F96956">
        <w:rPr>
          <w:spacing w:val="-2"/>
          <w:sz w:val="18"/>
          <w:szCs w:val="18"/>
        </w:rPr>
        <w:t>s</w:t>
      </w:r>
      <w:r w:rsidRPr="00F96956">
        <w:rPr>
          <w:spacing w:val="-2"/>
          <w:sz w:val="18"/>
          <w:szCs w:val="18"/>
        </w:rPr>
        <w:t>ubject to the</w:t>
      </w:r>
      <w:r w:rsidR="00BB75C6" w:rsidRPr="00F96956">
        <w:rPr>
          <w:spacing w:val="-2"/>
          <w:sz w:val="18"/>
          <w:szCs w:val="18"/>
        </w:rPr>
        <w:t xml:space="preserve"> </w:t>
      </w:r>
      <w:r w:rsidR="00C043C2" w:rsidRPr="00F96956">
        <w:rPr>
          <w:spacing w:val="-2"/>
          <w:sz w:val="18"/>
          <w:szCs w:val="18"/>
        </w:rPr>
        <w:t xml:space="preserve">Conditions of Tendering.  It </w:t>
      </w:r>
      <w:r w:rsidR="00BB75C6" w:rsidRPr="00F96956">
        <w:rPr>
          <w:spacing w:val="-2"/>
          <w:sz w:val="18"/>
          <w:szCs w:val="18"/>
        </w:rPr>
        <w:t xml:space="preserve">is agreed that only the </w:t>
      </w:r>
      <w:r w:rsidR="00CE6744" w:rsidRPr="00F96956">
        <w:rPr>
          <w:spacing w:val="-2"/>
          <w:sz w:val="18"/>
          <w:szCs w:val="18"/>
        </w:rPr>
        <w:t>C</w:t>
      </w:r>
      <w:r w:rsidR="00BB75C6" w:rsidRPr="00F96956">
        <w:rPr>
          <w:spacing w:val="-2"/>
          <w:sz w:val="18"/>
          <w:szCs w:val="18"/>
        </w:rPr>
        <w:t xml:space="preserve">ontract </w:t>
      </w:r>
      <w:r w:rsidR="00D97452" w:rsidRPr="00F96956">
        <w:rPr>
          <w:spacing w:val="-2"/>
          <w:sz w:val="18"/>
          <w:szCs w:val="18"/>
        </w:rPr>
        <w:t xml:space="preserve">Terms &amp; </w:t>
      </w:r>
      <w:r w:rsidR="00E13F95" w:rsidRPr="00F96956">
        <w:rPr>
          <w:spacing w:val="-2"/>
          <w:sz w:val="18"/>
          <w:szCs w:val="18"/>
        </w:rPr>
        <w:t>Conditions or</w:t>
      </w:r>
      <w:r w:rsidRPr="00F96956">
        <w:rPr>
          <w:spacing w:val="-2"/>
          <w:sz w:val="18"/>
          <w:szCs w:val="18"/>
        </w:rPr>
        <w:t xml:space="preserve"> any amendments issued by the Authority </w:t>
      </w:r>
      <w:r w:rsidR="005F6001" w:rsidRPr="00F96956">
        <w:rPr>
          <w:spacing w:val="-2"/>
          <w:sz w:val="18"/>
          <w:szCs w:val="18"/>
        </w:rPr>
        <w:t>shall</w:t>
      </w:r>
      <w:r w:rsidRPr="00F96956">
        <w:rPr>
          <w:spacing w:val="-2"/>
          <w:sz w:val="18"/>
          <w:szCs w:val="18"/>
        </w:rPr>
        <w:t xml:space="preserve"> apply.</w:t>
      </w:r>
    </w:p>
    <w:p w14:paraId="45ACA7B4" w14:textId="77777777" w:rsidR="007E24B8" w:rsidRPr="00F96956" w:rsidRDefault="007E24B8" w:rsidP="007E24B8">
      <w:pPr>
        <w:tabs>
          <w:tab w:val="left" w:pos="-720"/>
        </w:tabs>
        <w:suppressAutoHyphens/>
        <w:jc w:val="both"/>
        <w:rPr>
          <w:spacing w:val="-2"/>
          <w:sz w:val="18"/>
          <w:szCs w:val="18"/>
        </w:rPr>
      </w:pPr>
    </w:p>
    <w:tbl>
      <w:tblPr>
        <w:tblW w:w="10349" w:type="dxa"/>
        <w:tblInd w:w="-449" w:type="dxa"/>
        <w:tblLayout w:type="fixed"/>
        <w:tblCellMar>
          <w:left w:w="120" w:type="dxa"/>
          <w:right w:w="120" w:type="dxa"/>
        </w:tblCellMar>
        <w:tblLook w:val="0000" w:firstRow="0" w:lastRow="0" w:firstColumn="0" w:lastColumn="0" w:noHBand="0" w:noVBand="0"/>
      </w:tblPr>
      <w:tblGrid>
        <w:gridCol w:w="3120"/>
        <w:gridCol w:w="1842"/>
        <w:gridCol w:w="647"/>
        <w:gridCol w:w="1905"/>
        <w:gridCol w:w="1335"/>
        <w:gridCol w:w="508"/>
        <w:gridCol w:w="992"/>
      </w:tblGrid>
      <w:tr w:rsidR="00F96956" w:rsidRPr="00F96956" w14:paraId="27B663BA" w14:textId="77777777" w:rsidTr="001111E0">
        <w:tc>
          <w:tcPr>
            <w:tcW w:w="10349" w:type="dxa"/>
            <w:gridSpan w:val="7"/>
            <w:tcBorders>
              <w:top w:val="double" w:sz="6" w:space="0" w:color="auto"/>
              <w:left w:val="double" w:sz="6" w:space="0" w:color="auto"/>
              <w:right w:val="double" w:sz="6" w:space="0" w:color="auto"/>
            </w:tcBorders>
          </w:tcPr>
          <w:p w14:paraId="0BAA84D4" w14:textId="77777777" w:rsidR="007E24B8" w:rsidRPr="00F96956" w:rsidRDefault="00696C62" w:rsidP="007E24B8">
            <w:pPr>
              <w:tabs>
                <w:tab w:val="center" w:pos="2657"/>
              </w:tabs>
              <w:suppressAutoHyphens/>
              <w:spacing w:before="90" w:after="54"/>
              <w:rPr>
                <w:b/>
                <w:spacing w:val="-2"/>
                <w:sz w:val="18"/>
                <w:szCs w:val="18"/>
              </w:rPr>
            </w:pPr>
            <w:r w:rsidRPr="00F96956">
              <w:rPr>
                <w:b/>
                <w:spacing w:val="-2"/>
                <w:sz w:val="18"/>
                <w:szCs w:val="18"/>
              </w:rPr>
              <w:t xml:space="preserve">Applicable Law </w:t>
            </w:r>
          </w:p>
        </w:tc>
      </w:tr>
      <w:tr w:rsidR="00F96956" w:rsidRPr="00F96956" w14:paraId="09272565" w14:textId="77777777" w:rsidTr="001111E0">
        <w:trPr>
          <w:trHeight w:val="722"/>
        </w:trPr>
        <w:tc>
          <w:tcPr>
            <w:tcW w:w="8849" w:type="dxa"/>
            <w:gridSpan w:val="5"/>
            <w:tcBorders>
              <w:top w:val="single" w:sz="6" w:space="0" w:color="auto"/>
              <w:left w:val="double" w:sz="6" w:space="0" w:color="auto"/>
              <w:right w:val="double" w:sz="6" w:space="0" w:color="auto"/>
            </w:tcBorders>
            <w:vAlign w:val="center"/>
          </w:tcPr>
          <w:p w14:paraId="33FC5C99" w14:textId="6A1C3C0D" w:rsidR="00696C62" w:rsidRPr="00F96956" w:rsidRDefault="00B969BB" w:rsidP="007E24B8">
            <w:pPr>
              <w:tabs>
                <w:tab w:val="left" w:pos="-720"/>
              </w:tabs>
              <w:suppressAutoHyphens/>
              <w:spacing w:before="90"/>
              <w:rPr>
                <w:spacing w:val="-2"/>
                <w:sz w:val="18"/>
                <w:szCs w:val="18"/>
              </w:rPr>
            </w:pPr>
            <w:r w:rsidRPr="00F96956">
              <w:rPr>
                <w:sz w:val="18"/>
                <w:szCs w:val="18"/>
              </w:rPr>
              <w:t>I agree that any contract resulting from this procurement shall be subject to English Law *Where ‘no’ is selected, Scots Law will apply.</w:t>
            </w:r>
          </w:p>
        </w:tc>
        <w:tc>
          <w:tcPr>
            <w:tcW w:w="1500" w:type="dxa"/>
            <w:gridSpan w:val="2"/>
            <w:tcBorders>
              <w:top w:val="single" w:sz="6" w:space="0" w:color="auto"/>
              <w:left w:val="double" w:sz="6" w:space="0" w:color="auto"/>
              <w:right w:val="double" w:sz="6" w:space="0" w:color="auto"/>
            </w:tcBorders>
            <w:vAlign w:val="center"/>
          </w:tcPr>
          <w:p w14:paraId="73792256" w14:textId="7F7B6944" w:rsidR="00B35139" w:rsidRPr="00F96956" w:rsidRDefault="00B35139" w:rsidP="007E24B8">
            <w:pPr>
              <w:tabs>
                <w:tab w:val="left" w:pos="-720"/>
              </w:tabs>
              <w:suppressAutoHyphens/>
              <w:spacing w:before="90"/>
              <w:rPr>
                <w:spacing w:val="-2"/>
                <w:sz w:val="18"/>
                <w:szCs w:val="18"/>
              </w:rPr>
            </w:pPr>
            <w:r w:rsidRPr="00F96956">
              <w:rPr>
                <w:spacing w:val="-2"/>
                <w:sz w:val="20"/>
                <w:szCs w:val="20"/>
              </w:rPr>
              <w:t>Yes / No</w:t>
            </w:r>
          </w:p>
        </w:tc>
      </w:tr>
      <w:tr w:rsidR="00F96956" w:rsidRPr="00F96956" w14:paraId="49C9EE38" w14:textId="77777777" w:rsidTr="001111E0">
        <w:trPr>
          <w:trHeight w:val="458"/>
        </w:trPr>
        <w:tc>
          <w:tcPr>
            <w:tcW w:w="10349" w:type="dxa"/>
            <w:gridSpan w:val="7"/>
            <w:tcBorders>
              <w:top w:val="single" w:sz="6" w:space="0" w:color="auto"/>
              <w:left w:val="double" w:sz="6" w:space="0" w:color="auto"/>
              <w:right w:val="double" w:sz="6" w:space="0" w:color="auto"/>
            </w:tcBorders>
            <w:vAlign w:val="center"/>
          </w:tcPr>
          <w:p w14:paraId="3DD259C0" w14:textId="77777777" w:rsidR="00982C2C" w:rsidRPr="00F96956" w:rsidRDefault="00C043C2" w:rsidP="00982C2C">
            <w:pPr>
              <w:tabs>
                <w:tab w:val="left" w:pos="-720"/>
              </w:tabs>
              <w:suppressAutoHyphens/>
              <w:spacing w:before="54" w:after="54"/>
              <w:rPr>
                <w:spacing w:val="-2"/>
                <w:sz w:val="18"/>
                <w:szCs w:val="18"/>
              </w:rPr>
            </w:pPr>
            <w:r w:rsidRPr="00F96956">
              <w:rPr>
                <w:b/>
                <w:spacing w:val="-2"/>
                <w:sz w:val="18"/>
                <w:szCs w:val="18"/>
              </w:rPr>
              <w:t>Total Value of</w:t>
            </w:r>
            <w:r w:rsidR="00982C2C" w:rsidRPr="00F96956">
              <w:rPr>
                <w:b/>
                <w:spacing w:val="-2"/>
                <w:sz w:val="18"/>
                <w:szCs w:val="18"/>
              </w:rPr>
              <w:t xml:space="preserve"> Tender (excluding VAT)</w:t>
            </w:r>
          </w:p>
        </w:tc>
      </w:tr>
      <w:tr w:rsidR="00F96956" w:rsidRPr="00F96956" w14:paraId="22535951" w14:textId="77777777" w:rsidTr="001111E0">
        <w:trPr>
          <w:trHeight w:val="869"/>
        </w:trPr>
        <w:tc>
          <w:tcPr>
            <w:tcW w:w="10349" w:type="dxa"/>
            <w:gridSpan w:val="7"/>
            <w:tcBorders>
              <w:top w:val="single" w:sz="6" w:space="0" w:color="auto"/>
              <w:left w:val="double" w:sz="6" w:space="0" w:color="auto"/>
              <w:right w:val="double" w:sz="6" w:space="0" w:color="auto"/>
            </w:tcBorders>
          </w:tcPr>
          <w:p w14:paraId="62C4C185" w14:textId="77777777" w:rsidR="005F6001" w:rsidRPr="00F96956" w:rsidRDefault="005F0504" w:rsidP="00412F21">
            <w:pPr>
              <w:tabs>
                <w:tab w:val="left" w:pos="7655"/>
              </w:tabs>
              <w:suppressAutoHyphens/>
              <w:spacing w:before="120" w:after="120"/>
              <w:ind w:left="567" w:hanging="567"/>
              <w:rPr>
                <w:spacing w:val="-2"/>
                <w:sz w:val="18"/>
                <w:szCs w:val="18"/>
              </w:rPr>
            </w:pPr>
            <w:r w:rsidRPr="00F96956">
              <w:rPr>
                <w:spacing w:val="-2"/>
                <w:sz w:val="18"/>
                <w:szCs w:val="18"/>
              </w:rPr>
              <w:t>£</w:t>
            </w:r>
            <w:r w:rsidR="005F6001" w:rsidRPr="00F96956">
              <w:rPr>
                <w:spacing w:val="-2"/>
                <w:sz w:val="18"/>
                <w:szCs w:val="18"/>
              </w:rPr>
              <w:t xml:space="preserve">  ………………………………………………………………………………………………………………………</w:t>
            </w:r>
            <w:r w:rsidRPr="00F96956">
              <w:rPr>
                <w:spacing w:val="-2"/>
                <w:sz w:val="18"/>
                <w:szCs w:val="18"/>
              </w:rPr>
              <w:t xml:space="preserve"> </w:t>
            </w:r>
          </w:p>
          <w:p w14:paraId="3140E9BA" w14:textId="77777777" w:rsidR="00982C2C" w:rsidRPr="00F96956" w:rsidRDefault="00982C2C" w:rsidP="005F6001">
            <w:pPr>
              <w:tabs>
                <w:tab w:val="left" w:pos="7655"/>
              </w:tabs>
              <w:suppressAutoHyphens/>
              <w:spacing w:before="120" w:after="120"/>
              <w:ind w:left="567" w:hanging="567"/>
              <w:rPr>
                <w:spacing w:val="-2"/>
                <w:sz w:val="18"/>
                <w:szCs w:val="18"/>
              </w:rPr>
            </w:pPr>
            <w:r w:rsidRPr="00F96956">
              <w:rPr>
                <w:spacing w:val="-2"/>
                <w:sz w:val="18"/>
                <w:szCs w:val="18"/>
              </w:rPr>
              <w:t>WORDS</w:t>
            </w:r>
            <w:r w:rsidR="00412F21" w:rsidRPr="00F96956">
              <w:rPr>
                <w:spacing w:val="-2"/>
                <w:sz w:val="18"/>
                <w:szCs w:val="18"/>
              </w:rPr>
              <w:t xml:space="preserve">    </w:t>
            </w:r>
            <w:r w:rsidRPr="00F96956">
              <w:rPr>
                <w:spacing w:val="-2"/>
                <w:sz w:val="18"/>
                <w:szCs w:val="18"/>
              </w:rPr>
              <w:t>.............................</w:t>
            </w:r>
            <w:r w:rsidR="005F6001" w:rsidRPr="00F96956">
              <w:rPr>
                <w:spacing w:val="-2"/>
                <w:sz w:val="18"/>
                <w:szCs w:val="18"/>
              </w:rPr>
              <w:t>...................................................................................................................................................</w:t>
            </w:r>
          </w:p>
        </w:tc>
      </w:tr>
      <w:tr w:rsidR="00F96956" w:rsidRPr="00F96956" w14:paraId="08A011C1" w14:textId="77777777" w:rsidTr="001111E0">
        <w:tc>
          <w:tcPr>
            <w:tcW w:w="10349" w:type="dxa"/>
            <w:gridSpan w:val="7"/>
            <w:tcBorders>
              <w:top w:val="single" w:sz="6" w:space="0" w:color="auto"/>
              <w:left w:val="double" w:sz="6" w:space="0" w:color="auto"/>
              <w:right w:val="double" w:sz="6" w:space="0" w:color="auto"/>
            </w:tcBorders>
          </w:tcPr>
          <w:p w14:paraId="72963C9C" w14:textId="77777777" w:rsidR="00982C2C" w:rsidRPr="00F96956" w:rsidRDefault="00982C2C" w:rsidP="00982C2C">
            <w:pPr>
              <w:tabs>
                <w:tab w:val="left" w:pos="-720"/>
              </w:tabs>
              <w:suppressAutoHyphens/>
              <w:spacing w:before="90" w:after="54"/>
              <w:rPr>
                <w:spacing w:val="-2"/>
                <w:sz w:val="18"/>
                <w:szCs w:val="18"/>
              </w:rPr>
            </w:pPr>
            <w:r w:rsidRPr="00F96956">
              <w:rPr>
                <w:b/>
                <w:spacing w:val="-2"/>
                <w:sz w:val="18"/>
                <w:szCs w:val="18"/>
              </w:rPr>
              <w:t>UK Value Added Tax</w:t>
            </w:r>
          </w:p>
        </w:tc>
      </w:tr>
      <w:tr w:rsidR="00F96956" w:rsidRPr="00F96956" w14:paraId="4D02D633" w14:textId="77777777" w:rsidTr="001111E0">
        <w:trPr>
          <w:trHeight w:val="1184"/>
        </w:trPr>
        <w:tc>
          <w:tcPr>
            <w:tcW w:w="10349" w:type="dxa"/>
            <w:gridSpan w:val="7"/>
            <w:tcBorders>
              <w:top w:val="single" w:sz="6" w:space="0" w:color="auto"/>
              <w:left w:val="double" w:sz="6" w:space="0" w:color="auto"/>
              <w:right w:val="double" w:sz="6" w:space="0" w:color="auto"/>
            </w:tcBorders>
          </w:tcPr>
          <w:p w14:paraId="7FD5CDEF" w14:textId="77777777" w:rsidR="00982C2C" w:rsidRPr="00F96956" w:rsidRDefault="00982C2C" w:rsidP="00982C2C">
            <w:pPr>
              <w:tabs>
                <w:tab w:val="left" w:pos="-720"/>
              </w:tabs>
              <w:suppressAutoHyphens/>
              <w:spacing w:before="90"/>
              <w:rPr>
                <w:spacing w:val="-2"/>
                <w:sz w:val="18"/>
                <w:szCs w:val="18"/>
              </w:rPr>
            </w:pPr>
            <w:r w:rsidRPr="00F96956">
              <w:rPr>
                <w:spacing w:val="-2"/>
                <w:sz w:val="18"/>
                <w:szCs w:val="18"/>
              </w:rPr>
              <w:t>If registered for Value Added Tax purposes, insert:</w:t>
            </w:r>
          </w:p>
          <w:p w14:paraId="484A4C33" w14:textId="77777777" w:rsidR="00982C2C" w:rsidRPr="00F96956" w:rsidRDefault="00982C2C" w:rsidP="00982C2C">
            <w:pPr>
              <w:tabs>
                <w:tab w:val="left" w:pos="-720"/>
                <w:tab w:val="left" w:pos="0"/>
              </w:tabs>
              <w:suppressAutoHyphens/>
              <w:spacing w:before="120" w:after="120"/>
              <w:ind w:left="567" w:hanging="567"/>
              <w:rPr>
                <w:spacing w:val="-2"/>
                <w:sz w:val="18"/>
                <w:szCs w:val="18"/>
              </w:rPr>
            </w:pPr>
            <w:r w:rsidRPr="00F96956">
              <w:rPr>
                <w:spacing w:val="-2"/>
                <w:sz w:val="18"/>
                <w:szCs w:val="18"/>
              </w:rPr>
              <w:t>a.</w:t>
            </w:r>
            <w:r w:rsidRPr="00F96956">
              <w:rPr>
                <w:spacing w:val="-2"/>
                <w:sz w:val="18"/>
                <w:szCs w:val="18"/>
              </w:rPr>
              <w:tab/>
              <w:t>Registration No ..........................................</w:t>
            </w:r>
          </w:p>
          <w:p w14:paraId="655A1C76" w14:textId="77777777" w:rsidR="00982C2C" w:rsidRPr="00F96956" w:rsidRDefault="00982C2C" w:rsidP="00982C2C">
            <w:pPr>
              <w:tabs>
                <w:tab w:val="left" w:pos="7655"/>
              </w:tabs>
              <w:suppressAutoHyphens/>
              <w:spacing w:before="120" w:after="120"/>
              <w:ind w:left="567" w:hanging="567"/>
              <w:rPr>
                <w:spacing w:val="-2"/>
                <w:sz w:val="18"/>
                <w:szCs w:val="18"/>
              </w:rPr>
            </w:pPr>
            <w:r w:rsidRPr="00F96956">
              <w:rPr>
                <w:spacing w:val="-2"/>
                <w:sz w:val="18"/>
                <w:szCs w:val="18"/>
              </w:rPr>
              <w:t>b.</w:t>
            </w:r>
            <w:r w:rsidRPr="00F96956">
              <w:rPr>
                <w:spacing w:val="-2"/>
                <w:sz w:val="18"/>
                <w:szCs w:val="18"/>
              </w:rPr>
              <w:tab/>
              <w:t>Total amount of Value Added Tax payable on this Tender (at current rate(s))</w:t>
            </w:r>
            <w:r w:rsidR="00062319" w:rsidRPr="00F96956">
              <w:rPr>
                <w:spacing w:val="-2"/>
                <w:sz w:val="18"/>
                <w:szCs w:val="18"/>
              </w:rPr>
              <w:t xml:space="preserve"> </w:t>
            </w:r>
            <w:r w:rsidRPr="00F96956">
              <w:rPr>
                <w:spacing w:val="-2"/>
                <w:sz w:val="18"/>
                <w:szCs w:val="18"/>
              </w:rPr>
              <w:t>£...........................</w:t>
            </w:r>
          </w:p>
        </w:tc>
      </w:tr>
      <w:tr w:rsidR="00F96956" w:rsidRPr="00F96956" w14:paraId="355BF51D" w14:textId="77777777" w:rsidTr="001111E0">
        <w:trPr>
          <w:trHeight w:val="470"/>
        </w:trPr>
        <w:tc>
          <w:tcPr>
            <w:tcW w:w="10349" w:type="dxa"/>
            <w:gridSpan w:val="7"/>
            <w:tcBorders>
              <w:top w:val="single" w:sz="6" w:space="0" w:color="auto"/>
              <w:left w:val="double" w:sz="6" w:space="0" w:color="auto"/>
              <w:right w:val="double" w:sz="6" w:space="0" w:color="auto"/>
            </w:tcBorders>
            <w:vAlign w:val="center"/>
          </w:tcPr>
          <w:p w14:paraId="00E03B9F" w14:textId="77777777" w:rsidR="00982C2C" w:rsidRPr="00F96956" w:rsidRDefault="00B45C15" w:rsidP="007E24B8">
            <w:pPr>
              <w:tabs>
                <w:tab w:val="left" w:pos="-720"/>
              </w:tabs>
              <w:suppressAutoHyphens/>
              <w:spacing w:before="90" w:after="54"/>
              <w:rPr>
                <w:b/>
                <w:spacing w:val="-2"/>
                <w:sz w:val="18"/>
                <w:szCs w:val="18"/>
              </w:rPr>
            </w:pPr>
            <w:r w:rsidRPr="00F96956">
              <w:rPr>
                <w:b/>
                <w:spacing w:val="-2"/>
                <w:sz w:val="18"/>
                <w:szCs w:val="18"/>
              </w:rPr>
              <w:t>Location of work (</w:t>
            </w:r>
            <w:r w:rsidR="00603526" w:rsidRPr="00F96956">
              <w:rPr>
                <w:b/>
                <w:spacing w:val="-2"/>
                <w:sz w:val="18"/>
                <w:szCs w:val="18"/>
              </w:rPr>
              <w:t>t</w:t>
            </w:r>
            <w:r w:rsidRPr="00F96956">
              <w:rPr>
                <w:b/>
                <w:spacing w:val="-2"/>
                <w:sz w:val="18"/>
                <w:szCs w:val="18"/>
              </w:rPr>
              <w:t>own</w:t>
            </w:r>
            <w:r w:rsidR="00062319" w:rsidRPr="00F96956">
              <w:rPr>
                <w:b/>
                <w:spacing w:val="-2"/>
                <w:sz w:val="18"/>
                <w:szCs w:val="18"/>
              </w:rPr>
              <w:t xml:space="preserve"> </w:t>
            </w:r>
            <w:r w:rsidRPr="00F96956">
              <w:rPr>
                <w:b/>
                <w:spacing w:val="-2"/>
                <w:sz w:val="18"/>
                <w:szCs w:val="18"/>
              </w:rPr>
              <w:t>/</w:t>
            </w:r>
            <w:r w:rsidR="00062319" w:rsidRPr="00F96956">
              <w:rPr>
                <w:b/>
                <w:spacing w:val="-2"/>
                <w:sz w:val="18"/>
                <w:szCs w:val="18"/>
              </w:rPr>
              <w:t xml:space="preserve"> </w:t>
            </w:r>
            <w:r w:rsidR="00603526" w:rsidRPr="00F96956">
              <w:rPr>
                <w:b/>
                <w:spacing w:val="-2"/>
                <w:sz w:val="18"/>
                <w:szCs w:val="18"/>
              </w:rPr>
              <w:t>c</w:t>
            </w:r>
            <w:r w:rsidRPr="00F96956">
              <w:rPr>
                <w:b/>
                <w:spacing w:val="-2"/>
                <w:sz w:val="18"/>
                <w:szCs w:val="18"/>
              </w:rPr>
              <w:t>ity)</w:t>
            </w:r>
            <w:r w:rsidR="00982C2C" w:rsidRPr="00F96956">
              <w:rPr>
                <w:b/>
                <w:spacing w:val="-2"/>
                <w:sz w:val="18"/>
                <w:szCs w:val="18"/>
              </w:rPr>
              <w:t xml:space="preserve"> where </w:t>
            </w:r>
            <w:r w:rsidR="00335814" w:rsidRPr="00F96956">
              <w:rPr>
                <w:b/>
                <w:spacing w:val="-2"/>
                <w:sz w:val="18"/>
                <w:szCs w:val="18"/>
              </w:rPr>
              <w:t>Contract</w:t>
            </w:r>
            <w:r w:rsidR="00982C2C" w:rsidRPr="00F96956">
              <w:rPr>
                <w:b/>
                <w:spacing w:val="-2"/>
                <w:sz w:val="18"/>
                <w:szCs w:val="18"/>
              </w:rPr>
              <w:t xml:space="preserve"> will be performed</w:t>
            </w:r>
            <w:r w:rsidRPr="00F96956">
              <w:rPr>
                <w:b/>
                <w:spacing w:val="-2"/>
                <w:sz w:val="18"/>
                <w:szCs w:val="18"/>
              </w:rPr>
              <w:t xml:space="preserve"> by Prime:</w:t>
            </w:r>
            <w:r w:rsidR="00982C2C" w:rsidRPr="00F96956">
              <w:rPr>
                <w:b/>
                <w:spacing w:val="-2"/>
                <w:sz w:val="18"/>
                <w:szCs w:val="18"/>
              </w:rPr>
              <w:t xml:space="preserve">  </w:t>
            </w:r>
          </w:p>
        </w:tc>
      </w:tr>
      <w:tr w:rsidR="00F96956" w:rsidRPr="00F96956" w14:paraId="1236C2EA" w14:textId="77777777" w:rsidTr="001111E0">
        <w:trPr>
          <w:trHeight w:val="470"/>
        </w:trPr>
        <w:tc>
          <w:tcPr>
            <w:tcW w:w="10349" w:type="dxa"/>
            <w:gridSpan w:val="7"/>
            <w:tcBorders>
              <w:top w:val="single" w:sz="6" w:space="0" w:color="auto"/>
              <w:left w:val="double" w:sz="6" w:space="0" w:color="auto"/>
              <w:right w:val="double" w:sz="6" w:space="0" w:color="auto"/>
            </w:tcBorders>
            <w:vAlign w:val="center"/>
          </w:tcPr>
          <w:p w14:paraId="23D735C6" w14:textId="77777777" w:rsidR="007E24B8" w:rsidRPr="00F96956" w:rsidRDefault="007E24B8" w:rsidP="007E24B8">
            <w:pPr>
              <w:tabs>
                <w:tab w:val="left" w:pos="-720"/>
              </w:tabs>
              <w:suppressAutoHyphens/>
              <w:spacing w:before="90" w:after="54"/>
              <w:rPr>
                <w:bCs/>
                <w:spacing w:val="-2"/>
                <w:sz w:val="18"/>
                <w:szCs w:val="18"/>
              </w:rPr>
            </w:pPr>
            <w:r w:rsidRPr="00F96956">
              <w:rPr>
                <w:bCs/>
                <w:spacing w:val="-2"/>
                <w:sz w:val="18"/>
                <w:szCs w:val="18"/>
              </w:rPr>
              <w:t xml:space="preserve">Where items which are subject of your Tender are not supplied or provided by you, </w:t>
            </w:r>
            <w:r w:rsidR="00B45C15" w:rsidRPr="00F96956">
              <w:rPr>
                <w:bCs/>
                <w:spacing w:val="-2"/>
                <w:sz w:val="18"/>
                <w:szCs w:val="18"/>
              </w:rPr>
              <w:t>state location in town</w:t>
            </w:r>
            <w:r w:rsidR="00062319" w:rsidRPr="00F96956">
              <w:rPr>
                <w:bCs/>
                <w:spacing w:val="-2"/>
                <w:sz w:val="18"/>
                <w:szCs w:val="18"/>
              </w:rPr>
              <w:t xml:space="preserve"> </w:t>
            </w:r>
            <w:r w:rsidR="00B45C15" w:rsidRPr="00F96956">
              <w:rPr>
                <w:bCs/>
                <w:spacing w:val="-2"/>
                <w:sz w:val="18"/>
                <w:szCs w:val="18"/>
              </w:rPr>
              <w:t>/</w:t>
            </w:r>
            <w:r w:rsidR="00062319" w:rsidRPr="00F96956">
              <w:rPr>
                <w:bCs/>
                <w:spacing w:val="-2"/>
                <w:sz w:val="18"/>
                <w:szCs w:val="18"/>
              </w:rPr>
              <w:t xml:space="preserve"> </w:t>
            </w:r>
            <w:r w:rsidR="00B45C15" w:rsidRPr="00F96956">
              <w:rPr>
                <w:bCs/>
                <w:spacing w:val="-2"/>
                <w:sz w:val="18"/>
                <w:szCs w:val="18"/>
              </w:rPr>
              <w:t>city to be performed column</w:t>
            </w:r>
            <w:r w:rsidR="00B05C1D" w:rsidRPr="00F96956">
              <w:rPr>
                <w:bCs/>
                <w:spacing w:val="-2"/>
                <w:sz w:val="18"/>
                <w:szCs w:val="18"/>
              </w:rPr>
              <w:t xml:space="preserve"> (continue on another page if required)</w:t>
            </w:r>
          </w:p>
        </w:tc>
      </w:tr>
      <w:tr w:rsidR="00F96956" w:rsidRPr="00F96956" w14:paraId="04CDA248" w14:textId="77777777" w:rsidTr="001111E0">
        <w:trPr>
          <w:trHeight w:val="285"/>
        </w:trPr>
        <w:tc>
          <w:tcPr>
            <w:tcW w:w="3120" w:type="dxa"/>
            <w:tcBorders>
              <w:top w:val="single" w:sz="6" w:space="0" w:color="auto"/>
              <w:left w:val="double" w:sz="6" w:space="0" w:color="auto"/>
              <w:right w:val="double" w:sz="6" w:space="0" w:color="auto"/>
            </w:tcBorders>
          </w:tcPr>
          <w:p w14:paraId="59E03BE6" w14:textId="77777777" w:rsidR="00E65D6F" w:rsidRPr="00F96956" w:rsidRDefault="00FC02BA" w:rsidP="00E65D6F">
            <w:pPr>
              <w:tabs>
                <w:tab w:val="left" w:pos="-720"/>
              </w:tabs>
              <w:suppressAutoHyphens/>
              <w:rPr>
                <w:spacing w:val="-2"/>
                <w:sz w:val="18"/>
                <w:szCs w:val="18"/>
              </w:rPr>
            </w:pPr>
            <w:r w:rsidRPr="00F96956">
              <w:rPr>
                <w:spacing w:val="-2"/>
                <w:sz w:val="18"/>
                <w:szCs w:val="18"/>
              </w:rPr>
              <w:t xml:space="preserve">Tier 1 </w:t>
            </w:r>
            <w:r w:rsidR="008C762C" w:rsidRPr="00F96956">
              <w:rPr>
                <w:spacing w:val="-2"/>
                <w:sz w:val="18"/>
                <w:szCs w:val="18"/>
              </w:rPr>
              <w:t>Sub</w:t>
            </w:r>
            <w:r w:rsidR="009F548E" w:rsidRPr="00F96956">
              <w:rPr>
                <w:spacing w:val="-2"/>
                <w:sz w:val="18"/>
                <w:szCs w:val="18"/>
              </w:rPr>
              <w:t>-</w:t>
            </w:r>
            <w:r w:rsidR="00335814" w:rsidRPr="00F96956">
              <w:rPr>
                <w:spacing w:val="-2"/>
                <w:sz w:val="18"/>
                <w:szCs w:val="18"/>
              </w:rPr>
              <w:t>Contract</w:t>
            </w:r>
            <w:r w:rsidR="00E65D6F" w:rsidRPr="00F96956">
              <w:rPr>
                <w:spacing w:val="-2"/>
                <w:sz w:val="18"/>
                <w:szCs w:val="18"/>
              </w:rPr>
              <w:t>or Company Name</w:t>
            </w:r>
          </w:p>
        </w:tc>
        <w:tc>
          <w:tcPr>
            <w:tcW w:w="1842" w:type="dxa"/>
            <w:tcBorders>
              <w:top w:val="single" w:sz="6" w:space="0" w:color="auto"/>
              <w:left w:val="double" w:sz="6" w:space="0" w:color="auto"/>
              <w:right w:val="double" w:sz="6" w:space="0" w:color="auto"/>
            </w:tcBorders>
          </w:tcPr>
          <w:p w14:paraId="0A66C12F" w14:textId="77777777" w:rsidR="00603526" w:rsidRPr="00F96956" w:rsidRDefault="00B45C15" w:rsidP="00982C2C">
            <w:pPr>
              <w:tabs>
                <w:tab w:val="left" w:pos="-720"/>
              </w:tabs>
              <w:suppressAutoHyphens/>
              <w:ind w:left="720" w:hanging="720"/>
              <w:rPr>
                <w:spacing w:val="-2"/>
                <w:sz w:val="18"/>
                <w:szCs w:val="18"/>
              </w:rPr>
            </w:pPr>
            <w:r w:rsidRPr="00F96956">
              <w:rPr>
                <w:spacing w:val="-2"/>
                <w:sz w:val="18"/>
                <w:szCs w:val="18"/>
              </w:rPr>
              <w:t>Town</w:t>
            </w:r>
            <w:r w:rsidR="00062319" w:rsidRPr="00F96956">
              <w:rPr>
                <w:spacing w:val="-2"/>
                <w:sz w:val="18"/>
                <w:szCs w:val="18"/>
              </w:rPr>
              <w:t xml:space="preserve"> </w:t>
            </w:r>
            <w:r w:rsidRPr="00F96956">
              <w:rPr>
                <w:spacing w:val="-2"/>
                <w:sz w:val="18"/>
                <w:szCs w:val="18"/>
              </w:rPr>
              <w:t>/</w:t>
            </w:r>
            <w:r w:rsidR="00062319" w:rsidRPr="00F96956">
              <w:rPr>
                <w:spacing w:val="-2"/>
                <w:sz w:val="18"/>
                <w:szCs w:val="18"/>
              </w:rPr>
              <w:t xml:space="preserve"> </w:t>
            </w:r>
            <w:r w:rsidR="00603526" w:rsidRPr="00F96956">
              <w:rPr>
                <w:spacing w:val="-2"/>
                <w:sz w:val="18"/>
                <w:szCs w:val="18"/>
              </w:rPr>
              <w:t>ci</w:t>
            </w:r>
            <w:r w:rsidRPr="00F96956">
              <w:rPr>
                <w:spacing w:val="-2"/>
                <w:sz w:val="18"/>
                <w:szCs w:val="18"/>
              </w:rPr>
              <w:t>ty to be</w:t>
            </w:r>
          </w:p>
          <w:p w14:paraId="230DE2F8" w14:textId="77777777" w:rsidR="00E65D6F" w:rsidRPr="00F96956" w:rsidRDefault="004D2730" w:rsidP="00982C2C">
            <w:pPr>
              <w:tabs>
                <w:tab w:val="left" w:pos="-720"/>
              </w:tabs>
              <w:suppressAutoHyphens/>
              <w:ind w:left="720" w:hanging="720"/>
              <w:rPr>
                <w:spacing w:val="-2"/>
                <w:sz w:val="18"/>
                <w:szCs w:val="18"/>
              </w:rPr>
            </w:pPr>
            <w:r w:rsidRPr="00F96956">
              <w:rPr>
                <w:spacing w:val="-2"/>
                <w:sz w:val="18"/>
                <w:szCs w:val="18"/>
              </w:rPr>
              <w:t>P</w:t>
            </w:r>
            <w:r w:rsidR="00B45C15" w:rsidRPr="00F96956">
              <w:rPr>
                <w:spacing w:val="-2"/>
                <w:sz w:val="18"/>
                <w:szCs w:val="18"/>
              </w:rPr>
              <w:t>erformed</w:t>
            </w:r>
          </w:p>
        </w:tc>
        <w:tc>
          <w:tcPr>
            <w:tcW w:w="2552" w:type="dxa"/>
            <w:gridSpan w:val="2"/>
            <w:tcBorders>
              <w:top w:val="single" w:sz="6" w:space="0" w:color="auto"/>
              <w:left w:val="double" w:sz="6" w:space="0" w:color="auto"/>
              <w:right w:val="double" w:sz="6" w:space="0" w:color="auto"/>
            </w:tcBorders>
          </w:tcPr>
          <w:p w14:paraId="66C91517" w14:textId="77777777" w:rsidR="00E65D6F" w:rsidRPr="00F96956" w:rsidRDefault="00E65D6F" w:rsidP="007E24B8">
            <w:pPr>
              <w:tabs>
                <w:tab w:val="left" w:pos="-720"/>
              </w:tabs>
              <w:suppressAutoHyphens/>
              <w:ind w:left="720" w:hanging="720"/>
              <w:rPr>
                <w:spacing w:val="-2"/>
                <w:sz w:val="18"/>
                <w:szCs w:val="18"/>
              </w:rPr>
            </w:pPr>
            <w:r w:rsidRPr="00F96956">
              <w:rPr>
                <w:spacing w:val="-2"/>
                <w:sz w:val="18"/>
                <w:szCs w:val="18"/>
              </w:rPr>
              <w:t>Contract</w:t>
            </w:r>
            <w:r w:rsidR="00BB75C6" w:rsidRPr="00F96956">
              <w:rPr>
                <w:spacing w:val="-2"/>
                <w:sz w:val="18"/>
                <w:szCs w:val="18"/>
              </w:rPr>
              <w:t>or</w:t>
            </w:r>
            <w:r w:rsidRPr="00F96956">
              <w:rPr>
                <w:spacing w:val="-2"/>
                <w:sz w:val="18"/>
                <w:szCs w:val="18"/>
              </w:rPr>
              <w:t xml:space="preserve"> Deliverables</w:t>
            </w:r>
          </w:p>
        </w:tc>
        <w:tc>
          <w:tcPr>
            <w:tcW w:w="1843" w:type="dxa"/>
            <w:gridSpan w:val="2"/>
            <w:tcBorders>
              <w:top w:val="single" w:sz="6" w:space="0" w:color="auto"/>
              <w:left w:val="double" w:sz="6" w:space="0" w:color="auto"/>
              <w:bottom w:val="single" w:sz="4" w:space="0" w:color="auto"/>
              <w:right w:val="double" w:sz="6" w:space="0" w:color="auto"/>
            </w:tcBorders>
            <w:shd w:val="clear" w:color="auto" w:fill="auto"/>
          </w:tcPr>
          <w:p w14:paraId="4B3AFAC2" w14:textId="77777777" w:rsidR="00E65D6F" w:rsidRPr="00F96956" w:rsidRDefault="00E65D6F" w:rsidP="00E65D6F">
            <w:pPr>
              <w:tabs>
                <w:tab w:val="left" w:pos="-720"/>
              </w:tabs>
              <w:suppressAutoHyphens/>
              <w:rPr>
                <w:spacing w:val="-2"/>
                <w:sz w:val="18"/>
                <w:szCs w:val="18"/>
              </w:rPr>
            </w:pPr>
            <w:r w:rsidRPr="00F96956">
              <w:rPr>
                <w:spacing w:val="-2"/>
                <w:sz w:val="18"/>
                <w:szCs w:val="18"/>
              </w:rPr>
              <w:t>Estimated Value</w:t>
            </w:r>
          </w:p>
        </w:tc>
        <w:tc>
          <w:tcPr>
            <w:tcW w:w="992" w:type="dxa"/>
            <w:tcBorders>
              <w:top w:val="single" w:sz="6" w:space="0" w:color="auto"/>
              <w:left w:val="double" w:sz="6" w:space="0" w:color="auto"/>
              <w:bottom w:val="single" w:sz="4" w:space="0" w:color="auto"/>
              <w:right w:val="double" w:sz="6" w:space="0" w:color="auto"/>
            </w:tcBorders>
            <w:shd w:val="clear" w:color="auto" w:fill="auto"/>
          </w:tcPr>
          <w:p w14:paraId="30B2B16E" w14:textId="77777777" w:rsidR="00062319" w:rsidRPr="00F96956" w:rsidRDefault="00E65D6F" w:rsidP="00062319">
            <w:pPr>
              <w:tabs>
                <w:tab w:val="left" w:pos="-720"/>
              </w:tabs>
              <w:suppressAutoHyphens/>
              <w:ind w:left="720" w:hanging="720"/>
              <w:jc w:val="center"/>
              <w:rPr>
                <w:spacing w:val="-2"/>
                <w:sz w:val="18"/>
                <w:szCs w:val="18"/>
              </w:rPr>
            </w:pPr>
            <w:r w:rsidRPr="00F96956">
              <w:rPr>
                <w:spacing w:val="-2"/>
                <w:sz w:val="18"/>
                <w:szCs w:val="18"/>
              </w:rPr>
              <w:t>SME</w:t>
            </w:r>
          </w:p>
          <w:p w14:paraId="524D9157" w14:textId="77777777" w:rsidR="00E65D6F" w:rsidRPr="00F96956" w:rsidRDefault="00062319" w:rsidP="00062319">
            <w:pPr>
              <w:tabs>
                <w:tab w:val="left" w:pos="-720"/>
              </w:tabs>
              <w:suppressAutoHyphens/>
              <w:ind w:left="720" w:hanging="720"/>
              <w:jc w:val="center"/>
              <w:rPr>
                <w:spacing w:val="-2"/>
                <w:sz w:val="18"/>
                <w:szCs w:val="18"/>
              </w:rPr>
            </w:pPr>
            <w:r w:rsidRPr="00F96956">
              <w:rPr>
                <w:spacing w:val="-2"/>
                <w:sz w:val="18"/>
                <w:szCs w:val="18"/>
              </w:rPr>
              <w:t>Yes / No</w:t>
            </w:r>
          </w:p>
        </w:tc>
      </w:tr>
      <w:tr w:rsidR="00F96956" w:rsidRPr="00F96956" w14:paraId="79CA4802" w14:textId="77777777" w:rsidTr="001111E0">
        <w:trPr>
          <w:trHeight w:val="285"/>
        </w:trPr>
        <w:tc>
          <w:tcPr>
            <w:tcW w:w="3120" w:type="dxa"/>
            <w:tcBorders>
              <w:top w:val="single" w:sz="6" w:space="0" w:color="auto"/>
              <w:left w:val="double" w:sz="6" w:space="0" w:color="auto"/>
              <w:right w:val="double" w:sz="6" w:space="0" w:color="auto"/>
            </w:tcBorders>
          </w:tcPr>
          <w:p w14:paraId="5FD7584E" w14:textId="77777777" w:rsidR="00E65D6F" w:rsidRPr="00F96956" w:rsidRDefault="00E65D6F" w:rsidP="007E24B8">
            <w:pPr>
              <w:tabs>
                <w:tab w:val="left" w:pos="-720"/>
              </w:tabs>
              <w:suppressAutoHyphens/>
              <w:spacing w:before="60"/>
              <w:rPr>
                <w:spacing w:val="-2"/>
                <w:sz w:val="18"/>
                <w:szCs w:val="18"/>
              </w:rPr>
            </w:pPr>
          </w:p>
        </w:tc>
        <w:tc>
          <w:tcPr>
            <w:tcW w:w="1842" w:type="dxa"/>
            <w:tcBorders>
              <w:top w:val="single" w:sz="6" w:space="0" w:color="auto"/>
              <w:left w:val="double" w:sz="6" w:space="0" w:color="auto"/>
              <w:right w:val="double" w:sz="6" w:space="0" w:color="auto"/>
            </w:tcBorders>
          </w:tcPr>
          <w:p w14:paraId="6363925C" w14:textId="77777777" w:rsidR="00E65D6F" w:rsidRPr="00F96956" w:rsidRDefault="00E65D6F" w:rsidP="007E24B8">
            <w:pPr>
              <w:tabs>
                <w:tab w:val="left" w:pos="-720"/>
              </w:tabs>
              <w:suppressAutoHyphens/>
              <w:spacing w:before="60"/>
              <w:rPr>
                <w:spacing w:val="-2"/>
                <w:sz w:val="18"/>
                <w:szCs w:val="18"/>
              </w:rPr>
            </w:pPr>
          </w:p>
        </w:tc>
        <w:tc>
          <w:tcPr>
            <w:tcW w:w="2552" w:type="dxa"/>
            <w:gridSpan w:val="2"/>
            <w:tcBorders>
              <w:top w:val="single" w:sz="6" w:space="0" w:color="auto"/>
              <w:left w:val="double" w:sz="6" w:space="0" w:color="auto"/>
              <w:right w:val="double" w:sz="6" w:space="0" w:color="auto"/>
            </w:tcBorders>
          </w:tcPr>
          <w:p w14:paraId="7DF2AE15" w14:textId="77777777" w:rsidR="00E65D6F" w:rsidRPr="00F96956" w:rsidRDefault="00E65D6F" w:rsidP="007E24B8">
            <w:pPr>
              <w:tabs>
                <w:tab w:val="left" w:pos="-720"/>
              </w:tabs>
              <w:suppressAutoHyphens/>
              <w:spacing w:before="60"/>
              <w:rPr>
                <w:spacing w:val="-2"/>
                <w:sz w:val="18"/>
                <w:szCs w:val="18"/>
              </w:rPr>
            </w:pPr>
          </w:p>
        </w:tc>
        <w:tc>
          <w:tcPr>
            <w:tcW w:w="1843" w:type="dxa"/>
            <w:gridSpan w:val="2"/>
            <w:tcBorders>
              <w:top w:val="single" w:sz="4" w:space="0" w:color="auto"/>
              <w:left w:val="double" w:sz="6" w:space="0" w:color="auto"/>
              <w:bottom w:val="single" w:sz="4" w:space="0" w:color="auto"/>
              <w:right w:val="double" w:sz="6" w:space="0" w:color="auto"/>
            </w:tcBorders>
            <w:shd w:val="clear" w:color="auto" w:fill="auto"/>
          </w:tcPr>
          <w:p w14:paraId="620D5396" w14:textId="77777777" w:rsidR="00E65D6F" w:rsidRPr="00F96956" w:rsidRDefault="00E65D6F" w:rsidP="007E24B8">
            <w:pPr>
              <w:tabs>
                <w:tab w:val="left" w:pos="-720"/>
              </w:tabs>
              <w:suppressAutoHyphens/>
              <w:spacing w:before="60"/>
              <w:rPr>
                <w:spacing w:val="-2"/>
                <w:sz w:val="18"/>
                <w:szCs w:val="18"/>
              </w:rPr>
            </w:pPr>
          </w:p>
        </w:tc>
        <w:tc>
          <w:tcPr>
            <w:tcW w:w="992" w:type="dxa"/>
            <w:tcBorders>
              <w:top w:val="single" w:sz="4" w:space="0" w:color="auto"/>
              <w:left w:val="double" w:sz="6" w:space="0" w:color="auto"/>
              <w:bottom w:val="single" w:sz="4" w:space="0" w:color="auto"/>
              <w:right w:val="double" w:sz="6" w:space="0" w:color="auto"/>
            </w:tcBorders>
            <w:shd w:val="clear" w:color="auto" w:fill="auto"/>
          </w:tcPr>
          <w:p w14:paraId="344C9A5A" w14:textId="77777777" w:rsidR="00E65D6F" w:rsidRPr="00F96956" w:rsidRDefault="00E65D6F" w:rsidP="007E24B8">
            <w:pPr>
              <w:tabs>
                <w:tab w:val="left" w:pos="-720"/>
              </w:tabs>
              <w:suppressAutoHyphens/>
              <w:spacing w:before="60"/>
              <w:rPr>
                <w:spacing w:val="-2"/>
                <w:sz w:val="18"/>
                <w:szCs w:val="18"/>
              </w:rPr>
            </w:pPr>
          </w:p>
        </w:tc>
      </w:tr>
      <w:tr w:rsidR="00F96956" w:rsidRPr="00F96956" w14:paraId="6FC003E9" w14:textId="77777777" w:rsidTr="001111E0">
        <w:trPr>
          <w:trHeight w:val="285"/>
        </w:trPr>
        <w:tc>
          <w:tcPr>
            <w:tcW w:w="3120" w:type="dxa"/>
            <w:tcBorders>
              <w:top w:val="single" w:sz="6" w:space="0" w:color="auto"/>
              <w:left w:val="double" w:sz="6" w:space="0" w:color="auto"/>
              <w:right w:val="double" w:sz="6" w:space="0" w:color="auto"/>
            </w:tcBorders>
          </w:tcPr>
          <w:p w14:paraId="60396258" w14:textId="77777777" w:rsidR="00E65D6F" w:rsidRPr="00F96956" w:rsidRDefault="00E65D6F" w:rsidP="007E24B8">
            <w:pPr>
              <w:tabs>
                <w:tab w:val="left" w:pos="-720"/>
              </w:tabs>
              <w:suppressAutoHyphens/>
              <w:spacing w:before="60"/>
              <w:rPr>
                <w:spacing w:val="-2"/>
                <w:sz w:val="18"/>
                <w:szCs w:val="18"/>
              </w:rPr>
            </w:pPr>
          </w:p>
        </w:tc>
        <w:tc>
          <w:tcPr>
            <w:tcW w:w="1842" w:type="dxa"/>
            <w:tcBorders>
              <w:top w:val="single" w:sz="6" w:space="0" w:color="auto"/>
              <w:left w:val="double" w:sz="6" w:space="0" w:color="auto"/>
              <w:right w:val="double" w:sz="6" w:space="0" w:color="auto"/>
            </w:tcBorders>
          </w:tcPr>
          <w:p w14:paraId="147EC049" w14:textId="77777777" w:rsidR="00E65D6F" w:rsidRPr="00F96956" w:rsidRDefault="00E65D6F" w:rsidP="007E24B8">
            <w:pPr>
              <w:tabs>
                <w:tab w:val="left" w:pos="-720"/>
              </w:tabs>
              <w:suppressAutoHyphens/>
              <w:spacing w:before="60"/>
              <w:rPr>
                <w:spacing w:val="-2"/>
                <w:sz w:val="18"/>
                <w:szCs w:val="18"/>
              </w:rPr>
            </w:pPr>
          </w:p>
        </w:tc>
        <w:tc>
          <w:tcPr>
            <w:tcW w:w="2552" w:type="dxa"/>
            <w:gridSpan w:val="2"/>
            <w:tcBorders>
              <w:top w:val="single" w:sz="6" w:space="0" w:color="auto"/>
              <w:left w:val="double" w:sz="6" w:space="0" w:color="auto"/>
              <w:right w:val="double" w:sz="6" w:space="0" w:color="auto"/>
            </w:tcBorders>
          </w:tcPr>
          <w:p w14:paraId="5DA35CBA" w14:textId="77777777" w:rsidR="00E65D6F" w:rsidRPr="00F96956" w:rsidRDefault="00E65D6F" w:rsidP="007E24B8">
            <w:pPr>
              <w:tabs>
                <w:tab w:val="left" w:pos="-720"/>
              </w:tabs>
              <w:suppressAutoHyphens/>
              <w:spacing w:before="60"/>
              <w:rPr>
                <w:spacing w:val="-2"/>
                <w:sz w:val="18"/>
                <w:szCs w:val="18"/>
              </w:rPr>
            </w:pPr>
          </w:p>
        </w:tc>
        <w:tc>
          <w:tcPr>
            <w:tcW w:w="1843" w:type="dxa"/>
            <w:gridSpan w:val="2"/>
            <w:tcBorders>
              <w:top w:val="single" w:sz="4" w:space="0" w:color="auto"/>
              <w:left w:val="double" w:sz="6" w:space="0" w:color="auto"/>
              <w:bottom w:val="single" w:sz="4" w:space="0" w:color="auto"/>
              <w:right w:val="double" w:sz="6" w:space="0" w:color="auto"/>
            </w:tcBorders>
            <w:shd w:val="clear" w:color="auto" w:fill="auto"/>
          </w:tcPr>
          <w:p w14:paraId="5F292BDA" w14:textId="77777777" w:rsidR="00E65D6F" w:rsidRPr="00F96956" w:rsidRDefault="00E65D6F" w:rsidP="007E24B8">
            <w:pPr>
              <w:tabs>
                <w:tab w:val="left" w:pos="-720"/>
              </w:tabs>
              <w:suppressAutoHyphens/>
              <w:spacing w:before="60"/>
              <w:rPr>
                <w:spacing w:val="-2"/>
                <w:sz w:val="18"/>
                <w:szCs w:val="18"/>
              </w:rPr>
            </w:pPr>
          </w:p>
        </w:tc>
        <w:tc>
          <w:tcPr>
            <w:tcW w:w="992" w:type="dxa"/>
            <w:tcBorders>
              <w:top w:val="single" w:sz="4" w:space="0" w:color="auto"/>
              <w:left w:val="double" w:sz="6" w:space="0" w:color="auto"/>
              <w:bottom w:val="single" w:sz="4" w:space="0" w:color="auto"/>
              <w:right w:val="double" w:sz="6" w:space="0" w:color="auto"/>
            </w:tcBorders>
            <w:shd w:val="clear" w:color="auto" w:fill="auto"/>
          </w:tcPr>
          <w:p w14:paraId="498433B2" w14:textId="77777777" w:rsidR="00E65D6F" w:rsidRPr="00F96956" w:rsidRDefault="00E65D6F" w:rsidP="007E24B8">
            <w:pPr>
              <w:tabs>
                <w:tab w:val="left" w:pos="-720"/>
              </w:tabs>
              <w:suppressAutoHyphens/>
              <w:spacing w:before="60"/>
              <w:rPr>
                <w:spacing w:val="-2"/>
                <w:sz w:val="18"/>
                <w:szCs w:val="18"/>
              </w:rPr>
            </w:pPr>
          </w:p>
        </w:tc>
      </w:tr>
      <w:tr w:rsidR="00F96956" w:rsidRPr="00F96956" w14:paraId="7373C4CF" w14:textId="77777777" w:rsidTr="001111E0">
        <w:trPr>
          <w:trHeight w:val="285"/>
        </w:trPr>
        <w:tc>
          <w:tcPr>
            <w:tcW w:w="3120" w:type="dxa"/>
            <w:tcBorders>
              <w:top w:val="single" w:sz="6" w:space="0" w:color="auto"/>
              <w:left w:val="double" w:sz="6" w:space="0" w:color="auto"/>
              <w:right w:val="double" w:sz="6" w:space="0" w:color="auto"/>
            </w:tcBorders>
          </w:tcPr>
          <w:p w14:paraId="3462F017" w14:textId="77777777" w:rsidR="00E65D6F" w:rsidRPr="00F96956" w:rsidRDefault="00E65D6F" w:rsidP="007E24B8">
            <w:pPr>
              <w:tabs>
                <w:tab w:val="left" w:pos="-720"/>
              </w:tabs>
              <w:suppressAutoHyphens/>
              <w:spacing w:before="60"/>
              <w:rPr>
                <w:spacing w:val="-2"/>
                <w:sz w:val="18"/>
                <w:szCs w:val="18"/>
              </w:rPr>
            </w:pPr>
          </w:p>
        </w:tc>
        <w:tc>
          <w:tcPr>
            <w:tcW w:w="1842" w:type="dxa"/>
            <w:tcBorders>
              <w:top w:val="single" w:sz="6" w:space="0" w:color="auto"/>
              <w:left w:val="double" w:sz="6" w:space="0" w:color="auto"/>
              <w:right w:val="double" w:sz="6" w:space="0" w:color="auto"/>
            </w:tcBorders>
          </w:tcPr>
          <w:p w14:paraId="52A1724E" w14:textId="77777777" w:rsidR="00E65D6F" w:rsidRPr="00F96956" w:rsidRDefault="00E65D6F" w:rsidP="007E24B8">
            <w:pPr>
              <w:tabs>
                <w:tab w:val="left" w:pos="-720"/>
              </w:tabs>
              <w:suppressAutoHyphens/>
              <w:spacing w:before="60"/>
              <w:rPr>
                <w:spacing w:val="-2"/>
                <w:sz w:val="18"/>
                <w:szCs w:val="18"/>
              </w:rPr>
            </w:pPr>
          </w:p>
        </w:tc>
        <w:tc>
          <w:tcPr>
            <w:tcW w:w="2552" w:type="dxa"/>
            <w:gridSpan w:val="2"/>
            <w:tcBorders>
              <w:top w:val="single" w:sz="6" w:space="0" w:color="auto"/>
              <w:left w:val="double" w:sz="6" w:space="0" w:color="auto"/>
              <w:right w:val="double" w:sz="6" w:space="0" w:color="auto"/>
            </w:tcBorders>
          </w:tcPr>
          <w:p w14:paraId="16AAECE9" w14:textId="77777777" w:rsidR="00E65D6F" w:rsidRPr="00F96956" w:rsidRDefault="00E65D6F" w:rsidP="007E24B8">
            <w:pPr>
              <w:tabs>
                <w:tab w:val="left" w:pos="-720"/>
              </w:tabs>
              <w:suppressAutoHyphens/>
              <w:spacing w:before="60"/>
              <w:rPr>
                <w:spacing w:val="-2"/>
                <w:sz w:val="18"/>
                <w:szCs w:val="18"/>
              </w:rPr>
            </w:pPr>
          </w:p>
        </w:tc>
        <w:tc>
          <w:tcPr>
            <w:tcW w:w="1843" w:type="dxa"/>
            <w:gridSpan w:val="2"/>
            <w:tcBorders>
              <w:top w:val="single" w:sz="4" w:space="0" w:color="auto"/>
              <w:left w:val="double" w:sz="6" w:space="0" w:color="auto"/>
              <w:bottom w:val="single" w:sz="4" w:space="0" w:color="auto"/>
              <w:right w:val="double" w:sz="6" w:space="0" w:color="auto"/>
            </w:tcBorders>
            <w:shd w:val="clear" w:color="auto" w:fill="auto"/>
          </w:tcPr>
          <w:p w14:paraId="364F6091" w14:textId="77777777" w:rsidR="00E65D6F" w:rsidRPr="00F96956" w:rsidRDefault="00E65D6F" w:rsidP="007E24B8">
            <w:pPr>
              <w:tabs>
                <w:tab w:val="left" w:pos="-720"/>
              </w:tabs>
              <w:suppressAutoHyphens/>
              <w:spacing w:before="60"/>
              <w:rPr>
                <w:spacing w:val="-2"/>
                <w:sz w:val="18"/>
                <w:szCs w:val="18"/>
              </w:rPr>
            </w:pPr>
          </w:p>
        </w:tc>
        <w:tc>
          <w:tcPr>
            <w:tcW w:w="992" w:type="dxa"/>
            <w:tcBorders>
              <w:top w:val="single" w:sz="4" w:space="0" w:color="auto"/>
              <w:left w:val="double" w:sz="6" w:space="0" w:color="auto"/>
              <w:bottom w:val="single" w:sz="4" w:space="0" w:color="auto"/>
              <w:right w:val="double" w:sz="6" w:space="0" w:color="auto"/>
            </w:tcBorders>
            <w:shd w:val="clear" w:color="auto" w:fill="auto"/>
          </w:tcPr>
          <w:p w14:paraId="1E385DD0" w14:textId="77777777" w:rsidR="00E65D6F" w:rsidRPr="00F96956" w:rsidRDefault="00E65D6F" w:rsidP="007E24B8">
            <w:pPr>
              <w:tabs>
                <w:tab w:val="left" w:pos="-720"/>
              </w:tabs>
              <w:suppressAutoHyphens/>
              <w:spacing w:before="60"/>
              <w:rPr>
                <w:spacing w:val="-2"/>
                <w:sz w:val="18"/>
                <w:szCs w:val="18"/>
              </w:rPr>
            </w:pPr>
          </w:p>
        </w:tc>
      </w:tr>
      <w:tr w:rsidR="00F96956" w:rsidRPr="00F96956" w14:paraId="063399A1" w14:textId="77777777" w:rsidTr="001111E0">
        <w:tc>
          <w:tcPr>
            <w:tcW w:w="7514" w:type="dxa"/>
            <w:gridSpan w:val="4"/>
            <w:tcBorders>
              <w:top w:val="single" w:sz="4" w:space="0" w:color="auto"/>
              <w:left w:val="double" w:sz="6" w:space="0" w:color="auto"/>
              <w:right w:val="double" w:sz="6" w:space="0" w:color="auto"/>
            </w:tcBorders>
          </w:tcPr>
          <w:p w14:paraId="4566D074" w14:textId="65CE160D" w:rsidR="0057354B" w:rsidRPr="00F96956" w:rsidRDefault="00D51EFC" w:rsidP="007E24B8">
            <w:pPr>
              <w:tabs>
                <w:tab w:val="left" w:pos="-720"/>
              </w:tabs>
              <w:suppressAutoHyphens/>
              <w:spacing w:before="90" w:after="54"/>
              <w:rPr>
                <w:b/>
                <w:spacing w:val="-2"/>
                <w:sz w:val="18"/>
                <w:szCs w:val="18"/>
              </w:rPr>
            </w:pPr>
            <w:r w:rsidRPr="00F96956">
              <w:rPr>
                <w:b/>
                <w:spacing w:val="-2"/>
                <w:sz w:val="18"/>
                <w:szCs w:val="18"/>
              </w:rPr>
              <w:t>Mandatory Declarations</w:t>
            </w:r>
            <w:r w:rsidR="00FC02BA" w:rsidRPr="00F96956">
              <w:rPr>
                <w:b/>
                <w:spacing w:val="-2"/>
                <w:sz w:val="18"/>
                <w:szCs w:val="18"/>
              </w:rPr>
              <w:t xml:space="preserve"> </w:t>
            </w:r>
            <w:r w:rsidR="00FC02BA" w:rsidRPr="00F96956">
              <w:rPr>
                <w:bCs/>
                <w:spacing w:val="-2"/>
                <w:sz w:val="18"/>
                <w:szCs w:val="18"/>
              </w:rPr>
              <w:t>(</w:t>
            </w:r>
            <w:r w:rsidR="00CA022C" w:rsidRPr="00F96956">
              <w:rPr>
                <w:bCs/>
                <w:spacing w:val="-2"/>
                <w:sz w:val="18"/>
                <w:szCs w:val="18"/>
              </w:rPr>
              <w:t>further d</w:t>
            </w:r>
            <w:r w:rsidR="00FC02BA" w:rsidRPr="00F96956">
              <w:rPr>
                <w:bCs/>
                <w:spacing w:val="-2"/>
                <w:sz w:val="18"/>
                <w:szCs w:val="18"/>
              </w:rPr>
              <w:t>etails</w:t>
            </w:r>
            <w:r w:rsidR="00CA022C" w:rsidRPr="00F96956">
              <w:rPr>
                <w:bCs/>
                <w:spacing w:val="-2"/>
                <w:sz w:val="18"/>
                <w:szCs w:val="18"/>
              </w:rPr>
              <w:t xml:space="preserve"> are contained</w:t>
            </w:r>
            <w:r w:rsidR="00FC02BA" w:rsidRPr="00F96956">
              <w:rPr>
                <w:bCs/>
                <w:spacing w:val="-2"/>
                <w:sz w:val="18"/>
                <w:szCs w:val="18"/>
              </w:rPr>
              <w:t xml:space="preserve"> in </w:t>
            </w:r>
            <w:r w:rsidR="00AE60ED" w:rsidRPr="00F96956">
              <w:rPr>
                <w:bCs/>
                <w:spacing w:val="-2"/>
                <w:sz w:val="18"/>
                <w:szCs w:val="18"/>
              </w:rPr>
              <w:t>A</w:t>
            </w:r>
            <w:r w:rsidR="00307A68" w:rsidRPr="00F96956">
              <w:rPr>
                <w:bCs/>
                <w:spacing w:val="-2"/>
                <w:sz w:val="18"/>
                <w:szCs w:val="18"/>
              </w:rPr>
              <w:t>ppendix</w:t>
            </w:r>
            <w:r w:rsidR="00AE60ED" w:rsidRPr="00F96956">
              <w:rPr>
                <w:bCs/>
                <w:spacing w:val="-2"/>
                <w:sz w:val="18"/>
                <w:szCs w:val="18"/>
              </w:rPr>
              <w:t xml:space="preserve"> </w:t>
            </w:r>
            <w:r w:rsidR="00FC02BA" w:rsidRPr="00F96956">
              <w:rPr>
                <w:bCs/>
                <w:spacing w:val="-2"/>
                <w:sz w:val="18"/>
                <w:szCs w:val="18"/>
              </w:rPr>
              <w:t>1</w:t>
            </w:r>
            <w:r w:rsidR="00AE60ED" w:rsidRPr="00F96956">
              <w:rPr>
                <w:bCs/>
                <w:spacing w:val="-2"/>
                <w:sz w:val="18"/>
                <w:szCs w:val="18"/>
              </w:rPr>
              <w:t xml:space="preserve"> to DEFFORM 47</w:t>
            </w:r>
            <w:r w:rsidR="00350BE4" w:rsidRPr="00F96956">
              <w:rPr>
                <w:bCs/>
                <w:spacing w:val="-2"/>
                <w:sz w:val="18"/>
                <w:szCs w:val="18"/>
              </w:rPr>
              <w:t>ST</w:t>
            </w:r>
            <w:r w:rsidR="00307A68" w:rsidRPr="00F96956">
              <w:rPr>
                <w:bCs/>
                <w:spacing w:val="-2"/>
                <w:sz w:val="18"/>
                <w:szCs w:val="18"/>
              </w:rPr>
              <w:t xml:space="preserve"> Annex A</w:t>
            </w:r>
            <w:r w:rsidR="00352EEE" w:rsidRPr="00F96956">
              <w:rPr>
                <w:bCs/>
                <w:spacing w:val="-2"/>
                <w:sz w:val="18"/>
                <w:szCs w:val="18"/>
              </w:rPr>
              <w:t xml:space="preserve"> (Offer)</w:t>
            </w:r>
            <w:r w:rsidR="00FC02BA" w:rsidRPr="00F96956">
              <w:rPr>
                <w:bCs/>
                <w:spacing w:val="-2"/>
                <w:sz w:val="18"/>
                <w:szCs w:val="18"/>
              </w:rPr>
              <w:t>)</w:t>
            </w:r>
            <w:r w:rsidR="00E22B7C" w:rsidRPr="00F96956">
              <w:rPr>
                <w:bCs/>
                <w:spacing w:val="-2"/>
                <w:sz w:val="18"/>
                <w:szCs w:val="18"/>
              </w:rPr>
              <w:t xml:space="preserve">:  </w:t>
            </w:r>
          </w:p>
        </w:tc>
        <w:tc>
          <w:tcPr>
            <w:tcW w:w="2835" w:type="dxa"/>
            <w:gridSpan w:val="3"/>
            <w:tcBorders>
              <w:top w:val="single" w:sz="4" w:space="0" w:color="auto"/>
              <w:left w:val="double" w:sz="6" w:space="0" w:color="auto"/>
              <w:right w:val="double" w:sz="6" w:space="0" w:color="auto"/>
            </w:tcBorders>
          </w:tcPr>
          <w:p w14:paraId="1457C52A" w14:textId="77777777" w:rsidR="0057354B" w:rsidRPr="00F96956" w:rsidRDefault="00982C2C" w:rsidP="007E24B8">
            <w:pPr>
              <w:tabs>
                <w:tab w:val="left" w:pos="-720"/>
              </w:tabs>
              <w:suppressAutoHyphens/>
              <w:spacing w:before="90" w:after="54"/>
              <w:rPr>
                <w:b/>
                <w:spacing w:val="-2"/>
                <w:sz w:val="18"/>
                <w:szCs w:val="18"/>
              </w:rPr>
            </w:pPr>
            <w:r w:rsidRPr="00F96956">
              <w:rPr>
                <w:b/>
                <w:spacing w:val="-2"/>
                <w:sz w:val="18"/>
                <w:szCs w:val="18"/>
              </w:rPr>
              <w:t>Tenderer’s Declaration</w:t>
            </w:r>
          </w:p>
        </w:tc>
      </w:tr>
      <w:tr w:rsidR="00F96956" w:rsidRPr="00F96956" w14:paraId="260C924E" w14:textId="77777777" w:rsidTr="001111E0">
        <w:trPr>
          <w:trHeight w:val="355"/>
        </w:trPr>
        <w:tc>
          <w:tcPr>
            <w:tcW w:w="7514" w:type="dxa"/>
            <w:gridSpan w:val="4"/>
            <w:tcBorders>
              <w:top w:val="single" w:sz="6" w:space="0" w:color="auto"/>
              <w:left w:val="double" w:sz="6" w:space="0" w:color="auto"/>
              <w:right w:val="double" w:sz="6" w:space="0" w:color="auto"/>
            </w:tcBorders>
          </w:tcPr>
          <w:p w14:paraId="739B25AD" w14:textId="464E9D72" w:rsidR="001023F3" w:rsidRPr="00F96956" w:rsidRDefault="00A35B65" w:rsidP="00B22DC5">
            <w:pPr>
              <w:suppressAutoHyphens/>
              <w:rPr>
                <w:spacing w:val="-2"/>
                <w:sz w:val="20"/>
                <w:szCs w:val="20"/>
              </w:rPr>
            </w:pPr>
            <w:r w:rsidRPr="00F96956">
              <w:rPr>
                <w:sz w:val="20"/>
                <w:szCs w:val="20"/>
              </w:rPr>
              <w:t>Is the offer subject to the Authority contracting for all the Contractor Deliverables?</w:t>
            </w:r>
          </w:p>
        </w:tc>
        <w:tc>
          <w:tcPr>
            <w:tcW w:w="2835" w:type="dxa"/>
            <w:gridSpan w:val="3"/>
            <w:tcBorders>
              <w:top w:val="single" w:sz="6" w:space="0" w:color="auto"/>
              <w:left w:val="double" w:sz="6" w:space="0" w:color="auto"/>
              <w:right w:val="double" w:sz="6" w:space="0" w:color="auto"/>
            </w:tcBorders>
          </w:tcPr>
          <w:p w14:paraId="220146F9" w14:textId="77777777" w:rsidR="001023F3" w:rsidRPr="00F96956" w:rsidRDefault="001023F3" w:rsidP="001023F3">
            <w:pPr>
              <w:suppressAutoHyphens/>
              <w:rPr>
                <w:spacing w:val="-2"/>
                <w:sz w:val="20"/>
                <w:szCs w:val="20"/>
              </w:rPr>
            </w:pPr>
            <w:r w:rsidRPr="00F96956">
              <w:rPr>
                <w:spacing w:val="-2"/>
                <w:sz w:val="20"/>
                <w:szCs w:val="20"/>
              </w:rPr>
              <w:t xml:space="preserve">Yes* / No </w:t>
            </w:r>
            <w:r w:rsidRPr="00F96956" w:rsidDel="00982C2C">
              <w:rPr>
                <w:spacing w:val="-2"/>
                <w:sz w:val="20"/>
                <w:szCs w:val="20"/>
              </w:rPr>
              <w:t xml:space="preserve"> </w:t>
            </w:r>
          </w:p>
        </w:tc>
      </w:tr>
      <w:tr w:rsidR="00F96956" w:rsidRPr="00F96956" w14:paraId="7A3284DC" w14:textId="77777777" w:rsidTr="001111E0">
        <w:trPr>
          <w:trHeight w:val="355"/>
        </w:trPr>
        <w:tc>
          <w:tcPr>
            <w:tcW w:w="7514" w:type="dxa"/>
            <w:gridSpan w:val="4"/>
            <w:tcBorders>
              <w:top w:val="single" w:sz="6" w:space="0" w:color="auto"/>
              <w:left w:val="double" w:sz="6" w:space="0" w:color="auto"/>
              <w:right w:val="double" w:sz="6" w:space="0" w:color="auto"/>
            </w:tcBorders>
          </w:tcPr>
          <w:p w14:paraId="4B5577A0" w14:textId="752362B4" w:rsidR="001023F3" w:rsidRPr="00F96956" w:rsidRDefault="006D2DE3" w:rsidP="001023F3">
            <w:pPr>
              <w:suppressAutoHyphens/>
              <w:rPr>
                <w:spacing w:val="-2"/>
                <w:sz w:val="20"/>
                <w:szCs w:val="20"/>
              </w:rPr>
            </w:pPr>
            <w:r w:rsidRPr="00F96956">
              <w:rPr>
                <w:sz w:val="20"/>
                <w:szCs w:val="20"/>
              </w:rPr>
              <w:t>Have you completed and attached a Contract Pricing Statement?</w:t>
            </w:r>
          </w:p>
        </w:tc>
        <w:tc>
          <w:tcPr>
            <w:tcW w:w="2835" w:type="dxa"/>
            <w:gridSpan w:val="3"/>
            <w:tcBorders>
              <w:top w:val="single" w:sz="6" w:space="0" w:color="auto"/>
              <w:left w:val="double" w:sz="6" w:space="0" w:color="auto"/>
              <w:right w:val="double" w:sz="6" w:space="0" w:color="auto"/>
            </w:tcBorders>
          </w:tcPr>
          <w:p w14:paraId="28DB254B" w14:textId="77777777" w:rsidR="001023F3" w:rsidRPr="00F96956" w:rsidRDefault="001023F3" w:rsidP="001023F3">
            <w:pPr>
              <w:suppressAutoHyphens/>
              <w:rPr>
                <w:spacing w:val="-2"/>
                <w:sz w:val="20"/>
                <w:szCs w:val="20"/>
              </w:rPr>
            </w:pPr>
            <w:r w:rsidRPr="00F96956">
              <w:rPr>
                <w:spacing w:val="-2"/>
                <w:sz w:val="20"/>
                <w:szCs w:val="20"/>
              </w:rPr>
              <w:t xml:space="preserve">Yes* / No </w:t>
            </w:r>
            <w:r w:rsidRPr="00F96956" w:rsidDel="00982C2C">
              <w:rPr>
                <w:spacing w:val="-2"/>
                <w:sz w:val="20"/>
                <w:szCs w:val="20"/>
              </w:rPr>
              <w:t xml:space="preserve"> </w:t>
            </w:r>
          </w:p>
        </w:tc>
      </w:tr>
      <w:tr w:rsidR="00F96956" w:rsidRPr="00F96956" w14:paraId="57CE7B41" w14:textId="77777777" w:rsidTr="001111E0">
        <w:trPr>
          <w:trHeight w:val="355"/>
        </w:trPr>
        <w:tc>
          <w:tcPr>
            <w:tcW w:w="7514" w:type="dxa"/>
            <w:gridSpan w:val="4"/>
            <w:tcBorders>
              <w:top w:val="single" w:sz="6" w:space="0" w:color="auto"/>
              <w:left w:val="double" w:sz="6" w:space="0" w:color="auto"/>
              <w:right w:val="double" w:sz="6" w:space="0" w:color="auto"/>
            </w:tcBorders>
          </w:tcPr>
          <w:p w14:paraId="7F1FEB39" w14:textId="2E8D4CCB" w:rsidR="001023F3" w:rsidRPr="00F96956" w:rsidRDefault="00214B0E" w:rsidP="001023F3">
            <w:pPr>
              <w:suppressAutoHyphens/>
              <w:rPr>
                <w:spacing w:val="-2"/>
                <w:sz w:val="20"/>
                <w:szCs w:val="20"/>
              </w:rPr>
            </w:pPr>
            <w:r w:rsidRPr="00F96956">
              <w:rPr>
                <w:sz w:val="20"/>
                <w:szCs w:val="20"/>
              </w:rPr>
              <w:t>Is the offer made subject to a Minimum Order Quantity?</w:t>
            </w:r>
          </w:p>
        </w:tc>
        <w:tc>
          <w:tcPr>
            <w:tcW w:w="2835" w:type="dxa"/>
            <w:gridSpan w:val="3"/>
            <w:tcBorders>
              <w:top w:val="single" w:sz="6" w:space="0" w:color="auto"/>
              <w:left w:val="double" w:sz="6" w:space="0" w:color="auto"/>
              <w:right w:val="double" w:sz="6" w:space="0" w:color="auto"/>
            </w:tcBorders>
          </w:tcPr>
          <w:p w14:paraId="068FDAED" w14:textId="77777777" w:rsidR="001023F3" w:rsidRPr="00F96956" w:rsidRDefault="001023F3" w:rsidP="001023F3">
            <w:pPr>
              <w:suppressAutoHyphens/>
              <w:rPr>
                <w:spacing w:val="-2"/>
                <w:sz w:val="20"/>
                <w:szCs w:val="20"/>
              </w:rPr>
            </w:pPr>
            <w:r w:rsidRPr="00F96956">
              <w:rPr>
                <w:spacing w:val="-2"/>
                <w:sz w:val="20"/>
                <w:szCs w:val="20"/>
              </w:rPr>
              <w:t xml:space="preserve">Yes* / No </w:t>
            </w:r>
            <w:r w:rsidRPr="00F96956" w:rsidDel="00982C2C">
              <w:rPr>
                <w:spacing w:val="-2"/>
                <w:sz w:val="20"/>
                <w:szCs w:val="20"/>
              </w:rPr>
              <w:t xml:space="preserve"> </w:t>
            </w:r>
          </w:p>
        </w:tc>
      </w:tr>
      <w:tr w:rsidR="00F96956" w:rsidRPr="00F96956" w14:paraId="42331353" w14:textId="77777777" w:rsidTr="001111E0">
        <w:trPr>
          <w:trHeight w:val="355"/>
        </w:trPr>
        <w:tc>
          <w:tcPr>
            <w:tcW w:w="7514" w:type="dxa"/>
            <w:gridSpan w:val="4"/>
            <w:tcBorders>
              <w:top w:val="single" w:sz="6" w:space="0" w:color="auto"/>
              <w:left w:val="double" w:sz="6" w:space="0" w:color="auto"/>
              <w:right w:val="double" w:sz="6" w:space="0" w:color="auto"/>
            </w:tcBorders>
          </w:tcPr>
          <w:p w14:paraId="275B5F8E" w14:textId="1FEB03C5" w:rsidR="001023F3" w:rsidRPr="00F96956" w:rsidRDefault="00214B0E" w:rsidP="001023F3">
            <w:pPr>
              <w:suppressAutoHyphens/>
              <w:rPr>
                <w:spacing w:val="-2"/>
                <w:sz w:val="20"/>
                <w:szCs w:val="20"/>
              </w:rPr>
            </w:pPr>
            <w:r w:rsidRPr="00F96956">
              <w:rPr>
                <w:sz w:val="20"/>
                <w:szCs w:val="20"/>
              </w:rPr>
              <w:t>Are the Contractor Deliverables subject to Foreign Export Control and Security Restrictions? If the answer is yes, please complete and attach DEFFORM 528.</w:t>
            </w:r>
          </w:p>
        </w:tc>
        <w:tc>
          <w:tcPr>
            <w:tcW w:w="2835" w:type="dxa"/>
            <w:gridSpan w:val="3"/>
            <w:tcBorders>
              <w:top w:val="single" w:sz="6" w:space="0" w:color="auto"/>
              <w:left w:val="double" w:sz="6" w:space="0" w:color="auto"/>
              <w:right w:val="double" w:sz="6" w:space="0" w:color="auto"/>
            </w:tcBorders>
          </w:tcPr>
          <w:p w14:paraId="776D967C" w14:textId="77777777" w:rsidR="001023F3" w:rsidRPr="00F96956" w:rsidRDefault="001023F3" w:rsidP="001023F3">
            <w:pPr>
              <w:suppressAutoHyphens/>
              <w:rPr>
                <w:spacing w:val="-2"/>
                <w:sz w:val="20"/>
                <w:szCs w:val="20"/>
              </w:rPr>
            </w:pPr>
            <w:r w:rsidRPr="00F96956">
              <w:rPr>
                <w:spacing w:val="-2"/>
                <w:sz w:val="20"/>
                <w:szCs w:val="20"/>
              </w:rPr>
              <w:t>Yes / No</w:t>
            </w:r>
          </w:p>
        </w:tc>
      </w:tr>
      <w:tr w:rsidR="00F96956" w:rsidRPr="00F96956" w14:paraId="61822E6A" w14:textId="77777777" w:rsidTr="001111E0">
        <w:trPr>
          <w:trHeight w:val="355"/>
        </w:trPr>
        <w:tc>
          <w:tcPr>
            <w:tcW w:w="7514" w:type="dxa"/>
            <w:gridSpan w:val="4"/>
            <w:tcBorders>
              <w:top w:val="single" w:sz="6" w:space="0" w:color="auto"/>
              <w:left w:val="double" w:sz="6" w:space="0" w:color="auto"/>
              <w:bottom w:val="single" w:sz="6" w:space="0" w:color="auto"/>
              <w:right w:val="double" w:sz="6" w:space="0" w:color="auto"/>
            </w:tcBorders>
          </w:tcPr>
          <w:p w14:paraId="3AE2F96E" w14:textId="7990B0FD" w:rsidR="009260D8" w:rsidRPr="00F96956" w:rsidRDefault="00647A9A" w:rsidP="001023F3">
            <w:pPr>
              <w:suppressAutoHyphens/>
              <w:rPr>
                <w:spacing w:val="-2"/>
                <w:sz w:val="20"/>
                <w:szCs w:val="20"/>
              </w:rPr>
            </w:pPr>
            <w:r w:rsidRPr="00F96956">
              <w:rPr>
                <w:sz w:val="20"/>
                <w:szCs w:val="20"/>
              </w:rPr>
              <w:t>Have you completed and attached a DEFFORM 711 – Notification of Intellectual Property Rights (IPR) Restrictions?</w:t>
            </w:r>
          </w:p>
        </w:tc>
        <w:tc>
          <w:tcPr>
            <w:tcW w:w="2835" w:type="dxa"/>
            <w:gridSpan w:val="3"/>
            <w:tcBorders>
              <w:top w:val="single" w:sz="6" w:space="0" w:color="auto"/>
              <w:left w:val="double" w:sz="6" w:space="0" w:color="auto"/>
              <w:bottom w:val="single" w:sz="6" w:space="0" w:color="auto"/>
              <w:right w:val="double" w:sz="6" w:space="0" w:color="auto"/>
            </w:tcBorders>
          </w:tcPr>
          <w:p w14:paraId="3087B6F2" w14:textId="3D7365CD" w:rsidR="009260D8" w:rsidRPr="00F96956" w:rsidRDefault="00203845" w:rsidP="001023F3">
            <w:pPr>
              <w:suppressAutoHyphens/>
              <w:rPr>
                <w:spacing w:val="-2"/>
                <w:sz w:val="20"/>
                <w:szCs w:val="20"/>
              </w:rPr>
            </w:pPr>
            <w:r w:rsidRPr="00F96956">
              <w:rPr>
                <w:spacing w:val="-2"/>
                <w:sz w:val="20"/>
                <w:szCs w:val="20"/>
              </w:rPr>
              <w:t>Yes</w:t>
            </w:r>
            <w:r w:rsidR="009E73FB" w:rsidRPr="00F96956">
              <w:rPr>
                <w:spacing w:val="-2"/>
                <w:sz w:val="20"/>
                <w:szCs w:val="20"/>
              </w:rPr>
              <w:t>*</w:t>
            </w:r>
            <w:r w:rsidRPr="00F96956">
              <w:rPr>
                <w:spacing w:val="-2"/>
                <w:sz w:val="20"/>
                <w:szCs w:val="20"/>
              </w:rPr>
              <w:t xml:space="preserve"> / No / N/A</w:t>
            </w:r>
          </w:p>
        </w:tc>
      </w:tr>
      <w:tr w:rsidR="00F96956" w:rsidRPr="00F96956" w14:paraId="6942EC0D" w14:textId="77777777" w:rsidTr="001111E0">
        <w:trPr>
          <w:trHeight w:val="355"/>
        </w:trPr>
        <w:tc>
          <w:tcPr>
            <w:tcW w:w="7514" w:type="dxa"/>
            <w:gridSpan w:val="4"/>
            <w:tcBorders>
              <w:top w:val="single" w:sz="6" w:space="0" w:color="auto"/>
              <w:left w:val="double" w:sz="6" w:space="0" w:color="auto"/>
              <w:bottom w:val="single" w:sz="6" w:space="0" w:color="auto"/>
              <w:right w:val="double" w:sz="6" w:space="0" w:color="auto"/>
            </w:tcBorders>
          </w:tcPr>
          <w:p w14:paraId="3C792FCB" w14:textId="66D9CEEE" w:rsidR="001023F3" w:rsidRPr="00F96956" w:rsidRDefault="00140AAE" w:rsidP="001023F3">
            <w:pPr>
              <w:suppressAutoHyphens/>
              <w:rPr>
                <w:spacing w:val="-2"/>
                <w:sz w:val="20"/>
                <w:szCs w:val="20"/>
              </w:rPr>
            </w:pPr>
            <w:r w:rsidRPr="00F96956">
              <w:rPr>
                <w:sz w:val="20"/>
                <w:szCs w:val="20"/>
              </w:rPr>
              <w:t xml:space="preserve">Have </w:t>
            </w:r>
            <w:r w:rsidR="00DA23FE" w:rsidRPr="00F96956">
              <w:rPr>
                <w:sz w:val="20"/>
                <w:szCs w:val="20"/>
              </w:rPr>
              <w:t>you obtained prior foreign export approval necessary to secure IP user rights for the Authority in Contract Deliverables, including technical data, as determined in the Contract Conditions?</w:t>
            </w:r>
          </w:p>
        </w:tc>
        <w:tc>
          <w:tcPr>
            <w:tcW w:w="2835" w:type="dxa"/>
            <w:gridSpan w:val="3"/>
            <w:tcBorders>
              <w:top w:val="single" w:sz="6" w:space="0" w:color="auto"/>
              <w:left w:val="double" w:sz="6" w:space="0" w:color="auto"/>
              <w:bottom w:val="single" w:sz="6" w:space="0" w:color="auto"/>
              <w:right w:val="double" w:sz="6" w:space="0" w:color="auto"/>
            </w:tcBorders>
          </w:tcPr>
          <w:p w14:paraId="102B5405" w14:textId="77748F52" w:rsidR="001023F3" w:rsidRPr="00F96956" w:rsidRDefault="001023F3" w:rsidP="001023F3">
            <w:pPr>
              <w:suppressAutoHyphens/>
              <w:rPr>
                <w:spacing w:val="-2"/>
                <w:sz w:val="20"/>
                <w:szCs w:val="20"/>
              </w:rPr>
            </w:pPr>
            <w:r w:rsidRPr="00F96956">
              <w:rPr>
                <w:spacing w:val="-2"/>
                <w:sz w:val="20"/>
                <w:szCs w:val="20"/>
              </w:rPr>
              <w:t>Yes</w:t>
            </w:r>
            <w:r w:rsidR="009E73FB" w:rsidRPr="00F96956">
              <w:rPr>
                <w:spacing w:val="-2"/>
                <w:sz w:val="20"/>
                <w:szCs w:val="20"/>
              </w:rPr>
              <w:t>*</w:t>
            </w:r>
            <w:r w:rsidRPr="00F96956">
              <w:rPr>
                <w:spacing w:val="-2"/>
                <w:sz w:val="20"/>
                <w:szCs w:val="20"/>
              </w:rPr>
              <w:t xml:space="preserve"> / No</w:t>
            </w:r>
          </w:p>
        </w:tc>
      </w:tr>
      <w:tr w:rsidR="00F96956" w:rsidRPr="00F96956" w14:paraId="1DC8A9A7" w14:textId="77777777" w:rsidTr="001111E0">
        <w:trPr>
          <w:trHeight w:val="355"/>
        </w:trPr>
        <w:tc>
          <w:tcPr>
            <w:tcW w:w="7514" w:type="dxa"/>
            <w:gridSpan w:val="4"/>
            <w:tcBorders>
              <w:top w:val="single" w:sz="6" w:space="0" w:color="auto"/>
              <w:left w:val="double" w:sz="6" w:space="0" w:color="auto"/>
              <w:bottom w:val="single" w:sz="6" w:space="0" w:color="auto"/>
              <w:right w:val="double" w:sz="6" w:space="0" w:color="auto"/>
            </w:tcBorders>
          </w:tcPr>
          <w:p w14:paraId="47669D51" w14:textId="6F0D7919" w:rsidR="00E5300F" w:rsidRPr="00F96956" w:rsidRDefault="00140AAE" w:rsidP="001023F3">
            <w:pPr>
              <w:suppressAutoHyphens/>
              <w:rPr>
                <w:spacing w:val="-2"/>
                <w:sz w:val="20"/>
                <w:szCs w:val="20"/>
              </w:rPr>
            </w:pPr>
            <w:r w:rsidRPr="00F96956">
              <w:rPr>
                <w:sz w:val="20"/>
                <w:szCs w:val="20"/>
              </w:rPr>
              <w:t>Have you provided details of how you will comply with all regulations relating to the operation of the collection of custom import duties, including the proposed Customs procedures to be used and estimates of duties to be incurred or suspended?</w:t>
            </w:r>
          </w:p>
        </w:tc>
        <w:tc>
          <w:tcPr>
            <w:tcW w:w="2835" w:type="dxa"/>
            <w:gridSpan w:val="3"/>
            <w:tcBorders>
              <w:top w:val="single" w:sz="6" w:space="0" w:color="auto"/>
              <w:left w:val="double" w:sz="6" w:space="0" w:color="auto"/>
              <w:bottom w:val="single" w:sz="6" w:space="0" w:color="auto"/>
              <w:right w:val="double" w:sz="6" w:space="0" w:color="auto"/>
            </w:tcBorders>
          </w:tcPr>
          <w:p w14:paraId="46AE0A29" w14:textId="28B2E692" w:rsidR="00E5300F" w:rsidRPr="00F96956" w:rsidRDefault="00E5300F" w:rsidP="001023F3">
            <w:pPr>
              <w:suppressAutoHyphens/>
              <w:rPr>
                <w:spacing w:val="-2"/>
                <w:sz w:val="20"/>
                <w:szCs w:val="20"/>
              </w:rPr>
            </w:pPr>
            <w:r w:rsidRPr="00F96956">
              <w:rPr>
                <w:spacing w:val="-2"/>
                <w:sz w:val="20"/>
                <w:szCs w:val="20"/>
              </w:rPr>
              <w:t xml:space="preserve">Yes / No / </w:t>
            </w:r>
            <w:r w:rsidR="00B73776" w:rsidRPr="00F96956">
              <w:rPr>
                <w:spacing w:val="-2"/>
                <w:sz w:val="20"/>
                <w:szCs w:val="20"/>
              </w:rPr>
              <w:t>N/A</w:t>
            </w:r>
          </w:p>
        </w:tc>
      </w:tr>
      <w:tr w:rsidR="00F96956" w:rsidRPr="00F96956" w14:paraId="7B7E2142" w14:textId="77777777" w:rsidTr="001111E0">
        <w:trPr>
          <w:trHeight w:val="355"/>
        </w:trPr>
        <w:tc>
          <w:tcPr>
            <w:tcW w:w="7514" w:type="dxa"/>
            <w:gridSpan w:val="4"/>
            <w:tcBorders>
              <w:top w:val="single" w:sz="6" w:space="0" w:color="auto"/>
              <w:left w:val="double" w:sz="6" w:space="0" w:color="auto"/>
              <w:bottom w:val="single" w:sz="6" w:space="0" w:color="auto"/>
              <w:right w:val="double" w:sz="6" w:space="0" w:color="auto"/>
            </w:tcBorders>
          </w:tcPr>
          <w:p w14:paraId="5B46F202" w14:textId="0DF66052" w:rsidR="00F2460F" w:rsidRPr="00F96956" w:rsidRDefault="00F2460F" w:rsidP="001023F3">
            <w:pPr>
              <w:suppressAutoHyphens/>
              <w:rPr>
                <w:sz w:val="20"/>
                <w:szCs w:val="20"/>
              </w:rPr>
            </w:pPr>
            <w:r w:rsidRPr="00F96956">
              <w:rPr>
                <w:sz w:val="20"/>
                <w:szCs w:val="20"/>
              </w:rPr>
              <w:t>Have you completed Form 1686 for sub-contracts?</w:t>
            </w:r>
          </w:p>
        </w:tc>
        <w:tc>
          <w:tcPr>
            <w:tcW w:w="2835" w:type="dxa"/>
            <w:gridSpan w:val="3"/>
            <w:tcBorders>
              <w:top w:val="single" w:sz="6" w:space="0" w:color="auto"/>
              <w:left w:val="double" w:sz="6" w:space="0" w:color="auto"/>
              <w:bottom w:val="single" w:sz="6" w:space="0" w:color="auto"/>
              <w:right w:val="double" w:sz="6" w:space="0" w:color="auto"/>
            </w:tcBorders>
          </w:tcPr>
          <w:p w14:paraId="4BBF0DB8" w14:textId="0C4DB0DB" w:rsidR="00F2460F" w:rsidRPr="00F96956" w:rsidRDefault="00F2460F" w:rsidP="001023F3">
            <w:pPr>
              <w:suppressAutoHyphens/>
              <w:rPr>
                <w:spacing w:val="-2"/>
                <w:sz w:val="20"/>
                <w:szCs w:val="20"/>
              </w:rPr>
            </w:pPr>
            <w:r w:rsidRPr="00F96956">
              <w:rPr>
                <w:spacing w:val="-2"/>
                <w:sz w:val="20"/>
                <w:szCs w:val="20"/>
              </w:rPr>
              <w:t>Yes / No</w:t>
            </w:r>
          </w:p>
        </w:tc>
      </w:tr>
      <w:tr w:rsidR="00F96956" w:rsidRPr="00F96956" w14:paraId="7C188766" w14:textId="77777777" w:rsidTr="001111E0">
        <w:trPr>
          <w:trHeight w:val="411"/>
        </w:trPr>
        <w:tc>
          <w:tcPr>
            <w:tcW w:w="7514" w:type="dxa"/>
            <w:gridSpan w:val="4"/>
            <w:tcBorders>
              <w:top w:val="single" w:sz="6" w:space="0" w:color="auto"/>
              <w:left w:val="double" w:sz="6" w:space="0" w:color="auto"/>
              <w:bottom w:val="single" w:sz="6" w:space="0" w:color="auto"/>
              <w:right w:val="double" w:sz="6" w:space="0" w:color="auto"/>
            </w:tcBorders>
          </w:tcPr>
          <w:p w14:paraId="36212E94" w14:textId="77777777" w:rsidR="00BE2875" w:rsidRPr="00F96956" w:rsidRDefault="00BE2875" w:rsidP="001023F3">
            <w:pPr>
              <w:suppressAutoHyphens/>
              <w:rPr>
                <w:spacing w:val="-2"/>
                <w:sz w:val="20"/>
                <w:szCs w:val="20"/>
              </w:rPr>
            </w:pPr>
            <w:r w:rsidRPr="00F96956">
              <w:rPr>
                <w:spacing w:val="-2"/>
                <w:sz w:val="20"/>
                <w:szCs w:val="20"/>
              </w:rPr>
              <w:t>Are you a Small Medium Sized Enterprise (SME)?</w:t>
            </w:r>
          </w:p>
        </w:tc>
        <w:tc>
          <w:tcPr>
            <w:tcW w:w="2835" w:type="dxa"/>
            <w:gridSpan w:val="3"/>
            <w:tcBorders>
              <w:top w:val="single" w:sz="6" w:space="0" w:color="auto"/>
              <w:left w:val="double" w:sz="6" w:space="0" w:color="auto"/>
              <w:bottom w:val="single" w:sz="6" w:space="0" w:color="auto"/>
              <w:right w:val="double" w:sz="6" w:space="0" w:color="auto"/>
            </w:tcBorders>
          </w:tcPr>
          <w:p w14:paraId="3204C579" w14:textId="77777777" w:rsidR="00BE2875" w:rsidRPr="00F96956" w:rsidRDefault="00BE2875" w:rsidP="001023F3">
            <w:pPr>
              <w:suppressAutoHyphens/>
              <w:rPr>
                <w:spacing w:val="-2"/>
                <w:sz w:val="20"/>
                <w:szCs w:val="20"/>
              </w:rPr>
            </w:pPr>
            <w:r w:rsidRPr="00F96956">
              <w:rPr>
                <w:spacing w:val="-2"/>
                <w:sz w:val="20"/>
                <w:szCs w:val="20"/>
              </w:rPr>
              <w:t>Yes / No</w:t>
            </w:r>
          </w:p>
        </w:tc>
      </w:tr>
      <w:tr w:rsidR="00F96956" w:rsidRPr="00F96956" w14:paraId="1F5A8CBB" w14:textId="77777777" w:rsidTr="001111E0">
        <w:trPr>
          <w:trHeight w:val="355"/>
        </w:trPr>
        <w:tc>
          <w:tcPr>
            <w:tcW w:w="7514" w:type="dxa"/>
            <w:gridSpan w:val="4"/>
            <w:tcBorders>
              <w:top w:val="single" w:sz="6" w:space="0" w:color="auto"/>
              <w:left w:val="double" w:sz="6" w:space="0" w:color="auto"/>
              <w:bottom w:val="single" w:sz="6" w:space="0" w:color="auto"/>
              <w:right w:val="double" w:sz="6" w:space="0" w:color="auto"/>
            </w:tcBorders>
          </w:tcPr>
          <w:p w14:paraId="540F4917" w14:textId="34E2362D" w:rsidR="001023F3" w:rsidRPr="00F96956" w:rsidRDefault="001023F3" w:rsidP="001023F3">
            <w:pPr>
              <w:suppressAutoHyphens/>
              <w:rPr>
                <w:spacing w:val="-2"/>
                <w:sz w:val="20"/>
                <w:szCs w:val="20"/>
              </w:rPr>
            </w:pPr>
            <w:r w:rsidRPr="00F96956">
              <w:rPr>
                <w:spacing w:val="-2"/>
                <w:sz w:val="20"/>
                <w:szCs w:val="20"/>
              </w:rPr>
              <w:lastRenderedPageBreak/>
              <w:t xml:space="preserve">Have you and your </w:t>
            </w:r>
            <w:r w:rsidR="00977ACD" w:rsidRPr="00F96956">
              <w:rPr>
                <w:spacing w:val="-2"/>
                <w:sz w:val="20"/>
                <w:szCs w:val="20"/>
              </w:rPr>
              <w:t>S</w:t>
            </w:r>
            <w:r w:rsidR="008C762C" w:rsidRPr="00F96956">
              <w:rPr>
                <w:spacing w:val="-2"/>
                <w:sz w:val="20"/>
                <w:szCs w:val="20"/>
              </w:rPr>
              <w:t>ub</w:t>
            </w:r>
            <w:r w:rsidR="009F548E" w:rsidRPr="00F96956">
              <w:rPr>
                <w:spacing w:val="-2"/>
                <w:sz w:val="20"/>
                <w:szCs w:val="20"/>
              </w:rPr>
              <w:t>-</w:t>
            </w:r>
            <w:r w:rsidR="00977ACD" w:rsidRPr="00F96956">
              <w:rPr>
                <w:spacing w:val="-2"/>
                <w:sz w:val="20"/>
                <w:szCs w:val="20"/>
              </w:rPr>
              <w:t>C</w:t>
            </w:r>
            <w:r w:rsidR="008C762C" w:rsidRPr="00F96956">
              <w:rPr>
                <w:spacing w:val="-2"/>
                <w:sz w:val="20"/>
                <w:szCs w:val="20"/>
              </w:rPr>
              <w:t>ontract</w:t>
            </w:r>
            <w:r w:rsidRPr="00F96956">
              <w:rPr>
                <w:spacing w:val="-2"/>
                <w:sz w:val="20"/>
                <w:szCs w:val="20"/>
              </w:rPr>
              <w:t xml:space="preserve">ors registered with the Prompt Payment Code with regards to SMEs? </w:t>
            </w:r>
          </w:p>
        </w:tc>
        <w:tc>
          <w:tcPr>
            <w:tcW w:w="2835" w:type="dxa"/>
            <w:gridSpan w:val="3"/>
            <w:tcBorders>
              <w:top w:val="single" w:sz="6" w:space="0" w:color="auto"/>
              <w:left w:val="double" w:sz="6" w:space="0" w:color="auto"/>
              <w:bottom w:val="single" w:sz="6" w:space="0" w:color="auto"/>
              <w:right w:val="double" w:sz="6" w:space="0" w:color="auto"/>
            </w:tcBorders>
          </w:tcPr>
          <w:p w14:paraId="6973ED11" w14:textId="77777777" w:rsidR="001023F3" w:rsidRPr="00F96956" w:rsidRDefault="001023F3" w:rsidP="001023F3">
            <w:pPr>
              <w:suppressAutoHyphens/>
              <w:rPr>
                <w:spacing w:val="-2"/>
                <w:sz w:val="20"/>
                <w:szCs w:val="20"/>
              </w:rPr>
            </w:pPr>
            <w:r w:rsidRPr="00F96956">
              <w:rPr>
                <w:spacing w:val="-2"/>
                <w:sz w:val="20"/>
                <w:szCs w:val="20"/>
              </w:rPr>
              <w:t>Yes / No</w:t>
            </w:r>
          </w:p>
        </w:tc>
      </w:tr>
      <w:tr w:rsidR="00F96956" w:rsidRPr="00F96956" w14:paraId="62062BC8" w14:textId="77777777" w:rsidTr="001111E0">
        <w:trPr>
          <w:trHeight w:val="355"/>
        </w:trPr>
        <w:tc>
          <w:tcPr>
            <w:tcW w:w="7514" w:type="dxa"/>
            <w:gridSpan w:val="4"/>
            <w:tcBorders>
              <w:top w:val="single" w:sz="6" w:space="0" w:color="auto"/>
              <w:left w:val="double" w:sz="6" w:space="0" w:color="auto"/>
              <w:right w:val="double" w:sz="6" w:space="0" w:color="auto"/>
            </w:tcBorders>
          </w:tcPr>
          <w:p w14:paraId="6FD59675" w14:textId="77777777" w:rsidR="001023F3" w:rsidRPr="00F96956" w:rsidRDefault="001023F3" w:rsidP="00846F0A">
            <w:pPr>
              <w:suppressAutoHyphens/>
              <w:rPr>
                <w:spacing w:val="-2"/>
                <w:sz w:val="20"/>
                <w:szCs w:val="20"/>
              </w:rPr>
            </w:pPr>
            <w:r w:rsidRPr="00F96956">
              <w:rPr>
                <w:spacing w:val="-2"/>
                <w:sz w:val="20"/>
                <w:szCs w:val="20"/>
              </w:rPr>
              <w:t>Have you completed and attached Tenderer’s Commercially Sensitive Information Form</w:t>
            </w:r>
            <w:r w:rsidR="00FE7BF7" w:rsidRPr="00F96956">
              <w:rPr>
                <w:spacing w:val="-2"/>
                <w:sz w:val="20"/>
                <w:szCs w:val="20"/>
              </w:rPr>
              <w:t>?</w:t>
            </w:r>
          </w:p>
        </w:tc>
        <w:tc>
          <w:tcPr>
            <w:tcW w:w="2835" w:type="dxa"/>
            <w:gridSpan w:val="3"/>
            <w:tcBorders>
              <w:top w:val="single" w:sz="6" w:space="0" w:color="auto"/>
              <w:left w:val="double" w:sz="6" w:space="0" w:color="auto"/>
              <w:right w:val="double" w:sz="6" w:space="0" w:color="auto"/>
            </w:tcBorders>
          </w:tcPr>
          <w:p w14:paraId="6FF9ED01" w14:textId="10FFCEE0" w:rsidR="001023F3" w:rsidRPr="00F96956" w:rsidRDefault="001023F3" w:rsidP="001023F3">
            <w:pPr>
              <w:suppressAutoHyphens/>
              <w:rPr>
                <w:spacing w:val="-2"/>
                <w:sz w:val="20"/>
                <w:szCs w:val="20"/>
              </w:rPr>
            </w:pPr>
            <w:r w:rsidRPr="00F96956">
              <w:rPr>
                <w:spacing w:val="-2"/>
                <w:sz w:val="20"/>
                <w:szCs w:val="20"/>
              </w:rPr>
              <w:t>Yes</w:t>
            </w:r>
            <w:r w:rsidR="009E73FB" w:rsidRPr="00F96956">
              <w:rPr>
                <w:spacing w:val="-2"/>
                <w:sz w:val="20"/>
                <w:szCs w:val="20"/>
              </w:rPr>
              <w:t>*</w:t>
            </w:r>
            <w:r w:rsidRPr="00F96956">
              <w:rPr>
                <w:spacing w:val="-2"/>
                <w:sz w:val="20"/>
                <w:szCs w:val="20"/>
              </w:rPr>
              <w:t xml:space="preserve"> / No</w:t>
            </w:r>
          </w:p>
        </w:tc>
      </w:tr>
      <w:tr w:rsidR="00F96956" w:rsidRPr="00F96956" w14:paraId="5A0C75CB" w14:textId="77777777" w:rsidTr="001111E0">
        <w:trPr>
          <w:trHeight w:val="355"/>
        </w:trPr>
        <w:tc>
          <w:tcPr>
            <w:tcW w:w="7514" w:type="dxa"/>
            <w:gridSpan w:val="4"/>
            <w:tcBorders>
              <w:top w:val="single" w:sz="6" w:space="0" w:color="auto"/>
              <w:left w:val="double" w:sz="6" w:space="0" w:color="auto"/>
              <w:right w:val="double" w:sz="6" w:space="0" w:color="auto"/>
            </w:tcBorders>
          </w:tcPr>
          <w:p w14:paraId="21CA9191" w14:textId="77777777" w:rsidR="001023F3" w:rsidRPr="00F96956" w:rsidRDefault="00D52B84" w:rsidP="001023F3">
            <w:pPr>
              <w:suppressAutoHyphens/>
              <w:rPr>
                <w:spacing w:val="-2"/>
                <w:sz w:val="20"/>
                <w:szCs w:val="20"/>
              </w:rPr>
            </w:pPr>
            <w:r w:rsidRPr="00F96956">
              <w:rPr>
                <w:sz w:val="20"/>
                <w:szCs w:val="20"/>
              </w:rPr>
              <w:t>If you have not previously submitted a Statement Relating to Good Standing</w:t>
            </w:r>
            <w:r w:rsidR="00884E8A" w:rsidRPr="00F96956">
              <w:rPr>
                <w:sz w:val="20"/>
                <w:szCs w:val="20"/>
              </w:rPr>
              <w:t xml:space="preserve"> within the last 12 months</w:t>
            </w:r>
            <w:r w:rsidRPr="00F96956">
              <w:rPr>
                <w:sz w:val="20"/>
                <w:szCs w:val="20"/>
              </w:rPr>
              <w:t>, or circumstances have changed have you attached a revised version?</w:t>
            </w:r>
          </w:p>
        </w:tc>
        <w:tc>
          <w:tcPr>
            <w:tcW w:w="2835" w:type="dxa"/>
            <w:gridSpan w:val="3"/>
            <w:tcBorders>
              <w:top w:val="single" w:sz="6" w:space="0" w:color="auto"/>
              <w:left w:val="double" w:sz="6" w:space="0" w:color="auto"/>
              <w:right w:val="double" w:sz="6" w:space="0" w:color="auto"/>
            </w:tcBorders>
          </w:tcPr>
          <w:p w14:paraId="733F2F74" w14:textId="77777777" w:rsidR="001023F3" w:rsidRPr="00F96956" w:rsidRDefault="001023F3" w:rsidP="001023F3">
            <w:pPr>
              <w:suppressAutoHyphens/>
              <w:rPr>
                <w:spacing w:val="-2"/>
                <w:sz w:val="20"/>
                <w:szCs w:val="20"/>
              </w:rPr>
            </w:pPr>
            <w:r w:rsidRPr="00F96956">
              <w:rPr>
                <w:spacing w:val="-2"/>
                <w:sz w:val="20"/>
                <w:szCs w:val="20"/>
              </w:rPr>
              <w:t xml:space="preserve">Yes* / No </w:t>
            </w:r>
            <w:r w:rsidR="002A3FEA" w:rsidRPr="00F96956">
              <w:rPr>
                <w:spacing w:val="-2"/>
                <w:sz w:val="20"/>
                <w:szCs w:val="20"/>
              </w:rPr>
              <w:t>/ N/A</w:t>
            </w:r>
            <w:r w:rsidRPr="00F96956" w:rsidDel="00982C2C">
              <w:rPr>
                <w:spacing w:val="-2"/>
                <w:sz w:val="20"/>
                <w:szCs w:val="20"/>
              </w:rPr>
              <w:t xml:space="preserve"> </w:t>
            </w:r>
          </w:p>
        </w:tc>
      </w:tr>
      <w:tr w:rsidR="00F96956" w:rsidRPr="00F96956" w14:paraId="2DB0916D" w14:textId="77777777" w:rsidTr="001111E0">
        <w:trPr>
          <w:trHeight w:val="355"/>
        </w:trPr>
        <w:tc>
          <w:tcPr>
            <w:tcW w:w="7514" w:type="dxa"/>
            <w:gridSpan w:val="4"/>
            <w:tcBorders>
              <w:top w:val="single" w:sz="6" w:space="0" w:color="auto"/>
              <w:left w:val="double" w:sz="6" w:space="0" w:color="auto"/>
              <w:right w:val="double" w:sz="6" w:space="0" w:color="auto"/>
            </w:tcBorders>
          </w:tcPr>
          <w:p w14:paraId="2B0FC1F1" w14:textId="77777777" w:rsidR="0057354B" w:rsidRPr="00F96956" w:rsidRDefault="00416418" w:rsidP="005931BE">
            <w:pPr>
              <w:suppressAutoHyphens/>
              <w:rPr>
                <w:sz w:val="20"/>
                <w:szCs w:val="20"/>
              </w:rPr>
            </w:pPr>
            <w:r w:rsidRPr="00F96956">
              <w:rPr>
                <w:sz w:val="20"/>
                <w:szCs w:val="20"/>
              </w:rPr>
              <w:t>Do the Contract</w:t>
            </w:r>
            <w:r w:rsidR="008D6318" w:rsidRPr="00F96956">
              <w:rPr>
                <w:sz w:val="20"/>
                <w:szCs w:val="20"/>
              </w:rPr>
              <w:t>or</w:t>
            </w:r>
            <w:r w:rsidRPr="00F96956">
              <w:rPr>
                <w:sz w:val="20"/>
                <w:szCs w:val="20"/>
              </w:rPr>
              <w:t xml:space="preserve"> Deliverables</w:t>
            </w:r>
            <w:r w:rsidR="00ED174D" w:rsidRPr="00F96956">
              <w:rPr>
                <w:sz w:val="20"/>
                <w:szCs w:val="20"/>
              </w:rPr>
              <w:t>, or any item provided in accordance with the Terms and Conditions of the Contract</w:t>
            </w:r>
            <w:r w:rsidRPr="00F96956">
              <w:rPr>
                <w:sz w:val="20"/>
                <w:szCs w:val="20"/>
              </w:rPr>
              <w:t xml:space="preserve"> c</w:t>
            </w:r>
            <w:r w:rsidR="00E22B7C" w:rsidRPr="00F96956">
              <w:rPr>
                <w:sz w:val="20"/>
                <w:szCs w:val="20"/>
              </w:rPr>
              <w:t xml:space="preserve">ontain </w:t>
            </w:r>
            <w:r w:rsidR="00982C2C" w:rsidRPr="00F96956">
              <w:rPr>
                <w:sz w:val="20"/>
                <w:szCs w:val="20"/>
              </w:rPr>
              <w:t>Asbestos, as defined by</w:t>
            </w:r>
            <w:r w:rsidRPr="00F96956">
              <w:rPr>
                <w:sz w:val="20"/>
                <w:szCs w:val="20"/>
              </w:rPr>
              <w:t xml:space="preserve"> </w:t>
            </w:r>
            <w:r w:rsidR="00982C2C" w:rsidRPr="00F96956">
              <w:rPr>
                <w:spacing w:val="-2"/>
                <w:sz w:val="20"/>
                <w:szCs w:val="20"/>
              </w:rPr>
              <w:t>the control of Asbestos Regulations 2012</w:t>
            </w:r>
            <w:r w:rsidR="00E22B7C" w:rsidRPr="00F96956">
              <w:rPr>
                <w:spacing w:val="-2"/>
                <w:sz w:val="20"/>
                <w:szCs w:val="20"/>
              </w:rPr>
              <w:t>?</w:t>
            </w:r>
          </w:p>
        </w:tc>
        <w:tc>
          <w:tcPr>
            <w:tcW w:w="2835" w:type="dxa"/>
            <w:gridSpan w:val="3"/>
            <w:tcBorders>
              <w:top w:val="single" w:sz="6" w:space="0" w:color="auto"/>
              <w:left w:val="double" w:sz="6" w:space="0" w:color="auto"/>
              <w:right w:val="double" w:sz="6" w:space="0" w:color="auto"/>
            </w:tcBorders>
          </w:tcPr>
          <w:p w14:paraId="1690022F" w14:textId="77777777" w:rsidR="0057354B" w:rsidRPr="00F96956" w:rsidRDefault="00E22B7C" w:rsidP="007E24B8">
            <w:pPr>
              <w:tabs>
                <w:tab w:val="left" w:pos="-720"/>
              </w:tabs>
              <w:suppressAutoHyphens/>
              <w:spacing w:before="90" w:after="54"/>
              <w:rPr>
                <w:spacing w:val="-2"/>
                <w:sz w:val="20"/>
                <w:szCs w:val="20"/>
              </w:rPr>
            </w:pPr>
            <w:r w:rsidRPr="00F96956">
              <w:rPr>
                <w:spacing w:val="-2"/>
                <w:sz w:val="20"/>
                <w:szCs w:val="20"/>
              </w:rPr>
              <w:t>Yes</w:t>
            </w:r>
            <w:r w:rsidR="00FC02BA" w:rsidRPr="00F96956">
              <w:rPr>
                <w:spacing w:val="-2"/>
                <w:sz w:val="20"/>
                <w:szCs w:val="20"/>
              </w:rPr>
              <w:t>*</w:t>
            </w:r>
            <w:r w:rsidRPr="00F96956">
              <w:rPr>
                <w:spacing w:val="-2"/>
                <w:sz w:val="20"/>
                <w:szCs w:val="20"/>
              </w:rPr>
              <w:t xml:space="preserve"> / No </w:t>
            </w:r>
            <w:r w:rsidRPr="00F96956" w:rsidDel="00982C2C">
              <w:rPr>
                <w:spacing w:val="-2"/>
                <w:sz w:val="20"/>
                <w:szCs w:val="20"/>
              </w:rPr>
              <w:t xml:space="preserve"> </w:t>
            </w:r>
          </w:p>
        </w:tc>
      </w:tr>
      <w:tr w:rsidR="00F96956" w:rsidRPr="00F96956" w14:paraId="57FCC1AC" w14:textId="77777777" w:rsidTr="001111E0">
        <w:trPr>
          <w:trHeight w:val="355"/>
        </w:trPr>
        <w:tc>
          <w:tcPr>
            <w:tcW w:w="7514" w:type="dxa"/>
            <w:gridSpan w:val="4"/>
            <w:tcBorders>
              <w:top w:val="single" w:sz="6" w:space="0" w:color="auto"/>
              <w:left w:val="double" w:sz="6" w:space="0" w:color="auto"/>
              <w:right w:val="double" w:sz="6" w:space="0" w:color="auto"/>
            </w:tcBorders>
          </w:tcPr>
          <w:p w14:paraId="69C7DFF5" w14:textId="77777777" w:rsidR="0057354B" w:rsidRPr="00F96956" w:rsidRDefault="001936B2" w:rsidP="005931BE">
            <w:pPr>
              <w:suppressAutoHyphens/>
              <w:rPr>
                <w:spacing w:val="-2"/>
                <w:sz w:val="20"/>
                <w:szCs w:val="20"/>
              </w:rPr>
            </w:pPr>
            <w:r w:rsidRPr="00F96956">
              <w:rPr>
                <w:sz w:val="20"/>
                <w:szCs w:val="20"/>
              </w:rPr>
              <w:t xml:space="preserve">Have you completed and attached a DEFFORM 68 - </w:t>
            </w:r>
            <w:r w:rsidRPr="00F96956">
              <w:rPr>
                <w:spacing w:val="-2"/>
                <w:sz w:val="20"/>
                <w:szCs w:val="20"/>
              </w:rPr>
              <w:t>H</w:t>
            </w:r>
            <w:r w:rsidR="005931BE" w:rsidRPr="00F96956">
              <w:rPr>
                <w:spacing w:val="-2"/>
                <w:sz w:val="20"/>
                <w:szCs w:val="20"/>
              </w:rPr>
              <w:t xml:space="preserve">azardous </w:t>
            </w:r>
            <w:r w:rsidRPr="00F96956">
              <w:rPr>
                <w:spacing w:val="-2"/>
                <w:sz w:val="20"/>
                <w:szCs w:val="20"/>
              </w:rPr>
              <w:t>Articles</w:t>
            </w:r>
            <w:r w:rsidR="005931BE" w:rsidRPr="00F96956">
              <w:rPr>
                <w:spacing w:val="-2"/>
                <w:sz w:val="20"/>
                <w:szCs w:val="20"/>
              </w:rPr>
              <w:t>,</w:t>
            </w:r>
            <w:r w:rsidRPr="00F96956">
              <w:rPr>
                <w:spacing w:val="-2"/>
                <w:sz w:val="20"/>
                <w:szCs w:val="20"/>
              </w:rPr>
              <w:t xml:space="preserve"> Deliverables</w:t>
            </w:r>
            <w:r w:rsidR="005931BE" w:rsidRPr="00F96956">
              <w:rPr>
                <w:spacing w:val="-2"/>
                <w:sz w:val="20"/>
                <w:szCs w:val="20"/>
              </w:rPr>
              <w:t xml:space="preserve"> materials or substances</w:t>
            </w:r>
            <w:r w:rsidRPr="00F96956">
              <w:rPr>
                <w:spacing w:val="-2"/>
                <w:sz w:val="20"/>
                <w:szCs w:val="20"/>
              </w:rPr>
              <w:t xml:space="preserve"> statement</w:t>
            </w:r>
            <w:r w:rsidR="00E22B7C" w:rsidRPr="00F96956">
              <w:rPr>
                <w:spacing w:val="-2"/>
                <w:sz w:val="20"/>
                <w:szCs w:val="20"/>
              </w:rPr>
              <w:t>?</w:t>
            </w:r>
            <w:r w:rsidR="005931BE" w:rsidRPr="00F96956">
              <w:rPr>
                <w:spacing w:val="-2"/>
                <w:sz w:val="20"/>
                <w:szCs w:val="20"/>
              </w:rPr>
              <w:t xml:space="preserve">  </w:t>
            </w:r>
          </w:p>
        </w:tc>
        <w:tc>
          <w:tcPr>
            <w:tcW w:w="2835" w:type="dxa"/>
            <w:gridSpan w:val="3"/>
            <w:tcBorders>
              <w:top w:val="single" w:sz="6" w:space="0" w:color="auto"/>
              <w:left w:val="double" w:sz="6" w:space="0" w:color="auto"/>
              <w:right w:val="double" w:sz="6" w:space="0" w:color="auto"/>
            </w:tcBorders>
          </w:tcPr>
          <w:p w14:paraId="33E7A048" w14:textId="77777777" w:rsidR="0057354B" w:rsidRPr="00F96956" w:rsidRDefault="00E22B7C" w:rsidP="007E24B8">
            <w:pPr>
              <w:tabs>
                <w:tab w:val="left" w:pos="-720"/>
              </w:tabs>
              <w:suppressAutoHyphens/>
              <w:spacing w:before="90" w:after="54"/>
              <w:rPr>
                <w:spacing w:val="-2"/>
                <w:sz w:val="20"/>
                <w:szCs w:val="20"/>
              </w:rPr>
            </w:pPr>
            <w:r w:rsidRPr="00F96956">
              <w:rPr>
                <w:spacing w:val="-2"/>
                <w:sz w:val="20"/>
                <w:szCs w:val="20"/>
              </w:rPr>
              <w:t>Yes</w:t>
            </w:r>
            <w:r w:rsidR="00FC02BA" w:rsidRPr="00F96956">
              <w:rPr>
                <w:spacing w:val="-2"/>
                <w:sz w:val="20"/>
                <w:szCs w:val="20"/>
              </w:rPr>
              <w:t>*</w:t>
            </w:r>
            <w:r w:rsidRPr="00F96956">
              <w:rPr>
                <w:spacing w:val="-2"/>
                <w:sz w:val="20"/>
                <w:szCs w:val="20"/>
              </w:rPr>
              <w:t xml:space="preserve"> / No </w:t>
            </w:r>
            <w:r w:rsidRPr="00F96956" w:rsidDel="00982C2C">
              <w:rPr>
                <w:spacing w:val="-2"/>
                <w:sz w:val="20"/>
                <w:szCs w:val="20"/>
              </w:rPr>
              <w:t xml:space="preserve"> </w:t>
            </w:r>
          </w:p>
        </w:tc>
      </w:tr>
      <w:tr w:rsidR="00F96956" w:rsidRPr="00F96956" w14:paraId="202B914C" w14:textId="77777777" w:rsidTr="001111E0">
        <w:trPr>
          <w:trHeight w:val="355"/>
        </w:trPr>
        <w:tc>
          <w:tcPr>
            <w:tcW w:w="7514" w:type="dxa"/>
            <w:gridSpan w:val="4"/>
            <w:tcBorders>
              <w:top w:val="single" w:sz="6" w:space="0" w:color="auto"/>
              <w:left w:val="double" w:sz="6" w:space="0" w:color="auto"/>
              <w:right w:val="double" w:sz="6" w:space="0" w:color="auto"/>
            </w:tcBorders>
          </w:tcPr>
          <w:p w14:paraId="169EC352" w14:textId="7C565DC2" w:rsidR="0057354B" w:rsidRPr="00F96956" w:rsidRDefault="00416418" w:rsidP="002E4785">
            <w:pPr>
              <w:suppressAutoHyphens/>
              <w:rPr>
                <w:spacing w:val="-2"/>
                <w:sz w:val="20"/>
                <w:szCs w:val="20"/>
              </w:rPr>
            </w:pPr>
            <w:bookmarkStart w:id="4" w:name="_Hlk11933591"/>
            <w:r w:rsidRPr="00F96956">
              <w:rPr>
                <w:sz w:val="20"/>
                <w:szCs w:val="20"/>
              </w:rPr>
              <w:t>Do the Contract</w:t>
            </w:r>
            <w:r w:rsidR="008D6318" w:rsidRPr="00F96956">
              <w:rPr>
                <w:sz w:val="20"/>
                <w:szCs w:val="20"/>
              </w:rPr>
              <w:t>or</w:t>
            </w:r>
            <w:r w:rsidRPr="00F96956">
              <w:rPr>
                <w:sz w:val="20"/>
                <w:szCs w:val="20"/>
              </w:rPr>
              <w:t xml:space="preserve"> Deliverables</w:t>
            </w:r>
            <w:r w:rsidR="00ED174D" w:rsidRPr="00F96956">
              <w:rPr>
                <w:sz w:val="20"/>
                <w:szCs w:val="20"/>
              </w:rPr>
              <w:t xml:space="preserve"> or any item provided in accordance with the Terms and Conditions of the Contract</w:t>
            </w:r>
            <w:r w:rsidRPr="00F96956">
              <w:rPr>
                <w:sz w:val="20"/>
                <w:szCs w:val="20"/>
              </w:rPr>
              <w:t xml:space="preserve"> (including Packaging) use </w:t>
            </w:r>
            <w:r w:rsidR="005931BE" w:rsidRPr="00F96956">
              <w:rPr>
                <w:spacing w:val="-2"/>
                <w:sz w:val="20"/>
                <w:szCs w:val="20"/>
              </w:rPr>
              <w:t xml:space="preserve">Substances that deplete the Ozone Layer, as defined in Regulation (EC) </w:t>
            </w:r>
            <w:r w:rsidR="007664AA" w:rsidRPr="00F96956">
              <w:rPr>
                <w:spacing w:val="-2"/>
                <w:sz w:val="20"/>
                <w:szCs w:val="20"/>
              </w:rPr>
              <w:t xml:space="preserve">1005/2009 (as amended by </w:t>
            </w:r>
            <w:hyperlink r:id="rId21" w:history="1">
              <w:r w:rsidR="007664AA" w:rsidRPr="00F96956">
                <w:rPr>
                  <w:rStyle w:val="Hyperlink"/>
                  <w:color w:val="auto"/>
                  <w:spacing w:val="-2"/>
                  <w:sz w:val="20"/>
                  <w:szCs w:val="20"/>
                </w:rPr>
                <w:t>EC 744/2010</w:t>
              </w:r>
            </w:hyperlink>
            <w:r w:rsidR="007664AA" w:rsidRPr="00F96956">
              <w:rPr>
                <w:spacing w:val="-2"/>
                <w:sz w:val="20"/>
                <w:szCs w:val="20"/>
              </w:rPr>
              <w:t>) of the European Parliament and of the</w:t>
            </w:r>
            <w:r w:rsidR="00C46A1C" w:rsidRPr="00F96956">
              <w:rPr>
                <w:spacing w:val="-2"/>
                <w:sz w:val="20"/>
                <w:szCs w:val="20"/>
              </w:rPr>
              <w:t xml:space="preserve"> </w:t>
            </w:r>
            <w:r w:rsidR="007664AA" w:rsidRPr="00F96956">
              <w:rPr>
                <w:spacing w:val="-2"/>
                <w:sz w:val="20"/>
                <w:szCs w:val="20"/>
              </w:rPr>
              <w:t>Council</w:t>
            </w:r>
            <w:r w:rsidR="00C46A1C" w:rsidRPr="00F96956">
              <w:rPr>
                <w:spacing w:val="-2"/>
                <w:sz w:val="20"/>
                <w:szCs w:val="20"/>
              </w:rPr>
              <w:t>.</w:t>
            </w:r>
            <w:r w:rsidR="00C46A1C" w:rsidRPr="00F96956">
              <w:rPr>
                <w:spacing w:val="-2"/>
                <w:sz w:val="20"/>
                <w:szCs w:val="20"/>
                <w:highlight w:val="white"/>
                <w:shd w:val="clear" w:color="auto" w:fill="FFFFFF"/>
              </w:rPr>
              <w:t xml:space="preserve"> </w:t>
            </w:r>
            <w:bookmarkEnd w:id="4"/>
          </w:p>
        </w:tc>
        <w:tc>
          <w:tcPr>
            <w:tcW w:w="2835" w:type="dxa"/>
            <w:gridSpan w:val="3"/>
            <w:tcBorders>
              <w:top w:val="single" w:sz="6" w:space="0" w:color="auto"/>
              <w:left w:val="double" w:sz="6" w:space="0" w:color="auto"/>
              <w:right w:val="double" w:sz="6" w:space="0" w:color="auto"/>
            </w:tcBorders>
          </w:tcPr>
          <w:p w14:paraId="63B7E07A" w14:textId="77777777" w:rsidR="0057354B" w:rsidRPr="00F96956" w:rsidRDefault="00E22B7C" w:rsidP="005931BE">
            <w:pPr>
              <w:suppressAutoHyphens/>
              <w:rPr>
                <w:spacing w:val="-2"/>
                <w:sz w:val="20"/>
                <w:szCs w:val="20"/>
              </w:rPr>
            </w:pPr>
            <w:r w:rsidRPr="00F96956">
              <w:rPr>
                <w:spacing w:val="-2"/>
                <w:sz w:val="20"/>
                <w:szCs w:val="20"/>
              </w:rPr>
              <w:t>Yes</w:t>
            </w:r>
            <w:r w:rsidR="00FC02BA" w:rsidRPr="00F96956">
              <w:rPr>
                <w:spacing w:val="-2"/>
                <w:sz w:val="20"/>
                <w:szCs w:val="20"/>
              </w:rPr>
              <w:t>*</w:t>
            </w:r>
            <w:r w:rsidRPr="00F96956">
              <w:rPr>
                <w:spacing w:val="-2"/>
                <w:sz w:val="20"/>
                <w:szCs w:val="20"/>
              </w:rPr>
              <w:t xml:space="preserve"> / No </w:t>
            </w:r>
            <w:r w:rsidRPr="00F96956" w:rsidDel="00982C2C">
              <w:rPr>
                <w:spacing w:val="-2"/>
                <w:sz w:val="20"/>
                <w:szCs w:val="20"/>
              </w:rPr>
              <w:t xml:space="preserve"> </w:t>
            </w:r>
          </w:p>
        </w:tc>
      </w:tr>
      <w:tr w:rsidR="00F96956" w:rsidRPr="00F96956" w14:paraId="42B9175C" w14:textId="77777777" w:rsidTr="001111E0">
        <w:trPr>
          <w:trHeight w:val="355"/>
        </w:trPr>
        <w:tc>
          <w:tcPr>
            <w:tcW w:w="7514" w:type="dxa"/>
            <w:gridSpan w:val="4"/>
            <w:tcBorders>
              <w:top w:val="single" w:sz="6" w:space="0" w:color="auto"/>
              <w:left w:val="double" w:sz="6" w:space="0" w:color="auto"/>
              <w:bottom w:val="single" w:sz="6" w:space="0" w:color="auto"/>
              <w:right w:val="double" w:sz="6" w:space="0" w:color="auto"/>
            </w:tcBorders>
          </w:tcPr>
          <w:p w14:paraId="4271D671" w14:textId="654526C0" w:rsidR="001023F3" w:rsidRPr="00F96956" w:rsidRDefault="00F06580" w:rsidP="005931BE">
            <w:pPr>
              <w:suppressAutoHyphens/>
              <w:rPr>
                <w:spacing w:val="-2"/>
                <w:sz w:val="20"/>
                <w:szCs w:val="20"/>
              </w:rPr>
            </w:pPr>
            <w:r w:rsidRPr="00F96956">
              <w:rPr>
                <w:spacing w:val="-2"/>
                <w:sz w:val="20"/>
                <w:szCs w:val="20"/>
              </w:rPr>
              <w:t xml:space="preserve">Where you have been informed that a Bank or Parent Company Guarantee is required, </w:t>
            </w:r>
            <w:r w:rsidR="00605FAB" w:rsidRPr="00F96956">
              <w:rPr>
                <w:spacing w:val="-2"/>
                <w:sz w:val="20"/>
                <w:szCs w:val="20"/>
              </w:rPr>
              <w:t>will you provide one</w:t>
            </w:r>
            <w:r w:rsidR="004422B8" w:rsidRPr="00F96956">
              <w:rPr>
                <w:spacing w:val="-2"/>
                <w:sz w:val="20"/>
                <w:szCs w:val="20"/>
              </w:rPr>
              <w:t xml:space="preserve"> during the standstill period, </w:t>
            </w:r>
            <w:r w:rsidR="00242D7A" w:rsidRPr="00F96956">
              <w:rPr>
                <w:spacing w:val="-2"/>
                <w:sz w:val="20"/>
                <w:szCs w:val="20"/>
              </w:rPr>
              <w:t>before</w:t>
            </w:r>
            <w:r w:rsidR="004422B8" w:rsidRPr="00F96956">
              <w:rPr>
                <w:spacing w:val="-2"/>
                <w:sz w:val="20"/>
                <w:szCs w:val="20"/>
              </w:rPr>
              <w:t xml:space="preserve"> Contract</w:t>
            </w:r>
            <w:r w:rsidR="002E173C" w:rsidRPr="00F96956">
              <w:rPr>
                <w:spacing w:val="-2"/>
                <w:sz w:val="20"/>
                <w:szCs w:val="20"/>
              </w:rPr>
              <w:t xml:space="preserve"> award</w:t>
            </w:r>
            <w:r w:rsidR="000F02D6" w:rsidRPr="00F96956">
              <w:rPr>
                <w:spacing w:val="-2"/>
                <w:sz w:val="20"/>
                <w:szCs w:val="20"/>
              </w:rPr>
              <w:t>, if you are identified as the winning Tenderer</w:t>
            </w:r>
            <w:r w:rsidR="00211DB8" w:rsidRPr="00F96956">
              <w:rPr>
                <w:spacing w:val="-2"/>
                <w:sz w:val="20"/>
                <w:szCs w:val="20"/>
              </w:rPr>
              <w:t>?</w:t>
            </w:r>
            <w:r w:rsidRPr="00F96956">
              <w:rPr>
                <w:spacing w:val="-2"/>
                <w:sz w:val="20"/>
                <w:szCs w:val="20"/>
              </w:rPr>
              <w:t xml:space="preserve"> </w:t>
            </w:r>
          </w:p>
        </w:tc>
        <w:tc>
          <w:tcPr>
            <w:tcW w:w="2835" w:type="dxa"/>
            <w:gridSpan w:val="3"/>
            <w:tcBorders>
              <w:top w:val="single" w:sz="6" w:space="0" w:color="auto"/>
              <w:left w:val="double" w:sz="6" w:space="0" w:color="auto"/>
              <w:bottom w:val="single" w:sz="6" w:space="0" w:color="auto"/>
              <w:right w:val="double" w:sz="6" w:space="0" w:color="auto"/>
            </w:tcBorders>
          </w:tcPr>
          <w:p w14:paraId="243C91FB" w14:textId="4E7B345E" w:rsidR="001023F3" w:rsidRPr="00F96956" w:rsidRDefault="001023F3" w:rsidP="005931BE">
            <w:pPr>
              <w:suppressAutoHyphens/>
              <w:rPr>
                <w:spacing w:val="-2"/>
                <w:sz w:val="20"/>
                <w:szCs w:val="20"/>
              </w:rPr>
            </w:pPr>
            <w:r w:rsidRPr="00F96956">
              <w:rPr>
                <w:spacing w:val="-2"/>
                <w:sz w:val="20"/>
                <w:szCs w:val="20"/>
              </w:rPr>
              <w:t>Yes / No</w:t>
            </w:r>
            <w:r w:rsidR="002241AD" w:rsidRPr="00F96956">
              <w:rPr>
                <w:spacing w:val="-2"/>
                <w:sz w:val="20"/>
                <w:szCs w:val="20"/>
              </w:rPr>
              <w:t xml:space="preserve"> / Not Required</w:t>
            </w:r>
          </w:p>
        </w:tc>
      </w:tr>
      <w:tr w:rsidR="00F96956" w:rsidRPr="00F96956" w14:paraId="1380AD74" w14:textId="77777777" w:rsidTr="001111E0">
        <w:trPr>
          <w:trHeight w:val="355"/>
        </w:trPr>
        <w:tc>
          <w:tcPr>
            <w:tcW w:w="7514" w:type="dxa"/>
            <w:gridSpan w:val="4"/>
            <w:tcBorders>
              <w:top w:val="single" w:sz="6" w:space="0" w:color="auto"/>
              <w:left w:val="double" w:sz="6" w:space="0" w:color="auto"/>
              <w:right w:val="double" w:sz="6" w:space="0" w:color="auto"/>
            </w:tcBorders>
          </w:tcPr>
          <w:p w14:paraId="51C201B5" w14:textId="2076A081" w:rsidR="00CA07C0" w:rsidRPr="00F96956" w:rsidRDefault="00461CD9" w:rsidP="005931BE">
            <w:pPr>
              <w:suppressAutoHyphens/>
              <w:rPr>
                <w:spacing w:val="-2"/>
                <w:sz w:val="20"/>
                <w:szCs w:val="20"/>
              </w:rPr>
            </w:pPr>
            <w:r w:rsidRPr="00F96956">
              <w:rPr>
                <w:spacing w:val="-2"/>
                <w:sz w:val="20"/>
                <w:szCs w:val="20"/>
              </w:rPr>
              <w:t>H</w:t>
            </w:r>
            <w:r w:rsidR="00CA07C0" w:rsidRPr="00F96956">
              <w:rPr>
                <w:spacing w:val="-2"/>
                <w:sz w:val="20"/>
                <w:szCs w:val="20"/>
              </w:rPr>
              <w:t xml:space="preserve">ave you complied with the requirements of the </w:t>
            </w:r>
            <w:r w:rsidR="000F02D6" w:rsidRPr="00F96956">
              <w:rPr>
                <w:spacing w:val="-2"/>
                <w:sz w:val="20"/>
                <w:szCs w:val="20"/>
              </w:rPr>
              <w:t>Defence Safety</w:t>
            </w:r>
            <w:r w:rsidR="00CA07C0" w:rsidRPr="00F96956">
              <w:rPr>
                <w:spacing w:val="-2"/>
                <w:sz w:val="20"/>
                <w:szCs w:val="20"/>
              </w:rPr>
              <w:t xml:space="preserve"> Authority Regulatory Articles</w:t>
            </w:r>
            <w:r w:rsidR="002E356D" w:rsidRPr="00F96956">
              <w:rPr>
                <w:spacing w:val="-2"/>
                <w:sz w:val="20"/>
                <w:szCs w:val="20"/>
              </w:rPr>
              <w:t>?</w:t>
            </w:r>
            <w:r w:rsidR="00CA07C0" w:rsidRPr="00F96956">
              <w:rPr>
                <w:spacing w:val="-2"/>
                <w:sz w:val="20"/>
                <w:szCs w:val="20"/>
              </w:rPr>
              <w:t xml:space="preserve">  </w:t>
            </w:r>
          </w:p>
        </w:tc>
        <w:tc>
          <w:tcPr>
            <w:tcW w:w="2835" w:type="dxa"/>
            <w:gridSpan w:val="3"/>
            <w:tcBorders>
              <w:top w:val="single" w:sz="6" w:space="0" w:color="auto"/>
              <w:left w:val="double" w:sz="6" w:space="0" w:color="auto"/>
              <w:right w:val="double" w:sz="6" w:space="0" w:color="auto"/>
            </w:tcBorders>
          </w:tcPr>
          <w:p w14:paraId="1AC85C11" w14:textId="77777777" w:rsidR="00CA07C0" w:rsidRPr="00F96956" w:rsidRDefault="00CA07C0" w:rsidP="005931BE">
            <w:pPr>
              <w:suppressAutoHyphens/>
              <w:rPr>
                <w:spacing w:val="-2"/>
                <w:sz w:val="20"/>
                <w:szCs w:val="20"/>
              </w:rPr>
            </w:pPr>
            <w:r w:rsidRPr="00F96956">
              <w:rPr>
                <w:spacing w:val="-2"/>
                <w:sz w:val="20"/>
                <w:szCs w:val="20"/>
              </w:rPr>
              <w:t>Yes / No</w:t>
            </w:r>
            <w:r w:rsidR="002241AD" w:rsidRPr="00F96956">
              <w:rPr>
                <w:spacing w:val="-2"/>
                <w:sz w:val="20"/>
                <w:szCs w:val="20"/>
              </w:rPr>
              <w:t xml:space="preserve"> / Not Required</w:t>
            </w:r>
          </w:p>
        </w:tc>
      </w:tr>
      <w:tr w:rsidR="00F96956" w:rsidRPr="00F96956" w14:paraId="5B9792BA" w14:textId="77777777" w:rsidTr="001111E0">
        <w:trPr>
          <w:trHeight w:val="355"/>
        </w:trPr>
        <w:tc>
          <w:tcPr>
            <w:tcW w:w="7514" w:type="dxa"/>
            <w:gridSpan w:val="4"/>
            <w:tcBorders>
              <w:top w:val="single" w:sz="6" w:space="0" w:color="auto"/>
              <w:left w:val="double" w:sz="6" w:space="0" w:color="auto"/>
              <w:right w:val="double" w:sz="6" w:space="0" w:color="auto"/>
            </w:tcBorders>
          </w:tcPr>
          <w:p w14:paraId="4A8AF43C" w14:textId="28EC7BC1" w:rsidR="00623637" w:rsidRPr="00F96956" w:rsidRDefault="00623637" w:rsidP="005931BE">
            <w:pPr>
              <w:suppressAutoHyphens/>
              <w:rPr>
                <w:spacing w:val="-2"/>
                <w:sz w:val="20"/>
                <w:szCs w:val="20"/>
              </w:rPr>
            </w:pPr>
            <w:r w:rsidRPr="00F96956">
              <w:rPr>
                <w:spacing w:val="-2"/>
                <w:sz w:val="20"/>
                <w:szCs w:val="20"/>
              </w:rPr>
              <w:t xml:space="preserve">Have you completed </w:t>
            </w:r>
            <w:r w:rsidR="00E47ED8" w:rsidRPr="00F96956">
              <w:rPr>
                <w:spacing w:val="-2"/>
                <w:sz w:val="20"/>
                <w:szCs w:val="20"/>
              </w:rPr>
              <w:t>all</w:t>
            </w:r>
            <w:r w:rsidRPr="00F96956">
              <w:rPr>
                <w:spacing w:val="-2"/>
                <w:sz w:val="20"/>
                <w:szCs w:val="20"/>
              </w:rPr>
              <w:t xml:space="preserve"> Mandatory Requirements</w:t>
            </w:r>
            <w:r w:rsidR="00E47ED8" w:rsidRPr="00F96956">
              <w:rPr>
                <w:spacing w:val="-2"/>
                <w:sz w:val="20"/>
                <w:szCs w:val="20"/>
              </w:rPr>
              <w:t xml:space="preserve"> </w:t>
            </w:r>
            <w:r w:rsidR="00AE2397" w:rsidRPr="00F96956">
              <w:rPr>
                <w:spacing w:val="-2"/>
                <w:sz w:val="20"/>
                <w:szCs w:val="20"/>
              </w:rPr>
              <w:t>(as per paragraph F1</w:t>
            </w:r>
            <w:r w:rsidR="00A7782B" w:rsidRPr="00F96956">
              <w:rPr>
                <w:spacing w:val="-2"/>
                <w:sz w:val="20"/>
                <w:szCs w:val="20"/>
              </w:rPr>
              <w:t>8</w:t>
            </w:r>
            <w:r w:rsidR="00AE2397" w:rsidRPr="00F96956">
              <w:rPr>
                <w:spacing w:val="-2"/>
                <w:sz w:val="20"/>
                <w:szCs w:val="20"/>
              </w:rPr>
              <w:t xml:space="preserve">) </w:t>
            </w:r>
            <w:r w:rsidR="00E47ED8" w:rsidRPr="00F96956">
              <w:rPr>
                <w:spacing w:val="-2"/>
                <w:sz w:val="20"/>
                <w:szCs w:val="20"/>
              </w:rPr>
              <w:t>stated in this ITT</w:t>
            </w:r>
            <w:r w:rsidRPr="00F96956">
              <w:rPr>
                <w:spacing w:val="-2"/>
                <w:sz w:val="20"/>
                <w:szCs w:val="20"/>
              </w:rPr>
              <w:t>?</w:t>
            </w:r>
            <w:r w:rsidR="00AE2397" w:rsidRPr="00F96956">
              <w:rPr>
                <w:spacing w:val="-2"/>
                <w:sz w:val="20"/>
                <w:szCs w:val="20"/>
              </w:rPr>
              <w:t xml:space="preserve"> </w:t>
            </w:r>
          </w:p>
        </w:tc>
        <w:tc>
          <w:tcPr>
            <w:tcW w:w="2835" w:type="dxa"/>
            <w:gridSpan w:val="3"/>
            <w:tcBorders>
              <w:top w:val="single" w:sz="6" w:space="0" w:color="auto"/>
              <w:left w:val="double" w:sz="6" w:space="0" w:color="auto"/>
              <w:right w:val="double" w:sz="6" w:space="0" w:color="auto"/>
            </w:tcBorders>
          </w:tcPr>
          <w:p w14:paraId="4FC88B5F" w14:textId="13545316" w:rsidR="00623637" w:rsidRPr="00F96956" w:rsidRDefault="00623637" w:rsidP="005931BE">
            <w:pPr>
              <w:suppressAutoHyphens/>
              <w:rPr>
                <w:spacing w:val="-2"/>
                <w:sz w:val="20"/>
                <w:szCs w:val="20"/>
              </w:rPr>
            </w:pPr>
            <w:r w:rsidRPr="00F96956">
              <w:rPr>
                <w:spacing w:val="-2"/>
                <w:sz w:val="20"/>
                <w:szCs w:val="20"/>
              </w:rPr>
              <w:t xml:space="preserve">Yes / No </w:t>
            </w:r>
          </w:p>
        </w:tc>
      </w:tr>
      <w:tr w:rsidR="00F96956" w:rsidRPr="00F96956" w14:paraId="45A1C85D" w14:textId="77777777" w:rsidTr="001111E0">
        <w:trPr>
          <w:trHeight w:val="355"/>
        </w:trPr>
        <w:tc>
          <w:tcPr>
            <w:tcW w:w="10349" w:type="dxa"/>
            <w:gridSpan w:val="7"/>
            <w:tcBorders>
              <w:top w:val="single" w:sz="6" w:space="0" w:color="auto"/>
              <w:left w:val="double" w:sz="6" w:space="0" w:color="auto"/>
              <w:right w:val="double" w:sz="6" w:space="0" w:color="auto"/>
            </w:tcBorders>
          </w:tcPr>
          <w:p w14:paraId="60E4D3E4" w14:textId="3F71BB09" w:rsidR="00E2152B" w:rsidRPr="00F96956" w:rsidRDefault="00E2152B" w:rsidP="005931BE">
            <w:pPr>
              <w:suppressAutoHyphens/>
              <w:rPr>
                <w:spacing w:val="-2"/>
                <w:sz w:val="20"/>
                <w:szCs w:val="20"/>
              </w:rPr>
            </w:pPr>
            <w:r w:rsidRPr="00F96956">
              <w:rPr>
                <w:rFonts w:cs="Arial"/>
                <w:sz w:val="20"/>
                <w:szCs w:val="20"/>
              </w:rPr>
              <w:t xml:space="preserve">*If selecting Yes to any of the above questions, attach the information detailed in </w:t>
            </w:r>
            <w:r w:rsidR="00307A68" w:rsidRPr="00F96956">
              <w:rPr>
                <w:rFonts w:cs="Arial"/>
                <w:sz w:val="20"/>
                <w:szCs w:val="20"/>
              </w:rPr>
              <w:t xml:space="preserve">Appendix </w:t>
            </w:r>
            <w:r w:rsidRPr="00F96956">
              <w:rPr>
                <w:rFonts w:cs="Arial"/>
                <w:sz w:val="20"/>
                <w:szCs w:val="20"/>
              </w:rPr>
              <w:t>1</w:t>
            </w:r>
            <w:r w:rsidR="00307A68" w:rsidRPr="00F96956">
              <w:rPr>
                <w:rFonts w:cs="Arial"/>
                <w:sz w:val="20"/>
                <w:szCs w:val="20"/>
              </w:rPr>
              <w:t xml:space="preserve"> to DEFFORM 47</w:t>
            </w:r>
            <w:r w:rsidR="002902C6" w:rsidRPr="00F96956">
              <w:rPr>
                <w:rFonts w:cs="Arial"/>
                <w:sz w:val="20"/>
                <w:szCs w:val="20"/>
              </w:rPr>
              <w:t>ST</w:t>
            </w:r>
            <w:r w:rsidR="00307A68" w:rsidRPr="00F96956">
              <w:rPr>
                <w:rFonts w:cs="Arial"/>
                <w:sz w:val="20"/>
                <w:szCs w:val="20"/>
              </w:rPr>
              <w:t xml:space="preserve"> Annex A (Offer)</w:t>
            </w:r>
            <w:r w:rsidRPr="00F96956">
              <w:rPr>
                <w:rFonts w:cs="Arial"/>
                <w:sz w:val="20"/>
                <w:szCs w:val="20"/>
              </w:rPr>
              <w:t>.</w:t>
            </w:r>
          </w:p>
        </w:tc>
      </w:tr>
      <w:tr w:rsidR="00F96956" w:rsidRPr="00F96956" w14:paraId="446F0142" w14:textId="77777777" w:rsidTr="001111E0">
        <w:trPr>
          <w:trHeight w:val="578"/>
        </w:trPr>
        <w:tc>
          <w:tcPr>
            <w:tcW w:w="10349" w:type="dxa"/>
            <w:gridSpan w:val="7"/>
            <w:tcBorders>
              <w:top w:val="single" w:sz="6" w:space="0" w:color="auto"/>
              <w:left w:val="double" w:sz="6" w:space="0" w:color="auto"/>
              <w:right w:val="double" w:sz="6" w:space="0" w:color="auto"/>
            </w:tcBorders>
            <w:vAlign w:val="center"/>
          </w:tcPr>
          <w:p w14:paraId="6A907F42" w14:textId="2F7A31F1" w:rsidR="00E2152B" w:rsidRPr="00F96956" w:rsidRDefault="00E2152B" w:rsidP="007E24B8">
            <w:pPr>
              <w:spacing w:before="54" w:after="54"/>
              <w:rPr>
                <w:rFonts w:cs="Arial"/>
                <w:b/>
                <w:sz w:val="18"/>
                <w:szCs w:val="18"/>
              </w:rPr>
            </w:pPr>
            <w:r w:rsidRPr="00F96956">
              <w:rPr>
                <w:rFonts w:cs="Arial"/>
                <w:b/>
                <w:sz w:val="18"/>
                <w:szCs w:val="18"/>
              </w:rPr>
              <w:t>Tenderer’s Declaration o</w:t>
            </w:r>
          </w:p>
        </w:tc>
      </w:tr>
      <w:tr w:rsidR="00F96956" w:rsidRPr="00F96956" w14:paraId="6891D9E5" w14:textId="77777777" w:rsidTr="001111E0">
        <w:trPr>
          <w:trHeight w:val="578"/>
        </w:trPr>
        <w:tc>
          <w:tcPr>
            <w:tcW w:w="10349" w:type="dxa"/>
            <w:gridSpan w:val="7"/>
            <w:tcBorders>
              <w:top w:val="single" w:sz="6" w:space="0" w:color="auto"/>
              <w:left w:val="double" w:sz="6" w:space="0" w:color="auto"/>
              <w:right w:val="double" w:sz="6" w:space="0" w:color="auto"/>
            </w:tcBorders>
            <w:vAlign w:val="center"/>
          </w:tcPr>
          <w:p w14:paraId="37EBBE96" w14:textId="77777777" w:rsidR="00E2152B" w:rsidRPr="00F96956" w:rsidRDefault="00E2152B" w:rsidP="0014136B">
            <w:pPr>
              <w:spacing w:before="120" w:after="120"/>
              <w:rPr>
                <w:sz w:val="18"/>
                <w:szCs w:val="18"/>
              </w:rPr>
            </w:pPr>
            <w:r w:rsidRPr="00F96956">
              <w:rPr>
                <w:sz w:val="18"/>
                <w:szCs w:val="18"/>
              </w:rPr>
              <w:t>We understand that any misrepresentations may also be the subject of criminal investigation or used as the basis for civil action.</w:t>
            </w:r>
          </w:p>
          <w:p w14:paraId="69FB4BA5" w14:textId="0647C02F" w:rsidR="00EE17DF" w:rsidRPr="00F96956" w:rsidRDefault="004D62C9" w:rsidP="00846F0A">
            <w:pPr>
              <w:spacing w:before="120" w:after="120"/>
              <w:rPr>
                <w:rFonts w:cs="Arial"/>
                <w:sz w:val="18"/>
                <w:szCs w:val="18"/>
              </w:rPr>
            </w:pPr>
            <w:r w:rsidRPr="00F96956">
              <w:rPr>
                <w:sz w:val="18"/>
                <w:szCs w:val="18"/>
              </w:rPr>
              <w:t xml:space="preserve">We agree that the Authority may share the Contractor’s information/documentation (submitted to the Authority during this </w:t>
            </w:r>
            <w:r w:rsidR="004964B2" w:rsidRPr="00F96956">
              <w:rPr>
                <w:sz w:val="18"/>
                <w:szCs w:val="18"/>
              </w:rPr>
              <w:t>Procurement</w:t>
            </w:r>
            <w:r w:rsidRPr="00F96956">
              <w:rPr>
                <w:sz w:val="18"/>
                <w:szCs w:val="18"/>
              </w:rPr>
              <w:t xml:space="preserve">) more widely within Government for the purpose of ensuring effective cross-Government </w:t>
            </w:r>
            <w:r w:rsidR="0062377C" w:rsidRPr="00F96956">
              <w:rPr>
                <w:sz w:val="18"/>
                <w:szCs w:val="18"/>
              </w:rPr>
              <w:t>tender process</w:t>
            </w:r>
            <w:r w:rsidRPr="00F96956">
              <w:rPr>
                <w:sz w:val="18"/>
                <w:szCs w:val="18"/>
              </w:rPr>
              <w:t xml:space="preserve">es, including value for money and related purposes.  We certify that we have identified any sensitive material in </w:t>
            </w:r>
            <w:r w:rsidR="00380ED2" w:rsidRPr="00F96956">
              <w:rPr>
                <w:sz w:val="18"/>
                <w:szCs w:val="18"/>
              </w:rPr>
              <w:t>the</w:t>
            </w:r>
            <w:r w:rsidR="00FE7BF7" w:rsidRPr="00F96956">
              <w:rPr>
                <w:sz w:val="18"/>
                <w:szCs w:val="18"/>
              </w:rPr>
              <w:t xml:space="preserve"> Tenderer’s Commercially Sensitive Information Form</w:t>
            </w:r>
            <w:r w:rsidR="00380ED2" w:rsidRPr="00F96956">
              <w:rPr>
                <w:sz w:val="18"/>
                <w:szCs w:val="18"/>
              </w:rPr>
              <w:t xml:space="preserve"> (DEFFORM 539A)</w:t>
            </w:r>
            <w:r w:rsidR="008B77E0" w:rsidRPr="00F96956">
              <w:rPr>
                <w:sz w:val="20"/>
                <w:szCs w:val="20"/>
              </w:rPr>
              <w:t>.</w:t>
            </w:r>
          </w:p>
        </w:tc>
      </w:tr>
      <w:tr w:rsidR="00F96956" w:rsidRPr="00F96956" w14:paraId="3049FF85" w14:textId="77777777" w:rsidTr="001111E0">
        <w:trPr>
          <w:trHeight w:val="470"/>
        </w:trPr>
        <w:tc>
          <w:tcPr>
            <w:tcW w:w="10349" w:type="dxa"/>
            <w:gridSpan w:val="7"/>
            <w:tcBorders>
              <w:top w:val="single" w:sz="6" w:space="0" w:color="auto"/>
              <w:left w:val="double" w:sz="6" w:space="0" w:color="auto"/>
              <w:right w:val="double" w:sz="6" w:space="0" w:color="auto"/>
            </w:tcBorders>
            <w:vAlign w:val="bottom"/>
          </w:tcPr>
          <w:p w14:paraId="3E61280B" w14:textId="77777777" w:rsidR="00E2152B" w:rsidRPr="00F96956" w:rsidRDefault="00E2152B" w:rsidP="007E24B8">
            <w:pPr>
              <w:tabs>
                <w:tab w:val="left" w:pos="-720"/>
              </w:tabs>
              <w:suppressAutoHyphens/>
              <w:spacing w:before="90" w:after="54"/>
              <w:rPr>
                <w:spacing w:val="-2"/>
                <w:sz w:val="18"/>
                <w:szCs w:val="18"/>
              </w:rPr>
            </w:pPr>
            <w:r w:rsidRPr="00F96956">
              <w:rPr>
                <w:b/>
                <w:spacing w:val="-2"/>
                <w:sz w:val="18"/>
                <w:szCs w:val="18"/>
              </w:rPr>
              <w:t>Dated this</w:t>
            </w:r>
            <w:r w:rsidR="001023F3" w:rsidRPr="00F96956">
              <w:rPr>
                <w:b/>
                <w:spacing w:val="-2"/>
                <w:sz w:val="18"/>
                <w:szCs w:val="18"/>
              </w:rPr>
              <w:t xml:space="preserve">.................. </w:t>
            </w:r>
            <w:r w:rsidRPr="00F96956">
              <w:rPr>
                <w:b/>
                <w:spacing w:val="-2"/>
                <w:sz w:val="18"/>
                <w:szCs w:val="18"/>
              </w:rPr>
              <w:t>day of ................................................................... Year ..................</w:t>
            </w:r>
            <w:r w:rsidR="00E25960" w:rsidRPr="00F96956">
              <w:rPr>
                <w:b/>
                <w:spacing w:val="-2"/>
                <w:sz w:val="18"/>
                <w:szCs w:val="18"/>
              </w:rPr>
              <w:t>......</w:t>
            </w:r>
          </w:p>
        </w:tc>
      </w:tr>
      <w:tr w:rsidR="00F96956" w:rsidRPr="00F96956" w14:paraId="34C35B82" w14:textId="77777777" w:rsidTr="001111E0">
        <w:trPr>
          <w:trHeight w:val="902"/>
        </w:trPr>
        <w:tc>
          <w:tcPr>
            <w:tcW w:w="10349" w:type="dxa"/>
            <w:gridSpan w:val="7"/>
            <w:tcBorders>
              <w:top w:val="single" w:sz="6" w:space="0" w:color="auto"/>
              <w:left w:val="double" w:sz="6" w:space="0" w:color="auto"/>
              <w:right w:val="double" w:sz="6" w:space="0" w:color="auto"/>
            </w:tcBorders>
          </w:tcPr>
          <w:p w14:paraId="1DDFC809" w14:textId="77777777" w:rsidR="00E2152B" w:rsidRPr="00F96956" w:rsidRDefault="00E2152B" w:rsidP="007E24B8">
            <w:pPr>
              <w:tabs>
                <w:tab w:val="left" w:pos="-720"/>
                <w:tab w:val="left" w:pos="0"/>
                <w:tab w:val="left" w:pos="720"/>
                <w:tab w:val="left" w:pos="1440"/>
                <w:tab w:val="left" w:pos="2160"/>
                <w:tab w:val="left" w:pos="2880"/>
              </w:tabs>
              <w:suppressAutoHyphens/>
              <w:spacing w:before="90"/>
              <w:ind w:left="3600" w:hanging="3600"/>
              <w:rPr>
                <w:b/>
                <w:spacing w:val="-2"/>
                <w:sz w:val="18"/>
                <w:szCs w:val="18"/>
              </w:rPr>
            </w:pPr>
            <w:r w:rsidRPr="00F96956">
              <w:rPr>
                <w:b/>
                <w:spacing w:val="-2"/>
                <w:sz w:val="18"/>
                <w:szCs w:val="18"/>
              </w:rPr>
              <w:t>Signature:</w:t>
            </w:r>
            <w:r w:rsidRPr="00F96956">
              <w:rPr>
                <w:b/>
                <w:spacing w:val="-2"/>
                <w:sz w:val="18"/>
                <w:szCs w:val="18"/>
              </w:rPr>
              <w:tab/>
            </w:r>
            <w:r w:rsidRPr="00F96956">
              <w:rPr>
                <w:b/>
                <w:spacing w:val="-2"/>
                <w:sz w:val="18"/>
                <w:szCs w:val="18"/>
              </w:rPr>
              <w:tab/>
            </w:r>
            <w:r w:rsidRPr="00F96956">
              <w:rPr>
                <w:b/>
                <w:spacing w:val="-2"/>
                <w:sz w:val="18"/>
                <w:szCs w:val="18"/>
              </w:rPr>
              <w:tab/>
            </w:r>
            <w:r w:rsidRPr="00F96956">
              <w:rPr>
                <w:b/>
                <w:spacing w:val="-2"/>
                <w:sz w:val="18"/>
                <w:szCs w:val="18"/>
              </w:rPr>
              <w:tab/>
              <w:t xml:space="preserve">In the capacity of </w:t>
            </w:r>
          </w:p>
          <w:p w14:paraId="2D09CC46" w14:textId="5EDED265" w:rsidR="00E2152B" w:rsidRPr="00F96956" w:rsidRDefault="00E2152B" w:rsidP="00793AFD">
            <w:pPr>
              <w:suppressAutoHyphens/>
              <w:spacing w:before="90"/>
              <w:ind w:left="3600" w:hanging="3600"/>
              <w:rPr>
                <w:b/>
                <w:spacing w:val="-2"/>
                <w:sz w:val="18"/>
                <w:szCs w:val="18"/>
              </w:rPr>
            </w:pPr>
            <w:r w:rsidRPr="00F96956">
              <w:rPr>
                <w:b/>
                <w:spacing w:val="-2"/>
                <w:sz w:val="18"/>
                <w:szCs w:val="18"/>
              </w:rPr>
              <w:tab/>
            </w:r>
          </w:p>
          <w:p w14:paraId="6BEE6C73" w14:textId="2E12303A" w:rsidR="00E2152B" w:rsidRPr="00F96956" w:rsidRDefault="00E2152B" w:rsidP="007E24B8">
            <w:pPr>
              <w:tabs>
                <w:tab w:val="left" w:pos="-720"/>
                <w:tab w:val="left" w:pos="0"/>
                <w:tab w:val="left" w:pos="720"/>
                <w:tab w:val="left" w:pos="1440"/>
                <w:tab w:val="left" w:pos="2160"/>
                <w:tab w:val="left" w:pos="2880"/>
              </w:tabs>
              <w:suppressAutoHyphens/>
              <w:ind w:left="3600" w:hanging="3600"/>
              <w:rPr>
                <w:spacing w:val="-2"/>
                <w:sz w:val="18"/>
                <w:szCs w:val="18"/>
              </w:rPr>
            </w:pPr>
            <w:r w:rsidRPr="00F96956">
              <w:rPr>
                <w:spacing w:val="-2"/>
                <w:sz w:val="18"/>
                <w:szCs w:val="18"/>
              </w:rPr>
              <w:t xml:space="preserve">(Must be </w:t>
            </w:r>
            <w:r w:rsidR="002728A3" w:rsidRPr="00F96956">
              <w:rPr>
                <w:spacing w:val="-2"/>
                <w:sz w:val="18"/>
                <w:szCs w:val="18"/>
              </w:rPr>
              <w:t xml:space="preserve">scanned </w:t>
            </w:r>
            <w:r w:rsidRPr="00F96956">
              <w:rPr>
                <w:spacing w:val="-2"/>
                <w:sz w:val="18"/>
                <w:szCs w:val="18"/>
              </w:rPr>
              <w:t>original)</w:t>
            </w:r>
            <w:r w:rsidRPr="00F96956">
              <w:rPr>
                <w:spacing w:val="-2"/>
                <w:sz w:val="18"/>
                <w:szCs w:val="18"/>
              </w:rPr>
              <w:tab/>
            </w:r>
            <w:r w:rsidRPr="00F96956">
              <w:rPr>
                <w:spacing w:val="-2"/>
                <w:sz w:val="18"/>
                <w:szCs w:val="18"/>
              </w:rPr>
              <w:tab/>
            </w:r>
            <w:r w:rsidRPr="00F96956">
              <w:rPr>
                <w:spacing w:val="-2"/>
                <w:sz w:val="18"/>
                <w:szCs w:val="18"/>
              </w:rPr>
              <w:tab/>
            </w:r>
            <w:r w:rsidRPr="00F96956">
              <w:rPr>
                <w:spacing w:val="-2"/>
                <w:sz w:val="18"/>
                <w:szCs w:val="18"/>
              </w:rPr>
              <w:tab/>
              <w:t>(State official position e.g. Director, Manager, Secretary etc.)</w:t>
            </w:r>
          </w:p>
        </w:tc>
      </w:tr>
      <w:tr w:rsidR="00F96956" w:rsidRPr="00F96956" w14:paraId="2FED5EBD" w14:textId="77777777" w:rsidTr="001111E0">
        <w:tc>
          <w:tcPr>
            <w:tcW w:w="5609" w:type="dxa"/>
            <w:gridSpan w:val="3"/>
            <w:tcBorders>
              <w:top w:val="single" w:sz="6" w:space="0" w:color="auto"/>
              <w:left w:val="double" w:sz="6" w:space="0" w:color="auto"/>
              <w:bottom w:val="double" w:sz="6" w:space="0" w:color="auto"/>
            </w:tcBorders>
          </w:tcPr>
          <w:p w14:paraId="459A5B13" w14:textId="77777777" w:rsidR="00E2152B" w:rsidRPr="00F96956" w:rsidRDefault="00E2152B" w:rsidP="007E24B8">
            <w:pPr>
              <w:tabs>
                <w:tab w:val="left" w:pos="-720"/>
              </w:tabs>
              <w:suppressAutoHyphens/>
              <w:spacing w:before="90"/>
              <w:rPr>
                <w:spacing w:val="-2"/>
                <w:sz w:val="18"/>
                <w:szCs w:val="18"/>
              </w:rPr>
            </w:pPr>
            <w:r w:rsidRPr="00F96956">
              <w:rPr>
                <w:b/>
                <w:spacing w:val="-2"/>
                <w:sz w:val="18"/>
                <w:szCs w:val="18"/>
              </w:rPr>
              <w:t xml:space="preserve">Name: </w:t>
            </w:r>
            <w:r w:rsidRPr="00F96956">
              <w:rPr>
                <w:spacing w:val="-2"/>
                <w:sz w:val="18"/>
                <w:szCs w:val="18"/>
              </w:rPr>
              <w:t>(in BLOCK CAPITALS)</w:t>
            </w:r>
          </w:p>
          <w:p w14:paraId="4DA4C15E" w14:textId="77777777" w:rsidR="00E2152B" w:rsidRPr="00F96956" w:rsidRDefault="00E2152B" w:rsidP="007E24B8">
            <w:pPr>
              <w:tabs>
                <w:tab w:val="left" w:pos="-720"/>
              </w:tabs>
              <w:suppressAutoHyphens/>
              <w:rPr>
                <w:spacing w:val="-2"/>
                <w:sz w:val="18"/>
                <w:szCs w:val="18"/>
              </w:rPr>
            </w:pPr>
          </w:p>
          <w:p w14:paraId="449B0858" w14:textId="77777777" w:rsidR="00E2152B" w:rsidRPr="00F96956" w:rsidRDefault="00E2152B" w:rsidP="007E24B8">
            <w:pPr>
              <w:tabs>
                <w:tab w:val="left" w:pos="-720"/>
              </w:tabs>
              <w:suppressAutoHyphens/>
              <w:rPr>
                <w:b/>
                <w:spacing w:val="-2"/>
                <w:sz w:val="18"/>
                <w:szCs w:val="18"/>
              </w:rPr>
            </w:pPr>
            <w:r w:rsidRPr="00F96956">
              <w:rPr>
                <w:b/>
                <w:spacing w:val="-2"/>
                <w:sz w:val="18"/>
                <w:szCs w:val="18"/>
              </w:rPr>
              <w:t>duly authorised to sign this Tender for and on behalf of:</w:t>
            </w:r>
          </w:p>
          <w:p w14:paraId="0A9BDF9B" w14:textId="77777777" w:rsidR="00E2152B" w:rsidRPr="00F96956" w:rsidRDefault="00E2152B" w:rsidP="007E24B8">
            <w:pPr>
              <w:tabs>
                <w:tab w:val="left" w:pos="-720"/>
              </w:tabs>
              <w:suppressAutoHyphens/>
              <w:rPr>
                <w:b/>
                <w:spacing w:val="-2"/>
                <w:sz w:val="18"/>
                <w:szCs w:val="18"/>
              </w:rPr>
            </w:pPr>
          </w:p>
          <w:p w14:paraId="18DDE34D" w14:textId="77777777" w:rsidR="00E2152B" w:rsidRPr="00F96956" w:rsidRDefault="00E2152B" w:rsidP="007E24B8">
            <w:pPr>
              <w:tabs>
                <w:tab w:val="left" w:pos="-720"/>
              </w:tabs>
              <w:suppressAutoHyphens/>
              <w:spacing w:after="54"/>
              <w:rPr>
                <w:spacing w:val="-2"/>
                <w:sz w:val="18"/>
                <w:szCs w:val="18"/>
              </w:rPr>
            </w:pPr>
            <w:r w:rsidRPr="00F96956">
              <w:rPr>
                <w:spacing w:val="-2"/>
                <w:sz w:val="18"/>
                <w:szCs w:val="18"/>
              </w:rPr>
              <w:t>(Tenderer's Name)</w:t>
            </w:r>
          </w:p>
        </w:tc>
        <w:tc>
          <w:tcPr>
            <w:tcW w:w="4740" w:type="dxa"/>
            <w:gridSpan w:val="4"/>
            <w:tcBorders>
              <w:top w:val="single" w:sz="6" w:space="0" w:color="auto"/>
              <w:left w:val="single" w:sz="6" w:space="0" w:color="auto"/>
              <w:bottom w:val="double" w:sz="6" w:space="0" w:color="auto"/>
              <w:right w:val="double" w:sz="6" w:space="0" w:color="auto"/>
            </w:tcBorders>
          </w:tcPr>
          <w:p w14:paraId="1365B7F9" w14:textId="77777777" w:rsidR="00E2152B" w:rsidRPr="00F96956" w:rsidRDefault="00E2152B" w:rsidP="007E24B8">
            <w:pPr>
              <w:tabs>
                <w:tab w:val="left" w:pos="-720"/>
              </w:tabs>
              <w:suppressAutoHyphens/>
              <w:spacing w:before="90"/>
              <w:rPr>
                <w:spacing w:val="-2"/>
                <w:sz w:val="18"/>
                <w:szCs w:val="18"/>
              </w:rPr>
            </w:pPr>
            <w:r w:rsidRPr="00F96956">
              <w:rPr>
                <w:b/>
                <w:spacing w:val="-2"/>
                <w:sz w:val="18"/>
                <w:szCs w:val="18"/>
              </w:rPr>
              <w:t>Postal Address:</w:t>
            </w:r>
          </w:p>
          <w:p w14:paraId="404F8B5F" w14:textId="77777777" w:rsidR="00E2152B" w:rsidRPr="00F96956" w:rsidRDefault="00E2152B" w:rsidP="007E24B8">
            <w:pPr>
              <w:tabs>
                <w:tab w:val="left" w:pos="-720"/>
              </w:tabs>
              <w:suppressAutoHyphens/>
              <w:rPr>
                <w:spacing w:val="-2"/>
                <w:sz w:val="18"/>
                <w:szCs w:val="18"/>
              </w:rPr>
            </w:pPr>
          </w:p>
          <w:p w14:paraId="46A29307" w14:textId="77777777" w:rsidR="00E2152B" w:rsidRPr="00F96956" w:rsidRDefault="00E2152B" w:rsidP="007E24B8">
            <w:pPr>
              <w:tabs>
                <w:tab w:val="left" w:pos="-720"/>
              </w:tabs>
              <w:suppressAutoHyphens/>
              <w:rPr>
                <w:spacing w:val="-2"/>
                <w:sz w:val="18"/>
                <w:szCs w:val="18"/>
              </w:rPr>
            </w:pPr>
          </w:p>
          <w:p w14:paraId="65EF5360" w14:textId="77777777" w:rsidR="00E2152B" w:rsidRPr="00F96956" w:rsidRDefault="00E2152B" w:rsidP="007E24B8">
            <w:pPr>
              <w:tabs>
                <w:tab w:val="left" w:pos="-720"/>
              </w:tabs>
              <w:suppressAutoHyphens/>
              <w:rPr>
                <w:b/>
                <w:spacing w:val="-2"/>
                <w:sz w:val="18"/>
                <w:szCs w:val="18"/>
              </w:rPr>
            </w:pPr>
            <w:r w:rsidRPr="00F96956">
              <w:rPr>
                <w:b/>
                <w:spacing w:val="-2"/>
                <w:sz w:val="18"/>
                <w:szCs w:val="18"/>
              </w:rPr>
              <w:t>Telephone No:</w:t>
            </w:r>
          </w:p>
          <w:p w14:paraId="295E6FEE" w14:textId="77777777" w:rsidR="00E2152B" w:rsidRPr="00F96956" w:rsidRDefault="00E2152B" w:rsidP="007E24B8">
            <w:pPr>
              <w:tabs>
                <w:tab w:val="left" w:pos="-720"/>
              </w:tabs>
              <w:suppressAutoHyphens/>
              <w:spacing w:after="54"/>
              <w:rPr>
                <w:b/>
                <w:spacing w:val="-2"/>
                <w:sz w:val="18"/>
                <w:szCs w:val="18"/>
              </w:rPr>
            </w:pPr>
            <w:r w:rsidRPr="00F96956">
              <w:rPr>
                <w:b/>
                <w:spacing w:val="-2"/>
                <w:sz w:val="18"/>
                <w:szCs w:val="18"/>
              </w:rPr>
              <w:t>Registered Company Number:</w:t>
            </w:r>
          </w:p>
          <w:p w14:paraId="26F8C013" w14:textId="77777777" w:rsidR="00E77DE1" w:rsidRPr="00F96956" w:rsidRDefault="00E77DE1" w:rsidP="007E24B8">
            <w:pPr>
              <w:tabs>
                <w:tab w:val="left" w:pos="-720"/>
              </w:tabs>
              <w:suppressAutoHyphens/>
              <w:spacing w:after="54"/>
              <w:rPr>
                <w:spacing w:val="-2"/>
                <w:sz w:val="18"/>
                <w:szCs w:val="18"/>
              </w:rPr>
            </w:pPr>
            <w:r w:rsidRPr="00F96956">
              <w:rPr>
                <w:b/>
                <w:spacing w:val="-2"/>
                <w:sz w:val="18"/>
                <w:szCs w:val="18"/>
              </w:rPr>
              <w:t>Dunn And Bradstreet number:</w:t>
            </w:r>
          </w:p>
        </w:tc>
      </w:tr>
    </w:tbl>
    <w:p w14:paraId="4058373A" w14:textId="77777777" w:rsidR="007E24B8" w:rsidRPr="00F96956" w:rsidRDefault="007E24B8" w:rsidP="007E24B8">
      <w:pPr>
        <w:jc w:val="both"/>
        <w:rPr>
          <w:rFonts w:cs="Arial"/>
          <w:b/>
          <w:szCs w:val="22"/>
        </w:rPr>
      </w:pPr>
    </w:p>
    <w:p w14:paraId="134B7940" w14:textId="77777777" w:rsidR="002E356D" w:rsidRPr="00F96956" w:rsidRDefault="002E356D" w:rsidP="00936D7C">
      <w:pPr>
        <w:jc w:val="both"/>
        <w:rPr>
          <w:rFonts w:cs="Arial"/>
          <w:b/>
          <w:szCs w:val="22"/>
        </w:rPr>
        <w:sectPr w:rsidR="002E356D" w:rsidRPr="00F96956" w:rsidSect="00E41646">
          <w:headerReference w:type="default" r:id="rId22"/>
          <w:footerReference w:type="default" r:id="rId23"/>
          <w:pgSz w:w="11907" w:h="16840"/>
          <w:pgMar w:top="851" w:right="1134" w:bottom="851" w:left="1134" w:header="0" w:footer="567" w:gutter="0"/>
          <w:pgNumType w:start="1"/>
          <w:cols w:space="720"/>
          <w:noEndnote/>
        </w:sectPr>
      </w:pPr>
    </w:p>
    <w:p w14:paraId="5177432C" w14:textId="77777777" w:rsidR="00936D7C" w:rsidRPr="00F96956" w:rsidRDefault="00936D7C" w:rsidP="00936D7C">
      <w:pPr>
        <w:jc w:val="both"/>
        <w:rPr>
          <w:rFonts w:cs="Arial"/>
          <w:b/>
          <w:szCs w:val="22"/>
        </w:rPr>
      </w:pPr>
    </w:p>
    <w:p w14:paraId="6758CE4B" w14:textId="77777777" w:rsidR="003A6E8B" w:rsidRPr="00F96956" w:rsidRDefault="00AE60ED" w:rsidP="00CD678D">
      <w:pPr>
        <w:pStyle w:val="Heading2"/>
        <w:spacing w:before="100" w:after="0"/>
        <w:ind w:right="99"/>
        <w:jc w:val="right"/>
        <w:rPr>
          <w:i w:val="0"/>
          <w:spacing w:val="-3"/>
          <w:sz w:val="20"/>
        </w:rPr>
      </w:pPr>
      <w:r w:rsidRPr="00F96956">
        <w:rPr>
          <w:i w:val="0"/>
          <w:iCs/>
          <w:sz w:val="20"/>
        </w:rPr>
        <w:t>A</w:t>
      </w:r>
      <w:r w:rsidR="00DF2BDC" w:rsidRPr="00F96956">
        <w:rPr>
          <w:i w:val="0"/>
          <w:iCs/>
          <w:sz w:val="20"/>
        </w:rPr>
        <w:t>ppendix</w:t>
      </w:r>
      <w:r w:rsidRPr="00F96956">
        <w:rPr>
          <w:i w:val="0"/>
          <w:iCs/>
          <w:sz w:val="20"/>
        </w:rPr>
        <w:t xml:space="preserve"> </w:t>
      </w:r>
      <w:r w:rsidR="00603526" w:rsidRPr="00F96956">
        <w:rPr>
          <w:i w:val="0"/>
          <w:iCs/>
          <w:sz w:val="20"/>
        </w:rPr>
        <w:t>1</w:t>
      </w:r>
      <w:r w:rsidR="003A6E8B" w:rsidRPr="00F96956">
        <w:rPr>
          <w:i w:val="0"/>
          <w:iCs/>
          <w:sz w:val="20"/>
        </w:rPr>
        <w:t xml:space="preserve"> to </w:t>
      </w:r>
      <w:r w:rsidR="003A6E8B" w:rsidRPr="00F96956">
        <w:rPr>
          <w:i w:val="0"/>
          <w:spacing w:val="-3"/>
          <w:sz w:val="20"/>
        </w:rPr>
        <w:t>DEFFORM 47</w:t>
      </w:r>
      <w:r w:rsidR="00DF2BDC" w:rsidRPr="00F96956">
        <w:rPr>
          <w:i w:val="0"/>
          <w:spacing w:val="-3"/>
          <w:sz w:val="20"/>
        </w:rPr>
        <w:t xml:space="preserve"> Annex A</w:t>
      </w:r>
      <w:r w:rsidR="00352EEE" w:rsidRPr="00F96956">
        <w:rPr>
          <w:i w:val="0"/>
          <w:spacing w:val="-3"/>
          <w:sz w:val="20"/>
        </w:rPr>
        <w:t xml:space="preserve"> (Offer)</w:t>
      </w:r>
    </w:p>
    <w:p w14:paraId="54EEEEE2" w14:textId="1B81B824" w:rsidR="00EE17DF" w:rsidRPr="00F96956" w:rsidRDefault="00EE17DF" w:rsidP="00EE17DF">
      <w:pPr>
        <w:jc w:val="right"/>
        <w:rPr>
          <w:b/>
          <w:sz w:val="20"/>
          <w:szCs w:val="22"/>
        </w:rPr>
      </w:pPr>
      <w:r w:rsidRPr="00F96956">
        <w:rPr>
          <w:b/>
          <w:sz w:val="20"/>
          <w:szCs w:val="22"/>
        </w:rPr>
        <w:t>Ed</w:t>
      </w:r>
      <w:r w:rsidR="00CC018B" w:rsidRPr="00F96956">
        <w:rPr>
          <w:b/>
          <w:sz w:val="20"/>
          <w:szCs w:val="22"/>
        </w:rPr>
        <w:t>n</w:t>
      </w:r>
      <w:r w:rsidRPr="00F96956">
        <w:rPr>
          <w:b/>
          <w:sz w:val="20"/>
          <w:szCs w:val="22"/>
        </w:rPr>
        <w:t xml:space="preserve"> </w:t>
      </w:r>
      <w:r w:rsidR="00A7782B" w:rsidRPr="00F96956">
        <w:rPr>
          <w:b/>
          <w:sz w:val="20"/>
          <w:szCs w:val="22"/>
          <w:highlight w:val="white"/>
          <w:shd w:val="clear" w:color="auto" w:fill="FFFFFF"/>
        </w:rPr>
        <w:t>11</w:t>
      </w:r>
      <w:r w:rsidR="00EC1489" w:rsidRPr="00F96956">
        <w:rPr>
          <w:b/>
          <w:sz w:val="20"/>
          <w:szCs w:val="22"/>
          <w:highlight w:val="white"/>
          <w:shd w:val="clear" w:color="auto" w:fill="FFFFFF"/>
        </w:rPr>
        <w:t>/</w:t>
      </w:r>
      <w:r w:rsidR="0008425F" w:rsidRPr="00F96956">
        <w:rPr>
          <w:b/>
          <w:sz w:val="20"/>
          <w:szCs w:val="22"/>
          <w:highlight w:val="white"/>
          <w:shd w:val="clear" w:color="auto" w:fill="FFFFFF"/>
        </w:rPr>
        <w:t>20</w:t>
      </w:r>
      <w:r w:rsidRPr="00F96956">
        <w:rPr>
          <w:b/>
          <w:sz w:val="20"/>
          <w:szCs w:val="22"/>
        </w:rPr>
        <w:t xml:space="preserve"> </w:t>
      </w:r>
    </w:p>
    <w:p w14:paraId="6D4F338F" w14:textId="77777777" w:rsidR="00936D7C" w:rsidRPr="00F96956" w:rsidRDefault="00936D7C" w:rsidP="00936D7C">
      <w:pPr>
        <w:pStyle w:val="Heading2"/>
        <w:jc w:val="center"/>
        <w:rPr>
          <w:i w:val="0"/>
          <w:iCs/>
        </w:rPr>
      </w:pPr>
      <w:r w:rsidRPr="00F96956">
        <w:rPr>
          <w:i w:val="0"/>
          <w:iCs/>
        </w:rPr>
        <w:t>Information on</w:t>
      </w:r>
      <w:r w:rsidR="00063468" w:rsidRPr="00F96956">
        <w:rPr>
          <w:i w:val="0"/>
          <w:iCs/>
        </w:rPr>
        <w:t xml:space="preserve"> Mandatory</w:t>
      </w:r>
      <w:r w:rsidRPr="00F96956">
        <w:rPr>
          <w:i w:val="0"/>
          <w:iCs/>
        </w:rPr>
        <w:t xml:space="preserve"> </w:t>
      </w:r>
      <w:r w:rsidR="00DC52F1" w:rsidRPr="00F96956">
        <w:rPr>
          <w:i w:val="0"/>
          <w:iCs/>
        </w:rPr>
        <w:t xml:space="preserve">Declarations </w:t>
      </w:r>
    </w:p>
    <w:p w14:paraId="0576583A" w14:textId="77777777" w:rsidR="00CF5395" w:rsidRPr="00F96956" w:rsidRDefault="00CF5395" w:rsidP="009B24F6">
      <w:pPr>
        <w:pStyle w:val="Heading3"/>
      </w:pPr>
      <w:r w:rsidRPr="00F96956">
        <w:t xml:space="preserve">Part Tender </w:t>
      </w:r>
    </w:p>
    <w:p w14:paraId="45C60284" w14:textId="77777777" w:rsidR="00CF5395" w:rsidRPr="00F96956" w:rsidRDefault="00CF5395" w:rsidP="009B24F6">
      <w:pPr>
        <w:pStyle w:val="Heading3"/>
        <w:rPr>
          <w:b w:val="0"/>
          <w:bCs/>
          <w:sz w:val="22"/>
          <w:szCs w:val="22"/>
        </w:rPr>
      </w:pPr>
      <w:r w:rsidRPr="00F96956">
        <w:rPr>
          <w:b w:val="0"/>
          <w:bCs/>
          <w:sz w:val="22"/>
          <w:szCs w:val="22"/>
        </w:rPr>
        <w:t xml:space="preserve">1. Under Conditions of Tendering F1, the Authority reserves the right to order some or part of your Tender. If your offer is subject to the Authority contracting for all the Contractor Deliverables, select ‘Yes’ and provide further details in your Tender. </w:t>
      </w:r>
    </w:p>
    <w:p w14:paraId="6CA2686F" w14:textId="77777777" w:rsidR="00CF5395" w:rsidRPr="00F96956" w:rsidRDefault="00CF5395" w:rsidP="009B24F6">
      <w:pPr>
        <w:pStyle w:val="Heading3"/>
      </w:pPr>
      <w:r w:rsidRPr="00F96956">
        <w:t xml:space="preserve">Minimum Order Quantities </w:t>
      </w:r>
    </w:p>
    <w:p w14:paraId="28B84237" w14:textId="41B234DA" w:rsidR="00CF5395" w:rsidRPr="00F96956" w:rsidRDefault="00CF5395" w:rsidP="009B24F6">
      <w:pPr>
        <w:pStyle w:val="Heading3"/>
        <w:rPr>
          <w:b w:val="0"/>
          <w:bCs/>
          <w:spacing w:val="-2"/>
          <w:sz w:val="22"/>
          <w:szCs w:val="22"/>
        </w:rPr>
      </w:pPr>
      <w:r w:rsidRPr="00F96956">
        <w:rPr>
          <w:b w:val="0"/>
          <w:bCs/>
          <w:sz w:val="22"/>
          <w:szCs w:val="22"/>
        </w:rPr>
        <w:t>2. Where your offer is subject to minimum order quantities, select ‘Yes’ and provide further details in your Tender</w:t>
      </w:r>
    </w:p>
    <w:p w14:paraId="59766361" w14:textId="13A7D58D" w:rsidR="009B24F6" w:rsidRPr="00F96956" w:rsidRDefault="00B22DC5" w:rsidP="00E34A51">
      <w:pPr>
        <w:pStyle w:val="Heading3"/>
        <w:spacing w:after="0"/>
        <w:rPr>
          <w:spacing w:val="-2"/>
          <w:szCs w:val="22"/>
        </w:rPr>
      </w:pPr>
      <w:r w:rsidRPr="00F96956">
        <w:rPr>
          <w:spacing w:val="-2"/>
          <w:szCs w:val="22"/>
        </w:rPr>
        <w:t>IPR Restrictions</w:t>
      </w:r>
    </w:p>
    <w:p w14:paraId="2DCF579B" w14:textId="7E6DAC35" w:rsidR="001023F3" w:rsidRPr="00F96956" w:rsidRDefault="001023F3" w:rsidP="00BE235F">
      <w:pPr>
        <w:numPr>
          <w:ilvl w:val="0"/>
          <w:numId w:val="12"/>
        </w:numPr>
        <w:tabs>
          <w:tab w:val="clear" w:pos="1989"/>
          <w:tab w:val="num" w:pos="0"/>
        </w:tabs>
        <w:suppressAutoHyphens/>
        <w:spacing w:before="120" w:after="120"/>
        <w:ind w:left="0" w:firstLine="0"/>
      </w:pPr>
      <w:r w:rsidRPr="00F96956">
        <w:t>Where the Contractor Deliverables are subject to</w:t>
      </w:r>
      <w:r w:rsidR="00B22DC5" w:rsidRPr="00F96956">
        <w:t xml:space="preserve"> IPR that has been exclusively or part funded by </w:t>
      </w:r>
      <w:r w:rsidR="007C62DE" w:rsidRPr="00F96956">
        <w:t>p</w:t>
      </w:r>
      <w:r w:rsidR="00B22DC5" w:rsidRPr="00F96956">
        <w:t xml:space="preserve">rivate </w:t>
      </w:r>
      <w:r w:rsidR="007C62DE" w:rsidRPr="00F96956">
        <w:t>v</w:t>
      </w:r>
      <w:r w:rsidR="00B22DC5" w:rsidRPr="00F96956">
        <w:t xml:space="preserve">enture, </w:t>
      </w:r>
      <w:r w:rsidR="007C62DE" w:rsidRPr="00F96956">
        <w:t>f</w:t>
      </w:r>
      <w:r w:rsidR="00B22DC5" w:rsidRPr="00F96956">
        <w:t xml:space="preserve">oreign </w:t>
      </w:r>
      <w:r w:rsidR="007C62DE" w:rsidRPr="00F96956">
        <w:t>i</w:t>
      </w:r>
      <w:r w:rsidR="00B22DC5" w:rsidRPr="00F96956">
        <w:t xml:space="preserve">nvestment or otherwise than by Authority funding you must select ‘Yes’ in Annex A (Are the Contractor Deliverables </w:t>
      </w:r>
      <w:r w:rsidR="000A3B9C" w:rsidRPr="00F96956">
        <w:t>subject</w:t>
      </w:r>
      <w:r w:rsidR="00B22DC5" w:rsidRPr="00F96956">
        <w:t xml:space="preserve"> to IPR that has been exclusively or part funded by Private Venture, Foreign Investment or otherwise than by Authority funding</w:t>
      </w:r>
      <w:r w:rsidR="00F3492E" w:rsidRPr="00F96956">
        <w:t>).</w:t>
      </w:r>
    </w:p>
    <w:p w14:paraId="0660A736" w14:textId="5A820336" w:rsidR="00575B7C" w:rsidRPr="00F96956" w:rsidRDefault="003E1F4F" w:rsidP="00BE235F">
      <w:pPr>
        <w:numPr>
          <w:ilvl w:val="0"/>
          <w:numId w:val="12"/>
        </w:numPr>
        <w:tabs>
          <w:tab w:val="num" w:pos="567"/>
        </w:tabs>
        <w:suppressAutoHyphens/>
        <w:spacing w:before="120" w:after="120"/>
        <w:ind w:left="0" w:firstLine="0"/>
      </w:pPr>
      <w:r w:rsidRPr="00F96956">
        <w:t xml:space="preserve">If </w:t>
      </w:r>
      <w:r w:rsidR="00B22DC5" w:rsidRPr="00F96956">
        <w:t>you have answered ‘Yes’ in Annex A (Offer) as directed by para</w:t>
      </w:r>
      <w:r w:rsidR="00F918E2" w:rsidRPr="00F96956">
        <w:t>graph</w:t>
      </w:r>
      <w:r w:rsidR="00B22DC5" w:rsidRPr="00F96956">
        <w:t xml:space="preserve"> 3 </w:t>
      </w:r>
      <w:r w:rsidR="00532C8B" w:rsidRPr="00F96956">
        <w:t>below</w:t>
      </w:r>
      <w:r w:rsidR="00B22DC5" w:rsidRPr="00F96956">
        <w:t>, you must</w:t>
      </w:r>
      <w:r w:rsidRPr="00F96956">
        <w:t xml:space="preserve"> provide details </w:t>
      </w:r>
      <w:r w:rsidR="004F379F" w:rsidRPr="00F96956">
        <w:t>in your Tender</w:t>
      </w:r>
      <w:r w:rsidRPr="00F96956">
        <w:t xml:space="preserve"> of</w:t>
      </w:r>
      <w:r w:rsidR="00B22DC5" w:rsidRPr="00F96956">
        <w:t xml:space="preserve"> any Contractor Deliverable </w:t>
      </w:r>
      <w:r w:rsidR="009A63F8" w:rsidRPr="00F96956">
        <w:t>which</w:t>
      </w:r>
      <w:r w:rsidRPr="00F96956">
        <w:t xml:space="preserve"> will </w:t>
      </w:r>
      <w:r w:rsidR="00B22DC5" w:rsidRPr="00F96956">
        <w:t>be</w:t>
      </w:r>
      <w:r w:rsidR="00F24DD6" w:rsidRPr="00F96956">
        <w:t>,</w:t>
      </w:r>
      <w:r w:rsidR="00B22DC5" w:rsidRPr="00F96956">
        <w:t xml:space="preserve"> or is </w:t>
      </w:r>
      <w:r w:rsidR="000A3B9C" w:rsidRPr="00F96956">
        <w:t>likely</w:t>
      </w:r>
      <w:r w:rsidR="00B22DC5" w:rsidRPr="00F96956">
        <w:t xml:space="preserve"> to be</w:t>
      </w:r>
      <w:r w:rsidRPr="00F96956">
        <w:t>,</w:t>
      </w:r>
      <w:r w:rsidR="00B22DC5" w:rsidRPr="00F96956">
        <w:t xml:space="preserve"> subject to any IPR restrictions or</w:t>
      </w:r>
      <w:r w:rsidRPr="00F96956">
        <w:t xml:space="preserve"> any other restriction on the Authority’s ability to use or disclose the Contractor Deliverable, including export restrictions.  In particular</w:t>
      </w:r>
      <w:r w:rsidR="0032653B" w:rsidRPr="00F96956">
        <w:t>,</w:t>
      </w:r>
      <w:r w:rsidRPr="00F96956">
        <w:t xml:space="preserve"> you must identify:</w:t>
      </w:r>
      <w:r w:rsidR="00B22DC5" w:rsidRPr="00F96956">
        <w:rPr>
          <w:highlight w:val="white"/>
        </w:rPr>
        <w:t xml:space="preserve"> </w:t>
      </w:r>
    </w:p>
    <w:p w14:paraId="44FB642F" w14:textId="77777777" w:rsidR="009B24F6" w:rsidRPr="00F96956" w:rsidRDefault="00F918E2" w:rsidP="00BE235F">
      <w:pPr>
        <w:numPr>
          <w:ilvl w:val="1"/>
          <w:numId w:val="12"/>
        </w:numPr>
        <w:shd w:val="clear" w:color="auto" w:fill="FFFFFF"/>
        <w:tabs>
          <w:tab w:val="clear" w:pos="2574"/>
          <w:tab w:val="num" w:pos="1134"/>
        </w:tabs>
        <w:suppressAutoHyphens/>
        <w:spacing w:before="120" w:after="120"/>
        <w:ind w:left="567" w:firstLine="0"/>
        <w:rPr>
          <w:highlight w:val="white"/>
        </w:rPr>
      </w:pPr>
      <w:r w:rsidRPr="00F96956">
        <w:t>a</w:t>
      </w:r>
      <w:r w:rsidR="00B22DC5" w:rsidRPr="00F96956">
        <w:t xml:space="preserve">ny restriction </w:t>
      </w:r>
      <w:r w:rsidR="003E1F4F" w:rsidRPr="00F96956">
        <w:t xml:space="preserve">on the provision of information to the Authority; any restriction on disclosure or the use of information by the Authority; any obligations to make payments in respect of IPR, and any Patent or Registered Design (or application for either) or other IPR (including </w:t>
      </w:r>
      <w:r w:rsidR="00A1124A" w:rsidRPr="00F96956">
        <w:t>u</w:t>
      </w:r>
      <w:r w:rsidR="003E1F4F" w:rsidRPr="00F96956">
        <w:t>nregistered Design Right) owned or controlled by you or a Third Party</w:t>
      </w:r>
      <w:r w:rsidR="001023F3" w:rsidRPr="00F96956">
        <w:t>;</w:t>
      </w:r>
      <w:r w:rsidR="001023F3" w:rsidRPr="00F96956">
        <w:rPr>
          <w:highlight w:val="white"/>
        </w:rPr>
        <w:t xml:space="preserve">   </w:t>
      </w:r>
    </w:p>
    <w:p w14:paraId="7B3F474C" w14:textId="77777777" w:rsidR="009B24F6" w:rsidRPr="00F96956" w:rsidRDefault="001023F3" w:rsidP="00BE235F">
      <w:pPr>
        <w:numPr>
          <w:ilvl w:val="1"/>
          <w:numId w:val="12"/>
        </w:numPr>
        <w:tabs>
          <w:tab w:val="clear" w:pos="2574"/>
          <w:tab w:val="num" w:pos="567"/>
        </w:tabs>
        <w:spacing w:before="120" w:after="120"/>
        <w:ind w:left="567" w:firstLine="0"/>
      </w:pPr>
      <w:r w:rsidRPr="00F96956">
        <w:t xml:space="preserve">any allegation made against you, whether by claim or otherwise, of an infringement of </w:t>
      </w:r>
      <w:r w:rsidR="004B0B80" w:rsidRPr="00F96956">
        <w:t>I</w:t>
      </w:r>
      <w:r w:rsidRPr="00F96956">
        <w:t xml:space="preserve">ntellectual </w:t>
      </w:r>
      <w:r w:rsidR="004B0B80" w:rsidRPr="00F96956">
        <w:t>P</w:t>
      </w:r>
      <w:r w:rsidRPr="00F96956">
        <w:t xml:space="preserve">roperty </w:t>
      </w:r>
      <w:r w:rsidR="004B0B80" w:rsidRPr="00F96956">
        <w:t>R</w:t>
      </w:r>
      <w:r w:rsidRPr="00F96956">
        <w:t>ight</w:t>
      </w:r>
      <w:r w:rsidR="004B0B80" w:rsidRPr="00F96956">
        <w:t>s</w:t>
      </w:r>
      <w:r w:rsidRPr="00F96956">
        <w:t xml:space="preserve"> (whether a Patent, Registered Design, unregistered </w:t>
      </w:r>
      <w:r w:rsidR="004B0B80" w:rsidRPr="00F96956">
        <w:t>D</w:t>
      </w:r>
      <w:r w:rsidRPr="00F96956">
        <w:t xml:space="preserve">esign </w:t>
      </w:r>
      <w:r w:rsidR="004B0B80" w:rsidRPr="00F96956">
        <w:t>R</w:t>
      </w:r>
      <w:r w:rsidRPr="00F96956">
        <w:t xml:space="preserve">ight, </w:t>
      </w:r>
      <w:r w:rsidR="004B0B80" w:rsidRPr="00F96956">
        <w:t>C</w:t>
      </w:r>
      <w:r w:rsidRPr="00F96956">
        <w:t xml:space="preserve">opyright or otherwise) or of a breach of confidence, which relates to the performance of any resultant </w:t>
      </w:r>
      <w:r w:rsidR="00335814" w:rsidRPr="00F96956">
        <w:t>Contract</w:t>
      </w:r>
      <w:r w:rsidRPr="00F96956">
        <w:t xml:space="preserve"> or subsequent use by or for the Authority of any Contractor Deliverables;  </w:t>
      </w:r>
    </w:p>
    <w:p w14:paraId="459F21D9" w14:textId="56E24124" w:rsidR="009B24F6" w:rsidRPr="00F96956" w:rsidRDefault="001023F3" w:rsidP="00BE235F">
      <w:pPr>
        <w:numPr>
          <w:ilvl w:val="1"/>
          <w:numId w:val="12"/>
        </w:numPr>
        <w:tabs>
          <w:tab w:val="clear" w:pos="2574"/>
          <w:tab w:val="num" w:pos="567"/>
        </w:tabs>
        <w:spacing w:before="120" w:after="120"/>
        <w:ind w:left="540" w:firstLine="0"/>
      </w:pPr>
      <w:r w:rsidRPr="00F96956">
        <w:t xml:space="preserve">the nature of any allegation referred to under sub-paragraph </w:t>
      </w:r>
      <w:r w:rsidR="009E73FB" w:rsidRPr="00F96956">
        <w:t>2</w:t>
      </w:r>
      <w:r w:rsidRPr="00F96956">
        <w:t xml:space="preserve">.b., including any obligation to make payments in respect of the </w:t>
      </w:r>
      <w:r w:rsidR="00355A32" w:rsidRPr="00F96956">
        <w:t>I</w:t>
      </w:r>
      <w:r w:rsidRPr="00F96956">
        <w:t xml:space="preserve">ntellectual </w:t>
      </w:r>
      <w:r w:rsidR="00355A32" w:rsidRPr="00F96956">
        <w:t>P</w:t>
      </w:r>
      <w:r w:rsidRPr="00F96956">
        <w:t xml:space="preserve">roperty </w:t>
      </w:r>
      <w:r w:rsidR="00355A32" w:rsidRPr="00F96956">
        <w:t>R</w:t>
      </w:r>
      <w:r w:rsidRPr="00F96956">
        <w:t xml:space="preserve">ight </w:t>
      </w:r>
      <w:r w:rsidR="007C3DAD" w:rsidRPr="00F96956">
        <w:t xml:space="preserve">of </w:t>
      </w:r>
      <w:r w:rsidRPr="00F96956">
        <w:t>any confidential information and/or;</w:t>
      </w:r>
    </w:p>
    <w:p w14:paraId="04E269C3" w14:textId="4F976543" w:rsidR="001023F3" w:rsidRPr="00F96956" w:rsidRDefault="001023F3" w:rsidP="00BE235F">
      <w:pPr>
        <w:numPr>
          <w:ilvl w:val="1"/>
          <w:numId w:val="12"/>
        </w:numPr>
        <w:tabs>
          <w:tab w:val="clear" w:pos="2574"/>
          <w:tab w:val="num" w:pos="567"/>
        </w:tabs>
        <w:spacing w:before="120" w:after="120"/>
        <w:ind w:left="540" w:firstLine="0"/>
      </w:pPr>
      <w:r w:rsidRPr="00F96956">
        <w:t>any action you need to take</w:t>
      </w:r>
      <w:r w:rsidR="005D7056" w:rsidRPr="00F96956">
        <w:t>,</w:t>
      </w:r>
      <w:r w:rsidRPr="00F96956">
        <w:t xml:space="preserve"> or the Authority is required to take to deal with the consequences of any allegation referred to under sub-paragraph </w:t>
      </w:r>
      <w:r w:rsidR="009E73FB" w:rsidRPr="00F96956">
        <w:t>2</w:t>
      </w:r>
      <w:r w:rsidR="009B24F6" w:rsidRPr="00F96956">
        <w:t>.b.</w:t>
      </w:r>
      <w:r w:rsidRPr="00F96956">
        <w:t xml:space="preserve"> </w:t>
      </w:r>
    </w:p>
    <w:p w14:paraId="7D000ED7" w14:textId="77777777" w:rsidR="001023F3" w:rsidRPr="00F96956" w:rsidRDefault="001023F3" w:rsidP="00BE235F">
      <w:pPr>
        <w:numPr>
          <w:ilvl w:val="0"/>
          <w:numId w:val="12"/>
        </w:numPr>
        <w:tabs>
          <w:tab w:val="clear" w:pos="1989"/>
          <w:tab w:val="num" w:pos="0"/>
        </w:tabs>
        <w:suppressAutoHyphens/>
        <w:spacing w:before="120" w:after="120"/>
        <w:ind w:left="0" w:firstLine="0"/>
      </w:pPr>
      <w:r w:rsidRPr="00F96956">
        <w:t xml:space="preserve">You must, when requested, give the Authority details of every restriction and obligation referred to in paragraph </w:t>
      </w:r>
      <w:r w:rsidR="00A1124A" w:rsidRPr="00F96956">
        <w:t>4</w:t>
      </w:r>
      <w:r w:rsidR="00E14F58" w:rsidRPr="00F96956">
        <w:t>.</w:t>
      </w:r>
      <w:r w:rsidR="00B22DC5" w:rsidRPr="00F96956">
        <w:t xml:space="preserve">  The Authority will not acknowledge any such restriction unless so notified under paragraph </w:t>
      </w:r>
      <w:r w:rsidR="00A1124A" w:rsidRPr="00F96956">
        <w:t>4</w:t>
      </w:r>
      <w:r w:rsidR="00B22DC5" w:rsidRPr="00F96956">
        <w:t xml:space="preserve"> or as otherwise agreed under any </w:t>
      </w:r>
      <w:r w:rsidR="00F918E2" w:rsidRPr="00F96956">
        <w:t xml:space="preserve">resultant </w:t>
      </w:r>
      <w:r w:rsidR="00B22DC5" w:rsidRPr="00F96956">
        <w:t>Contract.</w:t>
      </w:r>
      <w:r w:rsidRPr="00F96956">
        <w:t xml:space="preserve">  You must also provide, on request, any information required for authorisation to be given under Section 2 of the Defence Contracts Act 1958.</w:t>
      </w:r>
    </w:p>
    <w:p w14:paraId="0646465F" w14:textId="71F3CBA7" w:rsidR="001023F3" w:rsidRPr="00F96956" w:rsidRDefault="001023F3" w:rsidP="00BE235F">
      <w:pPr>
        <w:numPr>
          <w:ilvl w:val="0"/>
          <w:numId w:val="12"/>
        </w:numPr>
        <w:tabs>
          <w:tab w:val="clear" w:pos="1989"/>
          <w:tab w:val="num" w:pos="0"/>
        </w:tabs>
        <w:suppressAutoHyphens/>
        <w:spacing w:before="120" w:after="120"/>
        <w:ind w:left="0" w:firstLine="0"/>
      </w:pPr>
      <w:r w:rsidRPr="00F96956">
        <w:t xml:space="preserve">If you have previously provided information under paragraphs </w:t>
      </w:r>
      <w:r w:rsidR="009E73FB" w:rsidRPr="00F96956">
        <w:t xml:space="preserve">2 </w:t>
      </w:r>
      <w:r w:rsidRPr="00F96956">
        <w:t xml:space="preserve">and </w:t>
      </w:r>
      <w:r w:rsidR="009E73FB" w:rsidRPr="00F96956">
        <w:t xml:space="preserve">3 </w:t>
      </w:r>
      <w:r w:rsidR="00E408F0" w:rsidRPr="00F96956">
        <w:t>you</w:t>
      </w:r>
      <w:r w:rsidRPr="00F96956">
        <w:t xml:space="preserve"> can provide details of the previous notification, updated as necessary to confirm their validity.</w:t>
      </w:r>
    </w:p>
    <w:p w14:paraId="51064C27" w14:textId="5D3C53F3" w:rsidR="00997F88" w:rsidRPr="00F96956" w:rsidRDefault="00997F88" w:rsidP="00E34A51">
      <w:pPr>
        <w:pStyle w:val="Heading3"/>
        <w:spacing w:before="0" w:after="0"/>
      </w:pPr>
    </w:p>
    <w:p w14:paraId="79A4635C" w14:textId="184661B5" w:rsidR="003E3635" w:rsidRPr="00F96956" w:rsidRDefault="00E269E6" w:rsidP="00E34A51">
      <w:pPr>
        <w:pStyle w:val="BodyText"/>
        <w:widowControl w:val="0"/>
        <w:numPr>
          <w:ilvl w:val="0"/>
          <w:numId w:val="35"/>
        </w:numPr>
        <w:shd w:val="clear" w:color="auto" w:fill="FFFFFF"/>
        <w:spacing w:after="0"/>
        <w:ind w:left="0" w:firstLine="0"/>
        <w:rPr>
          <w:highlight w:val="white"/>
        </w:rPr>
      </w:pPr>
      <w:bookmarkStart w:id="5" w:name="_Ref436129736"/>
      <w:r w:rsidRPr="00F96956">
        <w:rPr>
          <w:highlight w:val="white"/>
        </w:rPr>
        <w:t xml:space="preserve">You </w:t>
      </w:r>
      <w:bookmarkEnd w:id="5"/>
      <w:r w:rsidRPr="00F96956">
        <w:t xml:space="preserve">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w:t>
      </w:r>
      <w:r w:rsidRPr="00F96956">
        <w:lastRenderedPageBreak/>
        <w:t>IPR which have been funded exclusively or in part by private venture, foreign investment or otherwise than by the Authority.</w:t>
      </w:r>
    </w:p>
    <w:p w14:paraId="5D2C7942" w14:textId="115A2469" w:rsidR="007C62DE" w:rsidRPr="00F96956" w:rsidRDefault="002F5C07" w:rsidP="00D22EC4">
      <w:pPr>
        <w:numPr>
          <w:ilvl w:val="0"/>
          <w:numId w:val="35"/>
        </w:numPr>
        <w:suppressAutoHyphens/>
        <w:spacing w:before="120" w:after="120"/>
        <w:ind w:left="0" w:firstLine="0"/>
        <w:rPr>
          <w:rFonts w:cs="Arial"/>
          <w:szCs w:val="22"/>
        </w:rPr>
      </w:pPr>
      <w:r w:rsidRPr="00F96956">
        <w:rPr>
          <w:szCs w:val="22"/>
        </w:rPr>
        <w:t xml:space="preserve">In </w:t>
      </w:r>
      <w:r w:rsidR="00D22EC4" w:rsidRPr="00F96956">
        <w:t xml:space="preserve">particular, you must identify: </w:t>
      </w:r>
      <w:r w:rsidR="007C62DE" w:rsidRPr="00F96956">
        <w:rPr>
          <w:rFonts w:cs="Arial"/>
          <w:szCs w:val="22"/>
        </w:rPr>
        <w:t xml:space="preserve"> </w:t>
      </w:r>
    </w:p>
    <w:p w14:paraId="4B70FA62" w14:textId="3B35ADA6" w:rsidR="00936D7C" w:rsidRPr="00F96956" w:rsidRDefault="009049EC" w:rsidP="00CF5395">
      <w:pPr>
        <w:numPr>
          <w:ilvl w:val="1"/>
          <w:numId w:val="35"/>
        </w:numPr>
        <w:shd w:val="clear" w:color="auto" w:fill="FFFFFF"/>
        <w:suppressAutoHyphens/>
        <w:spacing w:before="120" w:after="120"/>
        <w:ind w:left="567" w:firstLine="0"/>
        <w:rPr>
          <w:rFonts w:cs="Arial"/>
          <w:szCs w:val="22"/>
        </w:rPr>
      </w:pPr>
      <w:r w:rsidRPr="00F96956">
        <w:rPr>
          <w:rFonts w:cs="Arial"/>
          <w:szCs w:val="22"/>
        </w:rPr>
        <w:t>Any r</w:t>
      </w:r>
      <w:r w:rsidRPr="00F96956">
        <w:t>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3E512129" w14:textId="77777777" w:rsidR="00AB0EB6" w:rsidRPr="00F96956" w:rsidRDefault="00936D7C" w:rsidP="00CF5395">
      <w:pPr>
        <w:numPr>
          <w:ilvl w:val="1"/>
          <w:numId w:val="35"/>
        </w:numPr>
        <w:shd w:val="clear" w:color="auto" w:fill="FFFFFF"/>
        <w:suppressAutoHyphens/>
        <w:spacing w:before="120" w:after="120"/>
        <w:ind w:left="567" w:firstLine="0"/>
        <w:rPr>
          <w:rFonts w:cs="Arial"/>
          <w:szCs w:val="22"/>
        </w:rPr>
      </w:pPr>
      <w:r w:rsidRPr="00F96956">
        <w:rPr>
          <w:rFonts w:cs="Arial"/>
          <w:szCs w:val="22"/>
        </w:rPr>
        <w:t xml:space="preserve">any </w:t>
      </w:r>
      <w:r w:rsidR="00AB0EB6" w:rsidRPr="00F96956">
        <w:t>allegation made against you, whether by claim or otherwise, of an infringement of an Intellectual Property Right (whether a Patent, Registered Design, unregistered Design Right, Copyright or otherwise) or of a breach of confidence, which relates to the performance of any resultant contract or subsequent use by or for the Authority of any Contractor Deliverables;</w:t>
      </w:r>
      <w:r w:rsidRPr="00F96956">
        <w:rPr>
          <w:rFonts w:cs="Arial"/>
          <w:szCs w:val="22"/>
        </w:rPr>
        <w:t xml:space="preserve"> </w:t>
      </w:r>
    </w:p>
    <w:p w14:paraId="3B4BD9A3" w14:textId="77777777" w:rsidR="00AB0EB6" w:rsidRPr="00F96956" w:rsidRDefault="00AB0EB6" w:rsidP="00CF5395">
      <w:pPr>
        <w:numPr>
          <w:ilvl w:val="1"/>
          <w:numId w:val="35"/>
        </w:numPr>
        <w:shd w:val="clear" w:color="auto" w:fill="FFFFFF"/>
        <w:suppressAutoHyphens/>
        <w:spacing w:before="120" w:after="120"/>
        <w:ind w:left="567" w:firstLine="0"/>
        <w:rPr>
          <w:rFonts w:cs="Arial"/>
          <w:szCs w:val="22"/>
        </w:rPr>
      </w:pPr>
      <w:r w:rsidRPr="00F96956">
        <w:rPr>
          <w:rFonts w:cs="Arial"/>
          <w:szCs w:val="22"/>
        </w:rPr>
        <w:t xml:space="preserve">the </w:t>
      </w:r>
      <w:r w:rsidRPr="00F96956">
        <w:t>nature of any allegation referred to under sub-paragraph 4.b., including any obligation to make payments in respect of the intellectual property right any confidential information and / or;</w:t>
      </w:r>
    </w:p>
    <w:p w14:paraId="48427165" w14:textId="1E201252" w:rsidR="00936D7C" w:rsidRPr="00F96956" w:rsidRDefault="00AB0EB6" w:rsidP="00CF5395">
      <w:pPr>
        <w:numPr>
          <w:ilvl w:val="1"/>
          <w:numId w:val="35"/>
        </w:numPr>
        <w:shd w:val="clear" w:color="auto" w:fill="FFFFFF"/>
        <w:suppressAutoHyphens/>
        <w:spacing w:before="120" w:after="120"/>
        <w:ind w:left="567" w:firstLine="0"/>
        <w:rPr>
          <w:rFonts w:cs="Arial"/>
          <w:szCs w:val="22"/>
        </w:rPr>
      </w:pPr>
      <w:r w:rsidRPr="00F96956">
        <w:t>any ction you need to take or the Authority is required to take to deal with the consequences of any allegation referred to under sub-paragraph 4.b.</w:t>
      </w:r>
      <w:r w:rsidR="00936D7C" w:rsidRPr="00F96956">
        <w:rPr>
          <w:rFonts w:cs="Arial"/>
          <w:szCs w:val="22"/>
        </w:rPr>
        <w:t xml:space="preserve"> </w:t>
      </w:r>
    </w:p>
    <w:p w14:paraId="3456F790" w14:textId="576A716F" w:rsidR="00BC76EA" w:rsidRPr="00F96956" w:rsidRDefault="00A3317B" w:rsidP="00CF5395">
      <w:pPr>
        <w:numPr>
          <w:ilvl w:val="0"/>
          <w:numId w:val="35"/>
        </w:numPr>
        <w:suppressAutoHyphens/>
        <w:spacing w:before="120" w:after="120"/>
        <w:ind w:left="0" w:firstLine="0"/>
        <w:rPr>
          <w:rFonts w:cs="Arial"/>
          <w:szCs w:val="22"/>
        </w:rPr>
      </w:pPr>
      <w:r w:rsidRPr="00F96956">
        <w:rPr>
          <w:szCs w:val="22"/>
          <w:highlight w:val="white"/>
          <w:shd w:val="clear" w:color="auto" w:fill="FFFFFF"/>
        </w:rPr>
        <w:t>You</w:t>
      </w:r>
      <w:r w:rsidRPr="00F96956">
        <w:rPr>
          <w:rFonts w:cs="Arial"/>
          <w:szCs w:val="22"/>
          <w:highlight w:val="white"/>
          <w:shd w:val="clear" w:color="auto" w:fill="FFFFFF"/>
        </w:rPr>
        <w:t xml:space="preserve"> </w:t>
      </w:r>
      <w:r w:rsidR="00A205F3" w:rsidRPr="00F96956">
        <w:t>must, provide the Authority with details of every restriction and obligation referred to in paragraphs 3 and 4. The Authority will not acknowledge any such restriction unless so notified using DEFFORM 711 or as otherwise agreed under any resultant Contract. You must also provide, on request, any information required for authorisation to be given under Section 2 of the Defence Contracts Act 1958.</w:t>
      </w:r>
    </w:p>
    <w:p w14:paraId="07641839" w14:textId="210E24C8" w:rsidR="00BC76EA" w:rsidRPr="00F96956" w:rsidRDefault="00A205F3" w:rsidP="00CF5395">
      <w:pPr>
        <w:numPr>
          <w:ilvl w:val="0"/>
          <w:numId w:val="35"/>
        </w:numPr>
        <w:suppressAutoHyphens/>
        <w:spacing w:before="120" w:after="120"/>
        <w:ind w:left="0" w:firstLine="0"/>
        <w:rPr>
          <w:rFonts w:cs="Arial"/>
          <w:szCs w:val="22"/>
        </w:rPr>
      </w:pPr>
      <w:r w:rsidRPr="00F96956">
        <w:rPr>
          <w:rFonts w:cs="Arial"/>
          <w:szCs w:val="22"/>
        </w:rPr>
        <w:t xml:space="preserve">You </w:t>
      </w:r>
      <w:r w:rsidRPr="00F96956">
        <w:t xml:space="preserve">should refer to the DEFFORM 711 Explanatory Notes for further information on how to complete the form. </w:t>
      </w:r>
    </w:p>
    <w:p w14:paraId="1D1C2366" w14:textId="3F966302" w:rsidR="00DB51EA" w:rsidRPr="00F96956" w:rsidRDefault="00DB51EA" w:rsidP="00DB51EA">
      <w:pPr>
        <w:suppressAutoHyphens/>
        <w:spacing w:before="120" w:after="120"/>
        <w:rPr>
          <w:rFonts w:cs="Arial"/>
          <w:b/>
          <w:bCs/>
          <w:sz w:val="26"/>
          <w:szCs w:val="26"/>
        </w:rPr>
      </w:pPr>
      <w:r w:rsidRPr="00F96956">
        <w:rPr>
          <w:b/>
          <w:bCs/>
          <w:sz w:val="26"/>
          <w:szCs w:val="26"/>
        </w:rPr>
        <w:t>Notification of Foreign Export Control Restrictions</w:t>
      </w:r>
    </w:p>
    <w:p w14:paraId="32CA2C35" w14:textId="41A0A4EB" w:rsidR="00172831" w:rsidRPr="00F96956" w:rsidRDefault="00CA1DCE" w:rsidP="00CF5395">
      <w:pPr>
        <w:numPr>
          <w:ilvl w:val="0"/>
          <w:numId w:val="35"/>
        </w:numPr>
        <w:suppressAutoHyphens/>
        <w:spacing w:before="120" w:after="120"/>
        <w:ind w:left="0" w:firstLine="0"/>
        <w:rPr>
          <w:rFonts w:cs="Arial"/>
          <w:szCs w:val="22"/>
        </w:rPr>
      </w:pPr>
      <w:r w:rsidRPr="00F96956">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00E669A5" w14:textId="335C93A8" w:rsidR="00CA1DCE" w:rsidRPr="00F96956" w:rsidRDefault="00E01562" w:rsidP="00CF5395">
      <w:pPr>
        <w:numPr>
          <w:ilvl w:val="0"/>
          <w:numId w:val="35"/>
        </w:numPr>
        <w:suppressAutoHyphens/>
        <w:spacing w:before="120" w:after="120"/>
        <w:ind w:left="0" w:firstLine="0"/>
        <w:rPr>
          <w:rFonts w:cs="Arial"/>
          <w:szCs w:val="22"/>
        </w:rPr>
      </w:pPr>
      <w:r w:rsidRPr="00F96956">
        <w:t>In respect of any Contractor Deliverables, likely to be required for the performance of any resultant contract, you must provide the following information in your Tender:</w:t>
      </w:r>
    </w:p>
    <w:p w14:paraId="6BA1F750" w14:textId="77777777" w:rsidR="005218F7" w:rsidRPr="00F96956" w:rsidRDefault="005218F7" w:rsidP="005218F7">
      <w:pPr>
        <w:suppressAutoHyphens/>
        <w:spacing w:before="120" w:after="120"/>
        <w:ind w:firstLine="567"/>
      </w:pPr>
      <w:r w:rsidRPr="00F96956">
        <w:t xml:space="preserve">Whether all or part of any Contractor Deliverables are or will be subject to: </w:t>
      </w:r>
    </w:p>
    <w:p w14:paraId="0FB6DFE7" w14:textId="77777777" w:rsidR="005218F7" w:rsidRPr="00F96956" w:rsidRDefault="005218F7" w:rsidP="005218F7">
      <w:pPr>
        <w:suppressAutoHyphens/>
        <w:spacing w:before="120" w:after="120"/>
        <w:ind w:left="567" w:firstLine="567"/>
      </w:pPr>
      <w:r w:rsidRPr="00F96956">
        <w:t xml:space="preserve">(1) a non-UK export licence, authorisation or exemption; or </w:t>
      </w:r>
    </w:p>
    <w:p w14:paraId="3A6D39DE" w14:textId="5BB02636" w:rsidR="005218F7" w:rsidRPr="00F96956" w:rsidRDefault="005218F7" w:rsidP="005218F7">
      <w:pPr>
        <w:suppressAutoHyphens/>
        <w:spacing w:before="120" w:after="120"/>
        <w:ind w:left="1134"/>
      </w:pPr>
      <w:r w:rsidRPr="00F96956">
        <w:t>(2) any other related transfer control that restricts or will restrict end use, end user, re-transfer or disclosure.</w:t>
      </w:r>
    </w:p>
    <w:p w14:paraId="4AE4B43A" w14:textId="7F45E8C4" w:rsidR="003032A6" w:rsidRPr="00F96956" w:rsidRDefault="003032A6" w:rsidP="003032A6">
      <w:pPr>
        <w:suppressAutoHyphens/>
        <w:spacing w:before="120" w:after="120"/>
      </w:pPr>
      <w:r w:rsidRPr="00F96956">
        <w:t>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w:t>
      </w:r>
    </w:p>
    <w:p w14:paraId="34C1887B" w14:textId="13AED9ED" w:rsidR="00B23740" w:rsidRPr="00F96956" w:rsidRDefault="003032A6" w:rsidP="003032A6">
      <w:pPr>
        <w:pStyle w:val="ListParagraph"/>
        <w:numPr>
          <w:ilvl w:val="0"/>
          <w:numId w:val="35"/>
        </w:numPr>
        <w:suppressAutoHyphens/>
        <w:spacing w:before="120" w:after="120"/>
        <w:ind w:left="0" w:firstLine="0"/>
        <w:rPr>
          <w:rFonts w:ascii="Arial" w:hAnsi="Arial" w:cs="Arial"/>
        </w:rPr>
      </w:pPr>
      <w:r w:rsidRPr="00F96956">
        <w:rPr>
          <w:rFonts w:ascii="Arial" w:hAnsi="Arial" w:cs="Arial"/>
        </w:rPr>
        <w:t>You must use reasonable endeavours to obtain sufficient information from your potential supply chain to enable a full response to paragraph 8. If you are unable to obtain adequate information, you must state this in your Tender. If you become aware at any time during the procurement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214CEF4E" w14:textId="77777777" w:rsidR="00482894" w:rsidRPr="00F96956" w:rsidRDefault="00482894" w:rsidP="00482894">
      <w:pPr>
        <w:pStyle w:val="ListParagraph"/>
        <w:suppressAutoHyphens/>
        <w:spacing w:before="120" w:after="120"/>
        <w:ind w:left="0"/>
        <w:rPr>
          <w:rFonts w:ascii="Arial" w:hAnsi="Arial" w:cs="Arial"/>
        </w:rPr>
      </w:pPr>
    </w:p>
    <w:p w14:paraId="679B77C5" w14:textId="545F37E4" w:rsidR="00482894" w:rsidRPr="00F96956" w:rsidRDefault="00482894" w:rsidP="003032A6">
      <w:pPr>
        <w:pStyle w:val="ListParagraph"/>
        <w:numPr>
          <w:ilvl w:val="0"/>
          <w:numId w:val="35"/>
        </w:numPr>
        <w:suppressAutoHyphens/>
        <w:spacing w:before="120" w:after="120"/>
        <w:ind w:left="0" w:firstLine="0"/>
        <w:rPr>
          <w:rFonts w:ascii="Arial" w:hAnsi="Arial" w:cs="Arial"/>
        </w:rPr>
      </w:pPr>
      <w:r w:rsidRPr="00F96956">
        <w:rPr>
          <w:rFonts w:ascii="Arial" w:hAnsi="Arial" w:cs="Arial"/>
        </w:rPr>
        <w:t>This does not include any Intellectual Property specific restrictions mentioned in paragraph 4.</w:t>
      </w:r>
    </w:p>
    <w:p w14:paraId="716D5F82" w14:textId="77777777" w:rsidR="00482894" w:rsidRPr="00F96956" w:rsidRDefault="00482894" w:rsidP="00482894">
      <w:pPr>
        <w:pStyle w:val="ListParagraph"/>
        <w:rPr>
          <w:rFonts w:ascii="Arial" w:hAnsi="Arial" w:cs="Arial"/>
        </w:rPr>
      </w:pPr>
    </w:p>
    <w:p w14:paraId="132CA07E" w14:textId="0E6814EF" w:rsidR="00482894" w:rsidRPr="00F96956" w:rsidRDefault="00482894" w:rsidP="003032A6">
      <w:pPr>
        <w:pStyle w:val="ListParagraph"/>
        <w:numPr>
          <w:ilvl w:val="0"/>
          <w:numId w:val="35"/>
        </w:numPr>
        <w:suppressAutoHyphens/>
        <w:spacing w:before="120" w:after="120"/>
        <w:ind w:left="0" w:firstLine="0"/>
        <w:rPr>
          <w:rFonts w:ascii="Arial" w:hAnsi="Arial" w:cs="Arial"/>
        </w:rPr>
      </w:pPr>
      <w:r w:rsidRPr="00F96956">
        <w:rPr>
          <w:rFonts w:ascii="Arial" w:hAnsi="Arial" w:cs="Arial"/>
        </w:rPr>
        <w:lastRenderedPageBreak/>
        <w:t>You must notify the named Commercial Officer immediately if you are unable for whatever reason to abide by any restriction of the type referred to in paragraph 8.</w:t>
      </w:r>
    </w:p>
    <w:p w14:paraId="146EEFA8" w14:textId="77777777" w:rsidR="00482894" w:rsidRPr="00F96956" w:rsidRDefault="00482894" w:rsidP="00482894">
      <w:pPr>
        <w:pStyle w:val="ListParagraph"/>
        <w:rPr>
          <w:rFonts w:ascii="Arial" w:hAnsi="Arial" w:cs="Arial"/>
        </w:rPr>
      </w:pPr>
    </w:p>
    <w:p w14:paraId="06378FAE" w14:textId="7DB7EAFB" w:rsidR="00482894" w:rsidRPr="00F96956" w:rsidRDefault="00A73694" w:rsidP="003032A6">
      <w:pPr>
        <w:pStyle w:val="ListParagraph"/>
        <w:numPr>
          <w:ilvl w:val="0"/>
          <w:numId w:val="35"/>
        </w:numPr>
        <w:suppressAutoHyphens/>
        <w:spacing w:before="120" w:after="120"/>
        <w:ind w:left="0" w:firstLine="0"/>
        <w:rPr>
          <w:rFonts w:ascii="Arial" w:hAnsi="Arial" w:cs="Arial"/>
        </w:rPr>
      </w:pPr>
      <w:r w:rsidRPr="00F96956">
        <w:rPr>
          <w:rFonts w:ascii="Arial" w:hAnsi="Arial" w:cs="Arial"/>
        </w:rPr>
        <w:t>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you. If the Authority decides that use of the Treaty for the export is permissible, it is your responsibility to make a final decision whether you want to use that route for the export concerned if you are awarded the contract.</w:t>
      </w:r>
    </w:p>
    <w:p w14:paraId="110EB38A" w14:textId="54FA185C" w:rsidR="00172831" w:rsidRPr="00F96956" w:rsidRDefault="00172831" w:rsidP="00172831">
      <w:pPr>
        <w:pStyle w:val="Heading3"/>
        <w:rPr>
          <w:spacing w:val="-2"/>
          <w:szCs w:val="22"/>
        </w:rPr>
      </w:pPr>
      <w:r w:rsidRPr="00F96956">
        <w:rPr>
          <w:spacing w:val="-2"/>
          <w:szCs w:val="22"/>
        </w:rPr>
        <w:t>Import Duty</w:t>
      </w:r>
    </w:p>
    <w:p w14:paraId="7C0A7724" w14:textId="6A4A6FEC" w:rsidR="00BC76EA" w:rsidRPr="00F96956" w:rsidRDefault="006664A8" w:rsidP="00CF5395">
      <w:pPr>
        <w:numPr>
          <w:ilvl w:val="0"/>
          <w:numId w:val="35"/>
        </w:numPr>
        <w:suppressAutoHyphens/>
        <w:spacing w:before="120" w:after="120"/>
        <w:ind w:left="0" w:firstLine="0"/>
        <w:rPr>
          <w:rFonts w:cs="Arial"/>
          <w:szCs w:val="22"/>
        </w:rPr>
      </w:pPr>
      <w:r w:rsidRPr="00F96956">
        <w:t>United Kingdom (UK) legislation permits the use of various procedures to suspend customs duties</w:t>
      </w:r>
      <w:r w:rsidR="00036290" w:rsidRPr="00F96956">
        <w:t>.</w:t>
      </w:r>
      <w:r w:rsidR="00BC76EA" w:rsidRPr="00F96956">
        <w:rPr>
          <w:szCs w:val="22"/>
        </w:rPr>
        <w:t xml:space="preserve">  </w:t>
      </w:r>
    </w:p>
    <w:p w14:paraId="3889A141" w14:textId="7499E1E4" w:rsidR="00BC76EA" w:rsidRPr="00F96956" w:rsidRDefault="00036290" w:rsidP="00CF5395">
      <w:pPr>
        <w:numPr>
          <w:ilvl w:val="0"/>
          <w:numId w:val="35"/>
        </w:numPr>
        <w:suppressAutoHyphens/>
        <w:spacing w:before="120" w:after="120"/>
        <w:ind w:left="0" w:firstLine="0"/>
      </w:pPr>
      <w:r w:rsidRPr="00F96956">
        <w:t xml:space="preserve">For the purpose of this </w:t>
      </w:r>
      <w:r w:rsidR="00C444A5" w:rsidRPr="00F96956">
        <w:t>procurement</w:t>
      </w:r>
      <w:r w:rsidRPr="00F96956">
        <w:t xml:space="preserve">, for any deliverables not yet imported into the </w:t>
      </w:r>
      <w:r w:rsidR="00C444A5" w:rsidRPr="00F96956">
        <w:t>UK, you are required to provide details of your plans to address customs compliance, including the Customs procedures to be applied (together with the procedure code) and the estimated Import Duty to be incurred and / or suspended.</w:t>
      </w:r>
    </w:p>
    <w:p w14:paraId="12FC1A26" w14:textId="77777777" w:rsidR="00BC76EA" w:rsidRPr="00F96956" w:rsidRDefault="00036290" w:rsidP="00CF5395">
      <w:pPr>
        <w:numPr>
          <w:ilvl w:val="0"/>
          <w:numId w:val="35"/>
        </w:numPr>
        <w:suppressAutoHyphens/>
        <w:spacing w:before="120" w:after="120"/>
        <w:ind w:left="0" w:firstLine="0"/>
      </w:pPr>
      <w:r w:rsidRPr="00F96956">
        <w:t xml:space="preserve">You should note that it is your responsibility to ensure compliance with all regulations relating to the operation of the accounting for import duties. This includes but is not limited to obtaining the appropriate Her Majesty’s Revenue &amp; Customs (HMRC) authorisations. </w:t>
      </w:r>
    </w:p>
    <w:p w14:paraId="6C83EDFB" w14:textId="77777777" w:rsidR="000E1A34" w:rsidRPr="00F96956" w:rsidRDefault="008C762C" w:rsidP="00A1124A">
      <w:pPr>
        <w:pStyle w:val="Heading3"/>
        <w:tabs>
          <w:tab w:val="num" w:pos="0"/>
        </w:tabs>
        <w:rPr>
          <w:bCs/>
          <w:spacing w:val="-2"/>
          <w:szCs w:val="22"/>
        </w:rPr>
      </w:pPr>
      <w:r w:rsidRPr="00F96956">
        <w:rPr>
          <w:bCs/>
          <w:spacing w:val="-2"/>
          <w:szCs w:val="22"/>
        </w:rPr>
        <w:t>Sub</w:t>
      </w:r>
      <w:r w:rsidR="007C3B91" w:rsidRPr="00F96956">
        <w:rPr>
          <w:bCs/>
          <w:spacing w:val="-2"/>
          <w:szCs w:val="22"/>
        </w:rPr>
        <w:t>-</w:t>
      </w:r>
      <w:r w:rsidR="00335814" w:rsidRPr="00F96956">
        <w:rPr>
          <w:bCs/>
          <w:spacing w:val="-2"/>
          <w:szCs w:val="22"/>
        </w:rPr>
        <w:t>Contract</w:t>
      </w:r>
      <w:r w:rsidR="000E1A34" w:rsidRPr="00F96956">
        <w:rPr>
          <w:bCs/>
          <w:spacing w:val="-2"/>
          <w:szCs w:val="22"/>
        </w:rPr>
        <w:t xml:space="preserve">s Form 1686 </w:t>
      </w:r>
    </w:p>
    <w:p w14:paraId="1C4DAFA5" w14:textId="165990DC" w:rsidR="004B0B80" w:rsidRPr="00F96956" w:rsidRDefault="00000000" w:rsidP="00CF5395">
      <w:pPr>
        <w:numPr>
          <w:ilvl w:val="0"/>
          <w:numId w:val="35"/>
        </w:numPr>
        <w:suppressAutoHyphens/>
        <w:spacing w:before="120" w:after="120"/>
        <w:ind w:left="0" w:firstLine="0"/>
        <w:rPr>
          <w:spacing w:val="-2"/>
          <w:szCs w:val="22"/>
        </w:rPr>
      </w:pPr>
      <w:hyperlink r:id="rId24" w:history="1">
        <w:r w:rsidR="00E81C3F" w:rsidRPr="00F96956">
          <w:rPr>
            <w:rStyle w:val="Hyperlink"/>
            <w:color w:val="auto"/>
          </w:rPr>
          <w:t>Form 1686</w:t>
        </w:r>
      </w:hyperlink>
      <w:r w:rsidR="00E81C3F" w:rsidRPr="00F96956">
        <w:t xml:space="preserve"> </w:t>
      </w:r>
      <w:r w:rsidR="000E1A34" w:rsidRPr="00F96956">
        <w:t xml:space="preserve">(also known as Appendix 5) is to be used in all circumstances where contractors wish to place a </w:t>
      </w:r>
      <w:r w:rsidR="00977ACD" w:rsidRPr="00F96956">
        <w:t>S</w:t>
      </w:r>
      <w:r w:rsidR="008C762C" w:rsidRPr="00F96956">
        <w:t>ub</w:t>
      </w:r>
      <w:r w:rsidR="007C3B91" w:rsidRPr="00F96956">
        <w:t>-</w:t>
      </w:r>
      <w:r w:rsidR="00977ACD" w:rsidRPr="00F96956">
        <w:t>C</w:t>
      </w:r>
      <w:r w:rsidR="008C762C" w:rsidRPr="00F96956">
        <w:t>ontract</w:t>
      </w:r>
      <w:r w:rsidR="000E1A34" w:rsidRPr="00F96956">
        <w:t xml:space="preserve"> </w:t>
      </w:r>
      <w:r w:rsidR="00324613" w:rsidRPr="00F96956">
        <w:t>at</w:t>
      </w:r>
      <w:r w:rsidR="000E1A34" w:rsidRPr="00F96956">
        <w:t xml:space="preserve"> OFFICIAL-SENSITIVE </w:t>
      </w:r>
      <w:r w:rsidR="00C37649" w:rsidRPr="00F96956">
        <w:t>with a contractor outside of the UK, or where the release of SECRET or above information is involved within the UK or overseas</w:t>
      </w:r>
      <w:r w:rsidR="000E1A34" w:rsidRPr="00F96956">
        <w:t xml:space="preserve">.  The process will require submission of the single page document either directly to the MOD </w:t>
      </w:r>
      <w:r w:rsidR="003B3097" w:rsidRPr="00F96956">
        <w:t>P</w:t>
      </w:r>
      <w:r w:rsidR="000E1A34" w:rsidRPr="00F96956">
        <w:t xml:space="preserve">roject Team or, where specified, to the DE&amp;S Security Advice Centre.  </w:t>
      </w:r>
      <w:r w:rsidR="00363CC4" w:rsidRPr="00F96956">
        <w:t>You can find f</w:t>
      </w:r>
      <w:r w:rsidR="000E1A34" w:rsidRPr="00F96956">
        <w:t>urther information in the</w:t>
      </w:r>
      <w:r w:rsidR="007C3B91" w:rsidRPr="00F96956">
        <w:t xml:space="preserve"> </w:t>
      </w:r>
      <w:hyperlink r:id="rId25" w:history="1">
        <w:r w:rsidR="007457A5" w:rsidRPr="00F96956">
          <w:rPr>
            <w:rStyle w:val="Hyperlink"/>
            <w:color w:val="auto"/>
          </w:rPr>
          <w:t>Cabinet Office - Contractual Process.</w:t>
        </w:r>
      </w:hyperlink>
    </w:p>
    <w:p w14:paraId="6B581159" w14:textId="77777777" w:rsidR="00997F88" w:rsidRPr="00F96956" w:rsidRDefault="00997F88" w:rsidP="00773687">
      <w:pPr>
        <w:tabs>
          <w:tab w:val="num" w:pos="0"/>
        </w:tabs>
        <w:suppressAutoHyphens/>
        <w:spacing w:before="120" w:after="120"/>
        <w:rPr>
          <w:b/>
          <w:spacing w:val="-2"/>
          <w:sz w:val="26"/>
          <w:szCs w:val="26"/>
        </w:rPr>
      </w:pPr>
      <w:r w:rsidRPr="00F96956">
        <w:rPr>
          <w:b/>
          <w:spacing w:val="-2"/>
          <w:sz w:val="26"/>
          <w:szCs w:val="26"/>
        </w:rPr>
        <w:t>Small and Medium Enterprises</w:t>
      </w:r>
      <w:r w:rsidRPr="00F96956">
        <w:rPr>
          <w:b/>
          <w:spacing w:val="-2"/>
          <w:sz w:val="26"/>
          <w:szCs w:val="26"/>
        </w:rPr>
        <w:tab/>
      </w:r>
    </w:p>
    <w:p w14:paraId="2C9E7D51" w14:textId="7EAFB5FA" w:rsidR="00997F88" w:rsidRPr="00F96956" w:rsidRDefault="00997F88" w:rsidP="00CF5395">
      <w:pPr>
        <w:numPr>
          <w:ilvl w:val="0"/>
          <w:numId w:val="35"/>
        </w:numPr>
        <w:suppressAutoHyphens/>
        <w:spacing w:before="120" w:after="120"/>
        <w:ind w:left="0" w:firstLine="0"/>
        <w:rPr>
          <w:rFonts w:cs="Arial"/>
          <w:szCs w:val="22"/>
        </w:rPr>
      </w:pPr>
      <w:r w:rsidRPr="00F96956">
        <w:t xml:space="preserve">The Authority </w:t>
      </w:r>
      <w:r w:rsidR="004A3E7F" w:rsidRPr="00F96956">
        <w:t>i</w:t>
      </w:r>
      <w:r w:rsidR="00565531" w:rsidRPr="00F96956">
        <w:t xml:space="preserve">s committed to supporting the Government’s small and medium-sized enterprise (SME) 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 </w:t>
      </w:r>
      <w:r w:rsidR="00062D21" w:rsidRPr="00F96956">
        <w:t xml:space="preserve"> </w:t>
      </w:r>
    </w:p>
    <w:p w14:paraId="573A5B2D" w14:textId="4B18DA53" w:rsidR="00997F88" w:rsidRPr="00F96956" w:rsidRDefault="00997F88" w:rsidP="00CF5395">
      <w:pPr>
        <w:numPr>
          <w:ilvl w:val="0"/>
          <w:numId w:val="35"/>
        </w:numPr>
        <w:suppressAutoHyphens/>
        <w:spacing w:before="120" w:after="120"/>
        <w:ind w:left="0" w:firstLine="0"/>
        <w:rPr>
          <w:rFonts w:cs="Arial"/>
          <w:szCs w:val="22"/>
        </w:rPr>
      </w:pPr>
      <w:r w:rsidRPr="00F96956">
        <w:t xml:space="preserve">A key aspect of the Government’s SME Policy is ensuring that its suppliers throughout the supply chain are paid promptly.  All suppliers to the Authority and their </w:t>
      </w:r>
      <w:r w:rsidR="00977ACD" w:rsidRPr="00F96956">
        <w:t>S</w:t>
      </w:r>
      <w:r w:rsidRPr="00F96956">
        <w:t>ub</w:t>
      </w:r>
      <w:r w:rsidR="001C5FB3" w:rsidRPr="00F96956">
        <w:t>-</w:t>
      </w:r>
      <w:r w:rsidR="00977ACD" w:rsidRPr="00F96956">
        <w:t>C</w:t>
      </w:r>
      <w:r w:rsidRPr="00F96956">
        <w:t xml:space="preserve">ontractors are encouraged to make their own commitment and register with the </w:t>
      </w:r>
      <w:hyperlink r:id="rId26" w:tooltip="http://www.promptpaymentcode.org.uk" w:history="1">
        <w:r w:rsidR="004B0B80" w:rsidRPr="00F96956">
          <w:rPr>
            <w:rStyle w:val="Hyperlink"/>
            <w:rFonts w:cs="Arial"/>
            <w:color w:val="auto"/>
            <w:szCs w:val="22"/>
          </w:rPr>
          <w:t>Prompt Payment Code</w:t>
        </w:r>
      </w:hyperlink>
      <w:r w:rsidRPr="00F96956">
        <w:t xml:space="preserve">.  </w:t>
      </w:r>
    </w:p>
    <w:p w14:paraId="74C8A383" w14:textId="6FC34CB0" w:rsidR="00997F88" w:rsidRPr="00F96956" w:rsidRDefault="00997F88" w:rsidP="00CF5395">
      <w:pPr>
        <w:numPr>
          <w:ilvl w:val="0"/>
          <w:numId w:val="35"/>
        </w:numPr>
        <w:suppressAutoHyphens/>
        <w:spacing w:before="120" w:after="120"/>
        <w:ind w:left="0" w:firstLine="0"/>
        <w:rPr>
          <w:rFonts w:cs="Arial"/>
          <w:szCs w:val="22"/>
        </w:rPr>
      </w:pPr>
      <w:r w:rsidRPr="00F96956">
        <w:t xml:space="preserve">Suppliers are also encouraged to work with the Authority to support the </w:t>
      </w:r>
      <w:r w:rsidR="00B22DC5" w:rsidRPr="00F96956">
        <w:t xml:space="preserve">Authority’s </w:t>
      </w:r>
      <w:r w:rsidRPr="00F96956">
        <w:t>SME initiative</w:t>
      </w:r>
      <w:r w:rsidR="000F10BF" w:rsidRPr="00F96956">
        <w:t>, however this is not a condition of working with the Authority now or in the future, nor will this issue form any part of the Tender evaluation</w:t>
      </w:r>
      <w:r w:rsidRPr="00F96956">
        <w:t xml:space="preserve">. </w:t>
      </w:r>
      <w:r w:rsidR="004B0B80" w:rsidRPr="00F96956">
        <w:t>I</w:t>
      </w:r>
      <w:r w:rsidRPr="00F96956">
        <w:t>nformation on the</w:t>
      </w:r>
      <w:r w:rsidR="00B22DC5" w:rsidRPr="00F96956">
        <w:t xml:space="preserve"> Authority’s purchasing arrangements, our commercial policies and our SME </w:t>
      </w:r>
      <w:r w:rsidR="00BB2CFC" w:rsidRPr="00F96956">
        <w:t xml:space="preserve">Action Plan </w:t>
      </w:r>
      <w:r w:rsidR="004B0B80" w:rsidRPr="00F96956">
        <w:t>can be found at</w:t>
      </w:r>
      <w:r w:rsidR="00916E33" w:rsidRPr="00F96956">
        <w:t xml:space="preserve"> </w:t>
      </w:r>
      <w:hyperlink r:id="rId27" w:history="1">
        <w:r w:rsidR="00AC0071" w:rsidRPr="00F96956">
          <w:rPr>
            <w:rStyle w:val="Hyperlink"/>
            <w:color w:val="auto"/>
          </w:rPr>
          <w:t>Gov.UK</w:t>
        </w:r>
      </w:hyperlink>
      <w:r w:rsidR="00916E33" w:rsidRPr="00F96956">
        <w:rPr>
          <w:spacing w:val="-2"/>
        </w:rPr>
        <w:t xml:space="preserve"> and the </w:t>
      </w:r>
      <w:r w:rsidR="004A3E7F" w:rsidRPr="00F96956">
        <w:rPr>
          <w:spacing w:val="-2"/>
        </w:rPr>
        <w:t>Defence Sourcing Portal</w:t>
      </w:r>
      <w:r w:rsidR="00916E33" w:rsidRPr="00F96956">
        <w:rPr>
          <w:spacing w:val="-2"/>
        </w:rPr>
        <w:t>.</w:t>
      </w:r>
    </w:p>
    <w:p w14:paraId="0352860B" w14:textId="4D9E637B" w:rsidR="008B0E18" w:rsidRPr="00F96956" w:rsidRDefault="008B0E18" w:rsidP="008B0E18">
      <w:pPr>
        <w:pStyle w:val="Heading3"/>
        <w:numPr>
          <w:ilvl w:val="0"/>
          <w:numId w:val="35"/>
        </w:numPr>
        <w:ind w:left="0" w:firstLine="0"/>
        <w:rPr>
          <w:b w:val="0"/>
          <w:bCs/>
          <w:sz w:val="22"/>
          <w:szCs w:val="22"/>
        </w:rPr>
      </w:pPr>
      <w:r w:rsidRPr="00F96956">
        <w:rPr>
          <w:b w:val="0"/>
          <w:bCs/>
          <w:sz w:val="22"/>
          <w:szCs w:val="22"/>
        </w:rPr>
        <w:t xml:space="preserve">The opportunity also exists for Tenderers to advertise any sub-contract valued at over £10,000 on the Defence Sourcing Portal and further details can be obtained directly from: </w:t>
      </w:r>
      <w:r w:rsidRPr="00F96956">
        <w:rPr>
          <w:b w:val="0"/>
          <w:bCs/>
          <w:sz w:val="22"/>
          <w:szCs w:val="22"/>
        </w:rPr>
        <w:lastRenderedPageBreak/>
        <w:t xml:space="preserve">https://www.gov.uk/guidance/subcontract-advertising. This process is managed by the Strategic Supplier Management team who can be contacted at: </w:t>
      </w:r>
      <w:hyperlink r:id="rId28" w:history="1">
        <w:r w:rsidRPr="00F96956">
          <w:rPr>
            <w:rStyle w:val="Hyperlink"/>
            <w:b w:val="0"/>
            <w:bCs/>
            <w:color w:val="auto"/>
            <w:sz w:val="22"/>
            <w:szCs w:val="22"/>
          </w:rPr>
          <w:t>DefComrclSSM-Suppliers@mod.gov.uk</w:t>
        </w:r>
      </w:hyperlink>
      <w:r w:rsidRPr="00F96956">
        <w:rPr>
          <w:b w:val="0"/>
          <w:bCs/>
          <w:sz w:val="22"/>
          <w:szCs w:val="22"/>
        </w:rPr>
        <w:t>.</w:t>
      </w:r>
    </w:p>
    <w:p w14:paraId="503F7E3B" w14:textId="0A1C8622" w:rsidR="007C3DAD" w:rsidRPr="00F96956" w:rsidRDefault="007C3DAD" w:rsidP="007C3DAD">
      <w:pPr>
        <w:pStyle w:val="Heading3"/>
        <w:rPr>
          <w:spacing w:val="-2"/>
          <w:szCs w:val="22"/>
        </w:rPr>
      </w:pPr>
      <w:r w:rsidRPr="00F96956">
        <w:rPr>
          <w:spacing w:val="-2"/>
          <w:szCs w:val="22"/>
        </w:rPr>
        <w:t xml:space="preserve">Transparency, Freedom of Information and Environmental Information Regulations </w:t>
      </w:r>
    </w:p>
    <w:p w14:paraId="2EDA6BBC" w14:textId="58E7D55E" w:rsidR="00B80446" w:rsidRPr="00F96956" w:rsidRDefault="00B80446" w:rsidP="00CF5395">
      <w:pPr>
        <w:numPr>
          <w:ilvl w:val="0"/>
          <w:numId w:val="35"/>
        </w:numPr>
        <w:suppressAutoHyphens/>
        <w:spacing w:before="120" w:after="120"/>
        <w:ind w:left="0" w:firstLine="0"/>
        <w:rPr>
          <w:rFonts w:cs="Arial"/>
          <w:szCs w:val="22"/>
        </w:rPr>
      </w:pPr>
      <w:r w:rsidRPr="00F96956">
        <w:rPr>
          <w:rFonts w:cs="Arial"/>
        </w:rPr>
        <w:t xml:space="preserve">The Authority </w:t>
      </w:r>
      <w:r w:rsidR="00EF0B0D" w:rsidRPr="00F96956">
        <w:rPr>
          <w:rFonts w:cs="Arial"/>
        </w:rPr>
        <w:t xml:space="preserve">shall </w:t>
      </w:r>
      <w:r w:rsidRPr="00F96956">
        <w:rPr>
          <w:rFonts w:cs="Arial"/>
        </w:rPr>
        <w:t xml:space="preserve">publish notification of the </w:t>
      </w:r>
      <w:r w:rsidR="00335814" w:rsidRPr="00F96956">
        <w:rPr>
          <w:rFonts w:cs="Arial"/>
        </w:rPr>
        <w:t>Contract</w:t>
      </w:r>
      <w:r w:rsidRPr="00F96956">
        <w:rPr>
          <w:rFonts w:cs="Arial"/>
        </w:rPr>
        <w:t xml:space="preserve"> and publish </w:t>
      </w:r>
      <w:r w:rsidR="00335814" w:rsidRPr="00F96956">
        <w:rPr>
          <w:rFonts w:cs="Arial"/>
        </w:rPr>
        <w:t>Contract</w:t>
      </w:r>
      <w:r w:rsidRPr="00F96956">
        <w:rPr>
          <w:rFonts w:cs="Arial"/>
        </w:rPr>
        <w:t xml:space="preserve"> documents </w:t>
      </w:r>
      <w:r w:rsidR="008D0D24" w:rsidRPr="00F96956">
        <w:rPr>
          <w:rFonts w:cs="Arial"/>
        </w:rPr>
        <w:t xml:space="preserve">where required following a request </w:t>
      </w:r>
      <w:r w:rsidRPr="00F96956">
        <w:rPr>
          <w:rFonts w:cs="Arial"/>
        </w:rPr>
        <w:t xml:space="preserve">under the FOI Act except where publishing such information would hinder law enforcement; would otherwise be contrary to the public interest; would prejudice the legitimate commercial interest of any person or might prejudice fair competition between suppliers.  </w:t>
      </w:r>
    </w:p>
    <w:p w14:paraId="0C63DE05" w14:textId="60E1E5C4" w:rsidR="007C3DAD" w:rsidRPr="00F96956" w:rsidRDefault="00020968" w:rsidP="00CF5395">
      <w:pPr>
        <w:numPr>
          <w:ilvl w:val="0"/>
          <w:numId w:val="35"/>
        </w:numPr>
        <w:suppressAutoHyphens/>
        <w:spacing w:before="120" w:after="120"/>
        <w:ind w:left="0" w:firstLine="0"/>
        <w:rPr>
          <w:rFonts w:cs="Arial"/>
          <w:szCs w:val="22"/>
        </w:rPr>
      </w:pPr>
      <w:r w:rsidRPr="00F96956">
        <w:rPr>
          <w:szCs w:val="22"/>
        </w:rPr>
        <w:t xml:space="preserve">The Authority </w:t>
      </w:r>
      <w:r w:rsidR="00FA2D80" w:rsidRPr="00F96956">
        <w:rPr>
          <w:szCs w:val="22"/>
        </w:rPr>
        <w:t xml:space="preserve">may </w:t>
      </w:r>
      <w:r w:rsidRPr="00F96956">
        <w:rPr>
          <w:szCs w:val="22"/>
        </w:rPr>
        <w:t xml:space="preserve">publish </w:t>
      </w:r>
      <w:r w:rsidR="007C3DAD" w:rsidRPr="00F96956">
        <w:rPr>
          <w:szCs w:val="22"/>
        </w:rPr>
        <w:t xml:space="preserve">the contents of any resultant </w:t>
      </w:r>
      <w:r w:rsidR="00335814" w:rsidRPr="00F96956">
        <w:rPr>
          <w:szCs w:val="22"/>
        </w:rPr>
        <w:t>Contract</w:t>
      </w:r>
      <w:r w:rsidR="007C3DAD" w:rsidRPr="00F96956">
        <w:rPr>
          <w:rFonts w:cs="Arial"/>
          <w:szCs w:val="22"/>
        </w:rPr>
        <w:t xml:space="preserve"> in line with government policy set out in the Prime Minister’s letter of May 2010 (</w:t>
      </w:r>
      <w:hyperlink r:id="rId29" w:tooltip="https://www.gov.uk/government/policies/improving-the-transparency-and-accountability-of-government-and-its-services" w:history="1">
        <w:r w:rsidR="00BF781C" w:rsidRPr="00F96956">
          <w:rPr>
            <w:rStyle w:val="Hyperlink"/>
            <w:rFonts w:cs="Arial"/>
            <w:color w:val="auto"/>
            <w:szCs w:val="22"/>
          </w:rPr>
          <w:t>Government Transparency and Accountability</w:t>
        </w:r>
      </w:hyperlink>
      <w:r w:rsidR="007C3DAD" w:rsidRPr="00F96956">
        <w:rPr>
          <w:rFonts w:cs="Arial"/>
          <w:szCs w:val="22"/>
        </w:rPr>
        <w:t xml:space="preserve">) and </w:t>
      </w:r>
      <w:r w:rsidR="000608EE" w:rsidRPr="00F96956">
        <w:rPr>
          <w:rFonts w:cs="Arial"/>
          <w:szCs w:val="22"/>
        </w:rPr>
        <w:t>in accordance with the provisions of</w:t>
      </w:r>
      <w:r w:rsidR="007C3DAD" w:rsidRPr="00F96956">
        <w:rPr>
          <w:rFonts w:cs="Arial"/>
          <w:szCs w:val="22"/>
        </w:rPr>
        <w:t xml:space="preserve"> </w:t>
      </w:r>
      <w:r w:rsidR="00B10480" w:rsidRPr="00F96956">
        <w:rPr>
          <w:rFonts w:cs="Arial"/>
          <w:szCs w:val="22"/>
        </w:rPr>
        <w:t>DEFCON 539.</w:t>
      </w:r>
      <w:r w:rsidR="007C3DAD" w:rsidRPr="00F96956">
        <w:rPr>
          <w:rFonts w:cs="Arial"/>
          <w:szCs w:val="22"/>
        </w:rPr>
        <w:t xml:space="preserve"> </w:t>
      </w:r>
    </w:p>
    <w:p w14:paraId="6E492DAC" w14:textId="3EC300D3" w:rsidR="008E66C4" w:rsidRPr="00F96956" w:rsidRDefault="008E66C4" w:rsidP="00CF5395">
      <w:pPr>
        <w:numPr>
          <w:ilvl w:val="0"/>
          <w:numId w:val="35"/>
        </w:numPr>
        <w:suppressAutoHyphens/>
        <w:spacing w:before="120" w:after="120"/>
        <w:ind w:left="0" w:firstLine="0"/>
        <w:rPr>
          <w:szCs w:val="22"/>
        </w:rPr>
      </w:pPr>
      <w:r w:rsidRPr="00F96956">
        <w:rPr>
          <w:szCs w:val="22"/>
        </w:rPr>
        <w:t xml:space="preserve">Before publishing the </w:t>
      </w:r>
      <w:r w:rsidR="00335814" w:rsidRPr="00F96956">
        <w:rPr>
          <w:szCs w:val="22"/>
        </w:rPr>
        <w:t>Contract</w:t>
      </w:r>
      <w:r w:rsidRPr="00F96956">
        <w:rPr>
          <w:szCs w:val="22"/>
        </w:rPr>
        <w:t>, the Authority will redact any information which is exempt from disclosure under the Freedom of Information Act 2000 (“the FOIA”) or the Environmental Information Regulations 200</w:t>
      </w:r>
      <w:r w:rsidR="00F54BC5" w:rsidRPr="00F96956">
        <w:rPr>
          <w:szCs w:val="22"/>
        </w:rPr>
        <w:t>4</w:t>
      </w:r>
      <w:r w:rsidRPr="00F96956">
        <w:rPr>
          <w:szCs w:val="22"/>
        </w:rPr>
        <w:t xml:space="preserve"> (“the EIR”).  </w:t>
      </w:r>
    </w:p>
    <w:p w14:paraId="086A00BF" w14:textId="093127E3" w:rsidR="008E66C4" w:rsidRPr="00F96956" w:rsidRDefault="008E66C4" w:rsidP="00CF5395">
      <w:pPr>
        <w:numPr>
          <w:ilvl w:val="0"/>
          <w:numId w:val="35"/>
        </w:numPr>
        <w:suppressAutoHyphens/>
        <w:spacing w:before="120" w:after="120"/>
        <w:ind w:left="0" w:firstLine="0"/>
        <w:rPr>
          <w:szCs w:val="22"/>
        </w:rPr>
      </w:pPr>
      <w:r w:rsidRPr="00F96956">
        <w:rPr>
          <w:szCs w:val="22"/>
        </w:rPr>
        <w:t xml:space="preserve">You </w:t>
      </w:r>
      <w:r w:rsidR="00AF13D9" w:rsidRPr="00F96956">
        <w:rPr>
          <w:szCs w:val="22"/>
        </w:rPr>
        <w:t xml:space="preserve">must </w:t>
      </w:r>
      <w:r w:rsidRPr="00F96956">
        <w:rPr>
          <w:szCs w:val="22"/>
        </w:rPr>
        <w:t>complete the attached Tenderer’s Commercially Sensitive Information Form (</w:t>
      </w:r>
      <w:r w:rsidR="00454B72" w:rsidRPr="00F96956">
        <w:rPr>
          <w:szCs w:val="22"/>
        </w:rPr>
        <w:t>DEFFORM 539A</w:t>
      </w:r>
      <w:r w:rsidRPr="00F96956">
        <w:rPr>
          <w:szCs w:val="22"/>
        </w:rPr>
        <w:t>)</w:t>
      </w:r>
      <w:r w:rsidR="002941B3" w:rsidRPr="00F96956">
        <w:rPr>
          <w:szCs w:val="22"/>
        </w:rPr>
        <w:t xml:space="preserve"> </w:t>
      </w:r>
      <w:r w:rsidRPr="00F96956">
        <w:rPr>
          <w:szCs w:val="22"/>
        </w:rPr>
        <w:t xml:space="preserve">explaining which parts of your Tender you consider </w:t>
      </w:r>
      <w:r w:rsidR="00BF781C" w:rsidRPr="00F96956">
        <w:rPr>
          <w:szCs w:val="22"/>
        </w:rPr>
        <w:t xml:space="preserve">to be </w:t>
      </w:r>
      <w:r w:rsidRPr="00F96956">
        <w:rPr>
          <w:szCs w:val="22"/>
        </w:rPr>
        <w:t xml:space="preserve">commercially sensitive.  This includes providing a named individual who </w:t>
      </w:r>
      <w:r w:rsidR="00BF781C" w:rsidRPr="00F96956">
        <w:rPr>
          <w:szCs w:val="22"/>
        </w:rPr>
        <w:t xml:space="preserve">can </w:t>
      </w:r>
      <w:r w:rsidRPr="00F96956">
        <w:rPr>
          <w:szCs w:val="22"/>
        </w:rPr>
        <w:t>be contacted with regard to FOIA and EIR.</w:t>
      </w:r>
      <w:r w:rsidR="00BA2274" w:rsidRPr="00F96956">
        <w:rPr>
          <w:szCs w:val="22"/>
        </w:rPr>
        <w:t xml:space="preserve">  </w:t>
      </w:r>
    </w:p>
    <w:p w14:paraId="65AB4A2B" w14:textId="77777777" w:rsidR="008E66C4" w:rsidRPr="00F96956" w:rsidRDefault="008E66C4" w:rsidP="00CF5395">
      <w:pPr>
        <w:numPr>
          <w:ilvl w:val="0"/>
          <w:numId w:val="35"/>
        </w:numPr>
        <w:suppressAutoHyphens/>
        <w:spacing w:before="120" w:after="120"/>
        <w:ind w:left="0" w:firstLine="0"/>
        <w:rPr>
          <w:szCs w:val="22"/>
        </w:rPr>
      </w:pPr>
      <w:r w:rsidRPr="00F96956">
        <w:rPr>
          <w:szCs w:val="22"/>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774948F5" w14:textId="77777777" w:rsidR="00BC76EA" w:rsidRPr="00F96956" w:rsidRDefault="00BC76EA" w:rsidP="00A1124A">
      <w:pPr>
        <w:pStyle w:val="Heading3"/>
        <w:tabs>
          <w:tab w:val="num" w:pos="0"/>
        </w:tabs>
        <w:rPr>
          <w:bCs/>
          <w:spacing w:val="-2"/>
          <w:szCs w:val="22"/>
        </w:rPr>
      </w:pPr>
      <w:r w:rsidRPr="00F96956">
        <w:rPr>
          <w:bCs/>
          <w:spacing w:val="-2"/>
          <w:szCs w:val="22"/>
        </w:rPr>
        <w:t>Electronic Purchasing</w:t>
      </w:r>
      <w:r w:rsidR="008F2D5C" w:rsidRPr="00F96956">
        <w:rPr>
          <w:bCs/>
          <w:spacing w:val="-2"/>
          <w:szCs w:val="22"/>
        </w:rPr>
        <w:t xml:space="preserve"> </w:t>
      </w:r>
    </w:p>
    <w:p w14:paraId="5180CA13" w14:textId="183E8B2C" w:rsidR="00BC76EA" w:rsidRPr="00F96956" w:rsidRDefault="009F3E40" w:rsidP="00CF5395">
      <w:pPr>
        <w:numPr>
          <w:ilvl w:val="0"/>
          <w:numId w:val="35"/>
        </w:numPr>
        <w:tabs>
          <w:tab w:val="num" w:pos="567"/>
        </w:tabs>
        <w:suppressAutoHyphens/>
        <w:spacing w:before="120" w:after="120"/>
        <w:ind w:left="0" w:firstLine="0"/>
        <w:rPr>
          <w:rFonts w:cs="Arial"/>
          <w:szCs w:val="22"/>
        </w:rPr>
      </w:pPr>
      <w:r w:rsidRPr="00F96956">
        <w:rPr>
          <w:rFonts w:cs="Arial"/>
          <w:szCs w:val="22"/>
        </w:rPr>
        <w:t xml:space="preserve">Tenderers must note that use of the </w:t>
      </w:r>
      <w:hyperlink r:id="rId30" w:history="1">
        <w:r w:rsidR="00BF781C" w:rsidRPr="00F96956">
          <w:rPr>
            <w:rStyle w:val="Hyperlink"/>
            <w:rFonts w:cs="Arial"/>
            <w:color w:val="auto"/>
            <w:szCs w:val="22"/>
          </w:rPr>
          <w:t>Contracting, Purchasing and Finance (CP&amp;F)</w:t>
        </w:r>
      </w:hyperlink>
      <w:r w:rsidR="00CF5404" w:rsidRPr="00F96956">
        <w:rPr>
          <w:rFonts w:cs="Arial"/>
          <w:szCs w:val="22"/>
        </w:rPr>
        <w:t xml:space="preserve"> </w:t>
      </w:r>
      <w:r w:rsidR="002641AB" w:rsidRPr="00F96956">
        <w:rPr>
          <w:rFonts w:cs="Arial"/>
          <w:szCs w:val="22"/>
        </w:rPr>
        <w:t xml:space="preserve">electronic </w:t>
      </w:r>
      <w:r w:rsidR="00CF5404" w:rsidRPr="00F96956">
        <w:rPr>
          <w:rFonts w:cs="Arial"/>
          <w:szCs w:val="22"/>
        </w:rPr>
        <w:t>p</w:t>
      </w:r>
      <w:r w:rsidR="002641AB" w:rsidRPr="00F96956">
        <w:rPr>
          <w:rFonts w:cs="Arial"/>
          <w:szCs w:val="22"/>
        </w:rPr>
        <w:t xml:space="preserve">rocurement </w:t>
      </w:r>
      <w:r w:rsidR="00CF5404" w:rsidRPr="00F96956">
        <w:rPr>
          <w:rFonts w:cs="Arial"/>
          <w:szCs w:val="22"/>
        </w:rPr>
        <w:t xml:space="preserve">tool </w:t>
      </w:r>
      <w:r w:rsidRPr="00F96956">
        <w:rPr>
          <w:rFonts w:cs="Arial"/>
          <w:szCs w:val="22"/>
        </w:rPr>
        <w:t>is a mandatory requirement for</w:t>
      </w:r>
      <w:r w:rsidR="00943F88" w:rsidRPr="00F96956">
        <w:rPr>
          <w:rFonts w:cs="Arial"/>
          <w:szCs w:val="22"/>
        </w:rPr>
        <w:t xml:space="preserve"> any resultant</w:t>
      </w:r>
      <w:r w:rsidRPr="00F96956">
        <w:rPr>
          <w:rFonts w:cs="Arial"/>
          <w:szCs w:val="22"/>
        </w:rPr>
        <w:t xml:space="preserve"> </w:t>
      </w:r>
      <w:r w:rsidR="00335814" w:rsidRPr="00F96956">
        <w:rPr>
          <w:rFonts w:cs="Arial"/>
          <w:szCs w:val="22"/>
        </w:rPr>
        <w:t>Contract</w:t>
      </w:r>
      <w:r w:rsidR="00943F88" w:rsidRPr="00F96956">
        <w:rPr>
          <w:rFonts w:cs="Arial"/>
          <w:szCs w:val="22"/>
        </w:rPr>
        <w:t xml:space="preserve"> awarded following this </w:t>
      </w:r>
      <w:r w:rsidR="00F918E2" w:rsidRPr="00F96956">
        <w:rPr>
          <w:rFonts w:cs="Arial"/>
          <w:szCs w:val="22"/>
        </w:rPr>
        <w:t>T</w:t>
      </w:r>
      <w:r w:rsidR="00943F88" w:rsidRPr="00F96956">
        <w:rPr>
          <w:rFonts w:cs="Arial"/>
          <w:szCs w:val="22"/>
        </w:rPr>
        <w:t>ender</w:t>
      </w:r>
      <w:r w:rsidRPr="00F96956">
        <w:rPr>
          <w:rFonts w:cs="Arial"/>
          <w:szCs w:val="22"/>
        </w:rPr>
        <w:t>.</w:t>
      </w:r>
      <w:r w:rsidR="00363CC4" w:rsidRPr="00F96956">
        <w:rPr>
          <w:rFonts w:cs="Arial"/>
          <w:szCs w:val="22"/>
        </w:rPr>
        <w:t xml:space="preserve"> </w:t>
      </w:r>
      <w:r w:rsidRPr="00F96956">
        <w:rPr>
          <w:rFonts w:cs="Arial"/>
          <w:szCs w:val="22"/>
        </w:rPr>
        <w:t xml:space="preserve"> </w:t>
      </w:r>
      <w:r w:rsidR="00623B0B" w:rsidRPr="00F96956">
        <w:rPr>
          <w:rFonts w:cs="Arial"/>
          <w:szCs w:val="22"/>
        </w:rPr>
        <w:t xml:space="preserve">By submitting this </w:t>
      </w:r>
      <w:r w:rsidR="00F918E2" w:rsidRPr="00F96956">
        <w:rPr>
          <w:rFonts w:cs="Arial"/>
          <w:szCs w:val="22"/>
        </w:rPr>
        <w:t>T</w:t>
      </w:r>
      <w:r w:rsidR="00623B0B" w:rsidRPr="00F96956">
        <w:rPr>
          <w:rFonts w:cs="Arial"/>
          <w:szCs w:val="22"/>
        </w:rPr>
        <w:t>ender</w:t>
      </w:r>
      <w:r w:rsidR="00BA730A" w:rsidRPr="00F96956">
        <w:rPr>
          <w:rFonts w:cs="Arial"/>
          <w:szCs w:val="22"/>
        </w:rPr>
        <w:t>,</w:t>
      </w:r>
      <w:r w:rsidR="00623B0B" w:rsidRPr="00F96956">
        <w:rPr>
          <w:rFonts w:cs="Arial"/>
          <w:szCs w:val="22"/>
        </w:rPr>
        <w:t xml:space="preserve"> you agree to electronic payment</w:t>
      </w:r>
      <w:r w:rsidR="00BF781C" w:rsidRPr="00F96956">
        <w:rPr>
          <w:rFonts w:cs="Arial"/>
          <w:szCs w:val="22"/>
        </w:rPr>
        <w:t xml:space="preserve">. </w:t>
      </w:r>
      <w:r w:rsidR="00020968" w:rsidRPr="00F96956">
        <w:rPr>
          <w:rFonts w:cs="Arial"/>
          <w:szCs w:val="22"/>
        </w:rPr>
        <w:t>You may</w:t>
      </w:r>
      <w:r w:rsidRPr="00F96956">
        <w:rPr>
          <w:rFonts w:cs="Arial"/>
          <w:szCs w:val="22"/>
        </w:rPr>
        <w:t xml:space="preserve"> consult the service provider on connectivity options. </w:t>
      </w:r>
      <w:r w:rsidR="00BF781C" w:rsidRPr="00F96956">
        <w:rPr>
          <w:rFonts w:cs="Arial"/>
          <w:szCs w:val="22"/>
        </w:rPr>
        <w:t xml:space="preserve"> </w:t>
      </w:r>
      <w:r w:rsidR="00856B51" w:rsidRPr="00F96956">
        <w:rPr>
          <w:rFonts w:cs="Arial"/>
          <w:szCs w:val="22"/>
        </w:rPr>
        <w:t>F</w:t>
      </w:r>
      <w:r w:rsidRPr="00F96956">
        <w:rPr>
          <w:rFonts w:cs="Arial"/>
          <w:szCs w:val="22"/>
        </w:rPr>
        <w:t xml:space="preserve">ailure to </w:t>
      </w:r>
      <w:r w:rsidR="00856B51" w:rsidRPr="00F96956">
        <w:rPr>
          <w:rFonts w:cs="Arial"/>
          <w:szCs w:val="22"/>
        </w:rPr>
        <w:t>accept electronic payment</w:t>
      </w:r>
      <w:r w:rsidRPr="00F96956">
        <w:rPr>
          <w:rFonts w:cs="Arial"/>
          <w:szCs w:val="22"/>
        </w:rPr>
        <w:t xml:space="preserve"> will result in your </w:t>
      </w:r>
      <w:r w:rsidR="002941B3" w:rsidRPr="00F96956">
        <w:rPr>
          <w:rFonts w:cs="Arial"/>
          <w:szCs w:val="22"/>
        </w:rPr>
        <w:t>T</w:t>
      </w:r>
      <w:r w:rsidRPr="00F96956">
        <w:rPr>
          <w:rFonts w:cs="Arial"/>
          <w:szCs w:val="22"/>
        </w:rPr>
        <w:t>ender being non-compliant.</w:t>
      </w:r>
    </w:p>
    <w:p w14:paraId="54D52A78" w14:textId="77777777" w:rsidR="004778F0" w:rsidRPr="00F96956" w:rsidRDefault="004778F0" w:rsidP="00A1124A">
      <w:pPr>
        <w:pStyle w:val="Heading3"/>
        <w:tabs>
          <w:tab w:val="num" w:pos="0"/>
        </w:tabs>
        <w:rPr>
          <w:spacing w:val="-2"/>
          <w:szCs w:val="22"/>
        </w:rPr>
      </w:pPr>
      <w:r w:rsidRPr="00F96956">
        <w:rPr>
          <w:spacing w:val="-2"/>
          <w:szCs w:val="22"/>
        </w:rPr>
        <w:t>Change of Circumstances</w:t>
      </w:r>
    </w:p>
    <w:p w14:paraId="10CB2932" w14:textId="3348746F" w:rsidR="004778F0" w:rsidRPr="00F96956" w:rsidRDefault="004D0EDE" w:rsidP="00CF5395">
      <w:pPr>
        <w:numPr>
          <w:ilvl w:val="0"/>
          <w:numId w:val="35"/>
        </w:numPr>
        <w:suppressAutoHyphens/>
        <w:spacing w:before="120" w:after="120"/>
        <w:ind w:left="0" w:firstLine="0"/>
        <w:rPr>
          <w:szCs w:val="22"/>
        </w:rPr>
      </w:pPr>
      <w:r w:rsidRPr="00F96956">
        <w:t>If you have not previously submitted a Statement Relating to Good Standing or circumstances have changed please, select ‘Yes’ to the appropriate question on DEFFORM 47ST Annex A and submit a Statement Relating to Good Standing with your Tender.</w:t>
      </w:r>
      <w:r w:rsidR="004778F0" w:rsidRPr="00F96956">
        <w:rPr>
          <w:szCs w:val="22"/>
        </w:rPr>
        <w:t xml:space="preserve">  </w:t>
      </w:r>
    </w:p>
    <w:p w14:paraId="5CF81058" w14:textId="77777777" w:rsidR="004778F0" w:rsidRPr="00F96956" w:rsidRDefault="004778F0" w:rsidP="00A1124A">
      <w:pPr>
        <w:pStyle w:val="Heading3"/>
        <w:tabs>
          <w:tab w:val="num" w:pos="0"/>
        </w:tabs>
        <w:rPr>
          <w:spacing w:val="-2"/>
          <w:szCs w:val="22"/>
        </w:rPr>
      </w:pPr>
      <w:r w:rsidRPr="00F96956">
        <w:rPr>
          <w:spacing w:val="-2"/>
          <w:szCs w:val="22"/>
        </w:rPr>
        <w:t>Asbestos, Hazardous Items and Depletion of the Ozone Layer</w:t>
      </w:r>
    </w:p>
    <w:p w14:paraId="3397EE1D" w14:textId="0373B27F" w:rsidR="004778F0" w:rsidRPr="00F96956" w:rsidRDefault="004778F0" w:rsidP="00CF5395">
      <w:pPr>
        <w:numPr>
          <w:ilvl w:val="0"/>
          <w:numId w:val="35"/>
        </w:numPr>
        <w:suppressAutoHyphens/>
        <w:spacing w:before="120" w:after="120"/>
        <w:ind w:left="0" w:firstLine="0"/>
        <w:rPr>
          <w:szCs w:val="22"/>
        </w:rPr>
      </w:pPr>
      <w:r w:rsidRPr="00F96956">
        <w:rPr>
          <w:szCs w:val="22"/>
        </w:rPr>
        <w:t xml:space="preserve">The </w:t>
      </w:r>
      <w:r w:rsidR="002B45D3" w:rsidRPr="00F96956">
        <w:t xml:space="preserve">Authority is required to report any items that use asbestos, that are hazardous or where there is an impact on the Ozone. Where any Contractor Deliverables fall into one of these categories select ‘Yes’ and provide further details in your Tender. </w:t>
      </w:r>
      <w:r w:rsidRPr="00F96956">
        <w:rPr>
          <w:szCs w:val="22"/>
        </w:rPr>
        <w:t xml:space="preserve"> </w:t>
      </w:r>
    </w:p>
    <w:p w14:paraId="6696A8D2" w14:textId="410FDA2B" w:rsidR="00D32D93" w:rsidRPr="00F96956" w:rsidRDefault="009176E4" w:rsidP="00A1124A">
      <w:pPr>
        <w:pStyle w:val="Heading3"/>
        <w:tabs>
          <w:tab w:val="num" w:pos="0"/>
        </w:tabs>
        <w:rPr>
          <w:b w:val="0"/>
          <w:spacing w:val="-2"/>
          <w:szCs w:val="22"/>
        </w:rPr>
      </w:pPr>
      <w:r w:rsidRPr="00F96956">
        <w:rPr>
          <w:spacing w:val="-2"/>
          <w:szCs w:val="22"/>
        </w:rPr>
        <w:t>Defence Safety Authority (DSA) Requirements</w:t>
      </w:r>
    </w:p>
    <w:p w14:paraId="3CD77BC5" w14:textId="77777777" w:rsidR="004778F0" w:rsidRPr="00F96956" w:rsidRDefault="00997F88" w:rsidP="00CF5395">
      <w:pPr>
        <w:numPr>
          <w:ilvl w:val="0"/>
          <w:numId w:val="35"/>
        </w:numPr>
        <w:suppressAutoHyphens/>
        <w:spacing w:before="120" w:after="120"/>
        <w:ind w:left="0" w:firstLine="0"/>
        <w:rPr>
          <w:rFonts w:cs="Arial"/>
          <w:szCs w:val="22"/>
        </w:rPr>
      </w:pPr>
      <w:r w:rsidRPr="00F96956">
        <w:rPr>
          <w:rFonts w:cs="Arial"/>
          <w:szCs w:val="22"/>
        </w:rPr>
        <w:t xml:space="preserve">There are no </w:t>
      </w:r>
      <w:r w:rsidR="009176E4" w:rsidRPr="00F96956">
        <w:rPr>
          <w:rFonts w:cs="Arial"/>
          <w:szCs w:val="22"/>
        </w:rPr>
        <w:t xml:space="preserve">DSA </w:t>
      </w:r>
      <w:r w:rsidR="00956E99" w:rsidRPr="00F96956">
        <w:rPr>
          <w:rFonts w:cs="Arial"/>
          <w:szCs w:val="22"/>
        </w:rPr>
        <w:t>Requirements.</w:t>
      </w:r>
    </w:p>
    <w:p w14:paraId="62D77149" w14:textId="2E2E468B" w:rsidR="00997F88" w:rsidRPr="00F96956" w:rsidRDefault="00997F88" w:rsidP="00A1124A">
      <w:pPr>
        <w:pStyle w:val="Heading3"/>
        <w:tabs>
          <w:tab w:val="num" w:pos="0"/>
        </w:tabs>
        <w:rPr>
          <w:spacing w:val="-2"/>
          <w:szCs w:val="22"/>
        </w:rPr>
      </w:pPr>
      <w:r w:rsidRPr="00F96956">
        <w:rPr>
          <w:spacing w:val="-2"/>
          <w:szCs w:val="22"/>
        </w:rPr>
        <w:t>Bank or Parent Company Guarantee</w:t>
      </w:r>
    </w:p>
    <w:p w14:paraId="3C94468D" w14:textId="7661A96C" w:rsidR="00B33441" w:rsidRPr="00F96956" w:rsidRDefault="003913FB" w:rsidP="00A96F34">
      <w:pPr>
        <w:numPr>
          <w:ilvl w:val="0"/>
          <w:numId w:val="35"/>
        </w:numPr>
        <w:suppressAutoHyphens/>
        <w:spacing w:before="120" w:after="120"/>
        <w:ind w:left="0" w:firstLine="0"/>
        <w:rPr>
          <w:spacing w:val="-3"/>
          <w:sz w:val="28"/>
        </w:rPr>
      </w:pPr>
      <w:r w:rsidRPr="00F96956">
        <w:t>A Bank or Parent Company Guarantee is not required.</w:t>
      </w:r>
    </w:p>
    <w:sectPr w:rsidR="00B33441" w:rsidRPr="00F96956" w:rsidSect="007E4146">
      <w:footerReference w:type="default" r:id="rId31"/>
      <w:pgSz w:w="11907" w:h="16840"/>
      <w:pgMar w:top="851" w:right="1134" w:bottom="851" w:left="1134" w:header="0" w:footer="56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12EAC" w14:textId="77777777" w:rsidR="00B96092" w:rsidRDefault="00B96092">
      <w:r>
        <w:separator/>
      </w:r>
    </w:p>
  </w:endnote>
  <w:endnote w:type="continuationSeparator" w:id="0">
    <w:p w14:paraId="5D5449E9" w14:textId="77777777" w:rsidR="00B96092" w:rsidRDefault="00B96092">
      <w:r>
        <w:continuationSeparator/>
      </w:r>
    </w:p>
  </w:endnote>
  <w:endnote w:type="continuationNotice" w:id="1">
    <w:p w14:paraId="0CC05369" w14:textId="77777777" w:rsidR="00B96092" w:rsidRDefault="00B96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C119B" w14:textId="4F47D09B" w:rsidR="002475D8" w:rsidRPr="00235583" w:rsidRDefault="002475D8" w:rsidP="0014136B">
    <w:pPr>
      <w:pStyle w:val="Footer"/>
      <w:jc w:val="center"/>
      <w:rPr>
        <w:rFonts w:ascii="Arial" w:hAnsi="Arial" w:cs="Arial"/>
      </w:rPr>
    </w:pP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Pr>
        <w:rStyle w:val="PageNumber"/>
        <w:rFonts w:ascii="Arial" w:hAnsi="Arial" w:cs="Arial"/>
        <w:noProof/>
      </w:rPr>
      <w:t>12</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SECTIONPAGES  </w:instrText>
    </w:r>
    <w:r>
      <w:rPr>
        <w:rStyle w:val="PageNumber"/>
        <w:rFonts w:ascii="Arial" w:hAnsi="Arial" w:cs="Arial"/>
      </w:rPr>
      <w:fldChar w:fldCharType="separate"/>
    </w:r>
    <w:r w:rsidR="00F96956">
      <w:rPr>
        <w:rStyle w:val="PageNumber"/>
        <w:rFonts w:ascii="Arial" w:hAnsi="Arial" w:cs="Arial"/>
        <w:noProof/>
      </w:rPr>
      <w:t>17</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62C3" w14:textId="4F5B26E3" w:rsidR="002475D8" w:rsidRPr="00235583" w:rsidRDefault="002475D8" w:rsidP="0014136B">
    <w:pPr>
      <w:pStyle w:val="Footer"/>
      <w:jc w:val="center"/>
      <w:rPr>
        <w:rFonts w:ascii="Arial" w:hAnsi="Arial" w:cs="Arial"/>
      </w:rPr>
    </w:pPr>
    <w:r>
      <w:rPr>
        <w:rStyle w:val="PageNumber"/>
        <w:rFonts w:ascii="Arial" w:hAnsi="Arial" w:cs="Arial"/>
      </w:rPr>
      <w:t>A-</w:t>
    </w: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Pr>
        <w:rStyle w:val="PageNumber"/>
        <w:rFonts w:ascii="Arial" w:hAnsi="Arial" w:cs="Arial"/>
        <w:noProof/>
      </w:rPr>
      <w:t>2</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SECTIONPAGES  </w:instrText>
    </w:r>
    <w:r>
      <w:rPr>
        <w:rStyle w:val="PageNumber"/>
        <w:rFonts w:ascii="Arial" w:hAnsi="Arial" w:cs="Arial"/>
      </w:rPr>
      <w:fldChar w:fldCharType="separate"/>
    </w:r>
    <w:r w:rsidR="00F96956">
      <w:rPr>
        <w:rStyle w:val="PageNumber"/>
        <w:rFonts w:ascii="Arial" w:hAnsi="Arial" w:cs="Arial"/>
        <w:noProof/>
      </w:rPr>
      <w:t>2</w:t>
    </w:r>
    <w:r>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20E70" w14:textId="4218377C" w:rsidR="002475D8" w:rsidRPr="00235583" w:rsidRDefault="002475D8" w:rsidP="0014136B">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01063" w14:textId="77777777" w:rsidR="00B96092" w:rsidRDefault="00B96092">
      <w:r>
        <w:separator/>
      </w:r>
    </w:p>
  </w:footnote>
  <w:footnote w:type="continuationSeparator" w:id="0">
    <w:p w14:paraId="6FDB6688" w14:textId="77777777" w:rsidR="00B96092" w:rsidRDefault="00B96092">
      <w:r>
        <w:continuationSeparator/>
      </w:r>
    </w:p>
  </w:footnote>
  <w:footnote w:type="continuationNotice" w:id="1">
    <w:p w14:paraId="51F68886" w14:textId="77777777" w:rsidR="00B96092" w:rsidRDefault="00B960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7241C" w14:textId="54398CCD" w:rsidR="002475D8" w:rsidRDefault="002475D8" w:rsidP="0018339F">
    <w:pPr>
      <w:jc w:val="right"/>
      <w:rPr>
        <w:rFonts w:cs="Arial"/>
        <w:b/>
        <w:color w:val="808080"/>
        <w:sz w:val="24"/>
      </w:rPr>
    </w:pPr>
  </w:p>
  <w:p w14:paraId="1A67A536" w14:textId="77777777" w:rsidR="002475D8" w:rsidRDefault="002475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03F91" w14:textId="77777777" w:rsidR="002475D8" w:rsidRDefault="002475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B72"/>
    <w:multiLevelType w:val="hybridMultilevel"/>
    <w:tmpl w:val="A28C6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A55EF"/>
    <w:multiLevelType w:val="hybridMultilevel"/>
    <w:tmpl w:val="DA7EBF3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05BF0F51"/>
    <w:multiLevelType w:val="hybridMultilevel"/>
    <w:tmpl w:val="A922130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09646AC3"/>
    <w:multiLevelType w:val="hybridMultilevel"/>
    <w:tmpl w:val="2F94AB7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0A562933"/>
    <w:multiLevelType w:val="hybridMultilevel"/>
    <w:tmpl w:val="9F6C93F4"/>
    <w:lvl w:ilvl="0" w:tplc="106099D6">
      <w:start w:val="1"/>
      <w:numFmt w:val="decimal"/>
      <w:lvlText w:val="B%1."/>
      <w:lvlJc w:val="left"/>
      <w:pPr>
        <w:tabs>
          <w:tab w:val="num" w:pos="540"/>
        </w:tabs>
        <w:ind w:left="5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794A4F"/>
    <w:multiLevelType w:val="hybridMultilevel"/>
    <w:tmpl w:val="00BA1D1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161B40C6"/>
    <w:multiLevelType w:val="hybridMultilevel"/>
    <w:tmpl w:val="3EE2A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A6261A"/>
    <w:multiLevelType w:val="hybridMultilevel"/>
    <w:tmpl w:val="CCBCFEB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1CAA6008"/>
    <w:multiLevelType w:val="hybridMultilevel"/>
    <w:tmpl w:val="726E744C"/>
    <w:lvl w:ilvl="0" w:tplc="220EB9A2">
      <w:start w:val="3"/>
      <w:numFmt w:val="decimal"/>
      <w:lvlText w:val="%1."/>
      <w:lvlJc w:val="left"/>
      <w:pPr>
        <w:tabs>
          <w:tab w:val="num" w:pos="495"/>
        </w:tabs>
        <w:ind w:left="495" w:hanging="495"/>
      </w:pPr>
      <w:rPr>
        <w:rFonts w:hint="default"/>
        <w:color w:val="000000" w:themeColor="text1"/>
        <w:sz w:val="22"/>
        <w:szCs w:val="22"/>
      </w:rPr>
    </w:lvl>
    <w:lvl w:ilvl="1" w:tplc="08090019">
      <w:start w:val="1"/>
      <w:numFmt w:val="lowerLetter"/>
      <w:lvlText w:val="%2."/>
      <w:lvlJc w:val="left"/>
      <w:pPr>
        <w:ind w:left="-54" w:hanging="360"/>
      </w:pPr>
    </w:lvl>
    <w:lvl w:ilvl="2" w:tplc="0809001B" w:tentative="1">
      <w:start w:val="1"/>
      <w:numFmt w:val="lowerRoman"/>
      <w:lvlText w:val="%3."/>
      <w:lvlJc w:val="right"/>
      <w:pPr>
        <w:ind w:left="666" w:hanging="180"/>
      </w:pPr>
    </w:lvl>
    <w:lvl w:ilvl="3" w:tplc="0809000F" w:tentative="1">
      <w:start w:val="1"/>
      <w:numFmt w:val="decimal"/>
      <w:lvlText w:val="%4."/>
      <w:lvlJc w:val="left"/>
      <w:pPr>
        <w:ind w:left="1386" w:hanging="360"/>
      </w:pPr>
    </w:lvl>
    <w:lvl w:ilvl="4" w:tplc="08090019" w:tentative="1">
      <w:start w:val="1"/>
      <w:numFmt w:val="lowerLetter"/>
      <w:lvlText w:val="%5."/>
      <w:lvlJc w:val="left"/>
      <w:pPr>
        <w:ind w:left="2106" w:hanging="360"/>
      </w:pPr>
    </w:lvl>
    <w:lvl w:ilvl="5" w:tplc="0809001B" w:tentative="1">
      <w:start w:val="1"/>
      <w:numFmt w:val="lowerRoman"/>
      <w:lvlText w:val="%6."/>
      <w:lvlJc w:val="right"/>
      <w:pPr>
        <w:ind w:left="2826" w:hanging="180"/>
      </w:pPr>
    </w:lvl>
    <w:lvl w:ilvl="6" w:tplc="0809000F" w:tentative="1">
      <w:start w:val="1"/>
      <w:numFmt w:val="decimal"/>
      <w:lvlText w:val="%7."/>
      <w:lvlJc w:val="left"/>
      <w:pPr>
        <w:ind w:left="3546" w:hanging="360"/>
      </w:pPr>
    </w:lvl>
    <w:lvl w:ilvl="7" w:tplc="08090019" w:tentative="1">
      <w:start w:val="1"/>
      <w:numFmt w:val="lowerLetter"/>
      <w:lvlText w:val="%8."/>
      <w:lvlJc w:val="left"/>
      <w:pPr>
        <w:ind w:left="4266" w:hanging="360"/>
      </w:pPr>
    </w:lvl>
    <w:lvl w:ilvl="8" w:tplc="0809001B" w:tentative="1">
      <w:start w:val="1"/>
      <w:numFmt w:val="lowerRoman"/>
      <w:lvlText w:val="%9."/>
      <w:lvlJc w:val="right"/>
      <w:pPr>
        <w:ind w:left="4986" w:hanging="180"/>
      </w:pPr>
    </w:lvl>
  </w:abstractNum>
  <w:abstractNum w:abstractNumId="10" w15:restartNumberingAfterBreak="0">
    <w:nsid w:val="25F00F33"/>
    <w:multiLevelType w:val="hybridMultilevel"/>
    <w:tmpl w:val="5E601C62"/>
    <w:lvl w:ilvl="0" w:tplc="9F808EDA">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rPr>
    </w:lvl>
    <w:lvl w:ilvl="1" w:tplc="AF04ADC0">
      <w:numFmt w:val="decimal"/>
      <w:lvlText w:val=""/>
      <w:lvlJc w:val="left"/>
    </w:lvl>
    <w:lvl w:ilvl="2" w:tplc="5154982E">
      <w:numFmt w:val="decimal"/>
      <w:lvlText w:val=""/>
      <w:lvlJc w:val="left"/>
    </w:lvl>
    <w:lvl w:ilvl="3" w:tplc="C2363D70">
      <w:numFmt w:val="decimal"/>
      <w:lvlText w:val=""/>
      <w:lvlJc w:val="left"/>
    </w:lvl>
    <w:lvl w:ilvl="4" w:tplc="744E67F6">
      <w:numFmt w:val="decimal"/>
      <w:lvlText w:val=""/>
      <w:lvlJc w:val="left"/>
    </w:lvl>
    <w:lvl w:ilvl="5" w:tplc="C080A04C">
      <w:numFmt w:val="decimal"/>
      <w:lvlText w:val=""/>
      <w:lvlJc w:val="left"/>
    </w:lvl>
    <w:lvl w:ilvl="6" w:tplc="1722F282">
      <w:numFmt w:val="decimal"/>
      <w:lvlText w:val=""/>
      <w:lvlJc w:val="left"/>
    </w:lvl>
    <w:lvl w:ilvl="7" w:tplc="22EAD366">
      <w:numFmt w:val="decimal"/>
      <w:lvlText w:val=""/>
      <w:lvlJc w:val="left"/>
    </w:lvl>
    <w:lvl w:ilvl="8" w:tplc="661218A4">
      <w:numFmt w:val="decimal"/>
      <w:lvlText w:val=""/>
      <w:lvlJc w:val="left"/>
    </w:lvl>
  </w:abstractNum>
  <w:abstractNum w:abstractNumId="11" w15:restartNumberingAfterBreak="0">
    <w:nsid w:val="2A314FAD"/>
    <w:multiLevelType w:val="hybridMultilevel"/>
    <w:tmpl w:val="AB080516"/>
    <w:lvl w:ilvl="0" w:tplc="3E8CED76">
      <w:start w:val="1"/>
      <w:numFmt w:val="lowerLetter"/>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FAF0021"/>
    <w:multiLevelType w:val="hybridMultilevel"/>
    <w:tmpl w:val="ADCAB420"/>
    <w:lvl w:ilvl="0" w:tplc="9D2E586C">
      <w:start w:val="1"/>
      <w:numFmt w:val="bullet"/>
      <w:pStyle w:val="Bullet1"/>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3" w15:restartNumberingAfterBreak="0">
    <w:nsid w:val="31B36F62"/>
    <w:multiLevelType w:val="hybridMultilevel"/>
    <w:tmpl w:val="16808BB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327F7149"/>
    <w:multiLevelType w:val="multilevel"/>
    <w:tmpl w:val="7DCC84E0"/>
    <w:lvl w:ilvl="0">
      <w:start w:val="1"/>
      <w:numFmt w:val="lowerLetter"/>
      <w:lvlText w:val="%1. "/>
      <w:legacy w:legacy="1" w:legacySpace="0" w:legacyIndent="283"/>
      <w:lvlJc w:val="left"/>
      <w:pPr>
        <w:ind w:left="283" w:hanging="283"/>
      </w:pPr>
      <w:rPr>
        <w:rFonts w:ascii="Arial" w:hAnsi="Arial" w:hint="default"/>
        <w:b w:val="0"/>
        <w:i w:val="0"/>
        <w:sz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B327AB"/>
    <w:multiLevelType w:val="hybridMultilevel"/>
    <w:tmpl w:val="30161C0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3330709C"/>
    <w:multiLevelType w:val="hybridMultilevel"/>
    <w:tmpl w:val="C9E048A4"/>
    <w:lvl w:ilvl="0" w:tplc="28465C1C">
      <w:start w:val="3"/>
      <w:numFmt w:val="decimal"/>
      <w:lvlText w:val="%1."/>
      <w:lvlJc w:val="left"/>
      <w:pPr>
        <w:tabs>
          <w:tab w:val="num" w:pos="1989"/>
        </w:tabs>
        <w:ind w:left="1989" w:hanging="495"/>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8" w15:restartNumberingAfterBreak="0">
    <w:nsid w:val="3B6717B9"/>
    <w:multiLevelType w:val="hybridMultilevel"/>
    <w:tmpl w:val="0F323F14"/>
    <w:lvl w:ilvl="0" w:tplc="08090001">
      <w:start w:val="1"/>
      <w:numFmt w:val="bullet"/>
      <w:lvlText w:val=""/>
      <w:lvlJc w:val="left"/>
      <w:pPr>
        <w:tabs>
          <w:tab w:val="num" w:pos="720"/>
        </w:tabs>
        <w:ind w:left="720" w:hanging="360"/>
      </w:pPr>
      <w:rPr>
        <w:rFonts w:ascii="Symbol" w:hAnsi="Symbol" w:hint="default"/>
      </w:rPr>
    </w:lvl>
    <w:lvl w:ilvl="1" w:tplc="770EE254">
      <w:start w:val="1"/>
      <w:numFmt w:val="bullet"/>
      <w:lvlText w:val="o"/>
      <w:lvlJc w:val="left"/>
      <w:pPr>
        <w:tabs>
          <w:tab w:val="num" w:pos="1440"/>
        </w:tabs>
        <w:ind w:left="1440" w:hanging="360"/>
      </w:pPr>
      <w:rPr>
        <w:rFonts w:ascii="Courier New" w:hAnsi="Courier New" w:cs="Courier New"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222F89"/>
    <w:multiLevelType w:val="hybridMultilevel"/>
    <w:tmpl w:val="76BEB214"/>
    <w:lvl w:ilvl="0" w:tplc="3E8CED76">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0B43DA"/>
    <w:multiLevelType w:val="multi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0D047D"/>
    <w:multiLevelType w:val="hybridMultilevel"/>
    <w:tmpl w:val="37A66B5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51B14617"/>
    <w:multiLevelType w:val="hybridMultilevel"/>
    <w:tmpl w:val="431A9C5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520C564F"/>
    <w:multiLevelType w:val="hybridMultilevel"/>
    <w:tmpl w:val="CCEAA488"/>
    <w:lvl w:ilvl="0" w:tplc="2D36EFD2">
      <w:start w:val="9"/>
      <w:numFmt w:val="decimal"/>
      <w:lvlText w:val="E%1."/>
      <w:lvlJc w:val="left"/>
      <w:pPr>
        <w:tabs>
          <w:tab w:val="num" w:pos="360"/>
        </w:tabs>
        <w:ind w:left="360" w:hanging="360"/>
      </w:pPr>
      <w:rPr>
        <w:rFonts w:hint="default"/>
      </w:rPr>
    </w:lvl>
    <w:lvl w:ilvl="1" w:tplc="9C667EA8">
      <w:start w:val="1"/>
      <w:numFmt w:val="decimal"/>
      <w:lvlText w:val="F%2."/>
      <w:lvlJc w:val="left"/>
      <w:pPr>
        <w:tabs>
          <w:tab w:val="num" w:pos="221"/>
        </w:tabs>
        <w:ind w:left="-5" w:firstLine="5"/>
      </w:pPr>
      <w:rPr>
        <w:rFonts w:hint="default"/>
        <w:b w:val="0"/>
        <w:bCs/>
        <w:i w:val="0"/>
        <w:iCs/>
        <w:color w:val="auto"/>
      </w:rPr>
    </w:lvl>
    <w:lvl w:ilvl="2" w:tplc="7F3EEE92">
      <w:start w:val="1"/>
      <w:numFmt w:val="lowerLetter"/>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5" w15:restartNumberingAfterBreak="0">
    <w:nsid w:val="558F27F8"/>
    <w:multiLevelType w:val="hybridMultilevel"/>
    <w:tmpl w:val="0C6E4C6E"/>
    <w:lvl w:ilvl="0" w:tplc="A2F293E6">
      <w:start w:val="1"/>
      <w:numFmt w:val="decimal"/>
      <w:lvlText w:val="%1."/>
      <w:lvlJc w:val="left"/>
      <w:pPr>
        <w:tabs>
          <w:tab w:val="num" w:pos="1989"/>
        </w:tabs>
        <w:ind w:left="1989" w:hanging="495"/>
      </w:pPr>
      <w:rPr>
        <w:rFonts w:hint="default"/>
        <w:color w:val="000000" w:themeColor="text1"/>
      </w:rPr>
    </w:lvl>
    <w:lvl w:ilvl="1" w:tplc="08090019">
      <w:start w:val="1"/>
      <w:numFmt w:val="lowerLetter"/>
      <w:lvlText w:val="%2."/>
      <w:lvlJc w:val="left"/>
      <w:pPr>
        <w:tabs>
          <w:tab w:val="num" w:pos="2574"/>
        </w:tabs>
        <w:ind w:left="2574" w:hanging="360"/>
      </w:pPr>
      <w:rPr>
        <w:rFonts w:hint="default"/>
      </w:r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6" w15:restartNumberingAfterBreak="0">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7" w15:restartNumberingAfterBreak="0">
    <w:nsid w:val="5C7C4531"/>
    <w:multiLevelType w:val="hybridMultilevel"/>
    <w:tmpl w:val="FE50C766"/>
    <w:lvl w:ilvl="0" w:tplc="167AB830">
      <w:start w:val="1"/>
      <w:numFmt w:val="bullet"/>
      <w:lvlText w:val=""/>
      <w:lvlJc w:val="left"/>
      <w:pPr>
        <w:ind w:left="1004" w:hanging="360"/>
      </w:pPr>
      <w:rPr>
        <w:rFonts w:ascii="Symbol" w:hAnsi="Symbol" w:hint="default"/>
        <w:sz w:val="20"/>
        <w:szCs w:val="20"/>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15:restartNumberingAfterBreak="0">
    <w:nsid w:val="5CC77675"/>
    <w:multiLevelType w:val="hybridMultilevel"/>
    <w:tmpl w:val="668C8E3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6D53DD"/>
    <w:multiLevelType w:val="multilevel"/>
    <w:tmpl w:val="3E4C5242"/>
    <w:lvl w:ilvl="0">
      <w:start w:val="1"/>
      <w:numFmt w:val="decimal"/>
      <w:lvlText w:val="%1."/>
      <w:lvlJc w:val="left"/>
      <w:pPr>
        <w:tabs>
          <w:tab w:val="num" w:pos="851"/>
        </w:tabs>
        <w:ind w:left="0" w:firstLine="0"/>
      </w:pPr>
      <w:rPr>
        <w:rFonts w:ascii="Arial" w:hAnsi="Arial" w:cs="Times New Roman" w:hint="default"/>
        <w:b w:val="0"/>
        <w:i w:val="0"/>
        <w:color w:val="auto"/>
        <w:sz w:val="22"/>
        <w:szCs w:val="22"/>
      </w:rPr>
    </w:lvl>
    <w:lvl w:ilvl="1">
      <w:start w:val="1"/>
      <w:numFmt w:val="decimal"/>
      <w:lvlText w:val="%1.%2"/>
      <w:lvlJc w:val="left"/>
      <w:pPr>
        <w:tabs>
          <w:tab w:val="num" w:pos="851"/>
        </w:tabs>
        <w:ind w:left="0" w:firstLine="0"/>
      </w:pPr>
      <w:rPr>
        <w:rFonts w:ascii="Arial" w:hAnsi="Arial" w:cs="Times New Roman" w:hint="default"/>
        <w:b w:val="0"/>
        <w:i w:val="0"/>
        <w:strike w:val="0"/>
        <w:color w:val="auto"/>
        <w:sz w:val="22"/>
        <w:szCs w:val="22"/>
      </w:rPr>
    </w:lvl>
    <w:lvl w:ilvl="2">
      <w:start w:val="1"/>
      <w:numFmt w:val="decimal"/>
      <w:lvlText w:val="%1.%2.%3"/>
      <w:lvlJc w:val="left"/>
      <w:pPr>
        <w:tabs>
          <w:tab w:val="num" w:pos="851"/>
        </w:tabs>
        <w:ind w:left="0" w:firstLine="0"/>
      </w:pPr>
      <w:rPr>
        <w:rFonts w:ascii="Arial" w:hAnsi="Arial" w:cs="Times New Roman" w:hint="default"/>
        <w:b w:val="0"/>
        <w:i w:val="0"/>
        <w:color w:val="auto"/>
        <w:sz w:val="22"/>
        <w:szCs w:val="22"/>
      </w:rPr>
    </w:lvl>
    <w:lvl w:ilvl="3">
      <w:start w:val="1"/>
      <w:numFmt w:val="decimal"/>
      <w:lvlText w:val="%1.%2.%3.%4"/>
      <w:lvlJc w:val="left"/>
      <w:pPr>
        <w:tabs>
          <w:tab w:val="num" w:pos="2268"/>
        </w:tabs>
        <w:ind w:left="1418" w:firstLine="0"/>
      </w:pPr>
      <w:rPr>
        <w:rFonts w:ascii="Arial" w:hAnsi="Arial" w:cs="Times New Roman" w:hint="default"/>
        <w:b w:val="0"/>
        <w:i w:val="0"/>
        <w:color w:val="auto"/>
        <w:sz w:val="22"/>
        <w:szCs w:val="22"/>
      </w:rPr>
    </w:lvl>
    <w:lvl w:ilvl="4">
      <w:start w:val="1"/>
      <w:numFmt w:val="decimal"/>
      <w:lvlText w:val="%1.%2.%3.%4.%5"/>
      <w:lvlJc w:val="left"/>
      <w:pPr>
        <w:tabs>
          <w:tab w:val="num" w:pos="2552"/>
        </w:tabs>
        <w:ind w:left="1418" w:firstLine="0"/>
      </w:pPr>
      <w:rPr>
        <w:rFonts w:ascii="Arial" w:hAnsi="Arial" w:cs="Times New Roman" w:hint="default"/>
        <w:b w:val="0"/>
        <w:i w:val="0"/>
        <w:sz w:val="22"/>
      </w:rPr>
    </w:lvl>
    <w:lvl w:ilvl="5">
      <w:start w:val="1"/>
      <w:numFmt w:val="decimal"/>
      <w:lvlText w:val="%1.%2.%3.%4.%5.%6."/>
      <w:lvlJc w:val="left"/>
      <w:pPr>
        <w:tabs>
          <w:tab w:val="num" w:pos="4366"/>
        </w:tabs>
        <w:ind w:left="3119" w:firstLine="0"/>
      </w:pPr>
      <w:rPr>
        <w:rFonts w:hint="default"/>
      </w:rPr>
    </w:lvl>
    <w:lvl w:ilvl="6">
      <w:start w:val="1"/>
      <w:numFmt w:val="decimal"/>
      <w:lvlText w:val="%1.%2.%3.%4.%5.%6.%7."/>
      <w:lvlJc w:val="left"/>
      <w:pPr>
        <w:ind w:left="3240" w:hanging="1080"/>
      </w:pPr>
      <w:rPr>
        <w:rFonts w:ascii="Arial" w:hAnsi="Arial" w:cs="Times New Roman" w:hint="default"/>
        <w:b w:val="0"/>
        <w:i w:val="0"/>
        <w:sz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EE4156A"/>
    <w:multiLevelType w:val="hybridMultilevel"/>
    <w:tmpl w:val="D8C0B684"/>
    <w:lvl w:ilvl="0" w:tplc="08090001">
      <w:start w:val="1"/>
      <w:numFmt w:val="bullet"/>
      <w:lvlText w:val=""/>
      <w:lvlJc w:val="left"/>
      <w:pPr>
        <w:ind w:left="207" w:hanging="360"/>
      </w:pPr>
      <w:rPr>
        <w:rFonts w:ascii="Symbol" w:hAnsi="Symbol" w:hint="default"/>
      </w:rPr>
    </w:lvl>
    <w:lvl w:ilvl="1" w:tplc="08090003">
      <w:start w:val="1"/>
      <w:numFmt w:val="bullet"/>
      <w:lvlText w:val="o"/>
      <w:lvlJc w:val="left"/>
      <w:pPr>
        <w:ind w:left="927" w:hanging="360"/>
      </w:pPr>
      <w:rPr>
        <w:rFonts w:ascii="Courier New" w:hAnsi="Courier New" w:cs="Courier New" w:hint="default"/>
      </w:rPr>
    </w:lvl>
    <w:lvl w:ilvl="2" w:tplc="08090005" w:tentative="1">
      <w:start w:val="1"/>
      <w:numFmt w:val="bullet"/>
      <w:lvlText w:val=""/>
      <w:lvlJc w:val="left"/>
      <w:pPr>
        <w:ind w:left="1647" w:hanging="360"/>
      </w:pPr>
      <w:rPr>
        <w:rFonts w:ascii="Wingdings" w:hAnsi="Wingdings" w:hint="default"/>
      </w:rPr>
    </w:lvl>
    <w:lvl w:ilvl="3" w:tplc="08090001" w:tentative="1">
      <w:start w:val="1"/>
      <w:numFmt w:val="bullet"/>
      <w:lvlText w:val=""/>
      <w:lvlJc w:val="left"/>
      <w:pPr>
        <w:ind w:left="2367" w:hanging="360"/>
      </w:pPr>
      <w:rPr>
        <w:rFonts w:ascii="Symbol" w:hAnsi="Symbol" w:hint="default"/>
      </w:rPr>
    </w:lvl>
    <w:lvl w:ilvl="4" w:tplc="08090003" w:tentative="1">
      <w:start w:val="1"/>
      <w:numFmt w:val="bullet"/>
      <w:lvlText w:val="o"/>
      <w:lvlJc w:val="left"/>
      <w:pPr>
        <w:ind w:left="3087" w:hanging="360"/>
      </w:pPr>
      <w:rPr>
        <w:rFonts w:ascii="Courier New" w:hAnsi="Courier New" w:cs="Courier New" w:hint="default"/>
      </w:rPr>
    </w:lvl>
    <w:lvl w:ilvl="5" w:tplc="08090005" w:tentative="1">
      <w:start w:val="1"/>
      <w:numFmt w:val="bullet"/>
      <w:lvlText w:val=""/>
      <w:lvlJc w:val="left"/>
      <w:pPr>
        <w:ind w:left="3807" w:hanging="360"/>
      </w:pPr>
      <w:rPr>
        <w:rFonts w:ascii="Wingdings" w:hAnsi="Wingdings" w:hint="default"/>
      </w:rPr>
    </w:lvl>
    <w:lvl w:ilvl="6" w:tplc="08090001" w:tentative="1">
      <w:start w:val="1"/>
      <w:numFmt w:val="bullet"/>
      <w:lvlText w:val=""/>
      <w:lvlJc w:val="left"/>
      <w:pPr>
        <w:ind w:left="4527" w:hanging="360"/>
      </w:pPr>
      <w:rPr>
        <w:rFonts w:ascii="Symbol" w:hAnsi="Symbol" w:hint="default"/>
      </w:rPr>
    </w:lvl>
    <w:lvl w:ilvl="7" w:tplc="08090003" w:tentative="1">
      <w:start w:val="1"/>
      <w:numFmt w:val="bullet"/>
      <w:lvlText w:val="o"/>
      <w:lvlJc w:val="left"/>
      <w:pPr>
        <w:ind w:left="5247" w:hanging="360"/>
      </w:pPr>
      <w:rPr>
        <w:rFonts w:ascii="Courier New" w:hAnsi="Courier New" w:cs="Courier New" w:hint="default"/>
      </w:rPr>
    </w:lvl>
    <w:lvl w:ilvl="8" w:tplc="08090005" w:tentative="1">
      <w:start w:val="1"/>
      <w:numFmt w:val="bullet"/>
      <w:lvlText w:val=""/>
      <w:lvlJc w:val="left"/>
      <w:pPr>
        <w:ind w:left="5967" w:hanging="360"/>
      </w:pPr>
      <w:rPr>
        <w:rFonts w:ascii="Wingdings" w:hAnsi="Wingdings" w:hint="default"/>
      </w:rPr>
    </w:lvl>
  </w:abstractNum>
  <w:abstractNum w:abstractNumId="31" w15:restartNumberingAfterBreak="0">
    <w:nsid w:val="5F3E1B8B"/>
    <w:multiLevelType w:val="hybridMultilevel"/>
    <w:tmpl w:val="174AFA36"/>
    <w:lvl w:ilvl="0" w:tplc="E2BAA464">
      <w:start w:val="1"/>
      <w:numFmt w:val="decimal"/>
      <w:lvlText w:val="A%1."/>
      <w:lvlJc w:val="left"/>
      <w:pPr>
        <w:tabs>
          <w:tab w:val="num" w:pos="540"/>
        </w:tabs>
        <w:ind w:left="540" w:hanging="360"/>
      </w:pPr>
      <w:rPr>
        <w:rFonts w:hint="default"/>
        <w:b w:val="0"/>
        <w:color w:val="auto"/>
      </w:rPr>
    </w:lvl>
    <w:lvl w:ilvl="1" w:tplc="3E8CED76">
      <w:start w:val="1"/>
      <w:numFmt w:val="lowerLetter"/>
      <w:lvlText w:val="%2."/>
      <w:lvlJc w:val="left"/>
      <w:pPr>
        <w:tabs>
          <w:tab w:val="num" w:pos="1440"/>
        </w:tabs>
        <w:ind w:left="1440" w:hanging="360"/>
      </w:pPr>
      <w:rPr>
        <w:b w:val="0"/>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5C62348"/>
    <w:multiLevelType w:val="hybridMultilevel"/>
    <w:tmpl w:val="6038C902"/>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33" w15:restartNumberingAfterBreak="0">
    <w:nsid w:val="68F269BB"/>
    <w:multiLevelType w:val="hybridMultilevel"/>
    <w:tmpl w:val="E6F0307E"/>
    <w:lvl w:ilvl="0" w:tplc="5F8A9378">
      <w:start w:val="1"/>
      <w:numFmt w:val="decimal"/>
      <w:lvlText w:val="E%1."/>
      <w:lvlJc w:val="left"/>
      <w:pPr>
        <w:tabs>
          <w:tab w:val="num" w:pos="927"/>
        </w:tabs>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C42395"/>
    <w:multiLevelType w:val="hybridMultilevel"/>
    <w:tmpl w:val="6A6AF0B2"/>
    <w:lvl w:ilvl="0" w:tplc="F752B71E">
      <w:start w:val="9"/>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 w15:restartNumberingAfterBreak="0">
    <w:nsid w:val="73E4329B"/>
    <w:multiLevelType w:val="hybridMultilevel"/>
    <w:tmpl w:val="16C4B84C"/>
    <w:lvl w:ilvl="0" w:tplc="0809001B">
      <w:start w:val="1"/>
      <w:numFmt w:val="lowerRoman"/>
      <w:lvlText w:val="%1."/>
      <w:lvlJc w:val="righ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6" w15:restartNumberingAfterBreak="0">
    <w:nsid w:val="780522F5"/>
    <w:multiLevelType w:val="hybridMultilevel"/>
    <w:tmpl w:val="8064EE4C"/>
    <w:lvl w:ilvl="0" w:tplc="BA828B48">
      <w:start w:val="1"/>
      <w:numFmt w:val="decimal"/>
      <w:lvlText w:val="C%1."/>
      <w:lvlJc w:val="left"/>
      <w:pPr>
        <w:tabs>
          <w:tab w:val="num" w:pos="360"/>
        </w:tabs>
        <w:ind w:left="360" w:hanging="360"/>
      </w:pPr>
      <w:rPr>
        <w:rFonts w:ascii="Arial" w:hAnsi="Arial" w:cs="Arial" w:hint="default"/>
        <w:b w:val="0"/>
        <w:bCs/>
        <w:color w:val="auto"/>
        <w:sz w:val="22"/>
        <w:szCs w:val="22"/>
      </w:rPr>
    </w:lvl>
    <w:lvl w:ilvl="1" w:tplc="6EBA35BC">
      <w:start w:val="1"/>
      <w:numFmt w:val="lowerRoman"/>
      <w:lvlText w:val="%2."/>
      <w:lvlJc w:val="right"/>
      <w:pPr>
        <w:tabs>
          <w:tab w:val="num" w:pos="1440"/>
        </w:tabs>
        <w:ind w:left="1440" w:hanging="360"/>
      </w:pPr>
      <w:rPr>
        <w:sz w:val="22"/>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B802208"/>
    <w:multiLevelType w:val="hybridMultilevel"/>
    <w:tmpl w:val="1E947694"/>
    <w:lvl w:ilvl="0" w:tplc="DF3E023E">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8" w15:restartNumberingAfterBreak="0">
    <w:nsid w:val="7C773C22"/>
    <w:multiLevelType w:val="hybridMultilevel"/>
    <w:tmpl w:val="CF2449A0"/>
    <w:lvl w:ilvl="0" w:tplc="08090001">
      <w:start w:val="1"/>
      <w:numFmt w:val="bullet"/>
      <w:lvlText w:val=""/>
      <w:lvlJc w:val="left"/>
      <w:pPr>
        <w:ind w:left="862" w:hanging="360"/>
      </w:pPr>
      <w:rPr>
        <w:rFonts w:ascii="Symbol" w:hAnsi="Symbol" w:hint="default"/>
      </w:rPr>
    </w:lvl>
    <w:lvl w:ilvl="1" w:tplc="0B949FEC">
      <w:start w:val="1"/>
      <w:numFmt w:val="bullet"/>
      <w:lvlText w:val="o"/>
      <w:lvlJc w:val="left"/>
      <w:pPr>
        <w:ind w:left="1582" w:hanging="360"/>
      </w:pPr>
      <w:rPr>
        <w:rFonts w:ascii="Courier New" w:hAnsi="Courier New" w:cs="Courier New" w:hint="default"/>
        <w:sz w:val="20"/>
        <w:szCs w:val="20"/>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9" w15:restartNumberingAfterBreak="0">
    <w:nsid w:val="7EEA27D0"/>
    <w:multiLevelType w:val="hybridMultilevel"/>
    <w:tmpl w:val="30FA3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4744825">
    <w:abstractNumId w:val="24"/>
  </w:num>
  <w:num w:numId="2" w16cid:durableId="734158784">
    <w:abstractNumId w:val="10"/>
  </w:num>
  <w:num w:numId="3" w16cid:durableId="1330984514">
    <w:abstractNumId w:val="17"/>
  </w:num>
  <w:num w:numId="4" w16cid:durableId="1987319608">
    <w:abstractNumId w:val="20"/>
  </w:num>
  <w:num w:numId="5" w16cid:durableId="308941086">
    <w:abstractNumId w:val="26"/>
  </w:num>
  <w:num w:numId="6" w16cid:durableId="1626809221">
    <w:abstractNumId w:val="4"/>
  </w:num>
  <w:num w:numId="7" w16cid:durableId="2080402818">
    <w:abstractNumId w:val="18"/>
  </w:num>
  <w:num w:numId="8" w16cid:durableId="1179588376">
    <w:abstractNumId w:val="14"/>
  </w:num>
  <w:num w:numId="9" w16cid:durableId="1160000621">
    <w:abstractNumId w:val="31"/>
  </w:num>
  <w:num w:numId="10" w16cid:durableId="217590750">
    <w:abstractNumId w:val="36"/>
  </w:num>
  <w:num w:numId="11" w16cid:durableId="1843549449">
    <w:abstractNumId w:val="23"/>
  </w:num>
  <w:num w:numId="12" w16cid:durableId="231501077">
    <w:abstractNumId w:val="25"/>
  </w:num>
  <w:num w:numId="13" w16cid:durableId="916549897">
    <w:abstractNumId w:val="5"/>
  </w:num>
  <w:num w:numId="14" w16cid:durableId="1171408160">
    <w:abstractNumId w:val="33"/>
  </w:num>
  <w:num w:numId="15" w16cid:durableId="1308973515">
    <w:abstractNumId w:val="35"/>
  </w:num>
  <w:num w:numId="16" w16cid:durableId="1183282117">
    <w:abstractNumId w:val="28"/>
  </w:num>
  <w:num w:numId="17" w16cid:durableId="1963414848">
    <w:abstractNumId w:val="37"/>
  </w:num>
  <w:num w:numId="18" w16cid:durableId="1371802514">
    <w:abstractNumId w:val="30"/>
  </w:num>
  <w:num w:numId="19" w16cid:durableId="1720520532">
    <w:abstractNumId w:val="38"/>
  </w:num>
  <w:num w:numId="20" w16cid:durableId="64109494">
    <w:abstractNumId w:val="27"/>
  </w:num>
  <w:num w:numId="21" w16cid:durableId="1819419720">
    <w:abstractNumId w:val="32"/>
  </w:num>
  <w:num w:numId="22" w16cid:durableId="773206390">
    <w:abstractNumId w:val="21"/>
  </w:num>
  <w:num w:numId="23" w16cid:durableId="1262299497">
    <w:abstractNumId w:val="6"/>
  </w:num>
  <w:num w:numId="24" w16cid:durableId="1533572199">
    <w:abstractNumId w:val="13"/>
  </w:num>
  <w:num w:numId="25" w16cid:durableId="1453747646">
    <w:abstractNumId w:val="1"/>
  </w:num>
  <w:num w:numId="26" w16cid:durableId="578830781">
    <w:abstractNumId w:val="39"/>
  </w:num>
  <w:num w:numId="27" w16cid:durableId="140271059">
    <w:abstractNumId w:val="3"/>
  </w:num>
  <w:num w:numId="28" w16cid:durableId="1899433237">
    <w:abstractNumId w:val="15"/>
  </w:num>
  <w:num w:numId="29" w16cid:durableId="1943881271">
    <w:abstractNumId w:val="22"/>
  </w:num>
  <w:num w:numId="30" w16cid:durableId="1108961775">
    <w:abstractNumId w:val="2"/>
  </w:num>
  <w:num w:numId="31" w16cid:durableId="1175614118">
    <w:abstractNumId w:val="8"/>
  </w:num>
  <w:num w:numId="32" w16cid:durableId="1015427967">
    <w:abstractNumId w:val="0"/>
  </w:num>
  <w:num w:numId="33" w16cid:durableId="137497130">
    <w:abstractNumId w:val="11"/>
  </w:num>
  <w:num w:numId="34" w16cid:durableId="1941450827">
    <w:abstractNumId w:val="19"/>
  </w:num>
  <w:num w:numId="35" w16cid:durableId="300303852">
    <w:abstractNumId w:val="9"/>
  </w:num>
  <w:num w:numId="36" w16cid:durableId="770973271">
    <w:abstractNumId w:val="16"/>
  </w:num>
  <w:num w:numId="37" w16cid:durableId="553738056">
    <w:abstractNumId w:val="30"/>
  </w:num>
  <w:num w:numId="38" w16cid:durableId="762143371">
    <w:abstractNumId w:val="12"/>
  </w:num>
  <w:num w:numId="39" w16cid:durableId="763262938">
    <w:abstractNumId w:val="29"/>
  </w:num>
  <w:num w:numId="40" w16cid:durableId="2136286735">
    <w:abstractNumId w:val="7"/>
  </w:num>
  <w:num w:numId="41" w16cid:durableId="344137329">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1"/>
  <w:activeWritingStyle w:appName="MSWord" w:lang="en-GB" w:vendorID="64" w:dllVersion="6"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008"/>
    <w:rsid w:val="000009EA"/>
    <w:rsid w:val="0000134D"/>
    <w:rsid w:val="00001359"/>
    <w:rsid w:val="0000169E"/>
    <w:rsid w:val="000025AB"/>
    <w:rsid w:val="00002AF3"/>
    <w:rsid w:val="00002E2F"/>
    <w:rsid w:val="00003C62"/>
    <w:rsid w:val="00003D4E"/>
    <w:rsid w:val="000047E4"/>
    <w:rsid w:val="00004B6B"/>
    <w:rsid w:val="0000502D"/>
    <w:rsid w:val="000052B1"/>
    <w:rsid w:val="000055F6"/>
    <w:rsid w:val="000062A8"/>
    <w:rsid w:val="0000645C"/>
    <w:rsid w:val="0000714C"/>
    <w:rsid w:val="0000723A"/>
    <w:rsid w:val="00007997"/>
    <w:rsid w:val="00007A9E"/>
    <w:rsid w:val="0001149B"/>
    <w:rsid w:val="00012CEB"/>
    <w:rsid w:val="000138B9"/>
    <w:rsid w:val="00014758"/>
    <w:rsid w:val="00015A2D"/>
    <w:rsid w:val="000164AF"/>
    <w:rsid w:val="00017749"/>
    <w:rsid w:val="00020968"/>
    <w:rsid w:val="00020EBA"/>
    <w:rsid w:val="000210FD"/>
    <w:rsid w:val="0002111F"/>
    <w:rsid w:val="000213BC"/>
    <w:rsid w:val="00022B3C"/>
    <w:rsid w:val="00023DB2"/>
    <w:rsid w:val="00024B80"/>
    <w:rsid w:val="00025F5D"/>
    <w:rsid w:val="0002686F"/>
    <w:rsid w:val="000271D8"/>
    <w:rsid w:val="000275F5"/>
    <w:rsid w:val="000279CA"/>
    <w:rsid w:val="00030243"/>
    <w:rsid w:val="0003132B"/>
    <w:rsid w:val="00031460"/>
    <w:rsid w:val="000316F3"/>
    <w:rsid w:val="00031AB9"/>
    <w:rsid w:val="00031BAF"/>
    <w:rsid w:val="00033A4A"/>
    <w:rsid w:val="00033AE6"/>
    <w:rsid w:val="000345A1"/>
    <w:rsid w:val="000348AF"/>
    <w:rsid w:val="00034CDD"/>
    <w:rsid w:val="000351AA"/>
    <w:rsid w:val="00036290"/>
    <w:rsid w:val="00037C3C"/>
    <w:rsid w:val="00040371"/>
    <w:rsid w:val="000410E7"/>
    <w:rsid w:val="00042423"/>
    <w:rsid w:val="00042A82"/>
    <w:rsid w:val="0004340D"/>
    <w:rsid w:val="000439C4"/>
    <w:rsid w:val="00044000"/>
    <w:rsid w:val="0004425B"/>
    <w:rsid w:val="0004426A"/>
    <w:rsid w:val="00044816"/>
    <w:rsid w:val="00046642"/>
    <w:rsid w:val="000473CF"/>
    <w:rsid w:val="000516E6"/>
    <w:rsid w:val="00051CD9"/>
    <w:rsid w:val="00051D30"/>
    <w:rsid w:val="00052279"/>
    <w:rsid w:val="000523F6"/>
    <w:rsid w:val="0005417B"/>
    <w:rsid w:val="000543CF"/>
    <w:rsid w:val="000544EF"/>
    <w:rsid w:val="00054829"/>
    <w:rsid w:val="00054CAE"/>
    <w:rsid w:val="000566E5"/>
    <w:rsid w:val="000570E4"/>
    <w:rsid w:val="000571B7"/>
    <w:rsid w:val="00057213"/>
    <w:rsid w:val="000573D5"/>
    <w:rsid w:val="0006070B"/>
    <w:rsid w:val="000608EE"/>
    <w:rsid w:val="00060CD8"/>
    <w:rsid w:val="00060EC5"/>
    <w:rsid w:val="000612F1"/>
    <w:rsid w:val="000619C4"/>
    <w:rsid w:val="00062319"/>
    <w:rsid w:val="00062D21"/>
    <w:rsid w:val="00062F75"/>
    <w:rsid w:val="0006343F"/>
    <w:rsid w:val="00063468"/>
    <w:rsid w:val="00063DC5"/>
    <w:rsid w:val="000655E1"/>
    <w:rsid w:val="00065CC8"/>
    <w:rsid w:val="0006615E"/>
    <w:rsid w:val="00066AC0"/>
    <w:rsid w:val="0007090D"/>
    <w:rsid w:val="000712CD"/>
    <w:rsid w:val="00072980"/>
    <w:rsid w:val="00072A06"/>
    <w:rsid w:val="00073979"/>
    <w:rsid w:val="00074B7D"/>
    <w:rsid w:val="00074CEC"/>
    <w:rsid w:val="00074F81"/>
    <w:rsid w:val="0007574F"/>
    <w:rsid w:val="000761E6"/>
    <w:rsid w:val="00077323"/>
    <w:rsid w:val="0008028D"/>
    <w:rsid w:val="00080C24"/>
    <w:rsid w:val="00081E4D"/>
    <w:rsid w:val="0008288D"/>
    <w:rsid w:val="00083BED"/>
    <w:rsid w:val="00083E98"/>
    <w:rsid w:val="0008425F"/>
    <w:rsid w:val="000848DF"/>
    <w:rsid w:val="00085956"/>
    <w:rsid w:val="00085B2E"/>
    <w:rsid w:val="000865EB"/>
    <w:rsid w:val="0008732C"/>
    <w:rsid w:val="00087E96"/>
    <w:rsid w:val="0009015B"/>
    <w:rsid w:val="00090404"/>
    <w:rsid w:val="0009046B"/>
    <w:rsid w:val="00091108"/>
    <w:rsid w:val="000913A5"/>
    <w:rsid w:val="0009222C"/>
    <w:rsid w:val="000933AA"/>
    <w:rsid w:val="00093523"/>
    <w:rsid w:val="00094445"/>
    <w:rsid w:val="00094C5F"/>
    <w:rsid w:val="00095502"/>
    <w:rsid w:val="00095E49"/>
    <w:rsid w:val="0009658D"/>
    <w:rsid w:val="000965E2"/>
    <w:rsid w:val="00096E1A"/>
    <w:rsid w:val="00097092"/>
    <w:rsid w:val="000A0090"/>
    <w:rsid w:val="000A0B25"/>
    <w:rsid w:val="000A1943"/>
    <w:rsid w:val="000A2033"/>
    <w:rsid w:val="000A2544"/>
    <w:rsid w:val="000A3586"/>
    <w:rsid w:val="000A392F"/>
    <w:rsid w:val="000A3B9C"/>
    <w:rsid w:val="000A458F"/>
    <w:rsid w:val="000A642F"/>
    <w:rsid w:val="000A671D"/>
    <w:rsid w:val="000A69BA"/>
    <w:rsid w:val="000A6AA9"/>
    <w:rsid w:val="000A75C0"/>
    <w:rsid w:val="000B0015"/>
    <w:rsid w:val="000B0D57"/>
    <w:rsid w:val="000B0DE4"/>
    <w:rsid w:val="000B0EF2"/>
    <w:rsid w:val="000B2664"/>
    <w:rsid w:val="000B3005"/>
    <w:rsid w:val="000B32BA"/>
    <w:rsid w:val="000B550D"/>
    <w:rsid w:val="000B6F98"/>
    <w:rsid w:val="000B78D2"/>
    <w:rsid w:val="000B78D5"/>
    <w:rsid w:val="000B7BFE"/>
    <w:rsid w:val="000C2852"/>
    <w:rsid w:val="000C2A51"/>
    <w:rsid w:val="000C2C29"/>
    <w:rsid w:val="000C37B2"/>
    <w:rsid w:val="000C3B5A"/>
    <w:rsid w:val="000C5609"/>
    <w:rsid w:val="000C781E"/>
    <w:rsid w:val="000C7A76"/>
    <w:rsid w:val="000D1430"/>
    <w:rsid w:val="000D150B"/>
    <w:rsid w:val="000D209F"/>
    <w:rsid w:val="000D23FA"/>
    <w:rsid w:val="000D257D"/>
    <w:rsid w:val="000D2E86"/>
    <w:rsid w:val="000D43A1"/>
    <w:rsid w:val="000D43FB"/>
    <w:rsid w:val="000D4D7C"/>
    <w:rsid w:val="000D53DB"/>
    <w:rsid w:val="000D5FCD"/>
    <w:rsid w:val="000D6473"/>
    <w:rsid w:val="000E0231"/>
    <w:rsid w:val="000E066D"/>
    <w:rsid w:val="000E07D1"/>
    <w:rsid w:val="000E0DC8"/>
    <w:rsid w:val="000E1778"/>
    <w:rsid w:val="000E18AE"/>
    <w:rsid w:val="000E1A34"/>
    <w:rsid w:val="000E2DCD"/>
    <w:rsid w:val="000E2FB2"/>
    <w:rsid w:val="000E3831"/>
    <w:rsid w:val="000E478F"/>
    <w:rsid w:val="000E4A74"/>
    <w:rsid w:val="000E4E65"/>
    <w:rsid w:val="000E65D0"/>
    <w:rsid w:val="000E6F9D"/>
    <w:rsid w:val="000E7C04"/>
    <w:rsid w:val="000E7ED0"/>
    <w:rsid w:val="000E7F6E"/>
    <w:rsid w:val="000F02D6"/>
    <w:rsid w:val="000F0647"/>
    <w:rsid w:val="000F10BF"/>
    <w:rsid w:val="000F24CA"/>
    <w:rsid w:val="000F28F3"/>
    <w:rsid w:val="000F2A7E"/>
    <w:rsid w:val="000F37EE"/>
    <w:rsid w:val="000F3CAF"/>
    <w:rsid w:val="000F3F46"/>
    <w:rsid w:val="000F404B"/>
    <w:rsid w:val="000F4CC5"/>
    <w:rsid w:val="000F55F7"/>
    <w:rsid w:val="000F5694"/>
    <w:rsid w:val="000F6367"/>
    <w:rsid w:val="000F7FC3"/>
    <w:rsid w:val="0010123F"/>
    <w:rsid w:val="00101C49"/>
    <w:rsid w:val="00101C6F"/>
    <w:rsid w:val="001023F3"/>
    <w:rsid w:val="001025EF"/>
    <w:rsid w:val="001027A4"/>
    <w:rsid w:val="001031CC"/>
    <w:rsid w:val="00103C80"/>
    <w:rsid w:val="00104092"/>
    <w:rsid w:val="00104C0C"/>
    <w:rsid w:val="00105562"/>
    <w:rsid w:val="00106152"/>
    <w:rsid w:val="0010657B"/>
    <w:rsid w:val="00106627"/>
    <w:rsid w:val="00106997"/>
    <w:rsid w:val="00106A8B"/>
    <w:rsid w:val="00106BAE"/>
    <w:rsid w:val="00107EA9"/>
    <w:rsid w:val="0011119D"/>
    <w:rsid w:val="001111E0"/>
    <w:rsid w:val="00111784"/>
    <w:rsid w:val="00111DDE"/>
    <w:rsid w:val="00112192"/>
    <w:rsid w:val="00112EAE"/>
    <w:rsid w:val="00112F28"/>
    <w:rsid w:val="001130D5"/>
    <w:rsid w:val="001136E2"/>
    <w:rsid w:val="00113B1A"/>
    <w:rsid w:val="00113D44"/>
    <w:rsid w:val="0011458C"/>
    <w:rsid w:val="00114DDB"/>
    <w:rsid w:val="00114E2C"/>
    <w:rsid w:val="00115F56"/>
    <w:rsid w:val="001160BC"/>
    <w:rsid w:val="0011619C"/>
    <w:rsid w:val="00116447"/>
    <w:rsid w:val="001171E0"/>
    <w:rsid w:val="00117AA3"/>
    <w:rsid w:val="00117DA8"/>
    <w:rsid w:val="00120058"/>
    <w:rsid w:val="001212BF"/>
    <w:rsid w:val="00121404"/>
    <w:rsid w:val="00121BB3"/>
    <w:rsid w:val="00123378"/>
    <w:rsid w:val="00123BE5"/>
    <w:rsid w:val="001244FE"/>
    <w:rsid w:val="00124891"/>
    <w:rsid w:val="00125074"/>
    <w:rsid w:val="00125972"/>
    <w:rsid w:val="00126202"/>
    <w:rsid w:val="00130CCA"/>
    <w:rsid w:val="00131EB9"/>
    <w:rsid w:val="0013230A"/>
    <w:rsid w:val="00132553"/>
    <w:rsid w:val="00133686"/>
    <w:rsid w:val="00134062"/>
    <w:rsid w:val="001342A8"/>
    <w:rsid w:val="0013520A"/>
    <w:rsid w:val="00135497"/>
    <w:rsid w:val="00135788"/>
    <w:rsid w:val="00135996"/>
    <w:rsid w:val="001359A3"/>
    <w:rsid w:val="00136007"/>
    <w:rsid w:val="0013667A"/>
    <w:rsid w:val="00136DA0"/>
    <w:rsid w:val="00137248"/>
    <w:rsid w:val="00140553"/>
    <w:rsid w:val="00140AAE"/>
    <w:rsid w:val="0014136B"/>
    <w:rsid w:val="001437E2"/>
    <w:rsid w:val="001438C0"/>
    <w:rsid w:val="00143993"/>
    <w:rsid w:val="00145BBC"/>
    <w:rsid w:val="001502C2"/>
    <w:rsid w:val="00150623"/>
    <w:rsid w:val="0015071E"/>
    <w:rsid w:val="00150E76"/>
    <w:rsid w:val="0015303D"/>
    <w:rsid w:val="001531D3"/>
    <w:rsid w:val="00153BFD"/>
    <w:rsid w:val="00153CBA"/>
    <w:rsid w:val="00155BFC"/>
    <w:rsid w:val="00156E98"/>
    <w:rsid w:val="001603A8"/>
    <w:rsid w:val="00161CBF"/>
    <w:rsid w:val="0016322E"/>
    <w:rsid w:val="001648E8"/>
    <w:rsid w:val="00164E8C"/>
    <w:rsid w:val="001657FF"/>
    <w:rsid w:val="00165910"/>
    <w:rsid w:val="00166DDF"/>
    <w:rsid w:val="00167D43"/>
    <w:rsid w:val="001704BE"/>
    <w:rsid w:val="00170762"/>
    <w:rsid w:val="00170C06"/>
    <w:rsid w:val="00170DDA"/>
    <w:rsid w:val="00170FC7"/>
    <w:rsid w:val="0017180F"/>
    <w:rsid w:val="00171903"/>
    <w:rsid w:val="00171F44"/>
    <w:rsid w:val="0017241D"/>
    <w:rsid w:val="00172831"/>
    <w:rsid w:val="00173AEF"/>
    <w:rsid w:val="00174446"/>
    <w:rsid w:val="00175355"/>
    <w:rsid w:val="001756B5"/>
    <w:rsid w:val="00175DDB"/>
    <w:rsid w:val="0017784D"/>
    <w:rsid w:val="001803BD"/>
    <w:rsid w:val="00180A5D"/>
    <w:rsid w:val="0018138E"/>
    <w:rsid w:val="001818B7"/>
    <w:rsid w:val="00182556"/>
    <w:rsid w:val="00182B82"/>
    <w:rsid w:val="0018339F"/>
    <w:rsid w:val="00184C71"/>
    <w:rsid w:val="00185B76"/>
    <w:rsid w:val="00186BD9"/>
    <w:rsid w:val="001902B1"/>
    <w:rsid w:val="00190799"/>
    <w:rsid w:val="00190916"/>
    <w:rsid w:val="00190AE7"/>
    <w:rsid w:val="00190E38"/>
    <w:rsid w:val="00190E8C"/>
    <w:rsid w:val="00191660"/>
    <w:rsid w:val="00192157"/>
    <w:rsid w:val="00192621"/>
    <w:rsid w:val="00192EE2"/>
    <w:rsid w:val="001936B2"/>
    <w:rsid w:val="0019391A"/>
    <w:rsid w:val="001943AC"/>
    <w:rsid w:val="00194A66"/>
    <w:rsid w:val="00196525"/>
    <w:rsid w:val="001972CC"/>
    <w:rsid w:val="00197974"/>
    <w:rsid w:val="001A00C3"/>
    <w:rsid w:val="001A25FA"/>
    <w:rsid w:val="001A37D3"/>
    <w:rsid w:val="001A3B4D"/>
    <w:rsid w:val="001A448C"/>
    <w:rsid w:val="001A49C2"/>
    <w:rsid w:val="001A4CD3"/>
    <w:rsid w:val="001A4E4B"/>
    <w:rsid w:val="001A50A9"/>
    <w:rsid w:val="001A518F"/>
    <w:rsid w:val="001A5DEC"/>
    <w:rsid w:val="001B0341"/>
    <w:rsid w:val="001B05AB"/>
    <w:rsid w:val="001B0B34"/>
    <w:rsid w:val="001B2337"/>
    <w:rsid w:val="001B2B46"/>
    <w:rsid w:val="001B2E49"/>
    <w:rsid w:val="001B3B10"/>
    <w:rsid w:val="001B5EAC"/>
    <w:rsid w:val="001B7173"/>
    <w:rsid w:val="001B7957"/>
    <w:rsid w:val="001C2230"/>
    <w:rsid w:val="001C28A8"/>
    <w:rsid w:val="001C347A"/>
    <w:rsid w:val="001C34CC"/>
    <w:rsid w:val="001C3A36"/>
    <w:rsid w:val="001C3D21"/>
    <w:rsid w:val="001C3D25"/>
    <w:rsid w:val="001C43B5"/>
    <w:rsid w:val="001C45CB"/>
    <w:rsid w:val="001C47F4"/>
    <w:rsid w:val="001C5722"/>
    <w:rsid w:val="001C5FB3"/>
    <w:rsid w:val="001C6776"/>
    <w:rsid w:val="001C7D61"/>
    <w:rsid w:val="001C7F62"/>
    <w:rsid w:val="001D053A"/>
    <w:rsid w:val="001D1402"/>
    <w:rsid w:val="001D1841"/>
    <w:rsid w:val="001D19FF"/>
    <w:rsid w:val="001D301F"/>
    <w:rsid w:val="001D3A15"/>
    <w:rsid w:val="001D3D3A"/>
    <w:rsid w:val="001D3D56"/>
    <w:rsid w:val="001D4272"/>
    <w:rsid w:val="001D5408"/>
    <w:rsid w:val="001D654B"/>
    <w:rsid w:val="001D6C58"/>
    <w:rsid w:val="001E00A7"/>
    <w:rsid w:val="001E284C"/>
    <w:rsid w:val="001E2B56"/>
    <w:rsid w:val="001E3F69"/>
    <w:rsid w:val="001E4327"/>
    <w:rsid w:val="001E43DE"/>
    <w:rsid w:val="001E4CA0"/>
    <w:rsid w:val="001E5288"/>
    <w:rsid w:val="001E5CF0"/>
    <w:rsid w:val="001E68AD"/>
    <w:rsid w:val="001E6BE2"/>
    <w:rsid w:val="001E6CDF"/>
    <w:rsid w:val="001F04BE"/>
    <w:rsid w:val="001F1467"/>
    <w:rsid w:val="001F1FB8"/>
    <w:rsid w:val="001F2948"/>
    <w:rsid w:val="001F2AE1"/>
    <w:rsid w:val="001F3A56"/>
    <w:rsid w:val="001F4906"/>
    <w:rsid w:val="001F4C1A"/>
    <w:rsid w:val="001F5039"/>
    <w:rsid w:val="001F5989"/>
    <w:rsid w:val="001F5AA3"/>
    <w:rsid w:val="001F67A9"/>
    <w:rsid w:val="001F6999"/>
    <w:rsid w:val="001F7352"/>
    <w:rsid w:val="002007AF"/>
    <w:rsid w:val="00200813"/>
    <w:rsid w:val="00203845"/>
    <w:rsid w:val="00203CB2"/>
    <w:rsid w:val="00204F04"/>
    <w:rsid w:val="00205181"/>
    <w:rsid w:val="002051BE"/>
    <w:rsid w:val="002059F6"/>
    <w:rsid w:val="00205EB0"/>
    <w:rsid w:val="0020634F"/>
    <w:rsid w:val="0020640F"/>
    <w:rsid w:val="002069AE"/>
    <w:rsid w:val="002069B0"/>
    <w:rsid w:val="00207290"/>
    <w:rsid w:val="0020789C"/>
    <w:rsid w:val="00207D96"/>
    <w:rsid w:val="00207E52"/>
    <w:rsid w:val="00211D78"/>
    <w:rsid w:val="00211DB8"/>
    <w:rsid w:val="00212031"/>
    <w:rsid w:val="002127AC"/>
    <w:rsid w:val="00213886"/>
    <w:rsid w:val="002138C2"/>
    <w:rsid w:val="0021425C"/>
    <w:rsid w:val="0021495C"/>
    <w:rsid w:val="00214A1A"/>
    <w:rsid w:val="00214B0E"/>
    <w:rsid w:val="002155E9"/>
    <w:rsid w:val="00216952"/>
    <w:rsid w:val="002207F7"/>
    <w:rsid w:val="00221211"/>
    <w:rsid w:val="002239BB"/>
    <w:rsid w:val="00223ACC"/>
    <w:rsid w:val="002241AD"/>
    <w:rsid w:val="0022443E"/>
    <w:rsid w:val="00225FF0"/>
    <w:rsid w:val="00226632"/>
    <w:rsid w:val="002271D6"/>
    <w:rsid w:val="0022784D"/>
    <w:rsid w:val="00227DFA"/>
    <w:rsid w:val="00230764"/>
    <w:rsid w:val="00230A09"/>
    <w:rsid w:val="00230DB5"/>
    <w:rsid w:val="0023128D"/>
    <w:rsid w:val="002319BF"/>
    <w:rsid w:val="00231F52"/>
    <w:rsid w:val="002322F8"/>
    <w:rsid w:val="002323E0"/>
    <w:rsid w:val="002325F4"/>
    <w:rsid w:val="00232953"/>
    <w:rsid w:val="00233D9F"/>
    <w:rsid w:val="00233EDB"/>
    <w:rsid w:val="0023436B"/>
    <w:rsid w:val="00234D31"/>
    <w:rsid w:val="00235583"/>
    <w:rsid w:val="002375B7"/>
    <w:rsid w:val="00240790"/>
    <w:rsid w:val="00240B06"/>
    <w:rsid w:val="00240DC1"/>
    <w:rsid w:val="00241324"/>
    <w:rsid w:val="002414E9"/>
    <w:rsid w:val="00242D7A"/>
    <w:rsid w:val="00242E1D"/>
    <w:rsid w:val="0024302A"/>
    <w:rsid w:val="00243957"/>
    <w:rsid w:val="002440B6"/>
    <w:rsid w:val="00244251"/>
    <w:rsid w:val="0024471E"/>
    <w:rsid w:val="00245C67"/>
    <w:rsid w:val="00245C68"/>
    <w:rsid w:val="0024661E"/>
    <w:rsid w:val="00246CDA"/>
    <w:rsid w:val="00247063"/>
    <w:rsid w:val="002475D8"/>
    <w:rsid w:val="00250362"/>
    <w:rsid w:val="0025138F"/>
    <w:rsid w:val="00253319"/>
    <w:rsid w:val="0025349B"/>
    <w:rsid w:val="002534B8"/>
    <w:rsid w:val="0025394F"/>
    <w:rsid w:val="00253CE3"/>
    <w:rsid w:val="00253ECB"/>
    <w:rsid w:val="00254984"/>
    <w:rsid w:val="00255BD9"/>
    <w:rsid w:val="00255E46"/>
    <w:rsid w:val="0025630B"/>
    <w:rsid w:val="00261CB0"/>
    <w:rsid w:val="002627D9"/>
    <w:rsid w:val="00262A53"/>
    <w:rsid w:val="00262BEF"/>
    <w:rsid w:val="002640AB"/>
    <w:rsid w:val="002641AB"/>
    <w:rsid w:val="0026494A"/>
    <w:rsid w:val="00264E4B"/>
    <w:rsid w:val="00265AE6"/>
    <w:rsid w:val="00265CBD"/>
    <w:rsid w:val="002666D1"/>
    <w:rsid w:val="00266F17"/>
    <w:rsid w:val="002673FD"/>
    <w:rsid w:val="002714D6"/>
    <w:rsid w:val="002719FD"/>
    <w:rsid w:val="00271CFE"/>
    <w:rsid w:val="00272386"/>
    <w:rsid w:val="002725FC"/>
    <w:rsid w:val="002728A3"/>
    <w:rsid w:val="00273284"/>
    <w:rsid w:val="002739B9"/>
    <w:rsid w:val="00273A14"/>
    <w:rsid w:val="00273FFF"/>
    <w:rsid w:val="00274348"/>
    <w:rsid w:val="002744F6"/>
    <w:rsid w:val="00274C73"/>
    <w:rsid w:val="00275CF8"/>
    <w:rsid w:val="00275D96"/>
    <w:rsid w:val="00275F96"/>
    <w:rsid w:val="002766D6"/>
    <w:rsid w:val="00277EF2"/>
    <w:rsid w:val="00280038"/>
    <w:rsid w:val="0028064C"/>
    <w:rsid w:val="00280B69"/>
    <w:rsid w:val="00281817"/>
    <w:rsid w:val="00281F0A"/>
    <w:rsid w:val="00281F3F"/>
    <w:rsid w:val="002844D8"/>
    <w:rsid w:val="002847D1"/>
    <w:rsid w:val="00286207"/>
    <w:rsid w:val="002875DB"/>
    <w:rsid w:val="00287BB4"/>
    <w:rsid w:val="002902C6"/>
    <w:rsid w:val="00290D33"/>
    <w:rsid w:val="00291C75"/>
    <w:rsid w:val="00292DD7"/>
    <w:rsid w:val="00293030"/>
    <w:rsid w:val="00293089"/>
    <w:rsid w:val="0029318F"/>
    <w:rsid w:val="002931D9"/>
    <w:rsid w:val="002941B3"/>
    <w:rsid w:val="0029485D"/>
    <w:rsid w:val="00295085"/>
    <w:rsid w:val="00295C7B"/>
    <w:rsid w:val="002961A1"/>
    <w:rsid w:val="00296DAE"/>
    <w:rsid w:val="002A1478"/>
    <w:rsid w:val="002A1480"/>
    <w:rsid w:val="002A16F9"/>
    <w:rsid w:val="002A1D4E"/>
    <w:rsid w:val="002A2261"/>
    <w:rsid w:val="002A2495"/>
    <w:rsid w:val="002A2A28"/>
    <w:rsid w:val="002A34D0"/>
    <w:rsid w:val="002A37B0"/>
    <w:rsid w:val="002A3FEA"/>
    <w:rsid w:val="002A490C"/>
    <w:rsid w:val="002A4EA8"/>
    <w:rsid w:val="002A538E"/>
    <w:rsid w:val="002A581E"/>
    <w:rsid w:val="002A5FB3"/>
    <w:rsid w:val="002A5FBD"/>
    <w:rsid w:val="002A659A"/>
    <w:rsid w:val="002A6A35"/>
    <w:rsid w:val="002A7256"/>
    <w:rsid w:val="002A7B26"/>
    <w:rsid w:val="002A7F2E"/>
    <w:rsid w:val="002B0096"/>
    <w:rsid w:val="002B07D2"/>
    <w:rsid w:val="002B0A1A"/>
    <w:rsid w:val="002B168B"/>
    <w:rsid w:val="002B1BD9"/>
    <w:rsid w:val="002B22B2"/>
    <w:rsid w:val="002B30F6"/>
    <w:rsid w:val="002B392E"/>
    <w:rsid w:val="002B45D3"/>
    <w:rsid w:val="002B4875"/>
    <w:rsid w:val="002B4A82"/>
    <w:rsid w:val="002B4E25"/>
    <w:rsid w:val="002B517B"/>
    <w:rsid w:val="002B52D9"/>
    <w:rsid w:val="002B6B4D"/>
    <w:rsid w:val="002B6DC3"/>
    <w:rsid w:val="002B6E8B"/>
    <w:rsid w:val="002B7884"/>
    <w:rsid w:val="002B7A0E"/>
    <w:rsid w:val="002C0F23"/>
    <w:rsid w:val="002C1361"/>
    <w:rsid w:val="002C1C77"/>
    <w:rsid w:val="002C35DB"/>
    <w:rsid w:val="002C373F"/>
    <w:rsid w:val="002C390E"/>
    <w:rsid w:val="002C41F1"/>
    <w:rsid w:val="002C53BF"/>
    <w:rsid w:val="002C5ADA"/>
    <w:rsid w:val="002C7010"/>
    <w:rsid w:val="002D0E4F"/>
    <w:rsid w:val="002D0E7B"/>
    <w:rsid w:val="002D2467"/>
    <w:rsid w:val="002D2917"/>
    <w:rsid w:val="002D2922"/>
    <w:rsid w:val="002D29EB"/>
    <w:rsid w:val="002D2A0E"/>
    <w:rsid w:val="002D2CD7"/>
    <w:rsid w:val="002D31EB"/>
    <w:rsid w:val="002D37BB"/>
    <w:rsid w:val="002D55D9"/>
    <w:rsid w:val="002D5887"/>
    <w:rsid w:val="002D6682"/>
    <w:rsid w:val="002D67EC"/>
    <w:rsid w:val="002D71D8"/>
    <w:rsid w:val="002D727B"/>
    <w:rsid w:val="002E01D6"/>
    <w:rsid w:val="002E0609"/>
    <w:rsid w:val="002E060E"/>
    <w:rsid w:val="002E12A9"/>
    <w:rsid w:val="002E173C"/>
    <w:rsid w:val="002E19C6"/>
    <w:rsid w:val="002E1BFB"/>
    <w:rsid w:val="002E2950"/>
    <w:rsid w:val="002E356D"/>
    <w:rsid w:val="002E3875"/>
    <w:rsid w:val="002E3E03"/>
    <w:rsid w:val="002E3E90"/>
    <w:rsid w:val="002E4472"/>
    <w:rsid w:val="002E4785"/>
    <w:rsid w:val="002E5EE9"/>
    <w:rsid w:val="002E625C"/>
    <w:rsid w:val="002E6D4C"/>
    <w:rsid w:val="002F0D62"/>
    <w:rsid w:val="002F1041"/>
    <w:rsid w:val="002F10D3"/>
    <w:rsid w:val="002F2167"/>
    <w:rsid w:val="002F3190"/>
    <w:rsid w:val="002F366F"/>
    <w:rsid w:val="002F4388"/>
    <w:rsid w:val="002F44D9"/>
    <w:rsid w:val="002F4B91"/>
    <w:rsid w:val="002F5462"/>
    <w:rsid w:val="002F563B"/>
    <w:rsid w:val="002F5AAC"/>
    <w:rsid w:val="002F5AD9"/>
    <w:rsid w:val="002F5C07"/>
    <w:rsid w:val="002F5DDE"/>
    <w:rsid w:val="002F5F89"/>
    <w:rsid w:val="002F6A91"/>
    <w:rsid w:val="002F71D8"/>
    <w:rsid w:val="00301582"/>
    <w:rsid w:val="003019C6"/>
    <w:rsid w:val="00302978"/>
    <w:rsid w:val="003029F4"/>
    <w:rsid w:val="00302BC2"/>
    <w:rsid w:val="00302BEF"/>
    <w:rsid w:val="00302E93"/>
    <w:rsid w:val="00303034"/>
    <w:rsid w:val="00303066"/>
    <w:rsid w:val="003032A6"/>
    <w:rsid w:val="00303700"/>
    <w:rsid w:val="003038F3"/>
    <w:rsid w:val="00303928"/>
    <w:rsid w:val="00303F95"/>
    <w:rsid w:val="00303FD7"/>
    <w:rsid w:val="00304635"/>
    <w:rsid w:val="0030499B"/>
    <w:rsid w:val="00304B2C"/>
    <w:rsid w:val="00305019"/>
    <w:rsid w:val="00305133"/>
    <w:rsid w:val="00305224"/>
    <w:rsid w:val="00306059"/>
    <w:rsid w:val="00306E19"/>
    <w:rsid w:val="00306E5E"/>
    <w:rsid w:val="0030720A"/>
    <w:rsid w:val="0030779B"/>
    <w:rsid w:val="00307A68"/>
    <w:rsid w:val="00310349"/>
    <w:rsid w:val="00310C26"/>
    <w:rsid w:val="00312903"/>
    <w:rsid w:val="00313089"/>
    <w:rsid w:val="003130DD"/>
    <w:rsid w:val="00313BF5"/>
    <w:rsid w:val="00314AD1"/>
    <w:rsid w:val="00314ECF"/>
    <w:rsid w:val="00315B03"/>
    <w:rsid w:val="003161E4"/>
    <w:rsid w:val="0031624F"/>
    <w:rsid w:val="00317724"/>
    <w:rsid w:val="00320F15"/>
    <w:rsid w:val="00322BB4"/>
    <w:rsid w:val="00322EDA"/>
    <w:rsid w:val="00323EBF"/>
    <w:rsid w:val="00324613"/>
    <w:rsid w:val="00325559"/>
    <w:rsid w:val="00325C6A"/>
    <w:rsid w:val="0032653B"/>
    <w:rsid w:val="00326F2A"/>
    <w:rsid w:val="00327167"/>
    <w:rsid w:val="003276F5"/>
    <w:rsid w:val="00327B1C"/>
    <w:rsid w:val="00330012"/>
    <w:rsid w:val="0033005D"/>
    <w:rsid w:val="00331422"/>
    <w:rsid w:val="003326D2"/>
    <w:rsid w:val="00332705"/>
    <w:rsid w:val="00332A8C"/>
    <w:rsid w:val="00332EA9"/>
    <w:rsid w:val="0033301C"/>
    <w:rsid w:val="003334F2"/>
    <w:rsid w:val="00333C46"/>
    <w:rsid w:val="00335814"/>
    <w:rsid w:val="0033597F"/>
    <w:rsid w:val="00336B8E"/>
    <w:rsid w:val="0033709A"/>
    <w:rsid w:val="00337D43"/>
    <w:rsid w:val="0034126F"/>
    <w:rsid w:val="00341CFF"/>
    <w:rsid w:val="00342531"/>
    <w:rsid w:val="0034270A"/>
    <w:rsid w:val="0034295E"/>
    <w:rsid w:val="00343124"/>
    <w:rsid w:val="00344A16"/>
    <w:rsid w:val="00344BD6"/>
    <w:rsid w:val="00344F86"/>
    <w:rsid w:val="00345289"/>
    <w:rsid w:val="0034570C"/>
    <w:rsid w:val="00345C68"/>
    <w:rsid w:val="00346240"/>
    <w:rsid w:val="00350BE4"/>
    <w:rsid w:val="00351A15"/>
    <w:rsid w:val="0035224D"/>
    <w:rsid w:val="00352D17"/>
    <w:rsid w:val="00352EEE"/>
    <w:rsid w:val="00353EFD"/>
    <w:rsid w:val="003543C9"/>
    <w:rsid w:val="00354D33"/>
    <w:rsid w:val="00355471"/>
    <w:rsid w:val="00355A32"/>
    <w:rsid w:val="00355B89"/>
    <w:rsid w:val="00355CAE"/>
    <w:rsid w:val="00355D93"/>
    <w:rsid w:val="00356188"/>
    <w:rsid w:val="0035667C"/>
    <w:rsid w:val="00356EC4"/>
    <w:rsid w:val="00361990"/>
    <w:rsid w:val="003619A8"/>
    <w:rsid w:val="003621E6"/>
    <w:rsid w:val="0036238E"/>
    <w:rsid w:val="00363473"/>
    <w:rsid w:val="003636C2"/>
    <w:rsid w:val="00363CC4"/>
    <w:rsid w:val="00363CEE"/>
    <w:rsid w:val="003642F4"/>
    <w:rsid w:val="00365154"/>
    <w:rsid w:val="003658CE"/>
    <w:rsid w:val="0036738C"/>
    <w:rsid w:val="003704DC"/>
    <w:rsid w:val="00370BF1"/>
    <w:rsid w:val="00372E12"/>
    <w:rsid w:val="00373B00"/>
    <w:rsid w:val="0037436F"/>
    <w:rsid w:val="003746DA"/>
    <w:rsid w:val="003748E5"/>
    <w:rsid w:val="00374FD2"/>
    <w:rsid w:val="00375897"/>
    <w:rsid w:val="00376716"/>
    <w:rsid w:val="00377931"/>
    <w:rsid w:val="0038067C"/>
    <w:rsid w:val="0038068C"/>
    <w:rsid w:val="003809F6"/>
    <w:rsid w:val="00380BA1"/>
    <w:rsid w:val="00380ED2"/>
    <w:rsid w:val="003832CB"/>
    <w:rsid w:val="0038335C"/>
    <w:rsid w:val="00384402"/>
    <w:rsid w:val="00384A29"/>
    <w:rsid w:val="003860CD"/>
    <w:rsid w:val="003876DA"/>
    <w:rsid w:val="00387821"/>
    <w:rsid w:val="00387A88"/>
    <w:rsid w:val="003900D7"/>
    <w:rsid w:val="00390FBE"/>
    <w:rsid w:val="003913FB"/>
    <w:rsid w:val="00391A1C"/>
    <w:rsid w:val="00392E59"/>
    <w:rsid w:val="00392E9B"/>
    <w:rsid w:val="00392F8D"/>
    <w:rsid w:val="003932BF"/>
    <w:rsid w:val="00394ED9"/>
    <w:rsid w:val="00395672"/>
    <w:rsid w:val="00395D03"/>
    <w:rsid w:val="00396BE4"/>
    <w:rsid w:val="00396CC9"/>
    <w:rsid w:val="00397BC6"/>
    <w:rsid w:val="00397E0F"/>
    <w:rsid w:val="003A1817"/>
    <w:rsid w:val="003A1B58"/>
    <w:rsid w:val="003A1C0D"/>
    <w:rsid w:val="003A275E"/>
    <w:rsid w:val="003A37E9"/>
    <w:rsid w:val="003A4159"/>
    <w:rsid w:val="003A47F9"/>
    <w:rsid w:val="003A4EED"/>
    <w:rsid w:val="003A4F77"/>
    <w:rsid w:val="003A5DE2"/>
    <w:rsid w:val="003A608A"/>
    <w:rsid w:val="003A6E8B"/>
    <w:rsid w:val="003A70D4"/>
    <w:rsid w:val="003B08B7"/>
    <w:rsid w:val="003B0D3E"/>
    <w:rsid w:val="003B1DD4"/>
    <w:rsid w:val="003B3097"/>
    <w:rsid w:val="003B30C3"/>
    <w:rsid w:val="003B3762"/>
    <w:rsid w:val="003B3F8F"/>
    <w:rsid w:val="003B4B9C"/>
    <w:rsid w:val="003B4DF1"/>
    <w:rsid w:val="003B56D6"/>
    <w:rsid w:val="003B5854"/>
    <w:rsid w:val="003B649F"/>
    <w:rsid w:val="003B7769"/>
    <w:rsid w:val="003B7A22"/>
    <w:rsid w:val="003C2F9F"/>
    <w:rsid w:val="003C3382"/>
    <w:rsid w:val="003C3A2E"/>
    <w:rsid w:val="003C4151"/>
    <w:rsid w:val="003C594E"/>
    <w:rsid w:val="003C6E6B"/>
    <w:rsid w:val="003C6FA4"/>
    <w:rsid w:val="003C7B03"/>
    <w:rsid w:val="003D08CB"/>
    <w:rsid w:val="003D160D"/>
    <w:rsid w:val="003D1F7B"/>
    <w:rsid w:val="003D361E"/>
    <w:rsid w:val="003D47C0"/>
    <w:rsid w:val="003D4EE4"/>
    <w:rsid w:val="003D5724"/>
    <w:rsid w:val="003D6380"/>
    <w:rsid w:val="003D6B6C"/>
    <w:rsid w:val="003D6DC1"/>
    <w:rsid w:val="003D722A"/>
    <w:rsid w:val="003D7670"/>
    <w:rsid w:val="003D7F52"/>
    <w:rsid w:val="003E02ED"/>
    <w:rsid w:val="003E0B3F"/>
    <w:rsid w:val="003E1EE5"/>
    <w:rsid w:val="003E1F4F"/>
    <w:rsid w:val="003E250C"/>
    <w:rsid w:val="003E2B91"/>
    <w:rsid w:val="003E2DAE"/>
    <w:rsid w:val="003E3635"/>
    <w:rsid w:val="003E3B6A"/>
    <w:rsid w:val="003E4ED3"/>
    <w:rsid w:val="003E5BE5"/>
    <w:rsid w:val="003E6CFE"/>
    <w:rsid w:val="003E7270"/>
    <w:rsid w:val="003F0918"/>
    <w:rsid w:val="003F0EE1"/>
    <w:rsid w:val="003F2757"/>
    <w:rsid w:val="003F3FEF"/>
    <w:rsid w:val="003F5280"/>
    <w:rsid w:val="003F558B"/>
    <w:rsid w:val="003F5F94"/>
    <w:rsid w:val="003F6794"/>
    <w:rsid w:val="004011FD"/>
    <w:rsid w:val="004018C0"/>
    <w:rsid w:val="00402AC7"/>
    <w:rsid w:val="00402B9B"/>
    <w:rsid w:val="0040434F"/>
    <w:rsid w:val="004047F3"/>
    <w:rsid w:val="00404B4B"/>
    <w:rsid w:val="00404DC1"/>
    <w:rsid w:val="00405A53"/>
    <w:rsid w:val="00405C1F"/>
    <w:rsid w:val="00405E29"/>
    <w:rsid w:val="004065E2"/>
    <w:rsid w:val="00407404"/>
    <w:rsid w:val="00407791"/>
    <w:rsid w:val="00407E80"/>
    <w:rsid w:val="0041085C"/>
    <w:rsid w:val="00411185"/>
    <w:rsid w:val="00411F93"/>
    <w:rsid w:val="00412544"/>
    <w:rsid w:val="0041269A"/>
    <w:rsid w:val="00412F21"/>
    <w:rsid w:val="00414145"/>
    <w:rsid w:val="0041434C"/>
    <w:rsid w:val="004144DF"/>
    <w:rsid w:val="00414682"/>
    <w:rsid w:val="004147ED"/>
    <w:rsid w:val="00414F20"/>
    <w:rsid w:val="00415B33"/>
    <w:rsid w:val="00416418"/>
    <w:rsid w:val="0041674C"/>
    <w:rsid w:val="00420341"/>
    <w:rsid w:val="00420A7E"/>
    <w:rsid w:val="00421A31"/>
    <w:rsid w:val="004223E9"/>
    <w:rsid w:val="00422D04"/>
    <w:rsid w:val="00423131"/>
    <w:rsid w:val="00423EB5"/>
    <w:rsid w:val="0042425F"/>
    <w:rsid w:val="00424ABE"/>
    <w:rsid w:val="00425A93"/>
    <w:rsid w:val="00425C66"/>
    <w:rsid w:val="004264C6"/>
    <w:rsid w:val="00426E80"/>
    <w:rsid w:val="004271CF"/>
    <w:rsid w:val="0042795E"/>
    <w:rsid w:val="00427C0C"/>
    <w:rsid w:val="00427E9F"/>
    <w:rsid w:val="004327A1"/>
    <w:rsid w:val="004331E1"/>
    <w:rsid w:val="0043363F"/>
    <w:rsid w:val="004337C3"/>
    <w:rsid w:val="00434051"/>
    <w:rsid w:val="00434A35"/>
    <w:rsid w:val="00435E77"/>
    <w:rsid w:val="00436CCB"/>
    <w:rsid w:val="00437593"/>
    <w:rsid w:val="00437C1F"/>
    <w:rsid w:val="00440345"/>
    <w:rsid w:val="00440770"/>
    <w:rsid w:val="0044080A"/>
    <w:rsid w:val="004422B8"/>
    <w:rsid w:val="00443211"/>
    <w:rsid w:val="0044368B"/>
    <w:rsid w:val="0044425B"/>
    <w:rsid w:val="00445700"/>
    <w:rsid w:val="00445EBC"/>
    <w:rsid w:val="00445EF0"/>
    <w:rsid w:val="00445FE0"/>
    <w:rsid w:val="004464E9"/>
    <w:rsid w:val="004468D6"/>
    <w:rsid w:val="004470D8"/>
    <w:rsid w:val="004477BD"/>
    <w:rsid w:val="00447BF4"/>
    <w:rsid w:val="00447D1A"/>
    <w:rsid w:val="00450A19"/>
    <w:rsid w:val="00450BD8"/>
    <w:rsid w:val="00451562"/>
    <w:rsid w:val="0045157C"/>
    <w:rsid w:val="00453202"/>
    <w:rsid w:val="0045357E"/>
    <w:rsid w:val="00453ABC"/>
    <w:rsid w:val="00453E9F"/>
    <w:rsid w:val="00454486"/>
    <w:rsid w:val="00454B72"/>
    <w:rsid w:val="00455157"/>
    <w:rsid w:val="00456CB9"/>
    <w:rsid w:val="00456EC3"/>
    <w:rsid w:val="00457163"/>
    <w:rsid w:val="004608FC"/>
    <w:rsid w:val="00460BA2"/>
    <w:rsid w:val="00461306"/>
    <w:rsid w:val="004615E7"/>
    <w:rsid w:val="004616FF"/>
    <w:rsid w:val="00461CD9"/>
    <w:rsid w:val="00462055"/>
    <w:rsid w:val="004624D5"/>
    <w:rsid w:val="00463F35"/>
    <w:rsid w:val="0046456C"/>
    <w:rsid w:val="004645F8"/>
    <w:rsid w:val="00465726"/>
    <w:rsid w:val="00465B3C"/>
    <w:rsid w:val="0046666C"/>
    <w:rsid w:val="0046667D"/>
    <w:rsid w:val="00466AD1"/>
    <w:rsid w:val="00467BB9"/>
    <w:rsid w:val="00467CC8"/>
    <w:rsid w:val="00470047"/>
    <w:rsid w:val="00470BA0"/>
    <w:rsid w:val="00470C9A"/>
    <w:rsid w:val="00470EAE"/>
    <w:rsid w:val="00470F44"/>
    <w:rsid w:val="00471A08"/>
    <w:rsid w:val="004720C2"/>
    <w:rsid w:val="00472157"/>
    <w:rsid w:val="00472A00"/>
    <w:rsid w:val="00473528"/>
    <w:rsid w:val="00473926"/>
    <w:rsid w:val="00474E3F"/>
    <w:rsid w:val="00474F5C"/>
    <w:rsid w:val="00475826"/>
    <w:rsid w:val="004778F0"/>
    <w:rsid w:val="00477B73"/>
    <w:rsid w:val="00481042"/>
    <w:rsid w:val="00481062"/>
    <w:rsid w:val="00481FC7"/>
    <w:rsid w:val="00482894"/>
    <w:rsid w:val="00483115"/>
    <w:rsid w:val="00485344"/>
    <w:rsid w:val="004865D7"/>
    <w:rsid w:val="00486BB9"/>
    <w:rsid w:val="00486DDB"/>
    <w:rsid w:val="00487202"/>
    <w:rsid w:val="0048721D"/>
    <w:rsid w:val="00487458"/>
    <w:rsid w:val="00487CC4"/>
    <w:rsid w:val="00491493"/>
    <w:rsid w:val="00491E5A"/>
    <w:rsid w:val="00492255"/>
    <w:rsid w:val="004922B7"/>
    <w:rsid w:val="0049389B"/>
    <w:rsid w:val="0049411F"/>
    <w:rsid w:val="00494639"/>
    <w:rsid w:val="00494892"/>
    <w:rsid w:val="00494EA0"/>
    <w:rsid w:val="00495A22"/>
    <w:rsid w:val="004964B2"/>
    <w:rsid w:val="00496EAB"/>
    <w:rsid w:val="004A0AB3"/>
    <w:rsid w:val="004A0F55"/>
    <w:rsid w:val="004A109C"/>
    <w:rsid w:val="004A11BE"/>
    <w:rsid w:val="004A1313"/>
    <w:rsid w:val="004A2BAC"/>
    <w:rsid w:val="004A2D15"/>
    <w:rsid w:val="004A2E29"/>
    <w:rsid w:val="004A3695"/>
    <w:rsid w:val="004A3E7F"/>
    <w:rsid w:val="004A44D3"/>
    <w:rsid w:val="004A49BB"/>
    <w:rsid w:val="004A68E9"/>
    <w:rsid w:val="004A716B"/>
    <w:rsid w:val="004A71FD"/>
    <w:rsid w:val="004A7525"/>
    <w:rsid w:val="004B0B80"/>
    <w:rsid w:val="004B253B"/>
    <w:rsid w:val="004B25E5"/>
    <w:rsid w:val="004B2B3B"/>
    <w:rsid w:val="004B30FF"/>
    <w:rsid w:val="004B38FB"/>
    <w:rsid w:val="004B5213"/>
    <w:rsid w:val="004B53D3"/>
    <w:rsid w:val="004B5CED"/>
    <w:rsid w:val="004B7A6F"/>
    <w:rsid w:val="004C072B"/>
    <w:rsid w:val="004C0E5A"/>
    <w:rsid w:val="004C1BD4"/>
    <w:rsid w:val="004C1CA5"/>
    <w:rsid w:val="004C1EB3"/>
    <w:rsid w:val="004C35EA"/>
    <w:rsid w:val="004C4E1D"/>
    <w:rsid w:val="004C50DE"/>
    <w:rsid w:val="004C6E85"/>
    <w:rsid w:val="004C75A2"/>
    <w:rsid w:val="004C784C"/>
    <w:rsid w:val="004C7DB9"/>
    <w:rsid w:val="004D0EDE"/>
    <w:rsid w:val="004D163B"/>
    <w:rsid w:val="004D1963"/>
    <w:rsid w:val="004D1A7F"/>
    <w:rsid w:val="004D2730"/>
    <w:rsid w:val="004D41CB"/>
    <w:rsid w:val="004D42F6"/>
    <w:rsid w:val="004D4302"/>
    <w:rsid w:val="004D4877"/>
    <w:rsid w:val="004D569E"/>
    <w:rsid w:val="004D62C9"/>
    <w:rsid w:val="004D68CF"/>
    <w:rsid w:val="004D7F29"/>
    <w:rsid w:val="004D7F7A"/>
    <w:rsid w:val="004E02B5"/>
    <w:rsid w:val="004E06DA"/>
    <w:rsid w:val="004E091E"/>
    <w:rsid w:val="004E1FD0"/>
    <w:rsid w:val="004E235A"/>
    <w:rsid w:val="004E2BB4"/>
    <w:rsid w:val="004E314D"/>
    <w:rsid w:val="004E4DC9"/>
    <w:rsid w:val="004E5BF2"/>
    <w:rsid w:val="004E7155"/>
    <w:rsid w:val="004E75EC"/>
    <w:rsid w:val="004E7C7E"/>
    <w:rsid w:val="004F04D9"/>
    <w:rsid w:val="004F099B"/>
    <w:rsid w:val="004F2067"/>
    <w:rsid w:val="004F28E8"/>
    <w:rsid w:val="004F324C"/>
    <w:rsid w:val="004F3320"/>
    <w:rsid w:val="004F332B"/>
    <w:rsid w:val="004F33B4"/>
    <w:rsid w:val="004F379F"/>
    <w:rsid w:val="004F3BDA"/>
    <w:rsid w:val="004F63C2"/>
    <w:rsid w:val="004F71CF"/>
    <w:rsid w:val="004F7AC1"/>
    <w:rsid w:val="0050037D"/>
    <w:rsid w:val="00502B62"/>
    <w:rsid w:val="00502B6A"/>
    <w:rsid w:val="005031CA"/>
    <w:rsid w:val="005032DB"/>
    <w:rsid w:val="00503AD5"/>
    <w:rsid w:val="00503D09"/>
    <w:rsid w:val="005042CD"/>
    <w:rsid w:val="00504DDD"/>
    <w:rsid w:val="005057DF"/>
    <w:rsid w:val="00507E33"/>
    <w:rsid w:val="0051072D"/>
    <w:rsid w:val="00510C12"/>
    <w:rsid w:val="00510D3B"/>
    <w:rsid w:val="0051173D"/>
    <w:rsid w:val="00511F6F"/>
    <w:rsid w:val="005122A4"/>
    <w:rsid w:val="005123E9"/>
    <w:rsid w:val="005125CD"/>
    <w:rsid w:val="00512665"/>
    <w:rsid w:val="00512FFB"/>
    <w:rsid w:val="00513EED"/>
    <w:rsid w:val="0051417E"/>
    <w:rsid w:val="005145D9"/>
    <w:rsid w:val="00515675"/>
    <w:rsid w:val="005175FD"/>
    <w:rsid w:val="0051764F"/>
    <w:rsid w:val="005218F7"/>
    <w:rsid w:val="0052193F"/>
    <w:rsid w:val="00521F19"/>
    <w:rsid w:val="00523C7E"/>
    <w:rsid w:val="00523F5D"/>
    <w:rsid w:val="005266AA"/>
    <w:rsid w:val="00526970"/>
    <w:rsid w:val="00527058"/>
    <w:rsid w:val="005270D8"/>
    <w:rsid w:val="005278D3"/>
    <w:rsid w:val="00530FFC"/>
    <w:rsid w:val="005313D6"/>
    <w:rsid w:val="00531E32"/>
    <w:rsid w:val="00532ACB"/>
    <w:rsid w:val="00532C8B"/>
    <w:rsid w:val="005334B9"/>
    <w:rsid w:val="005335CB"/>
    <w:rsid w:val="00533EA1"/>
    <w:rsid w:val="00534DF8"/>
    <w:rsid w:val="0053569A"/>
    <w:rsid w:val="005358A3"/>
    <w:rsid w:val="0053659F"/>
    <w:rsid w:val="00536FCD"/>
    <w:rsid w:val="00537822"/>
    <w:rsid w:val="00537AF2"/>
    <w:rsid w:val="0054090F"/>
    <w:rsid w:val="00540F1A"/>
    <w:rsid w:val="005411B7"/>
    <w:rsid w:val="005413F4"/>
    <w:rsid w:val="00543089"/>
    <w:rsid w:val="0054459B"/>
    <w:rsid w:val="0054474B"/>
    <w:rsid w:val="00546392"/>
    <w:rsid w:val="00546C22"/>
    <w:rsid w:val="00546C76"/>
    <w:rsid w:val="00547732"/>
    <w:rsid w:val="0055096F"/>
    <w:rsid w:val="00550D95"/>
    <w:rsid w:val="00551139"/>
    <w:rsid w:val="0055196F"/>
    <w:rsid w:val="00551D02"/>
    <w:rsid w:val="00552090"/>
    <w:rsid w:val="00552A57"/>
    <w:rsid w:val="0055528C"/>
    <w:rsid w:val="0055541B"/>
    <w:rsid w:val="005559F0"/>
    <w:rsid w:val="0055653D"/>
    <w:rsid w:val="005565D0"/>
    <w:rsid w:val="00556E59"/>
    <w:rsid w:val="005577DB"/>
    <w:rsid w:val="005603DF"/>
    <w:rsid w:val="00562303"/>
    <w:rsid w:val="00563CED"/>
    <w:rsid w:val="00563F93"/>
    <w:rsid w:val="005640B4"/>
    <w:rsid w:val="005648EB"/>
    <w:rsid w:val="00565531"/>
    <w:rsid w:val="005660B5"/>
    <w:rsid w:val="00566365"/>
    <w:rsid w:val="00566D20"/>
    <w:rsid w:val="00567141"/>
    <w:rsid w:val="005673FB"/>
    <w:rsid w:val="0056764C"/>
    <w:rsid w:val="00572628"/>
    <w:rsid w:val="00572D0A"/>
    <w:rsid w:val="0057354B"/>
    <w:rsid w:val="00573606"/>
    <w:rsid w:val="00574DA7"/>
    <w:rsid w:val="0057529B"/>
    <w:rsid w:val="00575479"/>
    <w:rsid w:val="00575B7C"/>
    <w:rsid w:val="00576CA6"/>
    <w:rsid w:val="00576D5E"/>
    <w:rsid w:val="00577C51"/>
    <w:rsid w:val="005802FC"/>
    <w:rsid w:val="00580907"/>
    <w:rsid w:val="005809E2"/>
    <w:rsid w:val="00580C64"/>
    <w:rsid w:val="00583375"/>
    <w:rsid w:val="0058377F"/>
    <w:rsid w:val="00584671"/>
    <w:rsid w:val="00584DC6"/>
    <w:rsid w:val="005856B0"/>
    <w:rsid w:val="0058616C"/>
    <w:rsid w:val="00586844"/>
    <w:rsid w:val="00587550"/>
    <w:rsid w:val="00587B63"/>
    <w:rsid w:val="00587CC4"/>
    <w:rsid w:val="005900BA"/>
    <w:rsid w:val="00590F8E"/>
    <w:rsid w:val="00592250"/>
    <w:rsid w:val="005931BE"/>
    <w:rsid w:val="005949B7"/>
    <w:rsid w:val="00594B8E"/>
    <w:rsid w:val="00596C58"/>
    <w:rsid w:val="005A0962"/>
    <w:rsid w:val="005A2228"/>
    <w:rsid w:val="005A2377"/>
    <w:rsid w:val="005A24FF"/>
    <w:rsid w:val="005A6674"/>
    <w:rsid w:val="005A6AA9"/>
    <w:rsid w:val="005A6BDB"/>
    <w:rsid w:val="005A74E1"/>
    <w:rsid w:val="005A7633"/>
    <w:rsid w:val="005B023E"/>
    <w:rsid w:val="005B1FDD"/>
    <w:rsid w:val="005B20F4"/>
    <w:rsid w:val="005B2908"/>
    <w:rsid w:val="005B3647"/>
    <w:rsid w:val="005B3746"/>
    <w:rsid w:val="005B377F"/>
    <w:rsid w:val="005B3BC4"/>
    <w:rsid w:val="005B49CF"/>
    <w:rsid w:val="005B4B90"/>
    <w:rsid w:val="005B543A"/>
    <w:rsid w:val="005B552B"/>
    <w:rsid w:val="005B6466"/>
    <w:rsid w:val="005B6F45"/>
    <w:rsid w:val="005C0A7E"/>
    <w:rsid w:val="005C1C49"/>
    <w:rsid w:val="005C33F0"/>
    <w:rsid w:val="005C46EE"/>
    <w:rsid w:val="005C4C73"/>
    <w:rsid w:val="005C5230"/>
    <w:rsid w:val="005C56A7"/>
    <w:rsid w:val="005C579B"/>
    <w:rsid w:val="005C6197"/>
    <w:rsid w:val="005C6997"/>
    <w:rsid w:val="005C6B8C"/>
    <w:rsid w:val="005C7832"/>
    <w:rsid w:val="005C7C6C"/>
    <w:rsid w:val="005D017E"/>
    <w:rsid w:val="005D02BB"/>
    <w:rsid w:val="005D0334"/>
    <w:rsid w:val="005D060C"/>
    <w:rsid w:val="005D17F0"/>
    <w:rsid w:val="005D26CB"/>
    <w:rsid w:val="005D2C3E"/>
    <w:rsid w:val="005D2C45"/>
    <w:rsid w:val="005D2D22"/>
    <w:rsid w:val="005D2E0B"/>
    <w:rsid w:val="005D3568"/>
    <w:rsid w:val="005D3812"/>
    <w:rsid w:val="005D5645"/>
    <w:rsid w:val="005D5A9B"/>
    <w:rsid w:val="005D5BCA"/>
    <w:rsid w:val="005D64C7"/>
    <w:rsid w:val="005D6995"/>
    <w:rsid w:val="005D6C52"/>
    <w:rsid w:val="005D7056"/>
    <w:rsid w:val="005D7AB8"/>
    <w:rsid w:val="005D7EC6"/>
    <w:rsid w:val="005E0E81"/>
    <w:rsid w:val="005E227A"/>
    <w:rsid w:val="005E2E96"/>
    <w:rsid w:val="005E32D4"/>
    <w:rsid w:val="005E3795"/>
    <w:rsid w:val="005E3EAF"/>
    <w:rsid w:val="005E44CD"/>
    <w:rsid w:val="005E56FC"/>
    <w:rsid w:val="005E5AF6"/>
    <w:rsid w:val="005E5BAE"/>
    <w:rsid w:val="005E7915"/>
    <w:rsid w:val="005F0504"/>
    <w:rsid w:val="005F0AF5"/>
    <w:rsid w:val="005F1461"/>
    <w:rsid w:val="005F1D6D"/>
    <w:rsid w:val="005F297D"/>
    <w:rsid w:val="005F3077"/>
    <w:rsid w:val="005F32FE"/>
    <w:rsid w:val="005F3E34"/>
    <w:rsid w:val="005F410A"/>
    <w:rsid w:val="005F6001"/>
    <w:rsid w:val="005F695A"/>
    <w:rsid w:val="005F71A2"/>
    <w:rsid w:val="00600033"/>
    <w:rsid w:val="0060035D"/>
    <w:rsid w:val="00601F38"/>
    <w:rsid w:val="00603355"/>
    <w:rsid w:val="00603526"/>
    <w:rsid w:val="006040C5"/>
    <w:rsid w:val="00604AED"/>
    <w:rsid w:val="0060503B"/>
    <w:rsid w:val="00605FAB"/>
    <w:rsid w:val="006061E8"/>
    <w:rsid w:val="006066FC"/>
    <w:rsid w:val="0060735F"/>
    <w:rsid w:val="0061023D"/>
    <w:rsid w:val="00610246"/>
    <w:rsid w:val="0061032B"/>
    <w:rsid w:val="00610936"/>
    <w:rsid w:val="00610B6E"/>
    <w:rsid w:val="006111B9"/>
    <w:rsid w:val="00612359"/>
    <w:rsid w:val="00612413"/>
    <w:rsid w:val="0061282B"/>
    <w:rsid w:val="00612AF3"/>
    <w:rsid w:val="0061330D"/>
    <w:rsid w:val="006148AD"/>
    <w:rsid w:val="00614E31"/>
    <w:rsid w:val="00615304"/>
    <w:rsid w:val="00615891"/>
    <w:rsid w:val="00616362"/>
    <w:rsid w:val="006168EE"/>
    <w:rsid w:val="00616FD4"/>
    <w:rsid w:val="0062084E"/>
    <w:rsid w:val="0062264E"/>
    <w:rsid w:val="00623637"/>
    <w:rsid w:val="0062377C"/>
    <w:rsid w:val="00623B0B"/>
    <w:rsid w:val="00624459"/>
    <w:rsid w:val="006257EC"/>
    <w:rsid w:val="00625C9E"/>
    <w:rsid w:val="00626D3D"/>
    <w:rsid w:val="00627289"/>
    <w:rsid w:val="00627490"/>
    <w:rsid w:val="0062795B"/>
    <w:rsid w:val="006309D6"/>
    <w:rsid w:val="00631EBC"/>
    <w:rsid w:val="006324A2"/>
    <w:rsid w:val="00632C62"/>
    <w:rsid w:val="00634563"/>
    <w:rsid w:val="006347F3"/>
    <w:rsid w:val="00634F6B"/>
    <w:rsid w:val="006362F7"/>
    <w:rsid w:val="0063651F"/>
    <w:rsid w:val="00636C8C"/>
    <w:rsid w:val="00637F09"/>
    <w:rsid w:val="0064030E"/>
    <w:rsid w:val="00640E5A"/>
    <w:rsid w:val="0064198A"/>
    <w:rsid w:val="00641E78"/>
    <w:rsid w:val="00642028"/>
    <w:rsid w:val="006425DF"/>
    <w:rsid w:val="00642A56"/>
    <w:rsid w:val="00642D7B"/>
    <w:rsid w:val="0064385E"/>
    <w:rsid w:val="00643A96"/>
    <w:rsid w:val="00644BC7"/>
    <w:rsid w:val="0064545C"/>
    <w:rsid w:val="006455E1"/>
    <w:rsid w:val="006458D7"/>
    <w:rsid w:val="00645BC7"/>
    <w:rsid w:val="00645F4D"/>
    <w:rsid w:val="00646054"/>
    <w:rsid w:val="0064611A"/>
    <w:rsid w:val="0064638E"/>
    <w:rsid w:val="00646C97"/>
    <w:rsid w:val="006473C8"/>
    <w:rsid w:val="00647853"/>
    <w:rsid w:val="00647A9A"/>
    <w:rsid w:val="006502BE"/>
    <w:rsid w:val="00650472"/>
    <w:rsid w:val="00650964"/>
    <w:rsid w:val="00651830"/>
    <w:rsid w:val="00651A77"/>
    <w:rsid w:val="00651BB4"/>
    <w:rsid w:val="00653EDD"/>
    <w:rsid w:val="00654DCC"/>
    <w:rsid w:val="0065530F"/>
    <w:rsid w:val="00657B64"/>
    <w:rsid w:val="00657D13"/>
    <w:rsid w:val="00660C3B"/>
    <w:rsid w:val="0066117C"/>
    <w:rsid w:val="00661745"/>
    <w:rsid w:val="006638B2"/>
    <w:rsid w:val="00663B81"/>
    <w:rsid w:val="00663F65"/>
    <w:rsid w:val="0066418F"/>
    <w:rsid w:val="006647A1"/>
    <w:rsid w:val="00665096"/>
    <w:rsid w:val="00665281"/>
    <w:rsid w:val="00665675"/>
    <w:rsid w:val="00666086"/>
    <w:rsid w:val="006664A8"/>
    <w:rsid w:val="00666836"/>
    <w:rsid w:val="00667A51"/>
    <w:rsid w:val="00667C2D"/>
    <w:rsid w:val="0067002B"/>
    <w:rsid w:val="0067123C"/>
    <w:rsid w:val="0067144E"/>
    <w:rsid w:val="00672417"/>
    <w:rsid w:val="00672B45"/>
    <w:rsid w:val="006749B4"/>
    <w:rsid w:val="00675119"/>
    <w:rsid w:val="00675834"/>
    <w:rsid w:val="00676051"/>
    <w:rsid w:val="006766E2"/>
    <w:rsid w:val="00676836"/>
    <w:rsid w:val="006804E1"/>
    <w:rsid w:val="00680F58"/>
    <w:rsid w:val="00681369"/>
    <w:rsid w:val="0068137D"/>
    <w:rsid w:val="00682260"/>
    <w:rsid w:val="00682DEC"/>
    <w:rsid w:val="00683E64"/>
    <w:rsid w:val="0068627E"/>
    <w:rsid w:val="0068648E"/>
    <w:rsid w:val="00687748"/>
    <w:rsid w:val="00687BCB"/>
    <w:rsid w:val="006905E1"/>
    <w:rsid w:val="00690887"/>
    <w:rsid w:val="00690EED"/>
    <w:rsid w:val="006926B1"/>
    <w:rsid w:val="00692C20"/>
    <w:rsid w:val="00692C3F"/>
    <w:rsid w:val="006933AA"/>
    <w:rsid w:val="00693606"/>
    <w:rsid w:val="0069579C"/>
    <w:rsid w:val="006960C2"/>
    <w:rsid w:val="006964C3"/>
    <w:rsid w:val="00696C62"/>
    <w:rsid w:val="00697226"/>
    <w:rsid w:val="00697FCF"/>
    <w:rsid w:val="006A076E"/>
    <w:rsid w:val="006A22D9"/>
    <w:rsid w:val="006A44BC"/>
    <w:rsid w:val="006A4D75"/>
    <w:rsid w:val="006A50C1"/>
    <w:rsid w:val="006A53FD"/>
    <w:rsid w:val="006A5D8E"/>
    <w:rsid w:val="006A6387"/>
    <w:rsid w:val="006A6609"/>
    <w:rsid w:val="006A6647"/>
    <w:rsid w:val="006A6B08"/>
    <w:rsid w:val="006A7170"/>
    <w:rsid w:val="006A78D6"/>
    <w:rsid w:val="006B0633"/>
    <w:rsid w:val="006B0D74"/>
    <w:rsid w:val="006B0F75"/>
    <w:rsid w:val="006B2C8B"/>
    <w:rsid w:val="006B3848"/>
    <w:rsid w:val="006B38CA"/>
    <w:rsid w:val="006B3A89"/>
    <w:rsid w:val="006B3DB8"/>
    <w:rsid w:val="006B5523"/>
    <w:rsid w:val="006B61A0"/>
    <w:rsid w:val="006B62D2"/>
    <w:rsid w:val="006B6307"/>
    <w:rsid w:val="006B6D37"/>
    <w:rsid w:val="006B736A"/>
    <w:rsid w:val="006C0299"/>
    <w:rsid w:val="006C04B0"/>
    <w:rsid w:val="006C1C4F"/>
    <w:rsid w:val="006C241E"/>
    <w:rsid w:val="006C2CDC"/>
    <w:rsid w:val="006C4186"/>
    <w:rsid w:val="006C4869"/>
    <w:rsid w:val="006C4A86"/>
    <w:rsid w:val="006C4C70"/>
    <w:rsid w:val="006C4DE2"/>
    <w:rsid w:val="006C60D9"/>
    <w:rsid w:val="006C67B2"/>
    <w:rsid w:val="006C6F82"/>
    <w:rsid w:val="006C7BDF"/>
    <w:rsid w:val="006D005B"/>
    <w:rsid w:val="006D009C"/>
    <w:rsid w:val="006D0394"/>
    <w:rsid w:val="006D077A"/>
    <w:rsid w:val="006D1DF9"/>
    <w:rsid w:val="006D1E8C"/>
    <w:rsid w:val="006D251B"/>
    <w:rsid w:val="006D2DE3"/>
    <w:rsid w:val="006D3105"/>
    <w:rsid w:val="006D42B5"/>
    <w:rsid w:val="006D44DD"/>
    <w:rsid w:val="006D46D9"/>
    <w:rsid w:val="006D4B98"/>
    <w:rsid w:val="006D51F1"/>
    <w:rsid w:val="006D5366"/>
    <w:rsid w:val="006D5763"/>
    <w:rsid w:val="006D6D9F"/>
    <w:rsid w:val="006D748E"/>
    <w:rsid w:val="006D7E02"/>
    <w:rsid w:val="006D7F09"/>
    <w:rsid w:val="006E007E"/>
    <w:rsid w:val="006E03DB"/>
    <w:rsid w:val="006E0D91"/>
    <w:rsid w:val="006E0F0B"/>
    <w:rsid w:val="006E178D"/>
    <w:rsid w:val="006E1A80"/>
    <w:rsid w:val="006E245F"/>
    <w:rsid w:val="006E2BA4"/>
    <w:rsid w:val="006E2DFC"/>
    <w:rsid w:val="006E37BD"/>
    <w:rsid w:val="006E39A3"/>
    <w:rsid w:val="006E41A9"/>
    <w:rsid w:val="006E4598"/>
    <w:rsid w:val="006E4AC8"/>
    <w:rsid w:val="006E50E9"/>
    <w:rsid w:val="006E58AC"/>
    <w:rsid w:val="006E59EB"/>
    <w:rsid w:val="006E5D3F"/>
    <w:rsid w:val="006E5DB9"/>
    <w:rsid w:val="006E5DE7"/>
    <w:rsid w:val="006E6EA8"/>
    <w:rsid w:val="006E705F"/>
    <w:rsid w:val="006E7324"/>
    <w:rsid w:val="006F0990"/>
    <w:rsid w:val="006F0BF8"/>
    <w:rsid w:val="006F0CD2"/>
    <w:rsid w:val="006F1283"/>
    <w:rsid w:val="006F1E2C"/>
    <w:rsid w:val="006F21D8"/>
    <w:rsid w:val="006F2487"/>
    <w:rsid w:val="006F27F2"/>
    <w:rsid w:val="006F2E5C"/>
    <w:rsid w:val="006F4505"/>
    <w:rsid w:val="006F45E1"/>
    <w:rsid w:val="006F5798"/>
    <w:rsid w:val="006F5983"/>
    <w:rsid w:val="006F6B9A"/>
    <w:rsid w:val="006F6EC6"/>
    <w:rsid w:val="006F7094"/>
    <w:rsid w:val="006F7245"/>
    <w:rsid w:val="006F7703"/>
    <w:rsid w:val="006F77F3"/>
    <w:rsid w:val="006F7B73"/>
    <w:rsid w:val="007014F2"/>
    <w:rsid w:val="00701A33"/>
    <w:rsid w:val="00702D7B"/>
    <w:rsid w:val="007034F7"/>
    <w:rsid w:val="007038A8"/>
    <w:rsid w:val="007046D9"/>
    <w:rsid w:val="00705CEC"/>
    <w:rsid w:val="00705D41"/>
    <w:rsid w:val="00706094"/>
    <w:rsid w:val="00710335"/>
    <w:rsid w:val="00710516"/>
    <w:rsid w:val="00710887"/>
    <w:rsid w:val="00711985"/>
    <w:rsid w:val="00712C25"/>
    <w:rsid w:val="00713212"/>
    <w:rsid w:val="00714109"/>
    <w:rsid w:val="0071442B"/>
    <w:rsid w:val="0071478E"/>
    <w:rsid w:val="00714EF5"/>
    <w:rsid w:val="00716088"/>
    <w:rsid w:val="00716387"/>
    <w:rsid w:val="0071691D"/>
    <w:rsid w:val="00716DF5"/>
    <w:rsid w:val="00717363"/>
    <w:rsid w:val="00717546"/>
    <w:rsid w:val="007175FC"/>
    <w:rsid w:val="00717648"/>
    <w:rsid w:val="0072067C"/>
    <w:rsid w:val="007223DC"/>
    <w:rsid w:val="00722440"/>
    <w:rsid w:val="0072274A"/>
    <w:rsid w:val="00722982"/>
    <w:rsid w:val="00723D3F"/>
    <w:rsid w:val="00724356"/>
    <w:rsid w:val="00726F0C"/>
    <w:rsid w:val="00730FCC"/>
    <w:rsid w:val="007313C2"/>
    <w:rsid w:val="0073171D"/>
    <w:rsid w:val="00731C55"/>
    <w:rsid w:val="007331AF"/>
    <w:rsid w:val="00734054"/>
    <w:rsid w:val="00734728"/>
    <w:rsid w:val="0073510E"/>
    <w:rsid w:val="00735940"/>
    <w:rsid w:val="0073697B"/>
    <w:rsid w:val="007379F0"/>
    <w:rsid w:val="00737E1B"/>
    <w:rsid w:val="00737F7B"/>
    <w:rsid w:val="00741047"/>
    <w:rsid w:val="007415C1"/>
    <w:rsid w:val="007415C8"/>
    <w:rsid w:val="00742224"/>
    <w:rsid w:val="007422DD"/>
    <w:rsid w:val="00742730"/>
    <w:rsid w:val="007432AF"/>
    <w:rsid w:val="007437A0"/>
    <w:rsid w:val="007444BB"/>
    <w:rsid w:val="007444E7"/>
    <w:rsid w:val="007445CC"/>
    <w:rsid w:val="00744CE2"/>
    <w:rsid w:val="00745727"/>
    <w:rsid w:val="007457A5"/>
    <w:rsid w:val="00746A8D"/>
    <w:rsid w:val="00747527"/>
    <w:rsid w:val="007478F3"/>
    <w:rsid w:val="00747A8C"/>
    <w:rsid w:val="00750391"/>
    <w:rsid w:val="00750F04"/>
    <w:rsid w:val="00750FBE"/>
    <w:rsid w:val="007549B4"/>
    <w:rsid w:val="007556A0"/>
    <w:rsid w:val="007564FB"/>
    <w:rsid w:val="0075702B"/>
    <w:rsid w:val="0076179A"/>
    <w:rsid w:val="007619A6"/>
    <w:rsid w:val="00762D3A"/>
    <w:rsid w:val="007638D2"/>
    <w:rsid w:val="00763A31"/>
    <w:rsid w:val="00765225"/>
    <w:rsid w:val="00765B5C"/>
    <w:rsid w:val="0076630A"/>
    <w:rsid w:val="00766440"/>
    <w:rsid w:val="007664AA"/>
    <w:rsid w:val="007672BB"/>
    <w:rsid w:val="0076735A"/>
    <w:rsid w:val="00767622"/>
    <w:rsid w:val="00767CBA"/>
    <w:rsid w:val="007703C5"/>
    <w:rsid w:val="00770A67"/>
    <w:rsid w:val="00771C51"/>
    <w:rsid w:val="007727EB"/>
    <w:rsid w:val="00772EFF"/>
    <w:rsid w:val="00773687"/>
    <w:rsid w:val="00774A00"/>
    <w:rsid w:val="00774ABA"/>
    <w:rsid w:val="00774D29"/>
    <w:rsid w:val="0077611C"/>
    <w:rsid w:val="00776A75"/>
    <w:rsid w:val="00777C6A"/>
    <w:rsid w:val="007811C6"/>
    <w:rsid w:val="00782057"/>
    <w:rsid w:val="00783C48"/>
    <w:rsid w:val="00783D66"/>
    <w:rsid w:val="00784F93"/>
    <w:rsid w:val="007856E1"/>
    <w:rsid w:val="00787297"/>
    <w:rsid w:val="00787524"/>
    <w:rsid w:val="00787747"/>
    <w:rsid w:val="00787CD5"/>
    <w:rsid w:val="00790B0E"/>
    <w:rsid w:val="0079101A"/>
    <w:rsid w:val="007910CE"/>
    <w:rsid w:val="00791A8B"/>
    <w:rsid w:val="00791BF2"/>
    <w:rsid w:val="00792258"/>
    <w:rsid w:val="007922C6"/>
    <w:rsid w:val="0079301C"/>
    <w:rsid w:val="007935FD"/>
    <w:rsid w:val="00793AFD"/>
    <w:rsid w:val="00794BAB"/>
    <w:rsid w:val="00794E02"/>
    <w:rsid w:val="00794E76"/>
    <w:rsid w:val="007955C0"/>
    <w:rsid w:val="007956A4"/>
    <w:rsid w:val="0079584A"/>
    <w:rsid w:val="00795F73"/>
    <w:rsid w:val="00796847"/>
    <w:rsid w:val="007971E7"/>
    <w:rsid w:val="007979A4"/>
    <w:rsid w:val="00797DCC"/>
    <w:rsid w:val="007A0391"/>
    <w:rsid w:val="007A1239"/>
    <w:rsid w:val="007A1A70"/>
    <w:rsid w:val="007A1EAC"/>
    <w:rsid w:val="007A35DD"/>
    <w:rsid w:val="007A373F"/>
    <w:rsid w:val="007A3A57"/>
    <w:rsid w:val="007A4A28"/>
    <w:rsid w:val="007A4B94"/>
    <w:rsid w:val="007A4CCC"/>
    <w:rsid w:val="007A523C"/>
    <w:rsid w:val="007A5574"/>
    <w:rsid w:val="007A564E"/>
    <w:rsid w:val="007A666A"/>
    <w:rsid w:val="007A72A1"/>
    <w:rsid w:val="007A7A04"/>
    <w:rsid w:val="007B0A9F"/>
    <w:rsid w:val="007B0D50"/>
    <w:rsid w:val="007B1039"/>
    <w:rsid w:val="007B2C5E"/>
    <w:rsid w:val="007B2EE7"/>
    <w:rsid w:val="007B30A9"/>
    <w:rsid w:val="007B3448"/>
    <w:rsid w:val="007B3FB2"/>
    <w:rsid w:val="007B4016"/>
    <w:rsid w:val="007B4532"/>
    <w:rsid w:val="007B4583"/>
    <w:rsid w:val="007B5C9A"/>
    <w:rsid w:val="007B6393"/>
    <w:rsid w:val="007B6777"/>
    <w:rsid w:val="007B6A33"/>
    <w:rsid w:val="007B6AF8"/>
    <w:rsid w:val="007B7C02"/>
    <w:rsid w:val="007B7EF7"/>
    <w:rsid w:val="007C0181"/>
    <w:rsid w:val="007C1098"/>
    <w:rsid w:val="007C13A5"/>
    <w:rsid w:val="007C1428"/>
    <w:rsid w:val="007C308B"/>
    <w:rsid w:val="007C30CE"/>
    <w:rsid w:val="007C3412"/>
    <w:rsid w:val="007C385E"/>
    <w:rsid w:val="007C3B0B"/>
    <w:rsid w:val="007C3B91"/>
    <w:rsid w:val="007C3DAD"/>
    <w:rsid w:val="007C493C"/>
    <w:rsid w:val="007C5183"/>
    <w:rsid w:val="007C51DB"/>
    <w:rsid w:val="007C51F9"/>
    <w:rsid w:val="007C62DE"/>
    <w:rsid w:val="007C6AE3"/>
    <w:rsid w:val="007C7412"/>
    <w:rsid w:val="007D01A1"/>
    <w:rsid w:val="007D125A"/>
    <w:rsid w:val="007D18A8"/>
    <w:rsid w:val="007D1C61"/>
    <w:rsid w:val="007D1F2A"/>
    <w:rsid w:val="007D2C9C"/>
    <w:rsid w:val="007D3815"/>
    <w:rsid w:val="007D412A"/>
    <w:rsid w:val="007D4738"/>
    <w:rsid w:val="007D525B"/>
    <w:rsid w:val="007D52B5"/>
    <w:rsid w:val="007D5C65"/>
    <w:rsid w:val="007D6DFE"/>
    <w:rsid w:val="007D7213"/>
    <w:rsid w:val="007E0174"/>
    <w:rsid w:val="007E0573"/>
    <w:rsid w:val="007E0957"/>
    <w:rsid w:val="007E1E53"/>
    <w:rsid w:val="007E24B8"/>
    <w:rsid w:val="007E2819"/>
    <w:rsid w:val="007E2B4C"/>
    <w:rsid w:val="007E4146"/>
    <w:rsid w:val="007E4876"/>
    <w:rsid w:val="007E4D85"/>
    <w:rsid w:val="007E5C44"/>
    <w:rsid w:val="007E6A82"/>
    <w:rsid w:val="007E7288"/>
    <w:rsid w:val="007F0941"/>
    <w:rsid w:val="007F0A35"/>
    <w:rsid w:val="007F183F"/>
    <w:rsid w:val="007F1F53"/>
    <w:rsid w:val="007F3EF5"/>
    <w:rsid w:val="007F40DE"/>
    <w:rsid w:val="007F4364"/>
    <w:rsid w:val="007F498D"/>
    <w:rsid w:val="007F4DE0"/>
    <w:rsid w:val="007F5089"/>
    <w:rsid w:val="007F6ACA"/>
    <w:rsid w:val="007F7053"/>
    <w:rsid w:val="007F74CD"/>
    <w:rsid w:val="00800B8B"/>
    <w:rsid w:val="008011AA"/>
    <w:rsid w:val="008023B8"/>
    <w:rsid w:val="008024C6"/>
    <w:rsid w:val="0080343E"/>
    <w:rsid w:val="0080579B"/>
    <w:rsid w:val="00806D94"/>
    <w:rsid w:val="0080700F"/>
    <w:rsid w:val="0080776B"/>
    <w:rsid w:val="00807B3F"/>
    <w:rsid w:val="00807F0D"/>
    <w:rsid w:val="0081006D"/>
    <w:rsid w:val="00810778"/>
    <w:rsid w:val="008134F6"/>
    <w:rsid w:val="008134F7"/>
    <w:rsid w:val="00813A00"/>
    <w:rsid w:val="00814489"/>
    <w:rsid w:val="00815817"/>
    <w:rsid w:val="0081633B"/>
    <w:rsid w:val="00816F8B"/>
    <w:rsid w:val="00817188"/>
    <w:rsid w:val="00817456"/>
    <w:rsid w:val="00817C14"/>
    <w:rsid w:val="00820449"/>
    <w:rsid w:val="00820AA3"/>
    <w:rsid w:val="0082215E"/>
    <w:rsid w:val="008232FD"/>
    <w:rsid w:val="0082356D"/>
    <w:rsid w:val="008238C4"/>
    <w:rsid w:val="008246DD"/>
    <w:rsid w:val="008267BB"/>
    <w:rsid w:val="00826D5F"/>
    <w:rsid w:val="00831C87"/>
    <w:rsid w:val="008326EA"/>
    <w:rsid w:val="0083298E"/>
    <w:rsid w:val="00832AA8"/>
    <w:rsid w:val="00832C39"/>
    <w:rsid w:val="008331CE"/>
    <w:rsid w:val="00836468"/>
    <w:rsid w:val="00836ADB"/>
    <w:rsid w:val="00836AF2"/>
    <w:rsid w:val="0083758E"/>
    <w:rsid w:val="008375C4"/>
    <w:rsid w:val="00837854"/>
    <w:rsid w:val="0084032D"/>
    <w:rsid w:val="00840653"/>
    <w:rsid w:val="00840AAC"/>
    <w:rsid w:val="00840F03"/>
    <w:rsid w:val="00842873"/>
    <w:rsid w:val="00843248"/>
    <w:rsid w:val="008432EE"/>
    <w:rsid w:val="008436F6"/>
    <w:rsid w:val="00843E1A"/>
    <w:rsid w:val="0084460D"/>
    <w:rsid w:val="008446CB"/>
    <w:rsid w:val="008447F2"/>
    <w:rsid w:val="00844837"/>
    <w:rsid w:val="0084554A"/>
    <w:rsid w:val="00846390"/>
    <w:rsid w:val="00846BBC"/>
    <w:rsid w:val="00846CA3"/>
    <w:rsid w:val="00846F0A"/>
    <w:rsid w:val="0084734F"/>
    <w:rsid w:val="00847AD7"/>
    <w:rsid w:val="00850170"/>
    <w:rsid w:val="0085411F"/>
    <w:rsid w:val="00854232"/>
    <w:rsid w:val="0085602B"/>
    <w:rsid w:val="008566AA"/>
    <w:rsid w:val="00856B51"/>
    <w:rsid w:val="00857328"/>
    <w:rsid w:val="008575E7"/>
    <w:rsid w:val="00857D41"/>
    <w:rsid w:val="008605C7"/>
    <w:rsid w:val="0086172D"/>
    <w:rsid w:val="008621F8"/>
    <w:rsid w:val="00862B33"/>
    <w:rsid w:val="00863759"/>
    <w:rsid w:val="00864282"/>
    <w:rsid w:val="008663F2"/>
    <w:rsid w:val="00866C72"/>
    <w:rsid w:val="008707D3"/>
    <w:rsid w:val="00870D75"/>
    <w:rsid w:val="00870EBB"/>
    <w:rsid w:val="008713C8"/>
    <w:rsid w:val="00874217"/>
    <w:rsid w:val="008767AA"/>
    <w:rsid w:val="00877E6C"/>
    <w:rsid w:val="0088000E"/>
    <w:rsid w:val="00881773"/>
    <w:rsid w:val="0088232F"/>
    <w:rsid w:val="00882B0B"/>
    <w:rsid w:val="00882C50"/>
    <w:rsid w:val="00882D4E"/>
    <w:rsid w:val="0088349E"/>
    <w:rsid w:val="0088366E"/>
    <w:rsid w:val="008839C4"/>
    <w:rsid w:val="00883A2A"/>
    <w:rsid w:val="0088423E"/>
    <w:rsid w:val="00884A43"/>
    <w:rsid w:val="00884BC1"/>
    <w:rsid w:val="00884E8A"/>
    <w:rsid w:val="00885EEF"/>
    <w:rsid w:val="008862D6"/>
    <w:rsid w:val="008865D9"/>
    <w:rsid w:val="00886BBB"/>
    <w:rsid w:val="00886F0B"/>
    <w:rsid w:val="008870C8"/>
    <w:rsid w:val="0088726E"/>
    <w:rsid w:val="0089071E"/>
    <w:rsid w:val="00890782"/>
    <w:rsid w:val="00890F05"/>
    <w:rsid w:val="008926CB"/>
    <w:rsid w:val="008927E5"/>
    <w:rsid w:val="008942DD"/>
    <w:rsid w:val="00894D16"/>
    <w:rsid w:val="00895AFF"/>
    <w:rsid w:val="00896636"/>
    <w:rsid w:val="00896C4B"/>
    <w:rsid w:val="00897974"/>
    <w:rsid w:val="008A0CCD"/>
    <w:rsid w:val="008A14A4"/>
    <w:rsid w:val="008A1BDE"/>
    <w:rsid w:val="008A2132"/>
    <w:rsid w:val="008A2E79"/>
    <w:rsid w:val="008A32A1"/>
    <w:rsid w:val="008A3A33"/>
    <w:rsid w:val="008A4A0B"/>
    <w:rsid w:val="008A4BDA"/>
    <w:rsid w:val="008A4C98"/>
    <w:rsid w:val="008A5D8F"/>
    <w:rsid w:val="008A5E30"/>
    <w:rsid w:val="008A7E72"/>
    <w:rsid w:val="008B0E18"/>
    <w:rsid w:val="008B17C4"/>
    <w:rsid w:val="008B1CF5"/>
    <w:rsid w:val="008B2002"/>
    <w:rsid w:val="008B4282"/>
    <w:rsid w:val="008B46A8"/>
    <w:rsid w:val="008B5CB8"/>
    <w:rsid w:val="008B6EA5"/>
    <w:rsid w:val="008B7222"/>
    <w:rsid w:val="008B77E0"/>
    <w:rsid w:val="008B7BEE"/>
    <w:rsid w:val="008C05C4"/>
    <w:rsid w:val="008C07B5"/>
    <w:rsid w:val="008C18D2"/>
    <w:rsid w:val="008C1B9B"/>
    <w:rsid w:val="008C1E31"/>
    <w:rsid w:val="008C23E4"/>
    <w:rsid w:val="008C31D1"/>
    <w:rsid w:val="008C4BE0"/>
    <w:rsid w:val="008C6C37"/>
    <w:rsid w:val="008C7008"/>
    <w:rsid w:val="008C72BB"/>
    <w:rsid w:val="008C762C"/>
    <w:rsid w:val="008C7987"/>
    <w:rsid w:val="008C7C3E"/>
    <w:rsid w:val="008D0D24"/>
    <w:rsid w:val="008D10F4"/>
    <w:rsid w:val="008D1385"/>
    <w:rsid w:val="008D2090"/>
    <w:rsid w:val="008D3417"/>
    <w:rsid w:val="008D468B"/>
    <w:rsid w:val="008D4F9C"/>
    <w:rsid w:val="008D5563"/>
    <w:rsid w:val="008D5615"/>
    <w:rsid w:val="008D5A9A"/>
    <w:rsid w:val="008D6085"/>
    <w:rsid w:val="008D60E4"/>
    <w:rsid w:val="008D6318"/>
    <w:rsid w:val="008D6320"/>
    <w:rsid w:val="008D7159"/>
    <w:rsid w:val="008D7671"/>
    <w:rsid w:val="008D7C89"/>
    <w:rsid w:val="008E23E6"/>
    <w:rsid w:val="008E3347"/>
    <w:rsid w:val="008E337F"/>
    <w:rsid w:val="008E47E7"/>
    <w:rsid w:val="008E516C"/>
    <w:rsid w:val="008E5F7C"/>
    <w:rsid w:val="008E613E"/>
    <w:rsid w:val="008E62B6"/>
    <w:rsid w:val="008E66C4"/>
    <w:rsid w:val="008E6B8B"/>
    <w:rsid w:val="008E71B0"/>
    <w:rsid w:val="008E7450"/>
    <w:rsid w:val="008E74ED"/>
    <w:rsid w:val="008E76D4"/>
    <w:rsid w:val="008E7FE1"/>
    <w:rsid w:val="008F0BAC"/>
    <w:rsid w:val="008F14BB"/>
    <w:rsid w:val="008F2D5C"/>
    <w:rsid w:val="008F31C0"/>
    <w:rsid w:val="008F38DF"/>
    <w:rsid w:val="008F3D72"/>
    <w:rsid w:val="008F5503"/>
    <w:rsid w:val="008F684E"/>
    <w:rsid w:val="009002E1"/>
    <w:rsid w:val="00901161"/>
    <w:rsid w:val="0090278C"/>
    <w:rsid w:val="009049EC"/>
    <w:rsid w:val="00905366"/>
    <w:rsid w:val="009056FE"/>
    <w:rsid w:val="00906DC8"/>
    <w:rsid w:val="00907143"/>
    <w:rsid w:val="00910253"/>
    <w:rsid w:val="00911F68"/>
    <w:rsid w:val="00912956"/>
    <w:rsid w:val="009136FC"/>
    <w:rsid w:val="00913B73"/>
    <w:rsid w:val="0091536A"/>
    <w:rsid w:val="009153A8"/>
    <w:rsid w:val="0091541C"/>
    <w:rsid w:val="00915547"/>
    <w:rsid w:val="00916A2E"/>
    <w:rsid w:val="00916E33"/>
    <w:rsid w:val="00916F92"/>
    <w:rsid w:val="00917124"/>
    <w:rsid w:val="009176E4"/>
    <w:rsid w:val="009200FE"/>
    <w:rsid w:val="0092097A"/>
    <w:rsid w:val="00920C97"/>
    <w:rsid w:val="00921BB8"/>
    <w:rsid w:val="00921C7C"/>
    <w:rsid w:val="00921D80"/>
    <w:rsid w:val="00923636"/>
    <w:rsid w:val="009237A7"/>
    <w:rsid w:val="00924D3C"/>
    <w:rsid w:val="0092507D"/>
    <w:rsid w:val="00925149"/>
    <w:rsid w:val="009260D8"/>
    <w:rsid w:val="0092612D"/>
    <w:rsid w:val="00927741"/>
    <w:rsid w:val="00927A1E"/>
    <w:rsid w:val="00927B8A"/>
    <w:rsid w:val="00930032"/>
    <w:rsid w:val="00930987"/>
    <w:rsid w:val="00930ADC"/>
    <w:rsid w:val="00931207"/>
    <w:rsid w:val="00931560"/>
    <w:rsid w:val="00932822"/>
    <w:rsid w:val="0093292C"/>
    <w:rsid w:val="00932F11"/>
    <w:rsid w:val="00933550"/>
    <w:rsid w:val="0093390F"/>
    <w:rsid w:val="00933E25"/>
    <w:rsid w:val="00935155"/>
    <w:rsid w:val="00936087"/>
    <w:rsid w:val="00936A95"/>
    <w:rsid w:val="00936B27"/>
    <w:rsid w:val="00936D7C"/>
    <w:rsid w:val="00937574"/>
    <w:rsid w:val="0093768C"/>
    <w:rsid w:val="00940332"/>
    <w:rsid w:val="0094045D"/>
    <w:rsid w:val="009407C8"/>
    <w:rsid w:val="00940B9D"/>
    <w:rsid w:val="00941632"/>
    <w:rsid w:val="00942D1D"/>
    <w:rsid w:val="00943107"/>
    <w:rsid w:val="0094313E"/>
    <w:rsid w:val="00943F81"/>
    <w:rsid w:val="00943F88"/>
    <w:rsid w:val="009461D0"/>
    <w:rsid w:val="0094751D"/>
    <w:rsid w:val="00947654"/>
    <w:rsid w:val="00951AC1"/>
    <w:rsid w:val="00951B38"/>
    <w:rsid w:val="00951B98"/>
    <w:rsid w:val="00951CC4"/>
    <w:rsid w:val="0095215C"/>
    <w:rsid w:val="0095222E"/>
    <w:rsid w:val="009526B7"/>
    <w:rsid w:val="00952D6A"/>
    <w:rsid w:val="00953840"/>
    <w:rsid w:val="0095425B"/>
    <w:rsid w:val="00955D94"/>
    <w:rsid w:val="00956987"/>
    <w:rsid w:val="00956E99"/>
    <w:rsid w:val="00957148"/>
    <w:rsid w:val="0095792C"/>
    <w:rsid w:val="00957AF5"/>
    <w:rsid w:val="009602B7"/>
    <w:rsid w:val="00960512"/>
    <w:rsid w:val="009608EC"/>
    <w:rsid w:val="00960F0E"/>
    <w:rsid w:val="00961725"/>
    <w:rsid w:val="00961C73"/>
    <w:rsid w:val="00961D26"/>
    <w:rsid w:val="009622F7"/>
    <w:rsid w:val="00964AF4"/>
    <w:rsid w:val="00964B6C"/>
    <w:rsid w:val="009650F4"/>
    <w:rsid w:val="0096597A"/>
    <w:rsid w:val="00965C26"/>
    <w:rsid w:val="00966992"/>
    <w:rsid w:val="009670D3"/>
    <w:rsid w:val="00967966"/>
    <w:rsid w:val="00967C72"/>
    <w:rsid w:val="00970807"/>
    <w:rsid w:val="0097085C"/>
    <w:rsid w:val="00970BFB"/>
    <w:rsid w:val="0097107D"/>
    <w:rsid w:val="00971D17"/>
    <w:rsid w:val="00972115"/>
    <w:rsid w:val="00972281"/>
    <w:rsid w:val="00972F19"/>
    <w:rsid w:val="009738A8"/>
    <w:rsid w:val="0097394C"/>
    <w:rsid w:val="009742AB"/>
    <w:rsid w:val="00974D5A"/>
    <w:rsid w:val="00974DBC"/>
    <w:rsid w:val="0097520B"/>
    <w:rsid w:val="00975D01"/>
    <w:rsid w:val="00976093"/>
    <w:rsid w:val="009764BF"/>
    <w:rsid w:val="009769A4"/>
    <w:rsid w:val="00976A7F"/>
    <w:rsid w:val="00976B89"/>
    <w:rsid w:val="00977516"/>
    <w:rsid w:val="009779A0"/>
    <w:rsid w:val="00977ACD"/>
    <w:rsid w:val="00977AF4"/>
    <w:rsid w:val="0098034C"/>
    <w:rsid w:val="00980969"/>
    <w:rsid w:val="00982C2C"/>
    <w:rsid w:val="00982FFE"/>
    <w:rsid w:val="0098310C"/>
    <w:rsid w:val="00983C3F"/>
    <w:rsid w:val="00984F99"/>
    <w:rsid w:val="009854BD"/>
    <w:rsid w:val="00985895"/>
    <w:rsid w:val="00985E9F"/>
    <w:rsid w:val="00987BD2"/>
    <w:rsid w:val="00987C75"/>
    <w:rsid w:val="00987EB1"/>
    <w:rsid w:val="00987F6B"/>
    <w:rsid w:val="00990089"/>
    <w:rsid w:val="0099182B"/>
    <w:rsid w:val="009920F7"/>
    <w:rsid w:val="00992433"/>
    <w:rsid w:val="00992739"/>
    <w:rsid w:val="00993833"/>
    <w:rsid w:val="00994678"/>
    <w:rsid w:val="00994CED"/>
    <w:rsid w:val="00995395"/>
    <w:rsid w:val="00995710"/>
    <w:rsid w:val="00995866"/>
    <w:rsid w:val="00996718"/>
    <w:rsid w:val="00996893"/>
    <w:rsid w:val="00996965"/>
    <w:rsid w:val="009971F5"/>
    <w:rsid w:val="00997F88"/>
    <w:rsid w:val="009A078D"/>
    <w:rsid w:val="009A093F"/>
    <w:rsid w:val="009A1854"/>
    <w:rsid w:val="009A222A"/>
    <w:rsid w:val="009A2294"/>
    <w:rsid w:val="009A2411"/>
    <w:rsid w:val="009A27E9"/>
    <w:rsid w:val="009A2B86"/>
    <w:rsid w:val="009A34EC"/>
    <w:rsid w:val="009A397F"/>
    <w:rsid w:val="009A3B61"/>
    <w:rsid w:val="009A55CD"/>
    <w:rsid w:val="009A6163"/>
    <w:rsid w:val="009A62BF"/>
    <w:rsid w:val="009A63F8"/>
    <w:rsid w:val="009A6688"/>
    <w:rsid w:val="009A7056"/>
    <w:rsid w:val="009A70D1"/>
    <w:rsid w:val="009A792C"/>
    <w:rsid w:val="009B0242"/>
    <w:rsid w:val="009B0761"/>
    <w:rsid w:val="009B24F6"/>
    <w:rsid w:val="009B401F"/>
    <w:rsid w:val="009B45B3"/>
    <w:rsid w:val="009B4F97"/>
    <w:rsid w:val="009B5080"/>
    <w:rsid w:val="009B61C5"/>
    <w:rsid w:val="009B6384"/>
    <w:rsid w:val="009B77BB"/>
    <w:rsid w:val="009B7841"/>
    <w:rsid w:val="009B7DB5"/>
    <w:rsid w:val="009B7DC8"/>
    <w:rsid w:val="009C13E3"/>
    <w:rsid w:val="009C1626"/>
    <w:rsid w:val="009C167F"/>
    <w:rsid w:val="009C445E"/>
    <w:rsid w:val="009C4CCD"/>
    <w:rsid w:val="009C5332"/>
    <w:rsid w:val="009C56B9"/>
    <w:rsid w:val="009C56E1"/>
    <w:rsid w:val="009C7326"/>
    <w:rsid w:val="009D0001"/>
    <w:rsid w:val="009D03D0"/>
    <w:rsid w:val="009D076A"/>
    <w:rsid w:val="009D18DF"/>
    <w:rsid w:val="009D2341"/>
    <w:rsid w:val="009D2C7D"/>
    <w:rsid w:val="009D31B5"/>
    <w:rsid w:val="009D4314"/>
    <w:rsid w:val="009D4FE5"/>
    <w:rsid w:val="009D544C"/>
    <w:rsid w:val="009D5507"/>
    <w:rsid w:val="009D56F9"/>
    <w:rsid w:val="009E07F3"/>
    <w:rsid w:val="009E0B44"/>
    <w:rsid w:val="009E10D8"/>
    <w:rsid w:val="009E1530"/>
    <w:rsid w:val="009E1A85"/>
    <w:rsid w:val="009E21A8"/>
    <w:rsid w:val="009E24BD"/>
    <w:rsid w:val="009E2D49"/>
    <w:rsid w:val="009E383D"/>
    <w:rsid w:val="009E3911"/>
    <w:rsid w:val="009E3A01"/>
    <w:rsid w:val="009E3D68"/>
    <w:rsid w:val="009E416D"/>
    <w:rsid w:val="009E4701"/>
    <w:rsid w:val="009E47A0"/>
    <w:rsid w:val="009E6780"/>
    <w:rsid w:val="009E73FB"/>
    <w:rsid w:val="009F1357"/>
    <w:rsid w:val="009F1390"/>
    <w:rsid w:val="009F1C43"/>
    <w:rsid w:val="009F2005"/>
    <w:rsid w:val="009F241C"/>
    <w:rsid w:val="009F2D1E"/>
    <w:rsid w:val="009F366D"/>
    <w:rsid w:val="009F3E2B"/>
    <w:rsid w:val="009F3E40"/>
    <w:rsid w:val="009F4395"/>
    <w:rsid w:val="009F449E"/>
    <w:rsid w:val="009F548E"/>
    <w:rsid w:val="009F5658"/>
    <w:rsid w:val="009F5A59"/>
    <w:rsid w:val="009F5C4F"/>
    <w:rsid w:val="009F5C5F"/>
    <w:rsid w:val="009F6240"/>
    <w:rsid w:val="009F6D45"/>
    <w:rsid w:val="009F7307"/>
    <w:rsid w:val="009F76E6"/>
    <w:rsid w:val="009F77C7"/>
    <w:rsid w:val="009F7B38"/>
    <w:rsid w:val="00A01550"/>
    <w:rsid w:val="00A0230D"/>
    <w:rsid w:val="00A0231C"/>
    <w:rsid w:val="00A03578"/>
    <w:rsid w:val="00A038F8"/>
    <w:rsid w:val="00A049DF"/>
    <w:rsid w:val="00A04A6A"/>
    <w:rsid w:val="00A04BFC"/>
    <w:rsid w:val="00A04F7F"/>
    <w:rsid w:val="00A07AF3"/>
    <w:rsid w:val="00A10639"/>
    <w:rsid w:val="00A1075F"/>
    <w:rsid w:val="00A1076B"/>
    <w:rsid w:val="00A10E3B"/>
    <w:rsid w:val="00A10E4F"/>
    <w:rsid w:val="00A1124A"/>
    <w:rsid w:val="00A11363"/>
    <w:rsid w:val="00A1183A"/>
    <w:rsid w:val="00A132EB"/>
    <w:rsid w:val="00A13938"/>
    <w:rsid w:val="00A13E9D"/>
    <w:rsid w:val="00A20548"/>
    <w:rsid w:val="00A205F3"/>
    <w:rsid w:val="00A2239C"/>
    <w:rsid w:val="00A2286F"/>
    <w:rsid w:val="00A22B3E"/>
    <w:rsid w:val="00A23902"/>
    <w:rsid w:val="00A23C0B"/>
    <w:rsid w:val="00A2454E"/>
    <w:rsid w:val="00A25AC0"/>
    <w:rsid w:val="00A2644E"/>
    <w:rsid w:val="00A26AE8"/>
    <w:rsid w:val="00A2706E"/>
    <w:rsid w:val="00A30181"/>
    <w:rsid w:val="00A30E6C"/>
    <w:rsid w:val="00A32674"/>
    <w:rsid w:val="00A32AC3"/>
    <w:rsid w:val="00A3317B"/>
    <w:rsid w:val="00A33BC2"/>
    <w:rsid w:val="00A33E42"/>
    <w:rsid w:val="00A34210"/>
    <w:rsid w:val="00A3435C"/>
    <w:rsid w:val="00A34D4C"/>
    <w:rsid w:val="00A3566F"/>
    <w:rsid w:val="00A35B65"/>
    <w:rsid w:val="00A35FD0"/>
    <w:rsid w:val="00A365B5"/>
    <w:rsid w:val="00A36809"/>
    <w:rsid w:val="00A36B0F"/>
    <w:rsid w:val="00A37030"/>
    <w:rsid w:val="00A40397"/>
    <w:rsid w:val="00A40B93"/>
    <w:rsid w:val="00A40C65"/>
    <w:rsid w:val="00A40FB5"/>
    <w:rsid w:val="00A419F6"/>
    <w:rsid w:val="00A41E83"/>
    <w:rsid w:val="00A42984"/>
    <w:rsid w:val="00A433EA"/>
    <w:rsid w:val="00A43FE8"/>
    <w:rsid w:val="00A44BC6"/>
    <w:rsid w:val="00A47B45"/>
    <w:rsid w:val="00A5119C"/>
    <w:rsid w:val="00A514E0"/>
    <w:rsid w:val="00A51ADA"/>
    <w:rsid w:val="00A5366B"/>
    <w:rsid w:val="00A53786"/>
    <w:rsid w:val="00A54020"/>
    <w:rsid w:val="00A543F4"/>
    <w:rsid w:val="00A5479E"/>
    <w:rsid w:val="00A54DD8"/>
    <w:rsid w:val="00A54E1A"/>
    <w:rsid w:val="00A55A4B"/>
    <w:rsid w:val="00A56812"/>
    <w:rsid w:val="00A570E0"/>
    <w:rsid w:val="00A60C5C"/>
    <w:rsid w:val="00A6100F"/>
    <w:rsid w:val="00A61BB4"/>
    <w:rsid w:val="00A61EB0"/>
    <w:rsid w:val="00A626FE"/>
    <w:rsid w:val="00A632E1"/>
    <w:rsid w:val="00A63697"/>
    <w:rsid w:val="00A6404C"/>
    <w:rsid w:val="00A64CC8"/>
    <w:rsid w:val="00A65098"/>
    <w:rsid w:val="00A65639"/>
    <w:rsid w:val="00A65B55"/>
    <w:rsid w:val="00A65FC6"/>
    <w:rsid w:val="00A661C8"/>
    <w:rsid w:val="00A66236"/>
    <w:rsid w:val="00A66807"/>
    <w:rsid w:val="00A66E67"/>
    <w:rsid w:val="00A67B60"/>
    <w:rsid w:val="00A70A1B"/>
    <w:rsid w:val="00A70D0B"/>
    <w:rsid w:val="00A717D4"/>
    <w:rsid w:val="00A721A8"/>
    <w:rsid w:val="00A73694"/>
    <w:rsid w:val="00A74254"/>
    <w:rsid w:val="00A76002"/>
    <w:rsid w:val="00A76290"/>
    <w:rsid w:val="00A764C9"/>
    <w:rsid w:val="00A76A13"/>
    <w:rsid w:val="00A775A5"/>
    <w:rsid w:val="00A7782B"/>
    <w:rsid w:val="00A80F13"/>
    <w:rsid w:val="00A81B39"/>
    <w:rsid w:val="00A81D2F"/>
    <w:rsid w:val="00A81E06"/>
    <w:rsid w:val="00A829B6"/>
    <w:rsid w:val="00A829E7"/>
    <w:rsid w:val="00A8312C"/>
    <w:rsid w:val="00A8326C"/>
    <w:rsid w:val="00A83D31"/>
    <w:rsid w:val="00A84C55"/>
    <w:rsid w:val="00A85820"/>
    <w:rsid w:val="00A85EB5"/>
    <w:rsid w:val="00A87196"/>
    <w:rsid w:val="00A8736C"/>
    <w:rsid w:val="00A87981"/>
    <w:rsid w:val="00A87BE6"/>
    <w:rsid w:val="00A90907"/>
    <w:rsid w:val="00A90AA7"/>
    <w:rsid w:val="00A91380"/>
    <w:rsid w:val="00A916D4"/>
    <w:rsid w:val="00A9229F"/>
    <w:rsid w:val="00A93009"/>
    <w:rsid w:val="00A93074"/>
    <w:rsid w:val="00A93786"/>
    <w:rsid w:val="00A93CD6"/>
    <w:rsid w:val="00A944AC"/>
    <w:rsid w:val="00A94C5E"/>
    <w:rsid w:val="00A95411"/>
    <w:rsid w:val="00A95980"/>
    <w:rsid w:val="00A95A9D"/>
    <w:rsid w:val="00A96684"/>
    <w:rsid w:val="00A96F2E"/>
    <w:rsid w:val="00A96FD3"/>
    <w:rsid w:val="00A9706D"/>
    <w:rsid w:val="00A97990"/>
    <w:rsid w:val="00AA107C"/>
    <w:rsid w:val="00AA1605"/>
    <w:rsid w:val="00AA24A2"/>
    <w:rsid w:val="00AA24C6"/>
    <w:rsid w:val="00AA2C40"/>
    <w:rsid w:val="00AA2D56"/>
    <w:rsid w:val="00AA3561"/>
    <w:rsid w:val="00AA359C"/>
    <w:rsid w:val="00AA38E8"/>
    <w:rsid w:val="00AA48D9"/>
    <w:rsid w:val="00AA533C"/>
    <w:rsid w:val="00AA68E6"/>
    <w:rsid w:val="00AA6D25"/>
    <w:rsid w:val="00AB0EB6"/>
    <w:rsid w:val="00AB110F"/>
    <w:rsid w:val="00AB1160"/>
    <w:rsid w:val="00AB1909"/>
    <w:rsid w:val="00AB1B54"/>
    <w:rsid w:val="00AB1C48"/>
    <w:rsid w:val="00AB1DFE"/>
    <w:rsid w:val="00AB20CF"/>
    <w:rsid w:val="00AB21EA"/>
    <w:rsid w:val="00AB2558"/>
    <w:rsid w:val="00AB284C"/>
    <w:rsid w:val="00AB2B5A"/>
    <w:rsid w:val="00AB31C6"/>
    <w:rsid w:val="00AB40B9"/>
    <w:rsid w:val="00AB4234"/>
    <w:rsid w:val="00AB4398"/>
    <w:rsid w:val="00AB59FA"/>
    <w:rsid w:val="00AB5B54"/>
    <w:rsid w:val="00AB60DA"/>
    <w:rsid w:val="00AB63A6"/>
    <w:rsid w:val="00AB6F24"/>
    <w:rsid w:val="00AB6F3A"/>
    <w:rsid w:val="00AB79BB"/>
    <w:rsid w:val="00AB7F37"/>
    <w:rsid w:val="00AC0071"/>
    <w:rsid w:val="00AC0DAF"/>
    <w:rsid w:val="00AC0E83"/>
    <w:rsid w:val="00AC1119"/>
    <w:rsid w:val="00AC1248"/>
    <w:rsid w:val="00AC1A85"/>
    <w:rsid w:val="00AC2083"/>
    <w:rsid w:val="00AC3451"/>
    <w:rsid w:val="00AC38BC"/>
    <w:rsid w:val="00AC40E4"/>
    <w:rsid w:val="00AC42C3"/>
    <w:rsid w:val="00AC4D65"/>
    <w:rsid w:val="00AC4E67"/>
    <w:rsid w:val="00AC4EBF"/>
    <w:rsid w:val="00AC5247"/>
    <w:rsid w:val="00AC5301"/>
    <w:rsid w:val="00AC5A0F"/>
    <w:rsid w:val="00AC5D38"/>
    <w:rsid w:val="00AC60E1"/>
    <w:rsid w:val="00AC6D4B"/>
    <w:rsid w:val="00AC74CE"/>
    <w:rsid w:val="00AC7FBA"/>
    <w:rsid w:val="00AD0554"/>
    <w:rsid w:val="00AD0737"/>
    <w:rsid w:val="00AD0C74"/>
    <w:rsid w:val="00AD0D92"/>
    <w:rsid w:val="00AD13C2"/>
    <w:rsid w:val="00AD1591"/>
    <w:rsid w:val="00AD16FD"/>
    <w:rsid w:val="00AD2181"/>
    <w:rsid w:val="00AD23E7"/>
    <w:rsid w:val="00AD2561"/>
    <w:rsid w:val="00AD3903"/>
    <w:rsid w:val="00AD3A6A"/>
    <w:rsid w:val="00AD4D60"/>
    <w:rsid w:val="00AD52F8"/>
    <w:rsid w:val="00AD59CB"/>
    <w:rsid w:val="00AD680D"/>
    <w:rsid w:val="00AD6812"/>
    <w:rsid w:val="00AE235C"/>
    <w:rsid w:val="00AE2397"/>
    <w:rsid w:val="00AE240D"/>
    <w:rsid w:val="00AE26A2"/>
    <w:rsid w:val="00AE2936"/>
    <w:rsid w:val="00AE3091"/>
    <w:rsid w:val="00AE34E9"/>
    <w:rsid w:val="00AE41FF"/>
    <w:rsid w:val="00AE5C04"/>
    <w:rsid w:val="00AE60ED"/>
    <w:rsid w:val="00AF139D"/>
    <w:rsid w:val="00AF13D9"/>
    <w:rsid w:val="00AF1AD2"/>
    <w:rsid w:val="00AF368A"/>
    <w:rsid w:val="00AF381C"/>
    <w:rsid w:val="00AF51E8"/>
    <w:rsid w:val="00AF5AD8"/>
    <w:rsid w:val="00AF5BE3"/>
    <w:rsid w:val="00AF6384"/>
    <w:rsid w:val="00AF6545"/>
    <w:rsid w:val="00AF68E8"/>
    <w:rsid w:val="00AF6B5E"/>
    <w:rsid w:val="00AF6E44"/>
    <w:rsid w:val="00AF6EC1"/>
    <w:rsid w:val="00AF6F08"/>
    <w:rsid w:val="00B020B2"/>
    <w:rsid w:val="00B02172"/>
    <w:rsid w:val="00B02210"/>
    <w:rsid w:val="00B0312A"/>
    <w:rsid w:val="00B03A9B"/>
    <w:rsid w:val="00B04B08"/>
    <w:rsid w:val="00B052D2"/>
    <w:rsid w:val="00B05C1D"/>
    <w:rsid w:val="00B060DD"/>
    <w:rsid w:val="00B063EF"/>
    <w:rsid w:val="00B06BC7"/>
    <w:rsid w:val="00B100C0"/>
    <w:rsid w:val="00B10480"/>
    <w:rsid w:val="00B11B2E"/>
    <w:rsid w:val="00B11CE0"/>
    <w:rsid w:val="00B11D44"/>
    <w:rsid w:val="00B14582"/>
    <w:rsid w:val="00B157BE"/>
    <w:rsid w:val="00B15ABE"/>
    <w:rsid w:val="00B15BD5"/>
    <w:rsid w:val="00B161CA"/>
    <w:rsid w:val="00B16B7A"/>
    <w:rsid w:val="00B22375"/>
    <w:rsid w:val="00B22A5B"/>
    <w:rsid w:val="00B22DC5"/>
    <w:rsid w:val="00B23740"/>
    <w:rsid w:val="00B237ED"/>
    <w:rsid w:val="00B252E1"/>
    <w:rsid w:val="00B2542E"/>
    <w:rsid w:val="00B25754"/>
    <w:rsid w:val="00B27BEE"/>
    <w:rsid w:val="00B27E6A"/>
    <w:rsid w:val="00B30410"/>
    <w:rsid w:val="00B30B6C"/>
    <w:rsid w:val="00B30BA4"/>
    <w:rsid w:val="00B31DE7"/>
    <w:rsid w:val="00B32066"/>
    <w:rsid w:val="00B32263"/>
    <w:rsid w:val="00B33441"/>
    <w:rsid w:val="00B339B0"/>
    <w:rsid w:val="00B342B9"/>
    <w:rsid w:val="00B35139"/>
    <w:rsid w:val="00B355AE"/>
    <w:rsid w:val="00B36500"/>
    <w:rsid w:val="00B366B5"/>
    <w:rsid w:val="00B366D0"/>
    <w:rsid w:val="00B3716E"/>
    <w:rsid w:val="00B373AD"/>
    <w:rsid w:val="00B37D92"/>
    <w:rsid w:val="00B40042"/>
    <w:rsid w:val="00B4005F"/>
    <w:rsid w:val="00B40E25"/>
    <w:rsid w:val="00B42582"/>
    <w:rsid w:val="00B42D76"/>
    <w:rsid w:val="00B42E0F"/>
    <w:rsid w:val="00B435EA"/>
    <w:rsid w:val="00B44AFD"/>
    <w:rsid w:val="00B44EAA"/>
    <w:rsid w:val="00B45740"/>
    <w:rsid w:val="00B45C15"/>
    <w:rsid w:val="00B4600B"/>
    <w:rsid w:val="00B46411"/>
    <w:rsid w:val="00B467F5"/>
    <w:rsid w:val="00B46A58"/>
    <w:rsid w:val="00B47EED"/>
    <w:rsid w:val="00B508E7"/>
    <w:rsid w:val="00B53223"/>
    <w:rsid w:val="00B53550"/>
    <w:rsid w:val="00B53FE1"/>
    <w:rsid w:val="00B5510B"/>
    <w:rsid w:val="00B552ED"/>
    <w:rsid w:val="00B55476"/>
    <w:rsid w:val="00B5631A"/>
    <w:rsid w:val="00B566B3"/>
    <w:rsid w:val="00B56FD3"/>
    <w:rsid w:val="00B5707E"/>
    <w:rsid w:val="00B57632"/>
    <w:rsid w:val="00B61407"/>
    <w:rsid w:val="00B6167A"/>
    <w:rsid w:val="00B61B89"/>
    <w:rsid w:val="00B6269E"/>
    <w:rsid w:val="00B62701"/>
    <w:rsid w:val="00B648E4"/>
    <w:rsid w:val="00B649DE"/>
    <w:rsid w:val="00B67677"/>
    <w:rsid w:val="00B676A3"/>
    <w:rsid w:val="00B67993"/>
    <w:rsid w:val="00B708EB"/>
    <w:rsid w:val="00B71A75"/>
    <w:rsid w:val="00B73776"/>
    <w:rsid w:val="00B739B1"/>
    <w:rsid w:val="00B7449F"/>
    <w:rsid w:val="00B74A2D"/>
    <w:rsid w:val="00B74B40"/>
    <w:rsid w:val="00B74BAB"/>
    <w:rsid w:val="00B7503F"/>
    <w:rsid w:val="00B7676A"/>
    <w:rsid w:val="00B7769E"/>
    <w:rsid w:val="00B77D9E"/>
    <w:rsid w:val="00B80446"/>
    <w:rsid w:val="00B81E8A"/>
    <w:rsid w:val="00B8231C"/>
    <w:rsid w:val="00B8277A"/>
    <w:rsid w:val="00B82A01"/>
    <w:rsid w:val="00B82B6A"/>
    <w:rsid w:val="00B82D6E"/>
    <w:rsid w:val="00B83364"/>
    <w:rsid w:val="00B8479C"/>
    <w:rsid w:val="00B85BEB"/>
    <w:rsid w:val="00B85FF5"/>
    <w:rsid w:val="00B861D8"/>
    <w:rsid w:val="00B86D6B"/>
    <w:rsid w:val="00B872D3"/>
    <w:rsid w:val="00B8734E"/>
    <w:rsid w:val="00B87BFD"/>
    <w:rsid w:val="00B87DBD"/>
    <w:rsid w:val="00B87FA4"/>
    <w:rsid w:val="00B90164"/>
    <w:rsid w:val="00B91A30"/>
    <w:rsid w:val="00B91ABF"/>
    <w:rsid w:val="00B91C35"/>
    <w:rsid w:val="00B93503"/>
    <w:rsid w:val="00B93516"/>
    <w:rsid w:val="00B93B7D"/>
    <w:rsid w:val="00B93FCE"/>
    <w:rsid w:val="00B95411"/>
    <w:rsid w:val="00B95555"/>
    <w:rsid w:val="00B95C83"/>
    <w:rsid w:val="00B96092"/>
    <w:rsid w:val="00B969BB"/>
    <w:rsid w:val="00B96CF9"/>
    <w:rsid w:val="00BA0343"/>
    <w:rsid w:val="00BA193D"/>
    <w:rsid w:val="00BA2274"/>
    <w:rsid w:val="00BA2F84"/>
    <w:rsid w:val="00BA3E0E"/>
    <w:rsid w:val="00BA4070"/>
    <w:rsid w:val="00BA482A"/>
    <w:rsid w:val="00BA4D8F"/>
    <w:rsid w:val="00BA55DA"/>
    <w:rsid w:val="00BA626D"/>
    <w:rsid w:val="00BA6E27"/>
    <w:rsid w:val="00BA730A"/>
    <w:rsid w:val="00BA759D"/>
    <w:rsid w:val="00BB01FB"/>
    <w:rsid w:val="00BB0DF0"/>
    <w:rsid w:val="00BB22B7"/>
    <w:rsid w:val="00BB2CFC"/>
    <w:rsid w:val="00BB30C9"/>
    <w:rsid w:val="00BB310F"/>
    <w:rsid w:val="00BB346E"/>
    <w:rsid w:val="00BB34E3"/>
    <w:rsid w:val="00BB3635"/>
    <w:rsid w:val="00BB4789"/>
    <w:rsid w:val="00BB5C55"/>
    <w:rsid w:val="00BB5D74"/>
    <w:rsid w:val="00BB5E93"/>
    <w:rsid w:val="00BB5F0C"/>
    <w:rsid w:val="00BB65F1"/>
    <w:rsid w:val="00BB6769"/>
    <w:rsid w:val="00BB6883"/>
    <w:rsid w:val="00BB6EC2"/>
    <w:rsid w:val="00BB75C6"/>
    <w:rsid w:val="00BB77CD"/>
    <w:rsid w:val="00BB7FF6"/>
    <w:rsid w:val="00BC0148"/>
    <w:rsid w:val="00BC0397"/>
    <w:rsid w:val="00BC039A"/>
    <w:rsid w:val="00BC0935"/>
    <w:rsid w:val="00BC0A20"/>
    <w:rsid w:val="00BC0D8A"/>
    <w:rsid w:val="00BC0F74"/>
    <w:rsid w:val="00BC15CA"/>
    <w:rsid w:val="00BC27F4"/>
    <w:rsid w:val="00BC3EA3"/>
    <w:rsid w:val="00BC5C07"/>
    <w:rsid w:val="00BC6A87"/>
    <w:rsid w:val="00BC6F44"/>
    <w:rsid w:val="00BC76EA"/>
    <w:rsid w:val="00BD0BE2"/>
    <w:rsid w:val="00BD153A"/>
    <w:rsid w:val="00BD1D06"/>
    <w:rsid w:val="00BD1F48"/>
    <w:rsid w:val="00BD2251"/>
    <w:rsid w:val="00BD2A0B"/>
    <w:rsid w:val="00BD2BEA"/>
    <w:rsid w:val="00BD2D98"/>
    <w:rsid w:val="00BD2E27"/>
    <w:rsid w:val="00BD3CAC"/>
    <w:rsid w:val="00BD4BB1"/>
    <w:rsid w:val="00BD4D4E"/>
    <w:rsid w:val="00BD5B18"/>
    <w:rsid w:val="00BD6FD5"/>
    <w:rsid w:val="00BE11A9"/>
    <w:rsid w:val="00BE159D"/>
    <w:rsid w:val="00BE1A0C"/>
    <w:rsid w:val="00BE235F"/>
    <w:rsid w:val="00BE2426"/>
    <w:rsid w:val="00BE25E6"/>
    <w:rsid w:val="00BE2607"/>
    <w:rsid w:val="00BE2875"/>
    <w:rsid w:val="00BE3A81"/>
    <w:rsid w:val="00BE3C65"/>
    <w:rsid w:val="00BE4BDC"/>
    <w:rsid w:val="00BE4C10"/>
    <w:rsid w:val="00BE54A7"/>
    <w:rsid w:val="00BE550C"/>
    <w:rsid w:val="00BE5B27"/>
    <w:rsid w:val="00BE5EEB"/>
    <w:rsid w:val="00BE75A0"/>
    <w:rsid w:val="00BE7E52"/>
    <w:rsid w:val="00BF00E5"/>
    <w:rsid w:val="00BF0270"/>
    <w:rsid w:val="00BF0479"/>
    <w:rsid w:val="00BF0988"/>
    <w:rsid w:val="00BF18F0"/>
    <w:rsid w:val="00BF249B"/>
    <w:rsid w:val="00BF2DDE"/>
    <w:rsid w:val="00BF3318"/>
    <w:rsid w:val="00BF3D78"/>
    <w:rsid w:val="00BF404B"/>
    <w:rsid w:val="00BF4737"/>
    <w:rsid w:val="00BF4761"/>
    <w:rsid w:val="00BF4E02"/>
    <w:rsid w:val="00BF781C"/>
    <w:rsid w:val="00BF7A98"/>
    <w:rsid w:val="00C01662"/>
    <w:rsid w:val="00C019A8"/>
    <w:rsid w:val="00C02005"/>
    <w:rsid w:val="00C03240"/>
    <w:rsid w:val="00C032C4"/>
    <w:rsid w:val="00C039EF"/>
    <w:rsid w:val="00C043C2"/>
    <w:rsid w:val="00C044B3"/>
    <w:rsid w:val="00C04728"/>
    <w:rsid w:val="00C04964"/>
    <w:rsid w:val="00C04A17"/>
    <w:rsid w:val="00C06648"/>
    <w:rsid w:val="00C06809"/>
    <w:rsid w:val="00C0691B"/>
    <w:rsid w:val="00C06E21"/>
    <w:rsid w:val="00C07338"/>
    <w:rsid w:val="00C075F4"/>
    <w:rsid w:val="00C10176"/>
    <w:rsid w:val="00C12742"/>
    <w:rsid w:val="00C15143"/>
    <w:rsid w:val="00C158DB"/>
    <w:rsid w:val="00C15EBC"/>
    <w:rsid w:val="00C16A04"/>
    <w:rsid w:val="00C16BDE"/>
    <w:rsid w:val="00C205CC"/>
    <w:rsid w:val="00C214D7"/>
    <w:rsid w:val="00C21554"/>
    <w:rsid w:val="00C21AC7"/>
    <w:rsid w:val="00C22359"/>
    <w:rsid w:val="00C230C4"/>
    <w:rsid w:val="00C23248"/>
    <w:rsid w:val="00C23B5B"/>
    <w:rsid w:val="00C24465"/>
    <w:rsid w:val="00C244A2"/>
    <w:rsid w:val="00C254B0"/>
    <w:rsid w:val="00C27C17"/>
    <w:rsid w:val="00C3017C"/>
    <w:rsid w:val="00C3155C"/>
    <w:rsid w:val="00C32108"/>
    <w:rsid w:val="00C323D5"/>
    <w:rsid w:val="00C32546"/>
    <w:rsid w:val="00C329B5"/>
    <w:rsid w:val="00C34A18"/>
    <w:rsid w:val="00C353E6"/>
    <w:rsid w:val="00C36A0F"/>
    <w:rsid w:val="00C36E47"/>
    <w:rsid w:val="00C37649"/>
    <w:rsid w:val="00C4072A"/>
    <w:rsid w:val="00C43080"/>
    <w:rsid w:val="00C432E3"/>
    <w:rsid w:val="00C4343B"/>
    <w:rsid w:val="00C434DA"/>
    <w:rsid w:val="00C44063"/>
    <w:rsid w:val="00C440CB"/>
    <w:rsid w:val="00C444A5"/>
    <w:rsid w:val="00C45523"/>
    <w:rsid w:val="00C45BAE"/>
    <w:rsid w:val="00C45CA7"/>
    <w:rsid w:val="00C46055"/>
    <w:rsid w:val="00C460CF"/>
    <w:rsid w:val="00C46A1C"/>
    <w:rsid w:val="00C47411"/>
    <w:rsid w:val="00C51FA2"/>
    <w:rsid w:val="00C52B66"/>
    <w:rsid w:val="00C53032"/>
    <w:rsid w:val="00C53CAB"/>
    <w:rsid w:val="00C54254"/>
    <w:rsid w:val="00C54334"/>
    <w:rsid w:val="00C550A7"/>
    <w:rsid w:val="00C55297"/>
    <w:rsid w:val="00C55403"/>
    <w:rsid w:val="00C55E7D"/>
    <w:rsid w:val="00C56553"/>
    <w:rsid w:val="00C5685B"/>
    <w:rsid w:val="00C56A39"/>
    <w:rsid w:val="00C56ACF"/>
    <w:rsid w:val="00C6261A"/>
    <w:rsid w:val="00C62C45"/>
    <w:rsid w:val="00C63BD0"/>
    <w:rsid w:val="00C63EBF"/>
    <w:rsid w:val="00C64221"/>
    <w:rsid w:val="00C64CDB"/>
    <w:rsid w:val="00C64EBD"/>
    <w:rsid w:val="00C66459"/>
    <w:rsid w:val="00C66C7D"/>
    <w:rsid w:val="00C6713D"/>
    <w:rsid w:val="00C67233"/>
    <w:rsid w:val="00C67501"/>
    <w:rsid w:val="00C701AB"/>
    <w:rsid w:val="00C703B1"/>
    <w:rsid w:val="00C71049"/>
    <w:rsid w:val="00C711AC"/>
    <w:rsid w:val="00C715E7"/>
    <w:rsid w:val="00C71C94"/>
    <w:rsid w:val="00C72B87"/>
    <w:rsid w:val="00C73AF7"/>
    <w:rsid w:val="00C73DDB"/>
    <w:rsid w:val="00C74069"/>
    <w:rsid w:val="00C74D24"/>
    <w:rsid w:val="00C7590A"/>
    <w:rsid w:val="00C77746"/>
    <w:rsid w:val="00C77D55"/>
    <w:rsid w:val="00C80115"/>
    <w:rsid w:val="00C81836"/>
    <w:rsid w:val="00C81BCB"/>
    <w:rsid w:val="00C846C4"/>
    <w:rsid w:val="00C84B45"/>
    <w:rsid w:val="00C857F8"/>
    <w:rsid w:val="00C85C48"/>
    <w:rsid w:val="00C86123"/>
    <w:rsid w:val="00C86180"/>
    <w:rsid w:val="00C86B43"/>
    <w:rsid w:val="00C87E00"/>
    <w:rsid w:val="00C87F45"/>
    <w:rsid w:val="00C904DB"/>
    <w:rsid w:val="00C90FE5"/>
    <w:rsid w:val="00C91F87"/>
    <w:rsid w:val="00C93A40"/>
    <w:rsid w:val="00C93E43"/>
    <w:rsid w:val="00C940F9"/>
    <w:rsid w:val="00C958A0"/>
    <w:rsid w:val="00C96152"/>
    <w:rsid w:val="00C965EC"/>
    <w:rsid w:val="00C972C1"/>
    <w:rsid w:val="00C97869"/>
    <w:rsid w:val="00C97884"/>
    <w:rsid w:val="00C97E91"/>
    <w:rsid w:val="00CA022C"/>
    <w:rsid w:val="00CA02E5"/>
    <w:rsid w:val="00CA03A8"/>
    <w:rsid w:val="00CA07C0"/>
    <w:rsid w:val="00CA1646"/>
    <w:rsid w:val="00CA1DCE"/>
    <w:rsid w:val="00CA1EA1"/>
    <w:rsid w:val="00CA2111"/>
    <w:rsid w:val="00CA2335"/>
    <w:rsid w:val="00CA276F"/>
    <w:rsid w:val="00CA4651"/>
    <w:rsid w:val="00CA495A"/>
    <w:rsid w:val="00CA4AE7"/>
    <w:rsid w:val="00CA4BDB"/>
    <w:rsid w:val="00CA6327"/>
    <w:rsid w:val="00CA64E0"/>
    <w:rsid w:val="00CA6ABD"/>
    <w:rsid w:val="00CA6BCF"/>
    <w:rsid w:val="00CA6F1C"/>
    <w:rsid w:val="00CA711A"/>
    <w:rsid w:val="00CA7B37"/>
    <w:rsid w:val="00CB0296"/>
    <w:rsid w:val="00CB09CD"/>
    <w:rsid w:val="00CB1F6B"/>
    <w:rsid w:val="00CB264F"/>
    <w:rsid w:val="00CB31D1"/>
    <w:rsid w:val="00CB340E"/>
    <w:rsid w:val="00CB4CEE"/>
    <w:rsid w:val="00CB5D0B"/>
    <w:rsid w:val="00CB5E15"/>
    <w:rsid w:val="00CB6BD6"/>
    <w:rsid w:val="00CB6DB1"/>
    <w:rsid w:val="00CB72AA"/>
    <w:rsid w:val="00CB7D74"/>
    <w:rsid w:val="00CB7DC9"/>
    <w:rsid w:val="00CB7F0A"/>
    <w:rsid w:val="00CC018B"/>
    <w:rsid w:val="00CC080C"/>
    <w:rsid w:val="00CC0FC6"/>
    <w:rsid w:val="00CC20C8"/>
    <w:rsid w:val="00CC2B72"/>
    <w:rsid w:val="00CC3942"/>
    <w:rsid w:val="00CC4AEB"/>
    <w:rsid w:val="00CC4F8B"/>
    <w:rsid w:val="00CC5CC2"/>
    <w:rsid w:val="00CC6515"/>
    <w:rsid w:val="00CC6972"/>
    <w:rsid w:val="00CC6DFE"/>
    <w:rsid w:val="00CC7712"/>
    <w:rsid w:val="00CC77CA"/>
    <w:rsid w:val="00CD05DC"/>
    <w:rsid w:val="00CD10F7"/>
    <w:rsid w:val="00CD17AF"/>
    <w:rsid w:val="00CD18DD"/>
    <w:rsid w:val="00CD236B"/>
    <w:rsid w:val="00CD24D6"/>
    <w:rsid w:val="00CD304B"/>
    <w:rsid w:val="00CD31CD"/>
    <w:rsid w:val="00CD3207"/>
    <w:rsid w:val="00CD38BF"/>
    <w:rsid w:val="00CD462A"/>
    <w:rsid w:val="00CD4A67"/>
    <w:rsid w:val="00CD537F"/>
    <w:rsid w:val="00CD5B85"/>
    <w:rsid w:val="00CD62E3"/>
    <w:rsid w:val="00CD678D"/>
    <w:rsid w:val="00CD72D9"/>
    <w:rsid w:val="00CD73BD"/>
    <w:rsid w:val="00CE160E"/>
    <w:rsid w:val="00CE1BC7"/>
    <w:rsid w:val="00CE2282"/>
    <w:rsid w:val="00CE2EA8"/>
    <w:rsid w:val="00CE328A"/>
    <w:rsid w:val="00CE32DF"/>
    <w:rsid w:val="00CE3BA0"/>
    <w:rsid w:val="00CE3C70"/>
    <w:rsid w:val="00CE4B67"/>
    <w:rsid w:val="00CE5874"/>
    <w:rsid w:val="00CE6281"/>
    <w:rsid w:val="00CE6744"/>
    <w:rsid w:val="00CE6BD5"/>
    <w:rsid w:val="00CE743A"/>
    <w:rsid w:val="00CE762D"/>
    <w:rsid w:val="00CE7DC7"/>
    <w:rsid w:val="00CE7EBB"/>
    <w:rsid w:val="00CF075F"/>
    <w:rsid w:val="00CF0CB0"/>
    <w:rsid w:val="00CF21D5"/>
    <w:rsid w:val="00CF2B27"/>
    <w:rsid w:val="00CF32BD"/>
    <w:rsid w:val="00CF39AB"/>
    <w:rsid w:val="00CF3FB6"/>
    <w:rsid w:val="00CF4A6A"/>
    <w:rsid w:val="00CF5395"/>
    <w:rsid w:val="00CF5404"/>
    <w:rsid w:val="00CF56C9"/>
    <w:rsid w:val="00CF5A16"/>
    <w:rsid w:val="00CF5B00"/>
    <w:rsid w:val="00CF67E9"/>
    <w:rsid w:val="00CF7088"/>
    <w:rsid w:val="00D00931"/>
    <w:rsid w:val="00D02F53"/>
    <w:rsid w:val="00D03264"/>
    <w:rsid w:val="00D0352E"/>
    <w:rsid w:val="00D03DE4"/>
    <w:rsid w:val="00D0514B"/>
    <w:rsid w:val="00D05D30"/>
    <w:rsid w:val="00D0628A"/>
    <w:rsid w:val="00D06346"/>
    <w:rsid w:val="00D0635F"/>
    <w:rsid w:val="00D06410"/>
    <w:rsid w:val="00D1041C"/>
    <w:rsid w:val="00D1052E"/>
    <w:rsid w:val="00D11518"/>
    <w:rsid w:val="00D11974"/>
    <w:rsid w:val="00D128B1"/>
    <w:rsid w:val="00D12F72"/>
    <w:rsid w:val="00D1358D"/>
    <w:rsid w:val="00D13925"/>
    <w:rsid w:val="00D14F20"/>
    <w:rsid w:val="00D166D9"/>
    <w:rsid w:val="00D16C4B"/>
    <w:rsid w:val="00D176BE"/>
    <w:rsid w:val="00D20720"/>
    <w:rsid w:val="00D214E4"/>
    <w:rsid w:val="00D21739"/>
    <w:rsid w:val="00D22428"/>
    <w:rsid w:val="00D22659"/>
    <w:rsid w:val="00D22EC4"/>
    <w:rsid w:val="00D2382B"/>
    <w:rsid w:val="00D238D5"/>
    <w:rsid w:val="00D23D04"/>
    <w:rsid w:val="00D24A7F"/>
    <w:rsid w:val="00D263A0"/>
    <w:rsid w:val="00D2663F"/>
    <w:rsid w:val="00D2754F"/>
    <w:rsid w:val="00D278EB"/>
    <w:rsid w:val="00D27F80"/>
    <w:rsid w:val="00D3025B"/>
    <w:rsid w:val="00D30E4D"/>
    <w:rsid w:val="00D30FF0"/>
    <w:rsid w:val="00D32D93"/>
    <w:rsid w:val="00D32DDF"/>
    <w:rsid w:val="00D32FDB"/>
    <w:rsid w:val="00D35B15"/>
    <w:rsid w:val="00D36767"/>
    <w:rsid w:val="00D36AD9"/>
    <w:rsid w:val="00D41209"/>
    <w:rsid w:val="00D41D69"/>
    <w:rsid w:val="00D42BBD"/>
    <w:rsid w:val="00D44785"/>
    <w:rsid w:val="00D448CE"/>
    <w:rsid w:val="00D44D7E"/>
    <w:rsid w:val="00D44FE0"/>
    <w:rsid w:val="00D451CC"/>
    <w:rsid w:val="00D453E7"/>
    <w:rsid w:val="00D45CA7"/>
    <w:rsid w:val="00D46299"/>
    <w:rsid w:val="00D466FF"/>
    <w:rsid w:val="00D506F6"/>
    <w:rsid w:val="00D50C7B"/>
    <w:rsid w:val="00D51EFC"/>
    <w:rsid w:val="00D524E9"/>
    <w:rsid w:val="00D52B84"/>
    <w:rsid w:val="00D52D8A"/>
    <w:rsid w:val="00D54808"/>
    <w:rsid w:val="00D5595E"/>
    <w:rsid w:val="00D56424"/>
    <w:rsid w:val="00D56F95"/>
    <w:rsid w:val="00D5768A"/>
    <w:rsid w:val="00D6054A"/>
    <w:rsid w:val="00D60EA4"/>
    <w:rsid w:val="00D60F6A"/>
    <w:rsid w:val="00D61326"/>
    <w:rsid w:val="00D6189B"/>
    <w:rsid w:val="00D61C84"/>
    <w:rsid w:val="00D6218E"/>
    <w:rsid w:val="00D6283E"/>
    <w:rsid w:val="00D6526D"/>
    <w:rsid w:val="00D66073"/>
    <w:rsid w:val="00D6647C"/>
    <w:rsid w:val="00D67709"/>
    <w:rsid w:val="00D70692"/>
    <w:rsid w:val="00D70BBB"/>
    <w:rsid w:val="00D70DA4"/>
    <w:rsid w:val="00D71161"/>
    <w:rsid w:val="00D7154B"/>
    <w:rsid w:val="00D71DE8"/>
    <w:rsid w:val="00D72083"/>
    <w:rsid w:val="00D7263B"/>
    <w:rsid w:val="00D728C9"/>
    <w:rsid w:val="00D72E15"/>
    <w:rsid w:val="00D72F6C"/>
    <w:rsid w:val="00D740DD"/>
    <w:rsid w:val="00D74949"/>
    <w:rsid w:val="00D74EA0"/>
    <w:rsid w:val="00D75573"/>
    <w:rsid w:val="00D76868"/>
    <w:rsid w:val="00D775E9"/>
    <w:rsid w:val="00D7780C"/>
    <w:rsid w:val="00D801B7"/>
    <w:rsid w:val="00D8043D"/>
    <w:rsid w:val="00D80FF3"/>
    <w:rsid w:val="00D8224B"/>
    <w:rsid w:val="00D822D4"/>
    <w:rsid w:val="00D82A09"/>
    <w:rsid w:val="00D82AE9"/>
    <w:rsid w:val="00D82E85"/>
    <w:rsid w:val="00D82F4C"/>
    <w:rsid w:val="00D839C8"/>
    <w:rsid w:val="00D85F6D"/>
    <w:rsid w:val="00D86432"/>
    <w:rsid w:val="00D865E0"/>
    <w:rsid w:val="00D87A60"/>
    <w:rsid w:val="00D87C8E"/>
    <w:rsid w:val="00D90A65"/>
    <w:rsid w:val="00D90B6D"/>
    <w:rsid w:val="00D90C2D"/>
    <w:rsid w:val="00D90CEC"/>
    <w:rsid w:val="00D916AD"/>
    <w:rsid w:val="00D92965"/>
    <w:rsid w:val="00D94170"/>
    <w:rsid w:val="00D963DE"/>
    <w:rsid w:val="00D96944"/>
    <w:rsid w:val="00D97452"/>
    <w:rsid w:val="00D97EA7"/>
    <w:rsid w:val="00DA216E"/>
    <w:rsid w:val="00DA23FE"/>
    <w:rsid w:val="00DA2FB8"/>
    <w:rsid w:val="00DA30EC"/>
    <w:rsid w:val="00DA392D"/>
    <w:rsid w:val="00DA4A74"/>
    <w:rsid w:val="00DA50CD"/>
    <w:rsid w:val="00DA5416"/>
    <w:rsid w:val="00DA5F1F"/>
    <w:rsid w:val="00DA60F9"/>
    <w:rsid w:val="00DA632F"/>
    <w:rsid w:val="00DB0326"/>
    <w:rsid w:val="00DB0841"/>
    <w:rsid w:val="00DB08DF"/>
    <w:rsid w:val="00DB0C8D"/>
    <w:rsid w:val="00DB24C0"/>
    <w:rsid w:val="00DB25C3"/>
    <w:rsid w:val="00DB4E09"/>
    <w:rsid w:val="00DB51EA"/>
    <w:rsid w:val="00DB64DA"/>
    <w:rsid w:val="00DB6C40"/>
    <w:rsid w:val="00DB7A7F"/>
    <w:rsid w:val="00DC076C"/>
    <w:rsid w:val="00DC0D0E"/>
    <w:rsid w:val="00DC0E72"/>
    <w:rsid w:val="00DC255B"/>
    <w:rsid w:val="00DC2AA1"/>
    <w:rsid w:val="00DC2C4A"/>
    <w:rsid w:val="00DC2C6D"/>
    <w:rsid w:val="00DC3B53"/>
    <w:rsid w:val="00DC411E"/>
    <w:rsid w:val="00DC4669"/>
    <w:rsid w:val="00DC483D"/>
    <w:rsid w:val="00DC4FD3"/>
    <w:rsid w:val="00DC52F1"/>
    <w:rsid w:val="00DC6399"/>
    <w:rsid w:val="00DC69B6"/>
    <w:rsid w:val="00DC6B96"/>
    <w:rsid w:val="00DC6E7D"/>
    <w:rsid w:val="00DC6F5B"/>
    <w:rsid w:val="00DC708B"/>
    <w:rsid w:val="00DD035A"/>
    <w:rsid w:val="00DD1334"/>
    <w:rsid w:val="00DD2284"/>
    <w:rsid w:val="00DD233D"/>
    <w:rsid w:val="00DD246D"/>
    <w:rsid w:val="00DD2550"/>
    <w:rsid w:val="00DD266D"/>
    <w:rsid w:val="00DD29F4"/>
    <w:rsid w:val="00DD37AC"/>
    <w:rsid w:val="00DD443C"/>
    <w:rsid w:val="00DD4B9B"/>
    <w:rsid w:val="00DD4EBE"/>
    <w:rsid w:val="00DD512E"/>
    <w:rsid w:val="00DD5337"/>
    <w:rsid w:val="00DD7AE0"/>
    <w:rsid w:val="00DE039A"/>
    <w:rsid w:val="00DE0746"/>
    <w:rsid w:val="00DE0D5B"/>
    <w:rsid w:val="00DE127F"/>
    <w:rsid w:val="00DE21E7"/>
    <w:rsid w:val="00DE3634"/>
    <w:rsid w:val="00DE3D9A"/>
    <w:rsid w:val="00DE520A"/>
    <w:rsid w:val="00DE56E3"/>
    <w:rsid w:val="00DE6266"/>
    <w:rsid w:val="00DE6A12"/>
    <w:rsid w:val="00DE7A4B"/>
    <w:rsid w:val="00DE7A7B"/>
    <w:rsid w:val="00DE7AF4"/>
    <w:rsid w:val="00DF0BA5"/>
    <w:rsid w:val="00DF108E"/>
    <w:rsid w:val="00DF2455"/>
    <w:rsid w:val="00DF2600"/>
    <w:rsid w:val="00DF2646"/>
    <w:rsid w:val="00DF29CC"/>
    <w:rsid w:val="00DF2BDC"/>
    <w:rsid w:val="00DF3FC0"/>
    <w:rsid w:val="00DF4940"/>
    <w:rsid w:val="00DF4A63"/>
    <w:rsid w:val="00DF5C56"/>
    <w:rsid w:val="00DF5C8B"/>
    <w:rsid w:val="00DF5DCF"/>
    <w:rsid w:val="00DF6019"/>
    <w:rsid w:val="00DF788E"/>
    <w:rsid w:val="00DF7DCB"/>
    <w:rsid w:val="00E00723"/>
    <w:rsid w:val="00E00D64"/>
    <w:rsid w:val="00E01521"/>
    <w:rsid w:val="00E01562"/>
    <w:rsid w:val="00E021D9"/>
    <w:rsid w:val="00E03BBA"/>
    <w:rsid w:val="00E03F80"/>
    <w:rsid w:val="00E058EF"/>
    <w:rsid w:val="00E05F63"/>
    <w:rsid w:val="00E06678"/>
    <w:rsid w:val="00E07D0F"/>
    <w:rsid w:val="00E1078B"/>
    <w:rsid w:val="00E123EA"/>
    <w:rsid w:val="00E12841"/>
    <w:rsid w:val="00E12E97"/>
    <w:rsid w:val="00E13F39"/>
    <w:rsid w:val="00E13F95"/>
    <w:rsid w:val="00E1473B"/>
    <w:rsid w:val="00E14BA8"/>
    <w:rsid w:val="00E14F58"/>
    <w:rsid w:val="00E151CC"/>
    <w:rsid w:val="00E1578B"/>
    <w:rsid w:val="00E15B55"/>
    <w:rsid w:val="00E15E87"/>
    <w:rsid w:val="00E163E2"/>
    <w:rsid w:val="00E16AAC"/>
    <w:rsid w:val="00E16C92"/>
    <w:rsid w:val="00E200BE"/>
    <w:rsid w:val="00E20424"/>
    <w:rsid w:val="00E20C7D"/>
    <w:rsid w:val="00E20E2C"/>
    <w:rsid w:val="00E2152B"/>
    <w:rsid w:val="00E21EB6"/>
    <w:rsid w:val="00E22257"/>
    <w:rsid w:val="00E22B7C"/>
    <w:rsid w:val="00E241FF"/>
    <w:rsid w:val="00E24905"/>
    <w:rsid w:val="00E25479"/>
    <w:rsid w:val="00E258A6"/>
    <w:rsid w:val="00E25960"/>
    <w:rsid w:val="00E26440"/>
    <w:rsid w:val="00E26563"/>
    <w:rsid w:val="00E267DC"/>
    <w:rsid w:val="00E269E6"/>
    <w:rsid w:val="00E27A25"/>
    <w:rsid w:val="00E30032"/>
    <w:rsid w:val="00E31198"/>
    <w:rsid w:val="00E32153"/>
    <w:rsid w:val="00E323E6"/>
    <w:rsid w:val="00E3304F"/>
    <w:rsid w:val="00E33EBA"/>
    <w:rsid w:val="00E3410B"/>
    <w:rsid w:val="00E343E3"/>
    <w:rsid w:val="00E34A51"/>
    <w:rsid w:val="00E34D82"/>
    <w:rsid w:val="00E35138"/>
    <w:rsid w:val="00E35771"/>
    <w:rsid w:val="00E35838"/>
    <w:rsid w:val="00E359F3"/>
    <w:rsid w:val="00E362CD"/>
    <w:rsid w:val="00E36AD4"/>
    <w:rsid w:val="00E36E61"/>
    <w:rsid w:val="00E3771A"/>
    <w:rsid w:val="00E37B8D"/>
    <w:rsid w:val="00E40320"/>
    <w:rsid w:val="00E408F0"/>
    <w:rsid w:val="00E40E37"/>
    <w:rsid w:val="00E41646"/>
    <w:rsid w:val="00E41BBA"/>
    <w:rsid w:val="00E41F55"/>
    <w:rsid w:val="00E41FB8"/>
    <w:rsid w:val="00E41FEE"/>
    <w:rsid w:val="00E43AF2"/>
    <w:rsid w:val="00E44156"/>
    <w:rsid w:val="00E45018"/>
    <w:rsid w:val="00E45C2D"/>
    <w:rsid w:val="00E45D13"/>
    <w:rsid w:val="00E45F99"/>
    <w:rsid w:val="00E46A5C"/>
    <w:rsid w:val="00E46BD3"/>
    <w:rsid w:val="00E47114"/>
    <w:rsid w:val="00E47ED8"/>
    <w:rsid w:val="00E50425"/>
    <w:rsid w:val="00E510A8"/>
    <w:rsid w:val="00E5272A"/>
    <w:rsid w:val="00E52A6E"/>
    <w:rsid w:val="00E5300F"/>
    <w:rsid w:val="00E54155"/>
    <w:rsid w:val="00E54D73"/>
    <w:rsid w:val="00E551DB"/>
    <w:rsid w:val="00E5555B"/>
    <w:rsid w:val="00E558CA"/>
    <w:rsid w:val="00E56020"/>
    <w:rsid w:val="00E569FB"/>
    <w:rsid w:val="00E57971"/>
    <w:rsid w:val="00E60FF7"/>
    <w:rsid w:val="00E6140B"/>
    <w:rsid w:val="00E63418"/>
    <w:rsid w:val="00E64747"/>
    <w:rsid w:val="00E64A3E"/>
    <w:rsid w:val="00E64DF9"/>
    <w:rsid w:val="00E65137"/>
    <w:rsid w:val="00E65D6F"/>
    <w:rsid w:val="00E65E19"/>
    <w:rsid w:val="00E6661A"/>
    <w:rsid w:val="00E66F83"/>
    <w:rsid w:val="00E718D1"/>
    <w:rsid w:val="00E72309"/>
    <w:rsid w:val="00E72FF2"/>
    <w:rsid w:val="00E74137"/>
    <w:rsid w:val="00E75F2F"/>
    <w:rsid w:val="00E76D29"/>
    <w:rsid w:val="00E76F70"/>
    <w:rsid w:val="00E77366"/>
    <w:rsid w:val="00E77A97"/>
    <w:rsid w:val="00E77DE1"/>
    <w:rsid w:val="00E80DCA"/>
    <w:rsid w:val="00E81483"/>
    <w:rsid w:val="00E81C3F"/>
    <w:rsid w:val="00E82144"/>
    <w:rsid w:val="00E834C7"/>
    <w:rsid w:val="00E835E3"/>
    <w:rsid w:val="00E83845"/>
    <w:rsid w:val="00E84115"/>
    <w:rsid w:val="00E84185"/>
    <w:rsid w:val="00E8481D"/>
    <w:rsid w:val="00E848FC"/>
    <w:rsid w:val="00E87058"/>
    <w:rsid w:val="00E909D1"/>
    <w:rsid w:val="00E91255"/>
    <w:rsid w:val="00E9198F"/>
    <w:rsid w:val="00E91DC8"/>
    <w:rsid w:val="00E91F43"/>
    <w:rsid w:val="00E921D4"/>
    <w:rsid w:val="00E9418E"/>
    <w:rsid w:val="00E94465"/>
    <w:rsid w:val="00E954CB"/>
    <w:rsid w:val="00E958FD"/>
    <w:rsid w:val="00E962AA"/>
    <w:rsid w:val="00E964B6"/>
    <w:rsid w:val="00E96671"/>
    <w:rsid w:val="00E9669A"/>
    <w:rsid w:val="00E96DE8"/>
    <w:rsid w:val="00E9726A"/>
    <w:rsid w:val="00EA20AA"/>
    <w:rsid w:val="00EA2D41"/>
    <w:rsid w:val="00EA326D"/>
    <w:rsid w:val="00EA4D62"/>
    <w:rsid w:val="00EA50D3"/>
    <w:rsid w:val="00EA6BBB"/>
    <w:rsid w:val="00EA7028"/>
    <w:rsid w:val="00EA73A8"/>
    <w:rsid w:val="00EA773E"/>
    <w:rsid w:val="00EB3C34"/>
    <w:rsid w:val="00EB5574"/>
    <w:rsid w:val="00EB5586"/>
    <w:rsid w:val="00EB6076"/>
    <w:rsid w:val="00EB6132"/>
    <w:rsid w:val="00EB6C62"/>
    <w:rsid w:val="00EB6FBF"/>
    <w:rsid w:val="00EB7BC8"/>
    <w:rsid w:val="00EB7EC8"/>
    <w:rsid w:val="00EC0508"/>
    <w:rsid w:val="00EC0854"/>
    <w:rsid w:val="00EC0A78"/>
    <w:rsid w:val="00EC12C0"/>
    <w:rsid w:val="00EC1489"/>
    <w:rsid w:val="00EC148A"/>
    <w:rsid w:val="00EC2177"/>
    <w:rsid w:val="00EC3901"/>
    <w:rsid w:val="00EC3D22"/>
    <w:rsid w:val="00EC5BE6"/>
    <w:rsid w:val="00EC739F"/>
    <w:rsid w:val="00ED0941"/>
    <w:rsid w:val="00ED1015"/>
    <w:rsid w:val="00ED128F"/>
    <w:rsid w:val="00ED174D"/>
    <w:rsid w:val="00ED1B90"/>
    <w:rsid w:val="00ED2088"/>
    <w:rsid w:val="00ED2DD6"/>
    <w:rsid w:val="00ED77F9"/>
    <w:rsid w:val="00EE0116"/>
    <w:rsid w:val="00EE17DF"/>
    <w:rsid w:val="00EE1D23"/>
    <w:rsid w:val="00EE2FAC"/>
    <w:rsid w:val="00EE38C8"/>
    <w:rsid w:val="00EE3AA6"/>
    <w:rsid w:val="00EE4475"/>
    <w:rsid w:val="00EE6072"/>
    <w:rsid w:val="00EE6C7D"/>
    <w:rsid w:val="00EF0588"/>
    <w:rsid w:val="00EF0B0D"/>
    <w:rsid w:val="00EF0DD4"/>
    <w:rsid w:val="00EF1716"/>
    <w:rsid w:val="00EF1CAA"/>
    <w:rsid w:val="00EF250B"/>
    <w:rsid w:val="00EF27D8"/>
    <w:rsid w:val="00EF2B77"/>
    <w:rsid w:val="00EF2CBF"/>
    <w:rsid w:val="00EF3060"/>
    <w:rsid w:val="00EF3BC1"/>
    <w:rsid w:val="00EF4441"/>
    <w:rsid w:val="00EF4D1F"/>
    <w:rsid w:val="00EF5E91"/>
    <w:rsid w:val="00EF609E"/>
    <w:rsid w:val="00EF6C5F"/>
    <w:rsid w:val="00EF6FCD"/>
    <w:rsid w:val="00F0110F"/>
    <w:rsid w:val="00F01D96"/>
    <w:rsid w:val="00F0260E"/>
    <w:rsid w:val="00F02E8C"/>
    <w:rsid w:val="00F04B42"/>
    <w:rsid w:val="00F04F08"/>
    <w:rsid w:val="00F064CA"/>
    <w:rsid w:val="00F06580"/>
    <w:rsid w:val="00F071E4"/>
    <w:rsid w:val="00F10E66"/>
    <w:rsid w:val="00F11284"/>
    <w:rsid w:val="00F1153C"/>
    <w:rsid w:val="00F1295C"/>
    <w:rsid w:val="00F12CEE"/>
    <w:rsid w:val="00F13360"/>
    <w:rsid w:val="00F135B9"/>
    <w:rsid w:val="00F14169"/>
    <w:rsid w:val="00F14650"/>
    <w:rsid w:val="00F14A75"/>
    <w:rsid w:val="00F14FFE"/>
    <w:rsid w:val="00F16581"/>
    <w:rsid w:val="00F172ED"/>
    <w:rsid w:val="00F17497"/>
    <w:rsid w:val="00F20A1F"/>
    <w:rsid w:val="00F21B21"/>
    <w:rsid w:val="00F21BCD"/>
    <w:rsid w:val="00F21FC2"/>
    <w:rsid w:val="00F226B5"/>
    <w:rsid w:val="00F22EBA"/>
    <w:rsid w:val="00F23C3E"/>
    <w:rsid w:val="00F24029"/>
    <w:rsid w:val="00F2460F"/>
    <w:rsid w:val="00F24DD6"/>
    <w:rsid w:val="00F25293"/>
    <w:rsid w:val="00F26E32"/>
    <w:rsid w:val="00F275B7"/>
    <w:rsid w:val="00F2786F"/>
    <w:rsid w:val="00F27A0B"/>
    <w:rsid w:val="00F27E0C"/>
    <w:rsid w:val="00F27ECC"/>
    <w:rsid w:val="00F30541"/>
    <w:rsid w:val="00F330DC"/>
    <w:rsid w:val="00F342B8"/>
    <w:rsid w:val="00F34305"/>
    <w:rsid w:val="00F3492E"/>
    <w:rsid w:val="00F34E1C"/>
    <w:rsid w:val="00F34EE9"/>
    <w:rsid w:val="00F3504A"/>
    <w:rsid w:val="00F360BA"/>
    <w:rsid w:val="00F36560"/>
    <w:rsid w:val="00F366DE"/>
    <w:rsid w:val="00F36904"/>
    <w:rsid w:val="00F3789F"/>
    <w:rsid w:val="00F37FC1"/>
    <w:rsid w:val="00F41C6C"/>
    <w:rsid w:val="00F42480"/>
    <w:rsid w:val="00F430B0"/>
    <w:rsid w:val="00F44B54"/>
    <w:rsid w:val="00F4549B"/>
    <w:rsid w:val="00F45745"/>
    <w:rsid w:val="00F464D7"/>
    <w:rsid w:val="00F5025A"/>
    <w:rsid w:val="00F50D30"/>
    <w:rsid w:val="00F51CBB"/>
    <w:rsid w:val="00F5288E"/>
    <w:rsid w:val="00F535F4"/>
    <w:rsid w:val="00F54301"/>
    <w:rsid w:val="00F54684"/>
    <w:rsid w:val="00F54BC5"/>
    <w:rsid w:val="00F55585"/>
    <w:rsid w:val="00F55AE5"/>
    <w:rsid w:val="00F560DD"/>
    <w:rsid w:val="00F565E5"/>
    <w:rsid w:val="00F5675A"/>
    <w:rsid w:val="00F56D02"/>
    <w:rsid w:val="00F57345"/>
    <w:rsid w:val="00F57372"/>
    <w:rsid w:val="00F6012E"/>
    <w:rsid w:val="00F602D0"/>
    <w:rsid w:val="00F62FC7"/>
    <w:rsid w:val="00F63CF7"/>
    <w:rsid w:val="00F6441B"/>
    <w:rsid w:val="00F645C7"/>
    <w:rsid w:val="00F6488E"/>
    <w:rsid w:val="00F657B5"/>
    <w:rsid w:val="00F65999"/>
    <w:rsid w:val="00F65B16"/>
    <w:rsid w:val="00F66460"/>
    <w:rsid w:val="00F66D24"/>
    <w:rsid w:val="00F70D6C"/>
    <w:rsid w:val="00F72706"/>
    <w:rsid w:val="00F728C8"/>
    <w:rsid w:val="00F73448"/>
    <w:rsid w:val="00F744B4"/>
    <w:rsid w:val="00F7482E"/>
    <w:rsid w:val="00F75470"/>
    <w:rsid w:val="00F76633"/>
    <w:rsid w:val="00F76ED9"/>
    <w:rsid w:val="00F76F80"/>
    <w:rsid w:val="00F77077"/>
    <w:rsid w:val="00F8025F"/>
    <w:rsid w:val="00F80B06"/>
    <w:rsid w:val="00F80FF9"/>
    <w:rsid w:val="00F823DA"/>
    <w:rsid w:val="00F824C6"/>
    <w:rsid w:val="00F82E68"/>
    <w:rsid w:val="00F83DBB"/>
    <w:rsid w:val="00F85527"/>
    <w:rsid w:val="00F87423"/>
    <w:rsid w:val="00F87727"/>
    <w:rsid w:val="00F87BE9"/>
    <w:rsid w:val="00F9099B"/>
    <w:rsid w:val="00F90CD4"/>
    <w:rsid w:val="00F918E2"/>
    <w:rsid w:val="00F91949"/>
    <w:rsid w:val="00F92364"/>
    <w:rsid w:val="00F934A0"/>
    <w:rsid w:val="00F96956"/>
    <w:rsid w:val="00F96ABE"/>
    <w:rsid w:val="00F9701E"/>
    <w:rsid w:val="00F9765D"/>
    <w:rsid w:val="00FA0298"/>
    <w:rsid w:val="00FA0A05"/>
    <w:rsid w:val="00FA1813"/>
    <w:rsid w:val="00FA1C19"/>
    <w:rsid w:val="00FA1EEF"/>
    <w:rsid w:val="00FA2D80"/>
    <w:rsid w:val="00FA3287"/>
    <w:rsid w:val="00FA3ADA"/>
    <w:rsid w:val="00FA3E77"/>
    <w:rsid w:val="00FA449F"/>
    <w:rsid w:val="00FA4682"/>
    <w:rsid w:val="00FA5552"/>
    <w:rsid w:val="00FA5D90"/>
    <w:rsid w:val="00FA6014"/>
    <w:rsid w:val="00FB0715"/>
    <w:rsid w:val="00FB29AB"/>
    <w:rsid w:val="00FB3ADF"/>
    <w:rsid w:val="00FB4AEA"/>
    <w:rsid w:val="00FB54B5"/>
    <w:rsid w:val="00FB596C"/>
    <w:rsid w:val="00FB5AD0"/>
    <w:rsid w:val="00FB61B4"/>
    <w:rsid w:val="00FB6933"/>
    <w:rsid w:val="00FB6E00"/>
    <w:rsid w:val="00FB7258"/>
    <w:rsid w:val="00FC00F9"/>
    <w:rsid w:val="00FC02BA"/>
    <w:rsid w:val="00FC0B89"/>
    <w:rsid w:val="00FC0D5E"/>
    <w:rsid w:val="00FC2434"/>
    <w:rsid w:val="00FC2838"/>
    <w:rsid w:val="00FC2CC1"/>
    <w:rsid w:val="00FC3032"/>
    <w:rsid w:val="00FC3B00"/>
    <w:rsid w:val="00FC4413"/>
    <w:rsid w:val="00FC5246"/>
    <w:rsid w:val="00FC59FA"/>
    <w:rsid w:val="00FC61C4"/>
    <w:rsid w:val="00FD07E8"/>
    <w:rsid w:val="00FD1152"/>
    <w:rsid w:val="00FD150A"/>
    <w:rsid w:val="00FD1E7D"/>
    <w:rsid w:val="00FD2B94"/>
    <w:rsid w:val="00FD3288"/>
    <w:rsid w:val="00FD4267"/>
    <w:rsid w:val="00FD4B7F"/>
    <w:rsid w:val="00FD56AE"/>
    <w:rsid w:val="00FD5C29"/>
    <w:rsid w:val="00FD62E3"/>
    <w:rsid w:val="00FD6D1E"/>
    <w:rsid w:val="00FE1D65"/>
    <w:rsid w:val="00FE1EB8"/>
    <w:rsid w:val="00FE26A7"/>
    <w:rsid w:val="00FE324C"/>
    <w:rsid w:val="00FE3333"/>
    <w:rsid w:val="00FE378E"/>
    <w:rsid w:val="00FE3AAD"/>
    <w:rsid w:val="00FE3BFB"/>
    <w:rsid w:val="00FE4597"/>
    <w:rsid w:val="00FE6763"/>
    <w:rsid w:val="00FE7767"/>
    <w:rsid w:val="00FE7BF7"/>
    <w:rsid w:val="00FE7C86"/>
    <w:rsid w:val="00FF01B3"/>
    <w:rsid w:val="00FF0F19"/>
    <w:rsid w:val="00FF23D7"/>
    <w:rsid w:val="00FF29E2"/>
    <w:rsid w:val="00FF4082"/>
    <w:rsid w:val="00FF581B"/>
    <w:rsid w:val="00FF67E7"/>
    <w:rsid w:val="00FF6FBF"/>
    <w:rsid w:val="00FF7810"/>
    <w:rsid w:val="09C8D1BC"/>
    <w:rsid w:val="0BC9B054"/>
    <w:rsid w:val="30F99667"/>
    <w:rsid w:val="316BCCB0"/>
    <w:rsid w:val="32B9F0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862B8"/>
  <w15:docId w15:val="{569B90C0-C2A4-45BA-8DFB-48477C5BB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EF2"/>
    <w:rPr>
      <w:rFonts w:ascii="Arial" w:hAnsi="Arial"/>
      <w:sz w:val="22"/>
      <w:szCs w:val="24"/>
      <w:lang w:eastAsia="en-US"/>
    </w:rPr>
  </w:style>
  <w:style w:type="paragraph" w:styleId="Heading1">
    <w:name w:val="heading 1"/>
    <w:basedOn w:val="Normal"/>
    <w:next w:val="Normal"/>
    <w:qFormat/>
    <w:rsid w:val="00513EED"/>
    <w:pPr>
      <w:keepNext/>
      <w:spacing w:before="240" w:after="60"/>
      <w:outlineLvl w:val="0"/>
    </w:pPr>
    <w:rPr>
      <w:rFonts w:cs="Arial"/>
      <w:b/>
      <w:bCs/>
      <w:kern w:val="32"/>
      <w:sz w:val="32"/>
      <w:szCs w:val="32"/>
      <w:lang w:eastAsia="en-GB"/>
    </w:rPr>
  </w:style>
  <w:style w:type="paragraph" w:styleId="Heading2">
    <w:name w:val="heading 2"/>
    <w:basedOn w:val="Normal"/>
    <w:next w:val="Normal"/>
    <w:qFormat/>
    <w:rsid w:val="00B8277A"/>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qFormat/>
    <w:rsid w:val="00B8277A"/>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qFormat/>
    <w:rsid w:val="00513EED"/>
    <w:pPr>
      <w:keepNext/>
      <w:spacing w:before="240" w:after="60"/>
      <w:outlineLvl w:val="3"/>
    </w:pPr>
    <w:rPr>
      <w:b/>
      <w:kern w:val="22"/>
      <w:sz w:val="28"/>
      <w:szCs w:val="20"/>
      <w:lang w:eastAsia="en-GB"/>
    </w:rPr>
  </w:style>
  <w:style w:type="paragraph" w:styleId="Heading5">
    <w:name w:val="heading 5"/>
    <w:basedOn w:val="Normal"/>
    <w:next w:val="Normal"/>
    <w:qFormat/>
    <w:rsid w:val="00513EED"/>
    <w:pPr>
      <w:spacing w:before="240" w:after="60"/>
      <w:outlineLvl w:val="4"/>
    </w:pPr>
    <w:rPr>
      <w:b/>
      <w:i/>
      <w:kern w:val="22"/>
      <w:sz w:val="26"/>
      <w:szCs w:val="20"/>
      <w:lang w:eastAsia="en-GB"/>
    </w:rPr>
  </w:style>
  <w:style w:type="paragraph" w:styleId="Heading6">
    <w:name w:val="heading 6"/>
    <w:basedOn w:val="Normal"/>
    <w:next w:val="Normal"/>
    <w:qFormat/>
    <w:rsid w:val="00513EED"/>
    <w:pPr>
      <w:spacing w:before="240" w:after="60"/>
      <w:outlineLvl w:val="5"/>
    </w:pPr>
    <w:rPr>
      <w:b/>
      <w:kern w:val="22"/>
      <w:szCs w:val="20"/>
      <w:lang w:eastAsia="en-GB"/>
    </w:rPr>
  </w:style>
  <w:style w:type="paragraph" w:styleId="Heading7">
    <w:name w:val="heading 7"/>
    <w:basedOn w:val="Normal"/>
    <w:next w:val="Normal"/>
    <w:qFormat/>
    <w:rsid w:val="00513EED"/>
    <w:pPr>
      <w:spacing w:before="240" w:after="60"/>
      <w:outlineLvl w:val="6"/>
    </w:pPr>
    <w:rPr>
      <w:kern w:val="22"/>
      <w:szCs w:val="20"/>
      <w:lang w:eastAsia="en-GB"/>
    </w:rPr>
  </w:style>
  <w:style w:type="paragraph" w:styleId="Heading8">
    <w:name w:val="heading 8"/>
    <w:basedOn w:val="Normal"/>
    <w:next w:val="Normal"/>
    <w:qFormat/>
    <w:rsid w:val="00513EED"/>
    <w:pPr>
      <w:spacing w:before="240" w:after="60"/>
      <w:outlineLvl w:val="7"/>
    </w:pPr>
    <w:rPr>
      <w:i/>
      <w:kern w:val="22"/>
      <w:szCs w:val="20"/>
      <w:lang w:eastAsia="en-GB"/>
    </w:rPr>
  </w:style>
  <w:style w:type="paragraph" w:styleId="Heading9">
    <w:name w:val="heading 9"/>
    <w:basedOn w:val="Normal"/>
    <w:next w:val="Normal"/>
    <w:qFormat/>
    <w:rsid w:val="00513EED"/>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7008"/>
    <w:pPr>
      <w:tabs>
        <w:tab w:val="center" w:pos="4320"/>
        <w:tab w:val="right" w:pos="8640"/>
      </w:tabs>
    </w:pPr>
  </w:style>
  <w:style w:type="character" w:styleId="FootnoteReference">
    <w:name w:val="footnote reference"/>
    <w:semiHidden/>
    <w:rsid w:val="00B8277A"/>
    <w:rPr>
      <w:vertAlign w:val="superscript"/>
    </w:rPr>
  </w:style>
  <w:style w:type="paragraph" w:styleId="FootnoteText">
    <w:name w:val="footnote text"/>
    <w:basedOn w:val="Normal"/>
    <w:link w:val="FootnoteTextChar"/>
    <w:semiHidden/>
    <w:rsid w:val="00B8277A"/>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paragraph" w:styleId="NormalWeb">
    <w:name w:val="Normal (Web)"/>
    <w:basedOn w:val="Normal"/>
    <w:next w:val="Normal"/>
    <w:link w:val="NormalWebChar"/>
    <w:uiPriority w:val="99"/>
    <w:rsid w:val="00B8277A"/>
    <w:pPr>
      <w:autoSpaceDE w:val="0"/>
      <w:autoSpaceDN w:val="0"/>
      <w:adjustRightInd w:val="0"/>
    </w:pPr>
    <w:rPr>
      <w:rFonts w:ascii="Verdana" w:hAnsi="Verdana"/>
      <w:sz w:val="24"/>
      <w:lang w:eastAsia="en-GB"/>
    </w:rPr>
  </w:style>
  <w:style w:type="character" w:customStyle="1" w:styleId="NormalWebChar">
    <w:name w:val="Normal (Web) Char"/>
    <w:link w:val="NormalWeb"/>
    <w:rsid w:val="00B8277A"/>
    <w:rPr>
      <w:rFonts w:ascii="Verdana" w:hAnsi="Verdana"/>
      <w:sz w:val="24"/>
      <w:szCs w:val="24"/>
      <w:lang w:val="en-GB" w:eastAsia="en-GB" w:bidi="ar-SA"/>
    </w:rPr>
  </w:style>
  <w:style w:type="character" w:styleId="Emphasis">
    <w:name w:val="Emphasis"/>
    <w:qFormat/>
    <w:rsid w:val="00B8277A"/>
    <w:rPr>
      <w:i/>
      <w:iCs/>
    </w:rPr>
  </w:style>
  <w:style w:type="character" w:styleId="CommentReference">
    <w:name w:val="annotation reference"/>
    <w:semiHidden/>
    <w:rsid w:val="002B0096"/>
    <w:rPr>
      <w:sz w:val="16"/>
      <w:szCs w:val="16"/>
    </w:rPr>
  </w:style>
  <w:style w:type="paragraph" w:styleId="CommentText">
    <w:name w:val="annotation text"/>
    <w:basedOn w:val="Normal"/>
    <w:semiHidden/>
    <w:rsid w:val="002B0096"/>
    <w:rPr>
      <w:sz w:val="20"/>
      <w:szCs w:val="20"/>
    </w:rPr>
  </w:style>
  <w:style w:type="paragraph" w:styleId="CommentSubject">
    <w:name w:val="annotation subject"/>
    <w:basedOn w:val="CommentText"/>
    <w:next w:val="CommentText"/>
    <w:semiHidden/>
    <w:rsid w:val="002B0096"/>
    <w:rPr>
      <w:b/>
      <w:bCs/>
    </w:rPr>
  </w:style>
  <w:style w:type="paragraph" w:styleId="BalloonText">
    <w:name w:val="Balloon Text"/>
    <w:basedOn w:val="Normal"/>
    <w:semiHidden/>
    <w:rsid w:val="002B0096"/>
    <w:rPr>
      <w:rFonts w:ascii="Tahoma" w:hAnsi="Tahoma" w:cs="Tahoma"/>
      <w:sz w:val="16"/>
      <w:szCs w:val="16"/>
    </w:rPr>
  </w:style>
  <w:style w:type="character" w:customStyle="1" w:styleId="AdditionalMarking">
    <w:name w:val="Additional Marking"/>
    <w:rsid w:val="00513EED"/>
    <w:rPr>
      <w:b/>
      <w:caps/>
    </w:rPr>
  </w:style>
  <w:style w:type="paragraph" w:customStyle="1" w:styleId="AddressBlock">
    <w:name w:val="Address Block"/>
    <w:basedOn w:val="Normal"/>
    <w:rsid w:val="00513EED"/>
    <w:rPr>
      <w:rFonts w:ascii="Times New Roman" w:hAnsi="Times New Roman"/>
      <w:sz w:val="20"/>
      <w:szCs w:val="20"/>
      <w:lang w:eastAsia="en-GB"/>
    </w:rPr>
  </w:style>
  <w:style w:type="paragraph" w:customStyle="1" w:styleId="DWListAlphabetical">
    <w:name w:val="DW List Alphabetical"/>
    <w:basedOn w:val="DWNormal"/>
    <w:rsid w:val="00513EED"/>
    <w:pPr>
      <w:numPr>
        <w:numId w:val="4"/>
      </w:numPr>
      <w:tabs>
        <w:tab w:val="clear" w:pos="567"/>
      </w:tabs>
    </w:pPr>
  </w:style>
  <w:style w:type="paragraph" w:customStyle="1" w:styleId="DWNormal">
    <w:name w:val="DW Normal"/>
    <w:basedOn w:val="Normal"/>
    <w:rsid w:val="00513EED"/>
    <w:rPr>
      <w:rFonts w:ascii="Times New Roman" w:hAnsi="Times New Roman"/>
      <w:sz w:val="20"/>
      <w:szCs w:val="20"/>
      <w:lang w:eastAsia="en-GB"/>
    </w:rPr>
  </w:style>
  <w:style w:type="paragraph" w:customStyle="1" w:styleId="DWAnnex">
    <w:name w:val="DW Annex"/>
    <w:basedOn w:val="DWNormal"/>
    <w:rsid w:val="00513EED"/>
    <w:rPr>
      <w:b/>
      <w:caps/>
    </w:rPr>
  </w:style>
  <w:style w:type="paragraph" w:customStyle="1" w:styleId="Appointment">
    <w:name w:val="Appointment"/>
    <w:basedOn w:val="DWNormal"/>
    <w:next w:val="DWNormal"/>
    <w:rsid w:val="00513EED"/>
    <w:pPr>
      <w:spacing w:before="120"/>
    </w:pPr>
    <w:rPr>
      <w:i/>
    </w:rPr>
  </w:style>
  <w:style w:type="paragraph" w:customStyle="1" w:styleId="Compliments">
    <w:name w:val="Compliments"/>
    <w:basedOn w:val="DWNormal"/>
    <w:next w:val="Normal"/>
    <w:rsid w:val="00513EED"/>
    <w:pPr>
      <w:spacing w:before="1160"/>
    </w:pPr>
    <w:rPr>
      <w:i/>
    </w:rPr>
  </w:style>
  <w:style w:type="character" w:customStyle="1" w:styleId="DWFlag">
    <w:name w:val="DW Flag"/>
    <w:rsid w:val="00513EED"/>
    <w:rPr>
      <w:b/>
    </w:rPr>
  </w:style>
  <w:style w:type="paragraph" w:styleId="Footer">
    <w:name w:val="footer"/>
    <w:basedOn w:val="DWNormal"/>
    <w:link w:val="FooterChar"/>
    <w:uiPriority w:val="99"/>
    <w:rsid w:val="00513EED"/>
    <w:pPr>
      <w:spacing w:before="220"/>
    </w:pPr>
  </w:style>
  <w:style w:type="character" w:customStyle="1" w:styleId="FooterCaption">
    <w:name w:val="Footer Caption"/>
    <w:rsid w:val="00513EED"/>
    <w:rPr>
      <w:sz w:val="12"/>
    </w:rPr>
  </w:style>
  <w:style w:type="paragraph" w:customStyle="1" w:styleId="DWHdgGroup">
    <w:name w:val="DW Hdg Group"/>
    <w:basedOn w:val="DWNormal"/>
    <w:next w:val="DWPara"/>
    <w:rsid w:val="00513EED"/>
    <w:pPr>
      <w:keepNext/>
      <w:spacing w:after="220"/>
    </w:pPr>
    <w:rPr>
      <w:b/>
      <w:caps/>
    </w:rPr>
  </w:style>
  <w:style w:type="paragraph" w:customStyle="1" w:styleId="DWPara">
    <w:name w:val="DW Para"/>
    <w:basedOn w:val="DWNormal"/>
    <w:rsid w:val="00513EED"/>
    <w:pPr>
      <w:spacing w:after="220"/>
    </w:pPr>
  </w:style>
  <w:style w:type="character" w:customStyle="1" w:styleId="HeaderCaption">
    <w:name w:val="Header Caption"/>
    <w:rsid w:val="00513EED"/>
    <w:rPr>
      <w:sz w:val="12"/>
    </w:rPr>
  </w:style>
  <w:style w:type="character" w:customStyle="1" w:styleId="HiddenText">
    <w:name w:val="Hidden Text"/>
    <w:rsid w:val="00513EED"/>
    <w:rPr>
      <w:vanish/>
    </w:rPr>
  </w:style>
  <w:style w:type="paragraph" w:customStyle="1" w:styleId="DWHdgMain">
    <w:name w:val="DW Hdg Main"/>
    <w:basedOn w:val="DWHdgGroup"/>
    <w:next w:val="DWHdgGroup"/>
    <w:rsid w:val="00513EED"/>
    <w:pPr>
      <w:jc w:val="center"/>
    </w:pPr>
  </w:style>
  <w:style w:type="character" w:customStyle="1" w:styleId="MarginalNote">
    <w:name w:val="Marginal Note"/>
    <w:rsid w:val="00513EED"/>
    <w:rPr>
      <w:rFonts w:ascii="Arial" w:hAnsi="Arial"/>
      <w:sz w:val="16"/>
    </w:rPr>
  </w:style>
  <w:style w:type="paragraph" w:customStyle="1" w:styleId="DWName">
    <w:name w:val="DW Name"/>
    <w:basedOn w:val="DWNormal"/>
    <w:next w:val="Normal"/>
    <w:rsid w:val="00513EED"/>
    <w:pPr>
      <w:keepNext/>
      <w:spacing w:before="220"/>
    </w:pPr>
    <w:rPr>
      <w:caps/>
    </w:rPr>
  </w:style>
  <w:style w:type="paragraph" w:customStyle="1" w:styleId="DWListNumerical">
    <w:name w:val="DW List Numerical"/>
    <w:basedOn w:val="DWNormal"/>
    <w:rsid w:val="00513EED"/>
    <w:pPr>
      <w:numPr>
        <w:numId w:val="2"/>
      </w:numPr>
      <w:tabs>
        <w:tab w:val="clear" w:pos="567"/>
      </w:tabs>
    </w:pPr>
  </w:style>
  <w:style w:type="paragraph" w:customStyle="1" w:styleId="Originator">
    <w:name w:val="Originator"/>
    <w:basedOn w:val="DWNormal"/>
    <w:next w:val="Normal"/>
    <w:rsid w:val="00513EED"/>
    <w:pPr>
      <w:spacing w:after="220"/>
    </w:pPr>
  </w:style>
  <w:style w:type="character" w:customStyle="1" w:styleId="DWHdgPara">
    <w:name w:val="DW Hdg Para"/>
    <w:rsid w:val="00513EED"/>
    <w:rPr>
      <w:b/>
      <w:u w:val="none"/>
    </w:rPr>
  </w:style>
  <w:style w:type="character" w:customStyle="1" w:styleId="PostTown">
    <w:name w:val="Post Town"/>
    <w:rsid w:val="00513EED"/>
    <w:rPr>
      <w:smallCaps/>
    </w:rPr>
  </w:style>
  <w:style w:type="character" w:customStyle="1" w:styleId="ProtectiveMarking">
    <w:name w:val="Protective Marking"/>
    <w:rsid w:val="00513EED"/>
    <w:rPr>
      <w:b/>
      <w:caps/>
    </w:rPr>
  </w:style>
  <w:style w:type="character" w:customStyle="1" w:styleId="ReferenceDate">
    <w:name w:val="Reference/Date"/>
    <w:rsid w:val="00513EED"/>
    <w:rPr>
      <w:rFonts w:ascii="Arial" w:hAnsi="Arial"/>
      <w:spacing w:val="0"/>
      <w:sz w:val="20"/>
    </w:rPr>
  </w:style>
  <w:style w:type="character" w:customStyle="1" w:styleId="DWHdgSubject">
    <w:name w:val="DW Hdg Subject"/>
    <w:rsid w:val="00513EED"/>
    <w:rPr>
      <w:u w:val="single"/>
    </w:rPr>
  </w:style>
  <w:style w:type="paragraph" w:customStyle="1" w:styleId="DWTable">
    <w:name w:val="DW Table"/>
    <w:basedOn w:val="DWNormal"/>
    <w:rsid w:val="00513EED"/>
  </w:style>
  <w:style w:type="paragraph" w:customStyle="1" w:styleId="TableBox">
    <w:name w:val="Table Box"/>
    <w:basedOn w:val="DWTable"/>
    <w:next w:val="DWPara"/>
    <w:rsid w:val="00513EED"/>
  </w:style>
  <w:style w:type="paragraph" w:customStyle="1" w:styleId="DWTablePara">
    <w:name w:val="DW Table Para"/>
    <w:basedOn w:val="DWTable"/>
    <w:rsid w:val="00513EED"/>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13EED"/>
    <w:pPr>
      <w:spacing w:after="100"/>
      <w:jc w:val="center"/>
    </w:pPr>
  </w:style>
  <w:style w:type="paragraph" w:customStyle="1" w:styleId="DWTableHdg">
    <w:name w:val="DW Table Hdg"/>
    <w:basedOn w:val="DWTable"/>
    <w:next w:val="DWTableCol"/>
    <w:rsid w:val="00513EED"/>
    <w:pPr>
      <w:spacing w:before="100" w:after="100"/>
      <w:jc w:val="center"/>
    </w:pPr>
    <w:rPr>
      <w:b/>
    </w:rPr>
  </w:style>
  <w:style w:type="paragraph" w:customStyle="1" w:styleId="TelFaxBlock">
    <w:name w:val="Tel/Fax Block"/>
    <w:basedOn w:val="Normal"/>
    <w:rsid w:val="00513EED"/>
    <w:rPr>
      <w:rFonts w:ascii="Times New Roman" w:hAnsi="Times New Roman"/>
      <w:sz w:val="18"/>
      <w:szCs w:val="20"/>
      <w:lang w:eastAsia="en-GB"/>
    </w:rPr>
  </w:style>
  <w:style w:type="paragraph" w:customStyle="1" w:styleId="UnitTitle">
    <w:name w:val="Unit Title"/>
    <w:basedOn w:val="AddressBlock"/>
    <w:next w:val="AddressBlock"/>
    <w:rsid w:val="00513EED"/>
    <w:rPr>
      <w:b/>
      <w:sz w:val="22"/>
    </w:rPr>
  </w:style>
  <w:style w:type="paragraph" w:customStyle="1" w:styleId="DWSignature">
    <w:name w:val="DW Signature"/>
    <w:basedOn w:val="DWNormal"/>
    <w:next w:val="DWName"/>
    <w:rsid w:val="00513EED"/>
    <w:pPr>
      <w:spacing w:before="160"/>
    </w:pPr>
  </w:style>
  <w:style w:type="character" w:styleId="PageNumber">
    <w:name w:val="page number"/>
    <w:basedOn w:val="DefaultParagraphFont"/>
    <w:rsid w:val="00513EED"/>
  </w:style>
  <w:style w:type="paragraph" w:customStyle="1" w:styleId="DWParaNum1">
    <w:name w:val="DW Para Num1"/>
    <w:basedOn w:val="DWPara"/>
    <w:rsid w:val="00513EED"/>
    <w:pPr>
      <w:numPr>
        <w:numId w:val="5"/>
      </w:numPr>
    </w:pPr>
  </w:style>
  <w:style w:type="paragraph" w:customStyle="1" w:styleId="DWParaNum2">
    <w:name w:val="DW Para Num2"/>
    <w:basedOn w:val="DWPara"/>
    <w:rsid w:val="00513EED"/>
    <w:pPr>
      <w:numPr>
        <w:ilvl w:val="1"/>
        <w:numId w:val="5"/>
      </w:numPr>
      <w:tabs>
        <w:tab w:val="clear" w:pos="1134"/>
      </w:tabs>
    </w:pPr>
  </w:style>
  <w:style w:type="paragraph" w:customStyle="1" w:styleId="DWParaNum3">
    <w:name w:val="DW Para Num3"/>
    <w:basedOn w:val="DWPara"/>
    <w:rsid w:val="00513EED"/>
    <w:pPr>
      <w:numPr>
        <w:ilvl w:val="2"/>
        <w:numId w:val="5"/>
      </w:numPr>
      <w:tabs>
        <w:tab w:val="clear" w:pos="1701"/>
      </w:tabs>
    </w:pPr>
  </w:style>
  <w:style w:type="paragraph" w:customStyle="1" w:styleId="DWParaNum4">
    <w:name w:val="DW Para Num4"/>
    <w:basedOn w:val="DWPara"/>
    <w:rsid w:val="00513EED"/>
    <w:pPr>
      <w:numPr>
        <w:ilvl w:val="3"/>
        <w:numId w:val="5"/>
      </w:numPr>
      <w:tabs>
        <w:tab w:val="clear" w:pos="2268"/>
      </w:tabs>
    </w:pPr>
  </w:style>
  <w:style w:type="paragraph" w:customStyle="1" w:styleId="DWParaNum5">
    <w:name w:val="DW Para Num5"/>
    <w:basedOn w:val="DWPara"/>
    <w:rsid w:val="00513EED"/>
    <w:pPr>
      <w:numPr>
        <w:ilvl w:val="4"/>
        <w:numId w:val="5"/>
      </w:numPr>
      <w:tabs>
        <w:tab w:val="clear" w:pos="2835"/>
      </w:tabs>
    </w:pPr>
  </w:style>
  <w:style w:type="paragraph" w:customStyle="1" w:styleId="DWParaPB1">
    <w:name w:val="DW Para PB1"/>
    <w:basedOn w:val="DWPara"/>
    <w:rsid w:val="00513EED"/>
    <w:pPr>
      <w:numPr>
        <w:numId w:val="1"/>
      </w:numPr>
    </w:pPr>
  </w:style>
  <w:style w:type="paragraph" w:customStyle="1" w:styleId="DWParaPB2">
    <w:name w:val="DW Para PB2"/>
    <w:basedOn w:val="DWPara"/>
    <w:rsid w:val="00513EED"/>
    <w:pPr>
      <w:numPr>
        <w:ilvl w:val="1"/>
        <w:numId w:val="1"/>
      </w:numPr>
      <w:tabs>
        <w:tab w:val="clear" w:pos="1134"/>
      </w:tabs>
    </w:pPr>
  </w:style>
  <w:style w:type="paragraph" w:customStyle="1" w:styleId="DWParaPB3">
    <w:name w:val="DW Para PB3"/>
    <w:basedOn w:val="DWPara"/>
    <w:rsid w:val="00513EED"/>
    <w:pPr>
      <w:numPr>
        <w:ilvl w:val="2"/>
        <w:numId w:val="1"/>
      </w:numPr>
      <w:tabs>
        <w:tab w:val="clear" w:pos="1701"/>
      </w:tabs>
    </w:pPr>
  </w:style>
  <w:style w:type="paragraph" w:customStyle="1" w:styleId="DWParaPB4">
    <w:name w:val="DW Para PB4"/>
    <w:basedOn w:val="DWPara"/>
    <w:rsid w:val="00513EED"/>
    <w:pPr>
      <w:numPr>
        <w:ilvl w:val="3"/>
        <w:numId w:val="1"/>
      </w:numPr>
      <w:tabs>
        <w:tab w:val="clear" w:pos="2268"/>
      </w:tabs>
    </w:pPr>
  </w:style>
  <w:style w:type="paragraph" w:customStyle="1" w:styleId="DWParaPB5">
    <w:name w:val="DW Para PB5"/>
    <w:basedOn w:val="DWPara"/>
    <w:rsid w:val="00513EED"/>
    <w:pPr>
      <w:numPr>
        <w:ilvl w:val="4"/>
        <w:numId w:val="1"/>
      </w:numPr>
      <w:tabs>
        <w:tab w:val="clear" w:pos="2835"/>
      </w:tabs>
    </w:pPr>
  </w:style>
  <w:style w:type="paragraph" w:customStyle="1" w:styleId="DWTableParaNum1">
    <w:name w:val="DW Table Para Num1"/>
    <w:basedOn w:val="DWTablePara"/>
    <w:rsid w:val="00513EED"/>
    <w:pPr>
      <w:numPr>
        <w:numId w:val="3"/>
      </w:numPr>
      <w:tabs>
        <w:tab w:val="clear" w:pos="360"/>
        <w:tab w:val="left" w:pos="369"/>
      </w:tabs>
    </w:pPr>
  </w:style>
  <w:style w:type="paragraph" w:customStyle="1" w:styleId="DWTableParaNum2">
    <w:name w:val="DW Table Para Num2"/>
    <w:basedOn w:val="DWTablePara"/>
    <w:rsid w:val="00513EED"/>
    <w:pPr>
      <w:numPr>
        <w:ilvl w:val="1"/>
        <w:numId w:val="3"/>
      </w:numPr>
      <w:tabs>
        <w:tab w:val="left" w:pos="737"/>
      </w:tabs>
    </w:pPr>
  </w:style>
  <w:style w:type="paragraph" w:customStyle="1" w:styleId="DWTableParaNum3">
    <w:name w:val="DW Table Para Num3"/>
    <w:basedOn w:val="DWTablePara"/>
    <w:rsid w:val="00513EED"/>
    <w:pPr>
      <w:numPr>
        <w:ilvl w:val="2"/>
        <w:numId w:val="3"/>
      </w:numPr>
      <w:tabs>
        <w:tab w:val="left" w:pos="1106"/>
      </w:tabs>
    </w:pPr>
  </w:style>
  <w:style w:type="paragraph" w:customStyle="1" w:styleId="DWTableParaNum4">
    <w:name w:val="DW Table Para Num4"/>
    <w:basedOn w:val="DWTablePara"/>
    <w:rsid w:val="00513EED"/>
    <w:pPr>
      <w:numPr>
        <w:ilvl w:val="3"/>
        <w:numId w:val="3"/>
      </w:numPr>
      <w:tabs>
        <w:tab w:val="left" w:pos="1474"/>
      </w:tabs>
    </w:pPr>
  </w:style>
  <w:style w:type="paragraph" w:customStyle="1" w:styleId="DWTableParaNum5">
    <w:name w:val="DW Table Para Num5"/>
    <w:basedOn w:val="DWTablePara"/>
    <w:rsid w:val="00513EED"/>
    <w:pPr>
      <w:numPr>
        <w:ilvl w:val="4"/>
        <w:numId w:val="3"/>
      </w:numPr>
      <w:tabs>
        <w:tab w:val="left" w:pos="1843"/>
      </w:tabs>
    </w:pPr>
  </w:style>
  <w:style w:type="paragraph" w:customStyle="1" w:styleId="DWParaBul1">
    <w:name w:val="DW Para Bul1"/>
    <w:basedOn w:val="DWPara"/>
    <w:rsid w:val="00513EED"/>
    <w:pPr>
      <w:numPr>
        <w:numId w:val="6"/>
      </w:numPr>
    </w:pPr>
  </w:style>
  <w:style w:type="paragraph" w:customStyle="1" w:styleId="DWParaBul2">
    <w:name w:val="DW Para Bul2"/>
    <w:basedOn w:val="DWPara"/>
    <w:rsid w:val="00513EED"/>
    <w:pPr>
      <w:numPr>
        <w:ilvl w:val="1"/>
        <w:numId w:val="6"/>
      </w:numPr>
      <w:tabs>
        <w:tab w:val="clear" w:pos="1134"/>
      </w:tabs>
    </w:pPr>
  </w:style>
  <w:style w:type="paragraph" w:customStyle="1" w:styleId="DWParaBul3">
    <w:name w:val="DW Para Bul3"/>
    <w:basedOn w:val="DWPara"/>
    <w:rsid w:val="00513EED"/>
    <w:pPr>
      <w:numPr>
        <w:ilvl w:val="2"/>
        <w:numId w:val="6"/>
      </w:numPr>
      <w:tabs>
        <w:tab w:val="clear" w:pos="1701"/>
      </w:tabs>
    </w:pPr>
  </w:style>
  <w:style w:type="paragraph" w:customStyle="1" w:styleId="DWParaBul4">
    <w:name w:val="DW Para Bul4"/>
    <w:basedOn w:val="DWPara"/>
    <w:rsid w:val="00513EED"/>
    <w:pPr>
      <w:numPr>
        <w:ilvl w:val="3"/>
        <w:numId w:val="6"/>
      </w:numPr>
      <w:tabs>
        <w:tab w:val="clear" w:pos="2268"/>
      </w:tabs>
    </w:pPr>
  </w:style>
  <w:style w:type="paragraph" w:customStyle="1" w:styleId="DWParaBul5">
    <w:name w:val="DW Para Bul5"/>
    <w:basedOn w:val="DWPara"/>
    <w:rsid w:val="00513EED"/>
    <w:pPr>
      <w:numPr>
        <w:ilvl w:val="4"/>
        <w:numId w:val="6"/>
      </w:numPr>
      <w:tabs>
        <w:tab w:val="clear" w:pos="2835"/>
      </w:tabs>
    </w:pPr>
  </w:style>
  <w:style w:type="paragraph" w:customStyle="1" w:styleId="FooterFilename">
    <w:name w:val="Footer Filename"/>
    <w:basedOn w:val="Footer"/>
    <w:rsid w:val="00513EED"/>
    <w:pPr>
      <w:tabs>
        <w:tab w:val="center" w:pos="4815"/>
        <w:tab w:val="right" w:pos="9645"/>
      </w:tabs>
      <w:spacing w:before="120"/>
    </w:pPr>
    <w:rPr>
      <w:sz w:val="12"/>
    </w:rPr>
  </w:style>
  <w:style w:type="table" w:styleId="TableGrid">
    <w:name w:val="Table Grid"/>
    <w:basedOn w:val="TableNormal"/>
    <w:rsid w:val="00513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13EED"/>
    <w:rPr>
      <w:color w:val="0000FF"/>
      <w:u w:val="single"/>
    </w:rPr>
  </w:style>
  <w:style w:type="character" w:styleId="FollowedHyperlink">
    <w:name w:val="FollowedHyperlink"/>
    <w:rsid w:val="00513EED"/>
    <w:rPr>
      <w:color w:val="606420"/>
      <w:u w:val="single"/>
    </w:rPr>
  </w:style>
  <w:style w:type="paragraph" w:styleId="BodyTextIndent">
    <w:name w:val="Body Text Indent"/>
    <w:basedOn w:val="Normal"/>
    <w:rsid w:val="00513EED"/>
    <w:pPr>
      <w:ind w:left="709" w:hanging="709"/>
    </w:pPr>
    <w:rPr>
      <w:sz w:val="24"/>
      <w:szCs w:val="20"/>
      <w:lang w:eastAsia="en-GB"/>
    </w:rPr>
  </w:style>
  <w:style w:type="paragraph" w:customStyle="1" w:styleId="Default">
    <w:name w:val="Default"/>
    <w:link w:val="DefaultChar"/>
    <w:rsid w:val="00F21BCD"/>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BA482A"/>
    <w:pPr>
      <w:spacing w:after="200" w:line="276" w:lineRule="auto"/>
      <w:ind w:left="720"/>
      <w:contextualSpacing/>
    </w:pPr>
    <w:rPr>
      <w:rFonts w:ascii="Calibri" w:hAnsi="Calibri"/>
      <w:szCs w:val="22"/>
    </w:rPr>
  </w:style>
  <w:style w:type="character" w:customStyle="1" w:styleId="DefaultChar">
    <w:name w:val="Default Char"/>
    <w:link w:val="Default"/>
    <w:rsid w:val="00305133"/>
    <w:rPr>
      <w:rFonts w:ascii="Verdana" w:hAnsi="Verdana" w:cs="Verdana"/>
      <w:color w:val="000000"/>
      <w:sz w:val="24"/>
      <w:szCs w:val="24"/>
      <w:lang w:val="en-GB" w:eastAsia="en-GB" w:bidi="ar-SA"/>
    </w:rPr>
  </w:style>
  <w:style w:type="paragraph" w:styleId="DocumentMap">
    <w:name w:val="Document Map"/>
    <w:basedOn w:val="Normal"/>
    <w:semiHidden/>
    <w:rsid w:val="00DB0841"/>
    <w:pPr>
      <w:shd w:val="clear" w:color="auto" w:fill="000080"/>
    </w:pPr>
    <w:rPr>
      <w:rFonts w:ascii="Tahoma" w:hAnsi="Tahoma" w:cs="Tahoma"/>
      <w:sz w:val="20"/>
      <w:szCs w:val="20"/>
    </w:rPr>
  </w:style>
  <w:style w:type="paragraph" w:customStyle="1" w:styleId="default0">
    <w:name w:val="default"/>
    <w:basedOn w:val="Normal"/>
    <w:rsid w:val="00BD6FD5"/>
    <w:pPr>
      <w:autoSpaceDE w:val="0"/>
      <w:autoSpaceDN w:val="0"/>
    </w:pPr>
    <w:rPr>
      <w:rFonts w:ascii="Verdana" w:hAnsi="Verdana" w:cs="Arial"/>
      <w:color w:val="000000"/>
      <w:sz w:val="24"/>
      <w:lang w:eastAsia="en-GB"/>
    </w:rPr>
  </w:style>
  <w:style w:type="character" w:customStyle="1" w:styleId="emailstyle17">
    <w:name w:val="emailstyle17"/>
    <w:semiHidden/>
    <w:rsid w:val="00EE17DF"/>
    <w:rPr>
      <w:rFonts w:ascii="Arial" w:hAnsi="Arial" w:cs="Arial" w:hint="default"/>
      <w:b w:val="0"/>
      <w:bCs w:val="0"/>
      <w:i w:val="0"/>
      <w:iCs w:val="0"/>
      <w:strike w:val="0"/>
      <w:dstrike w:val="0"/>
      <w:color w:val="000080"/>
      <w:sz w:val="22"/>
      <w:szCs w:val="22"/>
      <w:u w:val="none"/>
      <w:effect w:val="none"/>
    </w:rPr>
  </w:style>
  <w:style w:type="character" w:customStyle="1" w:styleId="FootnoteTextChar">
    <w:name w:val="Footnote Text Char"/>
    <w:link w:val="FootnoteText"/>
    <w:semiHidden/>
    <w:rsid w:val="007703C5"/>
    <w:rPr>
      <w:rFonts w:ascii="Arial" w:hAnsi="Arial"/>
      <w:kern w:val="22"/>
      <w:sz w:val="16"/>
      <w:lang w:eastAsia="en-US"/>
    </w:rPr>
  </w:style>
  <w:style w:type="paragraph" w:styleId="Revision">
    <w:name w:val="Revision"/>
    <w:hidden/>
    <w:uiPriority w:val="99"/>
    <w:semiHidden/>
    <w:rsid w:val="00D87A60"/>
    <w:rPr>
      <w:rFonts w:ascii="Arial" w:hAnsi="Arial"/>
      <w:sz w:val="22"/>
      <w:szCs w:val="24"/>
      <w:lang w:eastAsia="en-US"/>
    </w:rPr>
  </w:style>
  <w:style w:type="character" w:customStyle="1" w:styleId="apple-converted-space">
    <w:name w:val="apple-converted-space"/>
    <w:basedOn w:val="DefaultParagraphFont"/>
    <w:rsid w:val="00B22DC5"/>
  </w:style>
  <w:style w:type="paragraph" w:styleId="BodyText">
    <w:name w:val="Body Text"/>
    <w:basedOn w:val="Normal"/>
    <w:link w:val="BodyTextChar"/>
    <w:rsid w:val="003E3635"/>
    <w:pPr>
      <w:spacing w:after="120"/>
    </w:pPr>
  </w:style>
  <w:style w:type="character" w:customStyle="1" w:styleId="BodyTextChar">
    <w:name w:val="Body Text Char"/>
    <w:link w:val="BodyText"/>
    <w:rsid w:val="003E3635"/>
    <w:rPr>
      <w:rFonts w:ascii="Arial" w:hAnsi="Arial"/>
      <w:sz w:val="22"/>
      <w:szCs w:val="24"/>
      <w:lang w:eastAsia="en-US"/>
    </w:rPr>
  </w:style>
  <w:style w:type="character" w:styleId="UnresolvedMention">
    <w:name w:val="Unresolved Mention"/>
    <w:basedOn w:val="DefaultParagraphFont"/>
    <w:uiPriority w:val="99"/>
    <w:semiHidden/>
    <w:unhideWhenUsed/>
    <w:rsid w:val="00650964"/>
    <w:rPr>
      <w:color w:val="605E5C"/>
      <w:shd w:val="clear" w:color="auto" w:fill="E1DFDD"/>
    </w:rPr>
  </w:style>
  <w:style w:type="paragraph" w:customStyle="1" w:styleId="Level2">
    <w:name w:val="Level 2"/>
    <w:basedOn w:val="Normal"/>
    <w:link w:val="Level2Char"/>
    <w:rsid w:val="00987F6B"/>
    <w:pPr>
      <w:tabs>
        <w:tab w:val="num" w:pos="1062"/>
      </w:tabs>
      <w:spacing w:after="220"/>
      <w:ind w:left="1062" w:hanging="720"/>
      <w:jc w:val="both"/>
      <w:outlineLvl w:val="1"/>
    </w:pPr>
    <w:rPr>
      <w:rFonts w:ascii="Times New Roman" w:hAnsi="Times New Roman"/>
      <w:color w:val="000000"/>
      <w:szCs w:val="20"/>
      <w:u w:color="000000"/>
    </w:rPr>
  </w:style>
  <w:style w:type="character" w:customStyle="1" w:styleId="Level2Char">
    <w:name w:val="Level 2 Char"/>
    <w:basedOn w:val="DefaultParagraphFont"/>
    <w:link w:val="Level2"/>
    <w:locked/>
    <w:rsid w:val="00987F6B"/>
    <w:rPr>
      <w:color w:val="000000"/>
      <w:sz w:val="22"/>
      <w:u w:color="000000"/>
      <w:lang w:eastAsia="en-US"/>
    </w:rPr>
  </w:style>
  <w:style w:type="character" w:customStyle="1" w:styleId="FooterChar">
    <w:name w:val="Footer Char"/>
    <w:link w:val="Footer"/>
    <w:uiPriority w:val="99"/>
    <w:rsid w:val="00372E12"/>
  </w:style>
  <w:style w:type="character" w:customStyle="1" w:styleId="HeaderChar">
    <w:name w:val="Header Char"/>
    <w:basedOn w:val="DefaultParagraphFont"/>
    <w:link w:val="Header"/>
    <w:uiPriority w:val="99"/>
    <w:rsid w:val="00437C1F"/>
    <w:rPr>
      <w:rFonts w:ascii="Arial" w:hAnsi="Arial"/>
      <w:sz w:val="22"/>
      <w:szCs w:val="24"/>
      <w:lang w:eastAsia="en-US"/>
    </w:rPr>
  </w:style>
  <w:style w:type="character" w:customStyle="1" w:styleId="normaltextrun">
    <w:name w:val="normaltextrun"/>
    <w:basedOn w:val="DefaultParagraphFont"/>
    <w:rsid w:val="00EC3D22"/>
  </w:style>
  <w:style w:type="paragraph" w:styleId="NoSpacing">
    <w:name w:val="No Spacing"/>
    <w:link w:val="NoSpacingChar"/>
    <w:uiPriority w:val="1"/>
    <w:qFormat/>
    <w:rsid w:val="00AB5B54"/>
    <w:rPr>
      <w:rFonts w:ascii="Calibri" w:hAnsi="Calibri"/>
      <w:sz w:val="22"/>
      <w:szCs w:val="22"/>
      <w:lang w:val="en-US" w:eastAsia="ja-JP"/>
    </w:rPr>
  </w:style>
  <w:style w:type="character" w:customStyle="1" w:styleId="NoSpacingChar">
    <w:name w:val="No Spacing Char"/>
    <w:link w:val="NoSpacing"/>
    <w:uiPriority w:val="1"/>
    <w:rsid w:val="00AB5B54"/>
    <w:rPr>
      <w:rFonts w:ascii="Calibri" w:hAnsi="Calibri"/>
      <w:sz w:val="22"/>
      <w:szCs w:val="22"/>
      <w:lang w:val="en-US" w:eastAsia="ja-JP"/>
    </w:rPr>
  </w:style>
  <w:style w:type="paragraph" w:customStyle="1" w:styleId="Bullet1">
    <w:name w:val="Bullet 1"/>
    <w:basedOn w:val="Normal"/>
    <w:qFormat/>
    <w:rsid w:val="00F275B7"/>
    <w:pPr>
      <w:numPr>
        <w:numId w:val="38"/>
      </w:numPr>
      <w:tabs>
        <w:tab w:val="left" w:pos="567"/>
        <w:tab w:val="left" w:pos="851"/>
        <w:tab w:val="left" w:pos="1134"/>
      </w:tabs>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6745">
      <w:bodyDiv w:val="1"/>
      <w:marLeft w:val="0"/>
      <w:marRight w:val="0"/>
      <w:marTop w:val="0"/>
      <w:marBottom w:val="0"/>
      <w:divBdr>
        <w:top w:val="none" w:sz="0" w:space="0" w:color="auto"/>
        <w:left w:val="none" w:sz="0" w:space="0" w:color="auto"/>
        <w:bottom w:val="none" w:sz="0" w:space="0" w:color="auto"/>
        <w:right w:val="none" w:sz="0" w:space="0" w:color="auto"/>
      </w:divBdr>
    </w:div>
    <w:div w:id="72362738">
      <w:bodyDiv w:val="1"/>
      <w:marLeft w:val="0"/>
      <w:marRight w:val="0"/>
      <w:marTop w:val="0"/>
      <w:marBottom w:val="0"/>
      <w:divBdr>
        <w:top w:val="none" w:sz="0" w:space="0" w:color="auto"/>
        <w:left w:val="none" w:sz="0" w:space="0" w:color="auto"/>
        <w:bottom w:val="none" w:sz="0" w:space="0" w:color="auto"/>
        <w:right w:val="none" w:sz="0" w:space="0" w:color="auto"/>
      </w:divBdr>
    </w:div>
    <w:div w:id="184369656">
      <w:bodyDiv w:val="1"/>
      <w:marLeft w:val="0"/>
      <w:marRight w:val="0"/>
      <w:marTop w:val="0"/>
      <w:marBottom w:val="0"/>
      <w:divBdr>
        <w:top w:val="none" w:sz="0" w:space="0" w:color="auto"/>
        <w:left w:val="none" w:sz="0" w:space="0" w:color="auto"/>
        <w:bottom w:val="none" w:sz="0" w:space="0" w:color="auto"/>
        <w:right w:val="none" w:sz="0" w:space="0" w:color="auto"/>
      </w:divBdr>
    </w:div>
    <w:div w:id="288124532">
      <w:bodyDiv w:val="1"/>
      <w:marLeft w:val="0"/>
      <w:marRight w:val="0"/>
      <w:marTop w:val="0"/>
      <w:marBottom w:val="0"/>
      <w:divBdr>
        <w:top w:val="none" w:sz="0" w:space="0" w:color="auto"/>
        <w:left w:val="none" w:sz="0" w:space="0" w:color="auto"/>
        <w:bottom w:val="none" w:sz="0" w:space="0" w:color="auto"/>
        <w:right w:val="none" w:sz="0" w:space="0" w:color="auto"/>
      </w:divBdr>
    </w:div>
    <w:div w:id="289745326">
      <w:bodyDiv w:val="1"/>
      <w:marLeft w:val="0"/>
      <w:marRight w:val="0"/>
      <w:marTop w:val="0"/>
      <w:marBottom w:val="0"/>
      <w:divBdr>
        <w:top w:val="none" w:sz="0" w:space="0" w:color="auto"/>
        <w:left w:val="none" w:sz="0" w:space="0" w:color="auto"/>
        <w:bottom w:val="none" w:sz="0" w:space="0" w:color="auto"/>
        <w:right w:val="none" w:sz="0" w:space="0" w:color="auto"/>
      </w:divBdr>
    </w:div>
    <w:div w:id="346568379">
      <w:bodyDiv w:val="1"/>
      <w:marLeft w:val="0"/>
      <w:marRight w:val="0"/>
      <w:marTop w:val="0"/>
      <w:marBottom w:val="0"/>
      <w:divBdr>
        <w:top w:val="none" w:sz="0" w:space="0" w:color="auto"/>
        <w:left w:val="none" w:sz="0" w:space="0" w:color="auto"/>
        <w:bottom w:val="none" w:sz="0" w:space="0" w:color="auto"/>
        <w:right w:val="none" w:sz="0" w:space="0" w:color="auto"/>
      </w:divBdr>
    </w:div>
    <w:div w:id="454058487">
      <w:bodyDiv w:val="1"/>
      <w:marLeft w:val="0"/>
      <w:marRight w:val="0"/>
      <w:marTop w:val="0"/>
      <w:marBottom w:val="0"/>
      <w:divBdr>
        <w:top w:val="none" w:sz="0" w:space="0" w:color="auto"/>
        <w:left w:val="none" w:sz="0" w:space="0" w:color="auto"/>
        <w:bottom w:val="none" w:sz="0" w:space="0" w:color="auto"/>
        <w:right w:val="none" w:sz="0" w:space="0" w:color="auto"/>
      </w:divBdr>
    </w:div>
    <w:div w:id="526333360">
      <w:bodyDiv w:val="1"/>
      <w:marLeft w:val="0"/>
      <w:marRight w:val="0"/>
      <w:marTop w:val="0"/>
      <w:marBottom w:val="0"/>
      <w:divBdr>
        <w:top w:val="none" w:sz="0" w:space="0" w:color="auto"/>
        <w:left w:val="none" w:sz="0" w:space="0" w:color="auto"/>
        <w:bottom w:val="none" w:sz="0" w:space="0" w:color="auto"/>
        <w:right w:val="none" w:sz="0" w:space="0" w:color="auto"/>
      </w:divBdr>
    </w:div>
    <w:div w:id="815954281">
      <w:bodyDiv w:val="1"/>
      <w:marLeft w:val="0"/>
      <w:marRight w:val="0"/>
      <w:marTop w:val="0"/>
      <w:marBottom w:val="0"/>
      <w:divBdr>
        <w:top w:val="none" w:sz="0" w:space="0" w:color="auto"/>
        <w:left w:val="none" w:sz="0" w:space="0" w:color="auto"/>
        <w:bottom w:val="none" w:sz="0" w:space="0" w:color="auto"/>
        <w:right w:val="none" w:sz="0" w:space="0" w:color="auto"/>
      </w:divBdr>
    </w:div>
    <w:div w:id="832066459">
      <w:bodyDiv w:val="1"/>
      <w:marLeft w:val="0"/>
      <w:marRight w:val="0"/>
      <w:marTop w:val="0"/>
      <w:marBottom w:val="0"/>
      <w:divBdr>
        <w:top w:val="none" w:sz="0" w:space="0" w:color="auto"/>
        <w:left w:val="none" w:sz="0" w:space="0" w:color="auto"/>
        <w:bottom w:val="none" w:sz="0" w:space="0" w:color="auto"/>
        <w:right w:val="none" w:sz="0" w:space="0" w:color="auto"/>
      </w:divBdr>
    </w:div>
    <w:div w:id="835724121">
      <w:bodyDiv w:val="1"/>
      <w:marLeft w:val="0"/>
      <w:marRight w:val="0"/>
      <w:marTop w:val="0"/>
      <w:marBottom w:val="0"/>
      <w:divBdr>
        <w:top w:val="none" w:sz="0" w:space="0" w:color="auto"/>
        <w:left w:val="none" w:sz="0" w:space="0" w:color="auto"/>
        <w:bottom w:val="none" w:sz="0" w:space="0" w:color="auto"/>
        <w:right w:val="none" w:sz="0" w:space="0" w:color="auto"/>
      </w:divBdr>
    </w:div>
    <w:div w:id="998734150">
      <w:bodyDiv w:val="1"/>
      <w:marLeft w:val="0"/>
      <w:marRight w:val="0"/>
      <w:marTop w:val="0"/>
      <w:marBottom w:val="0"/>
      <w:divBdr>
        <w:top w:val="none" w:sz="0" w:space="0" w:color="auto"/>
        <w:left w:val="none" w:sz="0" w:space="0" w:color="auto"/>
        <w:bottom w:val="none" w:sz="0" w:space="0" w:color="auto"/>
        <w:right w:val="none" w:sz="0" w:space="0" w:color="auto"/>
      </w:divBdr>
    </w:div>
    <w:div w:id="1092319569">
      <w:bodyDiv w:val="1"/>
      <w:marLeft w:val="0"/>
      <w:marRight w:val="0"/>
      <w:marTop w:val="0"/>
      <w:marBottom w:val="0"/>
      <w:divBdr>
        <w:top w:val="none" w:sz="0" w:space="0" w:color="auto"/>
        <w:left w:val="none" w:sz="0" w:space="0" w:color="auto"/>
        <w:bottom w:val="none" w:sz="0" w:space="0" w:color="auto"/>
        <w:right w:val="none" w:sz="0" w:space="0" w:color="auto"/>
      </w:divBdr>
    </w:div>
    <w:div w:id="1191530069">
      <w:bodyDiv w:val="1"/>
      <w:marLeft w:val="0"/>
      <w:marRight w:val="0"/>
      <w:marTop w:val="0"/>
      <w:marBottom w:val="0"/>
      <w:divBdr>
        <w:top w:val="none" w:sz="0" w:space="0" w:color="auto"/>
        <w:left w:val="none" w:sz="0" w:space="0" w:color="auto"/>
        <w:bottom w:val="none" w:sz="0" w:space="0" w:color="auto"/>
        <w:right w:val="none" w:sz="0" w:space="0" w:color="auto"/>
      </w:divBdr>
    </w:div>
    <w:div w:id="1206941143">
      <w:bodyDiv w:val="1"/>
      <w:marLeft w:val="0"/>
      <w:marRight w:val="0"/>
      <w:marTop w:val="0"/>
      <w:marBottom w:val="0"/>
      <w:divBdr>
        <w:top w:val="none" w:sz="0" w:space="0" w:color="auto"/>
        <w:left w:val="none" w:sz="0" w:space="0" w:color="auto"/>
        <w:bottom w:val="none" w:sz="0" w:space="0" w:color="auto"/>
        <w:right w:val="none" w:sz="0" w:space="0" w:color="auto"/>
      </w:divBdr>
    </w:div>
    <w:div w:id="1479805298">
      <w:bodyDiv w:val="1"/>
      <w:marLeft w:val="0"/>
      <w:marRight w:val="0"/>
      <w:marTop w:val="0"/>
      <w:marBottom w:val="0"/>
      <w:divBdr>
        <w:top w:val="none" w:sz="0" w:space="0" w:color="auto"/>
        <w:left w:val="none" w:sz="0" w:space="0" w:color="auto"/>
        <w:bottom w:val="none" w:sz="0" w:space="0" w:color="auto"/>
        <w:right w:val="none" w:sz="0" w:space="0" w:color="auto"/>
      </w:divBdr>
    </w:div>
    <w:div w:id="1506435646">
      <w:bodyDiv w:val="1"/>
      <w:marLeft w:val="0"/>
      <w:marRight w:val="0"/>
      <w:marTop w:val="0"/>
      <w:marBottom w:val="0"/>
      <w:divBdr>
        <w:top w:val="none" w:sz="0" w:space="0" w:color="auto"/>
        <w:left w:val="none" w:sz="0" w:space="0" w:color="auto"/>
        <w:bottom w:val="none" w:sz="0" w:space="0" w:color="auto"/>
        <w:right w:val="none" w:sz="0" w:space="0" w:color="auto"/>
      </w:divBdr>
    </w:div>
    <w:div w:id="1794009154">
      <w:bodyDiv w:val="1"/>
      <w:marLeft w:val="0"/>
      <w:marRight w:val="0"/>
      <w:marTop w:val="0"/>
      <w:marBottom w:val="0"/>
      <w:divBdr>
        <w:top w:val="none" w:sz="0" w:space="0" w:color="auto"/>
        <w:left w:val="none" w:sz="0" w:space="0" w:color="auto"/>
        <w:bottom w:val="none" w:sz="0" w:space="0" w:color="auto"/>
        <w:right w:val="none" w:sz="0" w:space="0" w:color="auto"/>
      </w:divBdr>
    </w:div>
    <w:div w:id="1950115775">
      <w:bodyDiv w:val="1"/>
      <w:marLeft w:val="0"/>
      <w:marRight w:val="0"/>
      <w:marTop w:val="0"/>
      <w:marBottom w:val="0"/>
      <w:divBdr>
        <w:top w:val="none" w:sz="0" w:space="0" w:color="auto"/>
        <w:left w:val="none" w:sz="0" w:space="0" w:color="auto"/>
        <w:bottom w:val="none" w:sz="0" w:space="0" w:color="auto"/>
        <w:right w:val="none" w:sz="0" w:space="0" w:color="auto"/>
      </w:divBdr>
    </w:div>
    <w:div w:id="203976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forms.office.com/Pages/ResponsePage.aspx?id=7WB3vlNZS0iuldChbfoJ5Tv4OR9pb0BHial1Ag-WKXVUOFk3Sk9SS0JDQ0FRWjhYNDhTVldHUDJaNy4u" TargetMode="External"/><Relationship Id="rId26" Type="http://schemas.openxmlformats.org/officeDocument/2006/relationships/hyperlink" Target="http://www.promptpaymentcode.org.uk/" TargetMode="External"/><Relationship Id="rId3" Type="http://schemas.openxmlformats.org/officeDocument/2006/relationships/customXml" Target="../customXml/item3.xml"/><Relationship Id="rId21" Type="http://schemas.openxmlformats.org/officeDocument/2006/relationships/hyperlink" Target="https://eur-lex.europa.eu/legal-content/EN/TXT/?uri=celex%3A32010R0744"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assets.publishing.service.gov.uk/government/uploads/system/uploads/attachment_data/file/1009046/Baseline_profit_rate_guidance_Version_7.1A.pdf" TargetMode="External"/><Relationship Id="rId25" Type="http://schemas.openxmlformats.org/officeDocument/2006/relationships/hyperlink" Target="https://www.gov.uk/government/publications/security-policy-framewor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ovenant-mailbox@mod.uk" TargetMode="External"/><Relationship Id="rId20" Type="http://schemas.openxmlformats.org/officeDocument/2006/relationships/footer" Target="footer1.xml"/><Relationship Id="rId29" Type="http://schemas.openxmlformats.org/officeDocument/2006/relationships/hyperlink" Target="https://www.gov.uk/government/government-efficiency-transparency-and-accountabilit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ssets.publishing.service.gov.uk/government/uploads/system/uploads/attachment_data/file/710891/2018_May_Contractual_process.pdf"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defence-and-armed-forces/armed-forces-covenant" TargetMode="External"/><Relationship Id="rId23" Type="http://schemas.openxmlformats.org/officeDocument/2006/relationships/footer" Target="footer2.xml"/><Relationship Id="rId28" Type="http://schemas.openxmlformats.org/officeDocument/2006/relationships/hyperlink" Target="mailto:DefComrclSSM-Suppliers@mod.gov.uk" TargetMode="External"/><Relationship Id="rId10" Type="http://schemas.openxmlformats.org/officeDocument/2006/relationships/footnotes" Target="footnotes.xml"/><Relationship Id="rId19" Type="http://schemas.openxmlformats.org/officeDocument/2006/relationships/hyperlink" Target="mailto:ukstratcomdd-cydr-dcpp@mod.gov.uk"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hyperlink" Target="https://www.gov.uk/government/organisations/ministry-of-defence/about/procurement" TargetMode="External"/><Relationship Id="rId30" Type="http://schemas.openxmlformats.org/officeDocument/2006/relationships/hyperlink" Target="https://www.gov.uk/government/publications/mod-contracting-purchasing-and-finance-e-procurement-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1F20D1CDF15A4BAF23B1DEAD58C0DC" ma:contentTypeVersion="2" ma:contentTypeDescription="Create a new document." ma:contentTypeScope="" ma:versionID="685f4adf8cec5568ddf91f1f7b3cbd32">
  <xsd:schema xmlns:xsd="http://www.w3.org/2001/XMLSchema" xmlns:xs="http://www.w3.org/2001/XMLSchema" xmlns:p="http://schemas.microsoft.com/office/2006/metadata/properties" xmlns:ns2="e4ad5043-2244-4930-95f0-75170951b94c" targetNamespace="http://schemas.microsoft.com/office/2006/metadata/properties" ma:root="true" ma:fieldsID="2bf5a332c2889cc10f0e38babd001bea" ns2:_="">
    <xsd:import namespace="e4ad5043-2244-4930-95f0-75170951b94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d5043-2244-4930-95f0-75170951b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5901C-06E1-411E-99E4-E2EC7A812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d5043-2244-4930-95f0-75170951b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5E6B56-6A11-4464-800A-A4F0446A400A}">
  <ds:schemaRefs>
    <ds:schemaRef ds:uri="http://schemas.microsoft.com/sharepoint/v3/contenttype/forms"/>
  </ds:schemaRefs>
</ds:datastoreItem>
</file>

<file path=customXml/itemProps3.xml><?xml version="1.0" encoding="utf-8"?>
<ds:datastoreItem xmlns:ds="http://schemas.openxmlformats.org/officeDocument/2006/customXml" ds:itemID="{0E63D113-AAD3-4206-8DD6-BE839169FD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8A3DAD-EE9E-48D7-93A7-91E029B3577C}">
  <ds:schemaRefs>
    <ds:schemaRef ds:uri="http://schemas.microsoft.com/office/2006/metadata/longProperties"/>
  </ds:schemaRefs>
</ds:datastoreItem>
</file>

<file path=customXml/itemProps5.xml><?xml version="1.0" encoding="utf-8"?>
<ds:datastoreItem xmlns:ds="http://schemas.openxmlformats.org/officeDocument/2006/customXml" ds:itemID="{015A501B-02C0-45AA-AC33-DF385B24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9163</Words>
  <Characters>52233</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DEFFORM 47 Edn 07/18 - Commercial Toolkit - KiD</vt:lpstr>
    </vt:vector>
  </TitlesOfParts>
  <Company>Ministry of Defence</Company>
  <LinksUpToDate>false</LinksUpToDate>
  <CharactersWithSpaces>61274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47 Edn 07/18 - Commercial Toolkit - KiD</dc:title>
  <dc:subject/>
  <dc:creator>Lucy Bailey</dc:creator>
  <cp:keywords/>
  <cp:lastModifiedBy>Wallis, Gillian Miss (DIO Comrcl-O T Ops3)</cp:lastModifiedBy>
  <cp:revision>6</cp:revision>
  <cp:lastPrinted>2019-11-04T13:35:00Z</cp:lastPrinted>
  <dcterms:created xsi:type="dcterms:W3CDTF">2023-05-05T15:21:00Z</dcterms:created>
  <dcterms:modified xsi:type="dcterms:W3CDTF">2023-07-18T07:57:00Z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URL">
    <vt:lpwstr>, </vt:lpwstr>
  </property>
  <property fmtid="{D5CDD505-2E9C-101B-9397-08002B2CF9AE}" pid="4" name="From">
    <vt:lpwstr/>
  </property>
  <property fmtid="{D5CDD505-2E9C-101B-9397-08002B2CF9AE}" pid="5" name="Cc">
    <vt:lpwstr/>
  </property>
  <property fmtid="{D5CDD505-2E9C-101B-9397-08002B2CF9AE}" pid="6" name="Sent">
    <vt:lpwstr/>
  </property>
  <property fmtid="{D5CDD505-2E9C-101B-9397-08002B2CF9AE}" pid="7" name="MODSubject">
    <vt:lpwstr/>
  </property>
  <property fmtid="{D5CDD505-2E9C-101B-9397-08002B2CF9AE}" pid="8" name="To">
    <vt:lpwstr/>
  </property>
  <property fmtid="{D5CDD505-2E9C-101B-9397-08002B2CF9AE}" pid="9" name="DateScanned">
    <vt:lpwstr/>
  </property>
  <property fmtid="{D5CDD505-2E9C-101B-9397-08002B2CF9AE}" pid="10" name="ScannerOperator">
    <vt:lpwstr/>
  </property>
  <property fmtid="{D5CDD505-2E9C-101B-9397-08002B2CF9AE}" pid="11" name="MODImageCleaning">
    <vt:lpwstr/>
  </property>
  <property fmtid="{D5CDD505-2E9C-101B-9397-08002B2CF9AE}" pid="12" name="MODNumberOfPagesScanned">
    <vt:lpwstr/>
  </property>
  <property fmtid="{D5CDD505-2E9C-101B-9397-08002B2CF9AE}" pid="13" name="MODScanStandard">
    <vt:lpwstr/>
  </property>
  <property fmtid="{D5CDD505-2E9C-101B-9397-08002B2CF9AE}" pid="14" name="MODScanVerified">
    <vt:lpwstr>Pending</vt:lpwstr>
  </property>
  <property fmtid="{D5CDD505-2E9C-101B-9397-08002B2CF9AE}" pid="15" name="MODDIDocumentCreated">
    <vt:lpwstr>2014-06-18T11:01:20Z</vt:lpwstr>
  </property>
  <property fmtid="{D5CDD505-2E9C-101B-9397-08002B2CF9AE}" pid="16" name="MODDIDocumentLastUpdated">
    <vt:lpwstr>2014-06-18T11:01:20Z</vt:lpwstr>
  </property>
  <property fmtid="{D5CDD505-2E9C-101B-9397-08002B2CF9AE}" pid="17" name="MODDIDocumentExpiryDate">
    <vt:lpwstr>2014-12-18T11:01:00Z</vt:lpwstr>
  </property>
  <property fmtid="{D5CDD505-2E9C-101B-9397-08002B2CF9AE}" pid="18" name="MODDIDocumentPublished">
    <vt:lpwstr>2014-06-18T11:01:20Z</vt:lpwstr>
  </property>
  <property fmtid="{D5CDD505-2E9C-101B-9397-08002B2CF9AE}" pid="19" name="unit">
    <vt:lpwstr/>
  </property>
  <property fmtid="{D5CDD505-2E9C-101B-9397-08002B2CF9AE}" pid="20" name="MODDIRestricted">
    <vt:lpwstr>OFFICIAL</vt:lpwstr>
  </property>
  <property fmtid="{D5CDD505-2E9C-101B-9397-08002B2CF9AE}" pid="21" name="MODDIAuthor">
    <vt:lpwstr/>
  </property>
  <property fmtid="{D5CDD505-2E9C-101B-9397-08002B2CF9AE}" pid="22" name="MODDIDocumentPublisher">
    <vt:lpwstr>Def Comrcl-iHub-Grp-Mailbox (MULTIUSER)</vt:lpwstr>
  </property>
  <property fmtid="{D5CDD505-2E9C-101B-9397-08002B2CF9AE}" pid="23" name="MODDISiteInformationTLB">
    <vt:lpwstr>Defence Equipment and Support</vt:lpwstr>
  </property>
  <property fmtid="{D5CDD505-2E9C-101B-9397-08002B2CF9AE}" pid="24" name="MODDIPublisherEmailAddress">
    <vt:lpwstr>Def Comrcl-iHub-Grp-Mailbox (MULTIUSER)</vt:lpwstr>
  </property>
  <property fmtid="{D5CDD505-2E9C-101B-9397-08002B2CF9AE}" pid="25" name="MODDIRelatedLinks">
    <vt:lpwstr/>
  </property>
  <property fmtid="{D5CDD505-2E9C-101B-9397-08002B2CF9AE}" pid="26" name="tlbOOB">
    <vt:lpwstr>Defence Equipment and Support</vt:lpwstr>
  </property>
  <property fmtid="{D5CDD505-2E9C-101B-9397-08002B2CF9AE}" pid="27" name="MODDIDocumentOverview">
    <vt:lpwstr/>
  </property>
  <property fmtid="{D5CDD505-2E9C-101B-9397-08002B2CF9AE}" pid="28" name="org">
    <vt:lpwstr/>
  </property>
  <property fmtid="{D5CDD505-2E9C-101B-9397-08002B2CF9AE}" pid="29" name="ContentTypeId">
    <vt:lpwstr>0x010100391F20D1CDF15A4BAF23B1DEAD58C0DC</vt:lpwstr>
  </property>
  <property fmtid="{D5CDD505-2E9C-101B-9397-08002B2CF9AE}" pid="30" name="MSIP_Label_d8a60473-494b-4586-a1bb-b0e663054676_Enabled">
    <vt:lpwstr>true</vt:lpwstr>
  </property>
  <property fmtid="{D5CDD505-2E9C-101B-9397-08002B2CF9AE}" pid="31" name="MSIP_Label_d8a60473-494b-4586-a1bb-b0e663054676_SetDate">
    <vt:lpwstr>2022-12-07T14:54:56Z</vt:lpwstr>
  </property>
  <property fmtid="{D5CDD505-2E9C-101B-9397-08002B2CF9AE}" pid="32" name="MSIP_Label_d8a60473-494b-4586-a1bb-b0e663054676_Method">
    <vt:lpwstr>Privileged</vt:lpwstr>
  </property>
  <property fmtid="{D5CDD505-2E9C-101B-9397-08002B2CF9AE}" pid="33" name="MSIP_Label_d8a60473-494b-4586-a1bb-b0e663054676_Name">
    <vt:lpwstr>MOD-1-O-‘UNMARKED’</vt:lpwstr>
  </property>
  <property fmtid="{D5CDD505-2E9C-101B-9397-08002B2CF9AE}" pid="34" name="MSIP_Label_d8a60473-494b-4586-a1bb-b0e663054676_SiteId">
    <vt:lpwstr>be7760ed-5953-484b-ae95-d0a16dfa09e5</vt:lpwstr>
  </property>
  <property fmtid="{D5CDD505-2E9C-101B-9397-08002B2CF9AE}" pid="35" name="MSIP_Label_d8a60473-494b-4586-a1bb-b0e663054676_ActionId">
    <vt:lpwstr>4b4e8fdb-1166-4058-a29a-1c1dc11be610</vt:lpwstr>
  </property>
  <property fmtid="{D5CDD505-2E9C-101B-9397-08002B2CF9AE}" pid="36" name="MSIP_Label_d8a60473-494b-4586-a1bb-b0e663054676_ContentBits">
    <vt:lpwstr>0</vt:lpwstr>
  </property>
</Properties>
</file>