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CA6" w:rsidRPr="00B41CA6" w:rsidRDefault="00B41CA6" w:rsidP="00B41CA6">
      <w:pPr>
        <w:pStyle w:val="Caption"/>
        <w:tabs>
          <w:tab w:val="center" w:pos="4678"/>
        </w:tabs>
        <w:spacing w:before="120" w:after="120"/>
        <w:ind w:right="-568"/>
        <w:rPr>
          <w:rFonts w:ascii="Arial" w:hAnsi="Arial" w:cs="Arial"/>
          <w:szCs w:val="44"/>
        </w:rPr>
      </w:pPr>
      <w:r w:rsidRPr="00B41CA6">
        <w:rPr>
          <w:rFonts w:ascii="Arial" w:hAnsi="Arial" w:cs="Arial"/>
          <w:noProof/>
          <w:szCs w:val="44"/>
          <w:lang w:eastAsia="en-GB"/>
        </w:rPr>
        <w:drawing>
          <wp:anchor distT="0" distB="0" distL="114300" distR="114300" simplePos="0" relativeHeight="251660288" behindDoc="1" locked="0" layoutInCell="1" allowOverlap="1" wp14:anchorId="7D967897" wp14:editId="109D376A">
            <wp:simplePos x="0" y="0"/>
            <wp:positionH relativeFrom="margin">
              <wp:align>right</wp:align>
            </wp:positionH>
            <wp:positionV relativeFrom="paragraph">
              <wp:posOffset>88265</wp:posOffset>
            </wp:positionV>
            <wp:extent cx="1024255" cy="42481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dationLogo_Gre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4255" cy="424815"/>
                    </a:xfrm>
                    <a:prstGeom prst="rect">
                      <a:avLst/>
                    </a:prstGeom>
                  </pic:spPr>
                </pic:pic>
              </a:graphicData>
            </a:graphic>
            <wp14:sizeRelH relativeFrom="page">
              <wp14:pctWidth>0</wp14:pctWidth>
            </wp14:sizeRelH>
            <wp14:sizeRelV relativeFrom="page">
              <wp14:pctHeight>0</wp14:pctHeight>
            </wp14:sizeRelV>
          </wp:anchor>
        </w:drawing>
      </w:r>
      <w:r w:rsidRPr="00B41CA6">
        <w:rPr>
          <w:rFonts w:ascii="Arial" w:hAnsi="Arial" w:cs="Arial"/>
          <w:noProof/>
          <w:lang w:eastAsia="en-GB"/>
        </w:rPr>
        <w:drawing>
          <wp:anchor distT="0" distB="0" distL="114300" distR="114300" simplePos="0" relativeHeight="251659264" behindDoc="0" locked="0" layoutInCell="1" allowOverlap="1" wp14:anchorId="5EE79652" wp14:editId="757EBB07">
            <wp:simplePos x="0" y="0"/>
            <wp:positionH relativeFrom="margin">
              <wp:align>left</wp:align>
            </wp:positionH>
            <wp:positionV relativeFrom="paragraph">
              <wp:posOffset>90805</wp:posOffset>
            </wp:positionV>
            <wp:extent cx="1126490" cy="1145540"/>
            <wp:effectExtent l="0" t="0" r="0" b="0"/>
            <wp:wrapNone/>
            <wp:docPr id="2" name="Picture 1" descr="L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6490"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CA6">
        <w:rPr>
          <w:rFonts w:ascii="Arial" w:hAnsi="Arial" w:cs="Arial"/>
          <w:szCs w:val="44"/>
        </w:rPr>
        <w:t>Leigh-on-Sea Town Council</w:t>
      </w:r>
    </w:p>
    <w:p w:rsidR="00B41CA6" w:rsidRPr="00B41CA6" w:rsidRDefault="00B41CA6" w:rsidP="00B41CA6">
      <w:pPr>
        <w:pStyle w:val="Heading1"/>
        <w:tabs>
          <w:tab w:val="center" w:pos="4678"/>
        </w:tabs>
        <w:ind w:right="-568"/>
        <w:rPr>
          <w:bCs w:val="0"/>
          <w:u w:val="none"/>
        </w:rPr>
      </w:pPr>
      <w:r w:rsidRPr="00B41CA6">
        <w:rPr>
          <w:bCs w:val="0"/>
          <w:noProof/>
          <w:lang w:eastAsia="en-GB"/>
        </w:rPr>
        <w:drawing>
          <wp:anchor distT="0" distB="0" distL="114300" distR="114300" simplePos="0" relativeHeight="251661312" behindDoc="0" locked="0" layoutInCell="1" allowOverlap="1" wp14:anchorId="7A63890A" wp14:editId="578D32ED">
            <wp:simplePos x="0" y="0"/>
            <wp:positionH relativeFrom="column">
              <wp:posOffset>8224520</wp:posOffset>
            </wp:positionH>
            <wp:positionV relativeFrom="paragraph">
              <wp:posOffset>40640</wp:posOffset>
            </wp:positionV>
            <wp:extent cx="981075" cy="406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 - Local Council Award Schem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075" cy="406400"/>
                    </a:xfrm>
                    <a:prstGeom prst="rect">
                      <a:avLst/>
                    </a:prstGeom>
                  </pic:spPr>
                </pic:pic>
              </a:graphicData>
            </a:graphic>
            <wp14:sizeRelH relativeFrom="page">
              <wp14:pctWidth>0</wp14:pctWidth>
            </wp14:sizeRelH>
            <wp14:sizeRelV relativeFrom="page">
              <wp14:pctHeight>0</wp14:pctHeight>
            </wp14:sizeRelV>
          </wp:anchor>
        </w:drawing>
      </w:r>
      <w:r w:rsidRPr="00B41CA6">
        <w:rPr>
          <w:bCs w:val="0"/>
          <w:u w:val="none"/>
        </w:rPr>
        <w:t>71-73 Elm Road, Leigh-on-Sea, Essex SS9 1SP - Tel: 01702 716288</w:t>
      </w:r>
    </w:p>
    <w:p w:rsidR="00B41CA6" w:rsidRPr="00B41CA6" w:rsidRDefault="00B41CA6" w:rsidP="00B41CA6">
      <w:pPr>
        <w:tabs>
          <w:tab w:val="center" w:pos="4678"/>
        </w:tabs>
        <w:spacing w:line="360" w:lineRule="auto"/>
        <w:ind w:right="-568"/>
        <w:jc w:val="center"/>
        <w:rPr>
          <w:rFonts w:ascii="Arial" w:hAnsi="Arial" w:cs="Arial"/>
        </w:rPr>
      </w:pPr>
      <w:proofErr w:type="gramStart"/>
      <w:r w:rsidRPr="00B41CA6">
        <w:rPr>
          <w:rFonts w:ascii="Arial" w:hAnsi="Arial" w:cs="Arial"/>
          <w:u w:val="single"/>
        </w:rPr>
        <w:t>council@leighonseatowncouncil.gov.uk</w:t>
      </w:r>
      <w:r w:rsidRPr="00B41CA6">
        <w:rPr>
          <w:rFonts w:ascii="Arial" w:hAnsi="Arial" w:cs="Arial"/>
        </w:rPr>
        <w:t xml:space="preserve"> </w:t>
      </w:r>
      <w:r w:rsidRPr="00B41CA6">
        <w:rPr>
          <w:rFonts w:ascii="Arial" w:hAnsi="Arial" w:cs="Arial"/>
          <w:iCs/>
          <w:color w:val="FFFFFF"/>
          <w:szCs w:val="18"/>
        </w:rPr>
        <w:t>.</w:t>
      </w:r>
      <w:proofErr w:type="gramEnd"/>
      <w:r w:rsidRPr="00B41CA6">
        <w:rPr>
          <w:rFonts w:ascii="Arial" w:hAnsi="Arial" w:cs="Arial"/>
        </w:rPr>
        <w:t xml:space="preserve"> </w:t>
      </w:r>
      <w:r w:rsidRPr="00B41CA6">
        <w:rPr>
          <w:rFonts w:ascii="Arial" w:hAnsi="Arial" w:cs="Arial"/>
          <w:u w:val="single"/>
        </w:rPr>
        <w:t>www.leighonseatowncouncil.gov.uk</w:t>
      </w:r>
    </w:p>
    <w:p w:rsidR="00B41CA6" w:rsidRPr="00B41CA6" w:rsidRDefault="00B41CA6" w:rsidP="00B41CA6">
      <w:pPr>
        <w:tabs>
          <w:tab w:val="decimal" w:pos="4536"/>
        </w:tabs>
        <w:spacing w:line="276" w:lineRule="auto"/>
        <w:ind w:right="-568"/>
        <w:jc w:val="center"/>
        <w:rPr>
          <w:rFonts w:ascii="Arial" w:hAnsi="Arial" w:cs="Arial"/>
          <w:iCs/>
          <w:szCs w:val="18"/>
        </w:rPr>
      </w:pPr>
      <w:r w:rsidRPr="00B41CA6">
        <w:rPr>
          <w:rFonts w:ascii="Arial" w:hAnsi="Arial" w:cs="Arial"/>
          <w:iCs/>
          <w:szCs w:val="18"/>
        </w:rPr>
        <w:t>Chairman: Cllr Valerie Morgan</w:t>
      </w:r>
    </w:p>
    <w:p w:rsidR="00B41CA6" w:rsidRPr="00B41CA6" w:rsidRDefault="00B41CA6" w:rsidP="00B41CA6">
      <w:pPr>
        <w:tabs>
          <w:tab w:val="decimal" w:pos="4536"/>
        </w:tabs>
        <w:spacing w:line="276" w:lineRule="auto"/>
        <w:ind w:right="-568"/>
        <w:jc w:val="center"/>
        <w:rPr>
          <w:rFonts w:ascii="Arial" w:hAnsi="Arial" w:cs="Arial"/>
          <w:iCs/>
          <w:szCs w:val="18"/>
        </w:rPr>
      </w:pPr>
      <w:r w:rsidRPr="00B41CA6">
        <w:rPr>
          <w:rFonts w:ascii="Arial" w:hAnsi="Arial" w:cs="Arial"/>
          <w:iCs/>
          <w:szCs w:val="18"/>
        </w:rPr>
        <w:t>Vice Chairman: Cllr Jill Healey</w:t>
      </w:r>
    </w:p>
    <w:p w:rsidR="00B41CA6" w:rsidRPr="00B41CA6" w:rsidRDefault="00B41CA6" w:rsidP="00B41CA6">
      <w:pPr>
        <w:tabs>
          <w:tab w:val="decimal" w:pos="4536"/>
        </w:tabs>
        <w:spacing w:line="276" w:lineRule="auto"/>
        <w:ind w:right="-568"/>
        <w:jc w:val="center"/>
        <w:rPr>
          <w:rFonts w:ascii="Arial" w:hAnsi="Arial" w:cs="Arial"/>
          <w:iCs/>
          <w:szCs w:val="18"/>
        </w:rPr>
      </w:pPr>
      <w:r w:rsidRPr="00B41CA6">
        <w:rPr>
          <w:rFonts w:ascii="Arial" w:hAnsi="Arial" w:cs="Arial"/>
          <w:iCs/>
          <w:szCs w:val="18"/>
        </w:rPr>
        <w:t xml:space="preserve">Town </w:t>
      </w:r>
      <w:proofErr w:type="spellStart"/>
      <w:r w:rsidRPr="00B41CA6">
        <w:rPr>
          <w:rFonts w:ascii="Arial" w:hAnsi="Arial" w:cs="Arial"/>
          <w:iCs/>
          <w:szCs w:val="18"/>
        </w:rPr>
        <w:t>Clerk</w:t>
      </w:r>
      <w:proofErr w:type="gramStart"/>
      <w:r w:rsidRPr="00B41CA6">
        <w:rPr>
          <w:rFonts w:ascii="Arial" w:hAnsi="Arial" w:cs="Arial"/>
          <w:iCs/>
          <w:szCs w:val="18"/>
        </w:rPr>
        <w:t>:</w:t>
      </w:r>
      <w:r w:rsidRPr="00B41CA6">
        <w:rPr>
          <w:rFonts w:ascii="Arial" w:hAnsi="Arial" w:cs="Arial"/>
          <w:iCs/>
          <w:color w:val="FFFFFF"/>
          <w:szCs w:val="18"/>
        </w:rPr>
        <w:t>.</w:t>
      </w:r>
      <w:proofErr w:type="gramEnd"/>
      <w:r w:rsidRPr="00B41CA6">
        <w:rPr>
          <w:rFonts w:ascii="Arial" w:hAnsi="Arial" w:cs="Arial"/>
          <w:iCs/>
          <w:szCs w:val="18"/>
        </w:rPr>
        <w:t>Helen</w:t>
      </w:r>
      <w:proofErr w:type="spellEnd"/>
      <w:r w:rsidRPr="00B41CA6">
        <w:rPr>
          <w:rFonts w:ascii="Arial" w:hAnsi="Arial" w:cs="Arial"/>
          <w:iCs/>
          <w:szCs w:val="18"/>
        </w:rPr>
        <w:t xml:space="preserve"> Symmons</w:t>
      </w:r>
    </w:p>
    <w:p w:rsidR="00B41CA6" w:rsidRDefault="00B41CA6" w:rsidP="00E008A2">
      <w:pPr>
        <w:pStyle w:val="Body"/>
        <w:rPr>
          <w:rFonts w:ascii="Arial" w:hAnsi="Arial" w:cs="Arial"/>
          <w:b/>
          <w:bCs/>
          <w:u w:val="single"/>
        </w:rPr>
      </w:pPr>
    </w:p>
    <w:p w:rsidR="007765AF" w:rsidRPr="00B41CA6" w:rsidRDefault="007765AF" w:rsidP="00E008A2">
      <w:pPr>
        <w:pStyle w:val="Body"/>
        <w:rPr>
          <w:rFonts w:ascii="Arial" w:hAnsi="Arial" w:cs="Arial"/>
          <w:b/>
          <w:bCs/>
          <w:sz w:val="20"/>
          <w:szCs w:val="20"/>
          <w:u w:val="single"/>
        </w:rPr>
      </w:pPr>
      <w:r w:rsidRPr="00B41CA6">
        <w:rPr>
          <w:rFonts w:ascii="Arial" w:hAnsi="Arial" w:cs="Arial"/>
          <w:b/>
          <w:bCs/>
          <w:sz w:val="20"/>
          <w:szCs w:val="20"/>
          <w:u w:val="single"/>
        </w:rPr>
        <w:t>Project</w:t>
      </w:r>
    </w:p>
    <w:p w:rsidR="007765AF" w:rsidRPr="00B41CA6" w:rsidRDefault="007765AF" w:rsidP="00E008A2">
      <w:pPr>
        <w:pStyle w:val="Body"/>
        <w:rPr>
          <w:rFonts w:ascii="Arial" w:hAnsi="Arial" w:cs="Arial"/>
          <w:bCs/>
          <w:sz w:val="20"/>
          <w:szCs w:val="20"/>
        </w:rPr>
      </w:pPr>
      <w:r w:rsidRPr="00B41CA6">
        <w:rPr>
          <w:rFonts w:ascii="Arial" w:hAnsi="Arial" w:cs="Arial"/>
          <w:bCs/>
          <w:sz w:val="20"/>
          <w:szCs w:val="20"/>
        </w:rPr>
        <w:t xml:space="preserve">Leigh-on-Sea </w:t>
      </w:r>
      <w:proofErr w:type="spellStart"/>
      <w:r w:rsidRPr="00B41CA6">
        <w:rPr>
          <w:rFonts w:ascii="Arial" w:hAnsi="Arial" w:cs="Arial"/>
          <w:bCs/>
          <w:sz w:val="20"/>
          <w:szCs w:val="20"/>
        </w:rPr>
        <w:t>Skatepark</w:t>
      </w:r>
      <w:proofErr w:type="spellEnd"/>
      <w:r w:rsidR="00B41CA6" w:rsidRPr="00B41CA6">
        <w:rPr>
          <w:rFonts w:ascii="Arial" w:hAnsi="Arial" w:cs="Arial"/>
          <w:bCs/>
          <w:sz w:val="20"/>
          <w:szCs w:val="20"/>
        </w:rPr>
        <w:t xml:space="preserve"> Refurbishment -</w:t>
      </w:r>
      <w:r w:rsidRPr="00B41CA6">
        <w:rPr>
          <w:rFonts w:ascii="Arial" w:hAnsi="Arial" w:cs="Arial"/>
          <w:bCs/>
          <w:sz w:val="20"/>
          <w:szCs w:val="20"/>
        </w:rPr>
        <w:t xml:space="preserve"> </w:t>
      </w:r>
      <w:r w:rsidR="00B41CA6" w:rsidRPr="00B41CA6">
        <w:rPr>
          <w:rFonts w:ascii="Arial" w:hAnsi="Arial" w:cs="Arial"/>
          <w:bCs/>
          <w:sz w:val="20"/>
          <w:szCs w:val="20"/>
        </w:rPr>
        <w:t>Foundations</w:t>
      </w:r>
    </w:p>
    <w:p w:rsidR="007765AF" w:rsidRPr="00B41CA6" w:rsidRDefault="007765AF" w:rsidP="00E008A2">
      <w:pPr>
        <w:pStyle w:val="Body"/>
        <w:rPr>
          <w:rFonts w:ascii="Arial" w:hAnsi="Arial" w:cs="Arial"/>
          <w:b/>
          <w:bCs/>
          <w:sz w:val="20"/>
          <w:szCs w:val="20"/>
        </w:rPr>
      </w:pPr>
    </w:p>
    <w:p w:rsidR="007765AF" w:rsidRPr="00B41CA6" w:rsidRDefault="007765AF" w:rsidP="00E008A2">
      <w:pPr>
        <w:pStyle w:val="Body"/>
        <w:rPr>
          <w:rFonts w:ascii="Arial" w:hAnsi="Arial" w:cs="Arial"/>
          <w:b/>
          <w:bCs/>
          <w:sz w:val="20"/>
          <w:szCs w:val="20"/>
          <w:u w:val="single"/>
        </w:rPr>
      </w:pPr>
      <w:r w:rsidRPr="00B41CA6">
        <w:rPr>
          <w:rFonts w:ascii="Arial" w:hAnsi="Arial" w:cs="Arial"/>
          <w:b/>
          <w:bCs/>
          <w:sz w:val="20"/>
          <w:szCs w:val="20"/>
          <w:u w:val="single"/>
        </w:rPr>
        <w:t>Address</w:t>
      </w:r>
    </w:p>
    <w:p w:rsidR="007765AF" w:rsidRPr="00B41CA6" w:rsidRDefault="007765AF" w:rsidP="00E008A2">
      <w:pPr>
        <w:pStyle w:val="Body"/>
        <w:rPr>
          <w:rFonts w:ascii="Arial" w:hAnsi="Arial" w:cs="Arial"/>
          <w:b/>
          <w:bCs/>
          <w:sz w:val="20"/>
          <w:szCs w:val="20"/>
        </w:rPr>
      </w:pPr>
      <w:r w:rsidRPr="00B41CA6">
        <w:rPr>
          <w:rStyle w:val="lrzxr"/>
          <w:rFonts w:ascii="Arial" w:hAnsi="Arial" w:cs="Arial"/>
          <w:color w:val="222222"/>
          <w:sz w:val="20"/>
          <w:szCs w:val="20"/>
          <w:shd w:val="clear" w:color="auto" w:fill="FFFFFF"/>
        </w:rPr>
        <w:t>Southend-on-Sea, Leigh-on-Sea SS9 2ET</w:t>
      </w:r>
    </w:p>
    <w:p w:rsidR="007765AF" w:rsidRPr="00B41CA6" w:rsidRDefault="007765AF" w:rsidP="00E008A2">
      <w:pPr>
        <w:pStyle w:val="Body"/>
        <w:rPr>
          <w:rFonts w:ascii="Arial" w:hAnsi="Arial" w:cs="Arial"/>
          <w:b/>
          <w:bCs/>
          <w:sz w:val="20"/>
          <w:szCs w:val="20"/>
        </w:rPr>
      </w:pPr>
    </w:p>
    <w:p w:rsidR="007765AF" w:rsidRPr="00B41CA6" w:rsidRDefault="007765AF" w:rsidP="00E008A2">
      <w:pPr>
        <w:pStyle w:val="Body"/>
        <w:rPr>
          <w:rFonts w:ascii="Arial" w:hAnsi="Arial" w:cs="Arial"/>
          <w:b/>
          <w:bCs/>
          <w:sz w:val="20"/>
          <w:szCs w:val="20"/>
          <w:u w:val="single"/>
        </w:rPr>
      </w:pPr>
      <w:r w:rsidRPr="00B41CA6">
        <w:rPr>
          <w:rFonts w:ascii="Arial" w:hAnsi="Arial" w:cs="Arial"/>
          <w:b/>
          <w:bCs/>
          <w:sz w:val="20"/>
          <w:szCs w:val="20"/>
          <w:u w:val="single"/>
        </w:rPr>
        <w:t>Employer</w:t>
      </w:r>
    </w:p>
    <w:p w:rsidR="007765AF" w:rsidRPr="00B41CA6" w:rsidRDefault="007765AF" w:rsidP="00E008A2">
      <w:pPr>
        <w:pStyle w:val="Body"/>
        <w:rPr>
          <w:rFonts w:ascii="Arial" w:hAnsi="Arial" w:cs="Arial"/>
          <w:bCs/>
          <w:sz w:val="20"/>
          <w:szCs w:val="20"/>
        </w:rPr>
      </w:pPr>
      <w:r w:rsidRPr="00B41CA6">
        <w:rPr>
          <w:rFonts w:ascii="Arial" w:hAnsi="Arial" w:cs="Arial"/>
          <w:bCs/>
          <w:sz w:val="20"/>
          <w:szCs w:val="20"/>
        </w:rPr>
        <w:t>Leigh-on-Sea Town Council</w:t>
      </w:r>
    </w:p>
    <w:p w:rsidR="007765AF" w:rsidRPr="00B41CA6" w:rsidRDefault="007765AF" w:rsidP="00E008A2">
      <w:pPr>
        <w:pStyle w:val="Body"/>
        <w:rPr>
          <w:rFonts w:ascii="Arial" w:hAnsi="Arial" w:cs="Arial"/>
          <w:bCs/>
          <w:sz w:val="20"/>
          <w:szCs w:val="20"/>
        </w:rPr>
      </w:pPr>
      <w:r w:rsidRPr="00B41CA6">
        <w:rPr>
          <w:rFonts w:ascii="Arial" w:hAnsi="Arial" w:cs="Arial"/>
          <w:bCs/>
          <w:sz w:val="20"/>
          <w:szCs w:val="20"/>
        </w:rPr>
        <w:t>71-73 Elm Road</w:t>
      </w:r>
    </w:p>
    <w:p w:rsidR="007765AF" w:rsidRPr="00B41CA6" w:rsidRDefault="007765AF" w:rsidP="00E008A2">
      <w:pPr>
        <w:pStyle w:val="Body"/>
        <w:rPr>
          <w:rFonts w:ascii="Arial" w:hAnsi="Arial" w:cs="Arial"/>
          <w:bCs/>
          <w:sz w:val="20"/>
          <w:szCs w:val="20"/>
        </w:rPr>
      </w:pPr>
      <w:r w:rsidRPr="00B41CA6">
        <w:rPr>
          <w:rFonts w:ascii="Arial" w:hAnsi="Arial" w:cs="Arial"/>
          <w:bCs/>
          <w:sz w:val="20"/>
          <w:szCs w:val="20"/>
        </w:rPr>
        <w:t>Leigh-on-Sea</w:t>
      </w:r>
    </w:p>
    <w:p w:rsidR="007765AF" w:rsidRPr="00B41CA6" w:rsidRDefault="007765AF" w:rsidP="00E008A2">
      <w:pPr>
        <w:pStyle w:val="Body"/>
        <w:rPr>
          <w:rFonts w:ascii="Arial" w:hAnsi="Arial" w:cs="Arial"/>
          <w:bCs/>
          <w:sz w:val="20"/>
          <w:szCs w:val="20"/>
        </w:rPr>
      </w:pPr>
      <w:r w:rsidRPr="00B41CA6">
        <w:rPr>
          <w:rFonts w:ascii="Arial" w:hAnsi="Arial" w:cs="Arial"/>
          <w:bCs/>
          <w:sz w:val="20"/>
          <w:szCs w:val="20"/>
        </w:rPr>
        <w:t>SS9 1SP</w:t>
      </w:r>
    </w:p>
    <w:p w:rsidR="008003AB" w:rsidRPr="00B41CA6" w:rsidRDefault="008003AB" w:rsidP="00E008A2">
      <w:pPr>
        <w:pStyle w:val="Body"/>
        <w:rPr>
          <w:rFonts w:ascii="Arial" w:hAnsi="Arial" w:cs="Arial"/>
          <w:bCs/>
          <w:sz w:val="20"/>
          <w:szCs w:val="20"/>
        </w:rPr>
      </w:pPr>
    </w:p>
    <w:p w:rsidR="008003AB" w:rsidRPr="00B41CA6" w:rsidRDefault="008003AB" w:rsidP="00E008A2">
      <w:pPr>
        <w:pStyle w:val="Body"/>
        <w:rPr>
          <w:rFonts w:ascii="Arial" w:hAnsi="Arial" w:cs="Arial"/>
          <w:b/>
          <w:bCs/>
          <w:sz w:val="20"/>
          <w:szCs w:val="20"/>
          <w:u w:val="single"/>
        </w:rPr>
      </w:pPr>
      <w:r w:rsidRPr="00B41CA6">
        <w:rPr>
          <w:rFonts w:ascii="Arial" w:hAnsi="Arial" w:cs="Arial"/>
          <w:b/>
          <w:bCs/>
          <w:sz w:val="20"/>
          <w:szCs w:val="20"/>
          <w:u w:val="single"/>
        </w:rPr>
        <w:t>Tender</w:t>
      </w:r>
    </w:p>
    <w:p w:rsidR="007765AF" w:rsidRPr="00B41CA6" w:rsidRDefault="007765AF" w:rsidP="00E008A2">
      <w:pPr>
        <w:pStyle w:val="Body"/>
        <w:rPr>
          <w:rFonts w:ascii="Arial" w:hAnsi="Arial" w:cs="Arial"/>
          <w:b/>
          <w:bCs/>
          <w:sz w:val="20"/>
          <w:szCs w:val="20"/>
          <w:u w:val="single"/>
        </w:rPr>
      </w:pPr>
    </w:p>
    <w:p w:rsidR="007765AF" w:rsidRPr="00B41CA6" w:rsidRDefault="007765AF" w:rsidP="00E008A2">
      <w:pPr>
        <w:pStyle w:val="Body"/>
        <w:rPr>
          <w:rFonts w:ascii="Arial" w:hAnsi="Arial" w:cs="Arial"/>
          <w:bCs/>
          <w:i/>
          <w:sz w:val="20"/>
          <w:szCs w:val="20"/>
        </w:rPr>
      </w:pPr>
      <w:r w:rsidRPr="00B41CA6">
        <w:rPr>
          <w:rFonts w:ascii="Arial" w:hAnsi="Arial" w:cs="Arial"/>
          <w:bCs/>
          <w:i/>
          <w:sz w:val="20"/>
          <w:szCs w:val="20"/>
        </w:rPr>
        <w:t xml:space="preserve">The specification </w:t>
      </w:r>
      <w:r w:rsidR="008003AB" w:rsidRPr="00B41CA6">
        <w:rPr>
          <w:rFonts w:ascii="Arial" w:hAnsi="Arial" w:cs="Arial"/>
          <w:bCs/>
          <w:i/>
          <w:sz w:val="20"/>
          <w:szCs w:val="20"/>
        </w:rPr>
        <w:t xml:space="preserve">and attached drawings </w:t>
      </w:r>
      <w:r w:rsidRPr="00B41CA6">
        <w:rPr>
          <w:rFonts w:ascii="Arial" w:hAnsi="Arial" w:cs="Arial"/>
          <w:bCs/>
          <w:i/>
          <w:sz w:val="20"/>
          <w:szCs w:val="20"/>
        </w:rPr>
        <w:t>ha</w:t>
      </w:r>
      <w:r w:rsidR="008003AB" w:rsidRPr="00B41CA6">
        <w:rPr>
          <w:rFonts w:ascii="Arial" w:hAnsi="Arial" w:cs="Arial"/>
          <w:bCs/>
          <w:i/>
          <w:sz w:val="20"/>
          <w:szCs w:val="20"/>
        </w:rPr>
        <w:t>ve</w:t>
      </w:r>
      <w:r w:rsidRPr="00B41CA6">
        <w:rPr>
          <w:rFonts w:ascii="Arial" w:hAnsi="Arial" w:cs="Arial"/>
          <w:bCs/>
          <w:i/>
          <w:sz w:val="20"/>
          <w:szCs w:val="20"/>
        </w:rPr>
        <w:t xml:space="preserve"> been provided by Leigh-on-Sea Town Council with advi</w:t>
      </w:r>
      <w:r w:rsidR="008003AB" w:rsidRPr="00B41CA6">
        <w:rPr>
          <w:rFonts w:ascii="Arial" w:hAnsi="Arial" w:cs="Arial"/>
          <w:bCs/>
          <w:i/>
          <w:sz w:val="20"/>
          <w:szCs w:val="20"/>
        </w:rPr>
        <w:t>c</w:t>
      </w:r>
      <w:r w:rsidRPr="00B41CA6">
        <w:rPr>
          <w:rFonts w:ascii="Arial" w:hAnsi="Arial" w:cs="Arial"/>
          <w:bCs/>
          <w:i/>
          <w:sz w:val="20"/>
          <w:szCs w:val="20"/>
        </w:rPr>
        <w:t xml:space="preserve">e from </w:t>
      </w:r>
      <w:r w:rsidRPr="00B41CA6">
        <w:rPr>
          <w:rFonts w:ascii="Arial" w:hAnsi="Arial" w:cs="Arial"/>
          <w:i/>
          <w:sz w:val="20"/>
          <w:szCs w:val="20"/>
        </w:rPr>
        <w:t xml:space="preserve">by </w:t>
      </w:r>
      <w:proofErr w:type="spellStart"/>
      <w:r w:rsidRPr="00B41CA6">
        <w:rPr>
          <w:rFonts w:ascii="Arial" w:hAnsi="Arial" w:cs="Arial"/>
          <w:i/>
          <w:sz w:val="20"/>
          <w:szCs w:val="20"/>
        </w:rPr>
        <w:t>Betongpark</w:t>
      </w:r>
      <w:proofErr w:type="spellEnd"/>
      <w:r w:rsidRPr="00B41CA6">
        <w:rPr>
          <w:rFonts w:ascii="Arial" w:hAnsi="Arial" w:cs="Arial"/>
          <w:i/>
          <w:sz w:val="20"/>
          <w:szCs w:val="20"/>
        </w:rPr>
        <w:t xml:space="preserve"> </w:t>
      </w:r>
      <w:proofErr w:type="spellStart"/>
      <w:r w:rsidRPr="00B41CA6">
        <w:rPr>
          <w:rFonts w:ascii="Arial" w:hAnsi="Arial" w:cs="Arial"/>
          <w:i/>
          <w:sz w:val="20"/>
          <w:szCs w:val="20"/>
        </w:rPr>
        <w:t>Anlegg</w:t>
      </w:r>
      <w:proofErr w:type="spellEnd"/>
      <w:r w:rsidRPr="00B41CA6">
        <w:rPr>
          <w:rFonts w:ascii="Arial" w:hAnsi="Arial" w:cs="Arial"/>
          <w:i/>
          <w:sz w:val="20"/>
          <w:szCs w:val="20"/>
        </w:rPr>
        <w:t>. April 2019</w:t>
      </w:r>
    </w:p>
    <w:p w:rsidR="007765AF" w:rsidRPr="00B41CA6" w:rsidRDefault="007765AF" w:rsidP="00E008A2">
      <w:pPr>
        <w:pStyle w:val="Body"/>
        <w:rPr>
          <w:rFonts w:ascii="Arial" w:hAnsi="Arial" w:cs="Arial"/>
          <w:bCs/>
          <w:i/>
          <w:sz w:val="20"/>
          <w:szCs w:val="20"/>
        </w:rPr>
      </w:pPr>
    </w:p>
    <w:p w:rsidR="007765AF" w:rsidRPr="00B41CA6" w:rsidRDefault="007765AF" w:rsidP="00E008A2">
      <w:pPr>
        <w:pStyle w:val="Body"/>
        <w:rPr>
          <w:rFonts w:ascii="Arial" w:hAnsi="Arial" w:cs="Arial"/>
          <w:i/>
          <w:sz w:val="20"/>
          <w:szCs w:val="20"/>
        </w:rPr>
      </w:pPr>
      <w:r w:rsidRPr="00B41CA6">
        <w:rPr>
          <w:rFonts w:ascii="Arial" w:hAnsi="Arial" w:cs="Arial"/>
          <w:i/>
          <w:sz w:val="20"/>
          <w:szCs w:val="20"/>
        </w:rPr>
        <w:t xml:space="preserve">All information provided by </w:t>
      </w:r>
      <w:proofErr w:type="spellStart"/>
      <w:r w:rsidRPr="00B41CA6">
        <w:rPr>
          <w:rFonts w:ascii="Arial" w:hAnsi="Arial" w:cs="Arial"/>
          <w:i/>
          <w:sz w:val="20"/>
          <w:szCs w:val="20"/>
        </w:rPr>
        <w:t>Betongpark</w:t>
      </w:r>
      <w:proofErr w:type="spellEnd"/>
      <w:r w:rsidRPr="00B41CA6">
        <w:rPr>
          <w:rFonts w:ascii="Arial" w:hAnsi="Arial" w:cs="Arial"/>
          <w:i/>
          <w:sz w:val="20"/>
          <w:szCs w:val="20"/>
        </w:rPr>
        <w:t xml:space="preserve"> </w:t>
      </w:r>
      <w:proofErr w:type="spellStart"/>
      <w:r w:rsidRPr="00B41CA6">
        <w:rPr>
          <w:rFonts w:ascii="Arial" w:hAnsi="Arial" w:cs="Arial"/>
          <w:i/>
          <w:sz w:val="20"/>
          <w:szCs w:val="20"/>
        </w:rPr>
        <w:t>Anlegg</w:t>
      </w:r>
      <w:proofErr w:type="spellEnd"/>
      <w:r w:rsidRPr="00B41CA6">
        <w:rPr>
          <w:rFonts w:ascii="Arial" w:hAnsi="Arial" w:cs="Arial"/>
          <w:i/>
          <w:sz w:val="20"/>
          <w:szCs w:val="20"/>
        </w:rPr>
        <w:t xml:space="preserve"> AS is intended as advisory. It is based on an extensive catalogue of completed projects and </w:t>
      </w:r>
      <w:proofErr w:type="spellStart"/>
      <w:r w:rsidRPr="00B41CA6">
        <w:rPr>
          <w:rFonts w:ascii="Arial" w:hAnsi="Arial" w:cs="Arial"/>
          <w:i/>
          <w:sz w:val="20"/>
          <w:szCs w:val="20"/>
        </w:rPr>
        <w:t>Betongpark</w:t>
      </w:r>
      <w:proofErr w:type="spellEnd"/>
      <w:r w:rsidRPr="00B41CA6">
        <w:rPr>
          <w:rFonts w:ascii="Arial" w:hAnsi="Arial" w:cs="Arial"/>
          <w:i/>
          <w:sz w:val="20"/>
          <w:szCs w:val="20"/>
        </w:rPr>
        <w:t xml:space="preserve"> </w:t>
      </w:r>
      <w:proofErr w:type="spellStart"/>
      <w:r w:rsidRPr="00B41CA6">
        <w:rPr>
          <w:rFonts w:ascii="Arial" w:hAnsi="Arial" w:cs="Arial"/>
          <w:i/>
          <w:sz w:val="20"/>
          <w:szCs w:val="20"/>
        </w:rPr>
        <w:t>Anlegg</w:t>
      </w:r>
      <w:proofErr w:type="spellEnd"/>
      <w:r w:rsidRPr="00B41CA6">
        <w:rPr>
          <w:rFonts w:ascii="Arial" w:hAnsi="Arial" w:cs="Arial"/>
          <w:i/>
          <w:sz w:val="20"/>
          <w:szCs w:val="20"/>
        </w:rPr>
        <w:t xml:space="preserve"> AS’ interpretation of BS EN 14974 in modern </w:t>
      </w:r>
      <w:proofErr w:type="spellStart"/>
      <w:r w:rsidRPr="00B41CA6">
        <w:rPr>
          <w:rFonts w:ascii="Arial" w:hAnsi="Arial" w:cs="Arial"/>
          <w:i/>
          <w:sz w:val="20"/>
          <w:szCs w:val="20"/>
        </w:rPr>
        <w:t>skatepark</w:t>
      </w:r>
      <w:proofErr w:type="spellEnd"/>
      <w:r w:rsidRPr="00B41CA6">
        <w:rPr>
          <w:rFonts w:ascii="Arial" w:hAnsi="Arial" w:cs="Arial"/>
          <w:i/>
          <w:sz w:val="20"/>
          <w:szCs w:val="20"/>
        </w:rPr>
        <w:t xml:space="preserve"> design. </w:t>
      </w:r>
      <w:proofErr w:type="spellStart"/>
      <w:r w:rsidRPr="00B41CA6">
        <w:rPr>
          <w:rFonts w:ascii="Arial" w:hAnsi="Arial" w:cs="Arial"/>
          <w:i/>
          <w:sz w:val="20"/>
          <w:szCs w:val="20"/>
        </w:rPr>
        <w:t>Betongpark</w:t>
      </w:r>
      <w:proofErr w:type="spellEnd"/>
      <w:r w:rsidRPr="00B41CA6">
        <w:rPr>
          <w:rFonts w:ascii="Arial" w:hAnsi="Arial" w:cs="Arial"/>
          <w:i/>
          <w:sz w:val="20"/>
          <w:szCs w:val="20"/>
        </w:rPr>
        <w:t xml:space="preserve"> </w:t>
      </w:r>
      <w:proofErr w:type="spellStart"/>
      <w:r w:rsidRPr="00B41CA6">
        <w:rPr>
          <w:rFonts w:ascii="Arial" w:hAnsi="Arial" w:cs="Arial"/>
          <w:i/>
          <w:sz w:val="20"/>
          <w:szCs w:val="20"/>
        </w:rPr>
        <w:t>Anlegg</w:t>
      </w:r>
      <w:proofErr w:type="spellEnd"/>
      <w:r w:rsidRPr="00B41CA6">
        <w:rPr>
          <w:rFonts w:ascii="Arial" w:hAnsi="Arial" w:cs="Arial"/>
          <w:i/>
          <w:sz w:val="20"/>
          <w:szCs w:val="20"/>
        </w:rPr>
        <w:t xml:space="preserve"> AS accepts no liability for constructions based on these advices. </w:t>
      </w:r>
    </w:p>
    <w:p w:rsidR="007765AF" w:rsidRPr="00B41CA6" w:rsidRDefault="007765AF" w:rsidP="00E008A2">
      <w:pPr>
        <w:pStyle w:val="Body"/>
        <w:rPr>
          <w:rFonts w:ascii="Arial" w:hAnsi="Arial" w:cs="Arial"/>
          <w:i/>
          <w:sz w:val="20"/>
          <w:szCs w:val="20"/>
        </w:rPr>
      </w:pPr>
    </w:p>
    <w:p w:rsidR="008003AB" w:rsidRPr="00B41CA6" w:rsidRDefault="008003AB" w:rsidP="00E008A2">
      <w:pPr>
        <w:pStyle w:val="Body"/>
        <w:rPr>
          <w:rFonts w:ascii="Arial" w:hAnsi="Arial" w:cs="Arial"/>
          <w:sz w:val="20"/>
          <w:szCs w:val="20"/>
        </w:rPr>
      </w:pPr>
      <w:r w:rsidRPr="00B41CA6">
        <w:rPr>
          <w:rFonts w:ascii="Arial" w:hAnsi="Arial" w:cs="Arial"/>
          <w:sz w:val="20"/>
          <w:szCs w:val="20"/>
        </w:rPr>
        <w:t>The contractor is required to check the specification, tender documents and drawings and should he/she find any missing, duplicated or indistinct pages or drawings he must inform the contract administrator at once.</w:t>
      </w:r>
    </w:p>
    <w:p w:rsidR="008003AB" w:rsidRPr="00B41CA6" w:rsidRDefault="008003AB" w:rsidP="00E008A2">
      <w:pPr>
        <w:pStyle w:val="Body"/>
        <w:rPr>
          <w:rFonts w:ascii="Arial" w:hAnsi="Arial" w:cs="Arial"/>
          <w:sz w:val="20"/>
          <w:szCs w:val="20"/>
        </w:rPr>
      </w:pPr>
    </w:p>
    <w:p w:rsidR="008003AB" w:rsidRPr="00B41CA6" w:rsidRDefault="008003AB" w:rsidP="00E008A2">
      <w:pPr>
        <w:pStyle w:val="Body"/>
        <w:rPr>
          <w:rFonts w:ascii="Arial" w:hAnsi="Arial" w:cs="Arial"/>
          <w:sz w:val="20"/>
          <w:szCs w:val="20"/>
        </w:rPr>
      </w:pPr>
      <w:r w:rsidRPr="00B41CA6">
        <w:rPr>
          <w:rFonts w:ascii="Arial" w:hAnsi="Arial" w:cs="Arial"/>
          <w:sz w:val="20"/>
          <w:szCs w:val="20"/>
        </w:rPr>
        <w:t xml:space="preserve">No unauthorised alterations or erasure to the text of the tender documents will be permitted. </w:t>
      </w:r>
    </w:p>
    <w:p w:rsidR="008003AB" w:rsidRPr="00B41CA6" w:rsidRDefault="008003AB" w:rsidP="00E008A2">
      <w:pPr>
        <w:pStyle w:val="Body"/>
        <w:rPr>
          <w:rFonts w:ascii="Arial" w:hAnsi="Arial" w:cs="Arial"/>
          <w:sz w:val="20"/>
          <w:szCs w:val="20"/>
        </w:rPr>
      </w:pPr>
    </w:p>
    <w:p w:rsidR="008003AB" w:rsidRPr="00B41CA6" w:rsidRDefault="008003AB" w:rsidP="00E008A2">
      <w:pPr>
        <w:pStyle w:val="Body"/>
        <w:rPr>
          <w:rFonts w:ascii="Arial" w:hAnsi="Arial" w:cs="Arial"/>
          <w:sz w:val="20"/>
          <w:szCs w:val="20"/>
        </w:rPr>
      </w:pPr>
      <w:r w:rsidRPr="00B41CA6">
        <w:rPr>
          <w:rFonts w:ascii="Arial" w:hAnsi="Arial" w:cs="Arial"/>
          <w:sz w:val="20"/>
          <w:szCs w:val="20"/>
        </w:rPr>
        <w:t>The site is open to the public 24/7 but if you require a site visit with a member of the town council, please contact Leigh-on-Sea Town Council, Tel. 01702 716 288, email: council@leighonseatowncouncil.gov.uk</w:t>
      </w:r>
    </w:p>
    <w:p w:rsidR="007765AF" w:rsidRPr="00B41CA6" w:rsidRDefault="007765AF" w:rsidP="00E008A2">
      <w:pPr>
        <w:pStyle w:val="Body"/>
        <w:rPr>
          <w:rFonts w:ascii="Arial" w:hAnsi="Arial" w:cs="Arial"/>
          <w:b/>
          <w:bCs/>
          <w:sz w:val="20"/>
          <w:szCs w:val="20"/>
        </w:rPr>
      </w:pPr>
    </w:p>
    <w:p w:rsidR="008003AB" w:rsidRPr="00B41CA6" w:rsidRDefault="008003AB" w:rsidP="00E008A2">
      <w:pPr>
        <w:pStyle w:val="Body"/>
        <w:rPr>
          <w:rFonts w:ascii="Arial" w:hAnsi="Arial" w:cs="Arial"/>
          <w:sz w:val="20"/>
          <w:szCs w:val="20"/>
        </w:rPr>
      </w:pPr>
      <w:r w:rsidRPr="00B41CA6">
        <w:rPr>
          <w:rFonts w:ascii="Arial" w:hAnsi="Arial" w:cs="Arial"/>
          <w:sz w:val="20"/>
          <w:szCs w:val="20"/>
        </w:rPr>
        <w:t>All received quotations will be re</w:t>
      </w:r>
      <w:r w:rsidR="00971D0C" w:rsidRPr="00B41CA6">
        <w:rPr>
          <w:rFonts w:ascii="Arial" w:hAnsi="Arial" w:cs="Arial"/>
          <w:sz w:val="20"/>
          <w:szCs w:val="20"/>
        </w:rPr>
        <w:t>viewed by the Employer (Leigh-on-Sea T</w:t>
      </w:r>
      <w:r w:rsidRPr="00B41CA6">
        <w:rPr>
          <w:rFonts w:ascii="Arial" w:hAnsi="Arial" w:cs="Arial"/>
          <w:sz w:val="20"/>
          <w:szCs w:val="20"/>
        </w:rPr>
        <w:t>own Council</w:t>
      </w:r>
      <w:r w:rsidR="00971D0C" w:rsidRPr="00B41CA6">
        <w:rPr>
          <w:rFonts w:ascii="Arial" w:hAnsi="Arial" w:cs="Arial"/>
          <w:sz w:val="20"/>
          <w:szCs w:val="20"/>
        </w:rPr>
        <w:t>)</w:t>
      </w:r>
      <w:r w:rsidRPr="00B41CA6">
        <w:rPr>
          <w:rFonts w:ascii="Arial" w:hAnsi="Arial" w:cs="Arial"/>
          <w:sz w:val="20"/>
          <w:szCs w:val="20"/>
        </w:rPr>
        <w:t>.</w:t>
      </w:r>
      <w:r w:rsidR="00971D0C" w:rsidRPr="00B41CA6">
        <w:rPr>
          <w:rFonts w:ascii="Arial" w:hAnsi="Arial" w:cs="Arial"/>
          <w:sz w:val="20"/>
          <w:szCs w:val="20"/>
        </w:rPr>
        <w:t xml:space="preserve"> The Employer offer no guarantee that the lowest or any tender submitted will be recommended for acceptance or accepted. </w:t>
      </w:r>
    </w:p>
    <w:p w:rsidR="00971D0C" w:rsidRPr="00B41CA6" w:rsidRDefault="00971D0C" w:rsidP="00E008A2">
      <w:pPr>
        <w:pStyle w:val="Body"/>
        <w:rPr>
          <w:rFonts w:ascii="Arial" w:hAnsi="Arial" w:cs="Arial"/>
          <w:sz w:val="20"/>
          <w:szCs w:val="20"/>
        </w:rPr>
      </w:pPr>
    </w:p>
    <w:p w:rsidR="00971D0C" w:rsidRPr="00B41CA6" w:rsidRDefault="00971D0C" w:rsidP="00E008A2">
      <w:pPr>
        <w:pStyle w:val="Body"/>
        <w:rPr>
          <w:rFonts w:ascii="Arial" w:hAnsi="Arial" w:cs="Arial"/>
          <w:sz w:val="20"/>
          <w:szCs w:val="20"/>
        </w:rPr>
      </w:pPr>
      <w:r w:rsidRPr="00B41CA6">
        <w:rPr>
          <w:rFonts w:ascii="Arial" w:hAnsi="Arial" w:cs="Arial"/>
          <w:sz w:val="20"/>
          <w:szCs w:val="20"/>
        </w:rPr>
        <w:t>The Employer will not be responsible for any costs incurred in the preparation of the tender.</w:t>
      </w:r>
    </w:p>
    <w:p w:rsidR="00971D0C" w:rsidRPr="00B41CA6" w:rsidRDefault="00971D0C" w:rsidP="00E008A2">
      <w:pPr>
        <w:pStyle w:val="Body"/>
        <w:rPr>
          <w:rFonts w:ascii="Arial" w:hAnsi="Arial" w:cs="Arial"/>
          <w:sz w:val="20"/>
          <w:szCs w:val="20"/>
        </w:rPr>
      </w:pPr>
    </w:p>
    <w:p w:rsidR="00971D0C" w:rsidRPr="00B41CA6" w:rsidRDefault="00971D0C" w:rsidP="00E008A2">
      <w:pPr>
        <w:pStyle w:val="Body"/>
        <w:rPr>
          <w:rFonts w:ascii="Arial" w:hAnsi="Arial" w:cs="Arial"/>
          <w:sz w:val="20"/>
          <w:szCs w:val="20"/>
        </w:rPr>
      </w:pPr>
      <w:r w:rsidRPr="00B41CA6">
        <w:rPr>
          <w:rFonts w:ascii="Arial" w:hAnsi="Arial" w:cs="Arial"/>
          <w:sz w:val="20"/>
          <w:szCs w:val="20"/>
        </w:rPr>
        <w:t>No liability will be admitted, nor claim allowed, in respect of errors in the tender submitted due to mistakes in the tender documents.</w:t>
      </w:r>
    </w:p>
    <w:p w:rsidR="00971D0C" w:rsidRPr="00B41CA6" w:rsidRDefault="00971D0C" w:rsidP="00E008A2">
      <w:pPr>
        <w:pStyle w:val="Body"/>
        <w:rPr>
          <w:rFonts w:ascii="Arial" w:hAnsi="Arial" w:cs="Arial"/>
          <w:sz w:val="20"/>
          <w:szCs w:val="20"/>
        </w:rPr>
      </w:pPr>
    </w:p>
    <w:p w:rsidR="00971D0C" w:rsidRPr="00B41CA6" w:rsidRDefault="00971D0C" w:rsidP="00E008A2">
      <w:pPr>
        <w:pStyle w:val="Body"/>
        <w:rPr>
          <w:rFonts w:ascii="Arial" w:hAnsi="Arial" w:cs="Arial"/>
          <w:bCs/>
          <w:sz w:val="20"/>
          <w:szCs w:val="20"/>
        </w:rPr>
      </w:pPr>
      <w:r w:rsidRPr="00B41CA6">
        <w:rPr>
          <w:rFonts w:ascii="Arial" w:hAnsi="Arial" w:cs="Arial"/>
          <w:bCs/>
          <w:sz w:val="20"/>
          <w:szCs w:val="20"/>
        </w:rPr>
        <w:t>The contractor must submit a conforming tender complying strictly with the tender documents.</w:t>
      </w:r>
    </w:p>
    <w:p w:rsidR="00971D0C" w:rsidRPr="00B41CA6" w:rsidRDefault="00971D0C" w:rsidP="00E008A2">
      <w:pPr>
        <w:pStyle w:val="Body"/>
        <w:rPr>
          <w:rFonts w:ascii="Arial" w:hAnsi="Arial" w:cs="Arial"/>
          <w:bCs/>
          <w:sz w:val="20"/>
          <w:szCs w:val="20"/>
        </w:rPr>
      </w:pPr>
    </w:p>
    <w:p w:rsidR="00971D0C" w:rsidRPr="00B41CA6" w:rsidRDefault="00971D0C" w:rsidP="00E008A2">
      <w:pPr>
        <w:pStyle w:val="Body"/>
        <w:rPr>
          <w:rFonts w:ascii="Arial" w:hAnsi="Arial" w:cs="Arial"/>
          <w:bCs/>
          <w:sz w:val="20"/>
          <w:szCs w:val="20"/>
        </w:rPr>
      </w:pPr>
      <w:r w:rsidRPr="00B41CA6">
        <w:rPr>
          <w:rFonts w:ascii="Arial" w:hAnsi="Arial" w:cs="Arial"/>
          <w:bCs/>
          <w:sz w:val="20"/>
          <w:szCs w:val="20"/>
        </w:rPr>
        <w:t>Pricing of items in the tender documents must include for all associated and ancillary works required to complete the works whether expressed or implied.</w:t>
      </w:r>
    </w:p>
    <w:p w:rsidR="00971D0C" w:rsidRPr="00B41CA6" w:rsidRDefault="00971D0C" w:rsidP="00E008A2">
      <w:pPr>
        <w:pStyle w:val="Body"/>
        <w:rPr>
          <w:rFonts w:ascii="Arial" w:hAnsi="Arial" w:cs="Arial"/>
          <w:bCs/>
          <w:sz w:val="20"/>
          <w:szCs w:val="20"/>
        </w:rPr>
      </w:pPr>
    </w:p>
    <w:p w:rsidR="00971D0C" w:rsidRPr="00B41CA6" w:rsidRDefault="00971D0C" w:rsidP="00E008A2">
      <w:pPr>
        <w:pStyle w:val="Body"/>
        <w:rPr>
          <w:rFonts w:ascii="Arial" w:hAnsi="Arial" w:cs="Arial"/>
          <w:bCs/>
          <w:sz w:val="20"/>
          <w:szCs w:val="20"/>
        </w:rPr>
      </w:pPr>
      <w:r w:rsidRPr="00B41CA6">
        <w:rPr>
          <w:rFonts w:ascii="Arial" w:hAnsi="Arial" w:cs="Arial"/>
          <w:bCs/>
          <w:sz w:val="20"/>
          <w:szCs w:val="20"/>
        </w:rPr>
        <w:t>The Contractor is advised to visit the site, ascertain the nature of the works to be undertaken and the condition under which the work will be carried out and any matters which may affect his tender as no claims on the grounds of lack of knowledge will be entertained.</w:t>
      </w:r>
    </w:p>
    <w:p w:rsidR="00971D0C" w:rsidRPr="00B41CA6" w:rsidRDefault="00971D0C" w:rsidP="00E008A2">
      <w:pPr>
        <w:pStyle w:val="Body"/>
        <w:rPr>
          <w:rFonts w:ascii="Arial" w:hAnsi="Arial" w:cs="Arial"/>
          <w:bCs/>
          <w:sz w:val="20"/>
          <w:szCs w:val="20"/>
        </w:rPr>
      </w:pPr>
    </w:p>
    <w:p w:rsidR="00971D0C" w:rsidRPr="00B41CA6" w:rsidRDefault="00971D0C" w:rsidP="00E008A2">
      <w:pPr>
        <w:pStyle w:val="Body"/>
        <w:rPr>
          <w:rFonts w:ascii="Arial" w:hAnsi="Arial" w:cs="Arial"/>
          <w:bCs/>
          <w:sz w:val="20"/>
          <w:szCs w:val="20"/>
        </w:rPr>
      </w:pPr>
      <w:r w:rsidRPr="00B41CA6">
        <w:rPr>
          <w:rFonts w:ascii="Arial" w:hAnsi="Arial" w:cs="Arial"/>
          <w:bCs/>
          <w:sz w:val="20"/>
          <w:szCs w:val="20"/>
        </w:rPr>
        <w:t>The tendered sums will be regarded as a Lump Sum Tender.</w:t>
      </w:r>
    </w:p>
    <w:p w:rsidR="00971D0C" w:rsidRPr="00B41CA6" w:rsidRDefault="00971D0C" w:rsidP="00E008A2">
      <w:pPr>
        <w:pStyle w:val="Body"/>
        <w:rPr>
          <w:rFonts w:ascii="Arial" w:hAnsi="Arial" w:cs="Arial"/>
          <w:bCs/>
          <w:sz w:val="20"/>
          <w:szCs w:val="20"/>
        </w:rPr>
      </w:pPr>
    </w:p>
    <w:p w:rsidR="00971D0C" w:rsidRPr="00B41CA6" w:rsidRDefault="00971D0C" w:rsidP="00E008A2">
      <w:pPr>
        <w:pStyle w:val="Body"/>
        <w:rPr>
          <w:rFonts w:ascii="Arial" w:hAnsi="Arial" w:cs="Arial"/>
          <w:bCs/>
          <w:sz w:val="20"/>
          <w:szCs w:val="20"/>
        </w:rPr>
      </w:pPr>
      <w:r w:rsidRPr="00B41CA6">
        <w:rPr>
          <w:rFonts w:ascii="Arial" w:hAnsi="Arial" w:cs="Arial"/>
          <w:bCs/>
          <w:sz w:val="20"/>
          <w:szCs w:val="20"/>
        </w:rPr>
        <w:t>Should examination of a tender find errors of such magnitude which in the opinion of the Employer would result in the Contractor suffering serious financial loss, then the nature and amount of such error(s) will be communicated to the contractor and he will be asked to confirm in writing that he is prepared to abide by his tender or withdraw.</w:t>
      </w:r>
    </w:p>
    <w:p w:rsidR="00971D0C" w:rsidRPr="00B41CA6" w:rsidRDefault="00971D0C" w:rsidP="00E008A2">
      <w:pPr>
        <w:pStyle w:val="Body"/>
        <w:rPr>
          <w:rFonts w:ascii="Arial" w:hAnsi="Arial" w:cs="Arial"/>
          <w:bCs/>
          <w:sz w:val="20"/>
          <w:szCs w:val="20"/>
        </w:rPr>
      </w:pPr>
    </w:p>
    <w:p w:rsidR="00971D0C" w:rsidRPr="00B41CA6" w:rsidRDefault="00971D0C" w:rsidP="00E008A2">
      <w:pPr>
        <w:pStyle w:val="Body"/>
        <w:rPr>
          <w:rFonts w:ascii="Arial" w:hAnsi="Arial" w:cs="Arial"/>
          <w:bCs/>
          <w:sz w:val="20"/>
          <w:szCs w:val="20"/>
        </w:rPr>
      </w:pPr>
      <w:r w:rsidRPr="00B41CA6">
        <w:rPr>
          <w:rFonts w:ascii="Arial" w:hAnsi="Arial" w:cs="Arial"/>
          <w:bCs/>
          <w:sz w:val="20"/>
          <w:szCs w:val="20"/>
        </w:rPr>
        <w:t>The Employer has the right to omit any part of the tender submission.</w:t>
      </w:r>
    </w:p>
    <w:p w:rsidR="00971D0C" w:rsidRPr="00B41CA6" w:rsidRDefault="00971D0C" w:rsidP="00E008A2">
      <w:pPr>
        <w:pStyle w:val="Body"/>
        <w:rPr>
          <w:rFonts w:ascii="Arial" w:hAnsi="Arial" w:cs="Arial"/>
          <w:bCs/>
          <w:sz w:val="20"/>
          <w:szCs w:val="20"/>
        </w:rPr>
      </w:pPr>
    </w:p>
    <w:p w:rsidR="00E008A2" w:rsidRPr="00E008A2" w:rsidRDefault="00E008A2" w:rsidP="00E008A2">
      <w:pPr>
        <w:pStyle w:val="Body"/>
        <w:rPr>
          <w:rFonts w:ascii="Arial" w:hAnsi="Arial" w:cs="Arial"/>
          <w:sz w:val="20"/>
          <w:szCs w:val="20"/>
        </w:rPr>
      </w:pPr>
      <w:r w:rsidRPr="00E008A2">
        <w:rPr>
          <w:rFonts w:ascii="Arial" w:hAnsi="Arial" w:cs="Arial"/>
          <w:sz w:val="20"/>
          <w:szCs w:val="20"/>
        </w:rPr>
        <w:t>As outlined in the Town Council’s Standing Order 21, t</w:t>
      </w:r>
      <w:r w:rsidRPr="00E008A2">
        <w:rPr>
          <w:rFonts w:ascii="Arial" w:hAnsi="Arial" w:cs="Arial"/>
          <w:sz w:val="20"/>
          <w:szCs w:val="20"/>
        </w:rPr>
        <w:t xml:space="preserve">enders shall be opened by the </w:t>
      </w:r>
      <w:r w:rsidRPr="00E008A2">
        <w:rPr>
          <w:rFonts w:ascii="Arial" w:hAnsi="Arial" w:cs="Arial"/>
          <w:sz w:val="20"/>
          <w:szCs w:val="20"/>
        </w:rPr>
        <w:t>Town Clerk</w:t>
      </w:r>
      <w:r w:rsidRPr="00E008A2">
        <w:rPr>
          <w:rFonts w:ascii="Arial" w:hAnsi="Arial" w:cs="Arial"/>
          <w:sz w:val="20"/>
          <w:szCs w:val="20"/>
        </w:rPr>
        <w:t xml:space="preserve"> in the presence of at least one Councillor after the deadline for su</w:t>
      </w:r>
      <w:r w:rsidRPr="00E008A2">
        <w:rPr>
          <w:rFonts w:ascii="Arial" w:hAnsi="Arial" w:cs="Arial"/>
          <w:sz w:val="20"/>
          <w:szCs w:val="20"/>
        </w:rPr>
        <w:t>bmission of tenders has passed.</w:t>
      </w:r>
    </w:p>
    <w:p w:rsidR="00E008A2" w:rsidRPr="00E008A2" w:rsidRDefault="00E008A2" w:rsidP="00E008A2">
      <w:pPr>
        <w:pStyle w:val="Body"/>
        <w:rPr>
          <w:rFonts w:ascii="Arial" w:hAnsi="Arial" w:cs="Arial"/>
          <w:sz w:val="20"/>
          <w:szCs w:val="20"/>
        </w:rPr>
      </w:pPr>
    </w:p>
    <w:p w:rsidR="006075B9" w:rsidRPr="00E008A2" w:rsidRDefault="00E008A2" w:rsidP="00E008A2">
      <w:pPr>
        <w:pStyle w:val="Body"/>
        <w:rPr>
          <w:rFonts w:ascii="Arial" w:hAnsi="Arial" w:cs="Arial"/>
          <w:sz w:val="20"/>
          <w:szCs w:val="20"/>
        </w:rPr>
      </w:pPr>
      <w:r w:rsidRPr="00E008A2">
        <w:rPr>
          <w:rFonts w:ascii="Arial" w:hAnsi="Arial" w:cs="Arial"/>
          <w:sz w:val="20"/>
          <w:szCs w:val="20"/>
        </w:rPr>
        <w:t>Tenders are to be reported to and considered by the appropriate meeting of the Council or a committee or sub-committee with delegated responsibility.</w:t>
      </w:r>
    </w:p>
    <w:p w:rsidR="00E008A2" w:rsidRPr="00B41CA6" w:rsidRDefault="00E008A2" w:rsidP="00E008A2">
      <w:pPr>
        <w:pStyle w:val="Body"/>
        <w:rPr>
          <w:rFonts w:ascii="Arial" w:hAnsi="Arial" w:cs="Arial"/>
          <w:bCs/>
          <w:sz w:val="20"/>
          <w:szCs w:val="20"/>
        </w:rPr>
      </w:pPr>
    </w:p>
    <w:p w:rsidR="006075B9" w:rsidRPr="00E008A2" w:rsidRDefault="006075B9" w:rsidP="00E008A2">
      <w:pPr>
        <w:pStyle w:val="Body"/>
        <w:rPr>
          <w:rFonts w:ascii="Arial" w:hAnsi="Arial" w:cs="Arial"/>
          <w:b/>
          <w:bCs/>
          <w:sz w:val="20"/>
          <w:szCs w:val="20"/>
          <w:u w:val="single"/>
        </w:rPr>
      </w:pPr>
      <w:r w:rsidRPr="00E008A2">
        <w:rPr>
          <w:rFonts w:ascii="Arial" w:hAnsi="Arial" w:cs="Arial"/>
          <w:b/>
          <w:bCs/>
          <w:sz w:val="20"/>
          <w:szCs w:val="20"/>
          <w:u w:val="single"/>
        </w:rPr>
        <w:t>Compliance with specifications/drawings</w:t>
      </w:r>
      <w:bookmarkStart w:id="0" w:name="_GoBack"/>
      <w:bookmarkEnd w:id="0"/>
    </w:p>
    <w:p w:rsidR="006075B9" w:rsidRPr="00B41CA6" w:rsidRDefault="006075B9" w:rsidP="00E008A2">
      <w:pPr>
        <w:pStyle w:val="Body"/>
        <w:rPr>
          <w:rFonts w:ascii="Arial" w:hAnsi="Arial" w:cs="Arial"/>
          <w:bCs/>
          <w:sz w:val="20"/>
          <w:szCs w:val="20"/>
        </w:rPr>
      </w:pPr>
    </w:p>
    <w:p w:rsidR="006075B9" w:rsidRPr="00B41CA6" w:rsidRDefault="006075B9" w:rsidP="00E008A2">
      <w:pPr>
        <w:pStyle w:val="Body"/>
        <w:rPr>
          <w:rFonts w:ascii="Arial" w:hAnsi="Arial" w:cs="Arial"/>
          <w:bCs/>
          <w:sz w:val="20"/>
          <w:szCs w:val="20"/>
        </w:rPr>
      </w:pPr>
      <w:r w:rsidRPr="00B41CA6">
        <w:rPr>
          <w:rFonts w:ascii="Arial" w:hAnsi="Arial" w:cs="Arial"/>
          <w:bCs/>
          <w:sz w:val="20"/>
          <w:szCs w:val="20"/>
        </w:rPr>
        <w:t>The works shall be carried out in accordance with this specification, drawings and all other contract documentation.</w:t>
      </w:r>
    </w:p>
    <w:p w:rsidR="006075B9" w:rsidRPr="00B41CA6" w:rsidRDefault="006075B9" w:rsidP="00E008A2">
      <w:pPr>
        <w:pStyle w:val="Body"/>
        <w:rPr>
          <w:rFonts w:ascii="Arial" w:hAnsi="Arial" w:cs="Arial"/>
          <w:bCs/>
          <w:sz w:val="20"/>
          <w:szCs w:val="20"/>
        </w:rPr>
      </w:pPr>
    </w:p>
    <w:p w:rsidR="006075B9" w:rsidRPr="00B41CA6" w:rsidRDefault="006075B9" w:rsidP="00E008A2">
      <w:pPr>
        <w:pStyle w:val="Body"/>
        <w:rPr>
          <w:rFonts w:ascii="Arial" w:hAnsi="Arial" w:cs="Arial"/>
          <w:bCs/>
          <w:sz w:val="20"/>
          <w:szCs w:val="20"/>
        </w:rPr>
      </w:pPr>
      <w:r w:rsidRPr="00B41CA6">
        <w:rPr>
          <w:rFonts w:ascii="Arial" w:hAnsi="Arial" w:cs="Arial"/>
          <w:bCs/>
          <w:sz w:val="20"/>
          <w:szCs w:val="20"/>
        </w:rPr>
        <w:t xml:space="preserve">The accuracy of </w:t>
      </w:r>
      <w:r w:rsidR="00B41CA6" w:rsidRPr="00B41CA6">
        <w:rPr>
          <w:rFonts w:ascii="Arial" w:hAnsi="Arial" w:cs="Arial"/>
          <w:bCs/>
          <w:sz w:val="20"/>
          <w:szCs w:val="20"/>
        </w:rPr>
        <w:t>dimensions scaled</w:t>
      </w:r>
      <w:r w:rsidRPr="00B41CA6">
        <w:rPr>
          <w:rFonts w:ascii="Arial" w:hAnsi="Arial" w:cs="Arial"/>
          <w:bCs/>
          <w:sz w:val="20"/>
          <w:szCs w:val="20"/>
        </w:rPr>
        <w:t xml:space="preserve"> from the drawings is not guaranteed. Obtain from the </w:t>
      </w:r>
      <w:r w:rsidR="00B41CA6" w:rsidRPr="00B41CA6">
        <w:rPr>
          <w:rFonts w:ascii="Arial" w:hAnsi="Arial" w:cs="Arial"/>
          <w:bCs/>
          <w:sz w:val="20"/>
          <w:szCs w:val="20"/>
        </w:rPr>
        <w:t>Employer</w:t>
      </w:r>
      <w:r w:rsidRPr="00B41CA6">
        <w:rPr>
          <w:rFonts w:ascii="Arial" w:hAnsi="Arial" w:cs="Arial"/>
          <w:bCs/>
          <w:sz w:val="20"/>
          <w:szCs w:val="20"/>
        </w:rPr>
        <w:t xml:space="preserve"> any critical </w:t>
      </w:r>
      <w:r w:rsidR="00B41CA6" w:rsidRPr="00B41CA6">
        <w:rPr>
          <w:rFonts w:ascii="Arial" w:hAnsi="Arial" w:cs="Arial"/>
          <w:bCs/>
          <w:sz w:val="20"/>
          <w:szCs w:val="20"/>
        </w:rPr>
        <w:t>dimensions</w:t>
      </w:r>
      <w:r w:rsidRPr="00B41CA6">
        <w:rPr>
          <w:rFonts w:ascii="Arial" w:hAnsi="Arial" w:cs="Arial"/>
          <w:bCs/>
          <w:sz w:val="20"/>
          <w:szCs w:val="20"/>
        </w:rPr>
        <w:t xml:space="preserve"> required but not given on the drawings.</w:t>
      </w:r>
    </w:p>
    <w:p w:rsidR="006075B9" w:rsidRPr="00B41CA6" w:rsidRDefault="006075B9" w:rsidP="00E008A2">
      <w:pPr>
        <w:pStyle w:val="Body"/>
        <w:rPr>
          <w:rFonts w:ascii="Arial" w:hAnsi="Arial" w:cs="Arial"/>
          <w:bCs/>
          <w:sz w:val="20"/>
          <w:szCs w:val="20"/>
        </w:rPr>
      </w:pPr>
    </w:p>
    <w:p w:rsidR="006075B9" w:rsidRPr="00B41CA6" w:rsidRDefault="006075B9" w:rsidP="00E008A2">
      <w:pPr>
        <w:pStyle w:val="Body"/>
        <w:rPr>
          <w:rFonts w:ascii="Arial" w:hAnsi="Arial" w:cs="Arial"/>
          <w:bCs/>
          <w:sz w:val="20"/>
          <w:szCs w:val="20"/>
        </w:rPr>
      </w:pPr>
      <w:r w:rsidRPr="00B41CA6">
        <w:rPr>
          <w:rFonts w:ascii="Arial" w:hAnsi="Arial" w:cs="Arial"/>
          <w:bCs/>
          <w:sz w:val="20"/>
          <w:szCs w:val="20"/>
        </w:rPr>
        <w:t>All dimensions, levels and infor</w:t>
      </w:r>
      <w:r w:rsidR="00B41CA6" w:rsidRPr="00B41CA6">
        <w:rPr>
          <w:rFonts w:ascii="Arial" w:hAnsi="Arial" w:cs="Arial"/>
          <w:bCs/>
          <w:sz w:val="20"/>
          <w:szCs w:val="20"/>
        </w:rPr>
        <w:t>mation given in the drawings or elsewhere in the documents are to be checked physically on site by the Contactors before carrying out the work. The Contractor shall report any discrepancies to the Employer immediately.</w:t>
      </w:r>
    </w:p>
    <w:p w:rsidR="00B41CA6" w:rsidRPr="00B41CA6" w:rsidRDefault="00B41CA6" w:rsidP="00E008A2">
      <w:pPr>
        <w:pStyle w:val="Body"/>
        <w:rPr>
          <w:rFonts w:ascii="Arial" w:hAnsi="Arial" w:cs="Arial"/>
          <w:bCs/>
          <w:sz w:val="20"/>
          <w:szCs w:val="20"/>
        </w:rPr>
      </w:pPr>
    </w:p>
    <w:p w:rsidR="00B41CA6" w:rsidRPr="00B41CA6" w:rsidRDefault="00B41CA6" w:rsidP="00E008A2">
      <w:pPr>
        <w:pStyle w:val="Body"/>
        <w:rPr>
          <w:rFonts w:ascii="Arial" w:hAnsi="Arial" w:cs="Arial"/>
          <w:bCs/>
          <w:sz w:val="20"/>
          <w:szCs w:val="20"/>
        </w:rPr>
      </w:pPr>
      <w:r w:rsidRPr="00B41CA6">
        <w:rPr>
          <w:rFonts w:ascii="Arial" w:hAnsi="Arial" w:cs="Arial"/>
          <w:bCs/>
          <w:sz w:val="20"/>
          <w:szCs w:val="20"/>
        </w:rPr>
        <w:t>The Contractor will be required to rectify at his own expense any works carried out where dimensions/measurements were not physically checked and found subsequently to be incorrect.</w:t>
      </w:r>
    </w:p>
    <w:p w:rsidR="006075B9" w:rsidRPr="00B41CA6" w:rsidRDefault="006075B9" w:rsidP="00E008A2">
      <w:pPr>
        <w:pStyle w:val="Body"/>
        <w:rPr>
          <w:rFonts w:ascii="Arial" w:hAnsi="Arial" w:cs="Arial"/>
          <w:bCs/>
          <w:sz w:val="20"/>
          <w:szCs w:val="20"/>
        </w:rPr>
      </w:pPr>
    </w:p>
    <w:p w:rsidR="006075B9" w:rsidRPr="00B41CA6" w:rsidRDefault="006075B9" w:rsidP="00E008A2">
      <w:pPr>
        <w:pStyle w:val="Body"/>
        <w:rPr>
          <w:rFonts w:ascii="Arial" w:hAnsi="Arial" w:cs="Arial"/>
          <w:b/>
          <w:bCs/>
          <w:sz w:val="20"/>
          <w:szCs w:val="20"/>
          <w:u w:val="single"/>
        </w:rPr>
      </w:pPr>
      <w:r w:rsidRPr="00B41CA6">
        <w:rPr>
          <w:rFonts w:ascii="Arial" w:hAnsi="Arial" w:cs="Arial"/>
          <w:b/>
          <w:bCs/>
          <w:sz w:val="20"/>
          <w:szCs w:val="20"/>
          <w:u w:val="single"/>
        </w:rPr>
        <w:t>Tender Submission</w:t>
      </w:r>
    </w:p>
    <w:p w:rsidR="006075B9" w:rsidRPr="00B41CA6" w:rsidRDefault="006075B9" w:rsidP="00E008A2">
      <w:pPr>
        <w:pStyle w:val="Body"/>
        <w:rPr>
          <w:rFonts w:ascii="Arial" w:hAnsi="Arial" w:cs="Arial"/>
          <w:bCs/>
          <w:sz w:val="20"/>
          <w:szCs w:val="20"/>
        </w:rPr>
      </w:pPr>
    </w:p>
    <w:p w:rsidR="006075B9" w:rsidRPr="00B41CA6" w:rsidRDefault="006075B9" w:rsidP="00E008A2">
      <w:pPr>
        <w:pStyle w:val="Body"/>
        <w:rPr>
          <w:rFonts w:ascii="Arial" w:hAnsi="Arial" w:cs="Arial"/>
          <w:bCs/>
          <w:sz w:val="20"/>
          <w:szCs w:val="20"/>
        </w:rPr>
      </w:pPr>
      <w:r w:rsidRPr="00B41CA6">
        <w:rPr>
          <w:rFonts w:ascii="Arial" w:hAnsi="Arial" w:cs="Arial"/>
          <w:bCs/>
          <w:sz w:val="20"/>
          <w:szCs w:val="20"/>
        </w:rPr>
        <w:t>The Contractor is required to submit the following documents as part of his tender submission by the date specified.</w:t>
      </w:r>
    </w:p>
    <w:p w:rsidR="006075B9" w:rsidRPr="00E008A2" w:rsidRDefault="006075B9" w:rsidP="00E008A2">
      <w:pPr>
        <w:pStyle w:val="Body"/>
        <w:rPr>
          <w:rFonts w:ascii="Arial" w:hAnsi="Arial" w:cs="Arial"/>
          <w:bCs/>
          <w:sz w:val="20"/>
          <w:szCs w:val="20"/>
        </w:rPr>
      </w:pPr>
      <w:r w:rsidRPr="00E008A2">
        <w:rPr>
          <w:rFonts w:ascii="Arial" w:hAnsi="Arial" w:cs="Arial"/>
          <w:bCs/>
          <w:sz w:val="20"/>
          <w:szCs w:val="20"/>
        </w:rPr>
        <w:t>Fully priced specification</w:t>
      </w:r>
    </w:p>
    <w:p w:rsidR="006075B9" w:rsidRPr="00E008A2" w:rsidRDefault="006075B9" w:rsidP="00E008A2">
      <w:pPr>
        <w:pStyle w:val="Body"/>
        <w:rPr>
          <w:rFonts w:ascii="Arial" w:hAnsi="Arial" w:cs="Arial"/>
          <w:bCs/>
          <w:sz w:val="20"/>
          <w:szCs w:val="20"/>
        </w:rPr>
      </w:pPr>
      <w:r w:rsidRPr="00E008A2">
        <w:rPr>
          <w:rFonts w:ascii="Arial" w:hAnsi="Arial" w:cs="Arial"/>
          <w:bCs/>
          <w:sz w:val="20"/>
          <w:szCs w:val="20"/>
        </w:rPr>
        <w:t>A detailed programme of works</w:t>
      </w:r>
    </w:p>
    <w:p w:rsidR="006075B9" w:rsidRPr="00E008A2" w:rsidRDefault="006075B9" w:rsidP="00E008A2">
      <w:pPr>
        <w:pStyle w:val="Body"/>
        <w:rPr>
          <w:rFonts w:ascii="Arial" w:hAnsi="Arial" w:cs="Arial"/>
          <w:bCs/>
          <w:sz w:val="20"/>
          <w:szCs w:val="20"/>
        </w:rPr>
      </w:pPr>
      <w:r w:rsidRPr="00E008A2">
        <w:rPr>
          <w:rFonts w:ascii="Arial" w:hAnsi="Arial" w:cs="Arial"/>
          <w:bCs/>
          <w:sz w:val="20"/>
          <w:szCs w:val="20"/>
        </w:rPr>
        <w:t>Copy of contractors insurance details</w:t>
      </w:r>
    </w:p>
    <w:p w:rsidR="006075B9" w:rsidRPr="00E008A2" w:rsidRDefault="006075B9" w:rsidP="00E008A2">
      <w:pPr>
        <w:pStyle w:val="Body"/>
        <w:rPr>
          <w:rFonts w:ascii="Arial" w:hAnsi="Arial" w:cs="Arial"/>
          <w:bCs/>
          <w:sz w:val="20"/>
          <w:szCs w:val="20"/>
        </w:rPr>
      </w:pPr>
    </w:p>
    <w:p w:rsidR="006075B9" w:rsidRPr="00B41CA6" w:rsidRDefault="006075B9" w:rsidP="00E008A2">
      <w:pPr>
        <w:pStyle w:val="Body"/>
        <w:rPr>
          <w:rFonts w:ascii="Arial" w:hAnsi="Arial" w:cs="Arial"/>
          <w:bCs/>
          <w:sz w:val="20"/>
          <w:szCs w:val="20"/>
        </w:rPr>
      </w:pPr>
      <w:r w:rsidRPr="00E008A2">
        <w:rPr>
          <w:rFonts w:ascii="Arial" w:hAnsi="Arial" w:cs="Arial"/>
          <w:bCs/>
          <w:sz w:val="20"/>
          <w:szCs w:val="20"/>
        </w:rPr>
        <w:t>The Contractor should submit these documents</w:t>
      </w:r>
      <w:r w:rsidR="00E008A2" w:rsidRPr="00E008A2">
        <w:rPr>
          <w:rFonts w:ascii="Arial" w:hAnsi="Arial" w:cs="Arial"/>
          <w:bCs/>
          <w:sz w:val="20"/>
          <w:szCs w:val="20"/>
        </w:rPr>
        <w:t xml:space="preserve"> marked private and confidential </w:t>
      </w:r>
      <w:r w:rsidRPr="00E008A2">
        <w:rPr>
          <w:rFonts w:ascii="Arial" w:hAnsi="Arial" w:cs="Arial"/>
          <w:bCs/>
          <w:sz w:val="20"/>
          <w:szCs w:val="20"/>
        </w:rPr>
        <w:t>in a sealed envelope FOA The Town Clerk to Leigh-on-Sea Town Council, 71-73 Elm Road, Leigh-on-Sea, SS9 1S.P</w:t>
      </w:r>
    </w:p>
    <w:p w:rsidR="00B41CA6" w:rsidRPr="00B41CA6" w:rsidRDefault="006075B9" w:rsidP="00E008A2">
      <w:pPr>
        <w:pStyle w:val="Body"/>
        <w:rPr>
          <w:rFonts w:ascii="Arial" w:hAnsi="Arial" w:cs="Arial"/>
          <w:b/>
          <w:bCs/>
          <w:sz w:val="20"/>
          <w:szCs w:val="20"/>
        </w:rPr>
      </w:pPr>
      <w:r w:rsidRPr="00B41CA6">
        <w:rPr>
          <w:rFonts w:ascii="Arial" w:hAnsi="Arial" w:cs="Arial"/>
          <w:b/>
          <w:bCs/>
          <w:sz w:val="20"/>
          <w:szCs w:val="20"/>
        </w:rPr>
        <w:t xml:space="preserve"> </w:t>
      </w:r>
    </w:p>
    <w:p w:rsidR="00B41CA6" w:rsidRPr="00B41CA6" w:rsidRDefault="00B41CA6">
      <w:pPr>
        <w:rPr>
          <w:rFonts w:ascii="Arial" w:hAnsi="Arial" w:cs="Arial"/>
          <w:b/>
          <w:bCs/>
          <w:color w:val="000000"/>
          <w:sz w:val="20"/>
          <w:szCs w:val="20"/>
          <w:lang w:val="en-GB" w:eastAsia="en-GB"/>
        </w:rPr>
      </w:pPr>
      <w:r w:rsidRPr="00B41CA6">
        <w:rPr>
          <w:rFonts w:ascii="Arial" w:hAnsi="Arial" w:cs="Arial"/>
          <w:b/>
          <w:bCs/>
          <w:sz w:val="20"/>
          <w:szCs w:val="20"/>
        </w:rPr>
        <w:br w:type="page"/>
      </w:r>
    </w:p>
    <w:p w:rsidR="007765AF" w:rsidRPr="00B41CA6" w:rsidRDefault="007765AF">
      <w:pPr>
        <w:pStyle w:val="Body"/>
        <w:rPr>
          <w:rFonts w:ascii="Arial" w:hAnsi="Arial" w:cs="Arial"/>
          <w:b/>
          <w:bCs/>
        </w:rPr>
      </w:pPr>
    </w:p>
    <w:p w:rsidR="00B41CA6" w:rsidRPr="00B41CA6" w:rsidRDefault="00B41CA6">
      <w:pPr>
        <w:pStyle w:val="Body"/>
        <w:rPr>
          <w:rFonts w:ascii="Arial" w:hAnsi="Arial" w:cs="Arial"/>
          <w:b/>
          <w:bCs/>
          <w:u w:val="single"/>
        </w:rPr>
      </w:pPr>
      <w:r w:rsidRPr="00B41CA6">
        <w:rPr>
          <w:rFonts w:ascii="Arial" w:hAnsi="Arial" w:cs="Arial"/>
          <w:b/>
          <w:bCs/>
          <w:u w:val="single"/>
        </w:rPr>
        <w:t>THE WORKS</w:t>
      </w:r>
    </w:p>
    <w:p w:rsidR="00B41CA6" w:rsidRPr="00B41CA6" w:rsidRDefault="00B41CA6" w:rsidP="00B41CA6">
      <w:pPr>
        <w:pStyle w:val="Body"/>
        <w:rPr>
          <w:rFonts w:ascii="Arial" w:hAnsi="Arial" w:cs="Arial"/>
          <w:bCs/>
        </w:rPr>
      </w:pPr>
      <w:r w:rsidRPr="00B41CA6">
        <w:rPr>
          <w:rFonts w:ascii="Arial" w:hAnsi="Arial" w:cs="Arial"/>
          <w:bCs/>
        </w:rPr>
        <w:t xml:space="preserve">Leigh-on-Sea </w:t>
      </w:r>
      <w:proofErr w:type="spellStart"/>
      <w:r w:rsidRPr="00B41CA6">
        <w:rPr>
          <w:rFonts w:ascii="Arial" w:hAnsi="Arial" w:cs="Arial"/>
          <w:bCs/>
        </w:rPr>
        <w:t>Skatepark</w:t>
      </w:r>
      <w:proofErr w:type="spellEnd"/>
      <w:r w:rsidRPr="00B41CA6">
        <w:rPr>
          <w:rFonts w:ascii="Arial" w:hAnsi="Arial" w:cs="Arial"/>
          <w:bCs/>
        </w:rPr>
        <w:t xml:space="preserve"> Refurbishment - Foundations</w:t>
      </w:r>
    </w:p>
    <w:p w:rsidR="00036B49" w:rsidRPr="00B41CA6" w:rsidRDefault="00036B49">
      <w:pPr>
        <w:pStyle w:val="Body"/>
        <w:rPr>
          <w:rFonts w:ascii="Arial" w:hAnsi="Arial" w:cs="Arial"/>
        </w:rPr>
      </w:pPr>
    </w:p>
    <w:p w:rsidR="00036B49" w:rsidRPr="00B41CA6" w:rsidRDefault="00E97C0E">
      <w:pPr>
        <w:pStyle w:val="Body"/>
        <w:rPr>
          <w:rFonts w:ascii="Arial" w:hAnsi="Arial" w:cs="Arial"/>
          <w:b/>
          <w:bCs/>
        </w:rPr>
      </w:pPr>
      <w:r w:rsidRPr="00B41CA6">
        <w:rPr>
          <w:rFonts w:ascii="Arial" w:hAnsi="Arial" w:cs="Arial"/>
          <w:b/>
          <w:bCs/>
        </w:rPr>
        <w:t>Work To be carried out:</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 xml:space="preserve">1. Establish Site: </w:t>
      </w:r>
    </w:p>
    <w:p w:rsidR="00036B49" w:rsidRPr="00B41CA6" w:rsidRDefault="00E97C0E" w:rsidP="00B41CA6">
      <w:pPr>
        <w:pStyle w:val="Body"/>
        <w:numPr>
          <w:ilvl w:val="0"/>
          <w:numId w:val="3"/>
        </w:numPr>
        <w:rPr>
          <w:rFonts w:ascii="Arial" w:hAnsi="Arial" w:cs="Arial"/>
        </w:rPr>
      </w:pPr>
      <w:r w:rsidRPr="00B41CA6">
        <w:rPr>
          <w:rFonts w:ascii="Arial" w:hAnsi="Arial" w:cs="Arial"/>
        </w:rPr>
        <w:t>Erect Heras fencing around three sides, connecting to large perimeter fence, towards railway line. Ap</w:t>
      </w:r>
      <w:r w:rsidR="00D516DA" w:rsidRPr="00B41CA6">
        <w:rPr>
          <w:rFonts w:ascii="Arial" w:hAnsi="Arial" w:cs="Arial"/>
        </w:rPr>
        <w:t>p</w:t>
      </w:r>
      <w:r w:rsidRPr="00B41CA6">
        <w:rPr>
          <w:rFonts w:ascii="Arial" w:hAnsi="Arial" w:cs="Arial"/>
        </w:rPr>
        <w:t>rox. 80m. FIG 1.</w:t>
      </w:r>
    </w:p>
    <w:p w:rsidR="00036B49" w:rsidRPr="00B41CA6" w:rsidRDefault="00E97C0E" w:rsidP="00B41CA6">
      <w:pPr>
        <w:pStyle w:val="Body"/>
        <w:numPr>
          <w:ilvl w:val="0"/>
          <w:numId w:val="3"/>
        </w:numPr>
        <w:rPr>
          <w:rFonts w:ascii="Arial" w:hAnsi="Arial" w:cs="Arial"/>
        </w:rPr>
      </w:pPr>
      <w:r w:rsidRPr="00B41CA6">
        <w:rPr>
          <w:rFonts w:ascii="Arial" w:hAnsi="Arial" w:cs="Arial"/>
        </w:rPr>
        <w:t>Create site access by removing appropriate panels of fencing, this should be kept in good condition for reinstatement after build FIG 2.0</w:t>
      </w:r>
    </w:p>
    <w:p w:rsidR="00036B49" w:rsidRPr="00B41CA6" w:rsidRDefault="00E97C0E" w:rsidP="00B41CA6">
      <w:pPr>
        <w:pStyle w:val="Body"/>
        <w:numPr>
          <w:ilvl w:val="0"/>
          <w:numId w:val="3"/>
        </w:numPr>
        <w:rPr>
          <w:rFonts w:ascii="Arial" w:hAnsi="Arial" w:cs="Arial"/>
        </w:rPr>
      </w:pPr>
      <w:r w:rsidRPr="00B41CA6">
        <w:rPr>
          <w:rFonts w:ascii="Arial" w:hAnsi="Arial" w:cs="Arial"/>
        </w:rPr>
        <w:t xml:space="preserve">Create temporary access to remaining </w:t>
      </w:r>
      <w:proofErr w:type="spellStart"/>
      <w:r w:rsidRPr="00B41CA6">
        <w:rPr>
          <w:rFonts w:ascii="Arial" w:hAnsi="Arial" w:cs="Arial"/>
        </w:rPr>
        <w:t>skatepark</w:t>
      </w:r>
      <w:proofErr w:type="spellEnd"/>
      <w:r w:rsidRPr="00B41CA6">
        <w:rPr>
          <w:rFonts w:ascii="Arial" w:hAnsi="Arial" w:cs="Arial"/>
        </w:rPr>
        <w:t xml:space="preserve"> FIG 2.1</w:t>
      </w:r>
    </w:p>
    <w:p w:rsidR="00D516DA" w:rsidRPr="00B41CA6" w:rsidRDefault="00B41CA6" w:rsidP="00B41CA6">
      <w:pPr>
        <w:pStyle w:val="Body"/>
        <w:numPr>
          <w:ilvl w:val="0"/>
          <w:numId w:val="3"/>
        </w:numPr>
        <w:rPr>
          <w:rFonts w:ascii="Arial" w:hAnsi="Arial" w:cs="Arial"/>
        </w:rPr>
      </w:pPr>
      <w:r>
        <w:rPr>
          <w:rFonts w:ascii="Arial" w:hAnsi="Arial" w:cs="Arial"/>
        </w:rPr>
        <w:t>I</w:t>
      </w:r>
      <w:r w:rsidR="00A51DE7" w:rsidRPr="00B41CA6">
        <w:rPr>
          <w:rFonts w:ascii="Arial" w:hAnsi="Arial" w:cs="Arial"/>
        </w:rPr>
        <w:t>nstall</w:t>
      </w:r>
      <w:r w:rsidR="00D516DA" w:rsidRPr="00B41CA6">
        <w:rPr>
          <w:rFonts w:ascii="Arial" w:hAnsi="Arial" w:cs="Arial"/>
        </w:rPr>
        <w:t xml:space="preserve"> secure </w:t>
      </w:r>
      <w:proofErr w:type="spellStart"/>
      <w:r w:rsidR="00D516DA" w:rsidRPr="00B41CA6">
        <w:rPr>
          <w:rFonts w:ascii="Arial" w:hAnsi="Arial" w:cs="Arial"/>
        </w:rPr>
        <w:t>portaloos</w:t>
      </w:r>
      <w:proofErr w:type="spellEnd"/>
      <w:r w:rsidR="00D516DA" w:rsidRPr="00B41CA6">
        <w:rPr>
          <w:rFonts w:ascii="Arial" w:hAnsi="Arial" w:cs="Arial"/>
        </w:rPr>
        <w:t xml:space="preserve"> on site</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2. Clear new space:</w:t>
      </w:r>
    </w:p>
    <w:p w:rsidR="00036B49" w:rsidRPr="00B41CA6" w:rsidRDefault="00D516DA" w:rsidP="00B41CA6">
      <w:pPr>
        <w:pStyle w:val="Body"/>
        <w:numPr>
          <w:ilvl w:val="0"/>
          <w:numId w:val="4"/>
        </w:numPr>
        <w:rPr>
          <w:rFonts w:ascii="Arial" w:hAnsi="Arial" w:cs="Arial"/>
        </w:rPr>
      </w:pPr>
      <w:r w:rsidRPr="00B41CA6">
        <w:rPr>
          <w:rFonts w:ascii="Arial" w:hAnsi="Arial" w:cs="Arial"/>
        </w:rPr>
        <w:t>Remove and dispose</w:t>
      </w:r>
      <w:r w:rsidR="00E97C0E" w:rsidRPr="00B41CA6">
        <w:rPr>
          <w:rFonts w:ascii="Arial" w:hAnsi="Arial" w:cs="Arial"/>
        </w:rPr>
        <w:t xml:space="preserve"> of all play </w:t>
      </w:r>
      <w:proofErr w:type="gramStart"/>
      <w:r w:rsidR="00E97C0E" w:rsidRPr="00B41CA6">
        <w:rPr>
          <w:rFonts w:ascii="Arial" w:hAnsi="Arial" w:cs="Arial"/>
        </w:rPr>
        <w:t>equipment(</w:t>
      </w:r>
      <w:proofErr w:type="gramEnd"/>
      <w:r w:rsidR="00E97C0E" w:rsidRPr="00B41CA6">
        <w:rPr>
          <w:rFonts w:ascii="Arial" w:hAnsi="Arial" w:cs="Arial"/>
        </w:rPr>
        <w:t xml:space="preserve">FIG 3.0) and </w:t>
      </w:r>
      <w:proofErr w:type="spellStart"/>
      <w:r w:rsidR="00E97C0E" w:rsidRPr="00B41CA6">
        <w:rPr>
          <w:rFonts w:ascii="Arial" w:hAnsi="Arial" w:cs="Arial"/>
        </w:rPr>
        <w:t>ashalt</w:t>
      </w:r>
      <w:proofErr w:type="spellEnd"/>
      <w:r w:rsidR="00E97C0E" w:rsidRPr="00B41CA6">
        <w:rPr>
          <w:rFonts w:ascii="Arial" w:hAnsi="Arial" w:cs="Arial"/>
        </w:rPr>
        <w:t xml:space="preserve">. </w:t>
      </w:r>
    </w:p>
    <w:p w:rsidR="00036B49" w:rsidRPr="00B41CA6" w:rsidRDefault="00E97C0E" w:rsidP="00B41CA6">
      <w:pPr>
        <w:pStyle w:val="Body"/>
        <w:numPr>
          <w:ilvl w:val="0"/>
          <w:numId w:val="4"/>
        </w:numPr>
        <w:rPr>
          <w:rFonts w:ascii="Arial" w:hAnsi="Arial" w:cs="Arial"/>
        </w:rPr>
      </w:pPr>
      <w:r w:rsidRPr="00B41CA6">
        <w:rPr>
          <w:rFonts w:ascii="Arial" w:hAnsi="Arial" w:cs="Arial"/>
        </w:rPr>
        <w:t xml:space="preserve">Shelter </w:t>
      </w:r>
      <w:proofErr w:type="spellStart"/>
      <w:r w:rsidRPr="00B41CA6">
        <w:rPr>
          <w:rFonts w:ascii="Arial" w:hAnsi="Arial" w:cs="Arial"/>
        </w:rPr>
        <w:t>resited</w:t>
      </w:r>
      <w:proofErr w:type="spellEnd"/>
      <w:r w:rsidRPr="00B41CA6">
        <w:rPr>
          <w:rFonts w:ascii="Arial" w:hAnsi="Arial" w:cs="Arial"/>
        </w:rPr>
        <w:t xml:space="preserve"> FIG 3.1, FIG 4.1</w:t>
      </w:r>
    </w:p>
    <w:p w:rsidR="00036B49" w:rsidRPr="00B41CA6" w:rsidRDefault="00E97C0E" w:rsidP="00B41CA6">
      <w:pPr>
        <w:pStyle w:val="Body"/>
        <w:numPr>
          <w:ilvl w:val="0"/>
          <w:numId w:val="4"/>
        </w:numPr>
        <w:rPr>
          <w:rFonts w:ascii="Arial" w:hAnsi="Arial" w:cs="Arial"/>
        </w:rPr>
      </w:pPr>
      <w:r w:rsidRPr="00B41CA6">
        <w:rPr>
          <w:rFonts w:ascii="Arial" w:hAnsi="Arial" w:cs="Arial"/>
        </w:rPr>
        <w:t xml:space="preserve">Light post </w:t>
      </w:r>
      <w:proofErr w:type="spellStart"/>
      <w:r w:rsidRPr="00B41CA6">
        <w:rPr>
          <w:rFonts w:ascii="Arial" w:hAnsi="Arial" w:cs="Arial"/>
        </w:rPr>
        <w:t>resited</w:t>
      </w:r>
      <w:proofErr w:type="spellEnd"/>
      <w:r w:rsidRPr="00B41CA6">
        <w:rPr>
          <w:rFonts w:ascii="Arial" w:hAnsi="Arial" w:cs="Arial"/>
        </w:rPr>
        <w:t xml:space="preserve"> FIG 3.2, FIG 4.2</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3. Removal/repositioning of defunct pre-fab elements:</w:t>
      </w:r>
    </w:p>
    <w:p w:rsidR="00036B49" w:rsidRPr="00B41CA6" w:rsidRDefault="00B41CA6" w:rsidP="00B41CA6">
      <w:pPr>
        <w:pStyle w:val="Body"/>
        <w:numPr>
          <w:ilvl w:val="0"/>
          <w:numId w:val="5"/>
        </w:numPr>
        <w:rPr>
          <w:rFonts w:ascii="Arial" w:hAnsi="Arial" w:cs="Arial"/>
        </w:rPr>
      </w:pPr>
      <w:r>
        <w:rPr>
          <w:rFonts w:ascii="Arial" w:hAnsi="Arial" w:cs="Arial"/>
        </w:rPr>
        <w:t>C</w:t>
      </w:r>
      <w:r w:rsidR="00E97C0E" w:rsidRPr="00B41CA6">
        <w:rPr>
          <w:rFonts w:ascii="Arial" w:hAnsi="Arial" w:cs="Arial"/>
        </w:rPr>
        <w:t xml:space="preserve">ut along connecting joints to floor slab in a way to preserve edges, and remove </w:t>
      </w:r>
      <w:proofErr w:type="spellStart"/>
      <w:r w:rsidR="00E97C0E" w:rsidRPr="00B41CA6">
        <w:rPr>
          <w:rFonts w:ascii="Arial" w:hAnsi="Arial" w:cs="Arial"/>
        </w:rPr>
        <w:t>flatbank</w:t>
      </w:r>
      <w:proofErr w:type="spellEnd"/>
      <w:r w:rsidR="00E97C0E" w:rsidRPr="00B41CA6">
        <w:rPr>
          <w:rFonts w:ascii="Arial" w:hAnsi="Arial" w:cs="Arial"/>
        </w:rPr>
        <w:t xml:space="preserve"> element and vert wall. Vert wall FIG 5.0 will be saved to be placed by contractor in new location.(after installation of foundation as described(7.</w:t>
      </w:r>
      <w:r w:rsidR="00D516DA" w:rsidRPr="00B41CA6">
        <w:rPr>
          <w:rFonts w:ascii="Arial" w:hAnsi="Arial" w:cs="Arial"/>
        </w:rPr>
        <w:t xml:space="preserve"> below</w:t>
      </w:r>
      <w:r w:rsidR="00E97C0E" w:rsidRPr="00B41CA6">
        <w:rPr>
          <w:rFonts w:ascii="Arial" w:hAnsi="Arial" w:cs="Arial"/>
        </w:rPr>
        <w:t xml:space="preserve">) </w:t>
      </w:r>
      <w:proofErr w:type="spellStart"/>
      <w:r w:rsidR="00E97C0E" w:rsidRPr="00B41CA6">
        <w:rPr>
          <w:rFonts w:ascii="Arial" w:hAnsi="Arial" w:cs="Arial"/>
        </w:rPr>
        <w:t>Flatbank</w:t>
      </w:r>
      <w:proofErr w:type="spellEnd"/>
      <w:r w:rsidR="00E97C0E" w:rsidRPr="00B41CA6">
        <w:rPr>
          <w:rFonts w:ascii="Arial" w:hAnsi="Arial" w:cs="Arial"/>
        </w:rPr>
        <w:t xml:space="preserve"> FIG 5.1 to be disposed of appropriately and responsibly</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4. Removal of floor slab:</w:t>
      </w:r>
    </w:p>
    <w:p w:rsidR="00036B49" w:rsidRPr="00B41CA6" w:rsidRDefault="00E97C0E" w:rsidP="00B41CA6">
      <w:pPr>
        <w:pStyle w:val="Body"/>
        <w:numPr>
          <w:ilvl w:val="0"/>
          <w:numId w:val="5"/>
        </w:numPr>
        <w:rPr>
          <w:rFonts w:ascii="Arial" w:eastAsia="Helvetica" w:hAnsi="Arial" w:cs="Arial"/>
          <w:position w:val="4"/>
          <w:sz w:val="26"/>
          <w:szCs w:val="26"/>
        </w:rPr>
      </w:pPr>
      <w:r w:rsidRPr="00B41CA6">
        <w:rPr>
          <w:rFonts w:ascii="Arial" w:hAnsi="Arial" w:cs="Arial"/>
        </w:rPr>
        <w:t>Cut in a way to preserve edges and remove concrete where described FIG 6</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5. Soakaway drain:</w:t>
      </w:r>
    </w:p>
    <w:p w:rsidR="00036B49" w:rsidRPr="00B41CA6" w:rsidRDefault="00E97C0E" w:rsidP="00B41CA6">
      <w:pPr>
        <w:pStyle w:val="Body"/>
        <w:numPr>
          <w:ilvl w:val="0"/>
          <w:numId w:val="5"/>
        </w:numPr>
        <w:rPr>
          <w:rFonts w:ascii="Arial" w:hAnsi="Arial" w:cs="Arial"/>
        </w:rPr>
      </w:pPr>
      <w:r w:rsidRPr="00B41CA6">
        <w:rPr>
          <w:rFonts w:ascii="Arial" w:hAnsi="Arial" w:cs="Arial"/>
        </w:rPr>
        <w:t>Instal</w:t>
      </w:r>
      <w:r w:rsidR="00D516DA" w:rsidRPr="00B41CA6">
        <w:rPr>
          <w:rFonts w:ascii="Arial" w:hAnsi="Arial" w:cs="Arial"/>
        </w:rPr>
        <w:t>l</w:t>
      </w:r>
      <w:r w:rsidRPr="00B41CA6">
        <w:rPr>
          <w:rFonts w:ascii="Arial" w:hAnsi="Arial" w:cs="Arial"/>
        </w:rPr>
        <w:t xml:space="preserve"> soakaway Drain system as described in FIG 7. Elbow and upright pipe to be installed at </w:t>
      </w:r>
      <w:proofErr w:type="spellStart"/>
      <w:r w:rsidRPr="00B41CA6">
        <w:rPr>
          <w:rFonts w:ascii="Arial" w:hAnsi="Arial" w:cs="Arial"/>
        </w:rPr>
        <w:t>skatepark</w:t>
      </w:r>
      <w:proofErr w:type="spellEnd"/>
      <w:r w:rsidRPr="00B41CA6">
        <w:rPr>
          <w:rFonts w:ascii="Arial" w:hAnsi="Arial" w:cs="Arial"/>
        </w:rPr>
        <w:t xml:space="preserve"> end ready for installation of gulley.</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6. Groundworks flat area</w:t>
      </w:r>
    </w:p>
    <w:p w:rsidR="00036B49" w:rsidRPr="00B41CA6" w:rsidRDefault="00E97C0E" w:rsidP="00B41CA6">
      <w:pPr>
        <w:pStyle w:val="Body"/>
        <w:numPr>
          <w:ilvl w:val="0"/>
          <w:numId w:val="5"/>
        </w:numPr>
        <w:rPr>
          <w:rFonts w:ascii="Arial" w:hAnsi="Arial" w:cs="Arial"/>
        </w:rPr>
      </w:pPr>
      <w:r w:rsidRPr="00B41CA6">
        <w:rPr>
          <w:rFonts w:ascii="Arial" w:hAnsi="Arial" w:cs="Arial"/>
        </w:rPr>
        <w:t xml:space="preserve">Once site is clear and levelled to -0,50m Geotextile membrane (specification approved by </w:t>
      </w:r>
      <w:r w:rsidR="00D516DA" w:rsidRPr="00B41CA6">
        <w:rPr>
          <w:rFonts w:ascii="Arial" w:hAnsi="Arial" w:cs="Arial"/>
        </w:rPr>
        <w:t xml:space="preserve">the town </w:t>
      </w:r>
      <w:r w:rsidRPr="00B41CA6">
        <w:rPr>
          <w:rFonts w:ascii="Arial" w:hAnsi="Arial" w:cs="Arial"/>
        </w:rPr>
        <w:t>council) should be laid across all areas where MOT type 1 will be applied</w:t>
      </w:r>
    </w:p>
    <w:p w:rsidR="00036B49" w:rsidRPr="00B41CA6" w:rsidRDefault="00E97C0E" w:rsidP="00B41CA6">
      <w:pPr>
        <w:pStyle w:val="Body"/>
        <w:numPr>
          <w:ilvl w:val="0"/>
          <w:numId w:val="5"/>
        </w:numPr>
        <w:rPr>
          <w:rFonts w:ascii="Arial" w:hAnsi="Arial" w:cs="Arial"/>
        </w:rPr>
      </w:pPr>
      <w:r w:rsidRPr="00B41CA6">
        <w:rPr>
          <w:rFonts w:ascii="Arial" w:hAnsi="Arial" w:cs="Arial"/>
        </w:rPr>
        <w:t>300mm mechanically compacted layer of MOT type 1 to be laid according to FIG 8</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7. Repositioning of VERT WALL element</w:t>
      </w:r>
    </w:p>
    <w:p w:rsidR="00036B49" w:rsidRPr="00B41CA6" w:rsidRDefault="00E97C0E" w:rsidP="00B41CA6">
      <w:pPr>
        <w:pStyle w:val="Body"/>
        <w:numPr>
          <w:ilvl w:val="0"/>
          <w:numId w:val="6"/>
        </w:numPr>
        <w:rPr>
          <w:rFonts w:ascii="Arial" w:hAnsi="Arial" w:cs="Arial"/>
        </w:rPr>
      </w:pPr>
      <w:r w:rsidRPr="00B41CA6">
        <w:rPr>
          <w:rFonts w:ascii="Arial" w:hAnsi="Arial" w:cs="Arial"/>
        </w:rPr>
        <w:t>200mm concrete steel reinforced foundation poured directly onto compacted MOT type 1 surface as per FIG 8.1</w:t>
      </w:r>
    </w:p>
    <w:p w:rsidR="00036B49" w:rsidRPr="00B41CA6" w:rsidRDefault="00E97C0E" w:rsidP="00B41CA6">
      <w:pPr>
        <w:pStyle w:val="Body"/>
        <w:numPr>
          <w:ilvl w:val="0"/>
          <w:numId w:val="6"/>
        </w:numPr>
        <w:rPr>
          <w:rFonts w:ascii="Arial" w:hAnsi="Arial" w:cs="Arial"/>
        </w:rPr>
      </w:pPr>
      <w:r w:rsidRPr="00B41CA6">
        <w:rPr>
          <w:rFonts w:ascii="Arial" w:hAnsi="Arial" w:cs="Arial"/>
        </w:rPr>
        <w:t xml:space="preserve">Vert wall element to be placed on foundation and levelled, all connections made to 3mm tolerance </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8. Build up for new elements:</w:t>
      </w:r>
    </w:p>
    <w:p w:rsidR="00036B49" w:rsidRPr="00B41CA6" w:rsidRDefault="00E97C0E" w:rsidP="00B41CA6">
      <w:pPr>
        <w:pStyle w:val="Body"/>
        <w:numPr>
          <w:ilvl w:val="0"/>
          <w:numId w:val="7"/>
        </w:numPr>
        <w:rPr>
          <w:rFonts w:ascii="Arial" w:hAnsi="Arial" w:cs="Arial"/>
        </w:rPr>
      </w:pPr>
      <w:r w:rsidRPr="00B41CA6">
        <w:rPr>
          <w:rFonts w:ascii="Arial" w:hAnsi="Arial" w:cs="Arial"/>
        </w:rPr>
        <w:t>Build up masses with mechanically compacted MOT type 1 as per FIG 9</w:t>
      </w:r>
    </w:p>
    <w:p w:rsidR="00036B49" w:rsidRPr="00B41CA6" w:rsidRDefault="00E97C0E" w:rsidP="00B41CA6">
      <w:pPr>
        <w:pStyle w:val="Body"/>
        <w:numPr>
          <w:ilvl w:val="0"/>
          <w:numId w:val="7"/>
        </w:numPr>
        <w:rPr>
          <w:rFonts w:ascii="Arial" w:hAnsi="Arial" w:cs="Arial"/>
        </w:rPr>
      </w:pPr>
      <w:r w:rsidRPr="00B41CA6">
        <w:rPr>
          <w:rFonts w:ascii="Arial" w:hAnsi="Arial" w:cs="Arial"/>
        </w:rPr>
        <w:t xml:space="preserve">Lay mounds of top soil on backside of build up </w:t>
      </w: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E97C0E">
      <w:pPr>
        <w:pStyle w:val="Body"/>
        <w:rPr>
          <w:rFonts w:ascii="Arial" w:hAnsi="Arial" w:cs="Arial"/>
          <w:b/>
          <w:bCs/>
        </w:rPr>
      </w:pPr>
      <w:r w:rsidRPr="00B41CA6">
        <w:rPr>
          <w:rFonts w:ascii="Arial" w:hAnsi="Arial" w:cs="Arial"/>
          <w:b/>
          <w:bCs/>
        </w:rPr>
        <w:t xml:space="preserve">BS EN 14974:2006+A1:2010 </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 xml:space="preserve">Whilst the standards described are aimed primarily at modular </w:t>
      </w:r>
      <w:proofErr w:type="spellStart"/>
      <w:r w:rsidRPr="00B41CA6">
        <w:rPr>
          <w:rFonts w:ascii="Arial" w:hAnsi="Arial" w:cs="Arial"/>
        </w:rPr>
        <w:t>skatepark</w:t>
      </w:r>
      <w:proofErr w:type="spellEnd"/>
      <w:r w:rsidRPr="00B41CA6">
        <w:rPr>
          <w:rFonts w:ascii="Arial" w:hAnsi="Arial" w:cs="Arial"/>
        </w:rPr>
        <w:t xml:space="preserve"> design and installations there are some key areas for safety and function that are maintained in this free-form </w:t>
      </w:r>
      <w:proofErr w:type="spellStart"/>
      <w:r w:rsidRPr="00B41CA6">
        <w:rPr>
          <w:rFonts w:ascii="Arial" w:hAnsi="Arial" w:cs="Arial"/>
        </w:rPr>
        <w:t>skatepark</w:t>
      </w:r>
      <w:proofErr w:type="spellEnd"/>
      <w:r w:rsidRPr="00B41CA6">
        <w:rPr>
          <w:rFonts w:ascii="Arial" w:hAnsi="Arial" w:cs="Arial"/>
        </w:rPr>
        <w:t xml:space="preserve"> design.</w:t>
      </w:r>
    </w:p>
    <w:p w:rsidR="00036B49" w:rsidRPr="00B41CA6" w:rsidRDefault="00036B49">
      <w:pPr>
        <w:pStyle w:val="Body"/>
        <w:rPr>
          <w:rFonts w:ascii="Arial" w:hAnsi="Arial" w:cs="Arial"/>
        </w:rPr>
      </w:pPr>
    </w:p>
    <w:p w:rsidR="00036B49" w:rsidRPr="00B41CA6" w:rsidRDefault="00E97C0E">
      <w:pPr>
        <w:pStyle w:val="Body"/>
        <w:rPr>
          <w:rFonts w:ascii="Arial" w:hAnsi="Arial" w:cs="Arial"/>
          <w:b/>
          <w:bCs/>
          <w:u w:val="single"/>
        </w:rPr>
      </w:pPr>
      <w:r w:rsidRPr="00B41CA6">
        <w:rPr>
          <w:rFonts w:ascii="Arial" w:hAnsi="Arial" w:cs="Arial"/>
          <w:b/>
          <w:bCs/>
          <w:u w:val="single"/>
        </w:rPr>
        <w:t>Materials</w:t>
      </w:r>
    </w:p>
    <w:p w:rsidR="00036B49" w:rsidRPr="00B41CA6" w:rsidRDefault="00E97C0E">
      <w:pPr>
        <w:pStyle w:val="Body"/>
        <w:rPr>
          <w:rFonts w:ascii="Arial" w:hAnsi="Arial" w:cs="Arial"/>
        </w:rPr>
      </w:pPr>
      <w:r w:rsidRPr="00B41CA6">
        <w:rPr>
          <w:rFonts w:ascii="Arial" w:hAnsi="Arial" w:cs="Arial"/>
        </w:rPr>
        <w:t xml:space="preserve">Riding surface - The </w:t>
      </w:r>
      <w:proofErr w:type="spellStart"/>
      <w:r w:rsidRPr="00B41CA6">
        <w:rPr>
          <w:rFonts w:ascii="Arial" w:hAnsi="Arial" w:cs="Arial"/>
        </w:rPr>
        <w:t>skatepark</w:t>
      </w:r>
      <w:proofErr w:type="spellEnd"/>
      <w:r w:rsidRPr="00B41CA6">
        <w:rPr>
          <w:rFonts w:ascii="Arial" w:hAnsi="Arial" w:cs="Arial"/>
        </w:rPr>
        <w:t xml:space="preserve"> riding surface is to be constructed with minimum C35 strength </w:t>
      </w:r>
      <w:proofErr w:type="gramStart"/>
      <w:r w:rsidRPr="00B41CA6">
        <w:rPr>
          <w:rFonts w:ascii="Arial" w:hAnsi="Arial" w:cs="Arial"/>
        </w:rPr>
        <w:t>concrete(</w:t>
      </w:r>
      <w:proofErr w:type="gramEnd"/>
      <w:r w:rsidRPr="00B41CA6">
        <w:rPr>
          <w:rFonts w:ascii="Arial" w:hAnsi="Arial" w:cs="Arial"/>
        </w:rPr>
        <w:t xml:space="preserve">or equivalent strength SHOTCRETE mix) with 10mm aggregate. The form should be floated and steel finished. This will insure longevity and a smooth riding surface. It is recommended a dust-proofing sealer is applied to the finished surface also. All riding surfaces should have no connections to adjoining slabs with a greater difference than 3mm. </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 xml:space="preserve">Edges and Rails - All edges and perimeters should be finished with a round “bullnose” edge with a minimum 10mm </w:t>
      </w:r>
      <w:proofErr w:type="gramStart"/>
      <w:r w:rsidRPr="00B41CA6">
        <w:rPr>
          <w:rFonts w:ascii="Arial" w:hAnsi="Arial" w:cs="Arial"/>
        </w:rPr>
        <w:t>radius(</w:t>
      </w:r>
      <w:proofErr w:type="gramEnd"/>
      <w:r w:rsidRPr="00B41CA6">
        <w:rPr>
          <w:rFonts w:ascii="Arial" w:hAnsi="Arial" w:cs="Arial"/>
        </w:rPr>
        <w:t>in the absence of steel or other specific skate-edges). Specific skate edges are designed with a variety of steel coping, angle iron and high strength pre-cast concrete “pool coping” and curb stones. When adjoining to these edge materials concrete should be finished with a “bull-nosed” edge with a minimum radius of 3mm. Concrete skate edges may be cast in situ. These edges will have to be cast out of C45 concrete with the aggregate manually consolidated through floating and finishing, rounded to a minimum radius of 15mm. It is recommend</w:t>
      </w:r>
      <w:r w:rsidR="00D516DA" w:rsidRPr="00B41CA6">
        <w:rPr>
          <w:rFonts w:ascii="Arial" w:hAnsi="Arial" w:cs="Arial"/>
        </w:rPr>
        <w:t>ed</w:t>
      </w:r>
      <w:r w:rsidRPr="00B41CA6">
        <w:rPr>
          <w:rFonts w:ascii="Arial" w:hAnsi="Arial" w:cs="Arial"/>
        </w:rPr>
        <w:t xml:space="preserve"> all skate-edges are treated with paint and lacquer prior to use. These materials will be hardwearing and offer a variety of experiences to users.</w:t>
      </w:r>
    </w:p>
    <w:p w:rsidR="00036B49" w:rsidRPr="00B41CA6" w:rsidRDefault="00036B49">
      <w:pPr>
        <w:pStyle w:val="Body"/>
        <w:rPr>
          <w:rFonts w:ascii="Arial" w:hAnsi="Arial" w:cs="Arial"/>
        </w:rPr>
      </w:pPr>
    </w:p>
    <w:p w:rsidR="00036B49" w:rsidRPr="00B41CA6" w:rsidRDefault="00E97C0E">
      <w:pPr>
        <w:pStyle w:val="Body"/>
        <w:rPr>
          <w:rFonts w:ascii="Arial" w:hAnsi="Arial" w:cs="Arial"/>
          <w:b/>
          <w:bCs/>
          <w:u w:val="single"/>
        </w:rPr>
      </w:pPr>
      <w:r w:rsidRPr="00B41CA6">
        <w:rPr>
          <w:rFonts w:ascii="Arial" w:hAnsi="Arial" w:cs="Arial"/>
          <w:b/>
          <w:bCs/>
          <w:u w:val="single"/>
        </w:rPr>
        <w:t>Design</w:t>
      </w:r>
    </w:p>
    <w:p w:rsidR="00036B49" w:rsidRPr="00B41CA6" w:rsidRDefault="00E97C0E">
      <w:pPr>
        <w:pStyle w:val="Body"/>
        <w:rPr>
          <w:rFonts w:ascii="Arial" w:hAnsi="Arial" w:cs="Arial"/>
        </w:rPr>
      </w:pPr>
      <w:r w:rsidRPr="00B41CA6">
        <w:rPr>
          <w:rFonts w:ascii="Arial" w:hAnsi="Arial" w:cs="Arial"/>
        </w:rPr>
        <w:t xml:space="preserve">Safety - Careful consideration has been taken to ensure the highest level of safety in the </w:t>
      </w:r>
      <w:proofErr w:type="spellStart"/>
      <w:r w:rsidRPr="00B41CA6">
        <w:rPr>
          <w:rFonts w:ascii="Arial" w:hAnsi="Arial" w:cs="Arial"/>
        </w:rPr>
        <w:t>skatepark</w:t>
      </w:r>
      <w:proofErr w:type="spellEnd"/>
      <w:r w:rsidRPr="00B41CA6">
        <w:rPr>
          <w:rFonts w:ascii="Arial" w:hAnsi="Arial" w:cs="Arial"/>
        </w:rPr>
        <w:t xml:space="preserve"> design. More than adequate safety zones have been allowed around protruding elements and platforms. There are no fall heights greater than 1500mm. It is designed that the build-ups and surroundings of the park be reinstated with seeded top soil, a bound and uniform material.</w:t>
      </w:r>
    </w:p>
    <w:p w:rsidR="00036B49" w:rsidRPr="00B41CA6" w:rsidRDefault="00036B49">
      <w:pPr>
        <w:pStyle w:val="Body"/>
        <w:rPr>
          <w:rFonts w:ascii="Arial" w:hAnsi="Arial" w:cs="Arial"/>
        </w:rPr>
      </w:pPr>
    </w:p>
    <w:p w:rsidR="00036B49" w:rsidRPr="00B41CA6" w:rsidRDefault="00E97C0E">
      <w:pPr>
        <w:pStyle w:val="Body"/>
        <w:rPr>
          <w:rFonts w:ascii="Arial" w:hAnsi="Arial" w:cs="Arial"/>
        </w:rPr>
      </w:pPr>
      <w:r w:rsidRPr="00B41CA6">
        <w:rPr>
          <w:rFonts w:ascii="Arial" w:hAnsi="Arial" w:cs="Arial"/>
        </w:rPr>
        <w:t xml:space="preserve">Transitioned walls - The modern and “street inspired” design of the </w:t>
      </w:r>
      <w:proofErr w:type="spellStart"/>
      <w:r w:rsidRPr="00B41CA6">
        <w:rPr>
          <w:rFonts w:ascii="Arial" w:hAnsi="Arial" w:cs="Arial"/>
        </w:rPr>
        <w:t>skatepark</w:t>
      </w:r>
      <w:proofErr w:type="spellEnd"/>
      <w:r w:rsidRPr="00B41CA6">
        <w:rPr>
          <w:rFonts w:ascii="Arial" w:hAnsi="Arial" w:cs="Arial"/>
        </w:rPr>
        <w:t xml:space="preserve"> features some steep free-form transitioned “walls” at some edges of the space. These are not designed as standalone quarter pipes and do not function as such, exempting them from modular “table top quarter pipe” specifications. </w:t>
      </w: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p w:rsidR="00036B49" w:rsidRPr="00B41CA6" w:rsidRDefault="00036B49">
      <w:pPr>
        <w:pStyle w:val="Body"/>
        <w:rPr>
          <w:rFonts w:ascii="Arial" w:hAnsi="Arial" w:cs="Arial"/>
        </w:rPr>
      </w:pPr>
    </w:p>
    <w:sectPr w:rsidR="00036B49" w:rsidRPr="00B41CA6" w:rsidSect="00B41CA6">
      <w:headerReference w:type="default" r:id="rId10"/>
      <w:footerReference w:type="default" r:id="rId11"/>
      <w:pgSz w:w="16838" w:h="23811"/>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7CD" w:rsidRDefault="008837CD">
      <w:r>
        <w:separator/>
      </w:r>
    </w:p>
  </w:endnote>
  <w:endnote w:type="continuationSeparator" w:id="0">
    <w:p w:rsidR="008837CD" w:rsidRDefault="0088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B49" w:rsidRDefault="00036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7CD" w:rsidRDefault="008837CD">
      <w:r>
        <w:separator/>
      </w:r>
    </w:p>
  </w:footnote>
  <w:footnote w:type="continuationSeparator" w:id="0">
    <w:p w:rsidR="008837CD" w:rsidRDefault="00883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B49" w:rsidRDefault="00036B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C58"/>
    <w:multiLevelType w:val="multilevel"/>
    <w:tmpl w:val="20F4B8A4"/>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abstractNum w:abstractNumId="1" w15:restartNumberingAfterBreak="0">
    <w:nsid w:val="02F10A3B"/>
    <w:multiLevelType w:val="hybridMultilevel"/>
    <w:tmpl w:val="4B9E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C6F77"/>
    <w:multiLevelType w:val="hybridMultilevel"/>
    <w:tmpl w:val="02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411F7"/>
    <w:multiLevelType w:val="hybridMultilevel"/>
    <w:tmpl w:val="496E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67810"/>
    <w:multiLevelType w:val="hybridMultilevel"/>
    <w:tmpl w:val="88EC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8394C"/>
    <w:multiLevelType w:val="hybridMultilevel"/>
    <w:tmpl w:val="CA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D5820"/>
    <w:multiLevelType w:val="multilevel"/>
    <w:tmpl w:val="1AC452DA"/>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49"/>
    <w:rsid w:val="00036B49"/>
    <w:rsid w:val="00144DAE"/>
    <w:rsid w:val="00197733"/>
    <w:rsid w:val="00544940"/>
    <w:rsid w:val="006075B9"/>
    <w:rsid w:val="007765AF"/>
    <w:rsid w:val="008003AB"/>
    <w:rsid w:val="008837CD"/>
    <w:rsid w:val="00971D0C"/>
    <w:rsid w:val="00A51DE7"/>
    <w:rsid w:val="00B41CA6"/>
    <w:rsid w:val="00D516DA"/>
    <w:rsid w:val="00E008A2"/>
    <w:rsid w:val="00E9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59ECA-A72C-4761-909E-EC59774D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1"/>
    <w:qFormat/>
    <w:rsid w:val="00B41CA6"/>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outlineLvl w:val="0"/>
    </w:pPr>
    <w:rPr>
      <w:rFonts w:ascii="Arial" w:eastAsia="Calibri" w:hAnsi="Arial" w:cs="Arial"/>
      <w:b/>
      <w:bCs/>
      <w:sz w:val="20"/>
      <w:u w:val="single"/>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2"/>
      </w:numPr>
    </w:pPr>
  </w:style>
  <w:style w:type="paragraph" w:styleId="BalloonText">
    <w:name w:val="Balloon Text"/>
    <w:basedOn w:val="Normal"/>
    <w:link w:val="BalloonTextChar"/>
    <w:uiPriority w:val="99"/>
    <w:semiHidden/>
    <w:unhideWhenUsed/>
    <w:rsid w:val="00144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DAE"/>
    <w:rPr>
      <w:rFonts w:ascii="Segoe UI" w:hAnsi="Segoe UI" w:cs="Segoe UI"/>
      <w:sz w:val="18"/>
      <w:szCs w:val="18"/>
      <w:lang w:val="en-US" w:eastAsia="en-US"/>
    </w:rPr>
  </w:style>
  <w:style w:type="character" w:customStyle="1" w:styleId="w8qarf">
    <w:name w:val="w8qarf"/>
    <w:basedOn w:val="DefaultParagraphFont"/>
    <w:rsid w:val="007765AF"/>
  </w:style>
  <w:style w:type="character" w:customStyle="1" w:styleId="lrzxr">
    <w:name w:val="lrzxr"/>
    <w:basedOn w:val="DefaultParagraphFont"/>
    <w:rsid w:val="007765AF"/>
  </w:style>
  <w:style w:type="character" w:customStyle="1" w:styleId="Heading1Char">
    <w:name w:val="Heading 1 Char"/>
    <w:basedOn w:val="DefaultParagraphFont"/>
    <w:link w:val="Heading1"/>
    <w:uiPriority w:val="1"/>
    <w:rsid w:val="00B41CA6"/>
    <w:rPr>
      <w:rFonts w:ascii="Arial" w:eastAsia="Calibri" w:hAnsi="Arial" w:cs="Arial"/>
      <w:b/>
      <w:bCs/>
      <w:szCs w:val="24"/>
      <w:u w:val="single"/>
      <w:bdr w:val="none" w:sz="0" w:space="0" w:color="auto"/>
      <w:lang w:eastAsia="en-US"/>
    </w:rPr>
  </w:style>
  <w:style w:type="paragraph" w:styleId="Caption">
    <w:name w:val="caption"/>
    <w:basedOn w:val="Normal"/>
    <w:next w:val="Normal"/>
    <w:qFormat/>
    <w:rsid w:val="00B41C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Algerian" w:eastAsia="Calibri" w:hAnsi="Algerian"/>
      <w:sz w:val="48"/>
      <w:szCs w:val="48"/>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French</dc:creator>
  <cp:lastModifiedBy>Emily Dean</cp:lastModifiedBy>
  <cp:revision>6</cp:revision>
  <cp:lastPrinted>2019-04-09T08:34:00Z</cp:lastPrinted>
  <dcterms:created xsi:type="dcterms:W3CDTF">2019-04-09T10:17:00Z</dcterms:created>
  <dcterms:modified xsi:type="dcterms:W3CDTF">2019-04-11T09:01:00Z</dcterms:modified>
</cp:coreProperties>
</file>