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0659FD" w14:textId="39E3F5A1" w:rsidR="00E11E6E" w:rsidRPr="008A5B58" w:rsidRDefault="004A6AAF" w:rsidP="00541056">
      <w:pPr>
        <w:pStyle w:val="PlainText"/>
        <w:spacing w:before="120" w:after="120" w:line="276" w:lineRule="auto"/>
        <w:rPr>
          <w:rFonts w:ascii="Arial" w:hAnsi="Arial"/>
          <w:b/>
          <w:sz w:val="24"/>
          <w:szCs w:val="24"/>
        </w:rPr>
      </w:pPr>
      <w:r>
        <w:rPr>
          <w:rFonts w:ascii="Arial" w:hAnsi="Arial"/>
          <w:b/>
          <w:sz w:val="24"/>
          <w:szCs w:val="24"/>
        </w:rPr>
        <w:t>S</w:t>
      </w:r>
      <w:r w:rsidR="00E11E6E" w:rsidRPr="008A5B58">
        <w:rPr>
          <w:rFonts w:ascii="Arial" w:hAnsi="Arial"/>
          <w:b/>
          <w:sz w:val="24"/>
          <w:szCs w:val="24"/>
        </w:rPr>
        <w:t xml:space="preserve">CHEDULE ONE </w:t>
      </w:r>
    </w:p>
    <w:p w14:paraId="74B6F827" w14:textId="77777777" w:rsidR="00E11E6E" w:rsidRPr="008A5B58" w:rsidRDefault="00E11E6E" w:rsidP="00541056">
      <w:pPr>
        <w:pStyle w:val="PlainText"/>
        <w:spacing w:before="120" w:after="120" w:line="276" w:lineRule="auto"/>
        <w:rPr>
          <w:rFonts w:ascii="Arial" w:hAnsi="Arial"/>
          <w:b/>
          <w:sz w:val="24"/>
          <w:szCs w:val="24"/>
        </w:rPr>
      </w:pPr>
      <w:r w:rsidRPr="008A5B58">
        <w:rPr>
          <w:rFonts w:ascii="Arial" w:hAnsi="Arial"/>
          <w:b/>
          <w:sz w:val="24"/>
          <w:szCs w:val="24"/>
        </w:rPr>
        <w:t xml:space="preserve">SUMMARY OF SERVICES </w:t>
      </w:r>
    </w:p>
    <w:p w14:paraId="2A5AE7AE" w14:textId="77777777" w:rsidR="008A5B58" w:rsidRDefault="008A5B58" w:rsidP="00541056">
      <w:pPr>
        <w:pStyle w:val="PlainText"/>
        <w:spacing w:before="120" w:after="120" w:line="276" w:lineRule="auto"/>
        <w:rPr>
          <w:rFonts w:ascii="Arial" w:hAnsi="Arial"/>
          <w:sz w:val="24"/>
          <w:szCs w:val="24"/>
        </w:rPr>
      </w:pPr>
    </w:p>
    <w:p w14:paraId="5BEC119C" w14:textId="6F8C50D9" w:rsidR="00A904D2" w:rsidRDefault="0050785A" w:rsidP="00541056">
      <w:pPr>
        <w:rPr>
          <w:b/>
          <w:sz w:val="32"/>
          <w:szCs w:val="32"/>
          <w:u w:val="single"/>
        </w:rPr>
      </w:pPr>
      <w:r>
        <w:rPr>
          <w:b/>
          <w:sz w:val="32"/>
          <w:szCs w:val="32"/>
          <w:u w:val="single"/>
        </w:rPr>
        <w:t>Chepstow</w:t>
      </w:r>
      <w:r w:rsidR="00A904D2">
        <w:rPr>
          <w:b/>
          <w:sz w:val="32"/>
          <w:szCs w:val="32"/>
          <w:u w:val="single"/>
        </w:rPr>
        <w:t xml:space="preserve"> Park </w:t>
      </w:r>
      <w:r w:rsidR="00BC455A">
        <w:rPr>
          <w:b/>
          <w:sz w:val="32"/>
          <w:szCs w:val="32"/>
          <w:u w:val="single"/>
        </w:rPr>
        <w:t xml:space="preserve">Play </w:t>
      </w:r>
      <w:r w:rsidR="00565CCA">
        <w:rPr>
          <w:b/>
          <w:sz w:val="32"/>
          <w:szCs w:val="32"/>
          <w:u w:val="single"/>
        </w:rPr>
        <w:t>Area</w:t>
      </w:r>
      <w:r>
        <w:rPr>
          <w:b/>
          <w:sz w:val="32"/>
          <w:szCs w:val="32"/>
          <w:u w:val="single"/>
        </w:rPr>
        <w:t xml:space="preserve"> Refurbishment</w:t>
      </w:r>
      <w:r w:rsidR="00A904D2">
        <w:rPr>
          <w:b/>
          <w:sz w:val="32"/>
          <w:szCs w:val="32"/>
          <w:u w:val="single"/>
        </w:rPr>
        <w:t xml:space="preserve"> Tender</w:t>
      </w:r>
    </w:p>
    <w:p w14:paraId="74AD4F04" w14:textId="77777777" w:rsidR="008A5B58" w:rsidRDefault="008A5B58" w:rsidP="00541056">
      <w:pPr>
        <w:pStyle w:val="PlainText"/>
        <w:spacing w:before="120" w:after="120" w:line="276" w:lineRule="auto"/>
        <w:rPr>
          <w:rFonts w:ascii="Arial" w:hAnsi="Arial"/>
          <w:sz w:val="24"/>
          <w:szCs w:val="24"/>
        </w:rPr>
      </w:pPr>
    </w:p>
    <w:p w14:paraId="7E6BD7DC" w14:textId="11F40AB0" w:rsidR="001147B9" w:rsidRPr="00652209" w:rsidRDefault="001147B9" w:rsidP="00541056">
      <w:pPr>
        <w:spacing w:after="240"/>
        <w:rPr>
          <w:szCs w:val="24"/>
        </w:rPr>
      </w:pPr>
      <w:r w:rsidRPr="00652209">
        <w:rPr>
          <w:szCs w:val="24"/>
        </w:rPr>
        <w:t xml:space="preserve">West Bletchley Council (the “Council”) is </w:t>
      </w:r>
      <w:r w:rsidR="00571D60">
        <w:rPr>
          <w:szCs w:val="24"/>
        </w:rPr>
        <w:t>T</w:t>
      </w:r>
      <w:r w:rsidRPr="00652209">
        <w:rPr>
          <w:szCs w:val="24"/>
        </w:rPr>
        <w:t xml:space="preserve">endering in relation to </w:t>
      </w:r>
      <w:r>
        <w:rPr>
          <w:szCs w:val="24"/>
        </w:rPr>
        <w:t xml:space="preserve">the </w:t>
      </w:r>
      <w:r w:rsidR="0050785A">
        <w:rPr>
          <w:szCs w:val="24"/>
        </w:rPr>
        <w:t>refurbishment</w:t>
      </w:r>
      <w:r>
        <w:rPr>
          <w:szCs w:val="24"/>
        </w:rPr>
        <w:t xml:space="preserve"> of </w:t>
      </w:r>
      <w:r w:rsidR="0050785A">
        <w:rPr>
          <w:szCs w:val="24"/>
        </w:rPr>
        <w:t>four</w:t>
      </w:r>
      <w:r>
        <w:rPr>
          <w:szCs w:val="24"/>
        </w:rPr>
        <w:t xml:space="preserve"> play area</w:t>
      </w:r>
      <w:r w:rsidR="0050785A">
        <w:rPr>
          <w:szCs w:val="24"/>
        </w:rPr>
        <w:t>s</w:t>
      </w:r>
      <w:r>
        <w:rPr>
          <w:szCs w:val="24"/>
        </w:rPr>
        <w:t xml:space="preserve"> to include</w:t>
      </w:r>
      <w:r w:rsidRPr="00AC139B">
        <w:rPr>
          <w:szCs w:val="24"/>
        </w:rPr>
        <w:t xml:space="preserve"> safer surfacing</w:t>
      </w:r>
      <w:r>
        <w:rPr>
          <w:szCs w:val="24"/>
        </w:rPr>
        <w:t xml:space="preserve"> </w:t>
      </w:r>
      <w:r w:rsidRPr="00AC139B">
        <w:rPr>
          <w:szCs w:val="24"/>
        </w:rPr>
        <w:t xml:space="preserve">at </w:t>
      </w:r>
      <w:r w:rsidR="0050785A">
        <w:rPr>
          <w:szCs w:val="24"/>
        </w:rPr>
        <w:t>Chepstow</w:t>
      </w:r>
      <w:r>
        <w:rPr>
          <w:szCs w:val="24"/>
        </w:rPr>
        <w:t xml:space="preserve"> </w:t>
      </w:r>
      <w:r w:rsidR="0050785A">
        <w:rPr>
          <w:szCs w:val="24"/>
        </w:rPr>
        <w:t xml:space="preserve">Local </w:t>
      </w:r>
      <w:r>
        <w:rPr>
          <w:szCs w:val="24"/>
        </w:rPr>
        <w:t>Park</w:t>
      </w:r>
      <w:r w:rsidRPr="00AC139B">
        <w:rPr>
          <w:szCs w:val="24"/>
        </w:rPr>
        <w:t xml:space="preserve">, </w:t>
      </w:r>
      <w:r w:rsidR="0050785A">
        <w:rPr>
          <w:szCs w:val="24"/>
        </w:rPr>
        <w:t>Chepstow Drive</w:t>
      </w:r>
      <w:r>
        <w:rPr>
          <w:szCs w:val="24"/>
        </w:rPr>
        <w:t>, B</w:t>
      </w:r>
      <w:r w:rsidRPr="00AC139B">
        <w:rPr>
          <w:szCs w:val="24"/>
        </w:rPr>
        <w:t>letchley</w:t>
      </w:r>
      <w:r>
        <w:rPr>
          <w:szCs w:val="24"/>
        </w:rPr>
        <w:t>, Milton Keynes</w:t>
      </w:r>
      <w:r w:rsidR="002C3BBA">
        <w:rPr>
          <w:szCs w:val="24"/>
        </w:rPr>
        <w:t xml:space="preserve">, </w:t>
      </w:r>
      <w:r>
        <w:rPr>
          <w:szCs w:val="24"/>
        </w:rPr>
        <w:t xml:space="preserve">MK3 </w:t>
      </w:r>
      <w:r w:rsidR="0050785A">
        <w:rPr>
          <w:szCs w:val="24"/>
        </w:rPr>
        <w:t>5NJ</w:t>
      </w:r>
      <w:r>
        <w:rPr>
          <w:szCs w:val="24"/>
        </w:rPr>
        <w:t>.</w:t>
      </w:r>
      <w:r w:rsidRPr="00652209">
        <w:rPr>
          <w:szCs w:val="24"/>
        </w:rPr>
        <w:t xml:space="preserve"> </w:t>
      </w:r>
    </w:p>
    <w:p w14:paraId="38B4142C" w14:textId="77777777" w:rsidR="00CC4099" w:rsidRDefault="00A904D2" w:rsidP="00541056">
      <w:pPr>
        <w:pStyle w:val="PlainText"/>
        <w:spacing w:before="120" w:after="120" w:line="276" w:lineRule="auto"/>
        <w:rPr>
          <w:rFonts w:ascii="Arial" w:hAnsi="Arial"/>
          <w:b/>
          <w:sz w:val="24"/>
          <w:szCs w:val="24"/>
        </w:rPr>
      </w:pPr>
      <w:r>
        <w:rPr>
          <w:rFonts w:ascii="Arial" w:hAnsi="Arial"/>
          <w:b/>
          <w:sz w:val="24"/>
          <w:szCs w:val="24"/>
        </w:rPr>
        <w:t>Timescale for project</w:t>
      </w:r>
      <w:r w:rsidR="00E11E6E" w:rsidRPr="008A5B58">
        <w:rPr>
          <w:rFonts w:ascii="Arial" w:hAnsi="Arial"/>
          <w:b/>
          <w:sz w:val="24"/>
          <w:szCs w:val="24"/>
        </w:rPr>
        <w:t>:</w:t>
      </w:r>
    </w:p>
    <w:p w14:paraId="64F30ED8" w14:textId="77777777" w:rsidR="00CC4099" w:rsidRPr="008A5B58" w:rsidRDefault="00E11E6E" w:rsidP="00541056">
      <w:pPr>
        <w:pStyle w:val="PlainText"/>
        <w:spacing w:before="120" w:after="120" w:line="276" w:lineRule="auto"/>
        <w:rPr>
          <w:rFonts w:ascii="Arial" w:hAnsi="Arial"/>
          <w:sz w:val="24"/>
          <w:szCs w:val="24"/>
        </w:rPr>
      </w:pPr>
      <w:r w:rsidRPr="008A5B58">
        <w:rPr>
          <w:rFonts w:ascii="Arial" w:hAnsi="Arial"/>
          <w:sz w:val="24"/>
          <w:szCs w:val="24"/>
        </w:rPr>
        <w:t xml:space="preserve"> </w:t>
      </w:r>
    </w:p>
    <w:tbl>
      <w:tblPr>
        <w:tblStyle w:val="GridTable4-Accent11"/>
        <w:tblW w:w="6480" w:type="dxa"/>
        <w:tblInd w:w="805" w:type="dxa"/>
        <w:tblLook w:val="0420" w:firstRow="1" w:lastRow="0" w:firstColumn="0" w:lastColumn="0" w:noHBand="0" w:noVBand="1"/>
      </w:tblPr>
      <w:tblGrid>
        <w:gridCol w:w="3690"/>
        <w:gridCol w:w="2790"/>
      </w:tblGrid>
      <w:tr w:rsidR="00CC4099" w14:paraId="44A8035B" w14:textId="77777777" w:rsidTr="00594974">
        <w:trPr>
          <w:cnfStyle w:val="100000000000" w:firstRow="1" w:lastRow="0" w:firstColumn="0" w:lastColumn="0" w:oddVBand="0" w:evenVBand="0" w:oddHBand="0" w:evenHBand="0" w:firstRowFirstColumn="0" w:firstRowLastColumn="0" w:lastRowFirstColumn="0" w:lastRowLastColumn="0"/>
        </w:trPr>
        <w:tc>
          <w:tcPr>
            <w:tcW w:w="3690" w:type="dxa"/>
          </w:tcPr>
          <w:p w14:paraId="5B8D6F93" w14:textId="77777777" w:rsidR="00CC4099" w:rsidRDefault="00CC4099" w:rsidP="00541056">
            <w:pPr>
              <w:spacing w:after="240"/>
              <w:jc w:val="center"/>
              <w:rPr>
                <w:szCs w:val="24"/>
              </w:rPr>
            </w:pPr>
            <w:r>
              <w:rPr>
                <w:szCs w:val="24"/>
              </w:rPr>
              <w:t>Phase</w:t>
            </w:r>
          </w:p>
        </w:tc>
        <w:tc>
          <w:tcPr>
            <w:tcW w:w="2790" w:type="dxa"/>
          </w:tcPr>
          <w:p w14:paraId="5BFE44F3" w14:textId="77777777" w:rsidR="00CC4099" w:rsidRDefault="00CC4099" w:rsidP="00541056">
            <w:pPr>
              <w:spacing w:after="240"/>
              <w:jc w:val="center"/>
              <w:rPr>
                <w:szCs w:val="24"/>
              </w:rPr>
            </w:pPr>
            <w:r>
              <w:rPr>
                <w:szCs w:val="24"/>
              </w:rPr>
              <w:t>Date</w:t>
            </w:r>
          </w:p>
        </w:tc>
      </w:tr>
      <w:tr w:rsidR="00CC4099" w14:paraId="3EBD82AD" w14:textId="77777777" w:rsidTr="00594974">
        <w:trPr>
          <w:cnfStyle w:val="000000100000" w:firstRow="0" w:lastRow="0" w:firstColumn="0" w:lastColumn="0" w:oddVBand="0" w:evenVBand="0" w:oddHBand="1" w:evenHBand="0" w:firstRowFirstColumn="0" w:firstRowLastColumn="0" w:lastRowFirstColumn="0" w:lastRowLastColumn="0"/>
        </w:trPr>
        <w:tc>
          <w:tcPr>
            <w:tcW w:w="3690" w:type="dxa"/>
          </w:tcPr>
          <w:p w14:paraId="7C95952B" w14:textId="77777777" w:rsidR="00CC4099" w:rsidRDefault="00CC4099" w:rsidP="00541056">
            <w:pPr>
              <w:spacing w:after="240"/>
              <w:rPr>
                <w:szCs w:val="24"/>
              </w:rPr>
            </w:pPr>
            <w:r>
              <w:rPr>
                <w:szCs w:val="24"/>
              </w:rPr>
              <w:t>Tender issue</w:t>
            </w:r>
          </w:p>
        </w:tc>
        <w:tc>
          <w:tcPr>
            <w:tcW w:w="2790" w:type="dxa"/>
          </w:tcPr>
          <w:p w14:paraId="11888E08" w14:textId="67A9E16A" w:rsidR="00CC4099" w:rsidRDefault="005B7D27" w:rsidP="00541056">
            <w:pPr>
              <w:spacing w:after="240"/>
              <w:rPr>
                <w:szCs w:val="24"/>
              </w:rPr>
            </w:pPr>
            <w:r>
              <w:rPr>
                <w:szCs w:val="24"/>
              </w:rPr>
              <w:t>25</w:t>
            </w:r>
            <w:r w:rsidRPr="005B7D27">
              <w:rPr>
                <w:szCs w:val="24"/>
                <w:vertAlign w:val="superscript"/>
              </w:rPr>
              <w:t>th</w:t>
            </w:r>
            <w:r>
              <w:rPr>
                <w:szCs w:val="24"/>
              </w:rPr>
              <w:t xml:space="preserve"> February 2021</w:t>
            </w:r>
          </w:p>
        </w:tc>
      </w:tr>
      <w:tr w:rsidR="00CC4099" w14:paraId="4ADD8A8C" w14:textId="77777777" w:rsidTr="00594974">
        <w:tc>
          <w:tcPr>
            <w:tcW w:w="3690" w:type="dxa"/>
          </w:tcPr>
          <w:p w14:paraId="074B026A" w14:textId="77777777" w:rsidR="00CC4099" w:rsidRDefault="00CC4099" w:rsidP="00541056">
            <w:pPr>
              <w:spacing w:after="240"/>
              <w:rPr>
                <w:szCs w:val="24"/>
              </w:rPr>
            </w:pPr>
            <w:r>
              <w:rPr>
                <w:szCs w:val="24"/>
              </w:rPr>
              <w:t>Deadline for tender returns</w:t>
            </w:r>
          </w:p>
        </w:tc>
        <w:tc>
          <w:tcPr>
            <w:tcW w:w="2790" w:type="dxa"/>
          </w:tcPr>
          <w:p w14:paraId="63A84EA2" w14:textId="3F571E03" w:rsidR="00CC4099" w:rsidRDefault="005B7D27" w:rsidP="00541056">
            <w:pPr>
              <w:spacing w:after="240"/>
              <w:rPr>
                <w:szCs w:val="24"/>
              </w:rPr>
            </w:pPr>
            <w:r>
              <w:rPr>
                <w:szCs w:val="24"/>
              </w:rPr>
              <w:t>18</w:t>
            </w:r>
            <w:r w:rsidRPr="005B7D27">
              <w:rPr>
                <w:szCs w:val="24"/>
                <w:vertAlign w:val="superscript"/>
              </w:rPr>
              <w:t>th</w:t>
            </w:r>
            <w:r>
              <w:rPr>
                <w:szCs w:val="24"/>
              </w:rPr>
              <w:t xml:space="preserve"> March 2021</w:t>
            </w:r>
          </w:p>
        </w:tc>
      </w:tr>
      <w:tr w:rsidR="00CC4099" w14:paraId="5B1CDACA" w14:textId="77777777" w:rsidTr="00594974">
        <w:trPr>
          <w:cnfStyle w:val="000000100000" w:firstRow="0" w:lastRow="0" w:firstColumn="0" w:lastColumn="0" w:oddVBand="0" w:evenVBand="0" w:oddHBand="1" w:evenHBand="0" w:firstRowFirstColumn="0" w:firstRowLastColumn="0" w:lastRowFirstColumn="0" w:lastRowLastColumn="0"/>
        </w:trPr>
        <w:tc>
          <w:tcPr>
            <w:tcW w:w="3690" w:type="dxa"/>
          </w:tcPr>
          <w:p w14:paraId="3018F3B4" w14:textId="77777777" w:rsidR="00CC4099" w:rsidRDefault="00CC4099" w:rsidP="00541056">
            <w:pPr>
              <w:spacing w:after="240"/>
              <w:rPr>
                <w:szCs w:val="24"/>
              </w:rPr>
            </w:pPr>
            <w:r>
              <w:rPr>
                <w:szCs w:val="24"/>
              </w:rPr>
              <w:t>Award of contract</w:t>
            </w:r>
          </w:p>
        </w:tc>
        <w:tc>
          <w:tcPr>
            <w:tcW w:w="2790" w:type="dxa"/>
          </w:tcPr>
          <w:p w14:paraId="484A07DF" w14:textId="3495CDD4" w:rsidR="00CC4099" w:rsidRDefault="005B7D27" w:rsidP="00541056">
            <w:pPr>
              <w:spacing w:after="240"/>
              <w:rPr>
                <w:szCs w:val="24"/>
              </w:rPr>
            </w:pPr>
            <w:r>
              <w:rPr>
                <w:szCs w:val="24"/>
              </w:rPr>
              <w:t>29</w:t>
            </w:r>
            <w:r w:rsidRPr="005B7D27">
              <w:rPr>
                <w:szCs w:val="24"/>
                <w:vertAlign w:val="superscript"/>
              </w:rPr>
              <w:t>th</w:t>
            </w:r>
            <w:r>
              <w:rPr>
                <w:szCs w:val="24"/>
              </w:rPr>
              <w:t xml:space="preserve"> March 2021</w:t>
            </w:r>
          </w:p>
        </w:tc>
      </w:tr>
      <w:tr w:rsidR="00CC4099" w14:paraId="0A53588A" w14:textId="77777777" w:rsidTr="00594974">
        <w:tc>
          <w:tcPr>
            <w:tcW w:w="3690" w:type="dxa"/>
          </w:tcPr>
          <w:p w14:paraId="7D025CFB" w14:textId="77777777" w:rsidR="00CC4099" w:rsidRDefault="00CC4099" w:rsidP="00541056">
            <w:pPr>
              <w:spacing w:after="240"/>
              <w:rPr>
                <w:szCs w:val="24"/>
              </w:rPr>
            </w:pPr>
            <w:r>
              <w:rPr>
                <w:szCs w:val="24"/>
              </w:rPr>
              <w:t>Commence installation on site</w:t>
            </w:r>
          </w:p>
        </w:tc>
        <w:tc>
          <w:tcPr>
            <w:tcW w:w="2790" w:type="dxa"/>
          </w:tcPr>
          <w:p w14:paraId="5EB61513" w14:textId="14DFB549" w:rsidR="00CC4099" w:rsidRDefault="00FF1489" w:rsidP="00541056">
            <w:pPr>
              <w:spacing w:after="240"/>
              <w:rPr>
                <w:szCs w:val="24"/>
              </w:rPr>
            </w:pPr>
            <w:r>
              <w:rPr>
                <w:szCs w:val="24"/>
              </w:rPr>
              <w:t>April</w:t>
            </w:r>
            <w:r w:rsidR="005B7D27">
              <w:rPr>
                <w:szCs w:val="24"/>
              </w:rPr>
              <w:t xml:space="preserve"> 2021</w:t>
            </w:r>
          </w:p>
        </w:tc>
      </w:tr>
      <w:tr w:rsidR="00044202" w14:paraId="3900F449" w14:textId="77777777" w:rsidTr="00594974">
        <w:trPr>
          <w:cnfStyle w:val="000000100000" w:firstRow="0" w:lastRow="0" w:firstColumn="0" w:lastColumn="0" w:oddVBand="0" w:evenVBand="0" w:oddHBand="1" w:evenHBand="0" w:firstRowFirstColumn="0" w:firstRowLastColumn="0" w:lastRowFirstColumn="0" w:lastRowLastColumn="0"/>
        </w:trPr>
        <w:tc>
          <w:tcPr>
            <w:tcW w:w="3690" w:type="dxa"/>
          </w:tcPr>
          <w:p w14:paraId="69C2756E" w14:textId="75FE7DC7" w:rsidR="00044202" w:rsidRDefault="005B7D27" w:rsidP="00044202">
            <w:pPr>
              <w:spacing w:after="240"/>
              <w:rPr>
                <w:szCs w:val="24"/>
              </w:rPr>
            </w:pPr>
            <w:r>
              <w:rPr>
                <w:szCs w:val="24"/>
              </w:rPr>
              <w:t>Completion of installation</w:t>
            </w:r>
          </w:p>
        </w:tc>
        <w:tc>
          <w:tcPr>
            <w:tcW w:w="2790" w:type="dxa"/>
          </w:tcPr>
          <w:p w14:paraId="641FF4D8" w14:textId="6BA56C7A" w:rsidR="00044202" w:rsidRDefault="00D704E6" w:rsidP="00044202">
            <w:pPr>
              <w:spacing w:after="240"/>
              <w:rPr>
                <w:szCs w:val="24"/>
              </w:rPr>
            </w:pPr>
            <w:r>
              <w:rPr>
                <w:szCs w:val="24"/>
              </w:rPr>
              <w:t>June</w:t>
            </w:r>
            <w:r w:rsidR="005B7D27">
              <w:rPr>
                <w:szCs w:val="24"/>
              </w:rPr>
              <w:t xml:space="preserve"> 2021</w:t>
            </w:r>
          </w:p>
        </w:tc>
      </w:tr>
    </w:tbl>
    <w:p w14:paraId="71193E78" w14:textId="538D0B30" w:rsidR="00E11E6E" w:rsidRPr="008A5B58" w:rsidRDefault="00E11E6E" w:rsidP="00541056">
      <w:pPr>
        <w:pStyle w:val="PlainText"/>
        <w:spacing w:before="120" w:after="120" w:line="276" w:lineRule="auto"/>
        <w:rPr>
          <w:rFonts w:ascii="Arial" w:hAnsi="Arial"/>
          <w:sz w:val="24"/>
          <w:szCs w:val="24"/>
        </w:rPr>
      </w:pPr>
    </w:p>
    <w:p w14:paraId="34C50F0E" w14:textId="54D6B266" w:rsidR="00B26802" w:rsidRDefault="00A904D2" w:rsidP="00541056">
      <w:pPr>
        <w:pStyle w:val="PlainText"/>
        <w:spacing w:before="120" w:after="120" w:line="276" w:lineRule="auto"/>
        <w:rPr>
          <w:rFonts w:ascii="Arial" w:hAnsi="Arial"/>
          <w:b/>
          <w:sz w:val="24"/>
          <w:szCs w:val="24"/>
        </w:rPr>
      </w:pPr>
      <w:r w:rsidRPr="00A904D2">
        <w:rPr>
          <w:rFonts w:ascii="Arial" w:hAnsi="Arial"/>
          <w:b/>
          <w:sz w:val="24"/>
          <w:szCs w:val="24"/>
        </w:rPr>
        <w:t>Th</w:t>
      </w:r>
      <w:r w:rsidR="00CC4099">
        <w:rPr>
          <w:rFonts w:ascii="Arial" w:hAnsi="Arial"/>
          <w:b/>
          <w:sz w:val="24"/>
          <w:szCs w:val="24"/>
        </w:rPr>
        <w:t>e</w:t>
      </w:r>
      <w:r w:rsidR="00741B0E">
        <w:rPr>
          <w:rFonts w:ascii="Arial" w:hAnsi="Arial"/>
          <w:b/>
          <w:sz w:val="24"/>
          <w:szCs w:val="24"/>
        </w:rPr>
        <w:t xml:space="preserve"> budget for this T</w:t>
      </w:r>
      <w:r w:rsidRPr="00A904D2">
        <w:rPr>
          <w:rFonts w:ascii="Arial" w:hAnsi="Arial"/>
          <w:b/>
          <w:sz w:val="24"/>
          <w:szCs w:val="24"/>
        </w:rPr>
        <w:t xml:space="preserve">ender is </w:t>
      </w:r>
      <w:r w:rsidRPr="00044202">
        <w:rPr>
          <w:rFonts w:ascii="Arial" w:hAnsi="Arial"/>
          <w:b/>
          <w:sz w:val="24"/>
          <w:szCs w:val="24"/>
        </w:rPr>
        <w:t>£</w:t>
      </w:r>
      <w:r w:rsidR="0050785A">
        <w:rPr>
          <w:rFonts w:ascii="Arial" w:hAnsi="Arial"/>
          <w:b/>
          <w:sz w:val="24"/>
          <w:szCs w:val="24"/>
        </w:rPr>
        <w:t>40</w:t>
      </w:r>
      <w:r w:rsidR="00452F2F" w:rsidRPr="00044202">
        <w:rPr>
          <w:rFonts w:ascii="Arial" w:hAnsi="Arial"/>
          <w:b/>
          <w:sz w:val="24"/>
          <w:szCs w:val="24"/>
        </w:rPr>
        <w:t>,000</w:t>
      </w:r>
      <w:r w:rsidRPr="00044202">
        <w:rPr>
          <w:rFonts w:ascii="Arial" w:hAnsi="Arial"/>
          <w:b/>
          <w:sz w:val="24"/>
          <w:szCs w:val="24"/>
        </w:rPr>
        <w:t>K</w:t>
      </w:r>
      <w:r w:rsidR="0050785A">
        <w:rPr>
          <w:rFonts w:ascii="Arial" w:hAnsi="Arial"/>
          <w:b/>
          <w:sz w:val="24"/>
          <w:szCs w:val="24"/>
        </w:rPr>
        <w:t>.</w:t>
      </w:r>
    </w:p>
    <w:p w14:paraId="4D7E47E8" w14:textId="77777777" w:rsidR="001C46AC" w:rsidRDefault="001C46AC" w:rsidP="00541056">
      <w:pPr>
        <w:pStyle w:val="PlainText"/>
        <w:spacing w:before="120" w:after="120" w:line="276" w:lineRule="auto"/>
        <w:rPr>
          <w:rFonts w:ascii="Arial" w:hAnsi="Arial"/>
          <w:sz w:val="24"/>
          <w:szCs w:val="24"/>
        </w:rPr>
      </w:pPr>
    </w:p>
    <w:p w14:paraId="5D20CF0E" w14:textId="579CB2C9" w:rsidR="0055497F" w:rsidRDefault="00A904D2" w:rsidP="00470D4E">
      <w:pPr>
        <w:pStyle w:val="PlainText"/>
        <w:spacing w:before="120" w:after="120" w:line="276" w:lineRule="auto"/>
        <w:rPr>
          <w:rFonts w:ascii="Arial" w:hAnsi="Arial"/>
          <w:sz w:val="24"/>
          <w:szCs w:val="24"/>
        </w:rPr>
      </w:pPr>
      <w:r w:rsidRPr="00A904D2">
        <w:rPr>
          <w:rFonts w:ascii="Arial" w:hAnsi="Arial"/>
          <w:sz w:val="24"/>
          <w:szCs w:val="24"/>
        </w:rPr>
        <w:t>Tenderers should provide the best possible solution for this price</w:t>
      </w:r>
      <w:r w:rsidR="00E11E6E" w:rsidRPr="00A904D2">
        <w:rPr>
          <w:rFonts w:ascii="Arial" w:hAnsi="Arial"/>
          <w:sz w:val="24"/>
          <w:szCs w:val="24"/>
        </w:rPr>
        <w:t xml:space="preserve">. </w:t>
      </w:r>
    </w:p>
    <w:p w14:paraId="3183B61E" w14:textId="77777777" w:rsidR="00470D4E" w:rsidRPr="00470D4E" w:rsidRDefault="00470D4E" w:rsidP="00470D4E">
      <w:pPr>
        <w:pStyle w:val="PlainText"/>
        <w:spacing w:before="120" w:after="120" w:line="276" w:lineRule="auto"/>
        <w:rPr>
          <w:rFonts w:ascii="Arial" w:hAnsi="Arial"/>
          <w:sz w:val="24"/>
          <w:szCs w:val="24"/>
        </w:rPr>
      </w:pPr>
    </w:p>
    <w:p w14:paraId="1EA034E0" w14:textId="77777777" w:rsidR="0055497F" w:rsidRPr="0055497F" w:rsidRDefault="0055497F" w:rsidP="00541056">
      <w:pPr>
        <w:pStyle w:val="PlainText"/>
        <w:spacing w:after="120" w:line="276" w:lineRule="auto"/>
        <w:rPr>
          <w:rFonts w:ascii="Arial" w:hAnsi="Arial"/>
          <w:b/>
          <w:bCs/>
          <w:sz w:val="24"/>
          <w:szCs w:val="24"/>
          <w:u w:val="single"/>
        </w:rPr>
      </w:pPr>
      <w:r w:rsidRPr="0055497F">
        <w:rPr>
          <w:rFonts w:ascii="Arial" w:hAnsi="Arial"/>
          <w:b/>
          <w:bCs/>
          <w:sz w:val="24"/>
          <w:szCs w:val="24"/>
          <w:u w:val="single"/>
        </w:rPr>
        <w:t>Specification</w:t>
      </w:r>
    </w:p>
    <w:p w14:paraId="78A0370F" w14:textId="1970817F" w:rsidR="00FD1E2F" w:rsidRDefault="003813B0" w:rsidP="00541056">
      <w:pPr>
        <w:pStyle w:val="PlainText"/>
        <w:spacing w:after="120" w:line="276" w:lineRule="auto"/>
        <w:rPr>
          <w:rFonts w:ascii="Arial" w:hAnsi="Arial"/>
          <w:sz w:val="24"/>
          <w:szCs w:val="24"/>
        </w:rPr>
      </w:pPr>
      <w:r w:rsidRPr="00470D4E">
        <w:rPr>
          <w:rFonts w:ascii="Arial" w:hAnsi="Arial"/>
          <w:sz w:val="24"/>
          <w:szCs w:val="24"/>
        </w:rPr>
        <w:t xml:space="preserve">Play Area </w:t>
      </w:r>
      <w:r w:rsidR="00334467" w:rsidRPr="00470D4E">
        <w:rPr>
          <w:rFonts w:ascii="Arial" w:hAnsi="Arial"/>
          <w:sz w:val="24"/>
          <w:szCs w:val="24"/>
        </w:rPr>
        <w:t>Refurbishment</w:t>
      </w:r>
      <w:r w:rsidR="00470D4E" w:rsidRPr="00470D4E">
        <w:rPr>
          <w:rFonts w:ascii="Arial" w:hAnsi="Arial"/>
          <w:sz w:val="24"/>
          <w:szCs w:val="24"/>
        </w:rPr>
        <w:t xml:space="preserve"> includes repairs to existing </w:t>
      </w:r>
      <w:proofErr w:type="spellStart"/>
      <w:r w:rsidR="00470D4E" w:rsidRPr="00470D4E">
        <w:rPr>
          <w:rFonts w:ascii="Arial" w:hAnsi="Arial"/>
          <w:sz w:val="24"/>
          <w:szCs w:val="24"/>
        </w:rPr>
        <w:t>wetpour</w:t>
      </w:r>
      <w:proofErr w:type="spellEnd"/>
      <w:r w:rsidR="00470D4E" w:rsidRPr="00470D4E">
        <w:rPr>
          <w:rFonts w:ascii="Arial" w:hAnsi="Arial"/>
          <w:sz w:val="24"/>
          <w:szCs w:val="24"/>
        </w:rPr>
        <w:t xml:space="preserve"> surfacing</w:t>
      </w:r>
      <w:r w:rsidR="00470D4E">
        <w:rPr>
          <w:rFonts w:ascii="Arial" w:hAnsi="Arial"/>
          <w:sz w:val="24"/>
          <w:szCs w:val="24"/>
        </w:rPr>
        <w:t>, repairs and refurbishing existing equipment and replacing missing/damaged equipment</w:t>
      </w:r>
      <w:r w:rsidR="009B019B" w:rsidRPr="009B019B">
        <w:rPr>
          <w:rFonts w:ascii="Arial" w:hAnsi="Arial"/>
          <w:sz w:val="24"/>
          <w:szCs w:val="24"/>
        </w:rPr>
        <w:t xml:space="preserve"> </w:t>
      </w:r>
      <w:r w:rsidR="009B019B">
        <w:rPr>
          <w:rFonts w:ascii="Arial" w:hAnsi="Arial"/>
          <w:sz w:val="24"/>
          <w:szCs w:val="24"/>
        </w:rPr>
        <w:t>with new items in four individual play areas within the park,</w:t>
      </w:r>
      <w:r w:rsidR="00470D4E">
        <w:rPr>
          <w:rFonts w:ascii="Arial" w:hAnsi="Arial"/>
          <w:sz w:val="24"/>
          <w:szCs w:val="24"/>
        </w:rPr>
        <w:t xml:space="preserve"> as outlined below.</w:t>
      </w:r>
    </w:p>
    <w:p w14:paraId="0C24B2EA" w14:textId="577E24AF" w:rsidR="009B019B" w:rsidRDefault="009B019B" w:rsidP="00541056">
      <w:pPr>
        <w:pStyle w:val="PlainText"/>
        <w:spacing w:after="120" w:line="276" w:lineRule="auto"/>
        <w:rPr>
          <w:rFonts w:ascii="Arial" w:hAnsi="Arial"/>
          <w:b/>
          <w:bCs/>
          <w:sz w:val="24"/>
          <w:szCs w:val="24"/>
        </w:rPr>
      </w:pPr>
      <w:r>
        <w:rPr>
          <w:rFonts w:ascii="Arial" w:hAnsi="Arial"/>
          <w:b/>
          <w:bCs/>
          <w:sz w:val="24"/>
          <w:szCs w:val="24"/>
        </w:rPr>
        <w:t>St. Johns Play Area</w:t>
      </w:r>
      <w:r w:rsidR="0028743A">
        <w:rPr>
          <w:rFonts w:ascii="Arial" w:hAnsi="Arial"/>
          <w:b/>
          <w:bCs/>
          <w:sz w:val="24"/>
          <w:szCs w:val="24"/>
        </w:rPr>
        <w:t xml:space="preserve"> (see attached photos)</w:t>
      </w:r>
    </w:p>
    <w:p w14:paraId="41A4886B" w14:textId="17072B22" w:rsidR="009B019B" w:rsidRDefault="009B019B" w:rsidP="009B019B">
      <w:pPr>
        <w:pStyle w:val="PlainText"/>
        <w:numPr>
          <w:ilvl w:val="0"/>
          <w:numId w:val="1"/>
        </w:numPr>
        <w:spacing w:after="120" w:line="276" w:lineRule="auto"/>
        <w:rPr>
          <w:rFonts w:ascii="Arial" w:hAnsi="Arial"/>
          <w:sz w:val="24"/>
          <w:szCs w:val="24"/>
        </w:rPr>
      </w:pPr>
      <w:r>
        <w:rPr>
          <w:rFonts w:ascii="Arial" w:hAnsi="Arial"/>
          <w:sz w:val="24"/>
          <w:szCs w:val="24"/>
        </w:rPr>
        <w:t xml:space="preserve">Supply and install 1 x swing chain </w:t>
      </w:r>
      <w:r w:rsidR="008B101D">
        <w:rPr>
          <w:rFonts w:ascii="Arial" w:hAnsi="Arial"/>
          <w:sz w:val="24"/>
          <w:szCs w:val="24"/>
        </w:rPr>
        <w:t>with</w:t>
      </w:r>
      <w:r>
        <w:rPr>
          <w:rFonts w:ascii="Arial" w:hAnsi="Arial"/>
          <w:sz w:val="24"/>
          <w:szCs w:val="24"/>
        </w:rPr>
        <w:t xml:space="preserve"> flat seat and 1 x swing chain </w:t>
      </w:r>
      <w:r w:rsidR="008B101D">
        <w:rPr>
          <w:rFonts w:ascii="Arial" w:hAnsi="Arial"/>
          <w:sz w:val="24"/>
          <w:szCs w:val="24"/>
        </w:rPr>
        <w:t>with</w:t>
      </w:r>
      <w:r>
        <w:rPr>
          <w:rFonts w:ascii="Arial" w:hAnsi="Arial"/>
          <w:sz w:val="24"/>
          <w:szCs w:val="24"/>
        </w:rPr>
        <w:t xml:space="preserve"> cradle seat</w:t>
      </w:r>
    </w:p>
    <w:p w14:paraId="08DB001D" w14:textId="51B96C07" w:rsidR="009B019B" w:rsidRDefault="009B019B" w:rsidP="009B019B">
      <w:pPr>
        <w:pStyle w:val="PlainText"/>
        <w:numPr>
          <w:ilvl w:val="0"/>
          <w:numId w:val="1"/>
        </w:numPr>
        <w:spacing w:after="120" w:line="276" w:lineRule="auto"/>
        <w:rPr>
          <w:rFonts w:ascii="Arial" w:hAnsi="Arial"/>
          <w:sz w:val="24"/>
          <w:szCs w:val="24"/>
        </w:rPr>
      </w:pPr>
      <w:r>
        <w:rPr>
          <w:rFonts w:ascii="Arial" w:hAnsi="Arial"/>
          <w:sz w:val="24"/>
          <w:szCs w:val="24"/>
        </w:rPr>
        <w:t>Paint swing frame, slide frame and see-saw</w:t>
      </w:r>
    </w:p>
    <w:p w14:paraId="5172338A" w14:textId="1B7405A1" w:rsidR="009B019B" w:rsidRDefault="009B019B" w:rsidP="009B019B">
      <w:pPr>
        <w:pStyle w:val="PlainText"/>
        <w:numPr>
          <w:ilvl w:val="0"/>
          <w:numId w:val="1"/>
        </w:numPr>
        <w:spacing w:after="120" w:line="276" w:lineRule="auto"/>
        <w:rPr>
          <w:rFonts w:ascii="Arial" w:hAnsi="Arial"/>
          <w:sz w:val="24"/>
          <w:szCs w:val="24"/>
        </w:rPr>
      </w:pPr>
      <w:r>
        <w:rPr>
          <w:rFonts w:ascii="Arial" w:hAnsi="Arial"/>
          <w:sz w:val="24"/>
          <w:szCs w:val="24"/>
        </w:rPr>
        <w:lastRenderedPageBreak/>
        <w:t xml:space="preserve">Patch repair </w:t>
      </w:r>
      <w:proofErr w:type="spellStart"/>
      <w:r>
        <w:rPr>
          <w:rFonts w:ascii="Arial" w:hAnsi="Arial"/>
          <w:sz w:val="24"/>
          <w:szCs w:val="24"/>
        </w:rPr>
        <w:t>wetpour</w:t>
      </w:r>
      <w:proofErr w:type="spellEnd"/>
      <w:r>
        <w:rPr>
          <w:rFonts w:ascii="Arial" w:hAnsi="Arial"/>
          <w:sz w:val="24"/>
          <w:szCs w:val="24"/>
        </w:rPr>
        <w:t>, approximately 5 sqm</w:t>
      </w:r>
    </w:p>
    <w:p w14:paraId="4D08A56A" w14:textId="12A1815C" w:rsidR="009B019B" w:rsidRDefault="009B019B" w:rsidP="009B019B">
      <w:pPr>
        <w:pStyle w:val="PlainText"/>
        <w:numPr>
          <w:ilvl w:val="0"/>
          <w:numId w:val="1"/>
        </w:numPr>
        <w:spacing w:after="120" w:line="276" w:lineRule="auto"/>
        <w:rPr>
          <w:rFonts w:ascii="Arial" w:hAnsi="Arial"/>
          <w:sz w:val="24"/>
          <w:szCs w:val="24"/>
        </w:rPr>
      </w:pPr>
      <w:r>
        <w:rPr>
          <w:rFonts w:ascii="Arial" w:hAnsi="Arial"/>
          <w:sz w:val="24"/>
          <w:szCs w:val="24"/>
        </w:rPr>
        <w:t xml:space="preserve">Excavate old </w:t>
      </w:r>
      <w:proofErr w:type="spellStart"/>
      <w:r w:rsidR="00F942C8">
        <w:rPr>
          <w:rFonts w:ascii="Arial" w:hAnsi="Arial"/>
          <w:sz w:val="24"/>
          <w:szCs w:val="24"/>
        </w:rPr>
        <w:t>W</w:t>
      </w:r>
      <w:r>
        <w:rPr>
          <w:rFonts w:ascii="Arial" w:hAnsi="Arial"/>
          <w:sz w:val="24"/>
          <w:szCs w:val="24"/>
        </w:rPr>
        <w:t>etpour</w:t>
      </w:r>
      <w:proofErr w:type="spellEnd"/>
      <w:r>
        <w:rPr>
          <w:rFonts w:ascii="Arial" w:hAnsi="Arial"/>
          <w:sz w:val="24"/>
          <w:szCs w:val="24"/>
        </w:rPr>
        <w:t xml:space="preserve"> from missing roundabout, reduce size of base, supply and install small roundabout with safer surfacing of approximately 30sqm</w:t>
      </w:r>
    </w:p>
    <w:p w14:paraId="4F3DC3D6" w14:textId="594D5272" w:rsidR="00CC465F" w:rsidRDefault="00CC465F" w:rsidP="009B019B">
      <w:pPr>
        <w:pStyle w:val="PlainText"/>
        <w:numPr>
          <w:ilvl w:val="0"/>
          <w:numId w:val="1"/>
        </w:numPr>
        <w:spacing w:after="120" w:line="276" w:lineRule="auto"/>
        <w:rPr>
          <w:rFonts w:ascii="Arial" w:hAnsi="Arial"/>
          <w:sz w:val="24"/>
          <w:szCs w:val="24"/>
        </w:rPr>
      </w:pPr>
      <w:r>
        <w:rPr>
          <w:rFonts w:ascii="Arial" w:hAnsi="Arial"/>
          <w:sz w:val="24"/>
          <w:szCs w:val="24"/>
        </w:rPr>
        <w:t>Install grass matting inside the entrance gate</w:t>
      </w:r>
    </w:p>
    <w:p w14:paraId="0660C518" w14:textId="075B5C06" w:rsidR="00C329CA" w:rsidRDefault="00C329CA" w:rsidP="009B019B">
      <w:pPr>
        <w:pStyle w:val="PlainText"/>
        <w:numPr>
          <w:ilvl w:val="0"/>
          <w:numId w:val="1"/>
        </w:numPr>
        <w:spacing w:after="120" w:line="276" w:lineRule="auto"/>
        <w:rPr>
          <w:rFonts w:ascii="Arial" w:hAnsi="Arial"/>
          <w:sz w:val="24"/>
          <w:szCs w:val="24"/>
        </w:rPr>
      </w:pPr>
      <w:r>
        <w:rPr>
          <w:rFonts w:ascii="Arial" w:hAnsi="Arial"/>
          <w:sz w:val="24"/>
          <w:szCs w:val="24"/>
        </w:rPr>
        <w:t>Paint bow-top fencing</w:t>
      </w:r>
      <w:r w:rsidR="008B101D">
        <w:rPr>
          <w:rFonts w:ascii="Arial" w:hAnsi="Arial"/>
          <w:sz w:val="24"/>
          <w:szCs w:val="24"/>
        </w:rPr>
        <w:t xml:space="preserve"> and </w:t>
      </w:r>
      <w:r w:rsidR="00677980">
        <w:rPr>
          <w:rFonts w:ascii="Arial" w:hAnsi="Arial"/>
          <w:sz w:val="24"/>
          <w:szCs w:val="24"/>
        </w:rPr>
        <w:t xml:space="preserve">entrance </w:t>
      </w:r>
      <w:r w:rsidR="008B101D">
        <w:rPr>
          <w:rFonts w:ascii="Arial" w:hAnsi="Arial"/>
          <w:sz w:val="24"/>
          <w:szCs w:val="24"/>
        </w:rPr>
        <w:t>gate</w:t>
      </w:r>
      <w:r w:rsidR="00677980">
        <w:rPr>
          <w:rFonts w:ascii="Arial" w:hAnsi="Arial"/>
          <w:sz w:val="24"/>
          <w:szCs w:val="24"/>
        </w:rPr>
        <w:t>s to match existing</w:t>
      </w:r>
    </w:p>
    <w:p w14:paraId="7EAFF23C" w14:textId="3D3CF906" w:rsidR="008B101D" w:rsidRPr="008B101D" w:rsidRDefault="008B101D" w:rsidP="008B101D">
      <w:pPr>
        <w:pStyle w:val="PlainText"/>
        <w:numPr>
          <w:ilvl w:val="0"/>
          <w:numId w:val="1"/>
        </w:numPr>
        <w:spacing w:after="120" w:line="276" w:lineRule="auto"/>
        <w:rPr>
          <w:rFonts w:ascii="Arial" w:hAnsi="Arial"/>
          <w:sz w:val="24"/>
          <w:szCs w:val="24"/>
        </w:rPr>
      </w:pPr>
      <w:r w:rsidRPr="008B101D">
        <w:rPr>
          <w:rFonts w:ascii="Arial" w:hAnsi="Arial"/>
          <w:sz w:val="24"/>
          <w:szCs w:val="24"/>
        </w:rPr>
        <w:t xml:space="preserve">Remove and dispose </w:t>
      </w:r>
      <w:r w:rsidR="00D04BB3">
        <w:rPr>
          <w:rFonts w:ascii="Arial" w:hAnsi="Arial"/>
          <w:sz w:val="24"/>
          <w:szCs w:val="24"/>
        </w:rPr>
        <w:t xml:space="preserve">of </w:t>
      </w:r>
      <w:r w:rsidRPr="008B101D">
        <w:rPr>
          <w:rFonts w:ascii="Arial" w:hAnsi="Arial"/>
          <w:sz w:val="24"/>
          <w:szCs w:val="24"/>
        </w:rPr>
        <w:t xml:space="preserve">concrete bin, prepare and lay concrete slab, supply and install 1 no. </w:t>
      </w:r>
      <w:proofErr w:type="spellStart"/>
      <w:r w:rsidRPr="008B101D">
        <w:rPr>
          <w:rFonts w:ascii="Arial" w:hAnsi="Arial"/>
          <w:sz w:val="24"/>
          <w:szCs w:val="24"/>
        </w:rPr>
        <w:t>Broxap</w:t>
      </w:r>
      <w:proofErr w:type="spellEnd"/>
      <w:r w:rsidRPr="008B101D">
        <w:rPr>
          <w:rFonts w:ascii="Arial" w:hAnsi="Arial"/>
          <w:sz w:val="24"/>
          <w:szCs w:val="24"/>
        </w:rPr>
        <w:t xml:space="preserve"> Athena Double Litter &amp; Recycling bin, RAL 9005 with Litter, Recycling, Waste Stream and corporate logos</w:t>
      </w:r>
    </w:p>
    <w:p w14:paraId="790861DE" w14:textId="77777777" w:rsidR="00C329CA" w:rsidRDefault="00C329CA" w:rsidP="00C329CA">
      <w:pPr>
        <w:pStyle w:val="PlainText"/>
        <w:spacing w:after="120" w:line="276" w:lineRule="auto"/>
        <w:ind w:left="360"/>
        <w:rPr>
          <w:rFonts w:ascii="Arial" w:hAnsi="Arial"/>
          <w:sz w:val="24"/>
          <w:szCs w:val="24"/>
        </w:rPr>
      </w:pPr>
    </w:p>
    <w:p w14:paraId="46A41367" w14:textId="7F54589E" w:rsidR="00C329CA" w:rsidRPr="00C329CA" w:rsidRDefault="00C329CA" w:rsidP="00C329CA">
      <w:pPr>
        <w:pStyle w:val="PlainText"/>
        <w:spacing w:after="120" w:line="276" w:lineRule="auto"/>
        <w:rPr>
          <w:rFonts w:ascii="Arial" w:hAnsi="Arial"/>
          <w:b/>
          <w:bCs/>
          <w:sz w:val="24"/>
          <w:szCs w:val="24"/>
        </w:rPr>
      </w:pPr>
      <w:r>
        <w:rPr>
          <w:rFonts w:ascii="Arial" w:hAnsi="Arial"/>
          <w:b/>
          <w:bCs/>
          <w:sz w:val="24"/>
          <w:szCs w:val="24"/>
        </w:rPr>
        <w:t>Wetherby Gardens, Infant/junior section</w:t>
      </w:r>
      <w:r w:rsidR="0028743A">
        <w:rPr>
          <w:rFonts w:ascii="Arial" w:hAnsi="Arial"/>
          <w:b/>
          <w:bCs/>
          <w:sz w:val="24"/>
          <w:szCs w:val="24"/>
        </w:rPr>
        <w:t xml:space="preserve"> (see attached photos)</w:t>
      </w:r>
    </w:p>
    <w:p w14:paraId="04CF6E80" w14:textId="519F7304" w:rsidR="00C329CA" w:rsidRDefault="00C329CA" w:rsidP="00C329CA">
      <w:pPr>
        <w:pStyle w:val="PlainText"/>
        <w:numPr>
          <w:ilvl w:val="0"/>
          <w:numId w:val="1"/>
        </w:numPr>
        <w:spacing w:after="120" w:line="276" w:lineRule="auto"/>
        <w:rPr>
          <w:rFonts w:ascii="Arial" w:hAnsi="Arial"/>
          <w:sz w:val="24"/>
          <w:szCs w:val="24"/>
        </w:rPr>
      </w:pPr>
      <w:r w:rsidRPr="00C329CA">
        <w:rPr>
          <w:rFonts w:ascii="Arial" w:hAnsi="Arial"/>
          <w:sz w:val="24"/>
          <w:szCs w:val="24"/>
        </w:rPr>
        <w:t xml:space="preserve">Springer Duck - Replace missing caps and </w:t>
      </w:r>
      <w:proofErr w:type="spellStart"/>
      <w:r w:rsidRPr="00C329CA">
        <w:rPr>
          <w:rFonts w:ascii="Arial" w:hAnsi="Arial"/>
          <w:sz w:val="24"/>
          <w:szCs w:val="24"/>
        </w:rPr>
        <w:t>Wetpour</w:t>
      </w:r>
      <w:proofErr w:type="spellEnd"/>
      <w:r w:rsidRPr="00C329CA">
        <w:rPr>
          <w:rFonts w:ascii="Arial" w:hAnsi="Arial"/>
          <w:sz w:val="24"/>
          <w:szCs w:val="24"/>
        </w:rPr>
        <w:t xml:space="preserve"> edge strip repair (black) 1.5Lm</w:t>
      </w:r>
    </w:p>
    <w:p w14:paraId="6D0C338C" w14:textId="42270C28" w:rsidR="00C329CA" w:rsidRDefault="00C329CA" w:rsidP="00C329CA">
      <w:pPr>
        <w:pStyle w:val="PlainText"/>
        <w:numPr>
          <w:ilvl w:val="0"/>
          <w:numId w:val="1"/>
        </w:numPr>
        <w:spacing w:after="120" w:line="276" w:lineRule="auto"/>
        <w:rPr>
          <w:rFonts w:ascii="Arial" w:hAnsi="Arial"/>
          <w:sz w:val="24"/>
          <w:szCs w:val="24"/>
        </w:rPr>
      </w:pPr>
      <w:r>
        <w:rPr>
          <w:rFonts w:ascii="Arial" w:hAnsi="Arial"/>
          <w:sz w:val="24"/>
          <w:szCs w:val="24"/>
        </w:rPr>
        <w:t xml:space="preserve">Springer Flamingo – Replace missing caps and </w:t>
      </w:r>
      <w:proofErr w:type="spellStart"/>
      <w:r>
        <w:rPr>
          <w:rFonts w:ascii="Arial" w:hAnsi="Arial"/>
          <w:sz w:val="24"/>
          <w:szCs w:val="24"/>
        </w:rPr>
        <w:t>Wetpour</w:t>
      </w:r>
      <w:proofErr w:type="spellEnd"/>
      <w:r>
        <w:rPr>
          <w:rFonts w:ascii="Arial" w:hAnsi="Arial"/>
          <w:sz w:val="24"/>
          <w:szCs w:val="24"/>
        </w:rPr>
        <w:t xml:space="preserve"> edge strip repair (black) 9Lm</w:t>
      </w:r>
    </w:p>
    <w:p w14:paraId="6F0A3485" w14:textId="4B88204E" w:rsidR="00C329CA" w:rsidRDefault="00C329CA" w:rsidP="00C329CA">
      <w:pPr>
        <w:pStyle w:val="PlainText"/>
        <w:numPr>
          <w:ilvl w:val="0"/>
          <w:numId w:val="1"/>
        </w:numPr>
        <w:spacing w:after="120" w:line="276" w:lineRule="auto"/>
        <w:rPr>
          <w:rFonts w:ascii="Arial" w:hAnsi="Arial"/>
          <w:sz w:val="24"/>
          <w:szCs w:val="24"/>
        </w:rPr>
      </w:pPr>
      <w:r>
        <w:rPr>
          <w:rFonts w:ascii="Arial" w:hAnsi="Arial"/>
          <w:sz w:val="24"/>
          <w:szCs w:val="24"/>
        </w:rPr>
        <w:t>Infant single swings x 2 – Dig out loose posts and re-instate</w:t>
      </w:r>
    </w:p>
    <w:p w14:paraId="404C25D4" w14:textId="09633A57" w:rsidR="00AD56C0" w:rsidRDefault="00AD56C0" w:rsidP="00C329CA">
      <w:pPr>
        <w:pStyle w:val="PlainText"/>
        <w:numPr>
          <w:ilvl w:val="0"/>
          <w:numId w:val="1"/>
        </w:numPr>
        <w:spacing w:after="120" w:line="276" w:lineRule="auto"/>
        <w:rPr>
          <w:rFonts w:ascii="Arial" w:hAnsi="Arial"/>
          <w:sz w:val="24"/>
          <w:szCs w:val="24"/>
        </w:rPr>
      </w:pPr>
      <w:r>
        <w:rPr>
          <w:rFonts w:ascii="Arial" w:hAnsi="Arial"/>
          <w:sz w:val="24"/>
          <w:szCs w:val="24"/>
        </w:rPr>
        <w:t xml:space="preserve">Spinner – </w:t>
      </w:r>
      <w:proofErr w:type="spellStart"/>
      <w:r>
        <w:rPr>
          <w:rFonts w:ascii="Arial" w:hAnsi="Arial"/>
          <w:sz w:val="24"/>
          <w:szCs w:val="24"/>
        </w:rPr>
        <w:t>Wetpour</w:t>
      </w:r>
      <w:proofErr w:type="spellEnd"/>
      <w:r>
        <w:rPr>
          <w:rFonts w:ascii="Arial" w:hAnsi="Arial"/>
          <w:sz w:val="24"/>
          <w:szCs w:val="24"/>
        </w:rPr>
        <w:t xml:space="preserve"> edge strip repair (black) 13 </w:t>
      </w:r>
      <w:proofErr w:type="spellStart"/>
      <w:r>
        <w:rPr>
          <w:rFonts w:ascii="Arial" w:hAnsi="Arial"/>
          <w:sz w:val="24"/>
          <w:szCs w:val="24"/>
        </w:rPr>
        <w:t>Lm</w:t>
      </w:r>
      <w:proofErr w:type="spellEnd"/>
    </w:p>
    <w:p w14:paraId="0130C4AB" w14:textId="6DA3C8AB" w:rsidR="00AD56C0" w:rsidRDefault="00AD56C0" w:rsidP="00AD56C0">
      <w:pPr>
        <w:pStyle w:val="PlainText"/>
        <w:numPr>
          <w:ilvl w:val="0"/>
          <w:numId w:val="1"/>
        </w:numPr>
        <w:spacing w:after="120" w:line="276" w:lineRule="auto"/>
        <w:rPr>
          <w:rFonts w:ascii="Arial" w:hAnsi="Arial"/>
          <w:sz w:val="24"/>
          <w:szCs w:val="24"/>
        </w:rPr>
      </w:pPr>
      <w:proofErr w:type="spellStart"/>
      <w:r>
        <w:rPr>
          <w:rFonts w:ascii="Arial" w:hAnsi="Arial"/>
          <w:sz w:val="24"/>
          <w:szCs w:val="24"/>
        </w:rPr>
        <w:t>Multiplay</w:t>
      </w:r>
      <w:proofErr w:type="spellEnd"/>
      <w:r>
        <w:rPr>
          <w:rFonts w:ascii="Arial" w:hAnsi="Arial"/>
          <w:sz w:val="24"/>
          <w:szCs w:val="24"/>
        </w:rPr>
        <w:t xml:space="preserve"> – Timber repair</w:t>
      </w:r>
    </w:p>
    <w:p w14:paraId="3F564600" w14:textId="7EE9F257" w:rsidR="00372E44" w:rsidRDefault="00372E44" w:rsidP="00AD56C0">
      <w:pPr>
        <w:pStyle w:val="PlainText"/>
        <w:numPr>
          <w:ilvl w:val="0"/>
          <w:numId w:val="1"/>
        </w:numPr>
        <w:spacing w:after="120" w:line="276" w:lineRule="auto"/>
        <w:rPr>
          <w:rFonts w:ascii="Arial" w:hAnsi="Arial"/>
          <w:sz w:val="24"/>
          <w:szCs w:val="24"/>
        </w:rPr>
      </w:pPr>
      <w:r>
        <w:rPr>
          <w:rFonts w:ascii="Arial" w:hAnsi="Arial"/>
          <w:sz w:val="24"/>
          <w:szCs w:val="24"/>
        </w:rPr>
        <w:t xml:space="preserve">Supply and install </w:t>
      </w:r>
    </w:p>
    <w:p w14:paraId="70626E5A" w14:textId="34EBCCFF" w:rsidR="00F942C8" w:rsidRDefault="00F942C8" w:rsidP="00AD56C0">
      <w:pPr>
        <w:pStyle w:val="PlainText"/>
        <w:numPr>
          <w:ilvl w:val="0"/>
          <w:numId w:val="1"/>
        </w:numPr>
        <w:spacing w:after="120" w:line="276" w:lineRule="auto"/>
        <w:rPr>
          <w:rFonts w:ascii="Arial" w:hAnsi="Arial"/>
          <w:sz w:val="24"/>
          <w:szCs w:val="24"/>
        </w:rPr>
      </w:pPr>
      <w:r>
        <w:rPr>
          <w:rFonts w:ascii="Arial" w:hAnsi="Arial"/>
          <w:sz w:val="24"/>
          <w:szCs w:val="24"/>
        </w:rPr>
        <w:t>Paint swing frames</w:t>
      </w:r>
      <w:r w:rsidR="00677980">
        <w:rPr>
          <w:rFonts w:ascii="Arial" w:hAnsi="Arial"/>
          <w:sz w:val="24"/>
          <w:szCs w:val="24"/>
        </w:rPr>
        <w:t>, multi play unit, wooden beams, slide unit</w:t>
      </w:r>
    </w:p>
    <w:p w14:paraId="55243312" w14:textId="1D179C4F" w:rsidR="00BE77B5" w:rsidRPr="00D704E6" w:rsidRDefault="00BE77B5" w:rsidP="00AD56C0">
      <w:pPr>
        <w:pStyle w:val="PlainText"/>
        <w:numPr>
          <w:ilvl w:val="0"/>
          <w:numId w:val="1"/>
        </w:numPr>
        <w:spacing w:after="120" w:line="276" w:lineRule="auto"/>
        <w:rPr>
          <w:rFonts w:ascii="Arial" w:hAnsi="Arial"/>
          <w:sz w:val="24"/>
          <w:szCs w:val="24"/>
        </w:rPr>
      </w:pPr>
      <w:proofErr w:type="spellStart"/>
      <w:r w:rsidRPr="00D704E6">
        <w:rPr>
          <w:rFonts w:ascii="Arial" w:hAnsi="Arial"/>
          <w:sz w:val="24"/>
          <w:szCs w:val="24"/>
        </w:rPr>
        <w:t>Jetwash</w:t>
      </w:r>
      <w:proofErr w:type="spellEnd"/>
      <w:r w:rsidRPr="00D704E6">
        <w:rPr>
          <w:rFonts w:ascii="Arial" w:hAnsi="Arial"/>
          <w:sz w:val="24"/>
          <w:szCs w:val="24"/>
        </w:rPr>
        <w:t>/clean all tarmac, brick and paved areas</w:t>
      </w:r>
    </w:p>
    <w:p w14:paraId="01ED93F1" w14:textId="77777777" w:rsidR="00F942C8" w:rsidRDefault="00F942C8" w:rsidP="00F942C8">
      <w:pPr>
        <w:pStyle w:val="PlainText"/>
        <w:spacing w:after="120" w:line="276" w:lineRule="auto"/>
        <w:ind w:left="360"/>
        <w:rPr>
          <w:rFonts w:ascii="Arial" w:hAnsi="Arial"/>
          <w:sz w:val="24"/>
          <w:szCs w:val="24"/>
        </w:rPr>
      </w:pPr>
    </w:p>
    <w:p w14:paraId="24D4074B" w14:textId="512781BE" w:rsidR="00AD56C0" w:rsidRPr="00AD56C0" w:rsidRDefault="00AD56C0" w:rsidP="00AD56C0">
      <w:pPr>
        <w:pStyle w:val="PlainText"/>
        <w:spacing w:after="120" w:line="276" w:lineRule="auto"/>
        <w:rPr>
          <w:rFonts w:ascii="Arial" w:hAnsi="Arial"/>
          <w:b/>
          <w:bCs/>
          <w:sz w:val="24"/>
          <w:szCs w:val="24"/>
        </w:rPr>
      </w:pPr>
      <w:r>
        <w:rPr>
          <w:rFonts w:ascii="Arial" w:hAnsi="Arial"/>
          <w:b/>
          <w:bCs/>
          <w:sz w:val="24"/>
          <w:szCs w:val="24"/>
        </w:rPr>
        <w:t>Wetherby Gardens, Youth area</w:t>
      </w:r>
      <w:r w:rsidR="0028743A">
        <w:rPr>
          <w:rFonts w:ascii="Arial" w:hAnsi="Arial"/>
          <w:b/>
          <w:bCs/>
          <w:sz w:val="24"/>
          <w:szCs w:val="24"/>
        </w:rPr>
        <w:t xml:space="preserve"> (see attached photos)</w:t>
      </w:r>
    </w:p>
    <w:p w14:paraId="52A44455" w14:textId="128EF80E" w:rsidR="00AD56C0" w:rsidRDefault="00AD56C0" w:rsidP="00AD56C0">
      <w:pPr>
        <w:pStyle w:val="PlainText"/>
        <w:numPr>
          <w:ilvl w:val="0"/>
          <w:numId w:val="1"/>
        </w:numPr>
        <w:spacing w:after="120" w:line="276" w:lineRule="auto"/>
        <w:rPr>
          <w:rFonts w:ascii="Arial" w:hAnsi="Arial"/>
          <w:sz w:val="24"/>
          <w:szCs w:val="24"/>
        </w:rPr>
      </w:pPr>
      <w:proofErr w:type="spellStart"/>
      <w:r>
        <w:rPr>
          <w:rFonts w:ascii="Arial" w:hAnsi="Arial"/>
          <w:sz w:val="24"/>
          <w:szCs w:val="24"/>
        </w:rPr>
        <w:t>Proludic</w:t>
      </w:r>
      <w:proofErr w:type="spellEnd"/>
      <w:r>
        <w:rPr>
          <w:rFonts w:ascii="Arial" w:hAnsi="Arial"/>
          <w:sz w:val="24"/>
          <w:szCs w:val="24"/>
        </w:rPr>
        <w:t xml:space="preserve"> spinner – inspect and grease </w:t>
      </w:r>
    </w:p>
    <w:p w14:paraId="11CEF5F3" w14:textId="24DC59C9" w:rsidR="00AD56C0" w:rsidRDefault="00AD56C0" w:rsidP="00AD56C0">
      <w:pPr>
        <w:pStyle w:val="PlainText"/>
        <w:numPr>
          <w:ilvl w:val="0"/>
          <w:numId w:val="1"/>
        </w:numPr>
        <w:spacing w:after="120" w:line="276" w:lineRule="auto"/>
        <w:rPr>
          <w:rFonts w:ascii="Arial" w:hAnsi="Arial"/>
          <w:sz w:val="24"/>
          <w:szCs w:val="24"/>
        </w:rPr>
      </w:pPr>
      <w:r>
        <w:rPr>
          <w:rFonts w:ascii="Arial" w:hAnsi="Arial"/>
          <w:sz w:val="24"/>
          <w:szCs w:val="24"/>
        </w:rPr>
        <w:t xml:space="preserve">Junior swings – Secure loose fixings, </w:t>
      </w:r>
      <w:proofErr w:type="spellStart"/>
      <w:r>
        <w:rPr>
          <w:rFonts w:ascii="Arial" w:hAnsi="Arial"/>
          <w:sz w:val="24"/>
          <w:szCs w:val="24"/>
        </w:rPr>
        <w:t>Wetpour</w:t>
      </w:r>
      <w:proofErr w:type="spellEnd"/>
      <w:r>
        <w:rPr>
          <w:rFonts w:ascii="Arial" w:hAnsi="Arial"/>
          <w:sz w:val="24"/>
          <w:szCs w:val="24"/>
        </w:rPr>
        <w:t xml:space="preserve"> strip repair </w:t>
      </w:r>
      <w:r w:rsidR="00F942C8">
        <w:rPr>
          <w:rFonts w:ascii="Arial" w:hAnsi="Arial"/>
          <w:sz w:val="24"/>
          <w:szCs w:val="24"/>
        </w:rPr>
        <w:t>(black) 17Lm</w:t>
      </w:r>
    </w:p>
    <w:p w14:paraId="346D3129" w14:textId="67012BD8" w:rsidR="00F942C8" w:rsidRDefault="00F942C8" w:rsidP="00AD56C0">
      <w:pPr>
        <w:pStyle w:val="PlainText"/>
        <w:numPr>
          <w:ilvl w:val="0"/>
          <w:numId w:val="1"/>
        </w:numPr>
        <w:spacing w:after="120" w:line="276" w:lineRule="auto"/>
        <w:rPr>
          <w:rFonts w:ascii="Arial" w:hAnsi="Arial"/>
          <w:sz w:val="24"/>
          <w:szCs w:val="24"/>
        </w:rPr>
      </w:pPr>
      <w:proofErr w:type="spellStart"/>
      <w:r>
        <w:rPr>
          <w:rFonts w:ascii="Arial" w:hAnsi="Arial"/>
          <w:sz w:val="24"/>
          <w:szCs w:val="24"/>
        </w:rPr>
        <w:t>Kompan</w:t>
      </w:r>
      <w:proofErr w:type="spellEnd"/>
      <w:r>
        <w:rPr>
          <w:rFonts w:ascii="Arial" w:hAnsi="Arial"/>
          <w:sz w:val="24"/>
          <w:szCs w:val="24"/>
        </w:rPr>
        <w:t xml:space="preserve"> fitness zone – replace missing caps</w:t>
      </w:r>
    </w:p>
    <w:p w14:paraId="32FBE35F" w14:textId="44A01F8C" w:rsidR="00F942C8" w:rsidRDefault="00F942C8" w:rsidP="00AD56C0">
      <w:pPr>
        <w:pStyle w:val="PlainText"/>
        <w:numPr>
          <w:ilvl w:val="0"/>
          <w:numId w:val="1"/>
        </w:numPr>
        <w:spacing w:after="120" w:line="276" w:lineRule="auto"/>
        <w:rPr>
          <w:rFonts w:ascii="Arial" w:hAnsi="Arial"/>
          <w:sz w:val="24"/>
          <w:szCs w:val="24"/>
        </w:rPr>
      </w:pPr>
      <w:proofErr w:type="spellStart"/>
      <w:r>
        <w:rPr>
          <w:rFonts w:ascii="Arial" w:hAnsi="Arial"/>
          <w:sz w:val="24"/>
          <w:szCs w:val="24"/>
        </w:rPr>
        <w:t>Multiplay</w:t>
      </w:r>
      <w:proofErr w:type="spellEnd"/>
      <w:r>
        <w:rPr>
          <w:rFonts w:ascii="Arial" w:hAnsi="Arial"/>
          <w:sz w:val="24"/>
          <w:szCs w:val="24"/>
        </w:rPr>
        <w:t xml:space="preserve"> – Platform repair x 2. </w:t>
      </w:r>
      <w:proofErr w:type="spellStart"/>
      <w:r>
        <w:rPr>
          <w:rFonts w:ascii="Arial" w:hAnsi="Arial"/>
          <w:sz w:val="24"/>
          <w:szCs w:val="24"/>
        </w:rPr>
        <w:t>Wetpour</w:t>
      </w:r>
      <w:proofErr w:type="spellEnd"/>
      <w:r>
        <w:rPr>
          <w:rFonts w:ascii="Arial" w:hAnsi="Arial"/>
          <w:sz w:val="24"/>
          <w:szCs w:val="24"/>
        </w:rPr>
        <w:t xml:space="preserve"> strip edge repair (black) 37Lm</w:t>
      </w:r>
    </w:p>
    <w:p w14:paraId="2E3E4906" w14:textId="4B2D5C1C" w:rsidR="00F942C8" w:rsidRDefault="00F942C8" w:rsidP="00F942C8">
      <w:pPr>
        <w:pStyle w:val="PlainText"/>
        <w:numPr>
          <w:ilvl w:val="0"/>
          <w:numId w:val="1"/>
        </w:numPr>
        <w:spacing w:after="120" w:line="276" w:lineRule="auto"/>
        <w:rPr>
          <w:rFonts w:ascii="Arial" w:hAnsi="Arial"/>
          <w:sz w:val="24"/>
          <w:szCs w:val="24"/>
        </w:rPr>
      </w:pPr>
      <w:r>
        <w:rPr>
          <w:rFonts w:ascii="Arial" w:hAnsi="Arial"/>
          <w:sz w:val="24"/>
          <w:szCs w:val="24"/>
        </w:rPr>
        <w:t>Paint swing frames</w:t>
      </w:r>
    </w:p>
    <w:p w14:paraId="26338C8B" w14:textId="3811A7FD" w:rsidR="00677980" w:rsidRPr="00677980" w:rsidRDefault="00677980" w:rsidP="00677980">
      <w:pPr>
        <w:pStyle w:val="PlainText"/>
        <w:numPr>
          <w:ilvl w:val="0"/>
          <w:numId w:val="1"/>
        </w:numPr>
        <w:spacing w:after="120" w:line="276" w:lineRule="auto"/>
        <w:rPr>
          <w:rFonts w:ascii="Arial" w:hAnsi="Arial"/>
          <w:sz w:val="24"/>
          <w:szCs w:val="24"/>
        </w:rPr>
      </w:pPr>
      <w:r>
        <w:rPr>
          <w:rFonts w:ascii="Arial" w:hAnsi="Arial"/>
          <w:sz w:val="24"/>
          <w:szCs w:val="24"/>
        </w:rPr>
        <w:t>Basketball area – replace back board and chain</w:t>
      </w:r>
    </w:p>
    <w:p w14:paraId="3771AD59" w14:textId="77777777" w:rsidR="00F942C8" w:rsidRDefault="00F942C8" w:rsidP="00F942C8">
      <w:pPr>
        <w:pStyle w:val="PlainText"/>
        <w:spacing w:after="120" w:line="276" w:lineRule="auto"/>
        <w:ind w:left="360"/>
        <w:rPr>
          <w:rFonts w:ascii="Arial" w:hAnsi="Arial"/>
          <w:sz w:val="24"/>
          <w:szCs w:val="24"/>
        </w:rPr>
      </w:pPr>
    </w:p>
    <w:p w14:paraId="16E0E9CA" w14:textId="3B47F259" w:rsidR="00F942C8" w:rsidRPr="00F942C8" w:rsidRDefault="00F942C8" w:rsidP="00F942C8">
      <w:pPr>
        <w:pStyle w:val="PlainText"/>
        <w:spacing w:after="120" w:line="276" w:lineRule="auto"/>
        <w:rPr>
          <w:rFonts w:ascii="Arial" w:hAnsi="Arial"/>
          <w:b/>
          <w:bCs/>
          <w:sz w:val="24"/>
          <w:szCs w:val="24"/>
        </w:rPr>
      </w:pPr>
      <w:r>
        <w:rPr>
          <w:rFonts w:ascii="Arial" w:hAnsi="Arial"/>
          <w:b/>
          <w:bCs/>
          <w:sz w:val="24"/>
          <w:szCs w:val="24"/>
        </w:rPr>
        <w:t>Blaydon Close</w:t>
      </w:r>
      <w:r w:rsidR="0028743A">
        <w:rPr>
          <w:rFonts w:ascii="Arial" w:hAnsi="Arial"/>
          <w:b/>
          <w:bCs/>
          <w:sz w:val="24"/>
          <w:szCs w:val="24"/>
        </w:rPr>
        <w:t xml:space="preserve"> (see attached photos)</w:t>
      </w:r>
    </w:p>
    <w:p w14:paraId="676E81BB" w14:textId="1502691D" w:rsidR="00F942C8" w:rsidRDefault="00372E44" w:rsidP="00F942C8">
      <w:pPr>
        <w:pStyle w:val="PlainText"/>
        <w:numPr>
          <w:ilvl w:val="0"/>
          <w:numId w:val="1"/>
        </w:numPr>
        <w:spacing w:after="120" w:line="276" w:lineRule="auto"/>
        <w:rPr>
          <w:rFonts w:ascii="Arial" w:hAnsi="Arial"/>
          <w:sz w:val="24"/>
          <w:szCs w:val="24"/>
        </w:rPr>
      </w:pPr>
      <w:r>
        <w:rPr>
          <w:rFonts w:ascii="Arial" w:hAnsi="Arial"/>
          <w:sz w:val="24"/>
          <w:szCs w:val="24"/>
        </w:rPr>
        <w:t>Spinner – remove graffiti</w:t>
      </w:r>
    </w:p>
    <w:p w14:paraId="188735E2" w14:textId="4DB8D80C" w:rsidR="00372E44" w:rsidRDefault="00372E44" w:rsidP="00F942C8">
      <w:pPr>
        <w:pStyle w:val="PlainText"/>
        <w:numPr>
          <w:ilvl w:val="0"/>
          <w:numId w:val="1"/>
        </w:numPr>
        <w:spacing w:after="120" w:line="276" w:lineRule="auto"/>
        <w:rPr>
          <w:rFonts w:ascii="Arial" w:hAnsi="Arial"/>
          <w:sz w:val="24"/>
          <w:szCs w:val="24"/>
        </w:rPr>
      </w:pPr>
      <w:r>
        <w:rPr>
          <w:rFonts w:ascii="Arial" w:hAnsi="Arial"/>
          <w:sz w:val="24"/>
          <w:szCs w:val="24"/>
        </w:rPr>
        <w:t>Roundabout – Secure loose fixings, replace platform</w:t>
      </w:r>
    </w:p>
    <w:p w14:paraId="47452C6F" w14:textId="67C29E24" w:rsidR="00372E44" w:rsidRDefault="00372E44" w:rsidP="00F942C8">
      <w:pPr>
        <w:pStyle w:val="PlainText"/>
        <w:numPr>
          <w:ilvl w:val="0"/>
          <w:numId w:val="1"/>
        </w:numPr>
        <w:spacing w:after="120" w:line="276" w:lineRule="auto"/>
        <w:rPr>
          <w:rFonts w:ascii="Arial" w:hAnsi="Arial"/>
          <w:sz w:val="24"/>
          <w:szCs w:val="24"/>
        </w:rPr>
      </w:pPr>
      <w:proofErr w:type="spellStart"/>
      <w:r>
        <w:rPr>
          <w:rFonts w:ascii="Arial" w:hAnsi="Arial"/>
          <w:sz w:val="24"/>
          <w:szCs w:val="24"/>
        </w:rPr>
        <w:t>Multiplay</w:t>
      </w:r>
      <w:proofErr w:type="spellEnd"/>
      <w:r>
        <w:rPr>
          <w:rFonts w:ascii="Arial" w:hAnsi="Arial"/>
          <w:sz w:val="24"/>
          <w:szCs w:val="24"/>
        </w:rPr>
        <w:t xml:space="preserve"> – repair roof panel, </w:t>
      </w:r>
      <w:proofErr w:type="spellStart"/>
      <w:r>
        <w:rPr>
          <w:rFonts w:ascii="Arial" w:hAnsi="Arial"/>
          <w:sz w:val="24"/>
          <w:szCs w:val="24"/>
        </w:rPr>
        <w:t>Wetpour</w:t>
      </w:r>
      <w:proofErr w:type="spellEnd"/>
      <w:r>
        <w:rPr>
          <w:rFonts w:ascii="Arial" w:hAnsi="Arial"/>
          <w:sz w:val="24"/>
          <w:szCs w:val="24"/>
        </w:rPr>
        <w:t xml:space="preserve"> strip edge repair (Black) 22 </w:t>
      </w:r>
      <w:proofErr w:type="spellStart"/>
      <w:r>
        <w:rPr>
          <w:rFonts w:ascii="Arial" w:hAnsi="Arial"/>
          <w:sz w:val="24"/>
          <w:szCs w:val="24"/>
        </w:rPr>
        <w:t>Lm</w:t>
      </w:r>
      <w:proofErr w:type="spellEnd"/>
    </w:p>
    <w:p w14:paraId="3039BDA5" w14:textId="4053DA23" w:rsidR="00372E44" w:rsidRDefault="00372E44" w:rsidP="00F942C8">
      <w:pPr>
        <w:pStyle w:val="PlainText"/>
        <w:numPr>
          <w:ilvl w:val="0"/>
          <w:numId w:val="1"/>
        </w:numPr>
        <w:spacing w:after="120" w:line="276" w:lineRule="auto"/>
        <w:rPr>
          <w:rFonts w:ascii="Arial" w:hAnsi="Arial"/>
          <w:sz w:val="24"/>
          <w:szCs w:val="24"/>
        </w:rPr>
      </w:pPr>
      <w:r>
        <w:rPr>
          <w:rFonts w:ascii="Arial" w:hAnsi="Arial"/>
          <w:sz w:val="24"/>
          <w:szCs w:val="24"/>
        </w:rPr>
        <w:lastRenderedPageBreak/>
        <w:t xml:space="preserve">Junior swings – </w:t>
      </w:r>
      <w:proofErr w:type="spellStart"/>
      <w:r>
        <w:rPr>
          <w:rFonts w:ascii="Arial" w:hAnsi="Arial"/>
          <w:sz w:val="24"/>
          <w:szCs w:val="24"/>
        </w:rPr>
        <w:t>Wetpour</w:t>
      </w:r>
      <w:proofErr w:type="spellEnd"/>
      <w:r>
        <w:rPr>
          <w:rFonts w:ascii="Arial" w:hAnsi="Arial"/>
          <w:sz w:val="24"/>
          <w:szCs w:val="24"/>
        </w:rPr>
        <w:t xml:space="preserve"> strip edge repair (black) 2Lm</w:t>
      </w:r>
    </w:p>
    <w:p w14:paraId="6BE45857" w14:textId="47537DC3" w:rsidR="00372E44" w:rsidRDefault="00372E44" w:rsidP="00F942C8">
      <w:pPr>
        <w:pStyle w:val="PlainText"/>
        <w:numPr>
          <w:ilvl w:val="0"/>
          <w:numId w:val="1"/>
        </w:numPr>
        <w:spacing w:after="120" w:line="276" w:lineRule="auto"/>
        <w:rPr>
          <w:rFonts w:ascii="Arial" w:hAnsi="Arial"/>
          <w:sz w:val="24"/>
          <w:szCs w:val="24"/>
        </w:rPr>
      </w:pPr>
      <w:r>
        <w:rPr>
          <w:rFonts w:ascii="Arial" w:hAnsi="Arial"/>
          <w:sz w:val="24"/>
          <w:szCs w:val="24"/>
        </w:rPr>
        <w:t>Archway – 6in x 6in @ 2.80m timber repair</w:t>
      </w:r>
    </w:p>
    <w:p w14:paraId="690C850B" w14:textId="059CDBAA" w:rsidR="00372E44" w:rsidRDefault="00372E44" w:rsidP="00F942C8">
      <w:pPr>
        <w:pStyle w:val="PlainText"/>
        <w:numPr>
          <w:ilvl w:val="0"/>
          <w:numId w:val="1"/>
        </w:numPr>
        <w:spacing w:after="120" w:line="276" w:lineRule="auto"/>
        <w:rPr>
          <w:rFonts w:ascii="Arial" w:hAnsi="Arial"/>
          <w:sz w:val="24"/>
          <w:szCs w:val="24"/>
        </w:rPr>
      </w:pPr>
      <w:r>
        <w:rPr>
          <w:rFonts w:ascii="Arial" w:hAnsi="Arial"/>
          <w:sz w:val="24"/>
          <w:szCs w:val="24"/>
        </w:rPr>
        <w:t xml:space="preserve">Supply and install double see-saw/rocker and </w:t>
      </w:r>
      <w:proofErr w:type="spellStart"/>
      <w:r>
        <w:rPr>
          <w:rFonts w:ascii="Arial" w:hAnsi="Arial"/>
          <w:sz w:val="24"/>
          <w:szCs w:val="24"/>
        </w:rPr>
        <w:t>Wetpour</w:t>
      </w:r>
      <w:proofErr w:type="spellEnd"/>
      <w:r>
        <w:rPr>
          <w:rFonts w:ascii="Arial" w:hAnsi="Arial"/>
          <w:sz w:val="24"/>
          <w:szCs w:val="24"/>
        </w:rPr>
        <w:t xml:space="preserve"> safer surfacing</w:t>
      </w:r>
    </w:p>
    <w:p w14:paraId="3F4F56D7" w14:textId="447C47FF" w:rsidR="00372E44" w:rsidRDefault="00372E44" w:rsidP="00F942C8">
      <w:pPr>
        <w:pStyle w:val="PlainText"/>
        <w:numPr>
          <w:ilvl w:val="0"/>
          <w:numId w:val="1"/>
        </w:numPr>
        <w:spacing w:after="120" w:line="276" w:lineRule="auto"/>
        <w:rPr>
          <w:rFonts w:ascii="Arial" w:hAnsi="Arial"/>
          <w:sz w:val="24"/>
          <w:szCs w:val="24"/>
        </w:rPr>
      </w:pPr>
      <w:r>
        <w:rPr>
          <w:rFonts w:ascii="Arial" w:hAnsi="Arial"/>
          <w:sz w:val="24"/>
          <w:szCs w:val="24"/>
        </w:rPr>
        <w:t>Paint</w:t>
      </w:r>
      <w:r w:rsidR="00903EAD">
        <w:rPr>
          <w:rFonts w:ascii="Arial" w:hAnsi="Arial"/>
          <w:sz w:val="24"/>
          <w:szCs w:val="24"/>
        </w:rPr>
        <w:t xml:space="preserve"> multi-play unit, 2 x swing frames and wooden entrance archway</w:t>
      </w:r>
    </w:p>
    <w:p w14:paraId="6EE2EB0F" w14:textId="0FDF0C79" w:rsidR="00BE77B5" w:rsidRDefault="00BE77B5" w:rsidP="00F942C8">
      <w:pPr>
        <w:pStyle w:val="PlainText"/>
        <w:numPr>
          <w:ilvl w:val="0"/>
          <w:numId w:val="1"/>
        </w:numPr>
        <w:spacing w:after="120" w:line="276" w:lineRule="auto"/>
        <w:rPr>
          <w:rFonts w:ascii="Arial" w:hAnsi="Arial"/>
          <w:sz w:val="24"/>
          <w:szCs w:val="24"/>
        </w:rPr>
      </w:pPr>
      <w:proofErr w:type="spellStart"/>
      <w:r w:rsidRPr="00231773">
        <w:rPr>
          <w:rFonts w:ascii="Arial" w:hAnsi="Arial"/>
          <w:sz w:val="24"/>
          <w:szCs w:val="24"/>
        </w:rPr>
        <w:t>Jetwash</w:t>
      </w:r>
      <w:proofErr w:type="spellEnd"/>
      <w:r w:rsidRPr="00231773">
        <w:rPr>
          <w:rFonts w:ascii="Arial" w:hAnsi="Arial"/>
          <w:sz w:val="24"/>
          <w:szCs w:val="24"/>
        </w:rPr>
        <w:t>/clean all tarmac, brick and paved areas</w:t>
      </w:r>
    </w:p>
    <w:p w14:paraId="7AEE413D" w14:textId="77777777" w:rsidR="00231773" w:rsidRPr="00231773" w:rsidRDefault="00231773" w:rsidP="00231773">
      <w:pPr>
        <w:pStyle w:val="PlainText"/>
        <w:spacing w:after="120" w:line="276" w:lineRule="auto"/>
        <w:ind w:left="360"/>
        <w:rPr>
          <w:rFonts w:ascii="Arial" w:hAnsi="Arial"/>
          <w:sz w:val="24"/>
          <w:szCs w:val="24"/>
        </w:rPr>
      </w:pPr>
    </w:p>
    <w:p w14:paraId="69335364" w14:textId="390A40F8" w:rsidR="00AD56C0" w:rsidRPr="00372E44" w:rsidRDefault="00372E44" w:rsidP="00AD56C0">
      <w:pPr>
        <w:pStyle w:val="PlainText"/>
        <w:spacing w:after="120" w:line="276" w:lineRule="auto"/>
        <w:rPr>
          <w:rFonts w:ascii="Arial" w:hAnsi="Arial"/>
          <w:b/>
          <w:bCs/>
          <w:sz w:val="24"/>
          <w:szCs w:val="24"/>
        </w:rPr>
      </w:pPr>
      <w:r>
        <w:rPr>
          <w:rFonts w:ascii="Arial" w:hAnsi="Arial"/>
          <w:b/>
          <w:bCs/>
          <w:sz w:val="24"/>
          <w:szCs w:val="24"/>
        </w:rPr>
        <w:t>General requirements</w:t>
      </w:r>
    </w:p>
    <w:p w14:paraId="24CBDC09" w14:textId="4AE6FD55" w:rsidR="00E8129F" w:rsidRDefault="00E8129F" w:rsidP="00541056">
      <w:pPr>
        <w:pStyle w:val="PlainText"/>
        <w:numPr>
          <w:ilvl w:val="0"/>
          <w:numId w:val="1"/>
        </w:numPr>
        <w:spacing w:after="120" w:line="276" w:lineRule="auto"/>
        <w:rPr>
          <w:rFonts w:ascii="Arial" w:hAnsi="Arial"/>
          <w:sz w:val="24"/>
          <w:szCs w:val="24"/>
        </w:rPr>
      </w:pPr>
      <w:proofErr w:type="spellStart"/>
      <w:r w:rsidRPr="008205B6">
        <w:rPr>
          <w:rFonts w:ascii="Arial" w:hAnsi="Arial"/>
          <w:sz w:val="24"/>
          <w:szCs w:val="24"/>
          <w:u w:val="single"/>
        </w:rPr>
        <w:t>Wetpour</w:t>
      </w:r>
      <w:proofErr w:type="spellEnd"/>
      <w:r w:rsidRPr="008205B6">
        <w:rPr>
          <w:rFonts w:ascii="Arial" w:hAnsi="Arial"/>
          <w:sz w:val="24"/>
          <w:szCs w:val="24"/>
          <w:u w:val="single"/>
        </w:rPr>
        <w:t xml:space="preserve"> Surface</w:t>
      </w:r>
      <w:r w:rsidRPr="008205B6">
        <w:rPr>
          <w:rFonts w:ascii="Arial" w:hAnsi="Arial"/>
          <w:sz w:val="24"/>
          <w:szCs w:val="24"/>
        </w:rPr>
        <w:t xml:space="preserve"> </w:t>
      </w:r>
    </w:p>
    <w:p w14:paraId="4AF2096E" w14:textId="5DC663F9" w:rsidR="00334467" w:rsidRPr="00470D4E" w:rsidRDefault="00470D4E" w:rsidP="00470D4E">
      <w:pPr>
        <w:pStyle w:val="PlainText"/>
        <w:spacing w:after="120" w:line="276" w:lineRule="auto"/>
        <w:ind w:left="360"/>
        <w:rPr>
          <w:rFonts w:ascii="Arial" w:hAnsi="Arial"/>
          <w:sz w:val="24"/>
          <w:szCs w:val="24"/>
        </w:rPr>
      </w:pPr>
      <w:r>
        <w:rPr>
          <w:rFonts w:ascii="Arial" w:hAnsi="Arial"/>
          <w:sz w:val="24"/>
          <w:szCs w:val="24"/>
        </w:rPr>
        <w:t xml:space="preserve">Any new areas of </w:t>
      </w:r>
      <w:proofErr w:type="spellStart"/>
      <w:r>
        <w:rPr>
          <w:rFonts w:ascii="Arial" w:hAnsi="Arial"/>
          <w:sz w:val="24"/>
          <w:szCs w:val="24"/>
        </w:rPr>
        <w:t>wetpour</w:t>
      </w:r>
      <w:proofErr w:type="spellEnd"/>
      <w:r>
        <w:rPr>
          <w:rFonts w:ascii="Arial" w:hAnsi="Arial"/>
          <w:sz w:val="24"/>
          <w:szCs w:val="24"/>
        </w:rPr>
        <w:t xml:space="preserve"> construction must include PCC edgings and </w:t>
      </w:r>
      <w:r w:rsidR="00966CF1" w:rsidRPr="00470D4E">
        <w:rPr>
          <w:rFonts w:ascii="Arial" w:hAnsi="Arial"/>
          <w:sz w:val="24"/>
          <w:szCs w:val="24"/>
        </w:rPr>
        <w:t>meet EN 1177 impact attenuation for safer surfacing</w:t>
      </w:r>
      <w:r>
        <w:rPr>
          <w:rFonts w:ascii="Arial" w:hAnsi="Arial"/>
          <w:sz w:val="24"/>
          <w:szCs w:val="24"/>
        </w:rPr>
        <w:t>,</w:t>
      </w:r>
      <w:r w:rsidR="00966CF1" w:rsidRPr="00470D4E">
        <w:rPr>
          <w:rFonts w:ascii="Arial" w:hAnsi="Arial"/>
          <w:sz w:val="24"/>
          <w:szCs w:val="24"/>
        </w:rPr>
        <w:t xml:space="preserve"> certification to be provided</w:t>
      </w:r>
    </w:p>
    <w:p w14:paraId="4BB983CA" w14:textId="329F5C07" w:rsidR="008159C4" w:rsidRPr="008159C4" w:rsidRDefault="008159C4" w:rsidP="00541056">
      <w:pPr>
        <w:pStyle w:val="PlainText"/>
        <w:numPr>
          <w:ilvl w:val="0"/>
          <w:numId w:val="1"/>
        </w:numPr>
        <w:spacing w:after="120" w:line="276" w:lineRule="auto"/>
        <w:rPr>
          <w:rFonts w:ascii="Arial" w:hAnsi="Arial"/>
          <w:sz w:val="24"/>
          <w:szCs w:val="24"/>
        </w:rPr>
      </w:pPr>
      <w:r>
        <w:rPr>
          <w:rFonts w:ascii="Arial" w:hAnsi="Arial"/>
          <w:sz w:val="24"/>
          <w:szCs w:val="24"/>
        </w:rPr>
        <w:t>All arisings to be taken away and disposed of at a licensed tip</w:t>
      </w:r>
    </w:p>
    <w:p w14:paraId="7D0B781A" w14:textId="1ED57F72" w:rsidR="0050785A" w:rsidRPr="00AD592B" w:rsidRDefault="008E3B66" w:rsidP="00AD592B">
      <w:pPr>
        <w:pStyle w:val="ListParagraph"/>
        <w:numPr>
          <w:ilvl w:val="0"/>
          <w:numId w:val="1"/>
        </w:numPr>
        <w:spacing w:after="0"/>
      </w:pPr>
      <w:r w:rsidRPr="00231773">
        <w:t xml:space="preserve">An independent inspection of the </w:t>
      </w:r>
      <w:r w:rsidR="00CF1769" w:rsidRPr="00231773">
        <w:t xml:space="preserve">play area </w:t>
      </w:r>
      <w:r w:rsidRPr="00231773">
        <w:t>will be required before completion, this must be carried out by a suitably qualified RPI</w:t>
      </w:r>
      <w:r w:rsidR="0046531E" w:rsidRPr="00231773">
        <w:t>I</w:t>
      </w:r>
      <w:r w:rsidRPr="00231773">
        <w:t xml:space="preserve"> inspector</w:t>
      </w:r>
      <w:r w:rsidR="00000AC0" w:rsidRPr="00231773">
        <w:t xml:space="preserve"> and certification provid</w:t>
      </w:r>
      <w:r w:rsidR="0050785A" w:rsidRPr="00231773">
        <w:t>ed</w:t>
      </w:r>
    </w:p>
    <w:p w14:paraId="743252F3" w14:textId="13A3D72D" w:rsidR="008E3B66" w:rsidRPr="00295BAB" w:rsidRDefault="008E3B66" w:rsidP="00AD592B">
      <w:pPr>
        <w:pStyle w:val="ListParagraph"/>
        <w:numPr>
          <w:ilvl w:val="0"/>
          <w:numId w:val="1"/>
        </w:numPr>
        <w:ind w:left="357" w:hanging="357"/>
        <w:contextualSpacing w:val="0"/>
      </w:pPr>
      <w:r w:rsidRPr="00295BAB">
        <w:t xml:space="preserve">All maintenance instructions for </w:t>
      </w:r>
      <w:r w:rsidR="00470D4E">
        <w:t xml:space="preserve">new </w:t>
      </w:r>
      <w:r w:rsidRPr="00295BAB">
        <w:t xml:space="preserve">equipment must be passed to </w:t>
      </w:r>
      <w:r w:rsidR="001738B6">
        <w:t xml:space="preserve">the </w:t>
      </w:r>
      <w:r w:rsidRPr="00295BAB">
        <w:t>client</w:t>
      </w:r>
    </w:p>
    <w:p w14:paraId="5ED02767" w14:textId="136E616B" w:rsidR="008E3B66" w:rsidRDefault="008E3B66" w:rsidP="00541056">
      <w:pPr>
        <w:pStyle w:val="ListParagraph"/>
        <w:numPr>
          <w:ilvl w:val="0"/>
          <w:numId w:val="1"/>
        </w:numPr>
        <w:spacing w:before="0"/>
        <w:contextualSpacing w:val="0"/>
      </w:pPr>
      <w:r>
        <w:t>Warranty details</w:t>
      </w:r>
      <w:r w:rsidR="00334467">
        <w:t xml:space="preserve"> of new items</w:t>
      </w:r>
      <w:r>
        <w:t xml:space="preserve"> to be </w:t>
      </w:r>
      <w:r w:rsidR="00470D4E">
        <w:t>confirmed</w:t>
      </w:r>
    </w:p>
    <w:p w14:paraId="22A99FE6" w14:textId="05A0FD58" w:rsidR="00A237F0" w:rsidRPr="00C429EE" w:rsidRDefault="00E11E6E" w:rsidP="00541056">
      <w:pPr>
        <w:pStyle w:val="PlainText"/>
        <w:numPr>
          <w:ilvl w:val="0"/>
          <w:numId w:val="1"/>
        </w:numPr>
        <w:spacing w:after="120" w:line="276" w:lineRule="auto"/>
        <w:rPr>
          <w:rFonts w:ascii="Arial" w:hAnsi="Arial"/>
          <w:sz w:val="24"/>
          <w:szCs w:val="24"/>
        </w:rPr>
      </w:pPr>
      <w:r w:rsidRPr="008A5B58">
        <w:rPr>
          <w:rFonts w:ascii="Arial" w:hAnsi="Arial"/>
          <w:sz w:val="24"/>
          <w:szCs w:val="24"/>
        </w:rPr>
        <w:t>Accompanied site visits can be arranged.</w:t>
      </w:r>
    </w:p>
    <w:p w14:paraId="25E36F5E" w14:textId="1D38AF4B" w:rsidR="00E11E6E" w:rsidRPr="00AC534B" w:rsidRDefault="00E11E6E" w:rsidP="00541056">
      <w:pPr>
        <w:pStyle w:val="PlainText"/>
        <w:spacing w:after="120" w:line="276" w:lineRule="auto"/>
        <w:rPr>
          <w:rFonts w:ascii="Arial" w:hAnsi="Arial"/>
          <w:b/>
          <w:sz w:val="24"/>
          <w:szCs w:val="24"/>
          <w:u w:val="single"/>
        </w:rPr>
      </w:pPr>
      <w:r w:rsidRPr="00AC534B">
        <w:rPr>
          <w:rFonts w:ascii="Arial" w:hAnsi="Arial"/>
          <w:b/>
          <w:sz w:val="24"/>
          <w:szCs w:val="24"/>
          <w:u w:val="single"/>
        </w:rPr>
        <w:t xml:space="preserve">Minimum Criteria/Technical Ability: </w:t>
      </w:r>
    </w:p>
    <w:p w14:paraId="016FF8E7" w14:textId="4866D245" w:rsidR="00B26828" w:rsidRPr="00AC534B" w:rsidRDefault="00B26828" w:rsidP="00541056">
      <w:pPr>
        <w:pStyle w:val="ListParagraph"/>
        <w:numPr>
          <w:ilvl w:val="0"/>
          <w:numId w:val="1"/>
        </w:numPr>
        <w:spacing w:before="0"/>
        <w:contextualSpacing w:val="0"/>
        <w:rPr>
          <w:szCs w:val="24"/>
        </w:rPr>
      </w:pPr>
      <w:r w:rsidRPr="00AC534B">
        <w:rPr>
          <w:szCs w:val="24"/>
        </w:rPr>
        <w:t>Provide relevant Health &amp; Safety accreditations and record</w:t>
      </w:r>
      <w:r w:rsidR="0079705D">
        <w:rPr>
          <w:szCs w:val="24"/>
        </w:rPr>
        <w:t>s</w:t>
      </w:r>
      <w:r w:rsidRPr="00AC534B">
        <w:rPr>
          <w:szCs w:val="24"/>
        </w:rPr>
        <w:t xml:space="preserve"> for supply and installation of the equipment and surfacing </w:t>
      </w:r>
    </w:p>
    <w:p w14:paraId="4E5E3E3D" w14:textId="3C0B8A63" w:rsidR="005F0273" w:rsidRDefault="005F0273" w:rsidP="00541056">
      <w:pPr>
        <w:pStyle w:val="PlainText"/>
        <w:numPr>
          <w:ilvl w:val="0"/>
          <w:numId w:val="1"/>
        </w:numPr>
        <w:spacing w:after="120" w:line="276" w:lineRule="auto"/>
        <w:rPr>
          <w:rFonts w:ascii="Arial" w:hAnsi="Arial"/>
          <w:sz w:val="24"/>
          <w:szCs w:val="24"/>
        </w:rPr>
      </w:pPr>
      <w:r>
        <w:rPr>
          <w:rFonts w:ascii="Arial" w:hAnsi="Arial"/>
          <w:sz w:val="24"/>
          <w:szCs w:val="24"/>
        </w:rPr>
        <w:t>The supplied play equipment must conform to EN 1176 for the manufacture and installation of play equipment</w:t>
      </w:r>
    </w:p>
    <w:p w14:paraId="45ABFA52" w14:textId="60DE14D9" w:rsidR="00C73226" w:rsidRPr="00C73226" w:rsidRDefault="00C73226" w:rsidP="00541056">
      <w:pPr>
        <w:pStyle w:val="ListParagraph"/>
        <w:numPr>
          <w:ilvl w:val="0"/>
          <w:numId w:val="1"/>
        </w:numPr>
        <w:spacing w:before="0" w:after="0" w:line="240" w:lineRule="auto"/>
      </w:pPr>
      <w:r w:rsidRPr="00295BAB">
        <w:t xml:space="preserve">All </w:t>
      </w:r>
      <w:r w:rsidR="0092614C">
        <w:t xml:space="preserve">safety </w:t>
      </w:r>
      <w:r w:rsidRPr="00295BAB">
        <w:t>surfacing must meet EN 1177 impact attenuation for safer surfacing</w:t>
      </w:r>
      <w:r w:rsidR="00470D4E">
        <w:t>,</w:t>
      </w:r>
      <w:r w:rsidRPr="00295BAB">
        <w:t xml:space="preserve"> certification to be provided</w:t>
      </w:r>
    </w:p>
    <w:p w14:paraId="4B98A0BE" w14:textId="77777777" w:rsidR="009B0434" w:rsidRDefault="009B0434" w:rsidP="00541056">
      <w:pPr>
        <w:pStyle w:val="PlainText"/>
        <w:spacing w:after="120" w:line="276" w:lineRule="auto"/>
        <w:rPr>
          <w:rFonts w:ascii="Arial" w:hAnsi="Arial"/>
          <w:b/>
          <w:sz w:val="24"/>
          <w:szCs w:val="24"/>
          <w:u w:val="single"/>
        </w:rPr>
      </w:pPr>
    </w:p>
    <w:p w14:paraId="4922D608" w14:textId="5D601F2B" w:rsidR="002F3982" w:rsidRDefault="002F3982" w:rsidP="00541056">
      <w:pPr>
        <w:pStyle w:val="PlainText"/>
        <w:spacing w:after="120" w:line="276" w:lineRule="auto"/>
        <w:rPr>
          <w:rFonts w:ascii="Arial" w:hAnsi="Arial"/>
          <w:b/>
          <w:sz w:val="24"/>
          <w:szCs w:val="24"/>
          <w:u w:val="single"/>
        </w:rPr>
      </w:pPr>
      <w:r>
        <w:rPr>
          <w:rFonts w:ascii="Arial" w:hAnsi="Arial"/>
          <w:b/>
          <w:sz w:val="24"/>
          <w:szCs w:val="24"/>
          <w:u w:val="single"/>
        </w:rPr>
        <w:t>Site Access</w:t>
      </w:r>
    </w:p>
    <w:p w14:paraId="304B9D2F" w14:textId="1D9F970F" w:rsidR="002F3982" w:rsidRDefault="002F3982" w:rsidP="00541056">
      <w:pPr>
        <w:pStyle w:val="PlainText"/>
        <w:spacing w:after="120" w:line="276" w:lineRule="auto"/>
        <w:rPr>
          <w:rFonts w:ascii="Arial" w:hAnsi="Arial"/>
          <w:sz w:val="24"/>
          <w:szCs w:val="24"/>
        </w:rPr>
      </w:pPr>
      <w:r>
        <w:rPr>
          <w:rFonts w:ascii="Arial" w:hAnsi="Arial"/>
          <w:sz w:val="24"/>
          <w:szCs w:val="24"/>
        </w:rPr>
        <w:t xml:space="preserve">Access to the site (including delivery of goods and materials) will </w:t>
      </w:r>
      <w:r w:rsidR="000447CC">
        <w:rPr>
          <w:rFonts w:ascii="Arial" w:hAnsi="Arial"/>
          <w:sz w:val="24"/>
          <w:szCs w:val="24"/>
        </w:rPr>
        <w:t>only</w:t>
      </w:r>
      <w:r>
        <w:rPr>
          <w:rFonts w:ascii="Arial" w:hAnsi="Arial"/>
          <w:sz w:val="24"/>
          <w:szCs w:val="24"/>
        </w:rPr>
        <w:t xml:space="preserve"> be permitted between the hours of 8am</w:t>
      </w:r>
      <w:r w:rsidR="000447CC">
        <w:rPr>
          <w:rFonts w:ascii="Arial" w:hAnsi="Arial"/>
          <w:sz w:val="24"/>
          <w:szCs w:val="24"/>
        </w:rPr>
        <w:t xml:space="preserve"> and 4pm</w:t>
      </w:r>
      <w:r>
        <w:rPr>
          <w:rFonts w:ascii="Arial" w:hAnsi="Arial"/>
          <w:sz w:val="24"/>
          <w:szCs w:val="24"/>
        </w:rPr>
        <w:t xml:space="preserve"> Monday to Friday, considering peak traffic movements around site and adjoining areas.</w:t>
      </w:r>
    </w:p>
    <w:p w14:paraId="2CAD32FF" w14:textId="3D130BAF" w:rsidR="008A5219" w:rsidRPr="00B4049C" w:rsidRDefault="00B4049C" w:rsidP="00541056">
      <w:pPr>
        <w:pStyle w:val="PlainText"/>
        <w:spacing w:after="120" w:line="276" w:lineRule="auto"/>
        <w:rPr>
          <w:rFonts w:ascii="Arial" w:hAnsi="Arial"/>
          <w:sz w:val="24"/>
          <w:szCs w:val="24"/>
        </w:rPr>
      </w:pPr>
      <w:r>
        <w:rPr>
          <w:rFonts w:ascii="Arial" w:hAnsi="Arial"/>
          <w:sz w:val="24"/>
          <w:szCs w:val="24"/>
        </w:rPr>
        <w:t>The contractor shall provide all temporary fencing and permanent fencing as necessary to ensure the Works remain protected from all unauthorised entry. The site is to be maintained in a secure state until completion at which time all temporary fencing, building materials and equipment is to be removed and all works made good. The site is also to be left in a safe and tidy state at the end of each working day</w:t>
      </w:r>
      <w:r w:rsidR="003C55FA">
        <w:rPr>
          <w:rFonts w:ascii="Arial" w:hAnsi="Arial"/>
          <w:sz w:val="24"/>
          <w:szCs w:val="24"/>
        </w:rPr>
        <w:t xml:space="preserve"> and full re-instatement of any damage to surrounding area carried out on completion of the contract.</w:t>
      </w:r>
    </w:p>
    <w:p w14:paraId="70BB5280" w14:textId="365F3C1B" w:rsidR="008A5219" w:rsidRPr="008A5219" w:rsidRDefault="008A5219" w:rsidP="00541056">
      <w:pPr>
        <w:pStyle w:val="PlainText"/>
        <w:spacing w:after="120" w:line="276" w:lineRule="auto"/>
        <w:rPr>
          <w:rFonts w:ascii="Arial" w:hAnsi="Arial"/>
          <w:sz w:val="24"/>
          <w:szCs w:val="24"/>
        </w:rPr>
      </w:pPr>
      <w:r w:rsidRPr="008A5219">
        <w:rPr>
          <w:rFonts w:ascii="Arial" w:hAnsi="Arial"/>
          <w:sz w:val="24"/>
          <w:szCs w:val="24"/>
        </w:rPr>
        <w:lastRenderedPageBreak/>
        <w:t>The contractor must demonstrate that all controls and measures have been put in place to ensure disturbance to local residents</w:t>
      </w:r>
      <w:r w:rsidR="00EE3519">
        <w:rPr>
          <w:rFonts w:ascii="Arial" w:hAnsi="Arial"/>
          <w:sz w:val="24"/>
          <w:szCs w:val="24"/>
        </w:rPr>
        <w:t>’</w:t>
      </w:r>
      <w:r w:rsidRPr="008A5219">
        <w:rPr>
          <w:rFonts w:ascii="Arial" w:hAnsi="Arial"/>
          <w:sz w:val="24"/>
          <w:szCs w:val="24"/>
        </w:rPr>
        <w:t xml:space="preserve"> is kept to a minimum, the site is secured</w:t>
      </w:r>
      <w:r w:rsidR="004E5D61">
        <w:rPr>
          <w:rFonts w:ascii="Arial" w:hAnsi="Arial"/>
          <w:sz w:val="24"/>
          <w:szCs w:val="24"/>
        </w:rPr>
        <w:t>,</w:t>
      </w:r>
      <w:r w:rsidRPr="008A5219">
        <w:rPr>
          <w:rFonts w:ascii="Arial" w:hAnsi="Arial"/>
          <w:sz w:val="24"/>
          <w:szCs w:val="24"/>
        </w:rPr>
        <w:t xml:space="preserve"> and the safety of the public is paramount.     </w:t>
      </w:r>
    </w:p>
    <w:p w14:paraId="2AE05F8F" w14:textId="77777777" w:rsidR="00E1737A" w:rsidRPr="00FB1E58" w:rsidRDefault="00E1737A" w:rsidP="00541056">
      <w:pPr>
        <w:spacing w:before="0"/>
        <w:ind w:right="-827"/>
      </w:pPr>
      <w:r w:rsidRPr="00FB1E58">
        <w:t xml:space="preserve">The Bidder where applicable should visit the area to satisfy himself as to the local conditions, the full extent and character of the operation, parking and general traffic level conditions, the supply and conditions affecting labour and all other factors which could affect the execution of the Contract generally, as no claims on the ground of lack of knowledge will be entertained.  </w:t>
      </w:r>
    </w:p>
    <w:p w14:paraId="51E97C57" w14:textId="48AF74F8" w:rsidR="00B6409E" w:rsidRDefault="00F07A18" w:rsidP="00B6409E">
      <w:pPr>
        <w:spacing w:before="0" w:after="0" w:line="240" w:lineRule="auto"/>
        <w:ind w:right="-827"/>
      </w:pPr>
      <w:r w:rsidRPr="00FB1E58">
        <w:t>The Bidder is notified that all quantities given are approximate and given for guidance purposes only. No claim from the Bidder will be entertained by the Council for any mistakes in the information given.</w:t>
      </w:r>
    </w:p>
    <w:p w14:paraId="0E272696" w14:textId="77777777" w:rsidR="00231773" w:rsidRDefault="00231773" w:rsidP="00B6409E">
      <w:pPr>
        <w:spacing w:before="0" w:after="0" w:line="240" w:lineRule="auto"/>
        <w:ind w:right="-827"/>
      </w:pPr>
    </w:p>
    <w:p w14:paraId="4F7BFD02" w14:textId="0E9BF844" w:rsidR="00E11E6E" w:rsidRDefault="00E11E6E" w:rsidP="00B6409E">
      <w:pPr>
        <w:spacing w:before="0" w:after="0" w:line="240" w:lineRule="auto"/>
        <w:ind w:right="-827"/>
        <w:rPr>
          <w:b/>
          <w:bCs/>
          <w:szCs w:val="24"/>
          <w:u w:val="single"/>
        </w:rPr>
      </w:pPr>
      <w:r w:rsidRPr="00410DC8">
        <w:rPr>
          <w:b/>
          <w:bCs/>
          <w:szCs w:val="24"/>
          <w:u w:val="single"/>
        </w:rPr>
        <w:t xml:space="preserve">Appendices </w:t>
      </w:r>
    </w:p>
    <w:p w14:paraId="108FF3F1" w14:textId="77777777" w:rsidR="00CE42FC" w:rsidRPr="00B6409E" w:rsidRDefault="00CE42FC" w:rsidP="00B6409E">
      <w:pPr>
        <w:spacing w:before="0" w:after="0" w:line="240" w:lineRule="auto"/>
        <w:ind w:right="-827"/>
      </w:pPr>
    </w:p>
    <w:p w14:paraId="5010096C" w14:textId="5229117B" w:rsidR="00E11E6E" w:rsidRDefault="0050785A" w:rsidP="00541056">
      <w:pPr>
        <w:pStyle w:val="PlainText"/>
        <w:numPr>
          <w:ilvl w:val="0"/>
          <w:numId w:val="2"/>
        </w:numPr>
        <w:spacing w:after="120" w:line="276" w:lineRule="auto"/>
        <w:rPr>
          <w:rFonts w:ascii="Arial" w:hAnsi="Arial"/>
          <w:sz w:val="24"/>
          <w:szCs w:val="24"/>
        </w:rPr>
      </w:pPr>
      <w:r>
        <w:rPr>
          <w:rFonts w:ascii="Arial" w:hAnsi="Arial"/>
          <w:sz w:val="24"/>
          <w:szCs w:val="24"/>
        </w:rPr>
        <w:t>Map of Chepstow Local Park</w:t>
      </w:r>
    </w:p>
    <w:p w14:paraId="0C906AA9" w14:textId="0D1CE010" w:rsidR="0028743A" w:rsidRDefault="0028743A" w:rsidP="00541056">
      <w:pPr>
        <w:pStyle w:val="PlainText"/>
        <w:numPr>
          <w:ilvl w:val="0"/>
          <w:numId w:val="2"/>
        </w:numPr>
        <w:spacing w:after="120" w:line="276" w:lineRule="auto"/>
        <w:rPr>
          <w:rFonts w:ascii="Arial" w:hAnsi="Arial"/>
          <w:sz w:val="24"/>
          <w:szCs w:val="24"/>
        </w:rPr>
      </w:pPr>
      <w:r>
        <w:rPr>
          <w:rFonts w:ascii="Arial" w:hAnsi="Arial"/>
          <w:sz w:val="24"/>
          <w:szCs w:val="24"/>
        </w:rPr>
        <w:t>St. John’s Play Area site pictures</w:t>
      </w:r>
    </w:p>
    <w:p w14:paraId="27CC8BDF" w14:textId="52425CF5" w:rsidR="0028743A" w:rsidRDefault="0028743A" w:rsidP="00541056">
      <w:pPr>
        <w:pStyle w:val="PlainText"/>
        <w:numPr>
          <w:ilvl w:val="0"/>
          <w:numId w:val="2"/>
        </w:numPr>
        <w:spacing w:after="120" w:line="276" w:lineRule="auto"/>
        <w:rPr>
          <w:rFonts w:ascii="Arial" w:hAnsi="Arial"/>
          <w:sz w:val="24"/>
          <w:szCs w:val="24"/>
        </w:rPr>
      </w:pPr>
      <w:r>
        <w:rPr>
          <w:rFonts w:ascii="Arial" w:hAnsi="Arial"/>
          <w:sz w:val="24"/>
          <w:szCs w:val="24"/>
        </w:rPr>
        <w:t>Blaydon Close Play Area site pictures</w:t>
      </w:r>
    </w:p>
    <w:p w14:paraId="56F51006" w14:textId="165AADA4" w:rsidR="0028743A" w:rsidRDefault="0028743A" w:rsidP="00541056">
      <w:pPr>
        <w:pStyle w:val="PlainText"/>
        <w:numPr>
          <w:ilvl w:val="0"/>
          <w:numId w:val="2"/>
        </w:numPr>
        <w:spacing w:after="120" w:line="276" w:lineRule="auto"/>
        <w:rPr>
          <w:rFonts w:ascii="Arial" w:hAnsi="Arial"/>
          <w:sz w:val="24"/>
          <w:szCs w:val="24"/>
        </w:rPr>
      </w:pPr>
      <w:r>
        <w:rPr>
          <w:rFonts w:ascii="Arial" w:hAnsi="Arial"/>
          <w:sz w:val="24"/>
          <w:szCs w:val="24"/>
        </w:rPr>
        <w:t>Wetherby Gardens Infant/Junior Play Area site pictures</w:t>
      </w:r>
    </w:p>
    <w:p w14:paraId="0DF40A59" w14:textId="324A677F" w:rsidR="0028743A" w:rsidRDefault="0028743A" w:rsidP="0028743A">
      <w:pPr>
        <w:pStyle w:val="PlainText"/>
        <w:numPr>
          <w:ilvl w:val="0"/>
          <w:numId w:val="2"/>
        </w:numPr>
        <w:spacing w:after="120" w:line="276" w:lineRule="auto"/>
        <w:rPr>
          <w:rFonts w:ascii="Arial" w:hAnsi="Arial"/>
          <w:sz w:val="24"/>
          <w:szCs w:val="24"/>
        </w:rPr>
      </w:pPr>
      <w:r>
        <w:rPr>
          <w:rFonts w:ascii="Arial" w:hAnsi="Arial"/>
          <w:sz w:val="24"/>
          <w:szCs w:val="24"/>
        </w:rPr>
        <w:t>Wetherby Gardens Youth Play Area site pictures</w:t>
      </w:r>
    </w:p>
    <w:p w14:paraId="2FC43D0D" w14:textId="77777777" w:rsidR="0028743A" w:rsidRDefault="0028743A" w:rsidP="0028743A">
      <w:pPr>
        <w:pStyle w:val="PlainText"/>
        <w:spacing w:after="120" w:line="276" w:lineRule="auto"/>
        <w:ind w:left="360"/>
        <w:rPr>
          <w:rFonts w:ascii="Arial" w:hAnsi="Arial"/>
          <w:sz w:val="24"/>
          <w:szCs w:val="24"/>
        </w:rPr>
      </w:pPr>
    </w:p>
    <w:p w14:paraId="308916C4" w14:textId="402F25D7" w:rsidR="00A47096" w:rsidRDefault="00A47096" w:rsidP="00541056">
      <w:pPr>
        <w:pStyle w:val="PlainText"/>
        <w:rPr>
          <w:rFonts w:ascii="Courier New" w:hAnsi="Courier New" w:cs="Courier New"/>
        </w:rPr>
      </w:pPr>
    </w:p>
    <w:p w14:paraId="0D81AE0A" w14:textId="0553FC43" w:rsidR="00E11E6E" w:rsidRPr="00721D4A" w:rsidRDefault="00E11E6E" w:rsidP="00721D4A">
      <w:pPr>
        <w:spacing w:before="0"/>
        <w:rPr>
          <w:rFonts w:ascii="Courier New" w:hAnsi="Courier New" w:cs="Courier New"/>
          <w:sz w:val="21"/>
          <w:szCs w:val="21"/>
        </w:rPr>
      </w:pPr>
      <w:r w:rsidRPr="003B04B3">
        <w:rPr>
          <w:b/>
          <w:szCs w:val="24"/>
          <w:u w:val="single"/>
        </w:rPr>
        <w:t xml:space="preserve">SCHEDULE TWO </w:t>
      </w:r>
    </w:p>
    <w:p w14:paraId="33473D89" w14:textId="77777777" w:rsidR="00E11E6E" w:rsidRPr="003B04B3" w:rsidRDefault="00E11E6E" w:rsidP="00160D92">
      <w:pPr>
        <w:pStyle w:val="PlainText"/>
        <w:spacing w:before="120" w:after="120" w:line="276" w:lineRule="auto"/>
        <w:rPr>
          <w:rFonts w:ascii="Arial" w:hAnsi="Arial"/>
          <w:b/>
          <w:sz w:val="24"/>
          <w:szCs w:val="24"/>
          <w:u w:val="single"/>
        </w:rPr>
      </w:pPr>
      <w:r w:rsidRPr="003B04B3">
        <w:rPr>
          <w:rFonts w:ascii="Arial" w:hAnsi="Arial"/>
          <w:b/>
          <w:sz w:val="24"/>
          <w:szCs w:val="24"/>
          <w:u w:val="single"/>
        </w:rPr>
        <w:t xml:space="preserve">SPECIMEN FORM OF AGREEMENT </w:t>
      </w:r>
    </w:p>
    <w:p w14:paraId="5B4BC784" w14:textId="77777777" w:rsidR="00E11E6E" w:rsidRPr="00A47096" w:rsidRDefault="00E11E6E" w:rsidP="00160D92">
      <w:pPr>
        <w:pStyle w:val="PlainText"/>
        <w:spacing w:before="120" w:after="120" w:line="276" w:lineRule="auto"/>
        <w:rPr>
          <w:rFonts w:ascii="Arial" w:hAnsi="Arial"/>
          <w:sz w:val="24"/>
          <w:szCs w:val="24"/>
        </w:rPr>
      </w:pPr>
    </w:p>
    <w:p w14:paraId="053202E6" w14:textId="15ACA5DB" w:rsidR="00E11E6E" w:rsidRPr="00A47096" w:rsidRDefault="00E11E6E" w:rsidP="00160D92">
      <w:pPr>
        <w:pStyle w:val="PlainText"/>
        <w:spacing w:before="120" w:after="120" w:line="276" w:lineRule="auto"/>
        <w:rPr>
          <w:rFonts w:ascii="Arial" w:hAnsi="Arial"/>
          <w:sz w:val="24"/>
          <w:szCs w:val="24"/>
        </w:rPr>
      </w:pPr>
      <w:r w:rsidRPr="00A47096">
        <w:rPr>
          <w:rFonts w:ascii="Arial" w:hAnsi="Arial"/>
          <w:sz w:val="24"/>
          <w:szCs w:val="24"/>
        </w:rPr>
        <w:t xml:space="preserve">THIS AGREEMENT is made the </w:t>
      </w:r>
      <w:r w:rsidR="003B04B3" w:rsidRPr="00EF24A1">
        <w:rPr>
          <w:rFonts w:ascii="Arial" w:hAnsi="Arial"/>
          <w:sz w:val="24"/>
          <w:szCs w:val="24"/>
          <w:u w:val="single"/>
        </w:rPr>
        <w:t xml:space="preserve">                       </w:t>
      </w:r>
      <w:r w:rsidR="003B04B3">
        <w:rPr>
          <w:rFonts w:ascii="Arial" w:hAnsi="Arial"/>
          <w:sz w:val="24"/>
          <w:szCs w:val="24"/>
        </w:rPr>
        <w:t xml:space="preserve"> </w:t>
      </w:r>
      <w:r w:rsidRPr="00A47096">
        <w:rPr>
          <w:rFonts w:ascii="Arial" w:hAnsi="Arial"/>
          <w:sz w:val="24"/>
          <w:szCs w:val="24"/>
        </w:rPr>
        <w:t>day of</w:t>
      </w:r>
      <w:r w:rsidR="00EF24A1">
        <w:rPr>
          <w:rFonts w:ascii="Arial" w:hAnsi="Arial"/>
          <w:sz w:val="24"/>
          <w:szCs w:val="24"/>
        </w:rPr>
        <w:t xml:space="preserve"> </w:t>
      </w:r>
      <w:r w:rsidR="003B04B3" w:rsidRPr="00EF24A1">
        <w:rPr>
          <w:rFonts w:ascii="Arial" w:hAnsi="Arial"/>
          <w:sz w:val="24"/>
          <w:szCs w:val="24"/>
          <w:u w:val="single"/>
        </w:rPr>
        <w:t xml:space="preserve">                               </w:t>
      </w:r>
      <w:r w:rsidR="00EF24A1" w:rsidRPr="00EF24A1">
        <w:rPr>
          <w:rFonts w:ascii="Arial" w:hAnsi="Arial"/>
          <w:sz w:val="24"/>
          <w:szCs w:val="24"/>
        </w:rPr>
        <w:t xml:space="preserve"> </w:t>
      </w:r>
      <w:r w:rsidR="003B04B3" w:rsidRPr="00EF24A1">
        <w:rPr>
          <w:rFonts w:ascii="Arial" w:hAnsi="Arial"/>
          <w:sz w:val="24"/>
          <w:szCs w:val="24"/>
        </w:rPr>
        <w:t xml:space="preserve"> </w:t>
      </w:r>
      <w:r w:rsidRPr="00A47096">
        <w:rPr>
          <w:rFonts w:ascii="Arial" w:hAnsi="Arial"/>
          <w:sz w:val="24"/>
          <w:szCs w:val="24"/>
        </w:rPr>
        <w:t>202</w:t>
      </w:r>
      <w:r w:rsidR="00D7363F">
        <w:rPr>
          <w:rFonts w:ascii="Arial" w:hAnsi="Arial"/>
          <w:sz w:val="24"/>
          <w:szCs w:val="24"/>
        </w:rPr>
        <w:t>1</w:t>
      </w:r>
      <w:r w:rsidRPr="00A47096">
        <w:rPr>
          <w:rFonts w:ascii="Arial" w:hAnsi="Arial"/>
          <w:sz w:val="24"/>
          <w:szCs w:val="24"/>
        </w:rPr>
        <w:t xml:space="preserve"> </w:t>
      </w:r>
    </w:p>
    <w:p w14:paraId="4E9361E7" w14:textId="77777777" w:rsidR="00BA041E" w:rsidRDefault="00E11E6E" w:rsidP="00EF24A1">
      <w:pPr>
        <w:pStyle w:val="PlainText"/>
        <w:spacing w:before="120" w:after="120" w:line="480" w:lineRule="auto"/>
        <w:rPr>
          <w:rFonts w:ascii="Arial" w:hAnsi="Arial"/>
          <w:sz w:val="24"/>
          <w:szCs w:val="24"/>
        </w:rPr>
      </w:pPr>
      <w:r w:rsidRPr="00A47096">
        <w:rPr>
          <w:rFonts w:ascii="Arial" w:hAnsi="Arial"/>
          <w:sz w:val="24"/>
          <w:szCs w:val="24"/>
        </w:rPr>
        <w:t xml:space="preserve">between </w:t>
      </w:r>
      <w:r w:rsidR="00A47096">
        <w:rPr>
          <w:rFonts w:ascii="Arial" w:hAnsi="Arial"/>
          <w:sz w:val="24"/>
          <w:szCs w:val="24"/>
        </w:rPr>
        <w:t>WEST BLETCHLEY</w:t>
      </w:r>
      <w:r w:rsidRPr="00A47096">
        <w:rPr>
          <w:rFonts w:ascii="Arial" w:hAnsi="Arial"/>
          <w:sz w:val="24"/>
          <w:szCs w:val="24"/>
        </w:rPr>
        <w:t xml:space="preserve"> COUNCIL of </w:t>
      </w:r>
      <w:r w:rsidR="00A47096">
        <w:rPr>
          <w:rFonts w:ascii="Arial" w:hAnsi="Arial"/>
          <w:sz w:val="24"/>
          <w:szCs w:val="24"/>
        </w:rPr>
        <w:t xml:space="preserve">221 Whaddon Way, Bletchley, Milton Keynes, MK3 7DZ </w:t>
      </w:r>
      <w:r w:rsidRPr="00A47096">
        <w:rPr>
          <w:rFonts w:ascii="Arial" w:hAnsi="Arial"/>
          <w:sz w:val="24"/>
          <w:szCs w:val="24"/>
        </w:rPr>
        <w:t xml:space="preserve">(“the Council”) of the one part and </w:t>
      </w:r>
      <w:r w:rsidR="00EF24A1">
        <w:rPr>
          <w:rFonts w:ascii="Arial" w:hAnsi="Arial"/>
          <w:sz w:val="24"/>
          <w:szCs w:val="24"/>
          <w:u w:val="single"/>
        </w:rPr>
        <w:t xml:space="preserve"> </w:t>
      </w:r>
      <w:r w:rsidR="00EF24A1" w:rsidRPr="00EF24A1">
        <w:rPr>
          <w:rFonts w:ascii="Arial" w:hAnsi="Arial"/>
          <w:sz w:val="24"/>
          <w:szCs w:val="24"/>
          <w:u w:val="single"/>
        </w:rPr>
        <w:t xml:space="preserve">                                    </w:t>
      </w:r>
      <w:r w:rsidR="00EF24A1">
        <w:rPr>
          <w:rFonts w:ascii="Arial" w:hAnsi="Arial"/>
          <w:sz w:val="24"/>
          <w:szCs w:val="24"/>
          <w:u w:val="single"/>
        </w:rPr>
        <w:t xml:space="preserve"> </w:t>
      </w:r>
      <w:r w:rsidR="00EF24A1" w:rsidRPr="00EF24A1">
        <w:rPr>
          <w:rFonts w:ascii="Arial" w:hAnsi="Arial"/>
          <w:sz w:val="24"/>
          <w:szCs w:val="24"/>
        </w:rPr>
        <w:t xml:space="preserve"> </w:t>
      </w:r>
      <w:r w:rsidRPr="00A47096">
        <w:rPr>
          <w:rFonts w:ascii="Arial" w:hAnsi="Arial"/>
          <w:sz w:val="24"/>
          <w:szCs w:val="24"/>
        </w:rPr>
        <w:t xml:space="preserve">whose registered office is situated at </w:t>
      </w:r>
      <w:r w:rsidR="00EF24A1" w:rsidRPr="00EF24A1">
        <w:rPr>
          <w:rFonts w:ascii="Arial" w:hAnsi="Arial"/>
          <w:sz w:val="24"/>
          <w:szCs w:val="24"/>
          <w:u w:val="single"/>
        </w:rPr>
        <w:t xml:space="preserve">                                    </w:t>
      </w:r>
      <w:r w:rsidR="00EF24A1">
        <w:rPr>
          <w:rFonts w:ascii="Arial" w:hAnsi="Arial"/>
          <w:sz w:val="24"/>
          <w:szCs w:val="24"/>
          <w:u w:val="single"/>
        </w:rPr>
        <w:t xml:space="preserve">                                          </w:t>
      </w:r>
      <w:r w:rsidR="00EF24A1" w:rsidRPr="00EF24A1">
        <w:rPr>
          <w:rFonts w:ascii="Arial" w:hAnsi="Arial"/>
          <w:sz w:val="24"/>
          <w:szCs w:val="24"/>
          <w:u w:val="single"/>
        </w:rPr>
        <w:t xml:space="preserve">     </w:t>
      </w:r>
    </w:p>
    <w:p w14:paraId="4AC1CF65" w14:textId="5D6D8BA7" w:rsidR="00E11E6E" w:rsidRPr="00A47096" w:rsidRDefault="00E11E6E" w:rsidP="00EF24A1">
      <w:pPr>
        <w:pStyle w:val="PlainText"/>
        <w:spacing w:before="120" w:after="120" w:line="480" w:lineRule="auto"/>
        <w:rPr>
          <w:rFonts w:ascii="Arial" w:hAnsi="Arial"/>
          <w:sz w:val="24"/>
          <w:szCs w:val="24"/>
        </w:rPr>
      </w:pPr>
      <w:r w:rsidRPr="00A47096">
        <w:rPr>
          <w:rFonts w:ascii="Arial" w:hAnsi="Arial"/>
          <w:sz w:val="24"/>
          <w:szCs w:val="24"/>
        </w:rPr>
        <w:t>(“the Contractor”) of the other part</w:t>
      </w:r>
      <w:r w:rsidR="00D7363F">
        <w:rPr>
          <w:rFonts w:ascii="Arial" w:hAnsi="Arial"/>
          <w:sz w:val="24"/>
          <w:szCs w:val="24"/>
        </w:rPr>
        <w:t>.</w:t>
      </w:r>
      <w:r w:rsidRPr="00A47096">
        <w:rPr>
          <w:rFonts w:ascii="Arial" w:hAnsi="Arial"/>
          <w:sz w:val="24"/>
          <w:szCs w:val="24"/>
        </w:rPr>
        <w:t xml:space="preserve"> </w:t>
      </w:r>
    </w:p>
    <w:p w14:paraId="083E3D79" w14:textId="77777777" w:rsidR="00E11E6E" w:rsidRPr="00A47096" w:rsidRDefault="00E11E6E" w:rsidP="00160D92">
      <w:pPr>
        <w:pStyle w:val="PlainText"/>
        <w:spacing w:before="120" w:after="120" w:line="276" w:lineRule="auto"/>
        <w:rPr>
          <w:rFonts w:ascii="Arial" w:hAnsi="Arial"/>
          <w:sz w:val="24"/>
          <w:szCs w:val="24"/>
        </w:rPr>
      </w:pPr>
    </w:p>
    <w:p w14:paraId="0710AEFA" w14:textId="77777777" w:rsidR="00E11E6E" w:rsidRPr="00E22CBB" w:rsidRDefault="00E11E6E" w:rsidP="00160D92">
      <w:pPr>
        <w:pStyle w:val="PlainText"/>
        <w:spacing w:before="120" w:after="120" w:line="276" w:lineRule="auto"/>
        <w:rPr>
          <w:rFonts w:ascii="Arial" w:hAnsi="Arial"/>
          <w:b/>
          <w:sz w:val="24"/>
          <w:szCs w:val="24"/>
        </w:rPr>
      </w:pPr>
      <w:r w:rsidRPr="00E22CBB">
        <w:rPr>
          <w:rFonts w:ascii="Arial" w:hAnsi="Arial"/>
          <w:b/>
          <w:sz w:val="24"/>
          <w:szCs w:val="24"/>
        </w:rPr>
        <w:t xml:space="preserve">WHEREAS: </w:t>
      </w:r>
    </w:p>
    <w:p w14:paraId="380B6052" w14:textId="214962DC" w:rsidR="00E11E6E" w:rsidRPr="00A47096" w:rsidRDefault="00E11E6E" w:rsidP="00D80832">
      <w:pPr>
        <w:pStyle w:val="PlainText"/>
        <w:numPr>
          <w:ilvl w:val="0"/>
          <w:numId w:val="3"/>
        </w:numPr>
        <w:spacing w:before="120" w:after="120" w:line="276" w:lineRule="auto"/>
        <w:rPr>
          <w:rFonts w:ascii="Arial" w:hAnsi="Arial"/>
          <w:sz w:val="24"/>
          <w:szCs w:val="24"/>
        </w:rPr>
      </w:pPr>
      <w:r w:rsidRPr="00A47096">
        <w:rPr>
          <w:rFonts w:ascii="Arial" w:hAnsi="Arial"/>
          <w:sz w:val="24"/>
          <w:szCs w:val="24"/>
        </w:rPr>
        <w:t xml:space="preserve">The Council is the local authority for the </w:t>
      </w:r>
      <w:r w:rsidR="00A47096">
        <w:rPr>
          <w:rFonts w:ascii="Arial" w:hAnsi="Arial"/>
          <w:sz w:val="24"/>
          <w:szCs w:val="24"/>
        </w:rPr>
        <w:t>West Bletchley</w:t>
      </w:r>
      <w:r w:rsidRPr="00A47096">
        <w:rPr>
          <w:rFonts w:ascii="Arial" w:hAnsi="Arial"/>
          <w:sz w:val="24"/>
          <w:szCs w:val="24"/>
        </w:rPr>
        <w:t xml:space="preserve"> administrative area and provides local services in accordance with its statutory obligations and </w:t>
      </w:r>
      <w:r w:rsidR="00A47096">
        <w:rPr>
          <w:rFonts w:ascii="Arial" w:hAnsi="Arial"/>
          <w:sz w:val="24"/>
          <w:szCs w:val="24"/>
        </w:rPr>
        <w:t>di</w:t>
      </w:r>
      <w:r w:rsidRPr="00A47096">
        <w:rPr>
          <w:rFonts w:ascii="Arial" w:hAnsi="Arial"/>
          <w:sz w:val="24"/>
          <w:szCs w:val="24"/>
        </w:rPr>
        <w:t xml:space="preserve">scretionary powers. </w:t>
      </w:r>
    </w:p>
    <w:p w14:paraId="3BAB7B44" w14:textId="2F1E3EB7" w:rsidR="00E11E6E" w:rsidRPr="00A47096" w:rsidRDefault="00E11E6E" w:rsidP="00D80832">
      <w:pPr>
        <w:pStyle w:val="PlainText"/>
        <w:numPr>
          <w:ilvl w:val="0"/>
          <w:numId w:val="3"/>
        </w:numPr>
        <w:spacing w:before="120" w:after="120" w:line="276" w:lineRule="auto"/>
        <w:rPr>
          <w:rFonts w:ascii="Arial" w:hAnsi="Arial"/>
          <w:sz w:val="24"/>
          <w:szCs w:val="24"/>
        </w:rPr>
      </w:pPr>
      <w:r w:rsidRPr="00A47096">
        <w:rPr>
          <w:rFonts w:ascii="Arial" w:hAnsi="Arial"/>
          <w:sz w:val="24"/>
          <w:szCs w:val="24"/>
        </w:rPr>
        <w:t>The Council requires the contractor</w:t>
      </w:r>
      <w:r w:rsidR="005B476C">
        <w:rPr>
          <w:rFonts w:ascii="Arial" w:hAnsi="Arial"/>
          <w:sz w:val="24"/>
          <w:szCs w:val="24"/>
        </w:rPr>
        <w:t xml:space="preserve"> to</w:t>
      </w:r>
      <w:r w:rsidRPr="00A47096">
        <w:rPr>
          <w:rFonts w:ascii="Arial" w:hAnsi="Arial"/>
          <w:sz w:val="24"/>
          <w:szCs w:val="24"/>
        </w:rPr>
        <w:t xml:space="preserve"> </w:t>
      </w:r>
      <w:r w:rsidR="00270223">
        <w:rPr>
          <w:rFonts w:ascii="Arial" w:hAnsi="Arial"/>
          <w:sz w:val="24"/>
          <w:szCs w:val="24"/>
        </w:rPr>
        <w:t>refurbish Chepstow Local</w:t>
      </w:r>
      <w:r w:rsidR="008E4503" w:rsidRPr="008E4503">
        <w:rPr>
          <w:rFonts w:ascii="Arial" w:hAnsi="Arial"/>
          <w:sz w:val="24"/>
          <w:szCs w:val="24"/>
        </w:rPr>
        <w:t xml:space="preserve"> Park </w:t>
      </w:r>
      <w:r w:rsidR="00B461AD">
        <w:rPr>
          <w:rFonts w:ascii="Arial" w:hAnsi="Arial"/>
          <w:sz w:val="24"/>
          <w:szCs w:val="24"/>
        </w:rPr>
        <w:t>Play Area</w:t>
      </w:r>
      <w:r w:rsidR="00270223">
        <w:rPr>
          <w:rFonts w:ascii="Arial" w:hAnsi="Arial"/>
          <w:sz w:val="24"/>
          <w:szCs w:val="24"/>
        </w:rPr>
        <w:t>s</w:t>
      </w:r>
      <w:r w:rsidR="00B461AD">
        <w:rPr>
          <w:rFonts w:ascii="Arial" w:hAnsi="Arial"/>
          <w:sz w:val="24"/>
          <w:szCs w:val="24"/>
        </w:rPr>
        <w:t xml:space="preserve">, </w:t>
      </w:r>
      <w:r w:rsidR="00270223">
        <w:rPr>
          <w:rFonts w:ascii="Arial" w:hAnsi="Arial"/>
          <w:sz w:val="24"/>
          <w:szCs w:val="24"/>
        </w:rPr>
        <w:t xml:space="preserve">and </w:t>
      </w:r>
      <w:r w:rsidR="00A6352D">
        <w:rPr>
          <w:rFonts w:ascii="Arial" w:hAnsi="Arial"/>
          <w:sz w:val="24"/>
          <w:szCs w:val="24"/>
        </w:rPr>
        <w:t>Safer Surfacing</w:t>
      </w:r>
      <w:r w:rsidR="00270223">
        <w:rPr>
          <w:rFonts w:ascii="Arial" w:hAnsi="Arial"/>
          <w:sz w:val="24"/>
          <w:szCs w:val="24"/>
        </w:rPr>
        <w:t xml:space="preserve"> </w:t>
      </w:r>
      <w:r w:rsidRPr="00A47096">
        <w:rPr>
          <w:rFonts w:ascii="Arial" w:hAnsi="Arial"/>
          <w:sz w:val="24"/>
          <w:szCs w:val="24"/>
        </w:rPr>
        <w:t xml:space="preserve">(hereinafter collectively described as “the Service”). </w:t>
      </w:r>
    </w:p>
    <w:p w14:paraId="5C6769A5" w14:textId="18FBB315" w:rsidR="00E11E6E" w:rsidRDefault="00E11E6E" w:rsidP="00D80832">
      <w:pPr>
        <w:pStyle w:val="PlainText"/>
        <w:numPr>
          <w:ilvl w:val="0"/>
          <w:numId w:val="3"/>
        </w:numPr>
        <w:spacing w:before="120" w:after="120" w:line="276" w:lineRule="auto"/>
        <w:rPr>
          <w:rFonts w:ascii="Arial" w:hAnsi="Arial"/>
          <w:sz w:val="24"/>
          <w:szCs w:val="24"/>
        </w:rPr>
      </w:pPr>
      <w:r w:rsidRPr="00A47096">
        <w:rPr>
          <w:rFonts w:ascii="Arial" w:hAnsi="Arial"/>
          <w:sz w:val="24"/>
          <w:szCs w:val="24"/>
        </w:rPr>
        <w:lastRenderedPageBreak/>
        <w:t>The Council and the Contractor have agreed that the Contractor shall provide the Service in the manner and upon the terms hereinafter set out</w:t>
      </w:r>
      <w:r w:rsidR="002A453B">
        <w:rPr>
          <w:rFonts w:ascii="Arial" w:hAnsi="Arial"/>
          <w:sz w:val="24"/>
          <w:szCs w:val="24"/>
        </w:rPr>
        <w:t>.</w:t>
      </w:r>
      <w:r w:rsidRPr="00A47096">
        <w:rPr>
          <w:rFonts w:ascii="Arial" w:hAnsi="Arial"/>
          <w:sz w:val="24"/>
          <w:szCs w:val="24"/>
        </w:rPr>
        <w:t xml:space="preserve"> </w:t>
      </w:r>
    </w:p>
    <w:p w14:paraId="69743A9B" w14:textId="77777777" w:rsidR="00EF24A1" w:rsidRPr="00A47096" w:rsidRDefault="00EF24A1" w:rsidP="00EF24A1">
      <w:pPr>
        <w:pStyle w:val="PlainText"/>
        <w:spacing w:before="120" w:after="120" w:line="276" w:lineRule="auto"/>
        <w:ind w:left="375"/>
        <w:rPr>
          <w:rFonts w:ascii="Arial" w:hAnsi="Arial"/>
          <w:sz w:val="24"/>
          <w:szCs w:val="24"/>
        </w:rPr>
      </w:pPr>
    </w:p>
    <w:p w14:paraId="765A22E7" w14:textId="77777777" w:rsidR="00E11E6E" w:rsidRDefault="00E11E6E" w:rsidP="00160D92">
      <w:pPr>
        <w:pStyle w:val="PlainText"/>
        <w:spacing w:before="120" w:after="120" w:line="276" w:lineRule="auto"/>
        <w:rPr>
          <w:rFonts w:ascii="Arial" w:hAnsi="Arial"/>
          <w:sz w:val="24"/>
          <w:szCs w:val="24"/>
        </w:rPr>
      </w:pPr>
      <w:r w:rsidRPr="00E22CBB">
        <w:rPr>
          <w:rFonts w:ascii="Arial" w:hAnsi="Arial"/>
          <w:b/>
          <w:sz w:val="24"/>
          <w:szCs w:val="24"/>
        </w:rPr>
        <w:t>NOW IT IS AGREED</w:t>
      </w:r>
      <w:r w:rsidRPr="00A47096">
        <w:rPr>
          <w:rFonts w:ascii="Arial" w:hAnsi="Arial"/>
          <w:sz w:val="24"/>
          <w:szCs w:val="24"/>
        </w:rPr>
        <w:t xml:space="preserve"> between the Council and the Contractor as follows: </w:t>
      </w:r>
    </w:p>
    <w:p w14:paraId="2AF94C96" w14:textId="77777777" w:rsidR="00EF24A1" w:rsidRPr="00A47096" w:rsidRDefault="00EF24A1" w:rsidP="00160D92">
      <w:pPr>
        <w:pStyle w:val="PlainText"/>
        <w:spacing w:before="120" w:after="120" w:line="276" w:lineRule="auto"/>
        <w:rPr>
          <w:rFonts w:ascii="Arial" w:hAnsi="Arial"/>
          <w:sz w:val="24"/>
          <w:szCs w:val="24"/>
        </w:rPr>
      </w:pPr>
    </w:p>
    <w:p w14:paraId="71CDE28F" w14:textId="4F13355D" w:rsidR="00E11E6E" w:rsidRPr="00A47096" w:rsidRDefault="00E11E6E" w:rsidP="00D80832">
      <w:pPr>
        <w:pStyle w:val="PlainText"/>
        <w:numPr>
          <w:ilvl w:val="0"/>
          <w:numId w:val="4"/>
        </w:numPr>
        <w:spacing w:before="120" w:after="120" w:line="276" w:lineRule="auto"/>
        <w:rPr>
          <w:rFonts w:ascii="Arial" w:hAnsi="Arial"/>
          <w:sz w:val="24"/>
          <w:szCs w:val="24"/>
        </w:rPr>
      </w:pPr>
      <w:r w:rsidRPr="00A47096">
        <w:rPr>
          <w:rFonts w:ascii="Arial" w:hAnsi="Arial"/>
          <w:sz w:val="24"/>
          <w:szCs w:val="24"/>
        </w:rPr>
        <w:t>This Contract constitutes the sole agreement between the Council and the Contractor for the provision by the Contractor of the Service</w:t>
      </w:r>
      <w:r w:rsidR="005B476C">
        <w:rPr>
          <w:rFonts w:ascii="Arial" w:hAnsi="Arial"/>
          <w:sz w:val="24"/>
          <w:szCs w:val="24"/>
        </w:rPr>
        <w:t>.</w:t>
      </w:r>
      <w:r w:rsidRPr="00A47096">
        <w:rPr>
          <w:rFonts w:ascii="Arial" w:hAnsi="Arial"/>
          <w:sz w:val="24"/>
          <w:szCs w:val="24"/>
        </w:rPr>
        <w:t xml:space="preserve"> </w:t>
      </w:r>
    </w:p>
    <w:p w14:paraId="6BFBBD46" w14:textId="7F449814" w:rsidR="00E11E6E" w:rsidRPr="00A47096" w:rsidRDefault="00E11E6E" w:rsidP="00D80832">
      <w:pPr>
        <w:pStyle w:val="PlainText"/>
        <w:numPr>
          <w:ilvl w:val="0"/>
          <w:numId w:val="4"/>
        </w:numPr>
        <w:spacing w:before="120" w:after="120" w:line="276" w:lineRule="auto"/>
        <w:rPr>
          <w:rFonts w:ascii="Arial" w:hAnsi="Arial"/>
          <w:sz w:val="24"/>
          <w:szCs w:val="24"/>
        </w:rPr>
      </w:pPr>
      <w:r w:rsidRPr="00A47096">
        <w:rPr>
          <w:rFonts w:ascii="Arial" w:hAnsi="Arial"/>
          <w:sz w:val="24"/>
          <w:szCs w:val="24"/>
        </w:rPr>
        <w:t xml:space="preserve">The Contractor shall provide the Service in accordance with the provisions of the Contract and to the satisfaction of the Council. </w:t>
      </w:r>
    </w:p>
    <w:p w14:paraId="50A74F27" w14:textId="750DFB64" w:rsidR="00E11E6E" w:rsidRPr="00A47096" w:rsidRDefault="00E11E6E" w:rsidP="00D80832">
      <w:pPr>
        <w:pStyle w:val="PlainText"/>
        <w:numPr>
          <w:ilvl w:val="0"/>
          <w:numId w:val="4"/>
        </w:numPr>
        <w:spacing w:before="120" w:after="120" w:line="276" w:lineRule="auto"/>
        <w:rPr>
          <w:rFonts w:ascii="Arial" w:hAnsi="Arial"/>
          <w:sz w:val="24"/>
          <w:szCs w:val="24"/>
        </w:rPr>
      </w:pPr>
      <w:r w:rsidRPr="00A47096">
        <w:rPr>
          <w:rFonts w:ascii="Arial" w:hAnsi="Arial"/>
          <w:sz w:val="24"/>
          <w:szCs w:val="24"/>
        </w:rPr>
        <w:t xml:space="preserve">The Council will pay the Contractor for the Service in accordance with the Pricing Schedule </w:t>
      </w:r>
      <w:r w:rsidR="00AC5AB1">
        <w:rPr>
          <w:rFonts w:ascii="Arial" w:hAnsi="Arial"/>
          <w:sz w:val="24"/>
          <w:szCs w:val="24"/>
        </w:rPr>
        <w:t xml:space="preserve">as agreed with the Council on award of contract and prior to the signing of this agreement. </w:t>
      </w:r>
    </w:p>
    <w:p w14:paraId="6FBB1DC0" w14:textId="06319C88" w:rsidR="00E11E6E" w:rsidRPr="00A47096" w:rsidRDefault="00E11E6E" w:rsidP="00D80832">
      <w:pPr>
        <w:pStyle w:val="PlainText"/>
        <w:numPr>
          <w:ilvl w:val="0"/>
          <w:numId w:val="4"/>
        </w:numPr>
        <w:spacing w:before="120" w:after="120" w:line="276" w:lineRule="auto"/>
        <w:rPr>
          <w:rFonts w:ascii="Arial" w:hAnsi="Arial"/>
          <w:sz w:val="24"/>
          <w:szCs w:val="24"/>
        </w:rPr>
      </w:pPr>
      <w:r w:rsidRPr="00A47096">
        <w:rPr>
          <w:rFonts w:ascii="Arial" w:hAnsi="Arial"/>
          <w:sz w:val="24"/>
          <w:szCs w:val="24"/>
        </w:rPr>
        <w:t>So long as the Contractor shall continue to provide the Service in accordance with the provisions of the Contract and to the satisfaction of the Council</w:t>
      </w:r>
      <w:r w:rsidR="00FB3EC7">
        <w:rPr>
          <w:rFonts w:ascii="Arial" w:hAnsi="Arial"/>
          <w:sz w:val="24"/>
          <w:szCs w:val="24"/>
        </w:rPr>
        <w:t>,</w:t>
      </w:r>
      <w:r w:rsidRPr="00A47096">
        <w:rPr>
          <w:rFonts w:ascii="Arial" w:hAnsi="Arial"/>
          <w:sz w:val="24"/>
          <w:szCs w:val="24"/>
        </w:rPr>
        <w:t xml:space="preserve"> the Council shall make to the Contractor the payments provided for in the Contract</w:t>
      </w:r>
      <w:r w:rsidR="00DC6088">
        <w:rPr>
          <w:rFonts w:ascii="Arial" w:hAnsi="Arial"/>
          <w:sz w:val="24"/>
          <w:szCs w:val="24"/>
        </w:rPr>
        <w:t>.</w:t>
      </w:r>
      <w:r w:rsidRPr="00A47096">
        <w:rPr>
          <w:rFonts w:ascii="Arial" w:hAnsi="Arial"/>
          <w:sz w:val="24"/>
          <w:szCs w:val="24"/>
        </w:rPr>
        <w:t xml:space="preserve"> </w:t>
      </w:r>
    </w:p>
    <w:p w14:paraId="1EF3DC12" w14:textId="17FF0F67" w:rsidR="00E11E6E" w:rsidRPr="00A47096" w:rsidRDefault="00E11E6E" w:rsidP="00D80832">
      <w:pPr>
        <w:pStyle w:val="PlainText"/>
        <w:numPr>
          <w:ilvl w:val="0"/>
          <w:numId w:val="4"/>
        </w:numPr>
        <w:spacing w:before="120" w:after="120" w:line="276" w:lineRule="auto"/>
        <w:rPr>
          <w:rFonts w:ascii="Arial" w:hAnsi="Arial"/>
          <w:sz w:val="24"/>
          <w:szCs w:val="24"/>
        </w:rPr>
      </w:pPr>
      <w:r w:rsidRPr="00A47096">
        <w:rPr>
          <w:rFonts w:ascii="Arial" w:hAnsi="Arial"/>
          <w:sz w:val="24"/>
          <w:szCs w:val="24"/>
        </w:rPr>
        <w:t>This Contract comprises the Council’s Specification, Terms and Conditions, and the Service Provider’s Tender and all the other documents listed in the definition of Contract set out therein</w:t>
      </w:r>
      <w:r w:rsidR="00DC6088">
        <w:rPr>
          <w:rFonts w:ascii="Arial" w:hAnsi="Arial"/>
          <w:sz w:val="24"/>
          <w:szCs w:val="24"/>
        </w:rPr>
        <w:t>.</w:t>
      </w:r>
      <w:r w:rsidRPr="00A47096">
        <w:rPr>
          <w:rFonts w:ascii="Arial" w:hAnsi="Arial"/>
          <w:sz w:val="24"/>
          <w:szCs w:val="24"/>
        </w:rPr>
        <w:t xml:space="preserve"> </w:t>
      </w:r>
    </w:p>
    <w:p w14:paraId="2D8CF80F" w14:textId="2EFEB225" w:rsidR="00A14582" w:rsidRPr="00A14582" w:rsidRDefault="00A14582" w:rsidP="00D80832">
      <w:pPr>
        <w:pStyle w:val="PlainText"/>
        <w:numPr>
          <w:ilvl w:val="0"/>
          <w:numId w:val="4"/>
        </w:numPr>
        <w:rPr>
          <w:rFonts w:ascii="Arial" w:hAnsi="Arial"/>
          <w:sz w:val="24"/>
          <w:szCs w:val="24"/>
        </w:rPr>
      </w:pPr>
      <w:r w:rsidRPr="00A14582">
        <w:rPr>
          <w:rFonts w:ascii="Arial" w:hAnsi="Arial"/>
          <w:sz w:val="24"/>
          <w:szCs w:val="24"/>
        </w:rPr>
        <w:t>Governing law and jurisdiction</w:t>
      </w:r>
      <w:r w:rsidR="00DC6088">
        <w:rPr>
          <w:rFonts w:ascii="Arial" w:hAnsi="Arial"/>
          <w:sz w:val="24"/>
          <w:szCs w:val="24"/>
        </w:rPr>
        <w:t>.</w:t>
      </w:r>
    </w:p>
    <w:p w14:paraId="1024D60A" w14:textId="7C04F31B" w:rsidR="00A14582" w:rsidRPr="00A47096" w:rsidRDefault="00A14582" w:rsidP="00A14582">
      <w:pPr>
        <w:pStyle w:val="PlainText"/>
        <w:spacing w:before="120" w:after="120" w:line="276" w:lineRule="auto"/>
        <w:ind w:left="360"/>
        <w:rPr>
          <w:rFonts w:ascii="Arial" w:hAnsi="Arial"/>
          <w:sz w:val="24"/>
          <w:szCs w:val="24"/>
        </w:rPr>
      </w:pPr>
      <w:r w:rsidRPr="00A14582">
        <w:rPr>
          <w:rFonts w:ascii="Arial" w:hAnsi="Arial"/>
          <w:sz w:val="24"/>
          <w:szCs w:val="24"/>
        </w:rPr>
        <w:t>This Agreement shall be governed and construed in accordance with the laws of England.  The parties hereby irrevocably submit to the exclusive jurisdiction of the Courts of England and Wales</w:t>
      </w:r>
      <w:r w:rsidR="00DC6088">
        <w:rPr>
          <w:rFonts w:ascii="Arial" w:hAnsi="Arial"/>
          <w:sz w:val="24"/>
          <w:szCs w:val="24"/>
        </w:rPr>
        <w:t>.</w:t>
      </w:r>
    </w:p>
    <w:p w14:paraId="7134BDE1" w14:textId="77777777" w:rsidR="00E11E6E" w:rsidRPr="00A47096" w:rsidRDefault="00E11E6E" w:rsidP="00A14582">
      <w:pPr>
        <w:pStyle w:val="PlainText"/>
        <w:spacing w:before="120" w:after="120" w:line="276" w:lineRule="auto"/>
        <w:rPr>
          <w:rFonts w:ascii="Arial" w:hAnsi="Arial"/>
          <w:sz w:val="24"/>
          <w:szCs w:val="24"/>
        </w:rPr>
      </w:pPr>
    </w:p>
    <w:p w14:paraId="775B040E" w14:textId="77777777" w:rsidR="00A14582" w:rsidRPr="00A14582" w:rsidRDefault="00A14582" w:rsidP="00A14582">
      <w:pPr>
        <w:pStyle w:val="PlainText"/>
        <w:spacing w:before="120" w:after="120" w:line="276" w:lineRule="auto"/>
        <w:rPr>
          <w:rFonts w:ascii="Arial" w:hAnsi="Arial"/>
          <w:sz w:val="24"/>
          <w:szCs w:val="24"/>
        </w:rPr>
      </w:pPr>
      <w:r w:rsidRPr="00A14582">
        <w:rPr>
          <w:rFonts w:ascii="Arial" w:hAnsi="Arial"/>
          <w:b/>
          <w:sz w:val="24"/>
          <w:szCs w:val="24"/>
        </w:rPr>
        <w:t>AS WITNESS</w:t>
      </w:r>
      <w:r w:rsidRPr="00A14582">
        <w:rPr>
          <w:rFonts w:ascii="Arial" w:hAnsi="Arial"/>
          <w:sz w:val="24"/>
          <w:szCs w:val="24"/>
        </w:rPr>
        <w:t xml:space="preserve"> the hands of the duly authorised representatives of the parties hereto the day and year first before written.</w:t>
      </w:r>
    </w:p>
    <w:p w14:paraId="79B78C63" w14:textId="77777777" w:rsidR="00A14582" w:rsidRPr="00A14582" w:rsidRDefault="00A14582" w:rsidP="00A14582">
      <w:pPr>
        <w:pStyle w:val="PlainText"/>
        <w:spacing w:before="120" w:after="120" w:line="276" w:lineRule="auto"/>
        <w:rPr>
          <w:rFonts w:ascii="Arial" w:hAnsi="Arial"/>
          <w:sz w:val="24"/>
          <w:szCs w:val="24"/>
        </w:rPr>
      </w:pPr>
    </w:p>
    <w:p w14:paraId="1191A32F" w14:textId="77777777" w:rsidR="00A14582" w:rsidRPr="00A14582" w:rsidRDefault="00A14582" w:rsidP="00A14582">
      <w:pPr>
        <w:pStyle w:val="PlainText"/>
        <w:spacing w:before="120" w:after="120" w:line="276" w:lineRule="auto"/>
        <w:rPr>
          <w:rFonts w:ascii="Arial" w:hAnsi="Arial"/>
          <w:sz w:val="24"/>
          <w:szCs w:val="24"/>
        </w:rPr>
      </w:pPr>
    </w:p>
    <w:p w14:paraId="0E8911D7" w14:textId="77777777" w:rsidR="00A14582" w:rsidRDefault="00A14582" w:rsidP="00A14582">
      <w:pPr>
        <w:pStyle w:val="PlainText"/>
        <w:spacing w:before="120" w:after="120" w:line="276" w:lineRule="auto"/>
        <w:rPr>
          <w:rFonts w:ascii="Arial" w:hAnsi="Arial"/>
          <w:sz w:val="24"/>
          <w:szCs w:val="24"/>
        </w:rPr>
      </w:pPr>
      <w:r w:rsidRPr="00A14582">
        <w:rPr>
          <w:rFonts w:ascii="Arial" w:hAnsi="Arial"/>
          <w:b/>
          <w:sz w:val="24"/>
          <w:szCs w:val="24"/>
        </w:rPr>
        <w:t xml:space="preserve">SIGNED </w:t>
      </w:r>
      <w:r w:rsidRPr="00A14582">
        <w:rPr>
          <w:rFonts w:ascii="Arial" w:hAnsi="Arial"/>
          <w:sz w:val="24"/>
          <w:szCs w:val="24"/>
        </w:rPr>
        <w:t xml:space="preserve">by Helen Hupton, Clerk to West Bletchley Council </w:t>
      </w:r>
    </w:p>
    <w:p w14:paraId="0CCB24B8" w14:textId="77777777" w:rsidR="00A14582" w:rsidRDefault="00A14582" w:rsidP="00A14582">
      <w:pPr>
        <w:pStyle w:val="PlainText"/>
        <w:spacing w:before="120" w:after="120" w:line="276" w:lineRule="auto"/>
        <w:rPr>
          <w:rFonts w:ascii="Arial" w:hAnsi="Arial"/>
          <w:sz w:val="24"/>
          <w:szCs w:val="24"/>
        </w:rPr>
      </w:pPr>
    </w:p>
    <w:p w14:paraId="4FD8555F" w14:textId="6255B344" w:rsidR="00A14582" w:rsidRPr="00A14582" w:rsidRDefault="00A14582" w:rsidP="00A14582">
      <w:pPr>
        <w:pStyle w:val="PlainText"/>
        <w:spacing w:before="120" w:after="120" w:line="276" w:lineRule="auto"/>
        <w:rPr>
          <w:rFonts w:ascii="Arial" w:hAnsi="Arial"/>
          <w:sz w:val="24"/>
          <w:szCs w:val="24"/>
        </w:rPr>
      </w:pPr>
      <w:r w:rsidRPr="00A14582">
        <w:rPr>
          <w:rFonts w:ascii="Arial" w:hAnsi="Arial"/>
          <w:sz w:val="24"/>
          <w:szCs w:val="24"/>
        </w:rPr>
        <w:t>for and on</w:t>
      </w:r>
      <w:r>
        <w:rPr>
          <w:rFonts w:ascii="Arial" w:hAnsi="Arial"/>
          <w:sz w:val="24"/>
          <w:szCs w:val="24"/>
        </w:rPr>
        <w:t xml:space="preserve"> </w:t>
      </w:r>
      <w:r w:rsidRPr="00A14582">
        <w:rPr>
          <w:rFonts w:ascii="Arial" w:hAnsi="Arial"/>
          <w:sz w:val="24"/>
          <w:szCs w:val="24"/>
        </w:rPr>
        <w:t xml:space="preserve">behalf </w:t>
      </w:r>
      <w:r>
        <w:rPr>
          <w:rFonts w:ascii="Arial" w:hAnsi="Arial"/>
          <w:sz w:val="24"/>
          <w:szCs w:val="24"/>
        </w:rPr>
        <w:t>of West Bletchley Council</w:t>
      </w:r>
      <w:r w:rsidRPr="00A14582">
        <w:rPr>
          <w:rFonts w:ascii="Arial" w:hAnsi="Arial"/>
          <w:sz w:val="24"/>
          <w:szCs w:val="24"/>
        </w:rPr>
        <w:t>.....................................................................</w:t>
      </w:r>
    </w:p>
    <w:p w14:paraId="4F7A1F35" w14:textId="77777777" w:rsidR="00A14582" w:rsidRPr="00A14582" w:rsidRDefault="00A14582" w:rsidP="00A14582">
      <w:pPr>
        <w:pStyle w:val="PlainText"/>
        <w:spacing w:before="120" w:after="120" w:line="276" w:lineRule="auto"/>
        <w:rPr>
          <w:rFonts w:ascii="Arial" w:hAnsi="Arial"/>
          <w:sz w:val="24"/>
          <w:szCs w:val="24"/>
        </w:rPr>
      </w:pPr>
    </w:p>
    <w:p w14:paraId="20EE947D" w14:textId="77777777" w:rsidR="00A14582" w:rsidRDefault="00A14582" w:rsidP="00A14582">
      <w:pPr>
        <w:pStyle w:val="PlainText"/>
        <w:spacing w:before="120" w:after="120" w:line="276" w:lineRule="auto"/>
        <w:rPr>
          <w:rFonts w:ascii="Arial" w:hAnsi="Arial"/>
          <w:sz w:val="24"/>
          <w:szCs w:val="24"/>
        </w:rPr>
      </w:pPr>
      <w:r w:rsidRPr="00A14582">
        <w:rPr>
          <w:rFonts w:ascii="Arial" w:hAnsi="Arial"/>
          <w:b/>
          <w:sz w:val="24"/>
          <w:szCs w:val="24"/>
        </w:rPr>
        <w:t>SIGNED</w:t>
      </w:r>
      <w:r w:rsidRPr="00A14582">
        <w:rPr>
          <w:rFonts w:ascii="Arial" w:hAnsi="Arial"/>
          <w:sz w:val="24"/>
          <w:szCs w:val="24"/>
        </w:rPr>
        <w:t xml:space="preserve"> by                         </w:t>
      </w:r>
    </w:p>
    <w:p w14:paraId="684C560C" w14:textId="77777777" w:rsidR="00A14582" w:rsidRDefault="00A14582" w:rsidP="00A14582">
      <w:pPr>
        <w:pStyle w:val="PlainText"/>
        <w:spacing w:before="120" w:after="120" w:line="276" w:lineRule="auto"/>
        <w:rPr>
          <w:rFonts w:ascii="Arial" w:hAnsi="Arial"/>
          <w:sz w:val="24"/>
          <w:szCs w:val="24"/>
        </w:rPr>
      </w:pPr>
    </w:p>
    <w:p w14:paraId="672C7D95" w14:textId="7BC34DB5" w:rsidR="00E11E6E" w:rsidRPr="00A47096" w:rsidRDefault="00A14582" w:rsidP="00A14582">
      <w:pPr>
        <w:pStyle w:val="PlainText"/>
        <w:spacing w:before="120" w:after="120" w:line="276" w:lineRule="auto"/>
        <w:rPr>
          <w:rFonts w:ascii="Arial" w:hAnsi="Arial"/>
          <w:sz w:val="24"/>
          <w:szCs w:val="24"/>
        </w:rPr>
      </w:pPr>
      <w:r w:rsidRPr="00A14582">
        <w:rPr>
          <w:rFonts w:ascii="Arial" w:hAnsi="Arial"/>
          <w:sz w:val="24"/>
          <w:szCs w:val="24"/>
        </w:rPr>
        <w:t>for and on behalf of</w:t>
      </w:r>
      <w:r>
        <w:rPr>
          <w:rFonts w:ascii="Arial" w:hAnsi="Arial"/>
          <w:sz w:val="24"/>
          <w:szCs w:val="24"/>
        </w:rPr>
        <w:t xml:space="preserve"> </w:t>
      </w:r>
      <w:r w:rsidRPr="00A14582">
        <w:rPr>
          <w:rFonts w:ascii="Arial" w:hAnsi="Arial"/>
          <w:sz w:val="24"/>
          <w:szCs w:val="24"/>
        </w:rPr>
        <w:t xml:space="preserve">                                                      </w:t>
      </w:r>
    </w:p>
    <w:p w14:paraId="48BC04F6" w14:textId="20C71F6F" w:rsidR="00A47096" w:rsidRDefault="00A14582" w:rsidP="00A14582">
      <w:pPr>
        <w:pStyle w:val="PlainText"/>
        <w:spacing w:before="120" w:after="120" w:line="276" w:lineRule="auto"/>
        <w:rPr>
          <w:rFonts w:ascii="Courier New" w:hAnsi="Courier New" w:cs="Courier New"/>
        </w:rPr>
      </w:pPr>
      <w:r>
        <w:rPr>
          <w:rFonts w:ascii="Arial" w:hAnsi="Arial"/>
          <w:sz w:val="24"/>
          <w:szCs w:val="24"/>
          <w:highlight w:val="yellow"/>
        </w:rPr>
        <w:t xml:space="preserve"> </w:t>
      </w:r>
      <w:r w:rsidR="00A47096">
        <w:rPr>
          <w:rFonts w:ascii="Courier New" w:hAnsi="Courier New" w:cs="Courier New"/>
        </w:rPr>
        <w:br w:type="page"/>
      </w:r>
    </w:p>
    <w:p w14:paraId="64406066" w14:textId="06C5FC24" w:rsidR="00E11E6E" w:rsidRPr="001A7627" w:rsidRDefault="00E11E6E" w:rsidP="00160D92">
      <w:pPr>
        <w:pStyle w:val="PlainText"/>
        <w:spacing w:before="120" w:after="120" w:line="276" w:lineRule="auto"/>
        <w:rPr>
          <w:rFonts w:ascii="Arial" w:hAnsi="Arial"/>
          <w:b/>
          <w:sz w:val="24"/>
          <w:szCs w:val="24"/>
          <w:u w:val="single"/>
        </w:rPr>
      </w:pPr>
      <w:r w:rsidRPr="001A7627">
        <w:rPr>
          <w:rFonts w:ascii="Arial" w:hAnsi="Arial"/>
          <w:b/>
          <w:sz w:val="24"/>
          <w:szCs w:val="24"/>
          <w:u w:val="single"/>
        </w:rPr>
        <w:lastRenderedPageBreak/>
        <w:t xml:space="preserve">SCHEDULE THREE </w:t>
      </w:r>
    </w:p>
    <w:p w14:paraId="7FA25411" w14:textId="77777777" w:rsidR="00E11E6E" w:rsidRPr="001A7627" w:rsidRDefault="00E11E6E" w:rsidP="00160D92">
      <w:pPr>
        <w:pStyle w:val="PlainText"/>
        <w:spacing w:before="120" w:after="120" w:line="276" w:lineRule="auto"/>
        <w:rPr>
          <w:rFonts w:ascii="Arial" w:hAnsi="Arial"/>
          <w:b/>
          <w:sz w:val="24"/>
          <w:szCs w:val="24"/>
          <w:u w:val="single"/>
        </w:rPr>
      </w:pPr>
      <w:r w:rsidRPr="001A7627">
        <w:rPr>
          <w:rFonts w:ascii="Arial" w:hAnsi="Arial"/>
          <w:b/>
          <w:sz w:val="24"/>
          <w:szCs w:val="24"/>
          <w:u w:val="single"/>
        </w:rPr>
        <w:t xml:space="preserve">TERMS AND CONDITIONS OF CONTRACT </w:t>
      </w:r>
    </w:p>
    <w:p w14:paraId="169CBB64" w14:textId="77777777" w:rsidR="00E11E6E" w:rsidRPr="001A7627" w:rsidRDefault="00E11E6E" w:rsidP="00160D92">
      <w:pPr>
        <w:pStyle w:val="PlainText"/>
        <w:spacing w:before="120" w:after="120" w:line="276" w:lineRule="auto"/>
        <w:rPr>
          <w:rFonts w:ascii="Arial" w:hAnsi="Arial"/>
          <w:sz w:val="24"/>
          <w:szCs w:val="24"/>
        </w:rPr>
      </w:pPr>
    </w:p>
    <w:p w14:paraId="15CDBB34" w14:textId="7D6B194B" w:rsidR="00E11E6E" w:rsidRPr="001A7627" w:rsidRDefault="007E56EB" w:rsidP="00160D92">
      <w:pPr>
        <w:pStyle w:val="PlainText"/>
        <w:spacing w:before="120" w:after="120" w:line="276" w:lineRule="auto"/>
        <w:jc w:val="center"/>
        <w:rPr>
          <w:rFonts w:ascii="Arial" w:hAnsi="Arial"/>
          <w:sz w:val="36"/>
          <w:szCs w:val="36"/>
        </w:rPr>
      </w:pPr>
      <w:r>
        <w:rPr>
          <w:rFonts w:ascii="Arial" w:hAnsi="Arial"/>
          <w:sz w:val="36"/>
          <w:szCs w:val="36"/>
        </w:rPr>
        <w:t>Chepstow Local</w:t>
      </w:r>
      <w:r w:rsidR="003E4E54">
        <w:rPr>
          <w:rFonts w:ascii="Arial" w:hAnsi="Arial"/>
          <w:sz w:val="36"/>
          <w:szCs w:val="36"/>
        </w:rPr>
        <w:t xml:space="preserve"> Park</w:t>
      </w:r>
      <w:r w:rsidR="00F168DC">
        <w:rPr>
          <w:rFonts w:ascii="Arial" w:hAnsi="Arial"/>
          <w:sz w:val="36"/>
          <w:szCs w:val="36"/>
        </w:rPr>
        <w:t xml:space="preserve"> </w:t>
      </w:r>
      <w:r w:rsidR="003E4E54">
        <w:rPr>
          <w:rFonts w:ascii="Arial" w:hAnsi="Arial"/>
          <w:sz w:val="36"/>
          <w:szCs w:val="36"/>
        </w:rPr>
        <w:t>Play Area</w:t>
      </w:r>
      <w:r>
        <w:rPr>
          <w:rFonts w:ascii="Arial" w:hAnsi="Arial"/>
          <w:sz w:val="36"/>
          <w:szCs w:val="36"/>
        </w:rPr>
        <w:t xml:space="preserve"> Refurbishment</w:t>
      </w:r>
      <w:r w:rsidR="00EE3519">
        <w:rPr>
          <w:rFonts w:ascii="Arial" w:hAnsi="Arial"/>
          <w:sz w:val="36"/>
          <w:szCs w:val="36"/>
        </w:rPr>
        <w:t xml:space="preserve"> &amp; Safer Surfacing</w:t>
      </w:r>
    </w:p>
    <w:p w14:paraId="4B90E771" w14:textId="77777777" w:rsidR="00E11E6E" w:rsidRPr="001A7627" w:rsidRDefault="00E11E6E" w:rsidP="00160D92">
      <w:pPr>
        <w:pStyle w:val="PlainText"/>
        <w:spacing w:before="120" w:after="120" w:line="276" w:lineRule="auto"/>
        <w:rPr>
          <w:rFonts w:ascii="Arial" w:hAnsi="Arial"/>
          <w:sz w:val="24"/>
          <w:szCs w:val="24"/>
        </w:rPr>
      </w:pPr>
    </w:p>
    <w:p w14:paraId="110BBCA9" w14:textId="4219BD12" w:rsidR="00E11E6E" w:rsidRPr="001A7627" w:rsidRDefault="00E11E6E" w:rsidP="00160D92">
      <w:pPr>
        <w:pStyle w:val="PlainText"/>
        <w:spacing w:before="120" w:after="120" w:line="276" w:lineRule="auto"/>
        <w:jc w:val="center"/>
        <w:rPr>
          <w:rFonts w:ascii="Arial" w:hAnsi="Arial"/>
          <w:sz w:val="24"/>
          <w:szCs w:val="24"/>
        </w:rPr>
      </w:pPr>
      <w:r w:rsidRPr="001A7627">
        <w:rPr>
          <w:rFonts w:ascii="Arial" w:hAnsi="Arial"/>
          <w:sz w:val="24"/>
          <w:szCs w:val="24"/>
        </w:rPr>
        <w:t>between</w:t>
      </w:r>
    </w:p>
    <w:p w14:paraId="46BE86C7" w14:textId="77777777" w:rsidR="00E11E6E" w:rsidRPr="001A7627" w:rsidRDefault="00E11E6E" w:rsidP="00160D92">
      <w:pPr>
        <w:pStyle w:val="PlainText"/>
        <w:spacing w:before="120" w:after="120" w:line="276" w:lineRule="auto"/>
        <w:jc w:val="center"/>
        <w:rPr>
          <w:rFonts w:ascii="Arial" w:hAnsi="Arial"/>
          <w:sz w:val="24"/>
          <w:szCs w:val="24"/>
        </w:rPr>
      </w:pPr>
    </w:p>
    <w:p w14:paraId="16455617" w14:textId="707743D6" w:rsidR="00E11E6E" w:rsidRPr="001A7627" w:rsidRDefault="001A7627" w:rsidP="00160D92">
      <w:pPr>
        <w:pStyle w:val="PlainText"/>
        <w:spacing w:before="120" w:after="120" w:line="276" w:lineRule="auto"/>
        <w:jc w:val="center"/>
        <w:rPr>
          <w:rFonts w:ascii="Arial" w:hAnsi="Arial"/>
          <w:sz w:val="32"/>
          <w:szCs w:val="32"/>
        </w:rPr>
      </w:pPr>
      <w:r w:rsidRPr="001A7627">
        <w:rPr>
          <w:rFonts w:ascii="Arial" w:hAnsi="Arial"/>
          <w:sz w:val="32"/>
          <w:szCs w:val="32"/>
        </w:rPr>
        <w:t>WEST BLETCHLEY</w:t>
      </w:r>
      <w:r w:rsidR="00E11E6E" w:rsidRPr="001A7627">
        <w:rPr>
          <w:rFonts w:ascii="Arial" w:hAnsi="Arial"/>
          <w:sz w:val="32"/>
          <w:szCs w:val="32"/>
        </w:rPr>
        <w:t xml:space="preserve"> COUNCIL</w:t>
      </w:r>
    </w:p>
    <w:p w14:paraId="23DFA364" w14:textId="77777777" w:rsidR="00E11E6E" w:rsidRPr="001A7627" w:rsidRDefault="00E11E6E" w:rsidP="00160D92">
      <w:pPr>
        <w:pStyle w:val="PlainText"/>
        <w:spacing w:before="120" w:after="120" w:line="276" w:lineRule="auto"/>
        <w:rPr>
          <w:rFonts w:ascii="Arial" w:hAnsi="Arial"/>
          <w:sz w:val="24"/>
          <w:szCs w:val="24"/>
        </w:rPr>
      </w:pPr>
    </w:p>
    <w:p w14:paraId="558C0466" w14:textId="151F2CB6" w:rsidR="00E11E6E" w:rsidRPr="001A7627" w:rsidRDefault="001A7627" w:rsidP="00160D92">
      <w:pPr>
        <w:pStyle w:val="PlainText"/>
        <w:spacing w:before="120" w:after="120" w:line="276" w:lineRule="auto"/>
        <w:jc w:val="center"/>
        <w:rPr>
          <w:rFonts w:ascii="Arial" w:hAnsi="Arial"/>
          <w:sz w:val="24"/>
          <w:szCs w:val="24"/>
        </w:rPr>
      </w:pPr>
      <w:r>
        <w:rPr>
          <w:rFonts w:ascii="Arial" w:hAnsi="Arial"/>
          <w:sz w:val="24"/>
          <w:szCs w:val="24"/>
        </w:rPr>
        <w:t>a</w:t>
      </w:r>
      <w:r w:rsidR="00E11E6E" w:rsidRPr="001A7627">
        <w:rPr>
          <w:rFonts w:ascii="Arial" w:hAnsi="Arial"/>
          <w:sz w:val="24"/>
          <w:szCs w:val="24"/>
        </w:rPr>
        <w:t>nd</w:t>
      </w:r>
    </w:p>
    <w:p w14:paraId="716D21A4" w14:textId="5DEB66C3" w:rsidR="00E11E6E" w:rsidRPr="001A7627" w:rsidRDefault="00E11E6E" w:rsidP="00160D92">
      <w:pPr>
        <w:pStyle w:val="PlainText"/>
        <w:spacing w:before="120" w:after="120" w:line="276" w:lineRule="auto"/>
        <w:rPr>
          <w:rFonts w:ascii="Arial" w:hAnsi="Arial"/>
          <w:sz w:val="24"/>
          <w:szCs w:val="24"/>
        </w:rPr>
      </w:pPr>
    </w:p>
    <w:p w14:paraId="02B07BCE" w14:textId="2AD23210" w:rsidR="00E11E6E" w:rsidRPr="001A7627" w:rsidRDefault="00E11E6E" w:rsidP="00160D92">
      <w:pPr>
        <w:pStyle w:val="PlainText"/>
        <w:spacing w:before="120" w:after="120" w:line="276" w:lineRule="auto"/>
        <w:rPr>
          <w:rFonts w:ascii="Arial" w:hAnsi="Arial"/>
          <w:sz w:val="24"/>
          <w:szCs w:val="24"/>
        </w:rPr>
      </w:pPr>
    </w:p>
    <w:p w14:paraId="478A3E9D" w14:textId="450B7533" w:rsidR="001A7627" w:rsidRDefault="00E22CBB" w:rsidP="00E22CBB">
      <w:pPr>
        <w:pStyle w:val="PlainText"/>
        <w:spacing w:before="120" w:after="120" w:line="276" w:lineRule="auto"/>
        <w:jc w:val="center"/>
        <w:rPr>
          <w:rFonts w:ascii="Arial" w:hAnsi="Arial"/>
          <w:sz w:val="24"/>
          <w:szCs w:val="24"/>
        </w:rPr>
      </w:pPr>
      <w:r>
        <w:rPr>
          <w:rFonts w:ascii="Arial" w:hAnsi="Arial"/>
          <w:sz w:val="24"/>
          <w:szCs w:val="24"/>
        </w:rPr>
        <w:t>-----------------------------------------------------------------------------------------------</w:t>
      </w:r>
    </w:p>
    <w:p w14:paraId="396C1E56" w14:textId="77777777" w:rsidR="001A7627" w:rsidRDefault="001A7627" w:rsidP="00160D92">
      <w:pPr>
        <w:rPr>
          <w:szCs w:val="24"/>
        </w:rPr>
      </w:pPr>
      <w:r>
        <w:rPr>
          <w:szCs w:val="24"/>
        </w:rPr>
        <w:br w:type="page"/>
      </w:r>
    </w:p>
    <w:p w14:paraId="1D90F065" w14:textId="03D49393" w:rsidR="00E11E6E" w:rsidRPr="001A7627" w:rsidRDefault="00E11E6E" w:rsidP="00160D92">
      <w:pPr>
        <w:pStyle w:val="PlainText"/>
        <w:spacing w:before="120" w:after="120" w:line="276" w:lineRule="auto"/>
        <w:jc w:val="center"/>
        <w:rPr>
          <w:rFonts w:ascii="Arial" w:hAnsi="Arial"/>
          <w:b/>
          <w:sz w:val="24"/>
          <w:szCs w:val="24"/>
        </w:rPr>
      </w:pPr>
      <w:r w:rsidRPr="001A7627">
        <w:rPr>
          <w:rFonts w:ascii="Arial" w:hAnsi="Arial"/>
          <w:b/>
          <w:sz w:val="24"/>
          <w:szCs w:val="24"/>
        </w:rPr>
        <w:lastRenderedPageBreak/>
        <w:t>Terms and Conditions of Contract for Services</w:t>
      </w:r>
    </w:p>
    <w:p w14:paraId="5C6317A0" w14:textId="77777777" w:rsidR="00E11E6E" w:rsidRPr="001A7627" w:rsidRDefault="00E11E6E" w:rsidP="00160D92">
      <w:pPr>
        <w:pStyle w:val="PlainText"/>
        <w:spacing w:before="120" w:after="120" w:line="276" w:lineRule="auto"/>
        <w:rPr>
          <w:rFonts w:ascii="Arial" w:hAnsi="Arial"/>
          <w:sz w:val="24"/>
          <w:szCs w:val="24"/>
        </w:rPr>
      </w:pPr>
    </w:p>
    <w:p w14:paraId="608E3329" w14:textId="6A9A252D" w:rsidR="00E11E6E" w:rsidRPr="001A7627" w:rsidRDefault="00E11E6E" w:rsidP="00D80832">
      <w:pPr>
        <w:pStyle w:val="PlainText"/>
        <w:numPr>
          <w:ilvl w:val="0"/>
          <w:numId w:val="5"/>
        </w:numPr>
        <w:spacing w:before="120" w:after="120" w:line="276" w:lineRule="auto"/>
        <w:rPr>
          <w:rFonts w:ascii="Arial" w:hAnsi="Arial"/>
          <w:b/>
          <w:sz w:val="24"/>
          <w:szCs w:val="24"/>
        </w:rPr>
      </w:pPr>
      <w:r w:rsidRPr="001A7627">
        <w:rPr>
          <w:rFonts w:ascii="Arial" w:hAnsi="Arial"/>
          <w:b/>
          <w:sz w:val="24"/>
          <w:szCs w:val="24"/>
        </w:rPr>
        <w:t xml:space="preserve">Interpretation </w:t>
      </w:r>
    </w:p>
    <w:p w14:paraId="1AD3F1B0" w14:textId="7E88360B" w:rsidR="00E11E6E" w:rsidRPr="001A7627" w:rsidRDefault="00E11E6E" w:rsidP="00D80832">
      <w:pPr>
        <w:pStyle w:val="PlainText"/>
        <w:numPr>
          <w:ilvl w:val="1"/>
          <w:numId w:val="5"/>
        </w:numPr>
        <w:spacing w:before="120" w:after="120" w:line="276" w:lineRule="auto"/>
        <w:rPr>
          <w:rFonts w:ascii="Arial" w:hAnsi="Arial"/>
          <w:sz w:val="24"/>
          <w:szCs w:val="24"/>
        </w:rPr>
      </w:pPr>
      <w:r w:rsidRPr="001A7627">
        <w:rPr>
          <w:rFonts w:ascii="Arial" w:hAnsi="Arial"/>
          <w:sz w:val="24"/>
          <w:szCs w:val="24"/>
        </w:rPr>
        <w:t xml:space="preserve">In these terms and conditions: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7252"/>
      </w:tblGrid>
      <w:tr w:rsidR="001A7627" w:rsidRPr="001A7627" w14:paraId="59C335AF" w14:textId="77777777" w:rsidTr="00991E25">
        <w:tc>
          <w:tcPr>
            <w:tcW w:w="1975" w:type="dxa"/>
          </w:tcPr>
          <w:p w14:paraId="711BE937" w14:textId="77777777" w:rsidR="001A7627" w:rsidRPr="001A7627" w:rsidRDefault="001A7627" w:rsidP="00160D92">
            <w:pPr>
              <w:pStyle w:val="PlainText"/>
              <w:spacing w:before="120" w:after="120" w:line="276" w:lineRule="auto"/>
              <w:rPr>
                <w:rFonts w:ascii="Arial" w:hAnsi="Arial"/>
                <w:sz w:val="24"/>
                <w:szCs w:val="24"/>
              </w:rPr>
            </w:pPr>
            <w:r w:rsidRPr="001A7627">
              <w:rPr>
                <w:rFonts w:ascii="Arial" w:hAnsi="Arial"/>
                <w:sz w:val="24"/>
                <w:szCs w:val="24"/>
              </w:rPr>
              <w:t xml:space="preserve">“Agreement” </w:t>
            </w:r>
          </w:p>
        </w:tc>
        <w:tc>
          <w:tcPr>
            <w:tcW w:w="7252" w:type="dxa"/>
          </w:tcPr>
          <w:p w14:paraId="56CEE20F" w14:textId="284F513B" w:rsidR="001A7627" w:rsidRPr="001A7627" w:rsidRDefault="001A7627" w:rsidP="00160D92">
            <w:pPr>
              <w:pStyle w:val="PlainText"/>
              <w:spacing w:before="120" w:after="120" w:line="276" w:lineRule="auto"/>
              <w:rPr>
                <w:rFonts w:ascii="Arial" w:hAnsi="Arial"/>
                <w:sz w:val="24"/>
                <w:szCs w:val="24"/>
              </w:rPr>
            </w:pPr>
            <w:r w:rsidRPr="001A7627">
              <w:rPr>
                <w:rFonts w:ascii="Arial" w:hAnsi="Arial"/>
                <w:sz w:val="24"/>
                <w:szCs w:val="24"/>
              </w:rPr>
              <w:t>means the contract between (</w:t>
            </w:r>
            <w:proofErr w:type="spellStart"/>
            <w:r w:rsidRPr="001A7627">
              <w:rPr>
                <w:rFonts w:ascii="Arial" w:hAnsi="Arial"/>
                <w:sz w:val="24"/>
                <w:szCs w:val="24"/>
              </w:rPr>
              <w:t>i</w:t>
            </w:r>
            <w:proofErr w:type="spellEnd"/>
            <w:r w:rsidRPr="001A7627">
              <w:rPr>
                <w:rFonts w:ascii="Arial" w:hAnsi="Arial"/>
                <w:sz w:val="24"/>
                <w:szCs w:val="24"/>
              </w:rPr>
              <w:t>) the Customer and (ii) the Supplier;</w:t>
            </w:r>
          </w:p>
        </w:tc>
      </w:tr>
      <w:tr w:rsidR="001A7627" w:rsidRPr="001A7627" w14:paraId="09992F6B" w14:textId="77777777" w:rsidTr="00991E25">
        <w:tc>
          <w:tcPr>
            <w:tcW w:w="1975" w:type="dxa"/>
          </w:tcPr>
          <w:p w14:paraId="44AEDFEB" w14:textId="77777777" w:rsidR="001A7627" w:rsidRPr="001A7627" w:rsidRDefault="001A7627" w:rsidP="00160D92">
            <w:pPr>
              <w:pStyle w:val="PlainText"/>
              <w:spacing w:before="120" w:after="120" w:line="276" w:lineRule="auto"/>
              <w:rPr>
                <w:rFonts w:ascii="Arial" w:hAnsi="Arial"/>
                <w:sz w:val="24"/>
                <w:szCs w:val="24"/>
              </w:rPr>
            </w:pPr>
            <w:r w:rsidRPr="001A7627">
              <w:rPr>
                <w:rFonts w:ascii="Arial" w:hAnsi="Arial"/>
                <w:sz w:val="24"/>
                <w:szCs w:val="24"/>
              </w:rPr>
              <w:t xml:space="preserve">“Charges” </w:t>
            </w:r>
          </w:p>
        </w:tc>
        <w:tc>
          <w:tcPr>
            <w:tcW w:w="7252" w:type="dxa"/>
          </w:tcPr>
          <w:p w14:paraId="03D12586" w14:textId="21DA462D" w:rsidR="001A7627" w:rsidRPr="001A7627" w:rsidRDefault="001A7627" w:rsidP="00160D92">
            <w:pPr>
              <w:pStyle w:val="PlainText"/>
              <w:spacing w:before="120" w:after="120" w:line="276" w:lineRule="auto"/>
              <w:rPr>
                <w:rFonts w:ascii="Arial" w:hAnsi="Arial"/>
                <w:sz w:val="24"/>
                <w:szCs w:val="24"/>
              </w:rPr>
            </w:pPr>
            <w:r w:rsidRPr="001A7627">
              <w:rPr>
                <w:rFonts w:ascii="Arial" w:hAnsi="Arial"/>
                <w:sz w:val="24"/>
                <w:szCs w:val="24"/>
              </w:rPr>
              <w:t>means the charges for the Services as specified in the Agreement;</w:t>
            </w:r>
          </w:p>
        </w:tc>
      </w:tr>
      <w:tr w:rsidR="001A7627" w:rsidRPr="001A7627" w14:paraId="08055CDC" w14:textId="77777777" w:rsidTr="00991E25">
        <w:tc>
          <w:tcPr>
            <w:tcW w:w="1975" w:type="dxa"/>
          </w:tcPr>
          <w:p w14:paraId="37BDB289" w14:textId="3D63CF12" w:rsidR="001A7627" w:rsidRPr="001A7627" w:rsidRDefault="001A7627" w:rsidP="00160D92">
            <w:pPr>
              <w:pStyle w:val="PlainText"/>
              <w:spacing w:before="120" w:after="120" w:line="276" w:lineRule="auto"/>
              <w:rPr>
                <w:rFonts w:ascii="Arial" w:hAnsi="Arial"/>
                <w:sz w:val="24"/>
                <w:szCs w:val="24"/>
              </w:rPr>
            </w:pPr>
            <w:r w:rsidRPr="001A7627">
              <w:rPr>
                <w:rFonts w:ascii="Arial" w:hAnsi="Arial"/>
                <w:sz w:val="24"/>
                <w:szCs w:val="24"/>
              </w:rPr>
              <w:t>“Confidential Information”</w:t>
            </w:r>
          </w:p>
        </w:tc>
        <w:tc>
          <w:tcPr>
            <w:tcW w:w="7252" w:type="dxa"/>
          </w:tcPr>
          <w:p w14:paraId="037704F2" w14:textId="18452F73" w:rsidR="001A7627" w:rsidRPr="001A7627" w:rsidRDefault="001A7627" w:rsidP="00160D92">
            <w:pPr>
              <w:pStyle w:val="PlainText"/>
              <w:spacing w:before="120" w:after="120" w:line="276" w:lineRule="auto"/>
              <w:rPr>
                <w:rFonts w:ascii="Arial" w:hAnsi="Arial"/>
                <w:sz w:val="24"/>
                <w:szCs w:val="24"/>
              </w:rPr>
            </w:pPr>
            <w:r w:rsidRPr="001A7627">
              <w:rPr>
                <w:rFonts w:ascii="Arial" w:hAnsi="Arial"/>
                <w:sz w:val="24"/>
                <w:szCs w:val="24"/>
              </w:rPr>
              <w:t>means all information, whether written or oral (however recorded), provided by</w:t>
            </w:r>
            <w:r>
              <w:t xml:space="preserve"> </w:t>
            </w:r>
            <w:r w:rsidRPr="001A7627">
              <w:rPr>
                <w:rFonts w:ascii="Arial" w:hAnsi="Arial"/>
                <w:sz w:val="24"/>
                <w:szCs w:val="24"/>
              </w:rPr>
              <w:t>the disclosing Party to the receiving Party and which (</w:t>
            </w:r>
            <w:proofErr w:type="spellStart"/>
            <w:r w:rsidRPr="001A7627">
              <w:rPr>
                <w:rFonts w:ascii="Arial" w:hAnsi="Arial"/>
                <w:sz w:val="24"/>
                <w:szCs w:val="24"/>
              </w:rPr>
              <w:t>i</w:t>
            </w:r>
            <w:proofErr w:type="spellEnd"/>
            <w:r w:rsidRPr="001A7627">
              <w:rPr>
                <w:rFonts w:ascii="Arial" w:hAnsi="Arial"/>
                <w:sz w:val="24"/>
                <w:szCs w:val="24"/>
              </w:rPr>
              <w:t>) is known by the</w:t>
            </w:r>
            <w:r>
              <w:t xml:space="preserve"> </w:t>
            </w:r>
            <w:r w:rsidRPr="001A7627">
              <w:rPr>
                <w:rFonts w:ascii="Arial" w:hAnsi="Arial"/>
                <w:sz w:val="24"/>
                <w:szCs w:val="24"/>
              </w:rPr>
              <w:t>receiving Party to be confidential; (ii) is marked as or stated to be confidential;</w:t>
            </w:r>
            <w:r>
              <w:t xml:space="preserve"> </w:t>
            </w:r>
            <w:r w:rsidRPr="001A7627">
              <w:rPr>
                <w:rFonts w:ascii="Arial" w:hAnsi="Arial"/>
                <w:sz w:val="24"/>
                <w:szCs w:val="24"/>
              </w:rPr>
              <w:t>or (iii) ought reasonably to be considered by the receiving Party to be</w:t>
            </w:r>
            <w:r>
              <w:t xml:space="preserve"> </w:t>
            </w:r>
            <w:r w:rsidRPr="001A7627">
              <w:rPr>
                <w:rFonts w:ascii="Arial" w:hAnsi="Arial"/>
                <w:sz w:val="24"/>
                <w:szCs w:val="24"/>
              </w:rPr>
              <w:t>confidential;</w:t>
            </w:r>
          </w:p>
        </w:tc>
      </w:tr>
      <w:tr w:rsidR="001A7627" w:rsidRPr="001A7627" w14:paraId="73529421" w14:textId="77777777" w:rsidTr="00991E25">
        <w:tc>
          <w:tcPr>
            <w:tcW w:w="1975" w:type="dxa"/>
          </w:tcPr>
          <w:p w14:paraId="1EAED250" w14:textId="334B5C3D" w:rsidR="001A7627" w:rsidRPr="001A7627" w:rsidRDefault="001A7627" w:rsidP="00160D92">
            <w:pPr>
              <w:pStyle w:val="PlainText"/>
              <w:spacing w:before="120" w:after="120" w:line="276" w:lineRule="auto"/>
              <w:rPr>
                <w:rFonts w:ascii="Arial" w:hAnsi="Arial"/>
                <w:sz w:val="24"/>
                <w:szCs w:val="24"/>
              </w:rPr>
            </w:pPr>
            <w:r w:rsidRPr="001A7627">
              <w:rPr>
                <w:rFonts w:ascii="Arial" w:hAnsi="Arial"/>
                <w:sz w:val="24"/>
                <w:szCs w:val="24"/>
              </w:rPr>
              <w:t>“Customer”</w:t>
            </w:r>
          </w:p>
        </w:tc>
        <w:tc>
          <w:tcPr>
            <w:tcW w:w="7252" w:type="dxa"/>
          </w:tcPr>
          <w:p w14:paraId="33C6F931" w14:textId="1A7C7DDD" w:rsidR="001A7627" w:rsidRPr="001A7627" w:rsidRDefault="001A7627" w:rsidP="00160D92">
            <w:pPr>
              <w:pStyle w:val="PlainText"/>
              <w:spacing w:before="120" w:after="120" w:line="276" w:lineRule="auto"/>
              <w:rPr>
                <w:rFonts w:ascii="Arial" w:hAnsi="Arial"/>
                <w:sz w:val="24"/>
                <w:szCs w:val="24"/>
              </w:rPr>
            </w:pPr>
            <w:r w:rsidRPr="001A7627">
              <w:rPr>
                <w:rFonts w:ascii="Arial" w:hAnsi="Arial"/>
                <w:sz w:val="24"/>
                <w:szCs w:val="24"/>
              </w:rPr>
              <w:t xml:space="preserve">means </w:t>
            </w:r>
            <w:r>
              <w:rPr>
                <w:rFonts w:ascii="Arial" w:hAnsi="Arial"/>
                <w:sz w:val="24"/>
                <w:szCs w:val="24"/>
              </w:rPr>
              <w:t>West Bletchley</w:t>
            </w:r>
            <w:r w:rsidRPr="001A7627">
              <w:rPr>
                <w:rFonts w:ascii="Arial" w:hAnsi="Arial"/>
                <w:sz w:val="24"/>
                <w:szCs w:val="24"/>
              </w:rPr>
              <w:t xml:space="preserve"> Council;</w:t>
            </w:r>
          </w:p>
        </w:tc>
      </w:tr>
      <w:tr w:rsidR="001A7627" w:rsidRPr="001A7627" w14:paraId="03881A98" w14:textId="77777777" w:rsidTr="00991E25">
        <w:tc>
          <w:tcPr>
            <w:tcW w:w="1975" w:type="dxa"/>
          </w:tcPr>
          <w:p w14:paraId="4209B332" w14:textId="450FE526" w:rsidR="001A7627" w:rsidRPr="001A7627" w:rsidRDefault="001A7627" w:rsidP="00160D92">
            <w:pPr>
              <w:pStyle w:val="PlainText"/>
              <w:spacing w:before="120" w:after="120" w:line="276" w:lineRule="auto"/>
              <w:rPr>
                <w:rFonts w:ascii="Arial" w:hAnsi="Arial"/>
                <w:sz w:val="24"/>
                <w:szCs w:val="24"/>
              </w:rPr>
            </w:pPr>
            <w:r w:rsidRPr="001A7627">
              <w:rPr>
                <w:rFonts w:ascii="Arial" w:hAnsi="Arial"/>
                <w:sz w:val="24"/>
                <w:szCs w:val="24"/>
              </w:rPr>
              <w:t>“DPA”</w:t>
            </w:r>
          </w:p>
        </w:tc>
        <w:tc>
          <w:tcPr>
            <w:tcW w:w="7252" w:type="dxa"/>
          </w:tcPr>
          <w:p w14:paraId="092C4CB9" w14:textId="34263B57" w:rsidR="001A7627" w:rsidRPr="001A7627" w:rsidRDefault="001A7627" w:rsidP="00160D92">
            <w:pPr>
              <w:pStyle w:val="PlainText"/>
              <w:spacing w:before="120" w:after="120" w:line="276" w:lineRule="auto"/>
              <w:rPr>
                <w:rFonts w:ascii="Arial" w:hAnsi="Arial"/>
                <w:sz w:val="24"/>
                <w:szCs w:val="24"/>
              </w:rPr>
            </w:pPr>
            <w:r w:rsidRPr="001A7627">
              <w:rPr>
                <w:rFonts w:ascii="Arial" w:hAnsi="Arial"/>
                <w:sz w:val="24"/>
                <w:szCs w:val="24"/>
              </w:rPr>
              <w:t>has the meaning given to it in the GDPR;</w:t>
            </w:r>
          </w:p>
        </w:tc>
      </w:tr>
      <w:tr w:rsidR="001A7627" w:rsidRPr="001A7627" w14:paraId="1F19FF7B" w14:textId="77777777" w:rsidTr="00991E25">
        <w:tc>
          <w:tcPr>
            <w:tcW w:w="1975" w:type="dxa"/>
          </w:tcPr>
          <w:p w14:paraId="1770F457" w14:textId="6E12A516" w:rsidR="001A7627" w:rsidRPr="001A7627" w:rsidRDefault="001A7627" w:rsidP="00160D92">
            <w:pPr>
              <w:pStyle w:val="PlainText"/>
              <w:spacing w:before="120" w:after="120" w:line="276" w:lineRule="auto"/>
              <w:rPr>
                <w:rFonts w:ascii="Arial" w:hAnsi="Arial"/>
                <w:sz w:val="24"/>
                <w:szCs w:val="24"/>
              </w:rPr>
            </w:pPr>
            <w:r w:rsidRPr="001A7627">
              <w:rPr>
                <w:rFonts w:ascii="Arial" w:hAnsi="Arial"/>
                <w:sz w:val="24"/>
                <w:szCs w:val="24"/>
              </w:rPr>
              <w:t>“Expiry Date”</w:t>
            </w:r>
          </w:p>
        </w:tc>
        <w:tc>
          <w:tcPr>
            <w:tcW w:w="7252" w:type="dxa"/>
          </w:tcPr>
          <w:p w14:paraId="635A6D25" w14:textId="6C562D59" w:rsidR="001A7627" w:rsidRPr="001A7627" w:rsidRDefault="001A7627" w:rsidP="00160D92">
            <w:pPr>
              <w:pStyle w:val="PlainText"/>
              <w:spacing w:before="120" w:after="120" w:line="276" w:lineRule="auto"/>
              <w:rPr>
                <w:rFonts w:ascii="Arial" w:hAnsi="Arial"/>
                <w:sz w:val="24"/>
                <w:szCs w:val="24"/>
              </w:rPr>
            </w:pPr>
            <w:r w:rsidRPr="001A7627">
              <w:rPr>
                <w:rFonts w:ascii="Arial" w:hAnsi="Arial"/>
                <w:sz w:val="24"/>
                <w:szCs w:val="24"/>
              </w:rPr>
              <w:t>means the date for expiry of the Agreement as set out in the contract;</w:t>
            </w:r>
          </w:p>
        </w:tc>
      </w:tr>
      <w:tr w:rsidR="001A7627" w:rsidRPr="001A7627" w14:paraId="6A747640" w14:textId="77777777" w:rsidTr="00991E25">
        <w:tc>
          <w:tcPr>
            <w:tcW w:w="1975" w:type="dxa"/>
          </w:tcPr>
          <w:p w14:paraId="436ADFC2" w14:textId="46D08D1D" w:rsidR="001A7627" w:rsidRPr="001A7627" w:rsidRDefault="001A7627" w:rsidP="00160D92">
            <w:pPr>
              <w:pStyle w:val="PlainText"/>
              <w:spacing w:before="120" w:after="120" w:line="276" w:lineRule="auto"/>
              <w:rPr>
                <w:rFonts w:ascii="Arial" w:hAnsi="Arial"/>
                <w:sz w:val="24"/>
                <w:szCs w:val="24"/>
              </w:rPr>
            </w:pPr>
            <w:r w:rsidRPr="001A7627">
              <w:rPr>
                <w:rFonts w:ascii="Arial" w:hAnsi="Arial"/>
                <w:sz w:val="24"/>
                <w:szCs w:val="24"/>
              </w:rPr>
              <w:t>“FOIA”</w:t>
            </w:r>
          </w:p>
        </w:tc>
        <w:tc>
          <w:tcPr>
            <w:tcW w:w="7252" w:type="dxa"/>
          </w:tcPr>
          <w:p w14:paraId="7616F9A7" w14:textId="0E2AC0D9" w:rsidR="001A7627" w:rsidRPr="001A7627" w:rsidRDefault="001A7627" w:rsidP="00160D92">
            <w:pPr>
              <w:pStyle w:val="PlainText"/>
              <w:spacing w:before="120" w:after="120" w:line="276" w:lineRule="auto"/>
              <w:rPr>
                <w:rFonts w:ascii="Arial" w:hAnsi="Arial"/>
                <w:sz w:val="24"/>
                <w:szCs w:val="24"/>
              </w:rPr>
            </w:pPr>
            <w:r w:rsidRPr="001A7627">
              <w:rPr>
                <w:rFonts w:ascii="Arial" w:hAnsi="Arial"/>
                <w:sz w:val="24"/>
                <w:szCs w:val="24"/>
              </w:rPr>
              <w:t>means the Freedom of Information Act 2000;</w:t>
            </w:r>
          </w:p>
        </w:tc>
      </w:tr>
      <w:tr w:rsidR="001A7627" w:rsidRPr="001A7627" w14:paraId="00AB5FC1" w14:textId="77777777" w:rsidTr="00991E25">
        <w:tc>
          <w:tcPr>
            <w:tcW w:w="1975" w:type="dxa"/>
          </w:tcPr>
          <w:p w14:paraId="10E95563" w14:textId="027B77B8" w:rsidR="001A7627" w:rsidRPr="001A7627" w:rsidRDefault="005C1D56" w:rsidP="00160D92">
            <w:pPr>
              <w:pStyle w:val="PlainText"/>
              <w:tabs>
                <w:tab w:val="right" w:pos="1759"/>
              </w:tabs>
              <w:spacing w:before="120" w:after="120" w:line="276" w:lineRule="auto"/>
              <w:rPr>
                <w:rFonts w:ascii="Arial" w:hAnsi="Arial"/>
                <w:sz w:val="24"/>
                <w:szCs w:val="24"/>
              </w:rPr>
            </w:pPr>
            <w:r>
              <w:rPr>
                <w:rFonts w:ascii="Arial" w:hAnsi="Arial"/>
                <w:sz w:val="24"/>
                <w:szCs w:val="24"/>
              </w:rPr>
              <w:t xml:space="preserve">"GDPR </w:t>
            </w:r>
            <w:r w:rsidRPr="005C1D56">
              <w:rPr>
                <w:rFonts w:ascii="Arial" w:hAnsi="Arial"/>
                <w:sz w:val="24"/>
                <w:szCs w:val="24"/>
              </w:rPr>
              <w:t>Information”</w:t>
            </w:r>
          </w:p>
        </w:tc>
        <w:tc>
          <w:tcPr>
            <w:tcW w:w="7252" w:type="dxa"/>
          </w:tcPr>
          <w:p w14:paraId="627D6C2A" w14:textId="05A45530" w:rsidR="001A7627" w:rsidRPr="001A7627" w:rsidRDefault="005C1D56" w:rsidP="00160D92">
            <w:pPr>
              <w:pStyle w:val="PlainText"/>
              <w:spacing w:before="120" w:after="120" w:line="276" w:lineRule="auto"/>
              <w:rPr>
                <w:rFonts w:ascii="Arial" w:hAnsi="Arial"/>
                <w:sz w:val="24"/>
                <w:szCs w:val="24"/>
              </w:rPr>
            </w:pPr>
            <w:r w:rsidRPr="005C1D56">
              <w:rPr>
                <w:rFonts w:ascii="Arial" w:hAnsi="Arial"/>
                <w:sz w:val="24"/>
                <w:szCs w:val="24"/>
              </w:rPr>
              <w:t>has the meaning given under section 84 of the FOIA;</w:t>
            </w:r>
          </w:p>
        </w:tc>
      </w:tr>
      <w:tr w:rsidR="001A7627" w:rsidRPr="001A7627" w14:paraId="72FFA1FE" w14:textId="77777777" w:rsidTr="00991E25">
        <w:tc>
          <w:tcPr>
            <w:tcW w:w="1975" w:type="dxa"/>
          </w:tcPr>
          <w:p w14:paraId="03976BA4" w14:textId="3F5F328D" w:rsidR="001A7627" w:rsidRPr="001A7627" w:rsidRDefault="005C1D56" w:rsidP="00160D92">
            <w:pPr>
              <w:pStyle w:val="PlainText"/>
              <w:spacing w:before="120" w:after="120" w:line="276" w:lineRule="auto"/>
              <w:rPr>
                <w:rFonts w:ascii="Arial" w:hAnsi="Arial"/>
                <w:sz w:val="24"/>
                <w:szCs w:val="24"/>
              </w:rPr>
            </w:pPr>
            <w:r w:rsidRPr="005C1D56">
              <w:rPr>
                <w:rFonts w:ascii="Arial" w:hAnsi="Arial"/>
                <w:sz w:val="24"/>
                <w:szCs w:val="24"/>
              </w:rPr>
              <w:t>“Key Personnel”</w:t>
            </w:r>
          </w:p>
        </w:tc>
        <w:tc>
          <w:tcPr>
            <w:tcW w:w="7252" w:type="dxa"/>
          </w:tcPr>
          <w:p w14:paraId="6309333D" w14:textId="0799E754" w:rsidR="001A7627" w:rsidRPr="001A7627" w:rsidRDefault="005C1D56" w:rsidP="00160D92">
            <w:pPr>
              <w:pStyle w:val="PlainText"/>
              <w:spacing w:before="120" w:after="120" w:line="276" w:lineRule="auto"/>
              <w:rPr>
                <w:rFonts w:ascii="Arial" w:hAnsi="Arial"/>
                <w:sz w:val="24"/>
                <w:szCs w:val="24"/>
              </w:rPr>
            </w:pPr>
            <w:r w:rsidRPr="005C1D56">
              <w:rPr>
                <w:rFonts w:ascii="Arial" w:hAnsi="Arial"/>
                <w:sz w:val="24"/>
                <w:szCs w:val="24"/>
              </w:rPr>
              <w:t>means any persons specified as such in the Agreement or otherwise notified as</w:t>
            </w:r>
            <w:r>
              <w:t xml:space="preserve"> </w:t>
            </w:r>
            <w:r w:rsidRPr="005C1D56">
              <w:rPr>
                <w:rFonts w:ascii="Arial" w:hAnsi="Arial"/>
                <w:sz w:val="24"/>
                <w:szCs w:val="24"/>
              </w:rPr>
              <w:t>such by the Customer to the Supplier in writing;</w:t>
            </w:r>
          </w:p>
        </w:tc>
      </w:tr>
      <w:tr w:rsidR="001A7627" w:rsidRPr="001A7627" w14:paraId="03300E96" w14:textId="77777777" w:rsidTr="00991E25">
        <w:tc>
          <w:tcPr>
            <w:tcW w:w="1975" w:type="dxa"/>
          </w:tcPr>
          <w:p w14:paraId="6409C28D" w14:textId="77777777" w:rsidR="001A7627" w:rsidRPr="001A7627" w:rsidRDefault="001A7627" w:rsidP="00160D92">
            <w:pPr>
              <w:pStyle w:val="PlainText"/>
              <w:spacing w:before="120" w:after="120" w:line="276" w:lineRule="auto"/>
              <w:rPr>
                <w:rFonts w:ascii="Arial" w:hAnsi="Arial"/>
                <w:sz w:val="24"/>
                <w:szCs w:val="24"/>
              </w:rPr>
            </w:pPr>
            <w:r w:rsidRPr="001A7627">
              <w:rPr>
                <w:rFonts w:ascii="Arial" w:hAnsi="Arial"/>
                <w:sz w:val="24"/>
                <w:szCs w:val="24"/>
              </w:rPr>
              <w:t xml:space="preserve">“Party” </w:t>
            </w:r>
          </w:p>
        </w:tc>
        <w:tc>
          <w:tcPr>
            <w:tcW w:w="7252" w:type="dxa"/>
          </w:tcPr>
          <w:p w14:paraId="65798D56" w14:textId="12909B5D" w:rsidR="001A7627" w:rsidRPr="001A7627" w:rsidRDefault="005C1D56" w:rsidP="00160D92">
            <w:pPr>
              <w:pStyle w:val="PlainText"/>
              <w:spacing w:before="120" w:after="120" w:line="276" w:lineRule="auto"/>
              <w:rPr>
                <w:rFonts w:ascii="Arial" w:hAnsi="Arial"/>
                <w:sz w:val="24"/>
                <w:szCs w:val="24"/>
              </w:rPr>
            </w:pPr>
            <w:r w:rsidRPr="005C1D56">
              <w:rPr>
                <w:rFonts w:ascii="Arial" w:hAnsi="Arial"/>
                <w:sz w:val="24"/>
                <w:szCs w:val="24"/>
              </w:rPr>
              <w:t>means the Supplier or the Customer (as appropriate) and “Parties” shall mean</w:t>
            </w:r>
            <w:r>
              <w:t xml:space="preserve"> </w:t>
            </w:r>
            <w:r w:rsidRPr="005C1D56">
              <w:rPr>
                <w:rFonts w:ascii="Arial" w:hAnsi="Arial"/>
                <w:sz w:val="24"/>
                <w:szCs w:val="24"/>
              </w:rPr>
              <w:t>both of them;</w:t>
            </w:r>
          </w:p>
        </w:tc>
      </w:tr>
      <w:tr w:rsidR="001A7627" w:rsidRPr="001A7627" w14:paraId="6426FB51" w14:textId="77777777" w:rsidTr="00991E25">
        <w:tc>
          <w:tcPr>
            <w:tcW w:w="1975" w:type="dxa"/>
          </w:tcPr>
          <w:p w14:paraId="65AC4B02" w14:textId="11F95EF6" w:rsidR="001A7627" w:rsidRPr="001A7627" w:rsidRDefault="005C1D56" w:rsidP="00160D92">
            <w:pPr>
              <w:pStyle w:val="PlainText"/>
              <w:spacing w:before="120" w:after="120" w:line="276" w:lineRule="auto"/>
              <w:rPr>
                <w:rFonts w:ascii="Arial" w:hAnsi="Arial"/>
                <w:sz w:val="24"/>
                <w:szCs w:val="24"/>
              </w:rPr>
            </w:pPr>
            <w:r w:rsidRPr="005C1D56">
              <w:rPr>
                <w:rFonts w:ascii="Arial" w:hAnsi="Arial"/>
                <w:sz w:val="24"/>
                <w:szCs w:val="24"/>
              </w:rPr>
              <w:t>“Personal Data”</w:t>
            </w:r>
          </w:p>
        </w:tc>
        <w:tc>
          <w:tcPr>
            <w:tcW w:w="7252" w:type="dxa"/>
          </w:tcPr>
          <w:p w14:paraId="1DC6869D" w14:textId="0EE7F62E" w:rsidR="001A7627" w:rsidRPr="001A7627" w:rsidRDefault="005C1D56" w:rsidP="00160D92">
            <w:pPr>
              <w:pStyle w:val="PlainText"/>
              <w:spacing w:before="120" w:after="120" w:line="276" w:lineRule="auto"/>
              <w:rPr>
                <w:rFonts w:ascii="Arial" w:hAnsi="Arial"/>
                <w:sz w:val="24"/>
                <w:szCs w:val="24"/>
              </w:rPr>
            </w:pPr>
            <w:r w:rsidRPr="005C1D56">
              <w:rPr>
                <w:rFonts w:ascii="Arial" w:hAnsi="Arial"/>
                <w:sz w:val="24"/>
                <w:szCs w:val="24"/>
              </w:rPr>
              <w:t>means personal data (as defined in the DPA) which is processed by this Agreement;</w:t>
            </w:r>
          </w:p>
        </w:tc>
      </w:tr>
      <w:tr w:rsidR="001A7627" w:rsidRPr="001A7627" w14:paraId="6290FFD6" w14:textId="77777777" w:rsidTr="00991E25">
        <w:tc>
          <w:tcPr>
            <w:tcW w:w="1975" w:type="dxa"/>
          </w:tcPr>
          <w:p w14:paraId="67C038D9" w14:textId="2D8EFA49" w:rsidR="001A7627" w:rsidRPr="001A7627" w:rsidRDefault="005C1D56" w:rsidP="00160D92">
            <w:pPr>
              <w:pStyle w:val="PlainText"/>
              <w:spacing w:before="120" w:after="120" w:line="276" w:lineRule="auto"/>
              <w:rPr>
                <w:rFonts w:ascii="Arial" w:hAnsi="Arial"/>
                <w:sz w:val="24"/>
                <w:szCs w:val="24"/>
              </w:rPr>
            </w:pPr>
            <w:r w:rsidRPr="005C1D56">
              <w:rPr>
                <w:rFonts w:ascii="Arial" w:hAnsi="Arial"/>
                <w:sz w:val="24"/>
                <w:szCs w:val="24"/>
              </w:rPr>
              <w:t>“Purchase</w:t>
            </w:r>
            <w:r>
              <w:t xml:space="preserve"> </w:t>
            </w:r>
            <w:r w:rsidRPr="005C1D56">
              <w:rPr>
                <w:rFonts w:ascii="Arial" w:hAnsi="Arial"/>
                <w:sz w:val="24"/>
                <w:szCs w:val="24"/>
              </w:rPr>
              <w:t>Order Number”</w:t>
            </w:r>
          </w:p>
        </w:tc>
        <w:tc>
          <w:tcPr>
            <w:tcW w:w="7252" w:type="dxa"/>
          </w:tcPr>
          <w:p w14:paraId="5451D624" w14:textId="5EBE39EB" w:rsidR="001A7627" w:rsidRPr="001A7627" w:rsidRDefault="005C1D56" w:rsidP="00160D92">
            <w:pPr>
              <w:pStyle w:val="PlainText"/>
              <w:spacing w:before="120" w:after="120" w:line="276" w:lineRule="auto"/>
              <w:rPr>
                <w:rFonts w:ascii="Arial" w:hAnsi="Arial"/>
                <w:sz w:val="24"/>
                <w:szCs w:val="24"/>
              </w:rPr>
            </w:pPr>
            <w:r w:rsidRPr="005C1D56">
              <w:rPr>
                <w:rFonts w:ascii="Arial" w:hAnsi="Arial"/>
                <w:sz w:val="24"/>
                <w:szCs w:val="24"/>
              </w:rPr>
              <w:t>means the Customer’s unique number relating to the supply of the Services;</w:t>
            </w:r>
          </w:p>
        </w:tc>
      </w:tr>
      <w:tr w:rsidR="001A7627" w:rsidRPr="001A7627" w14:paraId="3CA0B0FF" w14:textId="77777777" w:rsidTr="00991E25">
        <w:tc>
          <w:tcPr>
            <w:tcW w:w="1975" w:type="dxa"/>
          </w:tcPr>
          <w:p w14:paraId="6DFEECE9" w14:textId="5F43E9F1" w:rsidR="001A7627" w:rsidRPr="001A7627" w:rsidRDefault="001A7627" w:rsidP="00160D92">
            <w:pPr>
              <w:pStyle w:val="PlainText"/>
              <w:spacing w:before="120" w:after="120" w:line="276" w:lineRule="auto"/>
              <w:rPr>
                <w:rFonts w:ascii="Arial" w:hAnsi="Arial"/>
                <w:sz w:val="24"/>
                <w:szCs w:val="24"/>
              </w:rPr>
            </w:pPr>
            <w:r w:rsidRPr="001A7627">
              <w:rPr>
                <w:rFonts w:ascii="Arial" w:hAnsi="Arial"/>
                <w:sz w:val="24"/>
                <w:szCs w:val="24"/>
              </w:rPr>
              <w:t xml:space="preserve">“Request for </w:t>
            </w:r>
            <w:r w:rsidR="005C1D56" w:rsidRPr="005C1D56">
              <w:rPr>
                <w:rFonts w:ascii="Arial" w:hAnsi="Arial"/>
                <w:sz w:val="24"/>
                <w:szCs w:val="24"/>
              </w:rPr>
              <w:t>Information”</w:t>
            </w:r>
          </w:p>
        </w:tc>
        <w:tc>
          <w:tcPr>
            <w:tcW w:w="7252" w:type="dxa"/>
          </w:tcPr>
          <w:p w14:paraId="67D39FA7" w14:textId="536C6597" w:rsidR="001A7627" w:rsidRPr="001A7627" w:rsidRDefault="005C1D56" w:rsidP="00160D92">
            <w:pPr>
              <w:pStyle w:val="PlainText"/>
              <w:spacing w:before="120" w:after="120" w:line="276" w:lineRule="auto"/>
              <w:rPr>
                <w:rFonts w:ascii="Arial" w:hAnsi="Arial"/>
                <w:sz w:val="24"/>
                <w:szCs w:val="24"/>
              </w:rPr>
            </w:pPr>
            <w:r w:rsidRPr="005C1D56">
              <w:rPr>
                <w:rFonts w:ascii="Arial" w:hAnsi="Arial"/>
                <w:sz w:val="24"/>
                <w:szCs w:val="24"/>
              </w:rPr>
              <w:t>has the meaning set out in the FOIA or the Environmental Information</w:t>
            </w:r>
            <w:r>
              <w:t xml:space="preserve"> </w:t>
            </w:r>
            <w:r w:rsidRPr="005C1D56">
              <w:rPr>
                <w:rFonts w:ascii="Arial" w:hAnsi="Arial"/>
                <w:sz w:val="24"/>
                <w:szCs w:val="24"/>
              </w:rPr>
              <w:t>Regulations 2004 as relevant (where the meaning set out for the term “request”</w:t>
            </w:r>
            <w:r>
              <w:t xml:space="preserve"> </w:t>
            </w:r>
            <w:r w:rsidRPr="005C1D56">
              <w:rPr>
                <w:rFonts w:ascii="Arial" w:hAnsi="Arial"/>
                <w:sz w:val="24"/>
                <w:szCs w:val="24"/>
              </w:rPr>
              <w:t>shall apply);</w:t>
            </w:r>
          </w:p>
        </w:tc>
      </w:tr>
      <w:tr w:rsidR="001A7627" w:rsidRPr="001A7627" w14:paraId="32DC61B7" w14:textId="77777777" w:rsidTr="00991E25">
        <w:tc>
          <w:tcPr>
            <w:tcW w:w="1975" w:type="dxa"/>
          </w:tcPr>
          <w:p w14:paraId="7BB2EC9E" w14:textId="5D83CDA7" w:rsidR="001A7627" w:rsidRPr="001A7627" w:rsidRDefault="005C1D56" w:rsidP="00160D92">
            <w:pPr>
              <w:pStyle w:val="PlainText"/>
              <w:spacing w:before="120" w:after="120" w:line="276" w:lineRule="auto"/>
              <w:rPr>
                <w:rFonts w:ascii="Arial" w:hAnsi="Arial"/>
                <w:sz w:val="24"/>
                <w:szCs w:val="24"/>
              </w:rPr>
            </w:pPr>
            <w:r w:rsidRPr="005C1D56">
              <w:rPr>
                <w:rFonts w:ascii="Arial" w:hAnsi="Arial"/>
                <w:sz w:val="24"/>
                <w:szCs w:val="24"/>
              </w:rPr>
              <w:lastRenderedPageBreak/>
              <w:t>“Services”</w:t>
            </w:r>
          </w:p>
        </w:tc>
        <w:tc>
          <w:tcPr>
            <w:tcW w:w="7252" w:type="dxa"/>
          </w:tcPr>
          <w:p w14:paraId="1A2C5C44" w14:textId="677AC70E" w:rsidR="001A7627" w:rsidRPr="001A7627" w:rsidRDefault="005C1D56" w:rsidP="00160D92">
            <w:pPr>
              <w:pStyle w:val="PlainText"/>
              <w:spacing w:before="120" w:after="120" w:line="276" w:lineRule="auto"/>
              <w:rPr>
                <w:rFonts w:ascii="Arial" w:hAnsi="Arial"/>
                <w:sz w:val="24"/>
                <w:szCs w:val="24"/>
              </w:rPr>
            </w:pPr>
            <w:r w:rsidRPr="005C1D56">
              <w:rPr>
                <w:rFonts w:ascii="Arial" w:hAnsi="Arial"/>
                <w:sz w:val="24"/>
                <w:szCs w:val="24"/>
              </w:rPr>
              <w:t>means the services to be supplied by the Supplier to the Customer under the</w:t>
            </w:r>
            <w:r>
              <w:t xml:space="preserve"> </w:t>
            </w:r>
            <w:r w:rsidRPr="005C1D56">
              <w:rPr>
                <w:rFonts w:ascii="Arial" w:hAnsi="Arial"/>
                <w:sz w:val="24"/>
                <w:szCs w:val="24"/>
              </w:rPr>
              <w:t>Agreement;</w:t>
            </w:r>
          </w:p>
        </w:tc>
      </w:tr>
      <w:tr w:rsidR="001A7627" w:rsidRPr="001A7627" w14:paraId="41227EFF" w14:textId="77777777" w:rsidTr="00991E25">
        <w:tc>
          <w:tcPr>
            <w:tcW w:w="1975" w:type="dxa"/>
          </w:tcPr>
          <w:p w14:paraId="4A1546D6" w14:textId="77777777" w:rsidR="001A7627" w:rsidRPr="001A7627" w:rsidRDefault="001A7627" w:rsidP="00160D92">
            <w:pPr>
              <w:pStyle w:val="PlainText"/>
              <w:spacing w:before="120" w:after="120" w:line="276" w:lineRule="auto"/>
              <w:rPr>
                <w:rFonts w:ascii="Arial" w:hAnsi="Arial"/>
                <w:sz w:val="24"/>
                <w:szCs w:val="24"/>
              </w:rPr>
            </w:pPr>
            <w:r w:rsidRPr="001A7627">
              <w:rPr>
                <w:rFonts w:ascii="Arial" w:hAnsi="Arial"/>
                <w:sz w:val="24"/>
                <w:szCs w:val="24"/>
              </w:rPr>
              <w:t xml:space="preserve">“Specification” </w:t>
            </w:r>
          </w:p>
        </w:tc>
        <w:tc>
          <w:tcPr>
            <w:tcW w:w="7252" w:type="dxa"/>
          </w:tcPr>
          <w:p w14:paraId="2D4B69B1" w14:textId="4F20BDF5" w:rsidR="001A7627" w:rsidRPr="001A7627" w:rsidRDefault="005C1D56" w:rsidP="00160D92">
            <w:pPr>
              <w:pStyle w:val="PlainText"/>
              <w:spacing w:before="120" w:after="120" w:line="276" w:lineRule="auto"/>
              <w:rPr>
                <w:rFonts w:ascii="Arial" w:hAnsi="Arial"/>
                <w:sz w:val="24"/>
                <w:szCs w:val="24"/>
              </w:rPr>
            </w:pPr>
            <w:r w:rsidRPr="005C1D56">
              <w:rPr>
                <w:rFonts w:ascii="Arial" w:hAnsi="Arial"/>
                <w:sz w:val="24"/>
                <w:szCs w:val="24"/>
              </w:rPr>
              <w:t>means the specification for the Services (including as to quantity, description</w:t>
            </w:r>
            <w:r>
              <w:t xml:space="preserve"> </w:t>
            </w:r>
            <w:r w:rsidRPr="005C1D56">
              <w:rPr>
                <w:rFonts w:ascii="Arial" w:hAnsi="Arial"/>
                <w:sz w:val="24"/>
                <w:szCs w:val="24"/>
              </w:rPr>
              <w:t>and quality) as specified in the request for quotation documents;</w:t>
            </w:r>
          </w:p>
        </w:tc>
      </w:tr>
      <w:tr w:rsidR="001A7627" w:rsidRPr="001A7627" w14:paraId="721844AC" w14:textId="77777777" w:rsidTr="00991E25">
        <w:tc>
          <w:tcPr>
            <w:tcW w:w="1975" w:type="dxa"/>
          </w:tcPr>
          <w:p w14:paraId="636ED25A" w14:textId="478F3AF5" w:rsidR="001A7627" w:rsidRPr="001A7627" w:rsidRDefault="005C1D56" w:rsidP="00160D92">
            <w:pPr>
              <w:pStyle w:val="PlainText"/>
              <w:spacing w:before="120" w:after="120" w:line="276" w:lineRule="auto"/>
              <w:rPr>
                <w:rFonts w:ascii="Arial" w:hAnsi="Arial"/>
                <w:sz w:val="24"/>
                <w:szCs w:val="24"/>
              </w:rPr>
            </w:pPr>
            <w:r w:rsidRPr="005C1D56">
              <w:rPr>
                <w:rFonts w:ascii="Arial" w:hAnsi="Arial"/>
                <w:sz w:val="24"/>
                <w:szCs w:val="24"/>
              </w:rPr>
              <w:t>“Staff”</w:t>
            </w:r>
          </w:p>
        </w:tc>
        <w:tc>
          <w:tcPr>
            <w:tcW w:w="7252" w:type="dxa"/>
          </w:tcPr>
          <w:p w14:paraId="2D88BF1B" w14:textId="214ABF21" w:rsidR="001A7627" w:rsidRPr="001A7627" w:rsidRDefault="005C1D56" w:rsidP="00160D92">
            <w:pPr>
              <w:pStyle w:val="PlainText"/>
              <w:spacing w:before="120" w:after="120" w:line="276" w:lineRule="auto"/>
              <w:rPr>
                <w:rFonts w:ascii="Arial" w:hAnsi="Arial"/>
                <w:sz w:val="24"/>
                <w:szCs w:val="24"/>
              </w:rPr>
            </w:pPr>
            <w:r w:rsidRPr="005C1D56">
              <w:rPr>
                <w:rFonts w:ascii="Arial" w:hAnsi="Arial"/>
                <w:sz w:val="24"/>
                <w:szCs w:val="24"/>
              </w:rPr>
              <w:t>means all directors, officers, employees, agents, consultants and contractors of</w:t>
            </w:r>
            <w:r>
              <w:t xml:space="preserve"> </w:t>
            </w:r>
            <w:r w:rsidRPr="005C1D56">
              <w:rPr>
                <w:rFonts w:ascii="Arial" w:hAnsi="Arial"/>
                <w:sz w:val="24"/>
                <w:szCs w:val="24"/>
              </w:rPr>
              <w:t>the Supplier and/or of any sub-contractor of the Supplier engaged in the</w:t>
            </w:r>
            <w:r>
              <w:t xml:space="preserve"> </w:t>
            </w:r>
            <w:r w:rsidRPr="005C1D56">
              <w:rPr>
                <w:rFonts w:ascii="Arial" w:hAnsi="Arial"/>
                <w:sz w:val="24"/>
                <w:szCs w:val="24"/>
              </w:rPr>
              <w:t>performance of the Supplier’s obligations under the Agreement;</w:t>
            </w:r>
          </w:p>
        </w:tc>
      </w:tr>
      <w:tr w:rsidR="001A7627" w:rsidRPr="001A7627" w14:paraId="03709BF8" w14:textId="77777777" w:rsidTr="00991E25">
        <w:tc>
          <w:tcPr>
            <w:tcW w:w="1975" w:type="dxa"/>
          </w:tcPr>
          <w:p w14:paraId="280F80D5" w14:textId="0989E5E3" w:rsidR="001A7627" w:rsidRPr="001A7627" w:rsidRDefault="00314532" w:rsidP="00160D92">
            <w:pPr>
              <w:pStyle w:val="PlainText"/>
              <w:spacing w:before="120" w:after="120" w:line="276" w:lineRule="auto"/>
              <w:rPr>
                <w:rFonts w:ascii="Arial" w:hAnsi="Arial"/>
                <w:sz w:val="24"/>
                <w:szCs w:val="24"/>
              </w:rPr>
            </w:pPr>
            <w:r w:rsidRPr="00314532">
              <w:rPr>
                <w:rFonts w:ascii="Arial" w:hAnsi="Arial"/>
                <w:sz w:val="24"/>
                <w:szCs w:val="24"/>
              </w:rPr>
              <w:t>“Staff Vetting</w:t>
            </w:r>
            <w:r>
              <w:t xml:space="preserve"> </w:t>
            </w:r>
            <w:r w:rsidRPr="00314532">
              <w:rPr>
                <w:rFonts w:ascii="Arial" w:hAnsi="Arial"/>
                <w:sz w:val="24"/>
                <w:szCs w:val="24"/>
              </w:rPr>
              <w:t>Procedures”</w:t>
            </w:r>
          </w:p>
        </w:tc>
        <w:tc>
          <w:tcPr>
            <w:tcW w:w="7252" w:type="dxa"/>
          </w:tcPr>
          <w:p w14:paraId="75CE3914" w14:textId="49A41415" w:rsidR="001A7627" w:rsidRPr="001A7627" w:rsidRDefault="00314532" w:rsidP="00160D92">
            <w:pPr>
              <w:pStyle w:val="PlainText"/>
              <w:spacing w:before="120" w:after="120" w:line="276" w:lineRule="auto"/>
              <w:rPr>
                <w:rFonts w:ascii="Arial" w:hAnsi="Arial"/>
                <w:sz w:val="24"/>
                <w:szCs w:val="24"/>
              </w:rPr>
            </w:pPr>
            <w:r w:rsidRPr="00314532">
              <w:rPr>
                <w:rFonts w:ascii="Arial" w:hAnsi="Arial"/>
                <w:sz w:val="24"/>
                <w:szCs w:val="24"/>
              </w:rPr>
              <w:t>means vetting procedures that accord with good industry practice or, where</w:t>
            </w:r>
            <w:r>
              <w:t xml:space="preserve"> </w:t>
            </w:r>
            <w:r w:rsidRPr="00314532">
              <w:rPr>
                <w:rFonts w:ascii="Arial" w:hAnsi="Arial"/>
                <w:sz w:val="24"/>
                <w:szCs w:val="24"/>
              </w:rPr>
              <w:t>requested by the Customer, the Customer’s procedures for the vetting of</w:t>
            </w:r>
            <w:r>
              <w:t xml:space="preserve"> </w:t>
            </w:r>
            <w:r w:rsidRPr="00314532">
              <w:rPr>
                <w:rFonts w:ascii="Arial" w:hAnsi="Arial"/>
                <w:sz w:val="24"/>
                <w:szCs w:val="24"/>
              </w:rPr>
              <w:t>personnel as provided to the Supplier from time to time;</w:t>
            </w:r>
          </w:p>
        </w:tc>
      </w:tr>
      <w:tr w:rsidR="001A7627" w:rsidRPr="001A7627" w14:paraId="762A614C" w14:textId="77777777" w:rsidTr="00991E25">
        <w:tc>
          <w:tcPr>
            <w:tcW w:w="1975" w:type="dxa"/>
          </w:tcPr>
          <w:p w14:paraId="134CB245" w14:textId="77777777" w:rsidR="001A7627" w:rsidRPr="001A7627" w:rsidRDefault="001A7627" w:rsidP="00160D92">
            <w:pPr>
              <w:pStyle w:val="PlainText"/>
              <w:spacing w:before="120" w:after="120" w:line="276" w:lineRule="auto"/>
              <w:rPr>
                <w:rFonts w:ascii="Arial" w:hAnsi="Arial"/>
                <w:sz w:val="24"/>
                <w:szCs w:val="24"/>
              </w:rPr>
            </w:pPr>
            <w:r w:rsidRPr="001A7627">
              <w:rPr>
                <w:rFonts w:ascii="Arial" w:hAnsi="Arial"/>
                <w:sz w:val="24"/>
                <w:szCs w:val="24"/>
              </w:rPr>
              <w:t xml:space="preserve">“Supplier” </w:t>
            </w:r>
          </w:p>
        </w:tc>
        <w:tc>
          <w:tcPr>
            <w:tcW w:w="7252" w:type="dxa"/>
          </w:tcPr>
          <w:p w14:paraId="005FCC39" w14:textId="0E913BEE" w:rsidR="001A7627" w:rsidRPr="001A7627" w:rsidRDefault="00314532" w:rsidP="00160D92">
            <w:pPr>
              <w:pStyle w:val="PlainText"/>
              <w:spacing w:before="120" w:after="120" w:line="276" w:lineRule="auto"/>
              <w:rPr>
                <w:rFonts w:ascii="Arial" w:hAnsi="Arial"/>
                <w:sz w:val="24"/>
                <w:szCs w:val="24"/>
              </w:rPr>
            </w:pPr>
            <w:r w:rsidRPr="00314532">
              <w:rPr>
                <w:rFonts w:ascii="Arial" w:hAnsi="Arial"/>
                <w:sz w:val="24"/>
                <w:szCs w:val="24"/>
              </w:rPr>
              <w:t>means the person named as Supplier in the Agreement;</w:t>
            </w:r>
          </w:p>
        </w:tc>
      </w:tr>
      <w:tr w:rsidR="001A7627" w:rsidRPr="001A7627" w14:paraId="1D0F2C07" w14:textId="77777777" w:rsidTr="00991E25">
        <w:tc>
          <w:tcPr>
            <w:tcW w:w="1975" w:type="dxa"/>
          </w:tcPr>
          <w:p w14:paraId="01569907" w14:textId="77777777" w:rsidR="001A7627" w:rsidRPr="001A7627" w:rsidRDefault="001A7627" w:rsidP="00160D92">
            <w:pPr>
              <w:pStyle w:val="PlainText"/>
              <w:spacing w:before="120" w:after="120" w:line="276" w:lineRule="auto"/>
              <w:rPr>
                <w:rFonts w:ascii="Arial" w:hAnsi="Arial"/>
                <w:sz w:val="24"/>
                <w:szCs w:val="24"/>
              </w:rPr>
            </w:pPr>
            <w:r w:rsidRPr="001A7627">
              <w:rPr>
                <w:rFonts w:ascii="Arial" w:hAnsi="Arial"/>
                <w:sz w:val="24"/>
                <w:szCs w:val="24"/>
              </w:rPr>
              <w:t xml:space="preserve">“Term” </w:t>
            </w:r>
          </w:p>
        </w:tc>
        <w:tc>
          <w:tcPr>
            <w:tcW w:w="7252" w:type="dxa"/>
          </w:tcPr>
          <w:p w14:paraId="723958C3" w14:textId="53FA27E7" w:rsidR="001A7627" w:rsidRPr="001A7627" w:rsidRDefault="00314532" w:rsidP="00160D92">
            <w:pPr>
              <w:pStyle w:val="PlainText"/>
              <w:spacing w:before="120" w:after="120" w:line="276" w:lineRule="auto"/>
              <w:rPr>
                <w:rFonts w:ascii="Arial" w:hAnsi="Arial"/>
                <w:sz w:val="24"/>
                <w:szCs w:val="24"/>
              </w:rPr>
            </w:pPr>
            <w:r w:rsidRPr="00314532">
              <w:rPr>
                <w:rFonts w:ascii="Arial" w:hAnsi="Arial"/>
                <w:sz w:val="24"/>
                <w:szCs w:val="24"/>
              </w:rPr>
              <w:t>means the period from the start date of the Agreement to the Expiry Date</w:t>
            </w:r>
            <w:r w:rsidR="003D16C4">
              <w:rPr>
                <w:rFonts w:ascii="Arial" w:hAnsi="Arial"/>
                <w:sz w:val="24"/>
                <w:szCs w:val="24"/>
              </w:rPr>
              <w:t>.</w:t>
            </w:r>
            <w:r w:rsidRPr="00314532">
              <w:rPr>
                <w:rFonts w:ascii="Arial" w:hAnsi="Arial"/>
                <w:sz w:val="24"/>
                <w:szCs w:val="24"/>
              </w:rPr>
              <w:t xml:space="preserve"> </w:t>
            </w:r>
          </w:p>
        </w:tc>
      </w:tr>
      <w:tr w:rsidR="001A7627" w:rsidRPr="001A7627" w14:paraId="7FBF67ED" w14:textId="77777777" w:rsidTr="00991E25">
        <w:tc>
          <w:tcPr>
            <w:tcW w:w="1975" w:type="dxa"/>
          </w:tcPr>
          <w:p w14:paraId="1A32EE40" w14:textId="77777777" w:rsidR="001A7627" w:rsidRPr="001A7627" w:rsidRDefault="001A7627" w:rsidP="00160D92">
            <w:pPr>
              <w:pStyle w:val="PlainText"/>
              <w:spacing w:before="120" w:after="120" w:line="276" w:lineRule="auto"/>
              <w:rPr>
                <w:rFonts w:ascii="Arial" w:hAnsi="Arial"/>
                <w:sz w:val="24"/>
                <w:szCs w:val="24"/>
              </w:rPr>
            </w:pPr>
            <w:r w:rsidRPr="001A7627">
              <w:rPr>
                <w:rFonts w:ascii="Arial" w:hAnsi="Arial"/>
                <w:sz w:val="24"/>
                <w:szCs w:val="24"/>
              </w:rPr>
              <w:t xml:space="preserve">“VAT” </w:t>
            </w:r>
          </w:p>
        </w:tc>
        <w:tc>
          <w:tcPr>
            <w:tcW w:w="7252" w:type="dxa"/>
          </w:tcPr>
          <w:p w14:paraId="2EEAC61F" w14:textId="6AEDB316" w:rsidR="001A7627" w:rsidRPr="001A7627" w:rsidRDefault="00314532" w:rsidP="00160D92">
            <w:pPr>
              <w:pStyle w:val="PlainText"/>
              <w:spacing w:before="120" w:after="120" w:line="276" w:lineRule="auto"/>
              <w:rPr>
                <w:rFonts w:ascii="Arial" w:hAnsi="Arial"/>
                <w:sz w:val="24"/>
                <w:szCs w:val="24"/>
              </w:rPr>
            </w:pPr>
            <w:r w:rsidRPr="00314532">
              <w:rPr>
                <w:rFonts w:ascii="Arial" w:hAnsi="Arial"/>
                <w:sz w:val="24"/>
                <w:szCs w:val="24"/>
              </w:rPr>
              <w:t>means value added tax in accordance with the provisions of the Value Added</w:t>
            </w:r>
            <w:r w:rsidR="00CB1A62">
              <w:t xml:space="preserve"> </w:t>
            </w:r>
            <w:r w:rsidR="00CB1A62" w:rsidRPr="00CB1A62">
              <w:rPr>
                <w:rFonts w:ascii="Arial" w:hAnsi="Arial"/>
                <w:sz w:val="24"/>
                <w:szCs w:val="24"/>
              </w:rPr>
              <w:t>Tax Act 1994; and</w:t>
            </w:r>
          </w:p>
        </w:tc>
      </w:tr>
      <w:tr w:rsidR="00991E25" w:rsidRPr="001A7627" w14:paraId="1E11B79E" w14:textId="77777777" w:rsidTr="00991E25">
        <w:tc>
          <w:tcPr>
            <w:tcW w:w="1975" w:type="dxa"/>
          </w:tcPr>
          <w:p w14:paraId="73D77D14" w14:textId="5554FB6B" w:rsidR="00991E25" w:rsidRPr="001A7627" w:rsidRDefault="00991E25" w:rsidP="00160D92">
            <w:pPr>
              <w:pStyle w:val="PlainText"/>
              <w:spacing w:before="120" w:after="120" w:line="276" w:lineRule="auto"/>
              <w:rPr>
                <w:rFonts w:ascii="Arial" w:hAnsi="Arial"/>
                <w:sz w:val="24"/>
                <w:szCs w:val="24"/>
              </w:rPr>
            </w:pPr>
            <w:r w:rsidRPr="00991E25">
              <w:rPr>
                <w:rFonts w:ascii="Arial" w:hAnsi="Arial"/>
                <w:sz w:val="24"/>
                <w:szCs w:val="24"/>
              </w:rPr>
              <w:t>“Working Day”</w:t>
            </w:r>
          </w:p>
        </w:tc>
        <w:tc>
          <w:tcPr>
            <w:tcW w:w="7252" w:type="dxa"/>
          </w:tcPr>
          <w:p w14:paraId="2CE66732" w14:textId="3AB4A4B0" w:rsidR="00991E25" w:rsidRPr="00314532" w:rsidRDefault="00CB1A62" w:rsidP="00160D92">
            <w:pPr>
              <w:pStyle w:val="PlainText"/>
              <w:spacing w:before="120" w:after="120" w:line="276" w:lineRule="auto"/>
              <w:rPr>
                <w:rFonts w:ascii="Arial" w:hAnsi="Arial"/>
                <w:sz w:val="24"/>
                <w:szCs w:val="24"/>
              </w:rPr>
            </w:pPr>
            <w:r w:rsidRPr="00CB1A62">
              <w:rPr>
                <w:rFonts w:ascii="Arial" w:hAnsi="Arial"/>
                <w:sz w:val="24"/>
                <w:szCs w:val="24"/>
              </w:rPr>
              <w:t>means a day (other than a Saturday or Sunday) on which banks are open for business in the City of London.</w:t>
            </w:r>
          </w:p>
        </w:tc>
      </w:tr>
    </w:tbl>
    <w:p w14:paraId="517D2051" w14:textId="323E0B19" w:rsidR="00E11E6E" w:rsidRPr="001A7627" w:rsidRDefault="00E11E6E" w:rsidP="00B6409E">
      <w:pPr>
        <w:pStyle w:val="PlainText"/>
        <w:numPr>
          <w:ilvl w:val="1"/>
          <w:numId w:val="5"/>
        </w:numPr>
        <w:spacing w:before="120" w:after="120" w:line="276" w:lineRule="auto"/>
        <w:rPr>
          <w:rFonts w:ascii="Arial" w:hAnsi="Arial"/>
          <w:sz w:val="24"/>
          <w:szCs w:val="24"/>
        </w:rPr>
      </w:pPr>
      <w:r w:rsidRPr="001A7627">
        <w:rPr>
          <w:rFonts w:ascii="Arial" w:hAnsi="Arial"/>
          <w:sz w:val="24"/>
          <w:szCs w:val="24"/>
        </w:rPr>
        <w:t xml:space="preserve">In these terms and conditions, unless the context otherwise requires: </w:t>
      </w:r>
    </w:p>
    <w:p w14:paraId="28EB6076" w14:textId="1363FB33" w:rsidR="00E11E6E" w:rsidRPr="00CB1A62" w:rsidRDefault="00E11E6E" w:rsidP="00D80832">
      <w:pPr>
        <w:pStyle w:val="PlainText"/>
        <w:numPr>
          <w:ilvl w:val="2"/>
          <w:numId w:val="5"/>
        </w:numPr>
        <w:spacing w:before="120" w:after="120" w:line="276" w:lineRule="auto"/>
        <w:rPr>
          <w:rFonts w:ascii="Arial" w:hAnsi="Arial"/>
          <w:sz w:val="24"/>
          <w:szCs w:val="24"/>
        </w:rPr>
      </w:pPr>
      <w:r w:rsidRPr="00CB1A62">
        <w:rPr>
          <w:rFonts w:ascii="Arial" w:hAnsi="Arial"/>
          <w:sz w:val="24"/>
          <w:szCs w:val="24"/>
        </w:rPr>
        <w:t xml:space="preserve">references to numbered clauses are references to the relevant clause in these terms and conditions; </w:t>
      </w:r>
    </w:p>
    <w:p w14:paraId="0088C2AF" w14:textId="3161BD5B" w:rsidR="00E11E6E" w:rsidRPr="00CB1A62" w:rsidRDefault="00E11E6E" w:rsidP="00D80832">
      <w:pPr>
        <w:pStyle w:val="PlainText"/>
        <w:numPr>
          <w:ilvl w:val="2"/>
          <w:numId w:val="5"/>
        </w:numPr>
        <w:spacing w:before="120" w:after="120" w:line="276" w:lineRule="auto"/>
        <w:rPr>
          <w:rFonts w:ascii="Arial" w:hAnsi="Arial"/>
          <w:sz w:val="24"/>
          <w:szCs w:val="24"/>
        </w:rPr>
      </w:pPr>
      <w:r w:rsidRPr="00CB1A62">
        <w:rPr>
          <w:rFonts w:ascii="Arial" w:hAnsi="Arial"/>
          <w:sz w:val="24"/>
          <w:szCs w:val="24"/>
        </w:rPr>
        <w:t xml:space="preserve">any obligation on any Party not to do or omit to do anything shall include an obligation not to allow that thing to be done or omitted to be done; </w:t>
      </w:r>
    </w:p>
    <w:p w14:paraId="6173BE74" w14:textId="5ED973E8" w:rsidR="00E11E6E" w:rsidRPr="00CB1A62" w:rsidRDefault="00E11E6E" w:rsidP="00D80832">
      <w:pPr>
        <w:pStyle w:val="PlainText"/>
        <w:numPr>
          <w:ilvl w:val="2"/>
          <w:numId w:val="5"/>
        </w:numPr>
        <w:spacing w:before="120" w:after="120" w:line="276" w:lineRule="auto"/>
        <w:rPr>
          <w:rFonts w:ascii="Arial" w:hAnsi="Arial"/>
          <w:sz w:val="24"/>
          <w:szCs w:val="24"/>
        </w:rPr>
      </w:pPr>
      <w:r w:rsidRPr="00CB1A62">
        <w:rPr>
          <w:rFonts w:ascii="Arial" w:hAnsi="Arial"/>
          <w:sz w:val="24"/>
          <w:szCs w:val="24"/>
        </w:rPr>
        <w:t xml:space="preserve">the headings to the clauses of these terms and conditions are for information only and do not affect the interpretation of the Agreement; </w:t>
      </w:r>
    </w:p>
    <w:p w14:paraId="2134EEEF" w14:textId="6DC07575" w:rsidR="00E11E6E" w:rsidRPr="00CB1A62" w:rsidRDefault="00E11E6E" w:rsidP="00D80832">
      <w:pPr>
        <w:pStyle w:val="PlainText"/>
        <w:numPr>
          <w:ilvl w:val="2"/>
          <w:numId w:val="5"/>
        </w:numPr>
        <w:spacing w:before="120" w:after="120" w:line="276" w:lineRule="auto"/>
        <w:rPr>
          <w:rFonts w:ascii="Arial" w:hAnsi="Arial"/>
          <w:sz w:val="24"/>
          <w:szCs w:val="24"/>
        </w:rPr>
      </w:pPr>
      <w:r w:rsidRPr="00CB1A62">
        <w:rPr>
          <w:rFonts w:ascii="Arial" w:hAnsi="Arial"/>
          <w:sz w:val="24"/>
          <w:szCs w:val="24"/>
        </w:rPr>
        <w:t xml:space="preserve">any reference to an enactment includes reference to that enactment as amended or replaced from time to time and to any subordinate legislation or byelaw made under that enactment; and </w:t>
      </w:r>
    </w:p>
    <w:p w14:paraId="06BF06F7" w14:textId="0B66E8BE" w:rsidR="00E11E6E" w:rsidRPr="001A7627" w:rsidRDefault="00E11E6E" w:rsidP="00D80832">
      <w:pPr>
        <w:pStyle w:val="PlainText"/>
        <w:numPr>
          <w:ilvl w:val="2"/>
          <w:numId w:val="5"/>
        </w:numPr>
        <w:spacing w:before="120" w:after="120" w:line="276" w:lineRule="auto"/>
        <w:rPr>
          <w:rFonts w:ascii="Arial" w:hAnsi="Arial"/>
          <w:sz w:val="24"/>
          <w:szCs w:val="24"/>
        </w:rPr>
      </w:pPr>
      <w:r w:rsidRPr="001A7627">
        <w:rPr>
          <w:rFonts w:ascii="Arial" w:hAnsi="Arial"/>
          <w:sz w:val="24"/>
          <w:szCs w:val="24"/>
        </w:rPr>
        <w:t xml:space="preserve">the word ‘including’ shall be understood as meaning ‘including without limitation’. </w:t>
      </w:r>
    </w:p>
    <w:p w14:paraId="268BE3DF" w14:textId="77777777" w:rsidR="00E11E6E" w:rsidRPr="001A7627" w:rsidRDefault="00E11E6E" w:rsidP="00160D92">
      <w:pPr>
        <w:pStyle w:val="PlainText"/>
        <w:spacing w:before="120" w:after="120" w:line="276" w:lineRule="auto"/>
        <w:rPr>
          <w:rFonts w:ascii="Arial" w:hAnsi="Arial"/>
          <w:sz w:val="24"/>
          <w:szCs w:val="24"/>
        </w:rPr>
      </w:pPr>
    </w:p>
    <w:p w14:paraId="5FB1AC30" w14:textId="19EDACF8" w:rsidR="00E11E6E" w:rsidRPr="00CB1A62" w:rsidRDefault="00E11E6E" w:rsidP="00D80832">
      <w:pPr>
        <w:pStyle w:val="PlainText"/>
        <w:numPr>
          <w:ilvl w:val="0"/>
          <w:numId w:val="5"/>
        </w:numPr>
        <w:spacing w:before="120" w:after="120" w:line="276" w:lineRule="auto"/>
        <w:rPr>
          <w:rFonts w:ascii="Arial" w:hAnsi="Arial"/>
          <w:b/>
          <w:sz w:val="24"/>
          <w:szCs w:val="24"/>
        </w:rPr>
      </w:pPr>
      <w:r w:rsidRPr="00CB1A62">
        <w:rPr>
          <w:rFonts w:ascii="Arial" w:hAnsi="Arial"/>
          <w:b/>
          <w:sz w:val="24"/>
          <w:szCs w:val="24"/>
        </w:rPr>
        <w:t xml:space="preserve">Basis of Agreement </w:t>
      </w:r>
    </w:p>
    <w:p w14:paraId="6AC8BC7A" w14:textId="678A3B1D" w:rsidR="00E11E6E" w:rsidRDefault="00E11E6E" w:rsidP="00D80832">
      <w:pPr>
        <w:pStyle w:val="PlainText"/>
        <w:numPr>
          <w:ilvl w:val="1"/>
          <w:numId w:val="5"/>
        </w:numPr>
        <w:spacing w:before="120" w:after="120" w:line="276" w:lineRule="auto"/>
        <w:rPr>
          <w:rFonts w:ascii="Arial" w:hAnsi="Arial"/>
          <w:sz w:val="24"/>
          <w:szCs w:val="24"/>
        </w:rPr>
      </w:pPr>
      <w:r w:rsidRPr="00CB1A62">
        <w:rPr>
          <w:rFonts w:ascii="Arial" w:hAnsi="Arial"/>
          <w:sz w:val="24"/>
          <w:szCs w:val="24"/>
        </w:rPr>
        <w:lastRenderedPageBreak/>
        <w:t>This contract has been awarded based upon the Tender submission by the Supplier and in accordance with the terms and conditions of the Agreement</w:t>
      </w:r>
      <w:r w:rsidR="00214B6D">
        <w:rPr>
          <w:rFonts w:ascii="Arial" w:hAnsi="Arial"/>
          <w:sz w:val="24"/>
          <w:szCs w:val="24"/>
        </w:rPr>
        <w:t>.</w:t>
      </w:r>
      <w:r w:rsidRPr="00CB1A62">
        <w:rPr>
          <w:rFonts w:ascii="Arial" w:hAnsi="Arial"/>
          <w:sz w:val="24"/>
          <w:szCs w:val="24"/>
        </w:rPr>
        <w:t xml:space="preserve"> </w:t>
      </w:r>
    </w:p>
    <w:p w14:paraId="5BDDFC90" w14:textId="77777777" w:rsidR="00CB1A62" w:rsidRDefault="00CB1A62" w:rsidP="00160D92">
      <w:pPr>
        <w:pStyle w:val="PlainText"/>
        <w:spacing w:before="120" w:after="120" w:line="276" w:lineRule="auto"/>
        <w:ind w:left="720"/>
        <w:rPr>
          <w:rFonts w:ascii="Arial" w:hAnsi="Arial"/>
          <w:b/>
          <w:sz w:val="24"/>
          <w:szCs w:val="24"/>
        </w:rPr>
      </w:pPr>
    </w:p>
    <w:p w14:paraId="678A5687" w14:textId="6B0EF830" w:rsidR="00E11E6E" w:rsidRPr="00CB1A62" w:rsidRDefault="00E11E6E" w:rsidP="00D80832">
      <w:pPr>
        <w:pStyle w:val="PlainText"/>
        <w:numPr>
          <w:ilvl w:val="0"/>
          <w:numId w:val="5"/>
        </w:numPr>
        <w:spacing w:before="120" w:after="120" w:line="276" w:lineRule="auto"/>
        <w:rPr>
          <w:rFonts w:ascii="Arial" w:hAnsi="Arial"/>
          <w:b/>
          <w:sz w:val="24"/>
          <w:szCs w:val="24"/>
        </w:rPr>
      </w:pPr>
      <w:r w:rsidRPr="00CB1A62">
        <w:rPr>
          <w:rFonts w:ascii="Arial" w:hAnsi="Arial"/>
          <w:b/>
          <w:sz w:val="24"/>
          <w:szCs w:val="24"/>
        </w:rPr>
        <w:t xml:space="preserve">Supply of Services </w:t>
      </w:r>
    </w:p>
    <w:p w14:paraId="361E3D80" w14:textId="4D80F3E8" w:rsidR="00E11E6E" w:rsidRPr="00CB1A62" w:rsidRDefault="00E11E6E" w:rsidP="00D80832">
      <w:pPr>
        <w:pStyle w:val="PlainText"/>
        <w:numPr>
          <w:ilvl w:val="1"/>
          <w:numId w:val="5"/>
        </w:numPr>
        <w:spacing w:before="120" w:after="120" w:line="276" w:lineRule="auto"/>
        <w:rPr>
          <w:rFonts w:ascii="Arial" w:hAnsi="Arial"/>
          <w:sz w:val="24"/>
          <w:szCs w:val="24"/>
        </w:rPr>
      </w:pPr>
      <w:r w:rsidRPr="00CB1A62">
        <w:rPr>
          <w:rFonts w:ascii="Arial" w:hAnsi="Arial"/>
          <w:sz w:val="24"/>
          <w:szCs w:val="24"/>
        </w:rPr>
        <w:t xml:space="preserve">In consideration of the Customer’s agreement to pay the Charges, the Supplier shall supply the Services to the Customer for the Term subject to and in accordance with the terms and conditions of the Agreement. </w:t>
      </w:r>
    </w:p>
    <w:p w14:paraId="64C8853C" w14:textId="505B35A8" w:rsidR="00E11E6E" w:rsidRPr="00CB1A62" w:rsidRDefault="00E11E6E" w:rsidP="00D80832">
      <w:pPr>
        <w:pStyle w:val="PlainText"/>
        <w:numPr>
          <w:ilvl w:val="1"/>
          <w:numId w:val="5"/>
        </w:numPr>
        <w:spacing w:before="120" w:after="120" w:line="276" w:lineRule="auto"/>
        <w:rPr>
          <w:rFonts w:ascii="Arial" w:hAnsi="Arial"/>
          <w:sz w:val="24"/>
          <w:szCs w:val="24"/>
        </w:rPr>
      </w:pPr>
      <w:r w:rsidRPr="00CB1A62">
        <w:rPr>
          <w:rFonts w:ascii="Arial" w:hAnsi="Arial"/>
          <w:sz w:val="24"/>
          <w:szCs w:val="24"/>
        </w:rPr>
        <w:t xml:space="preserve">In supplying the Services, the Supplier shall: </w:t>
      </w:r>
    </w:p>
    <w:p w14:paraId="19C7828C" w14:textId="03A22793" w:rsidR="00E11E6E" w:rsidRPr="00CB1A62" w:rsidRDefault="00E11E6E" w:rsidP="00D80832">
      <w:pPr>
        <w:pStyle w:val="PlainText"/>
        <w:numPr>
          <w:ilvl w:val="2"/>
          <w:numId w:val="5"/>
        </w:numPr>
        <w:spacing w:before="120" w:after="120" w:line="276" w:lineRule="auto"/>
        <w:rPr>
          <w:rFonts w:ascii="Arial" w:hAnsi="Arial"/>
          <w:sz w:val="24"/>
          <w:szCs w:val="24"/>
        </w:rPr>
      </w:pPr>
      <w:r w:rsidRPr="00CB1A62">
        <w:rPr>
          <w:rFonts w:ascii="Arial" w:hAnsi="Arial"/>
          <w:sz w:val="24"/>
          <w:szCs w:val="24"/>
        </w:rPr>
        <w:t xml:space="preserve">co-operate with the Customer in all matters relating to the Services and comply with all the Customer’s instructions; </w:t>
      </w:r>
    </w:p>
    <w:p w14:paraId="016947A3" w14:textId="4B9F7488" w:rsidR="00E11E6E" w:rsidRPr="00CB1A62" w:rsidRDefault="00E11E6E" w:rsidP="00D80832">
      <w:pPr>
        <w:pStyle w:val="PlainText"/>
        <w:numPr>
          <w:ilvl w:val="2"/>
          <w:numId w:val="5"/>
        </w:numPr>
        <w:spacing w:before="120" w:after="120" w:line="276" w:lineRule="auto"/>
        <w:rPr>
          <w:rFonts w:ascii="Arial" w:hAnsi="Arial"/>
          <w:sz w:val="24"/>
          <w:szCs w:val="24"/>
        </w:rPr>
      </w:pPr>
      <w:r w:rsidRPr="00CB1A62">
        <w:rPr>
          <w:rFonts w:ascii="Arial" w:hAnsi="Arial"/>
          <w:sz w:val="24"/>
          <w:szCs w:val="24"/>
        </w:rPr>
        <w:t xml:space="preserve">perform the Services with all reasonable care, skill and diligence in accordance with good industry practice in the Supplier’s industry, profession or trade; </w:t>
      </w:r>
    </w:p>
    <w:p w14:paraId="41BE3E66" w14:textId="08084898" w:rsidR="00E11E6E" w:rsidRPr="00CB1A62" w:rsidRDefault="00E11E6E" w:rsidP="00D80832">
      <w:pPr>
        <w:pStyle w:val="PlainText"/>
        <w:numPr>
          <w:ilvl w:val="2"/>
          <w:numId w:val="5"/>
        </w:numPr>
        <w:spacing w:before="120" w:after="120" w:line="276" w:lineRule="auto"/>
        <w:rPr>
          <w:rFonts w:ascii="Arial" w:hAnsi="Arial"/>
          <w:sz w:val="24"/>
          <w:szCs w:val="24"/>
        </w:rPr>
      </w:pPr>
      <w:r w:rsidRPr="00CB1A62">
        <w:rPr>
          <w:rFonts w:ascii="Arial" w:hAnsi="Arial"/>
          <w:sz w:val="24"/>
          <w:szCs w:val="24"/>
        </w:rPr>
        <w:t xml:space="preserve">use Staff who are suitably skilled and experienced to perform tasks assigned to them, and in sufficient number to ensure that the Supplier’s obligations are fulfilled in accordance with the Agreement; </w:t>
      </w:r>
    </w:p>
    <w:p w14:paraId="7667218C" w14:textId="14141EE3" w:rsidR="00E11E6E" w:rsidRPr="00CB1A62" w:rsidRDefault="00E11E6E" w:rsidP="00D80832">
      <w:pPr>
        <w:pStyle w:val="PlainText"/>
        <w:numPr>
          <w:ilvl w:val="2"/>
          <w:numId w:val="5"/>
        </w:numPr>
        <w:spacing w:before="120" w:after="120" w:line="276" w:lineRule="auto"/>
        <w:rPr>
          <w:rFonts w:ascii="Arial" w:hAnsi="Arial"/>
          <w:sz w:val="24"/>
          <w:szCs w:val="24"/>
        </w:rPr>
      </w:pPr>
      <w:r w:rsidRPr="00CB1A62">
        <w:rPr>
          <w:rFonts w:ascii="Arial" w:hAnsi="Arial"/>
          <w:sz w:val="24"/>
          <w:szCs w:val="24"/>
        </w:rPr>
        <w:t xml:space="preserve">ensure that the Services shall conform with all descriptions and specifications set out in the Specification; </w:t>
      </w:r>
    </w:p>
    <w:p w14:paraId="6D7F01CD" w14:textId="62F1A49B" w:rsidR="00E11E6E" w:rsidRPr="001A7627" w:rsidRDefault="00E11E6E" w:rsidP="00D80832">
      <w:pPr>
        <w:pStyle w:val="PlainText"/>
        <w:numPr>
          <w:ilvl w:val="2"/>
          <w:numId w:val="5"/>
        </w:numPr>
        <w:spacing w:before="120" w:after="120" w:line="276" w:lineRule="auto"/>
        <w:rPr>
          <w:rFonts w:ascii="Arial" w:hAnsi="Arial"/>
          <w:sz w:val="24"/>
          <w:szCs w:val="24"/>
        </w:rPr>
      </w:pPr>
      <w:r w:rsidRPr="001A7627">
        <w:rPr>
          <w:rFonts w:ascii="Arial" w:hAnsi="Arial"/>
          <w:sz w:val="24"/>
          <w:szCs w:val="24"/>
        </w:rPr>
        <w:t xml:space="preserve">comply with all applicable laws; and </w:t>
      </w:r>
    </w:p>
    <w:p w14:paraId="6F5DC72A" w14:textId="488E21F9" w:rsidR="00E11E6E" w:rsidRPr="00CB1A62" w:rsidRDefault="00E11E6E" w:rsidP="00D80832">
      <w:pPr>
        <w:pStyle w:val="PlainText"/>
        <w:numPr>
          <w:ilvl w:val="2"/>
          <w:numId w:val="5"/>
        </w:numPr>
        <w:spacing w:before="120" w:after="120" w:line="276" w:lineRule="auto"/>
        <w:rPr>
          <w:rFonts w:ascii="Arial" w:hAnsi="Arial"/>
          <w:sz w:val="24"/>
          <w:szCs w:val="24"/>
        </w:rPr>
      </w:pPr>
      <w:r w:rsidRPr="00CB1A62">
        <w:rPr>
          <w:rFonts w:ascii="Arial" w:hAnsi="Arial"/>
          <w:sz w:val="24"/>
          <w:szCs w:val="24"/>
        </w:rPr>
        <w:t xml:space="preserve">provide all equipment, tools and vehicles and other items as are required to provide the Services. </w:t>
      </w:r>
    </w:p>
    <w:p w14:paraId="7BAE9808" w14:textId="77777777" w:rsidR="00E11E6E" w:rsidRPr="001A7627" w:rsidRDefault="00E11E6E" w:rsidP="00160D92">
      <w:pPr>
        <w:pStyle w:val="PlainText"/>
        <w:spacing w:before="120" w:after="120" w:line="276" w:lineRule="auto"/>
        <w:rPr>
          <w:rFonts w:ascii="Arial" w:hAnsi="Arial"/>
          <w:sz w:val="24"/>
          <w:szCs w:val="24"/>
        </w:rPr>
      </w:pPr>
    </w:p>
    <w:p w14:paraId="5AC579D5" w14:textId="3880DC88" w:rsidR="00E11E6E" w:rsidRPr="00CB1A62" w:rsidRDefault="00E11E6E" w:rsidP="00D80832">
      <w:pPr>
        <w:pStyle w:val="PlainText"/>
        <w:numPr>
          <w:ilvl w:val="1"/>
          <w:numId w:val="5"/>
        </w:numPr>
        <w:spacing w:before="120" w:after="120" w:line="276" w:lineRule="auto"/>
        <w:rPr>
          <w:rFonts w:ascii="Arial" w:hAnsi="Arial"/>
          <w:sz w:val="24"/>
          <w:szCs w:val="24"/>
        </w:rPr>
      </w:pPr>
      <w:r w:rsidRPr="00CB1A62">
        <w:rPr>
          <w:rFonts w:ascii="Arial" w:hAnsi="Arial"/>
          <w:sz w:val="24"/>
          <w:szCs w:val="24"/>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64DFBD83" w14:textId="77777777" w:rsidR="00E11E6E" w:rsidRPr="001A7627" w:rsidRDefault="00E11E6E" w:rsidP="00160D92">
      <w:pPr>
        <w:pStyle w:val="PlainText"/>
        <w:spacing w:before="120" w:after="120" w:line="276" w:lineRule="auto"/>
        <w:rPr>
          <w:rFonts w:ascii="Arial" w:hAnsi="Arial"/>
          <w:sz w:val="24"/>
          <w:szCs w:val="24"/>
        </w:rPr>
      </w:pPr>
    </w:p>
    <w:p w14:paraId="76764252" w14:textId="21EADA98" w:rsidR="00E11E6E" w:rsidRPr="00CB1A62" w:rsidRDefault="00E11E6E" w:rsidP="00D80832">
      <w:pPr>
        <w:pStyle w:val="PlainText"/>
        <w:numPr>
          <w:ilvl w:val="0"/>
          <w:numId w:val="5"/>
        </w:numPr>
        <w:spacing w:before="120" w:after="120" w:line="276" w:lineRule="auto"/>
        <w:rPr>
          <w:rFonts w:ascii="Arial" w:hAnsi="Arial"/>
          <w:b/>
          <w:sz w:val="24"/>
          <w:szCs w:val="24"/>
        </w:rPr>
      </w:pPr>
      <w:r w:rsidRPr="00CB1A62">
        <w:rPr>
          <w:rFonts w:ascii="Arial" w:hAnsi="Arial"/>
          <w:b/>
          <w:sz w:val="24"/>
          <w:szCs w:val="24"/>
        </w:rPr>
        <w:t xml:space="preserve">Term </w:t>
      </w:r>
    </w:p>
    <w:p w14:paraId="3B4CCD00" w14:textId="680FA971" w:rsidR="00E11E6E" w:rsidRPr="003D16C4" w:rsidRDefault="00E11E6E" w:rsidP="00160D92">
      <w:pPr>
        <w:pStyle w:val="PlainText"/>
        <w:numPr>
          <w:ilvl w:val="1"/>
          <w:numId w:val="5"/>
        </w:numPr>
        <w:spacing w:before="120" w:after="120" w:line="276" w:lineRule="auto"/>
        <w:rPr>
          <w:rFonts w:ascii="Arial" w:hAnsi="Arial"/>
          <w:sz w:val="24"/>
          <w:szCs w:val="24"/>
        </w:rPr>
      </w:pPr>
      <w:r w:rsidRPr="00CB1A62">
        <w:rPr>
          <w:rFonts w:ascii="Arial" w:hAnsi="Arial"/>
          <w:sz w:val="24"/>
          <w:szCs w:val="24"/>
        </w:rPr>
        <w:t xml:space="preserve">The Agreement shall take effect </w:t>
      </w:r>
      <w:r w:rsidR="00C01C04">
        <w:rPr>
          <w:rFonts w:ascii="Arial" w:hAnsi="Arial"/>
          <w:sz w:val="24"/>
          <w:szCs w:val="24"/>
        </w:rPr>
        <w:t xml:space="preserve">and expires </w:t>
      </w:r>
      <w:r w:rsidRPr="00CB1A62">
        <w:rPr>
          <w:rFonts w:ascii="Arial" w:hAnsi="Arial"/>
          <w:sz w:val="24"/>
          <w:szCs w:val="24"/>
        </w:rPr>
        <w:t>on the date</w:t>
      </w:r>
      <w:r w:rsidR="00C01C04">
        <w:rPr>
          <w:rFonts w:ascii="Arial" w:hAnsi="Arial"/>
          <w:sz w:val="24"/>
          <w:szCs w:val="24"/>
        </w:rPr>
        <w:t>s</w:t>
      </w:r>
      <w:r w:rsidRPr="00CB1A62">
        <w:rPr>
          <w:rFonts w:ascii="Arial" w:hAnsi="Arial"/>
          <w:sz w:val="24"/>
          <w:szCs w:val="24"/>
        </w:rPr>
        <w:t xml:space="preserve"> specified in the </w:t>
      </w:r>
      <w:r w:rsidR="00C01C04">
        <w:rPr>
          <w:rFonts w:ascii="Arial" w:hAnsi="Arial"/>
          <w:sz w:val="24"/>
          <w:szCs w:val="24"/>
        </w:rPr>
        <w:t>project timetable</w:t>
      </w:r>
      <w:r w:rsidRPr="00CB1A62">
        <w:rPr>
          <w:rFonts w:ascii="Arial" w:hAnsi="Arial"/>
          <w:sz w:val="24"/>
          <w:szCs w:val="24"/>
        </w:rPr>
        <w:t xml:space="preserve">. </w:t>
      </w:r>
    </w:p>
    <w:p w14:paraId="0AA8AB51" w14:textId="14820C41" w:rsidR="00E11E6E" w:rsidRPr="00CB1A62" w:rsidRDefault="00CF6FDC" w:rsidP="00D80832">
      <w:pPr>
        <w:pStyle w:val="PlainText"/>
        <w:numPr>
          <w:ilvl w:val="0"/>
          <w:numId w:val="5"/>
        </w:numPr>
        <w:spacing w:before="120" w:after="120" w:line="276" w:lineRule="auto"/>
        <w:rPr>
          <w:rFonts w:ascii="Arial" w:hAnsi="Arial"/>
          <w:b/>
          <w:sz w:val="24"/>
          <w:szCs w:val="24"/>
        </w:rPr>
      </w:pPr>
      <w:r>
        <w:rPr>
          <w:rFonts w:ascii="Arial" w:hAnsi="Arial"/>
          <w:b/>
          <w:sz w:val="24"/>
          <w:szCs w:val="24"/>
        </w:rPr>
        <w:t>Payment Terms</w:t>
      </w:r>
    </w:p>
    <w:p w14:paraId="63D76209" w14:textId="018CE9DD" w:rsidR="00E11E6E" w:rsidRPr="008E0093" w:rsidRDefault="00E11E6E" w:rsidP="00D80832">
      <w:pPr>
        <w:pStyle w:val="PlainText"/>
        <w:numPr>
          <w:ilvl w:val="1"/>
          <w:numId w:val="5"/>
        </w:numPr>
        <w:spacing w:before="120" w:after="120" w:line="276" w:lineRule="auto"/>
        <w:rPr>
          <w:rFonts w:ascii="Arial" w:hAnsi="Arial"/>
          <w:sz w:val="24"/>
          <w:szCs w:val="24"/>
        </w:rPr>
      </w:pPr>
      <w:r w:rsidRPr="00CB1A62">
        <w:rPr>
          <w:rFonts w:ascii="Arial" w:hAnsi="Arial"/>
          <w:sz w:val="24"/>
          <w:szCs w:val="24"/>
        </w:rPr>
        <w:t xml:space="preserve">The Charges for the Services shall be as set out in the </w:t>
      </w:r>
      <w:r w:rsidR="005857EE">
        <w:rPr>
          <w:rFonts w:ascii="Arial" w:hAnsi="Arial"/>
          <w:sz w:val="24"/>
          <w:szCs w:val="24"/>
        </w:rPr>
        <w:t>as set out in the agreed payment schedule.</w:t>
      </w:r>
    </w:p>
    <w:p w14:paraId="75B66146" w14:textId="11B00AB2" w:rsidR="00E11E6E" w:rsidRPr="008E0093" w:rsidRDefault="00E11E6E" w:rsidP="00D80832">
      <w:pPr>
        <w:pStyle w:val="PlainText"/>
        <w:numPr>
          <w:ilvl w:val="1"/>
          <w:numId w:val="5"/>
        </w:numPr>
        <w:spacing w:before="120" w:after="120" w:line="276" w:lineRule="auto"/>
        <w:rPr>
          <w:rFonts w:ascii="Arial" w:hAnsi="Arial"/>
          <w:sz w:val="24"/>
          <w:szCs w:val="24"/>
        </w:rPr>
      </w:pPr>
      <w:r w:rsidRPr="008E0093">
        <w:rPr>
          <w:rFonts w:ascii="Arial" w:hAnsi="Arial"/>
          <w:sz w:val="24"/>
          <w:szCs w:val="24"/>
        </w:rPr>
        <w:t xml:space="preserve">The Supplier shall invoice the Customer as specified in the Agreement. Each invoice shall include such supporting information required by the Customer </w:t>
      </w:r>
      <w:r w:rsidRPr="008E0093">
        <w:rPr>
          <w:rFonts w:ascii="Arial" w:hAnsi="Arial"/>
          <w:sz w:val="24"/>
          <w:szCs w:val="24"/>
        </w:rPr>
        <w:lastRenderedPageBreak/>
        <w:t xml:space="preserve">to verify the accuracy of the invoice, including the relevant Purchase Order Number and a breakdown of the Services supplied in the invoice period. </w:t>
      </w:r>
    </w:p>
    <w:p w14:paraId="32A775FF" w14:textId="48BD093A" w:rsidR="00E11E6E" w:rsidRPr="008E0093" w:rsidRDefault="00E11E6E" w:rsidP="00D80832">
      <w:pPr>
        <w:pStyle w:val="PlainText"/>
        <w:numPr>
          <w:ilvl w:val="1"/>
          <w:numId w:val="5"/>
        </w:numPr>
        <w:spacing w:before="120" w:after="120" w:line="276" w:lineRule="auto"/>
        <w:rPr>
          <w:rFonts w:ascii="Arial" w:hAnsi="Arial"/>
          <w:sz w:val="24"/>
          <w:szCs w:val="24"/>
        </w:rPr>
      </w:pPr>
      <w:r w:rsidRPr="008E0093">
        <w:rPr>
          <w:rFonts w:ascii="Arial" w:hAnsi="Arial"/>
          <w:sz w:val="24"/>
          <w:szCs w:val="24"/>
        </w:rPr>
        <w:t xml:space="preserve">All amounts stated are exclusive of VAT which shall be charged at the prevailing rate. The Customer shall, following the receipt of a valid VAT invoice, pay to the Supplier a sum equal to the VAT chargeable in respect of the Services. </w:t>
      </w:r>
    </w:p>
    <w:p w14:paraId="47E87550" w14:textId="34042EFC" w:rsidR="00E11E6E" w:rsidRPr="008E0093" w:rsidRDefault="00E11E6E" w:rsidP="00D80832">
      <w:pPr>
        <w:pStyle w:val="PlainText"/>
        <w:numPr>
          <w:ilvl w:val="1"/>
          <w:numId w:val="5"/>
        </w:numPr>
        <w:spacing w:before="120" w:after="120" w:line="276" w:lineRule="auto"/>
        <w:rPr>
          <w:rFonts w:ascii="Arial" w:hAnsi="Arial"/>
          <w:sz w:val="24"/>
          <w:szCs w:val="24"/>
        </w:rPr>
      </w:pPr>
      <w:r w:rsidRPr="008E0093">
        <w:rPr>
          <w:rFonts w:ascii="Arial" w:hAnsi="Arial"/>
          <w:sz w:val="24"/>
          <w:szCs w:val="24"/>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16.4. Any disputed amounts shall be resolved through the dispute resolution procedure detailed in clause 19. </w:t>
      </w:r>
    </w:p>
    <w:p w14:paraId="5BC185CC" w14:textId="46F73A2C" w:rsidR="00E11E6E" w:rsidRPr="008E0093" w:rsidRDefault="00E11E6E" w:rsidP="00D80832">
      <w:pPr>
        <w:pStyle w:val="PlainText"/>
        <w:numPr>
          <w:ilvl w:val="1"/>
          <w:numId w:val="5"/>
        </w:numPr>
        <w:spacing w:before="120" w:after="120" w:line="276" w:lineRule="auto"/>
        <w:rPr>
          <w:rFonts w:ascii="Arial" w:hAnsi="Arial"/>
          <w:sz w:val="24"/>
          <w:szCs w:val="24"/>
        </w:rPr>
      </w:pPr>
      <w:r w:rsidRPr="008E0093">
        <w:rPr>
          <w:rFonts w:ascii="Arial" w:hAnsi="Arial"/>
          <w:sz w:val="24"/>
          <w:szCs w:val="24"/>
        </w:rPr>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part. </w:t>
      </w:r>
    </w:p>
    <w:p w14:paraId="2A36DCF2" w14:textId="77777777" w:rsidR="00E11E6E" w:rsidRPr="00CB1A62" w:rsidRDefault="00E11E6E" w:rsidP="00160D92">
      <w:pPr>
        <w:pStyle w:val="PlainText"/>
        <w:spacing w:before="120" w:after="120" w:line="276" w:lineRule="auto"/>
        <w:rPr>
          <w:rFonts w:ascii="Arial" w:hAnsi="Arial"/>
          <w:b/>
          <w:sz w:val="24"/>
          <w:szCs w:val="24"/>
        </w:rPr>
      </w:pPr>
    </w:p>
    <w:p w14:paraId="15C6F0BB" w14:textId="157F8C12" w:rsidR="00E11E6E" w:rsidRPr="00CB1A62" w:rsidRDefault="00E11E6E" w:rsidP="00D80832">
      <w:pPr>
        <w:pStyle w:val="PlainText"/>
        <w:numPr>
          <w:ilvl w:val="0"/>
          <w:numId w:val="5"/>
        </w:numPr>
        <w:spacing w:before="120" w:after="120" w:line="276" w:lineRule="auto"/>
        <w:rPr>
          <w:rFonts w:ascii="Arial" w:hAnsi="Arial"/>
          <w:b/>
          <w:sz w:val="24"/>
          <w:szCs w:val="24"/>
        </w:rPr>
      </w:pPr>
      <w:r w:rsidRPr="00CB1A62">
        <w:rPr>
          <w:rFonts w:ascii="Arial" w:hAnsi="Arial"/>
          <w:b/>
          <w:sz w:val="24"/>
          <w:szCs w:val="24"/>
        </w:rPr>
        <w:t xml:space="preserve">Premises and equipment </w:t>
      </w:r>
    </w:p>
    <w:p w14:paraId="5E8C6DED" w14:textId="3419B290" w:rsidR="00E11E6E" w:rsidRPr="00CB1A62" w:rsidRDefault="00E11E6E" w:rsidP="00D80832">
      <w:pPr>
        <w:pStyle w:val="PlainText"/>
        <w:numPr>
          <w:ilvl w:val="1"/>
          <w:numId w:val="5"/>
        </w:numPr>
        <w:spacing w:before="120" w:after="120" w:line="276" w:lineRule="auto"/>
        <w:rPr>
          <w:rFonts w:ascii="Arial" w:hAnsi="Arial"/>
          <w:sz w:val="24"/>
          <w:szCs w:val="24"/>
        </w:rPr>
      </w:pPr>
      <w:r w:rsidRPr="00CB1A62">
        <w:rPr>
          <w:rFonts w:ascii="Arial" w:hAnsi="Arial"/>
          <w:sz w:val="24"/>
          <w:szCs w:val="24"/>
        </w:rPr>
        <w:t xml:space="preserve">If necessary, the Customer shall provide the Supplier with reasonable access at reasonable times to its premises for the purpose of supplying the Services. All equipment, tools and vehicles brought onto the Customer’s premises by the Supplier or the Staff shall be at the Supplier’s risk. </w:t>
      </w:r>
    </w:p>
    <w:p w14:paraId="13CEA6BE" w14:textId="6A09BA25" w:rsidR="00E11E6E" w:rsidRPr="00CB1A62" w:rsidRDefault="00E11E6E" w:rsidP="00D80832">
      <w:pPr>
        <w:pStyle w:val="PlainText"/>
        <w:numPr>
          <w:ilvl w:val="1"/>
          <w:numId w:val="5"/>
        </w:numPr>
        <w:spacing w:before="120" w:after="120" w:line="276" w:lineRule="auto"/>
        <w:rPr>
          <w:rFonts w:ascii="Arial" w:hAnsi="Arial"/>
          <w:sz w:val="24"/>
          <w:szCs w:val="24"/>
        </w:rPr>
      </w:pPr>
      <w:r w:rsidRPr="00CB1A62">
        <w:rPr>
          <w:rFonts w:ascii="Arial" w:hAnsi="Arial"/>
          <w:sz w:val="24"/>
          <w:szCs w:val="24"/>
        </w:rPr>
        <w:t xml:space="preserve">If the Supplier supplies all or any of the Services at or from the Customer’s premises, on completion of the Services or termination or expiry of the Agreement (whichever is the earlier) the Supplier shall vacate the Customer’s premises, remove the Supplier’s plant, equipment and unused materials and all rubbish arising out of the provision of the Services and leave the Customer’s premises in a clean, safe and tidy condition. The Supplier shall be solely responsible for making good any damage to the Customer’s premises or any objects contained on the Customer’s premises which is caused by the Supplier or any Staff, other than fair wear and tear. </w:t>
      </w:r>
    </w:p>
    <w:p w14:paraId="76BDC80A" w14:textId="10236AA2" w:rsidR="00E11E6E" w:rsidRPr="00CB1A62" w:rsidRDefault="00E11E6E" w:rsidP="00D80832">
      <w:pPr>
        <w:pStyle w:val="PlainText"/>
        <w:numPr>
          <w:ilvl w:val="1"/>
          <w:numId w:val="5"/>
        </w:numPr>
        <w:spacing w:before="120" w:after="120" w:line="276" w:lineRule="auto"/>
        <w:rPr>
          <w:rFonts w:ascii="Arial" w:hAnsi="Arial"/>
          <w:sz w:val="24"/>
          <w:szCs w:val="24"/>
        </w:rPr>
      </w:pPr>
      <w:r w:rsidRPr="00CB1A62">
        <w:rPr>
          <w:rFonts w:ascii="Arial" w:hAnsi="Arial"/>
          <w:sz w:val="24"/>
          <w:szCs w:val="24"/>
        </w:rPr>
        <w:t xml:space="preserve">If the Supplier supplies all or any of the Services at or from its premises or the premises of a third party, the Customer may, during normal business hours and on reasonable notice, inspect and examine the manner in which the relevant Services are supplied at or from the relevant premises. </w:t>
      </w:r>
    </w:p>
    <w:p w14:paraId="66F8838E" w14:textId="77777777" w:rsidR="00E11E6E" w:rsidRPr="001A7627" w:rsidRDefault="00E11E6E" w:rsidP="00160D92">
      <w:pPr>
        <w:pStyle w:val="PlainText"/>
        <w:spacing w:before="120" w:after="120" w:line="276" w:lineRule="auto"/>
        <w:rPr>
          <w:rFonts w:ascii="Arial" w:hAnsi="Arial"/>
          <w:sz w:val="24"/>
          <w:szCs w:val="24"/>
        </w:rPr>
      </w:pPr>
    </w:p>
    <w:p w14:paraId="66DBC83C" w14:textId="1A22D7A1" w:rsidR="00E11E6E" w:rsidRPr="001337B2" w:rsidRDefault="00E11E6E" w:rsidP="00D80832">
      <w:pPr>
        <w:pStyle w:val="PlainText"/>
        <w:numPr>
          <w:ilvl w:val="0"/>
          <w:numId w:val="5"/>
        </w:numPr>
        <w:spacing w:before="120" w:after="120" w:line="276" w:lineRule="auto"/>
        <w:rPr>
          <w:rFonts w:ascii="Arial" w:hAnsi="Arial"/>
          <w:b/>
          <w:sz w:val="24"/>
          <w:szCs w:val="24"/>
        </w:rPr>
      </w:pPr>
      <w:r w:rsidRPr="001337B2">
        <w:rPr>
          <w:rFonts w:ascii="Arial" w:hAnsi="Arial"/>
          <w:b/>
          <w:sz w:val="24"/>
          <w:szCs w:val="24"/>
        </w:rPr>
        <w:lastRenderedPageBreak/>
        <w:t xml:space="preserve">Staff and Key Personnel </w:t>
      </w:r>
    </w:p>
    <w:p w14:paraId="564A1883" w14:textId="4B90814A" w:rsidR="00E11E6E" w:rsidRPr="001337B2" w:rsidRDefault="00E11E6E" w:rsidP="00D80832">
      <w:pPr>
        <w:pStyle w:val="PlainText"/>
        <w:numPr>
          <w:ilvl w:val="1"/>
          <w:numId w:val="5"/>
        </w:numPr>
        <w:spacing w:before="120" w:after="120" w:line="276" w:lineRule="auto"/>
        <w:rPr>
          <w:rFonts w:ascii="Arial" w:hAnsi="Arial"/>
          <w:sz w:val="24"/>
          <w:szCs w:val="24"/>
        </w:rPr>
      </w:pPr>
      <w:r w:rsidRPr="001337B2">
        <w:rPr>
          <w:rFonts w:ascii="Arial" w:hAnsi="Arial"/>
          <w:sz w:val="24"/>
          <w:szCs w:val="24"/>
        </w:rPr>
        <w:t xml:space="preserve">If the Customer reasonably believes that any of the Staff are unsuitable to undertake work in respect of the Agreement, it may, by giving written notice to the Supplier: </w:t>
      </w:r>
    </w:p>
    <w:p w14:paraId="2597C30C" w14:textId="01BCC808" w:rsidR="00E11E6E" w:rsidRPr="001A7627" w:rsidRDefault="00E11E6E" w:rsidP="00D80832">
      <w:pPr>
        <w:pStyle w:val="PlainText"/>
        <w:numPr>
          <w:ilvl w:val="2"/>
          <w:numId w:val="5"/>
        </w:numPr>
        <w:spacing w:before="120" w:after="120" w:line="276" w:lineRule="auto"/>
        <w:rPr>
          <w:rFonts w:ascii="Arial" w:hAnsi="Arial"/>
          <w:sz w:val="24"/>
          <w:szCs w:val="24"/>
        </w:rPr>
      </w:pPr>
      <w:r w:rsidRPr="001A7627">
        <w:rPr>
          <w:rFonts w:ascii="Arial" w:hAnsi="Arial"/>
          <w:sz w:val="24"/>
          <w:szCs w:val="24"/>
        </w:rPr>
        <w:t xml:space="preserve">refuse admission to the relevant person(s) to the Customer’s premises; </w:t>
      </w:r>
    </w:p>
    <w:p w14:paraId="249D8811" w14:textId="67D75DEB" w:rsidR="00E11E6E" w:rsidRPr="001337B2" w:rsidRDefault="00E11E6E" w:rsidP="00D80832">
      <w:pPr>
        <w:pStyle w:val="PlainText"/>
        <w:numPr>
          <w:ilvl w:val="2"/>
          <w:numId w:val="5"/>
        </w:numPr>
        <w:spacing w:before="120" w:after="120" w:line="276" w:lineRule="auto"/>
        <w:rPr>
          <w:rFonts w:ascii="Arial" w:hAnsi="Arial"/>
          <w:sz w:val="24"/>
          <w:szCs w:val="24"/>
        </w:rPr>
      </w:pPr>
      <w:r w:rsidRPr="001337B2">
        <w:rPr>
          <w:rFonts w:ascii="Arial" w:hAnsi="Arial"/>
          <w:sz w:val="24"/>
          <w:szCs w:val="24"/>
        </w:rPr>
        <w:t xml:space="preserve">direct the Supplier to end the involvement in the provision of the Services of the relevant person(s); and/or </w:t>
      </w:r>
    </w:p>
    <w:p w14:paraId="1625CBA8" w14:textId="69DC51A4" w:rsidR="00E11E6E" w:rsidRPr="001337B2" w:rsidRDefault="00E11E6E" w:rsidP="00D80832">
      <w:pPr>
        <w:pStyle w:val="PlainText"/>
        <w:numPr>
          <w:ilvl w:val="2"/>
          <w:numId w:val="5"/>
        </w:numPr>
        <w:spacing w:before="120" w:after="120" w:line="276" w:lineRule="auto"/>
        <w:rPr>
          <w:rFonts w:ascii="Arial" w:hAnsi="Arial"/>
          <w:sz w:val="24"/>
          <w:szCs w:val="24"/>
        </w:rPr>
      </w:pPr>
      <w:r w:rsidRPr="001337B2">
        <w:rPr>
          <w:rFonts w:ascii="Arial" w:hAnsi="Arial"/>
          <w:sz w:val="24"/>
          <w:szCs w:val="24"/>
        </w:rPr>
        <w:t xml:space="preserve">require that the Supplier replace any person removed under this clause with another suitably qualified person and procure that any security pass issued by the Customer to the person removed is surrendered, and the Supplier shall comply with any such notice. </w:t>
      </w:r>
    </w:p>
    <w:p w14:paraId="6A3B6A48" w14:textId="69A27A67" w:rsidR="00E11E6E" w:rsidRPr="00A62862" w:rsidRDefault="00E11E6E" w:rsidP="00D80832">
      <w:pPr>
        <w:pStyle w:val="PlainText"/>
        <w:numPr>
          <w:ilvl w:val="1"/>
          <w:numId w:val="5"/>
        </w:numPr>
        <w:spacing w:before="120" w:after="120" w:line="276" w:lineRule="auto"/>
        <w:rPr>
          <w:rFonts w:ascii="Arial" w:hAnsi="Arial"/>
          <w:sz w:val="24"/>
          <w:szCs w:val="24"/>
        </w:rPr>
      </w:pPr>
      <w:r w:rsidRPr="00A62862">
        <w:rPr>
          <w:rFonts w:ascii="Arial" w:hAnsi="Arial"/>
          <w:sz w:val="24"/>
          <w:szCs w:val="24"/>
        </w:rPr>
        <w:t xml:space="preserve">The Supplier shall: </w:t>
      </w:r>
    </w:p>
    <w:p w14:paraId="383D60BD" w14:textId="77777777" w:rsidR="00A62862" w:rsidRDefault="00E11E6E" w:rsidP="00D80832">
      <w:pPr>
        <w:pStyle w:val="PlainText"/>
        <w:numPr>
          <w:ilvl w:val="2"/>
          <w:numId w:val="5"/>
        </w:numPr>
        <w:spacing w:before="120" w:after="120" w:line="276" w:lineRule="auto"/>
        <w:rPr>
          <w:rFonts w:ascii="Arial" w:hAnsi="Arial"/>
          <w:sz w:val="24"/>
          <w:szCs w:val="24"/>
        </w:rPr>
      </w:pPr>
      <w:r w:rsidRPr="00A62862">
        <w:rPr>
          <w:rFonts w:ascii="Arial" w:hAnsi="Arial"/>
          <w:sz w:val="24"/>
          <w:szCs w:val="24"/>
        </w:rPr>
        <w:t xml:space="preserve">if requested, provide the Customer with a list of the names and addresses (and any other relevant information) of all persons who may require admission to the Customer’s premises in connection with the Agreement; and </w:t>
      </w:r>
    </w:p>
    <w:p w14:paraId="0F47E01C" w14:textId="7EFEDD7A" w:rsidR="00E11E6E" w:rsidRPr="00A62862" w:rsidRDefault="00602371" w:rsidP="00D80832">
      <w:pPr>
        <w:pStyle w:val="PlainText"/>
        <w:numPr>
          <w:ilvl w:val="2"/>
          <w:numId w:val="5"/>
        </w:numPr>
        <w:spacing w:before="120" w:after="120" w:line="276" w:lineRule="auto"/>
        <w:rPr>
          <w:rFonts w:ascii="Arial" w:hAnsi="Arial"/>
          <w:sz w:val="24"/>
          <w:szCs w:val="24"/>
        </w:rPr>
      </w:pPr>
      <w:r>
        <w:rPr>
          <w:rFonts w:ascii="Arial" w:hAnsi="Arial"/>
          <w:sz w:val="24"/>
          <w:szCs w:val="24"/>
        </w:rPr>
        <w:t xml:space="preserve">ensure </w:t>
      </w:r>
      <w:r w:rsidR="00E11E6E" w:rsidRPr="00A62862">
        <w:rPr>
          <w:rFonts w:ascii="Arial" w:hAnsi="Arial"/>
          <w:sz w:val="24"/>
          <w:szCs w:val="24"/>
        </w:rPr>
        <w:t xml:space="preserve">that all Staff comply with any rules, regulations and requirements reasonably specified by the Customer. </w:t>
      </w:r>
    </w:p>
    <w:p w14:paraId="524E8415" w14:textId="77777777" w:rsidR="00E11E6E" w:rsidRPr="001A7627" w:rsidRDefault="00E11E6E" w:rsidP="00160D92">
      <w:pPr>
        <w:pStyle w:val="PlainText"/>
        <w:spacing w:before="120" w:after="120" w:line="276" w:lineRule="auto"/>
        <w:rPr>
          <w:rFonts w:ascii="Arial" w:hAnsi="Arial"/>
          <w:sz w:val="24"/>
          <w:szCs w:val="24"/>
        </w:rPr>
      </w:pPr>
    </w:p>
    <w:p w14:paraId="292DFEDC" w14:textId="40432D42" w:rsidR="00E11E6E" w:rsidRPr="00A62862" w:rsidRDefault="00E11E6E" w:rsidP="00D80832">
      <w:pPr>
        <w:pStyle w:val="PlainText"/>
        <w:numPr>
          <w:ilvl w:val="0"/>
          <w:numId w:val="5"/>
        </w:numPr>
        <w:spacing w:before="120" w:after="120" w:line="276" w:lineRule="auto"/>
        <w:rPr>
          <w:rFonts w:ascii="Arial" w:hAnsi="Arial"/>
          <w:b/>
          <w:sz w:val="24"/>
          <w:szCs w:val="24"/>
        </w:rPr>
      </w:pPr>
      <w:r w:rsidRPr="00A62862">
        <w:rPr>
          <w:rFonts w:ascii="Arial" w:hAnsi="Arial"/>
          <w:b/>
          <w:sz w:val="24"/>
          <w:szCs w:val="24"/>
        </w:rPr>
        <w:t xml:space="preserve">Assignment and sub-contracting </w:t>
      </w:r>
    </w:p>
    <w:p w14:paraId="6E25DA8F" w14:textId="0D0F50B2" w:rsidR="00E11E6E" w:rsidRPr="00A62862" w:rsidRDefault="00E11E6E" w:rsidP="00D80832">
      <w:pPr>
        <w:pStyle w:val="PlainText"/>
        <w:numPr>
          <w:ilvl w:val="1"/>
          <w:numId w:val="5"/>
        </w:numPr>
        <w:spacing w:before="120" w:after="120" w:line="276" w:lineRule="auto"/>
        <w:rPr>
          <w:rFonts w:ascii="Arial" w:hAnsi="Arial"/>
          <w:sz w:val="24"/>
          <w:szCs w:val="24"/>
        </w:rPr>
      </w:pPr>
      <w:r w:rsidRPr="00A62862">
        <w:rPr>
          <w:rFonts w:ascii="Arial" w:hAnsi="Arial"/>
          <w:sz w:val="24"/>
          <w:szCs w:val="24"/>
        </w:rPr>
        <w:t xml:space="preserve">The Supplier shall not without the written consent of the Customer assign, sub-contract, novate or in any way dispose of the benefit and/ 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1B07F024" w14:textId="63CED431" w:rsidR="00E11E6E" w:rsidRPr="001A7627" w:rsidRDefault="00E11E6E" w:rsidP="00D80832">
      <w:pPr>
        <w:pStyle w:val="PlainText"/>
        <w:numPr>
          <w:ilvl w:val="1"/>
          <w:numId w:val="5"/>
        </w:numPr>
        <w:spacing w:before="120" w:after="120" w:line="276" w:lineRule="auto"/>
        <w:rPr>
          <w:rFonts w:ascii="Arial" w:hAnsi="Arial"/>
          <w:sz w:val="24"/>
          <w:szCs w:val="24"/>
        </w:rPr>
      </w:pPr>
      <w:r w:rsidRPr="001A7627">
        <w:rPr>
          <w:rFonts w:ascii="Arial" w:hAnsi="Arial"/>
          <w:sz w:val="24"/>
          <w:szCs w:val="24"/>
        </w:rPr>
        <w:t xml:space="preserve">Where the Supplier enters into a sub-contract for the purpose of performing its obligations under the Agreement, it shall ensure that a provision is included in such sub-contract which requires payment to be made of all sums due by the Supplier to the sub-contractor within a specified period not exceeding 30 days from the receipt of a valid invoice. </w:t>
      </w:r>
    </w:p>
    <w:p w14:paraId="0458EB7C" w14:textId="39B4AFF3" w:rsidR="00E11E6E" w:rsidRPr="00A62862" w:rsidRDefault="00E11E6E" w:rsidP="00D80832">
      <w:pPr>
        <w:pStyle w:val="PlainText"/>
        <w:numPr>
          <w:ilvl w:val="1"/>
          <w:numId w:val="5"/>
        </w:numPr>
        <w:spacing w:before="120" w:after="120" w:line="276" w:lineRule="auto"/>
        <w:rPr>
          <w:rFonts w:ascii="Arial" w:hAnsi="Arial"/>
          <w:sz w:val="24"/>
          <w:szCs w:val="24"/>
        </w:rPr>
      </w:pPr>
      <w:r w:rsidRPr="00A62862">
        <w:rPr>
          <w:rFonts w:ascii="Arial" w:hAnsi="Arial"/>
          <w:sz w:val="24"/>
          <w:szCs w:val="24"/>
        </w:rPr>
        <w:t xml:space="preserve">Where the Customer has consented to the placing of sub-contracts, the Supplier shall, at the request of the Customer, send copies of each sub-contract, to the Customer as soon as is reasonably practicable. </w:t>
      </w:r>
    </w:p>
    <w:p w14:paraId="184A7ABC" w14:textId="5EB4157B" w:rsidR="00E11E6E" w:rsidRPr="002027FD" w:rsidRDefault="00E11E6E" w:rsidP="00160D92">
      <w:pPr>
        <w:pStyle w:val="PlainText"/>
        <w:numPr>
          <w:ilvl w:val="1"/>
          <w:numId w:val="5"/>
        </w:numPr>
        <w:spacing w:before="120" w:after="120" w:line="276" w:lineRule="auto"/>
        <w:rPr>
          <w:rFonts w:ascii="Arial" w:hAnsi="Arial"/>
          <w:sz w:val="24"/>
          <w:szCs w:val="24"/>
        </w:rPr>
      </w:pPr>
      <w:r w:rsidRPr="00A62862">
        <w:rPr>
          <w:rFonts w:ascii="Arial" w:hAnsi="Arial"/>
          <w:sz w:val="24"/>
          <w:szCs w:val="24"/>
        </w:rPr>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14:paraId="7C533D29" w14:textId="0EE7C128" w:rsidR="00E11E6E" w:rsidRPr="00A62862" w:rsidRDefault="00E11E6E" w:rsidP="00D80832">
      <w:pPr>
        <w:pStyle w:val="PlainText"/>
        <w:numPr>
          <w:ilvl w:val="0"/>
          <w:numId w:val="5"/>
        </w:numPr>
        <w:spacing w:before="120" w:after="120" w:line="276" w:lineRule="auto"/>
        <w:rPr>
          <w:rFonts w:ascii="Arial" w:hAnsi="Arial"/>
          <w:b/>
          <w:sz w:val="24"/>
          <w:szCs w:val="24"/>
        </w:rPr>
      </w:pPr>
      <w:r w:rsidRPr="00A62862">
        <w:rPr>
          <w:rFonts w:ascii="Arial" w:hAnsi="Arial"/>
          <w:b/>
          <w:sz w:val="24"/>
          <w:szCs w:val="24"/>
        </w:rPr>
        <w:lastRenderedPageBreak/>
        <w:t xml:space="preserve">Intellectual Property Rights </w:t>
      </w:r>
    </w:p>
    <w:p w14:paraId="2DD58ACC" w14:textId="777ED1E8" w:rsidR="00E11E6E" w:rsidRPr="00A62862" w:rsidRDefault="00E11E6E" w:rsidP="00D80832">
      <w:pPr>
        <w:pStyle w:val="PlainText"/>
        <w:numPr>
          <w:ilvl w:val="1"/>
          <w:numId w:val="5"/>
        </w:numPr>
        <w:spacing w:before="120" w:after="120" w:line="276" w:lineRule="auto"/>
        <w:rPr>
          <w:rFonts w:ascii="Arial" w:hAnsi="Arial"/>
          <w:sz w:val="24"/>
          <w:szCs w:val="24"/>
        </w:rPr>
      </w:pPr>
      <w:r w:rsidRPr="00A62862">
        <w:rPr>
          <w:rFonts w:ascii="Arial" w:hAnsi="Arial"/>
          <w:sz w:val="24"/>
          <w:szCs w:val="24"/>
        </w:rPr>
        <w:t xml:space="preserve">All intellectual property rights in any materials provided by the Customer to the Supplier for the purposes of this Agreement shall remain the property of the Customer but the Customer hereby grants the Supplier a royalty-free, non-exclusive and non-transferable licence to use such materials as required until termination or expiry of the Agreement for the sole purpose of enabling the Supplier to perform its obligations under the Agreement. </w:t>
      </w:r>
    </w:p>
    <w:p w14:paraId="5B1E8066" w14:textId="21B3D2AC" w:rsidR="00E11E6E" w:rsidRPr="00A62862" w:rsidRDefault="00E11E6E" w:rsidP="00D80832">
      <w:pPr>
        <w:pStyle w:val="PlainText"/>
        <w:numPr>
          <w:ilvl w:val="1"/>
          <w:numId w:val="5"/>
        </w:numPr>
        <w:spacing w:before="120" w:after="120" w:line="276" w:lineRule="auto"/>
        <w:rPr>
          <w:rFonts w:ascii="Arial" w:hAnsi="Arial"/>
          <w:sz w:val="24"/>
          <w:szCs w:val="24"/>
        </w:rPr>
      </w:pPr>
      <w:r w:rsidRPr="00A62862">
        <w:rPr>
          <w:rFonts w:ascii="Arial" w:hAnsi="Arial"/>
          <w:sz w:val="24"/>
          <w:szCs w:val="24"/>
        </w:rPr>
        <w:t xml:space="preserve">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 </w:t>
      </w:r>
    </w:p>
    <w:p w14:paraId="3330627B" w14:textId="0AA5DF16" w:rsidR="00E11E6E" w:rsidRPr="001A7627" w:rsidRDefault="00E11E6E" w:rsidP="00D80832">
      <w:pPr>
        <w:pStyle w:val="PlainText"/>
        <w:numPr>
          <w:ilvl w:val="1"/>
          <w:numId w:val="5"/>
        </w:numPr>
        <w:spacing w:before="120" w:after="120" w:line="276" w:lineRule="auto"/>
        <w:rPr>
          <w:rFonts w:ascii="Arial" w:hAnsi="Arial"/>
          <w:sz w:val="24"/>
          <w:szCs w:val="24"/>
        </w:rPr>
      </w:pPr>
      <w:r w:rsidRPr="001A7627">
        <w:rPr>
          <w:rFonts w:ascii="Arial" w:hAnsi="Arial"/>
          <w:sz w:val="24"/>
          <w:szCs w:val="24"/>
        </w:rPr>
        <w:t xml:space="preserve">The Supplier hereby grants the Customer: </w:t>
      </w:r>
    </w:p>
    <w:p w14:paraId="426F201E" w14:textId="70ECFCA2" w:rsidR="00E11E6E" w:rsidRPr="00A62862" w:rsidRDefault="00E11E6E" w:rsidP="00D80832">
      <w:pPr>
        <w:pStyle w:val="PlainText"/>
        <w:numPr>
          <w:ilvl w:val="2"/>
          <w:numId w:val="5"/>
        </w:numPr>
        <w:spacing w:before="120" w:after="120" w:line="276" w:lineRule="auto"/>
        <w:rPr>
          <w:rFonts w:ascii="Arial" w:hAnsi="Arial"/>
          <w:sz w:val="24"/>
          <w:szCs w:val="24"/>
        </w:rPr>
      </w:pPr>
      <w:r w:rsidRPr="00A62862">
        <w:rPr>
          <w:rFonts w:ascii="Arial" w:hAnsi="Arial"/>
          <w:sz w:val="24"/>
          <w:szCs w:val="24"/>
        </w:rPr>
        <w:t xml:space="preserve">a perpetual, royalty-free, irrevocable, non-exclusive licence (with a right to sub-license) to use all intellectual property rights in the materials created or developed pursuant to the Agreement and any intellectual property rights arising as a result of the provision of the Services; and </w:t>
      </w:r>
    </w:p>
    <w:p w14:paraId="18B68D34" w14:textId="40DBCFA4" w:rsidR="00E11E6E" w:rsidRPr="00A62862" w:rsidRDefault="00E11E6E" w:rsidP="00D80832">
      <w:pPr>
        <w:pStyle w:val="PlainText"/>
        <w:numPr>
          <w:ilvl w:val="2"/>
          <w:numId w:val="5"/>
        </w:numPr>
        <w:spacing w:before="120" w:after="120" w:line="276" w:lineRule="auto"/>
        <w:rPr>
          <w:rFonts w:ascii="Arial" w:hAnsi="Arial"/>
          <w:sz w:val="24"/>
          <w:szCs w:val="24"/>
        </w:rPr>
      </w:pPr>
      <w:r w:rsidRPr="00A62862">
        <w:rPr>
          <w:rFonts w:ascii="Arial" w:hAnsi="Arial"/>
          <w:sz w:val="24"/>
          <w:szCs w:val="24"/>
        </w:rPr>
        <w:t xml:space="preserve">a perpetual, royalty-free, irrevocable and non-exclusive licence (with a right to sub-license) to use: </w:t>
      </w:r>
    </w:p>
    <w:p w14:paraId="5F186703" w14:textId="3D369252" w:rsidR="00E11E6E" w:rsidRPr="00A62862" w:rsidRDefault="00E11E6E" w:rsidP="00D80832">
      <w:pPr>
        <w:pStyle w:val="PlainText"/>
        <w:numPr>
          <w:ilvl w:val="2"/>
          <w:numId w:val="3"/>
        </w:numPr>
        <w:spacing w:before="120" w:after="120" w:line="276" w:lineRule="auto"/>
        <w:rPr>
          <w:rFonts w:ascii="Arial" w:hAnsi="Arial"/>
          <w:sz w:val="24"/>
          <w:szCs w:val="24"/>
        </w:rPr>
      </w:pPr>
      <w:r w:rsidRPr="00A62862">
        <w:rPr>
          <w:rFonts w:ascii="Arial" w:hAnsi="Arial"/>
          <w:sz w:val="24"/>
          <w:szCs w:val="24"/>
        </w:rPr>
        <w:t xml:space="preserve">any intellectual property rights vested in or licensed to the Supplier on the date of the Agreement; and </w:t>
      </w:r>
    </w:p>
    <w:p w14:paraId="03C19FF5" w14:textId="62ED5AAC" w:rsidR="00E11E6E" w:rsidRPr="00A62862" w:rsidRDefault="00E11E6E" w:rsidP="00D80832">
      <w:pPr>
        <w:pStyle w:val="PlainText"/>
        <w:numPr>
          <w:ilvl w:val="2"/>
          <w:numId w:val="3"/>
        </w:numPr>
        <w:spacing w:before="120" w:after="120" w:line="276" w:lineRule="auto"/>
        <w:rPr>
          <w:rFonts w:ascii="Arial" w:hAnsi="Arial"/>
          <w:sz w:val="24"/>
          <w:szCs w:val="24"/>
        </w:rPr>
      </w:pPr>
      <w:r w:rsidRPr="00A62862">
        <w:rPr>
          <w:rFonts w:ascii="Arial" w:hAnsi="Arial"/>
          <w:sz w:val="24"/>
          <w:szCs w:val="24"/>
        </w:rPr>
        <w:t xml:space="preserve">any intellectual property rights created during the Term but which are neither created or developed pursuant to the Agreement nor arise as a result of the provision of the Services, including any modifications to or derivative versions of any such intellectual property rights, which the Customer reasonably requires in order to exercise its rights and take the benefit of the Agreement including the Services provided. </w:t>
      </w:r>
    </w:p>
    <w:p w14:paraId="30BB0859" w14:textId="6460D1F3" w:rsidR="00E11E6E" w:rsidRPr="002027FD" w:rsidRDefault="00E11E6E" w:rsidP="00160D92">
      <w:pPr>
        <w:pStyle w:val="PlainText"/>
        <w:numPr>
          <w:ilvl w:val="1"/>
          <w:numId w:val="5"/>
        </w:numPr>
        <w:spacing w:before="120" w:after="120" w:line="276" w:lineRule="auto"/>
        <w:rPr>
          <w:rFonts w:ascii="Arial" w:hAnsi="Arial"/>
          <w:sz w:val="24"/>
          <w:szCs w:val="24"/>
        </w:rPr>
      </w:pPr>
      <w:r w:rsidRPr="00A62862">
        <w:rPr>
          <w:rFonts w:ascii="Arial" w:hAnsi="Arial"/>
          <w:sz w:val="24"/>
          <w:szCs w:val="24"/>
        </w:rPr>
        <w:t xml:space="preserve">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 </w:t>
      </w:r>
    </w:p>
    <w:p w14:paraId="123C1122" w14:textId="4D499B2D" w:rsidR="00E11E6E" w:rsidRPr="00A62862" w:rsidRDefault="00E11E6E" w:rsidP="00D80832">
      <w:pPr>
        <w:pStyle w:val="PlainText"/>
        <w:numPr>
          <w:ilvl w:val="0"/>
          <w:numId w:val="5"/>
        </w:numPr>
        <w:spacing w:before="120" w:after="120" w:line="276" w:lineRule="auto"/>
        <w:rPr>
          <w:rFonts w:ascii="Arial" w:hAnsi="Arial"/>
          <w:b/>
          <w:sz w:val="24"/>
          <w:szCs w:val="24"/>
        </w:rPr>
      </w:pPr>
      <w:r w:rsidRPr="00A62862">
        <w:rPr>
          <w:rFonts w:ascii="Arial" w:hAnsi="Arial"/>
          <w:b/>
          <w:sz w:val="24"/>
          <w:szCs w:val="24"/>
        </w:rPr>
        <w:t xml:space="preserve">Governance and Records </w:t>
      </w:r>
    </w:p>
    <w:p w14:paraId="6BD521B2" w14:textId="711AE8A5" w:rsidR="00E11E6E" w:rsidRPr="001A7627" w:rsidRDefault="00E11E6E" w:rsidP="00D80832">
      <w:pPr>
        <w:pStyle w:val="PlainText"/>
        <w:numPr>
          <w:ilvl w:val="1"/>
          <w:numId w:val="5"/>
        </w:numPr>
        <w:spacing w:before="120" w:after="120" w:line="276" w:lineRule="auto"/>
        <w:rPr>
          <w:rFonts w:ascii="Arial" w:hAnsi="Arial"/>
          <w:sz w:val="24"/>
          <w:szCs w:val="24"/>
        </w:rPr>
      </w:pPr>
      <w:r w:rsidRPr="001A7627">
        <w:rPr>
          <w:rFonts w:ascii="Arial" w:hAnsi="Arial"/>
          <w:sz w:val="24"/>
          <w:szCs w:val="24"/>
        </w:rPr>
        <w:lastRenderedPageBreak/>
        <w:t xml:space="preserve">The Supplier shall: </w:t>
      </w:r>
    </w:p>
    <w:p w14:paraId="1CCE315E" w14:textId="52386139" w:rsidR="00E11E6E" w:rsidRPr="00A62862" w:rsidRDefault="00E11E6E" w:rsidP="00D80832">
      <w:pPr>
        <w:pStyle w:val="PlainText"/>
        <w:numPr>
          <w:ilvl w:val="2"/>
          <w:numId w:val="5"/>
        </w:numPr>
        <w:spacing w:before="120" w:after="120" w:line="276" w:lineRule="auto"/>
        <w:rPr>
          <w:rFonts w:ascii="Arial" w:hAnsi="Arial"/>
          <w:sz w:val="24"/>
          <w:szCs w:val="24"/>
        </w:rPr>
      </w:pPr>
      <w:r w:rsidRPr="00A62862">
        <w:rPr>
          <w:rFonts w:ascii="Arial" w:hAnsi="Arial"/>
          <w:sz w:val="24"/>
          <w:szCs w:val="24"/>
        </w:rPr>
        <w:t xml:space="preserve">attend progress meetings with the Customer at the frequency and times specified by the Customer and shall ensure that its representatives are suitably qualified to attend such meetings; and </w:t>
      </w:r>
    </w:p>
    <w:p w14:paraId="2729C22A" w14:textId="201F52EB" w:rsidR="00E11E6E" w:rsidRPr="00A62862" w:rsidRDefault="00E11E6E" w:rsidP="00D80832">
      <w:pPr>
        <w:pStyle w:val="PlainText"/>
        <w:numPr>
          <w:ilvl w:val="2"/>
          <w:numId w:val="5"/>
        </w:numPr>
        <w:spacing w:before="120" w:after="120" w:line="276" w:lineRule="auto"/>
        <w:rPr>
          <w:rFonts w:ascii="Arial" w:hAnsi="Arial"/>
          <w:sz w:val="24"/>
          <w:szCs w:val="24"/>
        </w:rPr>
      </w:pPr>
      <w:r w:rsidRPr="00A62862">
        <w:rPr>
          <w:rFonts w:ascii="Arial" w:hAnsi="Arial"/>
          <w:sz w:val="24"/>
          <w:szCs w:val="24"/>
        </w:rPr>
        <w:t xml:space="preserve">submit progress reports to the Customer at the times and in the format specified by the Customer. </w:t>
      </w:r>
    </w:p>
    <w:p w14:paraId="39CB04B7" w14:textId="58B5A260" w:rsidR="00E11E6E" w:rsidRDefault="00E11E6E" w:rsidP="00D80832">
      <w:pPr>
        <w:pStyle w:val="PlainText"/>
        <w:numPr>
          <w:ilvl w:val="1"/>
          <w:numId w:val="5"/>
        </w:numPr>
        <w:spacing w:before="120" w:after="120" w:line="276" w:lineRule="auto"/>
        <w:rPr>
          <w:rFonts w:ascii="Arial" w:hAnsi="Arial"/>
          <w:sz w:val="24"/>
          <w:szCs w:val="24"/>
        </w:rPr>
      </w:pPr>
      <w:r w:rsidRPr="00A62862">
        <w:rPr>
          <w:rFonts w:ascii="Arial" w:hAnsi="Arial"/>
          <w:sz w:val="24"/>
          <w:szCs w:val="24"/>
        </w:rPr>
        <w:t xml:space="preserve">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 </w:t>
      </w:r>
    </w:p>
    <w:p w14:paraId="026C52FC" w14:textId="77777777" w:rsidR="009A2304" w:rsidRPr="00A62862" w:rsidRDefault="009A2304" w:rsidP="009A2304">
      <w:pPr>
        <w:pStyle w:val="PlainText"/>
        <w:spacing w:before="120" w:after="120" w:line="276" w:lineRule="auto"/>
        <w:ind w:left="1080"/>
        <w:rPr>
          <w:rFonts w:ascii="Arial" w:hAnsi="Arial"/>
          <w:sz w:val="24"/>
          <w:szCs w:val="24"/>
        </w:rPr>
      </w:pPr>
    </w:p>
    <w:p w14:paraId="300E7DC2" w14:textId="3DA37B37" w:rsidR="00E11E6E" w:rsidRPr="00A62862" w:rsidRDefault="00E11E6E" w:rsidP="00D80832">
      <w:pPr>
        <w:pStyle w:val="PlainText"/>
        <w:numPr>
          <w:ilvl w:val="0"/>
          <w:numId w:val="5"/>
        </w:numPr>
        <w:spacing w:before="120" w:after="120" w:line="276" w:lineRule="auto"/>
        <w:rPr>
          <w:rFonts w:ascii="Arial" w:hAnsi="Arial"/>
          <w:b/>
          <w:sz w:val="24"/>
          <w:szCs w:val="24"/>
        </w:rPr>
      </w:pPr>
      <w:r w:rsidRPr="00A62862">
        <w:rPr>
          <w:rFonts w:ascii="Arial" w:hAnsi="Arial"/>
          <w:b/>
          <w:sz w:val="24"/>
          <w:szCs w:val="24"/>
        </w:rPr>
        <w:t xml:space="preserve">Confidentiality, Transparency and Publicity </w:t>
      </w:r>
    </w:p>
    <w:p w14:paraId="604775A7" w14:textId="43BAD0EF" w:rsidR="00E11E6E" w:rsidRPr="001A7627" w:rsidRDefault="00E11E6E" w:rsidP="00D80832">
      <w:pPr>
        <w:pStyle w:val="PlainText"/>
        <w:numPr>
          <w:ilvl w:val="1"/>
          <w:numId w:val="5"/>
        </w:numPr>
        <w:spacing w:before="120" w:after="120" w:line="276" w:lineRule="auto"/>
        <w:rPr>
          <w:rFonts w:ascii="Arial" w:hAnsi="Arial"/>
          <w:sz w:val="24"/>
          <w:szCs w:val="24"/>
        </w:rPr>
      </w:pPr>
      <w:r w:rsidRPr="001A7627">
        <w:rPr>
          <w:rFonts w:ascii="Arial" w:hAnsi="Arial"/>
          <w:sz w:val="24"/>
          <w:szCs w:val="24"/>
        </w:rPr>
        <w:t xml:space="preserve">Subject to clause 11.2, each Party shall: </w:t>
      </w:r>
    </w:p>
    <w:p w14:paraId="6347A7D2" w14:textId="1CC7B83B" w:rsidR="00E11E6E" w:rsidRPr="00A62862" w:rsidRDefault="00E11E6E" w:rsidP="00D80832">
      <w:pPr>
        <w:pStyle w:val="PlainText"/>
        <w:numPr>
          <w:ilvl w:val="2"/>
          <w:numId w:val="5"/>
        </w:numPr>
        <w:spacing w:before="120" w:after="120" w:line="276" w:lineRule="auto"/>
        <w:rPr>
          <w:rFonts w:ascii="Arial" w:hAnsi="Arial"/>
          <w:sz w:val="24"/>
          <w:szCs w:val="24"/>
        </w:rPr>
      </w:pPr>
      <w:r w:rsidRPr="00A62862">
        <w:rPr>
          <w:rFonts w:ascii="Arial" w:hAnsi="Arial"/>
          <w:sz w:val="24"/>
          <w:szCs w:val="24"/>
        </w:rPr>
        <w:t xml:space="preserve">treat all Confidential Information it receives as confidential, safeguard it accordingly and not disclose it to any other person without the prior written permission of the disclosing Party; and </w:t>
      </w:r>
    </w:p>
    <w:p w14:paraId="02715AD1" w14:textId="7329772C" w:rsidR="00E11E6E" w:rsidRPr="00A62862" w:rsidRDefault="00E11E6E" w:rsidP="00D80832">
      <w:pPr>
        <w:pStyle w:val="PlainText"/>
        <w:numPr>
          <w:ilvl w:val="2"/>
          <w:numId w:val="5"/>
        </w:numPr>
        <w:spacing w:before="120" w:after="120" w:line="276" w:lineRule="auto"/>
        <w:rPr>
          <w:rFonts w:ascii="Arial" w:hAnsi="Arial"/>
          <w:sz w:val="24"/>
          <w:szCs w:val="24"/>
        </w:rPr>
      </w:pPr>
      <w:r w:rsidRPr="00A62862">
        <w:rPr>
          <w:rFonts w:ascii="Arial" w:hAnsi="Arial"/>
          <w:sz w:val="24"/>
          <w:szCs w:val="24"/>
        </w:rPr>
        <w:t xml:space="preserve">not use or exploit the disclosing Party’s Confidential Information in any way except for the purposes anticipated under the Agreement. </w:t>
      </w:r>
    </w:p>
    <w:p w14:paraId="7EDD3ADB" w14:textId="52313ACE" w:rsidR="00E11E6E" w:rsidRPr="00A62862" w:rsidRDefault="00E11E6E" w:rsidP="00D80832">
      <w:pPr>
        <w:pStyle w:val="PlainText"/>
        <w:numPr>
          <w:ilvl w:val="1"/>
          <w:numId w:val="5"/>
        </w:numPr>
        <w:spacing w:before="120" w:after="120" w:line="276" w:lineRule="auto"/>
        <w:rPr>
          <w:rFonts w:ascii="Arial" w:hAnsi="Arial"/>
          <w:sz w:val="24"/>
          <w:szCs w:val="24"/>
        </w:rPr>
      </w:pPr>
      <w:r w:rsidRPr="00A62862">
        <w:rPr>
          <w:rFonts w:ascii="Arial" w:hAnsi="Arial"/>
          <w:sz w:val="24"/>
          <w:szCs w:val="24"/>
        </w:rPr>
        <w:t xml:space="preserve">Notwithstanding clause 11.1, a Party may disclose Confidential Information which it receives from the other Party: </w:t>
      </w:r>
    </w:p>
    <w:p w14:paraId="0827E3B1" w14:textId="45A9D996" w:rsidR="00E11E6E" w:rsidRPr="001A7627" w:rsidRDefault="00E11E6E" w:rsidP="00D80832">
      <w:pPr>
        <w:pStyle w:val="PlainText"/>
        <w:numPr>
          <w:ilvl w:val="2"/>
          <w:numId w:val="5"/>
        </w:numPr>
        <w:spacing w:before="120" w:after="120" w:line="276" w:lineRule="auto"/>
        <w:rPr>
          <w:rFonts w:ascii="Arial" w:hAnsi="Arial"/>
          <w:sz w:val="24"/>
          <w:szCs w:val="24"/>
        </w:rPr>
      </w:pPr>
      <w:r w:rsidRPr="001A7627">
        <w:rPr>
          <w:rFonts w:ascii="Arial" w:hAnsi="Arial"/>
          <w:sz w:val="24"/>
          <w:szCs w:val="24"/>
        </w:rPr>
        <w:t xml:space="preserve">where disclosure is required by applicable law or by a court of competent jurisdiction; </w:t>
      </w:r>
    </w:p>
    <w:p w14:paraId="7D56A1CA" w14:textId="200D26C9" w:rsidR="00E11E6E" w:rsidRPr="001A7627" w:rsidRDefault="00E11E6E" w:rsidP="00D80832">
      <w:pPr>
        <w:pStyle w:val="PlainText"/>
        <w:numPr>
          <w:ilvl w:val="2"/>
          <w:numId w:val="5"/>
        </w:numPr>
        <w:spacing w:before="120" w:after="120" w:line="276" w:lineRule="auto"/>
        <w:rPr>
          <w:rFonts w:ascii="Arial" w:hAnsi="Arial"/>
          <w:sz w:val="24"/>
          <w:szCs w:val="24"/>
        </w:rPr>
      </w:pPr>
      <w:r w:rsidRPr="001A7627">
        <w:rPr>
          <w:rFonts w:ascii="Arial" w:hAnsi="Arial"/>
          <w:sz w:val="24"/>
          <w:szCs w:val="24"/>
        </w:rPr>
        <w:t xml:space="preserve">to its auditors or for the purposes of regulatory requirements; </w:t>
      </w:r>
    </w:p>
    <w:p w14:paraId="7F89ADD4" w14:textId="3395B7F3" w:rsidR="00E11E6E" w:rsidRPr="001A7627" w:rsidRDefault="00E11E6E" w:rsidP="00D80832">
      <w:pPr>
        <w:pStyle w:val="PlainText"/>
        <w:numPr>
          <w:ilvl w:val="2"/>
          <w:numId w:val="5"/>
        </w:numPr>
        <w:spacing w:before="120" w:after="120" w:line="276" w:lineRule="auto"/>
        <w:rPr>
          <w:rFonts w:ascii="Arial" w:hAnsi="Arial"/>
          <w:sz w:val="24"/>
          <w:szCs w:val="24"/>
        </w:rPr>
      </w:pPr>
      <w:r w:rsidRPr="001A7627">
        <w:rPr>
          <w:rFonts w:ascii="Arial" w:hAnsi="Arial"/>
          <w:sz w:val="24"/>
          <w:szCs w:val="24"/>
        </w:rPr>
        <w:t xml:space="preserve">on a confidential basis, to its professional advisers; </w:t>
      </w:r>
    </w:p>
    <w:p w14:paraId="28822404" w14:textId="7C5FA84E" w:rsidR="00E11E6E" w:rsidRPr="00A62862" w:rsidRDefault="00E11E6E" w:rsidP="00D80832">
      <w:pPr>
        <w:pStyle w:val="PlainText"/>
        <w:numPr>
          <w:ilvl w:val="2"/>
          <w:numId w:val="5"/>
        </w:numPr>
        <w:spacing w:before="120" w:after="120" w:line="276" w:lineRule="auto"/>
        <w:rPr>
          <w:rFonts w:ascii="Arial" w:hAnsi="Arial"/>
          <w:sz w:val="24"/>
          <w:szCs w:val="24"/>
        </w:rPr>
      </w:pPr>
      <w:r w:rsidRPr="00A62862">
        <w:rPr>
          <w:rFonts w:ascii="Arial" w:hAnsi="Arial"/>
          <w:sz w:val="24"/>
          <w:szCs w:val="24"/>
        </w:rPr>
        <w:t xml:space="preserve">to the Serious Fraud Office where the Party has reasonable grounds to believe that the other Party is involved in activity that may constitute a criminal offence under the Bribery Act 2010; </w:t>
      </w:r>
    </w:p>
    <w:p w14:paraId="1661E6FD" w14:textId="77777777" w:rsidR="00A62862" w:rsidRDefault="00E11E6E" w:rsidP="00D80832">
      <w:pPr>
        <w:pStyle w:val="PlainText"/>
        <w:numPr>
          <w:ilvl w:val="2"/>
          <w:numId w:val="5"/>
        </w:numPr>
        <w:spacing w:before="120" w:after="120" w:line="276" w:lineRule="auto"/>
        <w:rPr>
          <w:rFonts w:ascii="Arial" w:hAnsi="Arial"/>
          <w:sz w:val="24"/>
          <w:szCs w:val="24"/>
        </w:rPr>
      </w:pPr>
      <w:r w:rsidRPr="00A62862">
        <w:rPr>
          <w:rFonts w:ascii="Arial" w:hAnsi="Arial"/>
          <w:sz w:val="24"/>
          <w:szCs w:val="24"/>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11.2.5 shall observe the Supplier’s confidentiality obligations under the Agreement; and </w:t>
      </w:r>
    </w:p>
    <w:p w14:paraId="329F2690" w14:textId="7BBAB207" w:rsidR="00E11E6E" w:rsidRPr="00A62862" w:rsidRDefault="00E11E6E" w:rsidP="00D80832">
      <w:pPr>
        <w:pStyle w:val="PlainText"/>
        <w:numPr>
          <w:ilvl w:val="2"/>
          <w:numId w:val="5"/>
        </w:numPr>
        <w:spacing w:before="120" w:after="120" w:line="276" w:lineRule="auto"/>
        <w:rPr>
          <w:rFonts w:ascii="Arial" w:hAnsi="Arial"/>
          <w:sz w:val="24"/>
          <w:szCs w:val="24"/>
        </w:rPr>
      </w:pPr>
      <w:r w:rsidRPr="00A62862">
        <w:rPr>
          <w:rFonts w:ascii="Arial" w:hAnsi="Arial"/>
          <w:sz w:val="24"/>
          <w:szCs w:val="24"/>
        </w:rPr>
        <w:t xml:space="preserve">where the receiving Party is the Customer: </w:t>
      </w:r>
    </w:p>
    <w:p w14:paraId="28A11039" w14:textId="5798A9FE" w:rsidR="00E11E6E" w:rsidRPr="00A62862" w:rsidRDefault="00E11E6E" w:rsidP="00D80832">
      <w:pPr>
        <w:pStyle w:val="PlainText"/>
        <w:numPr>
          <w:ilvl w:val="2"/>
          <w:numId w:val="8"/>
        </w:numPr>
        <w:spacing w:before="120" w:after="120" w:line="276" w:lineRule="auto"/>
        <w:rPr>
          <w:rFonts w:ascii="Arial" w:hAnsi="Arial"/>
          <w:sz w:val="24"/>
          <w:szCs w:val="24"/>
        </w:rPr>
      </w:pPr>
      <w:r w:rsidRPr="00A62862">
        <w:rPr>
          <w:rFonts w:ascii="Arial" w:hAnsi="Arial"/>
          <w:sz w:val="24"/>
          <w:szCs w:val="24"/>
        </w:rPr>
        <w:t xml:space="preserve">on a confidential basis to the employees, agents, consultants and contractors of the Customer; </w:t>
      </w:r>
    </w:p>
    <w:p w14:paraId="6B347C43" w14:textId="484D9D78" w:rsidR="00E11E6E" w:rsidRPr="00A62862" w:rsidRDefault="00E11E6E" w:rsidP="00D80832">
      <w:pPr>
        <w:pStyle w:val="PlainText"/>
        <w:numPr>
          <w:ilvl w:val="2"/>
          <w:numId w:val="8"/>
        </w:numPr>
        <w:spacing w:before="120" w:after="120" w:line="276" w:lineRule="auto"/>
        <w:rPr>
          <w:rFonts w:ascii="Arial" w:hAnsi="Arial"/>
          <w:sz w:val="24"/>
          <w:szCs w:val="24"/>
        </w:rPr>
      </w:pPr>
      <w:r w:rsidRPr="00A62862">
        <w:rPr>
          <w:rFonts w:ascii="Arial" w:hAnsi="Arial"/>
          <w:sz w:val="24"/>
          <w:szCs w:val="24"/>
        </w:rPr>
        <w:lastRenderedPageBreak/>
        <w:t xml:space="preserve">on a confidential basis to any other Central Government Body, any successor body to a Central Government Body or any company to which the Customer transfers or proposes to transfer all or any part of its business; </w:t>
      </w:r>
    </w:p>
    <w:p w14:paraId="493178B2" w14:textId="3CE866BF" w:rsidR="00E11E6E" w:rsidRPr="00A62862" w:rsidRDefault="00E11E6E" w:rsidP="00D80832">
      <w:pPr>
        <w:pStyle w:val="PlainText"/>
        <w:numPr>
          <w:ilvl w:val="2"/>
          <w:numId w:val="8"/>
        </w:numPr>
        <w:spacing w:before="120" w:after="120" w:line="276" w:lineRule="auto"/>
        <w:rPr>
          <w:rFonts w:ascii="Arial" w:hAnsi="Arial"/>
          <w:sz w:val="24"/>
          <w:szCs w:val="24"/>
        </w:rPr>
      </w:pPr>
      <w:r w:rsidRPr="00A62862">
        <w:rPr>
          <w:rFonts w:ascii="Arial" w:hAnsi="Arial"/>
          <w:sz w:val="24"/>
          <w:szCs w:val="24"/>
        </w:rPr>
        <w:t xml:space="preserve">to the extent that the Customer (acting reasonably) deems disclosure necessary or appropriate in the course of carrying out its public functions; or </w:t>
      </w:r>
    </w:p>
    <w:p w14:paraId="5845F513" w14:textId="2E1FA2A4" w:rsidR="00E11E6E" w:rsidRPr="0028647A" w:rsidRDefault="00E11E6E" w:rsidP="00D80832">
      <w:pPr>
        <w:pStyle w:val="PlainText"/>
        <w:numPr>
          <w:ilvl w:val="2"/>
          <w:numId w:val="8"/>
        </w:numPr>
        <w:spacing w:before="120" w:after="120" w:line="276" w:lineRule="auto"/>
        <w:rPr>
          <w:rFonts w:ascii="Arial" w:hAnsi="Arial"/>
          <w:sz w:val="24"/>
          <w:szCs w:val="24"/>
        </w:rPr>
      </w:pPr>
      <w:r w:rsidRPr="0028647A">
        <w:rPr>
          <w:rFonts w:ascii="Arial" w:hAnsi="Arial"/>
          <w:sz w:val="24"/>
          <w:szCs w:val="24"/>
        </w:rPr>
        <w:t xml:space="preserve">in accordance with clause 12. and for the purposes of the foregoing, references to disclosure on a confidential basis shall mean disclosure subject to a confidentiality agreement or arrangement containing terms no less stringent than those placed on the Customer under this clause 11. </w:t>
      </w:r>
    </w:p>
    <w:p w14:paraId="7219D8D9" w14:textId="07FDB4A7" w:rsidR="00E11E6E" w:rsidRPr="0028647A" w:rsidRDefault="00E11E6E" w:rsidP="00D80832">
      <w:pPr>
        <w:pStyle w:val="PlainText"/>
        <w:numPr>
          <w:ilvl w:val="1"/>
          <w:numId w:val="5"/>
        </w:numPr>
        <w:spacing w:before="120" w:after="120" w:line="276" w:lineRule="auto"/>
        <w:rPr>
          <w:rFonts w:ascii="Arial" w:hAnsi="Arial"/>
          <w:sz w:val="24"/>
          <w:szCs w:val="24"/>
        </w:rPr>
      </w:pPr>
      <w:r w:rsidRPr="0028647A">
        <w:rPr>
          <w:rFonts w:ascii="Arial" w:hAnsi="Arial"/>
          <w:sz w:val="24"/>
          <w:szCs w:val="24"/>
        </w:rPr>
        <w:t xml:space="preserve">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 </w:t>
      </w:r>
    </w:p>
    <w:p w14:paraId="64230348" w14:textId="569AD4E7" w:rsidR="00E11E6E" w:rsidRDefault="00E11E6E" w:rsidP="00D80832">
      <w:pPr>
        <w:pStyle w:val="PlainText"/>
        <w:numPr>
          <w:ilvl w:val="1"/>
          <w:numId w:val="5"/>
        </w:numPr>
        <w:spacing w:before="120" w:after="120" w:line="276" w:lineRule="auto"/>
        <w:rPr>
          <w:rFonts w:ascii="Arial" w:hAnsi="Arial"/>
          <w:sz w:val="24"/>
          <w:szCs w:val="24"/>
        </w:rPr>
      </w:pPr>
      <w:r w:rsidRPr="0028647A">
        <w:rPr>
          <w:rFonts w:ascii="Arial" w:hAnsi="Arial"/>
          <w:sz w:val="24"/>
          <w:szCs w:val="24"/>
        </w:rPr>
        <w:t xml:space="preserve">The Supplier shall not, and shall take reasonable steps to ensure that the Staff shall not, make any press announcement or publicise the Agreement or any part of the Agreement in any way, except with the prior written consent of the Customer. </w:t>
      </w:r>
    </w:p>
    <w:p w14:paraId="3F77C5D2" w14:textId="77777777" w:rsidR="00E11E6E" w:rsidRPr="0028647A" w:rsidRDefault="00E11E6E" w:rsidP="00160D92">
      <w:pPr>
        <w:pStyle w:val="PlainText"/>
        <w:spacing w:before="120" w:after="120" w:line="276" w:lineRule="auto"/>
        <w:rPr>
          <w:rFonts w:ascii="Arial" w:hAnsi="Arial"/>
          <w:sz w:val="24"/>
          <w:szCs w:val="24"/>
        </w:rPr>
      </w:pPr>
    </w:p>
    <w:p w14:paraId="2C50678F" w14:textId="048A0F40" w:rsidR="00E11E6E" w:rsidRPr="0028647A" w:rsidRDefault="00E11E6E" w:rsidP="00D80832">
      <w:pPr>
        <w:pStyle w:val="PlainText"/>
        <w:numPr>
          <w:ilvl w:val="0"/>
          <w:numId w:val="5"/>
        </w:numPr>
        <w:spacing w:before="120" w:after="120" w:line="276" w:lineRule="auto"/>
        <w:rPr>
          <w:rFonts w:ascii="Arial" w:hAnsi="Arial"/>
          <w:b/>
          <w:sz w:val="24"/>
          <w:szCs w:val="24"/>
        </w:rPr>
      </w:pPr>
      <w:r w:rsidRPr="0028647A">
        <w:rPr>
          <w:rFonts w:ascii="Arial" w:hAnsi="Arial"/>
          <w:b/>
          <w:sz w:val="24"/>
          <w:szCs w:val="24"/>
        </w:rPr>
        <w:t xml:space="preserve">Freedom of Information </w:t>
      </w:r>
    </w:p>
    <w:p w14:paraId="5EB48E62" w14:textId="56E91D01" w:rsidR="00E11E6E" w:rsidRPr="0028647A" w:rsidRDefault="00E11E6E" w:rsidP="00D80832">
      <w:pPr>
        <w:pStyle w:val="PlainText"/>
        <w:numPr>
          <w:ilvl w:val="1"/>
          <w:numId w:val="5"/>
        </w:numPr>
        <w:spacing w:before="120" w:after="120" w:line="276" w:lineRule="auto"/>
        <w:rPr>
          <w:rFonts w:ascii="Arial" w:hAnsi="Arial"/>
          <w:sz w:val="24"/>
          <w:szCs w:val="24"/>
        </w:rPr>
      </w:pPr>
      <w:r w:rsidRPr="0028647A">
        <w:rPr>
          <w:rFonts w:ascii="Arial" w:hAnsi="Arial"/>
          <w:sz w:val="24"/>
          <w:szCs w:val="24"/>
        </w:rPr>
        <w:t xml:space="preserve">The Supplier acknowledges that the Customer is subject to the requirements of the FOIA and the Environmental Information Regulations 2004 and shall: </w:t>
      </w:r>
    </w:p>
    <w:p w14:paraId="2B6DAF7B" w14:textId="40A582CC" w:rsidR="00E11E6E" w:rsidRPr="0028647A" w:rsidRDefault="00E11E6E" w:rsidP="00D80832">
      <w:pPr>
        <w:pStyle w:val="PlainText"/>
        <w:numPr>
          <w:ilvl w:val="2"/>
          <w:numId w:val="5"/>
        </w:numPr>
        <w:spacing w:before="120" w:after="120" w:line="276" w:lineRule="auto"/>
        <w:rPr>
          <w:rFonts w:ascii="Arial" w:hAnsi="Arial"/>
          <w:sz w:val="24"/>
          <w:szCs w:val="24"/>
        </w:rPr>
      </w:pPr>
      <w:r w:rsidRPr="0028647A">
        <w:rPr>
          <w:rFonts w:ascii="Arial" w:hAnsi="Arial"/>
          <w:sz w:val="24"/>
          <w:szCs w:val="24"/>
        </w:rPr>
        <w:t xml:space="preserve">provide all necessary assistance and cooperation as reasonably requested by the Customer to enable the Customer to comply with its obligations under the FOIA and the Environmental Information Regulations 2004; </w:t>
      </w:r>
    </w:p>
    <w:p w14:paraId="3E967451" w14:textId="24B6D2FD" w:rsidR="00E11E6E" w:rsidRPr="0028647A" w:rsidRDefault="00E11E6E" w:rsidP="00D80832">
      <w:pPr>
        <w:pStyle w:val="PlainText"/>
        <w:numPr>
          <w:ilvl w:val="2"/>
          <w:numId w:val="5"/>
        </w:numPr>
        <w:spacing w:before="120" w:after="120" w:line="276" w:lineRule="auto"/>
        <w:rPr>
          <w:rFonts w:ascii="Arial" w:hAnsi="Arial"/>
          <w:sz w:val="24"/>
          <w:szCs w:val="24"/>
        </w:rPr>
      </w:pPr>
      <w:r w:rsidRPr="0028647A">
        <w:rPr>
          <w:rFonts w:ascii="Arial" w:hAnsi="Arial"/>
          <w:sz w:val="24"/>
          <w:szCs w:val="24"/>
        </w:rPr>
        <w:t xml:space="preserve">transfer to the Customer all Requests for Information relating to this Agreement that it receives as soon as practicable and in any event within 2 Working Days of receipt; </w:t>
      </w:r>
    </w:p>
    <w:p w14:paraId="5DF7A338" w14:textId="77777777" w:rsidR="0028647A" w:rsidRDefault="00E11E6E" w:rsidP="00D80832">
      <w:pPr>
        <w:pStyle w:val="PlainText"/>
        <w:numPr>
          <w:ilvl w:val="2"/>
          <w:numId w:val="5"/>
        </w:numPr>
        <w:spacing w:before="120" w:after="120" w:line="276" w:lineRule="auto"/>
        <w:rPr>
          <w:rFonts w:ascii="Arial" w:hAnsi="Arial"/>
          <w:sz w:val="24"/>
          <w:szCs w:val="24"/>
        </w:rPr>
      </w:pPr>
      <w:r w:rsidRPr="0028647A">
        <w:rPr>
          <w:rFonts w:ascii="Arial" w:hAnsi="Arial"/>
          <w:sz w:val="24"/>
          <w:szCs w:val="24"/>
        </w:rPr>
        <w:t xml:space="preserve">provide the Customer with a copy of all Information belonging to the Customer requested in the Request for Information which is in its possession or control in the form that the Customer requires within 5 Working Days (or </w:t>
      </w:r>
      <w:r w:rsidRPr="0028647A">
        <w:rPr>
          <w:rFonts w:ascii="Arial" w:hAnsi="Arial"/>
          <w:sz w:val="24"/>
          <w:szCs w:val="24"/>
        </w:rPr>
        <w:lastRenderedPageBreak/>
        <w:t xml:space="preserve">such other period as the Customer may reasonably specify) of the Customer's request for such Information; and </w:t>
      </w:r>
    </w:p>
    <w:p w14:paraId="6D495AAC" w14:textId="5C16651B" w:rsidR="00E11E6E" w:rsidRPr="0028647A" w:rsidRDefault="00E11E6E" w:rsidP="00D80832">
      <w:pPr>
        <w:pStyle w:val="PlainText"/>
        <w:numPr>
          <w:ilvl w:val="2"/>
          <w:numId w:val="5"/>
        </w:numPr>
        <w:spacing w:before="120" w:after="120" w:line="276" w:lineRule="auto"/>
        <w:rPr>
          <w:rFonts w:ascii="Arial" w:hAnsi="Arial"/>
          <w:sz w:val="24"/>
          <w:szCs w:val="24"/>
        </w:rPr>
      </w:pPr>
      <w:r w:rsidRPr="0028647A">
        <w:rPr>
          <w:rFonts w:ascii="Arial" w:hAnsi="Arial"/>
          <w:sz w:val="24"/>
          <w:szCs w:val="24"/>
        </w:rPr>
        <w:t xml:space="preserve">12.1.4 not respond directly to a Request for Information unless authorised in writing to do so by the Customer. </w:t>
      </w:r>
    </w:p>
    <w:p w14:paraId="0812B1D5" w14:textId="4037EA91" w:rsidR="00E11E6E" w:rsidRPr="0028647A" w:rsidRDefault="00E11E6E" w:rsidP="00D80832">
      <w:pPr>
        <w:pStyle w:val="PlainText"/>
        <w:numPr>
          <w:ilvl w:val="1"/>
          <w:numId w:val="5"/>
        </w:numPr>
        <w:spacing w:before="120" w:after="120" w:line="276" w:lineRule="auto"/>
        <w:rPr>
          <w:rFonts w:ascii="Arial" w:hAnsi="Arial"/>
          <w:sz w:val="24"/>
          <w:szCs w:val="24"/>
        </w:rPr>
      </w:pPr>
      <w:r w:rsidRPr="0028647A">
        <w:rPr>
          <w:rFonts w:ascii="Arial" w:hAnsi="Arial"/>
          <w:sz w:val="24"/>
          <w:szCs w:val="24"/>
        </w:rPr>
        <w:t xml:space="preserve">The Supplier acknowledges that the Customer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0135D19B" w14:textId="0B7A7F5E" w:rsidR="00E11E6E" w:rsidRPr="0028647A" w:rsidRDefault="00E11E6E" w:rsidP="00D80832">
      <w:pPr>
        <w:pStyle w:val="PlainText"/>
        <w:numPr>
          <w:ilvl w:val="1"/>
          <w:numId w:val="5"/>
        </w:numPr>
        <w:spacing w:before="120" w:after="120" w:line="276" w:lineRule="auto"/>
        <w:rPr>
          <w:rFonts w:ascii="Arial" w:hAnsi="Arial"/>
          <w:sz w:val="24"/>
          <w:szCs w:val="24"/>
        </w:rPr>
      </w:pPr>
      <w:r w:rsidRPr="0028647A">
        <w:rPr>
          <w:rFonts w:ascii="Arial" w:hAnsi="Arial"/>
          <w:sz w:val="24"/>
          <w:szCs w:val="24"/>
        </w:rPr>
        <w:t xml:space="preserve">Notwithstanding any other provision in the Agreement, the Customer shall be responsible for determining in its absolute discretion whether any Information relating to the Supplier or the Services is exempt from disclosure in accordance with the FOIA and/or the Environmental Information Regulations 2004. </w:t>
      </w:r>
    </w:p>
    <w:p w14:paraId="08B6CAFA" w14:textId="77777777" w:rsidR="00E11E6E" w:rsidRPr="001A7627" w:rsidRDefault="00E11E6E" w:rsidP="00160D92">
      <w:pPr>
        <w:pStyle w:val="PlainText"/>
        <w:spacing w:before="120" w:after="120" w:line="276" w:lineRule="auto"/>
        <w:rPr>
          <w:rFonts w:ascii="Arial" w:hAnsi="Arial"/>
          <w:sz w:val="24"/>
          <w:szCs w:val="24"/>
        </w:rPr>
      </w:pPr>
    </w:p>
    <w:p w14:paraId="67959DFA" w14:textId="35FB6C18" w:rsidR="00E11E6E" w:rsidRPr="0028647A" w:rsidRDefault="00E11E6E" w:rsidP="00D80832">
      <w:pPr>
        <w:pStyle w:val="PlainText"/>
        <w:numPr>
          <w:ilvl w:val="0"/>
          <w:numId w:val="5"/>
        </w:numPr>
        <w:spacing w:before="120" w:after="120" w:line="276" w:lineRule="auto"/>
        <w:rPr>
          <w:rFonts w:ascii="Arial" w:hAnsi="Arial"/>
          <w:b/>
          <w:sz w:val="24"/>
          <w:szCs w:val="24"/>
        </w:rPr>
      </w:pPr>
      <w:r w:rsidRPr="0028647A">
        <w:rPr>
          <w:rFonts w:ascii="Arial" w:hAnsi="Arial"/>
          <w:b/>
          <w:sz w:val="24"/>
          <w:szCs w:val="24"/>
        </w:rPr>
        <w:t xml:space="preserve">Protection of Personal Data and Security of Data </w:t>
      </w:r>
    </w:p>
    <w:p w14:paraId="4BC3DA02" w14:textId="4296275E" w:rsidR="00E11E6E" w:rsidRPr="0028647A" w:rsidRDefault="00E11E6E" w:rsidP="00D80832">
      <w:pPr>
        <w:pStyle w:val="PlainText"/>
        <w:numPr>
          <w:ilvl w:val="1"/>
          <w:numId w:val="5"/>
        </w:numPr>
        <w:spacing w:before="120" w:after="120" w:line="276" w:lineRule="auto"/>
        <w:rPr>
          <w:rFonts w:ascii="Arial" w:hAnsi="Arial"/>
          <w:sz w:val="24"/>
          <w:szCs w:val="24"/>
        </w:rPr>
      </w:pPr>
      <w:r w:rsidRPr="0028647A">
        <w:rPr>
          <w:rFonts w:ascii="Arial" w:hAnsi="Arial"/>
          <w:sz w:val="24"/>
          <w:szCs w:val="24"/>
        </w:rPr>
        <w:t xml:space="preserve">The Supplier shall, and shall procure that all Staff shall, comply with any notification requirements under the DPA and both Parties shall duly observe all their obligations under the DPA which arise in connection with the Agreement. </w:t>
      </w:r>
    </w:p>
    <w:p w14:paraId="35E3C821" w14:textId="22179D6D" w:rsidR="00E11E6E" w:rsidRPr="0028647A" w:rsidRDefault="00E11E6E" w:rsidP="00D80832">
      <w:pPr>
        <w:pStyle w:val="PlainText"/>
        <w:numPr>
          <w:ilvl w:val="1"/>
          <w:numId w:val="5"/>
        </w:numPr>
        <w:spacing w:before="120" w:after="120" w:line="276" w:lineRule="auto"/>
        <w:rPr>
          <w:rFonts w:ascii="Arial" w:hAnsi="Arial"/>
          <w:sz w:val="24"/>
          <w:szCs w:val="24"/>
        </w:rPr>
      </w:pPr>
      <w:r w:rsidRPr="0028647A">
        <w:rPr>
          <w:rFonts w:ascii="Arial" w:hAnsi="Arial"/>
          <w:sz w:val="24"/>
          <w:szCs w:val="24"/>
        </w:rPr>
        <w:t xml:space="preserve">Notwithstanding the general obligation in clause 13.1, where the Supplier is processing Personal Data for the Customer as a data processor (as defined by the DPA) the Supplier shall: </w:t>
      </w:r>
    </w:p>
    <w:p w14:paraId="133BCF2F" w14:textId="2CAADBD2" w:rsidR="00E11E6E" w:rsidRPr="0028647A" w:rsidRDefault="00E11E6E" w:rsidP="00D80832">
      <w:pPr>
        <w:pStyle w:val="PlainText"/>
        <w:numPr>
          <w:ilvl w:val="2"/>
          <w:numId w:val="5"/>
        </w:numPr>
        <w:spacing w:before="120" w:after="120" w:line="276" w:lineRule="auto"/>
        <w:rPr>
          <w:rFonts w:ascii="Arial" w:hAnsi="Arial"/>
          <w:sz w:val="24"/>
          <w:szCs w:val="24"/>
        </w:rPr>
      </w:pPr>
      <w:r w:rsidRPr="0028647A">
        <w:rPr>
          <w:rFonts w:ascii="Arial" w:hAnsi="Arial"/>
          <w:sz w:val="24"/>
          <w:szCs w:val="24"/>
        </w:rPr>
        <w:t xml:space="preserve">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 </w:t>
      </w:r>
    </w:p>
    <w:p w14:paraId="61FF6C5B" w14:textId="77777777" w:rsidR="0028647A" w:rsidRDefault="00E11E6E" w:rsidP="00D80832">
      <w:pPr>
        <w:pStyle w:val="PlainText"/>
        <w:numPr>
          <w:ilvl w:val="2"/>
          <w:numId w:val="5"/>
        </w:numPr>
        <w:spacing w:before="120" w:after="120" w:line="276" w:lineRule="auto"/>
        <w:rPr>
          <w:rFonts w:ascii="Arial" w:hAnsi="Arial"/>
          <w:sz w:val="24"/>
          <w:szCs w:val="24"/>
        </w:rPr>
      </w:pPr>
      <w:r w:rsidRPr="0028647A">
        <w:rPr>
          <w:rFonts w:ascii="Arial" w:hAnsi="Arial"/>
          <w:sz w:val="24"/>
          <w:szCs w:val="24"/>
        </w:rPr>
        <w:t xml:space="preserve">provide the Customer with such information as the Customer may reasonably request to satisfy itself that the Supplier is complying with its obligations under the DPA; </w:t>
      </w:r>
    </w:p>
    <w:p w14:paraId="6B5A00F8" w14:textId="14105C4F" w:rsidR="00E11E6E" w:rsidRPr="0028647A" w:rsidRDefault="00E11E6E" w:rsidP="00D80832">
      <w:pPr>
        <w:pStyle w:val="PlainText"/>
        <w:numPr>
          <w:ilvl w:val="2"/>
          <w:numId w:val="5"/>
        </w:numPr>
        <w:spacing w:before="120" w:after="120" w:line="276" w:lineRule="auto"/>
        <w:rPr>
          <w:rFonts w:ascii="Arial" w:hAnsi="Arial"/>
          <w:sz w:val="24"/>
          <w:szCs w:val="24"/>
        </w:rPr>
      </w:pPr>
      <w:r w:rsidRPr="0028647A">
        <w:rPr>
          <w:rFonts w:ascii="Arial" w:hAnsi="Arial"/>
          <w:sz w:val="24"/>
          <w:szCs w:val="24"/>
        </w:rPr>
        <w:t xml:space="preserve">promptly notify the Customer of: </w:t>
      </w:r>
    </w:p>
    <w:p w14:paraId="16EB7351" w14:textId="3773B19D" w:rsidR="00E11E6E" w:rsidRPr="0028647A" w:rsidRDefault="00E11E6E" w:rsidP="00D80832">
      <w:pPr>
        <w:pStyle w:val="PlainText"/>
        <w:numPr>
          <w:ilvl w:val="0"/>
          <w:numId w:val="6"/>
        </w:numPr>
        <w:spacing w:before="120" w:after="120" w:line="276" w:lineRule="auto"/>
        <w:rPr>
          <w:rFonts w:ascii="Arial" w:hAnsi="Arial"/>
          <w:sz w:val="24"/>
          <w:szCs w:val="24"/>
        </w:rPr>
      </w:pPr>
      <w:r w:rsidRPr="0028647A">
        <w:rPr>
          <w:rFonts w:ascii="Arial" w:hAnsi="Arial"/>
          <w:sz w:val="24"/>
          <w:szCs w:val="24"/>
        </w:rPr>
        <w:t xml:space="preserve">any breach of the security requirements of the Customer as referred to in clause 13.3; and </w:t>
      </w:r>
    </w:p>
    <w:p w14:paraId="61B3AA90" w14:textId="0EB878C7" w:rsidR="00E11E6E" w:rsidRPr="001A7627" w:rsidRDefault="00E11E6E" w:rsidP="00D80832">
      <w:pPr>
        <w:pStyle w:val="PlainText"/>
        <w:numPr>
          <w:ilvl w:val="0"/>
          <w:numId w:val="6"/>
        </w:numPr>
        <w:spacing w:before="120" w:after="120" w:line="276" w:lineRule="auto"/>
        <w:rPr>
          <w:rFonts w:ascii="Arial" w:hAnsi="Arial"/>
          <w:sz w:val="24"/>
          <w:szCs w:val="24"/>
        </w:rPr>
      </w:pPr>
      <w:r w:rsidRPr="001A7627">
        <w:rPr>
          <w:rFonts w:ascii="Arial" w:hAnsi="Arial"/>
          <w:sz w:val="24"/>
          <w:szCs w:val="24"/>
        </w:rPr>
        <w:t xml:space="preserve">any request for personal data; and </w:t>
      </w:r>
    </w:p>
    <w:p w14:paraId="045EFDE9" w14:textId="34597ECD" w:rsidR="00E11E6E" w:rsidRPr="0028647A" w:rsidRDefault="00E11E6E" w:rsidP="00D80832">
      <w:pPr>
        <w:pStyle w:val="PlainText"/>
        <w:numPr>
          <w:ilvl w:val="2"/>
          <w:numId w:val="5"/>
        </w:numPr>
        <w:spacing w:before="120" w:after="120" w:line="276" w:lineRule="auto"/>
        <w:rPr>
          <w:rFonts w:ascii="Arial" w:hAnsi="Arial"/>
          <w:sz w:val="24"/>
          <w:szCs w:val="24"/>
        </w:rPr>
      </w:pPr>
      <w:r w:rsidRPr="0028647A">
        <w:rPr>
          <w:rFonts w:ascii="Arial" w:hAnsi="Arial"/>
          <w:sz w:val="24"/>
          <w:szCs w:val="24"/>
        </w:rPr>
        <w:lastRenderedPageBreak/>
        <w:t xml:space="preserve">ensure that it does not knowingly or negligently do or omit to do anything which places the Customer in breach of the Customer’s obligations under the DPA. </w:t>
      </w:r>
    </w:p>
    <w:p w14:paraId="0CF05832" w14:textId="7B1C00BE" w:rsidR="00E11E6E" w:rsidRPr="0028647A" w:rsidRDefault="00E11E6E" w:rsidP="00D80832">
      <w:pPr>
        <w:pStyle w:val="PlainText"/>
        <w:numPr>
          <w:ilvl w:val="1"/>
          <w:numId w:val="5"/>
        </w:numPr>
        <w:spacing w:before="120" w:after="120" w:line="276" w:lineRule="auto"/>
        <w:rPr>
          <w:rFonts w:ascii="Arial" w:hAnsi="Arial"/>
          <w:sz w:val="24"/>
          <w:szCs w:val="24"/>
        </w:rPr>
      </w:pPr>
      <w:r w:rsidRPr="0028647A">
        <w:rPr>
          <w:rFonts w:ascii="Arial" w:hAnsi="Arial"/>
          <w:sz w:val="24"/>
          <w:szCs w:val="24"/>
        </w:rPr>
        <w:t xml:space="preserve">When handling Customer data (whether or not Personal Data), the Supplier shall ensure the security of the data is maintained in line with the security requirements of the Customer as notified to the Supplier from time to time. </w:t>
      </w:r>
    </w:p>
    <w:p w14:paraId="7B741F12" w14:textId="77777777" w:rsidR="00E11E6E" w:rsidRPr="001A7627" w:rsidRDefault="00E11E6E" w:rsidP="00160D92">
      <w:pPr>
        <w:pStyle w:val="PlainText"/>
        <w:spacing w:before="120" w:after="120" w:line="276" w:lineRule="auto"/>
        <w:rPr>
          <w:rFonts w:ascii="Arial" w:hAnsi="Arial"/>
          <w:sz w:val="24"/>
          <w:szCs w:val="24"/>
        </w:rPr>
      </w:pPr>
    </w:p>
    <w:p w14:paraId="30D8FC7C" w14:textId="11E48B25" w:rsidR="00E11E6E" w:rsidRPr="0028647A" w:rsidRDefault="00E11E6E" w:rsidP="00D80832">
      <w:pPr>
        <w:pStyle w:val="PlainText"/>
        <w:numPr>
          <w:ilvl w:val="0"/>
          <w:numId w:val="5"/>
        </w:numPr>
        <w:spacing w:before="120" w:after="120" w:line="276" w:lineRule="auto"/>
        <w:rPr>
          <w:rFonts w:ascii="Arial" w:hAnsi="Arial"/>
          <w:b/>
          <w:sz w:val="24"/>
          <w:szCs w:val="24"/>
        </w:rPr>
      </w:pPr>
      <w:r w:rsidRPr="0028647A">
        <w:rPr>
          <w:rFonts w:ascii="Arial" w:hAnsi="Arial"/>
          <w:b/>
          <w:sz w:val="24"/>
          <w:szCs w:val="24"/>
        </w:rPr>
        <w:t xml:space="preserve">Liability </w:t>
      </w:r>
    </w:p>
    <w:p w14:paraId="68D58834" w14:textId="0C1CE112" w:rsidR="0028647A" w:rsidRDefault="00E11E6E" w:rsidP="00D80832">
      <w:pPr>
        <w:pStyle w:val="PlainText"/>
        <w:numPr>
          <w:ilvl w:val="1"/>
          <w:numId w:val="5"/>
        </w:numPr>
        <w:spacing w:before="120" w:after="120" w:line="276" w:lineRule="auto"/>
        <w:rPr>
          <w:rFonts w:ascii="Arial" w:hAnsi="Arial"/>
          <w:sz w:val="24"/>
          <w:szCs w:val="24"/>
        </w:rPr>
      </w:pPr>
      <w:r w:rsidRPr="001A7627">
        <w:rPr>
          <w:rFonts w:ascii="Arial" w:hAnsi="Arial"/>
          <w:sz w:val="24"/>
          <w:szCs w:val="24"/>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14:paraId="5A15389B" w14:textId="4AF33838" w:rsidR="00E11E6E" w:rsidRPr="001A7627" w:rsidRDefault="00E11E6E" w:rsidP="00D80832">
      <w:pPr>
        <w:pStyle w:val="PlainText"/>
        <w:numPr>
          <w:ilvl w:val="1"/>
          <w:numId w:val="5"/>
        </w:numPr>
        <w:spacing w:before="120" w:after="120" w:line="276" w:lineRule="auto"/>
        <w:rPr>
          <w:rFonts w:ascii="Arial" w:hAnsi="Arial"/>
          <w:sz w:val="24"/>
          <w:szCs w:val="24"/>
        </w:rPr>
      </w:pPr>
      <w:r w:rsidRPr="001A7627">
        <w:rPr>
          <w:rFonts w:ascii="Arial" w:hAnsi="Arial"/>
          <w:sz w:val="24"/>
          <w:szCs w:val="24"/>
        </w:rPr>
        <w:t xml:space="preserve">Subject always to clauses 14.3 and 14.4: </w:t>
      </w:r>
    </w:p>
    <w:p w14:paraId="1B089413" w14:textId="7837FD7F" w:rsidR="00E11E6E" w:rsidRPr="0028647A" w:rsidRDefault="00E11E6E" w:rsidP="00D80832">
      <w:pPr>
        <w:pStyle w:val="PlainText"/>
        <w:numPr>
          <w:ilvl w:val="2"/>
          <w:numId w:val="5"/>
        </w:numPr>
        <w:spacing w:before="120" w:after="120" w:line="276" w:lineRule="auto"/>
        <w:rPr>
          <w:rFonts w:ascii="Arial" w:hAnsi="Arial"/>
          <w:sz w:val="24"/>
          <w:szCs w:val="24"/>
        </w:rPr>
      </w:pPr>
      <w:r w:rsidRPr="0028647A">
        <w:rPr>
          <w:rFonts w:ascii="Arial" w:hAnsi="Arial"/>
          <w:sz w:val="24"/>
          <w:szCs w:val="24"/>
        </w:rPr>
        <w:t xml:space="preserve">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 </w:t>
      </w:r>
    </w:p>
    <w:p w14:paraId="39E286E7" w14:textId="507EF9FE" w:rsidR="00E11E6E" w:rsidRPr="0028647A" w:rsidRDefault="00E11E6E" w:rsidP="00D80832">
      <w:pPr>
        <w:pStyle w:val="PlainText"/>
        <w:numPr>
          <w:ilvl w:val="2"/>
          <w:numId w:val="5"/>
        </w:numPr>
        <w:spacing w:before="120" w:after="120" w:line="276" w:lineRule="auto"/>
        <w:rPr>
          <w:rFonts w:ascii="Arial" w:hAnsi="Arial"/>
          <w:sz w:val="24"/>
          <w:szCs w:val="24"/>
        </w:rPr>
      </w:pPr>
      <w:r w:rsidRPr="0028647A">
        <w:rPr>
          <w:rFonts w:ascii="Arial" w:hAnsi="Arial"/>
          <w:sz w:val="24"/>
          <w:szCs w:val="24"/>
        </w:rPr>
        <w:t xml:space="preserve">except in the case of claims arising under clauses 9.4 and 18.3, in no event shall the Supplier be liable to the Customer for any: </w:t>
      </w:r>
    </w:p>
    <w:p w14:paraId="425E18A5" w14:textId="46A458F6" w:rsidR="00E11E6E" w:rsidRPr="001A7627" w:rsidRDefault="00E11E6E" w:rsidP="00D80832">
      <w:pPr>
        <w:pStyle w:val="PlainText"/>
        <w:numPr>
          <w:ilvl w:val="0"/>
          <w:numId w:val="7"/>
        </w:numPr>
        <w:spacing w:before="120" w:after="120" w:line="276" w:lineRule="auto"/>
        <w:rPr>
          <w:rFonts w:ascii="Arial" w:hAnsi="Arial"/>
          <w:sz w:val="24"/>
          <w:szCs w:val="24"/>
        </w:rPr>
      </w:pPr>
      <w:r w:rsidRPr="001A7627">
        <w:rPr>
          <w:rFonts w:ascii="Arial" w:hAnsi="Arial"/>
          <w:sz w:val="24"/>
          <w:szCs w:val="24"/>
        </w:rPr>
        <w:t xml:space="preserve">loss of profits; </w:t>
      </w:r>
    </w:p>
    <w:p w14:paraId="2EE44BC8" w14:textId="04BAD458" w:rsidR="00E11E6E" w:rsidRPr="001A7627" w:rsidRDefault="00E11E6E" w:rsidP="00D80832">
      <w:pPr>
        <w:pStyle w:val="PlainText"/>
        <w:numPr>
          <w:ilvl w:val="0"/>
          <w:numId w:val="7"/>
        </w:numPr>
        <w:spacing w:before="120" w:after="120" w:line="276" w:lineRule="auto"/>
        <w:rPr>
          <w:rFonts w:ascii="Arial" w:hAnsi="Arial"/>
          <w:sz w:val="24"/>
          <w:szCs w:val="24"/>
        </w:rPr>
      </w:pPr>
      <w:r w:rsidRPr="001A7627">
        <w:rPr>
          <w:rFonts w:ascii="Arial" w:hAnsi="Arial"/>
          <w:sz w:val="24"/>
          <w:szCs w:val="24"/>
        </w:rPr>
        <w:t xml:space="preserve">loss of business; </w:t>
      </w:r>
    </w:p>
    <w:p w14:paraId="073C0955" w14:textId="0E70E859" w:rsidR="00E11E6E" w:rsidRPr="001A7627" w:rsidRDefault="00E11E6E" w:rsidP="00D80832">
      <w:pPr>
        <w:pStyle w:val="PlainText"/>
        <w:numPr>
          <w:ilvl w:val="0"/>
          <w:numId w:val="7"/>
        </w:numPr>
        <w:spacing w:before="120" w:after="120" w:line="276" w:lineRule="auto"/>
        <w:rPr>
          <w:rFonts w:ascii="Arial" w:hAnsi="Arial"/>
          <w:sz w:val="24"/>
          <w:szCs w:val="24"/>
        </w:rPr>
      </w:pPr>
      <w:r w:rsidRPr="001A7627">
        <w:rPr>
          <w:rFonts w:ascii="Arial" w:hAnsi="Arial"/>
          <w:sz w:val="24"/>
          <w:szCs w:val="24"/>
        </w:rPr>
        <w:t xml:space="preserve">loss of revenue; </w:t>
      </w:r>
    </w:p>
    <w:p w14:paraId="253EB4E8" w14:textId="1C8E5089" w:rsidR="00E11E6E" w:rsidRPr="001A7627" w:rsidRDefault="00E11E6E" w:rsidP="00D80832">
      <w:pPr>
        <w:pStyle w:val="PlainText"/>
        <w:numPr>
          <w:ilvl w:val="0"/>
          <w:numId w:val="7"/>
        </w:numPr>
        <w:spacing w:before="120" w:after="120" w:line="276" w:lineRule="auto"/>
        <w:rPr>
          <w:rFonts w:ascii="Arial" w:hAnsi="Arial"/>
          <w:sz w:val="24"/>
          <w:szCs w:val="24"/>
        </w:rPr>
      </w:pPr>
      <w:r w:rsidRPr="001A7627">
        <w:rPr>
          <w:rFonts w:ascii="Arial" w:hAnsi="Arial"/>
          <w:sz w:val="24"/>
          <w:szCs w:val="24"/>
        </w:rPr>
        <w:t xml:space="preserve">loss of or damage to goodwill; </w:t>
      </w:r>
    </w:p>
    <w:p w14:paraId="71AEF681" w14:textId="1AB46612" w:rsidR="00E11E6E" w:rsidRPr="001A7627" w:rsidRDefault="00E11E6E" w:rsidP="00D80832">
      <w:pPr>
        <w:pStyle w:val="PlainText"/>
        <w:numPr>
          <w:ilvl w:val="0"/>
          <w:numId w:val="7"/>
        </w:numPr>
        <w:spacing w:before="120" w:after="120" w:line="276" w:lineRule="auto"/>
        <w:rPr>
          <w:rFonts w:ascii="Arial" w:hAnsi="Arial"/>
          <w:sz w:val="24"/>
          <w:szCs w:val="24"/>
        </w:rPr>
      </w:pPr>
      <w:r w:rsidRPr="001A7627">
        <w:rPr>
          <w:rFonts w:ascii="Arial" w:hAnsi="Arial"/>
          <w:sz w:val="24"/>
          <w:szCs w:val="24"/>
        </w:rPr>
        <w:t xml:space="preserve">loss of savings (whether anticipated or otherwise); and/or </w:t>
      </w:r>
    </w:p>
    <w:p w14:paraId="6033A4FA" w14:textId="15BC9343" w:rsidR="00E11E6E" w:rsidRPr="001A7627" w:rsidRDefault="00E11E6E" w:rsidP="00D80832">
      <w:pPr>
        <w:pStyle w:val="PlainText"/>
        <w:numPr>
          <w:ilvl w:val="0"/>
          <w:numId w:val="7"/>
        </w:numPr>
        <w:spacing w:before="120" w:after="120" w:line="276" w:lineRule="auto"/>
        <w:rPr>
          <w:rFonts w:ascii="Arial" w:hAnsi="Arial"/>
          <w:sz w:val="24"/>
          <w:szCs w:val="24"/>
        </w:rPr>
      </w:pPr>
      <w:r w:rsidRPr="001A7627">
        <w:rPr>
          <w:rFonts w:ascii="Arial" w:hAnsi="Arial"/>
          <w:sz w:val="24"/>
          <w:szCs w:val="24"/>
        </w:rPr>
        <w:t xml:space="preserve">any indirect, special or consequential loss or damage. </w:t>
      </w:r>
    </w:p>
    <w:p w14:paraId="2A6590D1" w14:textId="117F24D4" w:rsidR="00E11E6E" w:rsidRPr="0028647A" w:rsidRDefault="00E11E6E" w:rsidP="00D80832">
      <w:pPr>
        <w:pStyle w:val="PlainText"/>
        <w:numPr>
          <w:ilvl w:val="1"/>
          <w:numId w:val="5"/>
        </w:numPr>
        <w:spacing w:before="120" w:after="120" w:line="276" w:lineRule="auto"/>
        <w:rPr>
          <w:rFonts w:ascii="Arial" w:hAnsi="Arial"/>
          <w:sz w:val="24"/>
          <w:szCs w:val="24"/>
        </w:rPr>
      </w:pPr>
      <w:r w:rsidRPr="0028647A">
        <w:rPr>
          <w:rFonts w:ascii="Arial" w:hAnsi="Arial"/>
          <w:sz w:val="24"/>
          <w:szCs w:val="24"/>
        </w:rPr>
        <w:t xml:space="preserve">Nothing in the Agreement shall be construed to limit or exclude either Party's liability for: </w:t>
      </w:r>
    </w:p>
    <w:p w14:paraId="15715E2C" w14:textId="55B497CE" w:rsidR="00E11E6E" w:rsidRPr="001A7627" w:rsidRDefault="00E11E6E" w:rsidP="00D80832">
      <w:pPr>
        <w:pStyle w:val="PlainText"/>
        <w:numPr>
          <w:ilvl w:val="2"/>
          <w:numId w:val="5"/>
        </w:numPr>
        <w:spacing w:before="120" w:after="120" w:line="276" w:lineRule="auto"/>
        <w:rPr>
          <w:rFonts w:ascii="Arial" w:hAnsi="Arial"/>
          <w:sz w:val="24"/>
          <w:szCs w:val="24"/>
        </w:rPr>
      </w:pPr>
      <w:r w:rsidRPr="001A7627">
        <w:rPr>
          <w:rFonts w:ascii="Arial" w:hAnsi="Arial"/>
          <w:sz w:val="24"/>
          <w:szCs w:val="24"/>
        </w:rPr>
        <w:t xml:space="preserve">death or personal injury caused by its negligence or that of its Staff; </w:t>
      </w:r>
    </w:p>
    <w:p w14:paraId="393672F6" w14:textId="0C309BEC" w:rsidR="00E11E6E" w:rsidRPr="001A7627" w:rsidRDefault="00E11E6E" w:rsidP="00D80832">
      <w:pPr>
        <w:pStyle w:val="PlainText"/>
        <w:numPr>
          <w:ilvl w:val="2"/>
          <w:numId w:val="5"/>
        </w:numPr>
        <w:spacing w:before="120" w:after="120" w:line="276" w:lineRule="auto"/>
        <w:rPr>
          <w:rFonts w:ascii="Arial" w:hAnsi="Arial"/>
          <w:sz w:val="24"/>
          <w:szCs w:val="24"/>
        </w:rPr>
      </w:pPr>
      <w:r w:rsidRPr="001A7627">
        <w:rPr>
          <w:rFonts w:ascii="Arial" w:hAnsi="Arial"/>
          <w:sz w:val="24"/>
          <w:szCs w:val="24"/>
        </w:rPr>
        <w:t xml:space="preserve">fraud or fraudulent misrepresentation by it or that of its Staff; or </w:t>
      </w:r>
    </w:p>
    <w:p w14:paraId="78E50AF3" w14:textId="3FDA574B" w:rsidR="00E11E6E" w:rsidRPr="001A7627" w:rsidRDefault="00E11E6E" w:rsidP="00D80832">
      <w:pPr>
        <w:pStyle w:val="PlainText"/>
        <w:numPr>
          <w:ilvl w:val="2"/>
          <w:numId w:val="5"/>
        </w:numPr>
        <w:spacing w:before="120" w:after="120" w:line="276" w:lineRule="auto"/>
        <w:rPr>
          <w:rFonts w:ascii="Arial" w:hAnsi="Arial"/>
          <w:sz w:val="24"/>
          <w:szCs w:val="24"/>
        </w:rPr>
      </w:pPr>
      <w:r w:rsidRPr="001A7627">
        <w:rPr>
          <w:rFonts w:ascii="Arial" w:hAnsi="Arial"/>
          <w:sz w:val="24"/>
          <w:szCs w:val="24"/>
        </w:rPr>
        <w:t xml:space="preserve">any other matter which, by law, may not be excluded or limited. </w:t>
      </w:r>
    </w:p>
    <w:p w14:paraId="44B7A63D" w14:textId="3653B8AE" w:rsidR="00E11E6E" w:rsidRPr="001A7627" w:rsidRDefault="00E11E6E" w:rsidP="00D80832">
      <w:pPr>
        <w:pStyle w:val="PlainText"/>
        <w:numPr>
          <w:ilvl w:val="1"/>
          <w:numId w:val="5"/>
        </w:numPr>
        <w:spacing w:before="120" w:after="120" w:line="276" w:lineRule="auto"/>
        <w:rPr>
          <w:rFonts w:ascii="Arial" w:hAnsi="Arial"/>
          <w:sz w:val="24"/>
          <w:szCs w:val="24"/>
        </w:rPr>
      </w:pPr>
      <w:r w:rsidRPr="001A7627">
        <w:rPr>
          <w:rFonts w:ascii="Arial" w:hAnsi="Arial"/>
          <w:sz w:val="24"/>
          <w:szCs w:val="24"/>
        </w:rPr>
        <w:t xml:space="preserve">The Supplier’s liability under the indemnity in clause 9.4 and 18.3 shall be unlimited. </w:t>
      </w:r>
    </w:p>
    <w:p w14:paraId="547158BC" w14:textId="77777777" w:rsidR="00E11E6E" w:rsidRPr="001A7627" w:rsidRDefault="00E11E6E" w:rsidP="00160D92">
      <w:pPr>
        <w:pStyle w:val="PlainText"/>
        <w:spacing w:before="120" w:after="120" w:line="276" w:lineRule="auto"/>
        <w:rPr>
          <w:rFonts w:ascii="Arial" w:hAnsi="Arial"/>
          <w:sz w:val="24"/>
          <w:szCs w:val="24"/>
        </w:rPr>
      </w:pPr>
    </w:p>
    <w:p w14:paraId="1B6617B0" w14:textId="179C8BCF" w:rsidR="00E11E6E" w:rsidRPr="0071105F" w:rsidRDefault="00E11E6E" w:rsidP="00D80832">
      <w:pPr>
        <w:pStyle w:val="PlainText"/>
        <w:numPr>
          <w:ilvl w:val="0"/>
          <w:numId w:val="5"/>
        </w:numPr>
        <w:spacing w:before="120" w:after="120" w:line="276" w:lineRule="auto"/>
        <w:rPr>
          <w:rFonts w:ascii="Arial" w:hAnsi="Arial"/>
          <w:b/>
          <w:sz w:val="24"/>
          <w:szCs w:val="24"/>
        </w:rPr>
      </w:pPr>
      <w:r w:rsidRPr="0071105F">
        <w:rPr>
          <w:rFonts w:ascii="Arial" w:hAnsi="Arial"/>
          <w:b/>
          <w:sz w:val="24"/>
          <w:szCs w:val="24"/>
        </w:rPr>
        <w:t xml:space="preserve">Force Majeure </w:t>
      </w:r>
    </w:p>
    <w:p w14:paraId="3B1F09ED" w14:textId="1F768B02" w:rsidR="00E11E6E" w:rsidRPr="001A7627" w:rsidRDefault="00E11E6E" w:rsidP="003D1376">
      <w:pPr>
        <w:pStyle w:val="PlainText"/>
        <w:spacing w:before="120" w:after="120" w:line="276" w:lineRule="auto"/>
        <w:ind w:left="1080"/>
        <w:rPr>
          <w:rFonts w:ascii="Arial" w:hAnsi="Arial"/>
          <w:sz w:val="24"/>
          <w:szCs w:val="24"/>
        </w:rPr>
      </w:pPr>
      <w:r w:rsidRPr="001A7627">
        <w:rPr>
          <w:rFonts w:ascii="Arial" w:hAnsi="Arial"/>
          <w:sz w:val="24"/>
          <w:szCs w:val="24"/>
        </w:rPr>
        <w:lastRenderedPageBreak/>
        <w:t xml:space="preserve">Neither Party shall have any liability under or be deemed to be in breach of the Agreement for any delays or failures in performance of the Agreement which result from circumstances beyond the reasonable control of the Supplier.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 </w:t>
      </w:r>
    </w:p>
    <w:p w14:paraId="30CCA363" w14:textId="77777777" w:rsidR="00E11E6E" w:rsidRPr="001A7627" w:rsidRDefault="00E11E6E" w:rsidP="00160D92">
      <w:pPr>
        <w:pStyle w:val="PlainText"/>
        <w:spacing w:before="120" w:after="120" w:line="276" w:lineRule="auto"/>
        <w:rPr>
          <w:rFonts w:ascii="Arial" w:hAnsi="Arial"/>
          <w:sz w:val="24"/>
          <w:szCs w:val="24"/>
        </w:rPr>
      </w:pPr>
    </w:p>
    <w:p w14:paraId="35A4E216" w14:textId="4A0FA49B" w:rsidR="00E11E6E" w:rsidRPr="0071105F" w:rsidRDefault="00E11E6E" w:rsidP="00D80832">
      <w:pPr>
        <w:pStyle w:val="PlainText"/>
        <w:numPr>
          <w:ilvl w:val="0"/>
          <w:numId w:val="5"/>
        </w:numPr>
        <w:spacing w:before="120" w:after="120" w:line="276" w:lineRule="auto"/>
        <w:rPr>
          <w:rFonts w:ascii="Arial" w:hAnsi="Arial"/>
          <w:b/>
          <w:sz w:val="24"/>
          <w:szCs w:val="24"/>
        </w:rPr>
      </w:pPr>
      <w:r w:rsidRPr="0071105F">
        <w:rPr>
          <w:rFonts w:ascii="Arial" w:hAnsi="Arial"/>
          <w:b/>
          <w:sz w:val="24"/>
          <w:szCs w:val="24"/>
        </w:rPr>
        <w:t xml:space="preserve">Termination </w:t>
      </w:r>
    </w:p>
    <w:p w14:paraId="33FC9EA2" w14:textId="568CFDB5" w:rsidR="00E11E6E" w:rsidRPr="0071105F" w:rsidRDefault="00E11E6E" w:rsidP="00D80832">
      <w:pPr>
        <w:pStyle w:val="PlainText"/>
        <w:numPr>
          <w:ilvl w:val="1"/>
          <w:numId w:val="5"/>
        </w:numPr>
        <w:spacing w:before="120" w:after="120" w:line="276" w:lineRule="auto"/>
        <w:rPr>
          <w:rFonts w:ascii="Arial" w:hAnsi="Arial"/>
          <w:sz w:val="24"/>
          <w:szCs w:val="24"/>
        </w:rPr>
      </w:pPr>
      <w:r w:rsidRPr="0071105F">
        <w:rPr>
          <w:rFonts w:ascii="Arial" w:hAnsi="Arial"/>
          <w:sz w:val="24"/>
          <w:szCs w:val="24"/>
        </w:rPr>
        <w:t xml:space="preserve">The Customer may terminate the Agreement at any time by notice in writing to the Supplier to take effect on any date falling at least 1 month (or, if the Agreement is less than 3 months in duration, at least 10 Working Days) later than the date of service of the relevant notice. </w:t>
      </w:r>
    </w:p>
    <w:p w14:paraId="357CD918" w14:textId="7394C139" w:rsidR="00E11E6E" w:rsidRPr="0071105F" w:rsidRDefault="00E11E6E" w:rsidP="00D80832">
      <w:pPr>
        <w:pStyle w:val="PlainText"/>
        <w:numPr>
          <w:ilvl w:val="1"/>
          <w:numId w:val="5"/>
        </w:numPr>
        <w:spacing w:before="120" w:after="120" w:line="276" w:lineRule="auto"/>
        <w:rPr>
          <w:rFonts w:ascii="Arial" w:hAnsi="Arial"/>
          <w:sz w:val="24"/>
          <w:szCs w:val="24"/>
        </w:rPr>
      </w:pPr>
      <w:r w:rsidRPr="0071105F">
        <w:rPr>
          <w:rFonts w:ascii="Arial" w:hAnsi="Arial"/>
          <w:sz w:val="24"/>
          <w:szCs w:val="24"/>
        </w:rPr>
        <w:t xml:space="preserve">Without prejudice to any other right or remedy it might have, the Customer may terminate the Agreement by written notice to the Supplier with immediate effect if the Supplier: </w:t>
      </w:r>
    </w:p>
    <w:p w14:paraId="6A6BC13C" w14:textId="255E56A8" w:rsidR="00E11E6E" w:rsidRPr="0071105F" w:rsidRDefault="00E11E6E" w:rsidP="00D80832">
      <w:pPr>
        <w:pStyle w:val="PlainText"/>
        <w:numPr>
          <w:ilvl w:val="2"/>
          <w:numId w:val="5"/>
        </w:numPr>
        <w:spacing w:before="120" w:after="120" w:line="276" w:lineRule="auto"/>
        <w:rPr>
          <w:rFonts w:ascii="Arial" w:hAnsi="Arial"/>
          <w:sz w:val="24"/>
          <w:szCs w:val="24"/>
        </w:rPr>
      </w:pPr>
      <w:r w:rsidRPr="0071105F">
        <w:rPr>
          <w:rFonts w:ascii="Arial" w:hAnsi="Arial"/>
          <w:sz w:val="24"/>
          <w:szCs w:val="24"/>
        </w:rPr>
        <w:t xml:space="preserve">(without prejudice to clause 16.2.5), is in material breach of any obligation under the Agreement which is not capable of remedy; </w:t>
      </w:r>
    </w:p>
    <w:p w14:paraId="74EEE636" w14:textId="3819625F" w:rsidR="00E11E6E" w:rsidRPr="0071105F" w:rsidRDefault="00E11E6E" w:rsidP="00D80832">
      <w:pPr>
        <w:pStyle w:val="PlainText"/>
        <w:numPr>
          <w:ilvl w:val="2"/>
          <w:numId w:val="5"/>
        </w:numPr>
        <w:spacing w:before="120" w:after="120" w:line="276" w:lineRule="auto"/>
        <w:rPr>
          <w:rFonts w:ascii="Arial" w:hAnsi="Arial"/>
          <w:sz w:val="24"/>
          <w:szCs w:val="24"/>
        </w:rPr>
      </w:pPr>
      <w:r w:rsidRPr="0071105F">
        <w:rPr>
          <w:rFonts w:ascii="Arial" w:hAnsi="Arial"/>
          <w:sz w:val="24"/>
          <w:szCs w:val="24"/>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14:paraId="5168757E" w14:textId="1EAE9CD4" w:rsidR="00E11E6E" w:rsidRPr="0071105F" w:rsidRDefault="00E11E6E" w:rsidP="00D80832">
      <w:pPr>
        <w:pStyle w:val="PlainText"/>
        <w:numPr>
          <w:ilvl w:val="2"/>
          <w:numId w:val="5"/>
        </w:numPr>
        <w:spacing w:before="120" w:after="120" w:line="276" w:lineRule="auto"/>
        <w:rPr>
          <w:rFonts w:ascii="Arial" w:hAnsi="Arial"/>
          <w:sz w:val="24"/>
          <w:szCs w:val="24"/>
        </w:rPr>
      </w:pPr>
      <w:r w:rsidRPr="0071105F">
        <w:rPr>
          <w:rFonts w:ascii="Arial" w:hAnsi="Arial"/>
          <w:sz w:val="24"/>
          <w:szCs w:val="24"/>
        </w:rPr>
        <w:t xml:space="preserve">is in material breach of any obligation which is capable of remedy, and that breach is not remedied within 30 days of the Supplier receiving notice specifying the breach and requiring it to be remedied; </w:t>
      </w:r>
    </w:p>
    <w:p w14:paraId="7FE363ED" w14:textId="47A1F80F" w:rsidR="00E11E6E" w:rsidRPr="0071105F" w:rsidRDefault="00E11E6E" w:rsidP="00D80832">
      <w:pPr>
        <w:pStyle w:val="PlainText"/>
        <w:numPr>
          <w:ilvl w:val="2"/>
          <w:numId w:val="5"/>
        </w:numPr>
        <w:spacing w:before="120" w:after="120" w:line="276" w:lineRule="auto"/>
        <w:rPr>
          <w:rFonts w:ascii="Arial" w:hAnsi="Arial"/>
          <w:sz w:val="24"/>
          <w:szCs w:val="24"/>
        </w:rPr>
      </w:pPr>
      <w:r w:rsidRPr="0071105F">
        <w:rPr>
          <w:rFonts w:ascii="Arial" w:hAnsi="Arial"/>
          <w:sz w:val="24"/>
          <w:szCs w:val="24"/>
        </w:rPr>
        <w:t xml:space="preserve">undergoes a change of control within the meaning of section 416 of the Income and Corporation Taxes Act 1988; </w:t>
      </w:r>
    </w:p>
    <w:p w14:paraId="517D887D" w14:textId="2BB63F14" w:rsidR="00E11E6E" w:rsidRPr="001A7627" w:rsidRDefault="00E11E6E" w:rsidP="00D80832">
      <w:pPr>
        <w:pStyle w:val="PlainText"/>
        <w:numPr>
          <w:ilvl w:val="2"/>
          <w:numId w:val="5"/>
        </w:numPr>
        <w:spacing w:before="120" w:after="120" w:line="276" w:lineRule="auto"/>
        <w:rPr>
          <w:rFonts w:ascii="Arial" w:hAnsi="Arial"/>
          <w:sz w:val="24"/>
          <w:szCs w:val="24"/>
        </w:rPr>
      </w:pPr>
      <w:r w:rsidRPr="001A7627">
        <w:rPr>
          <w:rFonts w:ascii="Arial" w:hAnsi="Arial"/>
          <w:sz w:val="24"/>
          <w:szCs w:val="24"/>
        </w:rPr>
        <w:t xml:space="preserve">breaches any of the provisions of clauses 7.2, 11, 12, 13 and 17; or </w:t>
      </w:r>
    </w:p>
    <w:p w14:paraId="53A69036" w14:textId="427971F1" w:rsidR="00E11E6E" w:rsidRPr="0071105F" w:rsidRDefault="00E11E6E" w:rsidP="00D80832">
      <w:pPr>
        <w:pStyle w:val="PlainText"/>
        <w:numPr>
          <w:ilvl w:val="2"/>
          <w:numId w:val="5"/>
        </w:numPr>
        <w:spacing w:before="120" w:after="120" w:line="276" w:lineRule="auto"/>
        <w:rPr>
          <w:rFonts w:ascii="Arial" w:hAnsi="Arial"/>
          <w:sz w:val="24"/>
          <w:szCs w:val="24"/>
        </w:rPr>
      </w:pPr>
      <w:r w:rsidRPr="0071105F">
        <w:rPr>
          <w:rFonts w:ascii="Arial" w:hAnsi="Arial"/>
          <w:sz w:val="24"/>
          <w:szCs w:val="24"/>
        </w:rPr>
        <w:t>becomes inso</w:t>
      </w:r>
      <w:r w:rsidR="001948ED">
        <w:rPr>
          <w:rFonts w:ascii="Arial" w:hAnsi="Arial"/>
          <w:sz w:val="24"/>
          <w:szCs w:val="24"/>
        </w:rPr>
        <w:t>l</w:t>
      </w:r>
      <w:r w:rsidRPr="0071105F">
        <w:rPr>
          <w:rFonts w:ascii="Arial" w:hAnsi="Arial"/>
          <w:sz w:val="24"/>
          <w:szCs w:val="24"/>
        </w:rPr>
        <w:t xml:space="preserve">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16.2.6) in consequence of debt in any jurisdiction. </w:t>
      </w:r>
    </w:p>
    <w:p w14:paraId="6B231498" w14:textId="28811F38" w:rsidR="00E11E6E" w:rsidRPr="0071105F" w:rsidRDefault="00E11E6E" w:rsidP="00D80832">
      <w:pPr>
        <w:pStyle w:val="PlainText"/>
        <w:numPr>
          <w:ilvl w:val="1"/>
          <w:numId w:val="5"/>
        </w:numPr>
        <w:spacing w:before="120" w:after="120" w:line="276" w:lineRule="auto"/>
        <w:rPr>
          <w:rFonts w:ascii="Arial" w:hAnsi="Arial"/>
          <w:sz w:val="24"/>
          <w:szCs w:val="24"/>
        </w:rPr>
      </w:pPr>
      <w:r w:rsidRPr="0071105F">
        <w:rPr>
          <w:rFonts w:ascii="Arial" w:hAnsi="Arial"/>
          <w:sz w:val="24"/>
          <w:szCs w:val="24"/>
        </w:rPr>
        <w:lastRenderedPageBreak/>
        <w:t xml:space="preserve">The Supplier shall notify the Customer as soon as practicable of any change of control as referred to in clause 16.2.4 or any potential such change of control. </w:t>
      </w:r>
    </w:p>
    <w:p w14:paraId="04F75EB5" w14:textId="132367AC" w:rsidR="00E11E6E" w:rsidRPr="0071105F" w:rsidRDefault="00E11E6E" w:rsidP="00D80832">
      <w:pPr>
        <w:pStyle w:val="PlainText"/>
        <w:numPr>
          <w:ilvl w:val="1"/>
          <w:numId w:val="5"/>
        </w:numPr>
        <w:spacing w:before="120" w:after="120" w:line="276" w:lineRule="auto"/>
        <w:rPr>
          <w:rFonts w:ascii="Arial" w:hAnsi="Arial"/>
          <w:sz w:val="24"/>
          <w:szCs w:val="24"/>
        </w:rPr>
      </w:pPr>
      <w:r w:rsidRPr="0071105F">
        <w:rPr>
          <w:rFonts w:ascii="Arial" w:hAnsi="Arial"/>
          <w:sz w:val="24"/>
          <w:szCs w:val="24"/>
        </w:rPr>
        <w:t xml:space="preserve">The Supplier may terminate the Agreement by written notice to the Customer if the Customer has not paid any undisputed amounts within 90 days of them falling due. </w:t>
      </w:r>
    </w:p>
    <w:p w14:paraId="0F0E98D1" w14:textId="7EBC9DBA" w:rsidR="00E11E6E" w:rsidRPr="0071105F" w:rsidRDefault="00E11E6E" w:rsidP="00D80832">
      <w:pPr>
        <w:pStyle w:val="PlainText"/>
        <w:numPr>
          <w:ilvl w:val="1"/>
          <w:numId w:val="5"/>
        </w:numPr>
        <w:spacing w:before="120" w:after="120" w:line="276" w:lineRule="auto"/>
        <w:rPr>
          <w:rFonts w:ascii="Arial" w:hAnsi="Arial"/>
          <w:sz w:val="24"/>
          <w:szCs w:val="24"/>
        </w:rPr>
      </w:pPr>
      <w:r w:rsidRPr="0071105F">
        <w:rPr>
          <w:rFonts w:ascii="Arial" w:hAnsi="Arial"/>
          <w:sz w:val="24"/>
          <w:szCs w:val="24"/>
        </w:rPr>
        <w:t xml:space="preserve">Termination or expiry of the Agreement shall be without prejudice to the rights of either Party accrued prior to termination or expiry and shall not affect the continuing rights of the Parties under this clause and clauses 2, 3.2, 6.1, 6.2, 7, 9, 10.2, 11, 12, 13, 14, 16.6, 17.4, 18.3, 19 and 20.7 or any other provision of the Agreement that either expressly or by implication has effect after termination. </w:t>
      </w:r>
    </w:p>
    <w:p w14:paraId="01970057" w14:textId="37EBE3DF" w:rsidR="00E11E6E" w:rsidRPr="001A7627" w:rsidRDefault="00E11E6E" w:rsidP="00D80832">
      <w:pPr>
        <w:pStyle w:val="PlainText"/>
        <w:numPr>
          <w:ilvl w:val="1"/>
          <w:numId w:val="5"/>
        </w:numPr>
        <w:spacing w:before="120" w:after="120" w:line="276" w:lineRule="auto"/>
        <w:rPr>
          <w:rFonts w:ascii="Arial" w:hAnsi="Arial"/>
          <w:sz w:val="24"/>
          <w:szCs w:val="24"/>
        </w:rPr>
      </w:pPr>
      <w:r w:rsidRPr="001A7627">
        <w:rPr>
          <w:rFonts w:ascii="Arial" w:hAnsi="Arial"/>
          <w:sz w:val="24"/>
          <w:szCs w:val="24"/>
        </w:rPr>
        <w:t xml:space="preserve">Upon termination or expiry of the Agreement, the Supplier shall: </w:t>
      </w:r>
    </w:p>
    <w:p w14:paraId="11E338D3" w14:textId="5A7CB993" w:rsidR="00E11E6E" w:rsidRPr="001A7627" w:rsidRDefault="00E11E6E" w:rsidP="00D80832">
      <w:pPr>
        <w:pStyle w:val="PlainText"/>
        <w:numPr>
          <w:ilvl w:val="2"/>
          <w:numId w:val="5"/>
        </w:numPr>
        <w:spacing w:before="120" w:after="120" w:line="276" w:lineRule="auto"/>
        <w:rPr>
          <w:rFonts w:ascii="Arial" w:hAnsi="Arial"/>
          <w:sz w:val="24"/>
          <w:szCs w:val="24"/>
        </w:rPr>
      </w:pPr>
      <w:r w:rsidRPr="001A7627">
        <w:rPr>
          <w:rFonts w:ascii="Arial" w:hAnsi="Arial"/>
          <w:sz w:val="24"/>
          <w:szCs w:val="24"/>
        </w:rPr>
        <w:t xml:space="preserve">give all reasonable assistance to the Customer and any incoming supplier of the Services; and </w:t>
      </w:r>
    </w:p>
    <w:p w14:paraId="246C6AC3" w14:textId="4208FA89" w:rsidR="00E11E6E" w:rsidRPr="0071105F" w:rsidRDefault="00E11E6E" w:rsidP="00D80832">
      <w:pPr>
        <w:pStyle w:val="PlainText"/>
        <w:numPr>
          <w:ilvl w:val="2"/>
          <w:numId w:val="5"/>
        </w:numPr>
        <w:spacing w:before="120" w:after="120" w:line="276" w:lineRule="auto"/>
        <w:rPr>
          <w:rFonts w:ascii="Arial" w:hAnsi="Arial"/>
          <w:sz w:val="24"/>
          <w:szCs w:val="24"/>
        </w:rPr>
      </w:pPr>
      <w:r w:rsidRPr="0071105F">
        <w:rPr>
          <w:rFonts w:ascii="Arial" w:hAnsi="Arial"/>
          <w:sz w:val="24"/>
          <w:szCs w:val="24"/>
        </w:rPr>
        <w:t xml:space="preserve">return all requested documents, information and data to the Customer as soon as reasonably practicable. </w:t>
      </w:r>
    </w:p>
    <w:p w14:paraId="3319B6A0" w14:textId="77777777" w:rsidR="00EA7F8A" w:rsidRDefault="00EA7F8A" w:rsidP="00EA7F8A">
      <w:pPr>
        <w:pStyle w:val="PlainText"/>
        <w:spacing w:before="120" w:after="120" w:line="276" w:lineRule="auto"/>
        <w:ind w:left="1080"/>
        <w:rPr>
          <w:rFonts w:ascii="Arial" w:hAnsi="Arial"/>
          <w:b/>
          <w:sz w:val="24"/>
          <w:szCs w:val="24"/>
        </w:rPr>
      </w:pPr>
    </w:p>
    <w:p w14:paraId="40EF0B38" w14:textId="69A61811" w:rsidR="00E11E6E" w:rsidRPr="0071105F" w:rsidRDefault="00E11E6E" w:rsidP="00D80832">
      <w:pPr>
        <w:pStyle w:val="PlainText"/>
        <w:numPr>
          <w:ilvl w:val="0"/>
          <w:numId w:val="5"/>
        </w:numPr>
        <w:spacing w:before="120" w:after="120" w:line="276" w:lineRule="auto"/>
        <w:rPr>
          <w:rFonts w:ascii="Arial" w:hAnsi="Arial"/>
          <w:b/>
          <w:sz w:val="24"/>
          <w:szCs w:val="24"/>
        </w:rPr>
      </w:pPr>
      <w:r w:rsidRPr="0071105F">
        <w:rPr>
          <w:rFonts w:ascii="Arial" w:hAnsi="Arial"/>
          <w:b/>
          <w:sz w:val="24"/>
          <w:szCs w:val="24"/>
        </w:rPr>
        <w:t xml:space="preserve">Compliance </w:t>
      </w:r>
    </w:p>
    <w:p w14:paraId="54A7341A" w14:textId="1128C4F0" w:rsidR="00E11E6E" w:rsidRPr="005B0A06" w:rsidRDefault="00E11E6E" w:rsidP="00D80832">
      <w:pPr>
        <w:pStyle w:val="PlainText"/>
        <w:numPr>
          <w:ilvl w:val="1"/>
          <w:numId w:val="5"/>
        </w:numPr>
        <w:spacing w:before="120" w:after="120" w:line="276" w:lineRule="auto"/>
        <w:rPr>
          <w:rFonts w:ascii="Arial" w:hAnsi="Arial"/>
          <w:sz w:val="24"/>
          <w:szCs w:val="24"/>
        </w:rPr>
      </w:pPr>
      <w:r w:rsidRPr="005B0A06">
        <w:rPr>
          <w:rFonts w:ascii="Arial" w:hAnsi="Arial"/>
          <w:sz w:val="24"/>
          <w:szCs w:val="24"/>
        </w:rPr>
        <w:t xml:space="preserve">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 </w:t>
      </w:r>
    </w:p>
    <w:p w14:paraId="2080C136" w14:textId="6417D90B" w:rsidR="00E11E6E" w:rsidRPr="001A7627" w:rsidRDefault="00E11E6E" w:rsidP="00D80832">
      <w:pPr>
        <w:pStyle w:val="PlainText"/>
        <w:numPr>
          <w:ilvl w:val="1"/>
          <w:numId w:val="5"/>
        </w:numPr>
        <w:spacing w:before="120" w:after="120" w:line="276" w:lineRule="auto"/>
        <w:rPr>
          <w:rFonts w:ascii="Arial" w:hAnsi="Arial"/>
          <w:sz w:val="24"/>
          <w:szCs w:val="24"/>
        </w:rPr>
      </w:pPr>
      <w:r w:rsidRPr="001A7627">
        <w:rPr>
          <w:rFonts w:ascii="Arial" w:hAnsi="Arial"/>
          <w:sz w:val="24"/>
          <w:szCs w:val="24"/>
        </w:rPr>
        <w:t xml:space="preserve">The Supplier shall: </w:t>
      </w:r>
    </w:p>
    <w:p w14:paraId="419DD36B" w14:textId="7CA729AC" w:rsidR="00E11E6E" w:rsidRPr="005B0A06" w:rsidRDefault="00E11E6E" w:rsidP="00D80832">
      <w:pPr>
        <w:pStyle w:val="PlainText"/>
        <w:numPr>
          <w:ilvl w:val="2"/>
          <w:numId w:val="5"/>
        </w:numPr>
        <w:spacing w:before="120" w:after="120" w:line="276" w:lineRule="auto"/>
        <w:rPr>
          <w:rFonts w:ascii="Arial" w:hAnsi="Arial"/>
          <w:sz w:val="24"/>
          <w:szCs w:val="24"/>
        </w:rPr>
      </w:pPr>
      <w:r w:rsidRPr="005B0A06">
        <w:rPr>
          <w:rFonts w:ascii="Arial" w:hAnsi="Arial"/>
          <w:sz w:val="24"/>
          <w:szCs w:val="24"/>
        </w:rPr>
        <w:t xml:space="preserve">comply with all the Customer’s health and safety measures while on the Customer’s premises; and </w:t>
      </w:r>
    </w:p>
    <w:p w14:paraId="5E5E65DE" w14:textId="7FE116AF" w:rsidR="00E11E6E" w:rsidRPr="005B0A06" w:rsidRDefault="00E11E6E" w:rsidP="00D80832">
      <w:pPr>
        <w:pStyle w:val="PlainText"/>
        <w:numPr>
          <w:ilvl w:val="2"/>
          <w:numId w:val="5"/>
        </w:numPr>
        <w:spacing w:before="120" w:after="120" w:line="276" w:lineRule="auto"/>
        <w:rPr>
          <w:rFonts w:ascii="Arial" w:hAnsi="Arial"/>
          <w:sz w:val="24"/>
          <w:szCs w:val="24"/>
        </w:rPr>
      </w:pPr>
      <w:r w:rsidRPr="005B0A06">
        <w:rPr>
          <w:rFonts w:ascii="Arial" w:hAnsi="Arial"/>
          <w:sz w:val="24"/>
          <w:szCs w:val="24"/>
        </w:rPr>
        <w:t xml:space="preserve">notify the Customer immediately in the event of any incident occurring in the performance of its obligations under the Agreement on the Customer’s premises where that incident causes any personal injury or damage to property which could give rise to personal injury. </w:t>
      </w:r>
    </w:p>
    <w:p w14:paraId="6F6861B3" w14:textId="79303CB8" w:rsidR="00E11E6E" w:rsidRPr="001A7627" w:rsidRDefault="00E11E6E" w:rsidP="00D80832">
      <w:pPr>
        <w:pStyle w:val="PlainText"/>
        <w:numPr>
          <w:ilvl w:val="1"/>
          <w:numId w:val="5"/>
        </w:numPr>
        <w:spacing w:before="120" w:after="120" w:line="276" w:lineRule="auto"/>
        <w:rPr>
          <w:rFonts w:ascii="Arial" w:hAnsi="Arial"/>
          <w:sz w:val="24"/>
          <w:szCs w:val="24"/>
        </w:rPr>
      </w:pPr>
      <w:r w:rsidRPr="001A7627">
        <w:rPr>
          <w:rFonts w:ascii="Arial" w:hAnsi="Arial"/>
          <w:sz w:val="24"/>
          <w:szCs w:val="24"/>
        </w:rPr>
        <w:t xml:space="preserve">The Supplier shall: </w:t>
      </w:r>
    </w:p>
    <w:p w14:paraId="2DF140CB" w14:textId="77777777" w:rsidR="00545187" w:rsidRDefault="00E11E6E" w:rsidP="00D80832">
      <w:pPr>
        <w:pStyle w:val="PlainText"/>
        <w:numPr>
          <w:ilvl w:val="2"/>
          <w:numId w:val="5"/>
        </w:numPr>
        <w:spacing w:before="120" w:after="120" w:line="276" w:lineRule="auto"/>
        <w:rPr>
          <w:rFonts w:ascii="Arial" w:hAnsi="Arial"/>
          <w:sz w:val="24"/>
          <w:szCs w:val="24"/>
        </w:rPr>
      </w:pPr>
      <w:r w:rsidRPr="005B0A06">
        <w:rPr>
          <w:rFonts w:ascii="Arial" w:hAnsi="Arial"/>
          <w:sz w:val="24"/>
          <w:szCs w:val="24"/>
        </w:rPr>
        <w:t xml:space="preserve">perform its obligations under the Agreement in accordance with all applicable equality Law and the Customer’s equality and diversity policy as provided to the Supplier from time to time; and </w:t>
      </w:r>
    </w:p>
    <w:p w14:paraId="6EE91AFB" w14:textId="6715B7C1" w:rsidR="00E11E6E" w:rsidRPr="005B0A06" w:rsidRDefault="00E11E6E" w:rsidP="00D80832">
      <w:pPr>
        <w:pStyle w:val="PlainText"/>
        <w:numPr>
          <w:ilvl w:val="2"/>
          <w:numId w:val="5"/>
        </w:numPr>
        <w:spacing w:before="120" w:after="120" w:line="276" w:lineRule="auto"/>
        <w:rPr>
          <w:rFonts w:ascii="Arial" w:hAnsi="Arial"/>
          <w:sz w:val="24"/>
          <w:szCs w:val="24"/>
        </w:rPr>
      </w:pPr>
      <w:r w:rsidRPr="005B0A06">
        <w:rPr>
          <w:rFonts w:ascii="Arial" w:hAnsi="Arial"/>
          <w:sz w:val="24"/>
          <w:szCs w:val="24"/>
        </w:rPr>
        <w:t xml:space="preserve">take all reasonable steps to secure the observance of clause 17.3.1 by all Staff. </w:t>
      </w:r>
    </w:p>
    <w:p w14:paraId="6846D8BD" w14:textId="765C6190" w:rsidR="00E11E6E" w:rsidRPr="005B0A06" w:rsidRDefault="00E11E6E" w:rsidP="00D80832">
      <w:pPr>
        <w:pStyle w:val="PlainText"/>
        <w:numPr>
          <w:ilvl w:val="1"/>
          <w:numId w:val="5"/>
        </w:numPr>
        <w:spacing w:before="120" w:after="120" w:line="276" w:lineRule="auto"/>
        <w:rPr>
          <w:rFonts w:ascii="Arial" w:hAnsi="Arial"/>
          <w:sz w:val="24"/>
          <w:szCs w:val="24"/>
        </w:rPr>
      </w:pPr>
      <w:r w:rsidRPr="005B0A06">
        <w:rPr>
          <w:rFonts w:ascii="Arial" w:hAnsi="Arial"/>
          <w:sz w:val="24"/>
          <w:szCs w:val="24"/>
        </w:rPr>
        <w:lastRenderedPageBreak/>
        <w:t xml:space="preserve">The Supplier shall supply the Services in accordance with the Customer’s environmental policy as provided to the Supplier from time to time. </w:t>
      </w:r>
    </w:p>
    <w:p w14:paraId="58183EA9" w14:textId="77777777" w:rsidR="005B0A06" w:rsidRDefault="00E11E6E" w:rsidP="00D80832">
      <w:pPr>
        <w:pStyle w:val="PlainText"/>
        <w:numPr>
          <w:ilvl w:val="1"/>
          <w:numId w:val="5"/>
        </w:numPr>
        <w:spacing w:before="120" w:after="120" w:line="276" w:lineRule="auto"/>
        <w:rPr>
          <w:rFonts w:ascii="Arial" w:hAnsi="Arial"/>
          <w:sz w:val="24"/>
          <w:szCs w:val="24"/>
        </w:rPr>
      </w:pPr>
      <w:r w:rsidRPr="005B0A06">
        <w:rPr>
          <w:rFonts w:ascii="Arial" w:hAnsi="Arial"/>
          <w:sz w:val="24"/>
          <w:szCs w:val="24"/>
        </w:rPr>
        <w:t xml:space="preserve">The Supplier shall comply with, and shall ensure that its Staff shall comply with, the provisions of: </w:t>
      </w:r>
    </w:p>
    <w:p w14:paraId="544909DA" w14:textId="4811AFC2" w:rsidR="00E11E6E" w:rsidRPr="005B0A06" w:rsidRDefault="00E11E6E" w:rsidP="00D80832">
      <w:pPr>
        <w:pStyle w:val="PlainText"/>
        <w:numPr>
          <w:ilvl w:val="2"/>
          <w:numId w:val="5"/>
        </w:numPr>
        <w:spacing w:before="120" w:after="120" w:line="276" w:lineRule="auto"/>
        <w:rPr>
          <w:rFonts w:ascii="Arial" w:hAnsi="Arial"/>
          <w:sz w:val="24"/>
          <w:szCs w:val="24"/>
        </w:rPr>
      </w:pPr>
      <w:r w:rsidRPr="005B0A06">
        <w:rPr>
          <w:rFonts w:ascii="Arial" w:hAnsi="Arial"/>
          <w:sz w:val="24"/>
          <w:szCs w:val="24"/>
        </w:rPr>
        <w:t xml:space="preserve">the Official Secrets Acts 1911 to 1989; and </w:t>
      </w:r>
    </w:p>
    <w:p w14:paraId="110BC47E" w14:textId="69909305" w:rsidR="00E11E6E" w:rsidRPr="001A7627" w:rsidRDefault="00E11E6E" w:rsidP="00D80832">
      <w:pPr>
        <w:pStyle w:val="PlainText"/>
        <w:numPr>
          <w:ilvl w:val="2"/>
          <w:numId w:val="5"/>
        </w:numPr>
        <w:spacing w:before="120" w:after="120" w:line="276" w:lineRule="auto"/>
        <w:rPr>
          <w:rFonts w:ascii="Arial" w:hAnsi="Arial"/>
          <w:sz w:val="24"/>
          <w:szCs w:val="24"/>
        </w:rPr>
      </w:pPr>
      <w:r w:rsidRPr="001A7627">
        <w:rPr>
          <w:rFonts w:ascii="Arial" w:hAnsi="Arial"/>
          <w:sz w:val="24"/>
          <w:szCs w:val="24"/>
        </w:rPr>
        <w:t xml:space="preserve">section 182 of the Finance Act 1989. </w:t>
      </w:r>
    </w:p>
    <w:p w14:paraId="6A651615" w14:textId="77777777" w:rsidR="005B0A06" w:rsidRDefault="005B0A06" w:rsidP="00160D92">
      <w:pPr>
        <w:pStyle w:val="PlainText"/>
        <w:spacing w:before="120" w:after="120" w:line="276" w:lineRule="auto"/>
        <w:rPr>
          <w:rFonts w:ascii="Arial" w:hAnsi="Arial"/>
          <w:sz w:val="24"/>
          <w:szCs w:val="24"/>
        </w:rPr>
      </w:pPr>
    </w:p>
    <w:p w14:paraId="2CD6EB0F" w14:textId="721E8B4D" w:rsidR="00E11E6E" w:rsidRPr="005B0A06" w:rsidRDefault="00E11E6E" w:rsidP="00D80832">
      <w:pPr>
        <w:pStyle w:val="PlainText"/>
        <w:numPr>
          <w:ilvl w:val="0"/>
          <w:numId w:val="5"/>
        </w:numPr>
        <w:spacing w:before="120" w:after="120" w:line="276" w:lineRule="auto"/>
        <w:rPr>
          <w:rFonts w:ascii="Arial" w:hAnsi="Arial"/>
          <w:b/>
          <w:sz w:val="24"/>
          <w:szCs w:val="24"/>
        </w:rPr>
      </w:pPr>
      <w:r w:rsidRPr="005B0A06">
        <w:rPr>
          <w:rFonts w:ascii="Arial" w:hAnsi="Arial"/>
          <w:b/>
          <w:sz w:val="24"/>
          <w:szCs w:val="24"/>
        </w:rPr>
        <w:t xml:space="preserve">Prevention of Fraud and Corruption </w:t>
      </w:r>
    </w:p>
    <w:p w14:paraId="34FFB192" w14:textId="510BF966" w:rsidR="00E11E6E" w:rsidRPr="001A7627" w:rsidRDefault="00E11E6E" w:rsidP="00D80832">
      <w:pPr>
        <w:pStyle w:val="PlainText"/>
        <w:numPr>
          <w:ilvl w:val="1"/>
          <w:numId w:val="5"/>
        </w:numPr>
        <w:spacing w:before="120" w:after="120" w:line="276" w:lineRule="auto"/>
        <w:rPr>
          <w:rFonts w:ascii="Arial" w:hAnsi="Arial"/>
          <w:sz w:val="24"/>
          <w:szCs w:val="24"/>
        </w:rPr>
      </w:pPr>
      <w:r w:rsidRPr="001A7627">
        <w:rPr>
          <w:rFonts w:ascii="Arial" w:hAnsi="Arial"/>
          <w:sz w:val="24"/>
          <w:szCs w:val="24"/>
        </w:rPr>
        <w:t xml:space="preserve">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 </w:t>
      </w:r>
    </w:p>
    <w:p w14:paraId="24CA128C" w14:textId="05C8FCEB" w:rsidR="00E11E6E" w:rsidRPr="00C758B1" w:rsidRDefault="00E11E6E" w:rsidP="00D80832">
      <w:pPr>
        <w:pStyle w:val="PlainText"/>
        <w:numPr>
          <w:ilvl w:val="1"/>
          <w:numId w:val="5"/>
        </w:numPr>
        <w:spacing w:before="120" w:after="120" w:line="276" w:lineRule="auto"/>
        <w:rPr>
          <w:rFonts w:ascii="Arial" w:hAnsi="Arial"/>
          <w:sz w:val="24"/>
          <w:szCs w:val="24"/>
        </w:rPr>
      </w:pPr>
      <w:r w:rsidRPr="00C758B1">
        <w:rPr>
          <w:rFonts w:ascii="Arial" w:hAnsi="Arial"/>
          <w:sz w:val="24"/>
          <w:szCs w:val="24"/>
        </w:rPr>
        <w:t xml:space="preserve">The Supplier shall take all reasonable steps, in accordance with good industry practice, to prevent fraud by the Staff and the Supplier (including its shareholders, members and directors) in connection with the Agreement and shall notify the Customer immediately if it has reason to suspect that any fraud has occurred or is occurring or is likely to occur. </w:t>
      </w:r>
    </w:p>
    <w:p w14:paraId="4C95B0AC" w14:textId="1B16AD4A" w:rsidR="00E11E6E" w:rsidRPr="00C758B1" w:rsidRDefault="00E11E6E" w:rsidP="00D80832">
      <w:pPr>
        <w:pStyle w:val="PlainText"/>
        <w:numPr>
          <w:ilvl w:val="1"/>
          <w:numId w:val="5"/>
        </w:numPr>
        <w:spacing w:before="120" w:after="120" w:line="276" w:lineRule="auto"/>
        <w:rPr>
          <w:rFonts w:ascii="Arial" w:hAnsi="Arial"/>
          <w:sz w:val="24"/>
          <w:szCs w:val="24"/>
        </w:rPr>
      </w:pPr>
      <w:r w:rsidRPr="00C758B1">
        <w:rPr>
          <w:rFonts w:ascii="Arial" w:hAnsi="Arial"/>
          <w:sz w:val="24"/>
          <w:szCs w:val="24"/>
        </w:rPr>
        <w:t xml:space="preserve">If the Supplier or the Staff engages in conduct prohibited by clause 18.1 or commits fraud in relation to the Agreement or any other contract with the Crown (including the Customer) the Customer may: </w:t>
      </w:r>
    </w:p>
    <w:p w14:paraId="220690CE" w14:textId="233FD66E" w:rsidR="00E11E6E" w:rsidRPr="00C758B1" w:rsidRDefault="00E11E6E" w:rsidP="00D80832">
      <w:pPr>
        <w:pStyle w:val="PlainText"/>
        <w:numPr>
          <w:ilvl w:val="2"/>
          <w:numId w:val="5"/>
        </w:numPr>
        <w:spacing w:before="120" w:after="120" w:line="276" w:lineRule="auto"/>
        <w:rPr>
          <w:rFonts w:ascii="Arial" w:hAnsi="Arial"/>
          <w:sz w:val="24"/>
          <w:szCs w:val="24"/>
        </w:rPr>
      </w:pPr>
      <w:r w:rsidRPr="00C758B1">
        <w:rPr>
          <w:rFonts w:ascii="Arial" w:hAnsi="Arial"/>
          <w:sz w:val="24"/>
          <w:szCs w:val="24"/>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74FDFB78" w14:textId="0FEE2A15" w:rsidR="00E11E6E" w:rsidRPr="00C758B1" w:rsidRDefault="00E11E6E" w:rsidP="00D80832">
      <w:pPr>
        <w:pStyle w:val="PlainText"/>
        <w:numPr>
          <w:ilvl w:val="2"/>
          <w:numId w:val="5"/>
        </w:numPr>
        <w:spacing w:before="120" w:after="120" w:line="276" w:lineRule="auto"/>
        <w:rPr>
          <w:rFonts w:ascii="Arial" w:hAnsi="Arial"/>
          <w:sz w:val="24"/>
          <w:szCs w:val="24"/>
        </w:rPr>
      </w:pPr>
      <w:r w:rsidRPr="00C758B1">
        <w:rPr>
          <w:rFonts w:ascii="Arial" w:hAnsi="Arial"/>
          <w:sz w:val="24"/>
          <w:szCs w:val="24"/>
        </w:rPr>
        <w:t xml:space="preserve">recover in full from the Supplier any other loss sustained by the Customer in consequence of any breach of this clause. </w:t>
      </w:r>
    </w:p>
    <w:p w14:paraId="37EB85C0" w14:textId="77777777" w:rsidR="00160D92" w:rsidRDefault="00160D92" w:rsidP="00160D92">
      <w:pPr>
        <w:pStyle w:val="PlainText"/>
        <w:spacing w:before="120" w:after="120" w:line="276" w:lineRule="auto"/>
        <w:ind w:left="720"/>
        <w:rPr>
          <w:rFonts w:ascii="Arial" w:hAnsi="Arial"/>
          <w:b/>
          <w:sz w:val="24"/>
          <w:szCs w:val="24"/>
        </w:rPr>
      </w:pPr>
    </w:p>
    <w:p w14:paraId="1FD208E3" w14:textId="7A2C66F3" w:rsidR="00E11E6E" w:rsidRPr="00C758B1" w:rsidRDefault="00E11E6E" w:rsidP="00D80832">
      <w:pPr>
        <w:pStyle w:val="PlainText"/>
        <w:numPr>
          <w:ilvl w:val="0"/>
          <w:numId w:val="5"/>
        </w:numPr>
        <w:spacing w:before="120" w:after="120" w:line="276" w:lineRule="auto"/>
        <w:rPr>
          <w:rFonts w:ascii="Arial" w:hAnsi="Arial"/>
          <w:b/>
          <w:sz w:val="24"/>
          <w:szCs w:val="24"/>
        </w:rPr>
      </w:pPr>
      <w:r w:rsidRPr="00C758B1">
        <w:rPr>
          <w:rFonts w:ascii="Arial" w:hAnsi="Arial"/>
          <w:b/>
          <w:sz w:val="24"/>
          <w:szCs w:val="24"/>
        </w:rPr>
        <w:t xml:space="preserve">Dispute Resolution </w:t>
      </w:r>
    </w:p>
    <w:p w14:paraId="0068CF26" w14:textId="2952F074" w:rsidR="00E11E6E" w:rsidRPr="00C758B1" w:rsidRDefault="00E11E6E" w:rsidP="00D80832">
      <w:pPr>
        <w:pStyle w:val="PlainText"/>
        <w:numPr>
          <w:ilvl w:val="1"/>
          <w:numId w:val="5"/>
        </w:numPr>
        <w:spacing w:before="120" w:after="120" w:line="276" w:lineRule="auto"/>
        <w:rPr>
          <w:rFonts w:ascii="Arial" w:hAnsi="Arial"/>
          <w:sz w:val="24"/>
          <w:szCs w:val="24"/>
        </w:rPr>
      </w:pPr>
      <w:r w:rsidRPr="00C758B1">
        <w:rPr>
          <w:rFonts w:ascii="Arial" w:hAnsi="Arial"/>
          <w:sz w:val="24"/>
          <w:szCs w:val="24"/>
        </w:rPr>
        <w:t xml:space="preserve">The Parties shall attempt in good faith to negotiate a settlement to any dispute between them arising out of or in connection with the Agreement and such efforts shall involve the escalation of the dispute to an appropriately senior representative of each Party. </w:t>
      </w:r>
    </w:p>
    <w:p w14:paraId="751AC002" w14:textId="305573F8" w:rsidR="00E11E6E" w:rsidRPr="00C758B1" w:rsidRDefault="00E11E6E" w:rsidP="00D80832">
      <w:pPr>
        <w:pStyle w:val="PlainText"/>
        <w:numPr>
          <w:ilvl w:val="1"/>
          <w:numId w:val="5"/>
        </w:numPr>
        <w:spacing w:before="120" w:after="120" w:line="276" w:lineRule="auto"/>
        <w:rPr>
          <w:rFonts w:ascii="Arial" w:hAnsi="Arial"/>
          <w:sz w:val="24"/>
          <w:szCs w:val="24"/>
        </w:rPr>
      </w:pPr>
      <w:r w:rsidRPr="00C758B1">
        <w:rPr>
          <w:rFonts w:ascii="Arial" w:hAnsi="Arial"/>
          <w:sz w:val="24"/>
          <w:szCs w:val="24"/>
        </w:rPr>
        <w:t xml:space="preserve">If the dispute cannot be resolved by the Parties within one month of being escalated as referred to in clause 19.1, the dispute may by agreement between the Parties be referred to a neutral adviser or mediator (the “Mediator”) chosen by agreement between the Parties. All negotiations </w:t>
      </w:r>
      <w:r w:rsidRPr="00C758B1">
        <w:rPr>
          <w:rFonts w:ascii="Arial" w:hAnsi="Arial"/>
          <w:sz w:val="24"/>
          <w:szCs w:val="24"/>
        </w:rPr>
        <w:lastRenderedPageBreak/>
        <w:t xml:space="preserve">connected with the dispute shall be conducted in confidence and without prejudice to the rights of the Parties in any further proceedings. </w:t>
      </w:r>
    </w:p>
    <w:p w14:paraId="7678A8FC" w14:textId="44E4E6AF" w:rsidR="00E11E6E" w:rsidRPr="00C758B1" w:rsidRDefault="00E11E6E" w:rsidP="00D80832">
      <w:pPr>
        <w:pStyle w:val="PlainText"/>
        <w:numPr>
          <w:ilvl w:val="1"/>
          <w:numId w:val="5"/>
        </w:numPr>
        <w:spacing w:before="120" w:after="120" w:line="276" w:lineRule="auto"/>
        <w:rPr>
          <w:rFonts w:ascii="Arial" w:hAnsi="Arial"/>
          <w:sz w:val="24"/>
          <w:szCs w:val="24"/>
        </w:rPr>
      </w:pPr>
      <w:r w:rsidRPr="00C758B1">
        <w:rPr>
          <w:rFonts w:ascii="Arial" w:hAnsi="Arial"/>
          <w:sz w:val="24"/>
          <w:szCs w:val="24"/>
        </w:rPr>
        <w:t xml:space="preserve">If the Parties fail to appoint a Mediator within one month, or fail to enter into a written agreement resolving the dispute within one month of the Mediator being appointed, either Party may exercise any remedy it has under applicable law. </w:t>
      </w:r>
    </w:p>
    <w:p w14:paraId="0DF7B307" w14:textId="77777777" w:rsidR="00E11E6E" w:rsidRPr="001A7627" w:rsidRDefault="00E11E6E" w:rsidP="00160D92">
      <w:pPr>
        <w:pStyle w:val="PlainText"/>
        <w:spacing w:before="120" w:after="120" w:line="276" w:lineRule="auto"/>
        <w:rPr>
          <w:rFonts w:ascii="Arial" w:hAnsi="Arial"/>
          <w:sz w:val="24"/>
          <w:szCs w:val="24"/>
        </w:rPr>
      </w:pPr>
    </w:p>
    <w:p w14:paraId="729BC12C" w14:textId="3B7C1219" w:rsidR="00E11E6E" w:rsidRPr="00C758B1" w:rsidRDefault="00E11E6E" w:rsidP="00D80832">
      <w:pPr>
        <w:pStyle w:val="PlainText"/>
        <w:numPr>
          <w:ilvl w:val="0"/>
          <w:numId w:val="5"/>
        </w:numPr>
        <w:spacing w:before="120" w:after="120" w:line="276" w:lineRule="auto"/>
        <w:rPr>
          <w:rFonts w:ascii="Arial" w:hAnsi="Arial"/>
          <w:b/>
          <w:sz w:val="24"/>
          <w:szCs w:val="24"/>
        </w:rPr>
      </w:pPr>
      <w:r w:rsidRPr="00C758B1">
        <w:rPr>
          <w:rFonts w:ascii="Arial" w:hAnsi="Arial"/>
          <w:b/>
          <w:sz w:val="24"/>
          <w:szCs w:val="24"/>
        </w:rPr>
        <w:t xml:space="preserve">General </w:t>
      </w:r>
    </w:p>
    <w:p w14:paraId="58F87DEE" w14:textId="74C66578" w:rsidR="00E11E6E" w:rsidRPr="00C758B1" w:rsidRDefault="00E11E6E" w:rsidP="00D80832">
      <w:pPr>
        <w:pStyle w:val="PlainText"/>
        <w:numPr>
          <w:ilvl w:val="1"/>
          <w:numId w:val="5"/>
        </w:numPr>
        <w:spacing w:before="120" w:after="120" w:line="276" w:lineRule="auto"/>
        <w:rPr>
          <w:rFonts w:ascii="Arial" w:hAnsi="Arial"/>
          <w:sz w:val="24"/>
          <w:szCs w:val="24"/>
        </w:rPr>
      </w:pPr>
      <w:r w:rsidRPr="00C758B1">
        <w:rPr>
          <w:rFonts w:ascii="Arial" w:hAnsi="Arial"/>
          <w:sz w:val="24"/>
          <w:szCs w:val="24"/>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14:paraId="774B5F53" w14:textId="26AC1931" w:rsidR="00E11E6E" w:rsidRPr="00C758B1" w:rsidRDefault="00E11E6E" w:rsidP="00D80832">
      <w:pPr>
        <w:pStyle w:val="PlainText"/>
        <w:numPr>
          <w:ilvl w:val="1"/>
          <w:numId w:val="5"/>
        </w:numPr>
        <w:spacing w:before="120" w:after="120" w:line="276" w:lineRule="auto"/>
        <w:rPr>
          <w:rFonts w:ascii="Arial" w:hAnsi="Arial"/>
          <w:sz w:val="24"/>
          <w:szCs w:val="24"/>
        </w:rPr>
      </w:pPr>
      <w:r w:rsidRPr="00C758B1">
        <w:rPr>
          <w:rFonts w:ascii="Arial" w:hAnsi="Arial"/>
          <w:sz w:val="24"/>
          <w:szCs w:val="24"/>
        </w:rPr>
        <w:t xml:space="preserve">A person who is not a party to the Agreement shall have no right to enforce any of its provisions which, expressly or by implication, confer a benefit on him, without the prior written agreement of the Parties. </w:t>
      </w:r>
    </w:p>
    <w:p w14:paraId="293032E8" w14:textId="6F72E7B3" w:rsidR="00E11E6E" w:rsidRPr="00C758B1" w:rsidRDefault="00E11E6E" w:rsidP="00D80832">
      <w:pPr>
        <w:pStyle w:val="PlainText"/>
        <w:numPr>
          <w:ilvl w:val="1"/>
          <w:numId w:val="5"/>
        </w:numPr>
        <w:spacing w:before="120" w:after="120" w:line="276" w:lineRule="auto"/>
        <w:rPr>
          <w:rFonts w:ascii="Arial" w:hAnsi="Arial"/>
          <w:sz w:val="24"/>
          <w:szCs w:val="24"/>
        </w:rPr>
      </w:pPr>
      <w:r w:rsidRPr="00C758B1">
        <w:rPr>
          <w:rFonts w:ascii="Arial" w:hAnsi="Arial"/>
          <w:sz w:val="24"/>
          <w:szCs w:val="24"/>
        </w:rPr>
        <w:t xml:space="preserve">The Agreement cannot be varied except in writing signed by a duly authorised representative of both the Parties. </w:t>
      </w:r>
    </w:p>
    <w:p w14:paraId="22BC6745" w14:textId="1FABE847" w:rsidR="00E11E6E" w:rsidRPr="00C758B1" w:rsidRDefault="00E11E6E" w:rsidP="00D80832">
      <w:pPr>
        <w:pStyle w:val="PlainText"/>
        <w:numPr>
          <w:ilvl w:val="1"/>
          <w:numId w:val="5"/>
        </w:numPr>
        <w:spacing w:before="120" w:after="120" w:line="276" w:lineRule="auto"/>
        <w:rPr>
          <w:rFonts w:ascii="Arial" w:hAnsi="Arial"/>
          <w:sz w:val="24"/>
          <w:szCs w:val="24"/>
        </w:rPr>
      </w:pPr>
      <w:r w:rsidRPr="00C758B1">
        <w:rPr>
          <w:rFonts w:ascii="Arial" w:hAnsi="Arial"/>
          <w:sz w:val="24"/>
          <w:szCs w:val="24"/>
        </w:rPr>
        <w:t xml:space="preserve">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 </w:t>
      </w:r>
    </w:p>
    <w:p w14:paraId="26D5EE9D" w14:textId="4F114732" w:rsidR="00E11E6E" w:rsidRPr="00C758B1" w:rsidRDefault="00E11E6E" w:rsidP="00D80832">
      <w:pPr>
        <w:pStyle w:val="PlainText"/>
        <w:numPr>
          <w:ilvl w:val="1"/>
          <w:numId w:val="5"/>
        </w:numPr>
        <w:spacing w:before="120" w:after="120" w:line="276" w:lineRule="auto"/>
        <w:rPr>
          <w:rFonts w:ascii="Arial" w:hAnsi="Arial"/>
          <w:sz w:val="24"/>
          <w:szCs w:val="24"/>
        </w:rPr>
      </w:pPr>
      <w:r w:rsidRPr="00C758B1">
        <w:rPr>
          <w:rFonts w:ascii="Arial" w:hAnsi="Arial"/>
          <w:sz w:val="24"/>
          <w:szCs w:val="24"/>
        </w:rPr>
        <w:t xml:space="preserve">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 </w:t>
      </w:r>
    </w:p>
    <w:p w14:paraId="2295FAF3" w14:textId="2671FF0E" w:rsidR="00E11E6E" w:rsidRPr="00C758B1" w:rsidRDefault="00E11E6E" w:rsidP="00D80832">
      <w:pPr>
        <w:pStyle w:val="PlainText"/>
        <w:numPr>
          <w:ilvl w:val="1"/>
          <w:numId w:val="5"/>
        </w:numPr>
        <w:spacing w:before="120" w:after="120" w:line="276" w:lineRule="auto"/>
        <w:rPr>
          <w:rFonts w:ascii="Arial" w:hAnsi="Arial"/>
          <w:sz w:val="24"/>
          <w:szCs w:val="24"/>
        </w:rPr>
      </w:pPr>
      <w:r w:rsidRPr="00C758B1">
        <w:rPr>
          <w:rFonts w:ascii="Arial" w:hAnsi="Arial"/>
          <w:sz w:val="24"/>
          <w:szCs w:val="24"/>
        </w:rPr>
        <w:t xml:space="preserve">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authority to make any commitments on the other Party’s behalf. </w:t>
      </w:r>
    </w:p>
    <w:p w14:paraId="17A7FC00" w14:textId="63524AE5" w:rsidR="00E11E6E" w:rsidRPr="00C758B1" w:rsidRDefault="00E11E6E" w:rsidP="00D80832">
      <w:pPr>
        <w:pStyle w:val="PlainText"/>
        <w:numPr>
          <w:ilvl w:val="1"/>
          <w:numId w:val="5"/>
        </w:numPr>
        <w:spacing w:before="120" w:after="120" w:line="276" w:lineRule="auto"/>
        <w:rPr>
          <w:rFonts w:ascii="Arial" w:hAnsi="Arial"/>
          <w:sz w:val="24"/>
          <w:szCs w:val="24"/>
        </w:rPr>
      </w:pPr>
      <w:r w:rsidRPr="00C758B1">
        <w:rPr>
          <w:rFonts w:ascii="Arial" w:hAnsi="Arial"/>
          <w:sz w:val="24"/>
          <w:szCs w:val="24"/>
        </w:rPr>
        <w:t xml:space="preserve">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 </w:t>
      </w:r>
    </w:p>
    <w:p w14:paraId="6FFD7F1F" w14:textId="18F858BE" w:rsidR="00E11E6E" w:rsidRPr="00C758B1" w:rsidRDefault="00E11E6E" w:rsidP="00D80832">
      <w:pPr>
        <w:pStyle w:val="PlainText"/>
        <w:numPr>
          <w:ilvl w:val="1"/>
          <w:numId w:val="5"/>
        </w:numPr>
        <w:spacing w:before="120" w:after="120" w:line="276" w:lineRule="auto"/>
        <w:rPr>
          <w:rFonts w:ascii="Arial" w:hAnsi="Arial"/>
          <w:sz w:val="24"/>
          <w:szCs w:val="24"/>
        </w:rPr>
      </w:pPr>
      <w:r w:rsidRPr="00C758B1">
        <w:rPr>
          <w:rFonts w:ascii="Arial" w:hAnsi="Arial"/>
          <w:sz w:val="24"/>
          <w:szCs w:val="24"/>
        </w:rPr>
        <w:lastRenderedPageBreak/>
        <w:t xml:space="preserve">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 </w:t>
      </w:r>
    </w:p>
    <w:p w14:paraId="6B02AF70" w14:textId="77777777" w:rsidR="00E11E6E" w:rsidRPr="001A7627" w:rsidRDefault="00E11E6E" w:rsidP="00160D92">
      <w:pPr>
        <w:pStyle w:val="PlainText"/>
        <w:spacing w:before="120" w:after="120" w:line="276" w:lineRule="auto"/>
        <w:rPr>
          <w:rFonts w:ascii="Arial" w:hAnsi="Arial"/>
          <w:sz w:val="24"/>
          <w:szCs w:val="24"/>
        </w:rPr>
      </w:pPr>
    </w:p>
    <w:p w14:paraId="61113A2C" w14:textId="755CD668" w:rsidR="00E11E6E" w:rsidRPr="00E11756" w:rsidRDefault="00E11E6E" w:rsidP="00D80832">
      <w:pPr>
        <w:pStyle w:val="PlainText"/>
        <w:numPr>
          <w:ilvl w:val="0"/>
          <w:numId w:val="5"/>
        </w:numPr>
        <w:spacing w:before="120" w:after="120" w:line="276" w:lineRule="auto"/>
        <w:rPr>
          <w:rFonts w:ascii="Arial" w:hAnsi="Arial"/>
          <w:b/>
          <w:sz w:val="24"/>
          <w:szCs w:val="24"/>
        </w:rPr>
      </w:pPr>
      <w:r w:rsidRPr="00E11756">
        <w:rPr>
          <w:rFonts w:ascii="Arial" w:hAnsi="Arial"/>
          <w:b/>
          <w:sz w:val="24"/>
          <w:szCs w:val="24"/>
        </w:rPr>
        <w:t xml:space="preserve">Notices </w:t>
      </w:r>
    </w:p>
    <w:p w14:paraId="15C0B28E" w14:textId="61140A81" w:rsidR="00E11E6E" w:rsidRPr="00E11756" w:rsidRDefault="00E11E6E" w:rsidP="00D80832">
      <w:pPr>
        <w:pStyle w:val="PlainText"/>
        <w:numPr>
          <w:ilvl w:val="1"/>
          <w:numId w:val="5"/>
        </w:numPr>
        <w:spacing w:before="120" w:after="120" w:line="276" w:lineRule="auto"/>
        <w:rPr>
          <w:rFonts w:ascii="Arial" w:hAnsi="Arial"/>
          <w:sz w:val="24"/>
          <w:szCs w:val="24"/>
        </w:rPr>
      </w:pPr>
      <w:r w:rsidRPr="00E11756">
        <w:rPr>
          <w:rFonts w:ascii="Arial" w:hAnsi="Arial"/>
          <w:sz w:val="24"/>
          <w:szCs w:val="24"/>
        </w:rPr>
        <w:t xml:space="preserve">Any notice to be given under the Agreement shall be in writing and may be served by personal delivery, first class recorded or, subject to clause 21.3, e-mail to the address of the relevant Party set out in the Agreement, or such other address as that Party may from time to time notify to the other Party in accordance with this clause: </w:t>
      </w:r>
    </w:p>
    <w:p w14:paraId="6DF4BF10" w14:textId="674B5950" w:rsidR="00E11E6E" w:rsidRPr="00E11756" w:rsidRDefault="00E11E6E" w:rsidP="00D80832">
      <w:pPr>
        <w:pStyle w:val="PlainText"/>
        <w:numPr>
          <w:ilvl w:val="1"/>
          <w:numId w:val="5"/>
        </w:numPr>
        <w:spacing w:before="120" w:after="120" w:line="276" w:lineRule="auto"/>
        <w:rPr>
          <w:rFonts w:ascii="Arial" w:hAnsi="Arial"/>
          <w:sz w:val="24"/>
          <w:szCs w:val="24"/>
        </w:rPr>
      </w:pPr>
      <w:r w:rsidRPr="00E11756">
        <w:rPr>
          <w:rFonts w:ascii="Arial" w:hAnsi="Arial"/>
          <w:sz w:val="24"/>
          <w:szCs w:val="24"/>
        </w:rPr>
        <w:t>Notices served as above shall be deemed served on the Working Day of delivery provided delivery is before 5.00pm on a Working Day. Otherwise</w:t>
      </w:r>
      <w:r w:rsidR="005F3C66">
        <w:rPr>
          <w:rFonts w:ascii="Arial" w:hAnsi="Arial"/>
          <w:sz w:val="24"/>
          <w:szCs w:val="24"/>
        </w:rPr>
        <w:t>,</w:t>
      </w:r>
      <w:r w:rsidRPr="00E11756">
        <w:rPr>
          <w:rFonts w:ascii="Arial" w:hAnsi="Arial"/>
          <w:sz w:val="24"/>
          <w:szCs w:val="24"/>
        </w:rPr>
        <w:t xml:space="preserve"> delivery shall be deemed to occur on the next Working Day. An email shall be deemed delivered when sent unless an error message is received. </w:t>
      </w:r>
    </w:p>
    <w:p w14:paraId="550E2DA1" w14:textId="1CAAF156" w:rsidR="00E11E6E" w:rsidRPr="00E11756" w:rsidRDefault="00E11E6E" w:rsidP="00D80832">
      <w:pPr>
        <w:pStyle w:val="PlainText"/>
        <w:numPr>
          <w:ilvl w:val="1"/>
          <w:numId w:val="5"/>
        </w:numPr>
        <w:spacing w:before="120" w:after="120" w:line="276" w:lineRule="auto"/>
        <w:rPr>
          <w:rFonts w:ascii="Arial" w:hAnsi="Arial"/>
          <w:sz w:val="24"/>
          <w:szCs w:val="24"/>
        </w:rPr>
      </w:pPr>
      <w:r w:rsidRPr="00E11756">
        <w:rPr>
          <w:rFonts w:ascii="Arial" w:hAnsi="Arial"/>
          <w:sz w:val="24"/>
          <w:szCs w:val="24"/>
        </w:rPr>
        <w:t xml:space="preserve">Notices under clauses 15 (Force Majeure) and 16 (Termination) may be served by email only if the original notice is then sent to the recipient by personal delivery or recorded delivery in the manner set out in clause 21.1. </w:t>
      </w:r>
    </w:p>
    <w:p w14:paraId="1BF94DC9" w14:textId="77777777" w:rsidR="00E11E6E" w:rsidRPr="00F84423" w:rsidRDefault="00E11E6E" w:rsidP="00160D92">
      <w:pPr>
        <w:pStyle w:val="PlainText"/>
        <w:spacing w:before="120" w:after="120" w:line="276" w:lineRule="auto"/>
        <w:rPr>
          <w:rFonts w:ascii="Arial" w:hAnsi="Arial"/>
          <w:b/>
          <w:sz w:val="24"/>
          <w:szCs w:val="24"/>
        </w:rPr>
      </w:pPr>
    </w:p>
    <w:p w14:paraId="4629D8C2" w14:textId="37E3A84D" w:rsidR="00E11E6E" w:rsidRPr="00F84423" w:rsidRDefault="00E11E6E" w:rsidP="00D80832">
      <w:pPr>
        <w:pStyle w:val="PlainText"/>
        <w:numPr>
          <w:ilvl w:val="0"/>
          <w:numId w:val="5"/>
        </w:numPr>
        <w:spacing w:before="120" w:after="120" w:line="276" w:lineRule="auto"/>
        <w:rPr>
          <w:rFonts w:ascii="Arial" w:hAnsi="Arial"/>
          <w:b/>
          <w:sz w:val="24"/>
          <w:szCs w:val="24"/>
        </w:rPr>
      </w:pPr>
      <w:r w:rsidRPr="00F84423">
        <w:rPr>
          <w:rFonts w:ascii="Arial" w:hAnsi="Arial"/>
          <w:b/>
          <w:sz w:val="24"/>
          <w:szCs w:val="24"/>
        </w:rPr>
        <w:t xml:space="preserve">Governing Law and Jurisdiction </w:t>
      </w:r>
    </w:p>
    <w:p w14:paraId="0192F2FE" w14:textId="14110B00" w:rsidR="00E11E6E" w:rsidRPr="001A7627" w:rsidRDefault="00E11E6E" w:rsidP="003D1376">
      <w:pPr>
        <w:pStyle w:val="PlainText"/>
        <w:spacing w:before="120" w:after="120" w:line="276" w:lineRule="auto"/>
        <w:ind w:left="1080"/>
        <w:rPr>
          <w:rFonts w:ascii="Arial" w:hAnsi="Arial"/>
          <w:sz w:val="24"/>
          <w:szCs w:val="24"/>
        </w:rPr>
      </w:pPr>
      <w:r w:rsidRPr="001A7627">
        <w:rPr>
          <w:rFonts w:ascii="Arial" w:hAnsi="Arial"/>
          <w:sz w:val="24"/>
          <w:szCs w:val="24"/>
        </w:rPr>
        <w:t xml:space="preserve">The validity, construction and performance of the Agreement, and all contractual and </w:t>
      </w:r>
      <w:r w:rsidR="0079568E" w:rsidRPr="001A7627">
        <w:rPr>
          <w:rFonts w:ascii="Arial" w:hAnsi="Arial"/>
          <w:sz w:val="24"/>
          <w:szCs w:val="24"/>
        </w:rPr>
        <w:t>non-contractual</w:t>
      </w:r>
      <w:r w:rsidRPr="001A7627">
        <w:rPr>
          <w:rFonts w:ascii="Arial" w:hAnsi="Arial"/>
          <w:sz w:val="24"/>
          <w:szCs w:val="24"/>
        </w:rPr>
        <w:t xml:space="preserve"> matters arising out of it, shall be governed by English law and shall be subject to the exclusive jurisdiction of the English courts to which the Par</w:t>
      </w:r>
      <w:r w:rsidR="00160D92">
        <w:rPr>
          <w:rFonts w:ascii="Arial" w:hAnsi="Arial"/>
          <w:sz w:val="24"/>
          <w:szCs w:val="24"/>
        </w:rPr>
        <w:t>t</w:t>
      </w:r>
      <w:r w:rsidRPr="001A7627">
        <w:rPr>
          <w:rFonts w:ascii="Arial" w:hAnsi="Arial"/>
          <w:sz w:val="24"/>
          <w:szCs w:val="24"/>
        </w:rPr>
        <w:t xml:space="preserve">ies submit. </w:t>
      </w:r>
    </w:p>
    <w:p w14:paraId="0AA71401" w14:textId="5B46618E" w:rsidR="00160D92" w:rsidRDefault="00160D92" w:rsidP="00160D92">
      <w:pPr>
        <w:rPr>
          <w:szCs w:val="24"/>
        </w:rPr>
      </w:pPr>
    </w:p>
    <w:p w14:paraId="751E8774" w14:textId="6B17EED1" w:rsidR="00E11E6E" w:rsidRPr="003A6A12" w:rsidRDefault="00E11E6E" w:rsidP="003A6A12">
      <w:pPr>
        <w:rPr>
          <w:szCs w:val="24"/>
        </w:rPr>
      </w:pPr>
    </w:p>
    <w:sectPr w:rsidR="00E11E6E" w:rsidRPr="003A6A12" w:rsidSect="00E11756">
      <w:pgSz w:w="11906" w:h="16838"/>
      <w:pgMar w:top="1440" w:right="1335" w:bottom="1440"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896ED1"/>
    <w:multiLevelType w:val="hybridMultilevel"/>
    <w:tmpl w:val="C98453E8"/>
    <w:lvl w:ilvl="0" w:tplc="47EA3EE8">
      <w:start w:val="1"/>
      <w:numFmt w:val="decimal"/>
      <w:lvlText w:val="%1)"/>
      <w:lvlJc w:val="left"/>
      <w:pPr>
        <w:ind w:left="375" w:hanging="375"/>
      </w:pPr>
      <w:rPr>
        <w:rFonts w:hint="default"/>
      </w:rPr>
    </w:lvl>
    <w:lvl w:ilvl="1" w:tplc="2B48EAF2">
      <w:start w:val="1"/>
      <w:numFmt w:val="decimal"/>
      <w:lvlText w:val="(%2)"/>
      <w:lvlJc w:val="left"/>
      <w:pPr>
        <w:ind w:left="1080" w:hanging="360"/>
      </w:pPr>
      <w:rPr>
        <w:rFonts w:hint="default"/>
      </w:rPr>
    </w:lvl>
    <w:lvl w:ilvl="2" w:tplc="381A8884">
      <w:start w:val="1"/>
      <w:numFmt w:val="lowerLetter"/>
      <w:lvlText w:val="(%3)"/>
      <w:lvlJc w:val="left"/>
      <w:pPr>
        <w:ind w:left="1800" w:hanging="72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7A02816"/>
    <w:multiLevelType w:val="hybridMultilevel"/>
    <w:tmpl w:val="F9D87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2201E8"/>
    <w:multiLevelType w:val="hybridMultilevel"/>
    <w:tmpl w:val="272E7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2E3EE9"/>
    <w:multiLevelType w:val="multilevel"/>
    <w:tmpl w:val="6AC4797E"/>
    <w:lvl w:ilvl="0">
      <w:start w:val="1"/>
      <w:numFmt w:val="decimal"/>
      <w:lvlText w:val="%1."/>
      <w:lvlJc w:val="left"/>
      <w:pPr>
        <w:ind w:left="1080" w:hanging="1080"/>
      </w:pPr>
      <w:rPr>
        <w:rFonts w:hint="default"/>
      </w:rPr>
    </w:lvl>
    <w:lvl w:ilvl="1">
      <w:start w:val="1"/>
      <w:numFmt w:val="decimal"/>
      <w:isLgl/>
      <w:lvlText w:val="%1.%2"/>
      <w:lvlJc w:val="left"/>
      <w:pPr>
        <w:ind w:left="1080" w:hanging="1080"/>
      </w:pPr>
      <w:rPr>
        <w:rFonts w:hint="default"/>
        <w:b/>
      </w:rPr>
    </w:lvl>
    <w:lvl w:ilvl="2">
      <w:start w:val="1"/>
      <w:numFmt w:val="decimal"/>
      <w:isLgl/>
      <w:lvlText w:val="%1.%2.%3"/>
      <w:lvlJc w:val="left"/>
      <w:pPr>
        <w:ind w:left="1080" w:hanging="1080"/>
      </w:pPr>
      <w:rPr>
        <w:rFonts w:hint="default"/>
        <w:b/>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23D6124D"/>
    <w:multiLevelType w:val="hybridMultilevel"/>
    <w:tmpl w:val="8C18147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40A452B"/>
    <w:multiLevelType w:val="hybridMultilevel"/>
    <w:tmpl w:val="C076F27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EAC3017"/>
    <w:multiLevelType w:val="hybridMultilevel"/>
    <w:tmpl w:val="4F108760"/>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00A3EA6"/>
    <w:multiLevelType w:val="hybridMultilevel"/>
    <w:tmpl w:val="4E02130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68F4978"/>
    <w:multiLevelType w:val="hybridMultilevel"/>
    <w:tmpl w:val="860ACFC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8376663"/>
    <w:multiLevelType w:val="hybridMultilevel"/>
    <w:tmpl w:val="E3AE1F34"/>
    <w:lvl w:ilvl="0" w:tplc="8E8AD402">
      <w:start w:val="1"/>
      <w:numFmt w:val="lowerLetter"/>
      <w:lvlText w:val="(%1)"/>
      <w:lvlJc w:val="left"/>
      <w:pPr>
        <w:ind w:left="180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FE6987"/>
    <w:multiLevelType w:val="hybridMultilevel"/>
    <w:tmpl w:val="62A0F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932302"/>
    <w:multiLevelType w:val="hybridMultilevel"/>
    <w:tmpl w:val="9676D202"/>
    <w:lvl w:ilvl="0" w:tplc="08090001">
      <w:start w:val="1"/>
      <w:numFmt w:val="bullet"/>
      <w:lvlText w:val=""/>
      <w:lvlJc w:val="left"/>
      <w:pPr>
        <w:tabs>
          <w:tab w:val="num" w:pos="180"/>
        </w:tabs>
        <w:ind w:left="180" w:hanging="360"/>
      </w:pPr>
      <w:rPr>
        <w:rFonts w:ascii="Symbol" w:hAnsi="Symbol" w:hint="default"/>
      </w:rPr>
    </w:lvl>
    <w:lvl w:ilvl="1" w:tplc="08090003" w:tentative="1">
      <w:start w:val="1"/>
      <w:numFmt w:val="bullet"/>
      <w:lvlText w:val="o"/>
      <w:lvlJc w:val="left"/>
      <w:pPr>
        <w:tabs>
          <w:tab w:val="num" w:pos="900"/>
        </w:tabs>
        <w:ind w:left="900" w:hanging="360"/>
      </w:pPr>
      <w:rPr>
        <w:rFonts w:ascii="Courier New" w:hAnsi="Courier New" w:cs="Courier New" w:hint="default"/>
      </w:rPr>
    </w:lvl>
    <w:lvl w:ilvl="2" w:tplc="08090005" w:tentative="1">
      <w:start w:val="1"/>
      <w:numFmt w:val="bullet"/>
      <w:lvlText w:val=""/>
      <w:lvlJc w:val="left"/>
      <w:pPr>
        <w:tabs>
          <w:tab w:val="num" w:pos="1620"/>
        </w:tabs>
        <w:ind w:left="1620" w:hanging="360"/>
      </w:pPr>
      <w:rPr>
        <w:rFonts w:ascii="Wingdings" w:hAnsi="Wingdings" w:hint="default"/>
      </w:rPr>
    </w:lvl>
    <w:lvl w:ilvl="3" w:tplc="08090001" w:tentative="1">
      <w:start w:val="1"/>
      <w:numFmt w:val="bullet"/>
      <w:lvlText w:val=""/>
      <w:lvlJc w:val="left"/>
      <w:pPr>
        <w:tabs>
          <w:tab w:val="num" w:pos="2340"/>
        </w:tabs>
        <w:ind w:left="2340" w:hanging="360"/>
      </w:pPr>
      <w:rPr>
        <w:rFonts w:ascii="Symbol" w:hAnsi="Symbol" w:hint="default"/>
      </w:rPr>
    </w:lvl>
    <w:lvl w:ilvl="4" w:tplc="08090003" w:tentative="1">
      <w:start w:val="1"/>
      <w:numFmt w:val="bullet"/>
      <w:lvlText w:val="o"/>
      <w:lvlJc w:val="left"/>
      <w:pPr>
        <w:tabs>
          <w:tab w:val="num" w:pos="3060"/>
        </w:tabs>
        <w:ind w:left="3060" w:hanging="360"/>
      </w:pPr>
      <w:rPr>
        <w:rFonts w:ascii="Courier New" w:hAnsi="Courier New" w:cs="Courier New" w:hint="default"/>
      </w:rPr>
    </w:lvl>
    <w:lvl w:ilvl="5" w:tplc="08090005" w:tentative="1">
      <w:start w:val="1"/>
      <w:numFmt w:val="bullet"/>
      <w:lvlText w:val=""/>
      <w:lvlJc w:val="left"/>
      <w:pPr>
        <w:tabs>
          <w:tab w:val="num" w:pos="3780"/>
        </w:tabs>
        <w:ind w:left="3780" w:hanging="360"/>
      </w:pPr>
      <w:rPr>
        <w:rFonts w:ascii="Wingdings" w:hAnsi="Wingdings" w:hint="default"/>
      </w:rPr>
    </w:lvl>
    <w:lvl w:ilvl="6" w:tplc="08090001" w:tentative="1">
      <w:start w:val="1"/>
      <w:numFmt w:val="bullet"/>
      <w:lvlText w:val=""/>
      <w:lvlJc w:val="left"/>
      <w:pPr>
        <w:tabs>
          <w:tab w:val="num" w:pos="4500"/>
        </w:tabs>
        <w:ind w:left="4500" w:hanging="360"/>
      </w:pPr>
      <w:rPr>
        <w:rFonts w:ascii="Symbol" w:hAnsi="Symbol" w:hint="default"/>
      </w:rPr>
    </w:lvl>
    <w:lvl w:ilvl="7" w:tplc="08090003" w:tentative="1">
      <w:start w:val="1"/>
      <w:numFmt w:val="bullet"/>
      <w:lvlText w:val="o"/>
      <w:lvlJc w:val="left"/>
      <w:pPr>
        <w:tabs>
          <w:tab w:val="num" w:pos="5220"/>
        </w:tabs>
        <w:ind w:left="5220" w:hanging="360"/>
      </w:pPr>
      <w:rPr>
        <w:rFonts w:ascii="Courier New" w:hAnsi="Courier New" w:cs="Courier New" w:hint="default"/>
      </w:rPr>
    </w:lvl>
    <w:lvl w:ilvl="8" w:tplc="08090005" w:tentative="1">
      <w:start w:val="1"/>
      <w:numFmt w:val="bullet"/>
      <w:lvlText w:val=""/>
      <w:lvlJc w:val="left"/>
      <w:pPr>
        <w:tabs>
          <w:tab w:val="num" w:pos="5940"/>
        </w:tabs>
        <w:ind w:left="5940" w:hanging="360"/>
      </w:pPr>
      <w:rPr>
        <w:rFonts w:ascii="Wingdings" w:hAnsi="Wingdings" w:hint="default"/>
      </w:rPr>
    </w:lvl>
  </w:abstractNum>
  <w:abstractNum w:abstractNumId="12" w15:restartNumberingAfterBreak="0">
    <w:nsid w:val="420B74D5"/>
    <w:multiLevelType w:val="hybridMultilevel"/>
    <w:tmpl w:val="8F0E70B8"/>
    <w:lvl w:ilvl="0" w:tplc="7D1611B4">
      <w:start w:val="1"/>
      <w:numFmt w:val="lowerLetter"/>
      <w:lvlText w:val="(%1)"/>
      <w:lvlJc w:val="left"/>
      <w:pPr>
        <w:ind w:left="180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43444E9"/>
    <w:multiLevelType w:val="hybridMultilevel"/>
    <w:tmpl w:val="BC58E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3D4FFC"/>
    <w:multiLevelType w:val="hybridMultilevel"/>
    <w:tmpl w:val="6676404A"/>
    <w:lvl w:ilvl="0" w:tplc="47EA3EE8">
      <w:start w:val="1"/>
      <w:numFmt w:val="decimal"/>
      <w:lvlText w:val="%1)"/>
      <w:lvlJc w:val="left"/>
      <w:pPr>
        <w:ind w:left="375" w:hanging="375"/>
      </w:pPr>
      <w:rPr>
        <w:rFonts w:hint="default"/>
      </w:rPr>
    </w:lvl>
    <w:lvl w:ilvl="1" w:tplc="2B48EAF2">
      <w:start w:val="1"/>
      <w:numFmt w:val="decimal"/>
      <w:lvlText w:val="(%2)"/>
      <w:lvlJc w:val="left"/>
      <w:pPr>
        <w:ind w:left="1080" w:hanging="360"/>
      </w:pPr>
      <w:rPr>
        <w:rFonts w:hint="default"/>
      </w:rPr>
    </w:lvl>
    <w:lvl w:ilvl="2" w:tplc="236C7308">
      <w:start w:val="1"/>
      <w:numFmt w:val="lowerLetter"/>
      <w:lvlText w:val="(%3)"/>
      <w:lvlJc w:val="left"/>
      <w:pPr>
        <w:ind w:left="1800" w:hanging="72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57A1130"/>
    <w:multiLevelType w:val="hybridMultilevel"/>
    <w:tmpl w:val="428EB92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D5F03D7"/>
    <w:multiLevelType w:val="hybridMultilevel"/>
    <w:tmpl w:val="C0226CF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E751D6B"/>
    <w:multiLevelType w:val="hybridMultilevel"/>
    <w:tmpl w:val="0B76290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6"/>
  </w:num>
  <w:num w:numId="2">
    <w:abstractNumId w:val="1"/>
  </w:num>
  <w:num w:numId="3">
    <w:abstractNumId w:val="0"/>
  </w:num>
  <w:num w:numId="4">
    <w:abstractNumId w:val="17"/>
  </w:num>
  <w:num w:numId="5">
    <w:abstractNumId w:val="3"/>
  </w:num>
  <w:num w:numId="6">
    <w:abstractNumId w:val="9"/>
  </w:num>
  <w:num w:numId="7">
    <w:abstractNumId w:val="12"/>
  </w:num>
  <w:num w:numId="8">
    <w:abstractNumId w:val="14"/>
  </w:num>
  <w:num w:numId="9">
    <w:abstractNumId w:val="5"/>
  </w:num>
  <w:num w:numId="10">
    <w:abstractNumId w:val="11"/>
  </w:num>
  <w:num w:numId="11">
    <w:abstractNumId w:val="6"/>
  </w:num>
  <w:num w:numId="12">
    <w:abstractNumId w:val="15"/>
  </w:num>
  <w:num w:numId="13">
    <w:abstractNumId w:val="7"/>
  </w:num>
  <w:num w:numId="14">
    <w:abstractNumId w:val="8"/>
  </w:num>
  <w:num w:numId="15">
    <w:abstractNumId w:val="4"/>
  </w:num>
  <w:num w:numId="16">
    <w:abstractNumId w:val="2"/>
  </w:num>
  <w:num w:numId="17">
    <w:abstractNumId w:val="10"/>
  </w:num>
  <w:num w:numId="18">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482"/>
    <w:rsid w:val="00000AC0"/>
    <w:rsid w:val="000119BA"/>
    <w:rsid w:val="000226AC"/>
    <w:rsid w:val="000255F6"/>
    <w:rsid w:val="00031817"/>
    <w:rsid w:val="00044202"/>
    <w:rsid w:val="000447CC"/>
    <w:rsid w:val="0005209E"/>
    <w:rsid w:val="00066258"/>
    <w:rsid w:val="000E5EC7"/>
    <w:rsid w:val="000E6CDF"/>
    <w:rsid w:val="000F2FBF"/>
    <w:rsid w:val="00103CBC"/>
    <w:rsid w:val="00103EB3"/>
    <w:rsid w:val="00114453"/>
    <w:rsid w:val="001146F5"/>
    <w:rsid w:val="001147B9"/>
    <w:rsid w:val="00121A2B"/>
    <w:rsid w:val="001277EB"/>
    <w:rsid w:val="00130AFB"/>
    <w:rsid w:val="001337B2"/>
    <w:rsid w:val="001431FC"/>
    <w:rsid w:val="00160D92"/>
    <w:rsid w:val="00165DE0"/>
    <w:rsid w:val="001738B6"/>
    <w:rsid w:val="001948ED"/>
    <w:rsid w:val="001A19A6"/>
    <w:rsid w:val="001A7627"/>
    <w:rsid w:val="001C46AC"/>
    <w:rsid w:val="00200115"/>
    <w:rsid w:val="002027FD"/>
    <w:rsid w:val="00214B6D"/>
    <w:rsid w:val="00231773"/>
    <w:rsid w:val="00231EC3"/>
    <w:rsid w:val="002451D1"/>
    <w:rsid w:val="00270223"/>
    <w:rsid w:val="0028474B"/>
    <w:rsid w:val="0028647A"/>
    <w:rsid w:val="0028743A"/>
    <w:rsid w:val="002A40DF"/>
    <w:rsid w:val="002A453B"/>
    <w:rsid w:val="002B4727"/>
    <w:rsid w:val="002C3BBA"/>
    <w:rsid w:val="002C7531"/>
    <w:rsid w:val="002E2ECA"/>
    <w:rsid w:val="002E445C"/>
    <w:rsid w:val="002F3982"/>
    <w:rsid w:val="002F51C0"/>
    <w:rsid w:val="00312574"/>
    <w:rsid w:val="00314532"/>
    <w:rsid w:val="00315086"/>
    <w:rsid w:val="00321D3B"/>
    <w:rsid w:val="0032257B"/>
    <w:rsid w:val="00334467"/>
    <w:rsid w:val="003656B2"/>
    <w:rsid w:val="00372E44"/>
    <w:rsid w:val="0037677D"/>
    <w:rsid w:val="003813B0"/>
    <w:rsid w:val="003A6A12"/>
    <w:rsid w:val="003B04B3"/>
    <w:rsid w:val="003C55FA"/>
    <w:rsid w:val="003C77DA"/>
    <w:rsid w:val="003D1376"/>
    <w:rsid w:val="003D16C4"/>
    <w:rsid w:val="003E4E54"/>
    <w:rsid w:val="00410DC8"/>
    <w:rsid w:val="004176C0"/>
    <w:rsid w:val="004256C2"/>
    <w:rsid w:val="004269D1"/>
    <w:rsid w:val="00452F2F"/>
    <w:rsid w:val="004605F3"/>
    <w:rsid w:val="0046531E"/>
    <w:rsid w:val="0046594B"/>
    <w:rsid w:val="00470D4E"/>
    <w:rsid w:val="00480440"/>
    <w:rsid w:val="00486599"/>
    <w:rsid w:val="00497F09"/>
    <w:rsid w:val="004A6AAF"/>
    <w:rsid w:val="004C202C"/>
    <w:rsid w:val="004C5C9F"/>
    <w:rsid w:val="004E5D61"/>
    <w:rsid w:val="0050785A"/>
    <w:rsid w:val="00540C12"/>
    <w:rsid w:val="00541056"/>
    <w:rsid w:val="00545187"/>
    <w:rsid w:val="00551C77"/>
    <w:rsid w:val="0055497F"/>
    <w:rsid w:val="00565CCA"/>
    <w:rsid w:val="00571D60"/>
    <w:rsid w:val="005808C0"/>
    <w:rsid w:val="005823BA"/>
    <w:rsid w:val="005857EE"/>
    <w:rsid w:val="005B0884"/>
    <w:rsid w:val="005B0A06"/>
    <w:rsid w:val="005B44EA"/>
    <w:rsid w:val="005B476C"/>
    <w:rsid w:val="005B6CF8"/>
    <w:rsid w:val="005B7D27"/>
    <w:rsid w:val="005C1D56"/>
    <w:rsid w:val="005D10CD"/>
    <w:rsid w:val="005D3C35"/>
    <w:rsid w:val="005D4DDA"/>
    <w:rsid w:val="005E3D5A"/>
    <w:rsid w:val="005E7DAD"/>
    <w:rsid w:val="005F0273"/>
    <w:rsid w:val="005F3C66"/>
    <w:rsid w:val="005F43D4"/>
    <w:rsid w:val="00602371"/>
    <w:rsid w:val="00607846"/>
    <w:rsid w:val="00647E51"/>
    <w:rsid w:val="00652046"/>
    <w:rsid w:val="006613AD"/>
    <w:rsid w:val="00667828"/>
    <w:rsid w:val="00673F9E"/>
    <w:rsid w:val="00677980"/>
    <w:rsid w:val="006A0015"/>
    <w:rsid w:val="006E4E94"/>
    <w:rsid w:val="0071105F"/>
    <w:rsid w:val="007155A9"/>
    <w:rsid w:val="00715BD7"/>
    <w:rsid w:val="00721D4A"/>
    <w:rsid w:val="007365A8"/>
    <w:rsid w:val="00741870"/>
    <w:rsid w:val="00741B0E"/>
    <w:rsid w:val="007640BE"/>
    <w:rsid w:val="007649D5"/>
    <w:rsid w:val="0079568E"/>
    <w:rsid w:val="0079705D"/>
    <w:rsid w:val="007A64DE"/>
    <w:rsid w:val="007B0E85"/>
    <w:rsid w:val="007D70A1"/>
    <w:rsid w:val="007E56EB"/>
    <w:rsid w:val="00806566"/>
    <w:rsid w:val="00815739"/>
    <w:rsid w:val="008159C4"/>
    <w:rsid w:val="008205B6"/>
    <w:rsid w:val="00831120"/>
    <w:rsid w:val="00854DE6"/>
    <w:rsid w:val="00872D8B"/>
    <w:rsid w:val="00872E66"/>
    <w:rsid w:val="008752C2"/>
    <w:rsid w:val="00877161"/>
    <w:rsid w:val="008A3071"/>
    <w:rsid w:val="008A5219"/>
    <w:rsid w:val="008A5B58"/>
    <w:rsid w:val="008B101D"/>
    <w:rsid w:val="008C042B"/>
    <w:rsid w:val="008E0093"/>
    <w:rsid w:val="008E3B66"/>
    <w:rsid w:val="008E4503"/>
    <w:rsid w:val="00903EAD"/>
    <w:rsid w:val="0092614C"/>
    <w:rsid w:val="00960A08"/>
    <w:rsid w:val="00966CF1"/>
    <w:rsid w:val="00967F88"/>
    <w:rsid w:val="00991B4F"/>
    <w:rsid w:val="00991E25"/>
    <w:rsid w:val="009A2304"/>
    <w:rsid w:val="009B019B"/>
    <w:rsid w:val="009B0434"/>
    <w:rsid w:val="009B293B"/>
    <w:rsid w:val="009D5668"/>
    <w:rsid w:val="009E3228"/>
    <w:rsid w:val="00A0139F"/>
    <w:rsid w:val="00A14582"/>
    <w:rsid w:val="00A237F0"/>
    <w:rsid w:val="00A47096"/>
    <w:rsid w:val="00A62862"/>
    <w:rsid w:val="00A6352D"/>
    <w:rsid w:val="00A904D2"/>
    <w:rsid w:val="00AA1E5F"/>
    <w:rsid w:val="00AC534B"/>
    <w:rsid w:val="00AC5AB1"/>
    <w:rsid w:val="00AD56C0"/>
    <w:rsid w:val="00AD592B"/>
    <w:rsid w:val="00AE53E9"/>
    <w:rsid w:val="00AF6864"/>
    <w:rsid w:val="00B01146"/>
    <w:rsid w:val="00B05E81"/>
    <w:rsid w:val="00B26802"/>
    <w:rsid w:val="00B26828"/>
    <w:rsid w:val="00B4049C"/>
    <w:rsid w:val="00B461AD"/>
    <w:rsid w:val="00B545F6"/>
    <w:rsid w:val="00B577FB"/>
    <w:rsid w:val="00B6409E"/>
    <w:rsid w:val="00B73931"/>
    <w:rsid w:val="00B73A0B"/>
    <w:rsid w:val="00B84FA8"/>
    <w:rsid w:val="00BA041E"/>
    <w:rsid w:val="00BB439A"/>
    <w:rsid w:val="00BB7E80"/>
    <w:rsid w:val="00BC455A"/>
    <w:rsid w:val="00BD17ED"/>
    <w:rsid w:val="00BD3F46"/>
    <w:rsid w:val="00BE1D91"/>
    <w:rsid w:val="00BE3972"/>
    <w:rsid w:val="00BE77B5"/>
    <w:rsid w:val="00C005AD"/>
    <w:rsid w:val="00C01C04"/>
    <w:rsid w:val="00C14AAB"/>
    <w:rsid w:val="00C16820"/>
    <w:rsid w:val="00C236C1"/>
    <w:rsid w:val="00C329CA"/>
    <w:rsid w:val="00C429EE"/>
    <w:rsid w:val="00C52DDA"/>
    <w:rsid w:val="00C73226"/>
    <w:rsid w:val="00C758B1"/>
    <w:rsid w:val="00C939DB"/>
    <w:rsid w:val="00CB1A62"/>
    <w:rsid w:val="00CC4099"/>
    <w:rsid w:val="00CC465F"/>
    <w:rsid w:val="00CD2268"/>
    <w:rsid w:val="00CD5CFC"/>
    <w:rsid w:val="00CD6F88"/>
    <w:rsid w:val="00CE0454"/>
    <w:rsid w:val="00CE42FC"/>
    <w:rsid w:val="00CF1769"/>
    <w:rsid w:val="00CF2787"/>
    <w:rsid w:val="00CF6FDC"/>
    <w:rsid w:val="00D04BB3"/>
    <w:rsid w:val="00D07AF9"/>
    <w:rsid w:val="00D110FC"/>
    <w:rsid w:val="00D32379"/>
    <w:rsid w:val="00D33529"/>
    <w:rsid w:val="00D612BF"/>
    <w:rsid w:val="00D704E6"/>
    <w:rsid w:val="00D7363F"/>
    <w:rsid w:val="00D80832"/>
    <w:rsid w:val="00D90482"/>
    <w:rsid w:val="00D91476"/>
    <w:rsid w:val="00DA4A02"/>
    <w:rsid w:val="00DA4A5B"/>
    <w:rsid w:val="00DB7124"/>
    <w:rsid w:val="00DC6088"/>
    <w:rsid w:val="00DD58EF"/>
    <w:rsid w:val="00E11756"/>
    <w:rsid w:val="00E11E6E"/>
    <w:rsid w:val="00E1737A"/>
    <w:rsid w:val="00E17C4F"/>
    <w:rsid w:val="00E22CBB"/>
    <w:rsid w:val="00E25169"/>
    <w:rsid w:val="00E540E4"/>
    <w:rsid w:val="00E8129F"/>
    <w:rsid w:val="00EA5879"/>
    <w:rsid w:val="00EA7F8A"/>
    <w:rsid w:val="00ED1FB1"/>
    <w:rsid w:val="00ED767C"/>
    <w:rsid w:val="00EE0C12"/>
    <w:rsid w:val="00EE3519"/>
    <w:rsid w:val="00EE4EFA"/>
    <w:rsid w:val="00EF24A1"/>
    <w:rsid w:val="00EF3B3E"/>
    <w:rsid w:val="00F00C38"/>
    <w:rsid w:val="00F07A18"/>
    <w:rsid w:val="00F168DC"/>
    <w:rsid w:val="00F41AFE"/>
    <w:rsid w:val="00F66AFD"/>
    <w:rsid w:val="00F84423"/>
    <w:rsid w:val="00F942C8"/>
    <w:rsid w:val="00F948FA"/>
    <w:rsid w:val="00F961A8"/>
    <w:rsid w:val="00FB0EEB"/>
    <w:rsid w:val="00FB3EC7"/>
    <w:rsid w:val="00FD1E2F"/>
    <w:rsid w:val="00FD7DD9"/>
    <w:rsid w:val="00FE65D4"/>
    <w:rsid w:val="00FF1489"/>
    <w:rsid w:val="00FF61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94D37"/>
  <w15:chartTrackingRefBased/>
  <w15:docId w15:val="{3843EC6B-4A0D-4AE1-A398-CE92DB17E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4"/>
        <w:szCs w:val="22"/>
        <w:lang w:val="en-GB" w:eastAsia="en-US" w:bidi="ar-SA"/>
      </w:rPr>
    </w:rPrDefault>
    <w:pPrDefault>
      <w:pPr>
        <w:spacing w:before="120"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C762F"/>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FC762F"/>
    <w:rPr>
      <w:rFonts w:ascii="Consolas" w:hAnsi="Consolas"/>
      <w:sz w:val="21"/>
      <w:szCs w:val="21"/>
    </w:rPr>
  </w:style>
  <w:style w:type="character" w:styleId="Hyperlink">
    <w:name w:val="Hyperlink"/>
    <w:basedOn w:val="DefaultParagraphFont"/>
    <w:uiPriority w:val="99"/>
    <w:unhideWhenUsed/>
    <w:rsid w:val="00B05E81"/>
    <w:rPr>
      <w:color w:val="0563C1" w:themeColor="hyperlink"/>
      <w:u w:val="single"/>
    </w:rPr>
  </w:style>
  <w:style w:type="character" w:styleId="CommentReference">
    <w:name w:val="annotation reference"/>
    <w:basedOn w:val="DefaultParagraphFont"/>
    <w:uiPriority w:val="99"/>
    <w:semiHidden/>
    <w:unhideWhenUsed/>
    <w:rsid w:val="00B05E81"/>
    <w:rPr>
      <w:sz w:val="16"/>
      <w:szCs w:val="16"/>
    </w:rPr>
  </w:style>
  <w:style w:type="paragraph" w:styleId="CommentText">
    <w:name w:val="annotation text"/>
    <w:basedOn w:val="Normal"/>
    <w:link w:val="CommentTextChar"/>
    <w:uiPriority w:val="99"/>
    <w:semiHidden/>
    <w:unhideWhenUsed/>
    <w:rsid w:val="00B05E81"/>
    <w:pPr>
      <w:spacing w:line="240" w:lineRule="auto"/>
    </w:pPr>
    <w:rPr>
      <w:sz w:val="20"/>
      <w:szCs w:val="20"/>
    </w:rPr>
  </w:style>
  <w:style w:type="character" w:customStyle="1" w:styleId="CommentTextChar">
    <w:name w:val="Comment Text Char"/>
    <w:basedOn w:val="DefaultParagraphFont"/>
    <w:link w:val="CommentText"/>
    <w:uiPriority w:val="99"/>
    <w:semiHidden/>
    <w:rsid w:val="00B05E81"/>
    <w:rPr>
      <w:sz w:val="20"/>
      <w:szCs w:val="20"/>
    </w:rPr>
  </w:style>
  <w:style w:type="paragraph" w:styleId="CommentSubject">
    <w:name w:val="annotation subject"/>
    <w:basedOn w:val="CommentText"/>
    <w:next w:val="CommentText"/>
    <w:link w:val="CommentSubjectChar"/>
    <w:uiPriority w:val="99"/>
    <w:semiHidden/>
    <w:unhideWhenUsed/>
    <w:rsid w:val="00B05E81"/>
    <w:rPr>
      <w:b/>
      <w:bCs/>
    </w:rPr>
  </w:style>
  <w:style w:type="character" w:customStyle="1" w:styleId="CommentSubjectChar">
    <w:name w:val="Comment Subject Char"/>
    <w:basedOn w:val="CommentTextChar"/>
    <w:link w:val="CommentSubject"/>
    <w:uiPriority w:val="99"/>
    <w:semiHidden/>
    <w:rsid w:val="00B05E81"/>
    <w:rPr>
      <w:b/>
      <w:bCs/>
      <w:sz w:val="20"/>
      <w:szCs w:val="20"/>
    </w:rPr>
  </w:style>
  <w:style w:type="paragraph" w:styleId="BalloonText">
    <w:name w:val="Balloon Text"/>
    <w:basedOn w:val="Normal"/>
    <w:link w:val="BalloonTextChar"/>
    <w:uiPriority w:val="99"/>
    <w:semiHidden/>
    <w:unhideWhenUsed/>
    <w:rsid w:val="00B05E81"/>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5E81"/>
    <w:rPr>
      <w:rFonts w:ascii="Segoe UI" w:hAnsi="Segoe UI" w:cs="Segoe UI"/>
      <w:sz w:val="18"/>
      <w:szCs w:val="18"/>
    </w:rPr>
  </w:style>
  <w:style w:type="paragraph" w:styleId="ListParagraph">
    <w:name w:val="List Paragraph"/>
    <w:basedOn w:val="Normal"/>
    <w:uiPriority w:val="34"/>
    <w:qFormat/>
    <w:rsid w:val="00991B4F"/>
    <w:pPr>
      <w:ind w:left="720"/>
      <w:contextualSpacing/>
    </w:pPr>
  </w:style>
  <w:style w:type="table" w:styleId="TableGrid">
    <w:name w:val="Table Grid"/>
    <w:basedOn w:val="TableNormal"/>
    <w:uiPriority w:val="39"/>
    <w:rsid w:val="001A7627"/>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uiPriority w:val="49"/>
    <w:rsid w:val="00CC409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BodyTextIndent2">
    <w:name w:val="Body Text Indent 2"/>
    <w:basedOn w:val="Normal"/>
    <w:link w:val="BodyTextIndent2Char"/>
    <w:rsid w:val="008A5219"/>
    <w:pPr>
      <w:spacing w:before="0" w:line="480" w:lineRule="auto"/>
      <w:ind w:left="283"/>
    </w:pPr>
    <w:rPr>
      <w:rFonts w:ascii="Times New Roman" w:eastAsia="Times New Roman" w:hAnsi="Times New Roman" w:cs="Times New Roman"/>
      <w:szCs w:val="24"/>
    </w:rPr>
  </w:style>
  <w:style w:type="character" w:customStyle="1" w:styleId="BodyTextIndent2Char">
    <w:name w:val="Body Text Indent 2 Char"/>
    <w:basedOn w:val="DefaultParagraphFont"/>
    <w:link w:val="BodyTextIndent2"/>
    <w:rsid w:val="008A5219"/>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D7588-2EB0-4BAA-B5D7-0CF38FD07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21</Pages>
  <Words>6104</Words>
  <Characters>34798</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Liam Costello</dc:creator>
  <cp:keywords/>
  <dc:description/>
  <cp:lastModifiedBy>Lisa Emmanuel</cp:lastModifiedBy>
  <cp:revision>35</cp:revision>
  <cp:lastPrinted>2020-06-16T10:05:00Z</cp:lastPrinted>
  <dcterms:created xsi:type="dcterms:W3CDTF">2021-01-15T15:37:00Z</dcterms:created>
  <dcterms:modified xsi:type="dcterms:W3CDTF">2021-02-24T14:00:00Z</dcterms:modified>
</cp:coreProperties>
</file>