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F6E4" w14:textId="77777777" w:rsidR="00BF374A" w:rsidRDefault="00BF374A">
      <w:pPr>
        <w:spacing w:after="0" w:line="200" w:lineRule="exact"/>
        <w:rPr>
          <w:sz w:val="20"/>
          <w:szCs w:val="20"/>
        </w:rPr>
      </w:pPr>
    </w:p>
    <w:p w14:paraId="3959F6E5" w14:textId="3340816C" w:rsidR="00BF374A" w:rsidRPr="006209AC" w:rsidRDefault="0077039B">
      <w:pPr>
        <w:spacing w:after="0" w:line="240" w:lineRule="auto"/>
        <w:ind w:right="130"/>
        <w:jc w:val="right"/>
        <w:rPr>
          <w:rFonts w:ascii="Arial" w:eastAsia="Arial" w:hAnsi="Arial" w:cs="Arial"/>
        </w:rPr>
      </w:pPr>
      <w:r>
        <w:pict w14:anchorId="3959F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4" o:title=""/>
            <w10:wrap anchorx="page"/>
          </v:shape>
        </w:pict>
      </w:r>
      <w:r w:rsidR="00152B98" w:rsidRPr="006209AC">
        <w:rPr>
          <w:rFonts w:ascii="Arial" w:eastAsia="Arial" w:hAnsi="Arial" w:cs="Arial"/>
          <w:b/>
          <w:bCs/>
          <w:spacing w:val="1"/>
        </w:rPr>
        <w:t>M</w:t>
      </w:r>
      <w:r w:rsidR="006209AC" w:rsidRPr="006209AC">
        <w:rPr>
          <w:rFonts w:ascii="Arial" w:eastAsia="Arial" w:hAnsi="Arial" w:cs="Arial"/>
          <w:b/>
          <w:bCs/>
        </w:rPr>
        <w:t>rs Jan Hoare</w:t>
      </w:r>
    </w:p>
    <w:p w14:paraId="3959F6E6"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3959F6E7"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3959F6E8"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3959F6E9" w14:textId="77777777" w:rsidR="00BF374A" w:rsidRDefault="00D54261">
      <w:pPr>
        <w:spacing w:after="0" w:line="252" w:lineRule="exact"/>
        <w:ind w:right="127"/>
        <w:jc w:val="right"/>
        <w:rPr>
          <w:rFonts w:ascii="Arial" w:eastAsia="Arial" w:hAnsi="Arial" w:cs="Arial"/>
        </w:rPr>
      </w:pPr>
      <w:r>
        <w:rPr>
          <w:rFonts w:ascii="Arial" w:eastAsia="Arial" w:hAnsi="Arial" w:cs="Arial"/>
        </w:rPr>
        <w:t>Ja</w:t>
      </w:r>
      <w:r>
        <w:rPr>
          <w:rFonts w:ascii="Arial" w:eastAsia="Arial" w:hAnsi="Arial" w:cs="Arial"/>
          <w:spacing w:val="2"/>
        </w:rPr>
        <w:t>g</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3959F6EA"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959F6EB"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3959F6EC" w14:textId="77777777" w:rsidR="00BF374A" w:rsidRDefault="00BF374A">
      <w:pPr>
        <w:spacing w:before="7" w:after="0" w:line="150" w:lineRule="exact"/>
        <w:rPr>
          <w:sz w:val="15"/>
          <w:szCs w:val="15"/>
        </w:rPr>
      </w:pPr>
    </w:p>
    <w:p w14:paraId="3959F6ED" w14:textId="29896DFA"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023927</w:t>
      </w:r>
      <w:r w:rsidR="006209AC" w:rsidRPr="006209AC">
        <w:rPr>
          <w:rFonts w:ascii="Arial" w:eastAsia="Arial" w:hAnsi="Arial" w:cs="Arial"/>
        </w:rPr>
        <w:t>27535</w:t>
      </w:r>
    </w:p>
    <w:p w14:paraId="3959F6EE" w14:textId="23D3A33F"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5" w:history="1">
        <w:r w:rsidR="006209AC" w:rsidRPr="006209AC">
          <w:rPr>
            <w:rStyle w:val="Hyperlink"/>
            <w:rFonts w:ascii="Arial" w:eastAsia="Arial" w:hAnsi="Arial" w:cs="Arial"/>
            <w:color w:val="auto"/>
            <w:u w:val="none"/>
          </w:rPr>
          <w:t>jan.hoare100</w:t>
        </w:r>
        <w:r w:rsidR="006209AC" w:rsidRPr="006209AC">
          <w:rPr>
            <w:rStyle w:val="Hyperlink"/>
            <w:rFonts w:ascii="Arial" w:eastAsia="Arial" w:hAnsi="Arial" w:cs="Arial"/>
            <w:color w:val="auto"/>
            <w:spacing w:val="-1"/>
            <w:u w:val="none"/>
          </w:rPr>
          <w:t>@</w:t>
        </w:r>
        <w:r w:rsidR="006209AC" w:rsidRPr="006209AC">
          <w:rPr>
            <w:rStyle w:val="Hyperlink"/>
            <w:rFonts w:ascii="Arial" w:eastAsia="Arial" w:hAnsi="Arial" w:cs="Arial"/>
            <w:color w:val="auto"/>
            <w:spacing w:val="1"/>
            <w:u w:val="none"/>
          </w:rPr>
          <w:t>m</w:t>
        </w:r>
        <w:r w:rsidR="006209AC" w:rsidRPr="006209AC">
          <w:rPr>
            <w:rStyle w:val="Hyperlink"/>
            <w:rFonts w:ascii="Arial" w:eastAsia="Arial" w:hAnsi="Arial" w:cs="Arial"/>
            <w:color w:val="auto"/>
            <w:u w:val="none"/>
          </w:rPr>
          <w:t>od</w:t>
        </w:r>
        <w:r w:rsidR="006209AC" w:rsidRPr="006209AC">
          <w:rPr>
            <w:rStyle w:val="Hyperlink"/>
            <w:rFonts w:ascii="Arial" w:eastAsia="Arial" w:hAnsi="Arial" w:cs="Arial"/>
            <w:color w:val="auto"/>
            <w:spacing w:val="1"/>
            <w:u w:val="none"/>
          </w:rPr>
          <w:t>.gov.</w:t>
        </w:r>
        <w:r w:rsidR="006209AC" w:rsidRPr="006209AC">
          <w:rPr>
            <w:rStyle w:val="Hyperlink"/>
            <w:rFonts w:ascii="Arial" w:eastAsia="Arial" w:hAnsi="Arial" w:cs="Arial"/>
            <w:color w:val="auto"/>
            <w:spacing w:val="-3"/>
            <w:u w:val="none"/>
          </w:rPr>
          <w:t>u</w:t>
        </w:r>
        <w:r w:rsidR="006209AC" w:rsidRPr="006209AC">
          <w:rPr>
            <w:rStyle w:val="Hyperlink"/>
            <w:rFonts w:ascii="Arial" w:eastAsia="Arial" w:hAnsi="Arial" w:cs="Arial"/>
            <w:color w:val="auto"/>
            <w:u w:val="none"/>
          </w:rPr>
          <w:t>k</w:t>
        </w:r>
      </w:hyperlink>
    </w:p>
    <w:p w14:paraId="3959F6EF" w14:textId="77777777" w:rsidR="00BF374A" w:rsidRDefault="00BF374A">
      <w:pPr>
        <w:spacing w:before="6" w:after="0" w:line="100" w:lineRule="exact"/>
        <w:rPr>
          <w:sz w:val="10"/>
          <w:szCs w:val="10"/>
        </w:rPr>
      </w:pPr>
    </w:p>
    <w:p w14:paraId="3959F6F0" w14:textId="77777777" w:rsidR="00BF374A" w:rsidRDefault="00BF374A">
      <w:pPr>
        <w:spacing w:after="0" w:line="200" w:lineRule="exact"/>
        <w:rPr>
          <w:sz w:val="20"/>
          <w:szCs w:val="20"/>
        </w:rPr>
      </w:pPr>
    </w:p>
    <w:p w14:paraId="3959F6F1" w14:textId="77777777" w:rsidR="00BF374A" w:rsidRDefault="00BF374A">
      <w:pPr>
        <w:spacing w:after="0" w:line="200" w:lineRule="exact"/>
        <w:rPr>
          <w:sz w:val="20"/>
          <w:szCs w:val="20"/>
        </w:rPr>
      </w:pPr>
    </w:p>
    <w:p w14:paraId="3959F6F2" w14:textId="66773C92" w:rsidR="00BF374A" w:rsidRPr="00152B98" w:rsidRDefault="00286E1A">
      <w:pPr>
        <w:spacing w:after="0" w:line="248" w:lineRule="exact"/>
        <w:ind w:right="201"/>
        <w:jc w:val="right"/>
        <w:rPr>
          <w:rFonts w:ascii="Arial" w:eastAsia="Arial" w:hAnsi="Arial" w:cs="Arial"/>
          <w:color w:val="FF0000"/>
        </w:rPr>
      </w:pPr>
      <w:r w:rsidRPr="00286E1A">
        <w:rPr>
          <w:rFonts w:ascii="Arial" w:eastAsia="Arial" w:hAnsi="Arial" w:cs="Arial"/>
          <w:position w:val="-1"/>
        </w:rPr>
        <w:t>5</w:t>
      </w:r>
      <w:r w:rsidR="00A84ED5">
        <w:rPr>
          <w:rFonts w:ascii="Arial" w:eastAsia="Arial" w:hAnsi="Arial" w:cs="Arial"/>
          <w:color w:val="FF0000"/>
          <w:position w:val="-1"/>
        </w:rPr>
        <w:t xml:space="preserve"> </w:t>
      </w:r>
      <w:r w:rsidR="00A84ED5" w:rsidRPr="00A84ED5">
        <w:rPr>
          <w:rFonts w:ascii="Arial" w:eastAsia="Arial" w:hAnsi="Arial" w:cs="Arial"/>
          <w:position w:val="-1"/>
        </w:rPr>
        <w:t xml:space="preserve">December </w:t>
      </w:r>
      <w:r w:rsidR="00D54261" w:rsidRPr="00A84ED5">
        <w:rPr>
          <w:rFonts w:ascii="Arial" w:eastAsia="Arial" w:hAnsi="Arial" w:cs="Arial"/>
          <w:position w:val="-1"/>
        </w:rPr>
        <w:t>2018</w:t>
      </w:r>
    </w:p>
    <w:p w14:paraId="3959F6F3" w14:textId="77777777" w:rsidR="00BF374A" w:rsidRDefault="00BF374A">
      <w:pPr>
        <w:spacing w:before="2" w:after="0" w:line="140" w:lineRule="exact"/>
        <w:rPr>
          <w:sz w:val="14"/>
          <w:szCs w:val="14"/>
        </w:rPr>
      </w:pPr>
    </w:p>
    <w:p w14:paraId="3959F6F4" w14:textId="77777777" w:rsidR="00BF374A" w:rsidRDefault="00BF374A">
      <w:pPr>
        <w:spacing w:after="0" w:line="200" w:lineRule="exact"/>
        <w:rPr>
          <w:sz w:val="20"/>
          <w:szCs w:val="20"/>
        </w:rPr>
      </w:pPr>
    </w:p>
    <w:p w14:paraId="3959F6F5" w14:textId="77777777" w:rsidR="00BF374A" w:rsidRDefault="00BF374A">
      <w:pPr>
        <w:spacing w:after="0" w:line="200" w:lineRule="exact"/>
        <w:rPr>
          <w:sz w:val="20"/>
          <w:szCs w:val="20"/>
        </w:rPr>
      </w:pPr>
    </w:p>
    <w:p w14:paraId="3959F6F6" w14:textId="77777777" w:rsidR="00BF374A" w:rsidRDefault="00BF374A">
      <w:pPr>
        <w:spacing w:after="0" w:line="200" w:lineRule="exact"/>
        <w:rPr>
          <w:sz w:val="20"/>
          <w:szCs w:val="20"/>
        </w:rPr>
      </w:pPr>
    </w:p>
    <w:p w14:paraId="3959F6F9" w14:textId="5606CBB8" w:rsidR="00BF374A" w:rsidRDefault="00BF374A">
      <w:pPr>
        <w:spacing w:after="0" w:line="200" w:lineRule="exact"/>
        <w:rPr>
          <w:sz w:val="20"/>
          <w:szCs w:val="20"/>
        </w:rPr>
      </w:pPr>
    </w:p>
    <w:p w14:paraId="3959F6FA" w14:textId="77777777" w:rsidR="00BF374A" w:rsidRDefault="00BF374A">
      <w:pPr>
        <w:spacing w:after="0" w:line="200" w:lineRule="exact"/>
        <w:rPr>
          <w:sz w:val="20"/>
          <w:szCs w:val="20"/>
        </w:rPr>
      </w:pPr>
    </w:p>
    <w:p w14:paraId="3959F6FB" w14:textId="77777777" w:rsidR="00BF374A" w:rsidRDefault="00BF374A">
      <w:pPr>
        <w:spacing w:after="0" w:line="200" w:lineRule="exact"/>
        <w:rPr>
          <w:sz w:val="20"/>
          <w:szCs w:val="20"/>
        </w:rPr>
      </w:pPr>
    </w:p>
    <w:p w14:paraId="3959F6FC" w14:textId="77777777"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3959F6FD" w14:textId="77777777" w:rsidR="00BF374A" w:rsidRDefault="00BF374A">
      <w:pPr>
        <w:spacing w:before="15" w:after="0" w:line="260" w:lineRule="exact"/>
        <w:rPr>
          <w:sz w:val="26"/>
          <w:szCs w:val="26"/>
        </w:rPr>
      </w:pPr>
    </w:p>
    <w:p w14:paraId="3959F6FE" w14:textId="77777777"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14:paraId="3959F6FF" w14:textId="5F17883E"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r>
        <w:rPr>
          <w:rFonts w:ascii="Arial" w:eastAsia="Arial" w:hAnsi="Arial" w:cs="Arial"/>
          <w:b/>
          <w:bCs/>
          <w:u w:val="thick" w:color="000000"/>
        </w:rPr>
        <w:t>FL</w:t>
      </w:r>
      <w:r>
        <w:rPr>
          <w:rFonts w:ascii="Arial" w:eastAsia="Arial" w:hAnsi="Arial" w:cs="Arial"/>
          <w:b/>
          <w:bCs/>
          <w:spacing w:val="-1"/>
          <w:u w:val="thick" w:color="000000"/>
        </w:rPr>
        <w:t>EE</w:t>
      </w:r>
      <w:r>
        <w:rPr>
          <w:rFonts w:ascii="Arial" w:eastAsia="Arial" w:hAnsi="Arial" w:cs="Arial"/>
          <w:b/>
          <w:bCs/>
          <w:spacing w:val="-3"/>
          <w:u w:val="thick" w:color="000000"/>
        </w:rPr>
        <w:t>T</w:t>
      </w:r>
      <w:r>
        <w:rPr>
          <w:rFonts w:ascii="Arial" w:eastAsia="Arial" w:hAnsi="Arial" w:cs="Arial"/>
          <w:b/>
          <w:bCs/>
          <w:spacing w:val="1"/>
          <w:u w:val="thick" w:color="000000"/>
        </w:rPr>
        <w:t>/</w:t>
      </w:r>
      <w:r>
        <w:rPr>
          <w:rFonts w:ascii="Arial" w:eastAsia="Arial" w:hAnsi="Arial" w:cs="Arial"/>
          <w:b/>
          <w:bCs/>
          <w:u w:val="thick" w:color="000000"/>
        </w:rPr>
        <w:t>00</w:t>
      </w:r>
      <w:r w:rsidR="006209AC" w:rsidRPr="006209AC">
        <w:rPr>
          <w:rFonts w:ascii="Arial" w:eastAsia="Arial" w:hAnsi="Arial" w:cs="Arial"/>
          <w:b/>
          <w:bCs/>
          <w:u w:val="thick" w:color="000000"/>
        </w:rPr>
        <w:t>742</w:t>
      </w:r>
    </w:p>
    <w:p w14:paraId="3959F700" w14:textId="77777777" w:rsidR="00BF374A" w:rsidRDefault="00BF374A">
      <w:pPr>
        <w:spacing w:before="6" w:after="0" w:line="170" w:lineRule="exact"/>
        <w:rPr>
          <w:sz w:val="17"/>
          <w:szCs w:val="17"/>
        </w:rPr>
      </w:pPr>
    </w:p>
    <w:p w14:paraId="3959F701" w14:textId="77777777" w:rsidR="00BF374A" w:rsidRDefault="00BF374A" w:rsidP="007D15FB">
      <w:pPr>
        <w:spacing w:after="0" w:line="240" w:lineRule="auto"/>
        <w:rPr>
          <w:sz w:val="20"/>
          <w:szCs w:val="20"/>
        </w:rPr>
      </w:pPr>
    </w:p>
    <w:p w14:paraId="3959F702" w14:textId="1CA3FA83"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F55A2D">
        <w:rPr>
          <w:rFonts w:ascii="Arial" w:eastAsia="Arial" w:hAnsi="Arial" w:cs="Arial"/>
          <w:spacing w:val="-2"/>
        </w:rPr>
        <w:t>P</w:t>
      </w:r>
      <w:r w:rsidR="006209AC">
        <w:rPr>
          <w:rFonts w:ascii="Arial" w:eastAsia="Arial" w:hAnsi="Arial" w:cs="Arial"/>
          <w:spacing w:val="-2"/>
        </w:rPr>
        <w:t>urcha</w:t>
      </w:r>
      <w:r w:rsidR="000C5766">
        <w:rPr>
          <w:rFonts w:ascii="Arial" w:eastAsia="Arial" w:hAnsi="Arial" w:cs="Arial"/>
          <w:spacing w:val="-2"/>
        </w:rPr>
        <w:t>se of Carbon Sulphur Determinate</w:t>
      </w:r>
      <w:r w:rsidR="006209AC">
        <w:rPr>
          <w:rFonts w:ascii="Arial" w:eastAsia="Arial" w:hAnsi="Arial" w:cs="Arial"/>
          <w:spacing w:val="-2"/>
        </w:rPr>
        <w:t>r and Additional Servic</w:t>
      </w:r>
      <w:r w:rsidR="00D45DEC">
        <w:rPr>
          <w:rFonts w:ascii="Arial" w:eastAsia="Arial" w:hAnsi="Arial" w:cs="Arial"/>
          <w:spacing w:val="-2"/>
        </w:rPr>
        <w:t>e, Calibration &amp; Support for 5 Y</w:t>
      </w:r>
      <w:r w:rsidR="006209AC">
        <w:rPr>
          <w:rFonts w:ascii="Arial" w:eastAsia="Arial" w:hAnsi="Arial" w:cs="Arial"/>
          <w:spacing w:val="-2"/>
        </w:rPr>
        <w:t xml:space="preserve">ears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959F703" w14:textId="77777777" w:rsidR="00BF374A" w:rsidRDefault="00BF374A" w:rsidP="007D15FB">
      <w:pPr>
        <w:spacing w:after="0" w:line="240" w:lineRule="auto"/>
      </w:pPr>
    </w:p>
    <w:p w14:paraId="3959F704" w14:textId="53597A36"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3959F705" w14:textId="77777777" w:rsidR="00BF374A" w:rsidRDefault="00BF374A" w:rsidP="007D15FB">
      <w:pPr>
        <w:spacing w:after="0" w:line="240" w:lineRule="auto"/>
        <w:rPr>
          <w:sz w:val="24"/>
          <w:szCs w:val="24"/>
        </w:rPr>
      </w:pPr>
    </w:p>
    <w:p w14:paraId="3959F707" w14:textId="29469074" w:rsidR="00BF374A" w:rsidRPr="007D15FB" w:rsidRDefault="00D54261" w:rsidP="006209AC">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sidRPr="000C5766">
        <w:rPr>
          <w:rFonts w:ascii="Arial" w:eastAsia="Arial" w:hAnsi="Arial" w:cs="Arial"/>
        </w:rPr>
        <w:t>£</w:t>
      </w:r>
      <w:r w:rsidR="006209AC" w:rsidRPr="000C5766">
        <w:rPr>
          <w:rFonts w:ascii="Arial" w:eastAsia="Arial" w:hAnsi="Arial" w:cs="Arial"/>
        </w:rPr>
        <w:t>68,000</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p>
    <w:p w14:paraId="3959F708" w14:textId="77777777" w:rsidR="00BF374A" w:rsidRDefault="00BF374A" w:rsidP="007D15FB">
      <w:pPr>
        <w:spacing w:after="0" w:line="240" w:lineRule="auto"/>
        <w:rPr>
          <w:sz w:val="24"/>
          <w:szCs w:val="24"/>
        </w:rPr>
      </w:pPr>
    </w:p>
    <w:p w14:paraId="3959F709" w14:textId="09DEE978" w:rsidR="00152B98" w:rsidRDefault="00D54261" w:rsidP="007D15FB">
      <w:pPr>
        <w:tabs>
          <w:tab w:val="left" w:pos="640"/>
        </w:tabs>
        <w:spacing w:after="0" w:line="240" w:lineRule="auto"/>
        <w:ind w:left="114" w:right="21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286E1A" w:rsidRPr="00286E1A">
        <w:rPr>
          <w:rFonts w:ascii="Arial" w:eastAsia="Arial" w:hAnsi="Arial" w:cs="Arial"/>
        </w:rPr>
        <w:t xml:space="preserve">1 March </w:t>
      </w:r>
      <w:r w:rsidRPr="00286E1A">
        <w:rPr>
          <w:rFonts w:ascii="Arial" w:eastAsia="Arial" w:hAnsi="Arial" w:cs="Arial"/>
        </w:rPr>
        <w:t>2018.</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3959F70A" w14:textId="77777777" w:rsidR="00152B98" w:rsidRDefault="00152B98" w:rsidP="007D15FB">
      <w:pPr>
        <w:tabs>
          <w:tab w:val="left" w:pos="640"/>
        </w:tabs>
        <w:spacing w:after="0" w:line="240" w:lineRule="auto"/>
        <w:ind w:left="114" w:right="210"/>
        <w:rPr>
          <w:rFonts w:ascii="Arial" w:eastAsia="Arial" w:hAnsi="Arial" w:cs="Arial"/>
        </w:rPr>
      </w:pPr>
    </w:p>
    <w:p w14:paraId="3959F70B" w14:textId="61B8CFDE" w:rsidR="00152B98" w:rsidRDefault="00152B98" w:rsidP="007D15FB">
      <w:pPr>
        <w:tabs>
          <w:tab w:val="left" w:pos="640"/>
        </w:tabs>
        <w:spacing w:after="0" w:line="240" w:lineRule="auto"/>
        <w:ind w:left="114" w:right="210"/>
        <w:rPr>
          <w:rFonts w:ascii="Arial" w:eastAsia="Arial" w:hAnsi="Arial" w:cs="Arial"/>
        </w:rPr>
      </w:pPr>
      <w:r>
        <w:rPr>
          <w:rFonts w:ascii="Arial" w:eastAsia="Arial" w:hAnsi="Arial" w:cs="Arial"/>
        </w:rPr>
        <w:t xml:space="preserve">5.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1"/>
        </w:rPr>
        <w:t xml:space="preserve"> 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rPr>
        <w:t>su</w:t>
      </w:r>
      <w:r w:rsidR="00D54261">
        <w:rPr>
          <w:rFonts w:ascii="Arial" w:eastAsia="Arial" w:hAnsi="Arial" w:cs="Arial"/>
          <w:spacing w:val="-3"/>
        </w:rPr>
        <w:t>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spacing w:val="-3"/>
        </w:rPr>
        <w:t>e</w:t>
      </w:r>
      <w:r w:rsidR="00D54261">
        <w:rPr>
          <w:rFonts w:ascii="Arial" w:eastAsia="Arial" w:hAnsi="Arial" w:cs="Arial"/>
        </w:rPr>
        <w:t xml:space="preserve">nder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1"/>
        </w:rPr>
        <w:t xml:space="preserve"> </w:t>
      </w:r>
      <w:r w:rsidR="00D54261">
        <w:rPr>
          <w:rFonts w:ascii="Arial" w:eastAsia="Arial" w:hAnsi="Arial" w:cs="Arial"/>
          <w:spacing w:val="-3"/>
        </w:rPr>
        <w:t>a</w:t>
      </w:r>
      <w:r w:rsidR="00D54261">
        <w:rPr>
          <w:rFonts w:ascii="Arial" w:eastAsia="Arial" w:hAnsi="Arial" w:cs="Arial"/>
          <w:spacing w:val="1"/>
        </w:rPr>
        <w:t>rr</w:t>
      </w:r>
      <w:r w:rsidR="00D54261">
        <w:rPr>
          <w:rFonts w:ascii="Arial" w:eastAsia="Arial" w:hAnsi="Arial" w:cs="Arial"/>
          <w:spacing w:val="-1"/>
        </w:rPr>
        <w:t>i</w:t>
      </w:r>
      <w:r w:rsidR="00D54261">
        <w:rPr>
          <w:rFonts w:ascii="Arial" w:eastAsia="Arial" w:hAnsi="Arial" w:cs="Arial"/>
          <w:spacing w:val="-2"/>
        </w:rPr>
        <w:t>v</w:t>
      </w:r>
      <w:r w:rsidR="00D54261">
        <w:rPr>
          <w:rFonts w:ascii="Arial" w:eastAsia="Arial" w:hAnsi="Arial" w:cs="Arial"/>
        </w:rPr>
        <w:t>e</w:t>
      </w:r>
      <w:r w:rsidR="00D54261">
        <w:rPr>
          <w:rFonts w:ascii="Arial" w:eastAsia="Arial" w:hAnsi="Arial" w:cs="Arial"/>
          <w:spacing w:val="1"/>
        </w:rPr>
        <w:t xml:space="preserve"> </w:t>
      </w:r>
      <w:r w:rsidR="00D54261">
        <w:rPr>
          <w:rFonts w:ascii="Arial" w:eastAsia="Arial" w:hAnsi="Arial" w:cs="Arial"/>
        </w:rPr>
        <w:t>no</w:t>
      </w:r>
      <w:r w:rsidR="00D54261">
        <w:rPr>
          <w:rFonts w:ascii="Arial" w:eastAsia="Arial" w:hAnsi="Arial" w:cs="Arial"/>
          <w:spacing w:val="1"/>
        </w:rPr>
        <w:t xml:space="preserve"> </w:t>
      </w:r>
      <w:r w:rsidR="00D54261">
        <w:rPr>
          <w:rFonts w:ascii="Arial" w:eastAsia="Arial" w:hAnsi="Arial" w:cs="Arial"/>
          <w:spacing w:val="-1"/>
        </w:rPr>
        <w:t>l</w:t>
      </w:r>
      <w:r w:rsidR="00D54261">
        <w:rPr>
          <w:rFonts w:ascii="Arial" w:eastAsia="Arial" w:hAnsi="Arial" w:cs="Arial"/>
        </w:rPr>
        <w:t>a</w:t>
      </w:r>
      <w:r w:rsidR="00D54261">
        <w:rPr>
          <w:rFonts w:ascii="Arial" w:eastAsia="Arial" w:hAnsi="Arial" w:cs="Arial"/>
          <w:spacing w:val="1"/>
        </w:rPr>
        <w:t>t</w:t>
      </w:r>
      <w:r w:rsidR="00D54261">
        <w:rPr>
          <w:rFonts w:ascii="Arial" w:eastAsia="Arial" w:hAnsi="Arial" w:cs="Arial"/>
          <w:spacing w:val="-3"/>
        </w:rPr>
        <w:t>e</w:t>
      </w:r>
      <w:r w:rsidR="00D54261">
        <w:rPr>
          <w:rFonts w:ascii="Arial" w:eastAsia="Arial" w:hAnsi="Arial" w:cs="Arial"/>
        </w:rPr>
        <w:t xml:space="preserve">r </w:t>
      </w:r>
      <w:r w:rsidR="00D54261">
        <w:rPr>
          <w:rFonts w:ascii="Arial" w:eastAsia="Arial" w:hAnsi="Arial" w:cs="Arial"/>
          <w:spacing w:val="1"/>
        </w:rPr>
        <w:t>t</w:t>
      </w:r>
      <w:r w:rsidR="00D54261">
        <w:rPr>
          <w:rFonts w:ascii="Arial" w:eastAsia="Arial" w:hAnsi="Arial" w:cs="Arial"/>
          <w:spacing w:val="-3"/>
        </w:rPr>
        <w:t>h</w:t>
      </w:r>
      <w:r w:rsidR="00D54261">
        <w:rPr>
          <w:rFonts w:ascii="Arial" w:eastAsia="Arial" w:hAnsi="Arial" w:cs="Arial"/>
        </w:rPr>
        <w:t>an</w:t>
      </w:r>
      <w:r w:rsidR="00D54261">
        <w:rPr>
          <w:rFonts w:ascii="Arial" w:eastAsia="Arial" w:hAnsi="Arial" w:cs="Arial"/>
          <w:spacing w:val="1"/>
        </w:rPr>
        <w:t xml:space="preserve"> </w:t>
      </w:r>
      <w:r w:rsidR="00D54261" w:rsidRPr="00286E1A">
        <w:rPr>
          <w:rFonts w:ascii="Arial" w:eastAsia="Arial" w:hAnsi="Arial" w:cs="Arial"/>
        </w:rPr>
        <w:t>11</w:t>
      </w:r>
      <w:r w:rsidR="00D54261" w:rsidRPr="00286E1A">
        <w:rPr>
          <w:rFonts w:ascii="Arial" w:eastAsia="Arial" w:hAnsi="Arial" w:cs="Arial"/>
          <w:spacing w:val="1"/>
        </w:rPr>
        <w:t>:</w:t>
      </w:r>
      <w:r w:rsidR="00D54261" w:rsidRPr="00286E1A">
        <w:rPr>
          <w:rFonts w:ascii="Arial" w:eastAsia="Arial" w:hAnsi="Arial" w:cs="Arial"/>
        </w:rPr>
        <w:t>00</w:t>
      </w:r>
      <w:r w:rsidR="00D54261" w:rsidRPr="00286E1A">
        <w:rPr>
          <w:rFonts w:ascii="Arial" w:eastAsia="Arial" w:hAnsi="Arial" w:cs="Arial"/>
          <w:spacing w:val="-2"/>
        </w:rPr>
        <w:t xml:space="preserve"> </w:t>
      </w:r>
      <w:r w:rsidR="00D54261" w:rsidRPr="00286E1A">
        <w:rPr>
          <w:rFonts w:ascii="Arial" w:eastAsia="Arial" w:hAnsi="Arial" w:cs="Arial"/>
        </w:rPr>
        <w:t>on</w:t>
      </w:r>
      <w:r w:rsidR="00D54261" w:rsidRPr="00286E1A">
        <w:rPr>
          <w:rFonts w:ascii="Arial" w:eastAsia="Arial" w:hAnsi="Arial" w:cs="Arial"/>
          <w:spacing w:val="1"/>
        </w:rPr>
        <w:t xml:space="preserve"> </w:t>
      </w:r>
      <w:r w:rsidR="00286E1A" w:rsidRPr="00286E1A">
        <w:rPr>
          <w:rFonts w:ascii="Arial" w:eastAsia="Arial" w:hAnsi="Arial" w:cs="Arial"/>
        </w:rPr>
        <w:t>8 January 2019.</w:t>
      </w:r>
      <w:r w:rsidR="00286E1A">
        <w:rPr>
          <w:rFonts w:ascii="Arial" w:eastAsia="Arial" w:hAnsi="Arial" w:cs="Arial"/>
          <w:color w:val="FF0000"/>
        </w:rPr>
        <w:t xml:space="preserve">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2"/>
        </w:rPr>
        <w:t xml:space="preserve"> </w:t>
      </w:r>
      <w:r w:rsidR="00D54261">
        <w:rPr>
          <w:rFonts w:ascii="Arial" w:eastAsia="Arial" w:hAnsi="Arial" w:cs="Arial"/>
          <w:spacing w:val="1"/>
        </w:rPr>
        <w:t>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spacing w:val="-3"/>
        </w:rPr>
        <w:t>a</w:t>
      </w:r>
      <w:r w:rsidR="00D54261">
        <w:rPr>
          <w:rFonts w:ascii="Arial" w:eastAsia="Arial" w:hAnsi="Arial" w:cs="Arial"/>
          <w:spacing w:val="1"/>
        </w:rPr>
        <w:t>tt</w:t>
      </w:r>
      <w:r w:rsidR="00D54261">
        <w:rPr>
          <w:rFonts w:ascii="Arial" w:eastAsia="Arial" w:hAnsi="Arial" w:cs="Arial"/>
          <w:spacing w:val="-3"/>
        </w:rPr>
        <w:t>a</w:t>
      </w:r>
      <w:r w:rsidR="00D54261">
        <w:rPr>
          <w:rFonts w:ascii="Arial" w:eastAsia="Arial" w:hAnsi="Arial" w:cs="Arial"/>
        </w:rPr>
        <w:t xml:space="preserve">ch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rPr>
        <w:t>enc</w:t>
      </w:r>
      <w:r w:rsidR="00D54261">
        <w:rPr>
          <w:rFonts w:ascii="Arial" w:eastAsia="Arial" w:hAnsi="Arial" w:cs="Arial"/>
          <w:spacing w:val="-1"/>
        </w:rPr>
        <w:t>l</w:t>
      </w:r>
      <w:r w:rsidR="00D54261">
        <w:rPr>
          <w:rFonts w:ascii="Arial" w:eastAsia="Arial" w:hAnsi="Arial" w:cs="Arial"/>
        </w:rPr>
        <w:t>osed</w:t>
      </w:r>
      <w:r w:rsidR="00D54261">
        <w:rPr>
          <w:rFonts w:ascii="Arial" w:eastAsia="Arial" w:hAnsi="Arial" w:cs="Arial"/>
          <w:spacing w:val="-4"/>
        </w:rPr>
        <w:t xml:space="preserve"> </w:t>
      </w:r>
      <w:r w:rsidR="00D54261">
        <w:rPr>
          <w:rFonts w:ascii="Arial" w:eastAsia="Arial" w:hAnsi="Arial" w:cs="Arial"/>
          <w:spacing w:val="2"/>
        </w:rPr>
        <w:t>T</w:t>
      </w:r>
      <w:r w:rsidR="00D54261">
        <w:rPr>
          <w:rFonts w:ascii="Arial" w:eastAsia="Arial" w:hAnsi="Arial" w:cs="Arial"/>
        </w:rPr>
        <w:t xml:space="preserve">ender </w:t>
      </w:r>
      <w:r w:rsidR="00D54261">
        <w:rPr>
          <w:rFonts w:ascii="Arial" w:eastAsia="Arial" w:hAnsi="Arial" w:cs="Arial"/>
          <w:spacing w:val="-1"/>
        </w:rPr>
        <w:t>R</w:t>
      </w:r>
      <w:r w:rsidR="00D54261">
        <w:rPr>
          <w:rFonts w:ascii="Arial" w:eastAsia="Arial" w:hAnsi="Arial" w:cs="Arial"/>
        </w:rPr>
        <w:t>e</w:t>
      </w:r>
      <w:r w:rsidR="00D54261">
        <w:rPr>
          <w:rFonts w:ascii="Arial" w:eastAsia="Arial" w:hAnsi="Arial" w:cs="Arial"/>
          <w:spacing w:val="-1"/>
        </w:rPr>
        <w:t>t</w:t>
      </w:r>
      <w:r w:rsidR="00D54261">
        <w:rPr>
          <w:rFonts w:ascii="Arial" w:eastAsia="Arial" w:hAnsi="Arial" w:cs="Arial"/>
        </w:rPr>
        <w:t>u</w:t>
      </w:r>
      <w:r w:rsidR="00D54261">
        <w:rPr>
          <w:rFonts w:ascii="Arial" w:eastAsia="Arial" w:hAnsi="Arial" w:cs="Arial"/>
          <w:spacing w:val="1"/>
        </w:rPr>
        <w:t>r</w:t>
      </w:r>
      <w:r w:rsidR="00D54261">
        <w:rPr>
          <w:rFonts w:ascii="Arial" w:eastAsia="Arial" w:hAnsi="Arial" w:cs="Arial"/>
        </w:rPr>
        <w:t>n</w:t>
      </w:r>
      <w:r w:rsidR="00D54261">
        <w:rPr>
          <w:rFonts w:ascii="Arial" w:eastAsia="Arial" w:hAnsi="Arial" w:cs="Arial"/>
          <w:spacing w:val="1"/>
        </w:rPr>
        <w:t xml:space="preserve"> </w:t>
      </w:r>
      <w:r w:rsidR="00D54261">
        <w:rPr>
          <w:rFonts w:ascii="Arial" w:eastAsia="Arial" w:hAnsi="Arial" w:cs="Arial"/>
        </w:rPr>
        <w:t>Label</w:t>
      </w:r>
      <w:r w:rsidR="00D54261">
        <w:rPr>
          <w:rFonts w:ascii="Arial" w:eastAsia="Arial" w:hAnsi="Arial" w:cs="Arial"/>
          <w:spacing w:val="-1"/>
        </w:rPr>
        <w:t xml:space="preserve"> </w:t>
      </w:r>
      <w:r w:rsidR="00D54261">
        <w:rPr>
          <w:rFonts w:ascii="Arial" w:eastAsia="Arial" w:hAnsi="Arial" w:cs="Arial"/>
          <w:spacing w:val="1"/>
        </w:rPr>
        <w:t>(</w:t>
      </w:r>
      <w:r w:rsidR="00D54261">
        <w:rPr>
          <w:rFonts w:ascii="Arial" w:eastAsia="Arial" w:hAnsi="Arial" w:cs="Arial"/>
          <w:spacing w:val="-1"/>
        </w:rPr>
        <w:t>DE</w:t>
      </w:r>
      <w:r w:rsidR="00D54261">
        <w:rPr>
          <w:rFonts w:ascii="Arial" w:eastAsia="Arial" w:hAnsi="Arial" w:cs="Arial"/>
        </w:rPr>
        <w:t>FF</w:t>
      </w:r>
      <w:r w:rsidR="00D54261">
        <w:rPr>
          <w:rFonts w:ascii="Arial" w:eastAsia="Arial" w:hAnsi="Arial" w:cs="Arial"/>
          <w:spacing w:val="1"/>
        </w:rPr>
        <w:t>O</w:t>
      </w:r>
      <w:r w:rsidR="00D54261">
        <w:rPr>
          <w:rFonts w:ascii="Arial" w:eastAsia="Arial" w:hAnsi="Arial" w:cs="Arial"/>
          <w:spacing w:val="-1"/>
        </w:rPr>
        <w:t>R</w:t>
      </w:r>
      <w:r w:rsidR="00D54261">
        <w:rPr>
          <w:rFonts w:ascii="Arial" w:eastAsia="Arial" w:hAnsi="Arial" w:cs="Arial"/>
        </w:rPr>
        <w:t>M</w:t>
      </w:r>
      <w:r w:rsidR="00D54261">
        <w:rPr>
          <w:rFonts w:ascii="Arial" w:eastAsia="Arial" w:hAnsi="Arial" w:cs="Arial"/>
          <w:spacing w:val="-3"/>
        </w:rPr>
        <w:t xml:space="preserve"> </w:t>
      </w:r>
      <w:r w:rsidR="00D54261">
        <w:rPr>
          <w:rFonts w:ascii="Arial" w:eastAsia="Arial" w:hAnsi="Arial" w:cs="Arial"/>
        </w:rPr>
        <w:t xml:space="preserve">28)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2"/>
        </w:rPr>
        <w:t xml:space="preserve">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rPr>
        <w:t>o</w:t>
      </w:r>
      <w:r w:rsidR="00D54261">
        <w:rPr>
          <w:rFonts w:ascii="Arial" w:eastAsia="Arial" w:hAnsi="Arial" w:cs="Arial"/>
          <w:spacing w:val="-3"/>
        </w:rPr>
        <w:t>u</w:t>
      </w:r>
      <w:r w:rsidR="00D54261">
        <w:rPr>
          <w:rFonts w:ascii="Arial" w:eastAsia="Arial" w:hAnsi="Arial" w:cs="Arial"/>
          <w:spacing w:val="1"/>
        </w:rPr>
        <w:t>t</w:t>
      </w:r>
      <w:r w:rsidR="00D54261">
        <w:rPr>
          <w:rFonts w:ascii="Arial" w:eastAsia="Arial" w:hAnsi="Arial" w:cs="Arial"/>
        </w:rPr>
        <w:t>er pa</w:t>
      </w:r>
      <w:r w:rsidR="00D54261">
        <w:rPr>
          <w:rFonts w:ascii="Arial" w:eastAsia="Arial" w:hAnsi="Arial" w:cs="Arial"/>
          <w:spacing w:val="-2"/>
        </w:rPr>
        <w:t>c</w:t>
      </w:r>
      <w:r w:rsidR="00D54261">
        <w:rPr>
          <w:rFonts w:ascii="Arial" w:eastAsia="Arial" w:hAnsi="Arial" w:cs="Arial"/>
          <w:spacing w:val="2"/>
        </w:rPr>
        <w:t>k</w:t>
      </w:r>
      <w:r w:rsidR="00D54261">
        <w:rPr>
          <w:rFonts w:ascii="Arial" w:eastAsia="Arial" w:hAnsi="Arial" w:cs="Arial"/>
          <w:spacing w:val="-3"/>
        </w:rPr>
        <w:t>a</w:t>
      </w:r>
      <w:r w:rsidR="00D54261">
        <w:rPr>
          <w:rFonts w:ascii="Arial" w:eastAsia="Arial" w:hAnsi="Arial" w:cs="Arial"/>
          <w:spacing w:val="2"/>
        </w:rPr>
        <w:t>g</w:t>
      </w:r>
      <w:r w:rsidR="00D54261">
        <w:rPr>
          <w:rFonts w:ascii="Arial" w:eastAsia="Arial" w:hAnsi="Arial" w:cs="Arial"/>
          <w:spacing w:val="-1"/>
        </w:rPr>
        <w:t>i</w:t>
      </w:r>
      <w:r w:rsidR="00D54261">
        <w:rPr>
          <w:rFonts w:ascii="Arial" w:eastAsia="Arial" w:hAnsi="Arial" w:cs="Arial"/>
          <w:spacing w:val="-3"/>
        </w:rPr>
        <w:t>n</w:t>
      </w:r>
      <w:r w:rsidR="00D54261">
        <w:rPr>
          <w:rFonts w:ascii="Arial" w:eastAsia="Arial" w:hAnsi="Arial" w:cs="Arial"/>
        </w:rPr>
        <w:t>g</w:t>
      </w:r>
      <w:r w:rsidR="00D54261">
        <w:rPr>
          <w:rFonts w:ascii="Arial" w:eastAsia="Arial" w:hAnsi="Arial" w:cs="Arial"/>
          <w:spacing w:val="1"/>
        </w:rPr>
        <w:t xml:space="preserve"> </w:t>
      </w:r>
      <w:r w:rsidR="00D54261">
        <w:rPr>
          <w:rFonts w:ascii="Arial" w:eastAsia="Arial" w:hAnsi="Arial" w:cs="Arial"/>
          <w:spacing w:val="-3"/>
        </w:rPr>
        <w:t>o</w:t>
      </w:r>
      <w:r w:rsidR="00D54261">
        <w:rPr>
          <w:rFonts w:ascii="Arial" w:eastAsia="Arial" w:hAnsi="Arial" w:cs="Arial"/>
        </w:rPr>
        <w:t>f</w:t>
      </w:r>
      <w:r w:rsidR="00D54261">
        <w:rPr>
          <w:rFonts w:ascii="Arial" w:eastAsia="Arial" w:hAnsi="Arial" w:cs="Arial"/>
          <w:spacing w:val="5"/>
        </w:rPr>
        <w:t xml:space="preserve">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rPr>
        <w:t>end</w:t>
      </w:r>
      <w:r w:rsidR="00D54261">
        <w:rPr>
          <w:rFonts w:ascii="Arial" w:eastAsia="Arial" w:hAnsi="Arial" w:cs="Arial"/>
          <w:spacing w:val="-3"/>
        </w:rPr>
        <w:t>e</w:t>
      </w:r>
      <w:r w:rsidR="00D54261">
        <w:rPr>
          <w:rFonts w:ascii="Arial" w:eastAsia="Arial" w:hAnsi="Arial" w:cs="Arial"/>
        </w:rPr>
        <w:t>r</w:t>
      </w:r>
      <w:r w:rsidR="00D54261">
        <w:rPr>
          <w:rFonts w:ascii="Arial" w:eastAsia="Arial" w:hAnsi="Arial" w:cs="Arial"/>
          <w:spacing w:val="2"/>
        </w:rPr>
        <w:t xml:space="preserve"> </w:t>
      </w:r>
      <w:r w:rsidR="00D54261">
        <w:rPr>
          <w:rFonts w:ascii="Arial" w:eastAsia="Arial" w:hAnsi="Arial" w:cs="Arial"/>
          <w:spacing w:val="-4"/>
        </w:rPr>
        <w:t>w</w:t>
      </w:r>
      <w:r w:rsidR="00D54261">
        <w:rPr>
          <w:rFonts w:ascii="Arial" w:eastAsia="Arial" w:hAnsi="Arial" w:cs="Arial"/>
        </w:rPr>
        <w:t xml:space="preserve">hen </w:t>
      </w:r>
      <w:r w:rsidR="00D54261">
        <w:rPr>
          <w:rFonts w:ascii="Arial" w:eastAsia="Arial" w:hAnsi="Arial" w:cs="Arial"/>
          <w:spacing w:val="-2"/>
        </w:rPr>
        <w:t>y</w:t>
      </w:r>
      <w:r w:rsidR="00D54261">
        <w:rPr>
          <w:rFonts w:ascii="Arial" w:eastAsia="Arial" w:hAnsi="Arial" w:cs="Arial"/>
        </w:rPr>
        <w:t>ou</w:t>
      </w:r>
      <w:r w:rsidR="00D54261">
        <w:rPr>
          <w:rFonts w:ascii="Arial" w:eastAsia="Arial" w:hAnsi="Arial" w:cs="Arial"/>
          <w:spacing w:val="1"/>
        </w:rPr>
        <w:t xml:space="preserve"> </w:t>
      </w:r>
      <w:r w:rsidR="00D54261">
        <w:rPr>
          <w:rFonts w:ascii="Arial" w:eastAsia="Arial" w:hAnsi="Arial" w:cs="Arial"/>
        </w:rPr>
        <w:t>sub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4"/>
        </w:rPr>
        <w:t xml:space="preserve">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spacing w:val="-1"/>
        </w:rPr>
        <w:t>A</w:t>
      </w:r>
      <w:r w:rsidR="00D54261">
        <w:rPr>
          <w:rFonts w:ascii="Arial" w:eastAsia="Arial" w:hAnsi="Arial" w:cs="Arial"/>
          <w:spacing w:val="-3"/>
        </w:rPr>
        <w:t>u</w:t>
      </w:r>
      <w:r w:rsidR="00D54261">
        <w:rPr>
          <w:rFonts w:ascii="Arial" w:eastAsia="Arial" w:hAnsi="Arial" w:cs="Arial"/>
          <w:spacing w:val="1"/>
        </w:rPr>
        <w:t>t</w:t>
      </w:r>
      <w:r w:rsidR="00D54261">
        <w:rPr>
          <w:rFonts w:ascii="Arial" w:eastAsia="Arial" w:hAnsi="Arial" w:cs="Arial"/>
          <w:spacing w:val="-3"/>
        </w:rPr>
        <w:t>h</w:t>
      </w:r>
      <w:r w:rsidR="00D54261">
        <w:rPr>
          <w:rFonts w:ascii="Arial" w:eastAsia="Arial" w:hAnsi="Arial" w:cs="Arial"/>
        </w:rPr>
        <w:t>o</w:t>
      </w:r>
      <w:r w:rsidR="00D54261">
        <w:rPr>
          <w:rFonts w:ascii="Arial" w:eastAsia="Arial" w:hAnsi="Arial" w:cs="Arial"/>
          <w:spacing w:val="1"/>
        </w:rPr>
        <w:t>r</w:t>
      </w:r>
      <w:r w:rsidR="00D54261">
        <w:rPr>
          <w:rFonts w:ascii="Arial" w:eastAsia="Arial" w:hAnsi="Arial" w:cs="Arial"/>
          <w:spacing w:val="-1"/>
        </w:rPr>
        <w:t>i</w:t>
      </w:r>
      <w:r w:rsidR="00D54261">
        <w:rPr>
          <w:rFonts w:ascii="Arial" w:eastAsia="Arial" w:hAnsi="Arial" w:cs="Arial"/>
          <w:spacing w:val="1"/>
        </w:rPr>
        <w:t>t</w:t>
      </w:r>
      <w:r w:rsidR="00D54261">
        <w:rPr>
          <w:rFonts w:ascii="Arial" w:eastAsia="Arial" w:hAnsi="Arial" w:cs="Arial"/>
          <w:spacing w:val="-2"/>
        </w:rPr>
        <w:t>y</w:t>
      </w:r>
      <w:r w:rsidR="00D54261">
        <w:rPr>
          <w:rFonts w:ascii="Arial" w:eastAsia="Arial" w:hAnsi="Arial" w:cs="Arial"/>
        </w:rPr>
        <w:t>.</w:t>
      </w:r>
      <w:r w:rsidR="00D54261">
        <w:rPr>
          <w:rFonts w:ascii="Arial" w:eastAsia="Arial" w:hAnsi="Arial" w:cs="Arial"/>
          <w:spacing w:val="3"/>
        </w:rPr>
        <w:t xml:space="preserve"> </w:t>
      </w:r>
      <w:r w:rsidR="00D54261">
        <w:rPr>
          <w:rFonts w:ascii="Arial" w:eastAsia="Arial" w:hAnsi="Arial" w:cs="Arial"/>
        </w:rPr>
        <w:t>La</w:t>
      </w:r>
      <w:r w:rsidR="00D54261">
        <w:rPr>
          <w:rFonts w:ascii="Arial" w:eastAsia="Arial" w:hAnsi="Arial" w:cs="Arial"/>
          <w:spacing w:val="1"/>
        </w:rPr>
        <w:t>t</w:t>
      </w:r>
      <w:r w:rsidR="00D54261">
        <w:rPr>
          <w:rFonts w:ascii="Arial" w:eastAsia="Arial" w:hAnsi="Arial" w:cs="Arial"/>
        </w:rPr>
        <w:t>e</w:t>
      </w:r>
      <w:r w:rsidR="00D54261">
        <w:rPr>
          <w:rFonts w:ascii="Arial" w:eastAsia="Arial" w:hAnsi="Arial" w:cs="Arial"/>
          <w:spacing w:val="-4"/>
        </w:rPr>
        <w:t xml:space="preserve"> </w:t>
      </w:r>
      <w:r w:rsidR="00D54261">
        <w:rPr>
          <w:rFonts w:ascii="Arial" w:eastAsia="Arial" w:hAnsi="Arial" w:cs="Arial"/>
          <w:spacing w:val="2"/>
        </w:rPr>
        <w:t>T</w:t>
      </w:r>
      <w:r w:rsidR="00D54261">
        <w:rPr>
          <w:rFonts w:ascii="Arial" w:eastAsia="Arial" w:hAnsi="Arial" w:cs="Arial"/>
        </w:rPr>
        <w:t>end</w:t>
      </w:r>
      <w:r w:rsidR="00D54261">
        <w:rPr>
          <w:rFonts w:ascii="Arial" w:eastAsia="Arial" w:hAnsi="Arial" w:cs="Arial"/>
          <w:spacing w:val="-3"/>
        </w:rPr>
        <w:t>e</w:t>
      </w:r>
      <w:r w:rsidR="00D54261">
        <w:rPr>
          <w:rFonts w:ascii="Arial" w:eastAsia="Arial" w:hAnsi="Arial" w:cs="Arial"/>
          <w:spacing w:val="1"/>
        </w:rPr>
        <w:t>r</w:t>
      </w:r>
      <w:r w:rsidR="00D54261">
        <w:rPr>
          <w:rFonts w:ascii="Arial" w:eastAsia="Arial" w:hAnsi="Arial" w:cs="Arial"/>
        </w:rPr>
        <w:t>s</w:t>
      </w:r>
      <w:r w:rsidR="00D54261">
        <w:rPr>
          <w:rFonts w:ascii="Arial" w:eastAsia="Arial" w:hAnsi="Arial" w:cs="Arial"/>
          <w:spacing w:val="1"/>
        </w:rPr>
        <w:t xml:space="preserve"> </w:t>
      </w:r>
      <w:r w:rsidR="00D54261">
        <w:rPr>
          <w:rFonts w:ascii="Arial" w:eastAsia="Arial" w:hAnsi="Arial" w:cs="Arial"/>
          <w:spacing w:val="-4"/>
        </w:rPr>
        <w:t>w</w:t>
      </w:r>
      <w:r w:rsidR="00D54261">
        <w:rPr>
          <w:rFonts w:ascii="Arial" w:eastAsia="Arial" w:hAnsi="Arial" w:cs="Arial"/>
          <w:spacing w:val="-1"/>
        </w:rPr>
        <w:t>il</w:t>
      </w:r>
      <w:r w:rsidR="00D54261">
        <w:rPr>
          <w:rFonts w:ascii="Arial" w:eastAsia="Arial" w:hAnsi="Arial" w:cs="Arial"/>
        </w:rPr>
        <w:t xml:space="preserve">l </w:t>
      </w:r>
      <w:r w:rsidR="00D54261">
        <w:rPr>
          <w:rFonts w:ascii="Arial" w:eastAsia="Arial" w:hAnsi="Arial" w:cs="Arial"/>
          <w:spacing w:val="2"/>
        </w:rPr>
        <w:t>n</w:t>
      </w:r>
      <w:r w:rsidR="00D54261">
        <w:rPr>
          <w:rFonts w:ascii="Arial" w:eastAsia="Arial" w:hAnsi="Arial" w:cs="Arial"/>
        </w:rPr>
        <w:t>ot</w:t>
      </w:r>
      <w:r w:rsidR="00D54261">
        <w:rPr>
          <w:rFonts w:ascii="Arial" w:eastAsia="Arial" w:hAnsi="Arial" w:cs="Arial"/>
          <w:spacing w:val="2"/>
        </w:rPr>
        <w:t xml:space="preserve"> </w:t>
      </w:r>
      <w:r w:rsidR="00D54261">
        <w:rPr>
          <w:rFonts w:ascii="Arial" w:eastAsia="Arial" w:hAnsi="Arial" w:cs="Arial"/>
        </w:rPr>
        <w:t>be</w:t>
      </w:r>
      <w:r w:rsidR="00D54261">
        <w:rPr>
          <w:rFonts w:ascii="Arial" w:eastAsia="Arial" w:hAnsi="Arial" w:cs="Arial"/>
          <w:spacing w:val="-2"/>
        </w:rPr>
        <w:t xml:space="preserve"> </w:t>
      </w:r>
      <w:r w:rsidR="00D54261">
        <w:rPr>
          <w:rFonts w:ascii="Arial" w:eastAsia="Arial" w:hAnsi="Arial" w:cs="Arial"/>
        </w:rPr>
        <w:t>acce</w:t>
      </w:r>
      <w:r w:rsidR="00D54261">
        <w:rPr>
          <w:rFonts w:ascii="Arial" w:eastAsia="Arial" w:hAnsi="Arial" w:cs="Arial"/>
          <w:spacing w:val="-3"/>
        </w:rPr>
        <w:t>p</w:t>
      </w:r>
      <w:r w:rsidR="00D54261">
        <w:rPr>
          <w:rFonts w:ascii="Arial" w:eastAsia="Arial" w:hAnsi="Arial" w:cs="Arial"/>
          <w:spacing w:val="1"/>
        </w:rPr>
        <w:t>t</w:t>
      </w:r>
      <w:r w:rsidR="00D54261">
        <w:rPr>
          <w:rFonts w:ascii="Arial" w:eastAsia="Arial" w:hAnsi="Arial" w:cs="Arial"/>
        </w:rPr>
        <w:t>ed.</w:t>
      </w:r>
      <w:r>
        <w:rPr>
          <w:rFonts w:ascii="Arial" w:eastAsia="Arial" w:hAnsi="Arial" w:cs="Arial"/>
        </w:rPr>
        <w:t xml:space="preserve"> </w:t>
      </w:r>
    </w:p>
    <w:p w14:paraId="3959F70C" w14:textId="77777777" w:rsidR="00152B98" w:rsidRDefault="00152B98" w:rsidP="007D15FB">
      <w:pPr>
        <w:tabs>
          <w:tab w:val="left" w:pos="640"/>
        </w:tabs>
        <w:spacing w:after="0" w:line="240" w:lineRule="auto"/>
        <w:ind w:right="227"/>
        <w:rPr>
          <w:rFonts w:ascii="Arial" w:eastAsia="Arial" w:hAnsi="Arial" w:cs="Arial"/>
        </w:rPr>
      </w:pPr>
    </w:p>
    <w:p w14:paraId="3959F70D" w14:textId="72BF7D96" w:rsidR="00152B98" w:rsidRDefault="00152B98" w:rsidP="007D15FB">
      <w:pPr>
        <w:tabs>
          <w:tab w:val="left" w:pos="640"/>
        </w:tabs>
        <w:spacing w:after="0" w:line="240" w:lineRule="auto"/>
        <w:ind w:left="113" w:right="227"/>
        <w:rPr>
          <w:rFonts w:ascii="Arial" w:eastAsia="Arial" w:hAnsi="Arial" w:cs="Arial"/>
        </w:rPr>
      </w:pPr>
      <w:r>
        <w:rPr>
          <w:rFonts w:ascii="Arial" w:eastAsia="Arial" w:hAnsi="Arial" w:cs="Arial"/>
        </w:rPr>
        <w:t xml:space="preserve">6.       A </w:t>
      </w:r>
      <w:r>
        <w:rPr>
          <w:rFonts w:ascii="Arial" w:eastAsia="Arial" w:hAnsi="Arial" w:cs="Arial"/>
          <w:spacing w:val="-1"/>
        </w:rPr>
        <w:t>C</w:t>
      </w:r>
      <w:r>
        <w:rPr>
          <w:rFonts w:ascii="Arial" w:eastAsia="Arial" w:hAnsi="Arial" w:cs="Arial"/>
          <w:spacing w:val="-2"/>
        </w:rPr>
        <w:t>y</w:t>
      </w:r>
      <w:r>
        <w:rPr>
          <w:rFonts w:ascii="Arial" w:eastAsia="Arial" w:hAnsi="Arial" w:cs="Arial"/>
        </w:rPr>
        <w:t>ber</w:t>
      </w:r>
      <w:r>
        <w:rPr>
          <w:rFonts w:ascii="Arial" w:eastAsia="Arial" w:hAnsi="Arial" w:cs="Arial"/>
          <w:spacing w:val="2"/>
        </w:rPr>
        <w:t xml:space="preserve"> </w:t>
      </w:r>
      <w:r>
        <w:rPr>
          <w:rFonts w:ascii="Arial" w:eastAsia="Arial" w:hAnsi="Arial" w:cs="Arial"/>
          <w:spacing w:val="-1"/>
        </w:rPr>
        <w:t>Ri</w:t>
      </w:r>
      <w:r>
        <w:rPr>
          <w:rFonts w:ascii="Arial" w:eastAsia="Arial" w:hAnsi="Arial" w:cs="Arial"/>
        </w:rPr>
        <w:t>sk</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sses</w:t>
      </w:r>
      <w:r>
        <w:rPr>
          <w:rFonts w:ascii="Arial" w:eastAsia="Arial" w:hAnsi="Arial" w:cs="Arial"/>
          <w:spacing w:val="-2"/>
        </w:rPr>
        <w:t>s</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s</w:t>
      </w:r>
      <w:r>
        <w:rPr>
          <w:rFonts w:ascii="Arial" w:eastAsia="Arial" w:hAnsi="Arial" w:cs="Arial"/>
        </w:rPr>
        <w:t>ess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ber </w:t>
      </w:r>
      <w:r w:rsidRPr="00F55A2D">
        <w:rPr>
          <w:rFonts w:ascii="Arial" w:eastAsia="Arial" w:hAnsi="Arial" w:cs="Arial"/>
          <w:spacing w:val="-1"/>
        </w:rPr>
        <w:t>RAR</w:t>
      </w:r>
      <w:r w:rsidR="00F55A2D" w:rsidRPr="00F55A2D">
        <w:rPr>
          <w:rFonts w:ascii="Arial" w:eastAsia="Arial" w:hAnsi="Arial" w:cs="Arial"/>
        </w:rPr>
        <w:t>-SRE79W48</w:t>
      </w:r>
      <w:r w:rsidRPr="00F55A2D">
        <w:rPr>
          <w:rFonts w:ascii="Arial" w:eastAsia="Arial" w:hAnsi="Arial" w:cs="Arial"/>
        </w:rPr>
        <w:t>.</w:t>
      </w:r>
      <w:r>
        <w:rPr>
          <w:rFonts w:ascii="Arial" w:eastAsia="Arial" w:hAnsi="Arial" w:cs="Arial"/>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ssu</w:t>
      </w:r>
      <w:r>
        <w:rPr>
          <w:rFonts w:ascii="Arial" w:eastAsia="Arial" w:hAnsi="Arial" w:cs="Arial"/>
          <w:spacing w:val="1"/>
        </w:rPr>
        <w:t>r</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onna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1"/>
        </w:rPr>
        <w:t>t</w:t>
      </w:r>
      <w:r>
        <w:rPr>
          <w:rFonts w:ascii="Arial" w:eastAsia="Arial" w:hAnsi="Arial" w:cs="Arial"/>
        </w:rPr>
        <w:t>hi</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hyperlink r:id="rId16">
        <w:r>
          <w:rPr>
            <w:rFonts w:ascii="Arial" w:eastAsia="Arial" w:hAnsi="Arial" w:cs="Arial"/>
            <w:color w:val="0000FF"/>
            <w:u w:val="single" w:color="0000FF"/>
          </w:rPr>
          <w:t>h</w:t>
        </w:r>
        <w:r>
          <w:rPr>
            <w:rFonts w:ascii="Arial" w:eastAsia="Arial" w:hAnsi="Arial" w:cs="Arial"/>
            <w:color w:val="0000FF"/>
            <w:spacing w:val="1"/>
            <w:u w:val="single" w:color="0000FF"/>
          </w:rPr>
          <w:t>tt</w:t>
        </w:r>
        <w:r>
          <w:rPr>
            <w:rFonts w:ascii="Arial" w:eastAsia="Arial" w:hAnsi="Arial" w:cs="Arial"/>
            <w:color w:val="0000FF"/>
            <w:u w:val="single" w:color="0000FF"/>
          </w:rPr>
          <w:t>p</w:t>
        </w:r>
        <w:r>
          <w:rPr>
            <w:rFonts w:ascii="Arial" w:eastAsia="Arial" w:hAnsi="Arial" w:cs="Arial"/>
            <w:color w:val="0000FF"/>
            <w:spacing w:val="-2"/>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u w:val="single" w:color="0000FF"/>
          </w:rPr>
          <w:t>supp</w:t>
        </w:r>
        <w:r>
          <w:rPr>
            <w:rFonts w:ascii="Arial" w:eastAsia="Arial" w:hAnsi="Arial" w:cs="Arial"/>
            <w:color w:val="0000FF"/>
            <w:spacing w:val="-1"/>
            <w:u w:val="single" w:color="0000FF"/>
          </w:rPr>
          <w:t>li</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u w:val="single" w:color="0000FF"/>
          </w:rPr>
          <w:t>c</w:t>
        </w:r>
        <w:r>
          <w:rPr>
            <w:rFonts w:ascii="Arial" w:eastAsia="Arial" w:hAnsi="Arial" w:cs="Arial"/>
            <w:color w:val="0000FF"/>
            <w:spacing w:val="-2"/>
            <w:u w:val="single" w:color="0000FF"/>
          </w:rPr>
          <w:t>y</w:t>
        </w:r>
        <w:r>
          <w:rPr>
            <w:rFonts w:ascii="Arial" w:eastAsia="Arial" w:hAnsi="Arial" w:cs="Arial"/>
            <w:color w:val="0000FF"/>
            <w:u w:val="single" w:color="0000FF"/>
          </w:rPr>
          <w:t>be</w:t>
        </w:r>
        <w:r>
          <w:rPr>
            <w:rFonts w:ascii="Arial" w:eastAsia="Arial" w:hAnsi="Arial" w:cs="Arial"/>
            <w:color w:val="0000FF"/>
            <w:spacing w:val="-1"/>
            <w:u w:val="single" w:color="0000FF"/>
          </w:rPr>
          <w:t>r</w:t>
        </w:r>
        <w:r>
          <w:rPr>
            <w:rFonts w:ascii="Arial" w:eastAsia="Arial" w:hAnsi="Arial" w:cs="Arial"/>
            <w:color w:val="0000FF"/>
            <w:spacing w:val="1"/>
            <w:u w:val="single" w:color="0000FF"/>
          </w:rPr>
          <w:t>-</w:t>
        </w:r>
        <w:r>
          <w:rPr>
            <w:rFonts w:ascii="Arial" w:eastAsia="Arial" w:hAnsi="Arial" w:cs="Arial"/>
            <w:color w:val="0000FF"/>
            <w:u w:val="single" w:color="0000FF"/>
          </w:rPr>
          <w:t>p</w:t>
        </w:r>
        <w:r>
          <w:rPr>
            <w:rFonts w:ascii="Arial" w:eastAsia="Arial" w:hAnsi="Arial" w:cs="Arial"/>
            <w:color w:val="0000FF"/>
            <w:spacing w:val="1"/>
            <w:u w:val="single" w:color="0000FF"/>
          </w:rPr>
          <w:t>r</w:t>
        </w:r>
        <w:r>
          <w:rPr>
            <w:rFonts w:ascii="Arial" w:eastAsia="Arial" w:hAnsi="Arial" w:cs="Arial"/>
            <w:color w:val="0000FF"/>
            <w:spacing w:val="-3"/>
            <w:u w:val="single" w:color="0000FF"/>
          </w:rPr>
          <w:t>o</w:t>
        </w:r>
        <w:r>
          <w:rPr>
            <w:rFonts w:ascii="Arial" w:eastAsia="Arial" w:hAnsi="Arial" w:cs="Arial"/>
            <w:color w:val="0000FF"/>
            <w:spacing w:val="1"/>
            <w:u w:val="single" w:color="0000FF"/>
          </w:rPr>
          <w:t>t</w:t>
        </w:r>
        <w:r>
          <w:rPr>
            <w:rFonts w:ascii="Arial" w:eastAsia="Arial" w:hAnsi="Arial" w:cs="Arial"/>
            <w:color w:val="0000FF"/>
            <w:u w:val="single" w:color="0000FF"/>
          </w:rPr>
          <w:t>ec</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u w:val="single" w:color="0000FF"/>
          </w:rPr>
          <w:t>on</w:t>
        </w:r>
        <w:r>
          <w:rPr>
            <w:rFonts w:ascii="Arial" w:eastAsia="Arial" w:hAnsi="Arial" w:cs="Arial"/>
            <w:color w:val="0000FF"/>
            <w:spacing w:val="-1"/>
            <w:u w:val="single" w:color="0000FF"/>
          </w:rPr>
          <w:t>.</w:t>
        </w:r>
        <w:r>
          <w:rPr>
            <w:rFonts w:ascii="Arial" w:eastAsia="Arial" w:hAnsi="Arial" w:cs="Arial"/>
            <w:color w:val="0000FF"/>
            <w:u w:val="single" w:color="0000FF"/>
          </w:rPr>
          <w:t>se</w:t>
        </w:r>
        <w:r>
          <w:rPr>
            <w:rFonts w:ascii="Arial" w:eastAsia="Arial" w:hAnsi="Arial" w:cs="Arial"/>
            <w:color w:val="0000FF"/>
            <w:spacing w:val="1"/>
            <w:u w:val="single" w:color="0000FF"/>
          </w:rPr>
          <w:t>r</w:t>
        </w:r>
        <w:r>
          <w:rPr>
            <w:rFonts w:ascii="Arial" w:eastAsia="Arial" w:hAnsi="Arial" w:cs="Arial"/>
            <w:color w:val="0000FF"/>
            <w:spacing w:val="-2"/>
            <w:u w:val="single" w:color="0000FF"/>
          </w:rPr>
          <w:t>v</w:t>
        </w:r>
        <w:r>
          <w:rPr>
            <w:rFonts w:ascii="Arial" w:eastAsia="Arial" w:hAnsi="Arial" w:cs="Arial"/>
            <w:color w:val="0000FF"/>
            <w:spacing w:val="-1"/>
            <w:u w:val="single" w:color="0000FF"/>
          </w:rPr>
          <w:t>i</w:t>
        </w:r>
        <w:r>
          <w:rPr>
            <w:rFonts w:ascii="Arial" w:eastAsia="Arial" w:hAnsi="Arial" w:cs="Arial"/>
            <w:color w:val="0000FF"/>
            <w:u w:val="single" w:color="0000FF"/>
          </w:rPr>
          <w:t>ce</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spacing w:val="1"/>
            <w:u w:val="single" w:color="0000FF"/>
          </w:rPr>
          <w:t>.</w:t>
        </w:r>
        <w:r>
          <w:rPr>
            <w:rFonts w:ascii="Arial" w:eastAsia="Arial" w:hAnsi="Arial" w:cs="Arial"/>
            <w:color w:val="0000FF"/>
            <w:u w:val="single" w:color="0000FF"/>
          </w:rPr>
          <w:t>uk/</w:t>
        </w:r>
      </w:hyperlink>
    </w:p>
    <w:p w14:paraId="3959F70E" w14:textId="77777777" w:rsidR="00BF374A" w:rsidRDefault="00BF374A" w:rsidP="007D15FB">
      <w:pPr>
        <w:spacing w:after="0" w:line="240" w:lineRule="auto"/>
      </w:pPr>
    </w:p>
    <w:p w14:paraId="3959F70F" w14:textId="77777777" w:rsidR="00F10FC7" w:rsidRPr="00F10FC7" w:rsidRDefault="001B4B58" w:rsidP="001B4B58">
      <w:pPr>
        <w:widowControl/>
        <w:tabs>
          <w:tab w:val="num" w:pos="540"/>
        </w:tabs>
        <w:spacing w:after="0" w:line="240" w:lineRule="auto"/>
        <w:rPr>
          <w:rFonts w:ascii="Arial" w:eastAsia="Times New Roman" w:hAnsi="Arial" w:cs="Arial"/>
          <w:lang w:val="en-GB"/>
        </w:rPr>
      </w:pPr>
      <w:r>
        <w:rPr>
          <w:rFonts w:ascii="Arial" w:eastAsia="Arial" w:hAnsi="Arial" w:cs="Arial"/>
        </w:rPr>
        <w:t xml:space="preserve">  </w:t>
      </w:r>
      <w:r w:rsidR="00152B98">
        <w:rPr>
          <w:rFonts w:ascii="Arial" w:eastAsia="Arial" w:hAnsi="Arial" w:cs="Arial"/>
        </w:rPr>
        <w:t>7.</w:t>
      </w:r>
      <w:r w:rsidR="00F10FC7" w:rsidRPr="00F10FC7">
        <w:rPr>
          <w:rFonts w:ascii="Arial" w:eastAsia="Times New Roman" w:hAnsi="Arial" w:cs="Arial"/>
          <w:bCs/>
          <w:lang w:val="en-GB"/>
        </w:rPr>
        <w:t xml:space="preserve"> When you return your tender you must include;</w:t>
      </w:r>
    </w:p>
    <w:p w14:paraId="3959F710" w14:textId="77777777" w:rsidR="00F10FC7" w:rsidRPr="00F10FC7" w:rsidRDefault="00F10FC7" w:rsidP="00F10FC7">
      <w:pPr>
        <w:widowControl/>
        <w:tabs>
          <w:tab w:val="num" w:pos="540"/>
        </w:tabs>
        <w:spacing w:after="0" w:line="240" w:lineRule="auto"/>
        <w:ind w:left="405"/>
        <w:rPr>
          <w:rFonts w:ascii="Arial" w:eastAsia="Times New Roman" w:hAnsi="Arial" w:cs="Arial"/>
          <w:lang w:val="en-GB"/>
        </w:rPr>
      </w:pPr>
    </w:p>
    <w:p w14:paraId="3959F711" w14:textId="77777777" w:rsidR="00F10FC7" w:rsidRPr="00F10FC7" w:rsidRDefault="00F10FC7" w:rsidP="00B14465">
      <w:pPr>
        <w:widowControl/>
        <w:numPr>
          <w:ilvl w:val="0"/>
          <w:numId w:val="1"/>
        </w:numPr>
        <w:spacing w:after="0" w:line="240" w:lineRule="auto"/>
        <w:rPr>
          <w:rFonts w:ascii="Arial" w:eastAsia="Times New Roman" w:hAnsi="Arial" w:cs="Arial"/>
          <w:lang w:val="en-GB"/>
        </w:rPr>
      </w:pPr>
      <w:r w:rsidRPr="00F10FC7">
        <w:rPr>
          <w:rFonts w:ascii="Arial" w:eastAsia="Times New Roman" w:hAnsi="Arial" w:cs="Arial"/>
          <w:lang w:val="en-GB"/>
        </w:rPr>
        <w:t>Your written proposal to show how you intend to meet the requirement.</w:t>
      </w:r>
    </w:p>
    <w:p w14:paraId="3959F712" w14:textId="77777777" w:rsidR="00F10FC7" w:rsidRPr="00F10FC7" w:rsidRDefault="00F10FC7" w:rsidP="00F10FC7">
      <w:pPr>
        <w:widowControl/>
        <w:spacing w:after="0" w:line="240" w:lineRule="auto"/>
        <w:ind w:left="720"/>
        <w:rPr>
          <w:rFonts w:ascii="Arial" w:eastAsia="Times New Roman" w:hAnsi="Arial" w:cs="Arial"/>
          <w:lang w:val="en-GB"/>
        </w:rPr>
      </w:pPr>
    </w:p>
    <w:p w14:paraId="3959F713" w14:textId="77777777" w:rsidR="00F10FC7" w:rsidRPr="00F10FC7" w:rsidRDefault="00F10FC7" w:rsidP="00B14465">
      <w:pPr>
        <w:widowControl/>
        <w:numPr>
          <w:ilvl w:val="0"/>
          <w:numId w:val="1"/>
        </w:numPr>
        <w:spacing w:after="0" w:line="240" w:lineRule="auto"/>
        <w:rPr>
          <w:rFonts w:ascii="Arial" w:eastAsia="Times New Roman" w:hAnsi="Arial" w:cs="Arial"/>
          <w:lang w:val="en-GB"/>
        </w:rPr>
      </w:pPr>
      <w:r w:rsidRPr="00F10FC7">
        <w:rPr>
          <w:rFonts w:ascii="Arial" w:eastAsia="Times New Roman" w:hAnsi="Arial" w:cs="Arial"/>
          <w:lang w:val="en-GB"/>
        </w:rPr>
        <w:t>Completed and signed Annex A confirming your total price.</w:t>
      </w:r>
    </w:p>
    <w:p w14:paraId="3959F714" w14:textId="77777777" w:rsidR="00F10FC7" w:rsidRPr="00F10FC7" w:rsidRDefault="00F10FC7" w:rsidP="00F10FC7">
      <w:pPr>
        <w:widowControl/>
        <w:spacing w:after="0" w:line="240" w:lineRule="auto"/>
        <w:rPr>
          <w:rFonts w:ascii="Arial" w:eastAsia="Times New Roman" w:hAnsi="Arial" w:cs="Arial"/>
          <w:lang w:val="en-GB"/>
        </w:rPr>
      </w:pPr>
    </w:p>
    <w:p w14:paraId="3959F715" w14:textId="77777777" w:rsidR="00F10FC7" w:rsidRPr="00F10FC7" w:rsidRDefault="00F10FC7" w:rsidP="00B14465">
      <w:pPr>
        <w:widowControl/>
        <w:numPr>
          <w:ilvl w:val="0"/>
          <w:numId w:val="1"/>
        </w:numPr>
        <w:spacing w:after="0" w:line="240" w:lineRule="auto"/>
        <w:rPr>
          <w:rFonts w:ascii="Arial" w:eastAsia="Times New Roman" w:hAnsi="Arial" w:cs="Arial"/>
          <w:lang w:val="en-GB"/>
        </w:rPr>
      </w:pPr>
      <w:r w:rsidRPr="00F10FC7">
        <w:rPr>
          <w:rFonts w:ascii="Arial" w:eastAsia="Times New Roman" w:hAnsi="Arial" w:cs="Arial"/>
          <w:lang w:val="en-GB"/>
        </w:rPr>
        <w:t>Two copies of completed and signed Purchase Order.</w:t>
      </w:r>
    </w:p>
    <w:p w14:paraId="3959F716" w14:textId="77777777" w:rsidR="00F10FC7" w:rsidRPr="00F10FC7" w:rsidRDefault="00F10FC7" w:rsidP="00F10FC7">
      <w:pPr>
        <w:widowControl/>
        <w:spacing w:after="0" w:line="240" w:lineRule="auto"/>
        <w:rPr>
          <w:rFonts w:ascii="Arial" w:eastAsia="Times New Roman" w:hAnsi="Arial" w:cs="Arial"/>
          <w:lang w:val="en-GB"/>
        </w:rPr>
      </w:pPr>
    </w:p>
    <w:p w14:paraId="3959F717" w14:textId="77777777" w:rsidR="00F10FC7" w:rsidRPr="00F10FC7" w:rsidRDefault="00F10FC7" w:rsidP="00B14465">
      <w:pPr>
        <w:widowControl/>
        <w:numPr>
          <w:ilvl w:val="0"/>
          <w:numId w:val="1"/>
        </w:numPr>
        <w:spacing w:after="0" w:line="240" w:lineRule="auto"/>
        <w:rPr>
          <w:rFonts w:ascii="Arial" w:eastAsia="Times New Roman" w:hAnsi="Arial" w:cs="Arial"/>
          <w:lang w:val="en-GB"/>
        </w:rPr>
      </w:pPr>
      <w:r w:rsidRPr="00F10FC7">
        <w:rPr>
          <w:rFonts w:ascii="Arial" w:eastAsia="Times New Roman" w:hAnsi="Arial" w:cs="Arial"/>
          <w:lang w:val="en-GB"/>
        </w:rPr>
        <w:t xml:space="preserve">Completed Schedule of Requirements giving your prices for each </w:t>
      </w:r>
      <w:r w:rsidR="002D6C22">
        <w:rPr>
          <w:rFonts w:ascii="Arial" w:eastAsia="Times New Roman" w:hAnsi="Arial" w:cs="Arial"/>
          <w:lang w:val="en-GB"/>
        </w:rPr>
        <w:t xml:space="preserve">requirement and/or each </w:t>
      </w:r>
      <w:r w:rsidRPr="00F10FC7">
        <w:rPr>
          <w:rFonts w:ascii="Arial" w:eastAsia="Times New Roman" w:hAnsi="Arial" w:cs="Arial"/>
          <w:lang w:val="en-GB"/>
        </w:rPr>
        <w:t>year (within the approved funding at para 3).</w:t>
      </w:r>
    </w:p>
    <w:p w14:paraId="3959F718" w14:textId="77777777" w:rsidR="00F10FC7" w:rsidRPr="00F10FC7" w:rsidRDefault="00F10FC7" w:rsidP="00F10FC7">
      <w:pPr>
        <w:widowControl/>
        <w:spacing w:after="0" w:line="240" w:lineRule="auto"/>
        <w:rPr>
          <w:rFonts w:ascii="Arial" w:eastAsia="Times New Roman" w:hAnsi="Arial" w:cs="Arial"/>
          <w:lang w:val="en-GB"/>
        </w:rPr>
      </w:pPr>
    </w:p>
    <w:p w14:paraId="3959F719" w14:textId="77777777" w:rsidR="00F10FC7" w:rsidRPr="00F10FC7" w:rsidRDefault="00F10FC7" w:rsidP="00B14465">
      <w:pPr>
        <w:widowControl/>
        <w:numPr>
          <w:ilvl w:val="0"/>
          <w:numId w:val="1"/>
        </w:numPr>
        <w:spacing w:after="0" w:line="240" w:lineRule="auto"/>
        <w:rPr>
          <w:rFonts w:ascii="Arial" w:eastAsia="Times New Roman" w:hAnsi="Arial" w:cs="Arial"/>
          <w:lang w:val="en-GB"/>
        </w:rPr>
      </w:pPr>
      <w:r w:rsidRPr="00F10FC7">
        <w:rPr>
          <w:rFonts w:ascii="Arial" w:eastAsia="Times New Roman" w:hAnsi="Arial" w:cs="Arial"/>
          <w:lang w:val="en-GB"/>
        </w:rPr>
        <w:t xml:space="preserve">Confirmation of your acceptance of all Terms &amp; Conditions (including payment through the CP&amp;F/Exostar online payment system) and that you are able to meet the </w:t>
      </w:r>
      <w:r w:rsidR="002D6C22">
        <w:rPr>
          <w:rFonts w:ascii="Arial" w:eastAsia="Times New Roman" w:hAnsi="Arial" w:cs="Arial"/>
          <w:lang w:val="en-GB"/>
        </w:rPr>
        <w:t>requirements w</w:t>
      </w:r>
      <w:r w:rsidRPr="00F10FC7">
        <w:rPr>
          <w:rFonts w:ascii="Arial" w:eastAsia="Times New Roman" w:hAnsi="Arial" w:cs="Arial"/>
          <w:lang w:val="en-GB"/>
        </w:rPr>
        <w:t xml:space="preserve">ithin the </w:t>
      </w:r>
      <w:r w:rsidR="002D6C22">
        <w:rPr>
          <w:rFonts w:ascii="Arial" w:eastAsia="Times New Roman" w:hAnsi="Arial" w:cs="Arial"/>
          <w:lang w:val="en-GB"/>
        </w:rPr>
        <w:t>stated</w:t>
      </w:r>
      <w:r w:rsidRPr="00F10FC7">
        <w:rPr>
          <w:rFonts w:ascii="Arial" w:eastAsia="Times New Roman" w:hAnsi="Arial" w:cs="Arial"/>
          <w:lang w:val="en-GB"/>
        </w:rPr>
        <w:t xml:space="preserve"> time</w:t>
      </w:r>
      <w:r w:rsidR="002D6C22">
        <w:rPr>
          <w:rFonts w:ascii="Arial" w:eastAsia="Times New Roman" w:hAnsi="Arial" w:cs="Arial"/>
          <w:lang w:val="en-GB"/>
        </w:rPr>
        <w:t>scale(s)</w:t>
      </w:r>
      <w:r w:rsidRPr="00F10FC7">
        <w:rPr>
          <w:rFonts w:ascii="Arial" w:eastAsia="Times New Roman" w:hAnsi="Arial" w:cs="Arial"/>
          <w:lang w:val="en-GB"/>
        </w:rPr>
        <w:t>.</w:t>
      </w:r>
    </w:p>
    <w:p w14:paraId="3959F71A" w14:textId="77777777" w:rsidR="00F10FC7" w:rsidRPr="00F10FC7" w:rsidRDefault="00F10FC7" w:rsidP="00F10FC7">
      <w:pPr>
        <w:widowControl/>
        <w:spacing w:after="0" w:line="240" w:lineRule="auto"/>
        <w:rPr>
          <w:rFonts w:ascii="Arial" w:eastAsia="Times New Roman" w:hAnsi="Arial" w:cs="Arial"/>
          <w:lang w:val="en-GB"/>
        </w:rPr>
      </w:pPr>
    </w:p>
    <w:p w14:paraId="3959F71B" w14:textId="77777777" w:rsidR="00F10FC7" w:rsidRPr="00F10FC7" w:rsidRDefault="00F10FC7" w:rsidP="00B14465">
      <w:pPr>
        <w:widowControl/>
        <w:numPr>
          <w:ilvl w:val="0"/>
          <w:numId w:val="1"/>
        </w:numPr>
        <w:spacing w:after="0" w:line="240" w:lineRule="auto"/>
        <w:rPr>
          <w:rFonts w:ascii="Arial" w:eastAsia="Times New Roman" w:hAnsi="Arial" w:cs="Arial"/>
          <w:lang w:val="en-GB"/>
        </w:rPr>
      </w:pPr>
      <w:r w:rsidRPr="00F10FC7">
        <w:rPr>
          <w:rFonts w:ascii="Arial" w:eastAsia="Times New Roman" w:hAnsi="Arial" w:cs="Arial"/>
          <w:lang w:val="en-GB"/>
        </w:rPr>
        <w:t>Completed DEFFORM 68.</w:t>
      </w:r>
    </w:p>
    <w:p w14:paraId="3959F71C" w14:textId="77777777" w:rsidR="00F10FC7" w:rsidRPr="00F10FC7" w:rsidRDefault="00F10FC7" w:rsidP="00F10FC7">
      <w:pPr>
        <w:widowControl/>
        <w:spacing w:after="0" w:line="240" w:lineRule="auto"/>
        <w:rPr>
          <w:rFonts w:ascii="Arial" w:eastAsia="Times New Roman" w:hAnsi="Arial" w:cs="Arial"/>
          <w:lang w:val="en-GB"/>
        </w:rPr>
      </w:pPr>
    </w:p>
    <w:p w14:paraId="3959F71D" w14:textId="77777777" w:rsidR="00F10FC7" w:rsidRPr="00F10FC7" w:rsidRDefault="00F10FC7" w:rsidP="00B14465">
      <w:pPr>
        <w:widowControl/>
        <w:numPr>
          <w:ilvl w:val="0"/>
          <w:numId w:val="1"/>
        </w:numPr>
        <w:spacing w:after="0" w:line="240" w:lineRule="auto"/>
        <w:rPr>
          <w:rFonts w:ascii="Arial" w:eastAsia="Times New Roman" w:hAnsi="Arial" w:cs="Arial"/>
          <w:lang w:val="en-GB"/>
        </w:rPr>
      </w:pPr>
      <w:r w:rsidRPr="00F10FC7">
        <w:rPr>
          <w:rFonts w:ascii="Arial" w:eastAsia="Times New Roman" w:hAnsi="Arial" w:cs="Arial"/>
          <w:lang w:val="en-GB"/>
        </w:rPr>
        <w:t>Completed and signed Statement Relating to Good Standing.</w:t>
      </w:r>
    </w:p>
    <w:p w14:paraId="3959F71E" w14:textId="77777777" w:rsidR="00F10FC7" w:rsidRPr="00F10FC7" w:rsidRDefault="00F10FC7" w:rsidP="00F10FC7">
      <w:pPr>
        <w:widowControl/>
        <w:spacing w:after="0" w:line="240" w:lineRule="auto"/>
        <w:rPr>
          <w:rFonts w:ascii="Arial" w:eastAsia="Times New Roman" w:hAnsi="Arial" w:cs="Arial"/>
          <w:lang w:val="en-GB"/>
        </w:rPr>
      </w:pPr>
    </w:p>
    <w:p w14:paraId="3959F71F" w14:textId="77777777" w:rsidR="00F10FC7" w:rsidRPr="00F10FC7" w:rsidRDefault="00F10FC7" w:rsidP="00B14465">
      <w:pPr>
        <w:widowControl/>
        <w:numPr>
          <w:ilvl w:val="0"/>
          <w:numId w:val="1"/>
        </w:numPr>
        <w:spacing w:after="0" w:line="240" w:lineRule="auto"/>
        <w:rPr>
          <w:rFonts w:ascii="Arial" w:eastAsia="Times New Roman" w:hAnsi="Arial" w:cs="Arial"/>
          <w:lang w:val="en-GB"/>
        </w:rPr>
      </w:pPr>
      <w:r w:rsidRPr="00F10FC7">
        <w:rPr>
          <w:rFonts w:ascii="Arial" w:eastAsia="Times New Roman" w:hAnsi="Arial" w:cs="Arial"/>
          <w:lang w:val="en-GB"/>
        </w:rPr>
        <w:t>A copy of your cyber risk Supplier Assurance Questionnaire (which has been submitted online).</w:t>
      </w:r>
    </w:p>
    <w:p w14:paraId="3959F720" w14:textId="77777777" w:rsidR="00BF374A" w:rsidRDefault="00BF374A" w:rsidP="00F10FC7">
      <w:pPr>
        <w:tabs>
          <w:tab w:val="left" w:pos="640"/>
        </w:tabs>
        <w:spacing w:after="0" w:line="240" w:lineRule="auto"/>
        <w:ind w:left="113" w:right="-20"/>
        <w:rPr>
          <w:sz w:val="14"/>
          <w:szCs w:val="14"/>
        </w:rPr>
      </w:pPr>
    </w:p>
    <w:p w14:paraId="3959F721" w14:textId="77777777" w:rsidR="00BF374A" w:rsidRDefault="00BF374A" w:rsidP="007D15FB">
      <w:pPr>
        <w:spacing w:after="0" w:line="240" w:lineRule="auto"/>
        <w:rPr>
          <w:sz w:val="20"/>
          <w:szCs w:val="20"/>
        </w:rPr>
      </w:pPr>
    </w:p>
    <w:p w14:paraId="3959F722" w14:textId="77777777" w:rsidR="00BF374A" w:rsidRDefault="00BF374A" w:rsidP="007D15FB">
      <w:pPr>
        <w:spacing w:after="0" w:line="240" w:lineRule="auto"/>
        <w:rPr>
          <w:sz w:val="20"/>
          <w:szCs w:val="20"/>
        </w:rPr>
      </w:pPr>
    </w:p>
    <w:p w14:paraId="3959F723" w14:textId="77777777" w:rsidR="00BF374A" w:rsidRDefault="00D54261">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3959F724" w14:textId="77777777" w:rsidR="00BF374A" w:rsidRDefault="00BF374A">
      <w:pPr>
        <w:spacing w:before="7" w:after="0" w:line="150" w:lineRule="exact"/>
        <w:rPr>
          <w:sz w:val="15"/>
          <w:szCs w:val="15"/>
        </w:rPr>
      </w:pPr>
    </w:p>
    <w:p w14:paraId="3959F726" w14:textId="29666D9A" w:rsidR="00BF374A" w:rsidRDefault="00BF374A">
      <w:pPr>
        <w:spacing w:after="0" w:line="200" w:lineRule="exact"/>
        <w:rPr>
          <w:sz w:val="20"/>
          <w:szCs w:val="20"/>
        </w:rPr>
      </w:pPr>
    </w:p>
    <w:p w14:paraId="3959F727" w14:textId="77777777" w:rsidR="00BF374A" w:rsidRPr="00D36AB4" w:rsidRDefault="00BF374A">
      <w:pPr>
        <w:spacing w:after="0" w:line="200" w:lineRule="exact"/>
        <w:rPr>
          <w:color w:val="FF0000"/>
          <w:sz w:val="20"/>
          <w:szCs w:val="20"/>
        </w:rPr>
      </w:pPr>
    </w:p>
    <w:p w14:paraId="3959F728" w14:textId="4DEA1CF9" w:rsidR="00BF374A" w:rsidRPr="00F55A2D" w:rsidRDefault="00F55A2D">
      <w:pPr>
        <w:spacing w:after="0" w:line="252" w:lineRule="exact"/>
        <w:ind w:left="113" w:right="-20"/>
        <w:rPr>
          <w:rFonts w:ascii="Arial" w:eastAsia="Arial" w:hAnsi="Arial" w:cs="Arial"/>
          <w:b/>
          <w:bCs/>
        </w:rPr>
      </w:pPr>
      <w:r w:rsidRPr="00F55A2D">
        <w:rPr>
          <w:rFonts w:ascii="Arial" w:eastAsia="Arial" w:hAnsi="Arial" w:cs="Arial"/>
          <w:b/>
          <w:bCs/>
        </w:rPr>
        <w:t>Jan Hoare</w:t>
      </w:r>
    </w:p>
    <w:p w14:paraId="3959F729" w14:textId="77777777" w:rsidR="007D15FB" w:rsidRPr="00F55A2D" w:rsidRDefault="00D36AB4">
      <w:pPr>
        <w:spacing w:after="0" w:line="252" w:lineRule="exact"/>
        <w:ind w:left="113" w:right="-20"/>
        <w:rPr>
          <w:rFonts w:ascii="Arial" w:eastAsia="Arial" w:hAnsi="Arial" w:cs="Arial"/>
          <w:bCs/>
        </w:rPr>
      </w:pPr>
      <w:r w:rsidRPr="00F55A2D">
        <w:rPr>
          <w:rFonts w:ascii="Arial" w:eastAsia="Arial" w:hAnsi="Arial" w:cs="Arial"/>
          <w:bCs/>
        </w:rPr>
        <w:t>Commercial Officer</w:t>
      </w:r>
    </w:p>
    <w:p w14:paraId="3959F72A" w14:textId="77777777" w:rsidR="007D15FB" w:rsidRDefault="007D15FB">
      <w:pPr>
        <w:spacing w:after="0" w:line="252" w:lineRule="exact"/>
        <w:ind w:left="113" w:right="-20"/>
        <w:rPr>
          <w:rFonts w:ascii="Arial" w:eastAsia="Arial" w:hAnsi="Arial" w:cs="Arial"/>
          <w:b/>
          <w:bCs/>
        </w:rPr>
      </w:pPr>
    </w:p>
    <w:p w14:paraId="3959F72B" w14:textId="77777777" w:rsidR="007D15FB" w:rsidRDefault="007D15FB">
      <w:pPr>
        <w:spacing w:after="0" w:line="252" w:lineRule="exact"/>
        <w:ind w:left="113" w:right="-20"/>
        <w:rPr>
          <w:rFonts w:ascii="Arial" w:eastAsia="Arial" w:hAnsi="Arial" w:cs="Arial"/>
          <w:b/>
          <w:bCs/>
        </w:rPr>
      </w:pPr>
    </w:p>
    <w:p w14:paraId="3959F72C" w14:textId="77777777" w:rsidR="007D15FB" w:rsidRDefault="007D15FB">
      <w:pPr>
        <w:spacing w:after="0" w:line="252" w:lineRule="exact"/>
        <w:ind w:left="113" w:right="-20"/>
        <w:rPr>
          <w:rFonts w:ascii="Arial" w:eastAsia="Arial" w:hAnsi="Arial" w:cs="Arial"/>
          <w:b/>
          <w:bCs/>
        </w:rPr>
      </w:pPr>
    </w:p>
    <w:p w14:paraId="3959F72D" w14:textId="77777777" w:rsidR="007D15FB" w:rsidRDefault="007D15FB">
      <w:pPr>
        <w:spacing w:after="0" w:line="252" w:lineRule="exact"/>
        <w:ind w:left="113" w:right="-20"/>
        <w:rPr>
          <w:rFonts w:ascii="Arial" w:eastAsia="Arial" w:hAnsi="Arial" w:cs="Arial"/>
          <w:b/>
          <w:bCs/>
        </w:rPr>
      </w:pPr>
    </w:p>
    <w:p w14:paraId="3959F72E" w14:textId="77777777" w:rsidR="007D15FB" w:rsidRDefault="007D15FB">
      <w:pPr>
        <w:spacing w:after="0" w:line="252" w:lineRule="exact"/>
        <w:ind w:left="113" w:right="-20"/>
        <w:rPr>
          <w:rFonts w:ascii="Arial" w:eastAsia="Arial" w:hAnsi="Arial" w:cs="Arial"/>
          <w:b/>
          <w:bCs/>
        </w:rPr>
      </w:pPr>
    </w:p>
    <w:p w14:paraId="3959F72F" w14:textId="77777777" w:rsidR="007D15FB" w:rsidRDefault="007D15FB">
      <w:pPr>
        <w:spacing w:after="0" w:line="252" w:lineRule="exact"/>
        <w:ind w:left="113" w:right="-20"/>
        <w:rPr>
          <w:rFonts w:ascii="Arial" w:eastAsia="Arial" w:hAnsi="Arial" w:cs="Arial"/>
          <w:b/>
          <w:bCs/>
        </w:rPr>
      </w:pPr>
    </w:p>
    <w:p w14:paraId="3959F730" w14:textId="77777777" w:rsidR="007D15FB" w:rsidRDefault="007D15FB">
      <w:pPr>
        <w:spacing w:after="0" w:line="252" w:lineRule="exact"/>
        <w:ind w:left="113" w:right="-20"/>
        <w:rPr>
          <w:rFonts w:ascii="Arial" w:eastAsia="Arial" w:hAnsi="Arial" w:cs="Arial"/>
          <w:b/>
          <w:bCs/>
        </w:rPr>
      </w:pPr>
    </w:p>
    <w:p w14:paraId="3959F731" w14:textId="77777777" w:rsidR="007D15FB" w:rsidRDefault="007D15FB">
      <w:pPr>
        <w:spacing w:after="0" w:line="252" w:lineRule="exact"/>
        <w:ind w:left="113" w:right="-20"/>
        <w:rPr>
          <w:rFonts w:ascii="Arial" w:eastAsia="Arial" w:hAnsi="Arial" w:cs="Arial"/>
          <w:b/>
          <w:bCs/>
        </w:rPr>
      </w:pPr>
    </w:p>
    <w:p w14:paraId="3959F732" w14:textId="77777777" w:rsidR="007D15FB" w:rsidRDefault="007D15FB">
      <w:pPr>
        <w:spacing w:after="0" w:line="252" w:lineRule="exact"/>
        <w:ind w:left="113" w:right="-20"/>
        <w:rPr>
          <w:rFonts w:ascii="Arial" w:eastAsia="Arial" w:hAnsi="Arial" w:cs="Arial"/>
          <w:b/>
          <w:bCs/>
        </w:rPr>
      </w:pPr>
    </w:p>
    <w:p w14:paraId="3959F733" w14:textId="77777777" w:rsidR="007D15FB" w:rsidRDefault="007D15FB">
      <w:pPr>
        <w:spacing w:after="0" w:line="252" w:lineRule="exact"/>
        <w:ind w:left="113" w:right="-20"/>
        <w:rPr>
          <w:rFonts w:ascii="Arial" w:eastAsia="Arial" w:hAnsi="Arial" w:cs="Arial"/>
          <w:b/>
          <w:bCs/>
        </w:rPr>
      </w:pPr>
    </w:p>
    <w:p w14:paraId="3959F734" w14:textId="77777777" w:rsidR="007D15FB" w:rsidRDefault="007D15FB">
      <w:pPr>
        <w:spacing w:after="0" w:line="252" w:lineRule="exact"/>
        <w:ind w:left="113" w:right="-20"/>
        <w:rPr>
          <w:rFonts w:ascii="Arial" w:eastAsia="Arial" w:hAnsi="Arial" w:cs="Arial"/>
          <w:b/>
          <w:bCs/>
        </w:rPr>
      </w:pPr>
    </w:p>
    <w:p w14:paraId="3959F735" w14:textId="77777777" w:rsidR="007D15FB" w:rsidRDefault="007D15FB">
      <w:pPr>
        <w:spacing w:after="0" w:line="252" w:lineRule="exact"/>
        <w:ind w:left="113" w:right="-20"/>
        <w:rPr>
          <w:rFonts w:ascii="Arial" w:eastAsia="Arial" w:hAnsi="Arial" w:cs="Arial"/>
          <w:b/>
          <w:bCs/>
        </w:rPr>
      </w:pPr>
    </w:p>
    <w:p w14:paraId="3959F736" w14:textId="77777777" w:rsidR="007D15FB" w:rsidRDefault="007D15FB">
      <w:pPr>
        <w:spacing w:after="0" w:line="252" w:lineRule="exact"/>
        <w:ind w:left="113" w:right="-20"/>
        <w:rPr>
          <w:rFonts w:ascii="Arial" w:eastAsia="Arial" w:hAnsi="Arial" w:cs="Arial"/>
          <w:b/>
          <w:bCs/>
        </w:rPr>
      </w:pPr>
    </w:p>
    <w:p w14:paraId="3959F737" w14:textId="77777777" w:rsidR="007D15FB" w:rsidRDefault="007D15FB">
      <w:pPr>
        <w:spacing w:after="0" w:line="252" w:lineRule="exact"/>
        <w:ind w:left="113" w:right="-20"/>
        <w:rPr>
          <w:rFonts w:ascii="Arial" w:eastAsia="Arial" w:hAnsi="Arial" w:cs="Arial"/>
          <w:b/>
          <w:bCs/>
        </w:rPr>
      </w:pPr>
    </w:p>
    <w:p w14:paraId="3959F738" w14:textId="77777777" w:rsidR="007D15FB" w:rsidRDefault="007D15FB">
      <w:pPr>
        <w:spacing w:after="0" w:line="252" w:lineRule="exact"/>
        <w:ind w:left="113" w:right="-20"/>
        <w:rPr>
          <w:rFonts w:ascii="Arial" w:eastAsia="Arial" w:hAnsi="Arial" w:cs="Arial"/>
          <w:b/>
          <w:bCs/>
        </w:rPr>
      </w:pPr>
    </w:p>
    <w:p w14:paraId="3959F739" w14:textId="77777777" w:rsidR="007D15FB" w:rsidRDefault="007D15FB">
      <w:pPr>
        <w:spacing w:after="0" w:line="252" w:lineRule="exact"/>
        <w:ind w:left="113" w:right="-20"/>
        <w:rPr>
          <w:rFonts w:ascii="Arial" w:eastAsia="Arial" w:hAnsi="Arial" w:cs="Arial"/>
          <w:b/>
          <w:bCs/>
        </w:rPr>
      </w:pPr>
    </w:p>
    <w:p w14:paraId="3959F73A" w14:textId="77777777" w:rsidR="007D15FB" w:rsidRDefault="007D15FB">
      <w:pPr>
        <w:spacing w:after="0" w:line="252" w:lineRule="exact"/>
        <w:ind w:left="113" w:right="-20"/>
        <w:rPr>
          <w:rFonts w:ascii="Arial" w:eastAsia="Arial" w:hAnsi="Arial" w:cs="Arial"/>
          <w:b/>
          <w:bCs/>
        </w:rPr>
      </w:pPr>
    </w:p>
    <w:p w14:paraId="3959F73B" w14:textId="77777777" w:rsidR="007D15FB" w:rsidRDefault="007D15FB">
      <w:pPr>
        <w:spacing w:after="0" w:line="252" w:lineRule="exact"/>
        <w:ind w:left="113" w:right="-20"/>
        <w:rPr>
          <w:rFonts w:ascii="Arial" w:eastAsia="Arial" w:hAnsi="Arial" w:cs="Arial"/>
          <w:b/>
          <w:bCs/>
        </w:rPr>
      </w:pPr>
    </w:p>
    <w:p w14:paraId="3959F73C" w14:textId="77777777" w:rsidR="007D15FB" w:rsidRDefault="007D15FB">
      <w:pPr>
        <w:spacing w:after="0" w:line="252" w:lineRule="exact"/>
        <w:ind w:left="113" w:right="-20"/>
        <w:rPr>
          <w:rFonts w:ascii="Arial" w:eastAsia="Arial" w:hAnsi="Arial" w:cs="Arial"/>
          <w:b/>
          <w:bCs/>
        </w:rPr>
      </w:pPr>
    </w:p>
    <w:p w14:paraId="3959F73D" w14:textId="77777777" w:rsidR="007D15FB" w:rsidRDefault="007D15FB">
      <w:pPr>
        <w:spacing w:after="0" w:line="252" w:lineRule="exact"/>
        <w:ind w:left="113" w:right="-20"/>
        <w:rPr>
          <w:rFonts w:ascii="Arial" w:eastAsia="Arial" w:hAnsi="Arial" w:cs="Arial"/>
          <w:b/>
          <w:bCs/>
        </w:rPr>
      </w:pPr>
    </w:p>
    <w:p w14:paraId="3959F73E" w14:textId="77777777" w:rsidR="007D15FB" w:rsidRDefault="007D15FB">
      <w:pPr>
        <w:spacing w:after="0" w:line="252" w:lineRule="exact"/>
        <w:ind w:left="113" w:right="-20"/>
        <w:rPr>
          <w:rFonts w:ascii="Arial" w:eastAsia="Arial" w:hAnsi="Arial" w:cs="Arial"/>
          <w:b/>
          <w:bCs/>
        </w:rPr>
      </w:pPr>
    </w:p>
    <w:p w14:paraId="3959F73F" w14:textId="77777777" w:rsidR="007D15FB" w:rsidRDefault="007D15FB">
      <w:pPr>
        <w:spacing w:after="0" w:line="252" w:lineRule="exact"/>
        <w:ind w:left="113" w:right="-20"/>
        <w:rPr>
          <w:rFonts w:ascii="Arial" w:eastAsia="Arial" w:hAnsi="Arial" w:cs="Arial"/>
          <w:b/>
          <w:bCs/>
        </w:rPr>
      </w:pPr>
    </w:p>
    <w:p w14:paraId="3959F740" w14:textId="77777777" w:rsidR="007D15FB" w:rsidRDefault="007D15FB">
      <w:pPr>
        <w:spacing w:after="0" w:line="252" w:lineRule="exact"/>
        <w:ind w:left="113" w:right="-20"/>
        <w:rPr>
          <w:rFonts w:ascii="Arial" w:eastAsia="Arial" w:hAnsi="Arial" w:cs="Arial"/>
          <w:b/>
          <w:bCs/>
        </w:rPr>
      </w:pPr>
    </w:p>
    <w:p w14:paraId="3959F741" w14:textId="77777777" w:rsidR="007D15FB" w:rsidRDefault="007D15FB">
      <w:pPr>
        <w:spacing w:after="0" w:line="252" w:lineRule="exact"/>
        <w:ind w:left="113" w:right="-20"/>
        <w:rPr>
          <w:rFonts w:ascii="Arial" w:eastAsia="Arial" w:hAnsi="Arial" w:cs="Arial"/>
          <w:b/>
          <w:bCs/>
        </w:rPr>
      </w:pPr>
    </w:p>
    <w:p w14:paraId="3959F742" w14:textId="77777777" w:rsidR="007D15FB" w:rsidRDefault="007D15FB">
      <w:pPr>
        <w:spacing w:after="0" w:line="252" w:lineRule="exact"/>
        <w:ind w:left="113" w:right="-20"/>
        <w:rPr>
          <w:rFonts w:ascii="Arial" w:eastAsia="Arial" w:hAnsi="Arial" w:cs="Arial"/>
          <w:b/>
          <w:bCs/>
        </w:rPr>
      </w:pPr>
    </w:p>
    <w:p w14:paraId="3959F743" w14:textId="77777777" w:rsidR="007D15FB" w:rsidRDefault="007D15FB">
      <w:pPr>
        <w:spacing w:after="0" w:line="252" w:lineRule="exact"/>
        <w:ind w:left="113" w:right="-20"/>
        <w:rPr>
          <w:rFonts w:ascii="Arial" w:eastAsia="Arial" w:hAnsi="Arial" w:cs="Arial"/>
          <w:b/>
          <w:bCs/>
        </w:rPr>
      </w:pPr>
    </w:p>
    <w:p w14:paraId="3959F744" w14:textId="77777777" w:rsidR="007D15FB" w:rsidRDefault="007D15FB">
      <w:pPr>
        <w:spacing w:after="0" w:line="252" w:lineRule="exact"/>
        <w:ind w:left="113" w:right="-20"/>
        <w:rPr>
          <w:rFonts w:ascii="Arial" w:eastAsia="Arial" w:hAnsi="Arial" w:cs="Arial"/>
          <w:b/>
          <w:bCs/>
        </w:rPr>
      </w:pPr>
    </w:p>
    <w:p w14:paraId="3959F745" w14:textId="77777777" w:rsidR="007D15FB" w:rsidRDefault="007D15FB">
      <w:pPr>
        <w:spacing w:after="0" w:line="252" w:lineRule="exact"/>
        <w:ind w:left="113" w:right="-20"/>
        <w:rPr>
          <w:rFonts w:ascii="Arial" w:eastAsia="Arial" w:hAnsi="Arial" w:cs="Arial"/>
          <w:b/>
          <w:bCs/>
        </w:rPr>
      </w:pPr>
    </w:p>
    <w:p w14:paraId="3959F746" w14:textId="77777777" w:rsidR="007D15FB" w:rsidRDefault="007D15FB">
      <w:pPr>
        <w:spacing w:after="0" w:line="252" w:lineRule="exact"/>
        <w:ind w:left="113" w:right="-20"/>
        <w:rPr>
          <w:rFonts w:ascii="Arial" w:eastAsia="Arial" w:hAnsi="Arial" w:cs="Arial"/>
          <w:b/>
          <w:bCs/>
        </w:rPr>
      </w:pPr>
    </w:p>
    <w:p w14:paraId="3959F747" w14:textId="77777777" w:rsidR="007D15FB" w:rsidRDefault="007D15FB">
      <w:pPr>
        <w:spacing w:after="0" w:line="252" w:lineRule="exact"/>
        <w:ind w:left="113" w:right="-20"/>
        <w:rPr>
          <w:rFonts w:ascii="Arial" w:eastAsia="Arial" w:hAnsi="Arial" w:cs="Arial"/>
          <w:b/>
          <w:bCs/>
        </w:rPr>
      </w:pPr>
    </w:p>
    <w:p w14:paraId="3959F748" w14:textId="77777777" w:rsidR="007D15FB" w:rsidRDefault="007D15FB">
      <w:pPr>
        <w:spacing w:after="0" w:line="252" w:lineRule="exact"/>
        <w:ind w:left="113" w:right="-20"/>
        <w:rPr>
          <w:rFonts w:ascii="Arial" w:eastAsia="Arial" w:hAnsi="Arial" w:cs="Arial"/>
          <w:b/>
          <w:bCs/>
        </w:rPr>
      </w:pPr>
    </w:p>
    <w:p w14:paraId="3959F749" w14:textId="77777777" w:rsidR="007D15FB" w:rsidRDefault="007D15FB">
      <w:pPr>
        <w:spacing w:after="0" w:line="252" w:lineRule="exact"/>
        <w:ind w:left="113" w:right="-20"/>
        <w:rPr>
          <w:rFonts w:ascii="Arial" w:eastAsia="Arial" w:hAnsi="Arial" w:cs="Arial"/>
          <w:b/>
          <w:bCs/>
        </w:rPr>
      </w:pPr>
    </w:p>
    <w:p w14:paraId="3959F74A" w14:textId="77777777" w:rsidR="007D15FB" w:rsidRDefault="007D15FB">
      <w:pPr>
        <w:spacing w:after="0" w:line="252" w:lineRule="exact"/>
        <w:ind w:left="113" w:right="-20"/>
        <w:rPr>
          <w:rFonts w:ascii="Arial" w:eastAsia="Arial" w:hAnsi="Arial" w:cs="Arial"/>
          <w:b/>
          <w:bCs/>
        </w:rPr>
      </w:pPr>
    </w:p>
    <w:p w14:paraId="3959F74B" w14:textId="77777777" w:rsidR="007D15FB" w:rsidRDefault="007D15FB">
      <w:pPr>
        <w:spacing w:after="0" w:line="252" w:lineRule="exact"/>
        <w:ind w:left="113" w:right="-20"/>
        <w:rPr>
          <w:rFonts w:ascii="Arial" w:eastAsia="Arial" w:hAnsi="Arial" w:cs="Arial"/>
          <w:b/>
          <w:bCs/>
        </w:rPr>
      </w:pPr>
    </w:p>
    <w:p w14:paraId="3959F74C" w14:textId="77777777" w:rsidR="007D15FB" w:rsidRDefault="007D15FB">
      <w:pPr>
        <w:spacing w:after="0" w:line="252" w:lineRule="exact"/>
        <w:ind w:left="113" w:right="-20"/>
        <w:rPr>
          <w:rFonts w:ascii="Arial" w:eastAsia="Arial" w:hAnsi="Arial" w:cs="Arial"/>
          <w:b/>
          <w:bCs/>
        </w:rPr>
      </w:pPr>
    </w:p>
    <w:p w14:paraId="3959F74D" w14:textId="77777777" w:rsidR="007D15FB" w:rsidRDefault="007D15FB">
      <w:pPr>
        <w:spacing w:after="0" w:line="252" w:lineRule="exact"/>
        <w:ind w:left="113" w:right="-20"/>
        <w:rPr>
          <w:rFonts w:ascii="Arial" w:eastAsia="Arial" w:hAnsi="Arial" w:cs="Arial"/>
          <w:b/>
          <w:bCs/>
        </w:rPr>
      </w:pPr>
    </w:p>
    <w:p w14:paraId="3959F74E" w14:textId="77777777" w:rsidR="007D15FB" w:rsidRDefault="007D15FB">
      <w:pPr>
        <w:spacing w:after="0" w:line="252" w:lineRule="exact"/>
        <w:ind w:left="113" w:right="-20"/>
        <w:rPr>
          <w:rFonts w:ascii="Arial" w:eastAsia="Arial" w:hAnsi="Arial" w:cs="Arial"/>
          <w:b/>
          <w:bCs/>
        </w:rPr>
      </w:pPr>
    </w:p>
    <w:p w14:paraId="3959F74F" w14:textId="77777777" w:rsidR="007D15FB" w:rsidRDefault="007D15FB">
      <w:pPr>
        <w:spacing w:after="0" w:line="252" w:lineRule="exact"/>
        <w:ind w:left="113" w:right="-20"/>
        <w:rPr>
          <w:rFonts w:ascii="Arial" w:eastAsia="Arial" w:hAnsi="Arial" w:cs="Arial"/>
          <w:b/>
          <w:bCs/>
        </w:rPr>
      </w:pPr>
    </w:p>
    <w:p w14:paraId="3959F750" w14:textId="77777777" w:rsidR="005C7FF1" w:rsidRDefault="005C7FF1">
      <w:pPr>
        <w:spacing w:after="0" w:line="252" w:lineRule="exact"/>
        <w:ind w:left="113" w:right="-20"/>
        <w:rPr>
          <w:rFonts w:ascii="Arial" w:eastAsia="Arial" w:hAnsi="Arial" w:cs="Arial"/>
          <w:b/>
          <w:bCs/>
        </w:rPr>
        <w:sectPr w:rsidR="005C7FF1">
          <w:pgSz w:w="11920" w:h="16860"/>
          <w:pgMar w:top="780" w:right="1220" w:bottom="280" w:left="1020" w:header="720" w:footer="720" w:gutter="0"/>
          <w:cols w:space="720"/>
        </w:sectPr>
      </w:pPr>
    </w:p>
    <w:p w14:paraId="3959F751"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3959F752"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3959F753"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3959F754"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3959F75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3959F75C" w14:textId="77777777" w:rsidTr="0038447A">
        <w:trPr>
          <w:trHeight w:val="1337"/>
          <w:jc w:val="center"/>
        </w:trPr>
        <w:tc>
          <w:tcPr>
            <w:tcW w:w="3590" w:type="dxa"/>
          </w:tcPr>
          <w:p w14:paraId="3959F756"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3959F757"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3959F758" w14:textId="129CFFA4"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 FLEET/00</w:t>
            </w:r>
            <w:r w:rsidR="00F55A2D" w:rsidRPr="00F55A2D">
              <w:rPr>
                <w:rFonts w:ascii="Arial" w:eastAsia="Times New Roman" w:hAnsi="Arial" w:cs="Times New Roman"/>
                <w:spacing w:val="-2"/>
                <w:lang w:val="en-GB" w:eastAsia="en-GB"/>
              </w:rPr>
              <w:t>742</w:t>
            </w:r>
            <w:r w:rsidRPr="00105F48">
              <w:rPr>
                <w:rFonts w:ascii="Arial" w:eastAsia="Times New Roman" w:hAnsi="Arial" w:cs="Times New Roman"/>
                <w:color w:val="FF0000"/>
                <w:spacing w:val="-2"/>
                <w:lang w:val="en-GB" w:eastAsia="en-GB"/>
              </w:rPr>
              <w:br/>
            </w:r>
          </w:p>
          <w:p w14:paraId="3959F759" w14:textId="00D04172"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286E1A">
              <w:rPr>
                <w:rFonts w:ascii="Arial" w:eastAsia="Times New Roman" w:hAnsi="Arial" w:cs="Times New Roman"/>
                <w:color w:val="FF0000"/>
                <w:spacing w:val="-2"/>
                <w:lang w:val="en-GB" w:eastAsia="en-GB"/>
              </w:rPr>
              <w:t xml:space="preserve"> </w:t>
            </w:r>
            <w:r w:rsidR="00286E1A" w:rsidRPr="00286E1A">
              <w:rPr>
                <w:rFonts w:ascii="Arial" w:eastAsia="Times New Roman" w:hAnsi="Arial" w:cs="Times New Roman"/>
                <w:spacing w:val="-2"/>
                <w:lang w:val="en-GB" w:eastAsia="en-GB"/>
              </w:rPr>
              <w:t>5</w:t>
            </w:r>
            <w:r w:rsidR="00F55A2D" w:rsidRPr="00286E1A">
              <w:rPr>
                <w:rFonts w:ascii="Arial" w:eastAsia="Times New Roman" w:hAnsi="Arial" w:cs="Times New Roman"/>
                <w:spacing w:val="-2"/>
                <w:lang w:val="en-GB" w:eastAsia="en-GB"/>
              </w:rPr>
              <w:t xml:space="preserve"> </w:t>
            </w:r>
            <w:r w:rsidR="00A84ED5" w:rsidRPr="00286E1A">
              <w:rPr>
                <w:rFonts w:ascii="Arial" w:eastAsia="Times New Roman" w:hAnsi="Arial" w:cs="Times New Roman"/>
                <w:spacing w:val="-2"/>
                <w:lang w:val="en-GB" w:eastAsia="en-GB"/>
              </w:rPr>
              <w:t xml:space="preserve">December </w:t>
            </w:r>
            <w:r w:rsidRPr="00286E1A">
              <w:rPr>
                <w:rFonts w:ascii="Arial" w:eastAsia="Times New Roman" w:hAnsi="Arial" w:cs="Times New Roman"/>
                <w:spacing w:val="-2"/>
                <w:lang w:val="en-GB" w:eastAsia="en-GB"/>
              </w:rPr>
              <w:t>2018</w:t>
            </w:r>
          </w:p>
          <w:p w14:paraId="3959F75A" w14:textId="77777777"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p>
          <w:p w14:paraId="3959F75B" w14:textId="6D51EE8F"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286E1A" w:rsidRPr="00286E1A">
              <w:rPr>
                <w:rFonts w:ascii="Arial" w:eastAsia="Times New Roman" w:hAnsi="Arial" w:cs="Times New Roman"/>
                <w:spacing w:val="-2"/>
                <w:lang w:val="en-GB" w:eastAsia="en-GB"/>
              </w:rPr>
              <w:t xml:space="preserve">08 </w:t>
            </w:r>
            <w:r w:rsidR="00A84ED5" w:rsidRPr="00286E1A">
              <w:rPr>
                <w:rFonts w:ascii="Arial" w:eastAsia="Times New Roman" w:hAnsi="Arial" w:cs="Times New Roman"/>
                <w:spacing w:val="-2"/>
                <w:lang w:val="en-GB" w:eastAsia="en-GB"/>
              </w:rPr>
              <w:t>January 2019</w:t>
            </w:r>
          </w:p>
        </w:tc>
      </w:tr>
      <w:tr w:rsidR="00105F48" w:rsidRPr="00105F48" w14:paraId="3959F766" w14:textId="77777777" w:rsidTr="0038447A">
        <w:trPr>
          <w:trHeight w:val="2145"/>
          <w:jc w:val="center"/>
        </w:trPr>
        <w:tc>
          <w:tcPr>
            <w:tcW w:w="3590" w:type="dxa"/>
          </w:tcPr>
          <w:p w14:paraId="3959F75D"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p>
          <w:p w14:paraId="3959F75E" w14:textId="62579506" w:rsidR="00105F48" w:rsidRPr="00105F48" w:rsidRDefault="00F55A2D" w:rsidP="00105F48">
            <w:pPr>
              <w:spacing w:after="0" w:line="240" w:lineRule="auto"/>
              <w:rPr>
                <w:rFonts w:ascii="Arial" w:eastAsia="Times New Roman" w:hAnsi="Arial" w:cs="Times New Roman"/>
                <w:color w:val="FF0000"/>
                <w:spacing w:val="-2"/>
                <w:lang w:val="en-GB" w:eastAsia="en-GB"/>
              </w:rPr>
            </w:pPr>
            <w:r>
              <w:rPr>
                <w:rFonts w:ascii="Arial" w:eastAsia="Arial" w:hAnsi="Arial" w:cs="Arial"/>
                <w:spacing w:val="-2"/>
              </w:rPr>
              <w:t>Purcha</w:t>
            </w:r>
            <w:r w:rsidR="000C5766">
              <w:rPr>
                <w:rFonts w:ascii="Arial" w:eastAsia="Arial" w:hAnsi="Arial" w:cs="Arial"/>
                <w:spacing w:val="-2"/>
              </w:rPr>
              <w:t>se of Carbon Sulphur Determinate</w:t>
            </w:r>
            <w:r>
              <w:rPr>
                <w:rFonts w:ascii="Arial" w:eastAsia="Arial" w:hAnsi="Arial" w:cs="Arial"/>
                <w:spacing w:val="-2"/>
              </w:rPr>
              <w:t>r and Additional Service, Calibration &amp; Support for 5 years</w:t>
            </w:r>
          </w:p>
        </w:tc>
        <w:tc>
          <w:tcPr>
            <w:tcW w:w="5243" w:type="dxa"/>
          </w:tcPr>
          <w:p w14:paraId="3959F75F"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0" w:name="dir_short"/>
            <w:bookmarkEnd w:id="0"/>
            <w:r w:rsidRPr="00105F48">
              <w:rPr>
                <w:rFonts w:ascii="Arial" w:eastAsia="Times New Roman" w:hAnsi="Arial" w:cs="Times New Roman"/>
                <w:spacing w:val="-2"/>
                <w:lang w:val="en-GB" w:eastAsia="en-GB"/>
              </w:rPr>
              <w:t>Navy Commercial</w:t>
            </w:r>
          </w:p>
          <w:p w14:paraId="3959F760"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3959F761"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 w:name="user_address"/>
            <w:bookmarkEnd w:id="1"/>
            <w:r w:rsidRPr="00105F48">
              <w:rPr>
                <w:rFonts w:ascii="Arial" w:eastAsia="Times New Roman" w:hAnsi="Arial" w:cs="Times New Roman"/>
                <w:spacing w:val="-2"/>
                <w:lang w:val="en-GB" w:eastAsia="en-GB"/>
              </w:rPr>
              <w:t>Room 303, Building 1/080, Jago Road, HM Naval Base, Portsmouth, Hampshire, PO1 3LU</w:t>
            </w:r>
          </w:p>
          <w:p w14:paraId="3959F762" w14:textId="68D28C1F"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Commercial Officer</w:t>
            </w:r>
            <w:r w:rsidR="00F55A2D">
              <w:rPr>
                <w:rFonts w:ascii="Arial" w:eastAsia="Times New Roman" w:hAnsi="Arial" w:cs="Times New Roman"/>
                <w:spacing w:val="-2"/>
                <w:lang w:val="en-GB" w:eastAsia="en-GB"/>
              </w:rPr>
              <w:t>: Jan Hoare</w:t>
            </w:r>
          </w:p>
          <w:p w14:paraId="3959F763"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3959F764" w14:textId="021D59E4" w:rsidR="00105F48" w:rsidRPr="00F55A2D"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02392 </w:t>
            </w:r>
            <w:r w:rsidRPr="00F55A2D">
              <w:rPr>
                <w:rFonts w:ascii="Arial" w:eastAsia="Times New Roman" w:hAnsi="Arial" w:cs="Arial"/>
                <w:noProof/>
                <w:lang w:val="en-GB" w:eastAsia="en-GB"/>
              </w:rPr>
              <w:t>7</w:t>
            </w:r>
            <w:r w:rsidR="00F55A2D" w:rsidRPr="00F55A2D">
              <w:rPr>
                <w:rFonts w:ascii="Arial" w:eastAsia="Times New Roman" w:hAnsi="Arial" w:cs="Arial"/>
                <w:noProof/>
                <w:lang w:val="en-GB" w:eastAsia="en-GB"/>
              </w:rPr>
              <w:t>27535</w:t>
            </w:r>
          </w:p>
          <w:p w14:paraId="3959F765" w14:textId="5ECE02A7" w:rsidR="00105F48" w:rsidRPr="00105F48" w:rsidRDefault="00105F48" w:rsidP="00105F48">
            <w:pPr>
              <w:spacing w:after="0" w:line="240" w:lineRule="auto"/>
              <w:rPr>
                <w:rFonts w:ascii="Arial" w:eastAsia="Times New Roman" w:hAnsi="Arial" w:cs="Times New Roman"/>
                <w:spacing w:val="-2"/>
                <w:lang w:val="en-GB" w:eastAsia="en-GB"/>
              </w:rPr>
            </w:pPr>
            <w:r w:rsidRPr="00F55A2D">
              <w:rPr>
                <w:rFonts w:ascii="Arial" w:eastAsia="Times New Roman" w:hAnsi="Arial" w:cs="Arial"/>
                <w:noProof/>
                <w:lang w:val="en-GB" w:eastAsia="en-GB"/>
              </w:rPr>
              <w:t>Email:</w:t>
            </w:r>
            <w:r w:rsidR="00F55A2D" w:rsidRPr="00F55A2D">
              <w:rPr>
                <w:rFonts w:ascii="Arial" w:eastAsia="Times New Roman" w:hAnsi="Arial" w:cs="Arial"/>
                <w:noProof/>
                <w:lang w:val="en-GB" w:eastAsia="en-GB"/>
              </w:rPr>
              <w:t>jan.hoare</w:t>
            </w:r>
            <w:r w:rsidRPr="00F55A2D">
              <w:rPr>
                <w:rFonts w:ascii="Arial" w:eastAsia="Times New Roman" w:hAnsi="Arial" w:cs="Arial"/>
                <w:noProof/>
                <w:lang w:val="en-GB" w:eastAsia="en-GB"/>
              </w:rPr>
              <w:t>100@mod.gov.uk</w:t>
            </w:r>
          </w:p>
        </w:tc>
      </w:tr>
    </w:tbl>
    <w:p w14:paraId="3959F767"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3959F768"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3959F769"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3959F76A"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959F76B" w14:textId="77777777" w:rsidR="00105F48" w:rsidRPr="00105F48" w:rsidRDefault="00105F48" w:rsidP="00B14465">
      <w:pPr>
        <w:numPr>
          <w:ilvl w:val="0"/>
          <w:numId w:val="8"/>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 Competitive.</w:t>
      </w:r>
    </w:p>
    <w:p w14:paraId="3959F76C" w14:textId="77777777" w:rsidR="00105F48" w:rsidRPr="00105F48" w:rsidRDefault="00105F48" w:rsidP="00B14465">
      <w:pPr>
        <w:numPr>
          <w:ilvl w:val="0"/>
          <w:numId w:val="8"/>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3959F76D" w14:textId="77777777" w:rsidR="00105F48" w:rsidRPr="00105F48" w:rsidRDefault="00105F48" w:rsidP="00B14465">
      <w:pPr>
        <w:numPr>
          <w:ilvl w:val="0"/>
          <w:numId w:val="8"/>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Annex B - Tender Evaluation Criteria.</w:t>
      </w:r>
    </w:p>
    <w:p w14:paraId="3959F76E" w14:textId="77777777" w:rsidR="00105F48" w:rsidRPr="00105F48" w:rsidRDefault="00105F48" w:rsidP="00B14465">
      <w:pPr>
        <w:numPr>
          <w:ilvl w:val="0"/>
          <w:numId w:val="8"/>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Special Notices and Instructions to Tenderers. </w:t>
      </w:r>
    </w:p>
    <w:p w14:paraId="3959F76F" w14:textId="77777777" w:rsidR="00105F48" w:rsidRPr="00105F48" w:rsidRDefault="00105F48" w:rsidP="00B14465">
      <w:pPr>
        <w:numPr>
          <w:ilvl w:val="0"/>
          <w:numId w:val="8"/>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959F770" w14:textId="77777777" w:rsidR="00105F48" w:rsidRPr="00105F48" w:rsidRDefault="00105F48" w:rsidP="00B14465">
      <w:pPr>
        <w:numPr>
          <w:ilvl w:val="0"/>
          <w:numId w:val="8"/>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959F771" w14:textId="77777777" w:rsidR="00105F48" w:rsidRPr="00105F48" w:rsidRDefault="00105F48" w:rsidP="00105F48">
      <w:pPr>
        <w:spacing w:after="0" w:line="240" w:lineRule="auto"/>
        <w:ind w:left="567"/>
        <w:rPr>
          <w:rFonts w:ascii="Arial" w:eastAsia="Times New Roman" w:hAnsi="Arial" w:cs="Times New Roman"/>
          <w:color w:val="000000"/>
          <w:spacing w:val="-2"/>
          <w:szCs w:val="20"/>
          <w:lang w:val="en-GB" w:eastAsia="en-GB"/>
        </w:rPr>
      </w:pPr>
    </w:p>
    <w:p w14:paraId="3959F772" w14:textId="77777777" w:rsidR="00105F48" w:rsidRPr="00105F48" w:rsidRDefault="00105F48" w:rsidP="00B14465">
      <w:pPr>
        <w:numPr>
          <w:ilvl w:val="0"/>
          <w:numId w:val="8"/>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3959F773" w14:textId="77777777" w:rsidR="00105F48" w:rsidRPr="00105F48" w:rsidRDefault="00105F48" w:rsidP="00B14465">
      <w:pPr>
        <w:numPr>
          <w:ilvl w:val="0"/>
          <w:numId w:val="8"/>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28 - Tender Return Label.</w:t>
      </w:r>
    </w:p>
    <w:p w14:paraId="3959F774" w14:textId="77777777" w:rsidR="00105F48" w:rsidRPr="00105F48" w:rsidRDefault="00105F48" w:rsidP="00B14465">
      <w:pPr>
        <w:numPr>
          <w:ilvl w:val="0"/>
          <w:numId w:val="8"/>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959F775" w14:textId="77777777" w:rsidR="00105F48" w:rsidRPr="00105F48" w:rsidRDefault="00105F48" w:rsidP="00B14465">
      <w:pPr>
        <w:numPr>
          <w:ilvl w:val="0"/>
          <w:numId w:val="8"/>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959F776" w14:textId="74C7EE6F" w:rsidR="00105F48" w:rsidRPr="00105F48" w:rsidRDefault="00105F48" w:rsidP="00B14465">
      <w:pPr>
        <w:numPr>
          <w:ilvl w:val="0"/>
          <w:numId w:val="8"/>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Cyber Risk Assessment</w:t>
      </w:r>
      <w:r w:rsidR="00F55A2D" w:rsidRPr="00F55A2D">
        <w:rPr>
          <w:rFonts w:ascii="Arial" w:eastAsia="Arial" w:hAnsi="Arial" w:cs="Arial"/>
          <w:spacing w:val="-1"/>
        </w:rPr>
        <w:t xml:space="preserve"> RAR</w:t>
      </w:r>
      <w:r w:rsidR="00F55A2D" w:rsidRPr="00F55A2D">
        <w:rPr>
          <w:rFonts w:ascii="Arial" w:eastAsia="Arial" w:hAnsi="Arial" w:cs="Arial"/>
        </w:rPr>
        <w:t>-SRE79W48</w:t>
      </w:r>
      <w:r w:rsidRPr="00105F48">
        <w:rPr>
          <w:rFonts w:ascii="Arial" w:eastAsia="Times New Roman" w:hAnsi="Arial" w:cs="Times New Roman"/>
          <w:color w:val="000000"/>
          <w:spacing w:val="-2"/>
          <w:szCs w:val="20"/>
          <w:lang w:val="en-GB" w:eastAsia="en-GB"/>
        </w:rPr>
        <w:t xml:space="preserve">, accessible at </w:t>
      </w:r>
      <w:hyperlink r:id="rId17" w:history="1">
        <w:r w:rsidRPr="00105F48">
          <w:rPr>
            <w:rFonts w:ascii="Arial" w:eastAsia="Times New Roman" w:hAnsi="Arial" w:cs="Times New Roman"/>
            <w:color w:val="000000"/>
            <w:spacing w:val="-2"/>
            <w:szCs w:val="20"/>
            <w:lang w:val="en-GB" w:eastAsia="en-GB"/>
          </w:rPr>
          <w:t>https://supplier-cyber-protection.service.gov.uk/</w:t>
        </w:r>
      </w:hyperlink>
      <w:r w:rsidRPr="00105F48">
        <w:rPr>
          <w:rFonts w:ascii="Arial" w:eastAsia="Times New Roman" w:hAnsi="Arial" w:cs="Times New Roman"/>
          <w:color w:val="000000"/>
          <w:spacing w:val="-2"/>
          <w:szCs w:val="20"/>
          <w:lang w:val="en-GB" w:eastAsia="en-GB"/>
        </w:rPr>
        <w:t xml:space="preserve"> </w:t>
      </w:r>
    </w:p>
    <w:p w14:paraId="3959F777"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959F778"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3959F779"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959F77A" w14:textId="77777777" w:rsidR="00105F48" w:rsidRPr="00105F48" w:rsidRDefault="00105F48" w:rsidP="00B14465">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Annex A to this ITT, signed with an original signature.</w:t>
      </w:r>
    </w:p>
    <w:p w14:paraId="3959F77B" w14:textId="77777777" w:rsidR="00105F48" w:rsidRPr="00105F48" w:rsidRDefault="00105F48" w:rsidP="00B14465">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2 copies of Completed Purchase Order, signed with an original signature at Offer and Acceptance box A.</w:t>
      </w:r>
    </w:p>
    <w:p w14:paraId="3959F77C" w14:textId="77777777" w:rsidR="00105F48" w:rsidRPr="00105F48" w:rsidRDefault="00105F48" w:rsidP="00B14465">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Schedule of Requirements.</w:t>
      </w:r>
    </w:p>
    <w:p w14:paraId="3959F77D" w14:textId="77777777" w:rsidR="00105F48" w:rsidRPr="00105F48" w:rsidRDefault="00105F48" w:rsidP="00B14465">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Written proposal identifying how you will meet the requirements (to be reviewed for Technical Evaluation in line with Statement of Requirement and evaluation criteria).</w:t>
      </w:r>
    </w:p>
    <w:p w14:paraId="3959F77E" w14:textId="77777777" w:rsidR="00105F48" w:rsidRPr="00105F48" w:rsidRDefault="00105F48" w:rsidP="00B14465">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Confirmation of acceptance of Terms and Conditions (including payment through CP&amp;F).</w:t>
      </w:r>
    </w:p>
    <w:p w14:paraId="3959F77F" w14:textId="77777777" w:rsidR="00105F48" w:rsidRPr="00105F48" w:rsidRDefault="00105F48" w:rsidP="00B14465">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DEFFORM 68.</w:t>
      </w:r>
    </w:p>
    <w:p w14:paraId="3959F780" w14:textId="77777777" w:rsidR="00105F48" w:rsidRPr="00105F48" w:rsidRDefault="00105F48" w:rsidP="00B14465">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959F781" w14:textId="77777777" w:rsidR="00105F48" w:rsidRPr="00105F48" w:rsidRDefault="00105F48" w:rsidP="00B14465">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Copy of your Supplier Assurance Questionnaire in response to Cyber Risk Assessment (original submitted online). </w:t>
      </w:r>
    </w:p>
    <w:p w14:paraId="3959F782"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959F783"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959F784" w14:textId="77777777" w:rsidR="00105F48" w:rsidRDefault="00105F48" w:rsidP="00105F48">
      <w:pPr>
        <w:spacing w:after="0" w:line="240" w:lineRule="auto"/>
        <w:rPr>
          <w:rFonts w:ascii="Arial" w:eastAsia="Times New Roman" w:hAnsi="Arial" w:cs="Times New Roman"/>
          <w:spacing w:val="-2"/>
          <w:szCs w:val="20"/>
          <w:lang w:val="en-GB" w:eastAsia="en-GB"/>
        </w:rPr>
      </w:pPr>
    </w:p>
    <w:p w14:paraId="3959F785" w14:textId="77777777" w:rsidR="0038447A" w:rsidRPr="00105F48" w:rsidRDefault="0038447A" w:rsidP="00105F48">
      <w:pPr>
        <w:spacing w:after="0" w:line="240" w:lineRule="auto"/>
        <w:rPr>
          <w:rFonts w:ascii="Arial" w:eastAsia="Times New Roman" w:hAnsi="Arial" w:cs="Times New Roman"/>
          <w:spacing w:val="-2"/>
          <w:szCs w:val="20"/>
          <w:lang w:val="en-GB" w:eastAsia="en-GB"/>
        </w:rPr>
        <w:sectPr w:rsidR="0038447A" w:rsidRPr="00105F48" w:rsidSect="00041015">
          <w:headerReference w:type="default" r:id="rId18"/>
          <w:footerReference w:type="default" r:id="rId19"/>
          <w:pgSz w:w="11906" w:h="16838"/>
          <w:pgMar w:top="1134" w:right="1134" w:bottom="1134" w:left="1134" w:header="567" w:footer="567" w:gutter="0"/>
          <w:cols w:space="720"/>
          <w:noEndnote/>
          <w:docGrid w:linePitch="299"/>
        </w:sectPr>
      </w:pPr>
    </w:p>
    <w:p w14:paraId="3959F786" w14:textId="77777777" w:rsidR="00105F48" w:rsidRPr="00105F48" w:rsidRDefault="00105F48" w:rsidP="00105F48">
      <w:pPr>
        <w:keepNext/>
        <w:spacing w:before="240" w:after="60" w:line="240" w:lineRule="auto"/>
        <w:jc w:val="center"/>
        <w:outlineLvl w:val="1"/>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lastRenderedPageBreak/>
        <w:t>Notices To Tenderers</w:t>
      </w:r>
    </w:p>
    <w:p w14:paraId="3959F787"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88" w14:textId="77777777" w:rsidR="00105F48" w:rsidRPr="00105F48" w:rsidRDefault="00105F48" w:rsidP="00B14465">
      <w:pPr>
        <w:numPr>
          <w:ilvl w:val="0"/>
          <w:numId w:val="12"/>
        </w:numPr>
        <w:tabs>
          <w:tab w:val="clear" w:pos="720"/>
          <w:tab w:val="num" w:pos="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105F48">
        <w:rPr>
          <w:rFonts w:ascii="Arial" w:eastAsia="Times New Roman" w:hAnsi="Arial" w:cs="Times New Roman"/>
          <w:b/>
          <w:spacing w:val="-2"/>
          <w:szCs w:val="2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3959F789" w14:textId="77777777" w:rsidR="00105F48" w:rsidRPr="00105F48" w:rsidRDefault="00105F48" w:rsidP="0038447A">
      <w:pPr>
        <w:spacing w:before="240" w:after="0" w:line="240" w:lineRule="auto"/>
        <w:ind w:firstLine="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undertake an iterative tendering process following receipt of the tender;</w:t>
      </w:r>
    </w:p>
    <w:p w14:paraId="3959F78A" w14:textId="77777777" w:rsidR="00105F48" w:rsidRPr="00105F48" w:rsidRDefault="00105F48" w:rsidP="0038447A">
      <w:pPr>
        <w:spacing w:before="240"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spacing w:val="-2"/>
          <w:szCs w:val="20"/>
          <w:lang w:val="en-GB" w:eastAsia="en-GB"/>
        </w:rPr>
        <w:tab/>
        <w:t>waive or change the requirements of this ITT from time to time without prior (or      any) notice being given by the Authority;</w:t>
      </w:r>
    </w:p>
    <w:p w14:paraId="3959F78B" w14:textId="77777777" w:rsidR="00105F48" w:rsidRPr="00105F48" w:rsidRDefault="00105F48" w:rsidP="00B14465">
      <w:pPr>
        <w:numPr>
          <w:ilvl w:val="0"/>
          <w:numId w:val="15"/>
        </w:numPr>
        <w:spacing w:before="240"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seek clarification or documents in respect of a Tenderer’s submission;</w:t>
      </w:r>
    </w:p>
    <w:p w14:paraId="3959F78C" w14:textId="77777777" w:rsidR="00105F48" w:rsidRPr="00105F48" w:rsidRDefault="00105F48" w:rsidP="00B14465">
      <w:pPr>
        <w:numPr>
          <w:ilvl w:val="0"/>
          <w:numId w:val="15"/>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does not submit a compliant tender in accordance with the instructions in this ITT;</w:t>
      </w:r>
    </w:p>
    <w:p w14:paraId="3959F78D" w14:textId="77777777" w:rsidR="00105F48" w:rsidRPr="00105F48" w:rsidRDefault="00105F48" w:rsidP="00B14465">
      <w:pPr>
        <w:numPr>
          <w:ilvl w:val="0"/>
          <w:numId w:val="15"/>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3959F78E" w14:textId="77777777" w:rsidR="00105F48" w:rsidRPr="00105F48" w:rsidRDefault="00105F48" w:rsidP="00B14465">
      <w:pPr>
        <w:numPr>
          <w:ilvl w:val="0"/>
          <w:numId w:val="15"/>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withdraw this ITT at any time, or to re-invite tenders on the same or any alternative basis;</w:t>
      </w:r>
    </w:p>
    <w:p w14:paraId="3959F78F" w14:textId="77777777" w:rsidR="00105F48" w:rsidRPr="00105F48" w:rsidRDefault="00105F48" w:rsidP="00B14465">
      <w:pPr>
        <w:numPr>
          <w:ilvl w:val="0"/>
          <w:numId w:val="15"/>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choose not to award any Contract as a result of the current procurement process; and / or</w:t>
      </w:r>
    </w:p>
    <w:p w14:paraId="3959F790" w14:textId="77777777" w:rsidR="00105F48" w:rsidRPr="00105F48" w:rsidRDefault="00105F48" w:rsidP="00B14465">
      <w:pPr>
        <w:numPr>
          <w:ilvl w:val="0"/>
          <w:numId w:val="15"/>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3959F791"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Publicity Announcement</w:t>
      </w:r>
    </w:p>
    <w:p w14:paraId="3959F79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93" w14:textId="77777777" w:rsidR="00105F48" w:rsidRPr="00105F48" w:rsidRDefault="00105F48" w:rsidP="0038447A">
      <w:pPr>
        <w:spacing w:after="0" w:line="240" w:lineRule="auto"/>
        <w:ind w:right="-286"/>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2. </w:t>
      </w:r>
      <w:r w:rsidRPr="00105F48">
        <w:rPr>
          <w:rFonts w:ascii="Arial" w:eastAsia="Times New Roman" w:hAnsi="Arial" w:cs="Times New Roman"/>
          <w:szCs w:val="20"/>
          <w:lang w:val="en-GB" w:eastAsia="en-GB"/>
        </w:rPr>
        <w:tab/>
        <w:t>Tenderers are advised that the MOD may wish to publicise the award of the Contract for the requirement described in the Schedule of Requirements in the attached Purchase Order.</w:t>
      </w:r>
    </w:p>
    <w:p w14:paraId="3959F79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95"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3959F79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97" w14:textId="77777777" w:rsidR="00105F48" w:rsidRPr="00105F48" w:rsidRDefault="00105F48" w:rsidP="0038447A">
      <w:pPr>
        <w:spacing w:after="0" w:line="240" w:lineRule="auto"/>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4.</w:t>
      </w:r>
      <w:r w:rsidRPr="00105F48">
        <w:rPr>
          <w:rFonts w:ascii="Arial" w:eastAsia="Times New Roman" w:hAnsi="Arial" w:cs="Times New Roman"/>
          <w:snapToGrid w:val="0"/>
          <w:szCs w:val="20"/>
          <w:lang w:val="en-GB"/>
        </w:rPr>
        <w:tab/>
        <w:t>If the notice inviting tenders was advertised in Contracts Finder, the MOD will publish the following information on the Contract awarded unless the MOD decides that there are specific and valid reasons for not doing so:</w:t>
      </w:r>
    </w:p>
    <w:p w14:paraId="3959F798" w14:textId="77777777" w:rsidR="00105F48" w:rsidRPr="00105F48" w:rsidRDefault="00105F48" w:rsidP="0038447A">
      <w:pPr>
        <w:spacing w:after="0" w:line="240" w:lineRule="auto"/>
        <w:rPr>
          <w:rFonts w:ascii="Arial" w:eastAsia="Times New Roman" w:hAnsi="Arial" w:cs="Times New Roman"/>
          <w:snapToGrid w:val="0"/>
          <w:szCs w:val="20"/>
          <w:lang w:val="en-GB"/>
        </w:rPr>
      </w:pPr>
    </w:p>
    <w:p w14:paraId="3959F799" w14:textId="77777777" w:rsidR="00105F48" w:rsidRPr="00105F48" w:rsidRDefault="00105F48" w:rsidP="00B14465">
      <w:pPr>
        <w:numPr>
          <w:ilvl w:val="0"/>
          <w:numId w:val="10"/>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Contractor’s Name;</w:t>
      </w:r>
    </w:p>
    <w:p w14:paraId="3959F79A" w14:textId="77777777" w:rsidR="00105F48" w:rsidRPr="00105F48" w:rsidRDefault="00105F48" w:rsidP="00B14465">
      <w:pPr>
        <w:numPr>
          <w:ilvl w:val="0"/>
          <w:numId w:val="10"/>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Nature of the Deliverables to be supplied;</w:t>
      </w:r>
    </w:p>
    <w:p w14:paraId="3959F79B" w14:textId="77777777" w:rsidR="00105F48" w:rsidRPr="00105F48" w:rsidRDefault="00105F48" w:rsidP="00B14465">
      <w:pPr>
        <w:numPr>
          <w:ilvl w:val="0"/>
          <w:numId w:val="10"/>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Award criteria;</w:t>
      </w:r>
    </w:p>
    <w:p w14:paraId="3959F79C" w14:textId="77777777" w:rsidR="00105F48" w:rsidRPr="00105F48" w:rsidRDefault="00105F48" w:rsidP="00B14465">
      <w:pPr>
        <w:numPr>
          <w:ilvl w:val="0"/>
          <w:numId w:val="10"/>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Rationale for Contract award;</w:t>
      </w:r>
    </w:p>
    <w:p w14:paraId="3959F79D" w14:textId="77777777" w:rsidR="00105F48" w:rsidRPr="00105F48" w:rsidRDefault="00105F48" w:rsidP="00B14465">
      <w:pPr>
        <w:numPr>
          <w:ilvl w:val="0"/>
          <w:numId w:val="10"/>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Total price of the Contract awarded.</w:t>
      </w:r>
    </w:p>
    <w:p w14:paraId="3959F79E"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959F79F" w14:textId="77777777" w:rsidR="00105F48" w:rsidRPr="00105F48" w:rsidRDefault="00105F48" w:rsidP="00B14465">
      <w:pPr>
        <w:numPr>
          <w:ilvl w:val="1"/>
          <w:numId w:val="10"/>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Under no circumstances should a successful Tenderer(s) confirm to any third party the fact of their acceptance of an offer of Contract prior to informing the MOD of their acceptance, and / or </w:t>
      </w:r>
      <w:r w:rsidRPr="00105F48">
        <w:rPr>
          <w:rFonts w:ascii="Arial" w:eastAsia="Times New Roman" w:hAnsi="Arial" w:cs="Times New Roman"/>
          <w:szCs w:val="20"/>
          <w:lang w:val="en-GB" w:eastAsia="en-GB"/>
        </w:rPr>
        <w:lastRenderedPageBreak/>
        <w:t>ahead of the MOD's announcement of the award of Contract.</w:t>
      </w:r>
    </w:p>
    <w:p w14:paraId="3959F7A0"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Codes of Practice</w:t>
      </w:r>
    </w:p>
    <w:p w14:paraId="3959F7A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A2" w14:textId="77777777" w:rsidR="00105F48" w:rsidRPr="00105F48" w:rsidRDefault="00105F48" w:rsidP="00B14465">
      <w:pPr>
        <w:numPr>
          <w:ilvl w:val="1"/>
          <w:numId w:val="10"/>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3959F7A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A4" w14:textId="77777777" w:rsidR="00105F48" w:rsidRPr="00105F48" w:rsidRDefault="00105F48" w:rsidP="0038447A">
      <w:pPr>
        <w:spacing w:after="0" w:line="240" w:lineRule="auto"/>
        <w:outlineLvl w:val="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BiP Solutions Ltd</w:t>
      </w:r>
    </w:p>
    <w:p w14:paraId="3959F7A5"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Web address: ‘www.contracts.mod.uk’</w:t>
      </w:r>
    </w:p>
    <w:p w14:paraId="3959F7A6"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Tel No: 0141 270 7329</w:t>
      </w:r>
    </w:p>
    <w:p w14:paraId="3959F7A7"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Submission of Tender</w:t>
      </w:r>
    </w:p>
    <w:p w14:paraId="3959F7A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A9" w14:textId="77777777" w:rsidR="00105F48" w:rsidRPr="00105F48" w:rsidRDefault="00105F48" w:rsidP="00B14465">
      <w:pPr>
        <w:numPr>
          <w:ilvl w:val="1"/>
          <w:numId w:val="10"/>
        </w:numPr>
        <w:tabs>
          <w:tab w:val="clear" w:pos="1440"/>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Tenderers must:</w:t>
      </w:r>
    </w:p>
    <w:p w14:paraId="3959F7AA"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3959F7AB" w14:textId="77777777" w:rsidR="00105F48" w:rsidRPr="00105F48" w:rsidRDefault="00105F48" w:rsidP="00B14465">
      <w:pPr>
        <w:numPr>
          <w:ilvl w:val="2"/>
          <w:numId w:val="10"/>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Sign and date </w:t>
      </w:r>
      <w:r w:rsidRPr="00105F48">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105F48">
        <w:rPr>
          <w:rFonts w:ascii="Arial" w:eastAsia="Times New Roman" w:hAnsi="Arial" w:cs="Times New Roman"/>
          <w:spacing w:val="-2"/>
          <w:szCs w:val="20"/>
          <w:lang w:val="en-GB" w:eastAsia="en-GB"/>
        </w:rPr>
        <w:t>.  The Terms and Conditions are to be kept by the Tenderer for their records.</w:t>
      </w:r>
    </w:p>
    <w:p w14:paraId="3959F7AC"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3959F7AD" w14:textId="77777777" w:rsidR="00105F48" w:rsidRPr="00105F48" w:rsidRDefault="00105F48" w:rsidP="00B14465">
      <w:pPr>
        <w:numPr>
          <w:ilvl w:val="2"/>
          <w:numId w:val="10"/>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 the Consignor Box with the name and address of the Consignor where the MOD stipulates that the Deliverables will be transported by the MOD (as defined in the Purchase Order under the Transport Instructions box);</w:t>
      </w:r>
    </w:p>
    <w:p w14:paraId="3959F7AE"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3959F7AF" w14:textId="77777777" w:rsidR="00105F48" w:rsidRPr="00105F48" w:rsidRDefault="00105F48" w:rsidP="00B14465">
      <w:pPr>
        <w:numPr>
          <w:ilvl w:val="2"/>
          <w:numId w:val="10"/>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 the Schedule to the Purchase Order by populating the Delivery Date column (if stated to do so), the Firm Price (£) Ex VAT sub columns (Per Item and Total inc. packing), finally completing the Total Firm Price at the bottom of the Schedule.</w:t>
      </w:r>
    </w:p>
    <w:p w14:paraId="3959F7B0"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3959F7B1" w14:textId="77777777" w:rsidR="00105F48" w:rsidRPr="00105F48" w:rsidRDefault="00105F48" w:rsidP="00B14465">
      <w:pPr>
        <w:numPr>
          <w:ilvl w:val="2"/>
          <w:numId w:val="10"/>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Sign and return one copy of the tender form, at Annex A to this Invitation to tender – Less Complex Requirements  –- Competitive Procurement, as part of their tender.</w:t>
      </w:r>
    </w:p>
    <w:p w14:paraId="3959F7B2"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3959F7B3" w14:textId="77777777" w:rsidR="00105F48" w:rsidRPr="00105F48" w:rsidRDefault="00105F48" w:rsidP="00B14465">
      <w:pPr>
        <w:numPr>
          <w:ilvl w:val="2"/>
          <w:numId w:val="10"/>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Provide any further information requested in this Invitation to Tender.</w:t>
      </w:r>
    </w:p>
    <w:p w14:paraId="3959F7B4"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3959F7B5" w14:textId="77777777" w:rsidR="00105F48" w:rsidRPr="00105F48" w:rsidRDefault="00105F48" w:rsidP="00B14465">
      <w:pPr>
        <w:numPr>
          <w:ilvl w:val="1"/>
          <w:numId w:val="10"/>
        </w:numPr>
        <w:tabs>
          <w:tab w:val="clear" w:pos="1440"/>
          <w:tab w:val="num" w:pos="-1224"/>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Your tender is to be submitted in the English language, in a sealed package (e.g. envelope / box), bearing the enclosed label (DEFFORM 28) to the address shown thereon, for receipt no later than the date and time stated above. The outer packaging must clearly distinguish between commercial and technical tenders. For health and safety reasons no individual package should weigh more than 11 kilos.</w:t>
      </w:r>
    </w:p>
    <w:p w14:paraId="3959F7B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B7" w14:textId="77777777" w:rsidR="00105F48" w:rsidRPr="00105F48" w:rsidRDefault="00105F48" w:rsidP="00B14465">
      <w:pPr>
        <w:numPr>
          <w:ilvl w:val="1"/>
          <w:numId w:val="10"/>
        </w:numPr>
        <w:tabs>
          <w:tab w:val="clear" w:pos="1440"/>
          <w:tab w:val="num" w:pos="-1224"/>
        </w:tabs>
        <w:suppressAutoHyphen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The envelope bearing the DEFFORM 28 label will not be opened until the date and time shown (the tender return date).</w:t>
      </w:r>
      <w:r w:rsidRPr="00105F48">
        <w:rPr>
          <w:rFonts w:ascii="Arial" w:eastAsia="Times New Roman" w:hAnsi="Arial" w:cs="Times New Roman"/>
          <w:spacing w:val="-2"/>
          <w:szCs w:val="20"/>
          <w:lang w:val="en-GB" w:eastAsia="en-GB"/>
        </w:rPr>
        <w:t xml:space="preserve">  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14:paraId="3959F7B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3959F7B9" w14:textId="77777777" w:rsidR="00105F48" w:rsidRPr="00105F48" w:rsidRDefault="00105F48" w:rsidP="00B14465">
      <w:pPr>
        <w:numPr>
          <w:ilvl w:val="1"/>
          <w:numId w:val="10"/>
        </w:numPr>
        <w:tabs>
          <w:tab w:val="clear" w:pos="1440"/>
          <w:tab w:val="num" w:pos="-1224"/>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Any requ</w:t>
      </w:r>
      <w:r w:rsidR="0038447A">
        <w:rPr>
          <w:rFonts w:ascii="Arial" w:eastAsia="Times New Roman" w:hAnsi="Arial" w:cs="Times New Roman"/>
          <w:spacing w:val="-2"/>
          <w:szCs w:val="20"/>
          <w:lang w:val="en-GB" w:eastAsia="en-GB"/>
        </w:rPr>
        <w:t>1</w:t>
      </w:r>
      <w:r w:rsidRPr="00105F48">
        <w:rPr>
          <w:rFonts w:ascii="Arial" w:eastAsia="Times New Roman" w:hAnsi="Arial" w:cs="Times New Roman"/>
          <w:spacing w:val="-2"/>
          <w:szCs w:val="20"/>
          <w:lang w:val="en-GB" w:eastAsia="en-GB"/>
        </w:rPr>
        <w:t xml:space="preserve">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105F48">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3959F7B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BB"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11.</w:t>
      </w:r>
      <w:r w:rsidRPr="00105F48">
        <w:rPr>
          <w:rFonts w:ascii="Arial" w:eastAsia="Times New Roman" w:hAnsi="Arial" w:cs="Times New Roman"/>
          <w:b/>
          <w:spacing w:val="-2"/>
          <w:szCs w:val="20"/>
          <w:lang w:val="en-GB" w:eastAsia="en-GB"/>
        </w:rPr>
        <w:tab/>
        <w:t xml:space="preserve">No useful purpose is served by enquiring about the result of this ITT.  </w:t>
      </w:r>
      <w:r w:rsidRPr="00105F48">
        <w:rPr>
          <w:rFonts w:ascii="Arial" w:eastAsia="Times New Roman" w:hAnsi="Arial" w:cs="Times New Roman"/>
          <w:spacing w:val="-2"/>
          <w:szCs w:val="20"/>
          <w:lang w:val="en-GB" w:eastAsia="en-GB"/>
        </w:rPr>
        <w:t>Tenderers will be notified of the Authority’s decision as early as possible</w:t>
      </w:r>
      <w:r w:rsidRPr="00105F48">
        <w:rPr>
          <w:rFonts w:ascii="Arial" w:eastAsia="Times New Roman" w:hAnsi="Arial" w:cs="Times New Roman"/>
          <w:szCs w:val="20"/>
          <w:lang w:val="en-GB" w:eastAsia="en-GB"/>
        </w:rPr>
        <w:t>.</w:t>
      </w:r>
    </w:p>
    <w:p w14:paraId="3959F7BC"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Formation of Contract</w:t>
      </w:r>
    </w:p>
    <w:p w14:paraId="3959F7B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BE"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12.</w:t>
      </w:r>
      <w:r w:rsidRPr="00105F48">
        <w:rPr>
          <w:rFonts w:ascii="Arial" w:eastAsia="Times New Roman" w:hAnsi="Arial" w:cs="Times New Roman"/>
          <w:spacing w:val="-2"/>
          <w:szCs w:val="20"/>
          <w:lang w:val="en-GB" w:eastAsia="en-GB"/>
        </w:rPr>
        <w:tab/>
        <w:t>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3959F7BF"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3959F7C0"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C1" w14:textId="77777777" w:rsidR="0038447A" w:rsidRPr="00041015" w:rsidRDefault="00105F48" w:rsidP="00B14465">
      <w:pPr>
        <w:widowControl/>
        <w:numPr>
          <w:ilvl w:val="0"/>
          <w:numId w:val="11"/>
        </w:numPr>
        <w:tabs>
          <w:tab w:val="num" w:pos="0"/>
        </w:tabs>
        <w:autoSpaceDE w:val="0"/>
        <w:autoSpaceDN w:val="0"/>
        <w:adjustRightInd w:val="0"/>
        <w:spacing w:after="0" w:line="240" w:lineRule="auto"/>
        <w:ind w:left="0" w:firstLine="0"/>
        <w:rPr>
          <w:rFonts w:ascii="Arial" w:hAnsi="Arial" w:cs="Arial"/>
        </w:rPr>
      </w:pPr>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3959F7C2"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3959F7C3"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20" w:history="1">
        <w:r w:rsidR="00041015" w:rsidRPr="00041015">
          <w:rPr>
            <w:rStyle w:val="Hyperlink"/>
            <w:rFonts w:ascii="Arial" w:hAnsi="Arial" w:cs="Arial"/>
          </w:rPr>
          <w:t>Gov.UK</w:t>
        </w:r>
      </w:hyperlink>
      <w:r w:rsidR="00041015" w:rsidRPr="00041015">
        <w:rPr>
          <w:rFonts w:ascii="Arial" w:hAnsi="Arial" w:cs="Arial"/>
        </w:rPr>
        <w:t>.</w:t>
      </w:r>
    </w:p>
    <w:p w14:paraId="3959F7C4"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3959F7C5"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3959F7C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C7"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3959F7C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C9"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pacing w:val="-2"/>
          <w:szCs w:val="20"/>
          <w:lang w:val="en-GB" w:eastAsia="en-GB"/>
        </w:rPr>
      </w:pPr>
      <w:bookmarkStart w:id="2"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
    </w:p>
    <w:p w14:paraId="3959F7C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CB"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959F7CC"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3959F7CD"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59F7CE"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3959F7CF"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3959F7D0"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3959F7D1"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w:t>
      </w:r>
      <w:r w:rsidRPr="00105F48">
        <w:rPr>
          <w:rFonts w:ascii="Arial" w:eastAsia="Times New Roman" w:hAnsi="Arial" w:cs="Times New Roman"/>
          <w:spacing w:val="-2"/>
          <w:szCs w:val="20"/>
          <w:lang w:val="en-GB" w:eastAsia="en-GB"/>
        </w:rPr>
        <w:lastRenderedPageBreak/>
        <w:t>quote on the basis of the total quantity for that Deliverable.</w:t>
      </w:r>
    </w:p>
    <w:p w14:paraId="3959F7D2"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3959F7D3"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3959F7D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3959F7D5"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959F7D6"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3959F7D7" w14:textId="77777777" w:rsidR="00105F48" w:rsidRPr="00105F48" w:rsidRDefault="00105F48" w:rsidP="00B14465">
      <w:pPr>
        <w:numPr>
          <w:ilvl w:val="0"/>
          <w:numId w:val="11"/>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3959F7D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3959F7D9" w14:textId="77777777" w:rsidR="00105F48" w:rsidRPr="00105F48" w:rsidRDefault="00105F48" w:rsidP="00B14465">
      <w:pPr>
        <w:numPr>
          <w:ilvl w:val="0"/>
          <w:numId w:val="11"/>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3959F7D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DB"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3959F7DC"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3959F7DD"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959F7DE"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3959F7DF"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3959F7E0"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3959F7E1"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3959F7E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3959F7E3"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3959F7E4"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3959F7E5"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3959F7E6"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3959F7E7" w14:textId="77777777" w:rsidR="00105F48" w:rsidRPr="00105F48" w:rsidRDefault="00105F48" w:rsidP="00B14465">
      <w:pPr>
        <w:numPr>
          <w:ilvl w:val="0"/>
          <w:numId w:val="13"/>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3959F7E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3959F7E9" w14:textId="77777777" w:rsidR="00105F48" w:rsidRPr="00105F48" w:rsidRDefault="00105F48" w:rsidP="00B14465">
      <w:pPr>
        <w:numPr>
          <w:ilvl w:val="0"/>
          <w:numId w:val="13"/>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3959F7EA"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3959F7EB" w14:textId="77777777" w:rsidR="00105F48" w:rsidRPr="00105F48" w:rsidRDefault="00105F48" w:rsidP="00B14465">
      <w:pPr>
        <w:numPr>
          <w:ilvl w:val="0"/>
          <w:numId w:val="13"/>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lastRenderedPageBreak/>
        <w:t>Description and Item Number as shown in the Schedule to the Purchase Order.</w:t>
      </w:r>
    </w:p>
    <w:p w14:paraId="3959F7EC"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3959F7E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3959F7E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EF" w14:textId="77777777" w:rsidR="00105F48" w:rsidRPr="00105F48" w:rsidRDefault="00105F48" w:rsidP="00B14465">
      <w:pPr>
        <w:numPr>
          <w:ilvl w:val="0"/>
          <w:numId w:val="11"/>
        </w:numPr>
        <w:tabs>
          <w:tab w:val="clear" w:pos="720"/>
        </w:tabs>
        <w:spacing w:after="0" w:line="240" w:lineRule="auto"/>
        <w:ind w:hanging="720"/>
        <w:rPr>
          <w:rFonts w:ascii="Arial" w:eastAsia="Times New Roman" w:hAnsi="Arial" w:cs="Times New Roman"/>
          <w:b/>
          <w:szCs w:val="20"/>
          <w:lang w:val="en-GB" w:eastAsia="en-GB"/>
        </w:rPr>
      </w:pPr>
      <w:bookmarkStart w:id="3" w:name="_Ref302551398"/>
      <w:r w:rsidRPr="00105F48">
        <w:rPr>
          <w:rFonts w:ascii="Arial" w:eastAsia="Times New Roman" w:hAnsi="Arial" w:cs="Times New Roman"/>
          <w:b/>
          <w:szCs w:val="20"/>
          <w:lang w:val="en-GB" w:eastAsia="en-GB"/>
        </w:rPr>
        <w:t>Notification of Inventions etc.</w:t>
      </w:r>
      <w:bookmarkEnd w:id="3"/>
    </w:p>
    <w:p w14:paraId="3959F7F0"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F1"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3959F7F2"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959F7F3"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3959F7F4" w14:textId="77777777" w:rsidR="00105F48" w:rsidRPr="00105F48" w:rsidRDefault="00105F48" w:rsidP="00B14465">
      <w:pPr>
        <w:numPr>
          <w:ilvl w:val="0"/>
          <w:numId w:val="14"/>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3959F7F5" w14:textId="77777777" w:rsidR="00105F48" w:rsidRPr="00105F48" w:rsidRDefault="00105F48" w:rsidP="00B14465">
      <w:pPr>
        <w:numPr>
          <w:ilvl w:val="0"/>
          <w:numId w:val="14"/>
        </w:numPr>
        <w:spacing w:before="120" w:after="120" w:line="240" w:lineRule="auto"/>
        <w:ind w:left="1134" w:firstLine="0"/>
        <w:rPr>
          <w:rFonts w:ascii="Arial" w:eastAsia="Times New Roman" w:hAnsi="Arial" w:cs="Times New Roman"/>
          <w:szCs w:val="20"/>
          <w:lang w:val="en-GB" w:eastAsia="en-GB"/>
        </w:rPr>
      </w:pPr>
      <w:bookmarkStart w:id="4"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4"/>
    </w:p>
    <w:p w14:paraId="3959F7F6" w14:textId="77777777" w:rsidR="00105F48" w:rsidRPr="00105F48" w:rsidRDefault="00105F48" w:rsidP="00B14465">
      <w:pPr>
        <w:numPr>
          <w:ilvl w:val="0"/>
          <w:numId w:val="14"/>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3959F7F7"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959F7F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F9"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3959F7FA"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959F7FB"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3959F7FC"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7FD"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zCs w:val="20"/>
          <w:lang w:val="en-GB" w:eastAsia="en-GB"/>
        </w:rPr>
      </w:pPr>
      <w:bookmarkStart w:id="5"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5"/>
    </w:p>
    <w:p w14:paraId="3959F7FE"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3959F7FF" w14:textId="77777777" w:rsidR="00105F48" w:rsidRPr="00105F48" w:rsidRDefault="0077039B" w:rsidP="0038447A">
      <w:pPr>
        <w:spacing w:after="0" w:line="240" w:lineRule="auto"/>
        <w:rPr>
          <w:rFonts w:ascii="Arial" w:eastAsia="Times New Roman" w:hAnsi="Arial" w:cs="Times New Roman"/>
          <w:szCs w:val="20"/>
          <w:lang w:val="en-GB" w:eastAsia="en-GB"/>
        </w:rPr>
      </w:pPr>
      <w:hyperlink r:id="rId21" w:history="1">
        <w:r w:rsidR="00105F48" w:rsidRPr="00105F48">
          <w:rPr>
            <w:rFonts w:ascii="Arial" w:eastAsia="Times New Roman" w:hAnsi="Arial" w:cs="Times New Roman"/>
            <w:color w:val="0000FF"/>
            <w:szCs w:val="20"/>
            <w:lang w:val="en-GB" w:eastAsia="en-GB"/>
          </w:rPr>
          <w:t>http://ozone.unep.org/new_site/en/montreal_protocol.php</w:t>
        </w:r>
      </w:hyperlink>
    </w:p>
    <w:p w14:paraId="3959F800"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3959F801"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3959F802"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3959F803"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3959F80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805"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3959F80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807"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Transparency, Freedom of Information and Environmental Information Regulations</w:t>
      </w:r>
    </w:p>
    <w:p w14:paraId="3959F80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809"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2"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3959F80A"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959F80B"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3959F80C"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80D"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23"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959F80E"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959F80F"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3959F810"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959F811" w14:textId="77777777" w:rsidR="00105F48" w:rsidRPr="00105F48" w:rsidRDefault="00105F48" w:rsidP="00B14465">
      <w:pPr>
        <w:numPr>
          <w:ilvl w:val="1"/>
          <w:numId w:val="11"/>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3959F81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813"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3959F81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3959F815"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3959F816"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3959F817"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3959F818"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3959F819"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959F81A"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3959F81B"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959F81C"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3959F81D"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3959F81E"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3959F81F"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3959F820"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3959F821"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3959F822"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3959F823"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3959F824"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3959F825"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3959F826"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3959F827"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3959F828"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3959F829"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3959F82A"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3959F82B"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3959F82C"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3959F82D"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3959F82E" w14:textId="77777777"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3959F82F" w14:textId="77777777" w:rsidR="00105F48" w:rsidRPr="00105F48" w:rsidRDefault="00105F48" w:rsidP="0038447A">
      <w:pPr>
        <w:spacing w:after="0" w:line="240" w:lineRule="auto"/>
        <w:ind w:right="-144"/>
        <w:rPr>
          <w:rFonts w:ascii="Arial" w:eastAsia="Times New Roman" w:hAnsi="Arial" w:cs="Times New Roman"/>
          <w:szCs w:val="20"/>
          <w:lang w:val="en-GB" w:eastAsia="en-GB"/>
        </w:rPr>
      </w:pPr>
    </w:p>
    <w:p w14:paraId="3959F830" w14:textId="77777777"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3959F83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832"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3959F83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59F834"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959F835"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3959F836" w14:textId="77777777" w:rsidR="00105F48" w:rsidRPr="00105F48" w:rsidRDefault="00105F48" w:rsidP="00B14465">
      <w:pPr>
        <w:numPr>
          <w:ilvl w:val="0"/>
          <w:numId w:val="11"/>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3959F837"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3959F838"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959F839"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3959F83A"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3959F83B"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w:t>
      </w:r>
      <w:r w:rsidRPr="00105F48">
        <w:rPr>
          <w:rFonts w:ascii="Arial" w:eastAsia="Times New Roman" w:hAnsi="Arial" w:cs="Arial"/>
          <w:lang w:val="en-GB" w:eastAsia="en-GB"/>
        </w:rPr>
        <w:lastRenderedPageBreak/>
        <w:t xml:space="preserve">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3959F83C"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3959F83D"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59F83E"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3959F83F"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3959F840"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3959F841"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3959F842"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3959F843"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3959F844"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3959F845"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041015">
          <w:headerReference w:type="default" r:id="rId24"/>
          <w:type w:val="continuous"/>
          <w:pgSz w:w="11906" w:h="16838"/>
          <w:pgMar w:top="1134" w:right="1134" w:bottom="1134" w:left="1134" w:header="567" w:footer="567" w:gutter="0"/>
          <w:cols w:space="720"/>
          <w:noEndnote/>
          <w:docGrid w:linePitch="299"/>
        </w:sectPr>
      </w:pPr>
    </w:p>
    <w:p w14:paraId="3959F846"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3959F847"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3959F848"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3959F849"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3959F84A"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3959F84B"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3959F84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4D"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3959F84E"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3959F850" w14:textId="77777777" w:rsidTr="00041015">
        <w:tc>
          <w:tcPr>
            <w:tcW w:w="10773" w:type="dxa"/>
            <w:tcBorders>
              <w:top w:val="double" w:sz="4" w:space="0" w:color="auto"/>
              <w:left w:val="double" w:sz="4" w:space="0" w:color="auto"/>
              <w:bottom w:val="single" w:sz="4" w:space="0" w:color="auto"/>
              <w:right w:val="double" w:sz="4" w:space="0" w:color="auto"/>
            </w:tcBorders>
          </w:tcPr>
          <w:p w14:paraId="3959F84F"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3959F854" w14:textId="77777777" w:rsidTr="00041015">
        <w:tc>
          <w:tcPr>
            <w:tcW w:w="10773" w:type="dxa"/>
            <w:tcBorders>
              <w:top w:val="single" w:sz="4" w:space="0" w:color="auto"/>
              <w:left w:val="double" w:sz="4" w:space="0" w:color="auto"/>
              <w:bottom w:val="single" w:sz="4" w:space="0" w:color="auto"/>
              <w:right w:val="double" w:sz="4" w:space="0" w:color="auto"/>
            </w:tcBorders>
          </w:tcPr>
          <w:p w14:paraId="3959F85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5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3959F853"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6"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6"/>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7"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7"/>
          </w:p>
        </w:tc>
      </w:tr>
      <w:tr w:rsidR="00105F48" w:rsidRPr="00105F48" w14:paraId="3959F856" w14:textId="77777777" w:rsidTr="00041015">
        <w:tc>
          <w:tcPr>
            <w:tcW w:w="10773" w:type="dxa"/>
            <w:tcBorders>
              <w:top w:val="single" w:sz="4" w:space="0" w:color="auto"/>
              <w:left w:val="double" w:sz="4" w:space="0" w:color="auto"/>
              <w:bottom w:val="single" w:sz="4" w:space="0" w:color="auto"/>
              <w:right w:val="double" w:sz="4" w:space="0" w:color="auto"/>
            </w:tcBorders>
          </w:tcPr>
          <w:p w14:paraId="3959F85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3959F859" w14:textId="77777777" w:rsidTr="00041015">
        <w:tc>
          <w:tcPr>
            <w:tcW w:w="10773" w:type="dxa"/>
            <w:tcBorders>
              <w:top w:val="single" w:sz="4" w:space="0" w:color="auto"/>
              <w:left w:val="double" w:sz="4" w:space="0" w:color="auto"/>
              <w:right w:val="double" w:sz="4" w:space="0" w:color="auto"/>
            </w:tcBorders>
          </w:tcPr>
          <w:p w14:paraId="3959F85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5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8"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8"/>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9"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9"/>
          </w:p>
        </w:tc>
      </w:tr>
      <w:tr w:rsidR="00105F48" w:rsidRPr="00105F48" w14:paraId="3959F85B" w14:textId="77777777" w:rsidTr="00041015">
        <w:tc>
          <w:tcPr>
            <w:tcW w:w="10773" w:type="dxa"/>
            <w:tcBorders>
              <w:top w:val="single" w:sz="6" w:space="0" w:color="auto"/>
              <w:left w:val="double" w:sz="4" w:space="0" w:color="auto"/>
              <w:right w:val="double" w:sz="4" w:space="0" w:color="auto"/>
            </w:tcBorders>
          </w:tcPr>
          <w:p w14:paraId="3959F85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3959F85F" w14:textId="77777777" w:rsidTr="00041015">
        <w:tc>
          <w:tcPr>
            <w:tcW w:w="10773" w:type="dxa"/>
            <w:tcBorders>
              <w:top w:val="single" w:sz="6" w:space="0" w:color="auto"/>
              <w:left w:val="double" w:sz="4" w:space="0" w:color="auto"/>
              <w:right w:val="double" w:sz="4" w:space="0" w:color="auto"/>
            </w:tcBorders>
          </w:tcPr>
          <w:p w14:paraId="3959F85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5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3959F85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3959F861" w14:textId="77777777" w:rsidTr="00041015">
        <w:tc>
          <w:tcPr>
            <w:tcW w:w="10773" w:type="dxa"/>
            <w:tcBorders>
              <w:top w:val="single" w:sz="6" w:space="0" w:color="auto"/>
              <w:left w:val="double" w:sz="4" w:space="0" w:color="auto"/>
              <w:right w:val="double" w:sz="4" w:space="0" w:color="auto"/>
            </w:tcBorders>
          </w:tcPr>
          <w:p w14:paraId="3959F860"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3959F867" w14:textId="77777777" w:rsidTr="00041015">
        <w:tc>
          <w:tcPr>
            <w:tcW w:w="10773" w:type="dxa"/>
            <w:tcBorders>
              <w:top w:val="single" w:sz="6" w:space="0" w:color="auto"/>
              <w:left w:val="double" w:sz="4" w:space="0" w:color="auto"/>
              <w:right w:val="double" w:sz="4" w:space="0" w:color="auto"/>
            </w:tcBorders>
          </w:tcPr>
          <w:p w14:paraId="3959F86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6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959F86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0"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0"/>
          </w:p>
          <w:p w14:paraId="3959F86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1"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1"/>
          </w:p>
          <w:p w14:paraId="3959F86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2"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2"/>
          </w:p>
        </w:tc>
      </w:tr>
      <w:tr w:rsidR="00105F48" w:rsidRPr="00105F48" w14:paraId="3959F869" w14:textId="77777777" w:rsidTr="00041015">
        <w:tc>
          <w:tcPr>
            <w:tcW w:w="10773" w:type="dxa"/>
            <w:tcBorders>
              <w:top w:val="single" w:sz="6" w:space="0" w:color="auto"/>
              <w:left w:val="double" w:sz="4" w:space="0" w:color="auto"/>
              <w:right w:val="double" w:sz="4" w:space="0" w:color="auto"/>
            </w:tcBorders>
          </w:tcPr>
          <w:p w14:paraId="3959F86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3959F871" w14:textId="77777777" w:rsidTr="00041015">
        <w:tc>
          <w:tcPr>
            <w:tcW w:w="10773" w:type="dxa"/>
            <w:tcBorders>
              <w:top w:val="single" w:sz="6" w:space="0" w:color="auto"/>
              <w:left w:val="double" w:sz="4" w:space="0" w:color="auto"/>
              <w:right w:val="double" w:sz="4" w:space="0" w:color="auto"/>
            </w:tcBorders>
          </w:tcPr>
          <w:p w14:paraId="3959F86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6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13"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3"/>
          </w:p>
          <w:p w14:paraId="3959F86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6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14"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4"/>
          </w:p>
          <w:p w14:paraId="3959F86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6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15"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16"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17"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18"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19"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0"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r w:rsidRPr="00105F48">
              <w:rPr>
                <w:rFonts w:ascii="Arial" w:eastAsia="Times New Roman" w:hAnsi="Arial" w:cs="Times New Roman"/>
                <w:spacing w:val="-2"/>
                <w:sz w:val="18"/>
                <w:szCs w:val="18"/>
                <w:lang w:val="en-GB" w:eastAsia="en-GB"/>
              </w:rPr>
              <w:t>)</w:t>
            </w:r>
          </w:p>
          <w:p w14:paraId="3959F87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3959F873" w14:textId="77777777" w:rsidTr="00041015">
        <w:tc>
          <w:tcPr>
            <w:tcW w:w="10773" w:type="dxa"/>
            <w:tcBorders>
              <w:top w:val="single" w:sz="6" w:space="0" w:color="auto"/>
              <w:left w:val="double" w:sz="4" w:space="0" w:color="auto"/>
              <w:right w:val="double" w:sz="4" w:space="0" w:color="auto"/>
            </w:tcBorders>
          </w:tcPr>
          <w:p w14:paraId="3959F87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3959F87A" w14:textId="77777777" w:rsidTr="00041015">
        <w:tc>
          <w:tcPr>
            <w:tcW w:w="10773" w:type="dxa"/>
            <w:tcBorders>
              <w:top w:val="single" w:sz="6" w:space="0" w:color="auto"/>
              <w:left w:val="double" w:sz="4" w:space="0" w:color="auto"/>
              <w:right w:val="double" w:sz="4" w:space="0" w:color="auto"/>
            </w:tcBorders>
          </w:tcPr>
          <w:p w14:paraId="3959F87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3959F87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7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1"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14:paraId="3959F87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7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2"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p>
          <w:p w14:paraId="3959F87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3959F87C" w14:textId="77777777" w:rsidTr="00041015">
        <w:tc>
          <w:tcPr>
            <w:tcW w:w="10773" w:type="dxa"/>
            <w:tcBorders>
              <w:top w:val="single" w:sz="6" w:space="0" w:color="auto"/>
              <w:left w:val="double" w:sz="4" w:space="0" w:color="auto"/>
              <w:right w:val="double" w:sz="4" w:space="0" w:color="auto"/>
            </w:tcBorders>
          </w:tcPr>
          <w:p w14:paraId="3959F87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3959F87E" w14:textId="77777777" w:rsidTr="00041015">
        <w:tc>
          <w:tcPr>
            <w:tcW w:w="10773" w:type="dxa"/>
            <w:tcBorders>
              <w:top w:val="single" w:sz="6" w:space="0" w:color="auto"/>
              <w:left w:val="double" w:sz="4" w:space="0" w:color="auto"/>
              <w:right w:val="double" w:sz="4" w:space="0" w:color="auto"/>
            </w:tcBorders>
          </w:tcPr>
          <w:p w14:paraId="3959F87D"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3959F87F" w14:textId="77777777" w:rsidR="00D93B64" w:rsidRDefault="00D93B64" w:rsidP="00B14465">
      <w:pPr>
        <w:widowControl/>
        <w:numPr>
          <w:ilvl w:val="0"/>
          <w:numId w:val="16"/>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5"/>
          <w:footerReference w:type="default" r:id="rId26"/>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3959F88B" w14:textId="77777777" w:rsidTr="00041015">
        <w:tc>
          <w:tcPr>
            <w:tcW w:w="10773" w:type="dxa"/>
            <w:gridSpan w:val="2"/>
            <w:tcBorders>
              <w:top w:val="single" w:sz="6" w:space="0" w:color="auto"/>
              <w:left w:val="double" w:sz="4" w:space="0" w:color="auto"/>
              <w:right w:val="double" w:sz="4" w:space="0" w:color="auto"/>
            </w:tcBorders>
          </w:tcPr>
          <w:p w14:paraId="3959F880" w14:textId="77777777" w:rsidR="00105F48" w:rsidRPr="00105F48" w:rsidRDefault="00105F48" w:rsidP="00B14465">
            <w:pPr>
              <w:widowControl/>
              <w:numPr>
                <w:ilvl w:val="0"/>
                <w:numId w:val="16"/>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3959F881" w14:textId="77777777" w:rsidR="00105F48" w:rsidRPr="00105F48" w:rsidRDefault="00105F48" w:rsidP="00B14465">
            <w:pPr>
              <w:widowControl/>
              <w:numPr>
                <w:ilvl w:val="1"/>
                <w:numId w:val="16"/>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14:paraId="3959F882" w14:textId="77777777" w:rsidR="00105F48" w:rsidRPr="00105F48" w:rsidRDefault="00105F48" w:rsidP="00B14465">
            <w:pPr>
              <w:widowControl/>
              <w:numPr>
                <w:ilvl w:val="1"/>
                <w:numId w:val="16"/>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3959F883" w14:textId="77777777" w:rsidR="00105F48" w:rsidRPr="00105F48" w:rsidRDefault="00105F48" w:rsidP="00B14465">
            <w:pPr>
              <w:widowControl/>
              <w:numPr>
                <w:ilvl w:val="1"/>
                <w:numId w:val="16"/>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3959F884" w14:textId="77777777" w:rsidR="00105F48" w:rsidRPr="00105F48" w:rsidRDefault="00105F48" w:rsidP="00B14465">
            <w:pPr>
              <w:widowControl/>
              <w:numPr>
                <w:ilvl w:val="1"/>
                <w:numId w:val="16"/>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959F885" w14:textId="77777777" w:rsidR="00105F48" w:rsidRDefault="00105F48" w:rsidP="00B14465">
            <w:pPr>
              <w:widowControl/>
              <w:numPr>
                <w:ilvl w:val="1"/>
                <w:numId w:val="16"/>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3959F886"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3959F887" w14:textId="77777777" w:rsidR="00105F48" w:rsidRPr="00105F48" w:rsidRDefault="00105F48" w:rsidP="00B14465">
            <w:pPr>
              <w:widowControl/>
              <w:numPr>
                <w:ilvl w:val="0"/>
                <w:numId w:val="16"/>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3959F888" w14:textId="77777777" w:rsidR="00105F48" w:rsidRPr="00105F48" w:rsidRDefault="00105F48" w:rsidP="00B14465">
            <w:pPr>
              <w:widowControl/>
              <w:numPr>
                <w:ilvl w:val="0"/>
                <w:numId w:val="16"/>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3959F889" w14:textId="77777777" w:rsidR="00105F48" w:rsidRPr="00105F48" w:rsidRDefault="00105F48" w:rsidP="00B14465">
            <w:pPr>
              <w:widowControl/>
              <w:numPr>
                <w:ilvl w:val="0"/>
                <w:numId w:val="16"/>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959F88A"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3959F88D" w14:textId="77777777" w:rsidTr="00041015">
        <w:tc>
          <w:tcPr>
            <w:tcW w:w="10773" w:type="dxa"/>
            <w:gridSpan w:val="2"/>
            <w:tcBorders>
              <w:top w:val="single" w:sz="6" w:space="0" w:color="auto"/>
              <w:left w:val="double" w:sz="4" w:space="0" w:color="auto"/>
              <w:right w:val="double" w:sz="4" w:space="0" w:color="auto"/>
            </w:tcBorders>
          </w:tcPr>
          <w:p w14:paraId="3959F88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23"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3"/>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24"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4"/>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25"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5"/>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26"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6"/>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27"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7"/>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28"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8"/>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29"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9"/>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0"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1"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t xml:space="preserve">        Year </w:t>
            </w:r>
            <w:bookmarkStart w:id="32"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2"/>
          </w:p>
        </w:tc>
      </w:tr>
      <w:tr w:rsidR="00105F48" w:rsidRPr="00105F48" w14:paraId="3959F891" w14:textId="77777777" w:rsidTr="00041015">
        <w:tc>
          <w:tcPr>
            <w:tcW w:w="10773" w:type="dxa"/>
            <w:gridSpan w:val="2"/>
            <w:tcBorders>
              <w:top w:val="single" w:sz="6" w:space="0" w:color="auto"/>
              <w:left w:val="double" w:sz="4" w:space="0" w:color="auto"/>
              <w:right w:val="double" w:sz="4" w:space="0" w:color="auto"/>
            </w:tcBorders>
          </w:tcPr>
          <w:p w14:paraId="3959F88E"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3959F88F"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33"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3"/>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34"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4"/>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35"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5"/>
          </w:p>
          <w:p w14:paraId="3959F89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3959F89F" w14:textId="77777777" w:rsidTr="00041015">
        <w:tc>
          <w:tcPr>
            <w:tcW w:w="5387" w:type="dxa"/>
            <w:tcBorders>
              <w:top w:val="single" w:sz="6" w:space="0" w:color="auto"/>
              <w:left w:val="double" w:sz="4" w:space="0" w:color="auto"/>
              <w:bottom w:val="double" w:sz="4" w:space="0" w:color="auto"/>
            </w:tcBorders>
          </w:tcPr>
          <w:p w14:paraId="3959F89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36"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6"/>
          </w:p>
          <w:p w14:paraId="3959F89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37"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7"/>
          </w:p>
          <w:p w14:paraId="3959F89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59F89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3959F896"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38"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p>
          <w:p w14:paraId="3959F89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3959F89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39"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p>
          <w:p w14:paraId="3959F89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0"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p>
          <w:p w14:paraId="3959F89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1"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p>
          <w:p w14:paraId="3959F89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2"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2"/>
          </w:p>
          <w:p w14:paraId="3959F89C"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43"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3"/>
          </w:p>
          <w:p w14:paraId="3959F89D"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44"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4"/>
          </w:p>
          <w:p w14:paraId="3959F89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45"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tc>
      </w:tr>
    </w:tbl>
    <w:p w14:paraId="3959F8A0"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3959F8A1"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3959F8A2"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7"/>
          <w:type w:val="continuous"/>
          <w:pgSz w:w="11906" w:h="16838" w:code="9"/>
          <w:pgMar w:top="284" w:right="284" w:bottom="284" w:left="284" w:header="567" w:footer="567" w:gutter="0"/>
          <w:cols w:space="720"/>
          <w:noEndnote/>
          <w:docGrid w:linePitch="299"/>
        </w:sectPr>
      </w:pPr>
    </w:p>
    <w:p w14:paraId="3959F8A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3959F8A4" w14:textId="77777777" w:rsidR="00105F48" w:rsidRPr="00105F48"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lastRenderedPageBreak/>
        <w:t>Tender Evaluation Criteria</w:t>
      </w:r>
    </w:p>
    <w:p w14:paraId="3959F8A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8A6" w14:textId="77777777" w:rsidR="00105F48" w:rsidRPr="00105F48" w:rsidRDefault="00105F48" w:rsidP="00105F48">
      <w:pPr>
        <w:tabs>
          <w:tab w:val="left" w:pos="8931"/>
        </w:tabs>
        <w:spacing w:after="0" w:line="240" w:lineRule="auto"/>
        <w:ind w:right="109"/>
        <w:jc w:val="both"/>
        <w:rPr>
          <w:rFonts w:ascii="Arial" w:eastAsia="Arial" w:hAnsi="Arial" w:cs="Arial"/>
          <w:szCs w:val="20"/>
          <w:lang w:val="en-GB" w:eastAsia="en-GB"/>
        </w:rPr>
      </w:pP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hi</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2"/>
          <w:szCs w:val="20"/>
          <w:lang w:val="en-GB" w:eastAsia="en-GB"/>
        </w:rPr>
        <w:t>s</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c</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io</w:t>
      </w:r>
      <w:r w:rsidRPr="00105F48">
        <w:rPr>
          <w:rFonts w:ascii="Arial" w:eastAsia="Arial" w:hAnsi="Arial" w:cs="Arial"/>
          <w:szCs w:val="20"/>
          <w:lang w:val="en-GB" w:eastAsia="en-GB"/>
        </w:rPr>
        <w:t>n</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de</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ail</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h</w:t>
      </w:r>
      <w:r w:rsidRPr="00105F48">
        <w:rPr>
          <w:rFonts w:ascii="Arial" w:eastAsia="Arial" w:hAnsi="Arial" w:cs="Arial"/>
          <w:szCs w:val="20"/>
          <w:lang w:val="en-GB" w:eastAsia="en-GB"/>
        </w:rPr>
        <w:t>ow</w:t>
      </w:r>
      <w:r w:rsidRPr="00105F48">
        <w:rPr>
          <w:rFonts w:ascii="Arial" w:eastAsia="Arial" w:hAnsi="Arial" w:cs="Arial"/>
          <w:spacing w:val="-5"/>
          <w:szCs w:val="20"/>
          <w:lang w:val="en-GB" w:eastAsia="en-GB"/>
        </w:rPr>
        <w:t xml:space="preserve"> </w:t>
      </w:r>
      <w:r w:rsidRPr="00105F48">
        <w:rPr>
          <w:rFonts w:ascii="Arial" w:eastAsia="Arial" w:hAnsi="Arial" w:cs="Arial"/>
          <w:spacing w:val="-2"/>
          <w:szCs w:val="20"/>
          <w:lang w:val="en-GB" w:eastAsia="en-GB"/>
        </w:rPr>
        <w:t>y</w:t>
      </w:r>
      <w:r w:rsidRPr="00105F48">
        <w:rPr>
          <w:rFonts w:ascii="Arial" w:eastAsia="Arial" w:hAnsi="Arial" w:cs="Arial"/>
          <w:spacing w:val="-3"/>
          <w:szCs w:val="20"/>
          <w:lang w:val="en-GB" w:eastAsia="en-GB"/>
        </w:rPr>
        <w:t>ou</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ende</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pacing w:val="-6"/>
          <w:szCs w:val="20"/>
          <w:lang w:val="en-GB" w:eastAsia="en-GB"/>
        </w:rPr>
        <w:t>w</w:t>
      </w:r>
      <w:r w:rsidRPr="00105F48">
        <w:rPr>
          <w:rFonts w:ascii="Arial" w:eastAsia="Arial" w:hAnsi="Arial" w:cs="Arial"/>
          <w:spacing w:val="-3"/>
          <w:szCs w:val="20"/>
          <w:lang w:val="en-GB" w:eastAsia="en-GB"/>
        </w:rPr>
        <w:t>i</w:t>
      </w:r>
      <w:r w:rsidRPr="00105F48">
        <w:rPr>
          <w:rFonts w:ascii="Arial" w:eastAsia="Arial" w:hAnsi="Arial" w:cs="Arial"/>
          <w:spacing w:val="-1"/>
          <w:szCs w:val="20"/>
          <w:lang w:val="en-GB" w:eastAsia="en-GB"/>
        </w:rPr>
        <w:t>l</w:t>
      </w:r>
      <w:r w:rsidRPr="00105F48">
        <w:rPr>
          <w:rFonts w:ascii="Arial" w:eastAsia="Arial" w:hAnsi="Arial" w:cs="Arial"/>
          <w:szCs w:val="20"/>
          <w:lang w:val="en-GB" w:eastAsia="en-GB"/>
        </w:rPr>
        <w:t>l</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b</w:t>
      </w:r>
      <w:r w:rsidRPr="00105F48">
        <w:rPr>
          <w:rFonts w:ascii="Arial" w:eastAsia="Arial" w:hAnsi="Arial" w:cs="Arial"/>
          <w:szCs w:val="20"/>
          <w:lang w:val="en-GB" w:eastAsia="en-GB"/>
        </w:rPr>
        <w:t>e</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v</w:t>
      </w:r>
      <w:r w:rsidRPr="00105F48">
        <w:rPr>
          <w:rFonts w:ascii="Arial" w:eastAsia="Arial" w:hAnsi="Arial" w:cs="Arial"/>
          <w:spacing w:val="-3"/>
          <w:szCs w:val="20"/>
          <w:lang w:val="en-GB" w:eastAsia="en-GB"/>
        </w:rPr>
        <w:t>alu</w:t>
      </w:r>
      <w:r w:rsidRPr="00105F48">
        <w:rPr>
          <w:rFonts w:ascii="Arial" w:eastAsia="Arial" w:hAnsi="Arial" w:cs="Arial"/>
          <w:szCs w:val="20"/>
          <w:lang w:val="en-GB" w:eastAsia="en-GB"/>
        </w:rPr>
        <w:t>a</w:t>
      </w:r>
      <w:r w:rsidRPr="00105F48">
        <w:rPr>
          <w:rFonts w:ascii="Arial" w:eastAsia="Arial" w:hAnsi="Arial" w:cs="Arial"/>
          <w:spacing w:val="-2"/>
          <w:szCs w:val="20"/>
          <w:lang w:val="en-GB" w:eastAsia="en-GB"/>
        </w:rPr>
        <w:t>t</w:t>
      </w:r>
      <w:r w:rsidRPr="00105F48">
        <w:rPr>
          <w:rFonts w:ascii="Arial" w:eastAsia="Arial" w:hAnsi="Arial" w:cs="Arial"/>
          <w:spacing w:val="-3"/>
          <w:szCs w:val="20"/>
          <w:lang w:val="en-GB" w:eastAsia="en-GB"/>
        </w:rPr>
        <w:t>ed</w:t>
      </w:r>
      <w:r w:rsidRPr="00105F48">
        <w:rPr>
          <w:rFonts w:ascii="Arial" w:eastAsia="Arial" w:hAnsi="Arial" w:cs="Arial"/>
          <w:szCs w:val="20"/>
          <w:lang w:val="en-GB" w:eastAsia="en-GB"/>
        </w:rPr>
        <w:t xml:space="preserve">. </w:t>
      </w:r>
    </w:p>
    <w:p w14:paraId="3959F8A7" w14:textId="77777777" w:rsidR="00105F48" w:rsidRPr="00105F48" w:rsidRDefault="00105F48" w:rsidP="00105F48">
      <w:pPr>
        <w:tabs>
          <w:tab w:val="left" w:pos="8931"/>
        </w:tabs>
        <w:spacing w:after="0" w:line="240" w:lineRule="auto"/>
        <w:ind w:right="109"/>
        <w:jc w:val="both"/>
        <w:rPr>
          <w:rFonts w:ascii="Arial" w:eastAsia="Arial" w:hAnsi="Arial" w:cs="Arial"/>
          <w:szCs w:val="20"/>
          <w:lang w:val="en-GB" w:eastAsia="en-GB"/>
        </w:rPr>
      </w:pPr>
    </w:p>
    <w:p w14:paraId="3959F8A8" w14:textId="77777777" w:rsidR="00105F48" w:rsidRPr="00105F48" w:rsidRDefault="00105F48" w:rsidP="00105F48">
      <w:pPr>
        <w:tabs>
          <w:tab w:val="left" w:pos="8931"/>
        </w:tabs>
        <w:spacing w:after="0" w:line="240" w:lineRule="auto"/>
        <w:ind w:right="109"/>
        <w:jc w:val="both"/>
        <w:rPr>
          <w:rFonts w:ascii="Arial" w:eastAsia="Times New Roman" w:hAnsi="Arial" w:cs="Arial"/>
          <w:bCs/>
          <w:color w:val="000000"/>
          <w:spacing w:val="-3"/>
          <w:szCs w:val="20"/>
          <w:lang w:val="en-GB" w:eastAsia="en-GB"/>
        </w:rPr>
      </w:pPr>
      <w:r w:rsidRPr="00105F48">
        <w:rPr>
          <w:rFonts w:ascii="Arial" w:eastAsia="Times New Roman" w:hAnsi="Arial" w:cs="Arial"/>
          <w:bCs/>
          <w:color w:val="212121"/>
          <w:spacing w:val="-3"/>
          <w:szCs w:val="20"/>
          <w:lang w:val="en-GB" w:eastAsia="en-GB"/>
        </w:rPr>
        <w:t>The Tender Evalua</w:t>
      </w:r>
      <w:r w:rsidRPr="00105F48">
        <w:rPr>
          <w:rFonts w:ascii="Arial" w:eastAsia="Times New Roman" w:hAnsi="Arial" w:cs="Arial"/>
          <w:bCs/>
          <w:color w:val="000000"/>
          <w:spacing w:val="-3"/>
          <w:szCs w:val="20"/>
          <w:lang w:val="en-GB" w:eastAsia="en-GB"/>
        </w:rPr>
        <w:t>tion will be on the basis of:</w:t>
      </w:r>
    </w:p>
    <w:p w14:paraId="3959F8A9" w14:textId="7E4589F5" w:rsidR="00105F48" w:rsidRPr="00105F48" w:rsidRDefault="00105F48" w:rsidP="00105F48">
      <w:pPr>
        <w:widowControl/>
        <w:shd w:val="clear" w:color="auto" w:fill="FFFFFF"/>
        <w:spacing w:after="0" w:line="240" w:lineRule="auto"/>
        <w:rPr>
          <w:rFonts w:ascii="Arial" w:eastAsia="Times New Roman" w:hAnsi="Arial" w:cs="Arial"/>
          <w:color w:val="000000"/>
          <w:spacing w:val="-3"/>
          <w:lang w:val="en-GB" w:eastAsia="en-GB"/>
        </w:rPr>
      </w:pPr>
      <w:r w:rsidRPr="00105F48">
        <w:rPr>
          <w:rFonts w:ascii="Arial" w:eastAsia="Times New Roman" w:hAnsi="Arial" w:cs="Arial"/>
          <w:bCs/>
          <w:color w:val="000000"/>
          <w:spacing w:val="-3"/>
          <w:lang w:val="en-GB" w:eastAsia="en-GB"/>
        </w:rPr>
        <w:t>Most Economically Advantageous Tender (MEAT)</w:t>
      </w:r>
      <w:r w:rsidRPr="00105F48">
        <w:rPr>
          <w:rFonts w:ascii="Arial" w:eastAsia="Times New Roman" w:hAnsi="Arial" w:cs="Arial"/>
          <w:color w:val="000000"/>
          <w:spacing w:val="-3"/>
          <w:lang w:val="en-GB" w:eastAsia="en-GB"/>
        </w:rPr>
        <w:t xml:space="preserve"> with a split of </w:t>
      </w:r>
      <w:r w:rsidR="000C5766">
        <w:rPr>
          <w:rFonts w:ascii="Arial" w:eastAsia="Times New Roman" w:hAnsi="Arial" w:cs="Arial"/>
          <w:spacing w:val="-3"/>
          <w:lang w:val="en-GB" w:eastAsia="en-GB"/>
        </w:rPr>
        <w:t xml:space="preserve">60% / </w:t>
      </w:r>
      <w:r w:rsidRPr="000C5766">
        <w:rPr>
          <w:rFonts w:ascii="Arial" w:eastAsia="Times New Roman" w:hAnsi="Arial" w:cs="Arial"/>
          <w:spacing w:val="-3"/>
          <w:lang w:val="en-GB" w:eastAsia="en-GB"/>
        </w:rPr>
        <w:t>40%</w:t>
      </w:r>
      <w:r w:rsidRPr="00105F48">
        <w:rPr>
          <w:rFonts w:ascii="Arial" w:eastAsia="Times New Roman" w:hAnsi="Arial" w:cs="Arial"/>
          <w:color w:val="000000"/>
          <w:spacing w:val="-3"/>
          <w:lang w:val="en-GB" w:eastAsia="en-GB"/>
        </w:rPr>
        <w:t xml:space="preserve"> between Technical / Commercial.</w:t>
      </w:r>
    </w:p>
    <w:p w14:paraId="3959F8AA" w14:textId="77777777" w:rsidR="00105F48" w:rsidRPr="00105F48" w:rsidRDefault="00105F48" w:rsidP="00105F48">
      <w:pPr>
        <w:widowControl/>
        <w:shd w:val="clear" w:color="auto" w:fill="FFFFFF"/>
        <w:spacing w:after="0" w:line="240" w:lineRule="auto"/>
        <w:rPr>
          <w:rFonts w:ascii="Arial" w:eastAsia="Times New Roman" w:hAnsi="Arial" w:cs="Arial"/>
          <w:color w:val="000000"/>
          <w:spacing w:val="-3"/>
          <w:lang w:val="en-GB" w:eastAsia="en-GB"/>
        </w:rPr>
      </w:pPr>
    </w:p>
    <w:p w14:paraId="3959F8AB" w14:textId="77777777" w:rsidR="00105F48" w:rsidRPr="00105F48" w:rsidRDefault="00105F48" w:rsidP="00105F48">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The overall evaluation will be a mark out of 100 (as this represents 100% of the total marks that are available). </w:t>
      </w:r>
    </w:p>
    <w:p w14:paraId="3959F8AC" w14:textId="77777777" w:rsidR="00105F48" w:rsidRPr="00105F48" w:rsidRDefault="00105F48" w:rsidP="00105F48">
      <w:pPr>
        <w:widowControl/>
        <w:spacing w:after="0" w:line="240" w:lineRule="auto"/>
        <w:rPr>
          <w:rFonts w:ascii="Arial" w:eastAsia="Times New Roman" w:hAnsi="Arial" w:cs="Arial"/>
          <w:color w:val="000000"/>
          <w:spacing w:val="-3"/>
          <w:lang w:val="en-GB" w:eastAsia="en-GB"/>
        </w:rPr>
      </w:pPr>
    </w:p>
    <w:p w14:paraId="3959F8AD" w14:textId="77777777" w:rsidR="00105F48" w:rsidRPr="00105F48" w:rsidRDefault="00105F48" w:rsidP="00105F48">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A mark of </w:t>
      </w:r>
      <w:r w:rsidRPr="000C5766">
        <w:rPr>
          <w:rFonts w:ascii="Arial" w:eastAsia="Times New Roman" w:hAnsi="Arial" w:cs="Arial"/>
          <w:spacing w:val="-3"/>
          <w:lang w:val="en-GB" w:eastAsia="en-GB"/>
        </w:rPr>
        <w:t>60</w:t>
      </w:r>
      <w:r w:rsidRPr="00105F48">
        <w:rPr>
          <w:rFonts w:ascii="Arial" w:eastAsia="Times New Roman" w:hAnsi="Arial" w:cs="Arial"/>
          <w:color w:val="000000"/>
          <w:spacing w:val="-3"/>
          <w:lang w:val="en-GB" w:eastAsia="en-GB"/>
        </w:rPr>
        <w:t xml:space="preserve"> will be allocated to the compliant tender which receives the highest total points in the technical evaluation. The technical marks of the other compliant tenders will be calculated using a percentage (%) difference method between the highest total points and their total points.  This will be considered as the Technical mark.</w:t>
      </w:r>
    </w:p>
    <w:p w14:paraId="3959F8AE" w14:textId="77777777" w:rsidR="00105F48" w:rsidRPr="00105F48" w:rsidRDefault="00105F48" w:rsidP="00105F48">
      <w:pPr>
        <w:widowControl/>
        <w:spacing w:after="0" w:line="240" w:lineRule="auto"/>
        <w:rPr>
          <w:rFonts w:ascii="Arial" w:eastAsia="Times New Roman" w:hAnsi="Arial" w:cs="Arial"/>
          <w:color w:val="000000"/>
          <w:spacing w:val="-3"/>
          <w:lang w:val="en-GB" w:eastAsia="en-GB"/>
        </w:rPr>
      </w:pPr>
    </w:p>
    <w:p w14:paraId="3959F8AF" w14:textId="77777777" w:rsidR="00105F48" w:rsidRPr="00105F48" w:rsidRDefault="00105F48" w:rsidP="00105F48">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A mark of </w:t>
      </w:r>
      <w:r w:rsidRPr="000C5766">
        <w:rPr>
          <w:rFonts w:ascii="Arial" w:eastAsia="Times New Roman" w:hAnsi="Arial" w:cs="Arial"/>
          <w:spacing w:val="-3"/>
          <w:lang w:val="en-GB" w:eastAsia="en-GB"/>
        </w:rPr>
        <w:t xml:space="preserve">40 </w:t>
      </w:r>
      <w:r w:rsidRPr="00105F48">
        <w:rPr>
          <w:rFonts w:ascii="Arial" w:eastAsia="Times New Roman" w:hAnsi="Arial" w:cs="Arial"/>
          <w:color w:val="000000"/>
          <w:spacing w:val="-3"/>
          <w:lang w:val="en-GB" w:eastAsia="en-GB"/>
        </w:rPr>
        <w:t xml:space="preserve">will be allocated to the compliant tender with the lowest price in the commercial evaluation. The commercial marks of the other compliant tenders will be calculated using a percentage (%) difference method between the lowest price and their price. This will be considered as the </w:t>
      </w:r>
      <w:r w:rsidRPr="00105F48">
        <w:rPr>
          <w:rFonts w:ascii="Arial" w:eastAsia="Times New Roman" w:hAnsi="Arial" w:cs="Arial"/>
          <w:color w:val="212121"/>
          <w:spacing w:val="-3"/>
          <w:lang w:val="en-GB" w:eastAsia="en-GB"/>
        </w:rPr>
        <w:t>Commercial</w:t>
      </w:r>
      <w:r w:rsidRPr="00105F48">
        <w:rPr>
          <w:rFonts w:ascii="Arial" w:eastAsia="Times New Roman" w:hAnsi="Arial" w:cs="Arial"/>
          <w:color w:val="000000"/>
          <w:spacing w:val="-3"/>
          <w:lang w:val="en-GB" w:eastAsia="en-GB"/>
        </w:rPr>
        <w:t xml:space="preserve"> mark.</w:t>
      </w:r>
    </w:p>
    <w:p w14:paraId="3959F8B0" w14:textId="77777777" w:rsidR="00105F48" w:rsidRPr="00105F48" w:rsidRDefault="00105F48" w:rsidP="00105F48">
      <w:pPr>
        <w:widowControl/>
        <w:spacing w:after="0" w:line="240" w:lineRule="auto"/>
        <w:rPr>
          <w:rFonts w:ascii="Arial" w:eastAsia="Times New Roman" w:hAnsi="Arial" w:cs="Arial"/>
          <w:color w:val="000000"/>
          <w:spacing w:val="-3"/>
          <w:lang w:val="en-GB" w:eastAsia="en-GB"/>
        </w:rPr>
      </w:pPr>
    </w:p>
    <w:p w14:paraId="3959F8B1" w14:textId="77777777" w:rsidR="00105F48" w:rsidRPr="00105F48" w:rsidRDefault="00105F48" w:rsidP="00105F48">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The tender with the highest combined Technical and Commercial score will be</w:t>
      </w:r>
      <w:r w:rsidR="00801E74">
        <w:rPr>
          <w:rFonts w:ascii="Arial" w:eastAsia="Times New Roman" w:hAnsi="Arial" w:cs="Arial"/>
          <w:color w:val="000000"/>
          <w:spacing w:val="-3"/>
          <w:lang w:val="en-GB" w:eastAsia="en-GB"/>
        </w:rPr>
        <w:t xml:space="preserve"> considered to be the “Winning T</w:t>
      </w:r>
      <w:r w:rsidRPr="00105F48">
        <w:rPr>
          <w:rFonts w:ascii="Arial" w:eastAsia="Times New Roman" w:hAnsi="Arial" w:cs="Arial"/>
          <w:color w:val="000000"/>
          <w:spacing w:val="-3"/>
          <w:lang w:val="en-GB" w:eastAsia="en-GB"/>
        </w:rPr>
        <w:t>ender”. All Technical and Commercial aspects must be compliant in order to achieve a combined score.</w:t>
      </w:r>
    </w:p>
    <w:p w14:paraId="3959F8B2" w14:textId="77777777" w:rsidR="00105F48" w:rsidRPr="00105F48" w:rsidRDefault="00105F48" w:rsidP="00105F48">
      <w:pPr>
        <w:widowControl/>
        <w:shd w:val="clear" w:color="auto" w:fill="FFFFFF"/>
        <w:spacing w:after="0" w:line="240" w:lineRule="auto"/>
        <w:rPr>
          <w:rFonts w:ascii="Arial" w:eastAsia="Times New Roman" w:hAnsi="Arial" w:cs="Arial"/>
          <w:color w:val="212121"/>
          <w:lang w:val="en-GB" w:eastAsia="en-GB"/>
        </w:rPr>
      </w:pPr>
    </w:p>
    <w:p w14:paraId="3959F8B3" w14:textId="77777777" w:rsidR="00105F48" w:rsidRPr="00105F48" w:rsidRDefault="00105F48" w:rsidP="00105F48">
      <w:pPr>
        <w:widowControl/>
        <w:shd w:val="clear" w:color="auto" w:fill="FFFFFF"/>
        <w:spacing w:after="0" w:line="240" w:lineRule="auto"/>
        <w:rPr>
          <w:rFonts w:ascii="Arial" w:eastAsia="Times New Roman" w:hAnsi="Arial" w:cs="Arial"/>
          <w:color w:val="212121"/>
          <w:lang w:val="en-GB" w:eastAsia="en-GB"/>
        </w:rPr>
      </w:pPr>
      <w:r w:rsidRPr="00105F48">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14:paraId="3959F8B4" w14:textId="77777777" w:rsidR="00105F48" w:rsidRPr="00105F48" w:rsidRDefault="00105F48" w:rsidP="00105F48">
      <w:pPr>
        <w:widowControl/>
        <w:shd w:val="clear" w:color="auto" w:fill="FFFFFF"/>
        <w:spacing w:after="0" w:line="240" w:lineRule="auto"/>
        <w:rPr>
          <w:rFonts w:ascii="Arial" w:eastAsia="Times New Roman" w:hAnsi="Arial" w:cs="Arial"/>
          <w:color w:val="212121"/>
          <w:lang w:val="en-GB" w:eastAsia="en-GB"/>
        </w:rPr>
      </w:pPr>
    </w:p>
    <w:p w14:paraId="3959F8B5" w14:textId="77777777" w:rsidR="00105F48" w:rsidRPr="00105F48" w:rsidRDefault="00105F48" w:rsidP="00105F48">
      <w:pPr>
        <w:widowControl/>
        <w:spacing w:after="0" w:line="240" w:lineRule="auto"/>
        <w:rPr>
          <w:rFonts w:ascii="Arial" w:eastAsia="Times New Roman" w:hAnsi="Arial" w:cs="Arial"/>
          <w:b/>
          <w:bCs/>
          <w:color w:val="000000"/>
          <w:spacing w:val="-3"/>
          <w:lang w:val="en-GB" w:eastAsia="en-GB"/>
        </w:rPr>
      </w:pPr>
      <w:r w:rsidRPr="00105F48">
        <w:rPr>
          <w:rFonts w:ascii="Arial" w:eastAsia="Times New Roman" w:hAnsi="Arial" w:cs="Arial"/>
          <w:b/>
          <w:bCs/>
          <w:color w:val="000000"/>
          <w:spacing w:val="-3"/>
          <w:lang w:val="en-GB" w:eastAsia="en-GB"/>
        </w:rPr>
        <w:t>Commercial Evaluation</w:t>
      </w:r>
    </w:p>
    <w:p w14:paraId="3959F8B6" w14:textId="77777777" w:rsidR="00105F48" w:rsidRPr="00105F48" w:rsidRDefault="00105F48" w:rsidP="00105F48">
      <w:pPr>
        <w:widowControl/>
        <w:spacing w:after="0" w:line="240" w:lineRule="auto"/>
        <w:rPr>
          <w:rFonts w:ascii="Arial" w:eastAsia="Times New Roman" w:hAnsi="Arial" w:cs="Arial"/>
          <w:b/>
          <w:bCs/>
          <w:color w:val="000000"/>
          <w:spacing w:val="-3"/>
          <w:lang w:val="en-GB" w:eastAsia="en-GB"/>
        </w:rPr>
      </w:pPr>
    </w:p>
    <w:p w14:paraId="3959F8B7" w14:textId="77777777" w:rsidR="00105F48" w:rsidRPr="00105F48" w:rsidRDefault="00105F48" w:rsidP="00105F48">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Commercial evaluation will consider if everything requested in the ITT has been provided in order to be considered compliant, including;</w:t>
      </w:r>
    </w:p>
    <w:p w14:paraId="3959F8B8" w14:textId="77777777" w:rsidR="00105F48" w:rsidRPr="00105F48" w:rsidRDefault="00105F48" w:rsidP="00105F48">
      <w:pPr>
        <w:widowControl/>
        <w:spacing w:after="0" w:line="240" w:lineRule="auto"/>
        <w:rPr>
          <w:rFonts w:ascii="Arial" w:eastAsia="Times New Roman" w:hAnsi="Arial" w:cs="Arial"/>
          <w:bCs/>
          <w:color w:val="000000"/>
          <w:spacing w:val="-3"/>
          <w:lang w:val="en-GB" w:eastAsia="en-GB"/>
        </w:rPr>
      </w:pPr>
    </w:p>
    <w:p w14:paraId="3959F8B9" w14:textId="77777777" w:rsidR="00105F48" w:rsidRPr="00105F48" w:rsidRDefault="00105F48" w:rsidP="00B14465">
      <w:pPr>
        <w:widowControl/>
        <w:numPr>
          <w:ilvl w:val="0"/>
          <w:numId w:val="19"/>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tender was received by the deadline stated.</w:t>
      </w:r>
    </w:p>
    <w:p w14:paraId="3959F8BA" w14:textId="77777777" w:rsidR="00105F48" w:rsidRPr="00105F48" w:rsidRDefault="00105F48" w:rsidP="00B14465">
      <w:pPr>
        <w:widowControl/>
        <w:numPr>
          <w:ilvl w:val="0"/>
          <w:numId w:val="19"/>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Any requested samples were submitted.</w:t>
      </w:r>
    </w:p>
    <w:p w14:paraId="3959F8BB" w14:textId="77777777" w:rsidR="00105F48" w:rsidRPr="00105F48" w:rsidRDefault="00105F48" w:rsidP="00B14465">
      <w:pPr>
        <w:widowControl/>
        <w:numPr>
          <w:ilvl w:val="0"/>
          <w:numId w:val="19"/>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total price quoted is within the approved funding.</w:t>
      </w:r>
    </w:p>
    <w:p w14:paraId="3959F8BC" w14:textId="77777777" w:rsidR="00105F48" w:rsidRPr="00105F48" w:rsidRDefault="00105F48" w:rsidP="00B14465">
      <w:pPr>
        <w:widowControl/>
        <w:numPr>
          <w:ilvl w:val="0"/>
          <w:numId w:val="19"/>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Schedule of Requirements indicating yearly pricing submitted.</w:t>
      </w:r>
    </w:p>
    <w:p w14:paraId="3959F8BD" w14:textId="77777777" w:rsidR="00105F48" w:rsidRPr="00105F48" w:rsidRDefault="00105F48" w:rsidP="00B14465">
      <w:pPr>
        <w:widowControl/>
        <w:numPr>
          <w:ilvl w:val="0"/>
          <w:numId w:val="19"/>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Annex A submitted with an original signature.</w:t>
      </w:r>
    </w:p>
    <w:p w14:paraId="3959F8BE" w14:textId="77777777" w:rsidR="00105F48" w:rsidRPr="00105F48" w:rsidRDefault="00105F48" w:rsidP="00B14465">
      <w:pPr>
        <w:widowControl/>
        <w:numPr>
          <w:ilvl w:val="0"/>
          <w:numId w:val="19"/>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All other requested DEFFORMs / Statement Relating to Good Standing were submitted.</w:t>
      </w:r>
    </w:p>
    <w:p w14:paraId="3959F8BF" w14:textId="77777777" w:rsidR="00105F48" w:rsidRPr="00105F48" w:rsidRDefault="00105F48" w:rsidP="00B14465">
      <w:pPr>
        <w:widowControl/>
        <w:numPr>
          <w:ilvl w:val="0"/>
          <w:numId w:val="19"/>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Terms &amp; conditions / delivery date are accepted and can be met.</w:t>
      </w:r>
    </w:p>
    <w:p w14:paraId="3959F8C0" w14:textId="77777777" w:rsidR="00105F48" w:rsidRPr="00105F48" w:rsidRDefault="00105F48" w:rsidP="00B14465">
      <w:pPr>
        <w:widowControl/>
        <w:numPr>
          <w:ilvl w:val="0"/>
          <w:numId w:val="19"/>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Cyber Risk Supplier Assurance Questionnaire has been completed online.</w:t>
      </w:r>
    </w:p>
    <w:p w14:paraId="3959F8C1" w14:textId="77777777" w:rsidR="00105F48" w:rsidRPr="00105F48" w:rsidRDefault="00105F48" w:rsidP="00105F48">
      <w:pPr>
        <w:widowControl/>
        <w:spacing w:after="0" w:line="240" w:lineRule="auto"/>
        <w:rPr>
          <w:rFonts w:ascii="Arial" w:eastAsia="Times New Roman" w:hAnsi="Arial" w:cs="Arial"/>
          <w:b/>
          <w:bCs/>
          <w:color w:val="000000"/>
          <w:spacing w:val="-3"/>
          <w:lang w:val="en-GB" w:eastAsia="en-GB"/>
        </w:rPr>
      </w:pPr>
    </w:p>
    <w:p w14:paraId="3959F8C2" w14:textId="7E20C171" w:rsidR="00105F48" w:rsidRPr="00105F48" w:rsidRDefault="00105F48" w:rsidP="00105F48">
      <w:pPr>
        <w:widowControl/>
        <w:spacing w:after="0" w:line="240" w:lineRule="auto"/>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 xml:space="preserve">Any tender which does not provide all the required documentation will be considered non-compliant. Providing these and all Technical requirements have been met, a Commercial mark will then be awarded based on the total price quoted on the Schedule of Requirements (and confirmed in DEFFORM 47 Annex A). The total price entered should be the amount for </w:t>
      </w:r>
      <w:r w:rsidR="00CD721A" w:rsidRPr="000C5766">
        <w:rPr>
          <w:rFonts w:ascii="Arial" w:eastAsia="Times New Roman" w:hAnsi="Arial" w:cs="Arial"/>
          <w:bCs/>
          <w:spacing w:val="-3"/>
          <w:lang w:val="en-GB" w:eastAsia="en-GB"/>
        </w:rPr>
        <w:t xml:space="preserve">5 </w:t>
      </w:r>
      <w:r w:rsidRPr="000C5766">
        <w:rPr>
          <w:rFonts w:ascii="Arial" w:eastAsia="Times New Roman" w:hAnsi="Arial" w:cs="Arial"/>
          <w:bCs/>
          <w:spacing w:val="-3"/>
          <w:lang w:val="en-GB" w:eastAsia="en-GB"/>
        </w:rPr>
        <w:t>years</w:t>
      </w:r>
      <w:r w:rsidRPr="00432717">
        <w:rPr>
          <w:rFonts w:ascii="Arial" w:eastAsia="Times New Roman" w:hAnsi="Arial" w:cs="Arial"/>
          <w:bCs/>
          <w:color w:val="FF0000"/>
          <w:spacing w:val="-3"/>
          <w:lang w:val="en-GB" w:eastAsia="en-GB"/>
        </w:rPr>
        <w:t xml:space="preserve"> </w:t>
      </w:r>
      <w:r w:rsidRPr="00105F48">
        <w:rPr>
          <w:rFonts w:ascii="Arial" w:eastAsia="Times New Roman" w:hAnsi="Arial" w:cs="Arial"/>
          <w:bCs/>
          <w:color w:val="000000"/>
          <w:spacing w:val="-3"/>
          <w:lang w:val="en-GB" w:eastAsia="en-GB"/>
        </w:rPr>
        <w:t xml:space="preserve">for the provision of all services/requirements set out in the Statement of Requirement. </w:t>
      </w:r>
    </w:p>
    <w:p w14:paraId="3959F8C4" w14:textId="77777777" w:rsidR="00105F48" w:rsidRPr="00105F48" w:rsidRDefault="00105F48" w:rsidP="00105F48">
      <w:pPr>
        <w:widowControl/>
        <w:shd w:val="clear" w:color="auto" w:fill="FFFFFF"/>
        <w:spacing w:after="0" w:line="240" w:lineRule="auto"/>
        <w:rPr>
          <w:rFonts w:ascii="Arial" w:eastAsia="Times New Roman" w:hAnsi="Arial" w:cs="Arial"/>
          <w:color w:val="212121"/>
          <w:lang w:val="en-GB" w:eastAsia="en-GB"/>
        </w:rPr>
      </w:pPr>
    </w:p>
    <w:p w14:paraId="3959F8C5" w14:textId="77777777" w:rsidR="00105F48" w:rsidRPr="00105F48" w:rsidRDefault="00105F48" w:rsidP="00105F48">
      <w:pPr>
        <w:widowControl/>
        <w:shd w:val="clear" w:color="auto" w:fill="FFFFFF"/>
        <w:spacing w:after="0" w:line="240" w:lineRule="auto"/>
        <w:rPr>
          <w:rFonts w:ascii="Arial" w:eastAsia="Times New Roman" w:hAnsi="Arial" w:cs="Arial"/>
          <w:color w:val="000000"/>
          <w:lang w:val="en-GB" w:eastAsia="en-GB"/>
        </w:rPr>
      </w:pPr>
      <w:r w:rsidRPr="00105F48">
        <w:rPr>
          <w:rFonts w:ascii="Arial" w:eastAsia="Times New Roman" w:hAnsi="Arial" w:cs="Arial"/>
          <w:color w:val="000000"/>
          <w:lang w:val="en-GB" w:eastAsia="en-GB"/>
        </w:rPr>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w:t>
      </w:r>
      <w:r w:rsidRPr="00105F48">
        <w:rPr>
          <w:rFonts w:ascii="Arial" w:eastAsia="Times New Roman" w:hAnsi="Arial" w:cs="Arial"/>
          <w:color w:val="000000"/>
          <w:lang w:val="en-GB" w:eastAsia="en-GB"/>
        </w:rPr>
        <w:lastRenderedPageBreak/>
        <w:t>maintenance of a piece of equipment will be made at the end of the contract year during which the maintenance was undertaken. The delivery/service dates/periods will be indicated in the Schedule of Requirements.</w:t>
      </w:r>
    </w:p>
    <w:p w14:paraId="3959F8C6" w14:textId="77777777" w:rsidR="00105F48" w:rsidRPr="00105F48" w:rsidRDefault="00105F48" w:rsidP="00105F48">
      <w:pPr>
        <w:widowControl/>
        <w:shd w:val="clear" w:color="auto" w:fill="FFFFFF"/>
        <w:spacing w:after="0" w:line="240" w:lineRule="auto"/>
        <w:rPr>
          <w:rFonts w:ascii="Arial" w:eastAsia="Times New Roman" w:hAnsi="Arial" w:cs="Arial"/>
          <w:color w:val="212121"/>
          <w:lang w:val="en-GB" w:eastAsia="en-GB"/>
        </w:rPr>
      </w:pPr>
    </w:p>
    <w:p w14:paraId="3959F8C7" w14:textId="77777777"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t>Technical Evaluation</w:t>
      </w:r>
    </w:p>
    <w:p w14:paraId="3959F8C8" w14:textId="77777777" w:rsidR="00105F48" w:rsidRPr="00105F48" w:rsidRDefault="00105F48" w:rsidP="00105F48">
      <w:pPr>
        <w:widowControl/>
        <w:spacing w:after="0" w:line="240" w:lineRule="auto"/>
        <w:rPr>
          <w:rFonts w:ascii="Arial" w:eastAsia="Times New Roman" w:hAnsi="Arial" w:cs="Arial"/>
          <w:bCs/>
          <w:spacing w:val="-3"/>
          <w:lang w:val="en-GB" w:eastAsia="en-GB"/>
        </w:rPr>
      </w:pPr>
    </w:p>
    <w:p w14:paraId="3959F8C9" w14:textId="77777777" w:rsidR="00105F48" w:rsidRPr="00105F48" w:rsidRDefault="00105F48" w:rsidP="00105F48">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the most available points. </w:t>
      </w:r>
    </w:p>
    <w:p w14:paraId="3959F8CA" w14:textId="77777777" w:rsidR="00105F48" w:rsidRPr="00105F48" w:rsidRDefault="00105F48" w:rsidP="00105F48">
      <w:pPr>
        <w:widowControl/>
        <w:spacing w:after="0" w:line="240" w:lineRule="auto"/>
        <w:rPr>
          <w:rFonts w:ascii="Arial" w:eastAsia="Times New Roman" w:hAnsi="Arial" w:cs="Arial"/>
          <w:bCs/>
          <w:spacing w:val="-3"/>
          <w:lang w:val="en-GB" w:eastAsia="en-GB"/>
        </w:rPr>
      </w:pPr>
    </w:p>
    <w:p w14:paraId="3959F8CB" w14:textId="29C3BF91" w:rsidR="00105F48" w:rsidRPr="00105F48" w:rsidRDefault="00105F48" w:rsidP="00105F48">
      <w:pPr>
        <w:widowControl/>
        <w:spacing w:after="0" w:line="240" w:lineRule="auto"/>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Any tender which scores low</w:t>
      </w:r>
      <w:r w:rsidRPr="00286E1A">
        <w:rPr>
          <w:rFonts w:ascii="Arial" w:eastAsia="Times New Roman" w:hAnsi="Arial" w:cs="Arial"/>
          <w:bCs/>
          <w:spacing w:val="-3"/>
          <w:lang w:val="en-GB" w:eastAsia="en-GB"/>
        </w:rPr>
        <w:t xml:space="preserve">er than </w:t>
      </w:r>
      <w:r w:rsidR="00286E1A" w:rsidRPr="00286E1A">
        <w:rPr>
          <w:rFonts w:ascii="Arial" w:eastAsia="Times New Roman" w:hAnsi="Arial" w:cs="Arial"/>
          <w:bCs/>
          <w:spacing w:val="-3"/>
          <w:lang w:val="en-GB" w:eastAsia="en-GB"/>
        </w:rPr>
        <w:t>2</w:t>
      </w:r>
      <w:r w:rsidRPr="00105F48">
        <w:rPr>
          <w:rFonts w:ascii="Arial" w:eastAsia="Times New Roman" w:hAnsi="Arial" w:cs="Arial"/>
          <w:bCs/>
          <w:color w:val="000000"/>
          <w:spacing w:val="-3"/>
          <w:lang w:val="en-GB" w:eastAsia="en-GB"/>
        </w:rPr>
        <w:t xml:space="preserve"> on any individual </w:t>
      </w:r>
      <w:r w:rsidRPr="00105F48">
        <w:rPr>
          <w:rFonts w:ascii="Arial" w:eastAsia="Times New Roman" w:hAnsi="Arial" w:cs="Arial"/>
          <w:bCs/>
          <w:spacing w:val="-3"/>
          <w:lang w:val="en-GB" w:eastAsia="en-GB"/>
        </w:rPr>
        <w:t xml:space="preserve">requirement/criteria, </w:t>
      </w:r>
      <w:r w:rsidRPr="00105F48">
        <w:rPr>
          <w:rFonts w:ascii="Arial" w:eastAsia="Times New Roman" w:hAnsi="Arial" w:cs="Arial"/>
          <w:bCs/>
          <w:color w:val="000000"/>
          <w:spacing w:val="-3"/>
          <w:lang w:val="en-GB" w:eastAsia="en-GB"/>
        </w:rPr>
        <w:t xml:space="preserve">receives total points of less than </w:t>
      </w:r>
      <w:r w:rsidR="00483484" w:rsidRPr="00286E1A">
        <w:rPr>
          <w:rFonts w:ascii="Arial" w:eastAsia="Times New Roman" w:hAnsi="Arial" w:cs="Arial"/>
          <w:bCs/>
          <w:spacing w:val="-3"/>
          <w:lang w:val="en-GB" w:eastAsia="en-GB"/>
        </w:rPr>
        <w:t>60</w:t>
      </w:r>
      <w:r w:rsidRPr="00483484">
        <w:rPr>
          <w:rFonts w:ascii="Arial" w:eastAsia="Times New Roman" w:hAnsi="Arial" w:cs="Arial"/>
          <w:bCs/>
          <w:color w:val="FF0000"/>
          <w:spacing w:val="-3"/>
          <w:lang w:val="en-GB" w:eastAsia="en-GB"/>
        </w:rPr>
        <w:t xml:space="preserve"> </w:t>
      </w:r>
      <w:r w:rsidRPr="00105F48">
        <w:rPr>
          <w:rFonts w:ascii="Arial" w:eastAsia="Times New Roman" w:hAnsi="Arial" w:cs="Arial"/>
          <w:bCs/>
          <w:color w:val="000000"/>
          <w:spacing w:val="-3"/>
          <w:lang w:val="en-GB" w:eastAsia="en-GB"/>
        </w:rPr>
        <w:t xml:space="preserve">or receives a fail on a pass/fail requirement/criteria will be considered non-compliant. </w:t>
      </w:r>
    </w:p>
    <w:p w14:paraId="3959F8CC" w14:textId="77777777" w:rsidR="00105F48" w:rsidRPr="00105F48" w:rsidRDefault="00105F48" w:rsidP="00105F48">
      <w:pPr>
        <w:widowControl/>
        <w:spacing w:after="0" w:line="240" w:lineRule="auto"/>
        <w:rPr>
          <w:rFonts w:ascii="Arial" w:eastAsia="Times New Roman" w:hAnsi="Arial" w:cs="Arial"/>
          <w:bCs/>
          <w:color w:val="000000"/>
          <w:spacing w:val="-3"/>
          <w:lang w:val="en-GB" w:eastAsia="en-GB"/>
        </w:rPr>
      </w:pPr>
    </w:p>
    <w:p w14:paraId="3959F8CD" w14:textId="77777777" w:rsidR="00105F48" w:rsidRPr="00105F48" w:rsidRDefault="00105F48" w:rsidP="00105F48">
      <w:pPr>
        <w:widowControl/>
        <w:shd w:val="clear" w:color="auto" w:fill="FFFFFF"/>
        <w:spacing w:after="0" w:line="240" w:lineRule="auto"/>
        <w:rPr>
          <w:rFonts w:ascii="Arial" w:eastAsia="Times New Roman" w:hAnsi="Arial" w:cs="Arial"/>
          <w:bCs/>
          <w:spacing w:val="-3"/>
          <w:lang w:val="en-GB" w:eastAsia="en-GB"/>
        </w:rPr>
      </w:pPr>
      <w:r w:rsidRPr="00105F48">
        <w:rPr>
          <w:rFonts w:ascii="Arial" w:eastAsia="Times New Roman" w:hAnsi="Arial" w:cs="Arial"/>
          <w:bCs/>
          <w:color w:val="000000"/>
          <w:spacing w:val="-3"/>
          <w:lang w:val="en-GB" w:eastAsia="en-GB"/>
        </w:rPr>
        <w:t>Providing acceptable scores have been received and all Commercial requirements have been met, a Technical mark will then be awarded based on the total points received.</w:t>
      </w:r>
    </w:p>
    <w:p w14:paraId="3959F8CE" w14:textId="77777777" w:rsidR="00105F48" w:rsidRPr="00105F48" w:rsidRDefault="00105F48" w:rsidP="00105F48">
      <w:pPr>
        <w:widowControl/>
        <w:spacing w:after="0" w:line="240" w:lineRule="auto"/>
        <w:rPr>
          <w:rFonts w:ascii="Arial" w:eastAsia="Times New Roman" w:hAnsi="Arial" w:cs="Arial"/>
          <w:bCs/>
          <w:spacing w:val="-3"/>
          <w:lang w:val="en-GB" w:eastAsia="en-GB"/>
        </w:rPr>
      </w:pPr>
    </w:p>
    <w:p w14:paraId="3959F8CF" w14:textId="79C4A803" w:rsidR="00105F48" w:rsidRDefault="00105F48" w:rsidP="00105F48">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requirements/criteria and scoring criteria are set out in the table below.</w:t>
      </w:r>
    </w:p>
    <w:p w14:paraId="086E645E" w14:textId="0E0D2592" w:rsidR="000C22D4" w:rsidRDefault="000C22D4" w:rsidP="00105F48">
      <w:pPr>
        <w:widowControl/>
        <w:spacing w:after="0" w:line="240" w:lineRule="auto"/>
        <w:rPr>
          <w:rFonts w:ascii="Arial" w:eastAsia="Times New Roman" w:hAnsi="Arial" w:cs="Arial"/>
          <w:bCs/>
          <w:spacing w:val="-3"/>
          <w:lang w:val="en-GB" w:eastAsia="en-GB"/>
        </w:rPr>
      </w:pPr>
    </w:p>
    <w:p w14:paraId="29670717" w14:textId="7087C7E8" w:rsidR="000C22D4" w:rsidRDefault="000C22D4" w:rsidP="00105F48">
      <w:pPr>
        <w:widowControl/>
        <w:spacing w:after="0" w:line="240" w:lineRule="auto"/>
        <w:rPr>
          <w:rFonts w:ascii="Arial" w:eastAsia="Times New Roman" w:hAnsi="Arial" w:cs="Arial"/>
          <w:bCs/>
          <w:spacing w:val="-3"/>
          <w:lang w:val="en-GB" w:eastAsia="en-GB"/>
        </w:rPr>
      </w:pPr>
    </w:p>
    <w:p w14:paraId="240D0538" w14:textId="228E0B97" w:rsidR="000C22D4" w:rsidRDefault="000C22D4" w:rsidP="00105F48">
      <w:pPr>
        <w:widowControl/>
        <w:spacing w:after="0" w:line="240" w:lineRule="auto"/>
        <w:rPr>
          <w:rFonts w:ascii="Arial" w:eastAsia="Times New Roman" w:hAnsi="Arial" w:cs="Arial"/>
          <w:bCs/>
          <w:spacing w:val="-3"/>
          <w:lang w:val="en-GB" w:eastAsia="en-GB"/>
        </w:rPr>
      </w:pPr>
    </w:p>
    <w:p w14:paraId="3E5F55F4" w14:textId="6A715106" w:rsidR="000C22D4" w:rsidRDefault="000C22D4" w:rsidP="00105F48">
      <w:pPr>
        <w:widowControl/>
        <w:spacing w:after="0" w:line="240" w:lineRule="auto"/>
        <w:rPr>
          <w:rFonts w:ascii="Arial" w:eastAsia="Times New Roman" w:hAnsi="Arial" w:cs="Arial"/>
          <w:bCs/>
          <w:spacing w:val="-3"/>
          <w:lang w:val="en-GB" w:eastAsia="en-GB"/>
        </w:rPr>
      </w:pPr>
    </w:p>
    <w:p w14:paraId="183E35CA" w14:textId="25A23B5C" w:rsidR="000C22D4" w:rsidRDefault="000C22D4" w:rsidP="00105F48">
      <w:pPr>
        <w:widowControl/>
        <w:spacing w:after="0" w:line="240" w:lineRule="auto"/>
        <w:rPr>
          <w:rFonts w:ascii="Arial" w:eastAsia="Times New Roman" w:hAnsi="Arial" w:cs="Arial"/>
          <w:bCs/>
          <w:spacing w:val="-3"/>
          <w:lang w:val="en-GB" w:eastAsia="en-GB"/>
        </w:rPr>
      </w:pPr>
    </w:p>
    <w:p w14:paraId="5BCBFC01" w14:textId="3B8FAC6C" w:rsidR="000C22D4" w:rsidRDefault="000C22D4" w:rsidP="00105F48">
      <w:pPr>
        <w:widowControl/>
        <w:spacing w:after="0" w:line="240" w:lineRule="auto"/>
        <w:rPr>
          <w:rFonts w:ascii="Arial" w:eastAsia="Times New Roman" w:hAnsi="Arial" w:cs="Arial"/>
          <w:bCs/>
          <w:spacing w:val="-3"/>
          <w:lang w:val="en-GB" w:eastAsia="en-GB"/>
        </w:rPr>
      </w:pPr>
    </w:p>
    <w:p w14:paraId="11D680F5" w14:textId="6D1DE2AF" w:rsidR="000C22D4" w:rsidRDefault="000C22D4" w:rsidP="00105F48">
      <w:pPr>
        <w:widowControl/>
        <w:spacing w:after="0" w:line="240" w:lineRule="auto"/>
        <w:rPr>
          <w:rFonts w:ascii="Arial" w:eastAsia="Times New Roman" w:hAnsi="Arial" w:cs="Arial"/>
          <w:bCs/>
          <w:spacing w:val="-3"/>
          <w:lang w:val="en-GB" w:eastAsia="en-GB"/>
        </w:rPr>
      </w:pPr>
    </w:p>
    <w:p w14:paraId="2E8E4FCF" w14:textId="249871F9" w:rsidR="000C22D4" w:rsidRDefault="000C22D4" w:rsidP="00105F48">
      <w:pPr>
        <w:widowControl/>
        <w:spacing w:after="0" w:line="240" w:lineRule="auto"/>
        <w:rPr>
          <w:rFonts w:ascii="Arial" w:eastAsia="Times New Roman" w:hAnsi="Arial" w:cs="Arial"/>
          <w:bCs/>
          <w:spacing w:val="-3"/>
          <w:lang w:val="en-GB" w:eastAsia="en-GB"/>
        </w:rPr>
      </w:pPr>
    </w:p>
    <w:p w14:paraId="075912A9" w14:textId="7F2D8F85" w:rsidR="000C22D4" w:rsidRDefault="000C22D4" w:rsidP="00105F48">
      <w:pPr>
        <w:widowControl/>
        <w:spacing w:after="0" w:line="240" w:lineRule="auto"/>
        <w:rPr>
          <w:rFonts w:ascii="Arial" w:eastAsia="Times New Roman" w:hAnsi="Arial" w:cs="Arial"/>
          <w:bCs/>
          <w:spacing w:val="-3"/>
          <w:lang w:val="en-GB" w:eastAsia="en-GB"/>
        </w:rPr>
      </w:pPr>
    </w:p>
    <w:p w14:paraId="11E7CF04" w14:textId="04FD7CF0" w:rsidR="000C22D4" w:rsidRDefault="000C22D4" w:rsidP="00105F48">
      <w:pPr>
        <w:widowControl/>
        <w:spacing w:after="0" w:line="240" w:lineRule="auto"/>
        <w:rPr>
          <w:rFonts w:ascii="Arial" w:eastAsia="Times New Roman" w:hAnsi="Arial" w:cs="Arial"/>
          <w:bCs/>
          <w:spacing w:val="-3"/>
          <w:lang w:val="en-GB" w:eastAsia="en-GB"/>
        </w:rPr>
      </w:pPr>
    </w:p>
    <w:p w14:paraId="0BAEA44F" w14:textId="45E2291D" w:rsidR="000C22D4" w:rsidRDefault="000C22D4" w:rsidP="00105F48">
      <w:pPr>
        <w:widowControl/>
        <w:spacing w:after="0" w:line="240" w:lineRule="auto"/>
        <w:rPr>
          <w:rFonts w:ascii="Arial" w:eastAsia="Times New Roman" w:hAnsi="Arial" w:cs="Arial"/>
          <w:bCs/>
          <w:spacing w:val="-3"/>
          <w:lang w:val="en-GB" w:eastAsia="en-GB"/>
        </w:rPr>
      </w:pPr>
    </w:p>
    <w:p w14:paraId="10502324" w14:textId="6D60DB3D" w:rsidR="000C22D4" w:rsidRDefault="000C22D4" w:rsidP="00105F48">
      <w:pPr>
        <w:widowControl/>
        <w:spacing w:after="0" w:line="240" w:lineRule="auto"/>
        <w:rPr>
          <w:rFonts w:ascii="Arial" w:eastAsia="Times New Roman" w:hAnsi="Arial" w:cs="Arial"/>
          <w:bCs/>
          <w:spacing w:val="-3"/>
          <w:lang w:val="en-GB" w:eastAsia="en-GB"/>
        </w:rPr>
      </w:pPr>
    </w:p>
    <w:p w14:paraId="37C7B815" w14:textId="03EDE077" w:rsidR="000C22D4" w:rsidRDefault="000C22D4" w:rsidP="00105F48">
      <w:pPr>
        <w:widowControl/>
        <w:spacing w:after="0" w:line="240" w:lineRule="auto"/>
        <w:rPr>
          <w:rFonts w:ascii="Arial" w:eastAsia="Times New Roman" w:hAnsi="Arial" w:cs="Arial"/>
          <w:bCs/>
          <w:spacing w:val="-3"/>
          <w:lang w:val="en-GB" w:eastAsia="en-GB"/>
        </w:rPr>
      </w:pPr>
    </w:p>
    <w:p w14:paraId="57C8D8BF" w14:textId="4F2FF4F9" w:rsidR="000C22D4" w:rsidRDefault="000C22D4" w:rsidP="00105F48">
      <w:pPr>
        <w:widowControl/>
        <w:spacing w:after="0" w:line="240" w:lineRule="auto"/>
        <w:rPr>
          <w:rFonts w:ascii="Arial" w:eastAsia="Times New Roman" w:hAnsi="Arial" w:cs="Arial"/>
          <w:bCs/>
          <w:spacing w:val="-3"/>
          <w:lang w:val="en-GB" w:eastAsia="en-GB"/>
        </w:rPr>
      </w:pPr>
    </w:p>
    <w:p w14:paraId="7DD5C946" w14:textId="0D9773F3" w:rsidR="000C22D4" w:rsidRDefault="000C22D4" w:rsidP="00105F48">
      <w:pPr>
        <w:widowControl/>
        <w:spacing w:after="0" w:line="240" w:lineRule="auto"/>
        <w:rPr>
          <w:rFonts w:ascii="Arial" w:eastAsia="Times New Roman" w:hAnsi="Arial" w:cs="Arial"/>
          <w:bCs/>
          <w:spacing w:val="-3"/>
          <w:lang w:val="en-GB" w:eastAsia="en-GB"/>
        </w:rPr>
      </w:pPr>
    </w:p>
    <w:p w14:paraId="0647EBF3" w14:textId="10338560" w:rsidR="000C22D4" w:rsidRDefault="000C22D4" w:rsidP="00105F48">
      <w:pPr>
        <w:widowControl/>
        <w:spacing w:after="0" w:line="240" w:lineRule="auto"/>
        <w:rPr>
          <w:rFonts w:ascii="Arial" w:eastAsia="Times New Roman" w:hAnsi="Arial" w:cs="Arial"/>
          <w:bCs/>
          <w:spacing w:val="-3"/>
          <w:lang w:val="en-GB" w:eastAsia="en-GB"/>
        </w:rPr>
      </w:pPr>
    </w:p>
    <w:p w14:paraId="23905AEA" w14:textId="73FC8ED5" w:rsidR="000C22D4" w:rsidRDefault="000C22D4" w:rsidP="00105F48">
      <w:pPr>
        <w:widowControl/>
        <w:spacing w:after="0" w:line="240" w:lineRule="auto"/>
        <w:rPr>
          <w:rFonts w:ascii="Arial" w:eastAsia="Times New Roman" w:hAnsi="Arial" w:cs="Arial"/>
          <w:bCs/>
          <w:spacing w:val="-3"/>
          <w:lang w:val="en-GB" w:eastAsia="en-GB"/>
        </w:rPr>
      </w:pPr>
    </w:p>
    <w:p w14:paraId="3B007AB0" w14:textId="1C6F8EC7" w:rsidR="000C22D4" w:rsidRDefault="000C22D4" w:rsidP="00105F48">
      <w:pPr>
        <w:widowControl/>
        <w:spacing w:after="0" w:line="240" w:lineRule="auto"/>
        <w:rPr>
          <w:rFonts w:ascii="Arial" w:eastAsia="Times New Roman" w:hAnsi="Arial" w:cs="Arial"/>
          <w:bCs/>
          <w:spacing w:val="-3"/>
          <w:lang w:val="en-GB" w:eastAsia="en-GB"/>
        </w:rPr>
      </w:pPr>
    </w:p>
    <w:p w14:paraId="7EC51DCA" w14:textId="6B14C2BF" w:rsidR="000C22D4" w:rsidRDefault="000C22D4" w:rsidP="00105F48">
      <w:pPr>
        <w:widowControl/>
        <w:spacing w:after="0" w:line="240" w:lineRule="auto"/>
        <w:rPr>
          <w:rFonts w:ascii="Arial" w:eastAsia="Times New Roman" w:hAnsi="Arial" w:cs="Arial"/>
          <w:bCs/>
          <w:spacing w:val="-3"/>
          <w:lang w:val="en-GB" w:eastAsia="en-GB"/>
        </w:rPr>
      </w:pPr>
    </w:p>
    <w:p w14:paraId="167FF6AD" w14:textId="462703DE" w:rsidR="000C22D4" w:rsidRDefault="000C22D4" w:rsidP="00105F48">
      <w:pPr>
        <w:widowControl/>
        <w:spacing w:after="0" w:line="240" w:lineRule="auto"/>
        <w:rPr>
          <w:rFonts w:ascii="Arial" w:eastAsia="Times New Roman" w:hAnsi="Arial" w:cs="Arial"/>
          <w:bCs/>
          <w:spacing w:val="-3"/>
          <w:lang w:val="en-GB" w:eastAsia="en-GB"/>
        </w:rPr>
      </w:pPr>
    </w:p>
    <w:p w14:paraId="61CC3E41" w14:textId="737D1EF3" w:rsidR="000C22D4" w:rsidRDefault="000C22D4" w:rsidP="00105F48">
      <w:pPr>
        <w:widowControl/>
        <w:spacing w:after="0" w:line="240" w:lineRule="auto"/>
        <w:rPr>
          <w:rFonts w:ascii="Arial" w:eastAsia="Times New Roman" w:hAnsi="Arial" w:cs="Arial"/>
          <w:bCs/>
          <w:spacing w:val="-3"/>
          <w:lang w:val="en-GB" w:eastAsia="en-GB"/>
        </w:rPr>
      </w:pPr>
    </w:p>
    <w:p w14:paraId="22193A3A" w14:textId="3CDB96EA" w:rsidR="000C22D4" w:rsidRDefault="000C22D4" w:rsidP="00105F48">
      <w:pPr>
        <w:widowControl/>
        <w:spacing w:after="0" w:line="240" w:lineRule="auto"/>
        <w:rPr>
          <w:rFonts w:ascii="Arial" w:eastAsia="Times New Roman" w:hAnsi="Arial" w:cs="Arial"/>
          <w:bCs/>
          <w:spacing w:val="-3"/>
          <w:lang w:val="en-GB" w:eastAsia="en-GB"/>
        </w:rPr>
      </w:pPr>
    </w:p>
    <w:p w14:paraId="4F3972A9" w14:textId="69F0AD8F" w:rsidR="000C22D4" w:rsidRDefault="000C22D4" w:rsidP="00105F48">
      <w:pPr>
        <w:widowControl/>
        <w:spacing w:after="0" w:line="240" w:lineRule="auto"/>
        <w:rPr>
          <w:rFonts w:ascii="Arial" w:eastAsia="Times New Roman" w:hAnsi="Arial" w:cs="Arial"/>
          <w:bCs/>
          <w:spacing w:val="-3"/>
          <w:lang w:val="en-GB" w:eastAsia="en-GB"/>
        </w:rPr>
      </w:pPr>
    </w:p>
    <w:p w14:paraId="513F43EE" w14:textId="031DDA68" w:rsidR="000C22D4" w:rsidRDefault="000C22D4" w:rsidP="00105F48">
      <w:pPr>
        <w:widowControl/>
        <w:spacing w:after="0" w:line="240" w:lineRule="auto"/>
        <w:rPr>
          <w:rFonts w:ascii="Arial" w:eastAsia="Times New Roman" w:hAnsi="Arial" w:cs="Arial"/>
          <w:bCs/>
          <w:spacing w:val="-3"/>
          <w:lang w:val="en-GB" w:eastAsia="en-GB"/>
        </w:rPr>
      </w:pPr>
    </w:p>
    <w:p w14:paraId="2B506C33" w14:textId="47539EA5" w:rsidR="000C22D4" w:rsidRDefault="000C22D4" w:rsidP="00105F48">
      <w:pPr>
        <w:widowControl/>
        <w:spacing w:after="0" w:line="240" w:lineRule="auto"/>
        <w:rPr>
          <w:rFonts w:ascii="Arial" w:eastAsia="Times New Roman" w:hAnsi="Arial" w:cs="Arial"/>
          <w:bCs/>
          <w:spacing w:val="-3"/>
          <w:lang w:val="en-GB" w:eastAsia="en-GB"/>
        </w:rPr>
      </w:pPr>
    </w:p>
    <w:p w14:paraId="6DFA00AC" w14:textId="2AF8B36F" w:rsidR="000C22D4" w:rsidRDefault="000C22D4" w:rsidP="00105F48">
      <w:pPr>
        <w:widowControl/>
        <w:spacing w:after="0" w:line="240" w:lineRule="auto"/>
        <w:rPr>
          <w:rFonts w:ascii="Arial" w:eastAsia="Times New Roman" w:hAnsi="Arial" w:cs="Arial"/>
          <w:bCs/>
          <w:spacing w:val="-3"/>
          <w:lang w:val="en-GB" w:eastAsia="en-GB"/>
        </w:rPr>
      </w:pPr>
    </w:p>
    <w:p w14:paraId="22086100" w14:textId="367DEEE7" w:rsidR="000C22D4" w:rsidRDefault="000C22D4" w:rsidP="00105F48">
      <w:pPr>
        <w:widowControl/>
        <w:spacing w:after="0" w:line="240" w:lineRule="auto"/>
        <w:rPr>
          <w:rFonts w:ascii="Arial" w:eastAsia="Times New Roman" w:hAnsi="Arial" w:cs="Arial"/>
          <w:bCs/>
          <w:spacing w:val="-3"/>
          <w:lang w:val="en-GB" w:eastAsia="en-GB"/>
        </w:rPr>
      </w:pPr>
    </w:p>
    <w:p w14:paraId="1842ECB6" w14:textId="5A7FBEF5" w:rsidR="000C22D4" w:rsidRDefault="000C22D4" w:rsidP="00105F48">
      <w:pPr>
        <w:widowControl/>
        <w:spacing w:after="0" w:line="240" w:lineRule="auto"/>
        <w:rPr>
          <w:rFonts w:ascii="Arial" w:eastAsia="Times New Roman" w:hAnsi="Arial" w:cs="Arial"/>
          <w:bCs/>
          <w:spacing w:val="-3"/>
          <w:lang w:val="en-GB" w:eastAsia="en-GB"/>
        </w:rPr>
      </w:pPr>
    </w:p>
    <w:p w14:paraId="71CDA9B9" w14:textId="79F50D8C" w:rsidR="000C22D4" w:rsidRDefault="000C22D4" w:rsidP="00105F48">
      <w:pPr>
        <w:widowControl/>
        <w:spacing w:after="0" w:line="240" w:lineRule="auto"/>
        <w:rPr>
          <w:rFonts w:ascii="Arial" w:eastAsia="Times New Roman" w:hAnsi="Arial" w:cs="Arial"/>
          <w:bCs/>
          <w:spacing w:val="-3"/>
          <w:lang w:val="en-GB" w:eastAsia="en-GB"/>
        </w:rPr>
      </w:pPr>
    </w:p>
    <w:p w14:paraId="4915B110" w14:textId="6036A0BB" w:rsidR="000C22D4" w:rsidRDefault="000C22D4" w:rsidP="00105F48">
      <w:pPr>
        <w:widowControl/>
        <w:spacing w:after="0" w:line="240" w:lineRule="auto"/>
        <w:rPr>
          <w:rFonts w:ascii="Arial" w:eastAsia="Times New Roman" w:hAnsi="Arial" w:cs="Arial"/>
          <w:bCs/>
          <w:spacing w:val="-3"/>
          <w:lang w:val="en-GB" w:eastAsia="en-GB"/>
        </w:rPr>
      </w:pPr>
    </w:p>
    <w:p w14:paraId="2AC111AF" w14:textId="4BD021B1" w:rsidR="000C22D4" w:rsidRDefault="000C22D4" w:rsidP="00105F48">
      <w:pPr>
        <w:widowControl/>
        <w:spacing w:after="0" w:line="240" w:lineRule="auto"/>
        <w:rPr>
          <w:rFonts w:ascii="Arial" w:eastAsia="Times New Roman" w:hAnsi="Arial" w:cs="Arial"/>
          <w:bCs/>
          <w:spacing w:val="-3"/>
          <w:lang w:val="en-GB" w:eastAsia="en-GB"/>
        </w:rPr>
      </w:pPr>
    </w:p>
    <w:p w14:paraId="0AA96935" w14:textId="77777777" w:rsidR="000C22D4" w:rsidRDefault="000C22D4" w:rsidP="00105F48">
      <w:pPr>
        <w:widowControl/>
        <w:spacing w:after="0" w:line="240" w:lineRule="auto"/>
        <w:rPr>
          <w:rFonts w:ascii="Arial" w:eastAsia="Times New Roman" w:hAnsi="Arial" w:cs="Arial"/>
          <w:bCs/>
          <w:spacing w:val="-3"/>
          <w:lang w:val="en-GB" w:eastAsia="en-GB"/>
        </w:rPr>
      </w:pPr>
    </w:p>
    <w:p w14:paraId="3959F8D0" w14:textId="23D45791" w:rsidR="00D366A8" w:rsidRDefault="00D366A8" w:rsidP="00105F48">
      <w:pPr>
        <w:widowControl/>
        <w:spacing w:after="0" w:line="240" w:lineRule="auto"/>
        <w:rPr>
          <w:rFonts w:ascii="Arial" w:eastAsia="Times New Roman" w:hAnsi="Arial" w:cs="Arial"/>
          <w:bCs/>
          <w:spacing w:val="-3"/>
          <w:lang w:val="en-GB" w:eastAsia="en-GB"/>
        </w:rPr>
      </w:pPr>
    </w:p>
    <w:p w14:paraId="24301CC9" w14:textId="77777777" w:rsidR="000C5766" w:rsidRPr="00105F48" w:rsidRDefault="000C5766" w:rsidP="00105F48">
      <w:pPr>
        <w:widowControl/>
        <w:spacing w:after="0" w:line="240" w:lineRule="auto"/>
        <w:rPr>
          <w:rFonts w:ascii="Arial" w:eastAsia="Times New Roman" w:hAnsi="Arial" w:cs="Arial"/>
          <w:bCs/>
          <w:spacing w:val="-3"/>
          <w:lang w:val="en-GB" w:eastAsia="en-GB"/>
        </w:rPr>
      </w:pPr>
    </w:p>
    <w:tbl>
      <w:tblPr>
        <w:tblpPr w:leftFromText="180" w:rightFromText="180" w:vertAnchor="text" w:horzAnchor="margin" w:tblpY="118"/>
        <w:tblOverlap w:val="never"/>
        <w:tblW w:w="8917" w:type="dxa"/>
        <w:tblLayout w:type="fixed"/>
        <w:tblLook w:val="04A0" w:firstRow="1" w:lastRow="0" w:firstColumn="1" w:lastColumn="0" w:noHBand="0" w:noVBand="1"/>
      </w:tblPr>
      <w:tblGrid>
        <w:gridCol w:w="873"/>
        <w:gridCol w:w="4556"/>
        <w:gridCol w:w="633"/>
        <w:gridCol w:w="850"/>
        <w:gridCol w:w="993"/>
        <w:gridCol w:w="1012"/>
      </w:tblGrid>
      <w:tr w:rsidR="00D366A8" w:rsidRPr="00105F48" w14:paraId="3959F8D7" w14:textId="77777777" w:rsidTr="00197657">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3959F8D1" w14:textId="77777777" w:rsidR="00D366A8" w:rsidRPr="00105F48" w:rsidRDefault="00D366A8" w:rsidP="00D366A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lastRenderedPageBreak/>
              <w:t>Number</w:t>
            </w:r>
          </w:p>
        </w:tc>
        <w:tc>
          <w:tcPr>
            <w:tcW w:w="4556" w:type="dxa"/>
            <w:tcBorders>
              <w:top w:val="single" w:sz="4" w:space="0" w:color="auto"/>
              <w:left w:val="nil"/>
              <w:bottom w:val="single" w:sz="4" w:space="0" w:color="auto"/>
              <w:right w:val="single" w:sz="4" w:space="0" w:color="auto"/>
            </w:tcBorders>
            <w:shd w:val="clear" w:color="auto" w:fill="auto"/>
            <w:vAlign w:val="center"/>
          </w:tcPr>
          <w:p w14:paraId="3959F8D2" w14:textId="77777777" w:rsidR="00D366A8" w:rsidRPr="00105F48" w:rsidRDefault="00D366A8" w:rsidP="00D366A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Requirement/Criteria</w:t>
            </w:r>
          </w:p>
        </w:tc>
        <w:tc>
          <w:tcPr>
            <w:tcW w:w="633" w:type="dxa"/>
            <w:tcBorders>
              <w:top w:val="single" w:sz="4" w:space="0" w:color="auto"/>
              <w:left w:val="nil"/>
              <w:bottom w:val="single" w:sz="4" w:space="0" w:color="auto"/>
              <w:right w:val="single" w:sz="4" w:space="0" w:color="auto"/>
            </w:tcBorders>
            <w:shd w:val="clear" w:color="auto" w:fill="auto"/>
            <w:vAlign w:val="center"/>
          </w:tcPr>
          <w:p w14:paraId="3959F8D3" w14:textId="63A05D56" w:rsidR="00D366A8" w:rsidRPr="00105F48" w:rsidRDefault="000C22D4" w:rsidP="000C22D4">
            <w:pPr>
              <w:widowControl/>
              <w:spacing w:after="0" w:line="240" w:lineRule="auto"/>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Mark(0-5)</w:t>
            </w:r>
          </w:p>
        </w:tc>
        <w:tc>
          <w:tcPr>
            <w:tcW w:w="850" w:type="dxa"/>
            <w:tcBorders>
              <w:top w:val="single" w:sz="4" w:space="0" w:color="auto"/>
              <w:left w:val="nil"/>
              <w:bottom w:val="single" w:sz="4" w:space="0" w:color="auto"/>
              <w:right w:val="single" w:sz="4" w:space="0" w:color="auto"/>
            </w:tcBorders>
            <w:shd w:val="clear" w:color="auto" w:fill="auto"/>
            <w:vAlign w:val="center"/>
          </w:tcPr>
          <w:p w14:paraId="3959F8D4" w14:textId="01D5A449" w:rsidR="00D366A8" w:rsidRPr="00105F48" w:rsidRDefault="00D366A8" w:rsidP="00D366A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Weight</w:t>
            </w:r>
            <w:r w:rsidR="000C22D4">
              <w:rPr>
                <w:rFonts w:ascii="Arial" w:eastAsia="Times New Roman" w:hAnsi="Arial" w:cs="Arial"/>
                <w:b/>
                <w:bCs/>
                <w:sz w:val="14"/>
                <w:szCs w:val="14"/>
                <w:lang w:val="en-GB" w:eastAsia="en-GB"/>
              </w:rPr>
              <w:t>(1-2)</w:t>
            </w:r>
          </w:p>
        </w:tc>
        <w:tc>
          <w:tcPr>
            <w:tcW w:w="993" w:type="dxa"/>
            <w:tcBorders>
              <w:top w:val="single" w:sz="4" w:space="0" w:color="auto"/>
              <w:left w:val="nil"/>
              <w:bottom w:val="single" w:sz="4" w:space="0" w:color="auto"/>
              <w:right w:val="single" w:sz="4" w:space="0" w:color="auto"/>
            </w:tcBorders>
            <w:shd w:val="clear" w:color="auto" w:fill="auto"/>
            <w:vAlign w:val="center"/>
          </w:tcPr>
          <w:p w14:paraId="3959F8D5" w14:textId="1069E4F6" w:rsidR="00D366A8" w:rsidRPr="00105F48" w:rsidRDefault="000C22D4" w:rsidP="00D366A8">
            <w:pPr>
              <w:widowControl/>
              <w:spacing w:after="0" w:line="240" w:lineRule="auto"/>
              <w:jc w:val="center"/>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Highest Possible Score</w:t>
            </w:r>
          </w:p>
        </w:tc>
        <w:tc>
          <w:tcPr>
            <w:tcW w:w="1012" w:type="dxa"/>
            <w:tcBorders>
              <w:top w:val="single" w:sz="4" w:space="0" w:color="auto"/>
              <w:left w:val="nil"/>
              <w:bottom w:val="single" w:sz="4" w:space="0" w:color="auto"/>
              <w:right w:val="single" w:sz="4" w:space="0" w:color="auto"/>
            </w:tcBorders>
            <w:shd w:val="clear" w:color="auto" w:fill="auto"/>
            <w:vAlign w:val="center"/>
          </w:tcPr>
          <w:p w14:paraId="3959F8D6" w14:textId="3A461868" w:rsidR="00D366A8" w:rsidRPr="00105F48" w:rsidRDefault="00197657" w:rsidP="00D366A8">
            <w:pPr>
              <w:widowControl/>
              <w:spacing w:after="0" w:line="240" w:lineRule="auto"/>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Total (Mark x Weighting)</w:t>
            </w:r>
          </w:p>
        </w:tc>
      </w:tr>
      <w:tr w:rsidR="00D366A8" w:rsidRPr="00105F48" w14:paraId="3959F8DE" w14:textId="77777777" w:rsidTr="00197657">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3959F8D8" w14:textId="5E1C912B" w:rsidR="00D366A8" w:rsidRPr="000C22D4" w:rsidRDefault="000C22D4" w:rsidP="000F3E3F">
            <w:pPr>
              <w:widowControl/>
              <w:spacing w:after="0" w:line="240" w:lineRule="auto"/>
              <w:jc w:val="both"/>
              <w:rPr>
                <w:rFonts w:ascii="Arial" w:eastAsia="Times New Roman" w:hAnsi="Arial" w:cs="Arial"/>
                <w:szCs w:val="20"/>
                <w:lang w:val="en-GB" w:eastAsia="en-GB"/>
              </w:rPr>
            </w:pPr>
            <w:r w:rsidRPr="000C22D4">
              <w:rPr>
                <w:rFonts w:ascii="Arial" w:eastAsia="Times New Roman" w:hAnsi="Arial" w:cs="Arial"/>
                <w:szCs w:val="20"/>
                <w:lang w:val="en-GB" w:eastAsia="en-GB"/>
              </w:rPr>
              <w:t>1</w:t>
            </w:r>
          </w:p>
        </w:tc>
        <w:tc>
          <w:tcPr>
            <w:tcW w:w="4556" w:type="dxa"/>
            <w:tcBorders>
              <w:top w:val="nil"/>
              <w:left w:val="nil"/>
              <w:bottom w:val="single" w:sz="4" w:space="0" w:color="auto"/>
              <w:right w:val="single" w:sz="4" w:space="0" w:color="auto"/>
            </w:tcBorders>
            <w:shd w:val="clear" w:color="auto" w:fill="auto"/>
            <w:vAlign w:val="center"/>
          </w:tcPr>
          <w:p w14:paraId="3959F8D9" w14:textId="4861E88F" w:rsidR="00D366A8" w:rsidRPr="00BF1191" w:rsidRDefault="000C22D4" w:rsidP="000F3E3F">
            <w:pPr>
              <w:widowControl/>
              <w:spacing w:after="0" w:line="240" w:lineRule="auto"/>
              <w:jc w:val="both"/>
              <w:rPr>
                <w:rFonts w:ascii="Arial" w:eastAsia="Times New Roman" w:hAnsi="Arial" w:cs="Arial"/>
                <w:color w:val="FF0000"/>
                <w:szCs w:val="20"/>
                <w:lang w:val="en-GB" w:eastAsia="en-GB"/>
              </w:rPr>
            </w:pPr>
            <w:r>
              <w:rPr>
                <w:rStyle w:val="normaltextrun"/>
                <w:rFonts w:ascii="Arial" w:hAnsi="Arial" w:cs="Arial"/>
                <w:color w:val="000000"/>
              </w:rPr>
              <w:t>To what extent does your (the Tenderer’s) proposal satisfy the criteria in the Statement of Requirement – Carbon Sulphur Tester? </w:t>
            </w:r>
            <w:r>
              <w:rPr>
                <w:rStyle w:val="normaltextrun"/>
                <w:rFonts w:ascii="Arial" w:hAnsi="Arial" w:cs="Arial"/>
                <w:b/>
                <w:bCs/>
                <w:color w:val="000000"/>
              </w:rPr>
              <w:t>{</w:t>
            </w:r>
            <w:r>
              <w:rPr>
                <w:rStyle w:val="normaltextrun"/>
                <w:rFonts w:ascii="Arial" w:hAnsi="Arial" w:cs="Arial"/>
                <w:b/>
                <w:bCs/>
                <w:i/>
                <w:iCs/>
                <w:color w:val="000000"/>
              </w:rPr>
              <w:t>provide evidence of how the requirements specified in paras 2 and 3 of the Statement of Requirement will be met}</w:t>
            </w:r>
            <w:r>
              <w:rPr>
                <w:rStyle w:val="eop"/>
                <w:rFonts w:ascii="Arial" w:hAnsi="Arial" w:cs="Arial"/>
                <w:color w:val="000000"/>
              </w:rPr>
              <w:t> </w:t>
            </w:r>
          </w:p>
        </w:tc>
        <w:tc>
          <w:tcPr>
            <w:tcW w:w="633" w:type="dxa"/>
            <w:tcBorders>
              <w:top w:val="nil"/>
              <w:left w:val="nil"/>
              <w:bottom w:val="single" w:sz="4" w:space="0" w:color="auto"/>
              <w:right w:val="single" w:sz="4" w:space="0" w:color="auto"/>
            </w:tcBorders>
            <w:shd w:val="clear" w:color="auto" w:fill="auto"/>
            <w:vAlign w:val="center"/>
          </w:tcPr>
          <w:p w14:paraId="3959F8DA" w14:textId="42B0EFB5"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c>
          <w:tcPr>
            <w:tcW w:w="850" w:type="dxa"/>
            <w:tcBorders>
              <w:top w:val="nil"/>
              <w:left w:val="nil"/>
              <w:bottom w:val="single" w:sz="4" w:space="0" w:color="auto"/>
              <w:right w:val="single" w:sz="4" w:space="0" w:color="auto"/>
            </w:tcBorders>
            <w:shd w:val="clear" w:color="auto" w:fill="auto"/>
            <w:vAlign w:val="center"/>
          </w:tcPr>
          <w:p w14:paraId="3959F8DB" w14:textId="4A95D0EC" w:rsidR="00D366A8" w:rsidRPr="007C0120" w:rsidRDefault="000C22D4"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2</w:t>
            </w:r>
          </w:p>
        </w:tc>
        <w:tc>
          <w:tcPr>
            <w:tcW w:w="993" w:type="dxa"/>
            <w:tcBorders>
              <w:top w:val="nil"/>
              <w:left w:val="nil"/>
              <w:bottom w:val="single" w:sz="4" w:space="0" w:color="auto"/>
              <w:right w:val="single" w:sz="4" w:space="0" w:color="auto"/>
            </w:tcBorders>
            <w:shd w:val="clear" w:color="auto" w:fill="auto"/>
            <w:vAlign w:val="center"/>
          </w:tcPr>
          <w:p w14:paraId="3959F8DC" w14:textId="5213A92F" w:rsidR="00D366A8" w:rsidRPr="007C0120" w:rsidRDefault="000C22D4"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10</w:t>
            </w:r>
          </w:p>
        </w:tc>
        <w:tc>
          <w:tcPr>
            <w:tcW w:w="1012" w:type="dxa"/>
            <w:tcBorders>
              <w:top w:val="nil"/>
              <w:left w:val="nil"/>
              <w:bottom w:val="single" w:sz="4" w:space="0" w:color="auto"/>
              <w:right w:val="single" w:sz="4" w:space="0" w:color="auto"/>
            </w:tcBorders>
            <w:shd w:val="clear" w:color="auto" w:fill="auto"/>
            <w:vAlign w:val="center"/>
          </w:tcPr>
          <w:p w14:paraId="3959F8DD" w14:textId="77777777"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r>
      <w:tr w:rsidR="00D366A8" w:rsidRPr="00105F48" w14:paraId="3959F8E5" w14:textId="77777777" w:rsidTr="00197657">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3959F8DF" w14:textId="1F51CC71" w:rsidR="00D366A8" w:rsidRPr="000C22D4" w:rsidRDefault="000C22D4" w:rsidP="000F3E3F">
            <w:pPr>
              <w:widowControl/>
              <w:spacing w:after="0" w:line="240" w:lineRule="auto"/>
              <w:jc w:val="both"/>
              <w:rPr>
                <w:rFonts w:ascii="Arial" w:eastAsia="Times New Roman" w:hAnsi="Arial" w:cs="Arial"/>
                <w:szCs w:val="20"/>
                <w:lang w:val="en-GB" w:eastAsia="en-GB"/>
              </w:rPr>
            </w:pPr>
            <w:r w:rsidRPr="000C22D4">
              <w:rPr>
                <w:rFonts w:ascii="Arial" w:eastAsia="Times New Roman" w:hAnsi="Arial" w:cs="Arial"/>
                <w:szCs w:val="20"/>
                <w:lang w:val="en-GB" w:eastAsia="en-GB"/>
              </w:rPr>
              <w:t>2</w:t>
            </w:r>
          </w:p>
        </w:tc>
        <w:tc>
          <w:tcPr>
            <w:tcW w:w="4556" w:type="dxa"/>
            <w:tcBorders>
              <w:top w:val="nil"/>
              <w:left w:val="nil"/>
              <w:bottom w:val="single" w:sz="4" w:space="0" w:color="auto"/>
              <w:right w:val="single" w:sz="4" w:space="0" w:color="auto"/>
            </w:tcBorders>
            <w:shd w:val="clear" w:color="auto" w:fill="auto"/>
            <w:vAlign w:val="center"/>
          </w:tcPr>
          <w:p w14:paraId="3959F8E0" w14:textId="3F2C769E" w:rsidR="00D366A8" w:rsidRPr="00BF1191" w:rsidRDefault="00197657" w:rsidP="000F3E3F">
            <w:pPr>
              <w:widowControl/>
              <w:spacing w:after="0" w:line="240" w:lineRule="auto"/>
              <w:jc w:val="both"/>
              <w:rPr>
                <w:rFonts w:ascii="Arial" w:eastAsia="Times New Roman" w:hAnsi="Arial" w:cs="Arial"/>
                <w:color w:val="FF0000"/>
                <w:szCs w:val="20"/>
                <w:lang w:val="en-GB" w:eastAsia="en-GB"/>
              </w:rPr>
            </w:pPr>
            <w:r>
              <w:rPr>
                <w:rStyle w:val="normaltextrun"/>
                <w:rFonts w:ascii="Arial" w:hAnsi="Arial" w:cs="Arial"/>
                <w:color w:val="000000"/>
                <w:shd w:val="clear" w:color="auto" w:fill="FFFFFF"/>
              </w:rPr>
              <w:t xml:space="preserve">To what </w:t>
            </w:r>
            <w:r w:rsidR="000C22D4">
              <w:rPr>
                <w:rStyle w:val="normaltextrun"/>
                <w:rFonts w:ascii="Arial" w:hAnsi="Arial" w:cs="Arial"/>
                <w:color w:val="000000"/>
                <w:shd w:val="clear" w:color="auto" w:fill="FFFFFF"/>
              </w:rPr>
              <w:t>extent does your (the Tenderer’s) proposal satisfy the criteria in the Statement of Require</w:t>
            </w:r>
            <w:r>
              <w:rPr>
                <w:rStyle w:val="normaltextrun"/>
                <w:rFonts w:ascii="Arial" w:hAnsi="Arial" w:cs="Arial"/>
                <w:color w:val="000000"/>
                <w:shd w:val="clear" w:color="auto" w:fill="FFFFFF"/>
              </w:rPr>
              <w:t xml:space="preserve">ment – Carbon Sulphur Tester </w:t>
            </w:r>
            <w:r w:rsidR="000C22D4">
              <w:rPr>
                <w:rStyle w:val="normaltextrun"/>
                <w:rFonts w:ascii="Arial" w:hAnsi="Arial" w:cs="Arial"/>
                <w:color w:val="000000"/>
                <w:shd w:val="clear" w:color="auto" w:fill="FFFFFF"/>
              </w:rPr>
              <w:t>instrument software? </w:t>
            </w:r>
            <w:r w:rsidR="000C22D4">
              <w:rPr>
                <w:rStyle w:val="normaltextrun"/>
                <w:rFonts w:ascii="Arial" w:hAnsi="Arial" w:cs="Arial"/>
                <w:b/>
                <w:bCs/>
                <w:color w:val="000000"/>
                <w:shd w:val="clear" w:color="auto" w:fill="FFFFFF"/>
              </w:rPr>
              <w:t>{</w:t>
            </w:r>
            <w:r w:rsidR="000C22D4">
              <w:rPr>
                <w:rStyle w:val="normaltextrun"/>
                <w:rFonts w:ascii="Arial" w:hAnsi="Arial" w:cs="Arial"/>
                <w:b/>
                <w:bCs/>
                <w:i/>
                <w:iCs/>
                <w:color w:val="000000"/>
                <w:shd w:val="clear" w:color="auto" w:fill="FFFFFF"/>
              </w:rPr>
              <w:t>provide evidence of how the requirements specified in para 4 of the Statement of Requirement will be met}</w:t>
            </w:r>
          </w:p>
        </w:tc>
        <w:tc>
          <w:tcPr>
            <w:tcW w:w="633" w:type="dxa"/>
            <w:tcBorders>
              <w:top w:val="nil"/>
              <w:left w:val="nil"/>
              <w:bottom w:val="single" w:sz="4" w:space="0" w:color="auto"/>
              <w:right w:val="single" w:sz="4" w:space="0" w:color="auto"/>
            </w:tcBorders>
            <w:shd w:val="clear" w:color="auto" w:fill="auto"/>
            <w:vAlign w:val="center"/>
          </w:tcPr>
          <w:p w14:paraId="3959F8E1" w14:textId="053163A9"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c>
          <w:tcPr>
            <w:tcW w:w="850" w:type="dxa"/>
            <w:tcBorders>
              <w:top w:val="nil"/>
              <w:left w:val="nil"/>
              <w:bottom w:val="single" w:sz="4" w:space="0" w:color="auto"/>
              <w:right w:val="single" w:sz="4" w:space="0" w:color="auto"/>
            </w:tcBorders>
            <w:shd w:val="clear" w:color="auto" w:fill="auto"/>
            <w:vAlign w:val="center"/>
          </w:tcPr>
          <w:p w14:paraId="3959F8E2" w14:textId="05C2AE8A" w:rsidR="00D366A8" w:rsidRPr="007C0120" w:rsidRDefault="000C22D4"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2</w:t>
            </w:r>
          </w:p>
        </w:tc>
        <w:tc>
          <w:tcPr>
            <w:tcW w:w="993" w:type="dxa"/>
            <w:tcBorders>
              <w:top w:val="nil"/>
              <w:left w:val="nil"/>
              <w:bottom w:val="single" w:sz="4" w:space="0" w:color="auto"/>
              <w:right w:val="single" w:sz="4" w:space="0" w:color="auto"/>
            </w:tcBorders>
            <w:shd w:val="clear" w:color="auto" w:fill="auto"/>
            <w:vAlign w:val="center"/>
          </w:tcPr>
          <w:p w14:paraId="3959F8E3" w14:textId="29C78EB8" w:rsidR="00D366A8" w:rsidRPr="007C0120" w:rsidRDefault="000C22D4"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10</w:t>
            </w:r>
          </w:p>
        </w:tc>
        <w:tc>
          <w:tcPr>
            <w:tcW w:w="1012" w:type="dxa"/>
            <w:tcBorders>
              <w:top w:val="nil"/>
              <w:left w:val="nil"/>
              <w:bottom w:val="single" w:sz="4" w:space="0" w:color="auto"/>
              <w:right w:val="single" w:sz="4" w:space="0" w:color="auto"/>
            </w:tcBorders>
            <w:shd w:val="clear" w:color="auto" w:fill="auto"/>
            <w:vAlign w:val="center"/>
          </w:tcPr>
          <w:p w14:paraId="3959F8E4" w14:textId="77777777"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r>
      <w:tr w:rsidR="00D366A8" w:rsidRPr="00105F48" w14:paraId="3959F8EC" w14:textId="77777777" w:rsidTr="00197657">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3959F8E6" w14:textId="7DDEFBED" w:rsidR="00D366A8" w:rsidRPr="000C22D4" w:rsidRDefault="000C22D4" w:rsidP="000F3E3F">
            <w:pPr>
              <w:widowControl/>
              <w:spacing w:after="0" w:line="240" w:lineRule="auto"/>
              <w:jc w:val="both"/>
              <w:rPr>
                <w:rFonts w:ascii="Arial" w:eastAsia="Times New Roman" w:hAnsi="Arial" w:cs="Arial"/>
                <w:szCs w:val="20"/>
                <w:lang w:val="en-GB" w:eastAsia="en-GB"/>
              </w:rPr>
            </w:pPr>
            <w:r w:rsidRPr="000C22D4">
              <w:rPr>
                <w:rFonts w:ascii="Arial" w:eastAsia="Times New Roman" w:hAnsi="Arial" w:cs="Arial"/>
                <w:szCs w:val="20"/>
                <w:lang w:val="en-GB" w:eastAsia="en-GB"/>
              </w:rPr>
              <w:t>3</w:t>
            </w:r>
          </w:p>
        </w:tc>
        <w:tc>
          <w:tcPr>
            <w:tcW w:w="4556" w:type="dxa"/>
            <w:tcBorders>
              <w:top w:val="single" w:sz="4" w:space="0" w:color="auto"/>
              <w:left w:val="nil"/>
              <w:bottom w:val="single" w:sz="4" w:space="0" w:color="auto"/>
              <w:right w:val="single" w:sz="4" w:space="0" w:color="auto"/>
            </w:tcBorders>
            <w:shd w:val="clear" w:color="auto" w:fill="auto"/>
            <w:vAlign w:val="center"/>
          </w:tcPr>
          <w:p w14:paraId="3959F8E7" w14:textId="70FB900E" w:rsidR="00D366A8" w:rsidRPr="00BF1191" w:rsidRDefault="000C22D4" w:rsidP="000F3E3F">
            <w:pPr>
              <w:widowControl/>
              <w:spacing w:after="0" w:line="240" w:lineRule="auto"/>
              <w:jc w:val="both"/>
              <w:rPr>
                <w:rFonts w:ascii="Arial" w:eastAsia="Times New Roman" w:hAnsi="Arial" w:cs="Arial"/>
                <w:color w:val="FF0000"/>
                <w:szCs w:val="20"/>
                <w:lang w:val="en-GB" w:eastAsia="en-GB"/>
              </w:rPr>
            </w:pPr>
            <w:r>
              <w:rPr>
                <w:rStyle w:val="normaltextrun"/>
                <w:rFonts w:ascii="Arial" w:hAnsi="Arial" w:cs="Arial"/>
                <w:color w:val="000000"/>
                <w:shd w:val="clear" w:color="auto" w:fill="FFFFFF"/>
              </w:rPr>
              <w:t>To what extent does your (the Tenderer's) proposal detail analytical support as detailed in the Statement of Requirement </w:t>
            </w:r>
            <w:r>
              <w:rPr>
                <w:rStyle w:val="contextualspellingandgrammarerror"/>
                <w:rFonts w:ascii="Arial" w:hAnsi="Arial" w:cs="Arial"/>
                <w:color w:val="000000"/>
                <w:shd w:val="clear" w:color="auto" w:fill="FFFFFF"/>
              </w:rPr>
              <w:t>(</w:t>
            </w:r>
            <w:r>
              <w:rPr>
                <w:rStyle w:val="contextualspellingandgrammarerror"/>
                <w:rFonts w:ascii="Arial" w:hAnsi="Arial" w:cs="Arial"/>
                <w:b/>
                <w:bCs/>
                <w:i/>
                <w:iCs/>
                <w:color w:val="000000"/>
                <w:shd w:val="clear" w:color="auto" w:fill="FFFFFF"/>
              </w:rPr>
              <w:t> provide</w:t>
            </w:r>
            <w:r>
              <w:rPr>
                <w:rStyle w:val="normaltextrun"/>
                <w:rFonts w:ascii="Arial" w:hAnsi="Arial" w:cs="Arial"/>
                <w:b/>
                <w:bCs/>
                <w:i/>
                <w:iCs/>
                <w:color w:val="000000"/>
                <w:shd w:val="clear" w:color="auto" w:fill="FFFFFF"/>
              </w:rPr>
              <w:t> evidence of how the requirements specified in para 5 of the Statement of Requirement will be met}</w:t>
            </w:r>
          </w:p>
        </w:tc>
        <w:tc>
          <w:tcPr>
            <w:tcW w:w="633" w:type="dxa"/>
            <w:tcBorders>
              <w:top w:val="single" w:sz="4" w:space="0" w:color="auto"/>
              <w:left w:val="nil"/>
              <w:bottom w:val="single" w:sz="4" w:space="0" w:color="auto"/>
              <w:right w:val="single" w:sz="4" w:space="0" w:color="auto"/>
            </w:tcBorders>
            <w:shd w:val="clear" w:color="auto" w:fill="auto"/>
            <w:vAlign w:val="center"/>
          </w:tcPr>
          <w:p w14:paraId="3959F8E8" w14:textId="2AF9E8AD" w:rsidR="00D366A8" w:rsidRPr="00BF1191" w:rsidRDefault="000C22D4" w:rsidP="000F3E3F">
            <w:pPr>
              <w:widowControl/>
              <w:spacing w:after="0" w:line="240" w:lineRule="auto"/>
              <w:jc w:val="both"/>
              <w:rPr>
                <w:rFonts w:ascii="Arial" w:eastAsia="Times New Roman" w:hAnsi="Arial" w:cs="Arial"/>
                <w:color w:val="FF0000"/>
                <w:szCs w:val="20"/>
                <w:lang w:val="en-GB" w:eastAsia="en-GB"/>
              </w:rPr>
            </w:pPr>
            <w:r>
              <w:rPr>
                <w:rFonts w:ascii="Arial" w:eastAsia="Times New Roman" w:hAnsi="Arial" w:cs="Arial"/>
                <w:color w:val="FF0000"/>
                <w:szCs w:val="20"/>
                <w:lang w:val="en-GB" w:eastAsia="en-GB"/>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959F8E9" w14:textId="6F568E74" w:rsidR="00D366A8" w:rsidRPr="007C0120" w:rsidRDefault="000C22D4"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959F8EA" w14:textId="61679663" w:rsidR="00D366A8" w:rsidRPr="007C0120" w:rsidRDefault="000C22D4"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5</w:t>
            </w:r>
          </w:p>
        </w:tc>
        <w:tc>
          <w:tcPr>
            <w:tcW w:w="1012" w:type="dxa"/>
            <w:tcBorders>
              <w:top w:val="single" w:sz="4" w:space="0" w:color="auto"/>
              <w:left w:val="nil"/>
              <w:bottom w:val="single" w:sz="4" w:space="0" w:color="auto"/>
              <w:right w:val="single" w:sz="4" w:space="0" w:color="auto"/>
            </w:tcBorders>
            <w:shd w:val="clear" w:color="auto" w:fill="auto"/>
            <w:vAlign w:val="center"/>
          </w:tcPr>
          <w:p w14:paraId="3959F8EB" w14:textId="77777777"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r>
      <w:tr w:rsidR="00D366A8" w:rsidRPr="00105F48" w14:paraId="3959F8F4" w14:textId="77777777" w:rsidTr="00197657">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959F8ED" w14:textId="673C54C0" w:rsidR="00D366A8" w:rsidRPr="000C22D4" w:rsidRDefault="000C22D4" w:rsidP="000F3E3F">
            <w:pPr>
              <w:widowControl/>
              <w:spacing w:after="0" w:line="240" w:lineRule="auto"/>
              <w:jc w:val="both"/>
              <w:rPr>
                <w:rFonts w:ascii="Arial" w:eastAsia="Times New Roman" w:hAnsi="Arial" w:cs="Arial"/>
                <w:szCs w:val="20"/>
                <w:lang w:val="en-GB" w:eastAsia="en-GB"/>
              </w:rPr>
            </w:pPr>
            <w:r w:rsidRPr="000C22D4">
              <w:rPr>
                <w:rFonts w:ascii="Arial" w:eastAsia="Times New Roman" w:hAnsi="Arial" w:cs="Arial"/>
                <w:szCs w:val="20"/>
                <w:lang w:val="en-GB" w:eastAsia="en-GB"/>
              </w:rPr>
              <w:t>4</w:t>
            </w:r>
          </w:p>
          <w:p w14:paraId="3959F8EE" w14:textId="77777777"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c>
          <w:tcPr>
            <w:tcW w:w="4556" w:type="dxa"/>
            <w:tcBorders>
              <w:top w:val="nil"/>
              <w:left w:val="nil"/>
              <w:bottom w:val="single" w:sz="4" w:space="0" w:color="auto"/>
              <w:right w:val="single" w:sz="4" w:space="0" w:color="auto"/>
            </w:tcBorders>
            <w:shd w:val="clear" w:color="auto" w:fill="auto"/>
            <w:vAlign w:val="center"/>
            <w:hideMark/>
          </w:tcPr>
          <w:p w14:paraId="3959F8EF" w14:textId="6D01D13B" w:rsidR="00D366A8" w:rsidRPr="00BF1191" w:rsidRDefault="000C22D4" w:rsidP="000F3E3F">
            <w:pPr>
              <w:widowControl/>
              <w:spacing w:after="0" w:line="240" w:lineRule="auto"/>
              <w:jc w:val="both"/>
              <w:rPr>
                <w:rFonts w:ascii="Arial" w:eastAsia="Times New Roman" w:hAnsi="Arial" w:cs="Arial"/>
                <w:color w:val="FF0000"/>
                <w:szCs w:val="20"/>
                <w:lang w:val="en-GB" w:eastAsia="en-GB"/>
              </w:rPr>
            </w:pPr>
            <w:r>
              <w:rPr>
                <w:rStyle w:val="normaltextrun"/>
                <w:rFonts w:ascii="Arial" w:hAnsi="Arial" w:cs="Arial"/>
                <w:color w:val="000000"/>
                <w:shd w:val="clear" w:color="auto" w:fill="FFFFFF"/>
              </w:rPr>
              <w:t>To what extent does your (the Tenderer's) proposal meet the requirement of Instrument Support as detailed in the Statement of Requirement? </w:t>
            </w:r>
            <w:r>
              <w:rPr>
                <w:rStyle w:val="normaltextrun"/>
                <w:rFonts w:ascii="Arial" w:hAnsi="Arial" w:cs="Arial"/>
                <w:b/>
                <w:bCs/>
                <w:color w:val="000000"/>
                <w:shd w:val="clear" w:color="auto" w:fill="FFFFFF"/>
              </w:rPr>
              <w:t>{</w:t>
            </w:r>
            <w:r>
              <w:rPr>
                <w:rStyle w:val="normaltextrun"/>
                <w:rFonts w:ascii="Arial" w:hAnsi="Arial" w:cs="Arial"/>
                <w:b/>
                <w:bCs/>
                <w:i/>
                <w:iCs/>
                <w:color w:val="000000"/>
                <w:shd w:val="clear" w:color="auto" w:fill="FFFFFF"/>
              </w:rPr>
              <w:t>provide evidence of how the requirements specified in para 6 of the Statement of Requirement will be met}</w:t>
            </w:r>
          </w:p>
        </w:tc>
        <w:tc>
          <w:tcPr>
            <w:tcW w:w="633" w:type="dxa"/>
            <w:tcBorders>
              <w:top w:val="nil"/>
              <w:left w:val="nil"/>
              <w:bottom w:val="single" w:sz="4" w:space="0" w:color="auto"/>
              <w:right w:val="single" w:sz="4" w:space="0" w:color="auto"/>
            </w:tcBorders>
            <w:shd w:val="clear" w:color="auto" w:fill="auto"/>
            <w:vAlign w:val="center"/>
            <w:hideMark/>
          </w:tcPr>
          <w:p w14:paraId="3959F8F0" w14:textId="63EA9DF2"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r w:rsidRPr="00BF1191">
              <w:rPr>
                <w:rFonts w:ascii="Arial" w:eastAsia="Times New Roman" w:hAnsi="Arial" w:cs="Arial"/>
                <w:color w:val="FF0000"/>
                <w:szCs w:val="20"/>
                <w:lang w:val="en-GB" w:eastAsia="en-GB"/>
              </w:rPr>
              <w:t> </w:t>
            </w:r>
          </w:p>
        </w:tc>
        <w:tc>
          <w:tcPr>
            <w:tcW w:w="850" w:type="dxa"/>
            <w:tcBorders>
              <w:top w:val="nil"/>
              <w:left w:val="nil"/>
              <w:bottom w:val="single" w:sz="4" w:space="0" w:color="auto"/>
              <w:right w:val="single" w:sz="4" w:space="0" w:color="auto"/>
            </w:tcBorders>
            <w:shd w:val="clear" w:color="auto" w:fill="auto"/>
            <w:vAlign w:val="center"/>
            <w:hideMark/>
          </w:tcPr>
          <w:p w14:paraId="3959F8F1" w14:textId="4DCB39A1" w:rsidR="00D366A8" w:rsidRPr="007C0120" w:rsidRDefault="000C22D4"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2</w:t>
            </w:r>
          </w:p>
        </w:tc>
        <w:tc>
          <w:tcPr>
            <w:tcW w:w="993" w:type="dxa"/>
            <w:tcBorders>
              <w:top w:val="nil"/>
              <w:left w:val="nil"/>
              <w:bottom w:val="single" w:sz="4" w:space="0" w:color="auto"/>
              <w:right w:val="single" w:sz="4" w:space="0" w:color="auto"/>
            </w:tcBorders>
            <w:shd w:val="clear" w:color="auto" w:fill="auto"/>
            <w:vAlign w:val="center"/>
            <w:hideMark/>
          </w:tcPr>
          <w:p w14:paraId="3959F8F2" w14:textId="086D19A3" w:rsidR="00D366A8" w:rsidRPr="007C0120" w:rsidRDefault="000C22D4"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10</w:t>
            </w:r>
          </w:p>
        </w:tc>
        <w:tc>
          <w:tcPr>
            <w:tcW w:w="1012" w:type="dxa"/>
            <w:tcBorders>
              <w:top w:val="nil"/>
              <w:left w:val="nil"/>
              <w:bottom w:val="single" w:sz="4" w:space="0" w:color="auto"/>
              <w:right w:val="single" w:sz="4" w:space="0" w:color="auto"/>
            </w:tcBorders>
            <w:shd w:val="clear" w:color="auto" w:fill="auto"/>
            <w:vAlign w:val="center"/>
          </w:tcPr>
          <w:p w14:paraId="3959F8F3" w14:textId="77777777"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r>
      <w:tr w:rsidR="00D366A8" w:rsidRPr="00105F48" w14:paraId="3959F8FB" w14:textId="77777777" w:rsidTr="00197657">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959F8F5" w14:textId="09B96A4C" w:rsidR="00D366A8" w:rsidRPr="007C0120" w:rsidRDefault="000C22D4"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5</w:t>
            </w:r>
          </w:p>
        </w:tc>
        <w:tc>
          <w:tcPr>
            <w:tcW w:w="4556" w:type="dxa"/>
            <w:tcBorders>
              <w:top w:val="nil"/>
              <w:left w:val="nil"/>
              <w:bottom w:val="single" w:sz="4" w:space="0" w:color="auto"/>
              <w:right w:val="single" w:sz="4" w:space="0" w:color="auto"/>
            </w:tcBorders>
            <w:shd w:val="clear" w:color="auto" w:fill="auto"/>
            <w:vAlign w:val="center"/>
            <w:hideMark/>
          </w:tcPr>
          <w:p w14:paraId="3959F8F6" w14:textId="4DE440DA" w:rsidR="00D366A8" w:rsidRPr="00BF1191" w:rsidRDefault="000C22D4" w:rsidP="000F3E3F">
            <w:pPr>
              <w:widowControl/>
              <w:spacing w:after="0" w:line="240" w:lineRule="auto"/>
              <w:jc w:val="both"/>
              <w:rPr>
                <w:rFonts w:ascii="Arial" w:eastAsia="Times New Roman" w:hAnsi="Arial" w:cs="Arial"/>
                <w:color w:val="FF0000"/>
                <w:szCs w:val="20"/>
                <w:lang w:val="en-GB" w:eastAsia="en-GB"/>
              </w:rPr>
            </w:pPr>
            <w:r>
              <w:rPr>
                <w:rStyle w:val="normaltextrun"/>
                <w:rFonts w:ascii="Arial" w:hAnsi="Arial" w:cs="Arial"/>
                <w:color w:val="000000"/>
                <w:shd w:val="clear" w:color="auto" w:fill="FFFFFF"/>
              </w:rPr>
              <w:t>To what extent does your (the Tenderer's) proposal detail supply of manuals, tools spares and initial consumables? </w:t>
            </w:r>
            <w:r>
              <w:rPr>
                <w:rStyle w:val="normaltextrun"/>
                <w:rFonts w:ascii="Arial" w:hAnsi="Arial" w:cs="Arial"/>
                <w:i/>
                <w:iCs/>
                <w:color w:val="000000"/>
                <w:shd w:val="clear" w:color="auto" w:fill="FFFFFF"/>
              </w:rPr>
              <w:t> </w:t>
            </w:r>
            <w:r>
              <w:rPr>
                <w:rStyle w:val="normaltextrun"/>
                <w:rFonts w:ascii="Arial" w:hAnsi="Arial" w:cs="Arial"/>
                <w:b/>
                <w:bCs/>
                <w:i/>
                <w:iCs/>
                <w:color w:val="000000"/>
                <w:shd w:val="clear" w:color="auto" w:fill="FFFFFF"/>
              </w:rPr>
              <w:t>{provide evidence of how the requirements specified in para 7 of the Statement of Requirement will be met</w:t>
            </w:r>
          </w:p>
        </w:tc>
        <w:tc>
          <w:tcPr>
            <w:tcW w:w="633" w:type="dxa"/>
            <w:tcBorders>
              <w:top w:val="nil"/>
              <w:left w:val="nil"/>
              <w:bottom w:val="single" w:sz="4" w:space="0" w:color="auto"/>
              <w:right w:val="single" w:sz="4" w:space="0" w:color="auto"/>
            </w:tcBorders>
            <w:shd w:val="clear" w:color="auto" w:fill="auto"/>
            <w:vAlign w:val="center"/>
            <w:hideMark/>
          </w:tcPr>
          <w:p w14:paraId="3959F8F7" w14:textId="5F760E58"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r w:rsidRPr="00BF1191">
              <w:rPr>
                <w:rFonts w:ascii="Arial" w:eastAsia="Times New Roman" w:hAnsi="Arial" w:cs="Arial"/>
                <w:color w:val="FF0000"/>
                <w:szCs w:val="20"/>
                <w:lang w:val="en-GB" w:eastAsia="en-GB"/>
              </w:rPr>
              <w:t> </w:t>
            </w:r>
          </w:p>
        </w:tc>
        <w:tc>
          <w:tcPr>
            <w:tcW w:w="850" w:type="dxa"/>
            <w:tcBorders>
              <w:top w:val="nil"/>
              <w:left w:val="nil"/>
              <w:bottom w:val="single" w:sz="4" w:space="0" w:color="auto"/>
              <w:right w:val="single" w:sz="4" w:space="0" w:color="auto"/>
            </w:tcBorders>
            <w:shd w:val="clear" w:color="auto" w:fill="auto"/>
            <w:vAlign w:val="center"/>
            <w:hideMark/>
          </w:tcPr>
          <w:p w14:paraId="3959F8F8" w14:textId="6E788505" w:rsidR="00D366A8" w:rsidRPr="007C0120" w:rsidRDefault="007C0120"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1</w:t>
            </w:r>
          </w:p>
        </w:tc>
        <w:tc>
          <w:tcPr>
            <w:tcW w:w="993" w:type="dxa"/>
            <w:tcBorders>
              <w:top w:val="nil"/>
              <w:left w:val="nil"/>
              <w:bottom w:val="single" w:sz="4" w:space="0" w:color="auto"/>
              <w:right w:val="single" w:sz="4" w:space="0" w:color="auto"/>
            </w:tcBorders>
            <w:shd w:val="clear" w:color="auto" w:fill="auto"/>
            <w:vAlign w:val="center"/>
            <w:hideMark/>
          </w:tcPr>
          <w:p w14:paraId="3959F8F9" w14:textId="2DAE4086" w:rsidR="00D366A8" w:rsidRPr="007C0120" w:rsidRDefault="007C0120" w:rsidP="000F3E3F">
            <w:pPr>
              <w:widowControl/>
              <w:spacing w:after="0" w:line="240" w:lineRule="auto"/>
              <w:jc w:val="both"/>
              <w:rPr>
                <w:rFonts w:ascii="Arial" w:eastAsia="Times New Roman" w:hAnsi="Arial" w:cs="Arial"/>
                <w:szCs w:val="20"/>
                <w:lang w:val="en-GB" w:eastAsia="en-GB"/>
              </w:rPr>
            </w:pPr>
            <w:r w:rsidRPr="007C0120">
              <w:rPr>
                <w:rFonts w:ascii="Arial" w:eastAsia="Times New Roman" w:hAnsi="Arial" w:cs="Arial"/>
                <w:szCs w:val="20"/>
                <w:lang w:val="en-GB" w:eastAsia="en-GB"/>
              </w:rPr>
              <w:t>5</w:t>
            </w:r>
          </w:p>
        </w:tc>
        <w:tc>
          <w:tcPr>
            <w:tcW w:w="1012" w:type="dxa"/>
            <w:tcBorders>
              <w:top w:val="nil"/>
              <w:left w:val="nil"/>
              <w:bottom w:val="single" w:sz="4" w:space="0" w:color="auto"/>
              <w:right w:val="single" w:sz="4" w:space="0" w:color="auto"/>
            </w:tcBorders>
            <w:shd w:val="clear" w:color="auto" w:fill="auto"/>
            <w:vAlign w:val="center"/>
          </w:tcPr>
          <w:p w14:paraId="3959F8FA" w14:textId="77777777"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r>
      <w:tr w:rsidR="00D366A8" w:rsidRPr="00105F48" w14:paraId="3959F91E" w14:textId="77777777" w:rsidTr="00197657">
        <w:trPr>
          <w:trHeight w:val="30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959F918" w14:textId="77777777"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r w:rsidRPr="00BF1191">
              <w:rPr>
                <w:rFonts w:ascii="Arial" w:eastAsia="Times New Roman" w:hAnsi="Arial" w:cs="Arial"/>
                <w:color w:val="FF0000"/>
                <w:szCs w:val="20"/>
                <w:lang w:val="en-GB" w:eastAsia="en-GB"/>
              </w:rPr>
              <w:t> </w:t>
            </w:r>
          </w:p>
        </w:tc>
        <w:tc>
          <w:tcPr>
            <w:tcW w:w="4556" w:type="dxa"/>
            <w:tcBorders>
              <w:top w:val="nil"/>
              <w:left w:val="nil"/>
              <w:bottom w:val="single" w:sz="4" w:space="0" w:color="auto"/>
              <w:right w:val="single" w:sz="4" w:space="0" w:color="auto"/>
            </w:tcBorders>
            <w:shd w:val="clear" w:color="auto" w:fill="auto"/>
            <w:vAlign w:val="center"/>
            <w:hideMark/>
          </w:tcPr>
          <w:p w14:paraId="3959F919" w14:textId="27994BC2" w:rsidR="00D366A8" w:rsidRPr="007C0120" w:rsidRDefault="007C0120" w:rsidP="000F3E3F">
            <w:pPr>
              <w:widowControl/>
              <w:spacing w:after="0" w:line="240" w:lineRule="auto"/>
              <w:jc w:val="both"/>
              <w:rPr>
                <w:rFonts w:ascii="Arial" w:eastAsia="Times New Roman" w:hAnsi="Arial" w:cs="Arial"/>
                <w:bCs/>
                <w:szCs w:val="20"/>
                <w:lang w:val="en-GB" w:eastAsia="en-GB"/>
              </w:rPr>
            </w:pPr>
            <w:r w:rsidRPr="007C0120">
              <w:rPr>
                <w:rFonts w:ascii="Arial" w:eastAsia="Times New Roman" w:hAnsi="Arial" w:cs="Arial"/>
                <w:bCs/>
                <w:szCs w:val="20"/>
                <w:lang w:val="en-GB" w:eastAsia="en-GB"/>
              </w:rPr>
              <w:t>Total Technical Mark (out of a maximum of 40)</w:t>
            </w:r>
          </w:p>
        </w:tc>
        <w:tc>
          <w:tcPr>
            <w:tcW w:w="633" w:type="dxa"/>
            <w:tcBorders>
              <w:top w:val="nil"/>
              <w:left w:val="nil"/>
              <w:bottom w:val="single" w:sz="4" w:space="0" w:color="auto"/>
              <w:right w:val="single" w:sz="4" w:space="0" w:color="auto"/>
            </w:tcBorders>
            <w:shd w:val="clear" w:color="000000" w:fill="606060"/>
            <w:vAlign w:val="center"/>
            <w:hideMark/>
          </w:tcPr>
          <w:p w14:paraId="3959F91A" w14:textId="77777777"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r w:rsidRPr="00BF1191">
              <w:rPr>
                <w:rFonts w:ascii="Arial" w:eastAsia="Times New Roman" w:hAnsi="Arial" w:cs="Arial"/>
                <w:color w:val="FF0000"/>
                <w:szCs w:val="20"/>
                <w:lang w:val="en-GB" w:eastAsia="en-GB"/>
              </w:rPr>
              <w:t> </w:t>
            </w:r>
          </w:p>
        </w:tc>
        <w:tc>
          <w:tcPr>
            <w:tcW w:w="850" w:type="dxa"/>
            <w:tcBorders>
              <w:top w:val="nil"/>
              <w:left w:val="nil"/>
              <w:bottom w:val="single" w:sz="4" w:space="0" w:color="auto"/>
              <w:right w:val="single" w:sz="4" w:space="0" w:color="auto"/>
            </w:tcBorders>
            <w:shd w:val="clear" w:color="000000" w:fill="606060"/>
            <w:vAlign w:val="center"/>
            <w:hideMark/>
          </w:tcPr>
          <w:p w14:paraId="3959F91B" w14:textId="77777777"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r w:rsidRPr="00BF1191">
              <w:rPr>
                <w:rFonts w:ascii="Arial" w:eastAsia="Times New Roman" w:hAnsi="Arial" w:cs="Arial"/>
                <w:color w:val="FF0000"/>
                <w:szCs w:val="20"/>
                <w:lang w:val="en-GB" w:eastAsia="en-GB"/>
              </w:rPr>
              <w:t> </w:t>
            </w:r>
          </w:p>
        </w:tc>
        <w:tc>
          <w:tcPr>
            <w:tcW w:w="993" w:type="dxa"/>
            <w:tcBorders>
              <w:top w:val="nil"/>
              <w:left w:val="nil"/>
              <w:bottom w:val="single" w:sz="4" w:space="0" w:color="auto"/>
              <w:right w:val="single" w:sz="4" w:space="0" w:color="auto"/>
            </w:tcBorders>
            <w:shd w:val="clear" w:color="auto" w:fill="auto"/>
            <w:vAlign w:val="center"/>
            <w:hideMark/>
          </w:tcPr>
          <w:p w14:paraId="3959F91C" w14:textId="463CA249"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c>
          <w:tcPr>
            <w:tcW w:w="1012" w:type="dxa"/>
            <w:tcBorders>
              <w:top w:val="nil"/>
              <w:left w:val="nil"/>
              <w:bottom w:val="single" w:sz="4" w:space="0" w:color="auto"/>
              <w:right w:val="single" w:sz="4" w:space="0" w:color="auto"/>
            </w:tcBorders>
            <w:shd w:val="clear" w:color="auto" w:fill="auto"/>
            <w:vAlign w:val="center"/>
          </w:tcPr>
          <w:p w14:paraId="3959F91D" w14:textId="77777777"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r>
    </w:tbl>
    <w:p w14:paraId="3959F91F" w14:textId="77777777" w:rsidR="000F3E3F" w:rsidRDefault="000F3E3F" w:rsidP="00105F48">
      <w:pPr>
        <w:widowControl/>
        <w:shd w:val="clear" w:color="auto" w:fill="FFFFFF"/>
        <w:spacing w:after="120" w:line="240" w:lineRule="auto"/>
        <w:rPr>
          <w:rFonts w:ascii="Arial" w:eastAsia="Times New Roman" w:hAnsi="Arial" w:cs="Arial"/>
          <w:bCs/>
          <w:spacing w:val="-3"/>
          <w:lang w:val="en-GB" w:eastAsia="en-GB"/>
        </w:rPr>
      </w:pPr>
    </w:p>
    <w:p w14:paraId="3959F920" w14:textId="77777777" w:rsidR="00BF1191" w:rsidRDefault="00BF1191" w:rsidP="00105F48">
      <w:pPr>
        <w:widowControl/>
        <w:shd w:val="clear" w:color="auto" w:fill="FFFFFF"/>
        <w:spacing w:after="120" w:line="240" w:lineRule="auto"/>
        <w:rPr>
          <w:rFonts w:ascii="Arial" w:eastAsia="Times New Roman" w:hAnsi="Arial" w:cs="Arial"/>
          <w:bCs/>
          <w:spacing w:val="-3"/>
          <w:lang w:val="en-GB" w:eastAsia="en-GB"/>
        </w:rPr>
      </w:pPr>
    </w:p>
    <w:p w14:paraId="2976E6DA" w14:textId="77777777" w:rsidR="000C5766" w:rsidRDefault="000C5766" w:rsidP="00105F48">
      <w:pPr>
        <w:widowControl/>
        <w:shd w:val="clear" w:color="auto" w:fill="FFFFFF"/>
        <w:spacing w:after="120" w:line="240" w:lineRule="auto"/>
        <w:rPr>
          <w:rFonts w:ascii="Arial" w:eastAsia="Times New Roman" w:hAnsi="Arial" w:cs="Arial"/>
          <w:bCs/>
          <w:spacing w:val="-3"/>
          <w:lang w:val="en-GB" w:eastAsia="en-GB"/>
        </w:rPr>
      </w:pPr>
    </w:p>
    <w:p w14:paraId="2836E337" w14:textId="77777777" w:rsidR="000C5766" w:rsidRDefault="000C5766" w:rsidP="00105F48">
      <w:pPr>
        <w:widowControl/>
        <w:shd w:val="clear" w:color="auto" w:fill="FFFFFF"/>
        <w:spacing w:after="120" w:line="240" w:lineRule="auto"/>
        <w:rPr>
          <w:rFonts w:ascii="Arial" w:eastAsia="Times New Roman" w:hAnsi="Arial" w:cs="Arial"/>
          <w:bCs/>
          <w:spacing w:val="-3"/>
          <w:lang w:val="en-GB" w:eastAsia="en-GB"/>
        </w:rPr>
      </w:pPr>
    </w:p>
    <w:p w14:paraId="08734587" w14:textId="77777777" w:rsidR="000C5766" w:rsidRDefault="000C5766" w:rsidP="00105F48">
      <w:pPr>
        <w:widowControl/>
        <w:shd w:val="clear" w:color="auto" w:fill="FFFFFF"/>
        <w:spacing w:after="120" w:line="240" w:lineRule="auto"/>
        <w:rPr>
          <w:rFonts w:ascii="Arial" w:eastAsia="Times New Roman" w:hAnsi="Arial" w:cs="Arial"/>
          <w:bCs/>
          <w:spacing w:val="-3"/>
          <w:lang w:val="en-GB" w:eastAsia="en-GB"/>
        </w:rPr>
      </w:pPr>
    </w:p>
    <w:p w14:paraId="0E9B9CFC" w14:textId="77777777" w:rsidR="000C5766" w:rsidRDefault="000C5766" w:rsidP="00105F48">
      <w:pPr>
        <w:widowControl/>
        <w:shd w:val="clear" w:color="auto" w:fill="FFFFFF"/>
        <w:spacing w:after="120" w:line="240" w:lineRule="auto"/>
        <w:rPr>
          <w:rFonts w:ascii="Arial" w:eastAsia="Times New Roman" w:hAnsi="Arial" w:cs="Arial"/>
          <w:bCs/>
          <w:spacing w:val="-3"/>
          <w:lang w:val="en-GB" w:eastAsia="en-GB"/>
        </w:rPr>
      </w:pPr>
    </w:p>
    <w:p w14:paraId="3BBC2871" w14:textId="77777777" w:rsidR="000C5766" w:rsidRDefault="000C5766" w:rsidP="00105F48">
      <w:pPr>
        <w:widowControl/>
        <w:shd w:val="clear" w:color="auto" w:fill="FFFFFF"/>
        <w:spacing w:after="120" w:line="240" w:lineRule="auto"/>
        <w:rPr>
          <w:rFonts w:ascii="Arial" w:eastAsia="Times New Roman" w:hAnsi="Arial" w:cs="Arial"/>
          <w:bCs/>
          <w:spacing w:val="-3"/>
          <w:lang w:val="en-GB" w:eastAsia="en-GB"/>
        </w:rPr>
      </w:pPr>
    </w:p>
    <w:p w14:paraId="096FBDF2" w14:textId="77777777" w:rsidR="000C5766" w:rsidRDefault="000C5766" w:rsidP="00105F48">
      <w:pPr>
        <w:widowControl/>
        <w:shd w:val="clear" w:color="auto" w:fill="FFFFFF"/>
        <w:spacing w:after="120" w:line="240" w:lineRule="auto"/>
        <w:rPr>
          <w:rFonts w:ascii="Arial" w:eastAsia="Times New Roman" w:hAnsi="Arial" w:cs="Arial"/>
          <w:bCs/>
          <w:spacing w:val="-3"/>
          <w:lang w:val="en-GB" w:eastAsia="en-GB"/>
        </w:rPr>
      </w:pPr>
    </w:p>
    <w:p w14:paraId="2B976535" w14:textId="77777777" w:rsidR="000C5766" w:rsidRDefault="000C5766" w:rsidP="00105F48">
      <w:pPr>
        <w:widowControl/>
        <w:shd w:val="clear" w:color="auto" w:fill="FFFFFF"/>
        <w:spacing w:after="120" w:line="240" w:lineRule="auto"/>
        <w:rPr>
          <w:rFonts w:ascii="Arial" w:eastAsia="Times New Roman" w:hAnsi="Arial" w:cs="Arial"/>
          <w:bCs/>
          <w:spacing w:val="-3"/>
          <w:lang w:val="en-GB" w:eastAsia="en-GB"/>
        </w:rPr>
      </w:pPr>
    </w:p>
    <w:p w14:paraId="605DCB57" w14:textId="77777777" w:rsidR="000C5766" w:rsidRDefault="000C5766" w:rsidP="00105F48">
      <w:pPr>
        <w:widowControl/>
        <w:shd w:val="clear" w:color="auto" w:fill="FFFFFF"/>
        <w:spacing w:after="120" w:line="240" w:lineRule="auto"/>
        <w:rPr>
          <w:rFonts w:ascii="Arial" w:eastAsia="Times New Roman" w:hAnsi="Arial" w:cs="Arial"/>
          <w:bCs/>
          <w:spacing w:val="-3"/>
          <w:lang w:val="en-GB" w:eastAsia="en-GB"/>
        </w:rPr>
      </w:pPr>
    </w:p>
    <w:p w14:paraId="3959F921" w14:textId="6A126FF4" w:rsidR="00105F48" w:rsidRPr="00105F48" w:rsidRDefault="00105F48" w:rsidP="00105F48">
      <w:pPr>
        <w:widowControl/>
        <w:shd w:val="clear" w:color="auto" w:fill="FFFFFF"/>
        <w:spacing w:after="12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lastRenderedPageBreak/>
        <w:t>Scores will be based on the following criteria</w:t>
      </w:r>
    </w:p>
    <w:p w14:paraId="3959F922" w14:textId="77777777" w:rsidR="00105F48" w:rsidRPr="00105F48" w:rsidRDefault="00105F48" w:rsidP="00105F48">
      <w:pPr>
        <w:widowControl/>
        <w:spacing w:after="0" w:line="240" w:lineRule="auto"/>
        <w:rPr>
          <w:rFonts w:ascii="Arial" w:eastAsia="Times New Roman" w:hAnsi="Arial" w:cs="Arial"/>
          <w:bCs/>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105F48" w:rsidRPr="00105F48" w14:paraId="3959F932" w14:textId="77777777" w:rsidTr="0038447A">
        <w:tc>
          <w:tcPr>
            <w:tcW w:w="959" w:type="dxa"/>
            <w:shd w:val="clear" w:color="auto" w:fill="auto"/>
          </w:tcPr>
          <w:p w14:paraId="3959F92B" w14:textId="77777777" w:rsidR="00105F48" w:rsidRPr="00751E18" w:rsidRDefault="00105F48" w:rsidP="00105F48">
            <w:pPr>
              <w:widowControl/>
              <w:spacing w:after="0" w:line="240" w:lineRule="auto"/>
              <w:rPr>
                <w:rFonts w:ascii="Arial" w:eastAsia="Times New Roman" w:hAnsi="Arial" w:cs="Arial"/>
                <w:bCs/>
                <w:spacing w:val="-3"/>
                <w:lang w:val="en-GB" w:eastAsia="en-GB"/>
              </w:rPr>
            </w:pPr>
            <w:r w:rsidRPr="00751E18">
              <w:rPr>
                <w:rFonts w:ascii="Arial" w:eastAsia="Times New Roman" w:hAnsi="Arial" w:cs="Arial"/>
                <w:bCs/>
                <w:spacing w:val="-3"/>
                <w:lang w:val="en-GB" w:eastAsia="en-GB"/>
              </w:rPr>
              <w:t>5</w:t>
            </w:r>
          </w:p>
        </w:tc>
        <w:tc>
          <w:tcPr>
            <w:tcW w:w="7938" w:type="dxa"/>
            <w:shd w:val="clear" w:color="auto" w:fill="auto"/>
          </w:tcPr>
          <w:p w14:paraId="3959F92C"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High Confidence</w:t>
            </w:r>
          </w:p>
          <w:p w14:paraId="3959F92D"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 xml:space="preserve">The Tender clearly shows that the requirement/criteria will be exceeded and sufficient evidence has been provided where required. </w:t>
            </w:r>
          </w:p>
          <w:p w14:paraId="3959F92E"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exceeds the professional standard expected in most or all respects.</w:t>
            </w:r>
          </w:p>
          <w:p w14:paraId="3959F92F"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indicates how sufficient resource will be allocated to ensure efficiency and support for the duration of the requirement.</w:t>
            </w:r>
          </w:p>
          <w:p w14:paraId="3959F930"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has identified and addressed all risks/issues associated with the solution.</w:t>
            </w:r>
          </w:p>
          <w:p w14:paraId="3959F931"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Any effects on the Authority resulting from the Tenderer’s solution are considered acceptable.</w:t>
            </w:r>
          </w:p>
        </w:tc>
      </w:tr>
      <w:tr w:rsidR="00105F48" w:rsidRPr="00105F48" w14:paraId="3959F93A" w14:textId="77777777" w:rsidTr="0038447A">
        <w:tc>
          <w:tcPr>
            <w:tcW w:w="959" w:type="dxa"/>
            <w:shd w:val="clear" w:color="auto" w:fill="auto"/>
          </w:tcPr>
          <w:p w14:paraId="3959F933" w14:textId="77777777" w:rsidR="00105F48" w:rsidRPr="00751E18" w:rsidRDefault="00105F48" w:rsidP="00105F48">
            <w:pPr>
              <w:widowControl/>
              <w:spacing w:after="0" w:line="240" w:lineRule="auto"/>
              <w:rPr>
                <w:rFonts w:ascii="Arial" w:eastAsia="Times New Roman" w:hAnsi="Arial" w:cs="Arial"/>
                <w:bCs/>
                <w:spacing w:val="-3"/>
                <w:lang w:val="en-GB" w:eastAsia="en-GB"/>
              </w:rPr>
            </w:pPr>
            <w:r w:rsidRPr="00751E18">
              <w:rPr>
                <w:rFonts w:ascii="Arial" w:eastAsia="Times New Roman" w:hAnsi="Arial" w:cs="Arial"/>
                <w:bCs/>
                <w:spacing w:val="-3"/>
                <w:lang w:val="en-GB" w:eastAsia="en-GB"/>
              </w:rPr>
              <w:t>4</w:t>
            </w:r>
          </w:p>
        </w:tc>
        <w:tc>
          <w:tcPr>
            <w:tcW w:w="7938" w:type="dxa"/>
            <w:shd w:val="clear" w:color="auto" w:fill="auto"/>
          </w:tcPr>
          <w:p w14:paraId="3959F934"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Good Confidence</w:t>
            </w:r>
          </w:p>
          <w:p w14:paraId="3959F935"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 xml:space="preserve">The Tender clearly shows that the requirement/criteria will be met in full and sufficient evidence has been provided where required. </w:t>
            </w:r>
          </w:p>
          <w:p w14:paraId="3959F936"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exceeds the professional standard expected in some respects.</w:t>
            </w:r>
          </w:p>
          <w:p w14:paraId="3959F937"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indicates how sufficient resource will be allocated to ensure efficiency and support for most of the duration of the requirement.</w:t>
            </w:r>
          </w:p>
          <w:p w14:paraId="3959F938"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has identified and addressed most major risks/issues associated with the solution.</w:t>
            </w:r>
          </w:p>
          <w:p w14:paraId="3959F939" w14:textId="77777777" w:rsidR="00105F48" w:rsidRPr="00751E18" w:rsidRDefault="00105F48" w:rsidP="00105F48">
            <w:pPr>
              <w:spacing w:after="0" w:line="240" w:lineRule="auto"/>
              <w:jc w:val="both"/>
              <w:rPr>
                <w:rFonts w:ascii="Arial" w:eastAsia="Times New Roman" w:hAnsi="Arial" w:cs="Arial"/>
                <w:highlight w:val="yellow"/>
                <w:lang w:val="en-GB" w:eastAsia="en-GB"/>
              </w:rPr>
            </w:pPr>
            <w:r w:rsidRPr="00751E18">
              <w:rPr>
                <w:rFonts w:ascii="Arial" w:eastAsia="Times New Roman" w:hAnsi="Arial" w:cs="Arial"/>
                <w:lang w:val="en-GB" w:eastAsia="en-GB"/>
              </w:rPr>
              <w:t>Any effects on the Authority resulting from the Tenderer’s solution are considered acceptable.</w:t>
            </w:r>
          </w:p>
        </w:tc>
      </w:tr>
      <w:tr w:rsidR="00105F48" w:rsidRPr="00105F48" w14:paraId="3959F942" w14:textId="77777777" w:rsidTr="0038447A">
        <w:tc>
          <w:tcPr>
            <w:tcW w:w="959" w:type="dxa"/>
            <w:shd w:val="clear" w:color="auto" w:fill="auto"/>
          </w:tcPr>
          <w:p w14:paraId="3959F93B" w14:textId="77777777" w:rsidR="00105F48" w:rsidRPr="00751E18" w:rsidRDefault="00105F48" w:rsidP="00105F48">
            <w:pPr>
              <w:widowControl/>
              <w:spacing w:after="0" w:line="240" w:lineRule="auto"/>
              <w:rPr>
                <w:rFonts w:ascii="Arial" w:eastAsia="Times New Roman" w:hAnsi="Arial" w:cs="Arial"/>
                <w:bCs/>
                <w:spacing w:val="-3"/>
                <w:lang w:val="en-GB" w:eastAsia="en-GB"/>
              </w:rPr>
            </w:pPr>
            <w:r w:rsidRPr="00751E18">
              <w:rPr>
                <w:rFonts w:ascii="Arial" w:eastAsia="Times New Roman" w:hAnsi="Arial" w:cs="Arial"/>
                <w:bCs/>
                <w:spacing w:val="-3"/>
                <w:lang w:val="en-GB" w:eastAsia="en-GB"/>
              </w:rPr>
              <w:t>3</w:t>
            </w:r>
          </w:p>
        </w:tc>
        <w:tc>
          <w:tcPr>
            <w:tcW w:w="7938" w:type="dxa"/>
            <w:shd w:val="clear" w:color="auto" w:fill="auto"/>
          </w:tcPr>
          <w:p w14:paraId="3959F93C"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Satisfactory</w:t>
            </w:r>
          </w:p>
          <w:p w14:paraId="3959F93D"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 xml:space="preserve">The Tender shows that most of the requirement/criteria will be met and some evidence has been provided where required. </w:t>
            </w:r>
          </w:p>
          <w:p w14:paraId="3959F93E"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meets the minimum professional standard expected.</w:t>
            </w:r>
          </w:p>
          <w:p w14:paraId="3959F93F"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indicates how some resource will be allocated to ensure efficiency and support for some of the duration of the requirement.</w:t>
            </w:r>
          </w:p>
          <w:p w14:paraId="3959F941" w14:textId="18679CBD"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has identified and addressed some major risks/issues associated with the solution.Any effects on the Authority resulting from the Tenderer’s solution are considered acceptable.</w:t>
            </w:r>
          </w:p>
        </w:tc>
      </w:tr>
      <w:tr w:rsidR="00105F48" w:rsidRPr="00105F48" w14:paraId="3959F94A" w14:textId="77777777" w:rsidTr="0038447A">
        <w:tc>
          <w:tcPr>
            <w:tcW w:w="959" w:type="dxa"/>
            <w:shd w:val="clear" w:color="auto" w:fill="auto"/>
          </w:tcPr>
          <w:p w14:paraId="3959F943" w14:textId="77777777" w:rsidR="00105F48" w:rsidRPr="00751E18" w:rsidRDefault="00105F48" w:rsidP="00105F48">
            <w:pPr>
              <w:widowControl/>
              <w:spacing w:after="0" w:line="240" w:lineRule="auto"/>
              <w:rPr>
                <w:rFonts w:ascii="Arial" w:eastAsia="Times New Roman" w:hAnsi="Arial" w:cs="Arial"/>
                <w:bCs/>
                <w:spacing w:val="-3"/>
                <w:lang w:val="en-GB" w:eastAsia="en-GB"/>
              </w:rPr>
            </w:pPr>
            <w:r w:rsidRPr="00751E18">
              <w:rPr>
                <w:rFonts w:ascii="Arial" w:eastAsia="Times New Roman" w:hAnsi="Arial" w:cs="Arial"/>
                <w:bCs/>
                <w:spacing w:val="-3"/>
                <w:lang w:val="en-GB" w:eastAsia="en-GB"/>
              </w:rPr>
              <w:t>2</w:t>
            </w:r>
          </w:p>
        </w:tc>
        <w:tc>
          <w:tcPr>
            <w:tcW w:w="7938" w:type="dxa"/>
            <w:shd w:val="clear" w:color="auto" w:fill="auto"/>
          </w:tcPr>
          <w:p w14:paraId="3959F944"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Minor Concerns</w:t>
            </w:r>
          </w:p>
          <w:p w14:paraId="3959F945"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 xml:space="preserve">The Tender fails to show that most of the requirement/criteria will be met and sufficient evidence has not been provided where required. </w:t>
            </w:r>
          </w:p>
          <w:p w14:paraId="3959F946"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only meets the minimum professional standard expected in some respects.</w:t>
            </w:r>
          </w:p>
          <w:p w14:paraId="3959F947"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indicates resource will be only allocated for some of the duration of the requirement and does not clearly indicate efficiencies or sufficient support.</w:t>
            </w:r>
          </w:p>
          <w:p w14:paraId="3959F948"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has identified and addressed some risks/issues associated with the solution but not all major risks/issues.</w:t>
            </w:r>
          </w:p>
          <w:p w14:paraId="3959F949" w14:textId="77777777" w:rsidR="00105F48" w:rsidRPr="00751E18" w:rsidRDefault="00105F48" w:rsidP="00105F48">
            <w:pPr>
              <w:spacing w:after="0" w:line="240" w:lineRule="auto"/>
              <w:jc w:val="both"/>
              <w:rPr>
                <w:rFonts w:ascii="Arial" w:eastAsia="Times New Roman" w:hAnsi="Arial" w:cs="Arial"/>
                <w:highlight w:val="yellow"/>
                <w:lang w:val="en-GB" w:eastAsia="en-GB"/>
              </w:rPr>
            </w:pPr>
            <w:r w:rsidRPr="00751E18">
              <w:rPr>
                <w:rFonts w:ascii="Arial" w:eastAsia="Times New Roman" w:hAnsi="Arial" w:cs="Arial"/>
                <w:lang w:val="en-GB" w:eastAsia="en-GB"/>
              </w:rPr>
              <w:t>Some effects on the Authority resulting from the Tenderer’s solution are considered unacceptable.</w:t>
            </w:r>
          </w:p>
        </w:tc>
      </w:tr>
      <w:tr w:rsidR="00105F48" w:rsidRPr="00105F48" w14:paraId="3959F952" w14:textId="77777777" w:rsidTr="0038447A">
        <w:tc>
          <w:tcPr>
            <w:tcW w:w="959" w:type="dxa"/>
            <w:shd w:val="clear" w:color="auto" w:fill="auto"/>
          </w:tcPr>
          <w:p w14:paraId="3959F94B" w14:textId="77777777" w:rsidR="00105F48" w:rsidRPr="00751E18" w:rsidRDefault="00105F48" w:rsidP="00105F48">
            <w:pPr>
              <w:widowControl/>
              <w:spacing w:after="0" w:line="240" w:lineRule="auto"/>
              <w:rPr>
                <w:rFonts w:ascii="Arial" w:eastAsia="Times New Roman" w:hAnsi="Arial" w:cs="Arial"/>
                <w:bCs/>
                <w:spacing w:val="-3"/>
                <w:lang w:val="en-GB" w:eastAsia="en-GB"/>
              </w:rPr>
            </w:pPr>
            <w:r w:rsidRPr="00751E18">
              <w:rPr>
                <w:rFonts w:ascii="Arial" w:eastAsia="Times New Roman" w:hAnsi="Arial" w:cs="Arial"/>
                <w:bCs/>
                <w:spacing w:val="-3"/>
                <w:lang w:val="en-GB" w:eastAsia="en-GB"/>
              </w:rPr>
              <w:t>1</w:t>
            </w:r>
          </w:p>
        </w:tc>
        <w:tc>
          <w:tcPr>
            <w:tcW w:w="7938" w:type="dxa"/>
            <w:shd w:val="clear" w:color="auto" w:fill="auto"/>
          </w:tcPr>
          <w:p w14:paraId="3959F94C"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Major Concerns</w:t>
            </w:r>
          </w:p>
          <w:p w14:paraId="3959F94D"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 xml:space="preserve">The Tender fails to show that the requirement/criteria will be met and no evidence has provided where required. </w:t>
            </w:r>
          </w:p>
          <w:p w14:paraId="3959F94E"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fails to meet the minimum professional standard expected in most or all respects.</w:t>
            </w:r>
          </w:p>
          <w:p w14:paraId="3959F94F"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indicates little or no resource will be allocated for the requirement and gives little or no indication of efficiencies or support.</w:t>
            </w:r>
          </w:p>
          <w:p w14:paraId="3959F951" w14:textId="1C8DACF0"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The Tender has identified and addressed few or no risks/issues associated with the solution and none of the major risks/issues.Some effects on the Authority resulting from the Tenderer’s solution are considered unacceptable.</w:t>
            </w:r>
          </w:p>
        </w:tc>
      </w:tr>
      <w:tr w:rsidR="00105F48" w:rsidRPr="00105F48" w14:paraId="3959F955" w14:textId="77777777" w:rsidTr="0038447A">
        <w:tc>
          <w:tcPr>
            <w:tcW w:w="959" w:type="dxa"/>
            <w:shd w:val="clear" w:color="auto" w:fill="auto"/>
          </w:tcPr>
          <w:p w14:paraId="3959F953" w14:textId="77777777" w:rsidR="00105F48" w:rsidRPr="00751E18" w:rsidRDefault="00105F48" w:rsidP="00105F48">
            <w:pPr>
              <w:widowControl/>
              <w:spacing w:after="0" w:line="240" w:lineRule="auto"/>
              <w:rPr>
                <w:rFonts w:ascii="Arial" w:eastAsia="Times New Roman" w:hAnsi="Arial" w:cs="Arial"/>
                <w:bCs/>
                <w:spacing w:val="-3"/>
                <w:lang w:val="en-GB" w:eastAsia="en-GB"/>
              </w:rPr>
            </w:pPr>
            <w:r w:rsidRPr="00751E18">
              <w:rPr>
                <w:rFonts w:ascii="Arial" w:eastAsia="Times New Roman" w:hAnsi="Arial" w:cs="Arial"/>
                <w:bCs/>
                <w:spacing w:val="-3"/>
                <w:lang w:val="en-GB" w:eastAsia="en-GB"/>
              </w:rPr>
              <w:t>0</w:t>
            </w:r>
          </w:p>
        </w:tc>
        <w:tc>
          <w:tcPr>
            <w:tcW w:w="7938" w:type="dxa"/>
            <w:shd w:val="clear" w:color="auto" w:fill="auto"/>
          </w:tcPr>
          <w:p w14:paraId="3959F954" w14:textId="77777777" w:rsidR="00105F48" w:rsidRPr="00751E18" w:rsidRDefault="00105F48" w:rsidP="00105F48">
            <w:pPr>
              <w:spacing w:after="0" w:line="240" w:lineRule="auto"/>
              <w:jc w:val="both"/>
              <w:rPr>
                <w:rFonts w:ascii="Arial" w:eastAsia="Times New Roman" w:hAnsi="Arial" w:cs="Arial"/>
                <w:lang w:val="en-GB" w:eastAsia="en-GB"/>
              </w:rPr>
            </w:pPr>
            <w:r w:rsidRPr="00751E18">
              <w:rPr>
                <w:rFonts w:ascii="Arial" w:eastAsia="Times New Roman" w:hAnsi="Arial" w:cs="Arial"/>
                <w:lang w:val="en-GB" w:eastAsia="en-GB"/>
              </w:rPr>
              <w:t>No response provided.</w:t>
            </w:r>
          </w:p>
        </w:tc>
      </w:tr>
    </w:tbl>
    <w:p w14:paraId="3959F956" w14:textId="77777777" w:rsidR="00105F48" w:rsidRPr="00105F48" w:rsidRDefault="00105F48" w:rsidP="00105F48">
      <w:pPr>
        <w:widowControl/>
        <w:spacing w:after="0" w:line="240" w:lineRule="auto"/>
        <w:rPr>
          <w:rFonts w:ascii="Arial" w:eastAsia="Times New Roman" w:hAnsi="Arial" w:cs="Arial"/>
          <w:bCs/>
          <w:spacing w:val="-3"/>
          <w:lang w:val="en-GB" w:eastAsia="en-GB"/>
        </w:rPr>
      </w:pPr>
    </w:p>
    <w:p w14:paraId="3959F957" w14:textId="77777777" w:rsidR="00105F48" w:rsidRPr="00105F48" w:rsidRDefault="00105F48" w:rsidP="00105F48">
      <w:pPr>
        <w:widowControl/>
        <w:spacing w:after="0" w:line="240" w:lineRule="auto"/>
        <w:rPr>
          <w:rFonts w:ascii="Arial" w:eastAsia="Times New Roman" w:hAnsi="Arial" w:cs="Arial"/>
          <w:bCs/>
          <w:spacing w:val="-3"/>
          <w:lang w:val="en-GB" w:eastAsia="en-GB"/>
        </w:rPr>
      </w:pPr>
    </w:p>
    <w:p w14:paraId="3959F958" w14:textId="77777777"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t>Scoring Example</w:t>
      </w:r>
    </w:p>
    <w:p w14:paraId="3959F959" w14:textId="77777777"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p>
    <w:p w14:paraId="3959F95A" w14:textId="77777777" w:rsidR="00105F48" w:rsidRPr="00105F48" w:rsidRDefault="00105F48" w:rsidP="00105F48">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following table provides an example of how tenders may be scored and is for illustrative purposes only.</w:t>
      </w:r>
    </w:p>
    <w:p w14:paraId="3959F95B" w14:textId="77777777"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p>
    <w:tbl>
      <w:tblPr>
        <w:tblpPr w:leftFromText="180" w:rightFromText="180" w:vertAnchor="text" w:horzAnchor="margin" w:tblpXSpec="center" w:tblpY="70"/>
        <w:tblW w:w="9513" w:type="dxa"/>
        <w:tblLayout w:type="fixed"/>
        <w:tblLook w:val="04A0" w:firstRow="1" w:lastRow="0" w:firstColumn="1" w:lastColumn="0" w:noHBand="0" w:noVBand="1"/>
      </w:tblPr>
      <w:tblGrid>
        <w:gridCol w:w="1693"/>
        <w:gridCol w:w="868"/>
        <w:gridCol w:w="869"/>
        <w:gridCol w:w="869"/>
        <w:gridCol w:w="869"/>
        <w:gridCol w:w="869"/>
        <w:gridCol w:w="869"/>
        <w:gridCol w:w="869"/>
        <w:gridCol w:w="869"/>
        <w:gridCol w:w="869"/>
      </w:tblGrid>
      <w:tr w:rsidR="00105F48" w:rsidRPr="00105F48" w14:paraId="3959F966" w14:textId="77777777" w:rsidTr="0038447A">
        <w:trPr>
          <w:trHeight w:val="480"/>
        </w:trPr>
        <w:tc>
          <w:tcPr>
            <w:tcW w:w="1693" w:type="dxa"/>
            <w:tcBorders>
              <w:top w:val="single" w:sz="8" w:space="0" w:color="auto"/>
              <w:left w:val="single" w:sz="8" w:space="0" w:color="auto"/>
              <w:bottom w:val="nil"/>
              <w:right w:val="single" w:sz="8" w:space="0" w:color="auto"/>
            </w:tcBorders>
            <w:shd w:val="clear" w:color="000000" w:fill="C0C0C0"/>
            <w:vAlign w:val="center"/>
            <w:hideMark/>
          </w:tcPr>
          <w:p w14:paraId="3959F95C" w14:textId="77777777"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Letter/Number</w:t>
            </w:r>
          </w:p>
        </w:tc>
        <w:tc>
          <w:tcPr>
            <w:tcW w:w="868" w:type="dxa"/>
            <w:tcBorders>
              <w:top w:val="single" w:sz="8" w:space="0" w:color="auto"/>
              <w:left w:val="nil"/>
              <w:bottom w:val="nil"/>
              <w:right w:val="single" w:sz="8" w:space="0" w:color="auto"/>
            </w:tcBorders>
            <w:shd w:val="clear" w:color="000000" w:fill="C0C0C0"/>
            <w:vAlign w:val="center"/>
            <w:hideMark/>
          </w:tcPr>
          <w:p w14:paraId="3959F95D" w14:textId="77777777"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Weight</w:t>
            </w:r>
          </w:p>
        </w:tc>
        <w:tc>
          <w:tcPr>
            <w:tcW w:w="869" w:type="dxa"/>
            <w:tcBorders>
              <w:top w:val="single" w:sz="8" w:space="0" w:color="auto"/>
              <w:left w:val="nil"/>
              <w:bottom w:val="nil"/>
              <w:right w:val="single" w:sz="8" w:space="0" w:color="auto"/>
            </w:tcBorders>
            <w:shd w:val="clear" w:color="000000" w:fill="C0C0C0"/>
            <w:vAlign w:val="center"/>
            <w:hideMark/>
          </w:tcPr>
          <w:p w14:paraId="3959F95E" w14:textId="77777777"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1 Score</w:t>
            </w:r>
          </w:p>
        </w:tc>
        <w:tc>
          <w:tcPr>
            <w:tcW w:w="869" w:type="dxa"/>
            <w:tcBorders>
              <w:top w:val="single" w:sz="8" w:space="0" w:color="auto"/>
              <w:left w:val="nil"/>
              <w:bottom w:val="nil"/>
              <w:right w:val="single" w:sz="8" w:space="0" w:color="auto"/>
            </w:tcBorders>
            <w:shd w:val="clear" w:color="000000" w:fill="C0C0C0"/>
            <w:vAlign w:val="center"/>
            <w:hideMark/>
          </w:tcPr>
          <w:p w14:paraId="3959F95F" w14:textId="77777777"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1 Points</w:t>
            </w:r>
          </w:p>
        </w:tc>
        <w:tc>
          <w:tcPr>
            <w:tcW w:w="869" w:type="dxa"/>
            <w:tcBorders>
              <w:top w:val="single" w:sz="8" w:space="0" w:color="auto"/>
              <w:left w:val="nil"/>
              <w:bottom w:val="nil"/>
              <w:right w:val="single" w:sz="8" w:space="0" w:color="auto"/>
            </w:tcBorders>
            <w:shd w:val="clear" w:color="000000" w:fill="C0C0C0"/>
            <w:vAlign w:val="center"/>
            <w:hideMark/>
          </w:tcPr>
          <w:p w14:paraId="3959F960" w14:textId="77777777"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2 Score</w:t>
            </w:r>
          </w:p>
        </w:tc>
        <w:tc>
          <w:tcPr>
            <w:tcW w:w="869" w:type="dxa"/>
            <w:tcBorders>
              <w:top w:val="single" w:sz="8" w:space="0" w:color="auto"/>
              <w:left w:val="nil"/>
              <w:bottom w:val="nil"/>
              <w:right w:val="single" w:sz="8" w:space="0" w:color="auto"/>
            </w:tcBorders>
            <w:shd w:val="clear" w:color="000000" w:fill="C0C0C0"/>
            <w:vAlign w:val="center"/>
            <w:hideMark/>
          </w:tcPr>
          <w:p w14:paraId="3959F961" w14:textId="77777777"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2  Points</w:t>
            </w:r>
          </w:p>
        </w:tc>
        <w:tc>
          <w:tcPr>
            <w:tcW w:w="869" w:type="dxa"/>
            <w:tcBorders>
              <w:top w:val="single" w:sz="8" w:space="0" w:color="auto"/>
              <w:left w:val="nil"/>
              <w:bottom w:val="nil"/>
              <w:right w:val="single" w:sz="8" w:space="0" w:color="auto"/>
            </w:tcBorders>
            <w:shd w:val="clear" w:color="000000" w:fill="C0C0C0"/>
            <w:vAlign w:val="center"/>
            <w:hideMark/>
          </w:tcPr>
          <w:p w14:paraId="3959F962" w14:textId="77777777"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3 Score</w:t>
            </w:r>
          </w:p>
        </w:tc>
        <w:tc>
          <w:tcPr>
            <w:tcW w:w="869" w:type="dxa"/>
            <w:tcBorders>
              <w:top w:val="single" w:sz="8" w:space="0" w:color="auto"/>
              <w:left w:val="nil"/>
              <w:bottom w:val="nil"/>
              <w:right w:val="single" w:sz="8" w:space="0" w:color="auto"/>
            </w:tcBorders>
            <w:shd w:val="clear" w:color="000000" w:fill="C0C0C0"/>
            <w:vAlign w:val="center"/>
            <w:hideMark/>
          </w:tcPr>
          <w:p w14:paraId="3959F963" w14:textId="77777777"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3  Points</w:t>
            </w:r>
          </w:p>
        </w:tc>
        <w:tc>
          <w:tcPr>
            <w:tcW w:w="869" w:type="dxa"/>
            <w:tcBorders>
              <w:top w:val="single" w:sz="8" w:space="0" w:color="auto"/>
              <w:left w:val="nil"/>
              <w:bottom w:val="nil"/>
              <w:right w:val="single" w:sz="8" w:space="0" w:color="auto"/>
            </w:tcBorders>
            <w:shd w:val="clear" w:color="000000" w:fill="C0C0C0"/>
            <w:vAlign w:val="center"/>
            <w:hideMark/>
          </w:tcPr>
          <w:p w14:paraId="3959F964" w14:textId="77777777"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4 Score</w:t>
            </w:r>
          </w:p>
        </w:tc>
        <w:tc>
          <w:tcPr>
            <w:tcW w:w="869" w:type="dxa"/>
            <w:tcBorders>
              <w:top w:val="single" w:sz="8" w:space="0" w:color="auto"/>
              <w:left w:val="nil"/>
              <w:bottom w:val="nil"/>
              <w:right w:val="single" w:sz="8" w:space="0" w:color="auto"/>
            </w:tcBorders>
            <w:shd w:val="clear" w:color="000000" w:fill="C0C0C0"/>
            <w:vAlign w:val="center"/>
            <w:hideMark/>
          </w:tcPr>
          <w:p w14:paraId="3959F965" w14:textId="77777777"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4  Points</w:t>
            </w:r>
          </w:p>
        </w:tc>
      </w:tr>
      <w:tr w:rsidR="00105F48" w:rsidRPr="00105F48" w14:paraId="3959F987" w14:textId="77777777" w:rsidTr="00BD71D2">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9F97D"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1</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3959F97E" w14:textId="6BDE33F2"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2</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97F"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980" w14:textId="40506F1E"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10</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981" w14:textId="079A7B7C"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1</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982" w14:textId="6E7E5CC8"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2</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983"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3</w:t>
            </w:r>
          </w:p>
        </w:tc>
        <w:tc>
          <w:tcPr>
            <w:tcW w:w="869" w:type="dxa"/>
            <w:tcBorders>
              <w:top w:val="single" w:sz="4" w:space="0" w:color="auto"/>
              <w:left w:val="nil"/>
              <w:bottom w:val="single" w:sz="4" w:space="0" w:color="auto"/>
              <w:right w:val="single" w:sz="4" w:space="0" w:color="auto"/>
            </w:tcBorders>
            <w:shd w:val="clear" w:color="auto" w:fill="auto"/>
            <w:vAlign w:val="center"/>
          </w:tcPr>
          <w:p w14:paraId="3959F984" w14:textId="378D4823"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6</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985"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w:t>
            </w:r>
          </w:p>
        </w:tc>
        <w:tc>
          <w:tcPr>
            <w:tcW w:w="869" w:type="dxa"/>
            <w:tcBorders>
              <w:top w:val="single" w:sz="4" w:space="0" w:color="auto"/>
              <w:left w:val="nil"/>
              <w:bottom w:val="single" w:sz="4" w:space="0" w:color="auto"/>
              <w:right w:val="single" w:sz="4" w:space="0" w:color="auto"/>
            </w:tcBorders>
            <w:shd w:val="clear" w:color="auto" w:fill="auto"/>
            <w:vAlign w:val="center"/>
          </w:tcPr>
          <w:p w14:paraId="3959F986" w14:textId="30249118"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8</w:t>
            </w:r>
          </w:p>
        </w:tc>
      </w:tr>
      <w:tr w:rsidR="00105F48" w:rsidRPr="00105F48" w14:paraId="3959F992" w14:textId="77777777" w:rsidTr="00BD71D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3959F988"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2</w:t>
            </w:r>
          </w:p>
        </w:tc>
        <w:tc>
          <w:tcPr>
            <w:tcW w:w="868" w:type="dxa"/>
            <w:tcBorders>
              <w:top w:val="nil"/>
              <w:left w:val="nil"/>
              <w:bottom w:val="single" w:sz="4" w:space="0" w:color="auto"/>
              <w:right w:val="single" w:sz="4" w:space="0" w:color="auto"/>
            </w:tcBorders>
            <w:shd w:val="clear" w:color="auto" w:fill="auto"/>
            <w:vAlign w:val="center"/>
            <w:hideMark/>
          </w:tcPr>
          <w:p w14:paraId="3959F989" w14:textId="1A2B040B"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14:paraId="3959F98A"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959F98B" w14:textId="507ABC5C"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10</w:t>
            </w:r>
          </w:p>
        </w:tc>
        <w:tc>
          <w:tcPr>
            <w:tcW w:w="869" w:type="dxa"/>
            <w:tcBorders>
              <w:top w:val="nil"/>
              <w:left w:val="nil"/>
              <w:bottom w:val="single" w:sz="4" w:space="0" w:color="auto"/>
              <w:right w:val="single" w:sz="4" w:space="0" w:color="auto"/>
            </w:tcBorders>
            <w:shd w:val="clear" w:color="auto" w:fill="auto"/>
            <w:vAlign w:val="center"/>
            <w:hideMark/>
          </w:tcPr>
          <w:p w14:paraId="3959F98C"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959F98D" w14:textId="4035ACCE"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10</w:t>
            </w:r>
          </w:p>
        </w:tc>
        <w:tc>
          <w:tcPr>
            <w:tcW w:w="869" w:type="dxa"/>
            <w:tcBorders>
              <w:top w:val="nil"/>
              <w:left w:val="nil"/>
              <w:bottom w:val="single" w:sz="4" w:space="0" w:color="auto"/>
              <w:right w:val="single" w:sz="4" w:space="0" w:color="auto"/>
            </w:tcBorders>
            <w:shd w:val="clear" w:color="auto" w:fill="auto"/>
            <w:vAlign w:val="center"/>
            <w:hideMark/>
          </w:tcPr>
          <w:p w14:paraId="3959F98E"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tcPr>
          <w:p w14:paraId="3959F98F" w14:textId="40720643"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10</w:t>
            </w:r>
          </w:p>
        </w:tc>
        <w:tc>
          <w:tcPr>
            <w:tcW w:w="869" w:type="dxa"/>
            <w:tcBorders>
              <w:top w:val="nil"/>
              <w:left w:val="nil"/>
              <w:bottom w:val="single" w:sz="4" w:space="0" w:color="auto"/>
              <w:right w:val="single" w:sz="4" w:space="0" w:color="auto"/>
            </w:tcBorders>
            <w:shd w:val="clear" w:color="auto" w:fill="auto"/>
            <w:vAlign w:val="center"/>
            <w:hideMark/>
          </w:tcPr>
          <w:p w14:paraId="3959F990"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tcPr>
          <w:p w14:paraId="3959F991" w14:textId="05DF0736"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6</w:t>
            </w:r>
          </w:p>
        </w:tc>
      </w:tr>
      <w:tr w:rsidR="00105F48" w:rsidRPr="00105F48" w14:paraId="3959F99D" w14:textId="77777777" w:rsidTr="00BD71D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3959F993"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3</w:t>
            </w:r>
          </w:p>
        </w:tc>
        <w:tc>
          <w:tcPr>
            <w:tcW w:w="868" w:type="dxa"/>
            <w:tcBorders>
              <w:top w:val="nil"/>
              <w:left w:val="nil"/>
              <w:bottom w:val="single" w:sz="4" w:space="0" w:color="auto"/>
              <w:right w:val="single" w:sz="4" w:space="0" w:color="auto"/>
            </w:tcBorders>
            <w:shd w:val="clear" w:color="auto" w:fill="auto"/>
            <w:vAlign w:val="center"/>
            <w:hideMark/>
          </w:tcPr>
          <w:p w14:paraId="3959F994" w14:textId="670F829B"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1</w:t>
            </w:r>
          </w:p>
        </w:tc>
        <w:tc>
          <w:tcPr>
            <w:tcW w:w="869" w:type="dxa"/>
            <w:tcBorders>
              <w:top w:val="nil"/>
              <w:left w:val="nil"/>
              <w:bottom w:val="single" w:sz="4" w:space="0" w:color="auto"/>
              <w:right w:val="single" w:sz="4" w:space="0" w:color="auto"/>
            </w:tcBorders>
            <w:shd w:val="clear" w:color="auto" w:fill="auto"/>
            <w:vAlign w:val="center"/>
            <w:hideMark/>
          </w:tcPr>
          <w:p w14:paraId="3959F995"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959F996" w14:textId="1709F233"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959F997"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959F998" w14:textId="504B39D0" w:rsidR="00105F48" w:rsidRPr="006F222D" w:rsidRDefault="00BD71D2" w:rsidP="00BD71D2">
            <w:pPr>
              <w:widowControl/>
              <w:spacing w:after="0" w:line="240" w:lineRule="auto"/>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xml:space="preserve">     5</w:t>
            </w:r>
          </w:p>
        </w:tc>
        <w:tc>
          <w:tcPr>
            <w:tcW w:w="869" w:type="dxa"/>
            <w:tcBorders>
              <w:top w:val="nil"/>
              <w:left w:val="nil"/>
              <w:bottom w:val="single" w:sz="4" w:space="0" w:color="auto"/>
              <w:right w:val="single" w:sz="4" w:space="0" w:color="auto"/>
            </w:tcBorders>
            <w:shd w:val="clear" w:color="auto" w:fill="auto"/>
            <w:vAlign w:val="center"/>
            <w:hideMark/>
          </w:tcPr>
          <w:p w14:paraId="3959F999"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3959F99A" w14:textId="7167206A"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14:paraId="3959F99B"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3959F99C" w14:textId="58244CA7"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w:t>
            </w:r>
          </w:p>
        </w:tc>
      </w:tr>
      <w:tr w:rsidR="00105F48" w:rsidRPr="00105F48" w14:paraId="3959F9A8" w14:textId="77777777" w:rsidTr="00BD71D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3959F99E"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w:t>
            </w:r>
          </w:p>
        </w:tc>
        <w:tc>
          <w:tcPr>
            <w:tcW w:w="868" w:type="dxa"/>
            <w:tcBorders>
              <w:top w:val="nil"/>
              <w:left w:val="nil"/>
              <w:bottom w:val="single" w:sz="4" w:space="0" w:color="auto"/>
              <w:right w:val="single" w:sz="4" w:space="0" w:color="auto"/>
            </w:tcBorders>
            <w:shd w:val="clear" w:color="auto" w:fill="auto"/>
            <w:vAlign w:val="center"/>
            <w:hideMark/>
          </w:tcPr>
          <w:p w14:paraId="3959F99F" w14:textId="7449C943"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14:paraId="3959F9A0"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14:paraId="3959F9A1" w14:textId="3BE1A049"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8</w:t>
            </w:r>
          </w:p>
        </w:tc>
        <w:tc>
          <w:tcPr>
            <w:tcW w:w="869" w:type="dxa"/>
            <w:tcBorders>
              <w:top w:val="nil"/>
              <w:left w:val="nil"/>
              <w:bottom w:val="single" w:sz="4" w:space="0" w:color="auto"/>
              <w:right w:val="single" w:sz="4" w:space="0" w:color="auto"/>
            </w:tcBorders>
            <w:shd w:val="clear" w:color="auto" w:fill="auto"/>
            <w:vAlign w:val="center"/>
            <w:hideMark/>
          </w:tcPr>
          <w:p w14:paraId="3959F9A2"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959F9A3" w14:textId="33B2A087"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10</w:t>
            </w:r>
          </w:p>
        </w:tc>
        <w:tc>
          <w:tcPr>
            <w:tcW w:w="869" w:type="dxa"/>
            <w:tcBorders>
              <w:top w:val="nil"/>
              <w:left w:val="nil"/>
              <w:bottom w:val="single" w:sz="4" w:space="0" w:color="auto"/>
              <w:right w:val="single" w:sz="4" w:space="0" w:color="auto"/>
            </w:tcBorders>
            <w:shd w:val="clear" w:color="auto" w:fill="auto"/>
            <w:vAlign w:val="center"/>
            <w:hideMark/>
          </w:tcPr>
          <w:p w14:paraId="3959F9A4"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3959F9A5" w14:textId="70F5CC15"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8</w:t>
            </w:r>
          </w:p>
        </w:tc>
        <w:tc>
          <w:tcPr>
            <w:tcW w:w="869" w:type="dxa"/>
            <w:tcBorders>
              <w:top w:val="nil"/>
              <w:left w:val="nil"/>
              <w:bottom w:val="single" w:sz="4" w:space="0" w:color="auto"/>
              <w:right w:val="single" w:sz="4" w:space="0" w:color="auto"/>
            </w:tcBorders>
            <w:shd w:val="clear" w:color="auto" w:fill="auto"/>
            <w:vAlign w:val="center"/>
            <w:hideMark/>
          </w:tcPr>
          <w:p w14:paraId="3959F9A6"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tcPr>
          <w:p w14:paraId="3959F9A7" w14:textId="4B2BBF7E"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10</w:t>
            </w:r>
          </w:p>
        </w:tc>
      </w:tr>
      <w:tr w:rsidR="00105F48" w:rsidRPr="00105F48" w14:paraId="3959F9B3" w14:textId="77777777" w:rsidTr="00BD71D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3959F9A9"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8" w:type="dxa"/>
            <w:tcBorders>
              <w:top w:val="nil"/>
              <w:left w:val="nil"/>
              <w:bottom w:val="single" w:sz="4" w:space="0" w:color="auto"/>
              <w:right w:val="single" w:sz="4" w:space="0" w:color="auto"/>
            </w:tcBorders>
            <w:shd w:val="clear" w:color="auto" w:fill="auto"/>
            <w:vAlign w:val="center"/>
            <w:hideMark/>
          </w:tcPr>
          <w:p w14:paraId="3959F9AA" w14:textId="04CCAF93"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1</w:t>
            </w:r>
          </w:p>
        </w:tc>
        <w:tc>
          <w:tcPr>
            <w:tcW w:w="869" w:type="dxa"/>
            <w:tcBorders>
              <w:top w:val="nil"/>
              <w:left w:val="nil"/>
              <w:bottom w:val="single" w:sz="4" w:space="0" w:color="auto"/>
              <w:right w:val="single" w:sz="4" w:space="0" w:color="auto"/>
            </w:tcBorders>
            <w:shd w:val="clear" w:color="auto" w:fill="auto"/>
            <w:vAlign w:val="center"/>
            <w:hideMark/>
          </w:tcPr>
          <w:p w14:paraId="3959F9AB"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959F9AC" w14:textId="4658D562"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959F9AD"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959F9AE" w14:textId="66C53BA0"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959F9AF"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tcPr>
          <w:p w14:paraId="3959F9B0" w14:textId="20A33492"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14:paraId="3959F9B1"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3959F9B2" w14:textId="685E3085"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w:t>
            </w:r>
          </w:p>
        </w:tc>
      </w:tr>
      <w:tr w:rsidR="00105F48" w:rsidRPr="00105F48" w14:paraId="3959F9D4"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3959F9CA"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Total Points</w:t>
            </w:r>
          </w:p>
        </w:tc>
        <w:tc>
          <w:tcPr>
            <w:tcW w:w="868" w:type="dxa"/>
            <w:tcBorders>
              <w:top w:val="nil"/>
              <w:left w:val="nil"/>
              <w:bottom w:val="single" w:sz="4" w:space="0" w:color="auto"/>
              <w:right w:val="single" w:sz="4" w:space="0" w:color="auto"/>
            </w:tcBorders>
            <w:shd w:val="clear" w:color="000000" w:fill="606060"/>
            <w:vAlign w:val="center"/>
            <w:hideMark/>
          </w:tcPr>
          <w:p w14:paraId="3959F9CB"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14:paraId="3959F9CC"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9CD" w14:textId="1094A1B3" w:rsidR="00105F48" w:rsidRPr="006F222D" w:rsidRDefault="00BD71D2"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38</w:t>
            </w:r>
          </w:p>
        </w:tc>
        <w:tc>
          <w:tcPr>
            <w:tcW w:w="869" w:type="dxa"/>
            <w:tcBorders>
              <w:top w:val="nil"/>
              <w:left w:val="nil"/>
              <w:bottom w:val="single" w:sz="4" w:space="0" w:color="auto"/>
              <w:right w:val="single" w:sz="4" w:space="0" w:color="auto"/>
            </w:tcBorders>
            <w:shd w:val="clear" w:color="000000" w:fill="606060"/>
            <w:vAlign w:val="center"/>
            <w:hideMark/>
          </w:tcPr>
          <w:p w14:paraId="3959F9CE"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9CF" w14:textId="1151274A"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32</w:t>
            </w:r>
          </w:p>
        </w:tc>
        <w:tc>
          <w:tcPr>
            <w:tcW w:w="869" w:type="dxa"/>
            <w:tcBorders>
              <w:top w:val="nil"/>
              <w:left w:val="nil"/>
              <w:bottom w:val="single" w:sz="4" w:space="0" w:color="auto"/>
              <w:right w:val="single" w:sz="4" w:space="0" w:color="auto"/>
            </w:tcBorders>
            <w:shd w:val="clear" w:color="000000" w:fill="606060"/>
            <w:vAlign w:val="center"/>
            <w:hideMark/>
          </w:tcPr>
          <w:p w14:paraId="3959F9D0"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9D1" w14:textId="18AA8029"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31</w:t>
            </w:r>
          </w:p>
        </w:tc>
        <w:tc>
          <w:tcPr>
            <w:tcW w:w="869" w:type="dxa"/>
            <w:tcBorders>
              <w:top w:val="nil"/>
              <w:left w:val="nil"/>
              <w:bottom w:val="single" w:sz="4" w:space="0" w:color="auto"/>
              <w:right w:val="single" w:sz="4" w:space="0" w:color="auto"/>
            </w:tcBorders>
            <w:shd w:val="clear" w:color="000000" w:fill="606060"/>
            <w:vAlign w:val="center"/>
            <w:hideMark/>
          </w:tcPr>
          <w:p w14:paraId="3959F9D2"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9D3" w14:textId="7FEB51EF"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32</w:t>
            </w:r>
          </w:p>
        </w:tc>
      </w:tr>
      <w:tr w:rsidR="00105F48" w:rsidRPr="00105F48" w14:paraId="3959F9DF"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14:paraId="3959F9D5"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Technical Compliance</w:t>
            </w:r>
          </w:p>
        </w:tc>
        <w:tc>
          <w:tcPr>
            <w:tcW w:w="868" w:type="dxa"/>
            <w:tcBorders>
              <w:top w:val="nil"/>
              <w:left w:val="nil"/>
              <w:bottom w:val="single" w:sz="4" w:space="0" w:color="auto"/>
              <w:right w:val="single" w:sz="4" w:space="0" w:color="auto"/>
            </w:tcBorders>
            <w:shd w:val="clear" w:color="000000" w:fill="606060"/>
            <w:vAlign w:val="center"/>
          </w:tcPr>
          <w:p w14:paraId="3959F9D6"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14:paraId="3959F9D7"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3959F9D8"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3959F9D9"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3959F9DA"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14:paraId="3959F9DB"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3959F9DC"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3959F9DD"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3959F9DE"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Pass</w:t>
            </w:r>
          </w:p>
        </w:tc>
      </w:tr>
      <w:tr w:rsidR="00105F48" w:rsidRPr="00105F48" w14:paraId="3959F9EB"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3959F9E0"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Technical Mark</w:t>
            </w:r>
          </w:p>
          <w:p w14:paraId="3959F9E1"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(Max 60%)</w:t>
            </w:r>
          </w:p>
        </w:tc>
        <w:tc>
          <w:tcPr>
            <w:tcW w:w="868" w:type="dxa"/>
            <w:tcBorders>
              <w:top w:val="nil"/>
              <w:left w:val="nil"/>
              <w:bottom w:val="single" w:sz="4" w:space="0" w:color="auto"/>
              <w:right w:val="single" w:sz="4" w:space="0" w:color="auto"/>
            </w:tcBorders>
            <w:shd w:val="clear" w:color="000000" w:fill="606060"/>
            <w:vAlign w:val="center"/>
            <w:hideMark/>
          </w:tcPr>
          <w:p w14:paraId="3959F9E2"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14:paraId="3959F9E3"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9E4"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60.00</w:t>
            </w:r>
          </w:p>
        </w:tc>
        <w:tc>
          <w:tcPr>
            <w:tcW w:w="869" w:type="dxa"/>
            <w:tcBorders>
              <w:top w:val="nil"/>
              <w:left w:val="nil"/>
              <w:bottom w:val="single" w:sz="4" w:space="0" w:color="auto"/>
              <w:right w:val="single" w:sz="4" w:space="0" w:color="auto"/>
            </w:tcBorders>
            <w:shd w:val="clear" w:color="000000" w:fill="606060"/>
            <w:vAlign w:val="center"/>
            <w:hideMark/>
          </w:tcPr>
          <w:p w14:paraId="3959F9E5"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9E6"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14:paraId="3959F9E7"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9E8" w14:textId="6713F8BD"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48.94</w:t>
            </w:r>
          </w:p>
        </w:tc>
        <w:tc>
          <w:tcPr>
            <w:tcW w:w="869" w:type="dxa"/>
            <w:tcBorders>
              <w:top w:val="nil"/>
              <w:left w:val="nil"/>
              <w:bottom w:val="single" w:sz="4" w:space="0" w:color="auto"/>
              <w:right w:val="single" w:sz="4" w:space="0" w:color="auto"/>
            </w:tcBorders>
            <w:shd w:val="clear" w:color="000000" w:fill="606060"/>
            <w:vAlign w:val="center"/>
            <w:hideMark/>
          </w:tcPr>
          <w:p w14:paraId="3959F9E9"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9EA" w14:textId="5448C538"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50.52</w:t>
            </w:r>
          </w:p>
        </w:tc>
      </w:tr>
      <w:tr w:rsidR="00105F48" w:rsidRPr="00105F48" w14:paraId="3959F9F6" w14:textId="77777777" w:rsidTr="0038447A">
        <w:trPr>
          <w:trHeight w:val="300"/>
        </w:trPr>
        <w:tc>
          <w:tcPr>
            <w:tcW w:w="1693" w:type="dxa"/>
            <w:tcBorders>
              <w:top w:val="nil"/>
              <w:left w:val="nil"/>
              <w:bottom w:val="nil"/>
              <w:right w:val="nil"/>
            </w:tcBorders>
            <w:shd w:val="clear" w:color="auto" w:fill="auto"/>
            <w:noWrap/>
            <w:vAlign w:val="center"/>
            <w:hideMark/>
          </w:tcPr>
          <w:p w14:paraId="3959F9EC"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8" w:type="dxa"/>
            <w:tcBorders>
              <w:top w:val="nil"/>
              <w:left w:val="nil"/>
              <w:bottom w:val="nil"/>
              <w:right w:val="nil"/>
            </w:tcBorders>
            <w:shd w:val="clear" w:color="auto" w:fill="auto"/>
            <w:noWrap/>
            <w:vAlign w:val="center"/>
            <w:hideMark/>
          </w:tcPr>
          <w:p w14:paraId="3959F9ED"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9EE"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9EF"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9F0"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9F1"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9F2"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9F3"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9F4"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bottom"/>
            <w:hideMark/>
          </w:tcPr>
          <w:p w14:paraId="3959F9F5"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r>
      <w:tr w:rsidR="00105F48" w:rsidRPr="00105F48" w14:paraId="3959FA01" w14:textId="77777777"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9F9F7"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Total Price</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14:paraId="3959F9F8"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3959F9F9"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9FA" w14:textId="09E15D80"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68,000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3959F9FB"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9FC" w14:textId="5A363D50"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68,000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3959F9FD"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9FE" w14:textId="5DF29C4B"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80,000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3959F9FF"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A00" w14:textId="2D7E8152"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50,000</w:t>
            </w:r>
          </w:p>
        </w:tc>
      </w:tr>
      <w:tr w:rsidR="00105F48" w:rsidRPr="00105F48" w14:paraId="3959FA0C"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14:paraId="3959FA02"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Commercial Compliance</w:t>
            </w:r>
          </w:p>
        </w:tc>
        <w:tc>
          <w:tcPr>
            <w:tcW w:w="868" w:type="dxa"/>
            <w:tcBorders>
              <w:top w:val="nil"/>
              <w:left w:val="nil"/>
              <w:bottom w:val="single" w:sz="4" w:space="0" w:color="auto"/>
              <w:right w:val="single" w:sz="4" w:space="0" w:color="auto"/>
            </w:tcBorders>
            <w:shd w:val="clear" w:color="000000" w:fill="606060"/>
            <w:vAlign w:val="center"/>
          </w:tcPr>
          <w:p w14:paraId="3959FA03"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14:paraId="3959FA04"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3959FA05"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3959FA06"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14:paraId="3959FA07"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3959FA08"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14:paraId="3959FA09"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14:paraId="3959FA0A"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14:paraId="3959FA0B"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Pass</w:t>
            </w:r>
          </w:p>
        </w:tc>
      </w:tr>
      <w:tr w:rsidR="00105F48" w:rsidRPr="00105F48" w14:paraId="3959FA18"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3959FA0D"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Commercial Mark</w:t>
            </w:r>
          </w:p>
          <w:p w14:paraId="3959FA0E"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(Max 40%)</w:t>
            </w:r>
          </w:p>
        </w:tc>
        <w:tc>
          <w:tcPr>
            <w:tcW w:w="868" w:type="dxa"/>
            <w:tcBorders>
              <w:top w:val="nil"/>
              <w:left w:val="nil"/>
              <w:bottom w:val="single" w:sz="4" w:space="0" w:color="auto"/>
              <w:right w:val="single" w:sz="4" w:space="0" w:color="auto"/>
            </w:tcBorders>
            <w:shd w:val="clear" w:color="000000" w:fill="606060"/>
            <w:vAlign w:val="center"/>
            <w:hideMark/>
          </w:tcPr>
          <w:p w14:paraId="3959FA0F"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14:paraId="3959FA10"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A11" w14:textId="40EF1F23"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29.41</w:t>
            </w:r>
          </w:p>
        </w:tc>
        <w:tc>
          <w:tcPr>
            <w:tcW w:w="869" w:type="dxa"/>
            <w:tcBorders>
              <w:top w:val="nil"/>
              <w:left w:val="nil"/>
              <w:bottom w:val="single" w:sz="4" w:space="0" w:color="auto"/>
              <w:right w:val="single" w:sz="4" w:space="0" w:color="auto"/>
            </w:tcBorders>
            <w:shd w:val="clear" w:color="000000" w:fill="606060"/>
            <w:vAlign w:val="center"/>
            <w:hideMark/>
          </w:tcPr>
          <w:p w14:paraId="3959FA12"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A13" w14:textId="35858F55"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29.41</w:t>
            </w:r>
          </w:p>
        </w:tc>
        <w:tc>
          <w:tcPr>
            <w:tcW w:w="869" w:type="dxa"/>
            <w:tcBorders>
              <w:top w:val="nil"/>
              <w:left w:val="nil"/>
              <w:bottom w:val="single" w:sz="4" w:space="0" w:color="auto"/>
              <w:right w:val="single" w:sz="4" w:space="0" w:color="auto"/>
            </w:tcBorders>
            <w:shd w:val="clear" w:color="000000" w:fill="606060"/>
            <w:vAlign w:val="center"/>
            <w:hideMark/>
          </w:tcPr>
          <w:p w14:paraId="3959FA14"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A15"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14:paraId="3959FA16"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959FA17"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40.00</w:t>
            </w:r>
          </w:p>
        </w:tc>
      </w:tr>
      <w:tr w:rsidR="00105F48" w:rsidRPr="00105F48" w14:paraId="3959FA23" w14:textId="77777777" w:rsidTr="0038447A">
        <w:trPr>
          <w:trHeight w:val="300"/>
        </w:trPr>
        <w:tc>
          <w:tcPr>
            <w:tcW w:w="1693" w:type="dxa"/>
            <w:tcBorders>
              <w:top w:val="nil"/>
              <w:left w:val="nil"/>
              <w:bottom w:val="nil"/>
              <w:right w:val="nil"/>
            </w:tcBorders>
            <w:shd w:val="clear" w:color="auto" w:fill="auto"/>
            <w:noWrap/>
            <w:vAlign w:val="center"/>
            <w:hideMark/>
          </w:tcPr>
          <w:p w14:paraId="3959FA19"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8" w:type="dxa"/>
            <w:tcBorders>
              <w:top w:val="nil"/>
              <w:left w:val="nil"/>
              <w:bottom w:val="nil"/>
              <w:right w:val="nil"/>
            </w:tcBorders>
            <w:shd w:val="clear" w:color="auto" w:fill="auto"/>
            <w:noWrap/>
            <w:vAlign w:val="center"/>
            <w:hideMark/>
          </w:tcPr>
          <w:p w14:paraId="3959FA1A"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A1B"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A1C"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A1D"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A1E"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A1F"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A20"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3959FA21"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bottom"/>
            <w:hideMark/>
          </w:tcPr>
          <w:p w14:paraId="3959FA22"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p>
        </w:tc>
      </w:tr>
      <w:tr w:rsidR="00105F48" w:rsidRPr="00105F48" w14:paraId="3959FA2F" w14:textId="77777777"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9FA24"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xml:space="preserve">Total Marks </w:t>
            </w:r>
          </w:p>
          <w:p w14:paraId="3959FA25"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(Max 100%)</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14:paraId="3959FA26"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3959FA27"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A28" w14:textId="566F4243"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89.41</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3959FA29"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A2A" w14:textId="56246542"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29.41</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3959FA2B"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A2C" w14:textId="0443ACD4"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48.94</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3959FA2D" w14:textId="77777777" w:rsidR="00105F48" w:rsidRPr="006F222D" w:rsidRDefault="00105F48"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59FA2E" w14:textId="52BB4947" w:rsidR="00105F48" w:rsidRPr="006F222D" w:rsidRDefault="006F222D" w:rsidP="00105F48">
            <w:pPr>
              <w:widowControl/>
              <w:spacing w:after="0" w:line="240" w:lineRule="auto"/>
              <w:jc w:val="center"/>
              <w:rPr>
                <w:rFonts w:ascii="Arial" w:eastAsia="Times New Roman" w:hAnsi="Arial" w:cs="Arial"/>
                <w:sz w:val="18"/>
                <w:szCs w:val="18"/>
                <w:lang w:val="en-GB" w:eastAsia="en-GB"/>
              </w:rPr>
            </w:pPr>
            <w:r w:rsidRPr="006F222D">
              <w:rPr>
                <w:rFonts w:ascii="Arial" w:eastAsia="Times New Roman" w:hAnsi="Arial" w:cs="Arial"/>
                <w:sz w:val="18"/>
                <w:szCs w:val="18"/>
                <w:lang w:val="en-GB" w:eastAsia="en-GB"/>
              </w:rPr>
              <w:t>90.52</w:t>
            </w:r>
          </w:p>
        </w:tc>
      </w:tr>
    </w:tbl>
    <w:p w14:paraId="3959FA30" w14:textId="77777777" w:rsidR="00105F48" w:rsidRPr="00105F48" w:rsidRDefault="00105F48" w:rsidP="00105F48">
      <w:pPr>
        <w:widowControl/>
        <w:spacing w:after="0" w:line="240" w:lineRule="auto"/>
        <w:jc w:val="both"/>
        <w:rPr>
          <w:rFonts w:ascii="Arial" w:eastAsia="Times New Roman" w:hAnsi="Arial" w:cs="Arial"/>
          <w:color w:val="000000"/>
          <w:szCs w:val="20"/>
          <w:lang w:val="en-GB" w:eastAsia="en-GB"/>
        </w:rPr>
      </w:pPr>
    </w:p>
    <w:p w14:paraId="3959FA31" w14:textId="62D6C73C" w:rsidR="00105F48" w:rsidRPr="00105F48" w:rsidRDefault="00105F48" w:rsidP="00BF1191">
      <w:pPr>
        <w:widowControl/>
        <w:spacing w:after="0" w:line="240" w:lineRule="auto"/>
        <w:rPr>
          <w:rFonts w:ascii="Arial" w:eastAsia="Times New Roman" w:hAnsi="Arial" w:cs="Arial"/>
          <w:color w:val="000000"/>
          <w:szCs w:val="20"/>
          <w:lang w:val="en-GB" w:eastAsia="en-GB"/>
        </w:rPr>
      </w:pPr>
      <w:r w:rsidRPr="00105F48">
        <w:rPr>
          <w:rFonts w:ascii="Arial" w:eastAsia="Times New Roman" w:hAnsi="Arial" w:cs="Arial"/>
          <w:color w:val="000000"/>
          <w:szCs w:val="20"/>
          <w:lang w:val="en-GB" w:eastAsia="en-GB"/>
        </w:rPr>
        <w:t xml:space="preserve">Tender 2 was non-compliant as it did not meet the mandated minimum Technical score for each </w:t>
      </w:r>
      <w:r w:rsidR="00BD71D2">
        <w:rPr>
          <w:rFonts w:ascii="Arial" w:eastAsia="Times New Roman" w:hAnsi="Arial" w:cs="Arial"/>
          <w:color w:val="000000"/>
          <w:szCs w:val="20"/>
          <w:lang w:val="en-GB" w:eastAsia="en-GB"/>
        </w:rPr>
        <w:t>requirement/criteria as number 1</w:t>
      </w:r>
      <w:r w:rsidRPr="00105F48">
        <w:rPr>
          <w:rFonts w:ascii="Arial" w:eastAsia="Times New Roman" w:hAnsi="Arial" w:cs="Arial"/>
          <w:color w:val="000000"/>
          <w:szCs w:val="20"/>
          <w:lang w:val="en-GB" w:eastAsia="en-GB"/>
        </w:rPr>
        <w:t xml:space="preserve"> received a score of </w:t>
      </w:r>
      <w:r w:rsidRPr="006F222D">
        <w:rPr>
          <w:rFonts w:ascii="Arial" w:eastAsia="Times New Roman" w:hAnsi="Arial" w:cs="Arial"/>
          <w:szCs w:val="20"/>
          <w:lang w:val="en-GB" w:eastAsia="en-GB"/>
        </w:rPr>
        <w:t>2</w:t>
      </w:r>
      <w:r w:rsidRPr="00105F48">
        <w:rPr>
          <w:rFonts w:ascii="Arial" w:eastAsia="Times New Roman" w:hAnsi="Arial" w:cs="Arial"/>
          <w:color w:val="000000"/>
          <w:szCs w:val="20"/>
          <w:lang w:val="en-GB" w:eastAsia="en-GB"/>
        </w:rPr>
        <w:t xml:space="preserve"> and letter B received a fail. Therefore no </w:t>
      </w:r>
      <w:r w:rsidRPr="00105F48">
        <w:rPr>
          <w:rFonts w:ascii="Arial" w:eastAsia="Times New Roman" w:hAnsi="Arial" w:cs="Arial"/>
          <w:color w:val="000000"/>
          <w:spacing w:val="-3"/>
          <w:szCs w:val="20"/>
          <w:lang w:val="en-GB" w:eastAsia="en-GB"/>
        </w:rPr>
        <w:t>combined score was achieved.</w:t>
      </w:r>
    </w:p>
    <w:p w14:paraId="3959FA32" w14:textId="77777777" w:rsidR="00105F48" w:rsidRPr="00105F48" w:rsidRDefault="00105F48" w:rsidP="00BF1191">
      <w:pPr>
        <w:widowControl/>
        <w:spacing w:after="0" w:line="240" w:lineRule="auto"/>
        <w:rPr>
          <w:rFonts w:ascii="Arial" w:eastAsia="Times New Roman" w:hAnsi="Arial" w:cs="Arial"/>
          <w:color w:val="000000"/>
          <w:szCs w:val="20"/>
          <w:lang w:val="en-GB" w:eastAsia="en-GB"/>
        </w:rPr>
      </w:pPr>
    </w:p>
    <w:p w14:paraId="3959FA33" w14:textId="30ED33C2" w:rsidR="00105F48" w:rsidRPr="00105F48" w:rsidRDefault="00105F48" w:rsidP="00BF1191">
      <w:pPr>
        <w:widowControl/>
        <w:spacing w:after="0" w:line="240" w:lineRule="auto"/>
        <w:rPr>
          <w:rFonts w:ascii="Arial" w:eastAsia="Times New Roman" w:hAnsi="Arial" w:cs="Arial"/>
          <w:color w:val="000000"/>
          <w:szCs w:val="20"/>
          <w:lang w:val="en-GB" w:eastAsia="en-GB"/>
        </w:rPr>
      </w:pPr>
      <w:r w:rsidRPr="00105F48">
        <w:rPr>
          <w:rFonts w:ascii="Arial" w:eastAsia="Times New Roman" w:hAnsi="Arial" w:cs="Arial"/>
          <w:color w:val="000000"/>
          <w:szCs w:val="20"/>
          <w:lang w:val="en-GB" w:eastAsia="en-GB"/>
        </w:rPr>
        <w:t xml:space="preserve">Tender 3 was as non-compliant as it did not meet the Commercial requirements as Terms and Conditions were not accepted and the total price quoted exceeded the funding available of </w:t>
      </w:r>
      <w:r w:rsidR="006F222D" w:rsidRPr="006F222D">
        <w:rPr>
          <w:rFonts w:ascii="Arial" w:eastAsia="Times New Roman" w:hAnsi="Arial" w:cs="Arial"/>
          <w:szCs w:val="20"/>
          <w:lang w:val="en-GB" w:eastAsia="en-GB"/>
        </w:rPr>
        <w:t>£68,000</w:t>
      </w:r>
      <w:r w:rsidRPr="006F222D">
        <w:rPr>
          <w:rFonts w:ascii="Arial" w:eastAsia="Times New Roman" w:hAnsi="Arial" w:cs="Arial"/>
          <w:szCs w:val="20"/>
          <w:lang w:val="en-GB" w:eastAsia="en-GB"/>
        </w:rPr>
        <w:t>.</w:t>
      </w:r>
      <w:r w:rsidRPr="00105F48">
        <w:rPr>
          <w:rFonts w:ascii="Arial" w:eastAsia="Times New Roman" w:hAnsi="Arial" w:cs="Arial"/>
          <w:color w:val="000000"/>
          <w:szCs w:val="20"/>
          <w:lang w:val="en-GB" w:eastAsia="en-GB"/>
        </w:rPr>
        <w:t xml:space="preserve"> Therefore no </w:t>
      </w:r>
      <w:r w:rsidRPr="00105F48">
        <w:rPr>
          <w:rFonts w:ascii="Arial" w:eastAsia="Times New Roman" w:hAnsi="Arial" w:cs="Arial"/>
          <w:color w:val="000000"/>
          <w:spacing w:val="-3"/>
          <w:szCs w:val="20"/>
          <w:lang w:val="en-GB" w:eastAsia="en-GB"/>
        </w:rPr>
        <w:t>combined score was achieved.</w:t>
      </w:r>
    </w:p>
    <w:p w14:paraId="3959FA34" w14:textId="77777777" w:rsidR="00105F48" w:rsidRPr="00105F48" w:rsidRDefault="00105F48" w:rsidP="00BF1191">
      <w:pPr>
        <w:widowControl/>
        <w:spacing w:after="0" w:line="240" w:lineRule="auto"/>
        <w:rPr>
          <w:rFonts w:ascii="Arial" w:eastAsia="Times New Roman" w:hAnsi="Arial" w:cs="Arial"/>
          <w:color w:val="000000"/>
          <w:szCs w:val="20"/>
          <w:lang w:val="en-GB" w:eastAsia="en-GB"/>
        </w:rPr>
      </w:pPr>
    </w:p>
    <w:p w14:paraId="3959FA35" w14:textId="77777777" w:rsidR="00105F48" w:rsidRPr="00105F48" w:rsidRDefault="00105F48" w:rsidP="00BF1191">
      <w:pPr>
        <w:widowControl/>
        <w:spacing w:after="0" w:line="240" w:lineRule="auto"/>
        <w:rPr>
          <w:rFonts w:ascii="Arial" w:eastAsia="Times New Roman" w:hAnsi="Arial" w:cs="Times New Roman"/>
          <w:szCs w:val="20"/>
          <w:lang w:val="en-GB" w:eastAsia="en-GB"/>
        </w:rPr>
        <w:sectPr w:rsidR="00105F48" w:rsidRPr="00105F48" w:rsidSect="0038447A">
          <w:headerReference w:type="default" r:id="rId28"/>
          <w:footerReference w:type="default" r:id="rId29"/>
          <w:pgSz w:w="11906" w:h="16838"/>
          <w:pgMar w:top="1440" w:right="1440" w:bottom="1440" w:left="1440" w:header="567" w:footer="567" w:gutter="0"/>
          <w:cols w:space="720"/>
          <w:noEndnote/>
          <w:docGrid w:linePitch="299"/>
        </w:sectPr>
      </w:pPr>
      <w:r w:rsidRPr="00105F48">
        <w:rPr>
          <w:rFonts w:ascii="Arial" w:eastAsia="Times New Roman" w:hAnsi="Arial" w:cs="Arial"/>
          <w:color w:val="000000"/>
          <w:szCs w:val="20"/>
          <w:lang w:val="en-GB" w:eastAsia="en-GB"/>
        </w:rPr>
        <w:t>Tender 4 is the Winning Tender, as it had the highest combined Technical/Commercial score and was considered both technically and commercially compliant</w:t>
      </w:r>
      <w:r w:rsidR="00BF1191">
        <w:rPr>
          <w:rFonts w:ascii="Arial" w:eastAsia="Times New Roman" w:hAnsi="Arial" w:cs="Arial"/>
          <w:color w:val="000000"/>
          <w:szCs w:val="20"/>
          <w:lang w:val="en-GB" w:eastAsia="en-GB"/>
        </w:rPr>
        <w:t>.</w:t>
      </w:r>
    </w:p>
    <w:p w14:paraId="3959FA36"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3959FA37"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3959FA38"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3959FA39"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3959FA3A"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un-authorised persons and must be used only for the purposes of tendering.</w:t>
      </w:r>
    </w:p>
    <w:p w14:paraId="3959FA3B" w14:textId="77777777" w:rsidR="00105F48" w:rsidRPr="00105F48" w:rsidRDefault="00105F48" w:rsidP="00542CAB">
      <w:pPr>
        <w:widowControl/>
        <w:spacing w:after="0" w:line="240" w:lineRule="auto"/>
        <w:rPr>
          <w:rFonts w:ascii="Arial" w:eastAsia="Times New Roman" w:hAnsi="Arial" w:cs="Arial"/>
          <w:color w:val="000000"/>
          <w:lang w:val="en"/>
        </w:rPr>
      </w:pPr>
    </w:p>
    <w:p w14:paraId="3959FA3C"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14:paraId="3959FA3D" w14:textId="77777777" w:rsidR="00105F48" w:rsidRPr="00105F48" w:rsidRDefault="00105F48" w:rsidP="00542CAB">
      <w:pPr>
        <w:widowControl/>
        <w:spacing w:after="0" w:line="240" w:lineRule="auto"/>
        <w:rPr>
          <w:rFonts w:ascii="Arial" w:eastAsia="Times New Roman" w:hAnsi="Arial" w:cs="Arial"/>
          <w:color w:val="000000"/>
          <w:highlight w:val="yellow"/>
          <w:lang w:val="en"/>
        </w:rPr>
      </w:pPr>
    </w:p>
    <w:p w14:paraId="3959FA3E" w14:textId="2015156D" w:rsidR="00105F48" w:rsidRPr="00105F48" w:rsidRDefault="00105F48" w:rsidP="00542CAB">
      <w:pPr>
        <w:keepNext/>
        <w:spacing w:after="0" w:line="240" w:lineRule="auto"/>
        <w:outlineLvl w:val="1"/>
        <w:rPr>
          <w:rFonts w:ascii="Arial" w:eastAsia="Times New Roman" w:hAnsi="Arial" w:cs="Arial"/>
          <w:color w:val="FF0000"/>
          <w:kern w:val="22"/>
          <w:lang w:val="en-GB" w:eastAsia="en-GB"/>
        </w:rPr>
      </w:pPr>
      <w:r w:rsidRPr="00105F48">
        <w:rPr>
          <w:rFonts w:ascii="Arial" w:eastAsia="Times New Roman" w:hAnsi="Arial" w:cs="Arial"/>
          <w:kern w:val="22"/>
          <w:lang w:val="en-GB" w:eastAsia="en-GB"/>
        </w:rPr>
        <w:t xml:space="preserve">A Cyber Risk Assessment has been raised for this requirement under Assessment number </w:t>
      </w:r>
      <w:r w:rsidR="00D45DEC" w:rsidRPr="00F55A2D">
        <w:rPr>
          <w:rFonts w:ascii="Arial" w:eastAsia="Arial" w:hAnsi="Arial" w:cs="Arial"/>
          <w:spacing w:val="-1"/>
        </w:rPr>
        <w:t>RAR</w:t>
      </w:r>
      <w:r w:rsidR="00D45DEC" w:rsidRPr="00F55A2D">
        <w:rPr>
          <w:rFonts w:ascii="Arial" w:eastAsia="Arial" w:hAnsi="Arial" w:cs="Arial"/>
        </w:rPr>
        <w:t>-SRE79W48</w:t>
      </w:r>
      <w:r w:rsidR="00D45DEC">
        <w:rPr>
          <w:rFonts w:ascii="Arial" w:eastAsia="Arial" w:hAnsi="Arial" w:cs="Arial"/>
        </w:rPr>
        <w:t xml:space="preserve"> </w:t>
      </w:r>
      <w:r w:rsidRPr="00105F48">
        <w:rPr>
          <w:rFonts w:ascii="Arial" w:eastAsia="Times New Roman" w:hAnsi="Arial" w:cs="Arial"/>
          <w:color w:val="000000"/>
          <w:kern w:val="22"/>
          <w:lang w:val="en-GB" w:eastAsia="en-GB"/>
        </w:rPr>
        <w:t xml:space="preserve">The associated Cyber Risk Profile is </w:t>
      </w:r>
      <w:r w:rsidRPr="00D45DEC">
        <w:rPr>
          <w:rFonts w:ascii="Arial" w:eastAsia="Times New Roman" w:hAnsi="Arial" w:cs="Arial"/>
          <w:kern w:val="22"/>
          <w:lang w:val="en-GB" w:eastAsia="en-GB"/>
        </w:rPr>
        <w:t>‘very low’’.</w:t>
      </w:r>
    </w:p>
    <w:p w14:paraId="3959FA3F"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3959FA40"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completed online at </w:t>
      </w:r>
      <w:hyperlink r:id="rId30" w:history="1">
        <w:r w:rsidRPr="00105F48">
          <w:rPr>
            <w:rFonts w:ascii="Arial" w:eastAsia="Times New Roman" w:hAnsi="Arial" w:cs="Arial"/>
            <w:color w:val="0000FF"/>
            <w:u w:val="single"/>
            <w:lang w:val="en"/>
          </w:rPr>
          <w:t>https://supplier-cyber-protection.service.gov.uk</w:t>
        </w:r>
      </w:hyperlink>
      <w:r w:rsidRPr="00105F48">
        <w:rPr>
          <w:rFonts w:ascii="Arial" w:eastAsia="Times New Roman" w:hAnsi="Arial" w:cs="Arial"/>
          <w:color w:val="000000"/>
          <w:lang w:val="en"/>
        </w:rPr>
        <w:t>.</w:t>
      </w:r>
    </w:p>
    <w:p w14:paraId="3959FA41" w14:textId="77777777" w:rsidR="00105F48" w:rsidRPr="00105F48" w:rsidRDefault="00105F48" w:rsidP="00542CAB">
      <w:pPr>
        <w:widowControl/>
        <w:spacing w:after="0" w:line="240" w:lineRule="auto"/>
        <w:rPr>
          <w:rFonts w:ascii="Arial" w:eastAsia="Times New Roman" w:hAnsi="Arial" w:cs="Arial"/>
          <w:color w:val="000000"/>
          <w:lang w:val="en"/>
        </w:rPr>
      </w:pPr>
    </w:p>
    <w:p w14:paraId="3959FA42"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Suppliers can register to view the Assessment and submit their Questionnaire at </w:t>
      </w:r>
      <w:hyperlink r:id="rId31" w:history="1">
        <w:r w:rsidRPr="00105F48">
          <w:rPr>
            <w:rFonts w:ascii="Arial" w:eastAsia="Times New Roman" w:hAnsi="Arial" w:cs="Arial"/>
            <w:color w:val="0000FF"/>
            <w:u w:val="single"/>
            <w:lang w:val="en"/>
          </w:rPr>
          <w:t>https://supplier-cyber-protection.service.gov.uk/organisation/register</w:t>
        </w:r>
      </w:hyperlink>
      <w:r w:rsidRPr="00105F48">
        <w:rPr>
          <w:rFonts w:ascii="Arial" w:eastAsia="Times New Roman" w:hAnsi="Arial" w:cs="Arial"/>
          <w:color w:val="000000"/>
          <w:lang w:val="en"/>
        </w:rPr>
        <w:t xml:space="preserve"> </w:t>
      </w:r>
    </w:p>
    <w:p w14:paraId="3959FA43" w14:textId="77777777" w:rsidR="00105F48" w:rsidRPr="00105F48" w:rsidRDefault="00105F48" w:rsidP="00542CAB">
      <w:pPr>
        <w:widowControl/>
        <w:spacing w:after="0" w:line="240" w:lineRule="auto"/>
        <w:rPr>
          <w:rFonts w:ascii="Arial" w:eastAsia="Times New Roman" w:hAnsi="Arial" w:cs="Arial"/>
          <w:color w:val="000000"/>
          <w:lang w:val="en"/>
        </w:rPr>
      </w:pPr>
    </w:p>
    <w:p w14:paraId="3959FA44" w14:textId="77777777" w:rsidR="00105F48" w:rsidRPr="00105F48" w:rsidRDefault="00105F48" w:rsidP="00542CAB">
      <w:pPr>
        <w:widowControl/>
        <w:spacing w:after="0" w:line="240" w:lineRule="auto"/>
        <w:rPr>
          <w:rFonts w:ascii="Verdana" w:eastAsia="Times New Roman" w:hAnsi="Verdana" w:cs="Times New Roman"/>
          <w:color w:val="000000"/>
          <w:lang w:val="en"/>
        </w:rPr>
      </w:pPr>
      <w:r w:rsidRPr="00105F48">
        <w:rPr>
          <w:rFonts w:ascii="Arial" w:eastAsia="Times New Roman" w:hAnsi="Arial" w:cs="Arial"/>
          <w:color w:val="000000"/>
          <w:lang w:val="en"/>
        </w:rPr>
        <w:t xml:space="preserve">Further guidance on the Cyber Risk process can be found at </w:t>
      </w:r>
      <w:hyperlink r:id="rId32" w:history="1">
        <w:r w:rsidRPr="00105F48">
          <w:rPr>
            <w:rFonts w:ascii="Arial" w:eastAsia="Times New Roman" w:hAnsi="Arial" w:cs="Arial"/>
            <w:color w:val="0000FF"/>
            <w:u w:val="single"/>
            <w:lang w:val="en"/>
          </w:rPr>
          <w:t>https://www.gov.uk/government/collections/defence-cyber-protection-partnership</w:t>
        </w:r>
      </w:hyperlink>
      <w:r w:rsidRPr="00105F48">
        <w:rPr>
          <w:rFonts w:ascii="Arial" w:eastAsia="Times New Roman" w:hAnsi="Arial" w:cs="Arial"/>
          <w:color w:val="000000"/>
          <w:lang w:val="en"/>
        </w:rPr>
        <w:t xml:space="preserve"> and in the Cyber Security Model Industry Buyer and Supplier Guide at </w:t>
      </w:r>
      <w:hyperlink r:id="rId33" w:history="1">
        <w:r w:rsidRPr="00105F48">
          <w:rPr>
            <w:rFonts w:ascii="Arial" w:eastAsia="Times New Roman" w:hAnsi="Arial" w:cs="Arial"/>
            <w:color w:val="0000FF"/>
            <w:u w:val="single"/>
            <w:lang w:val="en"/>
          </w:rPr>
          <w:t>https://www.gov.uk/government/uploads/system/uploads/attachment_data/file/669646/20171201_Cyber_Industry_Buyer_and_Supplier_Guide_FINAL_Dec_2017.pdf</w:t>
        </w:r>
      </w:hyperlink>
      <w:r w:rsidRPr="00105F48">
        <w:rPr>
          <w:rFonts w:ascii="Verdana" w:eastAsia="Times New Roman" w:hAnsi="Verdana" w:cs="Times New Roman"/>
          <w:color w:val="000000"/>
          <w:lang w:val="en"/>
        </w:rPr>
        <w:t xml:space="preserve"> </w:t>
      </w:r>
      <w:bookmarkStart w:id="46" w:name="start_SNITS"/>
      <w:bookmarkEnd w:id="46"/>
    </w:p>
    <w:p w14:paraId="3959FA45" w14:textId="77777777" w:rsidR="00105F48" w:rsidRPr="00105F48" w:rsidRDefault="00105F48" w:rsidP="00542CAB">
      <w:pPr>
        <w:widowControl/>
        <w:spacing w:after="0" w:line="240" w:lineRule="auto"/>
        <w:rPr>
          <w:rFonts w:ascii="Verdana" w:eastAsia="Times New Roman" w:hAnsi="Verdana" w:cs="Times New Roman"/>
          <w:color w:val="000000"/>
          <w:lang w:val="en"/>
        </w:rPr>
      </w:pPr>
    </w:p>
    <w:p w14:paraId="3959FA46" w14:textId="77777777" w:rsidR="00105F48" w:rsidRPr="00105F48" w:rsidRDefault="00105F48" w:rsidP="00542CAB">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Please note that if your Supplier Assurance Questionnaire score does not meet the Risk profile on the Cyber Risk Assessment, this does not prevent you from submitting a Tender. In these circumstances, if you are considered to be the Winning Tenderer, a condition of any Contract Award would be that a Cyber Implementation Plan is agreed and put in place to ensure that you would meet the necessary cyber requirements once the contract has commenced.</w:t>
      </w:r>
    </w:p>
    <w:p w14:paraId="3959FA47"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48"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4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4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4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4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4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4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4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1"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7"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8"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5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A60"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drawing>
          <wp:inline distT="0" distB="0" distL="0" distR="0" wp14:anchorId="3959FE61" wp14:editId="3959FE62">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3959FA61"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3959FA62"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3959FA63"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3959FA64"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3959FA65"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3959FA66" w14:textId="55733940"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47" w:name="MULTIT1_po_number1"/>
      <w:bookmarkEnd w:id="47"/>
      <w:r w:rsidRPr="00105F48">
        <w:rPr>
          <w:rFonts w:ascii="Arial" w:eastAsia="Times New Roman" w:hAnsi="Arial" w:cs="Arial"/>
          <w:b/>
          <w:bCs/>
          <w:iCs/>
          <w:szCs w:val="20"/>
          <w:lang w:val="en-GB" w:eastAsia="en-GB"/>
        </w:rPr>
        <w:t xml:space="preserve">  </w:t>
      </w:r>
      <w:r w:rsidRPr="00105F48">
        <w:rPr>
          <w:rFonts w:ascii="Arial" w:eastAsia="Times New Roman" w:hAnsi="Arial" w:cs="Arial"/>
          <w:bCs/>
          <w:iCs/>
          <w:szCs w:val="20"/>
          <w:lang w:val="en-GB" w:eastAsia="en-GB"/>
        </w:rPr>
        <w:t>FLEET/00</w:t>
      </w:r>
      <w:r w:rsidR="00D45DEC" w:rsidRPr="00D45DEC">
        <w:rPr>
          <w:rFonts w:ascii="Arial" w:eastAsia="Times New Roman" w:hAnsi="Arial" w:cs="Arial"/>
          <w:bCs/>
          <w:iCs/>
          <w:szCs w:val="20"/>
          <w:lang w:val="en-GB" w:eastAsia="en-GB"/>
        </w:rPr>
        <w:t>742</w:t>
      </w:r>
      <w:r w:rsidRPr="00105F48">
        <w:rPr>
          <w:rFonts w:ascii="Arial" w:eastAsia="Times New Roman" w:hAnsi="Arial" w:cs="Arial"/>
          <w:bCs/>
          <w:iCs/>
          <w:szCs w:val="20"/>
          <w:lang w:val="en-GB" w:eastAsia="en-GB"/>
        </w:rPr>
        <w:tab/>
      </w:r>
    </w:p>
    <w:p w14:paraId="3959FA67" w14:textId="77777777"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14:paraId="3959FA68" w14:textId="7EE27EDE"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48" w:name="MULTIT1_po_description1"/>
      <w:bookmarkEnd w:id="48"/>
      <w:r w:rsidR="001E7CE8">
        <w:rPr>
          <w:rFonts w:ascii="Arial" w:eastAsia="Times New Roman" w:hAnsi="Arial" w:cs="Arial"/>
          <w:b/>
          <w:bCs/>
          <w:iCs/>
          <w:szCs w:val="20"/>
          <w:lang w:val="en-GB" w:eastAsia="en-GB"/>
        </w:rPr>
        <w:t xml:space="preserve">  </w:t>
      </w:r>
      <w:r w:rsidR="00D45DEC">
        <w:rPr>
          <w:rFonts w:ascii="Arial" w:eastAsia="Arial" w:hAnsi="Arial" w:cs="Arial"/>
          <w:spacing w:val="-2"/>
        </w:rPr>
        <w:t>Purchase of Carbon Sulphur Determinater and Additional Service, Calibration   &amp; Support for 5 Years</w:t>
      </w:r>
    </w:p>
    <w:p w14:paraId="3959FA69"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3959FA6A"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3959FA6B" w14:textId="77350F0B"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r w:rsidR="00286E1A" w:rsidRPr="00286E1A">
        <w:rPr>
          <w:rFonts w:ascii="Arial" w:eastAsia="Times New Roman" w:hAnsi="Arial" w:cs="Arial"/>
          <w:bCs/>
          <w:iCs/>
          <w:szCs w:val="20"/>
          <w:lang w:val="en-GB" w:eastAsia="en-GB"/>
        </w:rPr>
        <w:t xml:space="preserve">5 </w:t>
      </w:r>
      <w:r w:rsidR="00A84ED5" w:rsidRPr="00286E1A">
        <w:rPr>
          <w:rFonts w:ascii="Arial" w:eastAsia="Times New Roman" w:hAnsi="Arial" w:cs="Arial"/>
          <w:bCs/>
          <w:iCs/>
          <w:szCs w:val="20"/>
          <w:lang w:val="en-GB" w:eastAsia="en-GB"/>
        </w:rPr>
        <w:t xml:space="preserve">December </w:t>
      </w:r>
      <w:r w:rsidRPr="00286E1A">
        <w:rPr>
          <w:rFonts w:ascii="Arial" w:eastAsia="Times New Roman" w:hAnsi="Arial" w:cs="Arial"/>
          <w:bCs/>
          <w:iCs/>
          <w:szCs w:val="20"/>
          <w:lang w:val="en-GB" w:eastAsia="en-GB"/>
        </w:rPr>
        <w:t>2018</w:t>
      </w:r>
    </w:p>
    <w:p w14:paraId="3959FA6C"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3959FA6D"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3959FA6E"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49" w:name="MULTIpo_title1"/>
      <w:bookmarkEnd w:id="49"/>
      <w:r w:rsidRPr="00105F48">
        <w:rPr>
          <w:rFonts w:ascii="Arial" w:eastAsia="Times New Roman" w:hAnsi="Arial" w:cs="Arial"/>
          <w:bCs/>
          <w:iCs/>
          <w:lang w:val="en-GB" w:eastAsia="en-GB"/>
        </w:rPr>
        <w:t>Less Complex Requirements (up to £118,133).</w:t>
      </w:r>
    </w:p>
    <w:p w14:paraId="3959FA6F"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3959FA70"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3959FA73" w14:textId="77777777" w:rsidTr="0038447A">
        <w:tc>
          <w:tcPr>
            <w:tcW w:w="4697" w:type="dxa"/>
            <w:shd w:val="clear" w:color="auto" w:fill="CCCCCC"/>
          </w:tcPr>
          <w:p w14:paraId="3959FA71"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3959FA72"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3959FA7E" w14:textId="77777777" w:rsidTr="0038447A">
        <w:trPr>
          <w:trHeight w:val="2405"/>
        </w:trPr>
        <w:tc>
          <w:tcPr>
            <w:tcW w:w="4697" w:type="dxa"/>
            <w:shd w:val="clear" w:color="auto" w:fill="auto"/>
          </w:tcPr>
          <w:p w14:paraId="3959FA7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7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3959FA7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7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3959FA7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0" w:name="SupplierAddress2"/>
            <w:bookmarkEnd w:id="50"/>
          </w:p>
          <w:p w14:paraId="3959FA7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3959FA7A"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3959FA7B" w14:textId="53FD50A6" w:rsidR="00105F48" w:rsidRPr="00751E18" w:rsidRDefault="00751E1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1" w:name="QA_AQAP"/>
            <w:bookmarkEnd w:id="51"/>
            <w:r w:rsidRPr="00751E18">
              <w:rPr>
                <w:rFonts w:ascii="Arial" w:eastAsia="Times New Roman" w:hAnsi="Arial" w:cs="Arial"/>
                <w:sz w:val="20"/>
                <w:szCs w:val="20"/>
                <w:lang w:val="en-GB" w:eastAsia="en-GB"/>
              </w:rPr>
              <w:t>AQAP 212</w:t>
            </w:r>
            <w:r w:rsidR="00105F48" w:rsidRPr="00751E18">
              <w:rPr>
                <w:rFonts w:ascii="Arial" w:eastAsia="Times New Roman" w:hAnsi="Arial" w:cs="Arial"/>
                <w:sz w:val="20"/>
                <w:szCs w:val="20"/>
                <w:lang w:val="en-GB" w:eastAsia="en-GB"/>
              </w:rPr>
              <w:t>0</w:t>
            </w:r>
          </w:p>
          <w:p w14:paraId="3959FA7C" w14:textId="77777777" w:rsidR="00105F48" w:rsidRPr="00751E1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7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2" w:name="QA_def_stans"/>
            <w:bookmarkEnd w:id="52"/>
            <w:r w:rsidRPr="00751E18">
              <w:rPr>
                <w:rFonts w:ascii="Arial" w:eastAsia="Times New Roman" w:hAnsi="Arial" w:cs="Arial"/>
                <w:sz w:val="20"/>
                <w:szCs w:val="20"/>
                <w:lang w:val="en-GB" w:eastAsia="en-GB"/>
              </w:rPr>
              <w:t>DEF-STAN 05-61 PART 4</w:t>
            </w:r>
          </w:p>
        </w:tc>
      </w:tr>
      <w:tr w:rsidR="00105F48" w:rsidRPr="00105F48" w14:paraId="3959FA81" w14:textId="77777777" w:rsidTr="0038447A">
        <w:trPr>
          <w:trHeight w:val="72"/>
        </w:trPr>
        <w:tc>
          <w:tcPr>
            <w:tcW w:w="4697" w:type="dxa"/>
            <w:tcBorders>
              <w:bottom w:val="single" w:sz="4" w:space="0" w:color="auto"/>
            </w:tcBorders>
            <w:shd w:val="clear" w:color="auto" w:fill="CCCCCC"/>
          </w:tcPr>
          <w:p w14:paraId="3959FA7F"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3959FA8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3959FA92" w14:textId="77777777" w:rsidTr="0038447A">
        <w:trPr>
          <w:trHeight w:val="250"/>
        </w:trPr>
        <w:tc>
          <w:tcPr>
            <w:tcW w:w="4697" w:type="dxa"/>
            <w:shd w:val="clear" w:color="auto" w:fill="auto"/>
          </w:tcPr>
          <w:p w14:paraId="3959FA8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8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3959FA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3959FA85"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3959FA8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3959FA8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3959FA88"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53" w:name="Dropdown4"/>
            <w:r w:rsidRPr="00105F48">
              <w:rPr>
                <w:rFonts w:ascii="Arial" w:eastAsia="Times New Roman" w:hAnsi="Arial" w:cs="Arial"/>
                <w:sz w:val="20"/>
                <w:szCs w:val="20"/>
                <w:lang w:val="en-GB" w:eastAsia="en-GB"/>
              </w:rPr>
              <w:t>transport of Deliverables</w:t>
            </w:r>
          </w:p>
          <w:p w14:paraId="3959FA8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8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To be </w:t>
            </w:r>
            <w:bookmarkEnd w:id="53"/>
            <w:r w:rsidRPr="00105F48">
              <w:rPr>
                <w:rFonts w:ascii="Arial" w:eastAsia="Times New Roman" w:hAnsi="Arial" w:cs="Arial"/>
                <w:sz w:val="20"/>
                <w:szCs w:val="20"/>
                <w:lang w:val="en-GB" w:eastAsia="en-GB"/>
              </w:rPr>
              <w:t>Delivered by the Contactor</w:t>
            </w:r>
            <w:bookmarkStart w:id="54" w:name="transport_no"/>
            <w:r w:rsidRPr="00105F48">
              <w:rPr>
                <w:rFonts w:ascii="Arial" w:eastAsia="Times New Roman" w:hAnsi="Arial" w:cs="Arial"/>
                <w:sz w:val="20"/>
                <w:szCs w:val="20"/>
                <w:lang w:val="en-GB" w:eastAsia="en-GB"/>
              </w:rPr>
              <w:t xml:space="preserve">           </w:t>
            </w:r>
            <w:bookmarkEnd w:id="54"/>
            <w:r w:rsidRPr="00105F48">
              <w:rPr>
                <w:rFonts w:ascii="Arial" w:eastAsia="Times New Roman" w:hAnsi="Arial" w:cs="Arial"/>
                <w:szCs w:val="20"/>
                <w:lang w:val="en-GB" w:eastAsia="en-GB"/>
              </w:rPr>
              <w:fldChar w:fldCharType="begin">
                <w:ffData>
                  <w:name w:val=""/>
                  <w:enabled/>
                  <w:calcOnExit w:val="0"/>
                  <w:checkBox>
                    <w:sizeAuto/>
                    <w:default w:val="1"/>
                  </w:checkBox>
                </w:ffData>
              </w:fldChar>
            </w:r>
            <w:r w:rsidRPr="00105F48">
              <w:rPr>
                <w:rFonts w:ascii="Arial" w:eastAsia="Times New Roman" w:hAnsi="Arial" w:cs="Arial"/>
                <w:szCs w:val="20"/>
                <w:lang w:val="en-GB" w:eastAsia="en-GB"/>
              </w:rPr>
              <w:instrText xml:space="preserve"> FORMCHECKBOX </w:instrText>
            </w:r>
            <w:r w:rsidR="0077039B">
              <w:rPr>
                <w:rFonts w:ascii="Arial" w:eastAsia="Times New Roman" w:hAnsi="Arial" w:cs="Arial"/>
                <w:szCs w:val="20"/>
                <w:lang w:val="en-GB" w:eastAsia="en-GB"/>
              </w:rPr>
            </w:r>
            <w:r w:rsidR="0077039B">
              <w:rPr>
                <w:rFonts w:ascii="Arial" w:eastAsia="Times New Roman" w:hAnsi="Arial" w:cs="Arial"/>
                <w:szCs w:val="20"/>
                <w:lang w:val="en-GB" w:eastAsia="en-GB"/>
              </w:rPr>
              <w:fldChar w:fldCharType="separate"/>
            </w:r>
            <w:r w:rsidRPr="00105F48">
              <w:rPr>
                <w:rFonts w:ascii="Arial" w:eastAsia="Times New Roman" w:hAnsi="Arial" w:cs="Arial"/>
                <w:szCs w:val="20"/>
                <w:lang w:val="en-GB" w:eastAsia="en-GB"/>
              </w:rPr>
              <w:fldChar w:fldCharType="end"/>
            </w:r>
          </w:p>
          <w:p w14:paraId="3959FA8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8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8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5" w:name="transport_yes"/>
            <w:r w:rsidRPr="00105F48">
              <w:rPr>
                <w:rFonts w:ascii="Arial" w:eastAsia="Times New Roman" w:hAnsi="Arial" w:cs="Arial"/>
                <w:b/>
                <w:szCs w:val="20"/>
                <w:lang w:val="en-GB" w:eastAsia="en-GB"/>
              </w:rPr>
              <w:instrText xml:space="preserve"> FORMCHECKBOX </w:instrText>
            </w:r>
            <w:r w:rsidR="0077039B">
              <w:rPr>
                <w:rFonts w:ascii="Arial" w:eastAsia="Times New Roman" w:hAnsi="Arial" w:cs="Arial"/>
                <w:b/>
                <w:szCs w:val="20"/>
                <w:lang w:val="en-GB" w:eastAsia="en-GB"/>
              </w:rPr>
            </w:r>
            <w:r w:rsidR="0077039B">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55"/>
          </w:p>
          <w:p w14:paraId="3959FA8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8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9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6" w:name="delivery_reqt"/>
            <w:bookmarkEnd w:id="56"/>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3959FA9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959FA9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3959FA96" w14:textId="77777777" w:rsidTr="0038447A">
        <w:trPr>
          <w:trHeight w:val="458"/>
        </w:trPr>
        <w:tc>
          <w:tcPr>
            <w:tcW w:w="2500" w:type="pct"/>
            <w:shd w:val="pct25" w:color="auto" w:fill="auto"/>
            <w:vAlign w:val="center"/>
          </w:tcPr>
          <w:p w14:paraId="3959FA94"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3959FA95"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3959FAA9" w14:textId="77777777" w:rsidTr="0038447A">
        <w:trPr>
          <w:trHeight w:val="2560"/>
        </w:trPr>
        <w:tc>
          <w:tcPr>
            <w:tcW w:w="2500" w:type="pct"/>
            <w:shd w:val="clear" w:color="auto" w:fill="auto"/>
          </w:tcPr>
          <w:p w14:paraId="3959FA9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14:paraId="3959FA9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9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57" w:name="meetings_type"/>
            <w:bookmarkEnd w:id="57"/>
          </w:p>
          <w:p w14:paraId="3959FA9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9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58" w:name="meetings_frequency"/>
            <w:bookmarkEnd w:id="58"/>
          </w:p>
          <w:p w14:paraId="3959FA9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9D"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59" w:name="meetings_location"/>
            <w:bookmarkEnd w:id="59"/>
          </w:p>
          <w:p w14:paraId="3959FA9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3959FA9F"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3959FAA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14:paraId="3959FAA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A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0" w:name="reports_type"/>
            <w:bookmarkEnd w:id="60"/>
          </w:p>
          <w:p w14:paraId="3959FAA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A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1" w:name="reports_frequency"/>
            <w:bookmarkEnd w:id="61"/>
          </w:p>
          <w:p w14:paraId="3959FAA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A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62" w:name="reports_delivery"/>
            <w:bookmarkEnd w:id="62"/>
          </w:p>
          <w:p w14:paraId="3959FAA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A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63" w:name="MULTIpm_or_equip_supp_man1"/>
            <w:bookmarkEnd w:id="63"/>
          </w:p>
        </w:tc>
      </w:tr>
    </w:tbl>
    <w:p w14:paraId="3959FAAA"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3959FAAC" w14:textId="77777777" w:rsidTr="0038447A">
        <w:trPr>
          <w:trHeight w:val="263"/>
        </w:trPr>
        <w:tc>
          <w:tcPr>
            <w:tcW w:w="5000" w:type="pct"/>
            <w:gridSpan w:val="2"/>
            <w:tcBorders>
              <w:bottom w:val="single" w:sz="4" w:space="0" w:color="auto"/>
            </w:tcBorders>
            <w:shd w:val="pct25" w:color="auto" w:fill="auto"/>
            <w:vAlign w:val="center"/>
          </w:tcPr>
          <w:p w14:paraId="3959FAA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3959FAB0" w14:textId="77777777" w:rsidTr="0038447A">
        <w:trPr>
          <w:trHeight w:val="263"/>
        </w:trPr>
        <w:tc>
          <w:tcPr>
            <w:tcW w:w="5000" w:type="pct"/>
            <w:gridSpan w:val="2"/>
            <w:shd w:val="clear" w:color="auto" w:fill="auto"/>
            <w:vAlign w:val="center"/>
          </w:tcPr>
          <w:p w14:paraId="3959FAA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A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3959FAAF"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3959FAB3" w14:textId="77777777" w:rsidTr="0038447A">
        <w:trPr>
          <w:trHeight w:val="263"/>
        </w:trPr>
        <w:tc>
          <w:tcPr>
            <w:tcW w:w="2497" w:type="pct"/>
            <w:shd w:val="pct25" w:color="auto" w:fill="auto"/>
            <w:vAlign w:val="center"/>
          </w:tcPr>
          <w:p w14:paraId="3959FAB1"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3959FAB2"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3959FADE" w14:textId="77777777" w:rsidTr="0038447A">
        <w:trPr>
          <w:trHeight w:val="6019"/>
        </w:trPr>
        <w:tc>
          <w:tcPr>
            <w:tcW w:w="2497" w:type="pct"/>
            <w:shd w:val="clear" w:color="auto" w:fill="auto"/>
          </w:tcPr>
          <w:p w14:paraId="3959FAB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B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Forms can be obtained from the following websites:</w:t>
            </w:r>
          </w:p>
          <w:p w14:paraId="3959FAB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B7"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105F48">
              <w:rPr>
                <w:rFonts w:ascii="Arial" w:eastAsia="Times New Roman" w:hAnsi="Arial" w:cs="Arial"/>
                <w:color w:val="0000FF"/>
                <w:sz w:val="20"/>
                <w:szCs w:val="20"/>
                <w:lang w:val="en-GB" w:eastAsia="en-GB"/>
              </w:rPr>
              <w:fldChar w:fldCharType="begin"/>
            </w:r>
            <w:r w:rsidRPr="00105F48">
              <w:rPr>
                <w:rFonts w:ascii="Arial" w:eastAsia="Times New Roman" w:hAnsi="Arial" w:cs="Arial"/>
                <w:color w:val="0000FF"/>
                <w:sz w:val="20"/>
                <w:szCs w:val="20"/>
                <w:lang w:val="en-GB" w:eastAsia="en-GB"/>
              </w:rPr>
              <w:instrText xml:space="preserve"> HYPERLINK "https://www.aof.mod.uk/aofcontent/tactical/toolkit</w:instrText>
            </w:r>
          </w:p>
          <w:p w14:paraId="3959FAB8"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color w:val="0000FF"/>
                <w:sz w:val="20"/>
                <w:szCs w:val="20"/>
                <w:lang w:val="en-GB" w:eastAsia="en-GB"/>
              </w:rPr>
              <w:instrText xml:space="preserve">" </w:instrText>
            </w:r>
            <w:r w:rsidRPr="00105F48">
              <w:rPr>
                <w:rFonts w:ascii="Arial" w:eastAsia="Times New Roman" w:hAnsi="Arial" w:cs="Arial"/>
                <w:color w:val="0000FF"/>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https://www.aof.mod.uk/aofcontent/tactical/toolkit</w:t>
            </w:r>
          </w:p>
          <w:p w14:paraId="3959FAB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color w:val="0000FF"/>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14:paraId="3959FAB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BB"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3959FAB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14:paraId="3959FABD"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"http://www.dstan.mod.uk/"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https://www.dstan.mod.uk</w:t>
            </w:r>
          </w:p>
          <w:p w14:paraId="3959FAB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14:paraId="3959FAB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C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MOD Forms and Documentation referred to in the Conditions are available free of charge from:</w:t>
            </w:r>
          </w:p>
          <w:p w14:paraId="3959FAC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C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Ministry of Defence, Forms and Pubs Commodity Management</w:t>
            </w:r>
          </w:p>
          <w:p w14:paraId="3959FAC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105F48">
                  <w:rPr>
                    <w:rFonts w:ascii="Arial" w:eastAsia="Times New Roman" w:hAnsi="Arial" w:cs="Arial"/>
                    <w:sz w:val="20"/>
                    <w:szCs w:val="20"/>
                    <w:lang w:val="en-GB" w:eastAsia="en-GB"/>
                  </w:rPr>
                  <w:t>PO Box</w:t>
                </w:r>
              </w:smartTag>
              <w:r w:rsidRPr="00105F48">
                <w:rPr>
                  <w:rFonts w:ascii="Arial" w:eastAsia="Times New Roman" w:hAnsi="Arial" w:cs="Arial"/>
                  <w:sz w:val="20"/>
                  <w:szCs w:val="20"/>
                  <w:lang w:val="en-GB" w:eastAsia="en-GB"/>
                </w:rPr>
                <w:t xml:space="preserve"> 2</w:t>
              </w:r>
            </w:smartTag>
            <w:r w:rsidRPr="00105F48">
              <w:rPr>
                <w:rFonts w:ascii="Arial" w:eastAsia="Times New Roman" w:hAnsi="Arial" w:cs="Arial"/>
                <w:sz w:val="20"/>
                <w:szCs w:val="20"/>
                <w:lang w:val="en-GB" w:eastAsia="en-GB"/>
              </w:rPr>
              <w:t>, Building C16, C Site</w:t>
            </w:r>
          </w:p>
          <w:p w14:paraId="3959FAC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105F48">
                <w:rPr>
                  <w:rFonts w:ascii="Arial" w:eastAsia="Times New Roman" w:hAnsi="Arial" w:cs="Arial"/>
                  <w:sz w:val="20"/>
                  <w:szCs w:val="20"/>
                  <w:lang w:val="en-GB" w:eastAsia="en-GB"/>
                </w:rPr>
                <w:t>Lower Arncott</w:t>
              </w:r>
            </w:smartTag>
          </w:p>
          <w:p w14:paraId="3959FAC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20"/>
                    <w:szCs w:val="20"/>
                    <w:lang w:val="en-GB" w:eastAsia="en-GB"/>
                  </w:rPr>
                  <w:t>Bicester</w:t>
                </w:r>
              </w:smartTag>
              <w:r w:rsidRPr="00105F48">
                <w:rPr>
                  <w:rFonts w:ascii="Arial" w:eastAsia="Times New Roman" w:hAnsi="Arial" w:cs="Arial"/>
                  <w:sz w:val="20"/>
                  <w:szCs w:val="20"/>
                  <w:lang w:val="en-GB" w:eastAsia="en-GB"/>
                </w:rPr>
                <w:t xml:space="preserve">, </w:t>
              </w:r>
              <w:smartTag w:uri="urn:schemas-microsoft-com:office:smarttags" w:element="PostalCode">
                <w:r w:rsidRPr="00105F48">
                  <w:rPr>
                    <w:rFonts w:ascii="Arial" w:eastAsia="Times New Roman" w:hAnsi="Arial" w:cs="Arial"/>
                    <w:sz w:val="20"/>
                    <w:szCs w:val="20"/>
                    <w:lang w:val="en-GB" w:eastAsia="en-GB"/>
                  </w:rPr>
                  <w:t>OX25 1LP</w:t>
                </w:r>
              </w:smartTag>
            </w:smartTag>
            <w:r w:rsidRPr="00105F48">
              <w:rPr>
                <w:rFonts w:ascii="Arial" w:eastAsia="Times New Roman" w:hAnsi="Arial" w:cs="Arial"/>
                <w:sz w:val="20"/>
                <w:szCs w:val="20"/>
                <w:lang w:val="en-GB" w:eastAsia="en-GB"/>
              </w:rPr>
              <w:t xml:space="preserve"> </w:t>
            </w:r>
          </w:p>
          <w:p w14:paraId="3959FAC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(Tel. 01869 256197 Fax: 01869 256824)</w:t>
            </w:r>
          </w:p>
          <w:p w14:paraId="3959FAC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C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Applications via email:</w:t>
            </w:r>
          </w:p>
          <w:p w14:paraId="3959FAC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 </w:t>
            </w:r>
          </w:p>
          <w:p w14:paraId="3959FACA"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"mailto:DESLCSLS-OpsFormsandPubs@mod.uk"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DESLCSLS-OpsFormsandPubs@mod.uk</w:t>
            </w:r>
          </w:p>
          <w:p w14:paraId="3959FAC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14:paraId="3959FAC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3959FAC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C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3959FAC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D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Commercial Officer detailed in the Purchase Order, and</w:t>
            </w:r>
          </w:p>
          <w:p w14:paraId="3959FAD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D2" w14:textId="77777777" w:rsidR="00105F48" w:rsidRPr="00105F48" w:rsidRDefault="00105F48" w:rsidP="00105F48">
            <w:pPr>
              <w:widowControl/>
              <w:autoSpaceDE w:val="0"/>
              <w:autoSpaceDN w:val="0"/>
              <w:adjustRightInd w:val="0"/>
              <w:spacing w:after="0" w:line="240" w:lineRule="auto"/>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  </w:t>
            </w:r>
            <w:hyperlink r:id="rId35" w:history="1">
              <w:r w:rsidRPr="00105F48">
                <w:rPr>
                  <w:rFonts w:ascii="Arial" w:eastAsia="Times New Roman" w:hAnsi="Arial" w:cs="Arial"/>
                  <w:color w:val="0000FF"/>
                  <w:sz w:val="20"/>
                  <w:szCs w:val="20"/>
                  <w:u w:val="single"/>
                  <w:lang w:val="en-GB" w:eastAsia="en-GB"/>
                </w:rPr>
                <w:t>DSA-DLSR-MovTpt-DGHSIS@mod.uk</w:t>
              </w:r>
            </w:hyperlink>
            <w:r w:rsidRPr="00105F48">
              <w:rPr>
                <w:rFonts w:ascii="Arial" w:eastAsia="Times New Roman" w:hAnsi="Arial" w:cs="Arial"/>
                <w:sz w:val="20"/>
                <w:szCs w:val="20"/>
                <w:lang w:val="en-GB" w:eastAsia="en-GB"/>
              </w:rPr>
              <w:t xml:space="preserve"> </w:t>
            </w:r>
          </w:p>
          <w:p w14:paraId="3959FAD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D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by the following date:  </w:t>
            </w:r>
            <w:bookmarkStart w:id="64" w:name="defform68_sds_date"/>
            <w:bookmarkEnd w:id="64"/>
          </w:p>
          <w:p w14:paraId="3959FAD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D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or if only hardcopy is available to the addresses below:</w:t>
            </w:r>
          </w:p>
          <w:p w14:paraId="3959FAD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59FAD8" w14:textId="77777777" w:rsidR="00105F48" w:rsidRPr="00105F48" w:rsidRDefault="00105F48" w:rsidP="00105F48">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Hazardous Stores Information System (HSIS)</w:t>
            </w:r>
          </w:p>
          <w:p w14:paraId="3959FAD9"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Defence Safety Authority (DSA) </w:t>
            </w:r>
          </w:p>
          <w:p w14:paraId="3959FADA"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Movement Transport Safety Regulator (MTSR)</w:t>
            </w:r>
          </w:p>
          <w:p w14:paraId="3959FADB"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105F48">
                  <w:rPr>
                    <w:rFonts w:ascii="Arial" w:eastAsia="Times New Roman" w:hAnsi="Arial" w:cs="Arial"/>
                    <w:color w:val="000000"/>
                    <w:sz w:val="20"/>
                    <w:szCs w:val="20"/>
                    <w:lang w:val="en-GB" w:eastAsia="en-GB"/>
                  </w:rPr>
                  <w:t>Hazel</w:t>
                </w:r>
              </w:smartTag>
              <w:r w:rsidRPr="00105F48">
                <w:rPr>
                  <w:rFonts w:ascii="Arial" w:eastAsia="Times New Roman" w:hAnsi="Arial" w:cs="Arial"/>
                  <w:color w:val="000000"/>
                  <w:sz w:val="20"/>
                  <w:szCs w:val="20"/>
                  <w:lang w:val="en-GB" w:eastAsia="en-GB"/>
                </w:rPr>
                <w:t xml:space="preserve"> </w:t>
              </w:r>
              <w:smartTag w:uri="urn:schemas-microsoft-com:office:smarttags" w:element="PlaceName">
                <w:r w:rsidRPr="00105F48">
                  <w:rPr>
                    <w:rFonts w:ascii="Arial" w:eastAsia="Times New Roman" w:hAnsi="Arial" w:cs="Arial"/>
                    <w:color w:val="000000"/>
                    <w:sz w:val="20"/>
                    <w:szCs w:val="20"/>
                    <w:lang w:val="en-GB" w:eastAsia="en-GB"/>
                  </w:rPr>
                  <w:t>Building</w:t>
                </w:r>
              </w:smartTag>
            </w:smartTag>
            <w:r w:rsidRPr="00105F48">
              <w:rPr>
                <w:rFonts w:ascii="Arial" w:eastAsia="Times New Roman" w:hAnsi="Arial" w:cs="Arial"/>
                <w:color w:val="000000"/>
                <w:sz w:val="20"/>
                <w:szCs w:val="20"/>
                <w:lang w:val="en-GB" w:eastAsia="en-GB"/>
              </w:rPr>
              <w:t xml:space="preserve"> Level 1, #H019</w:t>
            </w:r>
          </w:p>
          <w:p w14:paraId="3959FADC"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MOD Abbey Wood (North)</w:t>
            </w:r>
          </w:p>
          <w:p w14:paraId="3959FAD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105F48">
                  <w:rPr>
                    <w:rFonts w:ascii="Arial" w:eastAsia="Times New Roman" w:hAnsi="Arial" w:cs="Arial"/>
                    <w:sz w:val="20"/>
                    <w:szCs w:val="20"/>
                    <w:lang w:val="en-GB" w:eastAsia="en-GB"/>
                  </w:rPr>
                  <w:t>Bristol</w:t>
                </w:r>
              </w:smartTag>
            </w:smartTag>
            <w:r w:rsidRPr="00105F48">
              <w:rPr>
                <w:rFonts w:ascii="Arial" w:eastAsia="Times New Roman" w:hAnsi="Arial" w:cs="Arial"/>
                <w:sz w:val="20"/>
                <w:szCs w:val="20"/>
                <w:lang w:val="en-GB" w:eastAsia="en-GB"/>
              </w:rPr>
              <w:t xml:space="preserve"> BS34 8QW</w:t>
            </w:r>
          </w:p>
        </w:tc>
      </w:tr>
    </w:tbl>
    <w:p w14:paraId="3959FADF"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6"/>
          <w:footerReference w:type="default" r:id="rId37"/>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3959FAE3" w14:textId="77777777" w:rsidTr="0038447A">
        <w:trPr>
          <w:trHeight w:val="529"/>
        </w:trPr>
        <w:tc>
          <w:tcPr>
            <w:tcW w:w="10952" w:type="dxa"/>
            <w:gridSpan w:val="5"/>
            <w:shd w:val="pct12" w:color="auto" w:fill="auto"/>
          </w:tcPr>
          <w:p w14:paraId="3959FAE0"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66" w:name="defform111"/>
            <w:bookmarkEnd w:id="66"/>
            <w:r w:rsidRPr="00105F48">
              <w:rPr>
                <w:rFonts w:ascii="Arial" w:eastAsia="Times New Roman" w:hAnsi="Arial" w:cs="Arial"/>
                <w:b/>
                <w:sz w:val="18"/>
                <w:szCs w:val="18"/>
                <w:lang w:val="en-GB" w:eastAsia="en-GB"/>
              </w:rPr>
              <w:lastRenderedPageBreak/>
              <w:t>DEFFORM 111</w:t>
            </w:r>
          </w:p>
          <w:p w14:paraId="3959FAE1"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(Edn 12/17)</w:t>
            </w:r>
          </w:p>
          <w:p w14:paraId="3959FAE2"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3959FAF6" w14:textId="77777777" w:rsidTr="0038447A">
        <w:trPr>
          <w:trHeight w:val="1828"/>
        </w:trPr>
        <w:tc>
          <w:tcPr>
            <w:tcW w:w="242" w:type="dxa"/>
            <w:tcBorders>
              <w:right w:val="single" w:sz="4" w:space="0" w:color="auto"/>
            </w:tcBorders>
            <w:shd w:val="pct12" w:color="auto" w:fill="auto"/>
          </w:tcPr>
          <w:p w14:paraId="3959FAE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959FAE5" w14:textId="77777777" w:rsidR="00105F48" w:rsidRPr="00105F48" w:rsidRDefault="00105F48" w:rsidP="00B14465">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3959FAE6" w14:textId="62D01981" w:rsidR="00105F48" w:rsidRPr="00D45DEC" w:rsidRDefault="00105F48" w:rsidP="00105F48">
            <w:pPr>
              <w:spacing w:before="120" w:after="0" w:line="240" w:lineRule="auto"/>
              <w:rPr>
                <w:rFonts w:ascii="Arial" w:eastAsia="Times New Roman" w:hAnsi="Arial" w:cs="Arial"/>
                <w:sz w:val="16"/>
                <w:szCs w:val="16"/>
                <w:lang w:val="en-GB" w:eastAsia="en-GB"/>
              </w:rPr>
            </w:pPr>
            <w:r w:rsidRPr="00D45DEC">
              <w:rPr>
                <w:rFonts w:ascii="Arial" w:eastAsia="Times New Roman" w:hAnsi="Arial" w:cs="Arial"/>
                <w:sz w:val="16"/>
                <w:szCs w:val="16"/>
                <w:lang w:val="en-GB" w:eastAsia="en-GB"/>
              </w:rPr>
              <w:t xml:space="preserve">Name: </w:t>
            </w:r>
            <w:bookmarkStart w:id="67" w:name="contract_branch_appendix"/>
            <w:bookmarkEnd w:id="67"/>
            <w:r w:rsidR="00D45DEC" w:rsidRPr="00D45DEC">
              <w:rPr>
                <w:rFonts w:ascii="Arial" w:eastAsia="Times New Roman" w:hAnsi="Arial" w:cs="Arial"/>
                <w:sz w:val="16"/>
                <w:szCs w:val="16"/>
                <w:lang w:val="en-GB" w:eastAsia="en-GB"/>
              </w:rPr>
              <w:t>Jan Hoare</w:t>
            </w:r>
          </w:p>
          <w:p w14:paraId="3959FAE7" w14:textId="77777777" w:rsidR="00105F48" w:rsidRPr="00D45DEC" w:rsidRDefault="00105F48" w:rsidP="00105F48">
            <w:pPr>
              <w:spacing w:after="0" w:line="240" w:lineRule="auto"/>
              <w:rPr>
                <w:rFonts w:ascii="Arial" w:eastAsia="Times New Roman" w:hAnsi="Arial" w:cs="Arial"/>
                <w:sz w:val="16"/>
                <w:szCs w:val="16"/>
                <w:lang w:val="en-GB" w:eastAsia="en-GB"/>
              </w:rPr>
            </w:pPr>
          </w:p>
          <w:p w14:paraId="3959FAE8" w14:textId="77777777" w:rsidR="00105F48" w:rsidRPr="00D45DEC" w:rsidRDefault="00105F48" w:rsidP="00105F48">
            <w:pPr>
              <w:spacing w:after="0" w:line="240" w:lineRule="auto"/>
              <w:rPr>
                <w:rFonts w:ascii="Arial" w:eastAsia="Times New Roman" w:hAnsi="Arial" w:cs="Arial"/>
                <w:sz w:val="16"/>
                <w:szCs w:val="16"/>
                <w:lang w:val="en-GB" w:eastAsia="en-GB"/>
              </w:rPr>
            </w:pPr>
            <w:r w:rsidRPr="00D45DEC">
              <w:rPr>
                <w:rFonts w:ascii="Arial" w:eastAsia="Times New Roman" w:hAnsi="Arial" w:cs="Arial"/>
                <w:sz w:val="16"/>
                <w:szCs w:val="16"/>
                <w:lang w:val="en-GB" w:eastAsia="en-GB"/>
              </w:rPr>
              <w:t xml:space="preserve">Address: </w:t>
            </w:r>
            <w:bookmarkStart w:id="68" w:name="cb_addr_appendix"/>
            <w:bookmarkEnd w:id="68"/>
            <w:r w:rsidRPr="00D45DEC">
              <w:rPr>
                <w:rFonts w:ascii="Arial" w:eastAsia="Times New Roman" w:hAnsi="Arial" w:cs="Arial"/>
                <w:sz w:val="16"/>
                <w:szCs w:val="16"/>
                <w:lang w:val="en-GB" w:eastAsia="en-GB"/>
              </w:rPr>
              <w:t>Room 303, Building 1/080, Jago Road, HMNB Portsmouth, PO1 3LU</w:t>
            </w:r>
          </w:p>
          <w:p w14:paraId="3959FAE9" w14:textId="77777777" w:rsidR="00105F48" w:rsidRPr="00D45DEC" w:rsidRDefault="00105F48" w:rsidP="00105F48">
            <w:pPr>
              <w:spacing w:after="0" w:line="240" w:lineRule="auto"/>
              <w:rPr>
                <w:rFonts w:ascii="Arial" w:eastAsia="Times New Roman" w:hAnsi="Arial" w:cs="Arial"/>
                <w:sz w:val="16"/>
                <w:szCs w:val="16"/>
                <w:lang w:val="en-GB" w:eastAsia="en-GB"/>
              </w:rPr>
            </w:pPr>
          </w:p>
          <w:p w14:paraId="3959FAEA" w14:textId="2B839D8E" w:rsidR="00105F48" w:rsidRPr="00D45DEC" w:rsidRDefault="00D45DEC" w:rsidP="00105F48">
            <w:pPr>
              <w:spacing w:after="0" w:line="240" w:lineRule="auto"/>
              <w:rPr>
                <w:rFonts w:ascii="Arial" w:eastAsia="Times New Roman" w:hAnsi="Arial" w:cs="Arial"/>
                <w:sz w:val="16"/>
                <w:szCs w:val="16"/>
                <w:lang w:val="en-GB" w:eastAsia="en-GB"/>
              </w:rPr>
            </w:pPr>
            <w:r w:rsidRPr="00D45DEC">
              <w:rPr>
                <w:rFonts w:ascii="Arial" w:eastAsia="Times New Roman" w:hAnsi="Arial" w:cs="Arial"/>
                <w:sz w:val="16"/>
                <w:szCs w:val="16"/>
                <w:lang w:val="en-GB" w:eastAsia="en-GB"/>
              </w:rPr>
              <w:t>Email: jan.hoare</w:t>
            </w:r>
            <w:r w:rsidR="00105F48" w:rsidRPr="00D45DEC">
              <w:rPr>
                <w:rFonts w:ascii="Arial" w:eastAsia="Times New Roman" w:hAnsi="Arial" w:cs="Arial"/>
                <w:sz w:val="16"/>
                <w:szCs w:val="16"/>
                <w:lang w:val="en-GB" w:eastAsia="en-GB"/>
              </w:rPr>
              <w:t>100@mod.gov.uk</w:t>
            </w:r>
          </w:p>
          <w:p w14:paraId="3959FAEB" w14:textId="77777777" w:rsidR="00105F48" w:rsidRPr="00D45DEC" w:rsidRDefault="00105F48" w:rsidP="00105F48">
            <w:pPr>
              <w:spacing w:after="0" w:line="240" w:lineRule="auto"/>
              <w:rPr>
                <w:rFonts w:ascii="Arial" w:eastAsia="Times New Roman" w:hAnsi="Arial" w:cs="Arial"/>
                <w:sz w:val="16"/>
                <w:szCs w:val="16"/>
                <w:lang w:val="en-GB" w:eastAsia="en-GB"/>
              </w:rPr>
            </w:pPr>
          </w:p>
          <w:p w14:paraId="3959FAEC" w14:textId="2D599020"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D45DEC">
              <w:rPr>
                <w:rFonts w:ascii="Arial" w:eastAsia="Times New Roman" w:hAnsi="Arial" w:cs="Arial"/>
                <w:sz w:val="16"/>
                <w:szCs w:val="16"/>
                <w:lang w:val="en-GB" w:eastAsia="en-GB"/>
              </w:rPr>
              <w:sym w:font="Wingdings" w:char="F028"/>
            </w:r>
            <w:r w:rsidRPr="00D45DEC">
              <w:rPr>
                <w:rFonts w:ascii="Arial" w:eastAsia="Times New Roman" w:hAnsi="Arial" w:cs="Arial"/>
                <w:sz w:val="16"/>
                <w:szCs w:val="16"/>
                <w:lang w:val="en-GB" w:eastAsia="en-GB"/>
              </w:rPr>
              <w:tab/>
            </w:r>
            <w:bookmarkStart w:id="69" w:name="cb_tel_appendix"/>
            <w:bookmarkEnd w:id="69"/>
            <w:r w:rsidR="00D45DEC" w:rsidRPr="00D45DEC">
              <w:rPr>
                <w:rFonts w:ascii="Arial" w:eastAsia="Times New Roman" w:hAnsi="Arial" w:cs="Arial"/>
                <w:sz w:val="16"/>
                <w:szCs w:val="16"/>
                <w:lang w:val="en-GB" w:eastAsia="en-GB"/>
              </w:rPr>
              <w:t>02392727535</w:t>
            </w:r>
          </w:p>
        </w:tc>
        <w:tc>
          <w:tcPr>
            <w:tcW w:w="242" w:type="dxa"/>
            <w:tcBorders>
              <w:left w:val="single" w:sz="4" w:space="0" w:color="auto"/>
              <w:right w:val="single" w:sz="4" w:space="0" w:color="auto"/>
            </w:tcBorders>
            <w:shd w:val="pct12" w:color="auto" w:fill="auto"/>
          </w:tcPr>
          <w:p w14:paraId="3959FAED"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959FAEE"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3959FAEF"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3959FAF0"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959FAF1"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3959FAF2"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3959FAF3"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14:paraId="3959FAF4"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3959FAF5"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3959FAF8" w14:textId="77777777" w:rsidTr="0038447A">
        <w:trPr>
          <w:trHeight w:val="57"/>
        </w:trPr>
        <w:tc>
          <w:tcPr>
            <w:tcW w:w="10952" w:type="dxa"/>
            <w:gridSpan w:val="5"/>
            <w:shd w:val="pct12" w:color="auto" w:fill="auto"/>
          </w:tcPr>
          <w:p w14:paraId="3959FAF7"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3959FB09" w14:textId="77777777" w:rsidTr="0038447A">
        <w:trPr>
          <w:trHeight w:val="925"/>
        </w:trPr>
        <w:tc>
          <w:tcPr>
            <w:tcW w:w="242" w:type="dxa"/>
            <w:tcBorders>
              <w:right w:val="single" w:sz="4" w:space="0" w:color="auto"/>
            </w:tcBorders>
            <w:shd w:val="pct12" w:color="auto" w:fill="auto"/>
          </w:tcPr>
          <w:p w14:paraId="3959FAF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959FAFA" w14:textId="77777777" w:rsidR="00105F48" w:rsidRPr="00105F48" w:rsidRDefault="00105F48" w:rsidP="00B14465">
            <w:pPr>
              <w:widowControl/>
              <w:numPr>
                <w:ilvl w:val="0"/>
                <w:numId w:val="1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3959FAFB" w14:textId="11B177F2" w:rsidR="00105F48" w:rsidRPr="00D45DEC" w:rsidRDefault="00105F48" w:rsidP="00105F48">
            <w:pPr>
              <w:spacing w:before="120" w:after="0" w:line="240" w:lineRule="auto"/>
              <w:rPr>
                <w:rFonts w:ascii="Arial" w:eastAsia="Times New Roman" w:hAnsi="Arial" w:cs="Arial"/>
                <w:sz w:val="16"/>
                <w:szCs w:val="16"/>
                <w:lang w:val="en-GB" w:eastAsia="en-GB"/>
              </w:rPr>
            </w:pPr>
            <w:r w:rsidRPr="00D45DEC">
              <w:rPr>
                <w:rFonts w:ascii="Arial" w:eastAsia="Times New Roman" w:hAnsi="Arial" w:cs="Arial"/>
                <w:sz w:val="16"/>
                <w:szCs w:val="16"/>
                <w:lang w:val="en-GB" w:eastAsia="en-GB"/>
              </w:rPr>
              <w:t xml:space="preserve">Name: </w:t>
            </w:r>
            <w:bookmarkStart w:id="70" w:name="pm_esm"/>
            <w:bookmarkEnd w:id="70"/>
            <w:r w:rsidR="00D45DEC" w:rsidRPr="00D45DEC">
              <w:rPr>
                <w:rFonts w:ascii="Arial" w:eastAsia="Times New Roman" w:hAnsi="Arial" w:cs="Arial"/>
                <w:sz w:val="16"/>
                <w:szCs w:val="16"/>
                <w:lang w:val="en-GB" w:eastAsia="en-GB"/>
              </w:rPr>
              <w:t>Kevin Mathers</w:t>
            </w:r>
          </w:p>
          <w:p w14:paraId="3959FAFC" w14:textId="77777777" w:rsidR="00105F48" w:rsidRPr="00105F48" w:rsidRDefault="00105F48" w:rsidP="00105F48">
            <w:pPr>
              <w:spacing w:after="0" w:line="240" w:lineRule="auto"/>
              <w:rPr>
                <w:rFonts w:ascii="Arial" w:eastAsia="Times New Roman" w:hAnsi="Arial" w:cs="Arial"/>
                <w:color w:val="FF0000"/>
                <w:sz w:val="16"/>
                <w:szCs w:val="16"/>
                <w:lang w:val="en-GB" w:eastAsia="en-GB"/>
              </w:rPr>
            </w:pPr>
          </w:p>
          <w:p w14:paraId="3959FAFD" w14:textId="7399DBB2" w:rsidR="00105F48" w:rsidRPr="00105F48" w:rsidRDefault="00105F48" w:rsidP="00105F48">
            <w:pPr>
              <w:spacing w:after="0" w:line="240" w:lineRule="auto"/>
              <w:rPr>
                <w:rFonts w:ascii="Arial" w:eastAsia="Times New Roman" w:hAnsi="Arial" w:cs="Arial"/>
                <w:color w:val="FF0000"/>
                <w:sz w:val="16"/>
                <w:szCs w:val="16"/>
                <w:lang w:val="en-GB" w:eastAsia="en-GB"/>
              </w:rPr>
            </w:pPr>
            <w:r w:rsidRPr="00D45DEC">
              <w:rPr>
                <w:rFonts w:ascii="Arial" w:eastAsia="Times New Roman" w:hAnsi="Arial" w:cs="Arial"/>
                <w:sz w:val="16"/>
                <w:szCs w:val="16"/>
                <w:lang w:val="en-GB" w:eastAsia="en-GB"/>
              </w:rPr>
              <w:t>Address:</w:t>
            </w:r>
            <w:r w:rsidRPr="00105F48">
              <w:rPr>
                <w:rFonts w:ascii="Arial" w:eastAsia="Times New Roman" w:hAnsi="Arial" w:cs="Arial"/>
                <w:color w:val="FF0000"/>
                <w:sz w:val="16"/>
                <w:szCs w:val="16"/>
                <w:lang w:val="en-GB" w:eastAsia="en-GB"/>
              </w:rPr>
              <w:t xml:space="preserve"> </w:t>
            </w:r>
            <w:r w:rsidR="00D45DEC">
              <w:rPr>
                <w:color w:val="000000"/>
                <w:sz w:val="27"/>
                <w:szCs w:val="27"/>
              </w:rPr>
              <w:t xml:space="preserve"> </w:t>
            </w:r>
            <w:r w:rsidR="00D45DEC" w:rsidRPr="00D45DEC">
              <w:rPr>
                <w:rFonts w:ascii="Arial" w:hAnsi="Arial" w:cs="Arial"/>
                <w:color w:val="000000"/>
                <w:sz w:val="16"/>
                <w:szCs w:val="16"/>
              </w:rPr>
              <w:t>1710 Naval Air Squadron, Unicorn Building PP88, Unicorn Road, HM Naval Base, Portsmouth, PO1 3GX</w:t>
            </w:r>
          </w:p>
          <w:p w14:paraId="3959FAFE" w14:textId="77777777" w:rsidR="00105F48" w:rsidRPr="00105F48" w:rsidRDefault="00105F48" w:rsidP="00105F48">
            <w:pPr>
              <w:spacing w:after="0" w:line="240" w:lineRule="auto"/>
              <w:rPr>
                <w:rFonts w:ascii="Arial" w:eastAsia="Times New Roman" w:hAnsi="Arial" w:cs="Arial"/>
                <w:color w:val="FF0000"/>
                <w:sz w:val="16"/>
                <w:szCs w:val="16"/>
                <w:lang w:val="en-GB" w:eastAsia="en-GB"/>
              </w:rPr>
            </w:pPr>
            <w:bookmarkStart w:id="71" w:name="pm_addr_appendix"/>
            <w:bookmarkEnd w:id="71"/>
          </w:p>
          <w:p w14:paraId="3959FAFF" w14:textId="45ADA6A8" w:rsidR="00105F48" w:rsidRPr="00D45DEC" w:rsidRDefault="00105F48" w:rsidP="00105F48">
            <w:pPr>
              <w:spacing w:after="0" w:line="240" w:lineRule="auto"/>
              <w:rPr>
                <w:rFonts w:ascii="Arial" w:eastAsia="Times New Roman" w:hAnsi="Arial" w:cs="Arial"/>
                <w:sz w:val="16"/>
                <w:szCs w:val="16"/>
                <w:lang w:val="en-GB" w:eastAsia="en-GB"/>
              </w:rPr>
            </w:pPr>
            <w:r w:rsidRPr="00D45DEC">
              <w:rPr>
                <w:rFonts w:ascii="Arial" w:eastAsia="Times New Roman" w:hAnsi="Arial" w:cs="Arial"/>
                <w:sz w:val="16"/>
                <w:szCs w:val="16"/>
                <w:lang w:val="en-GB" w:eastAsia="en-GB"/>
              </w:rPr>
              <w:t xml:space="preserve">Email  </w:t>
            </w:r>
            <w:r w:rsidR="00D45DEC" w:rsidRPr="00D45DEC">
              <w:rPr>
                <w:rFonts w:ascii="Arial" w:hAnsi="Arial" w:cs="Arial"/>
                <w:sz w:val="16"/>
                <w:szCs w:val="16"/>
              </w:rPr>
              <w:t xml:space="preserve"> Kevin.Mathers375@mod.gov.uk</w:t>
            </w:r>
          </w:p>
          <w:p w14:paraId="3959FB00" w14:textId="77777777" w:rsidR="00105F48" w:rsidRPr="00D45DEC" w:rsidRDefault="00105F48" w:rsidP="00105F48">
            <w:pPr>
              <w:tabs>
                <w:tab w:val="left" w:pos="536"/>
              </w:tabs>
              <w:spacing w:after="0" w:line="240" w:lineRule="auto"/>
              <w:rPr>
                <w:rFonts w:ascii="Arial" w:eastAsia="Times New Roman" w:hAnsi="Arial" w:cs="Arial"/>
                <w:sz w:val="16"/>
                <w:szCs w:val="16"/>
                <w:lang w:val="en-GB" w:eastAsia="en-GB"/>
              </w:rPr>
            </w:pPr>
          </w:p>
          <w:p w14:paraId="3959FB01" w14:textId="7B78D714" w:rsidR="00105F48" w:rsidRPr="00D45DEC" w:rsidRDefault="00105F48" w:rsidP="00105F48">
            <w:pPr>
              <w:tabs>
                <w:tab w:val="left" w:pos="536"/>
              </w:tabs>
              <w:spacing w:after="120" w:line="240" w:lineRule="auto"/>
              <w:rPr>
                <w:rFonts w:ascii="Arial" w:eastAsia="Times New Roman" w:hAnsi="Arial" w:cs="Arial"/>
                <w:sz w:val="16"/>
                <w:szCs w:val="16"/>
                <w:lang w:val="en-GB" w:eastAsia="en-GB"/>
              </w:rPr>
            </w:pPr>
            <w:r w:rsidRPr="00D45DEC">
              <w:rPr>
                <w:rFonts w:ascii="Arial" w:eastAsia="Times New Roman" w:hAnsi="Arial" w:cs="Arial"/>
                <w:sz w:val="16"/>
                <w:szCs w:val="16"/>
                <w:lang w:val="en-GB" w:eastAsia="en-GB"/>
              </w:rPr>
              <w:sym w:font="Wingdings" w:char="F028"/>
            </w:r>
            <w:r w:rsidRPr="00D45DEC">
              <w:rPr>
                <w:rFonts w:ascii="Arial" w:eastAsia="Times New Roman" w:hAnsi="Arial" w:cs="Arial"/>
                <w:sz w:val="16"/>
                <w:szCs w:val="16"/>
                <w:lang w:val="en-GB" w:eastAsia="en-GB"/>
              </w:rPr>
              <w:tab/>
            </w:r>
            <w:bookmarkStart w:id="72" w:name="pm_tel_appendix"/>
            <w:bookmarkEnd w:id="72"/>
            <w:r w:rsidR="00D45DEC" w:rsidRPr="00D45DEC">
              <w:rPr>
                <w:sz w:val="27"/>
                <w:szCs w:val="27"/>
              </w:rPr>
              <w:t xml:space="preserve"> </w:t>
            </w:r>
            <w:r w:rsidR="00D45DEC" w:rsidRPr="00D45DEC">
              <w:rPr>
                <w:sz w:val="16"/>
                <w:szCs w:val="16"/>
              </w:rPr>
              <w:t>02392722614</w:t>
            </w:r>
          </w:p>
        </w:tc>
        <w:tc>
          <w:tcPr>
            <w:tcW w:w="242" w:type="dxa"/>
            <w:tcBorders>
              <w:left w:val="single" w:sz="4" w:space="0" w:color="auto"/>
              <w:right w:val="single" w:sz="4" w:space="0" w:color="auto"/>
            </w:tcBorders>
            <w:shd w:val="pct12" w:color="auto" w:fill="auto"/>
          </w:tcPr>
          <w:p w14:paraId="3959FB02"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959FB03"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3959FB04"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3959FB0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3959FB06"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73" w:name="consignment"/>
            <w:bookmarkEnd w:id="73"/>
          </w:p>
          <w:p w14:paraId="3959FB0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3959FB08"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3959FB0B" w14:textId="77777777" w:rsidTr="0038447A">
        <w:trPr>
          <w:trHeight w:val="57"/>
        </w:trPr>
        <w:tc>
          <w:tcPr>
            <w:tcW w:w="10952" w:type="dxa"/>
            <w:gridSpan w:val="5"/>
            <w:shd w:val="pct12" w:color="auto" w:fill="auto"/>
          </w:tcPr>
          <w:p w14:paraId="3959FB0A"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3959FB22" w14:textId="77777777" w:rsidTr="0038447A">
        <w:tc>
          <w:tcPr>
            <w:tcW w:w="242" w:type="dxa"/>
            <w:tcBorders>
              <w:right w:val="single" w:sz="4" w:space="0" w:color="auto"/>
            </w:tcBorders>
            <w:shd w:val="pct12" w:color="auto" w:fill="auto"/>
          </w:tcPr>
          <w:p w14:paraId="3959FB0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959FB0D" w14:textId="77777777" w:rsidR="00105F48" w:rsidRPr="00105F48" w:rsidRDefault="00105F48" w:rsidP="00B14465">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3959FB0E"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3959FB0F"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3959FB10"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74" w:name="pack_authority"/>
            <w:bookmarkEnd w:id="74"/>
          </w:p>
          <w:p w14:paraId="3959FB11"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3959FB12"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3959FB13"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3959FB14"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3959FB15"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3959FB16"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3959FB17"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3959FB18"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3959FB1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3959FB1A"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3959FB1B"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3959FB1C"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3959FB1D"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3959FB1E"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3959FB1F"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3959FB20"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3959FB21"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3959FB26" w14:textId="77777777" w:rsidTr="0038447A">
        <w:tc>
          <w:tcPr>
            <w:tcW w:w="5817" w:type="dxa"/>
            <w:gridSpan w:val="3"/>
            <w:tcBorders>
              <w:right w:val="single" w:sz="4" w:space="0" w:color="auto"/>
            </w:tcBorders>
            <w:shd w:val="pct12" w:color="auto" w:fill="auto"/>
          </w:tcPr>
          <w:p w14:paraId="3959FB23"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3959FB24"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3959FB25"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3959FB30" w14:textId="77777777" w:rsidTr="0038447A">
        <w:trPr>
          <w:trHeight w:val="1042"/>
        </w:trPr>
        <w:tc>
          <w:tcPr>
            <w:tcW w:w="242" w:type="dxa"/>
            <w:tcBorders>
              <w:right w:val="single" w:sz="4" w:space="0" w:color="auto"/>
            </w:tcBorders>
            <w:shd w:val="pct12" w:color="auto" w:fill="auto"/>
          </w:tcPr>
          <w:p w14:paraId="3959FB27"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959FB28" w14:textId="77777777" w:rsidR="00105F48" w:rsidRPr="00105F48" w:rsidRDefault="00105F48" w:rsidP="00B14465">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3959FB29"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3959FB2A"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3959FB2B"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75" w:name="supply_support"/>
            <w:bookmarkEnd w:id="75"/>
            <w:r w:rsidRPr="00105F48">
              <w:rPr>
                <w:rFonts w:ascii="Arial" w:eastAsia="Times New Roman" w:hAnsi="Arial" w:cs="Arial"/>
                <w:sz w:val="16"/>
                <w:szCs w:val="16"/>
                <w:lang w:val="en-GB" w:eastAsia="en-GB"/>
              </w:rPr>
              <w:sym w:font="Wingdings" w:char="F028"/>
            </w:r>
          </w:p>
          <w:p w14:paraId="3959FB2C" w14:textId="11FA8F83"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r w:rsidR="00286E1A">
              <w:rPr>
                <w:rFonts w:ascii="Arial" w:eastAsia="Times New Roman" w:hAnsi="Arial" w:cs="Arial"/>
                <w:b/>
                <w:sz w:val="16"/>
                <w:szCs w:val="16"/>
                <w:lang w:val="en-GB" w:eastAsia="en-GB"/>
              </w:rPr>
              <w:t>N5618N</w:t>
            </w:r>
          </w:p>
        </w:tc>
        <w:tc>
          <w:tcPr>
            <w:tcW w:w="242" w:type="dxa"/>
            <w:tcBorders>
              <w:left w:val="single" w:sz="4" w:space="0" w:color="auto"/>
              <w:right w:val="single" w:sz="4" w:space="0" w:color="auto"/>
            </w:tcBorders>
            <w:shd w:val="pct12" w:color="auto" w:fill="auto"/>
          </w:tcPr>
          <w:p w14:paraId="3959FB2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3959FB2E"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3959FB2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959FB32" w14:textId="77777777" w:rsidTr="0038447A">
        <w:tc>
          <w:tcPr>
            <w:tcW w:w="10952" w:type="dxa"/>
            <w:gridSpan w:val="5"/>
            <w:shd w:val="pct12" w:color="auto" w:fill="auto"/>
          </w:tcPr>
          <w:p w14:paraId="3959FB31"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3959FB3F" w14:textId="77777777" w:rsidTr="0038447A">
        <w:trPr>
          <w:trHeight w:val="272"/>
        </w:trPr>
        <w:tc>
          <w:tcPr>
            <w:tcW w:w="242" w:type="dxa"/>
            <w:tcBorders>
              <w:right w:val="single" w:sz="4" w:space="0" w:color="auto"/>
            </w:tcBorders>
            <w:shd w:val="pct12" w:color="auto" w:fill="auto"/>
          </w:tcPr>
          <w:p w14:paraId="3959FB3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959FB34" w14:textId="77777777" w:rsidR="00105F48" w:rsidRPr="00105F48" w:rsidRDefault="00105F48" w:rsidP="00B14465">
            <w:pPr>
              <w:widowControl/>
              <w:numPr>
                <w:ilvl w:val="0"/>
                <w:numId w:val="18"/>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3959FB35"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3959FB36"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76" w:name="drawings_spec"/>
            <w:bookmarkEnd w:id="76"/>
          </w:p>
          <w:p w14:paraId="3959FB3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3959FB3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3959FB39"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3959FB3A"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3959FB3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3959FB3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3959FB3D"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8"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3959FB3E"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959FB43" w14:textId="77777777" w:rsidTr="0038447A">
        <w:trPr>
          <w:trHeight w:val="65"/>
        </w:trPr>
        <w:tc>
          <w:tcPr>
            <w:tcW w:w="5817" w:type="dxa"/>
            <w:gridSpan w:val="3"/>
            <w:shd w:val="pct12" w:color="auto" w:fill="auto"/>
          </w:tcPr>
          <w:p w14:paraId="3959FB40"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3959FB41"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3959FB42"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3959FB4A" w14:textId="77777777" w:rsidTr="0038447A">
        <w:trPr>
          <w:trHeight w:val="272"/>
        </w:trPr>
        <w:tc>
          <w:tcPr>
            <w:tcW w:w="242" w:type="dxa"/>
            <w:tcBorders>
              <w:right w:val="single" w:sz="4" w:space="0" w:color="auto"/>
            </w:tcBorders>
            <w:shd w:val="pct12" w:color="auto" w:fill="auto"/>
          </w:tcPr>
          <w:p w14:paraId="3959FB4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959FB45" w14:textId="77777777" w:rsidR="00105F48" w:rsidRPr="00105F48" w:rsidRDefault="00105F48" w:rsidP="00B14465">
            <w:pPr>
              <w:widowControl/>
              <w:numPr>
                <w:ilvl w:val="0"/>
                <w:numId w:val="17"/>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3959FB46"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3959FB4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3959FB48"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3959FB49"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959FB4C" w14:textId="77777777" w:rsidTr="0038447A">
        <w:trPr>
          <w:trHeight w:val="30"/>
        </w:trPr>
        <w:tc>
          <w:tcPr>
            <w:tcW w:w="10952" w:type="dxa"/>
            <w:gridSpan w:val="5"/>
            <w:shd w:val="pct12" w:color="auto" w:fill="auto"/>
          </w:tcPr>
          <w:p w14:paraId="3959FB4B"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3959FB5B" w14:textId="77777777" w:rsidTr="0038447A">
        <w:tc>
          <w:tcPr>
            <w:tcW w:w="242" w:type="dxa"/>
            <w:tcBorders>
              <w:right w:val="single" w:sz="4" w:space="0" w:color="auto"/>
            </w:tcBorders>
            <w:shd w:val="pct12" w:color="auto" w:fill="auto"/>
          </w:tcPr>
          <w:p w14:paraId="3959FB4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3959FB4E" w14:textId="77777777" w:rsidR="00105F48" w:rsidRPr="00105F48" w:rsidRDefault="00105F48" w:rsidP="00B14465">
            <w:pPr>
              <w:widowControl/>
              <w:numPr>
                <w:ilvl w:val="0"/>
                <w:numId w:val="17"/>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3959FB4F"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77" w:name="QA_rep"/>
            <w:bookmarkEnd w:id="77"/>
          </w:p>
          <w:p w14:paraId="3959FB5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3959FB51"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78" w:name="QA_requirements"/>
            <w:bookmarkEnd w:id="78"/>
          </w:p>
          <w:p w14:paraId="3959FB5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9"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0"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3959FB5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959FB54"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3959FB5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3959FB56"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3959FB5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Lower Arncott</w:t>
            </w:r>
          </w:p>
          <w:p w14:paraId="3959FB58" w14:textId="77777777"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14:paraId="3959FB59"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1" w:tooltip="mailto:DESLCSLS-OpsFormsandPubs@mod.uk" w:history="1">
              <w:r w:rsidRPr="00105F48">
                <w:rPr>
                  <w:rFonts w:ascii="Arial" w:eastAsia="Times New Roman" w:hAnsi="Arial" w:cs="Arial"/>
                  <w:color w:val="0000FF"/>
                  <w:sz w:val="16"/>
                  <w:szCs w:val="16"/>
                  <w:u w:val="single"/>
                  <w:lang w:val="en-GB" w:eastAsia="en-GB"/>
                </w:rPr>
                <w:t>DESLCSLS-OpsFormsandPubs@mod.uk</w:t>
              </w:r>
            </w:hyperlink>
            <w:r w:rsidRPr="00105F48">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14:paraId="3959FB5A"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959FB5F" w14:textId="77777777" w:rsidTr="0038447A">
        <w:tc>
          <w:tcPr>
            <w:tcW w:w="242" w:type="dxa"/>
            <w:tcBorders>
              <w:right w:val="single" w:sz="4" w:space="0" w:color="auto"/>
            </w:tcBorders>
            <w:shd w:val="pct12" w:color="auto" w:fill="auto"/>
          </w:tcPr>
          <w:p w14:paraId="3959FB5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3959FB5D"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3959FB5E"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3959FB68" w14:textId="77777777" w:rsidTr="0038447A">
        <w:trPr>
          <w:trHeight w:val="308"/>
        </w:trPr>
        <w:tc>
          <w:tcPr>
            <w:tcW w:w="242" w:type="dxa"/>
            <w:tcBorders>
              <w:right w:val="single" w:sz="4" w:space="0" w:color="auto"/>
            </w:tcBorders>
            <w:shd w:val="pct12" w:color="auto" w:fill="auto"/>
          </w:tcPr>
          <w:p w14:paraId="3959FB60"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3959FB61"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3959FB6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959FB63"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3959FB64"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2" w:history="1">
              <w:r w:rsidRPr="00105F48">
                <w:rPr>
                  <w:rFonts w:ascii="Arial" w:eastAsia="Times New Roman" w:hAnsi="Arial" w:cs="Arial"/>
                  <w:color w:val="0000FF"/>
                  <w:sz w:val="16"/>
                  <w:szCs w:val="18"/>
                  <w:u w:val="single"/>
                  <w:lang w:val="en-GB" w:eastAsia="en-GB"/>
                </w:rPr>
                <w:t>https://www.aof.mod.uk/aofcontent/tactical/toolkit/index.htm</w:t>
              </w:r>
            </w:hyperlink>
          </w:p>
          <w:p w14:paraId="3959FB65"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3959FB66"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3959FB67"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959FB6A" w14:textId="77777777" w:rsidTr="0038447A">
        <w:trPr>
          <w:trHeight w:val="70"/>
        </w:trPr>
        <w:tc>
          <w:tcPr>
            <w:tcW w:w="10952" w:type="dxa"/>
            <w:gridSpan w:val="5"/>
            <w:shd w:val="pct12" w:color="auto" w:fill="auto"/>
          </w:tcPr>
          <w:p w14:paraId="3959FB69"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3959FB6B"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3959FB6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3959FB6E" w14:textId="77777777" w:rsidTr="0038447A">
        <w:tc>
          <w:tcPr>
            <w:tcW w:w="5000" w:type="pct"/>
            <w:tcBorders>
              <w:bottom w:val="single" w:sz="4" w:space="0" w:color="auto"/>
            </w:tcBorders>
            <w:shd w:val="pct25" w:color="auto" w:fill="auto"/>
          </w:tcPr>
          <w:p w14:paraId="3959FB6D"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3959FB71" w14:textId="77777777" w:rsidTr="0038447A">
        <w:tc>
          <w:tcPr>
            <w:tcW w:w="5000" w:type="pct"/>
            <w:shd w:val="clear" w:color="auto" w:fill="auto"/>
          </w:tcPr>
          <w:p w14:paraId="3959FB6F"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3959FB70"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105F48" w:rsidRPr="00105F48" w14:paraId="3959FB74" w14:textId="77777777" w:rsidTr="0038447A">
        <w:tc>
          <w:tcPr>
            <w:tcW w:w="5000" w:type="pct"/>
            <w:shd w:val="clear" w:color="auto" w:fill="auto"/>
          </w:tcPr>
          <w:p w14:paraId="3959FB72"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3959FB7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105F48" w:rsidRPr="00105F48" w14:paraId="3959FB78" w14:textId="77777777" w:rsidTr="0038447A">
        <w:tc>
          <w:tcPr>
            <w:tcW w:w="5000" w:type="pct"/>
            <w:shd w:val="clear" w:color="auto" w:fill="auto"/>
          </w:tcPr>
          <w:p w14:paraId="3959FB75"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3959FB76"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3959FB77"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3959FB7B" w14:textId="77777777" w:rsidTr="0038447A">
        <w:trPr>
          <w:trHeight w:val="1111"/>
        </w:trPr>
        <w:tc>
          <w:tcPr>
            <w:tcW w:w="5000" w:type="pct"/>
            <w:shd w:val="clear" w:color="auto" w:fill="auto"/>
          </w:tcPr>
          <w:p w14:paraId="3959FB79"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3959FB7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105F48" w:rsidRPr="00105F48" w14:paraId="3959FB7D" w14:textId="77777777" w:rsidTr="0038447A">
        <w:trPr>
          <w:trHeight w:val="535"/>
        </w:trPr>
        <w:tc>
          <w:tcPr>
            <w:tcW w:w="5000" w:type="pct"/>
            <w:shd w:val="clear" w:color="auto" w:fill="auto"/>
          </w:tcPr>
          <w:p w14:paraId="3959FB7C"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105F48" w:rsidRPr="00105F48" w14:paraId="3959FB84" w14:textId="77777777" w:rsidTr="0038447A">
        <w:trPr>
          <w:trHeight w:val="1705"/>
        </w:trPr>
        <w:tc>
          <w:tcPr>
            <w:tcW w:w="5000" w:type="pct"/>
            <w:shd w:val="clear" w:color="auto" w:fill="auto"/>
          </w:tcPr>
          <w:p w14:paraId="3959FB7E"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3959FB7F"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3959FB80"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3959FB81"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3959FB82"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3959FB83"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3959FB86" w14:textId="77777777" w:rsidTr="0038447A">
        <w:trPr>
          <w:trHeight w:val="1061"/>
        </w:trPr>
        <w:tc>
          <w:tcPr>
            <w:tcW w:w="5000" w:type="pct"/>
            <w:tcBorders>
              <w:bottom w:val="single" w:sz="4" w:space="0" w:color="auto"/>
            </w:tcBorders>
            <w:shd w:val="clear" w:color="auto" w:fill="auto"/>
          </w:tcPr>
          <w:p w14:paraId="3959FB85"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3959FB87"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05F48" w:rsidRPr="00105F48" w14:paraId="3959FB89" w14:textId="77777777" w:rsidTr="0038447A">
        <w:tc>
          <w:tcPr>
            <w:tcW w:w="5000" w:type="pct"/>
            <w:gridSpan w:val="2"/>
            <w:shd w:val="pct25" w:color="auto" w:fill="auto"/>
          </w:tcPr>
          <w:p w14:paraId="3959FB88"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05F48" w:rsidRPr="00105F48" w14:paraId="3959FBA0" w14:textId="77777777" w:rsidTr="0038447A">
        <w:trPr>
          <w:trHeight w:val="4210"/>
        </w:trPr>
        <w:tc>
          <w:tcPr>
            <w:tcW w:w="2500" w:type="pct"/>
          </w:tcPr>
          <w:p w14:paraId="3959FB8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bookmarkStart w:id="84" w:name="x"/>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bookmarkEnd w:id="84"/>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w:t>
            </w:r>
            <w:bookmarkStart w:id="85" w:name="MULTIpo_title2"/>
            <w:bookmarkEnd w:id="85"/>
            <w:r w:rsidRPr="00105F48">
              <w:rPr>
                <w:rFonts w:ascii="Arial" w:eastAsia="Times New Roman" w:hAnsi="Arial" w:cs="Arial"/>
                <w:sz w:val="20"/>
                <w:szCs w:val="20"/>
                <w:lang w:val="en-GB" w:eastAsia="en-GB"/>
              </w:rPr>
              <w:t>Less Complex Requirements (up to £118,113)</w:t>
            </w:r>
          </w:p>
          <w:p w14:paraId="3959FB8B" w14:textId="77777777" w:rsidR="00105F48" w:rsidRP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959FB8C"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bookmarkStart w:id="86" w:name="Text104"/>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bookmarkEnd w:id="86"/>
          </w:p>
          <w:p w14:paraId="3959FB8D"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bookmarkStart w:id="87" w:name="Text105"/>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bookmarkEnd w:id="87"/>
          </w:p>
          <w:p w14:paraId="3959FB8E"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959FB8F"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3959FB90"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959FB91"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3959FB92"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3959FB9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3959FB94" w14:textId="77777777" w:rsidR="00105F48" w:rsidRPr="00105F48" w:rsidRDefault="00105F48" w:rsidP="00105F48">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3959FB95" w14:textId="77777777" w:rsidR="00105F48" w:rsidRP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959FB96" w14:textId="77777777" w:rsid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959FB97" w14:textId="77777777" w:rsidR="001E7CE8" w:rsidRPr="00105F48" w:rsidRDefault="001E7CE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959FB98" w14:textId="77777777" w:rsidR="00105F48" w:rsidRP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959FB99" w14:textId="77777777" w:rsidR="00105F48" w:rsidRP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3959FB9A"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bookmarkStart w:id="88" w:name="Text110"/>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bookmarkEnd w:id="88"/>
          </w:p>
          <w:p w14:paraId="3959FB9B"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959FB9C"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bookmarkStart w:id="89" w:name="Text111"/>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bookmarkEnd w:id="89"/>
          </w:p>
          <w:p w14:paraId="3959FB9D"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959FB9E"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3959FB9F"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05F48" w:rsidRPr="00105F48" w14:paraId="3959FBA2" w14:textId="77777777" w:rsidTr="0038447A">
        <w:tc>
          <w:tcPr>
            <w:tcW w:w="5000" w:type="pct"/>
            <w:gridSpan w:val="2"/>
          </w:tcPr>
          <w:p w14:paraId="3959FBA1" w14:textId="77777777" w:rsidR="00105F48" w:rsidRP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3959FBA3"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3"/>
          <w:endnotePr>
            <w:numFmt w:val="decimal"/>
          </w:endnotePr>
          <w:pgSz w:w="11907" w:h="16840" w:code="9"/>
          <w:pgMar w:top="1440" w:right="1440" w:bottom="1440" w:left="1440" w:header="567" w:footer="567" w:gutter="0"/>
          <w:cols w:space="720"/>
          <w:docGrid w:linePitch="299"/>
        </w:sectPr>
      </w:pPr>
      <w:bookmarkStart w:id="90" w:name="t1_purchase_order_sor"/>
      <w:bookmarkEnd w:id="90"/>
    </w:p>
    <w:p w14:paraId="3959FBA4"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3959FBA5"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057"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5"/>
        <w:gridCol w:w="992"/>
        <w:gridCol w:w="4962"/>
        <w:gridCol w:w="1987"/>
        <w:gridCol w:w="703"/>
        <w:gridCol w:w="1480"/>
        <w:gridCol w:w="2206"/>
      </w:tblGrid>
      <w:tr w:rsidR="005D6852" w:rsidRPr="00105F48" w14:paraId="3959FBB4" w14:textId="77777777" w:rsidTr="005D6852">
        <w:trPr>
          <w:trHeight w:val="188"/>
        </w:trPr>
        <w:tc>
          <w:tcPr>
            <w:tcW w:w="300" w:type="pct"/>
            <w:vMerge w:val="restart"/>
            <w:tcBorders>
              <w:top w:val="single" w:sz="4" w:space="0" w:color="auto"/>
            </w:tcBorders>
            <w:tcMar>
              <w:left w:w="28" w:type="dxa"/>
              <w:right w:w="28" w:type="dxa"/>
            </w:tcMar>
          </w:tcPr>
          <w:p w14:paraId="3959FBA8"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51" w:type="pct"/>
            <w:vMerge w:val="restart"/>
            <w:tcMar>
              <w:left w:w="28" w:type="dxa"/>
              <w:right w:w="28" w:type="dxa"/>
            </w:tcMar>
          </w:tcPr>
          <w:p w14:paraId="3959FBA9"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50" w:type="pct"/>
            <w:vMerge w:val="restart"/>
            <w:tcMar>
              <w:left w:w="28" w:type="dxa"/>
              <w:right w:w="28" w:type="dxa"/>
            </w:tcMar>
          </w:tcPr>
          <w:p w14:paraId="3959FBAA"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750" w:type="pct"/>
            <w:vMerge w:val="restart"/>
            <w:tcMar>
              <w:left w:w="28" w:type="dxa"/>
              <w:right w:w="28" w:type="dxa"/>
            </w:tcMar>
          </w:tcPr>
          <w:p w14:paraId="3959FBAB"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3959FBAC"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p>
        </w:tc>
        <w:tc>
          <w:tcPr>
            <w:tcW w:w="701" w:type="pct"/>
            <w:vMerge w:val="restart"/>
            <w:tcMar>
              <w:left w:w="28" w:type="dxa"/>
              <w:right w:w="28" w:type="dxa"/>
            </w:tcMar>
          </w:tcPr>
          <w:p w14:paraId="3959FBB0"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3959FBB1"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248" w:type="pct"/>
            <w:vMerge w:val="restart"/>
            <w:tcMar>
              <w:left w:w="28" w:type="dxa"/>
              <w:right w:w="28" w:type="dxa"/>
            </w:tcMar>
          </w:tcPr>
          <w:p w14:paraId="3959FBB2"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300" w:type="pct"/>
            <w:gridSpan w:val="2"/>
            <w:tcMar>
              <w:left w:w="28" w:type="dxa"/>
              <w:right w:w="28" w:type="dxa"/>
            </w:tcMar>
          </w:tcPr>
          <w:p w14:paraId="3959FBB3"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5D6852" w:rsidRPr="00105F48" w14:paraId="3959FBC0" w14:textId="77777777" w:rsidTr="005D6852">
        <w:trPr>
          <w:trHeight w:val="897"/>
        </w:trPr>
        <w:tc>
          <w:tcPr>
            <w:tcW w:w="300" w:type="pct"/>
            <w:vMerge/>
            <w:tcBorders>
              <w:bottom w:val="single" w:sz="4" w:space="0" w:color="auto"/>
            </w:tcBorders>
            <w:tcMar>
              <w:left w:w="28" w:type="dxa"/>
              <w:right w:w="28" w:type="dxa"/>
            </w:tcMar>
          </w:tcPr>
          <w:p w14:paraId="3959FBB5"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p>
        </w:tc>
        <w:tc>
          <w:tcPr>
            <w:tcW w:w="351" w:type="pct"/>
            <w:vMerge/>
            <w:tcBorders>
              <w:bottom w:val="single" w:sz="4" w:space="0" w:color="auto"/>
            </w:tcBorders>
            <w:tcMar>
              <w:left w:w="28" w:type="dxa"/>
              <w:right w:w="28" w:type="dxa"/>
            </w:tcMar>
          </w:tcPr>
          <w:p w14:paraId="3959FBB6"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p>
        </w:tc>
        <w:tc>
          <w:tcPr>
            <w:tcW w:w="350" w:type="pct"/>
            <w:vMerge/>
            <w:tcBorders>
              <w:bottom w:val="single" w:sz="4" w:space="0" w:color="auto"/>
            </w:tcBorders>
            <w:tcMar>
              <w:left w:w="28" w:type="dxa"/>
              <w:right w:w="28" w:type="dxa"/>
            </w:tcMar>
          </w:tcPr>
          <w:p w14:paraId="3959FBB7"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p>
        </w:tc>
        <w:tc>
          <w:tcPr>
            <w:tcW w:w="1750" w:type="pct"/>
            <w:vMerge/>
            <w:tcBorders>
              <w:bottom w:val="single" w:sz="4" w:space="0" w:color="auto"/>
            </w:tcBorders>
            <w:tcMar>
              <w:left w:w="28" w:type="dxa"/>
              <w:right w:w="28" w:type="dxa"/>
            </w:tcMar>
          </w:tcPr>
          <w:p w14:paraId="3959FBB8"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p>
        </w:tc>
        <w:tc>
          <w:tcPr>
            <w:tcW w:w="701" w:type="pct"/>
            <w:vMerge/>
            <w:tcBorders>
              <w:bottom w:val="single" w:sz="4" w:space="0" w:color="auto"/>
            </w:tcBorders>
            <w:tcMar>
              <w:left w:w="28" w:type="dxa"/>
              <w:right w:w="28" w:type="dxa"/>
            </w:tcMar>
          </w:tcPr>
          <w:p w14:paraId="3959FBBB"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p>
        </w:tc>
        <w:tc>
          <w:tcPr>
            <w:tcW w:w="248" w:type="pct"/>
            <w:vMerge/>
            <w:tcBorders>
              <w:bottom w:val="single" w:sz="4" w:space="0" w:color="auto"/>
            </w:tcBorders>
            <w:tcMar>
              <w:left w:w="28" w:type="dxa"/>
              <w:right w:w="28" w:type="dxa"/>
            </w:tcMar>
          </w:tcPr>
          <w:p w14:paraId="3959FBBC"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p>
        </w:tc>
        <w:tc>
          <w:tcPr>
            <w:tcW w:w="522" w:type="pct"/>
            <w:tcBorders>
              <w:bottom w:val="single" w:sz="4" w:space="0" w:color="auto"/>
            </w:tcBorders>
            <w:tcMar>
              <w:left w:w="28" w:type="dxa"/>
              <w:right w:w="28" w:type="dxa"/>
            </w:tcMar>
          </w:tcPr>
          <w:p w14:paraId="3959FBBD"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78" w:type="pct"/>
            <w:tcBorders>
              <w:bottom w:val="single" w:sz="4" w:space="0" w:color="auto"/>
            </w:tcBorders>
            <w:tcMar>
              <w:left w:w="28" w:type="dxa"/>
              <w:right w:w="28" w:type="dxa"/>
            </w:tcMar>
          </w:tcPr>
          <w:p w14:paraId="3959FBBE"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inc. packaging</w:t>
            </w:r>
          </w:p>
          <w:p w14:paraId="3959FBBF" w14:textId="77777777" w:rsidR="005D6852" w:rsidRPr="00105F48" w:rsidRDefault="005D6852"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5D6852" w:rsidRPr="00105F48" w14:paraId="3959FBCC" w14:textId="77777777" w:rsidTr="005D6852">
        <w:trPr>
          <w:trHeight w:val="805"/>
        </w:trPr>
        <w:tc>
          <w:tcPr>
            <w:tcW w:w="300" w:type="pct"/>
            <w:shd w:val="clear" w:color="auto" w:fill="auto"/>
          </w:tcPr>
          <w:p w14:paraId="3959FBC1" w14:textId="77777777" w:rsidR="005D6852" w:rsidRPr="005D6852" w:rsidRDefault="005D6852" w:rsidP="005D6852">
            <w:pPr>
              <w:pStyle w:val="ListParagraph"/>
              <w:numPr>
                <w:ilvl w:val="0"/>
                <w:numId w:val="68"/>
              </w:num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1</w:t>
            </w:r>
          </w:p>
        </w:tc>
        <w:tc>
          <w:tcPr>
            <w:tcW w:w="351" w:type="pct"/>
            <w:shd w:val="clear" w:color="auto" w:fill="auto"/>
          </w:tcPr>
          <w:p w14:paraId="3959FBC2" w14:textId="77777777" w:rsidR="005D6852" w:rsidRPr="00105F48" w:rsidRDefault="005D6852" w:rsidP="00105F48">
            <w:pPr>
              <w:spacing w:after="0" w:line="240" w:lineRule="auto"/>
              <w:jc w:val="center"/>
              <w:rPr>
                <w:rFonts w:ascii="Arial" w:eastAsia="Times New Roman" w:hAnsi="Arial" w:cs="Arial"/>
                <w:color w:val="FF0000"/>
                <w:sz w:val="20"/>
                <w:szCs w:val="20"/>
                <w:lang w:val="en-GB" w:eastAsia="en-GB"/>
              </w:rPr>
            </w:pPr>
          </w:p>
        </w:tc>
        <w:tc>
          <w:tcPr>
            <w:tcW w:w="350" w:type="pct"/>
            <w:shd w:val="clear" w:color="auto" w:fill="auto"/>
          </w:tcPr>
          <w:p w14:paraId="3959FBC3" w14:textId="77777777" w:rsidR="005D6852" w:rsidRPr="00105F48" w:rsidRDefault="005D6852" w:rsidP="00105F48">
            <w:pPr>
              <w:spacing w:after="0" w:line="240" w:lineRule="auto"/>
              <w:jc w:val="center"/>
              <w:rPr>
                <w:rFonts w:ascii="Arial" w:eastAsia="Times New Roman" w:hAnsi="Arial" w:cs="Arial"/>
                <w:color w:val="FF0000"/>
                <w:sz w:val="20"/>
                <w:szCs w:val="20"/>
                <w:lang w:val="en-GB" w:eastAsia="en-GB"/>
              </w:rPr>
            </w:pPr>
          </w:p>
        </w:tc>
        <w:tc>
          <w:tcPr>
            <w:tcW w:w="1750" w:type="pct"/>
            <w:shd w:val="clear" w:color="auto" w:fill="auto"/>
          </w:tcPr>
          <w:p w14:paraId="3959FBC4" w14:textId="54604465" w:rsidR="005D6852" w:rsidRPr="00D45DEC" w:rsidRDefault="005D6852" w:rsidP="00105F48">
            <w:pPr>
              <w:spacing w:after="0" w:line="240" w:lineRule="auto"/>
              <w:jc w:val="center"/>
              <w:rPr>
                <w:rFonts w:ascii="Arial" w:eastAsia="Times New Roman" w:hAnsi="Arial" w:cs="Arial"/>
                <w:color w:val="FF0000"/>
                <w:sz w:val="20"/>
                <w:szCs w:val="20"/>
                <w:lang w:val="en-GB" w:eastAsia="en-GB"/>
              </w:rPr>
            </w:pPr>
            <w:r w:rsidRPr="00D45DEC">
              <w:rPr>
                <w:rFonts w:ascii="Arial" w:hAnsi="Arial" w:cs="Arial"/>
                <w:color w:val="000000"/>
                <w:sz w:val="20"/>
                <w:szCs w:val="20"/>
              </w:rPr>
              <w:t>Purcha</w:t>
            </w:r>
            <w:r>
              <w:rPr>
                <w:rFonts w:ascii="Arial" w:hAnsi="Arial" w:cs="Arial"/>
                <w:color w:val="000000"/>
                <w:sz w:val="20"/>
                <w:szCs w:val="20"/>
              </w:rPr>
              <w:t>se of Carbon Sulphur Determinate</w:t>
            </w:r>
            <w:r w:rsidRPr="00D45DEC">
              <w:rPr>
                <w:rFonts w:ascii="Arial" w:hAnsi="Arial" w:cs="Arial"/>
                <w:color w:val="000000"/>
                <w:sz w:val="20"/>
                <w:szCs w:val="20"/>
              </w:rPr>
              <w:t>r</w:t>
            </w:r>
          </w:p>
        </w:tc>
        <w:tc>
          <w:tcPr>
            <w:tcW w:w="701" w:type="pct"/>
            <w:shd w:val="clear" w:color="auto" w:fill="auto"/>
          </w:tcPr>
          <w:p w14:paraId="3959FBC7" w14:textId="28D66A95" w:rsidR="005D6852" w:rsidRPr="005D6852" w:rsidRDefault="005D6852" w:rsidP="00105F48">
            <w:p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 xml:space="preserve">Year 1 </w:t>
            </w:r>
          </w:p>
          <w:p w14:paraId="3D1A0A98" w14:textId="77777777" w:rsidR="005D6852" w:rsidRPr="005D6852" w:rsidRDefault="005D6852" w:rsidP="00105F48">
            <w:pPr>
              <w:spacing w:after="0" w:line="240" w:lineRule="auto"/>
              <w:jc w:val="center"/>
              <w:rPr>
                <w:rFonts w:ascii="Arial" w:eastAsia="Times New Roman" w:hAnsi="Arial" w:cs="Arial"/>
                <w:sz w:val="20"/>
                <w:szCs w:val="20"/>
                <w:lang w:val="en-GB" w:eastAsia="en-GB"/>
              </w:rPr>
            </w:pPr>
          </w:p>
          <w:p w14:paraId="3959FBC8" w14:textId="2E34DD49" w:rsidR="005D6852" w:rsidRPr="005D6852" w:rsidRDefault="005D6852" w:rsidP="00105F48">
            <w:pPr>
              <w:spacing w:after="0" w:line="240" w:lineRule="auto"/>
              <w:jc w:val="center"/>
              <w:rPr>
                <w:rFonts w:ascii="Arial" w:eastAsia="Times New Roman" w:hAnsi="Arial" w:cs="Arial"/>
                <w:sz w:val="20"/>
                <w:szCs w:val="20"/>
                <w:lang w:val="en-GB" w:eastAsia="en-GB"/>
              </w:rPr>
            </w:pPr>
          </w:p>
        </w:tc>
        <w:tc>
          <w:tcPr>
            <w:tcW w:w="248" w:type="pct"/>
            <w:shd w:val="clear" w:color="auto" w:fill="auto"/>
          </w:tcPr>
          <w:p w14:paraId="3959FBC9" w14:textId="59C789D1" w:rsidR="005D6852" w:rsidRPr="005D6852" w:rsidRDefault="005D6852" w:rsidP="00105F48">
            <w:p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1</w:t>
            </w:r>
          </w:p>
        </w:tc>
        <w:tc>
          <w:tcPr>
            <w:tcW w:w="522" w:type="pct"/>
            <w:shd w:val="clear" w:color="auto" w:fill="auto"/>
          </w:tcPr>
          <w:p w14:paraId="3959FBCA" w14:textId="77777777" w:rsidR="005D6852" w:rsidRPr="00105F48" w:rsidRDefault="005D6852" w:rsidP="00105F48">
            <w:pPr>
              <w:spacing w:after="0" w:line="240" w:lineRule="auto"/>
              <w:jc w:val="right"/>
              <w:rPr>
                <w:rFonts w:ascii="Arial" w:eastAsia="Times New Roman" w:hAnsi="Arial" w:cs="Arial"/>
                <w:color w:val="FF0000"/>
                <w:sz w:val="20"/>
                <w:szCs w:val="20"/>
                <w:lang w:val="en-GB" w:eastAsia="en-GB"/>
              </w:rPr>
            </w:pPr>
          </w:p>
        </w:tc>
        <w:tc>
          <w:tcPr>
            <w:tcW w:w="778" w:type="pct"/>
          </w:tcPr>
          <w:p w14:paraId="3959FBCB" w14:textId="77777777" w:rsidR="005D6852" w:rsidRPr="00105F48" w:rsidRDefault="005D6852" w:rsidP="00105F48">
            <w:pPr>
              <w:spacing w:after="0" w:line="240" w:lineRule="auto"/>
              <w:jc w:val="right"/>
              <w:rPr>
                <w:rFonts w:ascii="Arial" w:eastAsia="Times New Roman" w:hAnsi="Arial" w:cs="Arial"/>
                <w:color w:val="FF0000"/>
                <w:sz w:val="20"/>
                <w:szCs w:val="20"/>
                <w:lang w:val="en-GB" w:eastAsia="en-GB"/>
              </w:rPr>
            </w:pPr>
          </w:p>
        </w:tc>
      </w:tr>
      <w:tr w:rsidR="005D6852" w:rsidRPr="00105F48" w14:paraId="3959FBD8" w14:textId="77777777" w:rsidTr="005D6852">
        <w:trPr>
          <w:trHeight w:val="805"/>
        </w:trPr>
        <w:tc>
          <w:tcPr>
            <w:tcW w:w="300" w:type="pct"/>
            <w:shd w:val="clear" w:color="auto" w:fill="auto"/>
          </w:tcPr>
          <w:p w14:paraId="3959FBCD" w14:textId="77777777" w:rsidR="005D6852" w:rsidRPr="005D6852" w:rsidRDefault="005D6852" w:rsidP="005D6852">
            <w:pPr>
              <w:pStyle w:val="ListParagraph"/>
              <w:numPr>
                <w:ilvl w:val="0"/>
                <w:numId w:val="68"/>
              </w:num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2</w:t>
            </w:r>
          </w:p>
        </w:tc>
        <w:tc>
          <w:tcPr>
            <w:tcW w:w="351" w:type="pct"/>
            <w:shd w:val="clear" w:color="auto" w:fill="auto"/>
          </w:tcPr>
          <w:p w14:paraId="3959FBCE" w14:textId="77777777" w:rsidR="005D6852" w:rsidRPr="00105F48" w:rsidRDefault="005D6852" w:rsidP="00D45DEC">
            <w:pPr>
              <w:spacing w:after="0" w:line="240" w:lineRule="auto"/>
              <w:jc w:val="center"/>
              <w:rPr>
                <w:rFonts w:ascii="Arial" w:eastAsia="Times New Roman" w:hAnsi="Arial" w:cs="Arial"/>
                <w:color w:val="FF0000"/>
                <w:sz w:val="20"/>
                <w:szCs w:val="20"/>
                <w:lang w:val="en-GB" w:eastAsia="en-GB"/>
              </w:rPr>
            </w:pPr>
          </w:p>
        </w:tc>
        <w:tc>
          <w:tcPr>
            <w:tcW w:w="350" w:type="pct"/>
            <w:shd w:val="clear" w:color="auto" w:fill="auto"/>
          </w:tcPr>
          <w:p w14:paraId="3959FBCF" w14:textId="77777777" w:rsidR="005D6852" w:rsidRPr="00105F48" w:rsidRDefault="005D6852" w:rsidP="00D45DEC">
            <w:pPr>
              <w:spacing w:after="0" w:line="240" w:lineRule="auto"/>
              <w:jc w:val="center"/>
              <w:rPr>
                <w:rFonts w:ascii="Arial" w:eastAsia="Times New Roman" w:hAnsi="Arial" w:cs="Arial"/>
                <w:color w:val="FF0000"/>
                <w:sz w:val="20"/>
                <w:szCs w:val="20"/>
                <w:lang w:val="en-GB" w:eastAsia="en-GB"/>
              </w:rPr>
            </w:pPr>
          </w:p>
        </w:tc>
        <w:tc>
          <w:tcPr>
            <w:tcW w:w="1750" w:type="pct"/>
            <w:shd w:val="clear" w:color="auto" w:fill="auto"/>
          </w:tcPr>
          <w:p w14:paraId="3959FBD0" w14:textId="1ED0F8B6" w:rsidR="005D6852" w:rsidRPr="00105F48" w:rsidRDefault="005D6852" w:rsidP="00D45DEC">
            <w:pPr>
              <w:spacing w:after="0" w:line="240" w:lineRule="auto"/>
              <w:jc w:val="center"/>
              <w:rPr>
                <w:rFonts w:ascii="Arial" w:eastAsia="Times New Roman" w:hAnsi="Arial" w:cs="Times New Roman"/>
                <w:szCs w:val="20"/>
                <w:lang w:val="en-GB" w:eastAsia="en-GB"/>
              </w:rPr>
            </w:pPr>
            <w:r>
              <w:rPr>
                <w:rFonts w:ascii="Arial" w:hAnsi="Arial" w:cs="Arial"/>
                <w:color w:val="000000"/>
                <w:sz w:val="20"/>
                <w:szCs w:val="20"/>
              </w:rPr>
              <w:t>Preventative Maintenance, Calibration and Support for CSD Yr1</w:t>
            </w:r>
          </w:p>
        </w:tc>
        <w:tc>
          <w:tcPr>
            <w:tcW w:w="701" w:type="pct"/>
            <w:shd w:val="clear" w:color="auto" w:fill="auto"/>
          </w:tcPr>
          <w:p w14:paraId="3959FBD4" w14:textId="0E68808E" w:rsidR="005D6852" w:rsidRPr="005D6852" w:rsidRDefault="005D6852" w:rsidP="00286E1A">
            <w:p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Year 2</w:t>
            </w:r>
          </w:p>
        </w:tc>
        <w:tc>
          <w:tcPr>
            <w:tcW w:w="248" w:type="pct"/>
            <w:shd w:val="clear" w:color="auto" w:fill="auto"/>
          </w:tcPr>
          <w:p w14:paraId="3959FBD5" w14:textId="77777777" w:rsidR="005D6852" w:rsidRPr="005D6852" w:rsidRDefault="005D6852" w:rsidP="00D45DEC">
            <w:p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1</w:t>
            </w:r>
          </w:p>
        </w:tc>
        <w:tc>
          <w:tcPr>
            <w:tcW w:w="522" w:type="pct"/>
            <w:shd w:val="clear" w:color="auto" w:fill="auto"/>
          </w:tcPr>
          <w:p w14:paraId="3959FBD6" w14:textId="77777777" w:rsidR="005D6852" w:rsidRPr="00105F48" w:rsidRDefault="005D6852" w:rsidP="00D45DEC">
            <w:pPr>
              <w:spacing w:after="0" w:line="240" w:lineRule="auto"/>
              <w:jc w:val="right"/>
              <w:rPr>
                <w:rFonts w:ascii="Arial" w:eastAsia="Times New Roman" w:hAnsi="Arial" w:cs="Arial"/>
                <w:color w:val="FF0000"/>
                <w:sz w:val="20"/>
                <w:szCs w:val="20"/>
                <w:lang w:val="en-GB" w:eastAsia="en-GB"/>
              </w:rPr>
            </w:pPr>
          </w:p>
        </w:tc>
        <w:tc>
          <w:tcPr>
            <w:tcW w:w="778" w:type="pct"/>
          </w:tcPr>
          <w:p w14:paraId="3959FBD7" w14:textId="77777777" w:rsidR="005D6852" w:rsidRPr="00105F48" w:rsidRDefault="005D6852" w:rsidP="00D45DEC">
            <w:pPr>
              <w:spacing w:after="0" w:line="240" w:lineRule="auto"/>
              <w:jc w:val="right"/>
              <w:rPr>
                <w:rFonts w:ascii="Arial" w:eastAsia="Times New Roman" w:hAnsi="Arial" w:cs="Arial"/>
                <w:color w:val="FF0000"/>
                <w:sz w:val="20"/>
                <w:szCs w:val="20"/>
                <w:lang w:val="en-GB" w:eastAsia="en-GB"/>
              </w:rPr>
            </w:pPr>
          </w:p>
        </w:tc>
      </w:tr>
      <w:tr w:rsidR="005D6852" w:rsidRPr="00105F48" w14:paraId="3959FBE4" w14:textId="77777777" w:rsidTr="005D6852">
        <w:trPr>
          <w:trHeight w:val="805"/>
        </w:trPr>
        <w:tc>
          <w:tcPr>
            <w:tcW w:w="300" w:type="pct"/>
            <w:shd w:val="clear" w:color="auto" w:fill="auto"/>
          </w:tcPr>
          <w:p w14:paraId="3959FBD9" w14:textId="77777777" w:rsidR="005D6852" w:rsidRPr="005D6852" w:rsidRDefault="005D6852" w:rsidP="005D6852">
            <w:pPr>
              <w:pStyle w:val="ListParagraph"/>
              <w:numPr>
                <w:ilvl w:val="0"/>
                <w:numId w:val="68"/>
              </w:num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3</w:t>
            </w:r>
          </w:p>
        </w:tc>
        <w:tc>
          <w:tcPr>
            <w:tcW w:w="351" w:type="pct"/>
            <w:shd w:val="clear" w:color="auto" w:fill="auto"/>
          </w:tcPr>
          <w:p w14:paraId="3959FBDA" w14:textId="77777777" w:rsidR="005D6852" w:rsidRPr="00105F48" w:rsidRDefault="005D6852" w:rsidP="00D45DEC">
            <w:pPr>
              <w:spacing w:after="0" w:line="240" w:lineRule="auto"/>
              <w:jc w:val="center"/>
              <w:rPr>
                <w:rFonts w:ascii="Arial" w:eastAsia="Times New Roman" w:hAnsi="Arial" w:cs="Arial"/>
                <w:color w:val="FF0000"/>
                <w:sz w:val="20"/>
                <w:szCs w:val="20"/>
                <w:lang w:val="en-GB" w:eastAsia="en-GB"/>
              </w:rPr>
            </w:pPr>
          </w:p>
        </w:tc>
        <w:tc>
          <w:tcPr>
            <w:tcW w:w="350" w:type="pct"/>
            <w:shd w:val="clear" w:color="auto" w:fill="auto"/>
          </w:tcPr>
          <w:p w14:paraId="3959FBDB" w14:textId="77777777" w:rsidR="005D6852" w:rsidRPr="00105F48" w:rsidRDefault="005D6852" w:rsidP="00D45DEC">
            <w:pPr>
              <w:spacing w:after="0" w:line="240" w:lineRule="auto"/>
              <w:jc w:val="center"/>
              <w:rPr>
                <w:rFonts w:ascii="Arial" w:eastAsia="Times New Roman" w:hAnsi="Arial" w:cs="Arial"/>
                <w:color w:val="FF0000"/>
                <w:sz w:val="20"/>
                <w:szCs w:val="20"/>
                <w:lang w:val="en-GB" w:eastAsia="en-GB"/>
              </w:rPr>
            </w:pPr>
          </w:p>
        </w:tc>
        <w:tc>
          <w:tcPr>
            <w:tcW w:w="1750" w:type="pct"/>
            <w:shd w:val="clear" w:color="auto" w:fill="auto"/>
          </w:tcPr>
          <w:p w14:paraId="3959FBDC" w14:textId="3B16F939" w:rsidR="005D6852" w:rsidRPr="00105F48" w:rsidRDefault="005D6852" w:rsidP="00D45DEC">
            <w:pPr>
              <w:spacing w:after="0" w:line="240" w:lineRule="auto"/>
              <w:jc w:val="center"/>
              <w:rPr>
                <w:rFonts w:ascii="Arial" w:eastAsia="Times New Roman" w:hAnsi="Arial" w:cs="Times New Roman"/>
                <w:szCs w:val="20"/>
                <w:lang w:val="en-GB" w:eastAsia="en-GB"/>
              </w:rPr>
            </w:pPr>
            <w:r>
              <w:rPr>
                <w:rFonts w:ascii="Arial" w:hAnsi="Arial" w:cs="Arial"/>
                <w:color w:val="000000"/>
                <w:sz w:val="20"/>
                <w:szCs w:val="20"/>
              </w:rPr>
              <w:t>Preventative Maintenance, Cal</w:t>
            </w:r>
            <w:r>
              <w:rPr>
                <w:rFonts w:ascii="Arial" w:hAnsi="Arial" w:cs="Arial"/>
                <w:color w:val="000000"/>
                <w:sz w:val="20"/>
                <w:szCs w:val="20"/>
              </w:rPr>
              <w:t>ibration and Support for CSD Yr2</w:t>
            </w:r>
          </w:p>
        </w:tc>
        <w:tc>
          <w:tcPr>
            <w:tcW w:w="701" w:type="pct"/>
            <w:shd w:val="clear" w:color="auto" w:fill="auto"/>
          </w:tcPr>
          <w:p w14:paraId="6C23923E" w14:textId="18E9D547" w:rsidR="005D6852" w:rsidRPr="005D6852" w:rsidRDefault="005D6852" w:rsidP="00286E1A">
            <w:p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Year 3</w:t>
            </w:r>
          </w:p>
          <w:p w14:paraId="3959FBE0" w14:textId="5A188DA5" w:rsidR="005D6852" w:rsidRPr="005D6852" w:rsidRDefault="005D6852" w:rsidP="00D45DEC">
            <w:pPr>
              <w:spacing w:after="0" w:line="240" w:lineRule="auto"/>
              <w:jc w:val="center"/>
              <w:rPr>
                <w:rFonts w:ascii="Arial" w:eastAsia="Times New Roman" w:hAnsi="Arial" w:cs="Arial"/>
                <w:sz w:val="20"/>
                <w:szCs w:val="20"/>
                <w:lang w:val="en-GB" w:eastAsia="en-GB"/>
              </w:rPr>
            </w:pPr>
          </w:p>
        </w:tc>
        <w:tc>
          <w:tcPr>
            <w:tcW w:w="248" w:type="pct"/>
            <w:shd w:val="clear" w:color="auto" w:fill="auto"/>
          </w:tcPr>
          <w:p w14:paraId="3959FBE1" w14:textId="77777777" w:rsidR="005D6852" w:rsidRPr="005D6852" w:rsidRDefault="005D6852" w:rsidP="00D45DEC">
            <w:p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1</w:t>
            </w:r>
          </w:p>
        </w:tc>
        <w:tc>
          <w:tcPr>
            <w:tcW w:w="522" w:type="pct"/>
            <w:shd w:val="clear" w:color="auto" w:fill="auto"/>
          </w:tcPr>
          <w:p w14:paraId="3959FBE2" w14:textId="77777777" w:rsidR="005D6852" w:rsidRPr="00105F48" w:rsidRDefault="005D6852" w:rsidP="00D45DEC">
            <w:pPr>
              <w:spacing w:after="0" w:line="240" w:lineRule="auto"/>
              <w:jc w:val="right"/>
              <w:rPr>
                <w:rFonts w:ascii="Arial" w:eastAsia="Times New Roman" w:hAnsi="Arial" w:cs="Arial"/>
                <w:color w:val="FF0000"/>
                <w:sz w:val="20"/>
                <w:szCs w:val="20"/>
                <w:lang w:val="en-GB" w:eastAsia="en-GB"/>
              </w:rPr>
            </w:pPr>
          </w:p>
        </w:tc>
        <w:tc>
          <w:tcPr>
            <w:tcW w:w="778" w:type="pct"/>
          </w:tcPr>
          <w:p w14:paraId="3959FBE3" w14:textId="77777777" w:rsidR="005D6852" w:rsidRPr="00105F48" w:rsidRDefault="005D6852" w:rsidP="00D45DEC">
            <w:pPr>
              <w:spacing w:after="0" w:line="240" w:lineRule="auto"/>
              <w:jc w:val="right"/>
              <w:rPr>
                <w:rFonts w:ascii="Arial" w:eastAsia="Times New Roman" w:hAnsi="Arial" w:cs="Arial"/>
                <w:color w:val="FF0000"/>
                <w:sz w:val="20"/>
                <w:szCs w:val="20"/>
                <w:lang w:val="en-GB" w:eastAsia="en-GB"/>
              </w:rPr>
            </w:pPr>
          </w:p>
        </w:tc>
      </w:tr>
      <w:tr w:rsidR="005D6852" w:rsidRPr="00105F48" w14:paraId="3959FBF0" w14:textId="77777777" w:rsidTr="005D6852">
        <w:trPr>
          <w:trHeight w:val="805"/>
        </w:trPr>
        <w:tc>
          <w:tcPr>
            <w:tcW w:w="300" w:type="pct"/>
            <w:shd w:val="clear" w:color="auto" w:fill="auto"/>
          </w:tcPr>
          <w:p w14:paraId="3959FBE5" w14:textId="77777777" w:rsidR="005D6852" w:rsidRPr="005D6852" w:rsidRDefault="005D6852" w:rsidP="005D6852">
            <w:pPr>
              <w:pStyle w:val="ListParagraph"/>
              <w:numPr>
                <w:ilvl w:val="0"/>
                <w:numId w:val="68"/>
              </w:num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4</w:t>
            </w:r>
          </w:p>
        </w:tc>
        <w:tc>
          <w:tcPr>
            <w:tcW w:w="351" w:type="pct"/>
            <w:shd w:val="clear" w:color="auto" w:fill="auto"/>
          </w:tcPr>
          <w:p w14:paraId="3959FBE6" w14:textId="77777777" w:rsidR="005D6852" w:rsidRPr="00105F48" w:rsidRDefault="005D6852" w:rsidP="00D45DEC">
            <w:pPr>
              <w:spacing w:after="0" w:line="240" w:lineRule="auto"/>
              <w:jc w:val="center"/>
              <w:rPr>
                <w:rFonts w:ascii="Arial" w:eastAsia="Times New Roman" w:hAnsi="Arial" w:cs="Arial"/>
                <w:color w:val="FF0000"/>
                <w:sz w:val="20"/>
                <w:szCs w:val="20"/>
                <w:lang w:val="en-GB" w:eastAsia="en-GB"/>
              </w:rPr>
            </w:pPr>
          </w:p>
        </w:tc>
        <w:tc>
          <w:tcPr>
            <w:tcW w:w="350" w:type="pct"/>
            <w:shd w:val="clear" w:color="auto" w:fill="auto"/>
          </w:tcPr>
          <w:p w14:paraId="3959FBE7" w14:textId="77777777" w:rsidR="005D6852" w:rsidRPr="00105F48" w:rsidRDefault="005D6852" w:rsidP="00D45DEC">
            <w:pPr>
              <w:spacing w:after="0" w:line="240" w:lineRule="auto"/>
              <w:jc w:val="center"/>
              <w:rPr>
                <w:rFonts w:ascii="Arial" w:eastAsia="Times New Roman" w:hAnsi="Arial" w:cs="Arial"/>
                <w:color w:val="FF0000"/>
                <w:sz w:val="20"/>
                <w:szCs w:val="20"/>
                <w:lang w:val="en-GB" w:eastAsia="en-GB"/>
              </w:rPr>
            </w:pPr>
          </w:p>
        </w:tc>
        <w:tc>
          <w:tcPr>
            <w:tcW w:w="1750" w:type="pct"/>
            <w:shd w:val="clear" w:color="auto" w:fill="auto"/>
          </w:tcPr>
          <w:p w14:paraId="3959FBE8" w14:textId="3BC95DDD" w:rsidR="005D6852" w:rsidRPr="00105F48" w:rsidRDefault="005D6852" w:rsidP="00D45DEC">
            <w:pPr>
              <w:spacing w:after="0" w:line="240" w:lineRule="auto"/>
              <w:jc w:val="center"/>
              <w:rPr>
                <w:rFonts w:ascii="Arial" w:eastAsia="Times New Roman" w:hAnsi="Arial" w:cs="Times New Roman"/>
                <w:szCs w:val="20"/>
                <w:lang w:val="en-GB" w:eastAsia="en-GB"/>
              </w:rPr>
            </w:pPr>
            <w:r>
              <w:rPr>
                <w:rFonts w:ascii="Arial" w:hAnsi="Arial" w:cs="Arial"/>
                <w:color w:val="000000"/>
                <w:sz w:val="20"/>
                <w:szCs w:val="20"/>
              </w:rPr>
              <w:t>Preventative Maintenance, Cal</w:t>
            </w:r>
            <w:r>
              <w:rPr>
                <w:rFonts w:ascii="Arial" w:hAnsi="Arial" w:cs="Arial"/>
                <w:color w:val="000000"/>
                <w:sz w:val="20"/>
                <w:szCs w:val="20"/>
              </w:rPr>
              <w:t>ibration and Support for CSD Yr3</w:t>
            </w:r>
          </w:p>
        </w:tc>
        <w:tc>
          <w:tcPr>
            <w:tcW w:w="701" w:type="pct"/>
            <w:shd w:val="clear" w:color="auto" w:fill="auto"/>
          </w:tcPr>
          <w:p w14:paraId="39B00277" w14:textId="21BC9205" w:rsidR="005D6852" w:rsidRPr="005D6852" w:rsidRDefault="005D6852" w:rsidP="00286E1A">
            <w:p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Year 4</w:t>
            </w:r>
          </w:p>
          <w:p w14:paraId="3959FBEC" w14:textId="5DA7BA24" w:rsidR="005D6852" w:rsidRPr="005D6852" w:rsidRDefault="005D6852" w:rsidP="00D45DEC">
            <w:pPr>
              <w:spacing w:after="0" w:line="240" w:lineRule="auto"/>
              <w:jc w:val="center"/>
              <w:rPr>
                <w:rFonts w:ascii="Arial" w:eastAsia="Times New Roman" w:hAnsi="Arial" w:cs="Arial"/>
                <w:sz w:val="20"/>
                <w:szCs w:val="20"/>
                <w:lang w:val="en-GB" w:eastAsia="en-GB"/>
              </w:rPr>
            </w:pPr>
          </w:p>
        </w:tc>
        <w:tc>
          <w:tcPr>
            <w:tcW w:w="248" w:type="pct"/>
            <w:shd w:val="clear" w:color="auto" w:fill="auto"/>
          </w:tcPr>
          <w:p w14:paraId="3959FBED" w14:textId="77777777" w:rsidR="005D6852" w:rsidRPr="005D6852" w:rsidRDefault="005D6852" w:rsidP="00D45DEC">
            <w:p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1</w:t>
            </w:r>
          </w:p>
        </w:tc>
        <w:tc>
          <w:tcPr>
            <w:tcW w:w="522" w:type="pct"/>
            <w:shd w:val="clear" w:color="auto" w:fill="auto"/>
          </w:tcPr>
          <w:p w14:paraId="3959FBEE" w14:textId="77777777" w:rsidR="005D6852" w:rsidRPr="00105F48" w:rsidRDefault="005D6852" w:rsidP="00D45DEC">
            <w:pPr>
              <w:spacing w:after="0" w:line="240" w:lineRule="auto"/>
              <w:jc w:val="right"/>
              <w:rPr>
                <w:rFonts w:ascii="Arial" w:eastAsia="Times New Roman" w:hAnsi="Arial" w:cs="Arial"/>
                <w:color w:val="FF0000"/>
                <w:sz w:val="20"/>
                <w:szCs w:val="20"/>
                <w:lang w:val="en-GB" w:eastAsia="en-GB"/>
              </w:rPr>
            </w:pPr>
          </w:p>
        </w:tc>
        <w:tc>
          <w:tcPr>
            <w:tcW w:w="778" w:type="pct"/>
          </w:tcPr>
          <w:p w14:paraId="3959FBEF" w14:textId="77777777" w:rsidR="005D6852" w:rsidRPr="00105F48" w:rsidRDefault="005D6852" w:rsidP="00D45DEC">
            <w:pPr>
              <w:spacing w:after="0" w:line="240" w:lineRule="auto"/>
              <w:jc w:val="right"/>
              <w:rPr>
                <w:rFonts w:ascii="Arial" w:eastAsia="Times New Roman" w:hAnsi="Arial" w:cs="Arial"/>
                <w:color w:val="FF0000"/>
                <w:sz w:val="20"/>
                <w:szCs w:val="20"/>
                <w:lang w:val="en-GB" w:eastAsia="en-GB"/>
              </w:rPr>
            </w:pPr>
          </w:p>
        </w:tc>
      </w:tr>
      <w:tr w:rsidR="005D6852" w:rsidRPr="00105F48" w14:paraId="3959FBFC" w14:textId="77777777" w:rsidTr="005D6852">
        <w:trPr>
          <w:trHeight w:val="805"/>
        </w:trPr>
        <w:tc>
          <w:tcPr>
            <w:tcW w:w="300" w:type="pct"/>
            <w:shd w:val="clear" w:color="auto" w:fill="auto"/>
          </w:tcPr>
          <w:p w14:paraId="3959FBF1" w14:textId="77777777" w:rsidR="005D6852" w:rsidRPr="005D6852" w:rsidRDefault="005D6852" w:rsidP="005D6852">
            <w:pPr>
              <w:pStyle w:val="ListParagraph"/>
              <w:numPr>
                <w:ilvl w:val="0"/>
                <w:numId w:val="68"/>
              </w:numPr>
              <w:spacing w:after="0" w:line="240" w:lineRule="auto"/>
              <w:jc w:val="center"/>
              <w:rPr>
                <w:rFonts w:ascii="Arial" w:eastAsia="Times New Roman" w:hAnsi="Arial" w:cs="Arial"/>
                <w:sz w:val="20"/>
                <w:szCs w:val="20"/>
                <w:lang w:val="en-GB" w:eastAsia="en-GB"/>
              </w:rPr>
            </w:pPr>
            <w:bookmarkStart w:id="91" w:name="Start_SOR"/>
            <w:bookmarkEnd w:id="91"/>
            <w:r w:rsidRPr="005D6852">
              <w:rPr>
                <w:rFonts w:ascii="Arial" w:eastAsia="Times New Roman" w:hAnsi="Arial" w:cs="Arial"/>
                <w:sz w:val="20"/>
                <w:szCs w:val="20"/>
                <w:lang w:val="en-GB" w:eastAsia="en-GB"/>
              </w:rPr>
              <w:t>5</w:t>
            </w:r>
          </w:p>
        </w:tc>
        <w:tc>
          <w:tcPr>
            <w:tcW w:w="351" w:type="pct"/>
            <w:shd w:val="clear" w:color="auto" w:fill="auto"/>
          </w:tcPr>
          <w:p w14:paraId="3959FBF2" w14:textId="77777777" w:rsidR="005D6852" w:rsidRPr="00105F48" w:rsidRDefault="005D6852" w:rsidP="00D45DEC">
            <w:pPr>
              <w:spacing w:after="0" w:line="240" w:lineRule="auto"/>
              <w:jc w:val="center"/>
              <w:rPr>
                <w:rFonts w:ascii="Arial" w:eastAsia="Times New Roman" w:hAnsi="Arial" w:cs="Arial"/>
                <w:color w:val="FF0000"/>
                <w:sz w:val="20"/>
                <w:szCs w:val="20"/>
                <w:lang w:val="en-GB" w:eastAsia="en-GB"/>
              </w:rPr>
            </w:pPr>
          </w:p>
        </w:tc>
        <w:tc>
          <w:tcPr>
            <w:tcW w:w="350" w:type="pct"/>
            <w:shd w:val="clear" w:color="auto" w:fill="auto"/>
          </w:tcPr>
          <w:p w14:paraId="3959FBF3" w14:textId="77777777" w:rsidR="005D6852" w:rsidRPr="00105F48" w:rsidRDefault="005D6852" w:rsidP="00D45DEC">
            <w:pPr>
              <w:spacing w:after="0" w:line="240" w:lineRule="auto"/>
              <w:jc w:val="center"/>
              <w:rPr>
                <w:rFonts w:ascii="Arial" w:eastAsia="Times New Roman" w:hAnsi="Arial" w:cs="Arial"/>
                <w:color w:val="FF0000"/>
                <w:sz w:val="20"/>
                <w:szCs w:val="20"/>
                <w:lang w:val="en-GB" w:eastAsia="en-GB"/>
              </w:rPr>
            </w:pPr>
          </w:p>
        </w:tc>
        <w:tc>
          <w:tcPr>
            <w:tcW w:w="1750" w:type="pct"/>
            <w:shd w:val="clear" w:color="auto" w:fill="auto"/>
          </w:tcPr>
          <w:p w14:paraId="3959FBF4" w14:textId="2BEFA3FE" w:rsidR="005D6852" w:rsidRPr="00105F48" w:rsidRDefault="005D6852" w:rsidP="00D45DEC">
            <w:pPr>
              <w:spacing w:after="0" w:line="240" w:lineRule="auto"/>
              <w:jc w:val="center"/>
              <w:rPr>
                <w:rFonts w:ascii="Arial" w:eastAsia="Times New Roman" w:hAnsi="Arial" w:cs="Times New Roman"/>
                <w:szCs w:val="20"/>
                <w:lang w:val="en-GB" w:eastAsia="en-GB"/>
              </w:rPr>
            </w:pPr>
            <w:r>
              <w:rPr>
                <w:rFonts w:ascii="Arial" w:hAnsi="Arial" w:cs="Arial"/>
                <w:color w:val="000000"/>
                <w:sz w:val="20"/>
                <w:szCs w:val="20"/>
              </w:rPr>
              <w:t>Preventative Maintenance, Cal</w:t>
            </w:r>
            <w:r>
              <w:rPr>
                <w:rFonts w:ascii="Arial" w:hAnsi="Arial" w:cs="Arial"/>
                <w:color w:val="000000"/>
                <w:sz w:val="20"/>
                <w:szCs w:val="20"/>
              </w:rPr>
              <w:t>ibration and Support for CSD Yr4</w:t>
            </w:r>
          </w:p>
        </w:tc>
        <w:tc>
          <w:tcPr>
            <w:tcW w:w="701" w:type="pct"/>
            <w:shd w:val="clear" w:color="auto" w:fill="auto"/>
          </w:tcPr>
          <w:p w14:paraId="3959FBF8" w14:textId="79B0B844" w:rsidR="005D6852" w:rsidRPr="005D6852" w:rsidRDefault="005D6852" w:rsidP="00286E1A">
            <w:p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Year  5</w:t>
            </w:r>
          </w:p>
        </w:tc>
        <w:tc>
          <w:tcPr>
            <w:tcW w:w="248" w:type="pct"/>
            <w:shd w:val="clear" w:color="auto" w:fill="auto"/>
          </w:tcPr>
          <w:p w14:paraId="3959FBF9" w14:textId="77777777" w:rsidR="005D6852" w:rsidRPr="005D6852" w:rsidRDefault="005D6852" w:rsidP="00D45DEC">
            <w:pPr>
              <w:spacing w:after="0" w:line="240" w:lineRule="auto"/>
              <w:jc w:val="center"/>
              <w:rPr>
                <w:rFonts w:ascii="Arial" w:eastAsia="Times New Roman" w:hAnsi="Arial" w:cs="Arial"/>
                <w:sz w:val="20"/>
                <w:szCs w:val="20"/>
                <w:lang w:val="en-GB" w:eastAsia="en-GB"/>
              </w:rPr>
            </w:pPr>
            <w:r w:rsidRPr="005D6852">
              <w:rPr>
                <w:rFonts w:ascii="Arial" w:eastAsia="Times New Roman" w:hAnsi="Arial" w:cs="Arial"/>
                <w:sz w:val="20"/>
                <w:szCs w:val="20"/>
                <w:lang w:val="en-GB" w:eastAsia="en-GB"/>
              </w:rPr>
              <w:t>1</w:t>
            </w:r>
          </w:p>
        </w:tc>
        <w:tc>
          <w:tcPr>
            <w:tcW w:w="522" w:type="pct"/>
            <w:shd w:val="clear" w:color="auto" w:fill="auto"/>
          </w:tcPr>
          <w:p w14:paraId="3959FBFA" w14:textId="77777777" w:rsidR="005D6852" w:rsidRPr="00105F48" w:rsidRDefault="005D6852" w:rsidP="00D45DEC">
            <w:pPr>
              <w:spacing w:after="0" w:line="240" w:lineRule="auto"/>
              <w:jc w:val="right"/>
              <w:rPr>
                <w:rFonts w:ascii="Arial" w:eastAsia="Times New Roman" w:hAnsi="Arial" w:cs="Arial"/>
                <w:color w:val="FF0000"/>
                <w:sz w:val="20"/>
                <w:szCs w:val="20"/>
                <w:lang w:val="en-GB" w:eastAsia="en-GB"/>
              </w:rPr>
            </w:pPr>
          </w:p>
        </w:tc>
        <w:tc>
          <w:tcPr>
            <w:tcW w:w="778" w:type="pct"/>
          </w:tcPr>
          <w:p w14:paraId="3959FBFB" w14:textId="77777777" w:rsidR="005D6852" w:rsidRPr="00105F48" w:rsidRDefault="005D6852" w:rsidP="00D45DEC">
            <w:pPr>
              <w:spacing w:after="0" w:line="240" w:lineRule="auto"/>
              <w:jc w:val="right"/>
              <w:rPr>
                <w:rFonts w:ascii="Arial" w:eastAsia="Times New Roman" w:hAnsi="Arial" w:cs="Arial"/>
                <w:color w:val="FF0000"/>
                <w:sz w:val="20"/>
                <w:szCs w:val="20"/>
                <w:lang w:val="en-GB" w:eastAsia="en-GB"/>
              </w:rPr>
            </w:pPr>
          </w:p>
        </w:tc>
      </w:tr>
      <w:tr w:rsidR="005D6852" w:rsidRPr="00105F48" w14:paraId="3959FC07" w14:textId="77777777" w:rsidTr="005D6852">
        <w:trPr>
          <w:trHeight w:val="805"/>
        </w:trPr>
        <w:tc>
          <w:tcPr>
            <w:tcW w:w="300" w:type="pct"/>
            <w:tcBorders>
              <w:top w:val="nil"/>
              <w:left w:val="nil"/>
              <w:bottom w:val="nil"/>
              <w:right w:val="nil"/>
            </w:tcBorders>
            <w:shd w:val="clear" w:color="auto" w:fill="auto"/>
          </w:tcPr>
          <w:p w14:paraId="3959FBFD" w14:textId="77777777" w:rsidR="005D6852" w:rsidRPr="00105F48" w:rsidRDefault="005D6852" w:rsidP="00D45DEC">
            <w:pPr>
              <w:spacing w:after="0" w:line="240" w:lineRule="auto"/>
              <w:jc w:val="center"/>
              <w:rPr>
                <w:rFonts w:ascii="Arial" w:eastAsia="Times New Roman" w:hAnsi="Arial" w:cs="Arial"/>
                <w:lang w:val="en-GB" w:eastAsia="en-GB"/>
              </w:rPr>
            </w:pPr>
          </w:p>
        </w:tc>
        <w:tc>
          <w:tcPr>
            <w:tcW w:w="351" w:type="pct"/>
            <w:tcBorders>
              <w:top w:val="nil"/>
              <w:left w:val="nil"/>
              <w:bottom w:val="nil"/>
              <w:right w:val="nil"/>
            </w:tcBorders>
            <w:shd w:val="clear" w:color="auto" w:fill="auto"/>
          </w:tcPr>
          <w:p w14:paraId="3959FBFE" w14:textId="77777777" w:rsidR="005D6852" w:rsidRPr="00105F48" w:rsidRDefault="005D6852" w:rsidP="00D45DEC">
            <w:pPr>
              <w:spacing w:after="0" w:line="240" w:lineRule="auto"/>
              <w:jc w:val="center"/>
              <w:rPr>
                <w:rFonts w:ascii="Arial" w:eastAsia="Times New Roman" w:hAnsi="Arial" w:cs="Arial"/>
                <w:lang w:val="en-GB" w:eastAsia="en-GB"/>
              </w:rPr>
            </w:pPr>
          </w:p>
        </w:tc>
        <w:tc>
          <w:tcPr>
            <w:tcW w:w="350" w:type="pct"/>
            <w:tcBorders>
              <w:top w:val="nil"/>
              <w:left w:val="nil"/>
              <w:bottom w:val="nil"/>
              <w:right w:val="nil"/>
            </w:tcBorders>
            <w:shd w:val="clear" w:color="auto" w:fill="auto"/>
          </w:tcPr>
          <w:p w14:paraId="3959FBFF" w14:textId="77777777" w:rsidR="005D6852" w:rsidRPr="00105F48" w:rsidRDefault="005D6852" w:rsidP="00D45DEC">
            <w:pPr>
              <w:spacing w:after="0" w:line="240" w:lineRule="auto"/>
              <w:jc w:val="center"/>
              <w:rPr>
                <w:rFonts w:ascii="Arial" w:eastAsia="Times New Roman" w:hAnsi="Arial" w:cs="Arial"/>
                <w:lang w:val="en-GB" w:eastAsia="en-GB"/>
              </w:rPr>
            </w:pPr>
          </w:p>
        </w:tc>
        <w:tc>
          <w:tcPr>
            <w:tcW w:w="1750" w:type="pct"/>
            <w:tcBorders>
              <w:top w:val="nil"/>
              <w:left w:val="nil"/>
              <w:bottom w:val="nil"/>
              <w:right w:val="nil"/>
            </w:tcBorders>
            <w:shd w:val="clear" w:color="auto" w:fill="auto"/>
          </w:tcPr>
          <w:p w14:paraId="3959FC00" w14:textId="77777777" w:rsidR="005D6852" w:rsidRPr="00105F48" w:rsidRDefault="005D6852" w:rsidP="00D45DEC">
            <w:pPr>
              <w:spacing w:after="0" w:line="240" w:lineRule="auto"/>
              <w:jc w:val="center"/>
              <w:rPr>
                <w:rFonts w:ascii="Arial" w:eastAsia="Times New Roman" w:hAnsi="Arial" w:cs="Arial"/>
                <w:lang w:val="en-GB" w:eastAsia="en-GB"/>
              </w:rPr>
            </w:pPr>
          </w:p>
        </w:tc>
        <w:tc>
          <w:tcPr>
            <w:tcW w:w="701" w:type="pct"/>
            <w:tcBorders>
              <w:top w:val="nil"/>
              <w:left w:val="nil"/>
              <w:bottom w:val="nil"/>
              <w:right w:val="nil"/>
            </w:tcBorders>
            <w:shd w:val="clear" w:color="auto" w:fill="auto"/>
          </w:tcPr>
          <w:p w14:paraId="3959FC03" w14:textId="77777777" w:rsidR="005D6852" w:rsidRPr="00105F48" w:rsidRDefault="005D6852" w:rsidP="00D45DEC">
            <w:pPr>
              <w:spacing w:after="0" w:line="240" w:lineRule="auto"/>
              <w:jc w:val="center"/>
              <w:rPr>
                <w:rFonts w:ascii="Arial" w:eastAsia="Times New Roman" w:hAnsi="Arial" w:cs="Arial"/>
                <w:lang w:val="en-GB" w:eastAsia="en-GB"/>
              </w:rPr>
            </w:pPr>
          </w:p>
        </w:tc>
        <w:tc>
          <w:tcPr>
            <w:tcW w:w="248" w:type="pct"/>
            <w:tcBorders>
              <w:top w:val="nil"/>
              <w:left w:val="nil"/>
              <w:bottom w:val="nil"/>
              <w:right w:val="single" w:sz="12" w:space="0" w:color="auto"/>
            </w:tcBorders>
            <w:shd w:val="clear" w:color="auto" w:fill="auto"/>
          </w:tcPr>
          <w:p w14:paraId="3959FC04" w14:textId="77777777" w:rsidR="005D6852" w:rsidRPr="00105F48" w:rsidRDefault="005D6852" w:rsidP="00D45DEC">
            <w:pPr>
              <w:spacing w:after="0" w:line="240" w:lineRule="auto"/>
              <w:jc w:val="center"/>
              <w:rPr>
                <w:rFonts w:ascii="Arial" w:eastAsia="Times New Roman" w:hAnsi="Arial" w:cs="Arial"/>
                <w:lang w:val="en-GB" w:eastAsia="en-GB"/>
              </w:rPr>
            </w:pPr>
          </w:p>
        </w:tc>
        <w:tc>
          <w:tcPr>
            <w:tcW w:w="522" w:type="pct"/>
            <w:tcBorders>
              <w:top w:val="single" w:sz="12" w:space="0" w:color="auto"/>
              <w:left w:val="single" w:sz="12" w:space="0" w:color="auto"/>
              <w:bottom w:val="single" w:sz="12" w:space="0" w:color="auto"/>
              <w:right w:val="single" w:sz="12" w:space="0" w:color="auto"/>
            </w:tcBorders>
            <w:shd w:val="clear" w:color="auto" w:fill="auto"/>
          </w:tcPr>
          <w:p w14:paraId="3959FC05" w14:textId="77777777" w:rsidR="005D6852" w:rsidRPr="00105F48" w:rsidRDefault="005D6852" w:rsidP="00D45DE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78" w:type="pct"/>
            <w:tcBorders>
              <w:top w:val="single" w:sz="12" w:space="0" w:color="auto"/>
              <w:left w:val="single" w:sz="12" w:space="0" w:color="auto"/>
              <w:bottom w:val="single" w:sz="12" w:space="0" w:color="auto"/>
              <w:right w:val="single" w:sz="12" w:space="0" w:color="auto"/>
            </w:tcBorders>
            <w:vAlign w:val="center"/>
          </w:tcPr>
          <w:p w14:paraId="3959FC06" w14:textId="77777777" w:rsidR="005D6852" w:rsidRPr="00105F48" w:rsidRDefault="005D6852" w:rsidP="00D45DEC">
            <w:pPr>
              <w:spacing w:after="0" w:line="240" w:lineRule="auto"/>
              <w:jc w:val="right"/>
              <w:rPr>
                <w:rFonts w:ascii="Arial" w:eastAsia="Times New Roman" w:hAnsi="Arial" w:cs="Arial"/>
                <w:lang w:val="en-GB" w:eastAsia="en-GB"/>
              </w:rPr>
            </w:pPr>
            <w:bookmarkStart w:id="92" w:name="SOR_Total_Price"/>
            <w:bookmarkEnd w:id="92"/>
          </w:p>
        </w:tc>
      </w:tr>
    </w:tbl>
    <w:p w14:paraId="3959FC08"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3959FC0B" w14:textId="77777777" w:rsidTr="0038447A">
        <w:tc>
          <w:tcPr>
            <w:tcW w:w="1101" w:type="dxa"/>
            <w:shd w:val="clear" w:color="auto" w:fill="auto"/>
          </w:tcPr>
          <w:p w14:paraId="3959FC09"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3959FC0A"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3959FC0E" w14:textId="77777777" w:rsidTr="0038447A">
        <w:trPr>
          <w:trHeight w:val="602"/>
        </w:trPr>
        <w:tc>
          <w:tcPr>
            <w:tcW w:w="1101" w:type="dxa"/>
            <w:shd w:val="clear" w:color="auto" w:fill="auto"/>
          </w:tcPr>
          <w:p w14:paraId="3959FC0C" w14:textId="77777777" w:rsidR="00105F48" w:rsidRPr="00105F48" w:rsidRDefault="00105F48" w:rsidP="00105F48">
            <w:pPr>
              <w:spacing w:after="0" w:line="240" w:lineRule="auto"/>
              <w:jc w:val="both"/>
              <w:rPr>
                <w:rFonts w:ascii="Arial" w:eastAsia="Times New Roman" w:hAnsi="Arial" w:cs="Times New Roman"/>
                <w:color w:val="FF0000"/>
                <w:szCs w:val="20"/>
                <w:lang w:val="en-GB" w:eastAsia="en-GB"/>
              </w:rPr>
            </w:pPr>
            <w:bookmarkStart w:id="93" w:name="Start_Consignee_Info"/>
            <w:bookmarkEnd w:id="93"/>
            <w:r w:rsidRPr="005D6852">
              <w:rPr>
                <w:rFonts w:ascii="Arial" w:eastAsia="Times New Roman" w:hAnsi="Arial" w:cs="Times New Roman"/>
                <w:szCs w:val="20"/>
                <w:lang w:val="en-GB" w:eastAsia="en-GB"/>
              </w:rPr>
              <w:t>1, 2, 3, 4, 5</w:t>
            </w:r>
            <w:r w:rsidRPr="00105F48">
              <w:rPr>
                <w:rFonts w:ascii="Arial" w:eastAsia="Times New Roman" w:hAnsi="Arial" w:cs="Times New Roman"/>
                <w:color w:val="FF0000"/>
                <w:szCs w:val="20"/>
                <w:lang w:val="en-GB" w:eastAsia="en-GB"/>
              </w:rPr>
              <w:t xml:space="preserve"> </w:t>
            </w:r>
          </w:p>
        </w:tc>
        <w:tc>
          <w:tcPr>
            <w:tcW w:w="14821" w:type="dxa"/>
            <w:shd w:val="clear" w:color="auto" w:fill="auto"/>
          </w:tcPr>
          <w:p w14:paraId="3959FC0D" w14:textId="6805B39B" w:rsidR="00105F48" w:rsidRPr="005D6852" w:rsidRDefault="005D6852" w:rsidP="00105F48">
            <w:pPr>
              <w:spacing w:after="0" w:line="240" w:lineRule="auto"/>
              <w:jc w:val="both"/>
              <w:rPr>
                <w:rFonts w:ascii="Arial" w:eastAsia="Times New Roman" w:hAnsi="Arial" w:cs="Times New Roman"/>
                <w:lang w:val="en-GB" w:eastAsia="en-GB"/>
              </w:rPr>
            </w:pPr>
            <w:r w:rsidRPr="005D6852">
              <w:rPr>
                <w:rFonts w:ascii="Arial" w:eastAsia="Times New Roman" w:hAnsi="Arial" w:cs="Arial"/>
                <w:lang w:val="en-GB" w:eastAsia="en-GB"/>
              </w:rPr>
              <w:t>1710 NAS, HMNB Portsmouth, PO1 3GX</w:t>
            </w:r>
          </w:p>
        </w:tc>
      </w:tr>
    </w:tbl>
    <w:p w14:paraId="3959FC0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9FC10"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4"/>
          <w:endnotePr>
            <w:numFmt w:val="decimal"/>
          </w:endnotePr>
          <w:pgSz w:w="16840" w:h="11907" w:orient="landscape" w:code="9"/>
          <w:pgMar w:top="1440" w:right="1440" w:bottom="1440" w:left="1440" w:header="567" w:footer="567" w:gutter="0"/>
          <w:cols w:space="720"/>
          <w:docGrid w:linePitch="326"/>
        </w:sectPr>
      </w:pPr>
    </w:p>
    <w:p w14:paraId="3959FC11"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bookmarkStart w:id="94" w:name="tcstart"/>
      <w:bookmarkEnd w:id="94"/>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3959FC12" w14:textId="77777777" w:rsidR="00105F48" w:rsidRPr="00105F48" w:rsidRDefault="00105F48" w:rsidP="00105F48">
      <w:pPr>
        <w:spacing w:after="0" w:line="240" w:lineRule="auto"/>
        <w:jc w:val="both"/>
        <w:rPr>
          <w:rFonts w:ascii="Arial" w:eastAsia="Times New Roman" w:hAnsi="Arial" w:cs="Arial"/>
          <w:lang w:val="en-GB" w:eastAsia="en-GB"/>
        </w:rPr>
      </w:pPr>
    </w:p>
    <w:p w14:paraId="3959FC13" w14:textId="77777777" w:rsidR="00105F48" w:rsidRPr="00105F48" w:rsidRDefault="00105F48" w:rsidP="00105F48">
      <w:pPr>
        <w:spacing w:after="0" w:line="240" w:lineRule="auto"/>
        <w:jc w:val="both"/>
        <w:rPr>
          <w:rFonts w:ascii="Arial" w:eastAsia="Times New Roman" w:hAnsi="Arial" w:cs="Arial"/>
          <w:color w:val="FF0000"/>
          <w:lang w:val="en-GB" w:eastAsia="en-GB"/>
        </w:rPr>
      </w:pPr>
    </w:p>
    <w:p w14:paraId="2D515591" w14:textId="77777777" w:rsidR="00751E18" w:rsidRDefault="00751E18" w:rsidP="00751E1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u w:val="single"/>
        </w:rPr>
        <w:t>TECHNICAL SPECIFICATION FOR A CARBON SULPHUR TESTER FOR 1710 NAVAL AIR SQUADRON PORTSMOUTH</w:t>
      </w:r>
      <w:r>
        <w:rPr>
          <w:rStyle w:val="eop"/>
          <w:rFonts w:ascii="Arial" w:hAnsi="Arial" w:cs="Arial"/>
          <w:sz w:val="22"/>
          <w:szCs w:val="22"/>
        </w:rPr>
        <w:t> </w:t>
      </w:r>
    </w:p>
    <w:p w14:paraId="244C6196" w14:textId="77777777" w:rsidR="00751E18" w:rsidRDefault="00751E18" w:rsidP="00B14465">
      <w:pPr>
        <w:pStyle w:val="paragraph"/>
        <w:numPr>
          <w:ilvl w:val="0"/>
          <w:numId w:val="31"/>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b/>
          <w:bCs/>
          <w:sz w:val="22"/>
          <w:szCs w:val="22"/>
        </w:rPr>
        <w:t>GENERAL REQUIREMENT</w:t>
      </w:r>
      <w:r>
        <w:rPr>
          <w:rStyle w:val="eop"/>
          <w:rFonts w:ascii="Arial" w:hAnsi="Arial" w:cs="Arial"/>
          <w:sz w:val="22"/>
          <w:szCs w:val="22"/>
        </w:rPr>
        <w:t> </w:t>
      </w:r>
    </w:p>
    <w:p w14:paraId="21487D07" w14:textId="77777777" w:rsidR="00751E18" w:rsidRDefault="00751E18" w:rsidP="00751E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4F13E98" w14:textId="77777777" w:rsidR="00751E18" w:rsidRDefault="00751E18" w:rsidP="00B14465">
      <w:pPr>
        <w:pStyle w:val="paragraph"/>
        <w:numPr>
          <w:ilvl w:val="0"/>
          <w:numId w:val="32"/>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Structural Materials Investigation (SMI) section at 1710 Naval Air Squadron (1710 NAS) conducts failure analysis on flight safety/operational critical components and systems across the whole range of Navy Command assets. In support of this 1710 NAS maintains a suite of technical and scientific equipment that form the foundation of 1710’s capabilities. This includes the capability to determine the carbon and sulphur content of a range of materials, many of which are of an initially unknown composition.</w:t>
      </w:r>
      <w:r>
        <w:rPr>
          <w:rStyle w:val="eop"/>
          <w:rFonts w:ascii="Arial" w:hAnsi="Arial" w:cs="Arial"/>
          <w:sz w:val="22"/>
          <w:szCs w:val="22"/>
        </w:rPr>
        <w:t> </w:t>
      </w:r>
    </w:p>
    <w:p w14:paraId="65FB513E"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5689375" w14:textId="77777777" w:rsidR="00751E18" w:rsidRDefault="00751E18" w:rsidP="00B14465">
      <w:pPr>
        <w:pStyle w:val="paragraph"/>
        <w:numPr>
          <w:ilvl w:val="0"/>
          <w:numId w:val="33"/>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existing capability at 1710 NAS is over a decade old and in terms of serviceability is in an unsupportable condition.  </w:t>
      </w:r>
      <w:r>
        <w:rPr>
          <w:rStyle w:val="eop"/>
          <w:rFonts w:ascii="Arial" w:hAnsi="Arial" w:cs="Arial"/>
          <w:sz w:val="22"/>
          <w:szCs w:val="22"/>
        </w:rPr>
        <w:t> </w:t>
      </w:r>
    </w:p>
    <w:p w14:paraId="47EDEAD6"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0D56ECFC" w14:textId="77777777" w:rsidR="00751E18" w:rsidRDefault="00751E18" w:rsidP="00B14465">
      <w:pPr>
        <w:pStyle w:val="paragraph"/>
        <w:numPr>
          <w:ilvl w:val="0"/>
          <w:numId w:val="34"/>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b/>
          <w:bCs/>
          <w:sz w:val="22"/>
          <w:szCs w:val="22"/>
        </w:rPr>
        <w:t>HARDWARE</w:t>
      </w:r>
      <w:r>
        <w:rPr>
          <w:rStyle w:val="eop"/>
          <w:rFonts w:ascii="Arial" w:hAnsi="Arial" w:cs="Arial"/>
          <w:sz w:val="22"/>
          <w:szCs w:val="22"/>
        </w:rPr>
        <w:t> </w:t>
      </w:r>
    </w:p>
    <w:p w14:paraId="5ACE3FD6"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573C8BD" w14:textId="77777777" w:rsidR="00751E18" w:rsidRDefault="00751E18" w:rsidP="00B14465">
      <w:pPr>
        <w:pStyle w:val="paragraph"/>
        <w:numPr>
          <w:ilvl w:val="0"/>
          <w:numId w:val="35"/>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detection system shall operate by infrared absorption which shall determine high and low concentrations of carbon and sulphur in a single measurement.</w:t>
      </w:r>
      <w:r>
        <w:rPr>
          <w:rStyle w:val="eop"/>
          <w:rFonts w:ascii="Arial" w:hAnsi="Arial" w:cs="Arial"/>
          <w:sz w:val="22"/>
          <w:szCs w:val="22"/>
        </w:rPr>
        <w:t> </w:t>
      </w:r>
    </w:p>
    <w:p w14:paraId="35E8C5E4"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DFC7D64" w14:textId="77777777" w:rsidR="00751E18" w:rsidRDefault="00751E18" w:rsidP="00B14465">
      <w:pPr>
        <w:pStyle w:val="paragraph"/>
        <w:numPr>
          <w:ilvl w:val="0"/>
          <w:numId w:val="36"/>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system shall be capable of operating by using ceramic crucibles for carrying the samples.</w:t>
      </w:r>
      <w:r>
        <w:rPr>
          <w:rStyle w:val="eop"/>
          <w:rFonts w:ascii="Arial" w:hAnsi="Arial" w:cs="Arial"/>
          <w:sz w:val="22"/>
          <w:szCs w:val="22"/>
        </w:rPr>
        <w:t> </w:t>
      </w:r>
    </w:p>
    <w:p w14:paraId="1A633CB2"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C1C4A8F" w14:textId="77777777" w:rsidR="00751E18" w:rsidRDefault="00751E18" w:rsidP="00B14465">
      <w:pPr>
        <w:pStyle w:val="paragraph"/>
        <w:numPr>
          <w:ilvl w:val="0"/>
          <w:numId w:val="37"/>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equipment shall be bench mountable; within the dimensions of 85 cm depth and 115 cm width (height is not an issue).</w:t>
      </w:r>
      <w:r>
        <w:rPr>
          <w:rStyle w:val="eop"/>
          <w:rFonts w:ascii="Arial" w:hAnsi="Arial" w:cs="Arial"/>
          <w:sz w:val="22"/>
          <w:szCs w:val="22"/>
        </w:rPr>
        <w:t> </w:t>
      </w:r>
    </w:p>
    <w:p w14:paraId="14653E3F"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0B11B8C1" w14:textId="77777777" w:rsidR="00751E18" w:rsidRDefault="00751E18" w:rsidP="00B14465">
      <w:pPr>
        <w:pStyle w:val="paragraph"/>
        <w:numPr>
          <w:ilvl w:val="0"/>
          <w:numId w:val="38"/>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equipment shall include an automatic cleaning system.</w:t>
      </w:r>
      <w:r>
        <w:rPr>
          <w:rStyle w:val="eop"/>
          <w:rFonts w:ascii="Arial" w:hAnsi="Arial" w:cs="Arial"/>
          <w:sz w:val="22"/>
          <w:szCs w:val="22"/>
        </w:rPr>
        <w:t> </w:t>
      </w:r>
    </w:p>
    <w:p w14:paraId="41E96AA0"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2AC63E7" w14:textId="77777777" w:rsidR="00751E18" w:rsidRDefault="00751E18" w:rsidP="00B14465">
      <w:pPr>
        <w:pStyle w:val="paragraph"/>
        <w:numPr>
          <w:ilvl w:val="0"/>
          <w:numId w:val="39"/>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All items supplied must be CE marked and comply with the “Provision and Use of Work Equipment Regulations” where appropriate.</w:t>
      </w:r>
      <w:r>
        <w:rPr>
          <w:rStyle w:val="eop"/>
          <w:rFonts w:ascii="Arial" w:hAnsi="Arial" w:cs="Arial"/>
          <w:sz w:val="22"/>
          <w:szCs w:val="22"/>
        </w:rPr>
        <w:t> </w:t>
      </w:r>
    </w:p>
    <w:p w14:paraId="1A815E5A"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00D5678" w14:textId="77777777" w:rsidR="00751E18" w:rsidRDefault="00751E18" w:rsidP="00B14465">
      <w:pPr>
        <w:pStyle w:val="paragraph"/>
        <w:numPr>
          <w:ilvl w:val="0"/>
          <w:numId w:val="40"/>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It is anticipated that the equipment will be operated from a single phase, 240 volt power supply preferably running from a 13 Amp domestic supply.</w:t>
      </w:r>
      <w:r>
        <w:rPr>
          <w:rStyle w:val="eop"/>
          <w:rFonts w:ascii="Arial" w:hAnsi="Arial" w:cs="Arial"/>
          <w:sz w:val="22"/>
          <w:szCs w:val="22"/>
        </w:rPr>
        <w:t> </w:t>
      </w:r>
    </w:p>
    <w:p w14:paraId="4ABB2723"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08D95923" w14:textId="77777777" w:rsidR="00751E18" w:rsidRDefault="00751E18" w:rsidP="00B14465">
      <w:pPr>
        <w:pStyle w:val="paragraph"/>
        <w:numPr>
          <w:ilvl w:val="0"/>
          <w:numId w:val="41"/>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Any items to be supplied that are classified as consumable with the exception of oxygen gas must be identified as such and a typical replacement cost and annual usage rate given. Instrument is to be supplied with and initial issue of Consumable items sufficient for 1 year of operation. </w:t>
      </w:r>
      <w:r>
        <w:rPr>
          <w:rStyle w:val="eop"/>
          <w:rFonts w:ascii="Arial" w:hAnsi="Arial" w:cs="Arial"/>
          <w:sz w:val="22"/>
          <w:szCs w:val="22"/>
        </w:rPr>
        <w:t> </w:t>
      </w:r>
    </w:p>
    <w:p w14:paraId="153D4B04"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B738DE0" w14:textId="77777777" w:rsidR="00751E18" w:rsidRDefault="00751E18" w:rsidP="00B14465">
      <w:pPr>
        <w:pStyle w:val="paragraph"/>
        <w:numPr>
          <w:ilvl w:val="0"/>
          <w:numId w:val="42"/>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equipment shall function using ‘breathing quality’ oxygen and no other gases.</w:t>
      </w:r>
      <w:r>
        <w:rPr>
          <w:rStyle w:val="eop"/>
          <w:rFonts w:ascii="Arial" w:hAnsi="Arial" w:cs="Arial"/>
          <w:sz w:val="22"/>
          <w:szCs w:val="22"/>
        </w:rPr>
        <w:t> </w:t>
      </w:r>
    </w:p>
    <w:p w14:paraId="4B16B7C5"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194E1E6" w14:textId="77777777" w:rsidR="00751E18" w:rsidRDefault="00751E18" w:rsidP="00B14465">
      <w:pPr>
        <w:pStyle w:val="paragraph"/>
        <w:numPr>
          <w:ilvl w:val="0"/>
          <w:numId w:val="43"/>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b/>
          <w:bCs/>
          <w:sz w:val="22"/>
          <w:szCs w:val="22"/>
        </w:rPr>
        <w:t>ANALYTICAL REQUIREMENT</w:t>
      </w:r>
      <w:r>
        <w:rPr>
          <w:rStyle w:val="eop"/>
          <w:rFonts w:ascii="Arial" w:hAnsi="Arial" w:cs="Arial"/>
          <w:sz w:val="22"/>
          <w:szCs w:val="22"/>
        </w:rPr>
        <w:t> </w:t>
      </w:r>
    </w:p>
    <w:p w14:paraId="07AB0C86"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80C2D99" w14:textId="77777777" w:rsidR="00751E18" w:rsidRDefault="00751E18" w:rsidP="00B14465">
      <w:pPr>
        <w:pStyle w:val="paragraph"/>
        <w:numPr>
          <w:ilvl w:val="0"/>
          <w:numId w:val="44"/>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measurement range of the equipment shall be 0.0001 – 7 wt.% carbon and 0.0001 – 4.5wt.% sulphur.</w:t>
      </w:r>
      <w:r>
        <w:rPr>
          <w:rStyle w:val="eop"/>
          <w:rFonts w:ascii="Arial" w:hAnsi="Arial" w:cs="Arial"/>
          <w:sz w:val="22"/>
          <w:szCs w:val="22"/>
        </w:rPr>
        <w:t> </w:t>
      </w:r>
    </w:p>
    <w:p w14:paraId="163E13E9"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68E9680" w14:textId="77777777" w:rsidR="00751E18" w:rsidRDefault="00751E18" w:rsidP="00B14465">
      <w:pPr>
        <w:pStyle w:val="paragraph"/>
        <w:numPr>
          <w:ilvl w:val="0"/>
          <w:numId w:val="45"/>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precision of the equipment shall be within 0.5% for the reading for carbon and 1.5% for sulphur.</w:t>
      </w:r>
      <w:r>
        <w:rPr>
          <w:rStyle w:val="eop"/>
          <w:rFonts w:ascii="Arial" w:hAnsi="Arial" w:cs="Arial"/>
          <w:sz w:val="22"/>
          <w:szCs w:val="22"/>
        </w:rPr>
        <w:t> </w:t>
      </w:r>
    </w:p>
    <w:p w14:paraId="0730A9EF"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0F3EBD8" w14:textId="77777777" w:rsidR="00751E18" w:rsidRDefault="00751E18" w:rsidP="00B14465">
      <w:pPr>
        <w:pStyle w:val="paragraph"/>
        <w:numPr>
          <w:ilvl w:val="0"/>
          <w:numId w:val="46"/>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analysis time for a sample shall be less than 60 seconds.</w:t>
      </w:r>
      <w:r>
        <w:rPr>
          <w:rStyle w:val="eop"/>
          <w:rFonts w:ascii="Arial" w:hAnsi="Arial" w:cs="Arial"/>
          <w:sz w:val="22"/>
          <w:szCs w:val="22"/>
        </w:rPr>
        <w:t> </w:t>
      </w:r>
    </w:p>
    <w:p w14:paraId="58ABBC3F"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F61A39D" w14:textId="77777777" w:rsidR="00751E18" w:rsidRDefault="00751E18" w:rsidP="00B14465">
      <w:pPr>
        <w:pStyle w:val="paragraph"/>
        <w:numPr>
          <w:ilvl w:val="0"/>
          <w:numId w:val="47"/>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lastRenderedPageBreak/>
        <w:t>The instrument shall be capable of accurately testing sample weights of 1 (± 0.5) gram.</w:t>
      </w:r>
      <w:r>
        <w:rPr>
          <w:rStyle w:val="eop"/>
          <w:rFonts w:ascii="Arial" w:hAnsi="Arial" w:cs="Arial"/>
          <w:sz w:val="22"/>
          <w:szCs w:val="22"/>
        </w:rPr>
        <w:t> </w:t>
      </w:r>
    </w:p>
    <w:p w14:paraId="6FCE98FF"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3D05C1B" w14:textId="77777777" w:rsidR="00751E18" w:rsidRDefault="00751E18" w:rsidP="00B14465">
      <w:pPr>
        <w:pStyle w:val="paragraph"/>
        <w:numPr>
          <w:ilvl w:val="0"/>
          <w:numId w:val="48"/>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Direct calibration/verification of reference samples shall be able to be undertaken by the user.</w:t>
      </w:r>
      <w:r>
        <w:rPr>
          <w:rStyle w:val="eop"/>
          <w:rFonts w:ascii="Arial" w:hAnsi="Arial" w:cs="Arial"/>
          <w:sz w:val="22"/>
          <w:szCs w:val="22"/>
        </w:rPr>
        <w:t> </w:t>
      </w:r>
    </w:p>
    <w:p w14:paraId="4B6A602F"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AF8C5E3" w14:textId="77777777" w:rsidR="00751E18" w:rsidRDefault="00751E18" w:rsidP="00B14465">
      <w:pPr>
        <w:pStyle w:val="paragraph"/>
        <w:numPr>
          <w:ilvl w:val="0"/>
          <w:numId w:val="49"/>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b/>
          <w:bCs/>
          <w:sz w:val="22"/>
          <w:szCs w:val="22"/>
        </w:rPr>
        <w:t>SOFTWARE REQUIREMENT</w:t>
      </w:r>
      <w:r>
        <w:rPr>
          <w:rStyle w:val="eop"/>
          <w:rFonts w:ascii="Arial" w:hAnsi="Arial" w:cs="Arial"/>
          <w:sz w:val="22"/>
          <w:szCs w:val="22"/>
        </w:rPr>
        <w:t> </w:t>
      </w:r>
    </w:p>
    <w:p w14:paraId="44CC7500"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2B14B2D" w14:textId="77777777" w:rsidR="00751E18" w:rsidRDefault="00751E18" w:rsidP="00B14465">
      <w:pPr>
        <w:pStyle w:val="paragraph"/>
        <w:numPr>
          <w:ilvl w:val="0"/>
          <w:numId w:val="50"/>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Preference will be given to operating software that is user friendly and easy to operate in an environment which contains a significant number of pieces of scientific equipment.</w:t>
      </w:r>
      <w:r>
        <w:rPr>
          <w:rStyle w:val="eop"/>
          <w:rFonts w:ascii="Arial" w:hAnsi="Arial" w:cs="Arial"/>
          <w:sz w:val="22"/>
          <w:szCs w:val="22"/>
        </w:rPr>
        <w:t> </w:t>
      </w:r>
    </w:p>
    <w:p w14:paraId="169DF6CF"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512279C" w14:textId="77777777" w:rsidR="00751E18" w:rsidRDefault="00751E18" w:rsidP="00B14465">
      <w:pPr>
        <w:pStyle w:val="paragraph"/>
        <w:numPr>
          <w:ilvl w:val="0"/>
          <w:numId w:val="51"/>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Any computer system required to control the instrument must be included in the tender.</w:t>
      </w:r>
      <w:r>
        <w:rPr>
          <w:rStyle w:val="eop"/>
          <w:rFonts w:ascii="Arial" w:hAnsi="Arial" w:cs="Arial"/>
          <w:sz w:val="22"/>
          <w:szCs w:val="22"/>
        </w:rPr>
        <w:t> </w:t>
      </w:r>
    </w:p>
    <w:p w14:paraId="64865F4A"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2028F00" w14:textId="77777777" w:rsidR="00751E18" w:rsidRDefault="00751E18" w:rsidP="00B14465">
      <w:pPr>
        <w:pStyle w:val="paragraph"/>
        <w:numPr>
          <w:ilvl w:val="0"/>
          <w:numId w:val="52"/>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Any computer supplied must use the Windows 7 Professional operating system and be equipped with a network interface card to allow data storage on the 1710 NAS network.</w:t>
      </w:r>
      <w:r>
        <w:rPr>
          <w:rStyle w:val="eop"/>
          <w:rFonts w:ascii="Arial" w:hAnsi="Arial" w:cs="Arial"/>
          <w:sz w:val="22"/>
          <w:szCs w:val="22"/>
        </w:rPr>
        <w:t> </w:t>
      </w:r>
    </w:p>
    <w:p w14:paraId="0734A2CF"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09568E55" w14:textId="77777777" w:rsidR="00751E18" w:rsidRDefault="00751E18" w:rsidP="00B14465">
      <w:pPr>
        <w:pStyle w:val="paragraph"/>
        <w:numPr>
          <w:ilvl w:val="0"/>
          <w:numId w:val="53"/>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application software used to operate the instrument must be able to run from </w:t>
      </w:r>
      <w:r>
        <w:rPr>
          <w:rStyle w:val="contextualspellingandgrammarerror"/>
          <w:rFonts w:ascii="Arial" w:hAnsi="Arial" w:cs="Arial"/>
          <w:sz w:val="22"/>
          <w:szCs w:val="22"/>
        </w:rPr>
        <w:t>an</w:t>
      </w:r>
      <w:r>
        <w:rPr>
          <w:rStyle w:val="normaltextrun"/>
          <w:rFonts w:ascii="Arial" w:hAnsi="Arial" w:cs="Arial"/>
          <w:sz w:val="22"/>
          <w:szCs w:val="22"/>
        </w:rPr>
        <w:t> typical Windows user account.</w:t>
      </w:r>
      <w:r>
        <w:rPr>
          <w:rStyle w:val="eop"/>
          <w:rFonts w:ascii="Arial" w:hAnsi="Arial" w:cs="Arial"/>
          <w:sz w:val="22"/>
          <w:szCs w:val="22"/>
        </w:rPr>
        <w:t> </w:t>
      </w:r>
    </w:p>
    <w:p w14:paraId="589F1005"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936720C" w14:textId="77777777" w:rsidR="00751E18" w:rsidRDefault="00751E18" w:rsidP="00B14465">
      <w:pPr>
        <w:pStyle w:val="paragraph"/>
        <w:numPr>
          <w:ilvl w:val="0"/>
          <w:numId w:val="54"/>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application software supplied must be able to run on a computer other than the instrument control computer to allow subsequent offline data interpretation and reprocessing. The required computer system specification and any software licensing limitations affecting offline data processing must be stated in the returned tender.</w:t>
      </w:r>
      <w:r>
        <w:rPr>
          <w:rStyle w:val="eop"/>
          <w:rFonts w:ascii="Arial" w:hAnsi="Arial" w:cs="Arial"/>
          <w:sz w:val="22"/>
          <w:szCs w:val="22"/>
        </w:rPr>
        <w:t> </w:t>
      </w:r>
    </w:p>
    <w:p w14:paraId="68C21537"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8B4DD88" w14:textId="77777777" w:rsidR="00751E18" w:rsidRDefault="00751E18" w:rsidP="00B14465">
      <w:pPr>
        <w:pStyle w:val="paragraph"/>
        <w:numPr>
          <w:ilvl w:val="0"/>
          <w:numId w:val="55"/>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b/>
          <w:bCs/>
          <w:sz w:val="22"/>
          <w:szCs w:val="22"/>
        </w:rPr>
        <w:t>ANALYTICAL SUPPORT</w:t>
      </w:r>
      <w:r>
        <w:rPr>
          <w:rStyle w:val="eop"/>
          <w:rFonts w:ascii="Arial" w:hAnsi="Arial" w:cs="Arial"/>
          <w:sz w:val="22"/>
          <w:szCs w:val="22"/>
        </w:rPr>
        <w:t> </w:t>
      </w:r>
    </w:p>
    <w:p w14:paraId="4DA3A297"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9A1622F" w14:textId="77777777" w:rsidR="00751E18" w:rsidRDefault="00751E18" w:rsidP="00B14465">
      <w:pPr>
        <w:pStyle w:val="paragraph"/>
        <w:numPr>
          <w:ilvl w:val="0"/>
          <w:numId w:val="56"/>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During the course of the first years operation of the equipment, analytical support may be required until the trained staff become more familiar with the operating techniques of the equipment. The cost if any of this support is to be included within the equipment cost in the first year of operation.</w:t>
      </w:r>
      <w:r>
        <w:rPr>
          <w:rStyle w:val="eop"/>
          <w:rFonts w:ascii="Arial" w:hAnsi="Arial" w:cs="Arial"/>
          <w:sz w:val="22"/>
          <w:szCs w:val="22"/>
        </w:rPr>
        <w:t> </w:t>
      </w:r>
    </w:p>
    <w:p w14:paraId="5F406B0E"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557EAF3" w14:textId="77777777" w:rsidR="00751E18" w:rsidRDefault="00751E18" w:rsidP="00B14465">
      <w:pPr>
        <w:pStyle w:val="paragraph"/>
        <w:numPr>
          <w:ilvl w:val="0"/>
          <w:numId w:val="57"/>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b/>
          <w:bCs/>
          <w:sz w:val="22"/>
          <w:szCs w:val="22"/>
        </w:rPr>
        <w:t>SUPPORT</w:t>
      </w:r>
      <w:r>
        <w:rPr>
          <w:rStyle w:val="eop"/>
          <w:rFonts w:ascii="Arial" w:hAnsi="Arial" w:cs="Arial"/>
          <w:sz w:val="22"/>
          <w:szCs w:val="22"/>
        </w:rPr>
        <w:t> </w:t>
      </w:r>
    </w:p>
    <w:p w14:paraId="58DD5793"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E758070" w14:textId="77777777" w:rsidR="00751E18" w:rsidRDefault="00751E18" w:rsidP="00B14465">
      <w:pPr>
        <w:pStyle w:val="paragraph"/>
        <w:numPr>
          <w:ilvl w:val="0"/>
          <w:numId w:val="58"/>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Tenders must include a description and scope of the warranty offered in year 1 and the cost of a comprehensive extended support and calibration element to the contract for up to 10 years which is to be inclusive of but not limited to labour, travel costs and replacement parts (with the exclusion of items deemed consumable).  Any items not covered by the warranty or service contract element must be clearly specified in the returned tender.</w:t>
      </w:r>
      <w:r>
        <w:rPr>
          <w:rStyle w:val="eop"/>
          <w:rFonts w:ascii="Arial" w:hAnsi="Arial" w:cs="Arial"/>
          <w:sz w:val="22"/>
          <w:szCs w:val="22"/>
        </w:rPr>
        <w:t> </w:t>
      </w:r>
    </w:p>
    <w:p w14:paraId="3CCD20F4"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2476096F" w14:textId="77777777" w:rsidR="00751E18" w:rsidRDefault="00751E18" w:rsidP="00B14465">
      <w:pPr>
        <w:pStyle w:val="paragraph"/>
        <w:numPr>
          <w:ilvl w:val="0"/>
          <w:numId w:val="59"/>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Any visits required for preventive maintenance or calibration activity must be included in the warranty/service contract and the frequency of such visits must be stated in the returned tender.</w:t>
      </w:r>
      <w:r>
        <w:rPr>
          <w:rStyle w:val="eop"/>
          <w:rFonts w:ascii="Arial" w:hAnsi="Arial" w:cs="Arial"/>
          <w:sz w:val="22"/>
          <w:szCs w:val="22"/>
        </w:rPr>
        <w:t> </w:t>
      </w:r>
    </w:p>
    <w:p w14:paraId="5F54A42A"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D2ACBFA" w14:textId="77777777" w:rsidR="00751E18" w:rsidRDefault="00751E18" w:rsidP="00B14465">
      <w:pPr>
        <w:pStyle w:val="paragraph"/>
        <w:numPr>
          <w:ilvl w:val="0"/>
          <w:numId w:val="60"/>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A 24 hour fault reporting service must be available with on site attendance within 3 working days from the initial fault report, the tenderer is to specify the nature of the fault reporting service and how faults are to be reported i.e. dedicated phone line or email address etc.</w:t>
      </w:r>
      <w:r>
        <w:rPr>
          <w:rStyle w:val="eop"/>
          <w:rFonts w:ascii="Arial" w:hAnsi="Arial" w:cs="Arial"/>
          <w:sz w:val="22"/>
          <w:szCs w:val="22"/>
        </w:rPr>
        <w:t> </w:t>
      </w:r>
    </w:p>
    <w:p w14:paraId="7DE02529"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AFE92F4" w14:textId="77777777" w:rsidR="00751E18" w:rsidRDefault="00751E18" w:rsidP="00B14465">
      <w:pPr>
        <w:pStyle w:val="paragraph"/>
        <w:numPr>
          <w:ilvl w:val="0"/>
          <w:numId w:val="61"/>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Updates to the instrument software and firmware shall be supplied as they become available for the duration of the 10 year contract term.</w:t>
      </w:r>
      <w:r>
        <w:rPr>
          <w:rStyle w:val="eop"/>
          <w:rFonts w:ascii="Arial" w:hAnsi="Arial" w:cs="Arial"/>
          <w:sz w:val="22"/>
          <w:szCs w:val="22"/>
        </w:rPr>
        <w:t> </w:t>
      </w:r>
    </w:p>
    <w:p w14:paraId="33585443"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5EA55BF7" w14:textId="77777777" w:rsidR="00751E18" w:rsidRDefault="00751E18" w:rsidP="00B14465">
      <w:pPr>
        <w:pStyle w:val="paragraph"/>
        <w:numPr>
          <w:ilvl w:val="0"/>
          <w:numId w:val="62"/>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Updates to the instrument software and firmware shall be supplied in a manner that can be applied to the equipment without requiring access to the internet.</w:t>
      </w:r>
      <w:r>
        <w:rPr>
          <w:rStyle w:val="eop"/>
          <w:rFonts w:ascii="Arial" w:hAnsi="Arial" w:cs="Arial"/>
          <w:sz w:val="22"/>
          <w:szCs w:val="22"/>
        </w:rPr>
        <w:t> </w:t>
      </w:r>
    </w:p>
    <w:p w14:paraId="08C5F377" w14:textId="77777777" w:rsidR="00751E18" w:rsidRDefault="00751E18" w:rsidP="00751E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lastRenderedPageBreak/>
        <w:t> </w:t>
      </w:r>
    </w:p>
    <w:p w14:paraId="2D19E2D0" w14:textId="77777777" w:rsidR="00751E18" w:rsidRDefault="00751E18" w:rsidP="00B14465">
      <w:pPr>
        <w:pStyle w:val="paragraph"/>
        <w:numPr>
          <w:ilvl w:val="0"/>
          <w:numId w:val="63"/>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b/>
          <w:bCs/>
          <w:sz w:val="22"/>
          <w:szCs w:val="22"/>
        </w:rPr>
        <w:t>DELIVERY INSTALLATION AND COMMISSIONING</w:t>
      </w:r>
      <w:r>
        <w:rPr>
          <w:rStyle w:val="eop"/>
          <w:rFonts w:ascii="Arial" w:hAnsi="Arial" w:cs="Arial"/>
          <w:sz w:val="22"/>
          <w:szCs w:val="22"/>
        </w:rPr>
        <w:t> </w:t>
      </w:r>
    </w:p>
    <w:p w14:paraId="551F2372"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269FBD1C" w14:textId="77777777" w:rsidR="00751E18" w:rsidRDefault="00751E18" w:rsidP="00B14465">
      <w:pPr>
        <w:pStyle w:val="paragraph"/>
        <w:numPr>
          <w:ilvl w:val="0"/>
          <w:numId w:val="64"/>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expected lead time from contract acceptance to delivery on site shall be stated in the returned tender.</w:t>
      </w:r>
      <w:r>
        <w:rPr>
          <w:rStyle w:val="eop"/>
          <w:rFonts w:ascii="Arial" w:hAnsi="Arial" w:cs="Arial"/>
          <w:sz w:val="22"/>
          <w:szCs w:val="22"/>
        </w:rPr>
        <w:t> </w:t>
      </w:r>
    </w:p>
    <w:p w14:paraId="592695D7"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84F3B90" w14:textId="77777777" w:rsidR="00751E18" w:rsidRDefault="00751E18" w:rsidP="00B14465">
      <w:pPr>
        <w:pStyle w:val="paragraph"/>
        <w:numPr>
          <w:ilvl w:val="0"/>
          <w:numId w:val="65"/>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instrument shall be supplied with all manuals, tools and spares required for normal use and user maintenance.</w:t>
      </w:r>
      <w:r>
        <w:rPr>
          <w:rStyle w:val="eop"/>
          <w:rFonts w:ascii="Arial" w:hAnsi="Arial" w:cs="Arial"/>
          <w:sz w:val="22"/>
          <w:szCs w:val="22"/>
        </w:rPr>
        <w:t> </w:t>
      </w:r>
    </w:p>
    <w:p w14:paraId="52ACD0B6" w14:textId="77777777" w:rsidR="00751E18" w:rsidRDefault="00751E18" w:rsidP="00751E1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ACFC84F" w14:textId="77777777" w:rsidR="00751E18" w:rsidRDefault="00751E18" w:rsidP="00B14465">
      <w:pPr>
        <w:pStyle w:val="paragraph"/>
        <w:numPr>
          <w:ilvl w:val="0"/>
          <w:numId w:val="66"/>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Installation and commissioning of the instrument will be the responsibility of the supplier or their representatives. Equipment cost shall be inclusive of delivery, installation and commissioning.</w:t>
      </w:r>
      <w:r>
        <w:rPr>
          <w:rStyle w:val="eop"/>
          <w:rFonts w:ascii="Arial" w:hAnsi="Arial" w:cs="Arial"/>
          <w:sz w:val="22"/>
          <w:szCs w:val="22"/>
        </w:rPr>
        <w:t> </w:t>
      </w:r>
    </w:p>
    <w:p w14:paraId="204451A6" w14:textId="77777777" w:rsidR="00751E18" w:rsidRDefault="00751E18" w:rsidP="00751E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7FD03B3" w14:textId="77777777" w:rsidR="00751E18" w:rsidRDefault="00751E18" w:rsidP="00751E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083E549" w14:textId="77777777" w:rsidR="00751E18" w:rsidRDefault="00751E18" w:rsidP="00751E18">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EFFF3B8" w14:textId="77777777" w:rsidR="00751E18" w:rsidRDefault="00751E18" w:rsidP="00751E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359749" w14:textId="77777777" w:rsidR="00751E18" w:rsidRDefault="00751E18" w:rsidP="00751E18">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sz w:val="22"/>
          <w:szCs w:val="22"/>
        </w:rPr>
        <w:t> </w:t>
      </w:r>
    </w:p>
    <w:p w14:paraId="3959FC15"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959FC16" w14:textId="77777777" w:rsidR="005C7FF1" w:rsidRDefault="005C7FF1" w:rsidP="00105F48">
      <w:pPr>
        <w:spacing w:after="0" w:line="252" w:lineRule="exact"/>
        <w:ind w:left="113" w:right="-20"/>
        <w:rPr>
          <w:rFonts w:ascii="Arial" w:eastAsia="Arial" w:hAnsi="Arial" w:cs="Arial"/>
          <w:b/>
          <w:bCs/>
        </w:rPr>
      </w:pPr>
    </w:p>
    <w:p w14:paraId="3959FC17" w14:textId="77777777" w:rsidR="00827238" w:rsidRDefault="00827238" w:rsidP="00105F48">
      <w:pPr>
        <w:spacing w:after="0" w:line="252" w:lineRule="exact"/>
        <w:ind w:left="113" w:right="-20"/>
        <w:rPr>
          <w:rFonts w:ascii="Arial" w:eastAsia="Arial" w:hAnsi="Arial" w:cs="Arial"/>
          <w:b/>
          <w:bCs/>
        </w:rPr>
      </w:pPr>
    </w:p>
    <w:p w14:paraId="3959FC18" w14:textId="77777777" w:rsidR="00827238" w:rsidRDefault="00827238" w:rsidP="00105F48">
      <w:pPr>
        <w:spacing w:after="0" w:line="252" w:lineRule="exact"/>
        <w:ind w:left="113" w:right="-20"/>
        <w:rPr>
          <w:rFonts w:ascii="Arial" w:eastAsia="Arial" w:hAnsi="Arial" w:cs="Arial"/>
          <w:b/>
          <w:bCs/>
        </w:rPr>
      </w:pPr>
    </w:p>
    <w:p w14:paraId="3959FC19" w14:textId="77777777" w:rsidR="00827238" w:rsidRDefault="00827238" w:rsidP="00105F48">
      <w:pPr>
        <w:spacing w:after="0" w:line="252" w:lineRule="exact"/>
        <w:ind w:left="113" w:right="-20"/>
        <w:rPr>
          <w:rFonts w:ascii="Arial" w:eastAsia="Arial" w:hAnsi="Arial" w:cs="Arial"/>
          <w:b/>
          <w:bCs/>
        </w:rPr>
      </w:pPr>
    </w:p>
    <w:p w14:paraId="3959FC1A" w14:textId="77777777" w:rsidR="00827238" w:rsidRDefault="00827238" w:rsidP="00105F48">
      <w:pPr>
        <w:spacing w:after="0" w:line="252" w:lineRule="exact"/>
        <w:ind w:left="113" w:right="-20"/>
        <w:rPr>
          <w:rFonts w:ascii="Arial" w:eastAsia="Arial" w:hAnsi="Arial" w:cs="Arial"/>
          <w:b/>
          <w:bCs/>
        </w:rPr>
      </w:pPr>
    </w:p>
    <w:p w14:paraId="3959FC1B" w14:textId="77777777" w:rsidR="00827238" w:rsidRDefault="00827238" w:rsidP="00105F48">
      <w:pPr>
        <w:spacing w:after="0" w:line="252" w:lineRule="exact"/>
        <w:ind w:left="113" w:right="-20"/>
        <w:rPr>
          <w:rFonts w:ascii="Arial" w:eastAsia="Arial" w:hAnsi="Arial" w:cs="Arial"/>
          <w:b/>
          <w:bCs/>
        </w:rPr>
      </w:pPr>
    </w:p>
    <w:p w14:paraId="3959FC1C" w14:textId="77777777" w:rsidR="00827238" w:rsidRDefault="00827238" w:rsidP="00105F48">
      <w:pPr>
        <w:spacing w:after="0" w:line="252" w:lineRule="exact"/>
        <w:ind w:left="113" w:right="-20"/>
        <w:rPr>
          <w:rFonts w:ascii="Arial" w:eastAsia="Arial" w:hAnsi="Arial" w:cs="Arial"/>
          <w:b/>
          <w:bCs/>
        </w:rPr>
      </w:pPr>
    </w:p>
    <w:p w14:paraId="3959FC1D" w14:textId="77777777" w:rsidR="00827238" w:rsidRDefault="00827238" w:rsidP="00105F48">
      <w:pPr>
        <w:spacing w:after="0" w:line="252" w:lineRule="exact"/>
        <w:ind w:left="113" w:right="-20"/>
        <w:rPr>
          <w:rFonts w:ascii="Arial" w:eastAsia="Arial" w:hAnsi="Arial" w:cs="Arial"/>
          <w:b/>
          <w:bCs/>
        </w:rPr>
      </w:pPr>
    </w:p>
    <w:p w14:paraId="3959FC1E" w14:textId="77777777" w:rsidR="00827238" w:rsidRDefault="00827238" w:rsidP="00105F48">
      <w:pPr>
        <w:spacing w:after="0" w:line="252" w:lineRule="exact"/>
        <w:ind w:left="113" w:right="-20"/>
        <w:rPr>
          <w:rFonts w:ascii="Arial" w:eastAsia="Arial" w:hAnsi="Arial" w:cs="Arial"/>
          <w:b/>
          <w:bCs/>
        </w:rPr>
      </w:pPr>
    </w:p>
    <w:p w14:paraId="3959FC1F" w14:textId="77777777" w:rsidR="00827238" w:rsidRDefault="00827238" w:rsidP="00105F48">
      <w:pPr>
        <w:spacing w:after="0" w:line="252" w:lineRule="exact"/>
        <w:ind w:left="113" w:right="-20"/>
        <w:rPr>
          <w:rFonts w:ascii="Arial" w:eastAsia="Arial" w:hAnsi="Arial" w:cs="Arial"/>
          <w:b/>
          <w:bCs/>
        </w:rPr>
      </w:pPr>
    </w:p>
    <w:p w14:paraId="3959FC20" w14:textId="77777777" w:rsidR="00827238" w:rsidRDefault="00827238" w:rsidP="00105F48">
      <w:pPr>
        <w:spacing w:after="0" w:line="252" w:lineRule="exact"/>
        <w:ind w:left="113" w:right="-20"/>
        <w:rPr>
          <w:rFonts w:ascii="Arial" w:eastAsia="Arial" w:hAnsi="Arial" w:cs="Arial"/>
          <w:b/>
          <w:bCs/>
        </w:rPr>
      </w:pPr>
    </w:p>
    <w:p w14:paraId="3959FC21" w14:textId="77777777" w:rsidR="00827238" w:rsidRDefault="00827238" w:rsidP="00105F48">
      <w:pPr>
        <w:spacing w:after="0" w:line="252" w:lineRule="exact"/>
        <w:ind w:left="113" w:right="-20"/>
        <w:rPr>
          <w:rFonts w:ascii="Arial" w:eastAsia="Arial" w:hAnsi="Arial" w:cs="Arial"/>
          <w:b/>
          <w:bCs/>
        </w:rPr>
      </w:pPr>
    </w:p>
    <w:p w14:paraId="3959FC22" w14:textId="77777777" w:rsidR="00827238" w:rsidRDefault="00827238" w:rsidP="00105F48">
      <w:pPr>
        <w:spacing w:after="0" w:line="252" w:lineRule="exact"/>
        <w:ind w:left="113" w:right="-20"/>
        <w:rPr>
          <w:rFonts w:ascii="Arial" w:eastAsia="Arial" w:hAnsi="Arial" w:cs="Arial"/>
          <w:b/>
          <w:bCs/>
        </w:rPr>
      </w:pPr>
    </w:p>
    <w:p w14:paraId="7A09E36A" w14:textId="77777777" w:rsidR="00615945" w:rsidRDefault="00615945" w:rsidP="00083649">
      <w:pPr>
        <w:spacing w:after="0" w:line="252" w:lineRule="exact"/>
        <w:ind w:right="-20"/>
        <w:rPr>
          <w:rFonts w:ascii="Arial" w:eastAsia="Arial" w:hAnsi="Arial" w:cs="Arial"/>
          <w:b/>
          <w:bCs/>
        </w:rPr>
      </w:pPr>
    </w:p>
    <w:p w14:paraId="376A4570" w14:textId="77777777" w:rsidR="00083649" w:rsidRDefault="00083649" w:rsidP="00083649">
      <w:pPr>
        <w:spacing w:after="0" w:line="252" w:lineRule="exact"/>
        <w:ind w:right="-20"/>
        <w:rPr>
          <w:rFonts w:ascii="Arial" w:eastAsia="Arial" w:hAnsi="Arial" w:cs="Arial"/>
          <w:b/>
          <w:bCs/>
        </w:rPr>
      </w:pPr>
    </w:p>
    <w:p w14:paraId="4AE80F85" w14:textId="77777777" w:rsidR="00083649" w:rsidRDefault="00083649" w:rsidP="00083649">
      <w:pPr>
        <w:spacing w:after="0" w:line="252" w:lineRule="exact"/>
        <w:ind w:right="-20"/>
        <w:rPr>
          <w:rFonts w:ascii="Arial" w:eastAsia="Arial" w:hAnsi="Arial" w:cs="Arial"/>
          <w:b/>
          <w:bCs/>
        </w:rPr>
      </w:pPr>
    </w:p>
    <w:p w14:paraId="286DF0A6" w14:textId="77777777" w:rsidR="00083649" w:rsidRDefault="00083649" w:rsidP="00083649">
      <w:pPr>
        <w:spacing w:after="0" w:line="252" w:lineRule="exact"/>
        <w:ind w:right="-20"/>
        <w:rPr>
          <w:rFonts w:ascii="Arial" w:eastAsia="Arial" w:hAnsi="Arial" w:cs="Arial"/>
          <w:b/>
          <w:bCs/>
        </w:rPr>
      </w:pPr>
    </w:p>
    <w:p w14:paraId="04E8188A" w14:textId="77777777" w:rsidR="00083649" w:rsidRDefault="00083649" w:rsidP="00083649">
      <w:pPr>
        <w:spacing w:after="0" w:line="252" w:lineRule="exact"/>
        <w:ind w:right="-20"/>
        <w:rPr>
          <w:rFonts w:ascii="Arial" w:eastAsia="Arial" w:hAnsi="Arial" w:cs="Arial"/>
          <w:b/>
          <w:bCs/>
        </w:rPr>
      </w:pPr>
    </w:p>
    <w:p w14:paraId="04CB9C4C" w14:textId="77777777" w:rsidR="00083649" w:rsidRDefault="00083649" w:rsidP="00083649">
      <w:pPr>
        <w:spacing w:after="0" w:line="252" w:lineRule="exact"/>
        <w:ind w:right="-20"/>
        <w:rPr>
          <w:rFonts w:ascii="Arial" w:eastAsia="Arial" w:hAnsi="Arial" w:cs="Arial"/>
          <w:b/>
          <w:bCs/>
        </w:rPr>
      </w:pPr>
    </w:p>
    <w:p w14:paraId="0282DACE" w14:textId="77777777" w:rsidR="00083649" w:rsidRDefault="00083649" w:rsidP="00083649">
      <w:pPr>
        <w:spacing w:after="0" w:line="252" w:lineRule="exact"/>
        <w:ind w:right="-20"/>
        <w:rPr>
          <w:rFonts w:ascii="Arial" w:eastAsia="Arial" w:hAnsi="Arial" w:cs="Arial"/>
          <w:b/>
          <w:bCs/>
        </w:rPr>
      </w:pPr>
    </w:p>
    <w:p w14:paraId="286DE396" w14:textId="77777777" w:rsidR="00083649" w:rsidRDefault="00083649" w:rsidP="00083649">
      <w:pPr>
        <w:spacing w:after="0" w:line="252" w:lineRule="exact"/>
        <w:ind w:right="-20"/>
        <w:rPr>
          <w:rFonts w:ascii="Arial" w:eastAsia="Arial" w:hAnsi="Arial" w:cs="Arial"/>
          <w:b/>
          <w:bCs/>
        </w:rPr>
      </w:pPr>
    </w:p>
    <w:p w14:paraId="708D55D3" w14:textId="77777777" w:rsidR="00083649" w:rsidRDefault="00083649" w:rsidP="00083649">
      <w:pPr>
        <w:spacing w:after="0" w:line="252" w:lineRule="exact"/>
        <w:ind w:right="-20"/>
        <w:rPr>
          <w:rFonts w:ascii="Arial" w:eastAsia="Arial" w:hAnsi="Arial" w:cs="Arial"/>
          <w:b/>
          <w:bCs/>
        </w:rPr>
      </w:pPr>
    </w:p>
    <w:p w14:paraId="3AC68F5C" w14:textId="77777777" w:rsidR="00083649" w:rsidRDefault="00083649" w:rsidP="00083649">
      <w:pPr>
        <w:spacing w:after="0" w:line="252" w:lineRule="exact"/>
        <w:ind w:right="-20"/>
        <w:rPr>
          <w:rFonts w:ascii="Arial" w:eastAsia="Arial" w:hAnsi="Arial" w:cs="Arial"/>
          <w:b/>
          <w:bCs/>
        </w:rPr>
      </w:pPr>
    </w:p>
    <w:p w14:paraId="54A92E72" w14:textId="77777777" w:rsidR="00083649" w:rsidRDefault="00083649" w:rsidP="00083649">
      <w:pPr>
        <w:spacing w:after="0" w:line="252" w:lineRule="exact"/>
        <w:ind w:right="-20"/>
        <w:rPr>
          <w:rFonts w:ascii="Arial" w:eastAsia="Arial" w:hAnsi="Arial" w:cs="Arial"/>
          <w:b/>
          <w:bCs/>
        </w:rPr>
      </w:pPr>
    </w:p>
    <w:p w14:paraId="180202E0" w14:textId="77777777" w:rsidR="00083649" w:rsidRDefault="00083649" w:rsidP="00083649">
      <w:pPr>
        <w:spacing w:after="0" w:line="252" w:lineRule="exact"/>
        <w:ind w:right="-20"/>
        <w:rPr>
          <w:rFonts w:ascii="Arial" w:eastAsia="Arial" w:hAnsi="Arial" w:cs="Arial"/>
          <w:b/>
          <w:bCs/>
        </w:rPr>
      </w:pPr>
    </w:p>
    <w:p w14:paraId="2CF0B98F" w14:textId="77777777" w:rsidR="00083649" w:rsidRDefault="00083649" w:rsidP="00083649">
      <w:pPr>
        <w:spacing w:after="0" w:line="252" w:lineRule="exact"/>
        <w:ind w:right="-20"/>
        <w:rPr>
          <w:rFonts w:ascii="Arial" w:eastAsia="Arial" w:hAnsi="Arial" w:cs="Arial"/>
          <w:b/>
          <w:bCs/>
        </w:rPr>
      </w:pPr>
    </w:p>
    <w:p w14:paraId="11751476" w14:textId="77777777" w:rsidR="00083649" w:rsidRDefault="00083649" w:rsidP="00083649">
      <w:pPr>
        <w:spacing w:after="0" w:line="252" w:lineRule="exact"/>
        <w:ind w:right="-20"/>
        <w:rPr>
          <w:rFonts w:ascii="Arial" w:eastAsia="Arial" w:hAnsi="Arial" w:cs="Arial"/>
          <w:b/>
          <w:bCs/>
        </w:rPr>
      </w:pPr>
    </w:p>
    <w:p w14:paraId="0882CE18" w14:textId="77777777" w:rsidR="00083649" w:rsidRDefault="00083649" w:rsidP="00083649">
      <w:pPr>
        <w:spacing w:after="0" w:line="252" w:lineRule="exact"/>
        <w:ind w:right="-20"/>
        <w:rPr>
          <w:rFonts w:ascii="Arial" w:eastAsia="Arial" w:hAnsi="Arial" w:cs="Arial"/>
          <w:b/>
          <w:bCs/>
        </w:rPr>
      </w:pPr>
    </w:p>
    <w:p w14:paraId="4C56FDC0" w14:textId="77777777" w:rsidR="00083649" w:rsidRDefault="00083649" w:rsidP="00083649">
      <w:pPr>
        <w:spacing w:after="0" w:line="252" w:lineRule="exact"/>
        <w:ind w:right="-20"/>
        <w:rPr>
          <w:rFonts w:ascii="Arial" w:eastAsia="Arial" w:hAnsi="Arial" w:cs="Arial"/>
          <w:b/>
          <w:bCs/>
        </w:rPr>
      </w:pPr>
    </w:p>
    <w:p w14:paraId="15FFB75B" w14:textId="77777777" w:rsidR="00083649" w:rsidRDefault="00083649" w:rsidP="00083649">
      <w:pPr>
        <w:spacing w:after="0" w:line="252" w:lineRule="exact"/>
        <w:ind w:right="-20"/>
        <w:rPr>
          <w:rFonts w:ascii="Arial" w:eastAsia="Arial" w:hAnsi="Arial" w:cs="Arial"/>
          <w:b/>
          <w:bCs/>
        </w:rPr>
      </w:pPr>
    </w:p>
    <w:p w14:paraId="740515B3" w14:textId="77777777" w:rsidR="00083649" w:rsidRDefault="00083649" w:rsidP="00083649">
      <w:pPr>
        <w:spacing w:after="0" w:line="252" w:lineRule="exact"/>
        <w:ind w:right="-20"/>
        <w:rPr>
          <w:rFonts w:ascii="Arial" w:eastAsia="Arial" w:hAnsi="Arial" w:cs="Arial"/>
          <w:b/>
          <w:bCs/>
        </w:rPr>
      </w:pPr>
    </w:p>
    <w:p w14:paraId="636F636C" w14:textId="77777777" w:rsidR="00083649" w:rsidRDefault="00083649" w:rsidP="00083649">
      <w:pPr>
        <w:spacing w:after="0" w:line="252" w:lineRule="exact"/>
        <w:ind w:right="-20"/>
        <w:rPr>
          <w:rFonts w:ascii="Arial" w:eastAsia="Arial" w:hAnsi="Arial" w:cs="Arial"/>
          <w:b/>
          <w:bCs/>
        </w:rPr>
      </w:pPr>
    </w:p>
    <w:p w14:paraId="733536C4" w14:textId="77777777" w:rsidR="00083649" w:rsidRDefault="00083649" w:rsidP="00083649">
      <w:pPr>
        <w:spacing w:after="0" w:line="252" w:lineRule="exact"/>
        <w:ind w:right="-20"/>
        <w:rPr>
          <w:rFonts w:ascii="Arial" w:eastAsia="Arial" w:hAnsi="Arial" w:cs="Arial"/>
          <w:b/>
          <w:bCs/>
        </w:rPr>
      </w:pPr>
    </w:p>
    <w:p w14:paraId="4C5FC398" w14:textId="77777777" w:rsidR="00083649" w:rsidRDefault="00083649" w:rsidP="00083649">
      <w:pPr>
        <w:spacing w:after="0" w:line="252" w:lineRule="exact"/>
        <w:ind w:right="-20"/>
        <w:rPr>
          <w:rFonts w:ascii="Arial" w:eastAsia="Arial" w:hAnsi="Arial" w:cs="Arial"/>
          <w:b/>
          <w:bCs/>
        </w:rPr>
      </w:pPr>
    </w:p>
    <w:p w14:paraId="6A832CCC" w14:textId="77777777" w:rsidR="00083649" w:rsidRDefault="00083649" w:rsidP="00083649">
      <w:pPr>
        <w:spacing w:after="0" w:line="252" w:lineRule="exact"/>
        <w:ind w:right="-20"/>
        <w:rPr>
          <w:rFonts w:ascii="Arial" w:eastAsia="Arial" w:hAnsi="Arial" w:cs="Arial"/>
          <w:b/>
          <w:bCs/>
        </w:rPr>
      </w:pPr>
    </w:p>
    <w:p w14:paraId="3AFBE84D" w14:textId="77777777" w:rsidR="00083649" w:rsidRDefault="00083649" w:rsidP="00083649">
      <w:pPr>
        <w:spacing w:after="0" w:line="252" w:lineRule="exact"/>
        <w:ind w:right="-20"/>
        <w:rPr>
          <w:rFonts w:ascii="Arial" w:eastAsia="Arial" w:hAnsi="Arial" w:cs="Arial"/>
          <w:b/>
          <w:bCs/>
        </w:rPr>
      </w:pPr>
    </w:p>
    <w:p w14:paraId="3959FC46" w14:textId="455A79B5" w:rsidR="00083649" w:rsidRDefault="00083649" w:rsidP="00083649">
      <w:pPr>
        <w:spacing w:after="0" w:line="252" w:lineRule="exact"/>
        <w:ind w:right="-20"/>
        <w:rPr>
          <w:rFonts w:ascii="Arial" w:eastAsia="Arial" w:hAnsi="Arial" w:cs="Arial"/>
          <w:b/>
          <w:bCs/>
        </w:rPr>
        <w:sectPr w:rsidR="00083649" w:rsidSect="0038447A">
          <w:headerReference w:type="default" r:id="rId45"/>
          <w:footerReference w:type="default" r:id="rId46"/>
          <w:pgSz w:w="11906" w:h="16838"/>
          <w:pgMar w:top="1440" w:right="1440" w:bottom="1440" w:left="1440" w:header="567" w:footer="567" w:gutter="0"/>
          <w:cols w:space="286"/>
          <w:docGrid w:linePitch="360"/>
        </w:sectPr>
      </w:pPr>
    </w:p>
    <w:p w14:paraId="3959FC53" w14:textId="4250CBC0" w:rsidR="00615945" w:rsidRDefault="00615945" w:rsidP="00083649">
      <w:pPr>
        <w:spacing w:after="0" w:line="252" w:lineRule="exact"/>
        <w:ind w:right="-20"/>
        <w:rPr>
          <w:rFonts w:ascii="Arial" w:eastAsia="Arial" w:hAnsi="Arial" w:cs="Arial"/>
          <w:b/>
          <w:bCs/>
        </w:rPr>
      </w:pPr>
    </w:p>
    <w:p w14:paraId="3959FC54" w14:textId="77777777" w:rsidR="00615945" w:rsidRDefault="00615945" w:rsidP="00105F48">
      <w:pPr>
        <w:spacing w:after="0" w:line="252" w:lineRule="exact"/>
        <w:ind w:left="113" w:right="-20"/>
        <w:rPr>
          <w:rFonts w:ascii="Arial" w:eastAsia="Arial" w:hAnsi="Arial" w:cs="Arial"/>
          <w:b/>
          <w:bCs/>
        </w:rPr>
      </w:pPr>
    </w:p>
    <w:p w14:paraId="3959FC55" w14:textId="77777777" w:rsidR="00615945" w:rsidRDefault="00615945" w:rsidP="00105F48">
      <w:pPr>
        <w:spacing w:after="0" w:line="252" w:lineRule="exact"/>
        <w:ind w:left="113" w:right="-20"/>
        <w:rPr>
          <w:rFonts w:ascii="Arial" w:eastAsia="Arial" w:hAnsi="Arial" w:cs="Arial"/>
          <w:b/>
          <w:bCs/>
        </w:rPr>
      </w:pPr>
    </w:p>
    <w:p w14:paraId="3959FC56" w14:textId="77777777" w:rsidR="00615945" w:rsidRDefault="00615945" w:rsidP="00105F48">
      <w:pPr>
        <w:spacing w:after="0" w:line="252" w:lineRule="exact"/>
        <w:ind w:left="113" w:right="-20"/>
        <w:rPr>
          <w:rFonts w:ascii="Arial" w:eastAsia="Arial" w:hAnsi="Arial" w:cs="Arial"/>
          <w:b/>
          <w:bCs/>
        </w:rPr>
      </w:pPr>
    </w:p>
    <w:p w14:paraId="3959FC57"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3959FE63" wp14:editId="3959FE64">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3959FC58" w14:textId="77777777" w:rsidR="00615945" w:rsidRDefault="00615945" w:rsidP="00105F48">
      <w:pPr>
        <w:spacing w:after="0" w:line="252" w:lineRule="exact"/>
        <w:ind w:left="113" w:right="-20"/>
        <w:rPr>
          <w:rFonts w:ascii="Arial" w:eastAsia="Arial" w:hAnsi="Arial" w:cs="Arial"/>
          <w:b/>
          <w:bCs/>
        </w:rPr>
      </w:pPr>
    </w:p>
    <w:p w14:paraId="3959FC59" w14:textId="77777777" w:rsidR="00615945" w:rsidRDefault="00615945" w:rsidP="00105F48">
      <w:pPr>
        <w:spacing w:after="0" w:line="252" w:lineRule="exact"/>
        <w:ind w:left="113" w:right="-20"/>
        <w:rPr>
          <w:rFonts w:ascii="Arial" w:eastAsia="Arial" w:hAnsi="Arial" w:cs="Arial"/>
          <w:b/>
          <w:bCs/>
        </w:rPr>
      </w:pPr>
    </w:p>
    <w:p w14:paraId="3959FC5A" w14:textId="77777777" w:rsidR="00615945" w:rsidRDefault="00615945" w:rsidP="00105F48">
      <w:pPr>
        <w:spacing w:after="0" w:line="252" w:lineRule="exact"/>
        <w:ind w:left="113" w:right="-20"/>
        <w:rPr>
          <w:rFonts w:ascii="Arial" w:eastAsia="Arial" w:hAnsi="Arial" w:cs="Arial"/>
          <w:b/>
          <w:bCs/>
        </w:rPr>
      </w:pPr>
    </w:p>
    <w:p w14:paraId="3959FC5B" w14:textId="77777777" w:rsidR="00615945" w:rsidRDefault="00615945" w:rsidP="00105F48">
      <w:pPr>
        <w:spacing w:after="0" w:line="252" w:lineRule="exact"/>
        <w:ind w:left="113" w:right="-20"/>
        <w:rPr>
          <w:rFonts w:ascii="Arial" w:eastAsia="Arial" w:hAnsi="Arial" w:cs="Arial"/>
          <w:b/>
          <w:bCs/>
        </w:rPr>
      </w:pPr>
    </w:p>
    <w:p w14:paraId="3959FC5C" w14:textId="77777777" w:rsidR="00615945" w:rsidRDefault="00615945" w:rsidP="00105F48">
      <w:pPr>
        <w:spacing w:after="0" w:line="252" w:lineRule="exact"/>
        <w:ind w:left="113" w:right="-20"/>
        <w:rPr>
          <w:rFonts w:ascii="Arial" w:eastAsia="Arial" w:hAnsi="Arial" w:cs="Arial"/>
          <w:b/>
          <w:bCs/>
        </w:rPr>
      </w:pPr>
    </w:p>
    <w:p w14:paraId="3959FC5D" w14:textId="77777777" w:rsidR="00615945" w:rsidRDefault="00615945" w:rsidP="00105F48">
      <w:pPr>
        <w:spacing w:after="0" w:line="252" w:lineRule="exact"/>
        <w:ind w:left="113" w:right="-20"/>
        <w:rPr>
          <w:rFonts w:ascii="Arial" w:eastAsia="Arial" w:hAnsi="Arial" w:cs="Arial"/>
          <w:b/>
          <w:bCs/>
        </w:rPr>
      </w:pPr>
    </w:p>
    <w:p w14:paraId="3959FC5E" w14:textId="77777777" w:rsidR="00615945" w:rsidRDefault="00615945" w:rsidP="00105F48">
      <w:pPr>
        <w:spacing w:after="0" w:line="252" w:lineRule="exact"/>
        <w:ind w:left="113" w:right="-20"/>
        <w:rPr>
          <w:rFonts w:ascii="Arial" w:eastAsia="Arial" w:hAnsi="Arial" w:cs="Arial"/>
          <w:b/>
          <w:bCs/>
        </w:rPr>
      </w:pPr>
    </w:p>
    <w:p w14:paraId="3959FC5F" w14:textId="77777777" w:rsidR="00615945" w:rsidRDefault="00615945" w:rsidP="00105F48">
      <w:pPr>
        <w:spacing w:after="0" w:line="252" w:lineRule="exact"/>
        <w:ind w:left="113" w:right="-20"/>
        <w:rPr>
          <w:rFonts w:ascii="Arial" w:eastAsia="Arial" w:hAnsi="Arial" w:cs="Arial"/>
          <w:b/>
          <w:bCs/>
        </w:rPr>
      </w:pPr>
    </w:p>
    <w:p w14:paraId="3959FC60"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3959FC61"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3959FC62"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3959FC63"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4"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5"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6"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7"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8"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9"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A"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B"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C"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D" w14:textId="77777777" w:rsidR="00615945" w:rsidRDefault="00615945" w:rsidP="00615945">
      <w:pPr>
        <w:spacing w:before="240" w:line="252" w:lineRule="exact"/>
        <w:ind w:left="113" w:right="-20"/>
        <w:jc w:val="center"/>
        <w:rPr>
          <w:rFonts w:ascii="Arial" w:eastAsia="Arial" w:hAnsi="Arial" w:cs="Arial"/>
          <w:b/>
          <w:bCs/>
          <w:sz w:val="32"/>
          <w:szCs w:val="32"/>
        </w:rPr>
      </w:pPr>
    </w:p>
    <w:p w14:paraId="3959FC6E"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8"/>
          <w:type w:val="continuous"/>
          <w:pgSz w:w="11906" w:h="16838"/>
          <w:pgMar w:top="1440" w:right="1440" w:bottom="1440" w:left="1440" w:header="567" w:footer="567" w:gutter="0"/>
          <w:cols w:space="286"/>
          <w:docGrid w:linePitch="360"/>
        </w:sectPr>
      </w:pPr>
    </w:p>
    <w:p w14:paraId="3959FC6F" w14:textId="77777777" w:rsidR="00615945" w:rsidRPr="00615945" w:rsidRDefault="00615945" w:rsidP="00615945">
      <w:pPr>
        <w:widowControl/>
        <w:spacing w:after="0" w:line="240" w:lineRule="auto"/>
        <w:rPr>
          <w:rFonts w:ascii="Arial" w:hAnsi="Arial" w:cs="Arial"/>
          <w:b/>
          <w:sz w:val="17"/>
          <w:szCs w:val="17"/>
          <w:lang w:eastAsia="en-GB"/>
        </w:rPr>
      </w:pPr>
    </w:p>
    <w:p w14:paraId="3959FC70"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3959FC71" w14:textId="77777777" w:rsidR="00615945" w:rsidRPr="00615945" w:rsidRDefault="00615945" w:rsidP="00615945">
      <w:pPr>
        <w:widowControl/>
        <w:spacing w:after="0" w:line="240" w:lineRule="auto"/>
        <w:rPr>
          <w:rFonts w:ascii="Arial" w:hAnsi="Arial" w:cs="Arial"/>
          <w:b/>
          <w:sz w:val="17"/>
          <w:szCs w:val="17"/>
          <w:lang w:eastAsia="en-GB"/>
        </w:rPr>
      </w:pPr>
    </w:p>
    <w:p w14:paraId="3959FC7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3959FC73" w14:textId="77777777" w:rsidR="00615945" w:rsidRPr="00615945" w:rsidRDefault="00615945" w:rsidP="00615945">
      <w:pPr>
        <w:widowControl/>
        <w:spacing w:after="0" w:line="240" w:lineRule="auto"/>
        <w:rPr>
          <w:rFonts w:ascii="Arial" w:hAnsi="Arial" w:cs="Arial"/>
          <w:sz w:val="17"/>
          <w:szCs w:val="17"/>
          <w:lang w:eastAsia="en-GB"/>
        </w:rPr>
      </w:pPr>
    </w:p>
    <w:p w14:paraId="3959FC7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3959FC75" w14:textId="77777777" w:rsidR="00615945" w:rsidRPr="00615945" w:rsidRDefault="00615945" w:rsidP="00615945">
      <w:pPr>
        <w:widowControl/>
        <w:spacing w:after="0" w:line="240" w:lineRule="auto"/>
        <w:rPr>
          <w:rFonts w:ascii="Arial" w:hAnsi="Arial" w:cs="Arial"/>
          <w:sz w:val="17"/>
          <w:szCs w:val="17"/>
          <w:lang w:eastAsia="en-GB"/>
        </w:rPr>
      </w:pPr>
    </w:p>
    <w:p w14:paraId="3959FC7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3959FC77" w14:textId="77777777" w:rsidR="00615945" w:rsidRPr="00615945" w:rsidRDefault="00615945" w:rsidP="00615945">
      <w:pPr>
        <w:widowControl/>
        <w:spacing w:after="0" w:line="240" w:lineRule="auto"/>
        <w:rPr>
          <w:rFonts w:ascii="Arial" w:hAnsi="Arial" w:cs="Arial"/>
          <w:sz w:val="17"/>
          <w:szCs w:val="17"/>
          <w:lang w:eastAsia="en-GB"/>
        </w:rPr>
      </w:pPr>
    </w:p>
    <w:p w14:paraId="3959FC7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3959FC79" w14:textId="77777777" w:rsidR="00615945" w:rsidRPr="00615945" w:rsidRDefault="00615945" w:rsidP="00615945">
      <w:pPr>
        <w:widowControl/>
        <w:spacing w:after="0" w:line="240" w:lineRule="auto"/>
        <w:rPr>
          <w:rFonts w:ascii="Arial" w:hAnsi="Arial" w:cs="Arial"/>
          <w:sz w:val="17"/>
          <w:szCs w:val="17"/>
          <w:lang w:eastAsia="en-GB"/>
        </w:rPr>
      </w:pPr>
    </w:p>
    <w:p w14:paraId="3959FC7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3959FC7B" w14:textId="77777777" w:rsidR="00615945" w:rsidRPr="00615945" w:rsidRDefault="00615945" w:rsidP="00615945">
      <w:pPr>
        <w:widowControl/>
        <w:spacing w:after="0" w:line="240" w:lineRule="auto"/>
        <w:rPr>
          <w:rFonts w:ascii="Arial" w:hAnsi="Arial" w:cs="Arial"/>
          <w:sz w:val="17"/>
          <w:szCs w:val="17"/>
          <w:lang w:eastAsia="en-GB"/>
        </w:rPr>
      </w:pPr>
    </w:p>
    <w:p w14:paraId="3959FC7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3959FC7D" w14:textId="77777777" w:rsidR="00615945" w:rsidRPr="00615945" w:rsidRDefault="00615945" w:rsidP="00615945">
      <w:pPr>
        <w:widowControl/>
        <w:spacing w:after="0" w:line="240" w:lineRule="auto"/>
        <w:rPr>
          <w:rFonts w:ascii="Arial" w:hAnsi="Arial" w:cs="Arial"/>
          <w:sz w:val="17"/>
          <w:szCs w:val="17"/>
          <w:lang w:eastAsia="en-GB"/>
        </w:rPr>
      </w:pPr>
    </w:p>
    <w:p w14:paraId="3959FC7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3959FC7F" w14:textId="77777777" w:rsidR="00615945" w:rsidRPr="00615945" w:rsidRDefault="00615945" w:rsidP="00615945">
      <w:pPr>
        <w:widowControl/>
        <w:spacing w:after="0" w:line="240" w:lineRule="auto"/>
        <w:rPr>
          <w:rFonts w:ascii="Arial" w:hAnsi="Arial" w:cs="Arial"/>
          <w:sz w:val="17"/>
          <w:szCs w:val="17"/>
          <w:lang w:eastAsia="en-GB"/>
        </w:rPr>
      </w:pPr>
    </w:p>
    <w:p w14:paraId="3959FC8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3959FC81" w14:textId="77777777" w:rsidR="00615945" w:rsidRPr="00615945" w:rsidRDefault="00615945" w:rsidP="00615945">
      <w:pPr>
        <w:widowControl/>
        <w:spacing w:after="0" w:line="240" w:lineRule="auto"/>
        <w:rPr>
          <w:rFonts w:ascii="Arial" w:hAnsi="Arial" w:cs="Arial"/>
          <w:sz w:val="17"/>
          <w:szCs w:val="17"/>
          <w:lang w:eastAsia="en-GB"/>
        </w:rPr>
      </w:pPr>
    </w:p>
    <w:p w14:paraId="3959FC8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959FC83" w14:textId="77777777" w:rsidR="00615945" w:rsidRPr="00615945" w:rsidRDefault="00615945" w:rsidP="00615945">
      <w:pPr>
        <w:widowControl/>
        <w:spacing w:after="0" w:line="240" w:lineRule="auto"/>
        <w:rPr>
          <w:rFonts w:ascii="Arial" w:hAnsi="Arial" w:cs="Arial"/>
          <w:sz w:val="17"/>
          <w:szCs w:val="17"/>
          <w:lang w:eastAsia="en-GB"/>
        </w:rPr>
      </w:pPr>
    </w:p>
    <w:p w14:paraId="3959FC8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959FC85" w14:textId="77777777" w:rsidR="00615945" w:rsidRPr="00615945" w:rsidRDefault="00615945" w:rsidP="00615945">
      <w:pPr>
        <w:widowControl/>
        <w:spacing w:after="0" w:line="240" w:lineRule="auto"/>
        <w:rPr>
          <w:rFonts w:ascii="Arial" w:hAnsi="Arial" w:cs="Arial"/>
          <w:sz w:val="17"/>
          <w:szCs w:val="17"/>
          <w:lang w:eastAsia="en-GB"/>
        </w:rPr>
      </w:pPr>
    </w:p>
    <w:p w14:paraId="3959FC8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3959FC87" w14:textId="77777777" w:rsidR="00615945" w:rsidRPr="00615945" w:rsidRDefault="00615945" w:rsidP="00615945">
      <w:pPr>
        <w:widowControl/>
        <w:spacing w:after="0" w:line="240" w:lineRule="auto"/>
        <w:rPr>
          <w:rFonts w:ascii="Arial" w:hAnsi="Arial" w:cs="Arial"/>
          <w:sz w:val="17"/>
          <w:szCs w:val="17"/>
          <w:lang w:eastAsia="en-GB"/>
        </w:rPr>
      </w:pPr>
    </w:p>
    <w:p w14:paraId="3959FC8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3959FC89" w14:textId="77777777" w:rsidR="00615945" w:rsidRPr="00615945" w:rsidRDefault="00615945" w:rsidP="00615945">
      <w:pPr>
        <w:widowControl/>
        <w:spacing w:after="0" w:line="240" w:lineRule="auto"/>
        <w:rPr>
          <w:rFonts w:ascii="Arial" w:hAnsi="Arial" w:cs="Arial"/>
          <w:sz w:val="17"/>
          <w:szCs w:val="17"/>
          <w:lang w:eastAsia="en-GB"/>
        </w:rPr>
      </w:pPr>
    </w:p>
    <w:p w14:paraId="3959FC8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3959FC8B"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3959FC8C" w14:textId="77777777" w:rsidR="00615945" w:rsidRPr="00615945" w:rsidRDefault="00615945" w:rsidP="00615945">
      <w:pPr>
        <w:widowControl/>
        <w:spacing w:after="0" w:line="240" w:lineRule="auto"/>
        <w:rPr>
          <w:rFonts w:ascii="Arial" w:hAnsi="Arial" w:cs="Arial"/>
          <w:b/>
          <w:sz w:val="17"/>
          <w:szCs w:val="17"/>
          <w:lang w:eastAsia="en-GB"/>
        </w:rPr>
      </w:pPr>
    </w:p>
    <w:p w14:paraId="3959FC8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3959FC8E" w14:textId="77777777" w:rsidR="00615945" w:rsidRPr="00615945" w:rsidRDefault="00615945" w:rsidP="00615945">
      <w:pPr>
        <w:widowControl/>
        <w:spacing w:after="0" w:line="240" w:lineRule="auto"/>
        <w:rPr>
          <w:rFonts w:ascii="Arial" w:hAnsi="Arial" w:cs="Arial"/>
          <w:sz w:val="17"/>
          <w:szCs w:val="17"/>
          <w:lang w:eastAsia="en-GB"/>
        </w:rPr>
      </w:pPr>
    </w:p>
    <w:p w14:paraId="3959FC8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3959FC90" w14:textId="77777777" w:rsidR="00615945" w:rsidRPr="00615945" w:rsidRDefault="00615945" w:rsidP="00615945">
      <w:pPr>
        <w:widowControl/>
        <w:spacing w:after="0" w:line="240" w:lineRule="auto"/>
        <w:rPr>
          <w:rFonts w:ascii="Arial" w:hAnsi="Arial" w:cs="Arial"/>
          <w:sz w:val="17"/>
          <w:szCs w:val="17"/>
          <w:lang w:eastAsia="en-GB"/>
        </w:rPr>
      </w:pPr>
    </w:p>
    <w:p w14:paraId="3959FC9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3959FC92"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3959FC93"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3959FC94"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3959FC95"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3959FC96" w14:textId="77777777" w:rsidR="00615945" w:rsidRPr="00615945" w:rsidRDefault="00615945" w:rsidP="00615945">
      <w:pPr>
        <w:widowControl/>
        <w:spacing w:after="0" w:line="240" w:lineRule="auto"/>
        <w:rPr>
          <w:rFonts w:ascii="Arial" w:hAnsi="Arial" w:cs="Arial"/>
          <w:sz w:val="17"/>
          <w:szCs w:val="17"/>
          <w:lang w:eastAsia="en-GB"/>
        </w:rPr>
      </w:pPr>
    </w:p>
    <w:p w14:paraId="3959FC97" w14:textId="77777777" w:rsidR="00615945" w:rsidRPr="00615945" w:rsidRDefault="00615945" w:rsidP="00615945">
      <w:pPr>
        <w:widowControl/>
        <w:spacing w:after="0" w:line="240" w:lineRule="auto"/>
        <w:rPr>
          <w:rFonts w:ascii="Arial" w:hAnsi="Arial" w:cs="Arial"/>
          <w:sz w:val="17"/>
          <w:szCs w:val="17"/>
          <w:lang w:eastAsia="en-GB"/>
        </w:rPr>
      </w:pPr>
    </w:p>
    <w:p w14:paraId="3959FC9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3959FC99" w14:textId="77777777" w:rsidR="00615945" w:rsidRPr="00615945" w:rsidRDefault="00615945" w:rsidP="00615945">
      <w:pPr>
        <w:widowControl/>
        <w:spacing w:after="0" w:line="240" w:lineRule="auto"/>
        <w:rPr>
          <w:rFonts w:ascii="Arial" w:hAnsi="Arial" w:cs="Arial"/>
          <w:sz w:val="17"/>
          <w:szCs w:val="17"/>
          <w:lang w:eastAsia="en-GB"/>
        </w:rPr>
      </w:pPr>
    </w:p>
    <w:p w14:paraId="3959FC9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3959FC9B" w14:textId="77777777" w:rsidR="00615945" w:rsidRPr="00615945" w:rsidRDefault="00615945" w:rsidP="00615945">
      <w:pPr>
        <w:widowControl/>
        <w:spacing w:after="0" w:line="240" w:lineRule="auto"/>
        <w:rPr>
          <w:rFonts w:ascii="Arial" w:hAnsi="Arial" w:cs="Arial"/>
          <w:sz w:val="17"/>
          <w:szCs w:val="17"/>
          <w:lang w:eastAsia="en-GB"/>
        </w:rPr>
      </w:pPr>
    </w:p>
    <w:p w14:paraId="3959FC9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3959FC9D" w14:textId="77777777" w:rsidR="00615945" w:rsidRPr="00615945" w:rsidRDefault="00615945" w:rsidP="00615945">
      <w:pPr>
        <w:widowControl/>
        <w:spacing w:after="0" w:line="240" w:lineRule="auto"/>
        <w:rPr>
          <w:rFonts w:ascii="Arial" w:hAnsi="Arial" w:cs="Arial"/>
          <w:sz w:val="17"/>
          <w:szCs w:val="17"/>
          <w:lang w:eastAsia="en-GB"/>
        </w:rPr>
      </w:pPr>
    </w:p>
    <w:p w14:paraId="3959FC9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3959FC9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3959FCA0" w14:textId="77777777" w:rsidR="00615945" w:rsidRPr="00615945" w:rsidRDefault="00615945" w:rsidP="00615945">
      <w:pPr>
        <w:widowControl/>
        <w:spacing w:after="0" w:line="240" w:lineRule="auto"/>
        <w:rPr>
          <w:rFonts w:ascii="Arial" w:hAnsi="Arial" w:cs="Arial"/>
          <w:b/>
          <w:sz w:val="17"/>
          <w:szCs w:val="17"/>
          <w:lang w:eastAsia="en-GB"/>
        </w:rPr>
      </w:pPr>
    </w:p>
    <w:p w14:paraId="3959FCA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3959FCA2" w14:textId="77777777" w:rsidR="00615945" w:rsidRPr="00615945" w:rsidRDefault="00615945" w:rsidP="00615945">
      <w:pPr>
        <w:widowControl/>
        <w:spacing w:after="0" w:line="240" w:lineRule="auto"/>
        <w:rPr>
          <w:rFonts w:ascii="Arial" w:hAnsi="Arial" w:cs="Arial"/>
          <w:sz w:val="17"/>
          <w:szCs w:val="17"/>
          <w:lang w:eastAsia="en-GB"/>
        </w:rPr>
      </w:pPr>
    </w:p>
    <w:p w14:paraId="3959FCA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3959FCA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3959FCA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3959FCA6"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3959FCA7" w14:textId="77777777" w:rsidR="00615945" w:rsidRPr="00615945" w:rsidRDefault="00615945" w:rsidP="00615945">
      <w:pPr>
        <w:widowControl/>
        <w:spacing w:after="0" w:line="240" w:lineRule="auto"/>
        <w:rPr>
          <w:rFonts w:ascii="Arial" w:hAnsi="Arial" w:cs="Arial"/>
          <w:b/>
          <w:sz w:val="17"/>
          <w:szCs w:val="17"/>
          <w:lang w:eastAsia="en-GB"/>
        </w:rPr>
      </w:pPr>
    </w:p>
    <w:p w14:paraId="3959FCA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959FCA9" w14:textId="77777777" w:rsidR="00615945" w:rsidRPr="00615945" w:rsidRDefault="00615945" w:rsidP="00615945">
      <w:pPr>
        <w:widowControl/>
        <w:spacing w:after="0" w:line="240" w:lineRule="auto"/>
        <w:rPr>
          <w:rFonts w:ascii="Arial" w:hAnsi="Arial" w:cs="Arial"/>
          <w:sz w:val="17"/>
          <w:szCs w:val="17"/>
          <w:lang w:eastAsia="en-GB"/>
        </w:rPr>
      </w:pPr>
    </w:p>
    <w:p w14:paraId="3959FCA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959FCAB" w14:textId="77777777" w:rsidR="00615945" w:rsidRPr="00615945" w:rsidRDefault="00615945" w:rsidP="00615945">
      <w:pPr>
        <w:widowControl/>
        <w:spacing w:after="0" w:line="240" w:lineRule="auto"/>
        <w:rPr>
          <w:rFonts w:ascii="Arial" w:hAnsi="Arial" w:cs="Arial"/>
          <w:sz w:val="17"/>
          <w:szCs w:val="17"/>
          <w:lang w:eastAsia="en-GB"/>
        </w:rPr>
      </w:pPr>
    </w:p>
    <w:p w14:paraId="3959FCA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959FCAD" w14:textId="77777777" w:rsidR="00615945" w:rsidRPr="00615945" w:rsidRDefault="00615945" w:rsidP="00615945">
      <w:pPr>
        <w:widowControl/>
        <w:spacing w:after="0" w:line="240" w:lineRule="auto"/>
        <w:rPr>
          <w:rFonts w:ascii="Arial" w:hAnsi="Arial" w:cs="Arial"/>
          <w:sz w:val="17"/>
          <w:szCs w:val="17"/>
          <w:lang w:eastAsia="en-GB"/>
        </w:rPr>
      </w:pPr>
    </w:p>
    <w:p w14:paraId="3959FCA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3959FCA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3959FCB0" w14:textId="77777777" w:rsidR="00615945" w:rsidRPr="00615945" w:rsidRDefault="00615945" w:rsidP="00615945">
      <w:pPr>
        <w:widowControl/>
        <w:spacing w:after="0" w:line="240" w:lineRule="auto"/>
        <w:rPr>
          <w:rFonts w:ascii="Arial" w:hAnsi="Arial" w:cs="Arial"/>
          <w:b/>
          <w:sz w:val="17"/>
          <w:szCs w:val="17"/>
          <w:lang w:eastAsia="en-GB"/>
        </w:rPr>
      </w:pPr>
    </w:p>
    <w:p w14:paraId="3959FCB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3959FCB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3959FCB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3959FCB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3959FCB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3959FCB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3959FCB7" w14:textId="77777777" w:rsidR="00615945" w:rsidRPr="00615945" w:rsidRDefault="00615945" w:rsidP="00615945">
      <w:pPr>
        <w:widowControl/>
        <w:spacing w:after="0" w:line="240" w:lineRule="auto"/>
        <w:ind w:left="567"/>
        <w:rPr>
          <w:rFonts w:ascii="Arial" w:hAnsi="Arial" w:cs="Arial"/>
          <w:sz w:val="17"/>
          <w:szCs w:val="17"/>
          <w:lang w:eastAsia="en-GB"/>
        </w:rPr>
      </w:pPr>
    </w:p>
    <w:p w14:paraId="3959FCB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3959FCB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3959FCBA" w14:textId="77777777" w:rsidR="00615945" w:rsidRPr="00615945" w:rsidRDefault="00615945" w:rsidP="00615945">
      <w:pPr>
        <w:widowControl/>
        <w:spacing w:after="0" w:line="240" w:lineRule="auto"/>
        <w:ind w:left="567"/>
        <w:rPr>
          <w:rFonts w:ascii="Arial" w:hAnsi="Arial" w:cs="Arial"/>
          <w:sz w:val="17"/>
          <w:szCs w:val="17"/>
          <w:lang w:eastAsia="en-GB"/>
        </w:rPr>
      </w:pPr>
    </w:p>
    <w:p w14:paraId="3959FCB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3959FCB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3959FCB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3959FCBE"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3959FCBF"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3959FCC0" w14:textId="77777777" w:rsidR="00615945" w:rsidRPr="00615945" w:rsidRDefault="00615945" w:rsidP="00615945">
      <w:pPr>
        <w:widowControl/>
        <w:spacing w:after="0" w:line="240" w:lineRule="auto"/>
        <w:rPr>
          <w:rFonts w:ascii="Arial" w:hAnsi="Arial" w:cs="Arial"/>
          <w:b/>
          <w:sz w:val="17"/>
          <w:szCs w:val="17"/>
          <w:lang w:eastAsia="en-GB"/>
        </w:rPr>
      </w:pPr>
    </w:p>
    <w:p w14:paraId="3959FCC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3959FCC2" w14:textId="77777777" w:rsidR="00615945" w:rsidRPr="00615945" w:rsidRDefault="00615945" w:rsidP="00615945">
      <w:pPr>
        <w:widowControl/>
        <w:spacing w:after="0" w:line="240" w:lineRule="auto"/>
        <w:rPr>
          <w:rFonts w:ascii="Arial" w:hAnsi="Arial" w:cs="Arial"/>
          <w:b/>
          <w:sz w:val="17"/>
          <w:szCs w:val="17"/>
          <w:lang w:eastAsia="en-GB"/>
        </w:rPr>
      </w:pPr>
    </w:p>
    <w:p w14:paraId="3959FCC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959FCC4" w14:textId="77777777" w:rsidR="00615945" w:rsidRPr="00615945" w:rsidRDefault="00615945" w:rsidP="00615945">
      <w:pPr>
        <w:widowControl/>
        <w:spacing w:after="0" w:line="240" w:lineRule="auto"/>
        <w:rPr>
          <w:rFonts w:ascii="Arial" w:hAnsi="Arial" w:cs="Arial"/>
          <w:sz w:val="17"/>
          <w:szCs w:val="17"/>
          <w:lang w:eastAsia="en-GB"/>
        </w:rPr>
      </w:pPr>
    </w:p>
    <w:p w14:paraId="3959FCC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615945">
        <w:rPr>
          <w:rFonts w:ascii="Arial" w:hAnsi="Arial" w:cs="Arial"/>
          <w:b/>
          <w:sz w:val="17"/>
          <w:szCs w:val="17"/>
          <w:lang w:eastAsia="en-GB"/>
        </w:rPr>
        <w:t xml:space="preserve"> </w:t>
      </w:r>
    </w:p>
    <w:p w14:paraId="3959FCC6" w14:textId="77777777" w:rsidR="00615945" w:rsidRPr="00615945" w:rsidRDefault="00615945" w:rsidP="00615945">
      <w:pPr>
        <w:widowControl/>
        <w:spacing w:after="0" w:line="240" w:lineRule="auto"/>
        <w:rPr>
          <w:rFonts w:ascii="Arial" w:hAnsi="Arial" w:cs="Arial"/>
          <w:b/>
          <w:sz w:val="17"/>
          <w:szCs w:val="17"/>
          <w:lang w:eastAsia="en-GB"/>
        </w:rPr>
      </w:pPr>
    </w:p>
    <w:p w14:paraId="3959FCC7"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3959FCC8" w14:textId="77777777" w:rsidR="00615945" w:rsidRPr="00615945" w:rsidRDefault="00615945" w:rsidP="00615945">
      <w:pPr>
        <w:widowControl/>
        <w:spacing w:after="0" w:line="240" w:lineRule="auto"/>
        <w:rPr>
          <w:rFonts w:ascii="Arial" w:hAnsi="Arial" w:cs="Arial"/>
          <w:b/>
          <w:sz w:val="17"/>
          <w:szCs w:val="17"/>
          <w:lang w:eastAsia="en-GB"/>
        </w:rPr>
      </w:pPr>
    </w:p>
    <w:p w14:paraId="3959FCC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3959FCC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3959FCC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3959FCCC" w14:textId="77777777" w:rsidR="00615945" w:rsidRPr="00615945" w:rsidRDefault="00615945" w:rsidP="00615945">
      <w:pPr>
        <w:widowControl/>
        <w:spacing w:after="0" w:line="240" w:lineRule="auto"/>
        <w:rPr>
          <w:rFonts w:ascii="Arial" w:hAnsi="Arial" w:cs="Arial"/>
          <w:sz w:val="17"/>
          <w:szCs w:val="17"/>
          <w:lang w:eastAsia="en-GB"/>
        </w:rPr>
      </w:pPr>
    </w:p>
    <w:p w14:paraId="3959FCC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3959FCC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3959FCC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959FCD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3959FCD1" w14:textId="77777777" w:rsidR="00615945" w:rsidRPr="00615945" w:rsidRDefault="00615945" w:rsidP="00615945">
      <w:pPr>
        <w:widowControl/>
        <w:spacing w:after="0" w:line="240" w:lineRule="auto"/>
        <w:ind w:left="567"/>
        <w:rPr>
          <w:rFonts w:ascii="Arial" w:hAnsi="Arial" w:cs="Arial"/>
          <w:sz w:val="17"/>
          <w:szCs w:val="17"/>
          <w:lang w:eastAsia="en-GB"/>
        </w:rPr>
      </w:pPr>
    </w:p>
    <w:p w14:paraId="3959FCD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615945">
        <w:rPr>
          <w:rFonts w:ascii="Arial" w:hAnsi="Arial" w:cs="Arial"/>
          <w:sz w:val="17"/>
          <w:szCs w:val="17"/>
          <w:lang w:eastAsia="en-GB"/>
        </w:rPr>
        <w:br/>
      </w:r>
    </w:p>
    <w:p w14:paraId="3959FCD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3959FCD4" w14:textId="77777777" w:rsidR="00615945" w:rsidRPr="00615945" w:rsidRDefault="00615945" w:rsidP="00615945">
      <w:pPr>
        <w:widowControl/>
        <w:spacing w:after="0" w:line="240" w:lineRule="auto"/>
        <w:rPr>
          <w:rFonts w:ascii="Arial" w:hAnsi="Arial" w:cs="Arial"/>
          <w:b/>
          <w:sz w:val="17"/>
          <w:szCs w:val="17"/>
          <w:lang w:eastAsia="en-GB"/>
        </w:rPr>
      </w:pPr>
    </w:p>
    <w:p w14:paraId="3959FCD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959FCD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3959FCD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3959FCD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3959FCD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3959FCDA" w14:textId="77777777" w:rsidR="00615945" w:rsidRPr="00615945" w:rsidRDefault="00615945" w:rsidP="00615945">
      <w:pPr>
        <w:widowControl/>
        <w:spacing w:after="0" w:line="240" w:lineRule="auto"/>
        <w:ind w:left="567"/>
        <w:rPr>
          <w:rFonts w:ascii="Arial" w:hAnsi="Arial" w:cs="Arial"/>
          <w:sz w:val="17"/>
          <w:szCs w:val="17"/>
          <w:lang w:eastAsia="en-GB"/>
        </w:rPr>
      </w:pPr>
    </w:p>
    <w:p w14:paraId="3959FCD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3959FCDC" w14:textId="77777777" w:rsidR="00615945" w:rsidRPr="00615945" w:rsidRDefault="00615945" w:rsidP="00615945">
      <w:pPr>
        <w:widowControl/>
        <w:spacing w:after="0" w:line="240" w:lineRule="auto"/>
        <w:rPr>
          <w:rFonts w:ascii="Arial" w:hAnsi="Arial" w:cs="Arial"/>
          <w:sz w:val="17"/>
          <w:szCs w:val="17"/>
          <w:lang w:eastAsia="en-GB"/>
        </w:rPr>
      </w:pPr>
    </w:p>
    <w:p w14:paraId="3959FCD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3959FCDE" w14:textId="77777777" w:rsidR="00615945" w:rsidRPr="00615945" w:rsidRDefault="00615945" w:rsidP="00615945">
      <w:pPr>
        <w:widowControl/>
        <w:spacing w:after="0" w:line="240" w:lineRule="auto"/>
        <w:rPr>
          <w:rFonts w:ascii="Arial" w:hAnsi="Arial" w:cs="Arial"/>
          <w:sz w:val="17"/>
          <w:szCs w:val="17"/>
          <w:lang w:eastAsia="en-GB"/>
        </w:rPr>
      </w:pPr>
    </w:p>
    <w:p w14:paraId="3959FCD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959FCE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14:paraId="3959FCE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3959FCE2" w14:textId="77777777" w:rsidR="00615945" w:rsidRPr="00615945" w:rsidRDefault="00615945" w:rsidP="00615945">
      <w:pPr>
        <w:widowControl/>
        <w:spacing w:after="0" w:line="240" w:lineRule="auto"/>
        <w:ind w:left="567"/>
        <w:rPr>
          <w:rFonts w:ascii="Arial" w:hAnsi="Arial" w:cs="Arial"/>
          <w:sz w:val="17"/>
          <w:szCs w:val="17"/>
          <w:lang w:eastAsia="en-GB"/>
        </w:rPr>
      </w:pPr>
    </w:p>
    <w:p w14:paraId="3959FCE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3959FCE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3959FCE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3959FCE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3959FCE7" w14:textId="77777777" w:rsidR="00615945" w:rsidRPr="00615945" w:rsidRDefault="00615945" w:rsidP="00615945">
      <w:pPr>
        <w:widowControl/>
        <w:spacing w:after="0" w:line="240" w:lineRule="auto"/>
        <w:ind w:left="567"/>
        <w:rPr>
          <w:rFonts w:ascii="Arial" w:hAnsi="Arial" w:cs="Arial"/>
          <w:sz w:val="17"/>
          <w:szCs w:val="17"/>
          <w:lang w:eastAsia="en-GB"/>
        </w:rPr>
      </w:pPr>
    </w:p>
    <w:p w14:paraId="3959FCE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3959FCE9" w14:textId="77777777" w:rsidR="00615945" w:rsidRPr="00615945" w:rsidRDefault="00615945" w:rsidP="00615945">
      <w:pPr>
        <w:widowControl/>
        <w:spacing w:after="0" w:line="240" w:lineRule="auto"/>
        <w:rPr>
          <w:rFonts w:ascii="Arial" w:hAnsi="Arial" w:cs="Arial"/>
          <w:sz w:val="17"/>
          <w:szCs w:val="17"/>
          <w:lang w:eastAsia="en-GB"/>
        </w:rPr>
      </w:pPr>
    </w:p>
    <w:p w14:paraId="3959FCEA"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3959FCEB"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3959FCEC" w14:textId="77777777" w:rsidR="00615945" w:rsidRPr="00615945" w:rsidRDefault="00615945" w:rsidP="00615945">
      <w:pPr>
        <w:keepNext/>
        <w:widowControl/>
        <w:spacing w:after="0" w:line="240" w:lineRule="auto"/>
        <w:rPr>
          <w:rFonts w:ascii="Arial" w:hAnsi="Arial" w:cs="Arial"/>
          <w:b/>
          <w:sz w:val="17"/>
          <w:szCs w:val="17"/>
          <w:lang w:eastAsia="en-GB"/>
        </w:rPr>
      </w:pPr>
    </w:p>
    <w:p w14:paraId="3959FCED"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3959FCE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959FCE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3959FCF0"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959FCF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3959FCF2" w14:textId="77777777" w:rsidR="00615945" w:rsidRPr="00615945" w:rsidRDefault="00615945" w:rsidP="00615945">
      <w:pPr>
        <w:widowControl/>
        <w:spacing w:after="0" w:line="240" w:lineRule="auto"/>
        <w:rPr>
          <w:rFonts w:ascii="Arial" w:hAnsi="Arial" w:cs="Arial"/>
          <w:sz w:val="17"/>
          <w:szCs w:val="17"/>
          <w:lang w:eastAsia="en-GB"/>
        </w:rPr>
      </w:pPr>
    </w:p>
    <w:p w14:paraId="3959FCF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3959FCF4" w14:textId="77777777" w:rsidR="00615945" w:rsidRPr="00615945" w:rsidRDefault="00615945" w:rsidP="00615945">
      <w:pPr>
        <w:widowControl/>
        <w:spacing w:after="0" w:line="240" w:lineRule="auto"/>
        <w:rPr>
          <w:rFonts w:ascii="Arial" w:hAnsi="Arial" w:cs="Arial"/>
          <w:b/>
          <w:sz w:val="17"/>
          <w:szCs w:val="17"/>
          <w:lang w:eastAsia="en-GB"/>
        </w:rPr>
      </w:pPr>
    </w:p>
    <w:p w14:paraId="3959FCF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959FCF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959FCF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3959FCF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959FCF9"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3959FCF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959FCF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959FCF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959FCFD"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959FCFE" w14:textId="77777777" w:rsidR="00615945" w:rsidRPr="00615945" w:rsidRDefault="00615945" w:rsidP="00615945">
      <w:pPr>
        <w:keepNext/>
        <w:widowControl/>
        <w:spacing w:after="0" w:line="240" w:lineRule="auto"/>
        <w:rPr>
          <w:rFonts w:ascii="Arial" w:hAnsi="Arial" w:cs="Arial"/>
          <w:b/>
          <w:sz w:val="17"/>
          <w:szCs w:val="17"/>
          <w:lang w:eastAsia="en-GB"/>
        </w:rPr>
      </w:pPr>
    </w:p>
    <w:p w14:paraId="3959FCFF"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3959FD00" w14:textId="77777777" w:rsidR="00615945" w:rsidRPr="00615945" w:rsidRDefault="00615945" w:rsidP="00615945">
      <w:pPr>
        <w:keepNext/>
        <w:widowControl/>
        <w:spacing w:after="0" w:line="240" w:lineRule="auto"/>
        <w:rPr>
          <w:rFonts w:ascii="Arial" w:hAnsi="Arial" w:cs="Arial"/>
          <w:b/>
          <w:sz w:val="17"/>
          <w:szCs w:val="17"/>
          <w:lang w:eastAsia="en-GB"/>
        </w:rPr>
      </w:pPr>
    </w:p>
    <w:p w14:paraId="3959FD01"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3959FD02" w14:textId="77777777" w:rsidR="00615945" w:rsidRPr="00615945" w:rsidRDefault="00615945" w:rsidP="00615945">
      <w:pPr>
        <w:keepNext/>
        <w:widowControl/>
        <w:spacing w:after="0" w:line="240" w:lineRule="auto"/>
        <w:rPr>
          <w:rFonts w:ascii="Arial" w:hAnsi="Arial" w:cs="Arial"/>
          <w:sz w:val="17"/>
          <w:szCs w:val="17"/>
          <w:lang w:eastAsia="en-GB"/>
        </w:rPr>
      </w:pPr>
    </w:p>
    <w:p w14:paraId="3959FD03"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3959FD0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3959FD05" w14:textId="77777777" w:rsidR="00615945" w:rsidRPr="00615945" w:rsidRDefault="00615945" w:rsidP="00615945">
      <w:pPr>
        <w:widowControl/>
        <w:spacing w:after="0" w:line="240" w:lineRule="auto"/>
        <w:rPr>
          <w:rFonts w:ascii="Arial" w:hAnsi="Arial" w:cs="Arial"/>
          <w:sz w:val="17"/>
          <w:szCs w:val="17"/>
          <w:lang w:eastAsia="en-GB"/>
        </w:rPr>
      </w:pPr>
    </w:p>
    <w:p w14:paraId="3959FD06"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3959FD07" w14:textId="77777777" w:rsidR="00615945" w:rsidRPr="00615945" w:rsidRDefault="00615945" w:rsidP="00615945">
      <w:pPr>
        <w:keepNext/>
        <w:spacing w:after="0" w:line="240" w:lineRule="auto"/>
        <w:rPr>
          <w:rFonts w:ascii="Arial" w:hAnsi="Arial" w:cs="Arial"/>
          <w:b/>
          <w:sz w:val="17"/>
          <w:szCs w:val="17"/>
          <w:lang w:eastAsia="en-GB"/>
        </w:rPr>
      </w:pPr>
    </w:p>
    <w:p w14:paraId="3959FD08"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3959FD09"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3959FD0A" w14:textId="77777777" w:rsidR="00615945" w:rsidRPr="00615945" w:rsidRDefault="00615945" w:rsidP="00615945">
      <w:pPr>
        <w:spacing w:after="0" w:line="240" w:lineRule="auto"/>
        <w:rPr>
          <w:rFonts w:ascii="Arial" w:hAnsi="Arial" w:cs="Arial"/>
          <w:sz w:val="17"/>
          <w:szCs w:val="17"/>
          <w:lang w:eastAsia="en-GB"/>
        </w:rPr>
      </w:pPr>
    </w:p>
    <w:p w14:paraId="3959FD0B"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3959FD0C" w14:textId="77777777" w:rsidR="00615945" w:rsidRPr="00615945" w:rsidRDefault="00615945" w:rsidP="00615945">
      <w:pPr>
        <w:spacing w:after="0" w:line="240" w:lineRule="auto"/>
        <w:rPr>
          <w:rFonts w:ascii="Arial" w:hAnsi="Arial" w:cs="Arial"/>
          <w:sz w:val="17"/>
          <w:szCs w:val="17"/>
          <w:lang w:eastAsia="en-GB"/>
        </w:rPr>
      </w:pPr>
    </w:p>
    <w:p w14:paraId="3959FD0D"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3959FD0E" w14:textId="77777777" w:rsidR="00615945" w:rsidRPr="00615945" w:rsidRDefault="00615945" w:rsidP="00615945">
      <w:pPr>
        <w:spacing w:after="0" w:line="240" w:lineRule="auto"/>
        <w:rPr>
          <w:rFonts w:ascii="Arial" w:hAnsi="Arial" w:cs="Arial"/>
          <w:sz w:val="17"/>
          <w:szCs w:val="17"/>
          <w:lang w:eastAsia="en-GB"/>
        </w:rPr>
      </w:pPr>
    </w:p>
    <w:p w14:paraId="3959FD0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3959FD10" w14:textId="77777777" w:rsidR="00615945" w:rsidRPr="00615945" w:rsidRDefault="00615945" w:rsidP="00615945">
      <w:pPr>
        <w:spacing w:after="0" w:line="240" w:lineRule="auto"/>
        <w:rPr>
          <w:rFonts w:ascii="Arial" w:hAnsi="Arial" w:cs="Arial"/>
          <w:b/>
          <w:sz w:val="17"/>
          <w:szCs w:val="17"/>
          <w:lang w:eastAsia="en-GB"/>
        </w:rPr>
      </w:pPr>
    </w:p>
    <w:p w14:paraId="3959FD11"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959FD12" w14:textId="77777777" w:rsidR="00615945" w:rsidRPr="00615945" w:rsidRDefault="00615945" w:rsidP="00615945">
      <w:pPr>
        <w:spacing w:after="0" w:line="240" w:lineRule="auto"/>
        <w:rPr>
          <w:rFonts w:ascii="Arial" w:hAnsi="Arial" w:cs="Arial"/>
          <w:sz w:val="17"/>
          <w:szCs w:val="17"/>
          <w:lang w:eastAsia="en-GB"/>
        </w:rPr>
      </w:pPr>
    </w:p>
    <w:p w14:paraId="3959FD13"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959FD14" w14:textId="77777777" w:rsidR="00615945" w:rsidRPr="00615945" w:rsidRDefault="00615945" w:rsidP="00615945">
      <w:pPr>
        <w:widowControl/>
        <w:spacing w:after="0" w:line="240" w:lineRule="auto"/>
        <w:rPr>
          <w:rFonts w:ascii="Arial" w:hAnsi="Arial" w:cs="Arial"/>
          <w:sz w:val="17"/>
          <w:szCs w:val="17"/>
          <w:lang w:eastAsia="en-GB"/>
        </w:rPr>
      </w:pPr>
    </w:p>
    <w:p w14:paraId="3959FD1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3959FD16" w14:textId="77777777" w:rsidR="00615945" w:rsidRPr="00615945" w:rsidRDefault="00615945" w:rsidP="00615945">
      <w:pPr>
        <w:widowControl/>
        <w:spacing w:after="0" w:line="240" w:lineRule="auto"/>
        <w:rPr>
          <w:rFonts w:ascii="Arial" w:hAnsi="Arial" w:cs="Arial"/>
          <w:b/>
          <w:sz w:val="17"/>
          <w:szCs w:val="17"/>
          <w:lang w:eastAsia="en-GB"/>
        </w:rPr>
      </w:pPr>
    </w:p>
    <w:p w14:paraId="3959FD1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959FD18" w14:textId="77777777" w:rsidR="00615945" w:rsidRPr="00615945" w:rsidRDefault="00615945" w:rsidP="00615945">
      <w:pPr>
        <w:widowControl/>
        <w:spacing w:after="0" w:line="240" w:lineRule="auto"/>
        <w:rPr>
          <w:rFonts w:ascii="Arial" w:hAnsi="Arial" w:cs="Arial"/>
          <w:sz w:val="17"/>
          <w:szCs w:val="17"/>
          <w:lang w:eastAsia="en-GB"/>
        </w:rPr>
      </w:pPr>
    </w:p>
    <w:p w14:paraId="3959FD1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3959FD1A" w14:textId="77777777" w:rsidR="00615945" w:rsidRPr="00615945" w:rsidRDefault="00615945" w:rsidP="00615945">
      <w:pPr>
        <w:widowControl/>
        <w:spacing w:after="0" w:line="240" w:lineRule="auto"/>
        <w:rPr>
          <w:rFonts w:ascii="Arial" w:hAnsi="Arial" w:cs="Arial"/>
          <w:sz w:val="17"/>
          <w:szCs w:val="17"/>
          <w:lang w:eastAsia="en-GB"/>
        </w:rPr>
      </w:pPr>
    </w:p>
    <w:p w14:paraId="3959FD1B"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3959FD1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3959FD1D" w14:textId="77777777" w:rsidR="00615945" w:rsidRPr="00615945" w:rsidRDefault="00615945" w:rsidP="00615945">
      <w:pPr>
        <w:widowControl/>
        <w:spacing w:after="0" w:line="240" w:lineRule="auto"/>
        <w:rPr>
          <w:rFonts w:ascii="Arial" w:hAnsi="Arial" w:cs="Arial"/>
          <w:sz w:val="17"/>
          <w:szCs w:val="17"/>
          <w:lang w:eastAsia="en-GB"/>
        </w:rPr>
      </w:pPr>
    </w:p>
    <w:p w14:paraId="3959FD1E" w14:textId="77777777" w:rsidR="00615945" w:rsidRPr="00615945" w:rsidRDefault="00615945" w:rsidP="00615945">
      <w:pPr>
        <w:widowControl/>
        <w:spacing w:after="0" w:line="240" w:lineRule="auto"/>
        <w:rPr>
          <w:rFonts w:ascii="Arial" w:hAnsi="Arial" w:cs="Arial"/>
          <w:sz w:val="17"/>
          <w:szCs w:val="17"/>
          <w:lang w:eastAsia="en-GB"/>
        </w:rPr>
      </w:pPr>
    </w:p>
    <w:p w14:paraId="3959FD1F" w14:textId="77777777" w:rsidR="00615945" w:rsidRPr="00615945" w:rsidRDefault="00615945" w:rsidP="00615945">
      <w:pPr>
        <w:widowControl/>
        <w:spacing w:after="0" w:line="240" w:lineRule="auto"/>
        <w:rPr>
          <w:rFonts w:ascii="Arial" w:hAnsi="Arial" w:cs="Arial"/>
          <w:sz w:val="17"/>
          <w:szCs w:val="17"/>
          <w:lang w:eastAsia="en-GB"/>
        </w:rPr>
      </w:pPr>
    </w:p>
    <w:p w14:paraId="3959FD20" w14:textId="77777777" w:rsidR="00615945" w:rsidRPr="00615945" w:rsidRDefault="00615945" w:rsidP="00615945">
      <w:pPr>
        <w:widowControl/>
        <w:spacing w:after="0" w:line="240" w:lineRule="auto"/>
        <w:rPr>
          <w:rFonts w:ascii="Arial" w:hAnsi="Arial" w:cs="Arial"/>
          <w:sz w:val="17"/>
          <w:szCs w:val="17"/>
          <w:lang w:eastAsia="en-GB"/>
        </w:rPr>
      </w:pPr>
    </w:p>
    <w:p w14:paraId="3959FD2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3959FD22" w14:textId="77777777" w:rsidR="00615945" w:rsidRPr="00615945" w:rsidRDefault="00615945" w:rsidP="00615945">
      <w:pPr>
        <w:widowControl/>
        <w:spacing w:after="0" w:line="240" w:lineRule="auto"/>
        <w:ind w:left="567"/>
        <w:rPr>
          <w:rFonts w:ascii="Arial" w:hAnsi="Arial" w:cs="Arial"/>
          <w:sz w:val="17"/>
          <w:szCs w:val="17"/>
          <w:lang w:eastAsia="en-GB"/>
        </w:rPr>
      </w:pPr>
    </w:p>
    <w:p w14:paraId="3959FD2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3959FD2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3959FD2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959FD26" w14:textId="77777777" w:rsidR="00615945" w:rsidRPr="00615945" w:rsidRDefault="00615945" w:rsidP="00615945">
      <w:pPr>
        <w:widowControl/>
        <w:spacing w:after="0" w:line="240" w:lineRule="auto"/>
        <w:ind w:left="567"/>
        <w:rPr>
          <w:rFonts w:ascii="Arial" w:hAnsi="Arial" w:cs="Arial"/>
          <w:sz w:val="17"/>
          <w:szCs w:val="17"/>
          <w:lang w:eastAsia="en-GB"/>
        </w:rPr>
      </w:pPr>
    </w:p>
    <w:p w14:paraId="3959FD2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3959FD2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3959FD2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3959FD2A"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3959FD2B"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959FD2C" w14:textId="77777777" w:rsidR="00615945" w:rsidRPr="00615945" w:rsidRDefault="00615945" w:rsidP="00615945">
      <w:pPr>
        <w:widowControl/>
        <w:spacing w:after="0" w:line="240" w:lineRule="auto"/>
        <w:ind w:left="1134"/>
        <w:rPr>
          <w:rFonts w:ascii="Arial" w:hAnsi="Arial" w:cs="Arial"/>
          <w:sz w:val="17"/>
          <w:szCs w:val="17"/>
          <w:lang w:eastAsia="en-GB"/>
        </w:rPr>
      </w:pPr>
    </w:p>
    <w:p w14:paraId="3959FD2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959FD2E" w14:textId="77777777" w:rsidR="00615945" w:rsidRPr="00615945" w:rsidRDefault="00615945" w:rsidP="00615945">
      <w:pPr>
        <w:widowControl/>
        <w:spacing w:after="0" w:line="240" w:lineRule="auto"/>
        <w:rPr>
          <w:rFonts w:ascii="Arial" w:hAnsi="Arial" w:cs="Arial"/>
          <w:sz w:val="17"/>
          <w:szCs w:val="17"/>
          <w:lang w:eastAsia="en-GB"/>
        </w:rPr>
      </w:pPr>
    </w:p>
    <w:p w14:paraId="3959FD2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3959FD30" w14:textId="77777777" w:rsidR="00615945" w:rsidRPr="00615945" w:rsidRDefault="00615945" w:rsidP="00615945">
      <w:pPr>
        <w:widowControl/>
        <w:spacing w:after="0" w:line="240" w:lineRule="auto"/>
        <w:rPr>
          <w:rFonts w:ascii="Arial" w:hAnsi="Arial" w:cs="Arial"/>
          <w:b/>
          <w:sz w:val="17"/>
          <w:szCs w:val="17"/>
          <w:lang w:eastAsia="en-GB"/>
        </w:rPr>
      </w:pPr>
    </w:p>
    <w:p w14:paraId="3959FD31"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3959FD32" w14:textId="77777777" w:rsidR="00615945" w:rsidRPr="00615945" w:rsidRDefault="00615945" w:rsidP="00615945">
      <w:pPr>
        <w:widowControl/>
        <w:spacing w:after="0" w:line="240" w:lineRule="auto"/>
        <w:rPr>
          <w:rFonts w:ascii="Arial" w:hAnsi="Arial" w:cs="Arial"/>
          <w:b/>
          <w:sz w:val="17"/>
          <w:szCs w:val="17"/>
          <w:lang w:eastAsia="en-GB"/>
        </w:rPr>
      </w:pPr>
    </w:p>
    <w:p w14:paraId="3959FD33"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3959FD34" w14:textId="77777777" w:rsidR="00615945" w:rsidRPr="00615945" w:rsidRDefault="00615945" w:rsidP="00615945">
      <w:pPr>
        <w:keepNext/>
        <w:widowControl/>
        <w:spacing w:after="0" w:line="240" w:lineRule="auto"/>
        <w:rPr>
          <w:rFonts w:ascii="Arial" w:hAnsi="Arial" w:cs="Arial"/>
          <w:b/>
          <w:sz w:val="17"/>
          <w:szCs w:val="17"/>
          <w:lang w:eastAsia="en-GB"/>
        </w:rPr>
      </w:pPr>
    </w:p>
    <w:p w14:paraId="3959FD3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3959FD36" w14:textId="77777777" w:rsidR="00615945" w:rsidRPr="00615945" w:rsidRDefault="00615945" w:rsidP="00B14465">
      <w:pPr>
        <w:widowControl/>
        <w:numPr>
          <w:ilvl w:val="0"/>
          <w:numId w:val="20"/>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3959FD37"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3959FD38" w14:textId="77777777" w:rsidR="00615945" w:rsidRPr="00615945" w:rsidRDefault="00615945" w:rsidP="00B14465">
      <w:pPr>
        <w:widowControl/>
        <w:numPr>
          <w:ilvl w:val="0"/>
          <w:numId w:val="21"/>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3959FD39" w14:textId="77777777" w:rsidR="00615945" w:rsidRPr="00615945" w:rsidRDefault="00615945" w:rsidP="00615945">
      <w:pPr>
        <w:spacing w:after="0"/>
        <w:rPr>
          <w:lang w:val="en-GB" w:eastAsia="en-GB"/>
        </w:rPr>
      </w:pPr>
    </w:p>
    <w:p w14:paraId="3959FD3A" w14:textId="77777777" w:rsidR="00615945" w:rsidRPr="00615945" w:rsidRDefault="00615945" w:rsidP="00B14465">
      <w:pPr>
        <w:widowControl/>
        <w:numPr>
          <w:ilvl w:val="0"/>
          <w:numId w:val="21"/>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3959FD3B" w14:textId="77777777" w:rsidR="00615945" w:rsidRPr="00615945" w:rsidRDefault="00615945" w:rsidP="00B14465">
      <w:pPr>
        <w:numPr>
          <w:ilvl w:val="1"/>
          <w:numId w:val="22"/>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3959FD3C" w14:textId="77777777" w:rsidR="00615945" w:rsidRPr="00615945" w:rsidRDefault="00615945" w:rsidP="00B14465">
      <w:pPr>
        <w:widowControl/>
        <w:numPr>
          <w:ilvl w:val="1"/>
          <w:numId w:val="23"/>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3959FD3D" w14:textId="77777777" w:rsidR="00615945" w:rsidRPr="00615945" w:rsidRDefault="00615945" w:rsidP="00B14465">
      <w:pPr>
        <w:widowControl/>
        <w:numPr>
          <w:ilvl w:val="1"/>
          <w:numId w:val="23"/>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3959FD3E" w14:textId="77777777" w:rsidR="00615945" w:rsidRPr="00615945" w:rsidRDefault="00615945" w:rsidP="00B14465">
      <w:pPr>
        <w:widowControl/>
        <w:numPr>
          <w:ilvl w:val="1"/>
          <w:numId w:val="23"/>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3959FD3F" w14:textId="77777777" w:rsidR="00615945" w:rsidRPr="00615945" w:rsidRDefault="00615945" w:rsidP="00B14465">
      <w:pPr>
        <w:widowControl/>
        <w:numPr>
          <w:ilvl w:val="1"/>
          <w:numId w:val="23"/>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3959FD40" w14:textId="77777777" w:rsidR="00615945" w:rsidRPr="00615945" w:rsidRDefault="00615945" w:rsidP="00B14465">
      <w:pPr>
        <w:numPr>
          <w:ilvl w:val="1"/>
          <w:numId w:val="22"/>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3959FD41" w14:textId="77777777" w:rsidR="00615945" w:rsidRPr="00615945" w:rsidRDefault="00615945" w:rsidP="00B14465">
      <w:pPr>
        <w:numPr>
          <w:ilvl w:val="1"/>
          <w:numId w:val="22"/>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3959FD42" w14:textId="77777777" w:rsidR="00615945" w:rsidRPr="00615945" w:rsidRDefault="00615945" w:rsidP="00B14465">
      <w:pPr>
        <w:numPr>
          <w:ilvl w:val="1"/>
          <w:numId w:val="22"/>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3959FD43" w14:textId="77777777" w:rsidR="00615945" w:rsidRPr="00615945" w:rsidRDefault="00615945" w:rsidP="00B14465">
      <w:pPr>
        <w:numPr>
          <w:ilvl w:val="1"/>
          <w:numId w:val="22"/>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14:paraId="3959FD44" w14:textId="77777777" w:rsidR="00615945" w:rsidRPr="00615945" w:rsidRDefault="00615945" w:rsidP="00B14465">
      <w:pPr>
        <w:numPr>
          <w:ilvl w:val="1"/>
          <w:numId w:val="22"/>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3959FD45" w14:textId="77777777" w:rsidR="00615945" w:rsidRPr="00615945" w:rsidRDefault="00615945" w:rsidP="00B14465">
      <w:pPr>
        <w:numPr>
          <w:ilvl w:val="1"/>
          <w:numId w:val="22"/>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3959FD46" w14:textId="77777777" w:rsidR="00615945" w:rsidRPr="00615945" w:rsidRDefault="00615945" w:rsidP="00615945">
      <w:pPr>
        <w:spacing w:after="0" w:line="240" w:lineRule="auto"/>
        <w:rPr>
          <w:lang w:val="en-GB" w:eastAsia="en-GB"/>
        </w:rPr>
      </w:pPr>
    </w:p>
    <w:p w14:paraId="3959FD47" w14:textId="77777777" w:rsidR="00615945" w:rsidRPr="00615945" w:rsidRDefault="00615945" w:rsidP="00B14465">
      <w:pPr>
        <w:widowControl/>
        <w:numPr>
          <w:ilvl w:val="0"/>
          <w:numId w:val="21"/>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3959FD48" w14:textId="77777777" w:rsidR="00615945" w:rsidRPr="00615945" w:rsidRDefault="00615945" w:rsidP="00615945">
      <w:pPr>
        <w:widowControl/>
        <w:spacing w:after="0" w:line="240" w:lineRule="auto"/>
        <w:rPr>
          <w:rFonts w:ascii="Arial" w:hAnsi="Arial" w:cs="Arial"/>
          <w:sz w:val="17"/>
          <w:szCs w:val="17"/>
          <w:lang w:eastAsia="en-GB"/>
        </w:rPr>
      </w:pPr>
    </w:p>
    <w:p w14:paraId="3959FD49"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3959FD4A" w14:textId="77777777" w:rsidR="00615945" w:rsidRPr="00615945" w:rsidRDefault="00615945" w:rsidP="00615945">
      <w:pPr>
        <w:spacing w:before="18" w:after="0" w:line="220" w:lineRule="exact"/>
      </w:pPr>
    </w:p>
    <w:p w14:paraId="2A1E582F" w14:textId="0A515438" w:rsidR="0087112C" w:rsidRPr="0087112C" w:rsidRDefault="0087112C" w:rsidP="00615945">
      <w:pPr>
        <w:spacing w:after="0" w:line="240" w:lineRule="auto"/>
        <w:ind w:right="-20"/>
        <w:rPr>
          <w:rFonts w:ascii="Arial" w:eastAsia="Arial" w:hAnsi="Arial" w:cs="Arial"/>
          <w:spacing w:val="-1"/>
          <w:sz w:val="16"/>
          <w:szCs w:val="16"/>
        </w:rPr>
      </w:pPr>
      <w:r w:rsidRPr="0087112C">
        <w:rPr>
          <w:rFonts w:ascii="Arial" w:hAnsi="Arial" w:cs="Arial"/>
          <w:sz w:val="16"/>
          <w:szCs w:val="16"/>
        </w:rPr>
        <w:t>DEFCON 76 Edition 12/06 Contractor's Personnel At Government Establishments</w:t>
      </w:r>
    </w:p>
    <w:p w14:paraId="0440E360" w14:textId="77777777" w:rsidR="0087112C" w:rsidRDefault="0087112C" w:rsidP="00615945">
      <w:pPr>
        <w:spacing w:after="0" w:line="240" w:lineRule="auto"/>
        <w:ind w:right="-20"/>
        <w:rPr>
          <w:rFonts w:ascii="Arial" w:eastAsia="Arial" w:hAnsi="Arial" w:cs="Arial"/>
          <w:spacing w:val="-1"/>
          <w:sz w:val="17"/>
          <w:szCs w:val="17"/>
        </w:rPr>
      </w:pPr>
    </w:p>
    <w:p w14:paraId="3959FD4B" w14:textId="6929D0EC" w:rsidR="00615945" w:rsidRPr="0087112C" w:rsidRDefault="00615945" w:rsidP="00615945">
      <w:pPr>
        <w:spacing w:after="0" w:line="240" w:lineRule="auto"/>
        <w:ind w:right="-20"/>
        <w:rPr>
          <w:rFonts w:ascii="Arial" w:eastAsia="Arial" w:hAnsi="Arial" w:cs="Arial"/>
          <w:sz w:val="17"/>
          <w:szCs w:val="17"/>
        </w:rPr>
      </w:pPr>
      <w:r w:rsidRPr="0087112C">
        <w:rPr>
          <w:rFonts w:ascii="Arial" w:eastAsia="Arial" w:hAnsi="Arial" w:cs="Arial"/>
          <w:spacing w:val="-1"/>
          <w:sz w:val="17"/>
          <w:szCs w:val="17"/>
        </w:rPr>
        <w:t>DEFCON658</w:t>
      </w:r>
      <w:r w:rsidRPr="0087112C">
        <w:rPr>
          <w:rFonts w:ascii="Arial" w:eastAsia="Arial" w:hAnsi="Arial" w:cs="Arial"/>
          <w:spacing w:val="1"/>
          <w:sz w:val="17"/>
          <w:szCs w:val="17"/>
        </w:rPr>
        <w:t>(</w:t>
      </w:r>
      <w:r w:rsidRPr="0087112C">
        <w:rPr>
          <w:rFonts w:ascii="Arial" w:eastAsia="Arial" w:hAnsi="Arial" w:cs="Arial"/>
          <w:spacing w:val="-1"/>
          <w:sz w:val="17"/>
          <w:szCs w:val="17"/>
        </w:rPr>
        <w:t>S</w:t>
      </w:r>
      <w:r w:rsidRPr="0087112C">
        <w:rPr>
          <w:rFonts w:ascii="Arial" w:eastAsia="Arial" w:hAnsi="Arial" w:cs="Arial"/>
          <w:spacing w:val="2"/>
          <w:sz w:val="17"/>
          <w:szCs w:val="17"/>
        </w:rPr>
        <w:t>C</w:t>
      </w:r>
      <w:r w:rsidRPr="0087112C">
        <w:rPr>
          <w:rFonts w:ascii="Arial" w:eastAsia="Arial" w:hAnsi="Arial" w:cs="Arial"/>
          <w:spacing w:val="-1"/>
          <w:sz w:val="17"/>
          <w:szCs w:val="17"/>
        </w:rPr>
        <w:t>1</w:t>
      </w:r>
      <w:r w:rsidRPr="0087112C">
        <w:rPr>
          <w:rFonts w:ascii="Arial" w:eastAsia="Arial" w:hAnsi="Arial" w:cs="Arial"/>
          <w:sz w:val="17"/>
          <w:szCs w:val="17"/>
        </w:rPr>
        <w:t>)</w:t>
      </w:r>
      <w:r w:rsidRPr="0087112C">
        <w:rPr>
          <w:rFonts w:ascii="Arial" w:eastAsia="Arial" w:hAnsi="Arial" w:cs="Arial"/>
          <w:spacing w:val="2"/>
          <w:sz w:val="17"/>
          <w:szCs w:val="17"/>
        </w:rPr>
        <w:t xml:space="preserve"> </w:t>
      </w:r>
      <w:r w:rsidRPr="0087112C">
        <w:rPr>
          <w:rFonts w:ascii="Arial" w:eastAsia="Arial" w:hAnsi="Arial" w:cs="Arial"/>
          <w:spacing w:val="1"/>
          <w:sz w:val="17"/>
          <w:szCs w:val="17"/>
        </w:rPr>
        <w:t>(</w:t>
      </w:r>
      <w:r w:rsidRPr="0087112C">
        <w:rPr>
          <w:rFonts w:ascii="Arial" w:eastAsia="Arial" w:hAnsi="Arial" w:cs="Arial"/>
          <w:spacing w:val="-1"/>
          <w:sz w:val="17"/>
          <w:szCs w:val="17"/>
        </w:rPr>
        <w:t>Edn</w:t>
      </w:r>
      <w:r w:rsidRPr="0087112C">
        <w:rPr>
          <w:rFonts w:ascii="Arial" w:eastAsia="Arial" w:hAnsi="Arial" w:cs="Arial"/>
          <w:spacing w:val="1"/>
          <w:sz w:val="17"/>
          <w:szCs w:val="17"/>
        </w:rPr>
        <w:t>.</w:t>
      </w:r>
      <w:r w:rsidRPr="0087112C">
        <w:rPr>
          <w:rFonts w:ascii="Arial" w:eastAsia="Arial" w:hAnsi="Arial" w:cs="Arial"/>
          <w:spacing w:val="-1"/>
          <w:sz w:val="17"/>
          <w:szCs w:val="17"/>
        </w:rPr>
        <w:t>11</w:t>
      </w:r>
      <w:r w:rsidRPr="0087112C">
        <w:rPr>
          <w:rFonts w:ascii="Arial" w:eastAsia="Arial" w:hAnsi="Arial" w:cs="Arial"/>
          <w:spacing w:val="1"/>
          <w:sz w:val="17"/>
          <w:szCs w:val="17"/>
        </w:rPr>
        <w:t>/</w:t>
      </w:r>
      <w:r w:rsidRPr="0087112C">
        <w:rPr>
          <w:rFonts w:ascii="Arial" w:eastAsia="Arial" w:hAnsi="Arial" w:cs="Arial"/>
          <w:spacing w:val="-1"/>
          <w:sz w:val="17"/>
          <w:szCs w:val="17"/>
        </w:rPr>
        <w:t>17</w:t>
      </w:r>
      <w:r w:rsidRPr="0087112C">
        <w:rPr>
          <w:rFonts w:ascii="Arial" w:eastAsia="Arial" w:hAnsi="Arial" w:cs="Arial"/>
          <w:sz w:val="17"/>
          <w:szCs w:val="17"/>
        </w:rPr>
        <w:t>)</w:t>
      </w:r>
      <w:r w:rsidRPr="0087112C">
        <w:rPr>
          <w:rFonts w:ascii="Arial" w:eastAsia="Arial" w:hAnsi="Arial" w:cs="Arial"/>
          <w:spacing w:val="4"/>
          <w:sz w:val="17"/>
          <w:szCs w:val="17"/>
        </w:rPr>
        <w:t xml:space="preserve"> </w:t>
      </w:r>
      <w:r w:rsidRPr="0087112C">
        <w:rPr>
          <w:rFonts w:ascii="Arial" w:eastAsia="Arial" w:hAnsi="Arial" w:cs="Arial"/>
          <w:sz w:val="17"/>
          <w:szCs w:val="17"/>
        </w:rPr>
        <w:t>-</w:t>
      </w:r>
      <w:r w:rsidRPr="0087112C">
        <w:rPr>
          <w:rFonts w:ascii="Arial" w:eastAsia="Arial" w:hAnsi="Arial" w:cs="Arial"/>
          <w:spacing w:val="4"/>
          <w:sz w:val="17"/>
          <w:szCs w:val="17"/>
        </w:rPr>
        <w:t xml:space="preserve"> </w:t>
      </w:r>
      <w:r w:rsidRPr="0087112C">
        <w:rPr>
          <w:rFonts w:ascii="Arial" w:eastAsia="Arial" w:hAnsi="Arial" w:cs="Arial"/>
          <w:spacing w:val="-1"/>
          <w:sz w:val="17"/>
          <w:szCs w:val="17"/>
        </w:rPr>
        <w:t>Cyb</w:t>
      </w:r>
      <w:r w:rsidRPr="0087112C">
        <w:rPr>
          <w:rFonts w:ascii="Arial" w:eastAsia="Arial" w:hAnsi="Arial" w:cs="Arial"/>
          <w:spacing w:val="-3"/>
          <w:sz w:val="17"/>
          <w:szCs w:val="17"/>
        </w:rPr>
        <w:t>e</w:t>
      </w:r>
      <w:r w:rsidRPr="0087112C">
        <w:rPr>
          <w:rFonts w:ascii="Arial" w:eastAsia="Arial" w:hAnsi="Arial" w:cs="Arial"/>
          <w:sz w:val="17"/>
          <w:szCs w:val="17"/>
        </w:rPr>
        <w:t>r</w:t>
      </w:r>
    </w:p>
    <w:p w14:paraId="3959FD4C" w14:textId="77777777" w:rsidR="00615945" w:rsidRPr="0087112C" w:rsidRDefault="00615945" w:rsidP="00615945">
      <w:pPr>
        <w:spacing w:before="9" w:after="0" w:line="110" w:lineRule="exact"/>
        <w:rPr>
          <w:sz w:val="11"/>
          <w:szCs w:val="11"/>
        </w:rPr>
      </w:pPr>
    </w:p>
    <w:p w14:paraId="3959FD4D" w14:textId="77777777" w:rsidR="00615945" w:rsidRPr="0087112C" w:rsidRDefault="00615945" w:rsidP="00615945">
      <w:pPr>
        <w:spacing w:after="0" w:line="240" w:lineRule="auto"/>
        <w:ind w:right="-20"/>
        <w:rPr>
          <w:rFonts w:ascii="Arial" w:eastAsia="Arial" w:hAnsi="Arial" w:cs="Arial"/>
          <w:sz w:val="17"/>
          <w:szCs w:val="17"/>
        </w:rPr>
      </w:pPr>
      <w:r w:rsidRPr="0087112C">
        <w:rPr>
          <w:rFonts w:ascii="Arial" w:eastAsia="Arial" w:hAnsi="Arial" w:cs="Arial"/>
          <w:spacing w:val="-1"/>
          <w:sz w:val="17"/>
          <w:szCs w:val="17"/>
        </w:rPr>
        <w:t>Fu</w:t>
      </w:r>
      <w:r w:rsidRPr="0087112C">
        <w:rPr>
          <w:rFonts w:ascii="Arial" w:eastAsia="Arial" w:hAnsi="Arial" w:cs="Arial"/>
          <w:spacing w:val="1"/>
          <w:sz w:val="17"/>
          <w:szCs w:val="17"/>
        </w:rPr>
        <w:t>rt</w:t>
      </w:r>
      <w:r w:rsidRPr="0087112C">
        <w:rPr>
          <w:rFonts w:ascii="Arial" w:eastAsia="Arial" w:hAnsi="Arial" w:cs="Arial"/>
          <w:spacing w:val="-1"/>
          <w:sz w:val="17"/>
          <w:szCs w:val="17"/>
        </w:rPr>
        <w:t>he</w:t>
      </w:r>
      <w:r w:rsidRPr="0087112C">
        <w:rPr>
          <w:rFonts w:ascii="Arial" w:eastAsia="Arial" w:hAnsi="Arial" w:cs="Arial"/>
          <w:sz w:val="17"/>
          <w:szCs w:val="17"/>
        </w:rPr>
        <w:t>r</w:t>
      </w:r>
      <w:r w:rsidRPr="0087112C">
        <w:rPr>
          <w:rFonts w:ascii="Arial" w:eastAsia="Arial" w:hAnsi="Arial" w:cs="Arial"/>
          <w:spacing w:val="2"/>
          <w:sz w:val="17"/>
          <w:szCs w:val="17"/>
        </w:rPr>
        <w:t xml:space="preserve"> </w:t>
      </w:r>
      <w:r w:rsidRPr="0087112C">
        <w:rPr>
          <w:rFonts w:ascii="Arial" w:eastAsia="Arial" w:hAnsi="Arial" w:cs="Arial"/>
          <w:spacing w:val="1"/>
          <w:sz w:val="17"/>
          <w:szCs w:val="17"/>
        </w:rPr>
        <w:t>t</w:t>
      </w:r>
      <w:r w:rsidRPr="0087112C">
        <w:rPr>
          <w:rFonts w:ascii="Arial" w:eastAsia="Arial" w:hAnsi="Arial" w:cs="Arial"/>
          <w:sz w:val="17"/>
          <w:szCs w:val="17"/>
        </w:rPr>
        <w:t xml:space="preserve">o </w:t>
      </w:r>
      <w:r w:rsidRPr="0087112C">
        <w:rPr>
          <w:rFonts w:ascii="Arial" w:eastAsia="Arial" w:hAnsi="Arial" w:cs="Arial"/>
          <w:spacing w:val="-1"/>
          <w:sz w:val="17"/>
          <w:szCs w:val="17"/>
        </w:rPr>
        <w:t>DEF</w:t>
      </w:r>
      <w:r w:rsidRPr="0087112C">
        <w:rPr>
          <w:rFonts w:ascii="Arial" w:eastAsia="Arial" w:hAnsi="Arial" w:cs="Arial"/>
          <w:spacing w:val="-3"/>
          <w:sz w:val="17"/>
          <w:szCs w:val="17"/>
        </w:rPr>
        <w:t>C</w:t>
      </w:r>
      <w:r w:rsidRPr="0087112C">
        <w:rPr>
          <w:rFonts w:ascii="Arial" w:eastAsia="Arial" w:hAnsi="Arial" w:cs="Arial"/>
          <w:spacing w:val="-1"/>
          <w:sz w:val="17"/>
          <w:szCs w:val="17"/>
        </w:rPr>
        <w:t>O</w:t>
      </w:r>
      <w:r w:rsidRPr="0087112C">
        <w:rPr>
          <w:rFonts w:ascii="Arial" w:eastAsia="Arial" w:hAnsi="Arial" w:cs="Arial"/>
          <w:sz w:val="17"/>
          <w:szCs w:val="17"/>
        </w:rPr>
        <w:t xml:space="preserve">N </w:t>
      </w:r>
      <w:r w:rsidRPr="0087112C">
        <w:rPr>
          <w:rFonts w:ascii="Arial" w:eastAsia="Arial" w:hAnsi="Arial" w:cs="Arial"/>
          <w:spacing w:val="-1"/>
          <w:sz w:val="17"/>
          <w:szCs w:val="17"/>
        </w:rPr>
        <w:t>65</w:t>
      </w:r>
      <w:r w:rsidRPr="0087112C">
        <w:rPr>
          <w:rFonts w:ascii="Arial" w:eastAsia="Arial" w:hAnsi="Arial" w:cs="Arial"/>
          <w:sz w:val="17"/>
          <w:szCs w:val="17"/>
        </w:rPr>
        <w:t xml:space="preserve">8 </w:t>
      </w:r>
      <w:r w:rsidRPr="0087112C">
        <w:rPr>
          <w:rFonts w:ascii="Arial" w:eastAsia="Arial" w:hAnsi="Arial" w:cs="Arial"/>
          <w:spacing w:val="1"/>
          <w:sz w:val="17"/>
          <w:szCs w:val="17"/>
        </w:rPr>
        <w:t>t</w:t>
      </w:r>
      <w:r w:rsidRPr="0087112C">
        <w:rPr>
          <w:rFonts w:ascii="Arial" w:eastAsia="Arial" w:hAnsi="Arial" w:cs="Arial"/>
          <w:spacing w:val="-1"/>
          <w:sz w:val="17"/>
          <w:szCs w:val="17"/>
        </w:rPr>
        <w:t>h</w:t>
      </w:r>
      <w:r w:rsidRPr="0087112C">
        <w:rPr>
          <w:rFonts w:ascii="Arial" w:eastAsia="Arial" w:hAnsi="Arial" w:cs="Arial"/>
          <w:sz w:val="17"/>
          <w:szCs w:val="17"/>
        </w:rPr>
        <w:t xml:space="preserve">e </w:t>
      </w:r>
      <w:r w:rsidRPr="0087112C">
        <w:rPr>
          <w:rFonts w:ascii="Arial" w:eastAsia="Arial" w:hAnsi="Arial" w:cs="Arial"/>
          <w:spacing w:val="-1"/>
          <w:sz w:val="17"/>
          <w:szCs w:val="17"/>
        </w:rPr>
        <w:t>Cybe</w:t>
      </w:r>
      <w:r w:rsidRPr="0087112C">
        <w:rPr>
          <w:rFonts w:ascii="Arial" w:eastAsia="Arial" w:hAnsi="Arial" w:cs="Arial"/>
          <w:sz w:val="17"/>
          <w:szCs w:val="17"/>
        </w:rPr>
        <w:t>r</w:t>
      </w:r>
      <w:r w:rsidRPr="0087112C">
        <w:rPr>
          <w:rFonts w:ascii="Arial" w:eastAsia="Arial" w:hAnsi="Arial" w:cs="Arial"/>
          <w:spacing w:val="2"/>
          <w:sz w:val="17"/>
          <w:szCs w:val="17"/>
        </w:rPr>
        <w:t xml:space="preserve"> </w:t>
      </w:r>
      <w:r w:rsidRPr="0087112C">
        <w:rPr>
          <w:rFonts w:ascii="Arial" w:eastAsia="Arial" w:hAnsi="Arial" w:cs="Arial"/>
          <w:spacing w:val="-1"/>
          <w:sz w:val="17"/>
          <w:szCs w:val="17"/>
        </w:rPr>
        <w:t>R</w:t>
      </w:r>
      <w:r w:rsidRPr="0087112C">
        <w:rPr>
          <w:rFonts w:ascii="Arial" w:eastAsia="Arial" w:hAnsi="Arial" w:cs="Arial"/>
          <w:spacing w:val="1"/>
          <w:sz w:val="17"/>
          <w:szCs w:val="17"/>
        </w:rPr>
        <w:t>i</w:t>
      </w:r>
      <w:r w:rsidRPr="0087112C">
        <w:rPr>
          <w:rFonts w:ascii="Arial" w:eastAsia="Arial" w:hAnsi="Arial" w:cs="Arial"/>
          <w:spacing w:val="-1"/>
          <w:sz w:val="17"/>
          <w:szCs w:val="17"/>
        </w:rPr>
        <w:t>s</w:t>
      </w:r>
      <w:r w:rsidRPr="0087112C">
        <w:rPr>
          <w:rFonts w:ascii="Arial" w:eastAsia="Arial" w:hAnsi="Arial" w:cs="Arial"/>
          <w:sz w:val="17"/>
          <w:szCs w:val="17"/>
        </w:rPr>
        <w:t>k</w:t>
      </w:r>
      <w:r w:rsidRPr="0087112C">
        <w:rPr>
          <w:rFonts w:ascii="Arial" w:eastAsia="Arial" w:hAnsi="Arial" w:cs="Arial"/>
          <w:spacing w:val="2"/>
          <w:sz w:val="17"/>
          <w:szCs w:val="17"/>
        </w:rPr>
        <w:t xml:space="preserve"> </w:t>
      </w:r>
      <w:r w:rsidRPr="0087112C">
        <w:rPr>
          <w:rFonts w:ascii="Arial" w:eastAsia="Arial" w:hAnsi="Arial" w:cs="Arial"/>
          <w:spacing w:val="-1"/>
          <w:sz w:val="17"/>
          <w:szCs w:val="17"/>
        </w:rPr>
        <w:t>Lev</w:t>
      </w:r>
      <w:r w:rsidRPr="0087112C">
        <w:rPr>
          <w:rFonts w:ascii="Arial" w:eastAsia="Arial" w:hAnsi="Arial" w:cs="Arial"/>
          <w:spacing w:val="-3"/>
          <w:sz w:val="17"/>
          <w:szCs w:val="17"/>
        </w:rPr>
        <w:t>e</w:t>
      </w:r>
      <w:r w:rsidRPr="0087112C">
        <w:rPr>
          <w:rFonts w:ascii="Arial" w:eastAsia="Arial" w:hAnsi="Arial" w:cs="Arial"/>
          <w:sz w:val="17"/>
          <w:szCs w:val="17"/>
        </w:rPr>
        <w:t>l</w:t>
      </w:r>
      <w:r w:rsidRPr="0087112C">
        <w:rPr>
          <w:rFonts w:ascii="Arial" w:eastAsia="Arial" w:hAnsi="Arial" w:cs="Arial"/>
          <w:spacing w:val="1"/>
          <w:sz w:val="17"/>
          <w:szCs w:val="17"/>
        </w:rPr>
        <w:t xml:space="preserve"> </w:t>
      </w:r>
      <w:r w:rsidRPr="0087112C">
        <w:rPr>
          <w:rFonts w:ascii="Arial" w:eastAsia="Arial" w:hAnsi="Arial" w:cs="Arial"/>
          <w:spacing w:val="-1"/>
          <w:sz w:val="17"/>
          <w:szCs w:val="17"/>
        </w:rPr>
        <w:t>o</w:t>
      </w:r>
      <w:r w:rsidRPr="0087112C">
        <w:rPr>
          <w:rFonts w:ascii="Arial" w:eastAsia="Arial" w:hAnsi="Arial" w:cs="Arial"/>
          <w:sz w:val="17"/>
          <w:szCs w:val="17"/>
        </w:rPr>
        <w:t>f</w:t>
      </w:r>
      <w:r w:rsidRPr="0087112C">
        <w:rPr>
          <w:rFonts w:ascii="Arial" w:eastAsia="Arial" w:hAnsi="Arial" w:cs="Arial"/>
          <w:spacing w:val="1"/>
          <w:sz w:val="17"/>
          <w:szCs w:val="17"/>
        </w:rPr>
        <w:t xml:space="preserve"> t</w:t>
      </w:r>
      <w:r w:rsidRPr="0087112C">
        <w:rPr>
          <w:rFonts w:ascii="Arial" w:eastAsia="Arial" w:hAnsi="Arial" w:cs="Arial"/>
          <w:spacing w:val="-1"/>
          <w:sz w:val="17"/>
          <w:szCs w:val="17"/>
        </w:rPr>
        <w:t>h</w:t>
      </w:r>
      <w:r w:rsidRPr="0087112C">
        <w:rPr>
          <w:rFonts w:ascii="Arial" w:eastAsia="Arial" w:hAnsi="Arial" w:cs="Arial"/>
          <w:sz w:val="17"/>
          <w:szCs w:val="17"/>
        </w:rPr>
        <w:t xml:space="preserve">e </w:t>
      </w:r>
      <w:r w:rsidRPr="0087112C">
        <w:rPr>
          <w:rFonts w:ascii="Arial" w:eastAsia="Arial" w:hAnsi="Arial" w:cs="Arial"/>
          <w:spacing w:val="-1"/>
          <w:sz w:val="17"/>
          <w:szCs w:val="17"/>
        </w:rPr>
        <w:t>Con</w:t>
      </w:r>
      <w:r w:rsidRPr="0087112C">
        <w:rPr>
          <w:rFonts w:ascii="Arial" w:eastAsia="Arial" w:hAnsi="Arial" w:cs="Arial"/>
          <w:spacing w:val="1"/>
          <w:sz w:val="17"/>
          <w:szCs w:val="17"/>
        </w:rPr>
        <w:t>tr</w:t>
      </w:r>
      <w:r w:rsidRPr="0087112C">
        <w:rPr>
          <w:rFonts w:ascii="Arial" w:eastAsia="Arial" w:hAnsi="Arial" w:cs="Arial"/>
          <w:spacing w:val="-1"/>
          <w:sz w:val="17"/>
          <w:szCs w:val="17"/>
        </w:rPr>
        <w:t>ac</w:t>
      </w:r>
      <w:r w:rsidRPr="0087112C">
        <w:rPr>
          <w:rFonts w:ascii="Arial" w:eastAsia="Arial" w:hAnsi="Arial" w:cs="Arial"/>
          <w:sz w:val="17"/>
          <w:szCs w:val="17"/>
        </w:rPr>
        <w:t>t</w:t>
      </w:r>
      <w:r w:rsidRPr="0087112C">
        <w:rPr>
          <w:rFonts w:ascii="Arial" w:eastAsia="Arial" w:hAnsi="Arial" w:cs="Arial"/>
          <w:spacing w:val="1"/>
          <w:sz w:val="17"/>
          <w:szCs w:val="17"/>
        </w:rPr>
        <w:t xml:space="preserve"> </w:t>
      </w:r>
      <w:r w:rsidRPr="0087112C">
        <w:rPr>
          <w:rFonts w:ascii="Arial" w:eastAsia="Arial" w:hAnsi="Arial" w:cs="Arial"/>
          <w:spacing w:val="-2"/>
          <w:sz w:val="17"/>
          <w:szCs w:val="17"/>
        </w:rPr>
        <w:t>is</w:t>
      </w:r>
    </w:p>
    <w:p w14:paraId="3959FD4E" w14:textId="77777777" w:rsidR="00615945" w:rsidRPr="0087112C" w:rsidRDefault="00615945" w:rsidP="00615945">
      <w:pPr>
        <w:spacing w:after="0" w:line="194" w:lineRule="exact"/>
        <w:ind w:left="1" w:right="-20"/>
        <w:rPr>
          <w:rFonts w:ascii="Arial" w:eastAsia="Arial" w:hAnsi="Arial" w:cs="Arial"/>
          <w:sz w:val="17"/>
          <w:szCs w:val="17"/>
        </w:rPr>
      </w:pPr>
      <w:r w:rsidRPr="0087112C">
        <w:rPr>
          <w:rFonts w:ascii="Arial" w:eastAsia="Arial" w:hAnsi="Arial" w:cs="Arial"/>
          <w:spacing w:val="-1"/>
          <w:sz w:val="17"/>
          <w:szCs w:val="17"/>
        </w:rPr>
        <w:t>Ve</w:t>
      </w:r>
      <w:r w:rsidRPr="0087112C">
        <w:rPr>
          <w:rFonts w:ascii="Arial" w:eastAsia="Arial" w:hAnsi="Arial" w:cs="Arial"/>
          <w:spacing w:val="1"/>
          <w:sz w:val="17"/>
          <w:szCs w:val="17"/>
        </w:rPr>
        <w:t>r</w:t>
      </w:r>
      <w:r w:rsidRPr="0087112C">
        <w:rPr>
          <w:rFonts w:ascii="Arial" w:eastAsia="Arial" w:hAnsi="Arial" w:cs="Arial"/>
          <w:sz w:val="17"/>
          <w:szCs w:val="17"/>
        </w:rPr>
        <w:t>y</w:t>
      </w:r>
      <w:r w:rsidRPr="0087112C">
        <w:rPr>
          <w:rFonts w:ascii="Arial" w:eastAsia="Arial" w:hAnsi="Arial" w:cs="Arial"/>
          <w:spacing w:val="-3"/>
          <w:sz w:val="17"/>
          <w:szCs w:val="17"/>
        </w:rPr>
        <w:t xml:space="preserve"> </w:t>
      </w:r>
      <w:r w:rsidRPr="0087112C">
        <w:rPr>
          <w:rFonts w:ascii="Arial" w:eastAsia="Arial" w:hAnsi="Arial" w:cs="Arial"/>
          <w:spacing w:val="-1"/>
          <w:sz w:val="17"/>
          <w:szCs w:val="17"/>
        </w:rPr>
        <w:t>Low</w:t>
      </w:r>
      <w:r w:rsidRPr="0087112C">
        <w:rPr>
          <w:rFonts w:ascii="Arial" w:eastAsia="Arial" w:hAnsi="Arial" w:cs="Arial"/>
          <w:sz w:val="17"/>
          <w:szCs w:val="17"/>
        </w:rPr>
        <w:t>,</w:t>
      </w:r>
      <w:r w:rsidRPr="0087112C">
        <w:rPr>
          <w:rFonts w:ascii="Arial" w:eastAsia="Arial" w:hAnsi="Arial" w:cs="Arial"/>
          <w:spacing w:val="1"/>
          <w:sz w:val="17"/>
          <w:szCs w:val="17"/>
        </w:rPr>
        <w:t xml:space="preserve"> </w:t>
      </w:r>
      <w:r w:rsidRPr="0087112C">
        <w:rPr>
          <w:rFonts w:ascii="Arial" w:eastAsia="Arial" w:hAnsi="Arial" w:cs="Arial"/>
          <w:spacing w:val="-4"/>
          <w:sz w:val="17"/>
          <w:szCs w:val="17"/>
        </w:rPr>
        <w:t>a</w:t>
      </w:r>
      <w:r w:rsidRPr="0087112C">
        <w:rPr>
          <w:rFonts w:ascii="Arial" w:eastAsia="Arial" w:hAnsi="Arial" w:cs="Arial"/>
          <w:sz w:val="17"/>
          <w:szCs w:val="17"/>
        </w:rPr>
        <w:t>s</w:t>
      </w:r>
      <w:r w:rsidRPr="0087112C">
        <w:rPr>
          <w:rFonts w:ascii="Arial" w:eastAsia="Arial" w:hAnsi="Arial" w:cs="Arial"/>
          <w:spacing w:val="4"/>
          <w:sz w:val="17"/>
          <w:szCs w:val="17"/>
        </w:rPr>
        <w:t xml:space="preserve"> </w:t>
      </w:r>
      <w:r w:rsidRPr="0087112C">
        <w:rPr>
          <w:rFonts w:ascii="Arial" w:eastAsia="Arial" w:hAnsi="Arial" w:cs="Arial"/>
          <w:spacing w:val="-1"/>
          <w:sz w:val="17"/>
          <w:szCs w:val="17"/>
        </w:rPr>
        <w:t>de</w:t>
      </w:r>
      <w:r w:rsidRPr="0087112C">
        <w:rPr>
          <w:rFonts w:ascii="Arial" w:eastAsia="Arial" w:hAnsi="Arial" w:cs="Arial"/>
          <w:spacing w:val="-2"/>
          <w:sz w:val="17"/>
          <w:szCs w:val="17"/>
        </w:rPr>
        <w:t>f</w:t>
      </w:r>
      <w:r w:rsidRPr="0087112C">
        <w:rPr>
          <w:rFonts w:ascii="Arial" w:eastAsia="Arial" w:hAnsi="Arial" w:cs="Arial"/>
          <w:spacing w:val="1"/>
          <w:sz w:val="17"/>
          <w:szCs w:val="17"/>
        </w:rPr>
        <w:t>i</w:t>
      </w:r>
      <w:r w:rsidRPr="0087112C">
        <w:rPr>
          <w:rFonts w:ascii="Arial" w:eastAsia="Arial" w:hAnsi="Arial" w:cs="Arial"/>
          <w:spacing w:val="-1"/>
          <w:sz w:val="17"/>
          <w:szCs w:val="17"/>
        </w:rPr>
        <w:t>ne</w:t>
      </w:r>
      <w:r w:rsidRPr="0087112C">
        <w:rPr>
          <w:rFonts w:ascii="Arial" w:eastAsia="Arial" w:hAnsi="Arial" w:cs="Arial"/>
          <w:sz w:val="17"/>
          <w:szCs w:val="17"/>
        </w:rPr>
        <w:t xml:space="preserve">d </w:t>
      </w:r>
      <w:r w:rsidRPr="0087112C">
        <w:rPr>
          <w:rFonts w:ascii="Arial" w:eastAsia="Arial" w:hAnsi="Arial" w:cs="Arial"/>
          <w:spacing w:val="1"/>
          <w:sz w:val="17"/>
          <w:szCs w:val="17"/>
        </w:rPr>
        <w:t>i</w:t>
      </w:r>
      <w:r w:rsidRPr="0087112C">
        <w:rPr>
          <w:rFonts w:ascii="Arial" w:eastAsia="Arial" w:hAnsi="Arial" w:cs="Arial"/>
          <w:sz w:val="17"/>
          <w:szCs w:val="17"/>
        </w:rPr>
        <w:t>n</w:t>
      </w:r>
      <w:r w:rsidRPr="0087112C">
        <w:rPr>
          <w:rFonts w:ascii="Arial" w:eastAsia="Arial" w:hAnsi="Arial" w:cs="Arial"/>
          <w:spacing w:val="-3"/>
          <w:sz w:val="17"/>
          <w:szCs w:val="17"/>
        </w:rPr>
        <w:t xml:space="preserve"> </w:t>
      </w:r>
      <w:r w:rsidRPr="0087112C">
        <w:rPr>
          <w:rFonts w:ascii="Arial" w:eastAsia="Arial" w:hAnsi="Arial" w:cs="Arial"/>
          <w:spacing w:val="-1"/>
          <w:sz w:val="17"/>
          <w:szCs w:val="17"/>
        </w:rPr>
        <w:t>De</w:t>
      </w:r>
      <w:r w:rsidRPr="0087112C">
        <w:rPr>
          <w:rFonts w:ascii="Arial" w:eastAsia="Arial" w:hAnsi="Arial" w:cs="Arial"/>
          <w:sz w:val="17"/>
          <w:szCs w:val="17"/>
        </w:rPr>
        <w:t>f</w:t>
      </w:r>
      <w:r w:rsidRPr="0087112C">
        <w:rPr>
          <w:rFonts w:ascii="Arial" w:eastAsia="Arial" w:hAnsi="Arial" w:cs="Arial"/>
          <w:spacing w:val="1"/>
          <w:sz w:val="17"/>
          <w:szCs w:val="17"/>
        </w:rPr>
        <w:t xml:space="preserve"> </w:t>
      </w:r>
      <w:r w:rsidRPr="0087112C">
        <w:rPr>
          <w:rFonts w:ascii="Arial" w:eastAsia="Arial" w:hAnsi="Arial" w:cs="Arial"/>
          <w:spacing w:val="-1"/>
          <w:sz w:val="17"/>
          <w:szCs w:val="17"/>
        </w:rPr>
        <w:t>S</w:t>
      </w:r>
      <w:r w:rsidRPr="0087112C">
        <w:rPr>
          <w:rFonts w:ascii="Arial" w:eastAsia="Arial" w:hAnsi="Arial" w:cs="Arial"/>
          <w:spacing w:val="1"/>
          <w:sz w:val="17"/>
          <w:szCs w:val="17"/>
        </w:rPr>
        <w:t>t</w:t>
      </w:r>
      <w:r w:rsidRPr="0087112C">
        <w:rPr>
          <w:rFonts w:ascii="Arial" w:eastAsia="Arial" w:hAnsi="Arial" w:cs="Arial"/>
          <w:spacing w:val="-4"/>
          <w:sz w:val="17"/>
          <w:szCs w:val="17"/>
        </w:rPr>
        <w:t>a</w:t>
      </w:r>
      <w:r w:rsidRPr="0087112C">
        <w:rPr>
          <w:rFonts w:ascii="Arial" w:eastAsia="Arial" w:hAnsi="Arial" w:cs="Arial"/>
          <w:sz w:val="17"/>
          <w:szCs w:val="17"/>
        </w:rPr>
        <w:t xml:space="preserve">n </w:t>
      </w:r>
      <w:r w:rsidRPr="0087112C">
        <w:rPr>
          <w:rFonts w:ascii="Arial" w:eastAsia="Arial" w:hAnsi="Arial" w:cs="Arial"/>
          <w:spacing w:val="-1"/>
          <w:sz w:val="17"/>
          <w:szCs w:val="17"/>
        </w:rPr>
        <w:t>0</w:t>
      </w:r>
      <w:r w:rsidRPr="0087112C">
        <w:rPr>
          <w:rFonts w:ascii="Arial" w:eastAsia="Arial" w:hAnsi="Arial" w:cs="Arial"/>
          <w:spacing w:val="1"/>
          <w:sz w:val="17"/>
          <w:szCs w:val="17"/>
        </w:rPr>
        <w:t>5-</w:t>
      </w:r>
      <w:r w:rsidRPr="0087112C">
        <w:rPr>
          <w:rFonts w:ascii="Arial" w:eastAsia="Arial" w:hAnsi="Arial" w:cs="Arial"/>
          <w:spacing w:val="-1"/>
          <w:sz w:val="17"/>
          <w:szCs w:val="17"/>
        </w:rPr>
        <w:t>138.</w:t>
      </w:r>
    </w:p>
    <w:p w14:paraId="3959FD4F" w14:textId="77777777" w:rsidR="00615945" w:rsidRPr="00615945" w:rsidRDefault="00615945" w:rsidP="00615945">
      <w:pPr>
        <w:spacing w:before="1" w:after="0" w:line="240" w:lineRule="exact"/>
        <w:rPr>
          <w:sz w:val="24"/>
          <w:szCs w:val="24"/>
        </w:rPr>
      </w:pPr>
    </w:p>
    <w:p w14:paraId="3959FD50" w14:textId="77777777"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3959FD51" w14:textId="77777777" w:rsidR="00615945" w:rsidRPr="00615945" w:rsidRDefault="00615945" w:rsidP="00615945">
      <w:pPr>
        <w:spacing w:before="9" w:after="0" w:line="110" w:lineRule="exact"/>
        <w:rPr>
          <w:sz w:val="11"/>
          <w:szCs w:val="11"/>
        </w:rPr>
      </w:pPr>
    </w:p>
    <w:p w14:paraId="3959FD52" w14:textId="77777777" w:rsidR="00615945" w:rsidRPr="00615945" w:rsidRDefault="00615945" w:rsidP="0061594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3959FD53" w14:textId="77777777" w:rsidR="00615945" w:rsidRPr="00615945" w:rsidRDefault="00615945" w:rsidP="00615945">
      <w:pPr>
        <w:spacing w:before="1" w:after="0" w:line="240" w:lineRule="exact"/>
        <w:rPr>
          <w:sz w:val="24"/>
          <w:szCs w:val="24"/>
        </w:rPr>
      </w:pPr>
    </w:p>
    <w:p w14:paraId="3959FD54" w14:textId="77777777"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959FD55" w14:textId="77777777" w:rsidR="00615945" w:rsidRPr="00615945" w:rsidRDefault="00615945" w:rsidP="00615945">
      <w:pPr>
        <w:spacing w:before="9" w:after="0" w:line="110" w:lineRule="exact"/>
        <w:rPr>
          <w:sz w:val="11"/>
          <w:szCs w:val="11"/>
        </w:rPr>
      </w:pPr>
    </w:p>
    <w:p w14:paraId="3959FD56" w14:textId="77777777" w:rsidR="00615945" w:rsidRDefault="00615945" w:rsidP="00615945">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3959FD57" w14:textId="77777777" w:rsidR="00615945" w:rsidRDefault="00615945" w:rsidP="00615945">
      <w:pPr>
        <w:spacing w:after="0" w:line="240" w:lineRule="auto"/>
        <w:ind w:left="737" w:right="-20"/>
        <w:rPr>
          <w:rFonts w:ascii="Arial" w:eastAsia="Arial" w:hAnsi="Arial" w:cs="Arial"/>
          <w:spacing w:val="1"/>
          <w:sz w:val="17"/>
          <w:szCs w:val="17"/>
        </w:rPr>
      </w:pPr>
    </w:p>
    <w:p w14:paraId="3959FD58" w14:textId="77777777" w:rsidR="00615945" w:rsidRDefault="00615945" w:rsidP="00615945">
      <w:pPr>
        <w:spacing w:after="0" w:line="240" w:lineRule="auto"/>
        <w:ind w:left="737" w:right="-20"/>
        <w:rPr>
          <w:rFonts w:ascii="Arial" w:eastAsia="Arial" w:hAnsi="Arial" w:cs="Arial"/>
          <w:spacing w:val="1"/>
          <w:sz w:val="17"/>
          <w:szCs w:val="17"/>
        </w:rPr>
      </w:pPr>
    </w:p>
    <w:p w14:paraId="3959FD59" w14:textId="77777777" w:rsidR="00615945" w:rsidRDefault="00615945" w:rsidP="00615945">
      <w:pPr>
        <w:spacing w:after="0" w:line="240" w:lineRule="auto"/>
        <w:ind w:left="737" w:right="-20"/>
        <w:rPr>
          <w:rFonts w:ascii="Arial" w:eastAsia="Arial" w:hAnsi="Arial" w:cs="Arial"/>
          <w:spacing w:val="1"/>
          <w:sz w:val="17"/>
          <w:szCs w:val="17"/>
        </w:rPr>
      </w:pPr>
    </w:p>
    <w:p w14:paraId="3959FD5A" w14:textId="77777777" w:rsidR="00615945" w:rsidRDefault="00615945" w:rsidP="00615945">
      <w:pPr>
        <w:spacing w:after="0" w:line="240" w:lineRule="auto"/>
        <w:ind w:left="737" w:right="-20"/>
        <w:rPr>
          <w:rFonts w:ascii="Arial" w:eastAsia="Arial" w:hAnsi="Arial" w:cs="Arial"/>
          <w:spacing w:val="1"/>
          <w:sz w:val="17"/>
          <w:szCs w:val="17"/>
        </w:rPr>
      </w:pPr>
    </w:p>
    <w:p w14:paraId="3959FD5B" w14:textId="77777777" w:rsidR="00615945" w:rsidRDefault="00615945" w:rsidP="00615945">
      <w:pPr>
        <w:spacing w:after="0" w:line="240" w:lineRule="auto"/>
        <w:ind w:left="737" w:right="-20"/>
        <w:rPr>
          <w:rFonts w:ascii="Arial" w:eastAsia="Arial" w:hAnsi="Arial" w:cs="Arial"/>
          <w:spacing w:val="1"/>
          <w:sz w:val="17"/>
          <w:szCs w:val="17"/>
        </w:rPr>
      </w:pPr>
    </w:p>
    <w:p w14:paraId="3959FD5C" w14:textId="77777777" w:rsidR="00615945" w:rsidRDefault="00615945" w:rsidP="00615945">
      <w:pPr>
        <w:spacing w:after="0" w:line="240" w:lineRule="auto"/>
        <w:ind w:left="737" w:right="-20"/>
        <w:rPr>
          <w:rFonts w:ascii="Arial" w:eastAsia="Arial" w:hAnsi="Arial" w:cs="Arial"/>
          <w:spacing w:val="1"/>
          <w:sz w:val="17"/>
          <w:szCs w:val="17"/>
        </w:rPr>
      </w:pPr>
    </w:p>
    <w:p w14:paraId="3959FD5D" w14:textId="77777777" w:rsidR="00615945" w:rsidRDefault="00615945" w:rsidP="00615945">
      <w:pPr>
        <w:spacing w:after="0" w:line="240" w:lineRule="auto"/>
        <w:ind w:left="737" w:right="-20"/>
        <w:rPr>
          <w:rFonts w:ascii="Arial" w:eastAsia="Arial" w:hAnsi="Arial" w:cs="Arial"/>
          <w:spacing w:val="1"/>
          <w:sz w:val="17"/>
          <w:szCs w:val="17"/>
        </w:rPr>
      </w:pPr>
    </w:p>
    <w:p w14:paraId="3959FD5E" w14:textId="77777777" w:rsidR="00615945" w:rsidRDefault="00615945" w:rsidP="00615945">
      <w:pPr>
        <w:spacing w:after="0" w:line="240" w:lineRule="auto"/>
        <w:ind w:left="737" w:right="-20"/>
        <w:rPr>
          <w:rFonts w:ascii="Arial" w:eastAsia="Arial" w:hAnsi="Arial" w:cs="Arial"/>
          <w:spacing w:val="1"/>
          <w:sz w:val="17"/>
          <w:szCs w:val="17"/>
        </w:rPr>
      </w:pPr>
    </w:p>
    <w:p w14:paraId="3959FD5F" w14:textId="77777777" w:rsidR="00615945" w:rsidRDefault="00615945" w:rsidP="00615945">
      <w:pPr>
        <w:spacing w:after="0" w:line="240" w:lineRule="auto"/>
        <w:ind w:left="737" w:right="-20"/>
        <w:rPr>
          <w:rFonts w:ascii="Arial" w:eastAsia="Arial" w:hAnsi="Arial" w:cs="Arial"/>
          <w:spacing w:val="1"/>
          <w:sz w:val="17"/>
          <w:szCs w:val="17"/>
        </w:rPr>
      </w:pPr>
    </w:p>
    <w:p w14:paraId="3959FD60" w14:textId="77777777" w:rsidR="00615945" w:rsidRDefault="00615945" w:rsidP="00615945">
      <w:pPr>
        <w:spacing w:after="0" w:line="240" w:lineRule="auto"/>
        <w:ind w:left="737" w:right="-20"/>
        <w:rPr>
          <w:rFonts w:ascii="Arial" w:eastAsia="Arial" w:hAnsi="Arial" w:cs="Arial"/>
          <w:spacing w:val="1"/>
          <w:sz w:val="17"/>
          <w:szCs w:val="17"/>
        </w:rPr>
      </w:pPr>
    </w:p>
    <w:p w14:paraId="3959FD61" w14:textId="77777777" w:rsidR="00615945" w:rsidRDefault="00615945" w:rsidP="00615945">
      <w:pPr>
        <w:spacing w:after="0" w:line="240" w:lineRule="auto"/>
        <w:ind w:left="737" w:right="-20"/>
        <w:rPr>
          <w:rFonts w:ascii="Arial" w:eastAsia="Arial" w:hAnsi="Arial" w:cs="Arial"/>
          <w:spacing w:val="1"/>
          <w:sz w:val="17"/>
          <w:szCs w:val="17"/>
        </w:rPr>
      </w:pPr>
    </w:p>
    <w:p w14:paraId="3959FD62" w14:textId="77777777" w:rsidR="00615945" w:rsidRDefault="00615945" w:rsidP="00615945">
      <w:pPr>
        <w:spacing w:after="0" w:line="240" w:lineRule="auto"/>
        <w:ind w:left="737" w:right="-20"/>
        <w:rPr>
          <w:rFonts w:ascii="Arial" w:eastAsia="Arial" w:hAnsi="Arial" w:cs="Arial"/>
          <w:spacing w:val="1"/>
          <w:sz w:val="17"/>
          <w:szCs w:val="17"/>
        </w:rPr>
      </w:pPr>
    </w:p>
    <w:p w14:paraId="3959FD63" w14:textId="77777777" w:rsidR="00615945" w:rsidRDefault="00615945" w:rsidP="00615945">
      <w:pPr>
        <w:spacing w:after="0" w:line="240" w:lineRule="auto"/>
        <w:ind w:left="737" w:right="-20"/>
        <w:rPr>
          <w:rFonts w:ascii="Arial" w:eastAsia="Arial" w:hAnsi="Arial" w:cs="Arial"/>
          <w:spacing w:val="1"/>
          <w:sz w:val="17"/>
          <w:szCs w:val="17"/>
        </w:rPr>
      </w:pPr>
    </w:p>
    <w:p w14:paraId="3959FD64" w14:textId="77777777" w:rsidR="00615945" w:rsidRDefault="00615945" w:rsidP="00615945">
      <w:pPr>
        <w:spacing w:after="0" w:line="240" w:lineRule="auto"/>
        <w:ind w:left="737" w:right="-20"/>
        <w:rPr>
          <w:rFonts w:ascii="Arial" w:eastAsia="Arial" w:hAnsi="Arial" w:cs="Arial"/>
          <w:spacing w:val="1"/>
          <w:sz w:val="17"/>
          <w:szCs w:val="17"/>
        </w:rPr>
      </w:pPr>
    </w:p>
    <w:p w14:paraId="3959FD65" w14:textId="77777777" w:rsidR="00615945" w:rsidRDefault="00615945" w:rsidP="00615945">
      <w:pPr>
        <w:spacing w:after="0" w:line="240" w:lineRule="auto"/>
        <w:ind w:left="737" w:right="-20"/>
        <w:rPr>
          <w:rFonts w:ascii="Arial" w:eastAsia="Arial" w:hAnsi="Arial" w:cs="Arial"/>
          <w:spacing w:val="1"/>
          <w:sz w:val="17"/>
          <w:szCs w:val="17"/>
        </w:rPr>
      </w:pPr>
    </w:p>
    <w:p w14:paraId="3959FD66" w14:textId="77777777" w:rsidR="00615945" w:rsidRDefault="00615945" w:rsidP="00615945">
      <w:pPr>
        <w:spacing w:after="0" w:line="240" w:lineRule="auto"/>
        <w:ind w:left="737" w:right="-20"/>
        <w:rPr>
          <w:rFonts w:ascii="Arial" w:eastAsia="Arial" w:hAnsi="Arial" w:cs="Arial"/>
          <w:spacing w:val="1"/>
          <w:sz w:val="17"/>
          <w:szCs w:val="17"/>
        </w:rPr>
      </w:pPr>
    </w:p>
    <w:p w14:paraId="3959FD67" w14:textId="77777777" w:rsidR="00615945" w:rsidRDefault="00615945" w:rsidP="00615945">
      <w:pPr>
        <w:spacing w:after="0" w:line="240" w:lineRule="auto"/>
        <w:ind w:left="737" w:right="-20"/>
        <w:rPr>
          <w:rFonts w:ascii="Arial" w:eastAsia="Arial" w:hAnsi="Arial" w:cs="Arial"/>
          <w:spacing w:val="1"/>
          <w:sz w:val="17"/>
          <w:szCs w:val="17"/>
        </w:rPr>
      </w:pPr>
    </w:p>
    <w:p w14:paraId="3959FD68" w14:textId="77777777" w:rsidR="00615945" w:rsidRDefault="00615945" w:rsidP="00615945">
      <w:pPr>
        <w:spacing w:after="0" w:line="240" w:lineRule="auto"/>
        <w:ind w:left="737" w:right="-20"/>
        <w:rPr>
          <w:rFonts w:ascii="Arial" w:eastAsia="Arial" w:hAnsi="Arial" w:cs="Arial"/>
          <w:spacing w:val="1"/>
          <w:sz w:val="17"/>
          <w:szCs w:val="17"/>
        </w:rPr>
      </w:pPr>
    </w:p>
    <w:p w14:paraId="3959FD69" w14:textId="77777777" w:rsidR="00615945" w:rsidRDefault="00615945" w:rsidP="00615945">
      <w:pPr>
        <w:spacing w:after="0" w:line="240" w:lineRule="auto"/>
        <w:ind w:left="737" w:right="-20"/>
        <w:rPr>
          <w:rFonts w:ascii="Arial" w:eastAsia="Arial" w:hAnsi="Arial" w:cs="Arial"/>
          <w:spacing w:val="1"/>
          <w:sz w:val="17"/>
          <w:szCs w:val="17"/>
        </w:rPr>
      </w:pPr>
    </w:p>
    <w:p w14:paraId="3959FD6A" w14:textId="77777777" w:rsidR="00615945" w:rsidRDefault="00615945" w:rsidP="00615945">
      <w:pPr>
        <w:spacing w:after="0" w:line="240" w:lineRule="auto"/>
        <w:ind w:left="737" w:right="-20"/>
        <w:rPr>
          <w:rFonts w:ascii="Arial" w:eastAsia="Arial" w:hAnsi="Arial" w:cs="Arial"/>
          <w:spacing w:val="1"/>
          <w:sz w:val="17"/>
          <w:szCs w:val="17"/>
        </w:rPr>
      </w:pPr>
    </w:p>
    <w:p w14:paraId="3959FD6B" w14:textId="77777777" w:rsidR="00615945" w:rsidRDefault="00615945" w:rsidP="00615945">
      <w:pPr>
        <w:spacing w:after="0" w:line="240" w:lineRule="auto"/>
        <w:ind w:left="737" w:right="-20"/>
        <w:rPr>
          <w:rFonts w:ascii="Arial" w:eastAsia="Arial" w:hAnsi="Arial" w:cs="Arial"/>
          <w:spacing w:val="1"/>
          <w:sz w:val="17"/>
          <w:szCs w:val="17"/>
        </w:rPr>
      </w:pPr>
    </w:p>
    <w:p w14:paraId="3959FD6C" w14:textId="77777777" w:rsidR="00615945" w:rsidRDefault="00615945" w:rsidP="00615945">
      <w:pPr>
        <w:spacing w:after="0" w:line="240" w:lineRule="auto"/>
        <w:ind w:left="737" w:right="-20"/>
        <w:rPr>
          <w:rFonts w:ascii="Arial" w:eastAsia="Arial" w:hAnsi="Arial" w:cs="Arial"/>
          <w:spacing w:val="1"/>
          <w:sz w:val="17"/>
          <w:szCs w:val="17"/>
        </w:rPr>
      </w:pPr>
    </w:p>
    <w:p w14:paraId="3959FD6D" w14:textId="77777777" w:rsidR="00615945" w:rsidRDefault="00615945" w:rsidP="00615945">
      <w:pPr>
        <w:spacing w:after="0" w:line="240" w:lineRule="auto"/>
        <w:ind w:left="737" w:right="-20"/>
        <w:rPr>
          <w:rFonts w:ascii="Arial" w:eastAsia="Arial" w:hAnsi="Arial" w:cs="Arial"/>
          <w:spacing w:val="1"/>
          <w:sz w:val="17"/>
          <w:szCs w:val="17"/>
        </w:rPr>
      </w:pPr>
    </w:p>
    <w:p w14:paraId="3959FD6E" w14:textId="77777777" w:rsidR="00615945" w:rsidRDefault="00615945" w:rsidP="00615945">
      <w:pPr>
        <w:spacing w:after="0" w:line="240" w:lineRule="auto"/>
        <w:ind w:left="737" w:right="-20"/>
        <w:rPr>
          <w:rFonts w:ascii="Arial" w:eastAsia="Arial" w:hAnsi="Arial" w:cs="Arial"/>
          <w:spacing w:val="1"/>
          <w:sz w:val="17"/>
          <w:szCs w:val="17"/>
        </w:rPr>
      </w:pPr>
    </w:p>
    <w:p w14:paraId="3959FD6F" w14:textId="77777777" w:rsidR="00615945" w:rsidRDefault="00615945" w:rsidP="00615945">
      <w:pPr>
        <w:spacing w:after="0" w:line="240" w:lineRule="auto"/>
        <w:ind w:left="737" w:right="-20"/>
        <w:rPr>
          <w:rFonts w:ascii="Arial" w:eastAsia="Arial" w:hAnsi="Arial" w:cs="Arial"/>
          <w:spacing w:val="1"/>
          <w:sz w:val="17"/>
          <w:szCs w:val="17"/>
        </w:rPr>
      </w:pPr>
    </w:p>
    <w:p w14:paraId="3959FD70" w14:textId="77777777" w:rsidR="00615945" w:rsidRDefault="00615945" w:rsidP="00615945">
      <w:pPr>
        <w:spacing w:after="0" w:line="240" w:lineRule="auto"/>
        <w:ind w:left="737" w:right="-20"/>
        <w:rPr>
          <w:rFonts w:ascii="Arial" w:eastAsia="Arial" w:hAnsi="Arial" w:cs="Arial"/>
          <w:spacing w:val="1"/>
          <w:sz w:val="17"/>
          <w:szCs w:val="17"/>
        </w:rPr>
      </w:pPr>
    </w:p>
    <w:p w14:paraId="3959FD71" w14:textId="77777777" w:rsidR="00615945" w:rsidRDefault="00615945" w:rsidP="00615945">
      <w:pPr>
        <w:spacing w:after="0" w:line="240" w:lineRule="auto"/>
        <w:ind w:left="737" w:right="-20"/>
        <w:rPr>
          <w:rFonts w:ascii="Arial" w:eastAsia="Arial" w:hAnsi="Arial" w:cs="Arial"/>
          <w:spacing w:val="1"/>
          <w:sz w:val="17"/>
          <w:szCs w:val="17"/>
        </w:rPr>
      </w:pPr>
    </w:p>
    <w:p w14:paraId="3959FD72" w14:textId="77777777" w:rsidR="00615945" w:rsidRDefault="00615945" w:rsidP="00615945">
      <w:pPr>
        <w:spacing w:after="0" w:line="240" w:lineRule="auto"/>
        <w:ind w:left="737" w:right="-20"/>
        <w:rPr>
          <w:rFonts w:ascii="Arial" w:eastAsia="Arial" w:hAnsi="Arial" w:cs="Arial"/>
          <w:spacing w:val="1"/>
          <w:sz w:val="17"/>
          <w:szCs w:val="17"/>
        </w:rPr>
      </w:pPr>
    </w:p>
    <w:p w14:paraId="3959FD73" w14:textId="77777777" w:rsidR="00615945" w:rsidRDefault="00615945" w:rsidP="00615945">
      <w:pPr>
        <w:spacing w:after="0" w:line="240" w:lineRule="auto"/>
        <w:ind w:left="737" w:right="-20"/>
        <w:rPr>
          <w:rFonts w:ascii="Arial" w:eastAsia="Arial" w:hAnsi="Arial" w:cs="Arial"/>
          <w:spacing w:val="1"/>
          <w:sz w:val="17"/>
          <w:szCs w:val="17"/>
        </w:rPr>
      </w:pPr>
    </w:p>
    <w:p w14:paraId="3959FD74" w14:textId="77777777" w:rsidR="00615945" w:rsidRDefault="00615945" w:rsidP="00615945">
      <w:pPr>
        <w:spacing w:after="0" w:line="240" w:lineRule="auto"/>
        <w:ind w:left="737" w:right="-20"/>
        <w:rPr>
          <w:rFonts w:ascii="Arial" w:eastAsia="Arial" w:hAnsi="Arial" w:cs="Arial"/>
          <w:spacing w:val="1"/>
          <w:sz w:val="17"/>
          <w:szCs w:val="17"/>
        </w:rPr>
      </w:pPr>
    </w:p>
    <w:p w14:paraId="3959FD75" w14:textId="77777777" w:rsidR="00615945" w:rsidRDefault="00615945" w:rsidP="00615945">
      <w:pPr>
        <w:spacing w:after="0" w:line="240" w:lineRule="auto"/>
        <w:ind w:left="737" w:right="-20"/>
        <w:rPr>
          <w:rFonts w:ascii="Arial" w:eastAsia="Arial" w:hAnsi="Arial" w:cs="Arial"/>
          <w:spacing w:val="1"/>
          <w:sz w:val="17"/>
          <w:szCs w:val="17"/>
        </w:rPr>
      </w:pPr>
    </w:p>
    <w:p w14:paraId="3959FD76" w14:textId="77777777" w:rsidR="00615945" w:rsidRDefault="00615945" w:rsidP="00615945">
      <w:pPr>
        <w:spacing w:after="0" w:line="240" w:lineRule="auto"/>
        <w:ind w:left="737" w:right="-20"/>
        <w:rPr>
          <w:rFonts w:ascii="Arial" w:eastAsia="Arial" w:hAnsi="Arial" w:cs="Arial"/>
          <w:spacing w:val="1"/>
          <w:sz w:val="17"/>
          <w:szCs w:val="17"/>
        </w:rPr>
      </w:pPr>
    </w:p>
    <w:p w14:paraId="3959FD77" w14:textId="77777777" w:rsidR="00615945" w:rsidRDefault="00615945" w:rsidP="00615945">
      <w:pPr>
        <w:spacing w:after="0" w:line="240" w:lineRule="auto"/>
        <w:ind w:left="737" w:right="-20"/>
        <w:rPr>
          <w:rFonts w:ascii="Arial" w:eastAsia="Arial" w:hAnsi="Arial" w:cs="Arial"/>
          <w:spacing w:val="1"/>
          <w:sz w:val="17"/>
          <w:szCs w:val="17"/>
        </w:rPr>
      </w:pPr>
    </w:p>
    <w:p w14:paraId="3959FD78" w14:textId="77777777" w:rsidR="00615945" w:rsidRDefault="00615945" w:rsidP="00615945">
      <w:pPr>
        <w:spacing w:after="0" w:line="240" w:lineRule="auto"/>
        <w:ind w:left="737" w:right="-20"/>
        <w:rPr>
          <w:rFonts w:ascii="Arial" w:eastAsia="Arial" w:hAnsi="Arial" w:cs="Arial"/>
          <w:spacing w:val="1"/>
          <w:sz w:val="17"/>
          <w:szCs w:val="17"/>
        </w:rPr>
      </w:pPr>
    </w:p>
    <w:p w14:paraId="3959FD79" w14:textId="77777777" w:rsidR="00615945" w:rsidRDefault="00615945" w:rsidP="00615945">
      <w:pPr>
        <w:spacing w:after="0" w:line="240" w:lineRule="auto"/>
        <w:ind w:left="737" w:right="-20"/>
        <w:rPr>
          <w:rFonts w:ascii="Arial" w:eastAsia="Arial" w:hAnsi="Arial" w:cs="Arial"/>
          <w:spacing w:val="1"/>
          <w:sz w:val="17"/>
          <w:szCs w:val="17"/>
        </w:rPr>
      </w:pPr>
    </w:p>
    <w:p w14:paraId="3959FD7A" w14:textId="77777777" w:rsidR="00615945" w:rsidRDefault="00615945" w:rsidP="00615945">
      <w:pPr>
        <w:spacing w:after="0" w:line="240" w:lineRule="auto"/>
        <w:ind w:left="737" w:right="-20"/>
        <w:rPr>
          <w:rFonts w:ascii="Arial" w:eastAsia="Arial" w:hAnsi="Arial" w:cs="Arial"/>
          <w:spacing w:val="1"/>
          <w:sz w:val="17"/>
          <w:szCs w:val="17"/>
        </w:rPr>
      </w:pPr>
    </w:p>
    <w:p w14:paraId="3959FD7B"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9"/>
          <w:footerReference w:type="default" r:id="rId50"/>
          <w:pgSz w:w="11940" w:h="16860"/>
          <w:pgMar w:top="567" w:right="567" w:bottom="567" w:left="567" w:header="567" w:footer="567" w:gutter="0"/>
          <w:cols w:num="2" w:space="720" w:equalWidth="0">
            <w:col w:w="5236" w:space="292"/>
            <w:col w:w="5278"/>
          </w:cols>
          <w:docGrid w:linePitch="299"/>
        </w:sectPr>
      </w:pPr>
    </w:p>
    <w:p w14:paraId="3959FD7C" w14:textId="77777777" w:rsidR="00615945" w:rsidRDefault="00615945" w:rsidP="00615945">
      <w:pPr>
        <w:spacing w:after="0" w:line="240" w:lineRule="auto"/>
        <w:ind w:left="737" w:right="-20"/>
        <w:rPr>
          <w:rFonts w:ascii="Arial" w:eastAsia="Arial" w:hAnsi="Arial" w:cs="Arial"/>
          <w:spacing w:val="1"/>
          <w:sz w:val="17"/>
          <w:szCs w:val="17"/>
        </w:rPr>
      </w:pPr>
    </w:p>
    <w:p w14:paraId="3959FD7D" w14:textId="77777777" w:rsidR="00615945" w:rsidRDefault="00615945" w:rsidP="00615945">
      <w:pPr>
        <w:spacing w:after="0" w:line="240" w:lineRule="auto"/>
        <w:ind w:left="737" w:right="-20"/>
        <w:rPr>
          <w:rFonts w:ascii="Arial" w:eastAsia="Arial" w:hAnsi="Arial" w:cs="Arial"/>
          <w:spacing w:val="1"/>
          <w:sz w:val="17"/>
          <w:szCs w:val="17"/>
        </w:rPr>
      </w:pPr>
    </w:p>
    <w:p w14:paraId="3959FD7E" w14:textId="77777777" w:rsidR="00615945" w:rsidRDefault="00615945" w:rsidP="00615945">
      <w:pPr>
        <w:spacing w:after="0" w:line="240" w:lineRule="auto"/>
        <w:ind w:left="737" w:right="-20"/>
        <w:rPr>
          <w:rFonts w:ascii="Arial" w:eastAsia="Arial" w:hAnsi="Arial" w:cs="Arial"/>
          <w:spacing w:val="1"/>
          <w:sz w:val="17"/>
          <w:szCs w:val="17"/>
        </w:rPr>
      </w:pPr>
    </w:p>
    <w:p w14:paraId="3959FD7F" w14:textId="77777777" w:rsidR="00615945" w:rsidRDefault="00615945" w:rsidP="00615945">
      <w:pPr>
        <w:spacing w:after="0" w:line="240" w:lineRule="auto"/>
        <w:ind w:left="737" w:right="-20"/>
        <w:rPr>
          <w:rFonts w:ascii="Arial" w:eastAsia="Arial" w:hAnsi="Arial" w:cs="Arial"/>
          <w:spacing w:val="1"/>
          <w:sz w:val="17"/>
          <w:szCs w:val="17"/>
        </w:rPr>
      </w:pPr>
    </w:p>
    <w:p w14:paraId="3959FD80" w14:textId="77777777" w:rsidR="00615945" w:rsidRDefault="00615945" w:rsidP="00615945">
      <w:pPr>
        <w:spacing w:after="0" w:line="240" w:lineRule="auto"/>
        <w:ind w:left="737" w:right="-20"/>
        <w:rPr>
          <w:rFonts w:ascii="Arial" w:eastAsia="Arial" w:hAnsi="Arial" w:cs="Arial"/>
          <w:spacing w:val="1"/>
          <w:sz w:val="17"/>
          <w:szCs w:val="17"/>
        </w:rPr>
      </w:pPr>
    </w:p>
    <w:p w14:paraId="3959FD81" w14:textId="77777777" w:rsidR="00615945" w:rsidRDefault="00615945" w:rsidP="00615945">
      <w:pPr>
        <w:spacing w:after="0" w:line="240" w:lineRule="auto"/>
        <w:ind w:left="737" w:right="-20"/>
        <w:rPr>
          <w:rFonts w:ascii="Arial" w:eastAsia="Arial" w:hAnsi="Arial" w:cs="Arial"/>
          <w:spacing w:val="1"/>
          <w:sz w:val="17"/>
          <w:szCs w:val="17"/>
        </w:rPr>
      </w:pPr>
    </w:p>
    <w:p w14:paraId="3959FD82" w14:textId="77777777" w:rsidR="00615945" w:rsidRDefault="00615945" w:rsidP="00615945">
      <w:pPr>
        <w:spacing w:after="0" w:line="240" w:lineRule="auto"/>
        <w:ind w:left="737" w:right="-20"/>
        <w:rPr>
          <w:rFonts w:ascii="Arial" w:eastAsia="Arial" w:hAnsi="Arial" w:cs="Arial"/>
          <w:spacing w:val="1"/>
          <w:sz w:val="17"/>
          <w:szCs w:val="17"/>
        </w:rPr>
      </w:pPr>
    </w:p>
    <w:p w14:paraId="3959FD83" w14:textId="77777777" w:rsidR="00615945" w:rsidRDefault="00615945" w:rsidP="00615945">
      <w:pPr>
        <w:spacing w:after="0" w:line="240" w:lineRule="auto"/>
        <w:ind w:left="737" w:right="-20"/>
        <w:rPr>
          <w:rFonts w:ascii="Arial" w:eastAsia="Arial" w:hAnsi="Arial" w:cs="Arial"/>
          <w:spacing w:val="1"/>
          <w:sz w:val="17"/>
          <w:szCs w:val="17"/>
        </w:rPr>
      </w:pPr>
    </w:p>
    <w:p w14:paraId="3959FD84" w14:textId="77777777" w:rsidR="00615945" w:rsidRDefault="00615945" w:rsidP="00615945">
      <w:pPr>
        <w:spacing w:after="0" w:line="240" w:lineRule="auto"/>
        <w:ind w:left="737" w:right="-20"/>
        <w:rPr>
          <w:rFonts w:ascii="Arial" w:eastAsia="Arial" w:hAnsi="Arial" w:cs="Arial"/>
          <w:spacing w:val="1"/>
          <w:sz w:val="17"/>
          <w:szCs w:val="17"/>
        </w:rPr>
      </w:pPr>
    </w:p>
    <w:p w14:paraId="3959FD85" w14:textId="77777777" w:rsidR="00615945" w:rsidRDefault="00615945" w:rsidP="00615945">
      <w:pPr>
        <w:spacing w:after="0" w:line="240" w:lineRule="auto"/>
        <w:ind w:left="737" w:right="-20"/>
        <w:rPr>
          <w:rFonts w:ascii="Arial" w:eastAsia="Arial" w:hAnsi="Arial" w:cs="Arial"/>
          <w:spacing w:val="1"/>
          <w:sz w:val="17"/>
          <w:szCs w:val="17"/>
        </w:rPr>
      </w:pPr>
    </w:p>
    <w:p w14:paraId="3959FD86" w14:textId="77777777" w:rsidR="00615945" w:rsidRDefault="00615945" w:rsidP="00615945">
      <w:pPr>
        <w:spacing w:after="0" w:line="240" w:lineRule="auto"/>
        <w:ind w:left="737" w:right="-20"/>
        <w:rPr>
          <w:rFonts w:ascii="Arial" w:eastAsia="Arial" w:hAnsi="Arial" w:cs="Arial"/>
          <w:spacing w:val="1"/>
          <w:sz w:val="17"/>
          <w:szCs w:val="17"/>
        </w:rPr>
      </w:pPr>
    </w:p>
    <w:p w14:paraId="3959FD87" w14:textId="77777777" w:rsidR="00615945" w:rsidRDefault="00615945" w:rsidP="00615945">
      <w:pPr>
        <w:spacing w:after="0" w:line="240" w:lineRule="auto"/>
        <w:ind w:left="737" w:right="-20"/>
        <w:rPr>
          <w:rFonts w:ascii="Arial" w:eastAsia="Arial" w:hAnsi="Arial" w:cs="Arial"/>
          <w:spacing w:val="1"/>
          <w:sz w:val="17"/>
          <w:szCs w:val="17"/>
        </w:rPr>
      </w:pPr>
    </w:p>
    <w:p w14:paraId="3959FD88" w14:textId="77777777" w:rsidR="00615945" w:rsidRDefault="00615945" w:rsidP="00615945">
      <w:pPr>
        <w:spacing w:after="0" w:line="240" w:lineRule="auto"/>
        <w:ind w:left="737" w:right="-20"/>
        <w:rPr>
          <w:rFonts w:ascii="Arial" w:eastAsia="Arial" w:hAnsi="Arial" w:cs="Arial"/>
          <w:spacing w:val="1"/>
          <w:sz w:val="17"/>
          <w:szCs w:val="17"/>
        </w:rPr>
      </w:pPr>
    </w:p>
    <w:p w14:paraId="3959FD89" w14:textId="77777777" w:rsidR="00615945" w:rsidRDefault="00615945" w:rsidP="00615945">
      <w:pPr>
        <w:spacing w:after="0" w:line="240" w:lineRule="auto"/>
        <w:ind w:left="737" w:right="-20"/>
        <w:rPr>
          <w:rFonts w:ascii="Arial" w:eastAsia="Arial" w:hAnsi="Arial" w:cs="Arial"/>
          <w:spacing w:val="1"/>
          <w:sz w:val="17"/>
          <w:szCs w:val="17"/>
        </w:rPr>
      </w:pPr>
    </w:p>
    <w:p w14:paraId="3959FD8A" w14:textId="77777777" w:rsidR="00615945" w:rsidRDefault="00615945" w:rsidP="00615945">
      <w:pPr>
        <w:spacing w:after="0" w:line="240" w:lineRule="auto"/>
        <w:ind w:left="737" w:right="-20"/>
        <w:rPr>
          <w:rFonts w:ascii="Arial" w:eastAsia="Arial" w:hAnsi="Arial" w:cs="Arial"/>
          <w:spacing w:val="1"/>
          <w:sz w:val="17"/>
          <w:szCs w:val="17"/>
        </w:rPr>
      </w:pPr>
    </w:p>
    <w:p w14:paraId="3959FD8B" w14:textId="77777777" w:rsidR="00615945" w:rsidRDefault="00615945" w:rsidP="00615945">
      <w:pPr>
        <w:spacing w:after="0" w:line="240" w:lineRule="auto"/>
        <w:ind w:left="737" w:right="-20"/>
        <w:rPr>
          <w:rFonts w:ascii="Arial" w:eastAsia="Arial" w:hAnsi="Arial" w:cs="Arial"/>
          <w:spacing w:val="1"/>
          <w:sz w:val="17"/>
          <w:szCs w:val="17"/>
        </w:rPr>
      </w:pPr>
    </w:p>
    <w:p w14:paraId="3959FD8C" w14:textId="77777777" w:rsidR="00615945" w:rsidRDefault="00615945" w:rsidP="00615945">
      <w:pPr>
        <w:spacing w:after="0" w:line="240" w:lineRule="auto"/>
        <w:ind w:left="737" w:right="-20"/>
        <w:rPr>
          <w:rFonts w:ascii="Arial" w:eastAsia="Arial" w:hAnsi="Arial" w:cs="Arial"/>
          <w:spacing w:val="1"/>
          <w:sz w:val="17"/>
          <w:szCs w:val="17"/>
        </w:rPr>
      </w:pPr>
    </w:p>
    <w:p w14:paraId="3959FD8D" w14:textId="77777777" w:rsidR="00615945" w:rsidRDefault="00615945" w:rsidP="00615945">
      <w:pPr>
        <w:spacing w:after="0" w:line="240" w:lineRule="auto"/>
        <w:ind w:left="737" w:right="-20"/>
        <w:rPr>
          <w:rFonts w:ascii="Arial" w:eastAsia="Arial" w:hAnsi="Arial" w:cs="Arial"/>
          <w:spacing w:val="1"/>
          <w:sz w:val="17"/>
          <w:szCs w:val="17"/>
        </w:rPr>
      </w:pPr>
    </w:p>
    <w:p w14:paraId="3959FD8E" w14:textId="77777777" w:rsidR="00615945" w:rsidRDefault="00615945" w:rsidP="00615945">
      <w:pPr>
        <w:spacing w:after="0" w:line="240" w:lineRule="auto"/>
        <w:ind w:left="737" w:right="-20"/>
        <w:rPr>
          <w:rFonts w:ascii="Arial" w:eastAsia="Arial" w:hAnsi="Arial" w:cs="Arial"/>
          <w:spacing w:val="1"/>
          <w:sz w:val="17"/>
          <w:szCs w:val="17"/>
        </w:rPr>
      </w:pPr>
    </w:p>
    <w:p w14:paraId="3959FD8F" w14:textId="77777777" w:rsidR="00615945" w:rsidRDefault="00615945" w:rsidP="00615945">
      <w:pPr>
        <w:spacing w:after="0" w:line="240" w:lineRule="auto"/>
        <w:ind w:left="737" w:right="-20"/>
        <w:rPr>
          <w:rFonts w:ascii="Arial" w:eastAsia="Arial" w:hAnsi="Arial" w:cs="Arial"/>
          <w:spacing w:val="1"/>
          <w:sz w:val="17"/>
          <w:szCs w:val="17"/>
        </w:rPr>
      </w:pPr>
    </w:p>
    <w:p w14:paraId="3959FD90" w14:textId="77777777" w:rsidR="00615945" w:rsidRDefault="00615945" w:rsidP="00615945">
      <w:pPr>
        <w:spacing w:after="0" w:line="240" w:lineRule="auto"/>
        <w:ind w:left="737" w:right="-20"/>
        <w:rPr>
          <w:rFonts w:ascii="Arial" w:eastAsia="Arial" w:hAnsi="Arial" w:cs="Arial"/>
          <w:spacing w:val="1"/>
          <w:sz w:val="17"/>
          <w:szCs w:val="17"/>
        </w:rPr>
      </w:pPr>
    </w:p>
    <w:p w14:paraId="3959FD91" w14:textId="77777777" w:rsidR="00615945" w:rsidRDefault="00615945" w:rsidP="00615945">
      <w:pPr>
        <w:spacing w:after="0" w:line="240" w:lineRule="auto"/>
        <w:ind w:left="737" w:right="-20"/>
        <w:rPr>
          <w:rFonts w:ascii="Arial" w:eastAsia="Arial" w:hAnsi="Arial" w:cs="Arial"/>
          <w:spacing w:val="1"/>
          <w:sz w:val="17"/>
          <w:szCs w:val="17"/>
        </w:rPr>
      </w:pPr>
    </w:p>
    <w:p w14:paraId="3959FD92" w14:textId="77777777" w:rsidR="00615945" w:rsidRDefault="00615945" w:rsidP="00615945">
      <w:pPr>
        <w:spacing w:after="0" w:line="240" w:lineRule="auto"/>
        <w:ind w:left="737" w:right="-20"/>
        <w:rPr>
          <w:rFonts w:ascii="Arial" w:eastAsia="Arial" w:hAnsi="Arial" w:cs="Arial"/>
          <w:spacing w:val="1"/>
          <w:sz w:val="17"/>
          <w:szCs w:val="17"/>
        </w:rPr>
      </w:pPr>
    </w:p>
    <w:p w14:paraId="3959FD93" w14:textId="77777777" w:rsidR="00615945" w:rsidRDefault="00615945" w:rsidP="00615945">
      <w:pPr>
        <w:spacing w:after="0" w:line="240" w:lineRule="auto"/>
        <w:ind w:left="737" w:right="-20"/>
        <w:rPr>
          <w:rFonts w:ascii="Arial" w:eastAsia="Arial" w:hAnsi="Arial" w:cs="Arial"/>
          <w:spacing w:val="1"/>
          <w:sz w:val="17"/>
          <w:szCs w:val="17"/>
        </w:rPr>
      </w:pPr>
    </w:p>
    <w:p w14:paraId="3959FD94" w14:textId="77777777" w:rsidR="00615945" w:rsidRDefault="00615945" w:rsidP="00615945">
      <w:pPr>
        <w:spacing w:after="0" w:line="240" w:lineRule="auto"/>
        <w:ind w:left="737" w:right="-20"/>
        <w:rPr>
          <w:rFonts w:ascii="Arial" w:eastAsia="Arial" w:hAnsi="Arial" w:cs="Arial"/>
          <w:spacing w:val="1"/>
          <w:sz w:val="17"/>
          <w:szCs w:val="17"/>
        </w:rPr>
      </w:pPr>
    </w:p>
    <w:p w14:paraId="3959FD95" w14:textId="77777777" w:rsidR="00615945" w:rsidRDefault="00615945" w:rsidP="00615945">
      <w:pPr>
        <w:spacing w:after="0" w:line="240" w:lineRule="auto"/>
        <w:ind w:left="737" w:right="-20"/>
        <w:rPr>
          <w:rFonts w:ascii="Arial" w:eastAsia="Arial" w:hAnsi="Arial" w:cs="Arial"/>
          <w:spacing w:val="1"/>
          <w:sz w:val="17"/>
          <w:szCs w:val="17"/>
        </w:rPr>
      </w:pPr>
    </w:p>
    <w:p w14:paraId="3959FD96" w14:textId="77777777" w:rsidR="00615945" w:rsidRDefault="00615945" w:rsidP="00615945">
      <w:pPr>
        <w:spacing w:after="0" w:line="240" w:lineRule="auto"/>
        <w:ind w:left="737" w:right="-20"/>
        <w:rPr>
          <w:rFonts w:ascii="Arial" w:eastAsia="Arial" w:hAnsi="Arial" w:cs="Arial"/>
          <w:spacing w:val="1"/>
          <w:sz w:val="17"/>
          <w:szCs w:val="17"/>
        </w:rPr>
      </w:pPr>
    </w:p>
    <w:p w14:paraId="3959FD97" w14:textId="77777777" w:rsidR="00615945" w:rsidRDefault="00615945" w:rsidP="00615945">
      <w:pPr>
        <w:spacing w:after="0" w:line="240" w:lineRule="auto"/>
        <w:ind w:left="737" w:right="-20"/>
        <w:rPr>
          <w:rFonts w:ascii="Arial" w:eastAsia="Arial" w:hAnsi="Arial" w:cs="Arial"/>
          <w:spacing w:val="1"/>
          <w:sz w:val="17"/>
          <w:szCs w:val="17"/>
        </w:rPr>
      </w:pPr>
    </w:p>
    <w:p w14:paraId="3959FD98" w14:textId="77777777" w:rsidR="00615945" w:rsidRDefault="00615945" w:rsidP="00615945">
      <w:pPr>
        <w:spacing w:after="0" w:line="240" w:lineRule="auto"/>
        <w:ind w:left="737" w:right="-20"/>
        <w:rPr>
          <w:rFonts w:ascii="Arial" w:eastAsia="Arial" w:hAnsi="Arial" w:cs="Arial"/>
          <w:spacing w:val="1"/>
          <w:sz w:val="17"/>
          <w:szCs w:val="17"/>
        </w:rPr>
      </w:pPr>
    </w:p>
    <w:p w14:paraId="3959FD99" w14:textId="77777777" w:rsidR="00615945" w:rsidRDefault="00615945" w:rsidP="00615945">
      <w:pPr>
        <w:spacing w:after="0" w:line="240" w:lineRule="auto"/>
        <w:ind w:left="737" w:right="-20"/>
        <w:rPr>
          <w:rFonts w:ascii="Arial" w:eastAsia="Arial" w:hAnsi="Arial" w:cs="Arial"/>
          <w:spacing w:val="1"/>
          <w:sz w:val="17"/>
          <w:szCs w:val="17"/>
        </w:rPr>
      </w:pPr>
    </w:p>
    <w:p w14:paraId="3959FD9A" w14:textId="77777777" w:rsidR="00615945" w:rsidRDefault="00615945" w:rsidP="00615945">
      <w:pPr>
        <w:spacing w:after="0" w:line="240" w:lineRule="auto"/>
        <w:ind w:left="737" w:right="-20"/>
        <w:rPr>
          <w:rFonts w:ascii="Arial" w:eastAsia="Arial" w:hAnsi="Arial" w:cs="Arial"/>
          <w:spacing w:val="1"/>
          <w:sz w:val="17"/>
          <w:szCs w:val="17"/>
        </w:rPr>
      </w:pPr>
    </w:p>
    <w:p w14:paraId="3959FD9B" w14:textId="77777777" w:rsidR="00615945" w:rsidRDefault="00615945" w:rsidP="00615945">
      <w:pPr>
        <w:spacing w:after="0" w:line="240" w:lineRule="auto"/>
        <w:ind w:left="737" w:right="-20"/>
        <w:rPr>
          <w:rFonts w:ascii="Arial" w:eastAsia="Arial" w:hAnsi="Arial" w:cs="Arial"/>
          <w:spacing w:val="1"/>
          <w:sz w:val="17"/>
          <w:szCs w:val="17"/>
        </w:rPr>
      </w:pPr>
    </w:p>
    <w:p w14:paraId="3959FD9C" w14:textId="77777777" w:rsidR="00615945" w:rsidRDefault="00615945" w:rsidP="00615945">
      <w:pPr>
        <w:spacing w:after="0" w:line="240" w:lineRule="auto"/>
        <w:ind w:left="737" w:right="-20"/>
        <w:rPr>
          <w:rFonts w:ascii="Arial" w:eastAsia="Arial" w:hAnsi="Arial" w:cs="Arial"/>
          <w:spacing w:val="1"/>
          <w:sz w:val="17"/>
          <w:szCs w:val="17"/>
        </w:rPr>
      </w:pPr>
    </w:p>
    <w:p w14:paraId="3959FD9D" w14:textId="77777777" w:rsidR="00615945" w:rsidRDefault="00615945" w:rsidP="00615945">
      <w:pPr>
        <w:spacing w:after="0" w:line="240" w:lineRule="auto"/>
        <w:ind w:left="737" w:right="-20"/>
        <w:rPr>
          <w:rFonts w:ascii="Arial" w:eastAsia="Arial" w:hAnsi="Arial" w:cs="Arial"/>
          <w:spacing w:val="1"/>
          <w:sz w:val="17"/>
          <w:szCs w:val="17"/>
        </w:rPr>
      </w:pPr>
    </w:p>
    <w:p w14:paraId="3959FD9E" w14:textId="77777777" w:rsidR="00615945" w:rsidRDefault="00615945" w:rsidP="00615945">
      <w:pPr>
        <w:spacing w:after="0" w:line="240" w:lineRule="auto"/>
        <w:ind w:left="737" w:right="-20"/>
        <w:rPr>
          <w:rFonts w:ascii="Arial" w:eastAsia="Arial" w:hAnsi="Arial" w:cs="Arial"/>
          <w:spacing w:val="1"/>
          <w:sz w:val="17"/>
          <w:szCs w:val="17"/>
        </w:rPr>
      </w:pPr>
    </w:p>
    <w:p w14:paraId="3959FD9F" w14:textId="77777777" w:rsidR="00615945" w:rsidRDefault="00615945" w:rsidP="00615945">
      <w:pPr>
        <w:spacing w:after="0" w:line="240" w:lineRule="auto"/>
        <w:ind w:left="737" w:right="-20"/>
        <w:rPr>
          <w:rFonts w:ascii="Arial" w:eastAsia="Arial" w:hAnsi="Arial" w:cs="Arial"/>
          <w:spacing w:val="1"/>
          <w:sz w:val="17"/>
          <w:szCs w:val="17"/>
        </w:rPr>
      </w:pPr>
    </w:p>
    <w:p w14:paraId="3959FDA0" w14:textId="77777777" w:rsidR="00615945" w:rsidRDefault="00615945" w:rsidP="00615945">
      <w:pPr>
        <w:spacing w:after="0" w:line="240" w:lineRule="auto"/>
        <w:ind w:left="737" w:right="-20"/>
        <w:rPr>
          <w:rFonts w:ascii="Arial" w:eastAsia="Arial" w:hAnsi="Arial" w:cs="Arial"/>
          <w:spacing w:val="1"/>
          <w:sz w:val="17"/>
          <w:szCs w:val="17"/>
        </w:rPr>
      </w:pPr>
    </w:p>
    <w:p w14:paraId="3959FDA1" w14:textId="77777777" w:rsidR="00615945" w:rsidRDefault="00615945" w:rsidP="00615945">
      <w:pPr>
        <w:spacing w:after="0" w:line="240" w:lineRule="auto"/>
        <w:ind w:left="737" w:right="-20"/>
        <w:rPr>
          <w:rFonts w:ascii="Arial" w:eastAsia="Arial" w:hAnsi="Arial" w:cs="Arial"/>
          <w:spacing w:val="1"/>
          <w:sz w:val="17"/>
          <w:szCs w:val="17"/>
        </w:rPr>
      </w:pPr>
    </w:p>
    <w:p w14:paraId="3959FDA2" w14:textId="77777777" w:rsidR="00615945" w:rsidRDefault="00615945" w:rsidP="00615945">
      <w:pPr>
        <w:spacing w:after="0" w:line="240" w:lineRule="auto"/>
        <w:ind w:left="737" w:right="-20"/>
        <w:rPr>
          <w:rFonts w:ascii="Arial" w:eastAsia="Arial" w:hAnsi="Arial" w:cs="Arial"/>
          <w:spacing w:val="1"/>
          <w:sz w:val="17"/>
          <w:szCs w:val="17"/>
        </w:rPr>
      </w:pPr>
    </w:p>
    <w:p w14:paraId="3959FDA3" w14:textId="77777777" w:rsidR="00615945" w:rsidRDefault="00615945" w:rsidP="00615945">
      <w:pPr>
        <w:spacing w:after="0" w:line="240" w:lineRule="auto"/>
        <w:ind w:left="737" w:right="-20"/>
        <w:rPr>
          <w:rFonts w:ascii="Arial" w:eastAsia="Arial" w:hAnsi="Arial" w:cs="Arial"/>
          <w:spacing w:val="1"/>
          <w:sz w:val="17"/>
          <w:szCs w:val="17"/>
        </w:rPr>
      </w:pPr>
    </w:p>
    <w:p w14:paraId="3959FDA4" w14:textId="77777777" w:rsidR="00615945" w:rsidRDefault="00615945" w:rsidP="00615945">
      <w:pPr>
        <w:spacing w:after="0" w:line="240" w:lineRule="auto"/>
        <w:ind w:left="737" w:right="-20"/>
        <w:rPr>
          <w:rFonts w:ascii="Arial" w:eastAsia="Arial" w:hAnsi="Arial" w:cs="Arial"/>
          <w:spacing w:val="1"/>
          <w:sz w:val="17"/>
          <w:szCs w:val="17"/>
        </w:rPr>
      </w:pPr>
    </w:p>
    <w:p w14:paraId="3959FDA5" w14:textId="77777777" w:rsidR="00615945" w:rsidRDefault="00615945" w:rsidP="00615945">
      <w:pPr>
        <w:spacing w:after="0" w:line="240" w:lineRule="auto"/>
        <w:ind w:left="737" w:right="-20"/>
        <w:rPr>
          <w:rFonts w:ascii="Arial" w:eastAsia="Arial" w:hAnsi="Arial" w:cs="Arial"/>
          <w:spacing w:val="1"/>
          <w:sz w:val="17"/>
          <w:szCs w:val="17"/>
        </w:rPr>
      </w:pPr>
    </w:p>
    <w:p w14:paraId="3959FDA6" w14:textId="77777777" w:rsidR="00615945" w:rsidRDefault="00615945" w:rsidP="00615945">
      <w:pPr>
        <w:spacing w:after="0" w:line="240" w:lineRule="auto"/>
        <w:ind w:left="737" w:right="-20"/>
        <w:rPr>
          <w:rFonts w:ascii="Arial" w:eastAsia="Arial" w:hAnsi="Arial" w:cs="Arial"/>
          <w:spacing w:val="1"/>
          <w:sz w:val="17"/>
          <w:szCs w:val="17"/>
        </w:rPr>
      </w:pPr>
    </w:p>
    <w:p w14:paraId="3959FDA7" w14:textId="77777777" w:rsidR="00615945" w:rsidRDefault="00615945" w:rsidP="00615945">
      <w:pPr>
        <w:spacing w:after="0" w:line="240" w:lineRule="auto"/>
        <w:ind w:left="737" w:right="-20"/>
        <w:rPr>
          <w:rFonts w:ascii="Arial" w:eastAsia="Arial" w:hAnsi="Arial" w:cs="Arial"/>
          <w:spacing w:val="1"/>
          <w:sz w:val="17"/>
          <w:szCs w:val="17"/>
        </w:rPr>
      </w:pPr>
    </w:p>
    <w:p w14:paraId="3959FDA8" w14:textId="77777777" w:rsidR="00615945" w:rsidRDefault="00615945" w:rsidP="00615945">
      <w:pPr>
        <w:spacing w:after="0" w:line="240" w:lineRule="auto"/>
        <w:ind w:left="737" w:right="-20"/>
        <w:rPr>
          <w:rFonts w:ascii="Arial" w:eastAsia="Arial" w:hAnsi="Arial" w:cs="Arial"/>
          <w:spacing w:val="1"/>
          <w:sz w:val="17"/>
          <w:szCs w:val="17"/>
        </w:rPr>
      </w:pPr>
    </w:p>
    <w:p w14:paraId="3959FDA9" w14:textId="77777777" w:rsidR="00615945" w:rsidRDefault="00615945" w:rsidP="00615945">
      <w:pPr>
        <w:spacing w:after="0" w:line="240" w:lineRule="auto"/>
        <w:ind w:left="737" w:right="-20"/>
        <w:rPr>
          <w:rFonts w:ascii="Arial" w:eastAsia="Arial" w:hAnsi="Arial" w:cs="Arial"/>
          <w:spacing w:val="1"/>
          <w:sz w:val="17"/>
          <w:szCs w:val="17"/>
        </w:rPr>
      </w:pPr>
    </w:p>
    <w:p w14:paraId="3959FDAA" w14:textId="77777777" w:rsidR="00615945" w:rsidRDefault="00615945" w:rsidP="00615945">
      <w:pPr>
        <w:spacing w:after="0" w:line="240" w:lineRule="auto"/>
        <w:ind w:left="737" w:right="-20"/>
        <w:rPr>
          <w:rFonts w:ascii="Arial" w:eastAsia="Arial" w:hAnsi="Arial" w:cs="Arial"/>
          <w:spacing w:val="1"/>
          <w:sz w:val="17"/>
          <w:szCs w:val="17"/>
        </w:rPr>
      </w:pPr>
    </w:p>
    <w:p w14:paraId="3959FDAB" w14:textId="77777777" w:rsidR="00615945" w:rsidRDefault="00615945" w:rsidP="00615945">
      <w:pPr>
        <w:spacing w:after="0" w:line="240" w:lineRule="auto"/>
        <w:ind w:left="737" w:right="-20"/>
        <w:rPr>
          <w:rFonts w:ascii="Arial" w:eastAsia="Arial" w:hAnsi="Arial" w:cs="Arial"/>
          <w:spacing w:val="1"/>
          <w:sz w:val="17"/>
          <w:szCs w:val="17"/>
        </w:rPr>
      </w:pPr>
    </w:p>
    <w:p w14:paraId="3959FDAC" w14:textId="77777777" w:rsidR="00615945" w:rsidRDefault="00615945" w:rsidP="00615945">
      <w:pPr>
        <w:spacing w:after="0" w:line="240" w:lineRule="auto"/>
        <w:ind w:left="737" w:right="-20"/>
        <w:rPr>
          <w:rFonts w:ascii="Arial" w:eastAsia="Arial" w:hAnsi="Arial" w:cs="Arial"/>
          <w:spacing w:val="1"/>
          <w:sz w:val="17"/>
          <w:szCs w:val="17"/>
        </w:rPr>
      </w:pPr>
    </w:p>
    <w:p w14:paraId="3959FDAD" w14:textId="77777777" w:rsidR="00615945" w:rsidRDefault="00615945" w:rsidP="00615945">
      <w:pPr>
        <w:spacing w:after="0" w:line="240" w:lineRule="auto"/>
        <w:ind w:left="737" w:right="-20"/>
        <w:rPr>
          <w:rFonts w:ascii="Arial" w:eastAsia="Arial" w:hAnsi="Arial" w:cs="Arial"/>
          <w:spacing w:val="1"/>
          <w:sz w:val="17"/>
          <w:szCs w:val="17"/>
        </w:rPr>
      </w:pPr>
    </w:p>
    <w:p w14:paraId="3959FDAE" w14:textId="77777777" w:rsidR="00615945" w:rsidRDefault="00615945" w:rsidP="00615945">
      <w:pPr>
        <w:spacing w:after="0" w:line="240" w:lineRule="auto"/>
        <w:ind w:left="737" w:right="-20"/>
        <w:rPr>
          <w:rFonts w:ascii="Arial" w:eastAsia="Arial" w:hAnsi="Arial" w:cs="Arial"/>
          <w:spacing w:val="1"/>
          <w:sz w:val="17"/>
          <w:szCs w:val="17"/>
        </w:rPr>
      </w:pPr>
    </w:p>
    <w:p w14:paraId="3959FDAF" w14:textId="77777777" w:rsidR="00615945" w:rsidRDefault="00615945" w:rsidP="00615945">
      <w:pPr>
        <w:spacing w:after="0" w:line="240" w:lineRule="auto"/>
        <w:ind w:left="737" w:right="-20"/>
        <w:rPr>
          <w:rFonts w:ascii="Arial" w:eastAsia="Arial" w:hAnsi="Arial" w:cs="Arial"/>
          <w:spacing w:val="1"/>
          <w:sz w:val="17"/>
          <w:szCs w:val="17"/>
        </w:rPr>
      </w:pPr>
    </w:p>
    <w:p w14:paraId="3959FDB0" w14:textId="77777777" w:rsidR="00615945" w:rsidRDefault="00615945" w:rsidP="00615945">
      <w:pPr>
        <w:spacing w:after="0" w:line="240" w:lineRule="auto"/>
        <w:ind w:left="737" w:right="-20"/>
        <w:rPr>
          <w:rFonts w:ascii="Arial" w:eastAsia="Arial" w:hAnsi="Arial" w:cs="Arial"/>
          <w:spacing w:val="1"/>
          <w:sz w:val="17"/>
          <w:szCs w:val="17"/>
        </w:rPr>
      </w:pPr>
    </w:p>
    <w:p w14:paraId="3959FDB1" w14:textId="77777777" w:rsidR="00615945" w:rsidRDefault="00615945" w:rsidP="00615945">
      <w:pPr>
        <w:spacing w:after="0" w:line="240" w:lineRule="auto"/>
        <w:ind w:left="737" w:right="-20"/>
        <w:rPr>
          <w:rFonts w:ascii="Arial" w:eastAsia="Arial" w:hAnsi="Arial" w:cs="Arial"/>
          <w:spacing w:val="1"/>
          <w:sz w:val="17"/>
          <w:szCs w:val="17"/>
        </w:rPr>
      </w:pPr>
    </w:p>
    <w:p w14:paraId="3959FDB2" w14:textId="77777777" w:rsidR="00615945" w:rsidRDefault="00615945" w:rsidP="00615945">
      <w:pPr>
        <w:spacing w:after="0" w:line="240" w:lineRule="auto"/>
        <w:ind w:left="737" w:right="-20"/>
        <w:rPr>
          <w:rFonts w:ascii="Arial" w:eastAsia="Arial" w:hAnsi="Arial" w:cs="Arial"/>
          <w:spacing w:val="1"/>
          <w:sz w:val="17"/>
          <w:szCs w:val="17"/>
        </w:rPr>
      </w:pPr>
    </w:p>
    <w:p w14:paraId="3959FDB3" w14:textId="77777777" w:rsidR="00615945" w:rsidRDefault="00615945" w:rsidP="00615945">
      <w:pPr>
        <w:spacing w:after="0" w:line="240" w:lineRule="auto"/>
        <w:ind w:left="737" w:right="-20"/>
        <w:rPr>
          <w:rFonts w:ascii="Arial" w:eastAsia="Arial" w:hAnsi="Arial" w:cs="Arial"/>
          <w:spacing w:val="1"/>
          <w:sz w:val="17"/>
          <w:szCs w:val="17"/>
        </w:rPr>
      </w:pPr>
    </w:p>
    <w:p w14:paraId="3959FDB4" w14:textId="77777777" w:rsidR="00615945" w:rsidRDefault="00615945" w:rsidP="00615945">
      <w:pPr>
        <w:spacing w:after="0" w:line="240" w:lineRule="auto"/>
        <w:ind w:left="737" w:right="-20"/>
        <w:rPr>
          <w:rFonts w:ascii="Arial" w:eastAsia="Arial" w:hAnsi="Arial" w:cs="Arial"/>
          <w:spacing w:val="1"/>
          <w:sz w:val="17"/>
          <w:szCs w:val="17"/>
        </w:rPr>
      </w:pPr>
    </w:p>
    <w:p w14:paraId="3959FDB5" w14:textId="77777777" w:rsidR="00615945" w:rsidRDefault="00615945" w:rsidP="00615945">
      <w:pPr>
        <w:spacing w:after="0" w:line="240" w:lineRule="auto"/>
        <w:ind w:left="737" w:right="-20"/>
        <w:rPr>
          <w:rFonts w:ascii="Arial" w:eastAsia="Arial" w:hAnsi="Arial" w:cs="Arial"/>
          <w:spacing w:val="1"/>
          <w:sz w:val="17"/>
          <w:szCs w:val="17"/>
        </w:rPr>
      </w:pPr>
    </w:p>
    <w:p w14:paraId="3959FDB6" w14:textId="77777777" w:rsidR="00615945" w:rsidRDefault="00615945" w:rsidP="00615945">
      <w:pPr>
        <w:spacing w:after="0" w:line="240" w:lineRule="auto"/>
        <w:ind w:left="737" w:right="-20"/>
        <w:rPr>
          <w:rFonts w:ascii="Arial" w:eastAsia="Arial" w:hAnsi="Arial" w:cs="Arial"/>
          <w:spacing w:val="1"/>
          <w:sz w:val="17"/>
          <w:szCs w:val="17"/>
        </w:rPr>
      </w:pPr>
    </w:p>
    <w:p w14:paraId="3959FDB7" w14:textId="77777777" w:rsidR="00615945" w:rsidRDefault="00615945" w:rsidP="00615945">
      <w:pPr>
        <w:spacing w:after="0" w:line="240" w:lineRule="auto"/>
        <w:ind w:left="737" w:right="-20"/>
        <w:rPr>
          <w:rFonts w:ascii="Arial" w:eastAsia="Arial" w:hAnsi="Arial" w:cs="Arial"/>
          <w:spacing w:val="1"/>
          <w:sz w:val="17"/>
          <w:szCs w:val="17"/>
        </w:rPr>
      </w:pPr>
    </w:p>
    <w:p w14:paraId="3959FDB8" w14:textId="77777777" w:rsidR="00615945" w:rsidRDefault="00615945" w:rsidP="00615945">
      <w:pPr>
        <w:spacing w:after="0" w:line="240" w:lineRule="auto"/>
        <w:ind w:left="737" w:right="-20"/>
        <w:rPr>
          <w:rFonts w:ascii="Arial" w:eastAsia="Arial" w:hAnsi="Arial" w:cs="Arial"/>
          <w:spacing w:val="1"/>
          <w:sz w:val="17"/>
          <w:szCs w:val="17"/>
        </w:rPr>
      </w:pPr>
    </w:p>
    <w:p w14:paraId="3959FDB9" w14:textId="77777777" w:rsidR="00615945" w:rsidRDefault="00615945" w:rsidP="00615945">
      <w:pPr>
        <w:spacing w:after="0" w:line="240" w:lineRule="auto"/>
        <w:ind w:left="737" w:right="-20"/>
        <w:rPr>
          <w:rFonts w:ascii="Arial" w:eastAsia="Arial" w:hAnsi="Arial" w:cs="Arial"/>
          <w:spacing w:val="1"/>
          <w:sz w:val="17"/>
          <w:szCs w:val="17"/>
        </w:rPr>
      </w:pPr>
    </w:p>
    <w:p w14:paraId="3959FDBA" w14:textId="77777777" w:rsidR="00615945" w:rsidRDefault="00615945" w:rsidP="00615945">
      <w:pPr>
        <w:spacing w:after="0" w:line="240" w:lineRule="auto"/>
        <w:ind w:left="737" w:right="-20"/>
        <w:rPr>
          <w:rFonts w:ascii="Arial" w:eastAsia="Arial" w:hAnsi="Arial" w:cs="Arial"/>
          <w:spacing w:val="1"/>
          <w:sz w:val="17"/>
          <w:szCs w:val="17"/>
        </w:rPr>
      </w:pPr>
    </w:p>
    <w:p w14:paraId="3959FDBB" w14:textId="77777777" w:rsidR="00615945" w:rsidRDefault="00615945" w:rsidP="00615945">
      <w:pPr>
        <w:spacing w:after="0" w:line="240" w:lineRule="auto"/>
        <w:ind w:left="737" w:right="-20"/>
        <w:rPr>
          <w:rFonts w:ascii="Arial" w:eastAsia="Arial" w:hAnsi="Arial" w:cs="Arial"/>
          <w:spacing w:val="1"/>
          <w:sz w:val="17"/>
          <w:szCs w:val="17"/>
        </w:rPr>
      </w:pPr>
    </w:p>
    <w:p w14:paraId="3959FDBC" w14:textId="77777777" w:rsidR="00615945" w:rsidRDefault="00615945" w:rsidP="00615945">
      <w:pPr>
        <w:spacing w:after="0" w:line="240" w:lineRule="auto"/>
        <w:ind w:left="737" w:right="-20"/>
        <w:rPr>
          <w:rFonts w:ascii="Arial" w:eastAsia="Arial" w:hAnsi="Arial" w:cs="Arial"/>
          <w:spacing w:val="1"/>
          <w:sz w:val="17"/>
          <w:szCs w:val="17"/>
        </w:rPr>
      </w:pPr>
    </w:p>
    <w:p w14:paraId="3959FDBD" w14:textId="77777777" w:rsidR="00615945" w:rsidRDefault="00615945" w:rsidP="00615945">
      <w:pPr>
        <w:spacing w:after="0" w:line="240" w:lineRule="auto"/>
        <w:ind w:left="737" w:right="-20"/>
        <w:rPr>
          <w:rFonts w:ascii="Arial" w:eastAsia="Arial" w:hAnsi="Arial" w:cs="Arial"/>
          <w:spacing w:val="1"/>
          <w:sz w:val="17"/>
          <w:szCs w:val="17"/>
        </w:rPr>
      </w:pPr>
    </w:p>
    <w:p w14:paraId="3959FDBE" w14:textId="77777777" w:rsidR="00615945" w:rsidRDefault="00615945" w:rsidP="00615945">
      <w:pPr>
        <w:spacing w:after="0" w:line="240" w:lineRule="auto"/>
        <w:ind w:left="737" w:right="-20"/>
        <w:rPr>
          <w:rFonts w:ascii="Arial" w:eastAsia="Arial" w:hAnsi="Arial" w:cs="Arial"/>
          <w:spacing w:val="1"/>
          <w:sz w:val="17"/>
          <w:szCs w:val="17"/>
        </w:rPr>
      </w:pPr>
    </w:p>
    <w:p w14:paraId="3959FDBF" w14:textId="77777777" w:rsidR="00615945" w:rsidRDefault="00615945" w:rsidP="00615945">
      <w:pPr>
        <w:spacing w:after="0" w:line="240" w:lineRule="auto"/>
        <w:ind w:left="737" w:right="-20"/>
        <w:rPr>
          <w:rFonts w:ascii="Arial" w:eastAsia="Arial" w:hAnsi="Arial" w:cs="Arial"/>
          <w:spacing w:val="1"/>
          <w:sz w:val="17"/>
          <w:szCs w:val="17"/>
        </w:rPr>
      </w:pPr>
    </w:p>
    <w:p w14:paraId="3959FDC0" w14:textId="77777777" w:rsidR="00615945" w:rsidRDefault="00615945" w:rsidP="00615945">
      <w:pPr>
        <w:spacing w:after="0" w:line="240" w:lineRule="auto"/>
        <w:ind w:left="737" w:right="-20"/>
        <w:rPr>
          <w:rFonts w:ascii="Arial" w:eastAsia="Arial" w:hAnsi="Arial" w:cs="Arial"/>
          <w:spacing w:val="1"/>
          <w:sz w:val="17"/>
          <w:szCs w:val="17"/>
        </w:rPr>
      </w:pPr>
    </w:p>
    <w:p w14:paraId="3959FDC1" w14:textId="77777777" w:rsidR="00615945" w:rsidRDefault="00615945" w:rsidP="00615945">
      <w:pPr>
        <w:spacing w:after="0" w:line="240" w:lineRule="auto"/>
        <w:ind w:left="737" w:right="-20"/>
        <w:rPr>
          <w:rFonts w:ascii="Arial" w:eastAsia="Arial" w:hAnsi="Arial" w:cs="Arial"/>
          <w:spacing w:val="1"/>
          <w:sz w:val="17"/>
          <w:szCs w:val="17"/>
        </w:rPr>
      </w:pPr>
    </w:p>
    <w:p w14:paraId="3959FDC2" w14:textId="77777777" w:rsidR="00615945" w:rsidRDefault="00615945" w:rsidP="00615945">
      <w:pPr>
        <w:spacing w:after="0" w:line="240" w:lineRule="auto"/>
        <w:ind w:left="737" w:right="-20"/>
        <w:rPr>
          <w:rFonts w:ascii="Arial" w:eastAsia="Arial" w:hAnsi="Arial" w:cs="Arial"/>
          <w:spacing w:val="1"/>
          <w:sz w:val="17"/>
          <w:szCs w:val="17"/>
        </w:rPr>
      </w:pPr>
    </w:p>
    <w:p w14:paraId="3959FDC3" w14:textId="77777777" w:rsidR="00615945" w:rsidRDefault="00615945" w:rsidP="00615945">
      <w:pPr>
        <w:spacing w:after="0" w:line="240" w:lineRule="auto"/>
        <w:ind w:left="737" w:right="-20"/>
        <w:rPr>
          <w:rFonts w:ascii="Arial" w:eastAsia="Arial" w:hAnsi="Arial" w:cs="Arial"/>
          <w:spacing w:val="1"/>
          <w:sz w:val="17"/>
          <w:szCs w:val="17"/>
        </w:rPr>
      </w:pPr>
    </w:p>
    <w:p w14:paraId="3959FDC4" w14:textId="77777777" w:rsidR="00615945" w:rsidRDefault="00615945" w:rsidP="00615945">
      <w:pPr>
        <w:spacing w:after="0" w:line="240" w:lineRule="auto"/>
        <w:ind w:left="737" w:right="-20"/>
        <w:rPr>
          <w:rFonts w:ascii="Arial" w:eastAsia="Arial" w:hAnsi="Arial" w:cs="Arial"/>
          <w:spacing w:val="1"/>
          <w:sz w:val="17"/>
          <w:szCs w:val="17"/>
        </w:rPr>
      </w:pPr>
    </w:p>
    <w:p w14:paraId="3959FDC5" w14:textId="77777777" w:rsidR="00615945" w:rsidRDefault="00615945" w:rsidP="00615945">
      <w:pPr>
        <w:spacing w:after="0" w:line="240" w:lineRule="auto"/>
        <w:ind w:left="737" w:right="-20"/>
        <w:rPr>
          <w:rFonts w:ascii="Arial" w:eastAsia="Arial" w:hAnsi="Arial" w:cs="Arial"/>
          <w:spacing w:val="1"/>
          <w:sz w:val="17"/>
          <w:szCs w:val="17"/>
        </w:rPr>
      </w:pPr>
    </w:p>
    <w:p w14:paraId="3959FDC6" w14:textId="77777777" w:rsidR="00615945" w:rsidRDefault="00615945" w:rsidP="00615945">
      <w:pPr>
        <w:spacing w:after="0" w:line="240" w:lineRule="auto"/>
        <w:ind w:left="737" w:right="-20"/>
        <w:rPr>
          <w:rFonts w:ascii="Arial" w:eastAsia="Arial" w:hAnsi="Arial" w:cs="Arial"/>
          <w:spacing w:val="1"/>
          <w:sz w:val="17"/>
          <w:szCs w:val="17"/>
        </w:rPr>
      </w:pPr>
    </w:p>
    <w:p w14:paraId="3959FDC7" w14:textId="77777777" w:rsidR="00615945" w:rsidRDefault="00615945" w:rsidP="00615945">
      <w:pPr>
        <w:spacing w:after="0" w:line="240" w:lineRule="auto"/>
        <w:ind w:left="737" w:right="-20"/>
        <w:rPr>
          <w:rFonts w:ascii="Arial" w:eastAsia="Arial" w:hAnsi="Arial" w:cs="Arial"/>
          <w:spacing w:val="1"/>
          <w:sz w:val="17"/>
          <w:szCs w:val="17"/>
        </w:rPr>
      </w:pPr>
    </w:p>
    <w:p w14:paraId="3959FDC8" w14:textId="77777777" w:rsidR="00615945" w:rsidRDefault="00615945" w:rsidP="00615945">
      <w:pPr>
        <w:spacing w:after="0" w:line="240" w:lineRule="auto"/>
        <w:ind w:left="737" w:right="-20"/>
        <w:rPr>
          <w:rFonts w:ascii="Arial" w:eastAsia="Arial" w:hAnsi="Arial" w:cs="Arial"/>
          <w:spacing w:val="1"/>
          <w:sz w:val="17"/>
          <w:szCs w:val="17"/>
        </w:rPr>
      </w:pPr>
    </w:p>
    <w:p w14:paraId="3959FDC9" w14:textId="77777777" w:rsidR="00615945" w:rsidRDefault="00615945" w:rsidP="00615945">
      <w:pPr>
        <w:spacing w:after="0" w:line="240" w:lineRule="auto"/>
        <w:ind w:left="737" w:right="-20"/>
        <w:rPr>
          <w:rFonts w:ascii="Arial" w:eastAsia="Arial" w:hAnsi="Arial" w:cs="Arial"/>
          <w:spacing w:val="1"/>
          <w:sz w:val="17"/>
          <w:szCs w:val="17"/>
        </w:rPr>
      </w:pPr>
    </w:p>
    <w:p w14:paraId="3959FDCA"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1"/>
          <w:type w:val="continuous"/>
          <w:pgSz w:w="11940" w:h="16860"/>
          <w:pgMar w:top="567" w:right="567" w:bottom="567" w:left="567" w:header="567" w:footer="567" w:gutter="0"/>
          <w:cols w:num="2" w:space="720" w:equalWidth="0">
            <w:col w:w="5236" w:space="292"/>
            <w:col w:w="5278"/>
          </w:cols>
          <w:docGrid w:linePitch="299"/>
        </w:sectPr>
      </w:pPr>
    </w:p>
    <w:p w14:paraId="3959FDCB"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3959FDCC"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3959FDCD"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3959FDCE"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3959FDCF" w14:textId="24F11D55"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0087112C">
        <w:rPr>
          <w:rFonts w:ascii="Arial" w:eastAsia="Times New Roman" w:hAnsi="Arial" w:cs="Arial"/>
          <w:sz w:val="20"/>
          <w:szCs w:val="20"/>
          <w:lang w:val="en-GB" w:eastAsia="en-GB"/>
        </w:rPr>
        <w:t>FLEET/00742</w:t>
      </w:r>
    </w:p>
    <w:p w14:paraId="3959FDD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D1" w14:textId="2DAFC5E2"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0087112C" w:rsidRPr="0087112C">
        <w:rPr>
          <w:rFonts w:ascii="Arial" w:eastAsia="Arial" w:hAnsi="Arial" w:cs="Arial"/>
          <w:spacing w:val="-2"/>
          <w:sz w:val="20"/>
          <w:szCs w:val="20"/>
        </w:rPr>
        <w:t>Purchase of Carbon Sulphur Determinater and Additional Service, Calibration &amp; Support for 5 years</w:t>
      </w:r>
    </w:p>
    <w:p w14:paraId="3959FDD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D3"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5"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5"/>
      <w:r w:rsidRPr="008F1A4D">
        <w:rPr>
          <w:rFonts w:ascii="Arial" w:eastAsia="Times New Roman" w:hAnsi="Arial" w:cs="Arial"/>
          <w:sz w:val="20"/>
          <w:szCs w:val="20"/>
          <w:lang w:val="en-GB" w:eastAsia="en-GB"/>
        </w:rPr>
        <w:t xml:space="preserve"> </w:t>
      </w:r>
    </w:p>
    <w:p w14:paraId="3959FDD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D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96"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6"/>
      <w:r w:rsidRPr="008F1A4D">
        <w:rPr>
          <w:rFonts w:ascii="Arial" w:eastAsia="Times New Roman" w:hAnsi="Arial" w:cs="Arial"/>
          <w:sz w:val="20"/>
          <w:szCs w:val="20"/>
          <w:lang w:val="en-GB" w:eastAsia="en-GB"/>
        </w:rPr>
        <w:t xml:space="preserve"> </w:t>
      </w:r>
    </w:p>
    <w:p w14:paraId="3959FDD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D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7" w:name="Check1"/>
      <w:r w:rsidRPr="008F1A4D">
        <w:rPr>
          <w:rFonts w:ascii="Arial" w:eastAsia="Times New Roman" w:hAnsi="Arial" w:cs="Arial"/>
          <w:sz w:val="20"/>
          <w:szCs w:val="20"/>
          <w:lang w:val="en-GB" w:eastAsia="en-GB"/>
        </w:rPr>
        <w:instrText xml:space="preserve"> FORMCHECKBOX </w:instrText>
      </w:r>
      <w:r w:rsidR="0077039B">
        <w:rPr>
          <w:rFonts w:ascii="Arial" w:eastAsia="Times New Roman" w:hAnsi="Arial" w:cs="Arial"/>
          <w:sz w:val="20"/>
          <w:szCs w:val="20"/>
          <w:lang w:val="en-GB" w:eastAsia="en-GB"/>
        </w:rPr>
      </w:r>
      <w:r w:rsidR="0077039B">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97"/>
    </w:p>
    <w:p w14:paraId="3959FDD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D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98"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r w:rsidRPr="008F1A4D">
        <w:rPr>
          <w:rFonts w:ascii="Arial" w:eastAsia="Times New Roman" w:hAnsi="Arial" w:cs="Arial"/>
          <w:sz w:val="20"/>
          <w:szCs w:val="20"/>
          <w:lang w:val="en-GB" w:eastAsia="en-GB"/>
        </w:rPr>
        <w:t>) attached in accordance with either:</w:t>
      </w:r>
    </w:p>
    <w:p w14:paraId="3959FDD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D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77039B">
        <w:rPr>
          <w:rFonts w:ascii="Arial" w:eastAsia="Times New Roman" w:hAnsi="Arial" w:cs="Arial"/>
          <w:sz w:val="20"/>
          <w:szCs w:val="20"/>
          <w:lang w:val="en-GB" w:eastAsia="en-GB"/>
        </w:rPr>
      </w:r>
      <w:r w:rsidR="0077039B">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3959FDD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D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77039B">
        <w:rPr>
          <w:rFonts w:ascii="Arial" w:eastAsia="Times New Roman" w:hAnsi="Arial" w:cs="Arial"/>
          <w:sz w:val="20"/>
          <w:szCs w:val="20"/>
          <w:lang w:val="en-GB" w:eastAsia="en-GB"/>
        </w:rPr>
      </w:r>
      <w:r w:rsidR="0077039B">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3959FDD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D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99"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14:paraId="3959FDE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E1"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0"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r w:rsidRPr="008F1A4D">
        <w:rPr>
          <w:rFonts w:ascii="Arial" w:eastAsia="Times New Roman" w:hAnsi="Arial" w:cs="Arial"/>
          <w:sz w:val="20"/>
          <w:szCs w:val="20"/>
          <w:lang w:val="en-GB" w:eastAsia="en-GB"/>
        </w:rPr>
        <w:t xml:space="preserve"> </w:t>
      </w:r>
    </w:p>
    <w:p w14:paraId="3959FDE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E3"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1"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xml:space="preserve"> </w:t>
      </w:r>
    </w:p>
    <w:p w14:paraId="3959FDE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E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2"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xml:space="preserve"> </w:t>
      </w:r>
    </w:p>
    <w:p w14:paraId="3959FDE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E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3959FDE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E9" w14:textId="77777777" w:rsidR="008F1A4D" w:rsidRPr="008F1A4D" w:rsidRDefault="0077039B"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3959FE65">
          <v:rect id="_x0000_i1025" style="width:540.3pt;height:1.5pt" o:hralign="center" o:hrstd="t" o:hr="t" fillcolor="#a0a0a0" stroked="f"/>
        </w:pict>
      </w:r>
    </w:p>
    <w:p w14:paraId="3959FDEA"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3959FDEB"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3959FDEC"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DMC: </w:t>
      </w:r>
      <w:r w:rsidRPr="008F1A4D">
        <w:rPr>
          <w:rFonts w:ascii="Arial" w:eastAsia="Times New Roman" w:hAnsi="Arial" w:cs="Arial"/>
          <w:sz w:val="20"/>
          <w:szCs w:val="20"/>
          <w:lang w:val="en-GB" w:eastAsia="en-GB"/>
        </w:rPr>
        <w:fldChar w:fldCharType="begin">
          <w:ffData>
            <w:name w:val="Text10"/>
            <w:enabled/>
            <w:calcOnExit w:val="0"/>
            <w:textInput/>
          </w:ffData>
        </w:fldChar>
      </w:r>
      <w:bookmarkStart w:id="103" w:name="Text10"/>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14:paraId="3959FDE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EE"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NATO Stock Number: </w:t>
      </w:r>
      <w:r w:rsidRPr="008F1A4D">
        <w:rPr>
          <w:rFonts w:ascii="Arial" w:eastAsia="Times New Roman" w:hAnsi="Arial" w:cs="Arial"/>
          <w:sz w:val="20"/>
          <w:szCs w:val="20"/>
          <w:lang w:val="en-GB" w:eastAsia="en-GB"/>
        </w:rPr>
        <w:fldChar w:fldCharType="begin">
          <w:ffData>
            <w:name w:val="Text11"/>
            <w:enabled/>
            <w:calcOnExit w:val="0"/>
            <w:textInput/>
          </w:ffData>
        </w:fldChar>
      </w:r>
      <w:bookmarkStart w:id="104" w:name="Text1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14:paraId="3959FDE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F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Name: </w:t>
      </w:r>
      <w:r w:rsidRPr="008F1A4D">
        <w:rPr>
          <w:rFonts w:ascii="Arial" w:eastAsia="Times New Roman" w:hAnsi="Arial" w:cs="Arial"/>
          <w:sz w:val="20"/>
          <w:szCs w:val="20"/>
          <w:lang w:val="en-GB" w:eastAsia="en-GB"/>
        </w:rPr>
        <w:fldChar w:fldCharType="begin">
          <w:ffData>
            <w:name w:val="Text12"/>
            <w:enabled/>
            <w:calcOnExit w:val="0"/>
            <w:textInput/>
          </w:ffData>
        </w:fldChar>
      </w:r>
      <w:bookmarkStart w:id="105" w:name="Text1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14:paraId="3959FDF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F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Address: </w:t>
      </w:r>
      <w:r w:rsidRPr="008F1A4D">
        <w:rPr>
          <w:rFonts w:ascii="Arial" w:eastAsia="Times New Roman" w:hAnsi="Arial" w:cs="Arial"/>
          <w:sz w:val="20"/>
          <w:szCs w:val="20"/>
          <w:lang w:val="en-GB" w:eastAsia="en-GB"/>
        </w:rPr>
        <w:fldChar w:fldCharType="begin">
          <w:ffData>
            <w:name w:val="Text13"/>
            <w:enabled/>
            <w:calcOnExit w:val="0"/>
            <w:textInput/>
          </w:ffData>
        </w:fldChar>
      </w:r>
      <w:bookmarkStart w:id="106" w:name="Text1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14:paraId="3959FDF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F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Copy to be forwarded to:</w:t>
      </w:r>
    </w:p>
    <w:p w14:paraId="3959FDF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959FDF6"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Hazardous Stores Information System (HSIS)</w:t>
      </w:r>
    </w:p>
    <w:p w14:paraId="3959FDF7"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Defence Safety Authority (DSA)</w:t>
      </w:r>
    </w:p>
    <w:p w14:paraId="3959FDF8"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Movement Transport Safety Regulator (MTSR) </w:t>
      </w:r>
    </w:p>
    <w:p w14:paraId="3959FDF9"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Hazel Building Level 1, #H019</w:t>
      </w:r>
    </w:p>
    <w:p w14:paraId="3959FDFA"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MOD Abbey Wood (North)</w:t>
      </w:r>
    </w:p>
    <w:p w14:paraId="3959FDFB" w14:textId="77777777" w:rsidR="008F1A4D" w:rsidRPr="008F1A4D" w:rsidRDefault="008F1A4D" w:rsidP="008F1A4D">
      <w:pPr>
        <w:widowControl/>
        <w:spacing w:after="0" w:line="240" w:lineRule="auto"/>
        <w:ind w:left="720" w:firstLine="720"/>
        <w:rPr>
          <w:rFonts w:ascii="Arial" w:eastAsia="Times New Roman" w:hAnsi="Arial" w:cs="Arial"/>
          <w:color w:val="FFFFFF"/>
          <w:sz w:val="20"/>
          <w:szCs w:val="20"/>
          <w:lang w:val="en-GB" w:eastAsia="en-GB"/>
        </w:rPr>
      </w:pPr>
      <w:r w:rsidRPr="008F1A4D">
        <w:rPr>
          <w:rFonts w:ascii="Arial" w:eastAsia="Times New Roman" w:hAnsi="Arial" w:cs="Arial"/>
          <w:sz w:val="20"/>
          <w:szCs w:val="20"/>
          <w:lang w:val="en-GB" w:eastAsia="en-GB"/>
        </w:rPr>
        <w:t>Bristol, BS34 8QW</w:t>
      </w:r>
    </w:p>
    <w:p w14:paraId="3959FDFC"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3959FDFD" w14:textId="77777777" w:rsidR="00615945" w:rsidRPr="00615945" w:rsidRDefault="00615945" w:rsidP="00615945">
      <w:pPr>
        <w:spacing w:after="0"/>
        <w:jc w:val="both"/>
      </w:pPr>
    </w:p>
    <w:p w14:paraId="3959FDFE" w14:textId="77777777" w:rsidR="00615945" w:rsidRPr="00615945" w:rsidRDefault="00615945" w:rsidP="00615945">
      <w:pPr>
        <w:spacing w:after="0"/>
        <w:jc w:val="both"/>
      </w:pPr>
    </w:p>
    <w:p w14:paraId="3959FDFF" w14:textId="77777777" w:rsidR="00615945" w:rsidRPr="00615945" w:rsidRDefault="00615945" w:rsidP="00615945">
      <w:pPr>
        <w:spacing w:after="0"/>
        <w:jc w:val="both"/>
      </w:pPr>
    </w:p>
    <w:p w14:paraId="3959FE00" w14:textId="77777777" w:rsidR="00615945" w:rsidRPr="00615945" w:rsidRDefault="00615945" w:rsidP="00615945">
      <w:pPr>
        <w:spacing w:after="0"/>
        <w:jc w:val="both"/>
      </w:pPr>
    </w:p>
    <w:p w14:paraId="3959FE01" w14:textId="77777777" w:rsidR="00615945" w:rsidRPr="00615945" w:rsidRDefault="00615945" w:rsidP="00615945">
      <w:pPr>
        <w:spacing w:after="0"/>
        <w:jc w:val="both"/>
      </w:pPr>
    </w:p>
    <w:p w14:paraId="3959FE02" w14:textId="77777777" w:rsidR="00615945" w:rsidRPr="00615945" w:rsidRDefault="00615945" w:rsidP="00615945">
      <w:pPr>
        <w:spacing w:after="0"/>
        <w:jc w:val="both"/>
      </w:pPr>
    </w:p>
    <w:p w14:paraId="3959FE03"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3959FE04" w14:textId="77777777" w:rsidR="00615945" w:rsidRDefault="00615945" w:rsidP="00615945">
      <w:pPr>
        <w:spacing w:after="0"/>
        <w:jc w:val="both"/>
      </w:pPr>
    </w:p>
    <w:p w14:paraId="3959FE05" w14:textId="55B7F8C4"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lastRenderedPageBreak/>
        <w:t xml:space="preserve">                                                                               </w:t>
      </w:r>
      <w:r w:rsidRPr="00963CD1">
        <w:rPr>
          <w:rFonts w:ascii="Arial" w:hAnsi="Arial" w:cs="Arial"/>
          <w:noProof/>
        </w:rPr>
        <w:t>Our Reference: FLEET/</w:t>
      </w:r>
      <w:r w:rsidR="0087112C" w:rsidRPr="0087112C">
        <w:rPr>
          <w:rFonts w:ascii="Arial" w:hAnsi="Arial" w:cs="Arial"/>
          <w:noProof/>
        </w:rPr>
        <w:t>00742</w:t>
      </w:r>
    </w:p>
    <w:p w14:paraId="3959FE06" w14:textId="30DDC47A" w:rsidR="00963CD1" w:rsidRPr="005D6852"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963CD1">
        <w:rPr>
          <w:rFonts w:ascii="Arial" w:eastAsia="Times New Roman" w:hAnsi="Arial" w:cs="Arial"/>
          <w:color w:val="FF0000"/>
          <w:lang w:eastAsia="en-GB"/>
        </w:rPr>
        <w:t xml:space="preserve"> </w:t>
      </w:r>
      <w:r w:rsidR="005D6852" w:rsidRPr="005D6852">
        <w:rPr>
          <w:rFonts w:ascii="Arial" w:eastAsia="Times New Roman" w:hAnsi="Arial" w:cs="Arial"/>
          <w:lang w:eastAsia="en-GB"/>
        </w:rPr>
        <w:t>5 December 2018</w:t>
      </w:r>
    </w:p>
    <w:p w14:paraId="3959FE07"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3959FE08" w14:textId="4E061707" w:rsidR="00963CD1" w:rsidRPr="00963CD1" w:rsidRDefault="00963CD1" w:rsidP="00B14465">
      <w:pPr>
        <w:pStyle w:val="NormalWeb"/>
        <w:numPr>
          <w:ilvl w:val="0"/>
          <w:numId w:val="30"/>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87112C" w:rsidRPr="0087112C">
        <w:rPr>
          <w:rFonts w:ascii="Arial" w:eastAsia="Arial" w:hAnsi="Arial" w:cs="Arial"/>
          <w:spacing w:val="-2"/>
          <w:sz w:val="22"/>
          <w:szCs w:val="22"/>
        </w:rPr>
        <w:t>Purchase of Carbon Sulphur Determinater and Additional Service, Calibration &amp; Support for 5 years</w:t>
      </w:r>
    </w:p>
    <w:p w14:paraId="3959FE09" w14:textId="77777777" w:rsidR="00963CD1" w:rsidRPr="00963CD1" w:rsidRDefault="00963CD1" w:rsidP="00B14465">
      <w:pPr>
        <w:pStyle w:val="NormalWeb"/>
        <w:numPr>
          <w:ilvl w:val="0"/>
          <w:numId w:val="30"/>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3959FE0A" w14:textId="77777777" w:rsidR="00963CD1" w:rsidRPr="00963CD1" w:rsidRDefault="00963CD1" w:rsidP="00B14465">
      <w:pPr>
        <w:pStyle w:val="NormalWeb"/>
        <w:numPr>
          <w:ilvl w:val="0"/>
          <w:numId w:val="30"/>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3959FE0B" w14:textId="77777777" w:rsidR="00963CD1" w:rsidRPr="00963CD1" w:rsidRDefault="00963CD1" w:rsidP="00B14465">
      <w:pPr>
        <w:pStyle w:val="NormalWeb"/>
        <w:numPr>
          <w:ilvl w:val="0"/>
          <w:numId w:val="30"/>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959FE0C" w14:textId="77777777" w:rsidR="00963CD1" w:rsidRPr="00963CD1" w:rsidRDefault="00963CD1" w:rsidP="00B14465">
      <w:pPr>
        <w:pStyle w:val="NormalWeb"/>
        <w:numPr>
          <w:ilvl w:val="0"/>
          <w:numId w:val="30"/>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3959FE0D" w14:textId="77777777" w:rsidR="00963CD1" w:rsidRPr="00963CD1" w:rsidRDefault="00963CD1" w:rsidP="00B14465">
      <w:pPr>
        <w:widowControl/>
        <w:numPr>
          <w:ilvl w:val="0"/>
          <w:numId w:val="30"/>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3959FE0E" w14:textId="77777777" w:rsidR="00963CD1" w:rsidRPr="00963CD1" w:rsidRDefault="00963CD1" w:rsidP="00B14465">
      <w:pPr>
        <w:pStyle w:val="NormalWeb"/>
        <w:numPr>
          <w:ilvl w:val="0"/>
          <w:numId w:val="30"/>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3959FE0F" w14:textId="77777777" w:rsidR="00963CD1" w:rsidRPr="00963CD1" w:rsidRDefault="00963CD1" w:rsidP="00B14465">
      <w:pPr>
        <w:pStyle w:val="NormalWeb"/>
        <w:numPr>
          <w:ilvl w:val="0"/>
          <w:numId w:val="30"/>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3959FE10"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3959FE11"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3959FE12"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3959FE13"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3959FE15" w14:textId="474DC893" w:rsidR="00963CD1" w:rsidRPr="0087112C" w:rsidRDefault="0087112C" w:rsidP="00963CD1">
      <w:pPr>
        <w:tabs>
          <w:tab w:val="num" w:pos="680"/>
        </w:tabs>
        <w:spacing w:before="120" w:after="0" w:line="240" w:lineRule="auto"/>
        <w:rPr>
          <w:rFonts w:ascii="Arial" w:eastAsia="Times New Roman" w:hAnsi="Arial" w:cs="Arial"/>
          <w:lang w:eastAsia="en-GB"/>
        </w:rPr>
      </w:pPr>
      <w:r w:rsidRPr="0087112C">
        <w:rPr>
          <w:rFonts w:ascii="Arial" w:eastAsia="Times New Roman" w:hAnsi="Arial" w:cs="Arial"/>
          <w:lang w:eastAsia="en-GB"/>
        </w:rPr>
        <w:t>Jan Hoare</w:t>
      </w:r>
    </w:p>
    <w:p w14:paraId="3959FE16"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959FE17"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959FE18"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959FE19"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959FE1A"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959FE1B"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959FE1C"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The Statement Relating To Good Standing</w:t>
      </w:r>
    </w:p>
    <w:p w14:paraId="3959FE1D" w14:textId="2D4621E8"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87112C">
        <w:rPr>
          <w:rFonts w:ascii="Arial" w:eastAsia="Arial" w:hAnsi="Arial" w:cs="Arial"/>
          <w:spacing w:val="-2"/>
        </w:rPr>
        <w:t>Purchase of Carbon Sulphur Determinater and Additional Service, Calibration &amp; Support for 5 years</w:t>
      </w:r>
    </w:p>
    <w:p w14:paraId="3959FE1E" w14:textId="0145C758"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r w:rsidRPr="00363404">
        <w:rPr>
          <w:rFonts w:ascii="Arial" w:eastAsia="Times New Roman" w:hAnsi="Arial" w:cs="Arial"/>
          <w:lang w:val="en-GB" w:eastAsia="ko-KR"/>
        </w:rPr>
        <w:t>FLEET/00</w:t>
      </w:r>
      <w:r w:rsidR="0087112C" w:rsidRPr="0087112C">
        <w:rPr>
          <w:rFonts w:ascii="Arial" w:eastAsia="Times New Roman" w:hAnsi="Arial" w:cs="Arial"/>
          <w:lang w:val="en-GB" w:eastAsia="ko-KR"/>
        </w:rPr>
        <w:t>742</w:t>
      </w:r>
    </w:p>
    <w:p w14:paraId="3959FE1F" w14:textId="77777777" w:rsidR="000F30E6" w:rsidRPr="00363404" w:rsidRDefault="000F30E6" w:rsidP="00B14465">
      <w:pPr>
        <w:widowControl/>
        <w:numPr>
          <w:ilvl w:val="3"/>
          <w:numId w:val="24"/>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3959FE20"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3959FE21"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959FE22"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3959FE23"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3959FE24"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3959FE25" w14:textId="77777777" w:rsidR="000F30E6" w:rsidRPr="00363404" w:rsidRDefault="000F30E6" w:rsidP="00B14465">
      <w:pPr>
        <w:widowControl/>
        <w:numPr>
          <w:ilvl w:val="0"/>
          <w:numId w:val="2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3959FE26" w14:textId="77777777" w:rsidR="000F30E6" w:rsidRPr="00363404" w:rsidRDefault="000F30E6" w:rsidP="00B14465">
      <w:pPr>
        <w:widowControl/>
        <w:numPr>
          <w:ilvl w:val="0"/>
          <w:numId w:val="2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3959FE27" w14:textId="77777777" w:rsidR="000F30E6" w:rsidRPr="00363404" w:rsidRDefault="000F30E6" w:rsidP="00B14465">
      <w:pPr>
        <w:widowControl/>
        <w:numPr>
          <w:ilvl w:val="0"/>
          <w:numId w:val="2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959FE28" w14:textId="77777777" w:rsidR="000F30E6" w:rsidRPr="00363404" w:rsidRDefault="000F30E6" w:rsidP="00B14465">
      <w:pPr>
        <w:widowControl/>
        <w:numPr>
          <w:ilvl w:val="0"/>
          <w:numId w:val="2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3959FE29" w14:textId="77777777" w:rsidR="000F30E6" w:rsidRPr="00363404" w:rsidRDefault="000F30E6" w:rsidP="00B14465">
      <w:pPr>
        <w:widowControl/>
        <w:numPr>
          <w:ilvl w:val="0"/>
          <w:numId w:val="2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3959FE2A" w14:textId="77777777" w:rsidR="000F30E6" w:rsidRPr="00363404" w:rsidRDefault="000F30E6" w:rsidP="00B14465">
      <w:pPr>
        <w:widowControl/>
        <w:numPr>
          <w:ilvl w:val="0"/>
          <w:numId w:val="2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3959FE2B" w14:textId="77777777" w:rsidR="000F30E6" w:rsidRPr="00363404" w:rsidRDefault="000F30E6" w:rsidP="00B14465">
      <w:pPr>
        <w:widowControl/>
        <w:numPr>
          <w:ilvl w:val="0"/>
          <w:numId w:val="2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3959FE2C" w14:textId="77777777" w:rsidR="000F30E6" w:rsidRPr="00363404" w:rsidRDefault="000F30E6" w:rsidP="00B14465">
      <w:pPr>
        <w:widowControl/>
        <w:numPr>
          <w:ilvl w:val="0"/>
          <w:numId w:val="2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3959FE2D" w14:textId="77777777" w:rsidR="000F30E6" w:rsidRPr="00363404" w:rsidRDefault="000F30E6" w:rsidP="00B14465">
      <w:pPr>
        <w:widowControl/>
        <w:numPr>
          <w:ilvl w:val="0"/>
          <w:numId w:val="2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3959FE2E"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3959FE2F" w14:textId="77777777" w:rsidR="000F30E6" w:rsidRPr="00363404" w:rsidRDefault="000F30E6" w:rsidP="00B14465">
      <w:pPr>
        <w:widowControl/>
        <w:numPr>
          <w:ilvl w:val="0"/>
          <w:numId w:val="27"/>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3959FE30" w14:textId="77777777" w:rsidR="000F30E6" w:rsidRPr="00363404" w:rsidRDefault="000F30E6" w:rsidP="00B14465">
      <w:pPr>
        <w:widowControl/>
        <w:numPr>
          <w:ilvl w:val="0"/>
          <w:numId w:val="27"/>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3959FE31"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3959FE32"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3959FE33"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959FE34"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3959FE35"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3959FE36" w14:textId="77777777" w:rsidR="000F30E6" w:rsidRPr="00363404" w:rsidRDefault="000F30E6" w:rsidP="00B14465">
      <w:pPr>
        <w:widowControl/>
        <w:numPr>
          <w:ilvl w:val="0"/>
          <w:numId w:val="25"/>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3959FE37"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3959FE38" w14:textId="77777777" w:rsidR="000F30E6" w:rsidRPr="00363404" w:rsidRDefault="000F30E6" w:rsidP="00B14465">
      <w:pPr>
        <w:widowControl/>
        <w:numPr>
          <w:ilvl w:val="0"/>
          <w:numId w:val="25"/>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3959FE39" w14:textId="77777777" w:rsidR="000F30E6" w:rsidRPr="00363404" w:rsidRDefault="000F30E6" w:rsidP="00B14465">
      <w:pPr>
        <w:widowControl/>
        <w:numPr>
          <w:ilvl w:val="0"/>
          <w:numId w:val="2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3959FE3A" w14:textId="77777777" w:rsidR="000F30E6" w:rsidRPr="00363404" w:rsidRDefault="000F30E6" w:rsidP="00B14465">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3959FE3B" w14:textId="77777777" w:rsidR="000F30E6" w:rsidRPr="00363404" w:rsidRDefault="000F30E6" w:rsidP="00B14465">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3959FE3C" w14:textId="77777777" w:rsidR="000F30E6" w:rsidRPr="00363404" w:rsidRDefault="000F30E6" w:rsidP="00B14465">
      <w:pPr>
        <w:widowControl/>
        <w:numPr>
          <w:ilvl w:val="0"/>
          <w:numId w:val="25"/>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3959FE3D" w14:textId="77777777" w:rsidR="000F30E6" w:rsidRPr="00363404" w:rsidRDefault="000F30E6" w:rsidP="00B14465">
      <w:pPr>
        <w:widowControl/>
        <w:numPr>
          <w:ilvl w:val="3"/>
          <w:numId w:val="24"/>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3959FE3E" w14:textId="77777777" w:rsidR="000F30E6" w:rsidRPr="00363404" w:rsidRDefault="000F30E6" w:rsidP="00B14465">
      <w:pPr>
        <w:widowControl/>
        <w:numPr>
          <w:ilvl w:val="0"/>
          <w:numId w:val="29"/>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3959FE3F" w14:textId="77777777" w:rsidR="000F30E6" w:rsidRPr="00363404" w:rsidRDefault="000F30E6" w:rsidP="00B14465">
      <w:pPr>
        <w:widowControl/>
        <w:numPr>
          <w:ilvl w:val="0"/>
          <w:numId w:val="2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3959FE40" w14:textId="77777777" w:rsidR="000F30E6" w:rsidRPr="00363404" w:rsidRDefault="000F30E6" w:rsidP="00B14465">
      <w:pPr>
        <w:widowControl/>
        <w:numPr>
          <w:ilvl w:val="0"/>
          <w:numId w:val="29"/>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3959FE41" w14:textId="77777777" w:rsidR="000F30E6" w:rsidRPr="00363404" w:rsidRDefault="000F30E6" w:rsidP="00B14465">
      <w:pPr>
        <w:widowControl/>
        <w:numPr>
          <w:ilvl w:val="0"/>
          <w:numId w:val="2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3959FE42" w14:textId="77777777" w:rsidR="000F30E6" w:rsidRPr="00363404" w:rsidRDefault="000F30E6" w:rsidP="00B14465">
      <w:pPr>
        <w:widowControl/>
        <w:numPr>
          <w:ilvl w:val="0"/>
          <w:numId w:val="29"/>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3959FE43" w14:textId="77777777" w:rsidR="000F30E6" w:rsidRPr="00363404" w:rsidRDefault="000F30E6" w:rsidP="00B14465">
      <w:pPr>
        <w:widowControl/>
        <w:numPr>
          <w:ilvl w:val="0"/>
          <w:numId w:val="29"/>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3959FE44" w14:textId="77777777" w:rsidR="000F30E6" w:rsidRPr="00363404" w:rsidRDefault="000F30E6" w:rsidP="00B14465">
      <w:pPr>
        <w:widowControl/>
        <w:numPr>
          <w:ilvl w:val="0"/>
          <w:numId w:val="2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3959FE45" w14:textId="77777777" w:rsidR="000F30E6" w:rsidRPr="00363404" w:rsidRDefault="000F30E6" w:rsidP="00B14465">
      <w:pPr>
        <w:widowControl/>
        <w:numPr>
          <w:ilvl w:val="0"/>
          <w:numId w:val="29"/>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3959FE46" w14:textId="77777777" w:rsidR="000F30E6" w:rsidRPr="00363404" w:rsidRDefault="000F30E6" w:rsidP="00B14465">
      <w:pPr>
        <w:widowControl/>
        <w:numPr>
          <w:ilvl w:val="0"/>
          <w:numId w:val="29"/>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3959FE47" w14:textId="77777777" w:rsidR="000F30E6" w:rsidRPr="00363404" w:rsidRDefault="000F30E6" w:rsidP="00B14465">
      <w:pPr>
        <w:widowControl/>
        <w:numPr>
          <w:ilvl w:val="0"/>
          <w:numId w:val="29"/>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3959FE48" w14:textId="77777777" w:rsidR="000F30E6" w:rsidRPr="00363404" w:rsidRDefault="000F30E6" w:rsidP="00B14465">
      <w:pPr>
        <w:widowControl/>
        <w:numPr>
          <w:ilvl w:val="0"/>
          <w:numId w:val="2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2"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3959FE49"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3959FE4B"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59FE4A"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3959FE4E"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59FE4C"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3959FE4D"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3959FE53"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59FE4F"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3959FE50"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3959FE51"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3959FE52"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3959FE56"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59FE54"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3959FE55"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3959FE59"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59FE57"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3959FE58"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3959FE5C"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59FE5A"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3959FE5B"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3959FE5D"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3"/>
          <w:type w:val="continuous"/>
          <w:pgSz w:w="11940" w:h="16860"/>
          <w:pgMar w:top="1440" w:right="1080" w:bottom="1440" w:left="1080" w:header="567" w:footer="567" w:gutter="0"/>
          <w:cols w:space="292"/>
          <w:docGrid w:linePitch="299"/>
        </w:sectPr>
      </w:pPr>
    </w:p>
    <w:p w14:paraId="3959FE5E" w14:textId="77777777" w:rsidR="006B55FC" w:rsidRDefault="0077039B" w:rsidP="006B55FC">
      <w:pPr>
        <w:spacing w:after="0" w:line="240" w:lineRule="auto"/>
        <w:jc w:val="center"/>
        <w:rPr>
          <w:rFonts w:ascii="Arial" w:hAnsi="Arial" w:cs="Arial"/>
          <w:sz w:val="24"/>
          <w:szCs w:val="24"/>
        </w:rPr>
        <w:sectPr w:rsidR="006B55FC" w:rsidSect="006209AC">
          <w:type w:val="continuous"/>
          <w:pgSz w:w="11906" w:h="16838"/>
          <w:pgMar w:top="0" w:right="0" w:bottom="0" w:left="0" w:header="85" w:footer="85" w:gutter="0"/>
          <w:cols w:space="708"/>
          <w:docGrid w:linePitch="360"/>
        </w:sectPr>
      </w:pPr>
      <w:r>
        <w:pict w14:anchorId="3959FE68">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3959FE8B" w14:textId="77777777" w:rsidR="0077039B" w:rsidRPr="003A4DBF" w:rsidRDefault="0077039B" w:rsidP="006B55FC">
                    <w:pPr>
                      <w:spacing w:line="360" w:lineRule="auto"/>
                      <w:jc w:val="center"/>
                      <w:rPr>
                        <w:rFonts w:ascii="Arial" w:hAnsi="Arial" w:cs="Arial"/>
                        <w:sz w:val="20"/>
                        <w:szCs w:val="20"/>
                      </w:rPr>
                    </w:pPr>
                    <w:r w:rsidRPr="003A4DBF">
                      <w:rPr>
                        <w:rFonts w:ascii="Arial" w:hAnsi="Arial" w:cs="Arial"/>
                        <w:sz w:val="20"/>
                        <w:szCs w:val="20"/>
                      </w:rPr>
                      <w:t>Affix</w:t>
                    </w:r>
                  </w:p>
                  <w:p w14:paraId="3959FE8C" w14:textId="77777777" w:rsidR="0077039B" w:rsidRPr="003A4DBF" w:rsidRDefault="0077039B" w:rsidP="006B55FC">
                    <w:pPr>
                      <w:spacing w:line="360" w:lineRule="auto"/>
                      <w:jc w:val="center"/>
                      <w:rPr>
                        <w:rFonts w:ascii="Arial" w:hAnsi="Arial" w:cs="Arial"/>
                        <w:sz w:val="20"/>
                        <w:szCs w:val="20"/>
                      </w:rPr>
                    </w:pPr>
                    <w:r w:rsidRPr="003A4DBF">
                      <w:rPr>
                        <w:rFonts w:ascii="Arial" w:hAnsi="Arial" w:cs="Arial"/>
                        <w:sz w:val="20"/>
                        <w:szCs w:val="20"/>
                      </w:rPr>
                      <w:t>Stamp</w:t>
                    </w:r>
                  </w:p>
                  <w:p w14:paraId="3959FE8D" w14:textId="77777777" w:rsidR="0077039B" w:rsidRPr="003A4DBF" w:rsidRDefault="0077039B"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3959FE8E" w14:textId="77777777" w:rsidR="0077039B" w:rsidRDefault="0077039B" w:rsidP="006B55FC">
                    <w:pPr>
                      <w:spacing w:after="0" w:line="240" w:lineRule="auto"/>
                      <w:rPr>
                        <w:rFonts w:ascii="Arial" w:hAnsi="Arial" w:cs="Arial"/>
                      </w:rPr>
                    </w:pPr>
                    <w:r>
                      <w:rPr>
                        <w:rFonts w:ascii="Arial" w:hAnsi="Arial" w:cs="Arial"/>
                      </w:rPr>
                      <w:t>THE TENDER BOARD</w:t>
                    </w:r>
                  </w:p>
                  <w:p w14:paraId="3959FE8F" w14:textId="77777777" w:rsidR="0077039B" w:rsidRDefault="0077039B" w:rsidP="006B55FC">
                    <w:pPr>
                      <w:spacing w:after="0" w:line="240" w:lineRule="auto"/>
                      <w:rPr>
                        <w:rFonts w:ascii="Arial" w:hAnsi="Arial" w:cs="Arial"/>
                      </w:rPr>
                    </w:pPr>
                    <w:r>
                      <w:rPr>
                        <w:rFonts w:ascii="Arial" w:hAnsi="Arial" w:cs="Arial"/>
                      </w:rPr>
                      <w:t>Ministry of Defence Commercial</w:t>
                    </w:r>
                  </w:p>
                  <w:p w14:paraId="3959FE90" w14:textId="77777777" w:rsidR="0077039B" w:rsidRDefault="0077039B" w:rsidP="006B55FC">
                    <w:pPr>
                      <w:spacing w:after="0" w:line="240" w:lineRule="auto"/>
                      <w:rPr>
                        <w:rFonts w:ascii="Arial" w:hAnsi="Arial" w:cs="Arial"/>
                      </w:rPr>
                    </w:pPr>
                    <w:r>
                      <w:rPr>
                        <w:rFonts w:ascii="Arial" w:hAnsi="Arial" w:cs="Arial"/>
                      </w:rPr>
                      <w:t>Commands &amp; Centre Navy</w:t>
                    </w:r>
                  </w:p>
                  <w:p w14:paraId="3959FE91" w14:textId="77777777" w:rsidR="0077039B" w:rsidRDefault="0077039B" w:rsidP="006B55FC">
                    <w:pPr>
                      <w:spacing w:after="0" w:line="240" w:lineRule="auto"/>
                      <w:rPr>
                        <w:rFonts w:ascii="Arial" w:hAnsi="Arial" w:cs="Arial"/>
                      </w:rPr>
                    </w:pPr>
                    <w:r>
                      <w:rPr>
                        <w:rFonts w:ascii="Arial" w:hAnsi="Arial" w:cs="Arial"/>
                      </w:rPr>
                      <w:t>Room 301</w:t>
                    </w:r>
                  </w:p>
                  <w:p w14:paraId="3959FE92" w14:textId="77777777" w:rsidR="0077039B" w:rsidRDefault="0077039B"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3959FE93" w14:textId="77777777" w:rsidR="0077039B" w:rsidRDefault="0077039B" w:rsidP="006B55FC">
                    <w:pPr>
                      <w:spacing w:after="0" w:line="240" w:lineRule="auto"/>
                      <w:rPr>
                        <w:rFonts w:ascii="Arial" w:hAnsi="Arial" w:cs="Arial"/>
                      </w:rPr>
                    </w:pPr>
                    <w:r>
                      <w:rPr>
                        <w:rFonts w:ascii="Arial" w:hAnsi="Arial" w:cs="Arial"/>
                      </w:rPr>
                      <w:t>HM Naval Base</w:t>
                    </w:r>
                  </w:p>
                  <w:p w14:paraId="3959FE94" w14:textId="77777777" w:rsidR="0077039B" w:rsidRDefault="0077039B"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3959FE95" w14:textId="77777777" w:rsidR="0077039B" w:rsidRPr="00C10902" w:rsidRDefault="0077039B" w:rsidP="006B55FC">
                    <w:pPr>
                      <w:rPr>
                        <w:rFonts w:ascii="Arial" w:hAnsi="Arial" w:cs="Arial"/>
                        <w:b/>
                      </w:rPr>
                    </w:pPr>
                    <w:r w:rsidRPr="00C10902">
                      <w:rPr>
                        <w:rFonts w:ascii="Arial" w:hAnsi="Arial" w:cs="Arial"/>
                        <w:b/>
                      </w:rPr>
                      <w:t>(Postal Point 73a)</w:t>
                    </w:r>
                  </w:p>
                  <w:p w14:paraId="3959FE96" w14:textId="77777777" w:rsidR="0077039B" w:rsidRDefault="0077039B" w:rsidP="006B55FC">
                    <w:pPr>
                      <w:rPr>
                        <w:rFonts w:ascii="Arial" w:hAnsi="Arial" w:cs="Arial"/>
                      </w:rPr>
                    </w:pPr>
                  </w:p>
                  <w:p w14:paraId="3959FE97" w14:textId="77777777" w:rsidR="0077039B" w:rsidRPr="00306C10" w:rsidRDefault="0077039B"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3959FE98" w14:textId="04683EFE" w:rsidR="0077039B" w:rsidRPr="005D6852" w:rsidRDefault="0077039B" w:rsidP="006B55FC">
                    <w:pPr>
                      <w:spacing w:after="0" w:line="240" w:lineRule="auto"/>
                      <w:rPr>
                        <w:rFonts w:ascii="Arial" w:hAnsi="Arial" w:cs="Arial"/>
                        <w:b/>
                        <w:sz w:val="20"/>
                        <w:szCs w:val="20"/>
                      </w:rPr>
                    </w:pPr>
                    <w:r w:rsidRPr="005D6852">
                      <w:rPr>
                        <w:rFonts w:ascii="Arial" w:hAnsi="Arial" w:cs="Arial"/>
                        <w:b/>
                        <w:sz w:val="20"/>
                        <w:szCs w:val="20"/>
                      </w:rPr>
                      <w:t>Tender No: FLEET/00742</w:t>
                    </w:r>
                  </w:p>
                  <w:p w14:paraId="3959FE99" w14:textId="4B48B629" w:rsidR="0077039B" w:rsidRPr="005D6852" w:rsidRDefault="0077039B" w:rsidP="006B55FC">
                    <w:pPr>
                      <w:spacing w:after="0" w:line="240" w:lineRule="auto"/>
                      <w:rPr>
                        <w:rFonts w:ascii="Arial" w:hAnsi="Arial" w:cs="Arial"/>
                        <w:b/>
                        <w:sz w:val="20"/>
                        <w:szCs w:val="20"/>
                      </w:rPr>
                    </w:pPr>
                    <w:r w:rsidRPr="005D6852">
                      <w:rPr>
                        <w:rFonts w:ascii="Arial" w:hAnsi="Arial" w:cs="Arial"/>
                        <w:b/>
                        <w:sz w:val="20"/>
                        <w:szCs w:val="20"/>
                      </w:rPr>
                      <w:t xml:space="preserve">Due: 11:00 </w:t>
                    </w:r>
                    <w:r w:rsidR="005D6852">
                      <w:rPr>
                        <w:rFonts w:ascii="Arial" w:hAnsi="Arial" w:cs="Arial"/>
                        <w:b/>
                        <w:sz w:val="20"/>
                        <w:szCs w:val="20"/>
                      </w:rPr>
                      <w:t>8</w:t>
                    </w:r>
                    <w:r w:rsidRPr="005D6852">
                      <w:rPr>
                        <w:rFonts w:ascii="Arial" w:hAnsi="Arial" w:cs="Arial"/>
                        <w:b/>
                        <w:sz w:val="20"/>
                        <w:szCs w:val="20"/>
                      </w:rPr>
                      <w:t xml:space="preserve"> January 2019</w:t>
                    </w: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3959FE9A" w14:textId="77777777" w:rsidR="0077039B" w:rsidRPr="003A4DBF" w:rsidRDefault="0077039B" w:rsidP="006B55FC">
                    <w:pPr>
                      <w:rPr>
                        <w:rFonts w:ascii="Arial" w:hAnsi="Arial" w:cs="Arial"/>
                        <w:sz w:val="20"/>
                        <w:szCs w:val="20"/>
                        <w:vertAlign w:val="subscript"/>
                      </w:rPr>
                    </w:pPr>
                    <w:r>
                      <w:rPr>
                        <w:rFonts w:ascii="Arial" w:hAnsi="Arial" w:cs="Arial"/>
                        <w:sz w:val="20"/>
                        <w:szCs w:val="20"/>
                        <w:vertAlign w:val="subscript"/>
                      </w:rPr>
                      <w:t>DEFFORM 28</w:t>
                    </w:r>
                  </w:p>
                  <w:p w14:paraId="3959FE9B" w14:textId="77777777" w:rsidR="0077039B" w:rsidRPr="003A4DBF" w:rsidRDefault="0077039B"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3959FE9C" w14:textId="77777777" w:rsidR="0077039B" w:rsidRPr="00306C10" w:rsidRDefault="0077039B"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3959FE6A">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3959FE9D" w14:textId="77777777" w:rsidR="0077039B" w:rsidRPr="003A4DBF" w:rsidRDefault="0077039B" w:rsidP="006B55FC">
                    <w:pPr>
                      <w:spacing w:line="360" w:lineRule="auto"/>
                      <w:jc w:val="center"/>
                      <w:rPr>
                        <w:rFonts w:ascii="Arial" w:hAnsi="Arial" w:cs="Arial"/>
                        <w:sz w:val="20"/>
                        <w:szCs w:val="20"/>
                      </w:rPr>
                    </w:pPr>
                    <w:r w:rsidRPr="003A4DBF">
                      <w:rPr>
                        <w:rFonts w:ascii="Arial" w:hAnsi="Arial" w:cs="Arial"/>
                        <w:sz w:val="20"/>
                        <w:szCs w:val="20"/>
                      </w:rPr>
                      <w:t>Affix</w:t>
                    </w:r>
                  </w:p>
                  <w:p w14:paraId="3959FE9E" w14:textId="77777777" w:rsidR="0077039B" w:rsidRPr="003A4DBF" w:rsidRDefault="0077039B" w:rsidP="006B55FC">
                    <w:pPr>
                      <w:spacing w:line="360" w:lineRule="auto"/>
                      <w:jc w:val="center"/>
                      <w:rPr>
                        <w:rFonts w:ascii="Arial" w:hAnsi="Arial" w:cs="Arial"/>
                        <w:sz w:val="20"/>
                        <w:szCs w:val="20"/>
                      </w:rPr>
                    </w:pPr>
                    <w:r w:rsidRPr="003A4DBF">
                      <w:rPr>
                        <w:rFonts w:ascii="Arial" w:hAnsi="Arial" w:cs="Arial"/>
                        <w:sz w:val="20"/>
                        <w:szCs w:val="20"/>
                      </w:rPr>
                      <w:t>Stamp</w:t>
                    </w:r>
                  </w:p>
                  <w:p w14:paraId="3959FE9F" w14:textId="77777777" w:rsidR="0077039B" w:rsidRPr="003A4DBF" w:rsidRDefault="0077039B"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3959FEA0" w14:textId="77777777" w:rsidR="0077039B" w:rsidRDefault="0077039B" w:rsidP="006B55FC">
                    <w:pPr>
                      <w:spacing w:after="0" w:line="240" w:lineRule="auto"/>
                      <w:rPr>
                        <w:rFonts w:ascii="Arial" w:hAnsi="Arial" w:cs="Arial"/>
                      </w:rPr>
                    </w:pPr>
                    <w:r>
                      <w:rPr>
                        <w:rFonts w:ascii="Arial" w:hAnsi="Arial" w:cs="Arial"/>
                      </w:rPr>
                      <w:t>THE TENDER BOARD</w:t>
                    </w:r>
                  </w:p>
                  <w:p w14:paraId="3959FEA1" w14:textId="77777777" w:rsidR="0077039B" w:rsidRDefault="0077039B" w:rsidP="006B55FC">
                    <w:pPr>
                      <w:spacing w:after="0" w:line="240" w:lineRule="auto"/>
                      <w:rPr>
                        <w:rFonts w:ascii="Arial" w:hAnsi="Arial" w:cs="Arial"/>
                      </w:rPr>
                    </w:pPr>
                    <w:r>
                      <w:rPr>
                        <w:rFonts w:ascii="Arial" w:hAnsi="Arial" w:cs="Arial"/>
                      </w:rPr>
                      <w:t>Ministry of Defence Commercial</w:t>
                    </w:r>
                  </w:p>
                  <w:p w14:paraId="3959FEA2" w14:textId="77777777" w:rsidR="0077039B" w:rsidRDefault="0077039B" w:rsidP="006B55FC">
                    <w:pPr>
                      <w:spacing w:after="0" w:line="240" w:lineRule="auto"/>
                      <w:rPr>
                        <w:rFonts w:ascii="Arial" w:hAnsi="Arial" w:cs="Arial"/>
                      </w:rPr>
                    </w:pPr>
                    <w:r>
                      <w:rPr>
                        <w:rFonts w:ascii="Arial" w:hAnsi="Arial" w:cs="Arial"/>
                      </w:rPr>
                      <w:t>Commands &amp; Centre Navy</w:t>
                    </w:r>
                  </w:p>
                  <w:p w14:paraId="3959FEA3" w14:textId="77777777" w:rsidR="0077039B" w:rsidRDefault="0077039B" w:rsidP="006B55FC">
                    <w:pPr>
                      <w:spacing w:after="0" w:line="240" w:lineRule="auto"/>
                      <w:rPr>
                        <w:rFonts w:ascii="Arial" w:hAnsi="Arial" w:cs="Arial"/>
                      </w:rPr>
                    </w:pPr>
                    <w:r>
                      <w:rPr>
                        <w:rFonts w:ascii="Arial" w:hAnsi="Arial" w:cs="Arial"/>
                      </w:rPr>
                      <w:t>Room 301</w:t>
                    </w:r>
                  </w:p>
                  <w:p w14:paraId="3959FEA4" w14:textId="77777777" w:rsidR="0077039B" w:rsidRDefault="0077039B"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3959FEA5" w14:textId="77777777" w:rsidR="0077039B" w:rsidRDefault="0077039B" w:rsidP="006B55FC">
                    <w:pPr>
                      <w:spacing w:after="0" w:line="240" w:lineRule="auto"/>
                      <w:rPr>
                        <w:rFonts w:ascii="Arial" w:hAnsi="Arial" w:cs="Arial"/>
                      </w:rPr>
                    </w:pPr>
                    <w:r>
                      <w:rPr>
                        <w:rFonts w:ascii="Arial" w:hAnsi="Arial" w:cs="Arial"/>
                      </w:rPr>
                      <w:t>HM Naval Base</w:t>
                    </w:r>
                  </w:p>
                  <w:p w14:paraId="3959FEA6" w14:textId="77777777" w:rsidR="0077039B" w:rsidRDefault="0077039B"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3959FEA7" w14:textId="77777777" w:rsidR="0077039B" w:rsidRPr="00C10902" w:rsidRDefault="0077039B" w:rsidP="006B55FC">
                    <w:pPr>
                      <w:rPr>
                        <w:rFonts w:ascii="Arial" w:hAnsi="Arial" w:cs="Arial"/>
                        <w:b/>
                      </w:rPr>
                    </w:pPr>
                    <w:r w:rsidRPr="00C10902">
                      <w:rPr>
                        <w:rFonts w:ascii="Arial" w:hAnsi="Arial" w:cs="Arial"/>
                        <w:b/>
                      </w:rPr>
                      <w:t>(Postal Point 73a)</w:t>
                    </w:r>
                  </w:p>
                  <w:p w14:paraId="3959FEA8" w14:textId="77777777" w:rsidR="0077039B" w:rsidRDefault="0077039B" w:rsidP="006B55FC">
                    <w:pPr>
                      <w:rPr>
                        <w:rFonts w:ascii="Arial" w:hAnsi="Arial" w:cs="Arial"/>
                      </w:rPr>
                    </w:pPr>
                  </w:p>
                  <w:p w14:paraId="3959FEA9" w14:textId="77777777" w:rsidR="0077039B" w:rsidRPr="00306C10" w:rsidRDefault="0077039B"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3959FEAA" w14:textId="72F0501B" w:rsidR="0077039B" w:rsidRPr="005D6852" w:rsidRDefault="0077039B" w:rsidP="006B55FC">
                    <w:pPr>
                      <w:spacing w:after="0" w:line="240" w:lineRule="auto"/>
                      <w:rPr>
                        <w:rFonts w:ascii="Arial" w:hAnsi="Arial" w:cs="Arial"/>
                        <w:b/>
                        <w:sz w:val="20"/>
                        <w:szCs w:val="20"/>
                      </w:rPr>
                    </w:pPr>
                    <w:r w:rsidRPr="005D6852">
                      <w:rPr>
                        <w:rFonts w:ascii="Arial" w:hAnsi="Arial" w:cs="Arial"/>
                        <w:b/>
                        <w:sz w:val="20"/>
                        <w:szCs w:val="20"/>
                      </w:rPr>
                      <w:t>Tender No: FLEET/00742</w:t>
                    </w:r>
                  </w:p>
                  <w:p w14:paraId="3959FEAB" w14:textId="4DD27098" w:rsidR="0077039B" w:rsidRPr="005D6852" w:rsidRDefault="0077039B" w:rsidP="006B55FC">
                    <w:pPr>
                      <w:spacing w:after="0" w:line="240" w:lineRule="auto"/>
                      <w:rPr>
                        <w:rFonts w:ascii="Arial" w:hAnsi="Arial" w:cs="Arial"/>
                        <w:b/>
                        <w:sz w:val="20"/>
                        <w:szCs w:val="20"/>
                      </w:rPr>
                    </w:pPr>
                    <w:r w:rsidRPr="005D6852">
                      <w:rPr>
                        <w:rFonts w:ascii="Arial" w:hAnsi="Arial" w:cs="Arial"/>
                        <w:b/>
                        <w:sz w:val="20"/>
                        <w:szCs w:val="20"/>
                      </w:rPr>
                      <w:t xml:space="preserve">Due: 11:00 </w:t>
                    </w:r>
                    <w:r w:rsidR="005D6852">
                      <w:rPr>
                        <w:rFonts w:ascii="Arial" w:hAnsi="Arial" w:cs="Arial"/>
                        <w:b/>
                        <w:sz w:val="20"/>
                        <w:szCs w:val="20"/>
                      </w:rPr>
                      <w:t xml:space="preserve">8 </w:t>
                    </w:r>
                    <w:r w:rsidRPr="005D6852">
                      <w:rPr>
                        <w:rFonts w:ascii="Arial" w:hAnsi="Arial" w:cs="Arial"/>
                        <w:b/>
                        <w:sz w:val="20"/>
                        <w:szCs w:val="20"/>
                      </w:rPr>
                      <w:t>January 2019</w:t>
                    </w:r>
                  </w:p>
                  <w:p w14:paraId="3959FEAC" w14:textId="77777777" w:rsidR="0077039B" w:rsidRPr="00363FA2" w:rsidRDefault="0077039B"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3959FEAD" w14:textId="77777777" w:rsidR="0077039B" w:rsidRPr="003A4DBF" w:rsidRDefault="0077039B" w:rsidP="006B55FC">
                    <w:pPr>
                      <w:rPr>
                        <w:rFonts w:ascii="Arial" w:hAnsi="Arial" w:cs="Arial"/>
                        <w:sz w:val="20"/>
                        <w:szCs w:val="20"/>
                        <w:vertAlign w:val="subscript"/>
                      </w:rPr>
                    </w:pPr>
                    <w:r>
                      <w:rPr>
                        <w:rFonts w:ascii="Arial" w:hAnsi="Arial" w:cs="Arial"/>
                        <w:sz w:val="20"/>
                        <w:szCs w:val="20"/>
                        <w:vertAlign w:val="subscript"/>
                      </w:rPr>
                      <w:t>DEFFORM 28</w:t>
                    </w:r>
                  </w:p>
                  <w:p w14:paraId="3959FEAE" w14:textId="77777777" w:rsidR="0077039B" w:rsidRPr="003A4DBF" w:rsidRDefault="0077039B"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3959FEAF" w14:textId="77777777" w:rsidR="0077039B" w:rsidRPr="00306C10" w:rsidRDefault="0077039B"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3959FE6C">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3959FEB0" w14:textId="77777777" w:rsidR="0077039B" w:rsidRPr="003A4DBF" w:rsidRDefault="0077039B" w:rsidP="006B55FC">
                    <w:pPr>
                      <w:spacing w:line="360" w:lineRule="auto"/>
                      <w:jc w:val="center"/>
                      <w:rPr>
                        <w:rFonts w:ascii="Arial" w:hAnsi="Arial" w:cs="Arial"/>
                        <w:sz w:val="20"/>
                        <w:szCs w:val="20"/>
                      </w:rPr>
                    </w:pPr>
                    <w:r w:rsidRPr="003A4DBF">
                      <w:rPr>
                        <w:rFonts w:ascii="Arial" w:hAnsi="Arial" w:cs="Arial"/>
                        <w:sz w:val="20"/>
                        <w:szCs w:val="20"/>
                      </w:rPr>
                      <w:t>Affix</w:t>
                    </w:r>
                  </w:p>
                  <w:p w14:paraId="3959FEB1" w14:textId="77777777" w:rsidR="0077039B" w:rsidRPr="003A4DBF" w:rsidRDefault="0077039B" w:rsidP="006B55FC">
                    <w:pPr>
                      <w:spacing w:line="360" w:lineRule="auto"/>
                      <w:jc w:val="center"/>
                      <w:rPr>
                        <w:rFonts w:ascii="Arial" w:hAnsi="Arial" w:cs="Arial"/>
                        <w:sz w:val="20"/>
                        <w:szCs w:val="20"/>
                      </w:rPr>
                    </w:pPr>
                    <w:r w:rsidRPr="003A4DBF">
                      <w:rPr>
                        <w:rFonts w:ascii="Arial" w:hAnsi="Arial" w:cs="Arial"/>
                        <w:sz w:val="20"/>
                        <w:szCs w:val="20"/>
                      </w:rPr>
                      <w:t>Stamp</w:t>
                    </w:r>
                  </w:p>
                  <w:p w14:paraId="3959FEB2" w14:textId="77777777" w:rsidR="0077039B" w:rsidRPr="003A4DBF" w:rsidRDefault="0077039B"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3959FEB3" w14:textId="77777777" w:rsidR="0077039B" w:rsidRDefault="0077039B" w:rsidP="006B55FC">
                    <w:pPr>
                      <w:spacing w:after="0" w:line="240" w:lineRule="auto"/>
                      <w:rPr>
                        <w:rFonts w:ascii="Arial" w:hAnsi="Arial" w:cs="Arial"/>
                      </w:rPr>
                    </w:pPr>
                    <w:r>
                      <w:rPr>
                        <w:rFonts w:ascii="Arial" w:hAnsi="Arial" w:cs="Arial"/>
                      </w:rPr>
                      <w:t>THE TENDER BOARD</w:t>
                    </w:r>
                  </w:p>
                  <w:p w14:paraId="3959FEB4" w14:textId="77777777" w:rsidR="0077039B" w:rsidRDefault="0077039B" w:rsidP="006B55FC">
                    <w:pPr>
                      <w:spacing w:after="0" w:line="240" w:lineRule="auto"/>
                      <w:rPr>
                        <w:rFonts w:ascii="Arial" w:hAnsi="Arial" w:cs="Arial"/>
                      </w:rPr>
                    </w:pPr>
                    <w:r>
                      <w:rPr>
                        <w:rFonts w:ascii="Arial" w:hAnsi="Arial" w:cs="Arial"/>
                      </w:rPr>
                      <w:t>Ministry of Defence Commercial</w:t>
                    </w:r>
                  </w:p>
                  <w:p w14:paraId="3959FEB5" w14:textId="77777777" w:rsidR="0077039B" w:rsidRDefault="0077039B" w:rsidP="006B55FC">
                    <w:pPr>
                      <w:spacing w:after="0" w:line="240" w:lineRule="auto"/>
                      <w:rPr>
                        <w:rFonts w:ascii="Arial" w:hAnsi="Arial" w:cs="Arial"/>
                      </w:rPr>
                    </w:pPr>
                    <w:r>
                      <w:rPr>
                        <w:rFonts w:ascii="Arial" w:hAnsi="Arial" w:cs="Arial"/>
                      </w:rPr>
                      <w:t>Commands &amp; Centre Navy</w:t>
                    </w:r>
                  </w:p>
                  <w:p w14:paraId="3959FEB6" w14:textId="77777777" w:rsidR="0077039B" w:rsidRDefault="0077039B" w:rsidP="006B55FC">
                    <w:pPr>
                      <w:spacing w:after="0" w:line="240" w:lineRule="auto"/>
                      <w:rPr>
                        <w:rFonts w:ascii="Arial" w:hAnsi="Arial" w:cs="Arial"/>
                      </w:rPr>
                    </w:pPr>
                    <w:r>
                      <w:rPr>
                        <w:rFonts w:ascii="Arial" w:hAnsi="Arial" w:cs="Arial"/>
                      </w:rPr>
                      <w:t>Room 301</w:t>
                    </w:r>
                  </w:p>
                  <w:p w14:paraId="3959FEB7" w14:textId="77777777" w:rsidR="0077039B" w:rsidRDefault="0077039B"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3959FEB8" w14:textId="77777777" w:rsidR="0077039B" w:rsidRDefault="0077039B" w:rsidP="006B55FC">
                    <w:pPr>
                      <w:spacing w:after="0" w:line="240" w:lineRule="auto"/>
                      <w:rPr>
                        <w:rFonts w:ascii="Arial" w:hAnsi="Arial" w:cs="Arial"/>
                      </w:rPr>
                    </w:pPr>
                    <w:r>
                      <w:rPr>
                        <w:rFonts w:ascii="Arial" w:hAnsi="Arial" w:cs="Arial"/>
                      </w:rPr>
                      <w:t>HM Naval Base</w:t>
                    </w:r>
                  </w:p>
                  <w:p w14:paraId="3959FEB9" w14:textId="77777777" w:rsidR="0077039B" w:rsidRDefault="0077039B"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3959FEBA" w14:textId="77777777" w:rsidR="0077039B" w:rsidRPr="00C10902" w:rsidRDefault="0077039B" w:rsidP="006B55FC">
                    <w:pPr>
                      <w:rPr>
                        <w:rFonts w:ascii="Arial" w:hAnsi="Arial" w:cs="Arial"/>
                        <w:b/>
                      </w:rPr>
                    </w:pPr>
                    <w:r w:rsidRPr="00C10902">
                      <w:rPr>
                        <w:rFonts w:ascii="Arial" w:hAnsi="Arial" w:cs="Arial"/>
                        <w:b/>
                      </w:rPr>
                      <w:t>(Postal Point 73a)</w:t>
                    </w:r>
                  </w:p>
                  <w:p w14:paraId="3959FEBB" w14:textId="77777777" w:rsidR="0077039B" w:rsidRDefault="0077039B" w:rsidP="006B55FC">
                    <w:pPr>
                      <w:rPr>
                        <w:rFonts w:ascii="Arial" w:hAnsi="Arial" w:cs="Arial"/>
                      </w:rPr>
                    </w:pPr>
                  </w:p>
                  <w:p w14:paraId="3959FEBC" w14:textId="77777777" w:rsidR="0077039B" w:rsidRPr="00306C10" w:rsidRDefault="0077039B"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3959FEBD" w14:textId="434D5516" w:rsidR="0077039B" w:rsidRPr="005D6852" w:rsidRDefault="0077039B" w:rsidP="006B55FC">
                    <w:pPr>
                      <w:spacing w:after="0" w:line="240" w:lineRule="auto"/>
                      <w:rPr>
                        <w:rFonts w:ascii="Arial" w:hAnsi="Arial" w:cs="Arial"/>
                        <w:b/>
                        <w:sz w:val="20"/>
                        <w:szCs w:val="20"/>
                      </w:rPr>
                    </w:pPr>
                    <w:r w:rsidRPr="005D6852">
                      <w:rPr>
                        <w:rFonts w:ascii="Arial" w:hAnsi="Arial" w:cs="Arial"/>
                        <w:b/>
                        <w:sz w:val="20"/>
                        <w:szCs w:val="20"/>
                      </w:rPr>
                      <w:t>Tender No: FLEET/00742</w:t>
                    </w:r>
                  </w:p>
                  <w:p w14:paraId="3959FEBE" w14:textId="17F79FE8" w:rsidR="0077039B" w:rsidRPr="005D6852" w:rsidRDefault="0077039B" w:rsidP="006B55FC">
                    <w:pPr>
                      <w:spacing w:after="0" w:line="240" w:lineRule="auto"/>
                      <w:rPr>
                        <w:rFonts w:ascii="Arial" w:hAnsi="Arial" w:cs="Arial"/>
                        <w:b/>
                        <w:sz w:val="20"/>
                        <w:szCs w:val="20"/>
                      </w:rPr>
                    </w:pPr>
                    <w:r w:rsidRPr="005D6852">
                      <w:rPr>
                        <w:rFonts w:ascii="Arial" w:hAnsi="Arial" w:cs="Arial"/>
                        <w:b/>
                        <w:sz w:val="20"/>
                        <w:szCs w:val="20"/>
                      </w:rPr>
                      <w:t xml:space="preserve">Due: 11:00 </w:t>
                    </w:r>
                    <w:r w:rsidR="005D6852">
                      <w:rPr>
                        <w:rFonts w:ascii="Arial" w:hAnsi="Arial" w:cs="Arial"/>
                        <w:b/>
                        <w:sz w:val="20"/>
                        <w:szCs w:val="20"/>
                      </w:rPr>
                      <w:t xml:space="preserve">8 </w:t>
                    </w:r>
                    <w:bookmarkStart w:id="107" w:name="_GoBack"/>
                    <w:bookmarkEnd w:id="107"/>
                    <w:r w:rsidRPr="005D6852">
                      <w:rPr>
                        <w:rFonts w:ascii="Arial" w:hAnsi="Arial" w:cs="Arial"/>
                        <w:b/>
                        <w:sz w:val="20"/>
                        <w:szCs w:val="20"/>
                      </w:rPr>
                      <w:t>January 2019</w:t>
                    </w:r>
                  </w:p>
                  <w:p w14:paraId="3959FEBF" w14:textId="77777777" w:rsidR="0077039B" w:rsidRPr="00363FA2" w:rsidRDefault="0077039B"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3959FEC0" w14:textId="77777777" w:rsidR="0077039B" w:rsidRPr="003A4DBF" w:rsidRDefault="0077039B" w:rsidP="006B55FC">
                    <w:pPr>
                      <w:rPr>
                        <w:rFonts w:ascii="Arial" w:hAnsi="Arial" w:cs="Arial"/>
                        <w:sz w:val="20"/>
                        <w:szCs w:val="20"/>
                        <w:vertAlign w:val="subscript"/>
                      </w:rPr>
                    </w:pPr>
                    <w:r>
                      <w:rPr>
                        <w:rFonts w:ascii="Arial" w:hAnsi="Arial" w:cs="Arial"/>
                        <w:sz w:val="20"/>
                        <w:szCs w:val="20"/>
                        <w:vertAlign w:val="subscript"/>
                      </w:rPr>
                      <w:t>DEFFORM 28</w:t>
                    </w:r>
                  </w:p>
                  <w:p w14:paraId="3959FEC1" w14:textId="77777777" w:rsidR="0077039B" w:rsidRPr="003A4DBF" w:rsidRDefault="0077039B"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3959FEC2" w14:textId="77777777" w:rsidR="0077039B" w:rsidRPr="00306C10" w:rsidRDefault="0077039B"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3959FE5F" w14:textId="77777777"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4"/>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2D1E" w14:textId="77777777" w:rsidR="0077039B" w:rsidRDefault="0077039B" w:rsidP="005C7FF1">
      <w:pPr>
        <w:spacing w:after="0" w:line="240" w:lineRule="auto"/>
      </w:pPr>
      <w:r>
        <w:separator/>
      </w:r>
    </w:p>
  </w:endnote>
  <w:endnote w:type="continuationSeparator" w:id="0">
    <w:p w14:paraId="21E45652" w14:textId="77777777" w:rsidR="0077039B" w:rsidRDefault="0077039B"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3" w14:textId="77777777" w:rsidR="0077039B" w:rsidRDefault="0077039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7" w14:textId="77777777" w:rsidR="0077039B" w:rsidRDefault="0077039B"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A" w14:textId="77777777" w:rsidR="0077039B" w:rsidRDefault="0077039B"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D" w14:textId="77777777" w:rsidR="0077039B" w:rsidRDefault="0077039B"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E" w14:textId="77777777" w:rsidR="0077039B" w:rsidRPr="00D93B64" w:rsidRDefault="0077039B"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F" w14:textId="77777777" w:rsidR="0077039B" w:rsidRPr="000F1216" w:rsidRDefault="0077039B"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81" w14:textId="77777777" w:rsidR="0077039B" w:rsidRDefault="0077039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85" w14:textId="77777777" w:rsidR="0077039B" w:rsidRPr="00615945" w:rsidRDefault="0077039B"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B45F8" w14:textId="77777777" w:rsidR="0077039B" w:rsidRDefault="0077039B" w:rsidP="005C7FF1">
      <w:pPr>
        <w:spacing w:after="0" w:line="240" w:lineRule="auto"/>
      </w:pPr>
      <w:r>
        <w:separator/>
      </w:r>
    </w:p>
  </w:footnote>
  <w:footnote w:type="continuationSeparator" w:id="0">
    <w:p w14:paraId="436A81CD" w14:textId="77777777" w:rsidR="0077039B" w:rsidRDefault="0077039B"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1" w14:textId="77777777" w:rsidR="0077039B" w:rsidRDefault="0077039B" w:rsidP="00105F48">
    <w:pPr>
      <w:spacing w:after="0"/>
      <w:jc w:val="right"/>
      <w:outlineLvl w:val="0"/>
      <w:rPr>
        <w:b/>
      </w:rPr>
    </w:pPr>
    <w:r>
      <w:rPr>
        <w:b/>
      </w:rPr>
      <w:t>SC1a ITT Comp</w:t>
    </w:r>
  </w:p>
  <w:p w14:paraId="3959FE72" w14:textId="77777777" w:rsidR="0077039B" w:rsidRDefault="0077039B"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86" w14:textId="77777777" w:rsidR="0077039B" w:rsidRDefault="0077039B"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3959FE87" w14:textId="77777777" w:rsidR="0077039B" w:rsidRDefault="0077039B"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12/16)</w:t>
    </w:r>
  </w:p>
  <w:p w14:paraId="3959FE88" w14:textId="77777777" w:rsidR="0077039B" w:rsidRPr="00615945" w:rsidRDefault="0077039B" w:rsidP="0061594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89" w14:textId="77777777" w:rsidR="0077039B" w:rsidRPr="00615945" w:rsidRDefault="0077039B" w:rsidP="0061594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8A" w14:textId="77777777" w:rsidR="0077039B" w:rsidRPr="000E03F4" w:rsidRDefault="0077039B"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4" w14:textId="77777777" w:rsidR="0077039B" w:rsidRPr="00AA55D1" w:rsidRDefault="0077039B"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5" w14:textId="77777777" w:rsidR="0077039B" w:rsidRPr="00041015" w:rsidRDefault="0077039B"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3959FE76" w14:textId="147DCD36" w:rsidR="0077039B" w:rsidRPr="00041015" w:rsidRDefault="0077039B"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083649">
      <w:rPr>
        <w:rFonts w:ascii="Arial" w:hAnsi="Arial" w:cs="Arial"/>
        <w:b/>
        <w:spacing w:val="-2"/>
      </w:rPr>
      <w:t>FLEET/00742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8" w14:textId="77777777" w:rsidR="0077039B" w:rsidRPr="00041015" w:rsidRDefault="0077039B" w:rsidP="00041015">
    <w:pPr>
      <w:pStyle w:val="Header"/>
      <w:jc w:val="right"/>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9" w14:textId="77777777" w:rsidR="0077039B" w:rsidRPr="006155A6" w:rsidRDefault="0077039B" w:rsidP="0038447A">
    <w:pPr>
      <w:pStyle w:val="Header"/>
    </w:pPr>
    <w:r w:rsidRPr="006155A6">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7B" w14:textId="77777777" w:rsidR="0077039B" w:rsidRPr="00EE61A6" w:rsidRDefault="0077039B" w:rsidP="0038447A">
    <w:pPr>
      <w:pStyle w:val="Header"/>
      <w:jc w:val="right"/>
      <w:rPr>
        <w:b/>
      </w:rPr>
    </w:pPr>
    <w:bookmarkStart w:id="65" w:name="po_edition1"/>
    <w:bookmarkEnd w:id="65"/>
    <w:r w:rsidRPr="00EE61A6">
      <w:rPr>
        <w:b/>
      </w:rPr>
      <w:t xml:space="preserve">SC1A PO </w:t>
    </w:r>
  </w:p>
  <w:p w14:paraId="3959FE7C" w14:textId="77777777" w:rsidR="0077039B" w:rsidRPr="00EE61A6" w:rsidRDefault="0077039B" w:rsidP="0038447A">
    <w:pPr>
      <w:pStyle w:val="Header"/>
      <w:jc w:val="right"/>
      <w:rPr>
        <w:b/>
      </w:rPr>
    </w:pPr>
    <w:r w:rsidRPr="00EE61A6">
      <w:rPr>
        <w:b/>
      </w:rPr>
      <w:t xml:space="preserve">(Edn </w:t>
    </w:r>
    <w:r>
      <w:rPr>
        <w:b/>
      </w:rPr>
      <w:t>10</w:t>
    </w:r>
    <w:r w:rsidRPr="00EE61A6">
      <w:rPr>
        <w:b/>
      </w:rPr>
      <w:t>/18)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80" w14:textId="77777777" w:rsidR="0077039B" w:rsidRPr="000E03F4" w:rsidRDefault="0077039B" w:rsidP="0038447A">
    <w:pPr>
      <w:pStyle w:val="NoSpacing"/>
      <w:tabs>
        <w:tab w:val="left" w:pos="7498"/>
        <w:tab w:val="right" w:pos="9026"/>
      </w:tabs>
      <w:jc w:val="right"/>
      <w:rPr>
        <w:rFonts w:ascii="Arial" w:hAnsi="Arial" w:cs="Arial"/>
        <w:sz w:val="19"/>
        <w:szCs w:val="19"/>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82" w14:textId="77777777" w:rsidR="0077039B" w:rsidRDefault="0077039B"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14:paraId="3959FE83" w14:textId="77777777" w:rsidR="0077039B" w:rsidRPr="000E03F4" w:rsidRDefault="0077039B" w:rsidP="0038447A">
    <w:pPr>
      <w:pStyle w:val="NoSpacing"/>
      <w:tabs>
        <w:tab w:val="left" w:pos="7498"/>
        <w:tab w:val="right" w:pos="9026"/>
      </w:tabs>
      <w:jc w:val="right"/>
      <w:rPr>
        <w:rFonts w:ascii="Arial" w:hAnsi="Arial" w:cs="Arial"/>
        <w:sz w:val="19"/>
        <w:szCs w:val="19"/>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E84" w14:textId="77777777" w:rsidR="0077039B" w:rsidRPr="00615945" w:rsidRDefault="0077039B" w:rsidP="00615945">
    <w:pPr>
      <w:pStyle w:val="Header"/>
    </w:pPr>
    <w:r w:rsidRPr="0061594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F77"/>
    <w:multiLevelType w:val="multilevel"/>
    <w:tmpl w:val="2192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B4C42"/>
    <w:multiLevelType w:val="multilevel"/>
    <w:tmpl w:val="947A7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7303A"/>
    <w:multiLevelType w:val="multilevel"/>
    <w:tmpl w:val="C210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128121CB"/>
    <w:multiLevelType w:val="multilevel"/>
    <w:tmpl w:val="34843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87870B8"/>
    <w:multiLevelType w:val="multilevel"/>
    <w:tmpl w:val="006EF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2154556C"/>
    <w:multiLevelType w:val="multilevel"/>
    <w:tmpl w:val="952C43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906C4"/>
    <w:multiLevelType w:val="multilevel"/>
    <w:tmpl w:val="6CD20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5" w15:restartNumberingAfterBreak="0">
    <w:nsid w:val="27674FEC"/>
    <w:multiLevelType w:val="multilevel"/>
    <w:tmpl w:val="A7D8B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2377D6"/>
    <w:multiLevelType w:val="multilevel"/>
    <w:tmpl w:val="1C9C0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FF48BD"/>
    <w:multiLevelType w:val="multilevel"/>
    <w:tmpl w:val="8E38A7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801435"/>
    <w:multiLevelType w:val="multilevel"/>
    <w:tmpl w:val="C916D4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39785A"/>
    <w:multiLevelType w:val="multilevel"/>
    <w:tmpl w:val="F0988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13D0094"/>
    <w:multiLevelType w:val="multilevel"/>
    <w:tmpl w:val="D45A1E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937013B"/>
    <w:multiLevelType w:val="multilevel"/>
    <w:tmpl w:val="AEFED7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D94ABA"/>
    <w:multiLevelType w:val="multilevel"/>
    <w:tmpl w:val="12D4C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32034F"/>
    <w:multiLevelType w:val="hybridMultilevel"/>
    <w:tmpl w:val="1D747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8E5534"/>
    <w:multiLevelType w:val="multilevel"/>
    <w:tmpl w:val="F2F092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CE02B1"/>
    <w:multiLevelType w:val="multilevel"/>
    <w:tmpl w:val="C3147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4" w15:restartNumberingAfterBreak="0">
    <w:nsid w:val="55A61616"/>
    <w:multiLevelType w:val="multilevel"/>
    <w:tmpl w:val="E2046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6" w15:restartNumberingAfterBreak="0">
    <w:nsid w:val="5676240F"/>
    <w:multiLevelType w:val="multilevel"/>
    <w:tmpl w:val="3098B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E884E4E"/>
    <w:multiLevelType w:val="multilevel"/>
    <w:tmpl w:val="A022D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824701"/>
    <w:multiLevelType w:val="multilevel"/>
    <w:tmpl w:val="76EA7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5428B7"/>
    <w:multiLevelType w:val="multilevel"/>
    <w:tmpl w:val="62ACD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D4557D"/>
    <w:multiLevelType w:val="multilevel"/>
    <w:tmpl w:val="D7A2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5" w15:restartNumberingAfterBreak="0">
    <w:nsid w:val="65984E82"/>
    <w:multiLevelType w:val="multilevel"/>
    <w:tmpl w:val="0BC29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FD4607"/>
    <w:multiLevelType w:val="multilevel"/>
    <w:tmpl w:val="85D269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48" w15:restartNumberingAfterBreak="0">
    <w:nsid w:val="694F59BD"/>
    <w:multiLevelType w:val="multilevel"/>
    <w:tmpl w:val="CCB85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C72685"/>
    <w:multiLevelType w:val="multilevel"/>
    <w:tmpl w:val="FAE4AC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1728CD"/>
    <w:multiLevelType w:val="multilevel"/>
    <w:tmpl w:val="DF9623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2" w15:restartNumberingAfterBreak="0">
    <w:nsid w:val="6BE15BEC"/>
    <w:multiLevelType w:val="multilevel"/>
    <w:tmpl w:val="88801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0B100C"/>
    <w:multiLevelType w:val="multilevel"/>
    <w:tmpl w:val="AF52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7139569B"/>
    <w:multiLevelType w:val="hybridMultilevel"/>
    <w:tmpl w:val="27CE7FFE"/>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1756BAA"/>
    <w:multiLevelType w:val="multilevel"/>
    <w:tmpl w:val="615A4E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0" w15:restartNumberingAfterBreak="0">
    <w:nsid w:val="75BC70C2"/>
    <w:multiLevelType w:val="multilevel"/>
    <w:tmpl w:val="1766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57204D"/>
    <w:multiLevelType w:val="multilevel"/>
    <w:tmpl w:val="A8CC07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63"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64" w15:restartNumberingAfterBreak="0">
    <w:nsid w:val="7C4248E5"/>
    <w:multiLevelType w:val="multilevel"/>
    <w:tmpl w:val="7BB09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B87184"/>
    <w:multiLevelType w:val="multilevel"/>
    <w:tmpl w:val="6A301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201613"/>
    <w:multiLevelType w:val="multilevel"/>
    <w:tmpl w:val="F75E9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33"/>
  </w:num>
  <w:num w:numId="3">
    <w:abstractNumId w:val="14"/>
  </w:num>
  <w:num w:numId="4">
    <w:abstractNumId w:val="21"/>
  </w:num>
  <w:num w:numId="5">
    <w:abstractNumId w:val="24"/>
  </w:num>
  <w:num w:numId="6">
    <w:abstractNumId w:val="35"/>
  </w:num>
  <w:num w:numId="7">
    <w:abstractNumId w:val="4"/>
  </w:num>
  <w:num w:numId="8">
    <w:abstractNumId w:val="56"/>
  </w:num>
  <w:num w:numId="9">
    <w:abstractNumId w:val="19"/>
  </w:num>
  <w:num w:numId="10">
    <w:abstractNumId w:val="55"/>
  </w:num>
  <w:num w:numId="11">
    <w:abstractNumId w:val="13"/>
  </w:num>
  <w:num w:numId="12">
    <w:abstractNumId w:val="9"/>
  </w:num>
  <w:num w:numId="13">
    <w:abstractNumId w:val="26"/>
  </w:num>
  <w:num w:numId="14">
    <w:abstractNumId w:val="63"/>
  </w:num>
  <w:num w:numId="15">
    <w:abstractNumId w:val="44"/>
  </w:num>
  <w:num w:numId="16">
    <w:abstractNumId w:val="58"/>
  </w:num>
  <w:num w:numId="17">
    <w:abstractNumId w:val="62"/>
  </w:num>
  <w:num w:numId="18">
    <w:abstractNumId w:val="37"/>
  </w:num>
  <w:num w:numId="19">
    <w:abstractNumId w:val="42"/>
  </w:num>
  <w:num w:numId="20">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41"/>
  </w:num>
  <w:num w:numId="33">
    <w:abstractNumId w:val="32"/>
  </w:num>
  <w:num w:numId="34">
    <w:abstractNumId w:val="48"/>
  </w:num>
  <w:num w:numId="35">
    <w:abstractNumId w:val="45"/>
  </w:num>
  <w:num w:numId="36">
    <w:abstractNumId w:val="34"/>
  </w:num>
  <w:num w:numId="37">
    <w:abstractNumId w:val="36"/>
  </w:num>
  <w:num w:numId="38">
    <w:abstractNumId w:val="5"/>
  </w:num>
  <w:num w:numId="39">
    <w:abstractNumId w:val="12"/>
  </w:num>
  <w:num w:numId="40">
    <w:abstractNumId w:val="49"/>
  </w:num>
  <w:num w:numId="41">
    <w:abstractNumId w:val="18"/>
  </w:num>
  <w:num w:numId="42">
    <w:abstractNumId w:val="61"/>
  </w:num>
  <w:num w:numId="43">
    <w:abstractNumId w:val="39"/>
  </w:num>
  <w:num w:numId="44">
    <w:abstractNumId w:val="2"/>
  </w:num>
  <w:num w:numId="45">
    <w:abstractNumId w:val="15"/>
  </w:num>
  <w:num w:numId="46">
    <w:abstractNumId w:val="16"/>
  </w:num>
  <w:num w:numId="47">
    <w:abstractNumId w:val="65"/>
  </w:num>
  <w:num w:numId="48">
    <w:abstractNumId w:val="38"/>
  </w:num>
  <w:num w:numId="49">
    <w:abstractNumId w:val="0"/>
  </w:num>
  <w:num w:numId="50">
    <w:abstractNumId w:val="53"/>
  </w:num>
  <w:num w:numId="51">
    <w:abstractNumId w:val="20"/>
  </w:num>
  <w:num w:numId="52">
    <w:abstractNumId w:val="40"/>
  </w:num>
  <w:num w:numId="53">
    <w:abstractNumId w:val="17"/>
  </w:num>
  <w:num w:numId="54">
    <w:abstractNumId w:val="23"/>
  </w:num>
  <w:num w:numId="55">
    <w:abstractNumId w:val="8"/>
  </w:num>
  <w:num w:numId="56">
    <w:abstractNumId w:val="60"/>
  </w:num>
  <w:num w:numId="57">
    <w:abstractNumId w:val="50"/>
  </w:num>
  <w:num w:numId="58">
    <w:abstractNumId w:val="52"/>
  </w:num>
  <w:num w:numId="59">
    <w:abstractNumId w:val="1"/>
  </w:num>
  <w:num w:numId="60">
    <w:abstractNumId w:val="46"/>
  </w:num>
  <w:num w:numId="61">
    <w:abstractNumId w:val="28"/>
  </w:num>
  <w:num w:numId="62">
    <w:abstractNumId w:val="11"/>
  </w:num>
  <w:num w:numId="63">
    <w:abstractNumId w:val="57"/>
  </w:num>
  <w:num w:numId="64">
    <w:abstractNumId w:val="66"/>
  </w:num>
  <w:num w:numId="65">
    <w:abstractNumId w:val="64"/>
  </w:num>
  <w:num w:numId="66">
    <w:abstractNumId w:val="31"/>
  </w:num>
  <w:num w:numId="67">
    <w:abstractNumId w:val="3"/>
  </w:num>
  <w:num w:numId="68">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34253"/>
    <w:rsid w:val="00041015"/>
    <w:rsid w:val="00083649"/>
    <w:rsid w:val="000C22D4"/>
    <w:rsid w:val="000C23DF"/>
    <w:rsid w:val="000C5766"/>
    <w:rsid w:val="000F30E6"/>
    <w:rsid w:val="000F3E3F"/>
    <w:rsid w:val="00105F48"/>
    <w:rsid w:val="00152B98"/>
    <w:rsid w:val="00197657"/>
    <w:rsid w:val="001B4B58"/>
    <w:rsid w:val="001E7CE8"/>
    <w:rsid w:val="00286E1A"/>
    <w:rsid w:val="002B52FF"/>
    <w:rsid w:val="002D6C22"/>
    <w:rsid w:val="002D74D7"/>
    <w:rsid w:val="002F005B"/>
    <w:rsid w:val="00307DEF"/>
    <w:rsid w:val="00363404"/>
    <w:rsid w:val="0038447A"/>
    <w:rsid w:val="00400962"/>
    <w:rsid w:val="00432717"/>
    <w:rsid w:val="00440B30"/>
    <w:rsid w:val="0045744F"/>
    <w:rsid w:val="00483484"/>
    <w:rsid w:val="00542CAB"/>
    <w:rsid w:val="0056256F"/>
    <w:rsid w:val="005C7FF1"/>
    <w:rsid w:val="005D6852"/>
    <w:rsid w:val="00600EC7"/>
    <w:rsid w:val="00607816"/>
    <w:rsid w:val="00615945"/>
    <w:rsid w:val="006209AC"/>
    <w:rsid w:val="00630A80"/>
    <w:rsid w:val="0068229D"/>
    <w:rsid w:val="006A3BC7"/>
    <w:rsid w:val="006B55FC"/>
    <w:rsid w:val="006F0811"/>
    <w:rsid w:val="006F222D"/>
    <w:rsid w:val="0072785E"/>
    <w:rsid w:val="00751E18"/>
    <w:rsid w:val="0077039B"/>
    <w:rsid w:val="007A461A"/>
    <w:rsid w:val="007B0056"/>
    <w:rsid w:val="007C0120"/>
    <w:rsid w:val="007C3F2F"/>
    <w:rsid w:val="007D0DB5"/>
    <w:rsid w:val="007D15FB"/>
    <w:rsid w:val="007E7F41"/>
    <w:rsid w:val="00801E74"/>
    <w:rsid w:val="00827238"/>
    <w:rsid w:val="0087112C"/>
    <w:rsid w:val="00882A87"/>
    <w:rsid w:val="008F1A4D"/>
    <w:rsid w:val="00963CD1"/>
    <w:rsid w:val="009C6D24"/>
    <w:rsid w:val="009E376C"/>
    <w:rsid w:val="00A0288D"/>
    <w:rsid w:val="00A75F9D"/>
    <w:rsid w:val="00A84ED5"/>
    <w:rsid w:val="00AF3581"/>
    <w:rsid w:val="00B14465"/>
    <w:rsid w:val="00B14773"/>
    <w:rsid w:val="00B230C7"/>
    <w:rsid w:val="00BA76D2"/>
    <w:rsid w:val="00BC02CC"/>
    <w:rsid w:val="00BD71D2"/>
    <w:rsid w:val="00BF1191"/>
    <w:rsid w:val="00BF374A"/>
    <w:rsid w:val="00C50865"/>
    <w:rsid w:val="00C51104"/>
    <w:rsid w:val="00CB2DCA"/>
    <w:rsid w:val="00CD721A"/>
    <w:rsid w:val="00CE01D0"/>
    <w:rsid w:val="00D366A8"/>
    <w:rsid w:val="00D36AB4"/>
    <w:rsid w:val="00D45DEC"/>
    <w:rsid w:val="00D54261"/>
    <w:rsid w:val="00D93B64"/>
    <w:rsid w:val="00DB604D"/>
    <w:rsid w:val="00DD68A3"/>
    <w:rsid w:val="00F10FC7"/>
    <w:rsid w:val="00F55A2D"/>
    <w:rsid w:val="00F824E5"/>
    <w:rsid w:val="00F93A98"/>
    <w:rsid w:val="00FC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4097"/>
    <o:shapelayout v:ext="edit">
      <o:idmap v:ext="edit" data="1"/>
      <o:rules v:ext="edit">
        <o:r id="V:Rule1" type="connector" idref="#Line 91"/>
      </o:rules>
    </o:shapelayout>
  </w:shapeDefaults>
  <w:decimalSymbol w:val="."/>
  <w:listSeparator w:val=","/>
  <w14:docId w14:val="3959F6E4"/>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5"/>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3"/>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6"/>
      </w:numPr>
      <w:tabs>
        <w:tab w:val="clear" w:pos="567"/>
      </w:tabs>
    </w:pPr>
  </w:style>
  <w:style w:type="paragraph" w:customStyle="1" w:styleId="DWParaNum2">
    <w:name w:val="DW Para Num2"/>
    <w:basedOn w:val="DWPara"/>
    <w:rsid w:val="005C7FF1"/>
    <w:pPr>
      <w:numPr>
        <w:ilvl w:val="1"/>
        <w:numId w:val="6"/>
      </w:numPr>
      <w:tabs>
        <w:tab w:val="clear" w:pos="1134"/>
      </w:tabs>
    </w:pPr>
  </w:style>
  <w:style w:type="paragraph" w:customStyle="1" w:styleId="DWParaNum3">
    <w:name w:val="DW Para Num3"/>
    <w:basedOn w:val="DWPara"/>
    <w:rsid w:val="005C7FF1"/>
    <w:pPr>
      <w:numPr>
        <w:ilvl w:val="2"/>
        <w:numId w:val="6"/>
      </w:numPr>
      <w:tabs>
        <w:tab w:val="clear" w:pos="1701"/>
      </w:tabs>
    </w:pPr>
  </w:style>
  <w:style w:type="paragraph" w:customStyle="1" w:styleId="DWParaNum4">
    <w:name w:val="DW Para Num4"/>
    <w:basedOn w:val="DWPara"/>
    <w:rsid w:val="005C7FF1"/>
    <w:pPr>
      <w:numPr>
        <w:ilvl w:val="3"/>
        <w:numId w:val="6"/>
      </w:numPr>
      <w:tabs>
        <w:tab w:val="clear" w:pos="2268"/>
      </w:tabs>
    </w:pPr>
  </w:style>
  <w:style w:type="paragraph" w:customStyle="1" w:styleId="DWParaNum5">
    <w:name w:val="DW Para Num5"/>
    <w:basedOn w:val="DWPara"/>
    <w:rsid w:val="005C7FF1"/>
    <w:pPr>
      <w:numPr>
        <w:ilvl w:val="4"/>
        <w:numId w:val="6"/>
      </w:numPr>
      <w:tabs>
        <w:tab w:val="clear" w:pos="2835"/>
      </w:tabs>
    </w:pPr>
  </w:style>
  <w:style w:type="paragraph" w:customStyle="1" w:styleId="DWParaPB1">
    <w:name w:val="DW Para PB1"/>
    <w:basedOn w:val="DWPara"/>
    <w:rsid w:val="005C7FF1"/>
    <w:pPr>
      <w:numPr>
        <w:numId w:val="2"/>
      </w:numPr>
      <w:tabs>
        <w:tab w:val="clear" w:pos="567"/>
      </w:tabs>
    </w:pPr>
  </w:style>
  <w:style w:type="paragraph" w:customStyle="1" w:styleId="DWParaPB2">
    <w:name w:val="DW Para PB2"/>
    <w:basedOn w:val="DWPara"/>
    <w:rsid w:val="005C7FF1"/>
    <w:pPr>
      <w:numPr>
        <w:ilvl w:val="1"/>
        <w:numId w:val="2"/>
      </w:numPr>
      <w:tabs>
        <w:tab w:val="clear" w:pos="1134"/>
      </w:tabs>
    </w:pPr>
  </w:style>
  <w:style w:type="paragraph" w:customStyle="1" w:styleId="DWParaPB3">
    <w:name w:val="DW Para PB3"/>
    <w:basedOn w:val="DWPara"/>
    <w:rsid w:val="005C7FF1"/>
    <w:pPr>
      <w:numPr>
        <w:ilvl w:val="2"/>
        <w:numId w:val="2"/>
      </w:numPr>
      <w:tabs>
        <w:tab w:val="clear" w:pos="1701"/>
      </w:tabs>
    </w:pPr>
  </w:style>
  <w:style w:type="paragraph" w:customStyle="1" w:styleId="DWParaPB4">
    <w:name w:val="DW Para PB4"/>
    <w:basedOn w:val="DWPara"/>
    <w:rsid w:val="005C7FF1"/>
    <w:pPr>
      <w:numPr>
        <w:ilvl w:val="3"/>
        <w:numId w:val="2"/>
      </w:numPr>
      <w:tabs>
        <w:tab w:val="clear" w:pos="2268"/>
      </w:tabs>
    </w:pPr>
  </w:style>
  <w:style w:type="paragraph" w:customStyle="1" w:styleId="DWParaPB5">
    <w:name w:val="DW Para PB5"/>
    <w:basedOn w:val="DWPara"/>
    <w:rsid w:val="005C7FF1"/>
    <w:pPr>
      <w:numPr>
        <w:ilvl w:val="4"/>
        <w:numId w:val="2"/>
      </w:numPr>
      <w:tabs>
        <w:tab w:val="clear" w:pos="2835"/>
      </w:tabs>
    </w:pPr>
  </w:style>
  <w:style w:type="paragraph" w:customStyle="1" w:styleId="DWTableParaNum1">
    <w:name w:val="DW Table Para Num1"/>
    <w:basedOn w:val="DWTablePara"/>
    <w:rsid w:val="005C7FF1"/>
    <w:pPr>
      <w:numPr>
        <w:numId w:val="4"/>
      </w:numPr>
      <w:tabs>
        <w:tab w:val="left" w:pos="369"/>
      </w:tabs>
    </w:pPr>
  </w:style>
  <w:style w:type="paragraph" w:customStyle="1" w:styleId="DWTableParaNum2">
    <w:name w:val="DW Table Para Num2"/>
    <w:basedOn w:val="DWTablePara"/>
    <w:rsid w:val="005C7FF1"/>
    <w:pPr>
      <w:numPr>
        <w:ilvl w:val="1"/>
        <w:numId w:val="4"/>
      </w:numPr>
      <w:tabs>
        <w:tab w:val="left" w:pos="737"/>
      </w:tabs>
    </w:pPr>
  </w:style>
  <w:style w:type="paragraph" w:customStyle="1" w:styleId="DWTableParaNum3">
    <w:name w:val="DW Table Para Num3"/>
    <w:basedOn w:val="DWTablePara"/>
    <w:rsid w:val="005C7FF1"/>
    <w:pPr>
      <w:numPr>
        <w:ilvl w:val="2"/>
        <w:numId w:val="4"/>
      </w:numPr>
      <w:tabs>
        <w:tab w:val="left" w:pos="1106"/>
      </w:tabs>
    </w:pPr>
  </w:style>
  <w:style w:type="paragraph" w:customStyle="1" w:styleId="DWTableParaNum4">
    <w:name w:val="DW Table Para Num4"/>
    <w:basedOn w:val="DWTablePara"/>
    <w:rsid w:val="005C7FF1"/>
    <w:pPr>
      <w:numPr>
        <w:ilvl w:val="3"/>
        <w:numId w:val="4"/>
      </w:numPr>
      <w:tabs>
        <w:tab w:val="left" w:pos="1474"/>
      </w:tabs>
    </w:pPr>
  </w:style>
  <w:style w:type="paragraph" w:customStyle="1" w:styleId="DWTableParaNum5">
    <w:name w:val="DW Table Para Num5"/>
    <w:basedOn w:val="DWTablePara"/>
    <w:rsid w:val="005C7FF1"/>
    <w:pPr>
      <w:numPr>
        <w:ilvl w:val="4"/>
        <w:numId w:val="4"/>
      </w:numPr>
      <w:tabs>
        <w:tab w:val="left" w:pos="1843"/>
      </w:tabs>
    </w:pPr>
  </w:style>
  <w:style w:type="paragraph" w:customStyle="1" w:styleId="DWParaBul1">
    <w:name w:val="DW Para Bul1"/>
    <w:basedOn w:val="DWPara"/>
    <w:rsid w:val="005C7FF1"/>
    <w:pPr>
      <w:numPr>
        <w:numId w:val="7"/>
      </w:numPr>
      <w:tabs>
        <w:tab w:val="clear" w:pos="567"/>
      </w:tabs>
    </w:pPr>
  </w:style>
  <w:style w:type="paragraph" w:customStyle="1" w:styleId="DWParaBul2">
    <w:name w:val="DW Para Bul2"/>
    <w:basedOn w:val="DWPara"/>
    <w:rsid w:val="005C7FF1"/>
    <w:pPr>
      <w:numPr>
        <w:ilvl w:val="1"/>
        <w:numId w:val="7"/>
      </w:numPr>
      <w:tabs>
        <w:tab w:val="clear" w:pos="1134"/>
      </w:tabs>
    </w:pPr>
  </w:style>
  <w:style w:type="paragraph" w:customStyle="1" w:styleId="DWParaBul3">
    <w:name w:val="DW Para Bul3"/>
    <w:basedOn w:val="DWPara"/>
    <w:rsid w:val="005C7FF1"/>
    <w:pPr>
      <w:numPr>
        <w:ilvl w:val="2"/>
        <w:numId w:val="7"/>
      </w:numPr>
      <w:tabs>
        <w:tab w:val="clear" w:pos="1701"/>
      </w:tabs>
    </w:pPr>
  </w:style>
  <w:style w:type="paragraph" w:customStyle="1" w:styleId="DWParaBul4">
    <w:name w:val="DW Para Bul4"/>
    <w:basedOn w:val="DWPara"/>
    <w:rsid w:val="005C7FF1"/>
    <w:pPr>
      <w:numPr>
        <w:ilvl w:val="3"/>
        <w:numId w:val="7"/>
      </w:numPr>
      <w:tabs>
        <w:tab w:val="clear" w:pos="2268"/>
      </w:tabs>
    </w:pPr>
  </w:style>
  <w:style w:type="paragraph" w:customStyle="1" w:styleId="DWParaBul5">
    <w:name w:val="DW Para Bul5"/>
    <w:basedOn w:val="DWPara"/>
    <w:rsid w:val="005C7FF1"/>
    <w:pPr>
      <w:numPr>
        <w:ilvl w:val="4"/>
        <w:numId w:val="7"/>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character" w:customStyle="1" w:styleId="normaltextrun">
    <w:name w:val="normaltextrun"/>
    <w:basedOn w:val="DefaultParagraphFont"/>
    <w:rsid w:val="000C22D4"/>
  </w:style>
  <w:style w:type="character" w:customStyle="1" w:styleId="eop">
    <w:name w:val="eop"/>
    <w:basedOn w:val="DefaultParagraphFont"/>
    <w:rsid w:val="000C22D4"/>
  </w:style>
  <w:style w:type="character" w:customStyle="1" w:styleId="contextualspellingandgrammarerror">
    <w:name w:val="contextualspellingandgrammarerror"/>
    <w:basedOn w:val="DefaultParagraphFont"/>
    <w:rsid w:val="000C22D4"/>
  </w:style>
  <w:style w:type="paragraph" w:customStyle="1" w:styleId="paragraph">
    <w:name w:val="paragraph"/>
    <w:basedOn w:val="Normal"/>
    <w:rsid w:val="00751E1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5D6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916472434">
      <w:bodyDiv w:val="1"/>
      <w:marLeft w:val="0"/>
      <w:marRight w:val="0"/>
      <w:marTop w:val="0"/>
      <w:marBottom w:val="0"/>
      <w:divBdr>
        <w:top w:val="none" w:sz="0" w:space="0" w:color="auto"/>
        <w:left w:val="none" w:sz="0" w:space="0" w:color="auto"/>
        <w:bottom w:val="none" w:sz="0" w:space="0" w:color="auto"/>
        <w:right w:val="none" w:sz="0" w:space="0" w:color="auto"/>
      </w:divBdr>
    </w:div>
    <w:div w:id="1939826023">
      <w:bodyDiv w:val="1"/>
      <w:marLeft w:val="0"/>
      <w:marRight w:val="0"/>
      <w:marTop w:val="0"/>
      <w:marBottom w:val="0"/>
      <w:divBdr>
        <w:top w:val="none" w:sz="0" w:space="0" w:color="auto"/>
        <w:left w:val="none" w:sz="0" w:space="0" w:color="auto"/>
        <w:bottom w:val="none" w:sz="0" w:space="0" w:color="auto"/>
        <w:right w:val="none" w:sz="0" w:space="0" w:color="auto"/>
      </w:divBdr>
      <w:divsChild>
        <w:div w:id="461190116">
          <w:marLeft w:val="0"/>
          <w:marRight w:val="0"/>
          <w:marTop w:val="0"/>
          <w:marBottom w:val="0"/>
          <w:divBdr>
            <w:top w:val="none" w:sz="0" w:space="0" w:color="auto"/>
            <w:left w:val="none" w:sz="0" w:space="0" w:color="auto"/>
            <w:bottom w:val="none" w:sz="0" w:space="0" w:color="auto"/>
            <w:right w:val="none" w:sz="0" w:space="0" w:color="auto"/>
          </w:divBdr>
          <w:divsChild>
            <w:div w:id="2975219">
              <w:marLeft w:val="0"/>
              <w:marRight w:val="0"/>
              <w:marTop w:val="0"/>
              <w:marBottom w:val="0"/>
              <w:divBdr>
                <w:top w:val="none" w:sz="0" w:space="0" w:color="auto"/>
                <w:left w:val="none" w:sz="0" w:space="0" w:color="auto"/>
                <w:bottom w:val="none" w:sz="0" w:space="0" w:color="auto"/>
                <w:right w:val="none" w:sz="0" w:space="0" w:color="auto"/>
              </w:divBdr>
            </w:div>
            <w:div w:id="1148664068">
              <w:marLeft w:val="0"/>
              <w:marRight w:val="0"/>
              <w:marTop w:val="0"/>
              <w:marBottom w:val="0"/>
              <w:divBdr>
                <w:top w:val="none" w:sz="0" w:space="0" w:color="auto"/>
                <w:left w:val="none" w:sz="0" w:space="0" w:color="auto"/>
                <w:bottom w:val="none" w:sz="0" w:space="0" w:color="auto"/>
                <w:right w:val="none" w:sz="0" w:space="0" w:color="auto"/>
              </w:divBdr>
            </w:div>
            <w:div w:id="1706519388">
              <w:marLeft w:val="0"/>
              <w:marRight w:val="0"/>
              <w:marTop w:val="0"/>
              <w:marBottom w:val="0"/>
              <w:divBdr>
                <w:top w:val="none" w:sz="0" w:space="0" w:color="auto"/>
                <w:left w:val="none" w:sz="0" w:space="0" w:color="auto"/>
                <w:bottom w:val="none" w:sz="0" w:space="0" w:color="auto"/>
                <w:right w:val="none" w:sz="0" w:space="0" w:color="auto"/>
              </w:divBdr>
            </w:div>
            <w:div w:id="558512638">
              <w:marLeft w:val="0"/>
              <w:marRight w:val="0"/>
              <w:marTop w:val="0"/>
              <w:marBottom w:val="0"/>
              <w:divBdr>
                <w:top w:val="none" w:sz="0" w:space="0" w:color="auto"/>
                <w:left w:val="none" w:sz="0" w:space="0" w:color="auto"/>
                <w:bottom w:val="none" w:sz="0" w:space="0" w:color="auto"/>
                <w:right w:val="none" w:sz="0" w:space="0" w:color="auto"/>
              </w:divBdr>
            </w:div>
            <w:div w:id="1823230271">
              <w:marLeft w:val="0"/>
              <w:marRight w:val="0"/>
              <w:marTop w:val="0"/>
              <w:marBottom w:val="0"/>
              <w:divBdr>
                <w:top w:val="none" w:sz="0" w:space="0" w:color="auto"/>
                <w:left w:val="none" w:sz="0" w:space="0" w:color="auto"/>
                <w:bottom w:val="none" w:sz="0" w:space="0" w:color="auto"/>
                <w:right w:val="none" w:sz="0" w:space="0" w:color="auto"/>
              </w:divBdr>
            </w:div>
          </w:divsChild>
        </w:div>
        <w:div w:id="35202890">
          <w:marLeft w:val="0"/>
          <w:marRight w:val="0"/>
          <w:marTop w:val="0"/>
          <w:marBottom w:val="0"/>
          <w:divBdr>
            <w:top w:val="none" w:sz="0" w:space="0" w:color="auto"/>
            <w:left w:val="none" w:sz="0" w:space="0" w:color="auto"/>
            <w:bottom w:val="none" w:sz="0" w:space="0" w:color="auto"/>
            <w:right w:val="none" w:sz="0" w:space="0" w:color="auto"/>
          </w:divBdr>
          <w:divsChild>
            <w:div w:id="604850255">
              <w:marLeft w:val="0"/>
              <w:marRight w:val="0"/>
              <w:marTop w:val="0"/>
              <w:marBottom w:val="0"/>
              <w:divBdr>
                <w:top w:val="none" w:sz="0" w:space="0" w:color="auto"/>
                <w:left w:val="none" w:sz="0" w:space="0" w:color="auto"/>
                <w:bottom w:val="none" w:sz="0" w:space="0" w:color="auto"/>
                <w:right w:val="none" w:sz="0" w:space="0" w:color="auto"/>
              </w:divBdr>
            </w:div>
            <w:div w:id="388308903">
              <w:marLeft w:val="0"/>
              <w:marRight w:val="0"/>
              <w:marTop w:val="0"/>
              <w:marBottom w:val="0"/>
              <w:divBdr>
                <w:top w:val="none" w:sz="0" w:space="0" w:color="auto"/>
                <w:left w:val="none" w:sz="0" w:space="0" w:color="auto"/>
                <w:bottom w:val="none" w:sz="0" w:space="0" w:color="auto"/>
                <w:right w:val="none" w:sz="0" w:space="0" w:color="auto"/>
              </w:divBdr>
            </w:div>
            <w:div w:id="1452897627">
              <w:marLeft w:val="0"/>
              <w:marRight w:val="0"/>
              <w:marTop w:val="0"/>
              <w:marBottom w:val="0"/>
              <w:divBdr>
                <w:top w:val="none" w:sz="0" w:space="0" w:color="auto"/>
                <w:left w:val="none" w:sz="0" w:space="0" w:color="auto"/>
                <w:bottom w:val="none" w:sz="0" w:space="0" w:color="auto"/>
                <w:right w:val="none" w:sz="0" w:space="0" w:color="auto"/>
              </w:divBdr>
            </w:div>
            <w:div w:id="1129201881">
              <w:marLeft w:val="0"/>
              <w:marRight w:val="0"/>
              <w:marTop w:val="0"/>
              <w:marBottom w:val="0"/>
              <w:divBdr>
                <w:top w:val="none" w:sz="0" w:space="0" w:color="auto"/>
                <w:left w:val="none" w:sz="0" w:space="0" w:color="auto"/>
                <w:bottom w:val="none" w:sz="0" w:space="0" w:color="auto"/>
                <w:right w:val="none" w:sz="0" w:space="0" w:color="auto"/>
              </w:divBdr>
            </w:div>
            <w:div w:id="1866751526">
              <w:marLeft w:val="0"/>
              <w:marRight w:val="0"/>
              <w:marTop w:val="0"/>
              <w:marBottom w:val="0"/>
              <w:divBdr>
                <w:top w:val="none" w:sz="0" w:space="0" w:color="auto"/>
                <w:left w:val="none" w:sz="0" w:space="0" w:color="auto"/>
                <w:bottom w:val="none" w:sz="0" w:space="0" w:color="auto"/>
                <w:right w:val="none" w:sz="0" w:space="0" w:color="auto"/>
              </w:divBdr>
            </w:div>
          </w:divsChild>
        </w:div>
        <w:div w:id="426074723">
          <w:marLeft w:val="0"/>
          <w:marRight w:val="0"/>
          <w:marTop w:val="0"/>
          <w:marBottom w:val="0"/>
          <w:divBdr>
            <w:top w:val="none" w:sz="0" w:space="0" w:color="auto"/>
            <w:left w:val="none" w:sz="0" w:space="0" w:color="auto"/>
            <w:bottom w:val="none" w:sz="0" w:space="0" w:color="auto"/>
            <w:right w:val="none" w:sz="0" w:space="0" w:color="auto"/>
          </w:divBdr>
          <w:divsChild>
            <w:div w:id="1666780059">
              <w:marLeft w:val="0"/>
              <w:marRight w:val="0"/>
              <w:marTop w:val="0"/>
              <w:marBottom w:val="0"/>
              <w:divBdr>
                <w:top w:val="none" w:sz="0" w:space="0" w:color="auto"/>
                <w:left w:val="none" w:sz="0" w:space="0" w:color="auto"/>
                <w:bottom w:val="none" w:sz="0" w:space="0" w:color="auto"/>
                <w:right w:val="none" w:sz="0" w:space="0" w:color="auto"/>
              </w:divBdr>
            </w:div>
            <w:div w:id="1908029292">
              <w:marLeft w:val="0"/>
              <w:marRight w:val="0"/>
              <w:marTop w:val="0"/>
              <w:marBottom w:val="0"/>
              <w:divBdr>
                <w:top w:val="none" w:sz="0" w:space="0" w:color="auto"/>
                <w:left w:val="none" w:sz="0" w:space="0" w:color="auto"/>
                <w:bottom w:val="none" w:sz="0" w:space="0" w:color="auto"/>
                <w:right w:val="none" w:sz="0" w:space="0" w:color="auto"/>
              </w:divBdr>
            </w:div>
            <w:div w:id="1406756516">
              <w:marLeft w:val="0"/>
              <w:marRight w:val="0"/>
              <w:marTop w:val="0"/>
              <w:marBottom w:val="0"/>
              <w:divBdr>
                <w:top w:val="none" w:sz="0" w:space="0" w:color="auto"/>
                <w:left w:val="none" w:sz="0" w:space="0" w:color="auto"/>
                <w:bottom w:val="none" w:sz="0" w:space="0" w:color="auto"/>
                <w:right w:val="none" w:sz="0" w:space="0" w:color="auto"/>
              </w:divBdr>
            </w:div>
            <w:div w:id="918443188">
              <w:marLeft w:val="0"/>
              <w:marRight w:val="0"/>
              <w:marTop w:val="0"/>
              <w:marBottom w:val="0"/>
              <w:divBdr>
                <w:top w:val="none" w:sz="0" w:space="0" w:color="auto"/>
                <w:left w:val="none" w:sz="0" w:space="0" w:color="auto"/>
                <w:bottom w:val="none" w:sz="0" w:space="0" w:color="auto"/>
                <w:right w:val="none" w:sz="0" w:space="0" w:color="auto"/>
              </w:divBdr>
            </w:div>
            <w:div w:id="482695638">
              <w:marLeft w:val="0"/>
              <w:marRight w:val="0"/>
              <w:marTop w:val="0"/>
              <w:marBottom w:val="0"/>
              <w:divBdr>
                <w:top w:val="none" w:sz="0" w:space="0" w:color="auto"/>
                <w:left w:val="none" w:sz="0" w:space="0" w:color="auto"/>
                <w:bottom w:val="none" w:sz="0" w:space="0" w:color="auto"/>
                <w:right w:val="none" w:sz="0" w:space="0" w:color="auto"/>
              </w:divBdr>
            </w:div>
          </w:divsChild>
        </w:div>
        <w:div w:id="1322738106">
          <w:marLeft w:val="0"/>
          <w:marRight w:val="0"/>
          <w:marTop w:val="0"/>
          <w:marBottom w:val="0"/>
          <w:divBdr>
            <w:top w:val="none" w:sz="0" w:space="0" w:color="auto"/>
            <w:left w:val="none" w:sz="0" w:space="0" w:color="auto"/>
            <w:bottom w:val="none" w:sz="0" w:space="0" w:color="auto"/>
            <w:right w:val="none" w:sz="0" w:space="0" w:color="auto"/>
          </w:divBdr>
          <w:divsChild>
            <w:div w:id="1194028859">
              <w:marLeft w:val="0"/>
              <w:marRight w:val="0"/>
              <w:marTop w:val="0"/>
              <w:marBottom w:val="0"/>
              <w:divBdr>
                <w:top w:val="none" w:sz="0" w:space="0" w:color="auto"/>
                <w:left w:val="none" w:sz="0" w:space="0" w:color="auto"/>
                <w:bottom w:val="none" w:sz="0" w:space="0" w:color="auto"/>
                <w:right w:val="none" w:sz="0" w:space="0" w:color="auto"/>
              </w:divBdr>
            </w:div>
            <w:div w:id="1394964846">
              <w:marLeft w:val="0"/>
              <w:marRight w:val="0"/>
              <w:marTop w:val="0"/>
              <w:marBottom w:val="0"/>
              <w:divBdr>
                <w:top w:val="none" w:sz="0" w:space="0" w:color="auto"/>
                <w:left w:val="none" w:sz="0" w:space="0" w:color="auto"/>
                <w:bottom w:val="none" w:sz="0" w:space="0" w:color="auto"/>
                <w:right w:val="none" w:sz="0" w:space="0" w:color="auto"/>
              </w:divBdr>
            </w:div>
            <w:div w:id="1963145906">
              <w:marLeft w:val="0"/>
              <w:marRight w:val="0"/>
              <w:marTop w:val="0"/>
              <w:marBottom w:val="0"/>
              <w:divBdr>
                <w:top w:val="none" w:sz="0" w:space="0" w:color="auto"/>
                <w:left w:val="none" w:sz="0" w:space="0" w:color="auto"/>
                <w:bottom w:val="none" w:sz="0" w:space="0" w:color="auto"/>
                <w:right w:val="none" w:sz="0" w:space="0" w:color="auto"/>
              </w:divBdr>
            </w:div>
            <w:div w:id="1256593499">
              <w:marLeft w:val="0"/>
              <w:marRight w:val="0"/>
              <w:marTop w:val="0"/>
              <w:marBottom w:val="0"/>
              <w:divBdr>
                <w:top w:val="none" w:sz="0" w:space="0" w:color="auto"/>
                <w:left w:val="none" w:sz="0" w:space="0" w:color="auto"/>
                <w:bottom w:val="none" w:sz="0" w:space="0" w:color="auto"/>
                <w:right w:val="none" w:sz="0" w:space="0" w:color="auto"/>
              </w:divBdr>
            </w:div>
            <w:div w:id="2082095034">
              <w:marLeft w:val="0"/>
              <w:marRight w:val="0"/>
              <w:marTop w:val="0"/>
              <w:marBottom w:val="0"/>
              <w:divBdr>
                <w:top w:val="none" w:sz="0" w:space="0" w:color="auto"/>
                <w:left w:val="none" w:sz="0" w:space="0" w:color="auto"/>
                <w:bottom w:val="none" w:sz="0" w:space="0" w:color="auto"/>
                <w:right w:val="none" w:sz="0" w:space="0" w:color="auto"/>
              </w:divBdr>
            </w:div>
          </w:divsChild>
        </w:div>
        <w:div w:id="1773669009">
          <w:marLeft w:val="0"/>
          <w:marRight w:val="0"/>
          <w:marTop w:val="0"/>
          <w:marBottom w:val="0"/>
          <w:divBdr>
            <w:top w:val="none" w:sz="0" w:space="0" w:color="auto"/>
            <w:left w:val="none" w:sz="0" w:space="0" w:color="auto"/>
            <w:bottom w:val="none" w:sz="0" w:space="0" w:color="auto"/>
            <w:right w:val="none" w:sz="0" w:space="0" w:color="auto"/>
          </w:divBdr>
          <w:divsChild>
            <w:div w:id="1405420869">
              <w:marLeft w:val="0"/>
              <w:marRight w:val="0"/>
              <w:marTop w:val="0"/>
              <w:marBottom w:val="0"/>
              <w:divBdr>
                <w:top w:val="none" w:sz="0" w:space="0" w:color="auto"/>
                <w:left w:val="none" w:sz="0" w:space="0" w:color="auto"/>
                <w:bottom w:val="none" w:sz="0" w:space="0" w:color="auto"/>
                <w:right w:val="none" w:sz="0" w:space="0" w:color="auto"/>
              </w:divBdr>
            </w:div>
            <w:div w:id="2123722962">
              <w:marLeft w:val="0"/>
              <w:marRight w:val="0"/>
              <w:marTop w:val="0"/>
              <w:marBottom w:val="0"/>
              <w:divBdr>
                <w:top w:val="none" w:sz="0" w:space="0" w:color="auto"/>
                <w:left w:val="none" w:sz="0" w:space="0" w:color="auto"/>
                <w:bottom w:val="none" w:sz="0" w:space="0" w:color="auto"/>
                <w:right w:val="none" w:sz="0" w:space="0" w:color="auto"/>
              </w:divBdr>
            </w:div>
            <w:div w:id="1270546725">
              <w:marLeft w:val="0"/>
              <w:marRight w:val="0"/>
              <w:marTop w:val="0"/>
              <w:marBottom w:val="0"/>
              <w:divBdr>
                <w:top w:val="none" w:sz="0" w:space="0" w:color="auto"/>
                <w:left w:val="none" w:sz="0" w:space="0" w:color="auto"/>
                <w:bottom w:val="none" w:sz="0" w:space="0" w:color="auto"/>
                <w:right w:val="none" w:sz="0" w:space="0" w:color="auto"/>
              </w:divBdr>
            </w:div>
            <w:div w:id="2026440080">
              <w:marLeft w:val="0"/>
              <w:marRight w:val="0"/>
              <w:marTop w:val="0"/>
              <w:marBottom w:val="0"/>
              <w:divBdr>
                <w:top w:val="none" w:sz="0" w:space="0" w:color="auto"/>
                <w:left w:val="none" w:sz="0" w:space="0" w:color="auto"/>
                <w:bottom w:val="none" w:sz="0" w:space="0" w:color="auto"/>
                <w:right w:val="none" w:sz="0" w:space="0" w:color="auto"/>
              </w:divBdr>
            </w:div>
            <w:div w:id="1783110998">
              <w:marLeft w:val="0"/>
              <w:marRight w:val="0"/>
              <w:marTop w:val="0"/>
              <w:marBottom w:val="0"/>
              <w:divBdr>
                <w:top w:val="none" w:sz="0" w:space="0" w:color="auto"/>
                <w:left w:val="none" w:sz="0" w:space="0" w:color="auto"/>
                <w:bottom w:val="none" w:sz="0" w:space="0" w:color="auto"/>
                <w:right w:val="none" w:sz="0" w:space="0" w:color="auto"/>
              </w:divBdr>
            </w:div>
          </w:divsChild>
        </w:div>
        <w:div w:id="203910595">
          <w:marLeft w:val="0"/>
          <w:marRight w:val="0"/>
          <w:marTop w:val="0"/>
          <w:marBottom w:val="0"/>
          <w:divBdr>
            <w:top w:val="none" w:sz="0" w:space="0" w:color="auto"/>
            <w:left w:val="none" w:sz="0" w:space="0" w:color="auto"/>
            <w:bottom w:val="none" w:sz="0" w:space="0" w:color="auto"/>
            <w:right w:val="none" w:sz="0" w:space="0" w:color="auto"/>
          </w:divBdr>
          <w:divsChild>
            <w:div w:id="1339383162">
              <w:marLeft w:val="0"/>
              <w:marRight w:val="0"/>
              <w:marTop w:val="0"/>
              <w:marBottom w:val="0"/>
              <w:divBdr>
                <w:top w:val="none" w:sz="0" w:space="0" w:color="auto"/>
                <w:left w:val="none" w:sz="0" w:space="0" w:color="auto"/>
                <w:bottom w:val="none" w:sz="0" w:space="0" w:color="auto"/>
                <w:right w:val="none" w:sz="0" w:space="0" w:color="auto"/>
              </w:divBdr>
            </w:div>
            <w:div w:id="621114736">
              <w:marLeft w:val="0"/>
              <w:marRight w:val="0"/>
              <w:marTop w:val="0"/>
              <w:marBottom w:val="0"/>
              <w:divBdr>
                <w:top w:val="none" w:sz="0" w:space="0" w:color="auto"/>
                <w:left w:val="none" w:sz="0" w:space="0" w:color="auto"/>
                <w:bottom w:val="none" w:sz="0" w:space="0" w:color="auto"/>
                <w:right w:val="none" w:sz="0" w:space="0" w:color="auto"/>
              </w:divBdr>
            </w:div>
            <w:div w:id="2034845035">
              <w:marLeft w:val="0"/>
              <w:marRight w:val="0"/>
              <w:marTop w:val="0"/>
              <w:marBottom w:val="0"/>
              <w:divBdr>
                <w:top w:val="none" w:sz="0" w:space="0" w:color="auto"/>
                <w:left w:val="none" w:sz="0" w:space="0" w:color="auto"/>
                <w:bottom w:val="none" w:sz="0" w:space="0" w:color="auto"/>
                <w:right w:val="none" w:sz="0" w:space="0" w:color="auto"/>
              </w:divBdr>
            </w:div>
            <w:div w:id="876115380">
              <w:marLeft w:val="0"/>
              <w:marRight w:val="0"/>
              <w:marTop w:val="0"/>
              <w:marBottom w:val="0"/>
              <w:divBdr>
                <w:top w:val="none" w:sz="0" w:space="0" w:color="auto"/>
                <w:left w:val="none" w:sz="0" w:space="0" w:color="auto"/>
                <w:bottom w:val="none" w:sz="0" w:space="0" w:color="auto"/>
                <w:right w:val="none" w:sz="0" w:space="0" w:color="auto"/>
              </w:divBdr>
            </w:div>
            <w:div w:id="540243076">
              <w:marLeft w:val="0"/>
              <w:marRight w:val="0"/>
              <w:marTop w:val="0"/>
              <w:marBottom w:val="0"/>
              <w:divBdr>
                <w:top w:val="none" w:sz="0" w:space="0" w:color="auto"/>
                <w:left w:val="none" w:sz="0" w:space="0" w:color="auto"/>
                <w:bottom w:val="none" w:sz="0" w:space="0" w:color="auto"/>
                <w:right w:val="none" w:sz="0" w:space="0" w:color="auto"/>
              </w:divBdr>
            </w:div>
          </w:divsChild>
        </w:div>
        <w:div w:id="872620293">
          <w:marLeft w:val="0"/>
          <w:marRight w:val="0"/>
          <w:marTop w:val="0"/>
          <w:marBottom w:val="0"/>
          <w:divBdr>
            <w:top w:val="none" w:sz="0" w:space="0" w:color="auto"/>
            <w:left w:val="none" w:sz="0" w:space="0" w:color="auto"/>
            <w:bottom w:val="none" w:sz="0" w:space="0" w:color="auto"/>
            <w:right w:val="none" w:sz="0" w:space="0" w:color="auto"/>
          </w:divBdr>
          <w:divsChild>
            <w:div w:id="163278817">
              <w:marLeft w:val="0"/>
              <w:marRight w:val="0"/>
              <w:marTop w:val="0"/>
              <w:marBottom w:val="0"/>
              <w:divBdr>
                <w:top w:val="none" w:sz="0" w:space="0" w:color="auto"/>
                <w:left w:val="none" w:sz="0" w:space="0" w:color="auto"/>
                <w:bottom w:val="none" w:sz="0" w:space="0" w:color="auto"/>
                <w:right w:val="none" w:sz="0" w:space="0" w:color="auto"/>
              </w:divBdr>
            </w:div>
            <w:div w:id="426578114">
              <w:marLeft w:val="0"/>
              <w:marRight w:val="0"/>
              <w:marTop w:val="0"/>
              <w:marBottom w:val="0"/>
              <w:divBdr>
                <w:top w:val="none" w:sz="0" w:space="0" w:color="auto"/>
                <w:left w:val="none" w:sz="0" w:space="0" w:color="auto"/>
                <w:bottom w:val="none" w:sz="0" w:space="0" w:color="auto"/>
                <w:right w:val="none" w:sz="0" w:space="0" w:color="auto"/>
              </w:divBdr>
            </w:div>
            <w:div w:id="2035307262">
              <w:marLeft w:val="0"/>
              <w:marRight w:val="0"/>
              <w:marTop w:val="0"/>
              <w:marBottom w:val="0"/>
              <w:divBdr>
                <w:top w:val="none" w:sz="0" w:space="0" w:color="auto"/>
                <w:left w:val="none" w:sz="0" w:space="0" w:color="auto"/>
                <w:bottom w:val="none" w:sz="0" w:space="0" w:color="auto"/>
                <w:right w:val="none" w:sz="0" w:space="0" w:color="auto"/>
              </w:divBdr>
            </w:div>
            <w:div w:id="1910337661">
              <w:marLeft w:val="0"/>
              <w:marRight w:val="0"/>
              <w:marTop w:val="0"/>
              <w:marBottom w:val="0"/>
              <w:divBdr>
                <w:top w:val="none" w:sz="0" w:space="0" w:color="auto"/>
                <w:left w:val="none" w:sz="0" w:space="0" w:color="auto"/>
                <w:bottom w:val="none" w:sz="0" w:space="0" w:color="auto"/>
                <w:right w:val="none" w:sz="0" w:space="0" w:color="auto"/>
              </w:divBdr>
            </w:div>
            <w:div w:id="344672069">
              <w:marLeft w:val="0"/>
              <w:marRight w:val="0"/>
              <w:marTop w:val="0"/>
              <w:marBottom w:val="0"/>
              <w:divBdr>
                <w:top w:val="none" w:sz="0" w:space="0" w:color="auto"/>
                <w:left w:val="none" w:sz="0" w:space="0" w:color="auto"/>
                <w:bottom w:val="none" w:sz="0" w:space="0" w:color="auto"/>
                <w:right w:val="none" w:sz="0" w:space="0" w:color="auto"/>
              </w:divBdr>
            </w:div>
          </w:divsChild>
        </w:div>
        <w:div w:id="1237860813">
          <w:marLeft w:val="0"/>
          <w:marRight w:val="0"/>
          <w:marTop w:val="0"/>
          <w:marBottom w:val="0"/>
          <w:divBdr>
            <w:top w:val="none" w:sz="0" w:space="0" w:color="auto"/>
            <w:left w:val="none" w:sz="0" w:space="0" w:color="auto"/>
            <w:bottom w:val="none" w:sz="0" w:space="0" w:color="auto"/>
            <w:right w:val="none" w:sz="0" w:space="0" w:color="auto"/>
          </w:divBdr>
          <w:divsChild>
            <w:div w:id="1981378481">
              <w:marLeft w:val="0"/>
              <w:marRight w:val="0"/>
              <w:marTop w:val="0"/>
              <w:marBottom w:val="0"/>
              <w:divBdr>
                <w:top w:val="none" w:sz="0" w:space="0" w:color="auto"/>
                <w:left w:val="none" w:sz="0" w:space="0" w:color="auto"/>
                <w:bottom w:val="none" w:sz="0" w:space="0" w:color="auto"/>
                <w:right w:val="none" w:sz="0" w:space="0" w:color="auto"/>
              </w:divBdr>
            </w:div>
            <w:div w:id="132332024">
              <w:marLeft w:val="0"/>
              <w:marRight w:val="0"/>
              <w:marTop w:val="0"/>
              <w:marBottom w:val="0"/>
              <w:divBdr>
                <w:top w:val="none" w:sz="0" w:space="0" w:color="auto"/>
                <w:left w:val="none" w:sz="0" w:space="0" w:color="auto"/>
                <w:bottom w:val="none" w:sz="0" w:space="0" w:color="auto"/>
                <w:right w:val="none" w:sz="0" w:space="0" w:color="auto"/>
              </w:divBdr>
            </w:div>
            <w:div w:id="227350661">
              <w:marLeft w:val="0"/>
              <w:marRight w:val="0"/>
              <w:marTop w:val="0"/>
              <w:marBottom w:val="0"/>
              <w:divBdr>
                <w:top w:val="none" w:sz="0" w:space="0" w:color="auto"/>
                <w:left w:val="none" w:sz="0" w:space="0" w:color="auto"/>
                <w:bottom w:val="none" w:sz="0" w:space="0" w:color="auto"/>
                <w:right w:val="none" w:sz="0" w:space="0" w:color="auto"/>
              </w:divBdr>
            </w:div>
            <w:div w:id="855269746">
              <w:marLeft w:val="0"/>
              <w:marRight w:val="0"/>
              <w:marTop w:val="0"/>
              <w:marBottom w:val="0"/>
              <w:divBdr>
                <w:top w:val="none" w:sz="0" w:space="0" w:color="auto"/>
                <w:left w:val="none" w:sz="0" w:space="0" w:color="auto"/>
                <w:bottom w:val="none" w:sz="0" w:space="0" w:color="auto"/>
                <w:right w:val="none" w:sz="0" w:space="0" w:color="auto"/>
              </w:divBdr>
            </w:div>
            <w:div w:id="1996446428">
              <w:marLeft w:val="0"/>
              <w:marRight w:val="0"/>
              <w:marTop w:val="0"/>
              <w:marBottom w:val="0"/>
              <w:divBdr>
                <w:top w:val="none" w:sz="0" w:space="0" w:color="auto"/>
                <w:left w:val="none" w:sz="0" w:space="0" w:color="auto"/>
                <w:bottom w:val="none" w:sz="0" w:space="0" w:color="auto"/>
                <w:right w:val="none" w:sz="0" w:space="0" w:color="auto"/>
              </w:divBdr>
            </w:div>
          </w:divsChild>
        </w:div>
        <w:div w:id="191917612">
          <w:marLeft w:val="0"/>
          <w:marRight w:val="0"/>
          <w:marTop w:val="0"/>
          <w:marBottom w:val="0"/>
          <w:divBdr>
            <w:top w:val="none" w:sz="0" w:space="0" w:color="auto"/>
            <w:left w:val="none" w:sz="0" w:space="0" w:color="auto"/>
            <w:bottom w:val="none" w:sz="0" w:space="0" w:color="auto"/>
            <w:right w:val="none" w:sz="0" w:space="0" w:color="auto"/>
          </w:divBdr>
          <w:divsChild>
            <w:div w:id="1607076496">
              <w:marLeft w:val="0"/>
              <w:marRight w:val="0"/>
              <w:marTop w:val="0"/>
              <w:marBottom w:val="0"/>
              <w:divBdr>
                <w:top w:val="none" w:sz="0" w:space="0" w:color="auto"/>
                <w:left w:val="none" w:sz="0" w:space="0" w:color="auto"/>
                <w:bottom w:val="none" w:sz="0" w:space="0" w:color="auto"/>
                <w:right w:val="none" w:sz="0" w:space="0" w:color="auto"/>
              </w:divBdr>
            </w:div>
            <w:div w:id="526871044">
              <w:marLeft w:val="0"/>
              <w:marRight w:val="0"/>
              <w:marTop w:val="0"/>
              <w:marBottom w:val="0"/>
              <w:divBdr>
                <w:top w:val="none" w:sz="0" w:space="0" w:color="auto"/>
                <w:left w:val="none" w:sz="0" w:space="0" w:color="auto"/>
                <w:bottom w:val="none" w:sz="0" w:space="0" w:color="auto"/>
                <w:right w:val="none" w:sz="0" w:space="0" w:color="auto"/>
              </w:divBdr>
            </w:div>
            <w:div w:id="824780301">
              <w:marLeft w:val="0"/>
              <w:marRight w:val="0"/>
              <w:marTop w:val="0"/>
              <w:marBottom w:val="0"/>
              <w:divBdr>
                <w:top w:val="none" w:sz="0" w:space="0" w:color="auto"/>
                <w:left w:val="none" w:sz="0" w:space="0" w:color="auto"/>
                <w:bottom w:val="none" w:sz="0" w:space="0" w:color="auto"/>
                <w:right w:val="none" w:sz="0" w:space="0" w:color="auto"/>
              </w:divBdr>
            </w:div>
            <w:div w:id="1431900646">
              <w:marLeft w:val="0"/>
              <w:marRight w:val="0"/>
              <w:marTop w:val="0"/>
              <w:marBottom w:val="0"/>
              <w:divBdr>
                <w:top w:val="none" w:sz="0" w:space="0" w:color="auto"/>
                <w:left w:val="none" w:sz="0" w:space="0" w:color="auto"/>
                <w:bottom w:val="none" w:sz="0" w:space="0" w:color="auto"/>
                <w:right w:val="none" w:sz="0" w:space="0" w:color="auto"/>
              </w:divBdr>
            </w:div>
            <w:div w:id="720061385">
              <w:marLeft w:val="0"/>
              <w:marRight w:val="0"/>
              <w:marTop w:val="0"/>
              <w:marBottom w:val="0"/>
              <w:divBdr>
                <w:top w:val="none" w:sz="0" w:space="0" w:color="auto"/>
                <w:left w:val="none" w:sz="0" w:space="0" w:color="auto"/>
                <w:bottom w:val="none" w:sz="0" w:space="0" w:color="auto"/>
                <w:right w:val="none" w:sz="0" w:space="0" w:color="auto"/>
              </w:divBdr>
            </w:div>
          </w:divsChild>
        </w:div>
        <w:div w:id="906498203">
          <w:marLeft w:val="0"/>
          <w:marRight w:val="0"/>
          <w:marTop w:val="0"/>
          <w:marBottom w:val="0"/>
          <w:divBdr>
            <w:top w:val="none" w:sz="0" w:space="0" w:color="auto"/>
            <w:left w:val="none" w:sz="0" w:space="0" w:color="auto"/>
            <w:bottom w:val="none" w:sz="0" w:space="0" w:color="auto"/>
            <w:right w:val="none" w:sz="0" w:space="0" w:color="auto"/>
          </w:divBdr>
          <w:divsChild>
            <w:div w:id="1721202582">
              <w:marLeft w:val="0"/>
              <w:marRight w:val="0"/>
              <w:marTop w:val="0"/>
              <w:marBottom w:val="0"/>
              <w:divBdr>
                <w:top w:val="none" w:sz="0" w:space="0" w:color="auto"/>
                <w:left w:val="none" w:sz="0" w:space="0" w:color="auto"/>
                <w:bottom w:val="none" w:sz="0" w:space="0" w:color="auto"/>
                <w:right w:val="none" w:sz="0" w:space="0" w:color="auto"/>
              </w:divBdr>
            </w:div>
            <w:div w:id="1408183454">
              <w:marLeft w:val="0"/>
              <w:marRight w:val="0"/>
              <w:marTop w:val="0"/>
              <w:marBottom w:val="0"/>
              <w:divBdr>
                <w:top w:val="none" w:sz="0" w:space="0" w:color="auto"/>
                <w:left w:val="none" w:sz="0" w:space="0" w:color="auto"/>
                <w:bottom w:val="none" w:sz="0" w:space="0" w:color="auto"/>
                <w:right w:val="none" w:sz="0" w:space="0" w:color="auto"/>
              </w:divBdr>
            </w:div>
            <w:div w:id="125783220">
              <w:marLeft w:val="0"/>
              <w:marRight w:val="0"/>
              <w:marTop w:val="0"/>
              <w:marBottom w:val="0"/>
              <w:divBdr>
                <w:top w:val="none" w:sz="0" w:space="0" w:color="auto"/>
                <w:left w:val="none" w:sz="0" w:space="0" w:color="auto"/>
                <w:bottom w:val="none" w:sz="0" w:space="0" w:color="auto"/>
                <w:right w:val="none" w:sz="0" w:space="0" w:color="auto"/>
              </w:divBdr>
            </w:div>
            <w:div w:id="1163742851">
              <w:marLeft w:val="0"/>
              <w:marRight w:val="0"/>
              <w:marTop w:val="0"/>
              <w:marBottom w:val="0"/>
              <w:divBdr>
                <w:top w:val="none" w:sz="0" w:space="0" w:color="auto"/>
                <w:left w:val="none" w:sz="0" w:space="0" w:color="auto"/>
                <w:bottom w:val="none" w:sz="0" w:space="0" w:color="auto"/>
                <w:right w:val="none" w:sz="0" w:space="0" w:color="auto"/>
              </w:divBdr>
            </w:div>
            <w:div w:id="1103264391">
              <w:marLeft w:val="0"/>
              <w:marRight w:val="0"/>
              <w:marTop w:val="0"/>
              <w:marBottom w:val="0"/>
              <w:divBdr>
                <w:top w:val="none" w:sz="0" w:space="0" w:color="auto"/>
                <w:left w:val="none" w:sz="0" w:space="0" w:color="auto"/>
                <w:bottom w:val="none" w:sz="0" w:space="0" w:color="auto"/>
                <w:right w:val="none" w:sz="0" w:space="0" w:color="auto"/>
              </w:divBdr>
            </w:div>
          </w:divsChild>
        </w:div>
        <w:div w:id="608122580">
          <w:marLeft w:val="0"/>
          <w:marRight w:val="0"/>
          <w:marTop w:val="0"/>
          <w:marBottom w:val="0"/>
          <w:divBdr>
            <w:top w:val="none" w:sz="0" w:space="0" w:color="auto"/>
            <w:left w:val="none" w:sz="0" w:space="0" w:color="auto"/>
            <w:bottom w:val="none" w:sz="0" w:space="0" w:color="auto"/>
            <w:right w:val="none" w:sz="0" w:space="0" w:color="auto"/>
          </w:divBdr>
          <w:divsChild>
            <w:div w:id="136647638">
              <w:marLeft w:val="0"/>
              <w:marRight w:val="0"/>
              <w:marTop w:val="0"/>
              <w:marBottom w:val="0"/>
              <w:divBdr>
                <w:top w:val="none" w:sz="0" w:space="0" w:color="auto"/>
                <w:left w:val="none" w:sz="0" w:space="0" w:color="auto"/>
                <w:bottom w:val="none" w:sz="0" w:space="0" w:color="auto"/>
                <w:right w:val="none" w:sz="0" w:space="0" w:color="auto"/>
              </w:divBdr>
            </w:div>
            <w:div w:id="1877346555">
              <w:marLeft w:val="0"/>
              <w:marRight w:val="0"/>
              <w:marTop w:val="0"/>
              <w:marBottom w:val="0"/>
              <w:divBdr>
                <w:top w:val="none" w:sz="0" w:space="0" w:color="auto"/>
                <w:left w:val="none" w:sz="0" w:space="0" w:color="auto"/>
                <w:bottom w:val="none" w:sz="0" w:space="0" w:color="auto"/>
                <w:right w:val="none" w:sz="0" w:space="0" w:color="auto"/>
              </w:divBdr>
            </w:div>
            <w:div w:id="480850887">
              <w:marLeft w:val="0"/>
              <w:marRight w:val="0"/>
              <w:marTop w:val="0"/>
              <w:marBottom w:val="0"/>
              <w:divBdr>
                <w:top w:val="none" w:sz="0" w:space="0" w:color="auto"/>
                <w:left w:val="none" w:sz="0" w:space="0" w:color="auto"/>
                <w:bottom w:val="none" w:sz="0" w:space="0" w:color="auto"/>
                <w:right w:val="none" w:sz="0" w:space="0" w:color="auto"/>
              </w:divBdr>
            </w:div>
            <w:div w:id="1540823811">
              <w:marLeft w:val="0"/>
              <w:marRight w:val="0"/>
              <w:marTop w:val="0"/>
              <w:marBottom w:val="0"/>
              <w:divBdr>
                <w:top w:val="none" w:sz="0" w:space="0" w:color="auto"/>
                <w:left w:val="none" w:sz="0" w:space="0" w:color="auto"/>
                <w:bottom w:val="none" w:sz="0" w:space="0" w:color="auto"/>
                <w:right w:val="none" w:sz="0" w:space="0" w:color="auto"/>
              </w:divBdr>
            </w:div>
            <w:div w:id="1546677994">
              <w:marLeft w:val="0"/>
              <w:marRight w:val="0"/>
              <w:marTop w:val="0"/>
              <w:marBottom w:val="0"/>
              <w:divBdr>
                <w:top w:val="none" w:sz="0" w:space="0" w:color="auto"/>
                <w:left w:val="none" w:sz="0" w:space="0" w:color="auto"/>
                <w:bottom w:val="none" w:sz="0" w:space="0" w:color="auto"/>
                <w:right w:val="none" w:sz="0" w:space="0" w:color="auto"/>
              </w:divBdr>
            </w:div>
          </w:divsChild>
        </w:div>
        <w:div w:id="775634024">
          <w:marLeft w:val="0"/>
          <w:marRight w:val="0"/>
          <w:marTop w:val="0"/>
          <w:marBottom w:val="0"/>
          <w:divBdr>
            <w:top w:val="none" w:sz="0" w:space="0" w:color="auto"/>
            <w:left w:val="none" w:sz="0" w:space="0" w:color="auto"/>
            <w:bottom w:val="none" w:sz="0" w:space="0" w:color="auto"/>
            <w:right w:val="none" w:sz="0" w:space="0" w:color="auto"/>
          </w:divBdr>
          <w:divsChild>
            <w:div w:id="273366754">
              <w:marLeft w:val="0"/>
              <w:marRight w:val="0"/>
              <w:marTop w:val="0"/>
              <w:marBottom w:val="0"/>
              <w:divBdr>
                <w:top w:val="none" w:sz="0" w:space="0" w:color="auto"/>
                <w:left w:val="none" w:sz="0" w:space="0" w:color="auto"/>
                <w:bottom w:val="none" w:sz="0" w:space="0" w:color="auto"/>
                <w:right w:val="none" w:sz="0" w:space="0" w:color="auto"/>
              </w:divBdr>
            </w:div>
            <w:div w:id="265774120">
              <w:marLeft w:val="0"/>
              <w:marRight w:val="0"/>
              <w:marTop w:val="0"/>
              <w:marBottom w:val="0"/>
              <w:divBdr>
                <w:top w:val="none" w:sz="0" w:space="0" w:color="auto"/>
                <w:left w:val="none" w:sz="0" w:space="0" w:color="auto"/>
                <w:bottom w:val="none" w:sz="0" w:space="0" w:color="auto"/>
                <w:right w:val="none" w:sz="0" w:space="0" w:color="auto"/>
              </w:divBdr>
            </w:div>
            <w:div w:id="1632053525">
              <w:marLeft w:val="0"/>
              <w:marRight w:val="0"/>
              <w:marTop w:val="0"/>
              <w:marBottom w:val="0"/>
              <w:divBdr>
                <w:top w:val="none" w:sz="0" w:space="0" w:color="auto"/>
                <w:left w:val="none" w:sz="0" w:space="0" w:color="auto"/>
                <w:bottom w:val="none" w:sz="0" w:space="0" w:color="auto"/>
                <w:right w:val="none" w:sz="0" w:space="0" w:color="auto"/>
              </w:divBdr>
            </w:div>
            <w:div w:id="463351060">
              <w:marLeft w:val="0"/>
              <w:marRight w:val="0"/>
              <w:marTop w:val="0"/>
              <w:marBottom w:val="0"/>
              <w:divBdr>
                <w:top w:val="none" w:sz="0" w:space="0" w:color="auto"/>
                <w:left w:val="none" w:sz="0" w:space="0" w:color="auto"/>
                <w:bottom w:val="none" w:sz="0" w:space="0" w:color="auto"/>
                <w:right w:val="none" w:sz="0" w:space="0" w:color="auto"/>
              </w:divBdr>
            </w:div>
            <w:div w:id="1336956471">
              <w:marLeft w:val="0"/>
              <w:marRight w:val="0"/>
              <w:marTop w:val="0"/>
              <w:marBottom w:val="0"/>
              <w:divBdr>
                <w:top w:val="none" w:sz="0" w:space="0" w:color="auto"/>
                <w:left w:val="none" w:sz="0" w:space="0" w:color="auto"/>
                <w:bottom w:val="none" w:sz="0" w:space="0" w:color="auto"/>
                <w:right w:val="none" w:sz="0" w:space="0" w:color="auto"/>
              </w:divBdr>
            </w:div>
          </w:divsChild>
        </w:div>
        <w:div w:id="1930848807">
          <w:marLeft w:val="0"/>
          <w:marRight w:val="0"/>
          <w:marTop w:val="0"/>
          <w:marBottom w:val="0"/>
          <w:divBdr>
            <w:top w:val="none" w:sz="0" w:space="0" w:color="auto"/>
            <w:left w:val="none" w:sz="0" w:space="0" w:color="auto"/>
            <w:bottom w:val="none" w:sz="0" w:space="0" w:color="auto"/>
            <w:right w:val="none" w:sz="0" w:space="0" w:color="auto"/>
          </w:divBdr>
          <w:divsChild>
            <w:div w:id="2033410717">
              <w:marLeft w:val="0"/>
              <w:marRight w:val="0"/>
              <w:marTop w:val="0"/>
              <w:marBottom w:val="0"/>
              <w:divBdr>
                <w:top w:val="none" w:sz="0" w:space="0" w:color="auto"/>
                <w:left w:val="none" w:sz="0" w:space="0" w:color="auto"/>
                <w:bottom w:val="none" w:sz="0" w:space="0" w:color="auto"/>
                <w:right w:val="none" w:sz="0" w:space="0" w:color="auto"/>
              </w:divBdr>
            </w:div>
            <w:div w:id="164250745">
              <w:marLeft w:val="0"/>
              <w:marRight w:val="0"/>
              <w:marTop w:val="0"/>
              <w:marBottom w:val="0"/>
              <w:divBdr>
                <w:top w:val="none" w:sz="0" w:space="0" w:color="auto"/>
                <w:left w:val="none" w:sz="0" w:space="0" w:color="auto"/>
                <w:bottom w:val="none" w:sz="0" w:space="0" w:color="auto"/>
                <w:right w:val="none" w:sz="0" w:space="0" w:color="auto"/>
              </w:divBdr>
            </w:div>
            <w:div w:id="1994673578">
              <w:marLeft w:val="0"/>
              <w:marRight w:val="0"/>
              <w:marTop w:val="0"/>
              <w:marBottom w:val="0"/>
              <w:divBdr>
                <w:top w:val="none" w:sz="0" w:space="0" w:color="auto"/>
                <w:left w:val="none" w:sz="0" w:space="0" w:color="auto"/>
                <w:bottom w:val="none" w:sz="0" w:space="0" w:color="auto"/>
                <w:right w:val="none" w:sz="0" w:space="0" w:color="auto"/>
              </w:divBdr>
            </w:div>
            <w:div w:id="137495861">
              <w:marLeft w:val="0"/>
              <w:marRight w:val="0"/>
              <w:marTop w:val="0"/>
              <w:marBottom w:val="0"/>
              <w:divBdr>
                <w:top w:val="none" w:sz="0" w:space="0" w:color="auto"/>
                <w:left w:val="none" w:sz="0" w:space="0" w:color="auto"/>
                <w:bottom w:val="none" w:sz="0" w:space="0" w:color="auto"/>
                <w:right w:val="none" w:sz="0" w:space="0" w:color="auto"/>
              </w:divBdr>
            </w:div>
            <w:div w:id="1498685799">
              <w:marLeft w:val="0"/>
              <w:marRight w:val="0"/>
              <w:marTop w:val="0"/>
              <w:marBottom w:val="0"/>
              <w:divBdr>
                <w:top w:val="none" w:sz="0" w:space="0" w:color="auto"/>
                <w:left w:val="none" w:sz="0" w:space="0" w:color="auto"/>
                <w:bottom w:val="none" w:sz="0" w:space="0" w:color="auto"/>
                <w:right w:val="none" w:sz="0" w:space="0" w:color="auto"/>
              </w:divBdr>
            </w:div>
          </w:divsChild>
        </w:div>
        <w:div w:id="782964948">
          <w:marLeft w:val="0"/>
          <w:marRight w:val="0"/>
          <w:marTop w:val="0"/>
          <w:marBottom w:val="0"/>
          <w:divBdr>
            <w:top w:val="none" w:sz="0" w:space="0" w:color="auto"/>
            <w:left w:val="none" w:sz="0" w:space="0" w:color="auto"/>
            <w:bottom w:val="none" w:sz="0" w:space="0" w:color="auto"/>
            <w:right w:val="none" w:sz="0" w:space="0" w:color="auto"/>
          </w:divBdr>
          <w:divsChild>
            <w:div w:id="1334456332">
              <w:marLeft w:val="0"/>
              <w:marRight w:val="0"/>
              <w:marTop w:val="0"/>
              <w:marBottom w:val="0"/>
              <w:divBdr>
                <w:top w:val="none" w:sz="0" w:space="0" w:color="auto"/>
                <w:left w:val="none" w:sz="0" w:space="0" w:color="auto"/>
                <w:bottom w:val="none" w:sz="0" w:space="0" w:color="auto"/>
                <w:right w:val="none" w:sz="0" w:space="0" w:color="auto"/>
              </w:divBdr>
            </w:div>
            <w:div w:id="1271626090">
              <w:marLeft w:val="0"/>
              <w:marRight w:val="0"/>
              <w:marTop w:val="0"/>
              <w:marBottom w:val="0"/>
              <w:divBdr>
                <w:top w:val="none" w:sz="0" w:space="0" w:color="auto"/>
                <w:left w:val="none" w:sz="0" w:space="0" w:color="auto"/>
                <w:bottom w:val="none" w:sz="0" w:space="0" w:color="auto"/>
                <w:right w:val="none" w:sz="0" w:space="0" w:color="auto"/>
              </w:divBdr>
            </w:div>
            <w:div w:id="1784882051">
              <w:marLeft w:val="0"/>
              <w:marRight w:val="0"/>
              <w:marTop w:val="0"/>
              <w:marBottom w:val="0"/>
              <w:divBdr>
                <w:top w:val="none" w:sz="0" w:space="0" w:color="auto"/>
                <w:left w:val="none" w:sz="0" w:space="0" w:color="auto"/>
                <w:bottom w:val="none" w:sz="0" w:space="0" w:color="auto"/>
                <w:right w:val="none" w:sz="0" w:space="0" w:color="auto"/>
              </w:divBdr>
            </w:div>
            <w:div w:id="1901673499">
              <w:marLeft w:val="0"/>
              <w:marRight w:val="0"/>
              <w:marTop w:val="0"/>
              <w:marBottom w:val="0"/>
              <w:divBdr>
                <w:top w:val="none" w:sz="0" w:space="0" w:color="auto"/>
                <w:left w:val="none" w:sz="0" w:space="0" w:color="auto"/>
                <w:bottom w:val="none" w:sz="0" w:space="0" w:color="auto"/>
                <w:right w:val="none" w:sz="0" w:space="0" w:color="auto"/>
              </w:divBdr>
            </w:div>
            <w:div w:id="1382899019">
              <w:marLeft w:val="0"/>
              <w:marRight w:val="0"/>
              <w:marTop w:val="0"/>
              <w:marBottom w:val="0"/>
              <w:divBdr>
                <w:top w:val="none" w:sz="0" w:space="0" w:color="auto"/>
                <w:left w:val="none" w:sz="0" w:space="0" w:color="auto"/>
                <w:bottom w:val="none" w:sz="0" w:space="0" w:color="auto"/>
                <w:right w:val="none" w:sz="0" w:space="0" w:color="auto"/>
              </w:divBdr>
            </w:div>
          </w:divsChild>
        </w:div>
        <w:div w:id="352344377">
          <w:marLeft w:val="0"/>
          <w:marRight w:val="0"/>
          <w:marTop w:val="0"/>
          <w:marBottom w:val="0"/>
          <w:divBdr>
            <w:top w:val="none" w:sz="0" w:space="0" w:color="auto"/>
            <w:left w:val="none" w:sz="0" w:space="0" w:color="auto"/>
            <w:bottom w:val="none" w:sz="0" w:space="0" w:color="auto"/>
            <w:right w:val="none" w:sz="0" w:space="0" w:color="auto"/>
          </w:divBdr>
          <w:divsChild>
            <w:div w:id="240794613">
              <w:marLeft w:val="0"/>
              <w:marRight w:val="0"/>
              <w:marTop w:val="0"/>
              <w:marBottom w:val="0"/>
              <w:divBdr>
                <w:top w:val="none" w:sz="0" w:space="0" w:color="auto"/>
                <w:left w:val="none" w:sz="0" w:space="0" w:color="auto"/>
                <w:bottom w:val="none" w:sz="0" w:space="0" w:color="auto"/>
                <w:right w:val="none" w:sz="0" w:space="0" w:color="auto"/>
              </w:divBdr>
            </w:div>
            <w:div w:id="1618021190">
              <w:marLeft w:val="0"/>
              <w:marRight w:val="0"/>
              <w:marTop w:val="0"/>
              <w:marBottom w:val="0"/>
              <w:divBdr>
                <w:top w:val="none" w:sz="0" w:space="0" w:color="auto"/>
                <w:left w:val="none" w:sz="0" w:space="0" w:color="auto"/>
                <w:bottom w:val="none" w:sz="0" w:space="0" w:color="auto"/>
                <w:right w:val="none" w:sz="0" w:space="0" w:color="auto"/>
              </w:divBdr>
            </w:div>
            <w:div w:id="383993903">
              <w:marLeft w:val="0"/>
              <w:marRight w:val="0"/>
              <w:marTop w:val="0"/>
              <w:marBottom w:val="0"/>
              <w:divBdr>
                <w:top w:val="none" w:sz="0" w:space="0" w:color="auto"/>
                <w:left w:val="none" w:sz="0" w:space="0" w:color="auto"/>
                <w:bottom w:val="none" w:sz="0" w:space="0" w:color="auto"/>
                <w:right w:val="none" w:sz="0" w:space="0" w:color="auto"/>
              </w:divBdr>
            </w:div>
            <w:div w:id="1178427114">
              <w:marLeft w:val="0"/>
              <w:marRight w:val="0"/>
              <w:marTop w:val="0"/>
              <w:marBottom w:val="0"/>
              <w:divBdr>
                <w:top w:val="none" w:sz="0" w:space="0" w:color="auto"/>
                <w:left w:val="none" w:sz="0" w:space="0" w:color="auto"/>
                <w:bottom w:val="none" w:sz="0" w:space="0" w:color="auto"/>
                <w:right w:val="none" w:sz="0" w:space="0" w:color="auto"/>
              </w:divBdr>
            </w:div>
            <w:div w:id="1802185351">
              <w:marLeft w:val="0"/>
              <w:marRight w:val="0"/>
              <w:marTop w:val="0"/>
              <w:marBottom w:val="0"/>
              <w:divBdr>
                <w:top w:val="none" w:sz="0" w:space="0" w:color="auto"/>
                <w:left w:val="none" w:sz="0" w:space="0" w:color="auto"/>
                <w:bottom w:val="none" w:sz="0" w:space="0" w:color="auto"/>
                <w:right w:val="none" w:sz="0" w:space="0" w:color="auto"/>
              </w:divBdr>
            </w:div>
          </w:divsChild>
        </w:div>
        <w:div w:id="97802159">
          <w:marLeft w:val="0"/>
          <w:marRight w:val="0"/>
          <w:marTop w:val="0"/>
          <w:marBottom w:val="0"/>
          <w:divBdr>
            <w:top w:val="none" w:sz="0" w:space="0" w:color="auto"/>
            <w:left w:val="none" w:sz="0" w:space="0" w:color="auto"/>
            <w:bottom w:val="none" w:sz="0" w:space="0" w:color="auto"/>
            <w:right w:val="none" w:sz="0" w:space="0" w:color="auto"/>
          </w:divBdr>
        </w:div>
        <w:div w:id="1972248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hyperlink" Target="http://dstan.uwh.diif.r.mil.uk/" TargetMode="External"/><Relationship Id="rId21" Type="http://schemas.openxmlformats.org/officeDocument/2006/relationships/hyperlink" Target="http://ozone.unep.org/new_site/en/montreal_protocol.php" TargetMode="External"/><Relationship Id="rId34" Type="http://schemas.openxmlformats.org/officeDocument/2006/relationships/image" Target="media/image2.jpeg"/><Relationship Id="rId42" Type="http://schemas.openxmlformats.org/officeDocument/2006/relationships/hyperlink" Target="https://www.aof.mod.uk/aofcontent/tactical/toolkit/index.htm" TargetMode="External"/><Relationship Id="rId47" Type="http://schemas.openxmlformats.org/officeDocument/2006/relationships/image" Target="media/image3.jpeg"/><Relationship Id="rId50" Type="http://schemas.openxmlformats.org/officeDocument/2006/relationships/footer" Target="footer8.xm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supplier-cyber-protection.service.gov.uk/" TargetMode="External"/><Relationship Id="rId25" Type="http://schemas.openxmlformats.org/officeDocument/2006/relationships/header" Target="header3.xml"/><Relationship Id="rId33" Type="http://schemas.openxmlformats.org/officeDocument/2006/relationships/hyperlink" Target="https://www.gov.uk/government/uploads/system/uploads/attachment_data/file/669646/20171201_Cyber_Industry_Buyer_and_Supplier_Guide_FINAL_Dec_2017.pdf" TargetMode="External"/><Relationship Id="rId38" Type="http://schemas.openxmlformats.org/officeDocument/2006/relationships/hyperlink" Target="https://www.gov.uk/government/organisations/ministry-of-defence/about/procurement" TargetMode="Externa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supplier-cyber-protection.service.gov.uk/" TargetMode="External"/><Relationship Id="rId20" Type="http://schemas.openxmlformats.org/officeDocument/2006/relationships/hyperlink" Target="https://www.gov.uk/" TargetMode="External"/><Relationship Id="rId29" Type="http://schemas.openxmlformats.org/officeDocument/2006/relationships/footer" Target="footer3.xml"/><Relationship Id="rId41" Type="http://schemas.openxmlformats.org/officeDocument/2006/relationships/hyperlink" Target="mailto:DESLCSLS-OpsFormsandPubs@mod.uk" TargetMode="External"/><Relationship Id="rId54"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https://www.gov.uk/government/collections/defence-cyber-protection-partnership" TargetMode="External"/><Relationship Id="rId37" Type="http://schemas.openxmlformats.org/officeDocument/2006/relationships/footer" Target="footer4.xml"/><Relationship Id="rId40" Type="http://schemas.openxmlformats.org/officeDocument/2006/relationships/hyperlink" Target="https://www.dstan.mod.uk/" TargetMode="External"/><Relationship Id="rId45" Type="http://schemas.openxmlformats.org/officeDocument/2006/relationships/header" Target="header7.xml"/><Relationship Id="rId53"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yperlink" Target="mailto:jan.hoare100@mod.gov.uk" TargetMode="External"/><Relationship Id="rId23" Type="http://schemas.openxmlformats.org/officeDocument/2006/relationships/hyperlink" Target="https://www.aof.mod.uk/aofcontent/tactical/toolkit/index.htm" TargetMode="External"/><Relationship Id="rId28" Type="http://schemas.openxmlformats.org/officeDocument/2006/relationships/header" Target="header5.xml"/><Relationship Id="rId36" Type="http://schemas.openxmlformats.org/officeDocument/2006/relationships/header" Target="header6.xml"/><Relationship Id="rId49"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supplier-cyber-protection.service.gov.uk/organisation/register" TargetMode="External"/><Relationship Id="rId44" Type="http://schemas.openxmlformats.org/officeDocument/2006/relationships/footer" Target="footer6.xml"/><Relationship Id="rId52"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gov.uk/government/policies/improving-the-transparency-and-accountability-of-government-and-its-services" TargetMode="External"/><Relationship Id="rId27" Type="http://schemas.openxmlformats.org/officeDocument/2006/relationships/header" Target="header4.xml"/><Relationship Id="rId30" Type="http://schemas.openxmlformats.org/officeDocument/2006/relationships/hyperlink" Target="https://supplier-cyber-protection.service.gov.uk" TargetMode="External"/><Relationship Id="rId35" Type="http://schemas.openxmlformats.org/officeDocument/2006/relationships/hyperlink" Target="mailto:DSEA-Land-MovTpt-DGHSIS@mod.uk" TargetMode="External"/><Relationship Id="rId43" Type="http://schemas.openxmlformats.org/officeDocument/2006/relationships/footer" Target="footer5.xml"/><Relationship Id="rId48" Type="http://schemas.openxmlformats.org/officeDocument/2006/relationships/header" Target="header8.xm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eader" Target="header10.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olicyDirtyBag xmlns="microsoft.office.server.policy.changes">
  <Microsoft.Office.RecordsManagement.PolicyFeatures.Expiration op="Change"/>
</PolicyDirtyBag>
</file>

<file path=customXml/item4.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Cover Letter</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2DF05667-4031-48E7-AA28-048C92D0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3.xml><?xml version="1.0" encoding="utf-8"?>
<ds:datastoreItem xmlns:ds="http://schemas.openxmlformats.org/officeDocument/2006/customXml" ds:itemID="{63E99E55-6193-4CBD-B12B-932EDB818F2D}">
  <ds:schemaRefs>
    <ds:schemaRef ds:uri="microsoft.office.server.policy.changes"/>
  </ds:schemaRefs>
</ds:datastoreItem>
</file>

<file path=customXml/itemProps4.xml><?xml version="1.0" encoding="utf-8"?>
<ds:datastoreItem xmlns:ds="http://schemas.openxmlformats.org/officeDocument/2006/customXml" ds:itemID="{B604C721-7A86-459E-8FAC-EA87C6957A1C}">
  <ds:schemaRefs>
    <ds:schemaRef ds:uri="http://purl.org/dc/dcmitype/"/>
    <ds:schemaRef ds:uri="04738c6d-ecc8-46f1-821f-82e308eab3d9"/>
    <ds:schemaRef ds:uri="http://schemas.microsoft.com/sharepoint/v3"/>
    <ds:schemaRef ds:uri="cb6790a2-c71b-4695-92df-a36c28229d66"/>
    <ds:schemaRef ds:uri="e3e100ec-acde-469d-ab3f-b0ae09ee72a3"/>
    <ds:schemaRef ds:uri="http://www.w3.org/XML/1998/namespace"/>
    <ds:schemaRef ds:uri="f17e4dfa-edab-4035-9ccc-e437e48c9eb1"/>
    <ds:schemaRef ds:uri="http://schemas.openxmlformats.org/package/2006/metadata/core-properties"/>
    <ds:schemaRef ds:uri="http://schemas.microsoft.com/office/2006/documentManagement/types"/>
    <ds:schemaRef ds:uri="http://purl.org/dc/elements/1.1/"/>
    <ds:schemaRef ds:uri="http://schemas.microsoft.com/sharepoint/v3/fields"/>
    <ds:schemaRef ds:uri="http://schemas.microsoft.com/office/infopath/2007/PartnerControls"/>
    <ds:schemaRef ds:uri="http://schemas.microsoft.com/sharepoint.v3"/>
    <ds:schemaRef ds:uri="http://purl.org/dc/terms/"/>
    <ds:schemaRef ds:uri="9abaad64-5410-43a7-8d58-6ea5079ee6af"/>
    <ds:schemaRef ds:uri="http://schemas.microsoft.com/office/2006/metadata/properties"/>
  </ds:schemaRefs>
</ds:datastoreItem>
</file>

<file path=customXml/itemProps5.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6.xml><?xml version="1.0" encoding="utf-8"?>
<ds:datastoreItem xmlns:ds="http://schemas.openxmlformats.org/officeDocument/2006/customXml" ds:itemID="{01FCAC1F-1DC6-41B9-9283-6C8DA92D2ABC}">
  <ds:schemaRefs>
    <ds:schemaRef ds:uri="office.server.policy"/>
  </ds:schemaRefs>
</ds:datastoreItem>
</file>

<file path=customXml/itemProps7.xml><?xml version="1.0" encoding="utf-8"?>
<ds:datastoreItem xmlns:ds="http://schemas.openxmlformats.org/officeDocument/2006/customXml" ds:itemID="{49B3AC61-4623-471D-BE49-61CD6096965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13772</Words>
  <Characters>78506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92094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CulshawL100</dc:creator>
  <cp:lastModifiedBy>Hoare, Jan Mrs (Navy Comrcl-Sourcing 6)</cp:lastModifiedBy>
  <cp:revision>2</cp:revision>
  <dcterms:created xsi:type="dcterms:W3CDTF">2018-12-05T15:33:00Z</dcterms:created>
  <dcterms:modified xsi:type="dcterms:W3CDTF">2018-12-05T15:33:00Z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