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3CF2251"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52479A50" w14:textId="0E08AF47" w:rsidR="00BA1330" w:rsidRDefault="00CD05C2" w:rsidP="00276B89">
      <w:pPr>
        <w:pStyle w:val="GPSTITLES"/>
        <w:spacing w:before="240" w:after="120"/>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r w:rsidR="00276B89">
        <w:rPr>
          <w:rFonts w:ascii="Calibri" w:hAnsi="Calibri"/>
        </w:rPr>
        <w:t xml:space="preserve"> </w:t>
      </w:r>
    </w:p>
    <w:p w14:paraId="689EF898" w14:textId="32AF333D" w:rsidR="00276B89" w:rsidRPr="00CE2EC6" w:rsidRDefault="00276B89" w:rsidP="00276B89">
      <w:pPr>
        <w:pStyle w:val="GPSTITLES"/>
        <w:spacing w:before="240" w:after="120"/>
        <w:rPr>
          <w:rFonts w:ascii="Calibri" w:hAnsi="Calibri"/>
        </w:rPr>
      </w:pPr>
      <w:r>
        <w:rPr>
          <w:rFonts w:ascii="Calibri" w:hAnsi="Calibri"/>
        </w:rPr>
        <w:t>template call off agreement</w:t>
      </w:r>
      <w:r w:rsidRPr="003D511F">
        <w:rPr>
          <w:rFonts w:ascii="Calibri" w:hAnsi="Calibri"/>
        </w:rPr>
        <w:t xml:space="preserve"> </w:t>
      </w:r>
      <w:r>
        <w:rPr>
          <w:rFonts w:ascii="Calibri" w:hAnsi="Calibri"/>
        </w:rPr>
        <w:t xml:space="preserve">(INCORPORATING THE nec3 professional services </w:t>
      </w:r>
      <w:r w:rsidR="007261ED">
        <w:rPr>
          <w:rFonts w:ascii="Calibri" w:hAnsi="Calibri"/>
        </w:rPr>
        <w:t xml:space="preserve">SHORT </w:t>
      </w:r>
      <w:r>
        <w:rPr>
          <w:rFonts w:ascii="Calibri" w:hAnsi="Calibri"/>
        </w:rPr>
        <w:t>contract</w:t>
      </w:r>
      <w:r w:rsidR="00B66AAE">
        <w:rPr>
          <w:rFonts w:ascii="Calibri" w:hAnsi="Calibri"/>
        </w:rPr>
        <w:t xml:space="preserve"> APRIL 2013</w:t>
      </w:r>
      <w:r>
        <w:rPr>
          <w:rFonts w:ascii="Calibri" w:hAnsi="Calibri"/>
        </w:rPr>
        <w:t>)</w:t>
      </w:r>
      <w:r w:rsidR="00BA1330">
        <w:rPr>
          <w:rFonts w:ascii="Calibri" w:hAnsi="Calibri"/>
        </w:rPr>
        <w:t xml:space="preserve"> AND contract data </w:t>
      </w:r>
    </w:p>
    <w:p w14:paraId="35B3D455" w14:textId="7F77CEF3"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8186CCE" w14:textId="14FE66B8"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EA7C63">
        <w:rPr>
          <w:rFonts w:ascii="Calibri" w:hAnsi="Calibri" w:cs="Arial"/>
          <w:b/>
          <w:szCs w:val="22"/>
          <w:lang w:val="en-GB"/>
        </w:rPr>
        <w:t xml:space="preserve"> </w:t>
      </w:r>
      <w:r w:rsidR="008050A1">
        <w:rPr>
          <w:rFonts w:ascii="Calibri" w:hAnsi="Calibri" w:cs="Arial"/>
          <w:b/>
          <w:szCs w:val="22"/>
          <w:lang w:val="en-GB"/>
        </w:rPr>
        <w:t>22</w:t>
      </w:r>
      <w:r w:rsidR="008050A1" w:rsidRPr="008565FF">
        <w:rPr>
          <w:rFonts w:ascii="Calibri" w:hAnsi="Calibri" w:cs="Arial"/>
          <w:b/>
          <w:szCs w:val="22"/>
          <w:vertAlign w:val="superscript"/>
          <w:lang w:val="en-GB"/>
        </w:rPr>
        <w:t>nd</w:t>
      </w:r>
      <w:r w:rsidR="00BE45FA">
        <w:rPr>
          <w:rFonts w:ascii="Calibri" w:hAnsi="Calibri" w:cs="Arial"/>
          <w:b/>
          <w:szCs w:val="22"/>
          <w:vertAlign w:val="superscript"/>
          <w:lang w:val="en-GB"/>
        </w:rPr>
        <w:t xml:space="preserve"> </w:t>
      </w:r>
      <w:r w:rsidR="008050A1">
        <w:rPr>
          <w:rFonts w:ascii="Calibri" w:hAnsi="Calibri" w:cs="Arial"/>
          <w:b/>
          <w:szCs w:val="22"/>
          <w:lang w:val="en-GB"/>
        </w:rPr>
        <w:t xml:space="preserve">May </w:t>
      </w:r>
      <w:r w:rsidR="00EA7C63">
        <w:rPr>
          <w:rFonts w:ascii="Calibri" w:hAnsi="Calibri" w:cs="Arial"/>
          <w:b/>
          <w:szCs w:val="22"/>
          <w:lang w:val="en-GB"/>
        </w:rPr>
        <w:t>2023</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19C40CE3"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 xml:space="preserve">Incorporating the NEC3 Professional Services </w:t>
      </w:r>
      <w:r w:rsidR="007261ED">
        <w:rPr>
          <w:rFonts w:ascii="Calibri" w:hAnsi="Calibri" w:cs="Arial"/>
          <w:b/>
          <w:szCs w:val="22"/>
          <w:lang w:val="en-GB"/>
        </w:rPr>
        <w:t xml:space="preserve">Short </w:t>
      </w:r>
      <w:r w:rsidRPr="00276B89">
        <w:rPr>
          <w:rFonts w:ascii="Calibri" w:hAnsi="Calibri" w:cs="Arial"/>
          <w:b/>
          <w:szCs w:val="22"/>
          <w:lang w:val="en-GB"/>
        </w:rPr>
        <w:t>Contract</w:t>
      </w:r>
      <w:r w:rsidR="00B66AAE">
        <w:rPr>
          <w:rFonts w:ascii="Calibri" w:hAnsi="Calibri" w:cs="Arial"/>
          <w:b/>
          <w:szCs w:val="22"/>
          <w:lang w:val="en-GB"/>
        </w:rPr>
        <w:t xml:space="preserve"> April 2013</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004209C1" w:rsidR="00276B89" w:rsidRPr="00276B89" w:rsidRDefault="000F03B7"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The Ministry of Defence (MOD), Defence Infrastructure Organisation</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6871AA76" w:rsidR="00276B89" w:rsidRPr="00276B89" w:rsidRDefault="00EA7C63"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AECOM LIMITED</w:t>
      </w:r>
    </w:p>
    <w:p w14:paraId="03A12168"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1295005D" w14:textId="15C90088" w:rsidR="00276B89" w:rsidRPr="00276B89" w:rsidRDefault="00276B89" w:rsidP="00276B89">
      <w:pPr>
        <w:overflowPunct w:val="0"/>
        <w:autoSpaceDE w:val="0"/>
        <w:autoSpaceDN w:val="0"/>
        <w:adjustRightInd w:val="0"/>
        <w:spacing w:after="240"/>
        <w:textAlignment w:val="baseline"/>
        <w:rPr>
          <w:rFonts w:ascii="Calibri" w:hAnsi="Calibri" w:cs="Arial"/>
          <w:b/>
          <w:szCs w:val="22"/>
          <w:lang w:val="en-GB"/>
        </w:rPr>
      </w:pPr>
      <w:r w:rsidRPr="00276B89">
        <w:rPr>
          <w:rFonts w:ascii="Calibri" w:hAnsi="Calibri" w:cs="Arial"/>
          <w:b/>
          <w:szCs w:val="22"/>
          <w:lang w:val="en-GB"/>
        </w:rPr>
        <w:t xml:space="preserve">   </w:t>
      </w:r>
      <w:r w:rsidR="005F7970">
        <w:rPr>
          <w:rFonts w:ascii="Calibri" w:hAnsi="Calibri" w:cs="Arial"/>
          <w:b/>
          <w:szCs w:val="22"/>
          <w:lang w:val="en-GB"/>
        </w:rPr>
        <w:t xml:space="preserve">                                </w:t>
      </w:r>
      <w:r w:rsidR="00D83DAA">
        <w:rPr>
          <w:rFonts w:ascii="Calibri" w:hAnsi="Calibri" w:cs="Arial"/>
          <w:b/>
          <w:szCs w:val="22"/>
          <w:lang w:val="en-GB"/>
        </w:rPr>
        <w:t xml:space="preserve">   </w:t>
      </w:r>
      <w:r w:rsidR="004C46D6">
        <w:rPr>
          <w:rFonts w:ascii="Calibri" w:hAnsi="Calibri" w:cs="Arial"/>
          <w:b/>
          <w:szCs w:val="22"/>
          <w:lang w:val="en-GB"/>
        </w:rPr>
        <w:t>UK Strategic Command Establishment Management Plans</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77D00A41"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lastRenderedPageBreak/>
        <w:t>THIS AGREEMENT is made the</w:t>
      </w:r>
      <w:r w:rsidR="00FE60C0">
        <w:rPr>
          <w:rFonts w:cs="Arial"/>
          <w:b/>
          <w:snapToGrid w:val="0"/>
          <w:spacing w:val="-3"/>
          <w:szCs w:val="20"/>
          <w:lang w:val="en-GB"/>
        </w:rPr>
        <w:t xml:space="preserve"> 25</w:t>
      </w:r>
      <w:r w:rsidR="00FE60C0" w:rsidRPr="00FE60C0">
        <w:rPr>
          <w:rFonts w:cs="Arial"/>
          <w:b/>
          <w:snapToGrid w:val="0"/>
          <w:spacing w:val="-3"/>
          <w:szCs w:val="20"/>
          <w:vertAlign w:val="superscript"/>
          <w:lang w:val="en-GB"/>
        </w:rPr>
        <w:t>th</w:t>
      </w:r>
      <w:r w:rsidR="00FE60C0">
        <w:rPr>
          <w:rFonts w:cs="Arial"/>
          <w:b/>
          <w:snapToGrid w:val="0"/>
          <w:spacing w:val="-3"/>
          <w:szCs w:val="20"/>
          <w:lang w:val="en-GB"/>
        </w:rPr>
        <w:t xml:space="preserve"> </w:t>
      </w:r>
      <w:r w:rsidRPr="003218CD">
        <w:rPr>
          <w:rFonts w:cs="Arial"/>
          <w:b/>
          <w:snapToGrid w:val="0"/>
          <w:spacing w:val="-3"/>
          <w:szCs w:val="20"/>
          <w:lang w:val="en-GB"/>
        </w:rPr>
        <w:t>day o</w:t>
      </w:r>
      <w:r w:rsidR="00FE60C0">
        <w:rPr>
          <w:rFonts w:cs="Arial"/>
          <w:b/>
          <w:snapToGrid w:val="0"/>
          <w:spacing w:val="-3"/>
          <w:szCs w:val="20"/>
          <w:lang w:val="en-GB"/>
        </w:rPr>
        <w:t xml:space="preserve">f May </w:t>
      </w:r>
      <w:r w:rsidR="00EA7C63">
        <w:rPr>
          <w:rFonts w:cs="Arial"/>
          <w:b/>
          <w:snapToGrid w:val="0"/>
          <w:spacing w:val="-3"/>
          <w:szCs w:val="20"/>
          <w:lang w:val="en-GB"/>
        </w:rPr>
        <w:t>2023</w:t>
      </w:r>
    </w:p>
    <w:p w14:paraId="517FAE53" w14:textId="77777777" w:rsidR="007013E4" w:rsidRDefault="007013E4" w:rsidP="003218CD">
      <w:pPr>
        <w:widowControl w:val="0"/>
        <w:tabs>
          <w:tab w:val="center" w:pos="0"/>
        </w:tabs>
        <w:suppressAutoHyphens/>
        <w:spacing w:after="120" w:line="264" w:lineRule="auto"/>
        <w:rPr>
          <w:sz w:val="20"/>
        </w:rPr>
      </w:pPr>
    </w:p>
    <w:p w14:paraId="3D959142" w14:textId="3AA11A6E"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5CE0471D"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0504A8" w:rsidRPr="00EA7C63">
        <w:rPr>
          <w:rFonts w:cs="Arial"/>
          <w:b/>
          <w:bCs/>
          <w:szCs w:val="20"/>
          <w:lang w:val="en-GB"/>
        </w:rPr>
        <w:t>The Defence Infrastructure Organisation (DIO</w:t>
      </w:r>
      <w:r w:rsidR="000504A8" w:rsidRPr="00EA7C63">
        <w:rPr>
          <w:rFonts w:cs="Arial"/>
          <w:szCs w:val="20"/>
          <w:lang w:val="en-GB"/>
        </w:rPr>
        <w:t xml:space="preserve">) acting as part of the </w:t>
      </w:r>
      <w:r w:rsidR="00496E9B" w:rsidRPr="00EA7C63">
        <w:rPr>
          <w:rFonts w:cs="Arial"/>
          <w:szCs w:val="20"/>
          <w:lang w:val="en-GB"/>
        </w:rPr>
        <w:t>Crown</w:t>
      </w:r>
      <w:r w:rsidR="00496E9B">
        <w:rPr>
          <w:rFonts w:cs="Arial"/>
          <w:szCs w:val="20"/>
          <w:lang w:val="en-GB"/>
        </w:rPr>
        <w:t xml:space="preserve"> </w:t>
      </w:r>
      <w:r w:rsidR="00CD5D2F">
        <w:rPr>
          <w:rFonts w:cs="Arial"/>
          <w:b/>
          <w:bCs/>
          <w:szCs w:val="20"/>
          <w:lang w:val="en-GB"/>
        </w:rPr>
        <w:t>(</w:t>
      </w:r>
      <w:r w:rsidRPr="003218CD">
        <w:rPr>
          <w:rFonts w:cs="Arial"/>
          <w:szCs w:val="20"/>
          <w:lang w:val="en-GB"/>
        </w:rPr>
        <w:t>the "</w:t>
      </w:r>
      <w:r w:rsidRPr="00B66AAE">
        <w:rPr>
          <w:rFonts w:cs="Arial"/>
          <w:b/>
          <w:i/>
          <w:szCs w:val="20"/>
          <w:lang w:val="en-GB"/>
        </w:rPr>
        <w:t>Employer</w:t>
      </w:r>
      <w:r w:rsidRPr="003218CD">
        <w:rPr>
          <w:rFonts w:cs="Arial"/>
          <w:szCs w:val="20"/>
          <w:lang w:val="en-GB"/>
        </w:rPr>
        <w:t>"); and</w:t>
      </w:r>
    </w:p>
    <w:p w14:paraId="48C4BC6A" w14:textId="743103B3"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EA7C63" w:rsidRPr="00535446">
        <w:rPr>
          <w:rFonts w:cs="Arial"/>
          <w:b/>
          <w:iCs/>
          <w:szCs w:val="20"/>
          <w:lang w:val="en-GB"/>
        </w:rPr>
        <w:t>AECOM LIMITED</w:t>
      </w:r>
      <w:r w:rsidR="00535446">
        <w:rPr>
          <w:rFonts w:cs="Arial"/>
          <w:b/>
          <w:iCs/>
          <w:szCs w:val="20"/>
          <w:lang w:val="en-GB"/>
        </w:rPr>
        <w:t>,</w:t>
      </w:r>
      <w:r w:rsidRPr="00535446">
        <w:rPr>
          <w:rFonts w:cs="Arial"/>
          <w:szCs w:val="20"/>
          <w:lang w:val="en-GB"/>
        </w:rPr>
        <w:t xml:space="preserve"> which is a company incorporated in and in accordance with the laws of </w:t>
      </w:r>
      <w:r w:rsidR="00535446" w:rsidRPr="00535446">
        <w:rPr>
          <w:rFonts w:cs="Arial"/>
          <w:b/>
          <w:color w:val="000000" w:themeColor="text1"/>
          <w:szCs w:val="20"/>
          <w:lang w:val="en-GB"/>
        </w:rPr>
        <w:t>England and Wales</w:t>
      </w:r>
      <w:r w:rsidRPr="00535446">
        <w:rPr>
          <w:rFonts w:cs="Arial"/>
          <w:color w:val="FF0000"/>
          <w:szCs w:val="20"/>
          <w:lang w:val="en-GB"/>
        </w:rPr>
        <w:t xml:space="preserve"> </w:t>
      </w:r>
      <w:r w:rsidR="00535446">
        <w:rPr>
          <w:rFonts w:cs="Arial"/>
          <w:szCs w:val="20"/>
          <w:lang w:val="en-GB"/>
        </w:rPr>
        <w:t>(</w:t>
      </w:r>
      <w:r w:rsidRPr="00535446">
        <w:rPr>
          <w:rFonts w:cs="Arial"/>
          <w:szCs w:val="20"/>
          <w:lang w:val="en-GB"/>
        </w:rPr>
        <w:t xml:space="preserve">Company No. </w:t>
      </w:r>
      <w:r w:rsidR="00535446" w:rsidRPr="00535446">
        <w:rPr>
          <w:rFonts w:cs="Arial"/>
          <w:b/>
          <w:color w:val="000000" w:themeColor="text1"/>
          <w:szCs w:val="20"/>
          <w:lang w:val="en-GB"/>
        </w:rPr>
        <w:t>01846493</w:t>
      </w:r>
      <w:r w:rsidR="00535446">
        <w:rPr>
          <w:rFonts w:cs="Arial"/>
          <w:b/>
          <w:color w:val="000000" w:themeColor="text1"/>
          <w:szCs w:val="20"/>
          <w:lang w:val="en-GB"/>
        </w:rPr>
        <w:t>)</w:t>
      </w:r>
      <w:r w:rsidR="00535446" w:rsidRPr="00535446">
        <w:rPr>
          <w:rFonts w:cs="Arial"/>
          <w:b/>
          <w:color w:val="000000" w:themeColor="text1"/>
          <w:szCs w:val="20"/>
          <w:lang w:val="en-GB"/>
        </w:rPr>
        <w:t xml:space="preserve"> </w:t>
      </w:r>
      <w:r w:rsidRPr="00535446">
        <w:rPr>
          <w:rFonts w:cs="Arial"/>
          <w:szCs w:val="20"/>
          <w:lang w:val="en-GB"/>
        </w:rPr>
        <w:t xml:space="preserve">whose registered office address is at </w:t>
      </w:r>
      <w:r w:rsidR="00535446" w:rsidRPr="00535446">
        <w:rPr>
          <w:rFonts w:cs="Arial"/>
          <w:b/>
          <w:iCs/>
          <w:szCs w:val="20"/>
          <w:lang w:val="en-GB"/>
        </w:rPr>
        <w:t>Aldgate</w:t>
      </w:r>
      <w:r w:rsidR="00535446">
        <w:rPr>
          <w:rFonts w:cs="Arial"/>
          <w:b/>
          <w:iCs/>
          <w:szCs w:val="20"/>
          <w:lang w:val="en-GB"/>
        </w:rPr>
        <w:t xml:space="preserve"> Tower, 2 Leman Street, London, United Kingdom, E1 8FA</w:t>
      </w:r>
      <w:r w:rsidRPr="003218CD">
        <w:rPr>
          <w:rFonts w:cs="Arial"/>
          <w:b/>
          <w:i/>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0A6599CB"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CD05C2" w:rsidRPr="00CD05C2">
        <w:rPr>
          <w:rFonts w:cs="Arial"/>
          <w:snapToGrid w:val="0"/>
          <w:szCs w:val="22"/>
          <w:lang w:val="en-GB"/>
        </w:rPr>
        <w:t xml:space="preserve">construction professional </w:t>
      </w:r>
      <w:r w:rsidR="003319C9">
        <w:rPr>
          <w:rFonts w:cs="Arial"/>
          <w:snapToGrid w:val="0"/>
          <w:szCs w:val="22"/>
          <w:lang w:val="en-GB"/>
        </w:rPr>
        <w:t>services</w:t>
      </w:r>
      <w:r w:rsidRPr="003218CD">
        <w:rPr>
          <w:rFonts w:cs="Arial"/>
          <w:snapToGrid w:val="0"/>
          <w:szCs w:val="22"/>
          <w:lang w:val="en-GB"/>
        </w:rPr>
        <w:t xml:space="preserve"> for the benefit of public sector bodies.</w:t>
      </w:r>
    </w:p>
    <w:p w14:paraId="5D735586" w14:textId="40F06471"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535446">
        <w:rPr>
          <w:rFonts w:cs="Arial"/>
          <w:snapToGrid w:val="0"/>
          <w:szCs w:val="22"/>
          <w:lang w:val="en-GB"/>
        </w:rPr>
        <w:t>RM6165</w:t>
      </w:r>
      <w:r w:rsidRPr="003218CD">
        <w:rPr>
          <w:rFonts w:cs="Arial"/>
          <w:snapToGrid w:val="0"/>
          <w:szCs w:val="22"/>
          <w:lang w:val="en-GB"/>
        </w:rPr>
        <w:t xml:space="preserve"> which is dated </w:t>
      </w:r>
      <w:r w:rsidR="00535446">
        <w:rPr>
          <w:rFonts w:cs="Arial"/>
          <w:snapToGrid w:val="0"/>
          <w:szCs w:val="22"/>
          <w:lang w:val="en-GB"/>
        </w:rPr>
        <w:t>03 November 2021</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63C22DBE"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proofErr w:type="gramStart"/>
      <w:r w:rsidR="00B1736A">
        <w:rPr>
          <w:rFonts w:cs="Arial"/>
          <w:i/>
          <w:snapToGrid w:val="0"/>
          <w:szCs w:val="22"/>
          <w:lang w:val="en-GB"/>
        </w:rPr>
        <w:t>9</w:t>
      </w:r>
      <w:r w:rsidR="00B1736A" w:rsidRPr="00B1736A">
        <w:rPr>
          <w:rFonts w:cs="Arial"/>
          <w:i/>
          <w:snapToGrid w:val="0"/>
          <w:szCs w:val="22"/>
          <w:vertAlign w:val="superscript"/>
          <w:lang w:val="en-GB"/>
        </w:rPr>
        <w:t>th</w:t>
      </w:r>
      <w:proofErr w:type="gramEnd"/>
      <w:r w:rsidR="00B1736A">
        <w:rPr>
          <w:rFonts w:cs="Arial"/>
          <w:i/>
          <w:snapToGrid w:val="0"/>
          <w:szCs w:val="22"/>
          <w:lang w:val="en-GB"/>
        </w:rPr>
        <w:t xml:space="preserve"> November 2022</w:t>
      </w:r>
      <w:r w:rsidRPr="003218CD">
        <w:rPr>
          <w:rFonts w:cs="Arial"/>
          <w:snapToGrid w:val="0"/>
          <w:szCs w:val="22"/>
          <w:lang w:val="en-GB"/>
        </w:rPr>
        <w:t xml:space="preserve"> the </w:t>
      </w:r>
      <w:r w:rsidRPr="003218CD">
        <w:rPr>
          <w:rFonts w:cs="Arial"/>
          <w:i/>
          <w:snapToGrid w:val="0"/>
          <w:szCs w:val="22"/>
          <w:lang w:val="en-GB"/>
        </w:rPr>
        <w:t>Employer</w:t>
      </w:r>
      <w:r w:rsidRPr="00B1736A">
        <w:rPr>
          <w:rFonts w:cs="Arial"/>
          <w:snapToGrid w:val="0"/>
          <w:szCs w:val="22"/>
          <w:lang w:val="en-GB"/>
        </w:rPr>
        <w:t>, acting as part of the Crown,</w:t>
      </w:r>
      <w:r w:rsidRPr="003218CD">
        <w:rPr>
          <w:rFonts w:cs="Arial"/>
          <w:snapToGrid w:val="0"/>
          <w:szCs w:val="22"/>
          <w:lang w:val="en-GB"/>
        </w:rPr>
        <w:t xml:space="preserve"> </w:t>
      </w:r>
      <w:r w:rsidR="00C14ACF" w:rsidRPr="00B1736A">
        <w:rPr>
          <w:rFonts w:cs="Arial"/>
          <w:snapToGrid w:val="0"/>
          <w:szCs w:val="22"/>
          <w:lang w:val="en-GB"/>
        </w:rPr>
        <w:t xml:space="preserve">and in the Framework Agreement is identified as </w:t>
      </w:r>
      <w:r w:rsidR="0008232D" w:rsidRPr="00B1736A">
        <w:rPr>
          <w:rFonts w:cs="Arial"/>
          <w:snapToGrid w:val="0"/>
          <w:szCs w:val="22"/>
          <w:lang w:val="en-GB"/>
        </w:rPr>
        <w:t xml:space="preserve">a </w:t>
      </w:r>
      <w:r w:rsidR="00C14ACF" w:rsidRPr="00B1736A">
        <w:rPr>
          <w:rFonts w:cs="Arial"/>
          <w:snapToGrid w:val="0"/>
          <w:szCs w:val="22"/>
          <w:lang w:val="en-GB"/>
        </w:rPr>
        <w:t>“Contracting Authority</w:t>
      </w:r>
      <w:r w:rsidR="0008232D" w:rsidRPr="00B1736A">
        <w:rPr>
          <w:rFonts w:cs="Arial"/>
          <w:snapToGrid w:val="0"/>
          <w:szCs w:val="22"/>
          <w:lang w:val="en-GB"/>
        </w:rPr>
        <w:t>”</w:t>
      </w:r>
      <w:r w:rsidR="00B1736A">
        <w:rPr>
          <w:rFonts w:cs="Arial"/>
          <w:snapToGrid w:val="0"/>
          <w:szCs w:val="22"/>
          <w:lang w:val="en-GB"/>
        </w:rPr>
        <w:t>,</w:t>
      </w:r>
      <w:r w:rsidR="00C14ACF">
        <w:rPr>
          <w:rFonts w:cs="Arial"/>
          <w:snapToGrid w:val="0"/>
          <w:szCs w:val="22"/>
          <w:lang w:val="en-GB"/>
        </w:rPr>
        <w:t xml:space="preserve"> </w:t>
      </w:r>
      <w:r w:rsidRPr="003218CD">
        <w:rPr>
          <w:rFonts w:cs="Arial"/>
          <w:snapToGrid w:val="0"/>
          <w:szCs w:val="22"/>
          <w:lang w:val="en-GB"/>
        </w:rPr>
        <w:t xml:space="preserve">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 tender for the </w:t>
      </w:r>
      <w:r w:rsidRPr="003218CD">
        <w:rPr>
          <w:rFonts w:cs="Arial"/>
          <w:i/>
          <w:snapToGrid w:val="0"/>
          <w:szCs w:val="22"/>
          <w:lang w:val="en-GB"/>
        </w:rPr>
        <w:t>Employer’s</w:t>
      </w:r>
      <w:r w:rsidRPr="003218CD">
        <w:rPr>
          <w:rFonts w:cs="Arial"/>
          <w:snapToGrid w:val="0"/>
          <w:szCs w:val="22"/>
          <w:lang w:val="en-GB"/>
        </w:rPr>
        <w:t xml:space="preserve"> </w:t>
      </w:r>
      <w:r w:rsidR="00CD05C2" w:rsidRPr="00CD05C2">
        <w:rPr>
          <w:rFonts w:cs="Arial"/>
          <w:snapToGrid w:val="0"/>
          <w:szCs w:val="22"/>
          <w:lang w:val="en-GB"/>
        </w:rPr>
        <w:t xml:space="preserve">construction professional </w:t>
      </w:r>
      <w:r w:rsidRPr="003218CD">
        <w:rPr>
          <w:rFonts w:cs="Arial"/>
          <w:snapToGrid w:val="0"/>
          <w:szCs w:val="22"/>
          <w:lang w:val="en-GB"/>
        </w:rPr>
        <w:t>services requirements in accordance with the Call Off Procedure (as defined in the Framework Agreement).</w:t>
      </w:r>
      <w:r w:rsidR="00B406BE">
        <w:rPr>
          <w:rFonts w:cs="Arial"/>
          <w:snapToGrid w:val="0"/>
          <w:szCs w:val="22"/>
          <w:lang w:val="en-GB"/>
        </w:rPr>
        <w:t>]</w:t>
      </w:r>
      <w:r w:rsidR="00B406BE" w:rsidRPr="00B406BE">
        <w:rPr>
          <w:rFonts w:cs="Arial"/>
          <w:snapToGrid w:val="0"/>
          <w:szCs w:val="22"/>
          <w:vertAlign w:val="superscript"/>
          <w:lang w:val="en-GB"/>
        </w:rPr>
        <w:t>1</w:t>
      </w:r>
    </w:p>
    <w:p w14:paraId="20A26518" w14:textId="0D2C0198"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proofErr w:type="gramStart"/>
      <w:r w:rsidR="00535446">
        <w:rPr>
          <w:rFonts w:cs="Arial"/>
          <w:i/>
          <w:snapToGrid w:val="0"/>
          <w:szCs w:val="22"/>
          <w:lang w:val="en-GB"/>
        </w:rPr>
        <w:t>9</w:t>
      </w:r>
      <w:r w:rsidR="00535446" w:rsidRPr="00535446">
        <w:rPr>
          <w:rFonts w:cs="Arial"/>
          <w:i/>
          <w:snapToGrid w:val="0"/>
          <w:szCs w:val="22"/>
          <w:vertAlign w:val="superscript"/>
          <w:lang w:val="en-GB"/>
        </w:rPr>
        <w:t>th</w:t>
      </w:r>
      <w:proofErr w:type="gramEnd"/>
      <w:r w:rsidR="00535446">
        <w:rPr>
          <w:rFonts w:cs="Arial"/>
          <w:i/>
          <w:snapToGrid w:val="0"/>
          <w:szCs w:val="22"/>
          <w:lang w:val="en-GB"/>
        </w:rPr>
        <w:t xml:space="preserve"> January 2023 </w:t>
      </w: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Pr="003218CD">
        <w:rPr>
          <w:rFonts w:cs="Arial"/>
          <w:i/>
          <w:snapToGrid w:val="0"/>
          <w:szCs w:val="22"/>
          <w:lang w:val="en-GB"/>
        </w:rPr>
        <w:t>Employer</w:t>
      </w:r>
      <w:r w:rsidRPr="003218CD">
        <w:rPr>
          <w:rFonts w:cs="Arial"/>
          <w:snapToGrid w:val="0"/>
          <w:szCs w:val="22"/>
          <w:lang w:val="en-GB"/>
        </w:rPr>
        <w:t xml:space="preserve"> to provide the </w:t>
      </w:r>
      <w:r w:rsidRPr="003218CD">
        <w:rPr>
          <w:rFonts w:cs="Arial"/>
          <w:i/>
          <w:snapToGrid w:val="0"/>
          <w:szCs w:val="22"/>
          <w:lang w:val="en-GB"/>
        </w:rPr>
        <w:t>services</w:t>
      </w:r>
      <w:r w:rsidRPr="003218CD">
        <w:rPr>
          <w:rFonts w:cs="Arial"/>
          <w:snapToGrid w:val="0"/>
          <w:szCs w:val="22"/>
          <w:lang w:val="en-GB"/>
        </w:rPr>
        <w:t>.</w:t>
      </w:r>
    </w:p>
    <w:p w14:paraId="110D0584" w14:textId="7606BC0F"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3218CD">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7B698AE6" w14:textId="087CA61D" w:rsidR="0008232D" w:rsidRDefault="0008232D" w:rsidP="00F72846">
      <w:pPr>
        <w:pStyle w:val="ListParagraph"/>
        <w:numPr>
          <w:ilvl w:val="6"/>
          <w:numId w:val="25"/>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03A31706" w:rsidR="000E7E3A" w:rsidRDefault="0008232D" w:rsidP="00F72846">
      <w:pPr>
        <w:pStyle w:val="ListParagraph"/>
        <w:numPr>
          <w:ilvl w:val="6"/>
          <w:numId w:val="25"/>
        </w:numPr>
        <w:tabs>
          <w:tab w:val="clear" w:pos="2520"/>
          <w:tab w:val="right" w:pos="0"/>
          <w:tab w:val="left" w:pos="709"/>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Services in accordance with the </w:t>
      </w:r>
      <w:r w:rsidR="000E7E3A">
        <w:rPr>
          <w:i/>
          <w:snapToGrid w:val="0"/>
        </w:rPr>
        <w:t>conditions of</w:t>
      </w:r>
      <w:r w:rsidR="000E7E3A">
        <w:rPr>
          <w:i/>
          <w:snapToGrid w:val="0"/>
        </w:rPr>
        <w:tab/>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747910DC" w14:textId="5C73FF9C" w:rsidR="00231E9C" w:rsidRPr="007261ED" w:rsidRDefault="00231E9C" w:rsidP="007261ED">
      <w:pPr>
        <w:pStyle w:val="ListParagraph"/>
        <w:numPr>
          <w:ilvl w:val="0"/>
          <w:numId w:val="0"/>
        </w:numPr>
        <w:tabs>
          <w:tab w:val="right" w:pos="709"/>
        </w:tabs>
        <w:suppressAutoHyphens/>
        <w:ind w:left="709" w:right="755"/>
        <w:rPr>
          <w:snapToGrid w:val="0"/>
        </w:rPr>
      </w:pPr>
      <w:r w:rsidRPr="007261ED">
        <w:rPr>
          <w:snapToGrid w:val="0"/>
        </w:rPr>
        <w:t xml:space="preserve">This contract incorporates the conditions of contract in the form of the NEC3 Professional Services </w:t>
      </w:r>
      <w:r w:rsidR="007261ED" w:rsidRPr="007261ED">
        <w:rPr>
          <w:snapToGrid w:val="0"/>
        </w:rPr>
        <w:t xml:space="preserve">Short </w:t>
      </w:r>
      <w:r w:rsidRPr="007261ED">
        <w:rPr>
          <w:snapToGrid w:val="0"/>
        </w:rPr>
        <w:t>Contract April 2013 together with the additional conditions</w:t>
      </w:r>
      <w:r w:rsidRPr="007261ED">
        <w:rPr>
          <w:i/>
          <w:snapToGrid w:val="0"/>
        </w:rPr>
        <w:t xml:space="preserve"> </w:t>
      </w:r>
      <w:r w:rsidRPr="007261ED">
        <w:rPr>
          <w:snapToGrid w:val="0"/>
        </w:rPr>
        <w:t xml:space="preserve">specified in </w:t>
      </w:r>
      <w:r w:rsidR="007261ED">
        <w:rPr>
          <w:snapToGrid w:val="0"/>
        </w:rPr>
        <w:t>the Contract Data</w:t>
      </w:r>
      <w:r w:rsidRPr="007261ED">
        <w:rPr>
          <w:snapToGrid w:val="0"/>
        </w:rPr>
        <w:t xml:space="preserve">, </w:t>
      </w:r>
      <w:r w:rsidR="007261ED">
        <w:rPr>
          <w:snapToGrid w:val="0"/>
        </w:rPr>
        <w:t xml:space="preserve">which </w:t>
      </w:r>
      <w:r w:rsidRPr="007261ED">
        <w:rPr>
          <w:snapToGrid w:val="0"/>
        </w:rPr>
        <w:t xml:space="preserve">form this contract together with the documents referred to in it.  References in the NEC3 Professional Services </w:t>
      </w:r>
      <w:r w:rsidR="007261ED">
        <w:rPr>
          <w:snapToGrid w:val="0"/>
        </w:rPr>
        <w:t xml:space="preserve">Short </w:t>
      </w:r>
      <w:r w:rsidRPr="007261ED">
        <w:rPr>
          <w:snapToGrid w:val="0"/>
        </w:rPr>
        <w:t>Contract April 2013 Edition to "the contract" are references to this contract.</w:t>
      </w:r>
    </w:p>
    <w:p w14:paraId="0F6C4F67" w14:textId="6C45EC13" w:rsidR="000E7E3A" w:rsidRPr="000E7E3A" w:rsidRDefault="00A02858" w:rsidP="00F72846">
      <w:pPr>
        <w:pStyle w:val="ListParagraph"/>
        <w:numPr>
          <w:ilvl w:val="6"/>
          <w:numId w:val="25"/>
        </w:numPr>
        <w:tabs>
          <w:tab w:val="clear" w:pos="2520"/>
          <w:tab w:val="right" w:pos="709"/>
        </w:tabs>
        <w:suppressAutoHyphens/>
        <w:spacing w:after="240"/>
        <w:ind w:left="709" w:hanging="709"/>
        <w:jc w:val="both"/>
        <w:rPr>
          <w:snapToGrid w:val="0"/>
        </w:rPr>
      </w:pPr>
      <w:r>
        <w:rPr>
          <w:snapToGrid w:val="0"/>
        </w:rPr>
        <w:lastRenderedPageBreak/>
        <w:t xml:space="preserve">This </w:t>
      </w:r>
      <w:r w:rsidR="00231E9C">
        <w:rPr>
          <w:snapToGrid w:val="0"/>
        </w:rPr>
        <w:t>c</w:t>
      </w:r>
      <w:r>
        <w:rPr>
          <w:snapToGrid w:val="0"/>
        </w:rPr>
        <w:t>ontract</w:t>
      </w:r>
      <w:r w:rsidR="00231E9C">
        <w:rPr>
          <w:snapToGrid w:val="0"/>
        </w:rPr>
        <w:t xml:space="preserve"> </w:t>
      </w:r>
      <w:r w:rsidR="007013E4" w:rsidRPr="007013E4">
        <w:rPr>
          <w:snapToGrid w:val="0"/>
        </w:rPr>
        <w:t>and Framework Agreement CCS RM6165</w:t>
      </w:r>
      <w:r>
        <w:rPr>
          <w:snapToGrid w:val="0"/>
        </w:rPr>
        <w:t xml:space="preserve"> </w:t>
      </w:r>
      <w:r w:rsidR="000E7E3A" w:rsidRPr="000E7E3A">
        <w:rPr>
          <w:snapToGrid w:val="0"/>
        </w:rPr>
        <w:t>is the entire agreement between the parties in relation</w:t>
      </w:r>
      <w:r w:rsidR="009044FD">
        <w:rPr>
          <w:snapToGrid w:val="0"/>
        </w:rPr>
        <w:t xml:space="preserve"> </w:t>
      </w:r>
      <w:r w:rsidR="000E7E3A" w:rsidRPr="000E7E3A">
        <w:rPr>
          <w:snapToGrid w:val="0"/>
        </w:rPr>
        <w:t xml:space="preserve">to the </w:t>
      </w:r>
      <w:r w:rsidR="000E7E3A" w:rsidRPr="009044FD">
        <w:rPr>
          <w:i/>
          <w:snapToGrid w:val="0"/>
        </w:rPr>
        <w:t xml:space="preserve">services </w:t>
      </w:r>
      <w:r w:rsidR="000E7E3A" w:rsidRPr="000E7E3A">
        <w:rPr>
          <w:snapToGrid w:val="0"/>
        </w:rPr>
        <w:t xml:space="preserve">and supersedes and extinguishes all prior arrangements, understandings, agreements, statements, </w:t>
      </w:r>
      <w:proofErr w:type="gramStart"/>
      <w:r w:rsidR="000E7E3A" w:rsidRPr="000E7E3A">
        <w:rPr>
          <w:snapToGrid w:val="0"/>
        </w:rPr>
        <w:t>representations</w:t>
      </w:r>
      <w:proofErr w:type="gramEnd"/>
      <w:r w:rsidR="000E7E3A" w:rsidRPr="000E7E3A">
        <w:rPr>
          <w:snapToGrid w:val="0"/>
        </w:rPr>
        <w:t xml:space="preserve"> or warranties (whether written or oral) relating thereto.</w:t>
      </w:r>
    </w:p>
    <w:p w14:paraId="55360C90" w14:textId="62C09882" w:rsidR="000E7E3A" w:rsidRDefault="000E7E3A" w:rsidP="00F72846">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w:t>
      </w:r>
      <w:proofErr w:type="gramStart"/>
      <w:r w:rsidRPr="000E7E3A">
        <w:rPr>
          <w:snapToGrid w:val="0"/>
        </w:rPr>
        <w:t>representations</w:t>
      </w:r>
      <w:proofErr w:type="gramEnd"/>
      <w:r w:rsidRPr="000E7E3A">
        <w:rPr>
          <w:snapToGrid w:val="0"/>
        </w:rPr>
        <w:t xml:space="preserve"> or warranties other than those expressly set out in this </w:t>
      </w:r>
      <w:r>
        <w:rPr>
          <w:snapToGrid w:val="0"/>
        </w:rPr>
        <w:t>agreement</w:t>
      </w:r>
      <w:r w:rsidRPr="000E7E3A">
        <w:rPr>
          <w:snapToGrid w:val="0"/>
        </w:rPr>
        <w:t>.</w:t>
      </w:r>
    </w:p>
    <w:p w14:paraId="5445458C" w14:textId="4F01AA5D" w:rsidR="000E7E3A" w:rsidRDefault="000E7E3A" w:rsidP="00F72846">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31E9C">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tbl>
      <w:tblPr>
        <w:tblStyle w:val="TableGrid"/>
        <w:tblW w:w="0" w:type="auto"/>
        <w:tblLook w:val="04A0" w:firstRow="1" w:lastRow="0" w:firstColumn="1" w:lastColumn="0" w:noHBand="0" w:noVBand="1"/>
      </w:tblPr>
      <w:tblGrid>
        <w:gridCol w:w="3036"/>
        <w:gridCol w:w="3036"/>
        <w:gridCol w:w="3036"/>
      </w:tblGrid>
      <w:tr w:rsidR="003313E3" w14:paraId="52FCB937" w14:textId="77777777" w:rsidTr="003313E3">
        <w:tc>
          <w:tcPr>
            <w:tcW w:w="3036" w:type="dxa"/>
          </w:tcPr>
          <w:p w14:paraId="31EB4ADE" w14:textId="6160AB24"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Signed </w:t>
            </w:r>
          </w:p>
        </w:tc>
        <w:tc>
          <w:tcPr>
            <w:tcW w:w="3036" w:type="dxa"/>
          </w:tcPr>
          <w:p w14:paraId="2AA3F613" w14:textId="1162EAFE"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Supplier</w:t>
            </w:r>
          </w:p>
        </w:tc>
        <w:tc>
          <w:tcPr>
            <w:tcW w:w="3036" w:type="dxa"/>
          </w:tcPr>
          <w:p w14:paraId="6F23FF0E" w14:textId="1B3DB866"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Buyer</w:t>
            </w:r>
          </w:p>
        </w:tc>
      </w:tr>
      <w:tr w:rsidR="003313E3" w14:paraId="2581EF64" w14:textId="77777777" w:rsidTr="003313E3">
        <w:tc>
          <w:tcPr>
            <w:tcW w:w="3036" w:type="dxa"/>
          </w:tcPr>
          <w:p w14:paraId="445A5A02" w14:textId="7F5C93C4"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Name</w:t>
            </w:r>
          </w:p>
        </w:tc>
        <w:tc>
          <w:tcPr>
            <w:tcW w:w="3036" w:type="dxa"/>
          </w:tcPr>
          <w:p w14:paraId="593BCF33" w14:textId="7CFBDEDC" w:rsidR="003313E3" w:rsidRDefault="004E081D"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6688B483" w14:textId="79ECE4D1" w:rsidR="003313E3" w:rsidRDefault="004E081D"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78D42B18" w14:textId="77777777" w:rsidTr="003313E3">
        <w:tc>
          <w:tcPr>
            <w:tcW w:w="3036" w:type="dxa"/>
          </w:tcPr>
          <w:p w14:paraId="04C99517" w14:textId="07D107A1"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Title</w:t>
            </w:r>
          </w:p>
        </w:tc>
        <w:tc>
          <w:tcPr>
            <w:tcW w:w="3036" w:type="dxa"/>
          </w:tcPr>
          <w:p w14:paraId="44694AF4" w14:textId="44BA24F9" w:rsidR="003313E3" w:rsidRDefault="004E081D"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166D43F1" w14:textId="195664F6" w:rsidR="003313E3" w:rsidRDefault="004E081D"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4C0F9561" w14:textId="77777777" w:rsidTr="003313E3">
        <w:tc>
          <w:tcPr>
            <w:tcW w:w="3036" w:type="dxa"/>
          </w:tcPr>
          <w:p w14:paraId="7E8640E9" w14:textId="5F145EDC"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Signature</w:t>
            </w:r>
          </w:p>
        </w:tc>
        <w:tc>
          <w:tcPr>
            <w:tcW w:w="3036" w:type="dxa"/>
          </w:tcPr>
          <w:p w14:paraId="7F751AF5" w14:textId="2BBD4376" w:rsidR="003313E3" w:rsidRDefault="004E081D"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4A9833FF" w14:textId="3762B5A5" w:rsidR="003313E3" w:rsidRDefault="004E081D"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61A980F7" w14:textId="77777777" w:rsidTr="003313E3">
        <w:tc>
          <w:tcPr>
            <w:tcW w:w="3036" w:type="dxa"/>
          </w:tcPr>
          <w:p w14:paraId="0CE2789E" w14:textId="509971CD"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Date</w:t>
            </w:r>
          </w:p>
        </w:tc>
        <w:tc>
          <w:tcPr>
            <w:tcW w:w="3036" w:type="dxa"/>
          </w:tcPr>
          <w:p w14:paraId="6739F8B9" w14:textId="65CE2977" w:rsidR="003313E3" w:rsidRDefault="004E081D"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25/05/23</w:t>
            </w:r>
          </w:p>
        </w:tc>
        <w:tc>
          <w:tcPr>
            <w:tcW w:w="3036" w:type="dxa"/>
          </w:tcPr>
          <w:p w14:paraId="3607BB4E" w14:textId="284B2CB2" w:rsidR="003313E3" w:rsidRDefault="00551A1A"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26</w:t>
            </w:r>
            <w:r w:rsidRPr="00551A1A">
              <w:rPr>
                <w:rFonts w:cs="Arial"/>
                <w:snapToGrid w:val="0"/>
                <w:color w:val="000000" w:themeColor="text1"/>
                <w:szCs w:val="22"/>
                <w:vertAlign w:val="superscript"/>
                <w:lang w:val="en-GB"/>
              </w:rPr>
              <w:t>th</w:t>
            </w:r>
            <w:r>
              <w:rPr>
                <w:rFonts w:cs="Arial"/>
                <w:snapToGrid w:val="0"/>
                <w:color w:val="000000" w:themeColor="text1"/>
                <w:szCs w:val="22"/>
                <w:lang w:val="en-GB"/>
              </w:rPr>
              <w:t xml:space="preserve"> May 2023</w:t>
            </w:r>
          </w:p>
        </w:tc>
      </w:tr>
    </w:tbl>
    <w:p w14:paraId="57414802" w14:textId="2BECE258" w:rsidR="008B39E4" w:rsidRDefault="008B39E4" w:rsidP="008B39E4">
      <w:pPr>
        <w:widowControl w:val="0"/>
        <w:spacing w:after="120" w:line="264" w:lineRule="auto"/>
        <w:rPr>
          <w:rFonts w:cs="Arial"/>
          <w:snapToGrid w:val="0"/>
          <w:color w:val="000000" w:themeColor="text1"/>
          <w:szCs w:val="22"/>
          <w:lang w:val="en-GB"/>
        </w:rPr>
      </w:pPr>
    </w:p>
    <w:p w14:paraId="39B414AC" w14:textId="77777777" w:rsidR="003313E3" w:rsidRPr="008B39E4" w:rsidRDefault="003313E3" w:rsidP="008B39E4">
      <w:pPr>
        <w:widowControl w:val="0"/>
        <w:spacing w:after="120" w:line="264" w:lineRule="auto"/>
        <w:rPr>
          <w:rFonts w:cs="Arial"/>
          <w:snapToGrid w:val="0"/>
          <w:color w:val="000000" w:themeColor="text1"/>
          <w:szCs w:val="22"/>
          <w:lang w:val="en-GB"/>
        </w:rPr>
      </w:pPr>
    </w:p>
    <w:p w14:paraId="42E2C077"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36BDBBC" w14:textId="51E42D35" w:rsidR="008B39E4" w:rsidRPr="008B39E4" w:rsidRDefault="008B39E4" w:rsidP="003313E3">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1344DA00"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B78B020" w14:textId="77777777" w:rsidR="008B39E4" w:rsidRPr="008B39E4" w:rsidRDefault="008B39E4" w:rsidP="003218CD">
      <w:pPr>
        <w:widowControl w:val="0"/>
        <w:spacing w:after="120" w:line="264" w:lineRule="auto"/>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245729A8" w14:textId="18E5C54A" w:rsidR="007261ED" w:rsidRDefault="008B39E4">
      <w:r>
        <w:br w:type="page"/>
      </w:r>
    </w:p>
    <w:p w14:paraId="2BD0734A" w14:textId="422F1C22" w:rsidR="007261ED" w:rsidRDefault="007261ED"/>
    <w:p w14:paraId="62FC5250" w14:textId="77777777" w:rsidR="007261ED" w:rsidRDefault="007261ED" w:rsidP="00E26B2E"/>
    <w:p w14:paraId="2EB84A0A" w14:textId="77777777" w:rsidR="007261ED" w:rsidRDefault="007261ED" w:rsidP="00E26B2E"/>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7261ED" w:rsidRPr="007261ED" w14:paraId="379AE10E" w14:textId="77777777" w:rsidTr="007261ED">
        <w:tc>
          <w:tcPr>
            <w:tcW w:w="10881" w:type="dxa"/>
            <w:shd w:val="clear" w:color="auto" w:fill="BFBFBF" w:themeFill="background1" w:themeFillShade="BF"/>
          </w:tcPr>
          <w:p w14:paraId="455A6328" w14:textId="77777777" w:rsidR="007261ED" w:rsidRPr="007261ED" w:rsidRDefault="007261ED" w:rsidP="007261ED">
            <w:pPr>
              <w:widowControl w:val="0"/>
              <w:jc w:val="both"/>
              <w:rPr>
                <w:sz w:val="48"/>
                <w:szCs w:val="48"/>
                <w:lang w:val="en-GB" w:eastAsia="en-GB"/>
              </w:rPr>
            </w:pPr>
            <w:r w:rsidRPr="007261ED">
              <w:rPr>
                <w:sz w:val="48"/>
                <w:szCs w:val="48"/>
                <w:lang w:val="en-GB" w:eastAsia="en-GB"/>
              </w:rPr>
              <w:t>nec3               Professional Service</w:t>
            </w:r>
          </w:p>
        </w:tc>
      </w:tr>
    </w:tbl>
    <w:p w14:paraId="4BB8A2AA" w14:textId="77777777" w:rsidR="007261ED" w:rsidRPr="007261ED" w:rsidRDefault="007261ED" w:rsidP="007261ED">
      <w:pPr>
        <w:widowControl w:val="0"/>
        <w:jc w:val="both"/>
        <w:rPr>
          <w:sz w:val="20"/>
          <w:szCs w:val="20"/>
          <w:lang w:val="en-GB" w:eastAsia="en-GB"/>
        </w:rPr>
      </w:pPr>
    </w:p>
    <w:p w14:paraId="05451FAA" w14:textId="77777777" w:rsidR="007261ED" w:rsidRPr="007261ED" w:rsidRDefault="007261ED" w:rsidP="007261ED">
      <w:pPr>
        <w:widowControl w:val="0"/>
        <w:jc w:val="right"/>
        <w:rPr>
          <w:sz w:val="96"/>
          <w:szCs w:val="96"/>
          <w:lang w:val="en-GB" w:eastAsia="en-GB"/>
        </w:rPr>
      </w:pPr>
      <w:r w:rsidRPr="007261ED">
        <w:rPr>
          <w:sz w:val="96"/>
          <w:szCs w:val="96"/>
          <w:lang w:val="en-GB" w:eastAsia="en-GB"/>
        </w:rPr>
        <w:t>Short Contract</w:t>
      </w:r>
    </w:p>
    <w:p w14:paraId="47DC704F" w14:textId="77777777" w:rsidR="007261ED" w:rsidRPr="007261ED" w:rsidRDefault="007261ED" w:rsidP="007261ED">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481"/>
        <w:gridCol w:w="6632"/>
      </w:tblGrid>
      <w:tr w:rsidR="007261ED" w:rsidRPr="007261ED" w14:paraId="57F941FD" w14:textId="77777777" w:rsidTr="007261ED">
        <w:tc>
          <w:tcPr>
            <w:tcW w:w="2518" w:type="dxa"/>
            <w:tcBorders>
              <w:top w:val="nil"/>
              <w:bottom w:val="nil"/>
            </w:tcBorders>
          </w:tcPr>
          <w:p w14:paraId="6ECD5F56" w14:textId="77777777" w:rsidR="007261ED" w:rsidRPr="007261ED" w:rsidRDefault="007261ED" w:rsidP="007261ED">
            <w:pPr>
              <w:widowControl w:val="0"/>
              <w:jc w:val="right"/>
              <w:rPr>
                <w:b/>
                <w:szCs w:val="22"/>
                <w:lang w:val="en-GB" w:eastAsia="en-GB"/>
              </w:rPr>
            </w:pPr>
            <w:r w:rsidRPr="007261ED">
              <w:rPr>
                <w:b/>
                <w:szCs w:val="22"/>
                <w:lang w:val="en-GB" w:eastAsia="en-GB"/>
              </w:rPr>
              <w:t xml:space="preserve">A contract between </w:t>
            </w:r>
          </w:p>
        </w:tc>
        <w:tc>
          <w:tcPr>
            <w:tcW w:w="6768" w:type="dxa"/>
            <w:tcBorders>
              <w:bottom w:val="single" w:sz="4" w:space="0" w:color="auto"/>
            </w:tcBorders>
          </w:tcPr>
          <w:p w14:paraId="57CF61DF" w14:textId="77777777" w:rsidR="007261ED" w:rsidRPr="007261ED" w:rsidRDefault="007261ED" w:rsidP="007261ED">
            <w:pPr>
              <w:widowControl w:val="0"/>
              <w:jc w:val="right"/>
              <w:rPr>
                <w:szCs w:val="22"/>
                <w:lang w:val="en-GB" w:eastAsia="en-GB"/>
              </w:rPr>
            </w:pPr>
          </w:p>
          <w:p w14:paraId="49EA9D20" w14:textId="20319020" w:rsidR="007261ED" w:rsidRPr="007261ED" w:rsidRDefault="00A97134" w:rsidP="00A97134">
            <w:pPr>
              <w:widowControl w:val="0"/>
              <w:rPr>
                <w:szCs w:val="22"/>
                <w:lang w:val="en-GB" w:eastAsia="en-GB"/>
              </w:rPr>
            </w:pPr>
            <w:r>
              <w:rPr>
                <w:szCs w:val="22"/>
                <w:lang w:val="en-GB" w:eastAsia="en-GB"/>
              </w:rPr>
              <w:t>The Ministry of Defence (MOD), Defence Infrastructure Organisation (DIO)</w:t>
            </w:r>
          </w:p>
          <w:p w14:paraId="489AAACB" w14:textId="77777777" w:rsidR="007261ED" w:rsidRPr="007261ED" w:rsidRDefault="007261ED" w:rsidP="007261ED">
            <w:pPr>
              <w:widowControl w:val="0"/>
              <w:jc w:val="right"/>
              <w:rPr>
                <w:szCs w:val="22"/>
                <w:lang w:val="en-GB" w:eastAsia="en-GB"/>
              </w:rPr>
            </w:pPr>
          </w:p>
          <w:p w14:paraId="7097033D" w14:textId="77777777" w:rsidR="007261ED" w:rsidRPr="007261ED" w:rsidRDefault="007261ED" w:rsidP="007261ED">
            <w:pPr>
              <w:widowControl w:val="0"/>
              <w:jc w:val="right"/>
              <w:rPr>
                <w:szCs w:val="22"/>
                <w:lang w:val="en-GB" w:eastAsia="en-GB"/>
              </w:rPr>
            </w:pPr>
          </w:p>
          <w:p w14:paraId="6C641EAA" w14:textId="77777777" w:rsidR="007261ED" w:rsidRPr="007261ED" w:rsidRDefault="007261ED" w:rsidP="007261ED">
            <w:pPr>
              <w:widowControl w:val="0"/>
              <w:jc w:val="right"/>
              <w:rPr>
                <w:szCs w:val="22"/>
                <w:lang w:val="en-GB" w:eastAsia="en-GB"/>
              </w:rPr>
            </w:pPr>
          </w:p>
        </w:tc>
      </w:tr>
      <w:tr w:rsidR="007261ED" w:rsidRPr="007261ED" w14:paraId="47CF6430" w14:textId="77777777" w:rsidTr="007261ED">
        <w:tc>
          <w:tcPr>
            <w:tcW w:w="2518" w:type="dxa"/>
            <w:tcBorders>
              <w:top w:val="nil"/>
              <w:bottom w:val="nil"/>
              <w:right w:val="nil"/>
            </w:tcBorders>
          </w:tcPr>
          <w:p w14:paraId="106565D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1D00EEA1" w14:textId="77777777" w:rsidR="007261ED" w:rsidRPr="007261ED" w:rsidRDefault="007261ED" w:rsidP="007261ED">
            <w:pPr>
              <w:widowControl w:val="0"/>
              <w:jc w:val="right"/>
              <w:rPr>
                <w:szCs w:val="22"/>
                <w:lang w:val="en-GB" w:eastAsia="en-GB"/>
              </w:rPr>
            </w:pPr>
          </w:p>
        </w:tc>
      </w:tr>
      <w:tr w:rsidR="007261ED" w:rsidRPr="007261ED" w14:paraId="6653BA1F" w14:textId="77777777" w:rsidTr="007261ED">
        <w:tc>
          <w:tcPr>
            <w:tcW w:w="2518" w:type="dxa"/>
            <w:tcBorders>
              <w:top w:val="nil"/>
              <w:bottom w:val="nil"/>
            </w:tcBorders>
          </w:tcPr>
          <w:p w14:paraId="7A436D23" w14:textId="77777777" w:rsidR="007261ED" w:rsidRPr="007261ED" w:rsidRDefault="007261ED" w:rsidP="007261ED">
            <w:pPr>
              <w:widowControl w:val="0"/>
              <w:jc w:val="right"/>
              <w:rPr>
                <w:b/>
                <w:szCs w:val="22"/>
                <w:lang w:val="en-GB" w:eastAsia="en-GB"/>
              </w:rPr>
            </w:pPr>
            <w:r w:rsidRPr="007261ED">
              <w:rPr>
                <w:b/>
                <w:szCs w:val="22"/>
                <w:lang w:val="en-GB" w:eastAsia="en-GB"/>
              </w:rPr>
              <w:t>and</w:t>
            </w:r>
          </w:p>
        </w:tc>
        <w:tc>
          <w:tcPr>
            <w:tcW w:w="6768" w:type="dxa"/>
            <w:tcBorders>
              <w:bottom w:val="single" w:sz="4" w:space="0" w:color="auto"/>
            </w:tcBorders>
          </w:tcPr>
          <w:p w14:paraId="07BEC08B" w14:textId="77777777" w:rsidR="007261ED" w:rsidRPr="007261ED" w:rsidRDefault="007261ED" w:rsidP="007261ED">
            <w:pPr>
              <w:widowControl w:val="0"/>
              <w:jc w:val="right"/>
              <w:rPr>
                <w:szCs w:val="22"/>
                <w:lang w:val="en-GB" w:eastAsia="en-GB"/>
              </w:rPr>
            </w:pPr>
          </w:p>
          <w:p w14:paraId="3BED4C78" w14:textId="0879F112" w:rsidR="007261ED" w:rsidRPr="007261ED" w:rsidRDefault="00535446" w:rsidP="00535446">
            <w:pPr>
              <w:widowControl w:val="0"/>
              <w:rPr>
                <w:szCs w:val="22"/>
                <w:lang w:val="en-GB" w:eastAsia="en-GB"/>
              </w:rPr>
            </w:pPr>
            <w:r>
              <w:rPr>
                <w:szCs w:val="22"/>
                <w:lang w:val="en-GB" w:eastAsia="en-GB"/>
              </w:rPr>
              <w:t>AECOM Limited</w:t>
            </w:r>
          </w:p>
          <w:p w14:paraId="199B655F" w14:textId="77777777" w:rsidR="007261ED" w:rsidRPr="007261ED" w:rsidRDefault="007261ED" w:rsidP="007261ED">
            <w:pPr>
              <w:widowControl w:val="0"/>
              <w:jc w:val="right"/>
              <w:rPr>
                <w:szCs w:val="22"/>
                <w:lang w:val="en-GB" w:eastAsia="en-GB"/>
              </w:rPr>
            </w:pPr>
          </w:p>
          <w:p w14:paraId="798CB5D0" w14:textId="77777777" w:rsidR="007261ED" w:rsidRPr="007261ED" w:rsidRDefault="007261ED" w:rsidP="007261ED">
            <w:pPr>
              <w:widowControl w:val="0"/>
              <w:jc w:val="right"/>
              <w:rPr>
                <w:szCs w:val="22"/>
                <w:lang w:val="en-GB" w:eastAsia="en-GB"/>
              </w:rPr>
            </w:pPr>
          </w:p>
          <w:p w14:paraId="2627F7A2" w14:textId="77777777" w:rsidR="007261ED" w:rsidRPr="007261ED" w:rsidRDefault="007261ED" w:rsidP="007261ED">
            <w:pPr>
              <w:widowControl w:val="0"/>
              <w:jc w:val="right"/>
              <w:rPr>
                <w:szCs w:val="22"/>
                <w:lang w:val="en-GB" w:eastAsia="en-GB"/>
              </w:rPr>
            </w:pPr>
          </w:p>
        </w:tc>
      </w:tr>
      <w:tr w:rsidR="007261ED" w:rsidRPr="007261ED" w14:paraId="72C97337" w14:textId="77777777" w:rsidTr="007261ED">
        <w:tc>
          <w:tcPr>
            <w:tcW w:w="2518" w:type="dxa"/>
            <w:tcBorders>
              <w:top w:val="nil"/>
              <w:bottom w:val="nil"/>
              <w:right w:val="nil"/>
            </w:tcBorders>
          </w:tcPr>
          <w:p w14:paraId="351820E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79B368D4" w14:textId="77777777" w:rsidR="007261ED" w:rsidRPr="007261ED" w:rsidRDefault="007261ED" w:rsidP="007261ED">
            <w:pPr>
              <w:widowControl w:val="0"/>
              <w:jc w:val="right"/>
              <w:rPr>
                <w:szCs w:val="22"/>
                <w:lang w:val="en-GB" w:eastAsia="en-GB"/>
              </w:rPr>
            </w:pPr>
          </w:p>
        </w:tc>
      </w:tr>
      <w:tr w:rsidR="007261ED" w:rsidRPr="007261ED" w14:paraId="1533E998" w14:textId="77777777" w:rsidTr="007261ED">
        <w:tc>
          <w:tcPr>
            <w:tcW w:w="2518" w:type="dxa"/>
            <w:tcBorders>
              <w:top w:val="nil"/>
              <w:bottom w:val="nil"/>
            </w:tcBorders>
          </w:tcPr>
          <w:p w14:paraId="3555FBE5" w14:textId="77777777" w:rsidR="007261ED" w:rsidRPr="007261ED" w:rsidRDefault="007261ED" w:rsidP="007261ED">
            <w:pPr>
              <w:widowControl w:val="0"/>
              <w:jc w:val="right"/>
              <w:rPr>
                <w:b/>
                <w:szCs w:val="22"/>
                <w:lang w:val="en-GB" w:eastAsia="en-GB"/>
              </w:rPr>
            </w:pPr>
            <w:r w:rsidRPr="007261ED">
              <w:rPr>
                <w:b/>
                <w:szCs w:val="22"/>
                <w:lang w:val="en-GB" w:eastAsia="en-GB"/>
              </w:rPr>
              <w:t>for</w:t>
            </w:r>
          </w:p>
        </w:tc>
        <w:tc>
          <w:tcPr>
            <w:tcW w:w="6768" w:type="dxa"/>
          </w:tcPr>
          <w:p w14:paraId="55EFC86B" w14:textId="77777777" w:rsidR="00A97134" w:rsidRDefault="00A97134" w:rsidP="00A97134">
            <w:pPr>
              <w:overflowPunct w:val="0"/>
              <w:autoSpaceDE w:val="0"/>
              <w:autoSpaceDN w:val="0"/>
              <w:adjustRightInd w:val="0"/>
              <w:spacing w:after="240"/>
              <w:textAlignment w:val="baseline"/>
              <w:rPr>
                <w:rFonts w:cs="Arial"/>
                <w:bCs/>
                <w:szCs w:val="22"/>
                <w:lang w:val="en-GB"/>
              </w:rPr>
            </w:pPr>
          </w:p>
          <w:p w14:paraId="71142906" w14:textId="706EB737" w:rsidR="00A97134" w:rsidRPr="006A2A18" w:rsidRDefault="00A97134" w:rsidP="00A97134">
            <w:pPr>
              <w:overflowPunct w:val="0"/>
              <w:autoSpaceDE w:val="0"/>
              <w:autoSpaceDN w:val="0"/>
              <w:adjustRightInd w:val="0"/>
              <w:spacing w:after="240"/>
              <w:textAlignment w:val="baseline"/>
              <w:rPr>
                <w:rFonts w:cs="Arial"/>
                <w:bCs/>
                <w:szCs w:val="22"/>
                <w:lang w:val="en-GB"/>
              </w:rPr>
            </w:pPr>
            <w:r w:rsidRPr="006A2A18">
              <w:rPr>
                <w:rFonts w:cs="Arial"/>
                <w:bCs/>
                <w:szCs w:val="22"/>
                <w:lang w:val="en-GB"/>
              </w:rPr>
              <w:t>UK Strategic Command Establishment Management Plans</w:t>
            </w:r>
            <w:r w:rsidR="00535446">
              <w:rPr>
                <w:rFonts w:cs="Arial"/>
                <w:bCs/>
                <w:szCs w:val="22"/>
                <w:lang w:val="en-GB"/>
              </w:rPr>
              <w:t xml:space="preserve"> (UK and Cyprus)</w:t>
            </w:r>
          </w:p>
          <w:p w14:paraId="172AE735" w14:textId="77777777" w:rsidR="007261ED" w:rsidRPr="007261ED" w:rsidRDefault="007261ED" w:rsidP="007261ED">
            <w:pPr>
              <w:widowControl w:val="0"/>
              <w:jc w:val="right"/>
              <w:rPr>
                <w:szCs w:val="22"/>
                <w:lang w:val="en-GB" w:eastAsia="en-GB"/>
              </w:rPr>
            </w:pPr>
          </w:p>
          <w:p w14:paraId="63F49E44" w14:textId="77777777" w:rsidR="007261ED" w:rsidRPr="007261ED" w:rsidRDefault="007261ED" w:rsidP="007261ED">
            <w:pPr>
              <w:widowControl w:val="0"/>
              <w:jc w:val="right"/>
              <w:rPr>
                <w:szCs w:val="22"/>
                <w:lang w:val="en-GB" w:eastAsia="en-GB"/>
              </w:rPr>
            </w:pPr>
          </w:p>
          <w:p w14:paraId="3A687184" w14:textId="77777777" w:rsidR="007261ED" w:rsidRPr="007261ED" w:rsidRDefault="007261ED" w:rsidP="007261ED">
            <w:pPr>
              <w:widowControl w:val="0"/>
              <w:jc w:val="right"/>
              <w:rPr>
                <w:szCs w:val="22"/>
                <w:lang w:val="en-GB" w:eastAsia="en-GB"/>
              </w:rPr>
            </w:pPr>
          </w:p>
          <w:p w14:paraId="53D7B47C" w14:textId="77777777" w:rsidR="007261ED" w:rsidRPr="007261ED" w:rsidRDefault="007261ED" w:rsidP="007261ED">
            <w:pPr>
              <w:widowControl w:val="0"/>
              <w:jc w:val="both"/>
              <w:rPr>
                <w:szCs w:val="22"/>
                <w:lang w:val="en-GB" w:eastAsia="en-GB"/>
              </w:rPr>
            </w:pPr>
          </w:p>
        </w:tc>
      </w:tr>
    </w:tbl>
    <w:p w14:paraId="039518F4" w14:textId="77777777" w:rsidR="007261ED" w:rsidRPr="007261ED" w:rsidRDefault="007261ED" w:rsidP="007261ED">
      <w:pPr>
        <w:widowControl w:val="0"/>
        <w:jc w:val="right"/>
        <w:rPr>
          <w:szCs w:val="22"/>
          <w:lang w:val="en-GB" w:eastAsia="en-GB"/>
        </w:rPr>
      </w:pPr>
    </w:p>
    <w:p w14:paraId="09EB0CFB" w14:textId="77777777" w:rsidR="007261ED" w:rsidRPr="007261ED" w:rsidRDefault="007261ED" w:rsidP="007261ED">
      <w:pPr>
        <w:widowControl w:val="0"/>
        <w:jc w:val="right"/>
        <w:rPr>
          <w:szCs w:val="22"/>
          <w:lang w:val="en-GB" w:eastAsia="en-GB"/>
        </w:rPr>
      </w:pPr>
    </w:p>
    <w:p w14:paraId="195D9F7A" w14:textId="68C418EE" w:rsidR="007261ED" w:rsidRPr="007261ED" w:rsidRDefault="007261ED" w:rsidP="007261ED">
      <w:pPr>
        <w:widowControl w:val="0"/>
        <w:jc w:val="both"/>
        <w:rPr>
          <w:b/>
          <w:szCs w:val="22"/>
          <w:lang w:val="en-GB" w:eastAsia="en-GB"/>
        </w:rPr>
      </w:pP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b/>
          <w:szCs w:val="22"/>
          <w:lang w:val="en-GB" w:eastAsia="en-GB"/>
        </w:rPr>
        <w:t>Contents</w:t>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t xml:space="preserve">     </w:t>
      </w:r>
    </w:p>
    <w:p w14:paraId="37BBB7D4" w14:textId="77777777" w:rsidR="007261ED" w:rsidRPr="007261ED" w:rsidRDefault="007261ED" w:rsidP="007261ED">
      <w:pPr>
        <w:widowControl w:val="0"/>
        <w:jc w:val="both"/>
        <w:rPr>
          <w:b/>
          <w:szCs w:val="22"/>
          <w:lang w:val="en-GB" w:eastAsia="en-GB"/>
        </w:rPr>
      </w:pPr>
    </w:p>
    <w:p w14:paraId="378815CF" w14:textId="77777777" w:rsidR="007261ED" w:rsidRPr="007261ED" w:rsidRDefault="007261ED" w:rsidP="007261ED">
      <w:pPr>
        <w:widowControl w:val="0"/>
        <w:spacing w:after="240"/>
        <w:ind w:left="2835" w:firstLine="45"/>
        <w:rPr>
          <w:szCs w:val="22"/>
          <w:lang w:val="en-GB" w:eastAsia="en-GB"/>
        </w:rPr>
      </w:pPr>
      <w:r w:rsidRPr="007261ED">
        <w:rPr>
          <w:szCs w:val="22"/>
          <w:lang w:val="en-GB" w:eastAsia="en-GB"/>
        </w:rPr>
        <w:t>Contract Forms</w:t>
      </w:r>
    </w:p>
    <w:p w14:paraId="7AB97F36" w14:textId="5A05BFD8" w:rsidR="007261ED" w:rsidRPr="007261ED" w:rsidRDefault="004C4E3F" w:rsidP="007261ED">
      <w:pPr>
        <w:widowControl w:val="0"/>
        <w:spacing w:after="240"/>
        <w:ind w:left="3119" w:firstLine="481"/>
        <w:rPr>
          <w:szCs w:val="22"/>
          <w:lang w:val="en-GB" w:eastAsia="en-GB"/>
        </w:rPr>
      </w:pPr>
      <w:r>
        <w:rPr>
          <w:szCs w:val="22"/>
          <w:lang w:val="en-GB" w:eastAsia="en-GB"/>
        </w:rPr>
        <w:t>Contract Data</w:t>
      </w:r>
      <w:r>
        <w:rPr>
          <w:szCs w:val="22"/>
          <w:lang w:val="en-GB" w:eastAsia="en-GB"/>
        </w:rPr>
        <w:tab/>
      </w:r>
      <w:r>
        <w:rPr>
          <w:szCs w:val="22"/>
          <w:lang w:val="en-GB" w:eastAsia="en-GB"/>
        </w:rPr>
        <w:tab/>
      </w:r>
      <w:r>
        <w:rPr>
          <w:szCs w:val="22"/>
          <w:lang w:val="en-GB" w:eastAsia="en-GB"/>
        </w:rPr>
        <w:tab/>
      </w:r>
      <w:r>
        <w:rPr>
          <w:szCs w:val="22"/>
          <w:lang w:val="en-GB" w:eastAsia="en-GB"/>
        </w:rPr>
        <w:tab/>
      </w:r>
      <w:r>
        <w:rPr>
          <w:szCs w:val="22"/>
          <w:lang w:val="en-GB" w:eastAsia="en-GB"/>
        </w:rPr>
        <w:tab/>
        <w:t xml:space="preserve">         </w:t>
      </w:r>
      <w:r>
        <w:rPr>
          <w:szCs w:val="22"/>
          <w:lang w:val="en-GB" w:eastAsia="en-GB"/>
        </w:rPr>
        <w:tab/>
      </w:r>
    </w:p>
    <w:p w14:paraId="395232BA" w14:textId="609410C7" w:rsidR="007261ED" w:rsidRPr="007261ED" w:rsidRDefault="007261ED" w:rsidP="007261ED">
      <w:pPr>
        <w:widowControl w:val="0"/>
        <w:spacing w:after="240"/>
        <w:ind w:left="3119" w:firstLine="481"/>
        <w:rPr>
          <w:szCs w:val="22"/>
          <w:lang w:val="en-GB" w:eastAsia="en-GB"/>
        </w:rPr>
      </w:pPr>
      <w:r w:rsidRPr="007261ED">
        <w:rPr>
          <w:szCs w:val="22"/>
          <w:lang w:val="en-GB" w:eastAsia="en-GB"/>
        </w:rPr>
        <w:t xml:space="preserve">The </w:t>
      </w:r>
      <w:r w:rsidRPr="007261ED">
        <w:rPr>
          <w:i/>
          <w:szCs w:val="22"/>
          <w:lang w:val="en-GB" w:eastAsia="en-GB"/>
        </w:rPr>
        <w:t xml:space="preserve">Consultant’s </w:t>
      </w:r>
      <w:r w:rsidR="004C4E3F">
        <w:rPr>
          <w:szCs w:val="22"/>
          <w:lang w:val="en-GB" w:eastAsia="en-GB"/>
        </w:rPr>
        <w:t xml:space="preserve">Offer </w:t>
      </w:r>
      <w:r w:rsidR="004C4E3F">
        <w:rPr>
          <w:szCs w:val="22"/>
          <w:lang w:val="en-GB" w:eastAsia="en-GB"/>
        </w:rPr>
        <w:tab/>
      </w:r>
      <w:r w:rsidR="004C4E3F">
        <w:rPr>
          <w:szCs w:val="22"/>
          <w:lang w:val="en-GB" w:eastAsia="en-GB"/>
        </w:rPr>
        <w:tab/>
      </w:r>
      <w:r w:rsidR="004C4E3F">
        <w:rPr>
          <w:szCs w:val="22"/>
          <w:lang w:val="en-GB" w:eastAsia="en-GB"/>
        </w:rPr>
        <w:tab/>
      </w:r>
      <w:r w:rsidR="004C4E3F">
        <w:rPr>
          <w:szCs w:val="22"/>
          <w:lang w:val="en-GB" w:eastAsia="en-GB"/>
        </w:rPr>
        <w:tab/>
      </w:r>
    </w:p>
    <w:p w14:paraId="03CDF971" w14:textId="72CD830F" w:rsidR="007261ED" w:rsidRPr="007261ED" w:rsidRDefault="007261ED" w:rsidP="007261ED">
      <w:pPr>
        <w:widowControl w:val="0"/>
        <w:spacing w:after="240"/>
        <w:ind w:left="3119" w:firstLine="481"/>
        <w:rPr>
          <w:szCs w:val="22"/>
          <w:lang w:val="en-GB" w:eastAsia="en-GB"/>
        </w:rPr>
      </w:pPr>
      <w:r w:rsidRPr="007261ED">
        <w:rPr>
          <w:szCs w:val="22"/>
          <w:lang w:val="en-GB" w:eastAsia="en-GB"/>
        </w:rPr>
        <w:t>Price List</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0FE705B2" w14:textId="56457894" w:rsidR="007261ED" w:rsidRPr="007261ED" w:rsidRDefault="007261ED" w:rsidP="007261ED">
      <w:pPr>
        <w:widowControl w:val="0"/>
        <w:spacing w:after="240"/>
        <w:ind w:left="3119" w:firstLine="481"/>
        <w:rPr>
          <w:szCs w:val="22"/>
          <w:lang w:val="en-GB" w:eastAsia="en-GB"/>
        </w:rPr>
      </w:pPr>
      <w:r w:rsidRPr="007261ED">
        <w:rPr>
          <w:szCs w:val="22"/>
          <w:lang w:val="en-GB" w:eastAsia="en-GB"/>
        </w:rPr>
        <w:t>Scope</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576498FA" w14:textId="6B0C0733" w:rsidR="007261ED" w:rsidRPr="007261ED" w:rsidRDefault="007261ED" w:rsidP="007261ED">
      <w:pPr>
        <w:widowControl w:val="0"/>
        <w:spacing w:after="240"/>
        <w:ind w:left="3119"/>
        <w:rPr>
          <w:szCs w:val="22"/>
          <w:lang w:val="en-GB" w:eastAsia="en-GB"/>
        </w:rPr>
      </w:pPr>
    </w:p>
    <w:p w14:paraId="494D9B17" w14:textId="77777777" w:rsidR="007261ED" w:rsidRPr="007261ED" w:rsidRDefault="007261ED" w:rsidP="007261ED">
      <w:pPr>
        <w:rPr>
          <w:sz w:val="24"/>
          <w:lang w:val="en-GB" w:eastAsia="en-GB"/>
        </w:rPr>
      </w:pPr>
      <w:r w:rsidRPr="007261ED">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5C5A5FAB" w14:textId="77777777" w:rsidTr="007261ED">
        <w:tc>
          <w:tcPr>
            <w:tcW w:w="10774" w:type="dxa"/>
            <w:shd w:val="clear" w:color="auto" w:fill="808080" w:themeFill="background1" w:themeFillShade="80"/>
          </w:tcPr>
          <w:p w14:paraId="4143AD41"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121500C9" w14:textId="77777777" w:rsidR="007261ED" w:rsidRPr="007261ED" w:rsidRDefault="007261ED" w:rsidP="007261ED">
      <w:pPr>
        <w:widowControl w:val="0"/>
        <w:spacing w:before="120"/>
        <w:rPr>
          <w:szCs w:val="22"/>
          <w:lang w:val="en-GB" w:eastAsia="en-GB"/>
        </w:rPr>
      </w:pPr>
    </w:p>
    <w:p w14:paraId="4ACBD471"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is</w:t>
      </w:r>
    </w:p>
    <w:p w14:paraId="08A1E073"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25"/>
        <w:gridCol w:w="3033"/>
        <w:gridCol w:w="3055"/>
      </w:tblGrid>
      <w:tr w:rsidR="007261ED" w:rsidRPr="007261ED" w14:paraId="7657E425" w14:textId="77777777" w:rsidTr="003313E3">
        <w:tc>
          <w:tcPr>
            <w:tcW w:w="3025" w:type="dxa"/>
            <w:tcBorders>
              <w:top w:val="nil"/>
              <w:bottom w:val="nil"/>
            </w:tcBorders>
          </w:tcPr>
          <w:p w14:paraId="452C56BF"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088" w:type="dxa"/>
            <w:gridSpan w:val="2"/>
            <w:tcBorders>
              <w:bottom w:val="single" w:sz="4" w:space="0" w:color="auto"/>
            </w:tcBorders>
          </w:tcPr>
          <w:p w14:paraId="562220F9" w14:textId="4D69BDDD" w:rsidR="007261ED" w:rsidRPr="007261ED" w:rsidRDefault="003313E3" w:rsidP="007261ED">
            <w:pPr>
              <w:widowControl w:val="0"/>
              <w:jc w:val="both"/>
              <w:rPr>
                <w:szCs w:val="22"/>
                <w:lang w:val="en-GB" w:eastAsia="en-GB"/>
              </w:rPr>
            </w:pPr>
            <w:r w:rsidRPr="003313E3">
              <w:rPr>
                <w:szCs w:val="22"/>
                <w:lang w:val="en-GB" w:eastAsia="en-GB"/>
              </w:rPr>
              <w:t>The Ministry of Defence (MOD), Defence Infrastructure Organisation (DIO)</w:t>
            </w:r>
          </w:p>
        </w:tc>
      </w:tr>
      <w:tr w:rsidR="007261ED" w:rsidRPr="007261ED" w14:paraId="7A6E84E8" w14:textId="77777777" w:rsidTr="003313E3">
        <w:tc>
          <w:tcPr>
            <w:tcW w:w="3025" w:type="dxa"/>
            <w:tcBorders>
              <w:top w:val="nil"/>
              <w:bottom w:val="nil"/>
              <w:right w:val="nil"/>
            </w:tcBorders>
          </w:tcPr>
          <w:p w14:paraId="24D84AAA"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18B532E7" w14:textId="77777777" w:rsidR="007261ED" w:rsidRPr="007261ED" w:rsidRDefault="007261ED" w:rsidP="007261ED">
            <w:pPr>
              <w:widowControl w:val="0"/>
              <w:jc w:val="right"/>
              <w:rPr>
                <w:sz w:val="8"/>
                <w:szCs w:val="8"/>
                <w:lang w:val="en-GB" w:eastAsia="en-GB"/>
              </w:rPr>
            </w:pPr>
          </w:p>
        </w:tc>
      </w:tr>
      <w:tr w:rsidR="007261ED" w:rsidRPr="007261ED" w14:paraId="1DDA3646" w14:textId="77777777" w:rsidTr="003313E3">
        <w:tc>
          <w:tcPr>
            <w:tcW w:w="3025" w:type="dxa"/>
            <w:tcBorders>
              <w:top w:val="nil"/>
              <w:bottom w:val="nil"/>
            </w:tcBorders>
          </w:tcPr>
          <w:p w14:paraId="7CEDB2EF"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088" w:type="dxa"/>
            <w:gridSpan w:val="2"/>
            <w:tcBorders>
              <w:bottom w:val="single" w:sz="4" w:space="0" w:color="auto"/>
            </w:tcBorders>
          </w:tcPr>
          <w:p w14:paraId="45F6885D" w14:textId="1AADEFC6" w:rsidR="007261ED" w:rsidRPr="007261ED" w:rsidRDefault="003313E3" w:rsidP="00535446">
            <w:pPr>
              <w:widowControl w:val="0"/>
              <w:rPr>
                <w:szCs w:val="22"/>
                <w:lang w:val="en-GB" w:eastAsia="en-GB"/>
              </w:rPr>
            </w:pPr>
            <w:r w:rsidRPr="003313E3">
              <w:rPr>
                <w:szCs w:val="22"/>
                <w:lang w:val="en-GB" w:eastAsia="en-GB"/>
              </w:rPr>
              <w:t>23 Kingston Road, Sutton Coldfield, Birmingham, B75 7NY</w:t>
            </w:r>
          </w:p>
        </w:tc>
      </w:tr>
      <w:tr w:rsidR="007261ED" w:rsidRPr="007261ED" w14:paraId="1590A04D" w14:textId="77777777" w:rsidTr="003313E3">
        <w:tc>
          <w:tcPr>
            <w:tcW w:w="3025" w:type="dxa"/>
            <w:tcBorders>
              <w:top w:val="nil"/>
              <w:bottom w:val="nil"/>
              <w:right w:val="nil"/>
            </w:tcBorders>
          </w:tcPr>
          <w:p w14:paraId="5760D0C7" w14:textId="77777777" w:rsidR="007261ED" w:rsidRPr="007261ED" w:rsidRDefault="007261ED" w:rsidP="007261ED">
            <w:pPr>
              <w:widowControl w:val="0"/>
              <w:jc w:val="right"/>
              <w:rPr>
                <w:sz w:val="8"/>
                <w:szCs w:val="8"/>
                <w:lang w:val="en-GB" w:eastAsia="en-GB"/>
              </w:rPr>
            </w:pPr>
          </w:p>
        </w:tc>
        <w:tc>
          <w:tcPr>
            <w:tcW w:w="6088" w:type="dxa"/>
            <w:gridSpan w:val="2"/>
            <w:tcBorders>
              <w:left w:val="nil"/>
              <w:bottom w:val="single" w:sz="4" w:space="0" w:color="auto"/>
              <w:right w:val="nil"/>
            </w:tcBorders>
          </w:tcPr>
          <w:p w14:paraId="383648B9" w14:textId="77777777" w:rsidR="007261ED" w:rsidRPr="007261ED" w:rsidRDefault="007261ED" w:rsidP="007261ED">
            <w:pPr>
              <w:widowControl w:val="0"/>
              <w:jc w:val="right"/>
              <w:rPr>
                <w:sz w:val="8"/>
                <w:szCs w:val="8"/>
                <w:lang w:val="en-GB" w:eastAsia="en-GB"/>
              </w:rPr>
            </w:pPr>
          </w:p>
        </w:tc>
      </w:tr>
      <w:tr w:rsidR="007261ED" w:rsidRPr="007261ED" w14:paraId="759A6A72" w14:textId="77777777" w:rsidTr="003313E3">
        <w:tc>
          <w:tcPr>
            <w:tcW w:w="3025" w:type="dxa"/>
            <w:tcBorders>
              <w:top w:val="nil"/>
              <w:bottom w:val="nil"/>
            </w:tcBorders>
          </w:tcPr>
          <w:p w14:paraId="68625B33" w14:textId="77777777" w:rsidR="007261ED" w:rsidRPr="007261ED" w:rsidRDefault="007261ED" w:rsidP="007261ED">
            <w:pPr>
              <w:widowControl w:val="0"/>
              <w:jc w:val="right"/>
              <w:rPr>
                <w:szCs w:val="22"/>
                <w:lang w:val="en-GB" w:eastAsia="en-GB"/>
              </w:rPr>
            </w:pPr>
            <w:r w:rsidRPr="007261ED">
              <w:rPr>
                <w:szCs w:val="22"/>
                <w:lang w:val="en-GB" w:eastAsia="en-GB"/>
              </w:rPr>
              <w:t>Telephone</w:t>
            </w:r>
          </w:p>
        </w:tc>
        <w:tc>
          <w:tcPr>
            <w:tcW w:w="6088" w:type="dxa"/>
            <w:gridSpan w:val="2"/>
            <w:tcBorders>
              <w:bottom w:val="single" w:sz="4" w:space="0" w:color="auto"/>
            </w:tcBorders>
          </w:tcPr>
          <w:p w14:paraId="20519A55" w14:textId="5D31A487" w:rsidR="007261ED" w:rsidRPr="007261ED" w:rsidRDefault="00FA6B7B" w:rsidP="007261ED">
            <w:pPr>
              <w:widowControl w:val="0"/>
              <w:jc w:val="both"/>
              <w:rPr>
                <w:szCs w:val="22"/>
                <w:lang w:val="en-GB" w:eastAsia="en-GB"/>
              </w:rPr>
            </w:pPr>
            <w:r w:rsidRPr="004951FE">
              <w:rPr>
                <w:rFonts w:cs="Arial"/>
                <w:b/>
                <w:bCs/>
                <w:i/>
                <w:iCs/>
              </w:rPr>
              <w:t>Redacted</w:t>
            </w:r>
          </w:p>
        </w:tc>
      </w:tr>
      <w:tr w:rsidR="007261ED" w:rsidRPr="007261ED" w14:paraId="7840D504" w14:textId="77777777" w:rsidTr="003313E3">
        <w:tc>
          <w:tcPr>
            <w:tcW w:w="3025" w:type="dxa"/>
            <w:tcBorders>
              <w:top w:val="nil"/>
              <w:bottom w:val="nil"/>
              <w:right w:val="nil"/>
            </w:tcBorders>
          </w:tcPr>
          <w:p w14:paraId="3FF280C3"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5542A1AA" w14:textId="77777777" w:rsidR="007261ED" w:rsidRPr="007261ED" w:rsidRDefault="007261ED" w:rsidP="007261ED">
            <w:pPr>
              <w:widowControl w:val="0"/>
              <w:jc w:val="both"/>
              <w:rPr>
                <w:sz w:val="8"/>
                <w:szCs w:val="8"/>
                <w:lang w:val="en-GB" w:eastAsia="en-GB"/>
              </w:rPr>
            </w:pPr>
          </w:p>
        </w:tc>
      </w:tr>
      <w:tr w:rsidR="007261ED" w:rsidRPr="007261ED" w14:paraId="2F1D326C" w14:textId="77777777" w:rsidTr="003313E3">
        <w:tc>
          <w:tcPr>
            <w:tcW w:w="3025" w:type="dxa"/>
            <w:tcBorders>
              <w:top w:val="nil"/>
              <w:bottom w:val="nil"/>
            </w:tcBorders>
          </w:tcPr>
          <w:p w14:paraId="6A38E79F" w14:textId="77777777" w:rsidR="007261ED" w:rsidRPr="007261ED" w:rsidRDefault="007261ED" w:rsidP="007261ED">
            <w:pPr>
              <w:widowControl w:val="0"/>
              <w:jc w:val="right"/>
              <w:rPr>
                <w:szCs w:val="22"/>
                <w:lang w:val="en-GB" w:eastAsia="en-GB"/>
              </w:rPr>
            </w:pPr>
            <w:r w:rsidRPr="007261ED">
              <w:rPr>
                <w:szCs w:val="22"/>
                <w:lang w:val="en-GB" w:eastAsia="en-GB"/>
              </w:rPr>
              <w:t>E-mail address</w:t>
            </w:r>
          </w:p>
        </w:tc>
        <w:tc>
          <w:tcPr>
            <w:tcW w:w="6088" w:type="dxa"/>
            <w:gridSpan w:val="2"/>
            <w:tcBorders>
              <w:top w:val="single" w:sz="4" w:space="0" w:color="auto"/>
              <w:bottom w:val="single" w:sz="4" w:space="0" w:color="auto"/>
            </w:tcBorders>
          </w:tcPr>
          <w:p w14:paraId="241AB1A1" w14:textId="3199334A" w:rsidR="007261ED" w:rsidRPr="007261ED" w:rsidRDefault="00551A1A" w:rsidP="007261ED">
            <w:pPr>
              <w:widowControl w:val="0"/>
              <w:jc w:val="both"/>
              <w:rPr>
                <w:szCs w:val="22"/>
                <w:lang w:val="en-GB" w:eastAsia="en-GB"/>
              </w:rPr>
            </w:pPr>
            <w:r w:rsidRPr="004951FE">
              <w:rPr>
                <w:rFonts w:cs="Arial"/>
                <w:b/>
                <w:bCs/>
                <w:i/>
                <w:iCs/>
              </w:rPr>
              <w:t>Redacted</w:t>
            </w:r>
          </w:p>
        </w:tc>
      </w:tr>
      <w:tr w:rsidR="00E319EA" w:rsidRPr="007261ED" w14:paraId="3F4E6683" w14:textId="77777777" w:rsidTr="009B2C0F">
        <w:tc>
          <w:tcPr>
            <w:tcW w:w="3025" w:type="dxa"/>
            <w:tcBorders>
              <w:top w:val="nil"/>
              <w:bottom w:val="nil"/>
            </w:tcBorders>
          </w:tcPr>
          <w:p w14:paraId="3572DEF5" w14:textId="4EC46561" w:rsidR="00E319EA" w:rsidRPr="007261ED" w:rsidRDefault="00DE62E4" w:rsidP="007261ED">
            <w:pPr>
              <w:widowControl w:val="0"/>
              <w:jc w:val="right"/>
              <w:rPr>
                <w:szCs w:val="22"/>
                <w:lang w:val="en-GB" w:eastAsia="en-GB"/>
              </w:rPr>
            </w:pPr>
            <w:r>
              <w:rPr>
                <w:szCs w:val="22"/>
                <w:lang w:val="en-GB" w:eastAsia="en-GB"/>
              </w:rPr>
              <w:t>Contract Value (Limit of Liability)</w:t>
            </w:r>
          </w:p>
        </w:tc>
        <w:tc>
          <w:tcPr>
            <w:tcW w:w="6088" w:type="dxa"/>
            <w:gridSpan w:val="2"/>
            <w:tcBorders>
              <w:top w:val="single" w:sz="4" w:space="0" w:color="auto"/>
              <w:bottom w:val="single" w:sz="4" w:space="0" w:color="auto"/>
            </w:tcBorders>
            <w:shd w:val="clear" w:color="auto" w:fill="auto"/>
          </w:tcPr>
          <w:p w14:paraId="12E03B44" w14:textId="4104B77C" w:rsidR="00E319EA" w:rsidRPr="003313E3" w:rsidRDefault="00336640" w:rsidP="007261ED">
            <w:pPr>
              <w:widowControl w:val="0"/>
              <w:jc w:val="both"/>
              <w:rPr>
                <w:szCs w:val="22"/>
                <w:lang w:val="en-GB" w:eastAsia="en-GB"/>
              </w:rPr>
            </w:pPr>
            <w:r w:rsidRPr="009B2C0F">
              <w:rPr>
                <w:szCs w:val="22"/>
                <w:lang w:val="en-GB" w:eastAsia="en-GB"/>
              </w:rPr>
              <w:t>£4,166,666</w:t>
            </w:r>
            <w:r w:rsidR="00F75B99" w:rsidRPr="009B2C0F">
              <w:rPr>
                <w:szCs w:val="22"/>
                <w:lang w:val="en-GB" w:eastAsia="en-GB"/>
              </w:rPr>
              <w:t>.67 ex VAT</w:t>
            </w:r>
          </w:p>
        </w:tc>
      </w:tr>
      <w:tr w:rsidR="007261ED" w:rsidRPr="007261ED" w14:paraId="4389D7AB" w14:textId="77777777" w:rsidTr="003313E3">
        <w:tc>
          <w:tcPr>
            <w:tcW w:w="3025" w:type="dxa"/>
            <w:tcBorders>
              <w:top w:val="nil"/>
              <w:bottom w:val="nil"/>
              <w:right w:val="nil"/>
            </w:tcBorders>
          </w:tcPr>
          <w:p w14:paraId="0E243746"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1E692A56" w14:textId="77777777" w:rsidR="007261ED" w:rsidRPr="007261ED" w:rsidRDefault="007261ED" w:rsidP="007261ED">
            <w:pPr>
              <w:widowControl w:val="0"/>
              <w:jc w:val="right"/>
              <w:rPr>
                <w:sz w:val="8"/>
                <w:szCs w:val="8"/>
                <w:lang w:val="en-GB" w:eastAsia="en-GB"/>
              </w:rPr>
            </w:pPr>
          </w:p>
        </w:tc>
      </w:tr>
      <w:tr w:rsidR="007261ED" w:rsidRPr="007261ED" w14:paraId="10447DC1" w14:textId="77777777" w:rsidTr="003313E3">
        <w:tc>
          <w:tcPr>
            <w:tcW w:w="3025" w:type="dxa"/>
            <w:tcBorders>
              <w:top w:val="nil"/>
              <w:bottom w:val="nil"/>
            </w:tcBorders>
          </w:tcPr>
          <w:p w14:paraId="1A239E54"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services </w:t>
            </w:r>
            <w:r w:rsidRPr="007261ED">
              <w:rPr>
                <w:szCs w:val="22"/>
                <w:lang w:val="en-GB" w:eastAsia="en-GB"/>
              </w:rPr>
              <w:t>are</w:t>
            </w:r>
          </w:p>
        </w:tc>
        <w:tc>
          <w:tcPr>
            <w:tcW w:w="6088" w:type="dxa"/>
            <w:gridSpan w:val="2"/>
            <w:tcBorders>
              <w:top w:val="single" w:sz="4" w:space="0" w:color="auto"/>
              <w:bottom w:val="single" w:sz="4" w:space="0" w:color="auto"/>
            </w:tcBorders>
          </w:tcPr>
          <w:p w14:paraId="637DC2DF" w14:textId="639D82C8" w:rsidR="007261ED" w:rsidRDefault="001E3CE3" w:rsidP="001E3CE3">
            <w:pPr>
              <w:widowControl w:val="0"/>
              <w:rPr>
                <w:szCs w:val="22"/>
                <w:lang w:val="en-GB" w:eastAsia="en-GB"/>
              </w:rPr>
            </w:pPr>
            <w:r w:rsidRPr="0080271C">
              <w:rPr>
                <w:szCs w:val="22"/>
                <w:lang w:val="en-GB" w:eastAsia="en-GB"/>
              </w:rPr>
              <w:t>To complete Establishment Management Plans</w:t>
            </w:r>
            <w:r w:rsidR="0080271C" w:rsidRPr="0080271C">
              <w:rPr>
                <w:szCs w:val="22"/>
                <w:lang w:val="en-GB" w:eastAsia="en-GB"/>
              </w:rPr>
              <w:t xml:space="preserve"> and other “additional services” as described in attachment 3 SOR,</w:t>
            </w:r>
            <w:r w:rsidRPr="0080271C">
              <w:rPr>
                <w:szCs w:val="22"/>
                <w:lang w:val="en-GB" w:eastAsia="en-GB"/>
              </w:rPr>
              <w:t xml:space="preserve"> across MOD Estates</w:t>
            </w:r>
            <w:r w:rsidR="00EE4B80" w:rsidRPr="0080271C">
              <w:rPr>
                <w:szCs w:val="22"/>
                <w:lang w:val="en-GB" w:eastAsia="en-GB"/>
              </w:rPr>
              <w:t xml:space="preserve">: </w:t>
            </w:r>
            <w:r w:rsidR="005342FF" w:rsidRPr="004951FE">
              <w:rPr>
                <w:rFonts w:cs="Arial"/>
                <w:b/>
                <w:bCs/>
                <w:i/>
                <w:iCs/>
              </w:rPr>
              <w:t>Redacted</w:t>
            </w:r>
            <w:r w:rsidR="00EE4B80" w:rsidRPr="0080271C">
              <w:rPr>
                <w:szCs w:val="22"/>
                <w:lang w:val="en-GB" w:eastAsia="en-GB"/>
              </w:rPr>
              <w:t xml:space="preserve">, </w:t>
            </w:r>
            <w:r w:rsidR="005342FF" w:rsidRPr="004951FE">
              <w:rPr>
                <w:rFonts w:cs="Arial"/>
                <w:b/>
                <w:bCs/>
                <w:i/>
                <w:iCs/>
              </w:rPr>
              <w:t>Redacted</w:t>
            </w:r>
            <w:r w:rsidR="00EE4B80" w:rsidRPr="0080271C">
              <w:rPr>
                <w:szCs w:val="22"/>
                <w:lang w:val="en-GB" w:eastAsia="en-GB"/>
              </w:rPr>
              <w:t xml:space="preserve">, </w:t>
            </w:r>
            <w:r w:rsidR="005342FF" w:rsidRPr="004951FE">
              <w:rPr>
                <w:rFonts w:cs="Arial"/>
                <w:b/>
                <w:bCs/>
                <w:i/>
                <w:iCs/>
              </w:rPr>
              <w:t>Redacted</w:t>
            </w:r>
            <w:r w:rsidR="004F2472" w:rsidRPr="0080271C">
              <w:rPr>
                <w:szCs w:val="22"/>
                <w:lang w:val="en-GB" w:eastAsia="en-GB"/>
              </w:rPr>
              <w:t xml:space="preserve"> &amp; </w:t>
            </w:r>
            <w:r w:rsidR="005342FF" w:rsidRPr="004951FE">
              <w:rPr>
                <w:rFonts w:cs="Arial"/>
                <w:b/>
                <w:bCs/>
                <w:i/>
                <w:iCs/>
              </w:rPr>
              <w:t>Redacted</w:t>
            </w:r>
            <w:r w:rsidR="004F2472" w:rsidRPr="0080271C">
              <w:rPr>
                <w:szCs w:val="22"/>
                <w:lang w:val="en-GB" w:eastAsia="en-GB"/>
              </w:rPr>
              <w:t xml:space="preserve">, </w:t>
            </w:r>
            <w:r w:rsidR="005342FF" w:rsidRPr="004951FE">
              <w:rPr>
                <w:rFonts w:cs="Arial"/>
                <w:b/>
                <w:bCs/>
                <w:i/>
                <w:iCs/>
              </w:rPr>
              <w:t>Redacted</w:t>
            </w:r>
            <w:r w:rsidR="004F2472" w:rsidRPr="0080271C">
              <w:rPr>
                <w:szCs w:val="22"/>
                <w:lang w:val="en-GB" w:eastAsia="en-GB"/>
              </w:rPr>
              <w:t xml:space="preserve">, </w:t>
            </w:r>
            <w:r w:rsidR="005342FF" w:rsidRPr="004951FE">
              <w:rPr>
                <w:rFonts w:cs="Arial"/>
                <w:b/>
                <w:bCs/>
                <w:i/>
                <w:iCs/>
              </w:rPr>
              <w:t>Redacted</w:t>
            </w:r>
            <w:r w:rsidR="004F2472" w:rsidRPr="0080271C">
              <w:rPr>
                <w:szCs w:val="22"/>
                <w:lang w:val="en-GB" w:eastAsia="en-GB"/>
              </w:rPr>
              <w:t xml:space="preserve">, </w:t>
            </w:r>
            <w:r w:rsidR="005342FF" w:rsidRPr="004951FE">
              <w:rPr>
                <w:rFonts w:cs="Arial"/>
                <w:b/>
                <w:bCs/>
                <w:i/>
                <w:iCs/>
              </w:rPr>
              <w:t>Redacted</w:t>
            </w:r>
            <w:r w:rsidR="005342FF" w:rsidRPr="0080271C">
              <w:rPr>
                <w:szCs w:val="22"/>
                <w:lang w:val="en-GB" w:eastAsia="en-GB"/>
              </w:rPr>
              <w:t xml:space="preserve"> </w:t>
            </w:r>
            <w:r w:rsidR="004F2472" w:rsidRPr="0080271C">
              <w:rPr>
                <w:szCs w:val="22"/>
                <w:lang w:val="en-GB" w:eastAsia="en-GB"/>
              </w:rPr>
              <w:t xml:space="preserve">and </w:t>
            </w:r>
            <w:r w:rsidR="005342FF" w:rsidRPr="004951FE">
              <w:rPr>
                <w:rFonts w:cs="Arial"/>
                <w:b/>
                <w:bCs/>
                <w:i/>
                <w:iCs/>
              </w:rPr>
              <w:t>Redacted</w:t>
            </w:r>
          </w:p>
          <w:p w14:paraId="7CE48459" w14:textId="65B655C6" w:rsidR="0057253B" w:rsidRDefault="0057253B" w:rsidP="001E3CE3">
            <w:pPr>
              <w:widowControl w:val="0"/>
              <w:rPr>
                <w:szCs w:val="22"/>
                <w:lang w:val="en-GB" w:eastAsia="en-GB"/>
              </w:rPr>
            </w:pPr>
          </w:p>
          <w:p w14:paraId="1F05681F" w14:textId="2D7822E9" w:rsidR="0057253B" w:rsidRDefault="0057253B" w:rsidP="001E3CE3">
            <w:pPr>
              <w:widowControl w:val="0"/>
              <w:rPr>
                <w:szCs w:val="22"/>
                <w:lang w:val="en-GB" w:eastAsia="en-GB"/>
              </w:rPr>
            </w:pPr>
            <w:r>
              <w:rPr>
                <w:szCs w:val="22"/>
                <w:lang w:val="en-GB" w:eastAsia="en-GB"/>
              </w:rPr>
              <w:t>&amp;</w:t>
            </w:r>
          </w:p>
          <w:p w14:paraId="3872ADC4" w14:textId="228113FE" w:rsidR="0057253B" w:rsidRDefault="0057253B" w:rsidP="001E3CE3">
            <w:pPr>
              <w:widowControl w:val="0"/>
              <w:rPr>
                <w:szCs w:val="22"/>
                <w:lang w:val="en-GB" w:eastAsia="en-GB"/>
              </w:rPr>
            </w:pPr>
          </w:p>
          <w:p w14:paraId="1CB2C797" w14:textId="04BE04F8" w:rsidR="0057253B" w:rsidRDefault="0057253B" w:rsidP="0057253B">
            <w:pPr>
              <w:widowControl w:val="0"/>
              <w:rPr>
                <w:szCs w:val="22"/>
                <w:lang w:val="en-GB" w:eastAsia="en-GB"/>
              </w:rPr>
            </w:pPr>
            <w:r>
              <w:rPr>
                <w:szCs w:val="22"/>
                <w:lang w:val="en-GB" w:eastAsia="en-GB"/>
              </w:rPr>
              <w:t xml:space="preserve">To complete Establishment Management Plans and other “additional services” as described in attachment 3 </w:t>
            </w:r>
            <w:proofErr w:type="gramStart"/>
            <w:r>
              <w:rPr>
                <w:szCs w:val="22"/>
                <w:lang w:val="en-GB" w:eastAsia="en-GB"/>
              </w:rPr>
              <w:t>SOR,  across</w:t>
            </w:r>
            <w:proofErr w:type="gramEnd"/>
            <w:r>
              <w:rPr>
                <w:szCs w:val="22"/>
                <w:lang w:val="en-GB" w:eastAsia="en-GB"/>
              </w:rPr>
              <w:t xml:space="preserve"> MOD Cyprus Estates: </w:t>
            </w:r>
            <w:r w:rsidR="005342FF" w:rsidRPr="004951FE">
              <w:rPr>
                <w:rFonts w:cs="Arial"/>
                <w:b/>
                <w:bCs/>
                <w:i/>
                <w:iCs/>
              </w:rPr>
              <w:t>Redacted</w:t>
            </w:r>
            <w:r>
              <w:rPr>
                <w:szCs w:val="22"/>
                <w:lang w:val="en-GB" w:eastAsia="en-GB"/>
              </w:rPr>
              <w:t xml:space="preserve">, </w:t>
            </w:r>
            <w:r w:rsidR="005342FF" w:rsidRPr="004951FE">
              <w:rPr>
                <w:rFonts w:cs="Arial"/>
                <w:b/>
                <w:bCs/>
                <w:i/>
                <w:iCs/>
              </w:rPr>
              <w:t>Redacted</w:t>
            </w:r>
            <w:r>
              <w:rPr>
                <w:szCs w:val="22"/>
                <w:lang w:val="en-GB" w:eastAsia="en-GB"/>
              </w:rPr>
              <w:t xml:space="preserve">, </w:t>
            </w:r>
            <w:r w:rsidR="005342FF" w:rsidRPr="004951FE">
              <w:rPr>
                <w:rFonts w:cs="Arial"/>
                <w:b/>
                <w:bCs/>
                <w:i/>
                <w:iCs/>
              </w:rPr>
              <w:t>Redacted</w:t>
            </w:r>
            <w:r>
              <w:rPr>
                <w:szCs w:val="22"/>
                <w:lang w:val="en-GB" w:eastAsia="en-GB"/>
              </w:rPr>
              <w:t xml:space="preserve">, </w:t>
            </w:r>
            <w:r w:rsidR="005342FF" w:rsidRPr="004951FE">
              <w:rPr>
                <w:rFonts w:cs="Arial"/>
                <w:b/>
                <w:bCs/>
                <w:i/>
                <w:iCs/>
              </w:rPr>
              <w:t>Redacted</w:t>
            </w:r>
            <w:r>
              <w:rPr>
                <w:szCs w:val="22"/>
                <w:lang w:val="en-GB" w:eastAsia="en-GB"/>
              </w:rPr>
              <w:t xml:space="preserve"> and </w:t>
            </w:r>
            <w:r w:rsidR="005342FF" w:rsidRPr="004951FE">
              <w:rPr>
                <w:rFonts w:cs="Arial"/>
                <w:b/>
                <w:bCs/>
                <w:i/>
                <w:iCs/>
              </w:rPr>
              <w:t>Redacted</w:t>
            </w:r>
          </w:p>
          <w:p w14:paraId="4CE8BE4E" w14:textId="77777777" w:rsidR="0057253B" w:rsidRPr="007261ED" w:rsidRDefault="0057253B" w:rsidP="001E3CE3">
            <w:pPr>
              <w:widowControl w:val="0"/>
              <w:rPr>
                <w:szCs w:val="22"/>
                <w:lang w:val="en-GB" w:eastAsia="en-GB"/>
              </w:rPr>
            </w:pPr>
          </w:p>
          <w:p w14:paraId="6AA9D45A" w14:textId="77777777" w:rsidR="007261ED" w:rsidRPr="007261ED" w:rsidRDefault="007261ED" w:rsidP="007261ED">
            <w:pPr>
              <w:widowControl w:val="0"/>
              <w:jc w:val="right"/>
              <w:rPr>
                <w:szCs w:val="22"/>
                <w:lang w:val="en-GB" w:eastAsia="en-GB"/>
              </w:rPr>
            </w:pPr>
          </w:p>
        </w:tc>
      </w:tr>
      <w:tr w:rsidR="007261ED" w:rsidRPr="007261ED" w14:paraId="27444794" w14:textId="77777777" w:rsidTr="003313E3">
        <w:tc>
          <w:tcPr>
            <w:tcW w:w="3025" w:type="dxa"/>
            <w:tcBorders>
              <w:top w:val="nil"/>
              <w:bottom w:val="nil"/>
              <w:right w:val="nil"/>
            </w:tcBorders>
          </w:tcPr>
          <w:p w14:paraId="2E990EA9"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40D4300D" w14:textId="77777777" w:rsidR="007261ED" w:rsidRPr="007261ED" w:rsidRDefault="007261ED" w:rsidP="007261ED">
            <w:pPr>
              <w:widowControl w:val="0"/>
              <w:jc w:val="right"/>
              <w:rPr>
                <w:sz w:val="8"/>
                <w:szCs w:val="8"/>
                <w:lang w:val="en-GB" w:eastAsia="en-GB"/>
              </w:rPr>
            </w:pPr>
          </w:p>
        </w:tc>
      </w:tr>
      <w:tr w:rsidR="007261ED" w:rsidRPr="007261ED" w14:paraId="7954F838" w14:textId="77777777" w:rsidTr="003313E3">
        <w:tc>
          <w:tcPr>
            <w:tcW w:w="3025" w:type="dxa"/>
            <w:tcBorders>
              <w:top w:val="nil"/>
              <w:bottom w:val="nil"/>
            </w:tcBorders>
          </w:tcPr>
          <w:p w14:paraId="017ABEFA" w14:textId="77777777" w:rsidR="007261ED" w:rsidRPr="007261ED" w:rsidRDefault="007261ED" w:rsidP="007261ED">
            <w:pPr>
              <w:widowControl w:val="0"/>
              <w:jc w:val="right"/>
              <w:rPr>
                <w:szCs w:val="22"/>
                <w:lang w:val="en-GB" w:eastAsia="en-GB"/>
              </w:rPr>
            </w:pPr>
            <w:r w:rsidRPr="007261ED">
              <w:rPr>
                <w:szCs w:val="22"/>
                <w:lang w:val="en-GB" w:eastAsia="en-GB"/>
              </w:rPr>
              <w:t>The</w:t>
            </w:r>
            <w:r w:rsidRPr="007261ED">
              <w:rPr>
                <w:i/>
                <w:szCs w:val="22"/>
                <w:lang w:val="en-GB" w:eastAsia="en-GB"/>
              </w:rPr>
              <w:t xml:space="preserve"> starting date</w:t>
            </w:r>
            <w:r w:rsidRPr="007261ED">
              <w:rPr>
                <w:szCs w:val="22"/>
                <w:lang w:val="en-GB" w:eastAsia="en-GB"/>
              </w:rPr>
              <w:t xml:space="preserve"> is</w:t>
            </w:r>
          </w:p>
        </w:tc>
        <w:tc>
          <w:tcPr>
            <w:tcW w:w="6088" w:type="dxa"/>
            <w:gridSpan w:val="2"/>
            <w:tcBorders>
              <w:top w:val="single" w:sz="4" w:space="0" w:color="auto"/>
              <w:bottom w:val="single" w:sz="4" w:space="0" w:color="auto"/>
            </w:tcBorders>
          </w:tcPr>
          <w:p w14:paraId="5CFD37DD" w14:textId="43B63D06" w:rsidR="007261ED" w:rsidRPr="006C4231" w:rsidRDefault="00B20E3D" w:rsidP="0057253B">
            <w:pPr>
              <w:widowControl w:val="0"/>
              <w:rPr>
                <w:szCs w:val="22"/>
                <w:lang w:val="en-GB" w:eastAsia="en-GB"/>
              </w:rPr>
            </w:pPr>
            <w:r>
              <w:rPr>
                <w:szCs w:val="22"/>
                <w:lang w:val="en-GB" w:eastAsia="en-GB"/>
              </w:rPr>
              <w:t>29</w:t>
            </w:r>
            <w:r w:rsidRPr="00B20E3D">
              <w:rPr>
                <w:szCs w:val="22"/>
                <w:vertAlign w:val="superscript"/>
                <w:lang w:val="en-GB" w:eastAsia="en-GB"/>
              </w:rPr>
              <w:t>th</w:t>
            </w:r>
            <w:r>
              <w:rPr>
                <w:szCs w:val="22"/>
                <w:lang w:val="en-GB" w:eastAsia="en-GB"/>
              </w:rPr>
              <w:t xml:space="preserve"> May 2023</w:t>
            </w:r>
          </w:p>
        </w:tc>
      </w:tr>
      <w:tr w:rsidR="007261ED" w:rsidRPr="007261ED" w14:paraId="3E847228" w14:textId="77777777" w:rsidTr="003313E3">
        <w:tc>
          <w:tcPr>
            <w:tcW w:w="3025" w:type="dxa"/>
            <w:tcBorders>
              <w:top w:val="nil"/>
              <w:bottom w:val="nil"/>
              <w:right w:val="nil"/>
            </w:tcBorders>
          </w:tcPr>
          <w:p w14:paraId="4BC366F7"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2251FDDB" w14:textId="77777777" w:rsidR="007261ED" w:rsidRPr="006C4231" w:rsidRDefault="007261ED" w:rsidP="007261ED">
            <w:pPr>
              <w:widowControl w:val="0"/>
              <w:jc w:val="right"/>
              <w:rPr>
                <w:sz w:val="8"/>
                <w:szCs w:val="8"/>
                <w:lang w:val="en-GB" w:eastAsia="en-GB"/>
              </w:rPr>
            </w:pPr>
          </w:p>
        </w:tc>
      </w:tr>
      <w:tr w:rsidR="007261ED" w:rsidRPr="007261ED" w14:paraId="578AA4ED" w14:textId="77777777" w:rsidTr="003313E3">
        <w:tc>
          <w:tcPr>
            <w:tcW w:w="3025" w:type="dxa"/>
            <w:tcBorders>
              <w:top w:val="nil"/>
              <w:bottom w:val="nil"/>
            </w:tcBorders>
          </w:tcPr>
          <w:p w14:paraId="7A1C39D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completion date</w:t>
            </w:r>
            <w:r w:rsidRPr="007261ED">
              <w:rPr>
                <w:szCs w:val="22"/>
                <w:lang w:val="en-GB" w:eastAsia="en-GB"/>
              </w:rPr>
              <w:t xml:space="preserve"> is</w:t>
            </w:r>
          </w:p>
        </w:tc>
        <w:tc>
          <w:tcPr>
            <w:tcW w:w="6088" w:type="dxa"/>
            <w:gridSpan w:val="2"/>
            <w:tcBorders>
              <w:bottom w:val="single" w:sz="4" w:space="0" w:color="auto"/>
            </w:tcBorders>
          </w:tcPr>
          <w:p w14:paraId="27E356EE" w14:textId="0415CDF7" w:rsidR="007261ED" w:rsidRPr="006C4231" w:rsidRDefault="00B20E3D" w:rsidP="0057253B">
            <w:pPr>
              <w:widowControl w:val="0"/>
              <w:rPr>
                <w:szCs w:val="22"/>
                <w:lang w:val="en-GB" w:eastAsia="en-GB"/>
              </w:rPr>
            </w:pPr>
            <w:r>
              <w:rPr>
                <w:szCs w:val="22"/>
                <w:lang w:val="en-GB" w:eastAsia="en-GB"/>
              </w:rPr>
              <w:t>28</w:t>
            </w:r>
            <w:r w:rsidRPr="00B20E3D">
              <w:rPr>
                <w:szCs w:val="22"/>
                <w:vertAlign w:val="superscript"/>
                <w:lang w:val="en-GB" w:eastAsia="en-GB"/>
              </w:rPr>
              <w:t>th</w:t>
            </w:r>
            <w:r>
              <w:rPr>
                <w:szCs w:val="22"/>
                <w:lang w:val="en-GB" w:eastAsia="en-GB"/>
              </w:rPr>
              <w:t xml:space="preserve"> May 2026</w:t>
            </w:r>
          </w:p>
        </w:tc>
      </w:tr>
      <w:tr w:rsidR="0057253B" w:rsidRPr="007261ED" w14:paraId="691031E6" w14:textId="77777777" w:rsidTr="009704F3">
        <w:tc>
          <w:tcPr>
            <w:tcW w:w="3025" w:type="dxa"/>
            <w:tcBorders>
              <w:top w:val="nil"/>
              <w:bottom w:val="nil"/>
            </w:tcBorders>
            <w:shd w:val="clear" w:color="auto" w:fill="auto"/>
          </w:tcPr>
          <w:p w14:paraId="1542B931" w14:textId="587017FD" w:rsidR="0057253B" w:rsidRPr="009704F3" w:rsidRDefault="0057253B" w:rsidP="007261ED">
            <w:pPr>
              <w:widowControl w:val="0"/>
              <w:jc w:val="right"/>
              <w:rPr>
                <w:szCs w:val="22"/>
                <w:lang w:val="en-GB" w:eastAsia="en-GB"/>
              </w:rPr>
            </w:pPr>
            <w:r w:rsidRPr="009704F3">
              <w:rPr>
                <w:szCs w:val="22"/>
                <w:lang w:val="en-GB" w:eastAsia="en-GB"/>
              </w:rPr>
              <w:t>Extension Period</w:t>
            </w:r>
          </w:p>
        </w:tc>
        <w:tc>
          <w:tcPr>
            <w:tcW w:w="6088" w:type="dxa"/>
            <w:gridSpan w:val="2"/>
            <w:tcBorders>
              <w:bottom w:val="single" w:sz="4" w:space="0" w:color="auto"/>
            </w:tcBorders>
            <w:shd w:val="clear" w:color="auto" w:fill="auto"/>
          </w:tcPr>
          <w:p w14:paraId="3BC754E2" w14:textId="40143927" w:rsidR="0057253B" w:rsidRPr="009704F3" w:rsidRDefault="0057253B" w:rsidP="0057253B">
            <w:pPr>
              <w:widowControl w:val="0"/>
              <w:rPr>
                <w:szCs w:val="22"/>
                <w:lang w:val="en-GB" w:eastAsia="en-GB"/>
              </w:rPr>
            </w:pPr>
            <w:r w:rsidRPr="009704F3">
              <w:rPr>
                <w:szCs w:val="22"/>
                <w:lang w:val="en-GB" w:eastAsia="en-GB"/>
              </w:rPr>
              <w:t xml:space="preserve">This Contract can be extended by the Buyer for 2 periods of up to 12 months each, by giving the Supplier 3 months written notice before its expiry. </w:t>
            </w:r>
          </w:p>
        </w:tc>
      </w:tr>
      <w:tr w:rsidR="007261ED" w:rsidRPr="007261ED" w14:paraId="284B5FB2" w14:textId="77777777" w:rsidTr="003313E3">
        <w:tc>
          <w:tcPr>
            <w:tcW w:w="3025" w:type="dxa"/>
            <w:tcBorders>
              <w:top w:val="nil"/>
              <w:bottom w:val="nil"/>
              <w:right w:val="nil"/>
            </w:tcBorders>
          </w:tcPr>
          <w:p w14:paraId="7CE60856"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1FDACF31" w14:textId="77777777" w:rsidR="007261ED" w:rsidRPr="007261ED" w:rsidRDefault="007261ED" w:rsidP="007261ED">
            <w:pPr>
              <w:widowControl w:val="0"/>
              <w:jc w:val="right"/>
              <w:rPr>
                <w:sz w:val="8"/>
                <w:szCs w:val="8"/>
                <w:lang w:val="en-GB" w:eastAsia="en-GB"/>
              </w:rPr>
            </w:pPr>
          </w:p>
        </w:tc>
      </w:tr>
      <w:tr w:rsidR="007261ED" w:rsidRPr="007261ED" w14:paraId="6C6ACE2E" w14:textId="77777777" w:rsidTr="003313E3">
        <w:tc>
          <w:tcPr>
            <w:tcW w:w="3025" w:type="dxa"/>
            <w:tcBorders>
              <w:top w:val="nil"/>
              <w:bottom w:val="nil"/>
            </w:tcBorders>
          </w:tcPr>
          <w:p w14:paraId="6EA301C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delay damages</w:t>
            </w:r>
            <w:r w:rsidRPr="007261ED">
              <w:rPr>
                <w:szCs w:val="22"/>
                <w:lang w:val="en-GB" w:eastAsia="en-GB"/>
              </w:rPr>
              <w:t xml:space="preserve"> for late Completion are</w:t>
            </w:r>
          </w:p>
        </w:tc>
        <w:tc>
          <w:tcPr>
            <w:tcW w:w="3033" w:type="dxa"/>
            <w:tcBorders>
              <w:bottom w:val="single" w:sz="4" w:space="0" w:color="auto"/>
            </w:tcBorders>
          </w:tcPr>
          <w:p w14:paraId="7E8858DA" w14:textId="0578D80E" w:rsidR="007261ED" w:rsidRPr="007261ED" w:rsidRDefault="003313E3" w:rsidP="007261ED">
            <w:pPr>
              <w:widowControl w:val="0"/>
              <w:jc w:val="right"/>
              <w:rPr>
                <w:szCs w:val="22"/>
                <w:lang w:val="en-GB" w:eastAsia="en-GB"/>
              </w:rPr>
            </w:pPr>
            <w:r>
              <w:rPr>
                <w:szCs w:val="22"/>
                <w:lang w:val="en-GB" w:eastAsia="en-GB"/>
              </w:rPr>
              <w:t>N/A</w:t>
            </w:r>
          </w:p>
        </w:tc>
        <w:tc>
          <w:tcPr>
            <w:tcW w:w="3055" w:type="dxa"/>
            <w:tcBorders>
              <w:bottom w:val="single" w:sz="4" w:space="0" w:color="auto"/>
              <w:right w:val="nil"/>
            </w:tcBorders>
          </w:tcPr>
          <w:p w14:paraId="4FC5A57F" w14:textId="77777777" w:rsidR="007261ED" w:rsidRPr="007261ED" w:rsidRDefault="007261ED" w:rsidP="007261ED">
            <w:pPr>
              <w:widowControl w:val="0"/>
              <w:rPr>
                <w:szCs w:val="22"/>
                <w:lang w:val="en-GB" w:eastAsia="en-GB"/>
              </w:rPr>
            </w:pPr>
            <w:r w:rsidRPr="007261ED">
              <w:rPr>
                <w:szCs w:val="22"/>
                <w:lang w:val="en-GB" w:eastAsia="en-GB"/>
              </w:rPr>
              <w:t>per day</w:t>
            </w:r>
          </w:p>
        </w:tc>
      </w:tr>
      <w:tr w:rsidR="007261ED" w:rsidRPr="007261ED" w14:paraId="32165D40" w14:textId="77777777" w:rsidTr="003313E3">
        <w:tc>
          <w:tcPr>
            <w:tcW w:w="3025" w:type="dxa"/>
            <w:tcBorders>
              <w:top w:val="nil"/>
              <w:bottom w:val="nil"/>
              <w:right w:val="nil"/>
            </w:tcBorders>
          </w:tcPr>
          <w:p w14:paraId="58749AC5" w14:textId="77777777" w:rsidR="007261ED" w:rsidRPr="007261ED" w:rsidRDefault="007261ED" w:rsidP="007261ED">
            <w:pPr>
              <w:widowControl w:val="0"/>
              <w:jc w:val="both"/>
              <w:rPr>
                <w:sz w:val="8"/>
                <w:szCs w:val="8"/>
                <w:lang w:val="en-GB" w:eastAsia="en-GB"/>
              </w:rPr>
            </w:pPr>
          </w:p>
        </w:tc>
        <w:tc>
          <w:tcPr>
            <w:tcW w:w="6088" w:type="dxa"/>
            <w:gridSpan w:val="2"/>
            <w:tcBorders>
              <w:left w:val="nil"/>
              <w:right w:val="nil"/>
            </w:tcBorders>
          </w:tcPr>
          <w:p w14:paraId="0C624C50" w14:textId="77777777" w:rsidR="007261ED" w:rsidRPr="007261ED" w:rsidRDefault="007261ED" w:rsidP="007261ED">
            <w:pPr>
              <w:widowControl w:val="0"/>
              <w:rPr>
                <w:sz w:val="8"/>
                <w:szCs w:val="8"/>
                <w:lang w:val="en-GB" w:eastAsia="en-GB"/>
              </w:rPr>
            </w:pPr>
          </w:p>
        </w:tc>
      </w:tr>
      <w:tr w:rsidR="007261ED" w:rsidRPr="007261ED" w14:paraId="29A06784" w14:textId="77777777" w:rsidTr="003313E3">
        <w:tc>
          <w:tcPr>
            <w:tcW w:w="3025" w:type="dxa"/>
            <w:tcBorders>
              <w:top w:val="nil"/>
              <w:bottom w:val="nil"/>
            </w:tcBorders>
          </w:tcPr>
          <w:p w14:paraId="1F041EF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law of the contract</w:t>
            </w:r>
            <w:r w:rsidRPr="007261ED">
              <w:rPr>
                <w:szCs w:val="22"/>
                <w:lang w:val="en-GB" w:eastAsia="en-GB"/>
              </w:rPr>
              <w:t xml:space="preserve"> is</w:t>
            </w:r>
          </w:p>
        </w:tc>
        <w:tc>
          <w:tcPr>
            <w:tcW w:w="6088" w:type="dxa"/>
            <w:gridSpan w:val="2"/>
            <w:tcBorders>
              <w:bottom w:val="single" w:sz="4" w:space="0" w:color="auto"/>
            </w:tcBorders>
          </w:tcPr>
          <w:p w14:paraId="7C24C4D7" w14:textId="179E786F" w:rsidR="007261ED" w:rsidRPr="007261ED" w:rsidRDefault="003313E3" w:rsidP="007261ED">
            <w:pPr>
              <w:widowControl w:val="0"/>
              <w:rPr>
                <w:szCs w:val="22"/>
                <w:lang w:val="en-GB" w:eastAsia="en-GB"/>
              </w:rPr>
            </w:pPr>
            <w:r>
              <w:rPr>
                <w:szCs w:val="22"/>
                <w:lang w:val="en-GB" w:eastAsia="en-GB"/>
              </w:rPr>
              <w:t>Engla</w:t>
            </w:r>
            <w:r w:rsidR="00F72846">
              <w:rPr>
                <w:szCs w:val="22"/>
                <w:lang w:val="en-GB" w:eastAsia="en-GB"/>
              </w:rPr>
              <w:t>nd</w:t>
            </w:r>
            <w:r>
              <w:rPr>
                <w:szCs w:val="22"/>
                <w:lang w:val="en-GB" w:eastAsia="en-GB"/>
              </w:rPr>
              <w:t xml:space="preserve"> &amp; Wales</w:t>
            </w:r>
          </w:p>
        </w:tc>
      </w:tr>
      <w:tr w:rsidR="007261ED" w:rsidRPr="007261ED" w14:paraId="1C56FCC9" w14:textId="77777777" w:rsidTr="003313E3">
        <w:tc>
          <w:tcPr>
            <w:tcW w:w="3025" w:type="dxa"/>
            <w:tcBorders>
              <w:top w:val="nil"/>
              <w:bottom w:val="nil"/>
              <w:right w:val="nil"/>
            </w:tcBorders>
          </w:tcPr>
          <w:p w14:paraId="09AFECBA" w14:textId="77777777" w:rsidR="007261ED" w:rsidRPr="007261ED" w:rsidRDefault="007261ED" w:rsidP="007261ED">
            <w:pPr>
              <w:widowControl w:val="0"/>
              <w:jc w:val="right"/>
              <w:rPr>
                <w:sz w:val="8"/>
                <w:szCs w:val="8"/>
                <w:lang w:val="en-GB" w:eastAsia="en-GB"/>
              </w:rPr>
            </w:pPr>
          </w:p>
        </w:tc>
        <w:tc>
          <w:tcPr>
            <w:tcW w:w="3033" w:type="dxa"/>
            <w:tcBorders>
              <w:top w:val="nil"/>
              <w:left w:val="nil"/>
              <w:bottom w:val="single" w:sz="4" w:space="0" w:color="auto"/>
              <w:right w:val="nil"/>
            </w:tcBorders>
          </w:tcPr>
          <w:p w14:paraId="3D1950C5" w14:textId="77777777" w:rsidR="007261ED" w:rsidRPr="007261ED" w:rsidRDefault="007261ED" w:rsidP="007261ED">
            <w:pPr>
              <w:widowControl w:val="0"/>
              <w:rPr>
                <w:sz w:val="8"/>
                <w:szCs w:val="8"/>
                <w:lang w:val="en-GB" w:eastAsia="en-GB"/>
              </w:rPr>
            </w:pPr>
          </w:p>
        </w:tc>
        <w:tc>
          <w:tcPr>
            <w:tcW w:w="3055" w:type="dxa"/>
            <w:tcBorders>
              <w:top w:val="nil"/>
              <w:left w:val="nil"/>
              <w:bottom w:val="nil"/>
              <w:right w:val="nil"/>
            </w:tcBorders>
          </w:tcPr>
          <w:p w14:paraId="0F3C6E0F" w14:textId="77777777" w:rsidR="007261ED" w:rsidRPr="007261ED" w:rsidRDefault="007261ED" w:rsidP="007261ED">
            <w:pPr>
              <w:widowControl w:val="0"/>
              <w:rPr>
                <w:sz w:val="8"/>
                <w:szCs w:val="8"/>
                <w:lang w:val="en-GB" w:eastAsia="en-GB"/>
              </w:rPr>
            </w:pPr>
          </w:p>
        </w:tc>
      </w:tr>
      <w:tr w:rsidR="007261ED" w:rsidRPr="007261ED" w14:paraId="639EC3F8" w14:textId="77777777" w:rsidTr="003313E3">
        <w:tc>
          <w:tcPr>
            <w:tcW w:w="3025" w:type="dxa"/>
            <w:tcBorders>
              <w:top w:val="nil"/>
              <w:bottom w:val="nil"/>
              <w:right w:val="single" w:sz="4" w:space="0" w:color="auto"/>
            </w:tcBorders>
          </w:tcPr>
          <w:p w14:paraId="502C5B7F"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period for reply</w:t>
            </w:r>
            <w:r w:rsidRPr="007261ED">
              <w:rPr>
                <w:szCs w:val="22"/>
                <w:lang w:val="en-GB" w:eastAsia="en-GB"/>
              </w:rPr>
              <w:t xml:space="preserve"> is</w:t>
            </w:r>
          </w:p>
        </w:tc>
        <w:tc>
          <w:tcPr>
            <w:tcW w:w="3033" w:type="dxa"/>
            <w:tcBorders>
              <w:top w:val="single" w:sz="4" w:space="0" w:color="auto"/>
              <w:left w:val="single" w:sz="4" w:space="0" w:color="auto"/>
              <w:bottom w:val="single" w:sz="4" w:space="0" w:color="auto"/>
              <w:right w:val="single" w:sz="4" w:space="0" w:color="auto"/>
            </w:tcBorders>
          </w:tcPr>
          <w:p w14:paraId="50BF04FB" w14:textId="1A46CDBF" w:rsidR="007261ED" w:rsidRPr="007261ED" w:rsidRDefault="003313E3" w:rsidP="007261ED">
            <w:pPr>
              <w:widowControl w:val="0"/>
              <w:rPr>
                <w:szCs w:val="22"/>
                <w:lang w:val="en-GB" w:eastAsia="en-GB"/>
              </w:rPr>
            </w:pPr>
            <w:r>
              <w:rPr>
                <w:szCs w:val="22"/>
                <w:lang w:val="en-GB" w:eastAsia="en-GB"/>
              </w:rPr>
              <w:t>2</w:t>
            </w:r>
          </w:p>
        </w:tc>
        <w:tc>
          <w:tcPr>
            <w:tcW w:w="3055" w:type="dxa"/>
            <w:tcBorders>
              <w:top w:val="nil"/>
              <w:left w:val="single" w:sz="4" w:space="0" w:color="auto"/>
              <w:bottom w:val="nil"/>
              <w:right w:val="nil"/>
            </w:tcBorders>
          </w:tcPr>
          <w:p w14:paraId="4B2EF5F6" w14:textId="77777777" w:rsidR="007261ED" w:rsidRPr="007261ED" w:rsidRDefault="007261ED" w:rsidP="007261ED">
            <w:pPr>
              <w:widowControl w:val="0"/>
              <w:rPr>
                <w:szCs w:val="22"/>
                <w:lang w:val="en-GB" w:eastAsia="en-GB"/>
              </w:rPr>
            </w:pPr>
            <w:r w:rsidRPr="007261ED">
              <w:rPr>
                <w:szCs w:val="22"/>
                <w:lang w:val="en-GB" w:eastAsia="en-GB"/>
              </w:rPr>
              <w:t>weeks</w:t>
            </w:r>
          </w:p>
        </w:tc>
      </w:tr>
      <w:tr w:rsidR="007261ED" w:rsidRPr="007261ED" w14:paraId="7ACA19E5" w14:textId="77777777" w:rsidTr="003313E3">
        <w:tc>
          <w:tcPr>
            <w:tcW w:w="3025" w:type="dxa"/>
            <w:tcBorders>
              <w:top w:val="nil"/>
              <w:bottom w:val="nil"/>
              <w:right w:val="nil"/>
            </w:tcBorders>
          </w:tcPr>
          <w:p w14:paraId="5CD0E69F"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552C4052" w14:textId="77777777" w:rsidR="007261ED" w:rsidRPr="007261ED" w:rsidRDefault="007261ED" w:rsidP="007261ED">
            <w:pPr>
              <w:widowControl w:val="0"/>
              <w:rPr>
                <w:sz w:val="8"/>
                <w:szCs w:val="8"/>
                <w:lang w:val="en-GB" w:eastAsia="en-GB"/>
              </w:rPr>
            </w:pPr>
          </w:p>
        </w:tc>
        <w:tc>
          <w:tcPr>
            <w:tcW w:w="3055" w:type="dxa"/>
            <w:tcBorders>
              <w:top w:val="nil"/>
              <w:left w:val="nil"/>
              <w:bottom w:val="nil"/>
            </w:tcBorders>
          </w:tcPr>
          <w:p w14:paraId="1DAC6C79" w14:textId="77777777" w:rsidR="007261ED" w:rsidRPr="007261ED" w:rsidRDefault="007261ED" w:rsidP="007261ED">
            <w:pPr>
              <w:widowControl w:val="0"/>
              <w:rPr>
                <w:sz w:val="8"/>
                <w:szCs w:val="8"/>
                <w:lang w:val="en-GB" w:eastAsia="en-GB"/>
              </w:rPr>
            </w:pPr>
          </w:p>
        </w:tc>
      </w:tr>
      <w:tr w:rsidR="007261ED" w:rsidRPr="007261ED" w14:paraId="54F5ADE8" w14:textId="77777777" w:rsidTr="003313E3">
        <w:tc>
          <w:tcPr>
            <w:tcW w:w="3025" w:type="dxa"/>
            <w:tcBorders>
              <w:top w:val="nil"/>
              <w:bottom w:val="nil"/>
              <w:right w:val="single" w:sz="4" w:space="0" w:color="auto"/>
            </w:tcBorders>
          </w:tcPr>
          <w:p w14:paraId="36507262"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defects date</w:t>
            </w:r>
            <w:r w:rsidRPr="007261ED">
              <w:rPr>
                <w:szCs w:val="22"/>
                <w:lang w:val="en-GB" w:eastAsia="en-GB"/>
              </w:rPr>
              <w:t xml:space="preserve"> is</w:t>
            </w:r>
          </w:p>
        </w:tc>
        <w:tc>
          <w:tcPr>
            <w:tcW w:w="3033" w:type="dxa"/>
            <w:tcBorders>
              <w:top w:val="single" w:sz="4" w:space="0" w:color="auto"/>
              <w:left w:val="single" w:sz="4" w:space="0" w:color="auto"/>
              <w:bottom w:val="single" w:sz="4" w:space="0" w:color="auto"/>
              <w:right w:val="single" w:sz="4" w:space="0" w:color="auto"/>
            </w:tcBorders>
          </w:tcPr>
          <w:p w14:paraId="4740EDBF" w14:textId="4714A125" w:rsidR="007261ED" w:rsidRPr="007261ED" w:rsidRDefault="003313E3" w:rsidP="007261ED">
            <w:pPr>
              <w:widowControl w:val="0"/>
              <w:rPr>
                <w:szCs w:val="22"/>
                <w:lang w:val="en-GB" w:eastAsia="en-GB"/>
              </w:rPr>
            </w:pPr>
            <w:r>
              <w:rPr>
                <w:szCs w:val="22"/>
                <w:lang w:val="en-GB" w:eastAsia="en-GB"/>
              </w:rPr>
              <w:t>N/A</w:t>
            </w:r>
          </w:p>
        </w:tc>
        <w:tc>
          <w:tcPr>
            <w:tcW w:w="3055" w:type="dxa"/>
            <w:tcBorders>
              <w:top w:val="nil"/>
              <w:left w:val="single" w:sz="4" w:space="0" w:color="auto"/>
              <w:bottom w:val="nil"/>
            </w:tcBorders>
          </w:tcPr>
          <w:p w14:paraId="20ED918E" w14:textId="77777777" w:rsidR="007261ED" w:rsidRPr="007261ED" w:rsidRDefault="007261ED" w:rsidP="007261ED">
            <w:pPr>
              <w:widowControl w:val="0"/>
              <w:rPr>
                <w:szCs w:val="22"/>
                <w:lang w:val="en-GB" w:eastAsia="en-GB"/>
              </w:rPr>
            </w:pPr>
            <w:r w:rsidRPr="007261ED">
              <w:rPr>
                <w:szCs w:val="22"/>
                <w:lang w:val="en-GB" w:eastAsia="en-GB"/>
              </w:rPr>
              <w:t>weeks after Completion</w:t>
            </w:r>
          </w:p>
        </w:tc>
      </w:tr>
      <w:tr w:rsidR="007261ED" w:rsidRPr="007261ED" w14:paraId="62857269" w14:textId="77777777" w:rsidTr="003313E3">
        <w:tc>
          <w:tcPr>
            <w:tcW w:w="3025" w:type="dxa"/>
            <w:tcBorders>
              <w:top w:val="nil"/>
              <w:bottom w:val="nil"/>
              <w:right w:val="nil"/>
            </w:tcBorders>
          </w:tcPr>
          <w:p w14:paraId="701D7565"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352D94E9" w14:textId="77777777" w:rsidR="007261ED" w:rsidRPr="007261ED" w:rsidRDefault="007261ED" w:rsidP="007261ED">
            <w:pPr>
              <w:widowControl w:val="0"/>
              <w:rPr>
                <w:sz w:val="8"/>
                <w:szCs w:val="8"/>
                <w:lang w:val="en-GB" w:eastAsia="en-GB"/>
              </w:rPr>
            </w:pPr>
          </w:p>
        </w:tc>
        <w:tc>
          <w:tcPr>
            <w:tcW w:w="3055" w:type="dxa"/>
            <w:tcBorders>
              <w:top w:val="nil"/>
              <w:left w:val="nil"/>
              <w:bottom w:val="nil"/>
            </w:tcBorders>
          </w:tcPr>
          <w:p w14:paraId="30B673CE" w14:textId="77777777" w:rsidR="007261ED" w:rsidRPr="007261ED" w:rsidRDefault="007261ED" w:rsidP="007261ED">
            <w:pPr>
              <w:widowControl w:val="0"/>
              <w:rPr>
                <w:sz w:val="8"/>
                <w:szCs w:val="8"/>
                <w:lang w:val="en-GB" w:eastAsia="en-GB"/>
              </w:rPr>
            </w:pPr>
          </w:p>
        </w:tc>
      </w:tr>
      <w:tr w:rsidR="007261ED" w:rsidRPr="007261ED" w14:paraId="349B3DA0" w14:textId="77777777" w:rsidTr="003313E3">
        <w:tc>
          <w:tcPr>
            <w:tcW w:w="3025" w:type="dxa"/>
            <w:tcBorders>
              <w:top w:val="nil"/>
              <w:bottom w:val="nil"/>
              <w:right w:val="single" w:sz="4" w:space="0" w:color="auto"/>
            </w:tcBorders>
          </w:tcPr>
          <w:p w14:paraId="3483186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assessment date</w:t>
            </w:r>
            <w:r w:rsidRPr="007261ED">
              <w:rPr>
                <w:szCs w:val="22"/>
                <w:lang w:val="en-GB" w:eastAsia="en-GB"/>
              </w:rPr>
              <w:t xml:space="preserve"> is the</w:t>
            </w:r>
          </w:p>
        </w:tc>
        <w:tc>
          <w:tcPr>
            <w:tcW w:w="3033" w:type="dxa"/>
            <w:tcBorders>
              <w:top w:val="single" w:sz="4" w:space="0" w:color="auto"/>
              <w:left w:val="single" w:sz="4" w:space="0" w:color="auto"/>
              <w:bottom w:val="single" w:sz="4" w:space="0" w:color="auto"/>
              <w:right w:val="single" w:sz="4" w:space="0" w:color="auto"/>
            </w:tcBorders>
          </w:tcPr>
          <w:p w14:paraId="244C4E0F" w14:textId="649AF200" w:rsidR="007261ED" w:rsidRPr="007261ED" w:rsidRDefault="003313E3" w:rsidP="007261ED">
            <w:pPr>
              <w:widowControl w:val="0"/>
              <w:rPr>
                <w:szCs w:val="22"/>
                <w:lang w:val="en-GB" w:eastAsia="en-GB"/>
              </w:rPr>
            </w:pPr>
            <w:r>
              <w:rPr>
                <w:szCs w:val="22"/>
                <w:lang w:val="en-GB" w:eastAsia="en-GB"/>
              </w:rPr>
              <w:t>N/A</w:t>
            </w:r>
          </w:p>
        </w:tc>
        <w:tc>
          <w:tcPr>
            <w:tcW w:w="3055" w:type="dxa"/>
            <w:tcBorders>
              <w:top w:val="nil"/>
              <w:left w:val="single" w:sz="4" w:space="0" w:color="auto"/>
              <w:bottom w:val="nil"/>
              <w:right w:val="nil"/>
            </w:tcBorders>
          </w:tcPr>
          <w:p w14:paraId="1E5B6E17" w14:textId="77777777" w:rsidR="007261ED" w:rsidRPr="007261ED" w:rsidRDefault="007261ED" w:rsidP="007261ED">
            <w:pPr>
              <w:widowControl w:val="0"/>
              <w:rPr>
                <w:szCs w:val="22"/>
                <w:lang w:val="en-GB" w:eastAsia="en-GB"/>
              </w:rPr>
            </w:pPr>
            <w:r w:rsidRPr="007261ED">
              <w:rPr>
                <w:szCs w:val="22"/>
                <w:lang w:val="en-GB" w:eastAsia="en-GB"/>
              </w:rPr>
              <w:t>of each month</w:t>
            </w:r>
          </w:p>
        </w:tc>
      </w:tr>
      <w:tr w:rsidR="007261ED" w:rsidRPr="007261ED" w14:paraId="05A42603" w14:textId="77777777" w:rsidTr="003313E3">
        <w:tc>
          <w:tcPr>
            <w:tcW w:w="3025" w:type="dxa"/>
            <w:tcBorders>
              <w:top w:val="nil"/>
              <w:bottom w:val="nil"/>
              <w:right w:val="nil"/>
            </w:tcBorders>
          </w:tcPr>
          <w:p w14:paraId="4297F1BA"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5A2134CD" w14:textId="77777777" w:rsidR="007261ED" w:rsidRPr="007261ED" w:rsidRDefault="007261ED" w:rsidP="007261ED">
            <w:pPr>
              <w:widowControl w:val="0"/>
              <w:rPr>
                <w:sz w:val="8"/>
                <w:szCs w:val="8"/>
                <w:lang w:val="en-GB" w:eastAsia="en-GB"/>
              </w:rPr>
            </w:pPr>
          </w:p>
        </w:tc>
        <w:tc>
          <w:tcPr>
            <w:tcW w:w="3055" w:type="dxa"/>
            <w:tcBorders>
              <w:top w:val="nil"/>
              <w:left w:val="nil"/>
              <w:bottom w:val="single" w:sz="4" w:space="0" w:color="auto"/>
            </w:tcBorders>
          </w:tcPr>
          <w:p w14:paraId="46F37A35" w14:textId="77777777" w:rsidR="007261ED" w:rsidRPr="007261ED" w:rsidRDefault="007261ED" w:rsidP="007261ED">
            <w:pPr>
              <w:widowControl w:val="0"/>
              <w:rPr>
                <w:sz w:val="8"/>
                <w:szCs w:val="8"/>
                <w:lang w:val="en-GB" w:eastAsia="en-GB"/>
              </w:rPr>
            </w:pPr>
          </w:p>
        </w:tc>
      </w:tr>
    </w:tbl>
    <w:p w14:paraId="249AA934" w14:textId="77777777" w:rsidR="007261ED" w:rsidRPr="007261ED" w:rsidRDefault="007261ED" w:rsidP="007261ED">
      <w:pPr>
        <w:widowControl w:val="0"/>
        <w:rPr>
          <w:szCs w:val="22"/>
          <w:lang w:val="en-GB" w:eastAsia="en-GB"/>
        </w:rPr>
      </w:pPr>
    </w:p>
    <w:p w14:paraId="5C59EF34"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DDBD267" w14:textId="77777777" w:rsidTr="007261ED">
        <w:tc>
          <w:tcPr>
            <w:tcW w:w="10774" w:type="dxa"/>
            <w:shd w:val="clear" w:color="auto" w:fill="808080" w:themeFill="background1" w:themeFillShade="80"/>
          </w:tcPr>
          <w:p w14:paraId="013A8A64"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35239C7A" w14:textId="77777777" w:rsidR="007261ED" w:rsidRPr="007261ED" w:rsidRDefault="007261ED" w:rsidP="007261ED">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2978"/>
        <w:gridCol w:w="3402"/>
        <w:gridCol w:w="3685"/>
      </w:tblGrid>
      <w:tr w:rsidR="007261ED" w:rsidRPr="007261ED" w14:paraId="78459275" w14:textId="77777777" w:rsidTr="007261ED">
        <w:tc>
          <w:tcPr>
            <w:tcW w:w="10065" w:type="dxa"/>
            <w:gridSpan w:val="3"/>
            <w:tcBorders>
              <w:top w:val="nil"/>
              <w:bottom w:val="nil"/>
            </w:tcBorders>
          </w:tcPr>
          <w:p w14:paraId="3236B835" w14:textId="77777777" w:rsidR="007261ED" w:rsidRPr="007261ED" w:rsidRDefault="007261ED" w:rsidP="007261ED">
            <w:pPr>
              <w:widowControl w:val="0"/>
              <w:spacing w:after="120"/>
              <w:rPr>
                <w:i/>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provides the following insurance cover</w:t>
            </w:r>
          </w:p>
        </w:tc>
      </w:tr>
      <w:tr w:rsidR="007261ED" w:rsidRPr="007261ED" w14:paraId="478E9E0E" w14:textId="77777777" w:rsidTr="007261ED">
        <w:tc>
          <w:tcPr>
            <w:tcW w:w="2978" w:type="dxa"/>
            <w:tcBorders>
              <w:top w:val="nil"/>
              <w:bottom w:val="single" w:sz="4" w:space="0" w:color="auto"/>
              <w:right w:val="nil"/>
            </w:tcBorders>
          </w:tcPr>
          <w:p w14:paraId="20107E1A" w14:textId="77777777" w:rsidR="007261ED" w:rsidRPr="007261ED" w:rsidRDefault="007261ED" w:rsidP="007261ED">
            <w:pPr>
              <w:widowControl w:val="0"/>
              <w:jc w:val="right"/>
              <w:rPr>
                <w:sz w:val="8"/>
                <w:szCs w:val="8"/>
                <w:lang w:val="en-GB" w:eastAsia="en-GB"/>
              </w:rPr>
            </w:pPr>
            <w:r w:rsidRPr="007261ED">
              <w:rPr>
                <w:sz w:val="8"/>
                <w:szCs w:val="8"/>
                <w:lang w:val="en-GB" w:eastAsia="en-GB"/>
              </w:rPr>
              <w:t>q</w:t>
            </w:r>
          </w:p>
        </w:tc>
        <w:tc>
          <w:tcPr>
            <w:tcW w:w="7087" w:type="dxa"/>
            <w:gridSpan w:val="2"/>
            <w:tcBorders>
              <w:top w:val="nil"/>
              <w:left w:val="nil"/>
              <w:bottom w:val="nil"/>
              <w:right w:val="nil"/>
            </w:tcBorders>
          </w:tcPr>
          <w:p w14:paraId="33C27EFE" w14:textId="77777777" w:rsidR="007261ED" w:rsidRPr="007261ED" w:rsidRDefault="007261ED" w:rsidP="007261ED">
            <w:pPr>
              <w:widowControl w:val="0"/>
              <w:jc w:val="right"/>
              <w:rPr>
                <w:sz w:val="8"/>
                <w:szCs w:val="8"/>
                <w:lang w:val="en-GB" w:eastAsia="en-GB"/>
              </w:rPr>
            </w:pPr>
          </w:p>
        </w:tc>
      </w:tr>
      <w:tr w:rsidR="007261ED" w:rsidRPr="007261ED" w14:paraId="01630174" w14:textId="77777777" w:rsidTr="007261ED">
        <w:tc>
          <w:tcPr>
            <w:tcW w:w="2978" w:type="dxa"/>
            <w:tcBorders>
              <w:top w:val="single" w:sz="4" w:space="0" w:color="auto"/>
              <w:left w:val="single" w:sz="4" w:space="0" w:color="auto"/>
              <w:bottom w:val="single" w:sz="4" w:space="0" w:color="auto"/>
            </w:tcBorders>
          </w:tcPr>
          <w:p w14:paraId="45525960"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Insurance against</w:t>
            </w:r>
          </w:p>
        </w:tc>
        <w:tc>
          <w:tcPr>
            <w:tcW w:w="3402" w:type="dxa"/>
            <w:tcBorders>
              <w:bottom w:val="single" w:sz="4" w:space="0" w:color="auto"/>
            </w:tcBorders>
          </w:tcPr>
          <w:p w14:paraId="033B8CFF"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Minimum amount of cover</w:t>
            </w:r>
          </w:p>
        </w:tc>
        <w:tc>
          <w:tcPr>
            <w:tcW w:w="3685" w:type="dxa"/>
            <w:tcBorders>
              <w:bottom w:val="single" w:sz="4" w:space="0" w:color="auto"/>
              <w:right w:val="single" w:sz="4" w:space="0" w:color="auto"/>
            </w:tcBorders>
          </w:tcPr>
          <w:p w14:paraId="1E9CD34D"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Period following Completion or earlier termination</w:t>
            </w:r>
          </w:p>
        </w:tc>
      </w:tr>
      <w:tr w:rsidR="007261ED" w:rsidRPr="007261ED" w14:paraId="57746E8D" w14:textId="77777777" w:rsidTr="007261ED">
        <w:tc>
          <w:tcPr>
            <w:tcW w:w="2978" w:type="dxa"/>
            <w:tcBorders>
              <w:top w:val="single" w:sz="4" w:space="0" w:color="auto"/>
              <w:left w:val="single" w:sz="4" w:space="0" w:color="auto"/>
              <w:bottom w:val="single" w:sz="4" w:space="0" w:color="auto"/>
            </w:tcBorders>
          </w:tcPr>
          <w:p w14:paraId="4E3B6667" w14:textId="77777777" w:rsidR="007261ED" w:rsidRPr="007261ED" w:rsidRDefault="007261ED" w:rsidP="007261ED">
            <w:pPr>
              <w:widowControl w:val="0"/>
              <w:spacing w:after="120"/>
              <w:rPr>
                <w:b/>
                <w:sz w:val="20"/>
                <w:szCs w:val="20"/>
                <w:lang w:val="en-GB" w:eastAsia="en-GB"/>
              </w:rPr>
            </w:pPr>
            <w:r w:rsidRPr="007261ED">
              <w:rPr>
                <w:color w:val="000000"/>
                <w:sz w:val="20"/>
                <w:szCs w:val="20"/>
                <w:lang w:val="en-GB" w:eastAsia="en-GB"/>
              </w:rPr>
              <w:t xml:space="preserve">Failure of the </w:t>
            </w:r>
            <w:r w:rsidRPr="007261ED">
              <w:rPr>
                <w:i/>
                <w:color w:val="000000"/>
                <w:sz w:val="20"/>
                <w:szCs w:val="20"/>
                <w:lang w:val="en-GB" w:eastAsia="en-GB"/>
              </w:rPr>
              <w:t>Consultant</w:t>
            </w:r>
            <w:r w:rsidRPr="007261ED">
              <w:rPr>
                <w:color w:val="000000"/>
                <w:sz w:val="20"/>
                <w:szCs w:val="20"/>
                <w:lang w:val="en-GB" w:eastAsia="en-GB"/>
              </w:rPr>
              <w:t xml:space="preserve"> to use the skill and care normally used by professionals providing services </w:t>
            </w:r>
            <w:proofErr w:type="gramStart"/>
            <w:r w:rsidRPr="007261ED">
              <w:rPr>
                <w:color w:val="000000"/>
                <w:sz w:val="20"/>
                <w:szCs w:val="20"/>
                <w:lang w:val="en-GB" w:eastAsia="en-GB"/>
              </w:rPr>
              <w:t>similar to</w:t>
            </w:r>
            <w:proofErr w:type="gramEnd"/>
            <w:r w:rsidRPr="007261ED">
              <w:rPr>
                <w:color w:val="000000"/>
                <w:sz w:val="20"/>
                <w:szCs w:val="20"/>
                <w:lang w:val="en-GB" w:eastAsia="en-GB"/>
              </w:rPr>
              <w:t xml:space="preserve"> the</w:t>
            </w:r>
            <w:r w:rsidRPr="007261ED">
              <w:rPr>
                <w:iCs/>
                <w:sz w:val="20"/>
                <w:szCs w:val="20"/>
                <w:lang w:val="en-GB" w:eastAsia="en-GB"/>
              </w:rPr>
              <w:t xml:space="preserve"> </w:t>
            </w:r>
            <w:r w:rsidRPr="007261ED">
              <w:rPr>
                <w:i/>
                <w:iCs/>
                <w:sz w:val="20"/>
                <w:szCs w:val="20"/>
                <w:lang w:val="en-GB" w:eastAsia="en-GB"/>
              </w:rPr>
              <w:t>services.</w:t>
            </w:r>
          </w:p>
        </w:tc>
        <w:tc>
          <w:tcPr>
            <w:tcW w:w="3402" w:type="dxa"/>
            <w:tcBorders>
              <w:bottom w:val="single" w:sz="4" w:space="0" w:color="auto"/>
            </w:tcBorders>
            <w:vAlign w:val="bottom"/>
          </w:tcPr>
          <w:p w14:paraId="57D45E27" w14:textId="7B5F6762" w:rsidR="007261ED" w:rsidRPr="007261ED" w:rsidRDefault="007013E4" w:rsidP="007261ED">
            <w:pPr>
              <w:widowControl w:val="0"/>
              <w:spacing w:after="120"/>
              <w:rPr>
                <w:b/>
                <w:sz w:val="20"/>
                <w:szCs w:val="20"/>
                <w:lang w:val="en-GB" w:eastAsia="en-GB"/>
              </w:rPr>
            </w:pPr>
            <w:r>
              <w:rPr>
                <w:color w:val="000000"/>
                <w:sz w:val="20"/>
                <w:szCs w:val="20"/>
                <w:lang w:val="en-GB" w:eastAsia="en-GB"/>
              </w:rPr>
              <w:t>£10,000,000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092CD038" w14:textId="77777777" w:rsidR="007261ED" w:rsidRPr="007261ED" w:rsidRDefault="007261ED" w:rsidP="007261ED">
            <w:pPr>
              <w:widowControl w:val="0"/>
              <w:spacing w:after="120"/>
              <w:rPr>
                <w:b/>
                <w:sz w:val="20"/>
                <w:szCs w:val="20"/>
                <w:lang w:val="en-GB" w:eastAsia="en-GB"/>
              </w:rPr>
            </w:pPr>
          </w:p>
          <w:p w14:paraId="173CA3DA" w14:textId="20E9B1B5"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p w14:paraId="0C669BD2" w14:textId="77777777" w:rsidR="007261ED" w:rsidRPr="007261ED" w:rsidRDefault="007261ED" w:rsidP="007261ED">
            <w:pPr>
              <w:widowControl w:val="0"/>
              <w:spacing w:after="120"/>
              <w:rPr>
                <w:b/>
                <w:sz w:val="20"/>
                <w:szCs w:val="20"/>
                <w:lang w:val="en-GB" w:eastAsia="en-GB"/>
              </w:rPr>
            </w:pPr>
          </w:p>
        </w:tc>
      </w:tr>
      <w:tr w:rsidR="007261ED" w:rsidRPr="007261ED" w14:paraId="738FEC35" w14:textId="77777777" w:rsidTr="007261ED">
        <w:tc>
          <w:tcPr>
            <w:tcW w:w="2978" w:type="dxa"/>
            <w:tcBorders>
              <w:top w:val="single" w:sz="4" w:space="0" w:color="auto"/>
              <w:left w:val="single" w:sz="4" w:space="0" w:color="auto"/>
              <w:bottom w:val="single" w:sz="4" w:space="0" w:color="auto"/>
            </w:tcBorders>
          </w:tcPr>
          <w:p w14:paraId="28C1F7F5" w14:textId="77777777" w:rsidR="007261ED" w:rsidRPr="007261ED" w:rsidRDefault="007261ED" w:rsidP="007261ED">
            <w:pPr>
              <w:widowControl w:val="0"/>
              <w:rPr>
                <w:i/>
                <w:szCs w:val="22"/>
                <w:lang w:val="en-GB" w:eastAsia="en-GB"/>
              </w:rPr>
            </w:pPr>
            <w:r w:rsidRPr="007261ED">
              <w:rPr>
                <w:color w:val="000000"/>
                <w:sz w:val="20"/>
                <w:szCs w:val="20"/>
                <w:lang w:val="en-GB" w:eastAsia="en-GB"/>
              </w:rPr>
              <w:t>Death of or bodily injury to a person (not an employee of the</w:t>
            </w:r>
            <w:r w:rsidRPr="007261ED">
              <w:rPr>
                <w:i/>
                <w:iCs/>
                <w:sz w:val="20"/>
                <w:szCs w:val="20"/>
                <w:lang w:val="en-GB" w:eastAsia="en-GB"/>
              </w:rPr>
              <w:t xml:space="preserve"> Consultant)</w:t>
            </w:r>
            <w:r w:rsidRPr="007261ED">
              <w:rPr>
                <w:color w:val="000000"/>
                <w:sz w:val="20"/>
                <w:szCs w:val="20"/>
                <w:lang w:val="en-GB" w:eastAsia="en-GB"/>
              </w:rPr>
              <w:t xml:space="preserve"> or loss of or damage to property resulting from an action or failure to </w:t>
            </w:r>
            <w:proofErr w:type="gramStart"/>
            <w:r w:rsidRPr="007261ED">
              <w:rPr>
                <w:color w:val="000000"/>
                <w:sz w:val="20"/>
                <w:szCs w:val="20"/>
                <w:lang w:val="en-GB" w:eastAsia="en-GB"/>
              </w:rPr>
              <w:t>take action</w:t>
            </w:r>
            <w:proofErr w:type="gramEnd"/>
            <w:r w:rsidRPr="007261ED">
              <w:rPr>
                <w:color w:val="000000"/>
                <w:sz w:val="20"/>
                <w:szCs w:val="20"/>
                <w:lang w:val="en-GB" w:eastAsia="en-GB"/>
              </w:rPr>
              <w:t xml:space="preserve"> by the </w:t>
            </w:r>
            <w:r w:rsidRPr="007261ED">
              <w:rPr>
                <w:i/>
                <w:color w:val="000000"/>
                <w:sz w:val="20"/>
                <w:szCs w:val="20"/>
                <w:lang w:val="en-GB" w:eastAsia="en-GB"/>
              </w:rPr>
              <w:t>Consultant</w:t>
            </w:r>
          </w:p>
        </w:tc>
        <w:tc>
          <w:tcPr>
            <w:tcW w:w="3402" w:type="dxa"/>
            <w:tcBorders>
              <w:bottom w:val="single" w:sz="4" w:space="0" w:color="auto"/>
            </w:tcBorders>
            <w:vAlign w:val="bottom"/>
          </w:tcPr>
          <w:p w14:paraId="34523896" w14:textId="4E109AA7" w:rsidR="007261ED" w:rsidRPr="007261ED" w:rsidRDefault="007013E4" w:rsidP="007261ED">
            <w:pPr>
              <w:widowControl w:val="0"/>
              <w:spacing w:after="120"/>
              <w:rPr>
                <w:b/>
                <w:sz w:val="20"/>
                <w:szCs w:val="20"/>
                <w:lang w:val="en-GB" w:eastAsia="en-GB"/>
              </w:rPr>
            </w:pPr>
            <w:r>
              <w:rPr>
                <w:color w:val="000000"/>
                <w:sz w:val="20"/>
                <w:szCs w:val="20"/>
                <w:lang w:val="en-GB" w:eastAsia="en-GB"/>
              </w:rPr>
              <w:t>£5,000,000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151B060" w14:textId="77777777" w:rsidR="007261ED" w:rsidRPr="007261ED" w:rsidRDefault="007261ED" w:rsidP="007261ED">
            <w:pPr>
              <w:widowControl w:val="0"/>
              <w:spacing w:after="120"/>
              <w:rPr>
                <w:b/>
                <w:sz w:val="20"/>
                <w:szCs w:val="20"/>
                <w:lang w:val="en-GB" w:eastAsia="en-GB"/>
              </w:rPr>
            </w:pPr>
          </w:p>
          <w:p w14:paraId="45E84391" w14:textId="77777777" w:rsidR="007261ED" w:rsidRPr="007261ED" w:rsidRDefault="007261ED" w:rsidP="007261ED">
            <w:pPr>
              <w:widowControl w:val="0"/>
              <w:spacing w:after="120"/>
              <w:rPr>
                <w:b/>
                <w:sz w:val="20"/>
                <w:szCs w:val="20"/>
                <w:lang w:val="en-GB" w:eastAsia="en-GB"/>
              </w:rPr>
            </w:pPr>
          </w:p>
          <w:p w14:paraId="7A74F2B4" w14:textId="26DE612E"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tc>
      </w:tr>
      <w:tr w:rsidR="007261ED" w:rsidRPr="007261ED" w14:paraId="4B81EF64" w14:textId="77777777" w:rsidTr="007261ED">
        <w:tc>
          <w:tcPr>
            <w:tcW w:w="2978" w:type="dxa"/>
            <w:tcBorders>
              <w:top w:val="single" w:sz="4" w:space="0" w:color="auto"/>
              <w:left w:val="single" w:sz="4" w:space="0" w:color="auto"/>
              <w:bottom w:val="single" w:sz="4" w:space="0" w:color="auto"/>
            </w:tcBorders>
          </w:tcPr>
          <w:p w14:paraId="7365A12A" w14:textId="77777777" w:rsidR="007261ED" w:rsidRPr="007261ED" w:rsidRDefault="007261ED" w:rsidP="007261ED">
            <w:pPr>
              <w:widowControl w:val="0"/>
              <w:spacing w:after="120"/>
              <w:rPr>
                <w:color w:val="000000"/>
                <w:sz w:val="20"/>
                <w:szCs w:val="20"/>
                <w:lang w:val="en-GB" w:eastAsia="en-GB"/>
              </w:rPr>
            </w:pPr>
            <w:r w:rsidRPr="007261ED">
              <w:rPr>
                <w:color w:val="000000"/>
                <w:sz w:val="20"/>
                <w:szCs w:val="20"/>
                <w:lang w:val="en-GB" w:eastAsia="en-GB"/>
              </w:rPr>
              <w:t>Death of or bodily injury to employees of the</w:t>
            </w:r>
            <w:r w:rsidRPr="007261ED">
              <w:rPr>
                <w:rFonts w:cs="Arial"/>
                <w:i/>
                <w:iCs/>
                <w:color w:val="000000"/>
                <w:sz w:val="15"/>
                <w:szCs w:val="15"/>
                <w:lang w:val="en-GB" w:eastAsia="en-GB"/>
              </w:rPr>
              <w:t xml:space="preserve"> </w:t>
            </w:r>
            <w:r w:rsidRPr="007261ED">
              <w:rPr>
                <w:rFonts w:cs="Arial"/>
                <w:i/>
                <w:iCs/>
                <w:color w:val="000000"/>
                <w:sz w:val="20"/>
                <w:szCs w:val="20"/>
                <w:lang w:val="en-GB" w:eastAsia="en-GB"/>
              </w:rPr>
              <w:t>Consultant</w:t>
            </w:r>
            <w:r w:rsidRPr="007261ED">
              <w:rPr>
                <w:color w:val="000000"/>
                <w:sz w:val="20"/>
                <w:szCs w:val="20"/>
                <w:lang w:val="en-GB" w:eastAsia="en-GB"/>
              </w:rPr>
              <w:t xml:space="preserve"> arising out of and in the course of their employment in connection with this contract</w:t>
            </w:r>
          </w:p>
        </w:tc>
        <w:tc>
          <w:tcPr>
            <w:tcW w:w="3402" w:type="dxa"/>
            <w:tcBorders>
              <w:bottom w:val="single" w:sz="4" w:space="0" w:color="auto"/>
            </w:tcBorders>
            <w:vAlign w:val="bottom"/>
          </w:tcPr>
          <w:p w14:paraId="1CE4C876" w14:textId="21121732" w:rsidR="007261ED" w:rsidRPr="007261ED" w:rsidRDefault="007013E4" w:rsidP="007261ED">
            <w:pPr>
              <w:widowControl w:val="0"/>
              <w:spacing w:after="120"/>
              <w:rPr>
                <w:b/>
                <w:sz w:val="20"/>
                <w:szCs w:val="20"/>
                <w:lang w:val="en-GB" w:eastAsia="en-GB"/>
              </w:rPr>
            </w:pPr>
            <w:r>
              <w:rPr>
                <w:color w:val="000000"/>
                <w:sz w:val="20"/>
                <w:szCs w:val="20"/>
                <w:lang w:val="en-GB" w:eastAsia="en-GB"/>
              </w:rPr>
              <w:t>£10,000,000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6A27169" w14:textId="77777777" w:rsidR="007013E4" w:rsidRDefault="007013E4" w:rsidP="007261ED">
            <w:pPr>
              <w:widowControl w:val="0"/>
              <w:spacing w:after="120"/>
              <w:rPr>
                <w:color w:val="000000"/>
                <w:sz w:val="20"/>
                <w:szCs w:val="20"/>
                <w:lang w:val="en-GB" w:eastAsia="en-GB"/>
              </w:rPr>
            </w:pPr>
          </w:p>
          <w:p w14:paraId="0FEB289E" w14:textId="0FD417D1"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tc>
      </w:tr>
      <w:tr w:rsidR="007261ED" w:rsidRPr="007261ED" w14:paraId="20CFC13D" w14:textId="77777777" w:rsidTr="007261ED">
        <w:tc>
          <w:tcPr>
            <w:tcW w:w="10065" w:type="dxa"/>
            <w:gridSpan w:val="3"/>
            <w:tcBorders>
              <w:top w:val="nil"/>
              <w:bottom w:val="nil"/>
            </w:tcBorders>
          </w:tcPr>
          <w:p w14:paraId="52C9BFCB" w14:textId="77777777" w:rsidR="007261ED" w:rsidRPr="007261ED" w:rsidRDefault="007261ED" w:rsidP="007261ED">
            <w:pPr>
              <w:widowControl w:val="0"/>
              <w:rPr>
                <w:szCs w:val="22"/>
                <w:lang w:val="en-GB" w:eastAsia="en-GB"/>
              </w:rPr>
            </w:pPr>
          </w:p>
        </w:tc>
      </w:tr>
    </w:tbl>
    <w:p w14:paraId="5D35099D" w14:textId="77777777" w:rsidR="007261ED" w:rsidRPr="007261ED" w:rsidRDefault="007261ED" w:rsidP="007261ED">
      <w:pPr>
        <w:widowControl w:val="0"/>
        <w:rPr>
          <w:szCs w:val="22"/>
          <w:lang w:val="en-GB" w:eastAsia="en-GB"/>
        </w:rPr>
      </w:pPr>
    </w:p>
    <w:p w14:paraId="56BEBEAD" w14:textId="77777777" w:rsidR="007261ED" w:rsidRPr="007261ED" w:rsidRDefault="007261ED" w:rsidP="007261ED">
      <w:pPr>
        <w:widowControl w:val="0"/>
        <w:jc w:val="both"/>
        <w:rPr>
          <w:sz w:val="20"/>
          <w:szCs w:val="20"/>
          <w:lang w:val="en-GB" w:eastAsia="en-GB"/>
        </w:rPr>
      </w:pPr>
    </w:p>
    <w:p w14:paraId="6EA5C93D" w14:textId="77777777" w:rsidR="007261ED" w:rsidRPr="007261ED" w:rsidRDefault="007261ED" w:rsidP="007261ED">
      <w:pPr>
        <w:widowControl w:val="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provides the following insurance cover</w:t>
      </w:r>
    </w:p>
    <w:p w14:paraId="6926138E"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64AD51B5" w14:textId="77777777" w:rsidTr="007261ED">
        <w:tc>
          <w:tcPr>
            <w:tcW w:w="9286" w:type="dxa"/>
          </w:tcPr>
          <w:p w14:paraId="74C92C17" w14:textId="77777777" w:rsidR="007261ED" w:rsidRPr="007261ED" w:rsidRDefault="007261ED" w:rsidP="007261ED">
            <w:pPr>
              <w:widowControl w:val="0"/>
              <w:spacing w:before="60" w:after="60"/>
              <w:rPr>
                <w:b/>
                <w:szCs w:val="22"/>
                <w:lang w:val="en-GB" w:eastAsia="en-GB"/>
              </w:rPr>
            </w:pPr>
            <w:r w:rsidRPr="007261ED">
              <w:rPr>
                <w:b/>
                <w:szCs w:val="22"/>
                <w:lang w:val="en-GB" w:eastAsia="en-GB"/>
              </w:rPr>
              <w:t xml:space="preserve">Only enter details here if </w:t>
            </w:r>
            <w:r w:rsidRPr="007261ED">
              <w:rPr>
                <w:b/>
                <w:i/>
                <w:szCs w:val="22"/>
                <w:lang w:val="en-GB" w:eastAsia="en-GB"/>
              </w:rPr>
              <w:t>Client</w:t>
            </w:r>
            <w:r w:rsidRPr="007261ED">
              <w:rPr>
                <w:b/>
                <w:szCs w:val="22"/>
                <w:lang w:val="en-GB" w:eastAsia="en-GB"/>
              </w:rPr>
              <w:t xml:space="preserve"> is to provide insurance.</w:t>
            </w:r>
          </w:p>
        </w:tc>
      </w:tr>
    </w:tbl>
    <w:p w14:paraId="6824878F" w14:textId="4725A37B" w:rsidR="007261ED" w:rsidRPr="007261ED" w:rsidRDefault="00DE38F9" w:rsidP="007261ED">
      <w:pPr>
        <w:widowControl w:val="0"/>
        <w:rPr>
          <w:szCs w:val="22"/>
          <w:lang w:val="en-GB" w:eastAsia="en-GB"/>
        </w:rPr>
      </w:pPr>
      <w:r>
        <w:rPr>
          <w:szCs w:val="22"/>
          <w:lang w:val="en-GB" w:eastAsia="en-GB"/>
        </w:rPr>
        <w:t>N/A</w:t>
      </w:r>
    </w:p>
    <w:p w14:paraId="5C716DFC"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695521D" w14:textId="77777777" w:rsidR="007261ED" w:rsidRPr="007261ED" w:rsidRDefault="007261ED" w:rsidP="007261ED">
      <w:pPr>
        <w:rPr>
          <w:szCs w:val="22"/>
          <w:lang w:val="en-GB" w:eastAsia="en-GB"/>
        </w:rPr>
      </w:pPr>
    </w:p>
    <w:p w14:paraId="297BD5CA"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EC56327" w14:textId="77777777" w:rsidR="007261ED" w:rsidRPr="007261ED" w:rsidRDefault="007261ED" w:rsidP="007261ED">
      <w:pPr>
        <w:rPr>
          <w:szCs w:val="22"/>
          <w:lang w:val="en-GB" w:eastAsia="en-GB"/>
        </w:rPr>
      </w:pPr>
    </w:p>
    <w:p w14:paraId="45798E8F"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635ED10C" w14:textId="77777777" w:rsidR="007261ED" w:rsidRPr="007261ED" w:rsidRDefault="007261ED" w:rsidP="007261ED">
      <w:pPr>
        <w:rPr>
          <w:szCs w:val="22"/>
          <w:lang w:val="en-GB" w:eastAsia="en-GB"/>
        </w:rPr>
      </w:pPr>
    </w:p>
    <w:p w14:paraId="4786B60A"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7261ED" w:rsidRPr="007261ED" w14:paraId="1374A1E3" w14:textId="77777777" w:rsidTr="007261ED">
        <w:tc>
          <w:tcPr>
            <w:tcW w:w="3261" w:type="dxa"/>
            <w:tcBorders>
              <w:top w:val="nil"/>
              <w:bottom w:val="nil"/>
            </w:tcBorders>
          </w:tcPr>
          <w:p w14:paraId="16028111" w14:textId="77777777" w:rsidR="007261ED" w:rsidRPr="007261ED" w:rsidRDefault="007261ED" w:rsidP="007261ED">
            <w:pPr>
              <w:widowControl w:val="0"/>
              <w:jc w:val="right"/>
              <w:rPr>
                <w:szCs w:val="22"/>
                <w:lang w:val="en-GB" w:eastAsia="en-GB"/>
              </w:rPr>
            </w:pPr>
            <w:r w:rsidRPr="007261ED">
              <w:rPr>
                <w:szCs w:val="22"/>
                <w:lang w:val="en-GB" w:eastAsia="en-GB"/>
              </w:rPr>
              <w:lastRenderedPageBreak/>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matters for which insurance is provided is limited to</w:t>
            </w:r>
          </w:p>
        </w:tc>
        <w:tc>
          <w:tcPr>
            <w:tcW w:w="6804" w:type="dxa"/>
            <w:tcBorders>
              <w:top w:val="single" w:sz="4" w:space="0" w:color="auto"/>
              <w:bottom w:val="nil"/>
            </w:tcBorders>
          </w:tcPr>
          <w:p w14:paraId="4DAFED57" w14:textId="77777777" w:rsidR="00687479" w:rsidRDefault="00687479" w:rsidP="007261ED">
            <w:pPr>
              <w:widowControl w:val="0"/>
              <w:rPr>
                <w:szCs w:val="22"/>
                <w:lang w:val="en-GB" w:eastAsia="en-GB"/>
              </w:rPr>
            </w:pPr>
          </w:p>
          <w:p w14:paraId="7E1DE0EC" w14:textId="77777777" w:rsidR="00687479" w:rsidRDefault="00687479" w:rsidP="007261ED">
            <w:pPr>
              <w:widowControl w:val="0"/>
              <w:rPr>
                <w:szCs w:val="22"/>
                <w:lang w:val="en-GB" w:eastAsia="en-GB"/>
              </w:rPr>
            </w:pPr>
          </w:p>
          <w:p w14:paraId="5A6E9413" w14:textId="77777777" w:rsidR="00687479" w:rsidRDefault="00687479" w:rsidP="007261ED">
            <w:pPr>
              <w:widowControl w:val="0"/>
              <w:rPr>
                <w:szCs w:val="22"/>
                <w:lang w:val="en-GB" w:eastAsia="en-GB"/>
              </w:rPr>
            </w:pPr>
          </w:p>
          <w:p w14:paraId="791E1E12" w14:textId="5B4AAA27" w:rsidR="007261ED" w:rsidRPr="007261ED" w:rsidRDefault="007013E4" w:rsidP="007261ED">
            <w:pPr>
              <w:widowControl w:val="0"/>
              <w:rPr>
                <w:szCs w:val="22"/>
                <w:lang w:val="en-GB" w:eastAsia="en-GB"/>
              </w:rPr>
            </w:pPr>
            <w:r>
              <w:rPr>
                <w:szCs w:val="22"/>
                <w:lang w:val="en-GB" w:eastAsia="en-GB"/>
              </w:rPr>
              <w:t>£10,000,000</w:t>
            </w:r>
            <w:r w:rsidR="00DE38F9">
              <w:rPr>
                <w:szCs w:val="22"/>
                <w:lang w:val="en-GB" w:eastAsia="en-GB"/>
              </w:rPr>
              <w:t>.00</w:t>
            </w:r>
          </w:p>
        </w:tc>
      </w:tr>
      <w:tr w:rsidR="007261ED" w:rsidRPr="007261ED" w14:paraId="1C0749F1" w14:textId="77777777" w:rsidTr="007261ED">
        <w:tc>
          <w:tcPr>
            <w:tcW w:w="3261" w:type="dxa"/>
            <w:tcBorders>
              <w:top w:val="nil"/>
              <w:bottom w:val="nil"/>
              <w:right w:val="nil"/>
            </w:tcBorders>
          </w:tcPr>
          <w:p w14:paraId="7C7332FD" w14:textId="77777777" w:rsidR="007261ED" w:rsidRPr="007261ED" w:rsidRDefault="007261ED" w:rsidP="007261ED">
            <w:pPr>
              <w:widowControl w:val="0"/>
              <w:jc w:val="right"/>
              <w:rPr>
                <w:sz w:val="8"/>
                <w:szCs w:val="8"/>
                <w:lang w:val="en-GB" w:eastAsia="en-GB"/>
              </w:rPr>
            </w:pPr>
          </w:p>
        </w:tc>
        <w:tc>
          <w:tcPr>
            <w:tcW w:w="6804" w:type="dxa"/>
            <w:tcBorders>
              <w:top w:val="nil"/>
              <w:left w:val="nil"/>
              <w:bottom w:val="nil"/>
              <w:right w:val="nil"/>
            </w:tcBorders>
          </w:tcPr>
          <w:p w14:paraId="6A781695" w14:textId="77777777" w:rsidR="007261ED" w:rsidRPr="007261ED" w:rsidRDefault="007261ED" w:rsidP="007261ED">
            <w:pPr>
              <w:widowControl w:val="0"/>
              <w:rPr>
                <w:sz w:val="8"/>
                <w:szCs w:val="8"/>
                <w:lang w:val="en-GB" w:eastAsia="en-GB"/>
              </w:rPr>
            </w:pPr>
          </w:p>
        </w:tc>
      </w:tr>
      <w:tr w:rsidR="007261ED" w:rsidRPr="007261ED" w14:paraId="0150288E" w14:textId="77777777" w:rsidTr="007261ED">
        <w:tc>
          <w:tcPr>
            <w:tcW w:w="3261" w:type="dxa"/>
            <w:tcBorders>
              <w:top w:val="nil"/>
              <w:bottom w:val="nil"/>
            </w:tcBorders>
          </w:tcPr>
          <w:p w14:paraId="5EAC670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other matters is limited to</w:t>
            </w:r>
          </w:p>
        </w:tc>
        <w:tc>
          <w:tcPr>
            <w:tcW w:w="6804" w:type="dxa"/>
            <w:tcBorders>
              <w:top w:val="nil"/>
              <w:bottom w:val="single" w:sz="4" w:space="0" w:color="auto"/>
            </w:tcBorders>
          </w:tcPr>
          <w:p w14:paraId="435ED26A" w14:textId="77777777" w:rsidR="00687479" w:rsidRDefault="00687479" w:rsidP="007261ED">
            <w:pPr>
              <w:widowControl w:val="0"/>
              <w:rPr>
                <w:szCs w:val="22"/>
                <w:lang w:val="en-GB" w:eastAsia="en-GB"/>
              </w:rPr>
            </w:pPr>
          </w:p>
          <w:p w14:paraId="576A25A6" w14:textId="77777777" w:rsidR="00687479" w:rsidRDefault="00687479" w:rsidP="007261ED">
            <w:pPr>
              <w:widowControl w:val="0"/>
              <w:rPr>
                <w:szCs w:val="22"/>
                <w:lang w:val="en-GB" w:eastAsia="en-GB"/>
              </w:rPr>
            </w:pPr>
          </w:p>
          <w:p w14:paraId="16F99EDC" w14:textId="5F338B0C" w:rsidR="007261ED" w:rsidRPr="007261ED" w:rsidRDefault="00057645" w:rsidP="007261ED">
            <w:pPr>
              <w:widowControl w:val="0"/>
              <w:rPr>
                <w:szCs w:val="22"/>
                <w:lang w:val="en-GB" w:eastAsia="en-GB"/>
              </w:rPr>
            </w:pPr>
            <w:r>
              <w:rPr>
                <w:szCs w:val="22"/>
                <w:lang w:val="en-GB" w:eastAsia="en-GB"/>
              </w:rPr>
              <w:t>£250,000</w:t>
            </w:r>
            <w:r w:rsidR="00DE38F9">
              <w:rPr>
                <w:szCs w:val="22"/>
                <w:lang w:val="en-GB" w:eastAsia="en-GB"/>
              </w:rPr>
              <w:t>.00</w:t>
            </w:r>
          </w:p>
        </w:tc>
      </w:tr>
      <w:tr w:rsidR="007261ED" w:rsidRPr="007261ED" w14:paraId="04841CCA" w14:textId="77777777" w:rsidTr="007261ED">
        <w:trPr>
          <w:trHeight w:val="119"/>
        </w:trPr>
        <w:tc>
          <w:tcPr>
            <w:tcW w:w="3261" w:type="dxa"/>
            <w:tcBorders>
              <w:top w:val="nil"/>
              <w:bottom w:val="nil"/>
              <w:right w:val="nil"/>
            </w:tcBorders>
          </w:tcPr>
          <w:p w14:paraId="7B307FC3"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0EA2542E" w14:textId="77777777" w:rsidR="007261ED" w:rsidRPr="007261ED" w:rsidRDefault="007261ED" w:rsidP="007261ED">
            <w:pPr>
              <w:widowControl w:val="0"/>
              <w:rPr>
                <w:sz w:val="8"/>
                <w:szCs w:val="8"/>
                <w:lang w:val="en-GB" w:eastAsia="en-GB"/>
              </w:rPr>
            </w:pPr>
          </w:p>
        </w:tc>
      </w:tr>
      <w:tr w:rsidR="007261ED" w:rsidRPr="007261ED" w14:paraId="38B9CA29" w14:textId="77777777" w:rsidTr="007261ED">
        <w:tc>
          <w:tcPr>
            <w:tcW w:w="3261" w:type="dxa"/>
            <w:tcBorders>
              <w:top w:val="nil"/>
              <w:bottom w:val="nil"/>
            </w:tcBorders>
          </w:tcPr>
          <w:p w14:paraId="5B512E1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tribunal </w:t>
            </w:r>
            <w:r w:rsidRPr="007261ED">
              <w:rPr>
                <w:szCs w:val="22"/>
                <w:lang w:val="en-GB" w:eastAsia="en-GB"/>
              </w:rPr>
              <w:t>is:</w:t>
            </w:r>
          </w:p>
        </w:tc>
        <w:tc>
          <w:tcPr>
            <w:tcW w:w="6804" w:type="dxa"/>
            <w:tcBorders>
              <w:top w:val="single" w:sz="4" w:space="0" w:color="auto"/>
              <w:bottom w:val="single" w:sz="4" w:space="0" w:color="auto"/>
            </w:tcBorders>
          </w:tcPr>
          <w:p w14:paraId="54616DB0" w14:textId="052A2EA2" w:rsidR="007261ED" w:rsidRPr="007261ED" w:rsidRDefault="007013E4" w:rsidP="007261ED">
            <w:pPr>
              <w:widowControl w:val="0"/>
              <w:rPr>
                <w:szCs w:val="22"/>
                <w:lang w:val="en-GB" w:eastAsia="en-GB"/>
              </w:rPr>
            </w:pPr>
            <w:r>
              <w:rPr>
                <w:szCs w:val="22"/>
                <w:lang w:val="en-GB" w:eastAsia="en-GB"/>
              </w:rPr>
              <w:t>Arbitration</w:t>
            </w:r>
          </w:p>
        </w:tc>
      </w:tr>
      <w:tr w:rsidR="007261ED" w:rsidRPr="007261ED" w14:paraId="3136CA2C" w14:textId="77777777" w:rsidTr="007261ED">
        <w:tc>
          <w:tcPr>
            <w:tcW w:w="3261" w:type="dxa"/>
            <w:tcBorders>
              <w:top w:val="nil"/>
              <w:bottom w:val="nil"/>
              <w:right w:val="nil"/>
            </w:tcBorders>
          </w:tcPr>
          <w:p w14:paraId="4A8D5CD6"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2C2F64B2" w14:textId="77777777" w:rsidR="007261ED" w:rsidRPr="007261ED" w:rsidRDefault="007261ED" w:rsidP="007261ED">
            <w:pPr>
              <w:widowControl w:val="0"/>
              <w:rPr>
                <w:sz w:val="8"/>
                <w:szCs w:val="8"/>
                <w:lang w:val="en-GB" w:eastAsia="en-GB"/>
              </w:rPr>
            </w:pPr>
          </w:p>
        </w:tc>
      </w:tr>
      <w:tr w:rsidR="007261ED" w:rsidRPr="007261ED" w14:paraId="7C4AFBEA" w14:textId="77777777" w:rsidTr="007261ED">
        <w:tc>
          <w:tcPr>
            <w:tcW w:w="3261" w:type="dxa"/>
            <w:tcBorders>
              <w:top w:val="nil"/>
              <w:bottom w:val="nil"/>
            </w:tcBorders>
          </w:tcPr>
          <w:p w14:paraId="1DF6B4BB" w14:textId="77777777" w:rsidR="007261ED" w:rsidRPr="007261ED" w:rsidRDefault="007261ED" w:rsidP="007261ED">
            <w:pPr>
              <w:widowControl w:val="0"/>
              <w:jc w:val="right"/>
              <w:rPr>
                <w:szCs w:val="22"/>
                <w:lang w:val="en-GB" w:eastAsia="en-GB"/>
              </w:rPr>
            </w:pPr>
            <w:r w:rsidRPr="007261ED">
              <w:rPr>
                <w:szCs w:val="22"/>
                <w:lang w:val="en-GB" w:eastAsia="en-GB"/>
              </w:rPr>
              <w:t xml:space="preserve">If the </w:t>
            </w:r>
            <w:r w:rsidRPr="007261ED">
              <w:rPr>
                <w:i/>
                <w:szCs w:val="22"/>
                <w:lang w:val="en-GB" w:eastAsia="en-GB"/>
              </w:rPr>
              <w:t>tribunal</w:t>
            </w:r>
            <w:r w:rsidRPr="007261ED">
              <w:rPr>
                <w:szCs w:val="22"/>
                <w:lang w:val="en-GB" w:eastAsia="en-GB"/>
              </w:rPr>
              <w:t xml:space="preserve"> is arbitration, the arbitration procedure is</w:t>
            </w:r>
          </w:p>
        </w:tc>
        <w:tc>
          <w:tcPr>
            <w:tcW w:w="6804" w:type="dxa"/>
            <w:tcBorders>
              <w:top w:val="single" w:sz="4" w:space="0" w:color="auto"/>
              <w:bottom w:val="single" w:sz="4" w:space="0" w:color="auto"/>
            </w:tcBorders>
          </w:tcPr>
          <w:p w14:paraId="1C802CFF" w14:textId="08C118D9" w:rsidR="007261ED" w:rsidRPr="007261ED" w:rsidRDefault="007013E4" w:rsidP="007261ED">
            <w:pPr>
              <w:widowControl w:val="0"/>
              <w:rPr>
                <w:szCs w:val="22"/>
                <w:lang w:val="en-GB" w:eastAsia="en-GB"/>
              </w:rPr>
            </w:pPr>
            <w:r>
              <w:rPr>
                <w:szCs w:val="22"/>
                <w:lang w:val="en-GB" w:eastAsia="en-GB"/>
              </w:rPr>
              <w:t>London Court of International Arbitration Rules</w:t>
            </w:r>
          </w:p>
        </w:tc>
      </w:tr>
      <w:tr w:rsidR="007261ED" w:rsidRPr="007261ED" w14:paraId="0D136D0C" w14:textId="77777777" w:rsidTr="007261ED">
        <w:tc>
          <w:tcPr>
            <w:tcW w:w="3261" w:type="dxa"/>
            <w:tcBorders>
              <w:top w:val="nil"/>
              <w:bottom w:val="nil"/>
              <w:right w:val="nil"/>
            </w:tcBorders>
          </w:tcPr>
          <w:p w14:paraId="63AF3292"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533400E7" w14:textId="77777777" w:rsidR="007261ED" w:rsidRPr="007261ED" w:rsidRDefault="007261ED" w:rsidP="007261ED">
            <w:pPr>
              <w:widowControl w:val="0"/>
              <w:rPr>
                <w:sz w:val="8"/>
                <w:szCs w:val="8"/>
                <w:lang w:val="en-GB" w:eastAsia="en-GB"/>
              </w:rPr>
            </w:pPr>
          </w:p>
        </w:tc>
      </w:tr>
      <w:tr w:rsidR="007261ED" w:rsidRPr="007261ED" w14:paraId="42635565" w14:textId="77777777" w:rsidTr="007261ED">
        <w:tc>
          <w:tcPr>
            <w:tcW w:w="3261" w:type="dxa"/>
            <w:tcBorders>
              <w:top w:val="nil"/>
              <w:bottom w:val="nil"/>
            </w:tcBorders>
          </w:tcPr>
          <w:p w14:paraId="3D4B11A4" w14:textId="77777777" w:rsidR="007261ED" w:rsidRPr="007261ED" w:rsidRDefault="007261ED" w:rsidP="007261ED">
            <w:pPr>
              <w:widowControl w:val="0"/>
              <w:jc w:val="right"/>
              <w:rPr>
                <w:i/>
                <w:szCs w:val="22"/>
                <w:lang w:val="en-GB" w:eastAsia="en-GB"/>
              </w:rPr>
            </w:pPr>
            <w:r w:rsidRPr="007261ED">
              <w:rPr>
                <w:szCs w:val="22"/>
                <w:lang w:val="en-GB" w:eastAsia="en-GB"/>
              </w:rPr>
              <w:t>The place where the arbitration is to be held is</w:t>
            </w:r>
          </w:p>
        </w:tc>
        <w:tc>
          <w:tcPr>
            <w:tcW w:w="6804" w:type="dxa"/>
            <w:tcBorders>
              <w:top w:val="single" w:sz="4" w:space="0" w:color="auto"/>
              <w:bottom w:val="single" w:sz="4" w:space="0" w:color="auto"/>
            </w:tcBorders>
          </w:tcPr>
          <w:p w14:paraId="03F0A7D5" w14:textId="2EFFA78C" w:rsidR="007261ED" w:rsidRPr="007261ED" w:rsidRDefault="007013E4" w:rsidP="007261ED">
            <w:pPr>
              <w:widowControl w:val="0"/>
              <w:rPr>
                <w:szCs w:val="22"/>
                <w:lang w:val="en-GB" w:eastAsia="en-GB"/>
              </w:rPr>
            </w:pPr>
            <w:r>
              <w:rPr>
                <w:szCs w:val="22"/>
                <w:lang w:val="en-GB" w:eastAsia="en-GB"/>
              </w:rPr>
              <w:t>London</w:t>
            </w:r>
          </w:p>
        </w:tc>
      </w:tr>
      <w:tr w:rsidR="007261ED" w:rsidRPr="007261ED" w14:paraId="533A042D" w14:textId="77777777" w:rsidTr="007261ED">
        <w:tc>
          <w:tcPr>
            <w:tcW w:w="3261" w:type="dxa"/>
            <w:tcBorders>
              <w:top w:val="nil"/>
              <w:bottom w:val="nil"/>
              <w:right w:val="nil"/>
            </w:tcBorders>
          </w:tcPr>
          <w:p w14:paraId="77CFD450"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single" w:sz="4" w:space="0" w:color="auto"/>
            </w:tcBorders>
          </w:tcPr>
          <w:p w14:paraId="7B10EBFB" w14:textId="77777777" w:rsidR="007261ED" w:rsidRPr="007261ED" w:rsidRDefault="007261ED" w:rsidP="007261ED">
            <w:pPr>
              <w:widowControl w:val="0"/>
              <w:rPr>
                <w:sz w:val="8"/>
                <w:szCs w:val="8"/>
                <w:lang w:val="en-GB" w:eastAsia="en-GB"/>
              </w:rPr>
            </w:pPr>
          </w:p>
        </w:tc>
      </w:tr>
      <w:tr w:rsidR="007261ED" w:rsidRPr="007261ED" w14:paraId="325C80AA" w14:textId="77777777" w:rsidTr="007261ED">
        <w:tc>
          <w:tcPr>
            <w:tcW w:w="3261" w:type="dxa"/>
            <w:tcBorders>
              <w:top w:val="nil"/>
              <w:bottom w:val="nil"/>
            </w:tcBorders>
          </w:tcPr>
          <w:p w14:paraId="73BF2642" w14:textId="77777777" w:rsidR="007261ED" w:rsidRPr="007261ED" w:rsidRDefault="007261ED" w:rsidP="007261ED">
            <w:pPr>
              <w:widowControl w:val="0"/>
              <w:jc w:val="right"/>
              <w:rPr>
                <w:szCs w:val="22"/>
                <w:lang w:val="en-GB" w:eastAsia="en-GB"/>
              </w:rPr>
            </w:pPr>
            <w:r w:rsidRPr="007261ED">
              <w:rPr>
                <w:szCs w:val="22"/>
                <w:lang w:val="en-GB" w:eastAsia="en-GB"/>
              </w:rPr>
              <w:t>The person who will choose the arbitrator if the Parties cannot agree is</w:t>
            </w:r>
          </w:p>
        </w:tc>
        <w:tc>
          <w:tcPr>
            <w:tcW w:w="6804" w:type="dxa"/>
            <w:tcBorders>
              <w:top w:val="single" w:sz="4" w:space="0" w:color="auto"/>
              <w:bottom w:val="single" w:sz="4" w:space="0" w:color="auto"/>
            </w:tcBorders>
          </w:tcPr>
          <w:p w14:paraId="072BB21C" w14:textId="28E17AC0" w:rsidR="007261ED" w:rsidRPr="007261ED" w:rsidRDefault="007013E4" w:rsidP="007261ED">
            <w:pPr>
              <w:widowControl w:val="0"/>
              <w:rPr>
                <w:szCs w:val="22"/>
                <w:lang w:val="en-GB" w:eastAsia="en-GB"/>
              </w:rPr>
            </w:pPr>
            <w:r>
              <w:rPr>
                <w:szCs w:val="22"/>
                <w:lang w:val="en-GB" w:eastAsia="en-GB"/>
              </w:rPr>
              <w:t>Institution of Civil Engineers</w:t>
            </w:r>
          </w:p>
        </w:tc>
      </w:tr>
      <w:tr w:rsidR="007261ED" w:rsidRPr="007261ED" w14:paraId="3C69114A" w14:textId="77777777" w:rsidTr="007261ED">
        <w:tc>
          <w:tcPr>
            <w:tcW w:w="3261" w:type="dxa"/>
            <w:tcBorders>
              <w:top w:val="nil"/>
              <w:bottom w:val="nil"/>
            </w:tcBorders>
          </w:tcPr>
          <w:p w14:paraId="21C0BED8" w14:textId="77777777" w:rsidR="007261ED" w:rsidRPr="007261ED" w:rsidRDefault="007261ED" w:rsidP="007261ED">
            <w:pPr>
              <w:widowControl w:val="0"/>
              <w:jc w:val="right"/>
              <w:rPr>
                <w:szCs w:val="22"/>
                <w:lang w:val="en-GB" w:eastAsia="en-GB"/>
              </w:rPr>
            </w:pPr>
          </w:p>
        </w:tc>
        <w:tc>
          <w:tcPr>
            <w:tcW w:w="6804" w:type="dxa"/>
            <w:tcBorders>
              <w:top w:val="single" w:sz="4" w:space="0" w:color="auto"/>
              <w:bottom w:val="single" w:sz="4" w:space="0" w:color="auto"/>
            </w:tcBorders>
          </w:tcPr>
          <w:p w14:paraId="7A662A13" w14:textId="77777777" w:rsidR="007261ED" w:rsidRPr="007261ED" w:rsidRDefault="007261ED" w:rsidP="007261ED">
            <w:pPr>
              <w:widowControl w:val="0"/>
              <w:rPr>
                <w:szCs w:val="22"/>
                <w:lang w:val="en-GB" w:eastAsia="en-GB"/>
              </w:rPr>
            </w:pPr>
          </w:p>
        </w:tc>
      </w:tr>
    </w:tbl>
    <w:p w14:paraId="25C91D6D"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0C9BD092" w14:textId="77777777" w:rsidTr="007261ED">
        <w:tc>
          <w:tcPr>
            <w:tcW w:w="9286" w:type="dxa"/>
          </w:tcPr>
          <w:p w14:paraId="2F7A9466"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 xml:space="preserve">Only include these statements if the </w:t>
            </w:r>
            <w:r w:rsidRPr="007261ED">
              <w:rPr>
                <w:b/>
                <w:i/>
                <w:szCs w:val="22"/>
                <w:lang w:val="en-GB" w:eastAsia="en-GB"/>
              </w:rPr>
              <w:t>tribunal</w:t>
            </w:r>
            <w:r w:rsidRPr="007261ED">
              <w:rPr>
                <w:i/>
                <w:szCs w:val="22"/>
                <w:lang w:val="en-GB" w:eastAsia="en-GB"/>
              </w:rPr>
              <w:t xml:space="preserve"> </w:t>
            </w:r>
            <w:r w:rsidRPr="007261ED">
              <w:rPr>
                <w:b/>
                <w:szCs w:val="22"/>
                <w:lang w:val="en-GB" w:eastAsia="en-GB"/>
              </w:rPr>
              <w:t>is arbitration.</w:t>
            </w:r>
          </w:p>
        </w:tc>
      </w:tr>
    </w:tbl>
    <w:p w14:paraId="509D1767" w14:textId="77777777" w:rsidR="007261ED" w:rsidRPr="007261ED" w:rsidRDefault="007261ED" w:rsidP="007261ED">
      <w:pPr>
        <w:tabs>
          <w:tab w:val="left" w:pos="5921"/>
        </w:tabs>
        <w:rPr>
          <w:szCs w:val="22"/>
          <w:lang w:val="en-GB" w:eastAsia="en-GB"/>
        </w:rPr>
      </w:pPr>
    </w:p>
    <w:p w14:paraId="3597A442" w14:textId="77777777" w:rsidR="007261ED" w:rsidRPr="007261ED" w:rsidRDefault="007261ED" w:rsidP="007261ED">
      <w:pPr>
        <w:tabs>
          <w:tab w:val="left" w:pos="5921"/>
        </w:tabs>
        <w:rPr>
          <w:szCs w:val="22"/>
          <w:lang w:val="en-GB" w:eastAsia="en-GB"/>
        </w:rPr>
      </w:pPr>
      <w:r w:rsidRPr="007261ED">
        <w:rPr>
          <w:szCs w:val="22"/>
          <w:lang w:val="en-GB" w:eastAsia="en-GB"/>
        </w:rPr>
        <w:t xml:space="preserve">The </w:t>
      </w:r>
      <w:r w:rsidRPr="007261ED">
        <w:rPr>
          <w:i/>
          <w:szCs w:val="22"/>
          <w:lang w:val="en-GB" w:eastAsia="en-GB"/>
        </w:rPr>
        <w:t>conditions of contract</w:t>
      </w:r>
      <w:r w:rsidRPr="007261ED">
        <w:rPr>
          <w:szCs w:val="22"/>
          <w:lang w:val="en-GB" w:eastAsia="en-GB"/>
        </w:rPr>
        <w:t xml:space="preserve"> are the NEC Professional Services Short Contract (April 2013) and the following additional conditions.</w:t>
      </w:r>
    </w:p>
    <w:p w14:paraId="158549A7" w14:textId="77777777" w:rsidR="007261ED" w:rsidRPr="007261ED" w:rsidRDefault="007261ED" w:rsidP="007261ED">
      <w:pPr>
        <w:tabs>
          <w:tab w:val="left" w:pos="5921"/>
        </w:tabs>
        <w:rPr>
          <w:szCs w:val="22"/>
          <w:lang w:val="en-GB" w:eastAsia="en-GB"/>
        </w:rPr>
      </w:pPr>
    </w:p>
    <w:p w14:paraId="35673EB2"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3D77F695" w14:textId="77777777" w:rsidTr="007261ED">
        <w:tc>
          <w:tcPr>
            <w:tcW w:w="9286" w:type="dxa"/>
          </w:tcPr>
          <w:p w14:paraId="54DD00E3"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Only enter details here if additional conditions are required</w:t>
            </w:r>
          </w:p>
        </w:tc>
      </w:tr>
    </w:tbl>
    <w:p w14:paraId="3E3B7E1B" w14:textId="77777777" w:rsidR="007261ED" w:rsidRPr="007261ED" w:rsidRDefault="007261ED" w:rsidP="007261ED">
      <w:pPr>
        <w:tabs>
          <w:tab w:val="left" w:pos="5921"/>
        </w:tabs>
        <w:rPr>
          <w:szCs w:val="22"/>
          <w:lang w:val="en-GB" w:eastAsia="en-GB"/>
        </w:rPr>
      </w:pPr>
    </w:p>
    <w:p w14:paraId="221F8EF0" w14:textId="77777777" w:rsidR="006F210C" w:rsidRDefault="006F210C" w:rsidP="006F210C">
      <w:pPr>
        <w:pStyle w:val="Default"/>
        <w:rPr>
          <w:sz w:val="22"/>
          <w:szCs w:val="22"/>
        </w:rPr>
      </w:pPr>
      <w:r>
        <w:rPr>
          <w:b/>
          <w:bCs/>
          <w:sz w:val="22"/>
          <w:szCs w:val="22"/>
        </w:rPr>
        <w:t xml:space="preserve">1. </w:t>
      </w:r>
      <w:r>
        <w:rPr>
          <w:sz w:val="22"/>
          <w:szCs w:val="22"/>
        </w:rPr>
        <w:t>DEFCON 5J (</w:t>
      </w:r>
      <w:proofErr w:type="spellStart"/>
      <w:r>
        <w:rPr>
          <w:sz w:val="22"/>
          <w:szCs w:val="22"/>
        </w:rPr>
        <w:t>Edn</w:t>
      </w:r>
      <w:proofErr w:type="spellEnd"/>
      <w:r>
        <w:rPr>
          <w:sz w:val="22"/>
          <w:szCs w:val="22"/>
        </w:rPr>
        <w:t xml:space="preserve"> 18/11/16) - Unique Identifiers </w:t>
      </w:r>
    </w:p>
    <w:p w14:paraId="2FBB5738" w14:textId="77777777" w:rsidR="006F210C" w:rsidRDefault="006F210C" w:rsidP="006F210C">
      <w:pPr>
        <w:pStyle w:val="Default"/>
        <w:rPr>
          <w:sz w:val="22"/>
          <w:szCs w:val="22"/>
        </w:rPr>
      </w:pPr>
      <w:r>
        <w:rPr>
          <w:b/>
          <w:bCs/>
          <w:sz w:val="22"/>
          <w:szCs w:val="22"/>
        </w:rPr>
        <w:t xml:space="preserve">2. </w:t>
      </w:r>
      <w:r>
        <w:rPr>
          <w:sz w:val="22"/>
          <w:szCs w:val="22"/>
        </w:rPr>
        <w:t>DEFCON 76 (</w:t>
      </w:r>
      <w:proofErr w:type="spellStart"/>
      <w:r>
        <w:rPr>
          <w:sz w:val="22"/>
          <w:szCs w:val="22"/>
        </w:rPr>
        <w:t>Edn</w:t>
      </w:r>
      <w:proofErr w:type="spellEnd"/>
      <w:r>
        <w:rPr>
          <w:sz w:val="22"/>
          <w:szCs w:val="22"/>
        </w:rPr>
        <w:t xml:space="preserve"> 06/21) - Contractor's Personnel at Government Establishments </w:t>
      </w:r>
    </w:p>
    <w:p w14:paraId="410DC481" w14:textId="77777777" w:rsidR="006F210C" w:rsidRDefault="006F210C" w:rsidP="006F210C">
      <w:pPr>
        <w:pStyle w:val="Default"/>
        <w:rPr>
          <w:sz w:val="22"/>
          <w:szCs w:val="22"/>
        </w:rPr>
      </w:pPr>
      <w:r>
        <w:rPr>
          <w:b/>
          <w:bCs/>
          <w:sz w:val="22"/>
          <w:szCs w:val="22"/>
        </w:rPr>
        <w:t xml:space="preserve">3. </w:t>
      </w:r>
      <w:r>
        <w:rPr>
          <w:sz w:val="22"/>
          <w:szCs w:val="22"/>
        </w:rPr>
        <w:t>DEFCON 129J (</w:t>
      </w:r>
      <w:proofErr w:type="spellStart"/>
      <w:r>
        <w:rPr>
          <w:sz w:val="22"/>
          <w:szCs w:val="22"/>
        </w:rPr>
        <w:t>Edn</w:t>
      </w:r>
      <w:proofErr w:type="spellEnd"/>
      <w:r>
        <w:rPr>
          <w:sz w:val="22"/>
          <w:szCs w:val="22"/>
        </w:rPr>
        <w:t xml:space="preserve"> 18/11/16) - Use of Electronic Business Delivery Form </w:t>
      </w:r>
    </w:p>
    <w:p w14:paraId="48385571" w14:textId="77777777" w:rsidR="006F210C" w:rsidRDefault="006F210C" w:rsidP="006F210C">
      <w:pPr>
        <w:pStyle w:val="Default"/>
        <w:rPr>
          <w:sz w:val="22"/>
          <w:szCs w:val="22"/>
        </w:rPr>
      </w:pPr>
      <w:r>
        <w:rPr>
          <w:b/>
          <w:bCs/>
          <w:sz w:val="22"/>
          <w:szCs w:val="22"/>
        </w:rPr>
        <w:t xml:space="preserve">4. </w:t>
      </w:r>
      <w:r>
        <w:rPr>
          <w:sz w:val="22"/>
          <w:szCs w:val="22"/>
        </w:rPr>
        <w:t>DEFCON 501 (</w:t>
      </w:r>
      <w:proofErr w:type="spellStart"/>
      <w:r>
        <w:rPr>
          <w:sz w:val="22"/>
          <w:szCs w:val="22"/>
        </w:rPr>
        <w:t>Edn</w:t>
      </w:r>
      <w:proofErr w:type="spellEnd"/>
      <w:r>
        <w:rPr>
          <w:sz w:val="22"/>
          <w:szCs w:val="22"/>
        </w:rPr>
        <w:t xml:space="preserve"> 11/17) - Definitions &amp; Interpretations </w:t>
      </w:r>
    </w:p>
    <w:p w14:paraId="34329BF4" w14:textId="77777777" w:rsidR="006F210C" w:rsidRDefault="006F210C" w:rsidP="006F210C">
      <w:pPr>
        <w:pStyle w:val="Default"/>
        <w:rPr>
          <w:sz w:val="22"/>
          <w:szCs w:val="22"/>
        </w:rPr>
      </w:pPr>
      <w:r>
        <w:rPr>
          <w:b/>
          <w:bCs/>
          <w:sz w:val="22"/>
          <w:szCs w:val="22"/>
        </w:rPr>
        <w:t xml:space="preserve">5. </w:t>
      </w:r>
      <w:r>
        <w:rPr>
          <w:sz w:val="22"/>
          <w:szCs w:val="22"/>
        </w:rPr>
        <w:t>DEFCON 502 (</w:t>
      </w:r>
      <w:proofErr w:type="spellStart"/>
      <w:r>
        <w:rPr>
          <w:sz w:val="22"/>
          <w:szCs w:val="22"/>
        </w:rPr>
        <w:t>Edn</w:t>
      </w:r>
      <w:proofErr w:type="spellEnd"/>
      <w:r>
        <w:rPr>
          <w:sz w:val="22"/>
          <w:szCs w:val="22"/>
        </w:rPr>
        <w:t xml:space="preserve"> 05/17) - Specifications Changes </w:t>
      </w:r>
    </w:p>
    <w:p w14:paraId="1495B98F" w14:textId="77777777" w:rsidR="006F210C" w:rsidRDefault="006F210C" w:rsidP="006F210C">
      <w:pPr>
        <w:pStyle w:val="Default"/>
        <w:rPr>
          <w:sz w:val="22"/>
          <w:szCs w:val="22"/>
        </w:rPr>
      </w:pPr>
      <w:r>
        <w:rPr>
          <w:b/>
          <w:bCs/>
          <w:sz w:val="22"/>
          <w:szCs w:val="22"/>
        </w:rPr>
        <w:t xml:space="preserve">6. </w:t>
      </w:r>
      <w:r>
        <w:rPr>
          <w:sz w:val="22"/>
          <w:szCs w:val="22"/>
        </w:rPr>
        <w:t>DEFCON 503 (</w:t>
      </w:r>
      <w:proofErr w:type="spellStart"/>
      <w:r>
        <w:rPr>
          <w:sz w:val="22"/>
          <w:szCs w:val="22"/>
        </w:rPr>
        <w:t>Edn</w:t>
      </w:r>
      <w:proofErr w:type="spellEnd"/>
      <w:r>
        <w:rPr>
          <w:sz w:val="22"/>
          <w:szCs w:val="22"/>
        </w:rPr>
        <w:t xml:space="preserve"> 12/14) - Formal Amendments to Contract </w:t>
      </w:r>
    </w:p>
    <w:p w14:paraId="0B61B2B2" w14:textId="7A050691" w:rsidR="007261ED" w:rsidRDefault="006F210C" w:rsidP="006F210C">
      <w:pPr>
        <w:tabs>
          <w:tab w:val="left" w:pos="5921"/>
        </w:tabs>
        <w:rPr>
          <w:szCs w:val="22"/>
        </w:rPr>
      </w:pPr>
      <w:r>
        <w:rPr>
          <w:b/>
          <w:bCs/>
          <w:szCs w:val="22"/>
        </w:rPr>
        <w:t xml:space="preserve">7. </w:t>
      </w:r>
      <w:r>
        <w:rPr>
          <w:szCs w:val="22"/>
        </w:rPr>
        <w:t>DEFCON 507 (</w:t>
      </w:r>
      <w:proofErr w:type="spellStart"/>
      <w:r>
        <w:rPr>
          <w:szCs w:val="22"/>
        </w:rPr>
        <w:t>Edn</w:t>
      </w:r>
      <w:proofErr w:type="spellEnd"/>
      <w:r>
        <w:rPr>
          <w:szCs w:val="22"/>
        </w:rPr>
        <w:t xml:space="preserve"> 10/18) – Delivery</w:t>
      </w:r>
    </w:p>
    <w:p w14:paraId="732FE911" w14:textId="58AB903B" w:rsidR="006F210C" w:rsidRDefault="006F210C" w:rsidP="006F210C">
      <w:pPr>
        <w:pStyle w:val="Default"/>
        <w:rPr>
          <w:sz w:val="22"/>
          <w:szCs w:val="22"/>
        </w:rPr>
      </w:pPr>
      <w:r w:rsidRPr="006F210C">
        <w:rPr>
          <w:b/>
          <w:bCs/>
          <w:sz w:val="22"/>
          <w:szCs w:val="22"/>
        </w:rPr>
        <w:t>8</w:t>
      </w:r>
      <w:r>
        <w:rPr>
          <w:sz w:val="22"/>
          <w:szCs w:val="22"/>
        </w:rPr>
        <w:t>. DEFCON 513 (</w:t>
      </w:r>
      <w:proofErr w:type="spellStart"/>
      <w:r>
        <w:rPr>
          <w:sz w:val="22"/>
          <w:szCs w:val="22"/>
        </w:rPr>
        <w:t>Edn</w:t>
      </w:r>
      <w:proofErr w:type="spellEnd"/>
      <w:r>
        <w:rPr>
          <w:sz w:val="22"/>
          <w:szCs w:val="22"/>
        </w:rPr>
        <w:t xml:space="preserve"> 11/16) - Value Added Tax </w:t>
      </w:r>
    </w:p>
    <w:p w14:paraId="100D24B8" w14:textId="77777777" w:rsidR="006F210C" w:rsidRDefault="006F210C" w:rsidP="006F210C">
      <w:pPr>
        <w:pStyle w:val="Default"/>
        <w:rPr>
          <w:sz w:val="22"/>
          <w:szCs w:val="22"/>
        </w:rPr>
      </w:pPr>
      <w:r>
        <w:rPr>
          <w:b/>
          <w:bCs/>
          <w:sz w:val="22"/>
          <w:szCs w:val="22"/>
        </w:rPr>
        <w:t xml:space="preserve">9. </w:t>
      </w:r>
      <w:r>
        <w:rPr>
          <w:sz w:val="22"/>
          <w:szCs w:val="22"/>
        </w:rPr>
        <w:t>DEFCON 514 (</w:t>
      </w:r>
      <w:proofErr w:type="spellStart"/>
      <w:r>
        <w:rPr>
          <w:sz w:val="22"/>
          <w:szCs w:val="22"/>
        </w:rPr>
        <w:t>Edn</w:t>
      </w:r>
      <w:proofErr w:type="spellEnd"/>
      <w:r>
        <w:rPr>
          <w:sz w:val="22"/>
          <w:szCs w:val="22"/>
        </w:rPr>
        <w:t xml:space="preserve"> 08/15) - Material Breach </w:t>
      </w:r>
    </w:p>
    <w:p w14:paraId="63465DEA" w14:textId="77777777" w:rsidR="006F210C" w:rsidRDefault="006F210C" w:rsidP="006F210C">
      <w:pPr>
        <w:pStyle w:val="Default"/>
        <w:rPr>
          <w:sz w:val="22"/>
          <w:szCs w:val="22"/>
        </w:rPr>
      </w:pPr>
      <w:r>
        <w:rPr>
          <w:b/>
          <w:bCs/>
          <w:sz w:val="22"/>
          <w:szCs w:val="22"/>
        </w:rPr>
        <w:t xml:space="preserve">10. </w:t>
      </w:r>
      <w:r>
        <w:rPr>
          <w:sz w:val="22"/>
          <w:szCs w:val="22"/>
        </w:rPr>
        <w:t>DEFCON 515 (</w:t>
      </w:r>
      <w:proofErr w:type="spellStart"/>
      <w:r>
        <w:rPr>
          <w:sz w:val="22"/>
          <w:szCs w:val="22"/>
        </w:rPr>
        <w:t>Edn</w:t>
      </w:r>
      <w:proofErr w:type="spellEnd"/>
      <w:r>
        <w:rPr>
          <w:sz w:val="22"/>
          <w:szCs w:val="22"/>
        </w:rPr>
        <w:t xml:space="preserve"> 06/21) - Bankruptcy and Insolvency </w:t>
      </w:r>
    </w:p>
    <w:p w14:paraId="1D8DC741" w14:textId="77777777" w:rsidR="006F210C" w:rsidRDefault="006F210C" w:rsidP="006F210C">
      <w:pPr>
        <w:pStyle w:val="Default"/>
        <w:rPr>
          <w:sz w:val="22"/>
          <w:szCs w:val="22"/>
        </w:rPr>
      </w:pPr>
      <w:r>
        <w:rPr>
          <w:b/>
          <w:bCs/>
          <w:sz w:val="22"/>
          <w:szCs w:val="22"/>
        </w:rPr>
        <w:t xml:space="preserve">11. </w:t>
      </w:r>
      <w:r>
        <w:rPr>
          <w:sz w:val="22"/>
          <w:szCs w:val="22"/>
        </w:rPr>
        <w:t>DEFCON 516 (</w:t>
      </w:r>
      <w:proofErr w:type="spellStart"/>
      <w:r>
        <w:rPr>
          <w:sz w:val="22"/>
          <w:szCs w:val="22"/>
        </w:rPr>
        <w:t>Edn</w:t>
      </w:r>
      <w:proofErr w:type="spellEnd"/>
      <w:r>
        <w:rPr>
          <w:sz w:val="22"/>
          <w:szCs w:val="22"/>
        </w:rPr>
        <w:t xml:space="preserve"> 04/12) - Equality </w:t>
      </w:r>
    </w:p>
    <w:p w14:paraId="6321DC02" w14:textId="77777777" w:rsidR="006F210C" w:rsidRDefault="006F210C" w:rsidP="006F210C">
      <w:pPr>
        <w:pStyle w:val="Default"/>
        <w:rPr>
          <w:sz w:val="22"/>
          <w:szCs w:val="22"/>
        </w:rPr>
      </w:pPr>
      <w:r>
        <w:rPr>
          <w:b/>
          <w:bCs/>
          <w:sz w:val="22"/>
          <w:szCs w:val="22"/>
        </w:rPr>
        <w:t xml:space="preserve">12. </w:t>
      </w:r>
      <w:r>
        <w:rPr>
          <w:sz w:val="22"/>
          <w:szCs w:val="22"/>
        </w:rPr>
        <w:t>DEFCON 518 (</w:t>
      </w:r>
      <w:proofErr w:type="spellStart"/>
      <w:r>
        <w:rPr>
          <w:sz w:val="22"/>
          <w:szCs w:val="22"/>
        </w:rPr>
        <w:t>Edn</w:t>
      </w:r>
      <w:proofErr w:type="spellEnd"/>
      <w:r>
        <w:rPr>
          <w:sz w:val="22"/>
          <w:szCs w:val="22"/>
        </w:rPr>
        <w:t xml:space="preserve"> 02/17) - Transfer </w:t>
      </w:r>
    </w:p>
    <w:p w14:paraId="250218F0" w14:textId="705F4226" w:rsidR="006F210C" w:rsidRDefault="006F210C" w:rsidP="006F210C">
      <w:pPr>
        <w:pStyle w:val="Default"/>
        <w:rPr>
          <w:sz w:val="22"/>
          <w:szCs w:val="22"/>
        </w:rPr>
      </w:pPr>
      <w:r>
        <w:rPr>
          <w:b/>
          <w:bCs/>
          <w:sz w:val="22"/>
          <w:szCs w:val="22"/>
        </w:rPr>
        <w:t xml:space="preserve">13. </w:t>
      </w:r>
      <w:r>
        <w:rPr>
          <w:sz w:val="22"/>
          <w:szCs w:val="22"/>
        </w:rPr>
        <w:t>DEFCON 520 (</w:t>
      </w:r>
      <w:proofErr w:type="spellStart"/>
      <w:r>
        <w:rPr>
          <w:sz w:val="22"/>
          <w:szCs w:val="22"/>
        </w:rPr>
        <w:t>Edn</w:t>
      </w:r>
      <w:proofErr w:type="spellEnd"/>
      <w:r>
        <w:rPr>
          <w:sz w:val="22"/>
          <w:szCs w:val="22"/>
        </w:rPr>
        <w:t xml:space="preserve"> 08/21) - Corrupt Gifts and Payments of Commission </w:t>
      </w:r>
    </w:p>
    <w:p w14:paraId="5C836B5A" w14:textId="2B82CBDB" w:rsidR="006F210C" w:rsidRDefault="006F210C" w:rsidP="006F210C">
      <w:pPr>
        <w:pStyle w:val="Default"/>
        <w:rPr>
          <w:sz w:val="22"/>
          <w:szCs w:val="22"/>
        </w:rPr>
      </w:pPr>
      <w:r>
        <w:rPr>
          <w:b/>
          <w:bCs/>
          <w:sz w:val="22"/>
          <w:szCs w:val="22"/>
        </w:rPr>
        <w:t xml:space="preserve">14. </w:t>
      </w:r>
      <w:r>
        <w:rPr>
          <w:sz w:val="22"/>
          <w:szCs w:val="22"/>
        </w:rPr>
        <w:t>DEFCON 522 (</w:t>
      </w:r>
      <w:proofErr w:type="spellStart"/>
      <w:r>
        <w:rPr>
          <w:sz w:val="22"/>
          <w:szCs w:val="22"/>
        </w:rPr>
        <w:t>Edn</w:t>
      </w:r>
      <w:proofErr w:type="spellEnd"/>
      <w:r>
        <w:rPr>
          <w:sz w:val="22"/>
          <w:szCs w:val="22"/>
        </w:rPr>
        <w:t xml:space="preserve"> 11/21) - Payment and Recovery of Sums Dues </w:t>
      </w:r>
    </w:p>
    <w:p w14:paraId="38BA566E" w14:textId="77777777" w:rsidR="006F210C" w:rsidRDefault="006F210C" w:rsidP="006F210C">
      <w:pPr>
        <w:pStyle w:val="Default"/>
        <w:rPr>
          <w:sz w:val="22"/>
          <w:szCs w:val="22"/>
        </w:rPr>
      </w:pPr>
      <w:r>
        <w:rPr>
          <w:b/>
          <w:bCs/>
          <w:sz w:val="22"/>
          <w:szCs w:val="22"/>
        </w:rPr>
        <w:t xml:space="preserve">15. </w:t>
      </w:r>
      <w:r>
        <w:rPr>
          <w:sz w:val="22"/>
          <w:szCs w:val="22"/>
        </w:rPr>
        <w:t>DEFCON 526 (</w:t>
      </w:r>
      <w:proofErr w:type="spellStart"/>
      <w:r>
        <w:rPr>
          <w:sz w:val="22"/>
          <w:szCs w:val="22"/>
        </w:rPr>
        <w:t>Edn</w:t>
      </w:r>
      <w:proofErr w:type="spellEnd"/>
      <w:r>
        <w:rPr>
          <w:sz w:val="22"/>
          <w:szCs w:val="22"/>
        </w:rPr>
        <w:t xml:space="preserve"> 08/02) - Notices </w:t>
      </w:r>
    </w:p>
    <w:p w14:paraId="752F42C7" w14:textId="53D34C33" w:rsidR="006F210C" w:rsidRDefault="006F210C" w:rsidP="006F210C">
      <w:pPr>
        <w:tabs>
          <w:tab w:val="left" w:pos="5921"/>
        </w:tabs>
        <w:rPr>
          <w:szCs w:val="22"/>
        </w:rPr>
      </w:pPr>
      <w:r>
        <w:rPr>
          <w:b/>
          <w:bCs/>
          <w:szCs w:val="22"/>
        </w:rPr>
        <w:t xml:space="preserve">16. </w:t>
      </w:r>
      <w:r>
        <w:rPr>
          <w:szCs w:val="22"/>
        </w:rPr>
        <w:t>DEFCON 527 (</w:t>
      </w:r>
      <w:proofErr w:type="spellStart"/>
      <w:r>
        <w:rPr>
          <w:szCs w:val="22"/>
        </w:rPr>
        <w:t>Edn</w:t>
      </w:r>
      <w:proofErr w:type="spellEnd"/>
      <w:r>
        <w:rPr>
          <w:szCs w:val="22"/>
        </w:rPr>
        <w:t xml:space="preserve"> 09/97) - Waiver DEFCON</w:t>
      </w:r>
    </w:p>
    <w:p w14:paraId="6C1F30D8" w14:textId="56F7BAFD" w:rsidR="006F210C" w:rsidRPr="006F210C" w:rsidRDefault="006F210C" w:rsidP="006F210C">
      <w:pPr>
        <w:tabs>
          <w:tab w:val="left" w:pos="5921"/>
        </w:tabs>
        <w:rPr>
          <w:szCs w:val="22"/>
        </w:rPr>
      </w:pPr>
      <w:r>
        <w:rPr>
          <w:b/>
          <w:bCs/>
          <w:szCs w:val="22"/>
        </w:rPr>
        <w:t xml:space="preserve">17. </w:t>
      </w:r>
      <w:r>
        <w:rPr>
          <w:szCs w:val="22"/>
        </w:rPr>
        <w:t>DEFCON 528 (</w:t>
      </w:r>
      <w:proofErr w:type="spellStart"/>
      <w:r>
        <w:rPr>
          <w:szCs w:val="22"/>
        </w:rPr>
        <w:t>Edn</w:t>
      </w:r>
      <w:proofErr w:type="spellEnd"/>
      <w:r>
        <w:rPr>
          <w:szCs w:val="22"/>
        </w:rPr>
        <w:t xml:space="preserve"> 07/21) – Import and Export Licenses </w:t>
      </w:r>
    </w:p>
    <w:p w14:paraId="6BC3C18E" w14:textId="79EF0671" w:rsidR="006F210C" w:rsidRDefault="006F210C" w:rsidP="006F210C">
      <w:pPr>
        <w:pStyle w:val="Default"/>
        <w:rPr>
          <w:sz w:val="22"/>
          <w:szCs w:val="22"/>
        </w:rPr>
      </w:pPr>
      <w:r>
        <w:rPr>
          <w:b/>
          <w:bCs/>
          <w:sz w:val="22"/>
          <w:szCs w:val="22"/>
        </w:rPr>
        <w:t xml:space="preserve">18. </w:t>
      </w:r>
      <w:r>
        <w:rPr>
          <w:sz w:val="22"/>
          <w:szCs w:val="22"/>
        </w:rPr>
        <w:t>DEFCON 529 (</w:t>
      </w:r>
      <w:proofErr w:type="spellStart"/>
      <w:r>
        <w:rPr>
          <w:sz w:val="22"/>
          <w:szCs w:val="22"/>
        </w:rPr>
        <w:t>Edn</w:t>
      </w:r>
      <w:proofErr w:type="spellEnd"/>
      <w:r>
        <w:rPr>
          <w:sz w:val="22"/>
          <w:szCs w:val="22"/>
        </w:rPr>
        <w:t xml:space="preserve"> 09/97) - Law (English) </w:t>
      </w:r>
    </w:p>
    <w:p w14:paraId="4FE54CD0" w14:textId="1653F6CB" w:rsidR="006F210C" w:rsidRDefault="006F210C" w:rsidP="006F210C">
      <w:pPr>
        <w:pStyle w:val="Default"/>
        <w:rPr>
          <w:sz w:val="22"/>
          <w:szCs w:val="22"/>
        </w:rPr>
      </w:pPr>
      <w:r>
        <w:rPr>
          <w:b/>
          <w:bCs/>
          <w:sz w:val="22"/>
          <w:szCs w:val="22"/>
        </w:rPr>
        <w:t xml:space="preserve">19. </w:t>
      </w:r>
      <w:r>
        <w:rPr>
          <w:sz w:val="22"/>
          <w:szCs w:val="22"/>
        </w:rPr>
        <w:t>DEFCON 531 (</w:t>
      </w:r>
      <w:proofErr w:type="spellStart"/>
      <w:r>
        <w:rPr>
          <w:sz w:val="22"/>
          <w:szCs w:val="22"/>
        </w:rPr>
        <w:t>Edn</w:t>
      </w:r>
      <w:proofErr w:type="spellEnd"/>
      <w:r>
        <w:rPr>
          <w:sz w:val="22"/>
          <w:szCs w:val="22"/>
        </w:rPr>
        <w:t xml:space="preserve"> 09/21) - Disclosure of Information </w:t>
      </w:r>
    </w:p>
    <w:p w14:paraId="2AC09484" w14:textId="09B4F4CA" w:rsidR="006F210C" w:rsidRDefault="00B50C80" w:rsidP="006F210C">
      <w:pPr>
        <w:pStyle w:val="Default"/>
        <w:rPr>
          <w:sz w:val="22"/>
          <w:szCs w:val="22"/>
        </w:rPr>
      </w:pPr>
      <w:r>
        <w:rPr>
          <w:b/>
          <w:bCs/>
          <w:sz w:val="22"/>
          <w:szCs w:val="22"/>
        </w:rPr>
        <w:t>20</w:t>
      </w:r>
      <w:r w:rsidR="006F210C">
        <w:rPr>
          <w:b/>
          <w:bCs/>
          <w:sz w:val="22"/>
          <w:szCs w:val="22"/>
        </w:rPr>
        <w:t xml:space="preserve">. </w:t>
      </w:r>
      <w:r w:rsidR="006F210C">
        <w:rPr>
          <w:sz w:val="22"/>
          <w:szCs w:val="22"/>
        </w:rPr>
        <w:t>DEFCON 532A (</w:t>
      </w:r>
      <w:proofErr w:type="spellStart"/>
      <w:r w:rsidR="006F210C">
        <w:rPr>
          <w:sz w:val="22"/>
          <w:szCs w:val="22"/>
        </w:rPr>
        <w:t>Edn</w:t>
      </w:r>
      <w:proofErr w:type="spellEnd"/>
      <w:r w:rsidR="006F210C">
        <w:rPr>
          <w:sz w:val="22"/>
          <w:szCs w:val="22"/>
        </w:rPr>
        <w:t xml:space="preserve"> 05/22) - Protection of Personal Data </w:t>
      </w:r>
    </w:p>
    <w:p w14:paraId="390E5456" w14:textId="1FB45FDF" w:rsidR="006F210C" w:rsidRDefault="006F210C" w:rsidP="006F210C">
      <w:pPr>
        <w:pStyle w:val="Default"/>
        <w:rPr>
          <w:sz w:val="22"/>
          <w:szCs w:val="22"/>
        </w:rPr>
      </w:pPr>
      <w:r>
        <w:rPr>
          <w:b/>
          <w:bCs/>
          <w:sz w:val="22"/>
          <w:szCs w:val="22"/>
        </w:rPr>
        <w:t>2</w:t>
      </w:r>
      <w:r w:rsidR="00B50C80">
        <w:rPr>
          <w:b/>
          <w:bCs/>
          <w:sz w:val="22"/>
          <w:szCs w:val="22"/>
        </w:rPr>
        <w:t>1</w:t>
      </w:r>
      <w:r>
        <w:rPr>
          <w:b/>
          <w:bCs/>
          <w:sz w:val="22"/>
          <w:szCs w:val="22"/>
        </w:rPr>
        <w:t xml:space="preserve">. </w:t>
      </w:r>
      <w:r>
        <w:rPr>
          <w:sz w:val="22"/>
          <w:szCs w:val="22"/>
        </w:rPr>
        <w:t>DEFCON 534 (</w:t>
      </w:r>
      <w:proofErr w:type="spellStart"/>
      <w:r>
        <w:rPr>
          <w:sz w:val="22"/>
          <w:szCs w:val="22"/>
        </w:rPr>
        <w:t>Edn</w:t>
      </w:r>
      <w:proofErr w:type="spellEnd"/>
      <w:r>
        <w:rPr>
          <w:sz w:val="22"/>
          <w:szCs w:val="22"/>
        </w:rPr>
        <w:t xml:space="preserve"> 06/21) - </w:t>
      </w:r>
      <w:proofErr w:type="gramStart"/>
      <w:r>
        <w:rPr>
          <w:sz w:val="22"/>
          <w:szCs w:val="22"/>
        </w:rPr>
        <w:t>Sub Contracting</w:t>
      </w:r>
      <w:proofErr w:type="gramEnd"/>
      <w:r>
        <w:rPr>
          <w:sz w:val="22"/>
          <w:szCs w:val="22"/>
        </w:rPr>
        <w:t xml:space="preserve"> and Prompt Payment </w:t>
      </w:r>
    </w:p>
    <w:p w14:paraId="75C62C8C" w14:textId="7BB42497" w:rsidR="006F210C" w:rsidRDefault="006F210C" w:rsidP="006F210C">
      <w:pPr>
        <w:pStyle w:val="Default"/>
        <w:rPr>
          <w:sz w:val="22"/>
          <w:szCs w:val="22"/>
        </w:rPr>
      </w:pPr>
      <w:r>
        <w:rPr>
          <w:b/>
          <w:bCs/>
          <w:sz w:val="22"/>
          <w:szCs w:val="22"/>
        </w:rPr>
        <w:t xml:space="preserve">21. </w:t>
      </w:r>
      <w:r w:rsidRPr="008B1C38">
        <w:rPr>
          <w:sz w:val="22"/>
          <w:szCs w:val="22"/>
        </w:rPr>
        <w:t>DEFCON 537 (</w:t>
      </w:r>
      <w:proofErr w:type="spellStart"/>
      <w:r w:rsidRPr="008B1C38">
        <w:rPr>
          <w:sz w:val="22"/>
          <w:szCs w:val="22"/>
        </w:rPr>
        <w:t>Edn</w:t>
      </w:r>
      <w:proofErr w:type="spellEnd"/>
      <w:r w:rsidRPr="008B1C38">
        <w:rPr>
          <w:sz w:val="22"/>
          <w:szCs w:val="22"/>
        </w:rPr>
        <w:t xml:space="preserve"> </w:t>
      </w:r>
      <w:r w:rsidR="00B50C80" w:rsidRPr="008B1C38">
        <w:rPr>
          <w:sz w:val="22"/>
          <w:szCs w:val="22"/>
        </w:rPr>
        <w:t>12</w:t>
      </w:r>
      <w:r w:rsidRPr="008B1C38">
        <w:rPr>
          <w:sz w:val="22"/>
          <w:szCs w:val="22"/>
        </w:rPr>
        <w:t>/</w:t>
      </w:r>
      <w:r w:rsidR="00B50C80" w:rsidRPr="008B1C38">
        <w:rPr>
          <w:sz w:val="22"/>
          <w:szCs w:val="22"/>
        </w:rPr>
        <w:t>21</w:t>
      </w:r>
      <w:r w:rsidRPr="008B1C38">
        <w:rPr>
          <w:sz w:val="22"/>
          <w:szCs w:val="22"/>
        </w:rPr>
        <w:t>) - Rights of Third Parties</w:t>
      </w:r>
      <w:r>
        <w:rPr>
          <w:sz w:val="22"/>
          <w:szCs w:val="22"/>
        </w:rPr>
        <w:t xml:space="preserve"> </w:t>
      </w:r>
    </w:p>
    <w:p w14:paraId="4EA7F7BC" w14:textId="77777777" w:rsidR="006F210C" w:rsidRDefault="006F210C" w:rsidP="006F210C">
      <w:pPr>
        <w:pStyle w:val="Default"/>
        <w:rPr>
          <w:sz w:val="22"/>
          <w:szCs w:val="22"/>
        </w:rPr>
      </w:pPr>
      <w:r>
        <w:rPr>
          <w:b/>
          <w:bCs/>
          <w:sz w:val="22"/>
          <w:szCs w:val="22"/>
        </w:rPr>
        <w:lastRenderedPageBreak/>
        <w:t xml:space="preserve">22. </w:t>
      </w:r>
      <w:r>
        <w:rPr>
          <w:sz w:val="22"/>
          <w:szCs w:val="22"/>
        </w:rPr>
        <w:t>DEFCON 538 (</w:t>
      </w:r>
      <w:proofErr w:type="spellStart"/>
      <w:r>
        <w:rPr>
          <w:sz w:val="22"/>
          <w:szCs w:val="22"/>
        </w:rPr>
        <w:t>Edn</w:t>
      </w:r>
      <w:proofErr w:type="spellEnd"/>
      <w:r>
        <w:rPr>
          <w:sz w:val="22"/>
          <w:szCs w:val="22"/>
        </w:rPr>
        <w:t xml:space="preserve"> 06/02) - Severability </w:t>
      </w:r>
    </w:p>
    <w:p w14:paraId="1CD7D153" w14:textId="6BF42654" w:rsidR="006F210C" w:rsidRDefault="006F210C" w:rsidP="006F210C">
      <w:pPr>
        <w:pStyle w:val="Default"/>
        <w:rPr>
          <w:sz w:val="22"/>
          <w:szCs w:val="22"/>
        </w:rPr>
      </w:pPr>
      <w:r>
        <w:rPr>
          <w:b/>
          <w:bCs/>
          <w:sz w:val="22"/>
          <w:szCs w:val="22"/>
        </w:rPr>
        <w:t xml:space="preserve">23. </w:t>
      </w:r>
      <w:r>
        <w:rPr>
          <w:sz w:val="22"/>
          <w:szCs w:val="22"/>
        </w:rPr>
        <w:t>DEFCON 539 (</w:t>
      </w:r>
      <w:proofErr w:type="spellStart"/>
      <w:r>
        <w:rPr>
          <w:sz w:val="22"/>
          <w:szCs w:val="22"/>
        </w:rPr>
        <w:t>Edn</w:t>
      </w:r>
      <w:proofErr w:type="spellEnd"/>
      <w:r>
        <w:rPr>
          <w:sz w:val="22"/>
          <w:szCs w:val="22"/>
        </w:rPr>
        <w:t xml:space="preserve"> </w:t>
      </w:r>
      <w:r w:rsidR="00B50C80">
        <w:rPr>
          <w:sz w:val="22"/>
          <w:szCs w:val="22"/>
        </w:rPr>
        <w:t>01</w:t>
      </w:r>
      <w:r>
        <w:rPr>
          <w:sz w:val="22"/>
          <w:szCs w:val="22"/>
        </w:rPr>
        <w:t>/</w:t>
      </w:r>
      <w:r w:rsidR="00B50C80">
        <w:rPr>
          <w:sz w:val="22"/>
          <w:szCs w:val="22"/>
        </w:rPr>
        <w:t>22</w:t>
      </w:r>
      <w:r>
        <w:rPr>
          <w:sz w:val="22"/>
          <w:szCs w:val="22"/>
        </w:rPr>
        <w:t xml:space="preserve">) - Transparency </w:t>
      </w:r>
    </w:p>
    <w:p w14:paraId="1E861174" w14:textId="77777777" w:rsidR="006F210C" w:rsidRDefault="006F210C" w:rsidP="006F210C">
      <w:pPr>
        <w:pStyle w:val="Default"/>
        <w:rPr>
          <w:sz w:val="22"/>
          <w:szCs w:val="22"/>
        </w:rPr>
      </w:pPr>
      <w:r>
        <w:rPr>
          <w:b/>
          <w:bCs/>
          <w:sz w:val="22"/>
          <w:szCs w:val="22"/>
        </w:rPr>
        <w:t xml:space="preserve">24. </w:t>
      </w:r>
      <w:r>
        <w:rPr>
          <w:sz w:val="22"/>
          <w:szCs w:val="22"/>
        </w:rPr>
        <w:t>DEFCON 550 (</w:t>
      </w:r>
      <w:proofErr w:type="spellStart"/>
      <w:r>
        <w:rPr>
          <w:sz w:val="22"/>
          <w:szCs w:val="22"/>
        </w:rPr>
        <w:t>Edn</w:t>
      </w:r>
      <w:proofErr w:type="spellEnd"/>
      <w:r>
        <w:rPr>
          <w:sz w:val="22"/>
          <w:szCs w:val="22"/>
        </w:rPr>
        <w:t xml:space="preserve"> 02/14) - Child Labour and Employment Law </w:t>
      </w:r>
    </w:p>
    <w:p w14:paraId="185860BE" w14:textId="3033CBFB" w:rsidR="006F210C" w:rsidRDefault="006F210C" w:rsidP="006F210C">
      <w:pPr>
        <w:pStyle w:val="Default"/>
        <w:rPr>
          <w:sz w:val="22"/>
          <w:szCs w:val="22"/>
        </w:rPr>
      </w:pPr>
      <w:r>
        <w:rPr>
          <w:b/>
          <w:bCs/>
          <w:sz w:val="22"/>
          <w:szCs w:val="22"/>
        </w:rPr>
        <w:t xml:space="preserve">25. </w:t>
      </w:r>
      <w:r>
        <w:rPr>
          <w:sz w:val="22"/>
          <w:szCs w:val="22"/>
        </w:rPr>
        <w:t>DEFCON 566 (</w:t>
      </w:r>
      <w:proofErr w:type="spellStart"/>
      <w:r>
        <w:rPr>
          <w:sz w:val="22"/>
          <w:szCs w:val="22"/>
        </w:rPr>
        <w:t>Edn</w:t>
      </w:r>
      <w:proofErr w:type="spellEnd"/>
      <w:r>
        <w:rPr>
          <w:sz w:val="22"/>
          <w:szCs w:val="22"/>
        </w:rPr>
        <w:t xml:space="preserve"> 10/2</w:t>
      </w:r>
      <w:r w:rsidR="00B50C80">
        <w:rPr>
          <w:sz w:val="22"/>
          <w:szCs w:val="22"/>
        </w:rPr>
        <w:t>0</w:t>
      </w:r>
      <w:r>
        <w:rPr>
          <w:sz w:val="22"/>
          <w:szCs w:val="22"/>
        </w:rPr>
        <w:t xml:space="preserve">) - Change of Control of Contractor </w:t>
      </w:r>
    </w:p>
    <w:p w14:paraId="748ADCC3" w14:textId="4E25332D" w:rsidR="006F210C" w:rsidRDefault="006F210C" w:rsidP="006F210C">
      <w:pPr>
        <w:tabs>
          <w:tab w:val="left" w:pos="5921"/>
        </w:tabs>
        <w:rPr>
          <w:szCs w:val="22"/>
        </w:rPr>
      </w:pPr>
      <w:r>
        <w:rPr>
          <w:b/>
          <w:bCs/>
          <w:szCs w:val="22"/>
        </w:rPr>
        <w:t xml:space="preserve">26. </w:t>
      </w:r>
      <w:r>
        <w:rPr>
          <w:szCs w:val="22"/>
        </w:rPr>
        <w:t>DEFCON 602B (</w:t>
      </w:r>
      <w:proofErr w:type="spellStart"/>
      <w:r>
        <w:rPr>
          <w:szCs w:val="22"/>
        </w:rPr>
        <w:t>Edn</w:t>
      </w:r>
      <w:proofErr w:type="spellEnd"/>
      <w:r>
        <w:rPr>
          <w:szCs w:val="22"/>
        </w:rPr>
        <w:t xml:space="preserve"> 12/06) - Quality Assurance (without Deliverable Quality Plan</w:t>
      </w:r>
      <w:r w:rsidR="00B50C80">
        <w:rPr>
          <w:szCs w:val="22"/>
        </w:rPr>
        <w:t>)</w:t>
      </w:r>
    </w:p>
    <w:p w14:paraId="6E923B8F" w14:textId="77777777" w:rsidR="006F210C" w:rsidRDefault="006F210C" w:rsidP="006F210C">
      <w:pPr>
        <w:pStyle w:val="Default"/>
        <w:rPr>
          <w:sz w:val="22"/>
          <w:szCs w:val="22"/>
        </w:rPr>
      </w:pPr>
      <w:r>
        <w:rPr>
          <w:b/>
          <w:bCs/>
          <w:sz w:val="22"/>
          <w:szCs w:val="22"/>
        </w:rPr>
        <w:t xml:space="preserve">27. </w:t>
      </w:r>
      <w:r>
        <w:rPr>
          <w:sz w:val="22"/>
          <w:szCs w:val="22"/>
        </w:rPr>
        <w:t>DEFCON 604 (</w:t>
      </w:r>
      <w:proofErr w:type="spellStart"/>
      <w:r>
        <w:rPr>
          <w:sz w:val="22"/>
          <w:szCs w:val="22"/>
        </w:rPr>
        <w:t>Edn</w:t>
      </w:r>
      <w:proofErr w:type="spellEnd"/>
      <w:r>
        <w:rPr>
          <w:sz w:val="22"/>
          <w:szCs w:val="22"/>
        </w:rPr>
        <w:t xml:space="preserve"> 06/14) - Progress Reports </w:t>
      </w:r>
    </w:p>
    <w:p w14:paraId="7B03DB0D" w14:textId="77777777" w:rsidR="006F210C" w:rsidRDefault="006F210C" w:rsidP="006F210C">
      <w:pPr>
        <w:pStyle w:val="Default"/>
        <w:rPr>
          <w:sz w:val="22"/>
          <w:szCs w:val="22"/>
        </w:rPr>
      </w:pPr>
      <w:r>
        <w:rPr>
          <w:b/>
          <w:bCs/>
          <w:sz w:val="22"/>
          <w:szCs w:val="22"/>
        </w:rPr>
        <w:t xml:space="preserve">28. </w:t>
      </w:r>
      <w:r>
        <w:rPr>
          <w:sz w:val="22"/>
          <w:szCs w:val="22"/>
        </w:rPr>
        <w:t>DEFCON 605 (</w:t>
      </w:r>
      <w:proofErr w:type="spellStart"/>
      <w:r>
        <w:rPr>
          <w:sz w:val="22"/>
          <w:szCs w:val="22"/>
        </w:rPr>
        <w:t>Edn</w:t>
      </w:r>
      <w:proofErr w:type="spellEnd"/>
      <w:r>
        <w:rPr>
          <w:sz w:val="22"/>
          <w:szCs w:val="22"/>
        </w:rPr>
        <w:t xml:space="preserve"> 06/14) - Financial Reports </w:t>
      </w:r>
    </w:p>
    <w:p w14:paraId="5DF77689" w14:textId="5D52B1E1" w:rsidR="006F210C" w:rsidRDefault="006F210C" w:rsidP="006F210C">
      <w:pPr>
        <w:pStyle w:val="Default"/>
        <w:rPr>
          <w:sz w:val="22"/>
          <w:szCs w:val="22"/>
        </w:rPr>
      </w:pPr>
      <w:r>
        <w:rPr>
          <w:b/>
          <w:bCs/>
          <w:sz w:val="22"/>
          <w:szCs w:val="22"/>
        </w:rPr>
        <w:t xml:space="preserve">29. </w:t>
      </w:r>
      <w:r>
        <w:rPr>
          <w:sz w:val="22"/>
          <w:szCs w:val="22"/>
        </w:rPr>
        <w:t>DEFCON 609 (</w:t>
      </w:r>
      <w:proofErr w:type="spellStart"/>
      <w:r>
        <w:rPr>
          <w:sz w:val="22"/>
          <w:szCs w:val="22"/>
        </w:rPr>
        <w:t>Edn</w:t>
      </w:r>
      <w:proofErr w:type="spellEnd"/>
      <w:r>
        <w:rPr>
          <w:sz w:val="22"/>
          <w:szCs w:val="22"/>
        </w:rPr>
        <w:t xml:space="preserve"> </w:t>
      </w:r>
      <w:r w:rsidR="00B50C80">
        <w:rPr>
          <w:sz w:val="22"/>
          <w:szCs w:val="22"/>
        </w:rPr>
        <w:t>07</w:t>
      </w:r>
      <w:r>
        <w:rPr>
          <w:sz w:val="22"/>
          <w:szCs w:val="22"/>
        </w:rPr>
        <w:t>/</w:t>
      </w:r>
      <w:r w:rsidR="00B50C80">
        <w:rPr>
          <w:sz w:val="22"/>
          <w:szCs w:val="22"/>
        </w:rPr>
        <w:t>21</w:t>
      </w:r>
      <w:r>
        <w:rPr>
          <w:sz w:val="22"/>
          <w:szCs w:val="22"/>
        </w:rPr>
        <w:t xml:space="preserve">) - Contractor’s Records </w:t>
      </w:r>
    </w:p>
    <w:p w14:paraId="798B4680" w14:textId="6FF7EAD5" w:rsidR="006F210C" w:rsidRDefault="006F210C" w:rsidP="006F210C">
      <w:pPr>
        <w:pStyle w:val="Default"/>
        <w:rPr>
          <w:sz w:val="22"/>
          <w:szCs w:val="22"/>
        </w:rPr>
      </w:pPr>
      <w:r>
        <w:rPr>
          <w:b/>
          <w:bCs/>
          <w:sz w:val="22"/>
          <w:szCs w:val="22"/>
        </w:rPr>
        <w:t xml:space="preserve">30. </w:t>
      </w:r>
      <w:r>
        <w:rPr>
          <w:sz w:val="22"/>
          <w:szCs w:val="22"/>
        </w:rPr>
        <w:t>DEFCON 620 (</w:t>
      </w:r>
      <w:proofErr w:type="spellStart"/>
      <w:r>
        <w:rPr>
          <w:sz w:val="22"/>
          <w:szCs w:val="22"/>
        </w:rPr>
        <w:t>Edn</w:t>
      </w:r>
      <w:proofErr w:type="spellEnd"/>
      <w:r>
        <w:rPr>
          <w:sz w:val="22"/>
          <w:szCs w:val="22"/>
        </w:rPr>
        <w:t xml:space="preserve"> </w:t>
      </w:r>
      <w:r w:rsidR="00B50C80">
        <w:rPr>
          <w:sz w:val="22"/>
          <w:szCs w:val="22"/>
        </w:rPr>
        <w:t>06/22</w:t>
      </w:r>
      <w:r>
        <w:rPr>
          <w:sz w:val="22"/>
          <w:szCs w:val="22"/>
        </w:rPr>
        <w:t xml:space="preserve">) - Contract Change Control Procedure </w:t>
      </w:r>
    </w:p>
    <w:p w14:paraId="6F1C8971" w14:textId="73AAE4F7" w:rsidR="006F210C" w:rsidRDefault="006F210C" w:rsidP="006F210C">
      <w:pPr>
        <w:pStyle w:val="Default"/>
        <w:rPr>
          <w:sz w:val="22"/>
          <w:szCs w:val="22"/>
        </w:rPr>
      </w:pPr>
      <w:r>
        <w:rPr>
          <w:b/>
          <w:bCs/>
          <w:sz w:val="22"/>
          <w:szCs w:val="22"/>
        </w:rPr>
        <w:t xml:space="preserve">31. </w:t>
      </w:r>
      <w:r>
        <w:rPr>
          <w:sz w:val="22"/>
          <w:szCs w:val="22"/>
        </w:rPr>
        <w:t>DEFCON 632 (</w:t>
      </w:r>
      <w:proofErr w:type="spellStart"/>
      <w:r>
        <w:rPr>
          <w:sz w:val="22"/>
          <w:szCs w:val="22"/>
        </w:rPr>
        <w:t>Edn</w:t>
      </w:r>
      <w:proofErr w:type="spellEnd"/>
      <w:r>
        <w:rPr>
          <w:sz w:val="22"/>
          <w:szCs w:val="22"/>
        </w:rPr>
        <w:t xml:space="preserve"> </w:t>
      </w:r>
      <w:r w:rsidR="00B50C80">
        <w:rPr>
          <w:sz w:val="22"/>
          <w:szCs w:val="22"/>
        </w:rPr>
        <w:t>11</w:t>
      </w:r>
      <w:r>
        <w:rPr>
          <w:sz w:val="22"/>
          <w:szCs w:val="22"/>
        </w:rPr>
        <w:t xml:space="preserve">/21) - Third Party Intellectual Property – Rights &amp; Restrictions </w:t>
      </w:r>
    </w:p>
    <w:p w14:paraId="34D1B873" w14:textId="07C9DB8C" w:rsidR="006F210C" w:rsidRDefault="006F210C" w:rsidP="006F210C">
      <w:pPr>
        <w:pStyle w:val="Default"/>
        <w:rPr>
          <w:sz w:val="22"/>
          <w:szCs w:val="22"/>
        </w:rPr>
      </w:pPr>
      <w:r>
        <w:rPr>
          <w:b/>
          <w:bCs/>
          <w:sz w:val="22"/>
          <w:szCs w:val="22"/>
        </w:rPr>
        <w:t xml:space="preserve">32. </w:t>
      </w:r>
      <w:r>
        <w:rPr>
          <w:sz w:val="22"/>
          <w:szCs w:val="22"/>
        </w:rPr>
        <w:t>DEFCON 642 (</w:t>
      </w:r>
      <w:proofErr w:type="spellStart"/>
      <w:r>
        <w:rPr>
          <w:sz w:val="22"/>
          <w:szCs w:val="22"/>
        </w:rPr>
        <w:t>Edn</w:t>
      </w:r>
      <w:proofErr w:type="spellEnd"/>
      <w:r>
        <w:rPr>
          <w:sz w:val="22"/>
          <w:szCs w:val="22"/>
        </w:rPr>
        <w:t xml:space="preserve"> 0</w:t>
      </w:r>
      <w:r w:rsidR="00B50C80">
        <w:rPr>
          <w:sz w:val="22"/>
          <w:szCs w:val="22"/>
        </w:rPr>
        <w:t>7</w:t>
      </w:r>
      <w:r>
        <w:rPr>
          <w:sz w:val="22"/>
          <w:szCs w:val="22"/>
        </w:rPr>
        <w:t>/</w:t>
      </w:r>
      <w:r w:rsidR="00B50C80">
        <w:rPr>
          <w:sz w:val="22"/>
          <w:szCs w:val="22"/>
        </w:rPr>
        <w:t>21</w:t>
      </w:r>
      <w:r>
        <w:rPr>
          <w:sz w:val="22"/>
          <w:szCs w:val="22"/>
        </w:rPr>
        <w:t xml:space="preserve">) - Progress Meetings </w:t>
      </w:r>
    </w:p>
    <w:p w14:paraId="6C9DEC1E" w14:textId="1FEC2148" w:rsidR="006F210C" w:rsidRDefault="006F210C" w:rsidP="006F210C">
      <w:pPr>
        <w:pStyle w:val="Default"/>
        <w:rPr>
          <w:sz w:val="22"/>
          <w:szCs w:val="22"/>
        </w:rPr>
      </w:pPr>
      <w:r>
        <w:rPr>
          <w:b/>
          <w:bCs/>
          <w:sz w:val="22"/>
          <w:szCs w:val="22"/>
        </w:rPr>
        <w:t xml:space="preserve">33. </w:t>
      </w:r>
      <w:r>
        <w:rPr>
          <w:sz w:val="22"/>
          <w:szCs w:val="22"/>
        </w:rPr>
        <w:t>DEFCON 658 (</w:t>
      </w:r>
      <w:proofErr w:type="spellStart"/>
      <w:r>
        <w:rPr>
          <w:sz w:val="22"/>
          <w:szCs w:val="22"/>
        </w:rPr>
        <w:t>Edn</w:t>
      </w:r>
      <w:proofErr w:type="spellEnd"/>
      <w:r>
        <w:rPr>
          <w:sz w:val="22"/>
          <w:szCs w:val="22"/>
        </w:rPr>
        <w:t xml:space="preserve"> </w:t>
      </w:r>
      <w:r w:rsidR="00B50C80">
        <w:rPr>
          <w:sz w:val="22"/>
          <w:szCs w:val="22"/>
        </w:rPr>
        <w:t>09</w:t>
      </w:r>
      <w:r>
        <w:rPr>
          <w:sz w:val="22"/>
          <w:szCs w:val="22"/>
        </w:rPr>
        <w:t>/</w:t>
      </w:r>
      <w:r w:rsidR="00B50C80">
        <w:rPr>
          <w:sz w:val="22"/>
          <w:szCs w:val="22"/>
        </w:rPr>
        <w:t>21</w:t>
      </w:r>
      <w:r>
        <w:rPr>
          <w:sz w:val="22"/>
          <w:szCs w:val="22"/>
        </w:rPr>
        <w:t xml:space="preserve">) - Cyber </w:t>
      </w:r>
    </w:p>
    <w:p w14:paraId="01781AA9" w14:textId="77777777" w:rsidR="006F210C" w:rsidRDefault="006F210C" w:rsidP="006F210C">
      <w:pPr>
        <w:pStyle w:val="Default"/>
        <w:rPr>
          <w:sz w:val="22"/>
          <w:szCs w:val="22"/>
        </w:rPr>
      </w:pPr>
      <w:r>
        <w:rPr>
          <w:b/>
          <w:bCs/>
          <w:sz w:val="22"/>
          <w:szCs w:val="22"/>
        </w:rPr>
        <w:t>34</w:t>
      </w:r>
      <w:r>
        <w:rPr>
          <w:sz w:val="22"/>
          <w:szCs w:val="22"/>
        </w:rPr>
        <w:t>. DEFCON 656A (</w:t>
      </w:r>
      <w:proofErr w:type="spellStart"/>
      <w:r>
        <w:rPr>
          <w:sz w:val="22"/>
          <w:szCs w:val="22"/>
        </w:rPr>
        <w:t>Edn</w:t>
      </w:r>
      <w:proofErr w:type="spellEnd"/>
      <w:r>
        <w:rPr>
          <w:sz w:val="22"/>
          <w:szCs w:val="22"/>
        </w:rPr>
        <w:t xml:space="preserve"> 08/16) </w:t>
      </w:r>
      <w:r>
        <w:rPr>
          <w:b/>
          <w:bCs/>
          <w:sz w:val="22"/>
          <w:szCs w:val="22"/>
        </w:rPr>
        <w:t xml:space="preserve">- </w:t>
      </w:r>
      <w:r>
        <w:rPr>
          <w:sz w:val="22"/>
          <w:szCs w:val="22"/>
        </w:rPr>
        <w:t xml:space="preserve">Termination for Convenience – Under £5M </w:t>
      </w:r>
    </w:p>
    <w:p w14:paraId="77A37E43" w14:textId="77777777" w:rsidR="006F210C" w:rsidRDefault="006F210C" w:rsidP="006F210C">
      <w:pPr>
        <w:pStyle w:val="Default"/>
        <w:rPr>
          <w:sz w:val="22"/>
          <w:szCs w:val="22"/>
        </w:rPr>
      </w:pPr>
      <w:r>
        <w:rPr>
          <w:b/>
          <w:bCs/>
          <w:sz w:val="22"/>
          <w:szCs w:val="22"/>
        </w:rPr>
        <w:t xml:space="preserve">35. </w:t>
      </w:r>
      <w:r>
        <w:rPr>
          <w:sz w:val="22"/>
          <w:szCs w:val="22"/>
        </w:rPr>
        <w:t>DEFCON 656B (</w:t>
      </w:r>
      <w:proofErr w:type="spellStart"/>
      <w:r>
        <w:rPr>
          <w:sz w:val="22"/>
          <w:szCs w:val="22"/>
        </w:rPr>
        <w:t>Edn</w:t>
      </w:r>
      <w:proofErr w:type="spellEnd"/>
      <w:r>
        <w:rPr>
          <w:sz w:val="22"/>
          <w:szCs w:val="22"/>
        </w:rPr>
        <w:t xml:space="preserve"> 08/16) - Termination for Convenience – £5m and Over </w:t>
      </w:r>
    </w:p>
    <w:p w14:paraId="562FCB5F" w14:textId="77777777" w:rsidR="006F210C" w:rsidRDefault="006F210C" w:rsidP="006F210C">
      <w:pPr>
        <w:pStyle w:val="Default"/>
        <w:rPr>
          <w:sz w:val="22"/>
          <w:szCs w:val="22"/>
        </w:rPr>
      </w:pPr>
      <w:r>
        <w:rPr>
          <w:b/>
          <w:bCs/>
          <w:sz w:val="22"/>
          <w:szCs w:val="22"/>
        </w:rPr>
        <w:t xml:space="preserve">36. </w:t>
      </w:r>
      <w:r>
        <w:rPr>
          <w:sz w:val="22"/>
          <w:szCs w:val="22"/>
        </w:rPr>
        <w:t>DEFCON 660 (</w:t>
      </w:r>
      <w:proofErr w:type="spellStart"/>
      <w:r>
        <w:rPr>
          <w:sz w:val="22"/>
          <w:szCs w:val="22"/>
        </w:rPr>
        <w:t>Edn</w:t>
      </w:r>
      <w:proofErr w:type="spellEnd"/>
      <w:r>
        <w:rPr>
          <w:sz w:val="22"/>
          <w:szCs w:val="22"/>
        </w:rPr>
        <w:t xml:space="preserve"> 12/15) - Official-Sensitive Security Requirements </w:t>
      </w:r>
    </w:p>
    <w:p w14:paraId="0299EAA2" w14:textId="77777777" w:rsidR="006F210C" w:rsidRDefault="006F210C" w:rsidP="006F210C">
      <w:pPr>
        <w:pStyle w:val="Default"/>
        <w:rPr>
          <w:sz w:val="22"/>
          <w:szCs w:val="22"/>
        </w:rPr>
      </w:pPr>
      <w:r>
        <w:rPr>
          <w:b/>
          <w:bCs/>
          <w:sz w:val="22"/>
          <w:szCs w:val="22"/>
        </w:rPr>
        <w:t xml:space="preserve">37. </w:t>
      </w:r>
      <w:r>
        <w:rPr>
          <w:sz w:val="22"/>
          <w:szCs w:val="22"/>
        </w:rPr>
        <w:t>DEFCON 670 (</w:t>
      </w:r>
      <w:proofErr w:type="spellStart"/>
      <w:r>
        <w:rPr>
          <w:sz w:val="22"/>
          <w:szCs w:val="22"/>
        </w:rPr>
        <w:t>Edn</w:t>
      </w:r>
      <w:proofErr w:type="spellEnd"/>
      <w:r>
        <w:rPr>
          <w:sz w:val="22"/>
          <w:szCs w:val="22"/>
        </w:rPr>
        <w:t xml:space="preserve"> 02/17) - Tax Compliance </w:t>
      </w:r>
    </w:p>
    <w:p w14:paraId="65CB0AA3" w14:textId="79B1536D" w:rsidR="006F210C" w:rsidRDefault="006F210C" w:rsidP="006F210C">
      <w:pPr>
        <w:pStyle w:val="Default"/>
        <w:rPr>
          <w:sz w:val="22"/>
          <w:szCs w:val="22"/>
        </w:rPr>
      </w:pPr>
      <w:r>
        <w:rPr>
          <w:b/>
          <w:bCs/>
          <w:sz w:val="22"/>
          <w:szCs w:val="22"/>
        </w:rPr>
        <w:t xml:space="preserve">38. </w:t>
      </w:r>
      <w:r>
        <w:rPr>
          <w:sz w:val="22"/>
          <w:szCs w:val="22"/>
        </w:rPr>
        <w:t>DEFCON 694 (</w:t>
      </w:r>
      <w:proofErr w:type="spellStart"/>
      <w:r>
        <w:rPr>
          <w:sz w:val="22"/>
          <w:szCs w:val="22"/>
        </w:rPr>
        <w:t>Edn</w:t>
      </w:r>
      <w:proofErr w:type="spellEnd"/>
      <w:r>
        <w:rPr>
          <w:sz w:val="22"/>
          <w:szCs w:val="22"/>
        </w:rPr>
        <w:t xml:space="preserve"> 07/</w:t>
      </w:r>
      <w:r w:rsidR="00B50C80">
        <w:rPr>
          <w:sz w:val="22"/>
          <w:szCs w:val="22"/>
        </w:rPr>
        <w:t>21)</w:t>
      </w:r>
      <w:r>
        <w:rPr>
          <w:sz w:val="22"/>
          <w:szCs w:val="22"/>
        </w:rPr>
        <w:t xml:space="preserve"> - Accounting </w:t>
      </w:r>
      <w:proofErr w:type="gramStart"/>
      <w:r>
        <w:rPr>
          <w:sz w:val="22"/>
          <w:szCs w:val="22"/>
        </w:rPr>
        <w:t>For</w:t>
      </w:r>
      <w:proofErr w:type="gramEnd"/>
      <w:r>
        <w:rPr>
          <w:sz w:val="22"/>
          <w:szCs w:val="22"/>
        </w:rPr>
        <w:t xml:space="preserve"> Property of the Authority </w:t>
      </w:r>
    </w:p>
    <w:p w14:paraId="4DF6B9AB" w14:textId="56609E6A" w:rsidR="006F210C" w:rsidRDefault="006F210C" w:rsidP="006F210C">
      <w:pPr>
        <w:tabs>
          <w:tab w:val="left" w:pos="5921"/>
        </w:tabs>
        <w:rPr>
          <w:szCs w:val="22"/>
        </w:rPr>
      </w:pPr>
      <w:r>
        <w:rPr>
          <w:b/>
          <w:bCs/>
          <w:szCs w:val="22"/>
        </w:rPr>
        <w:t xml:space="preserve">39. </w:t>
      </w:r>
      <w:r>
        <w:rPr>
          <w:szCs w:val="22"/>
        </w:rPr>
        <w:t>DEFCON 703 (</w:t>
      </w:r>
      <w:proofErr w:type="spellStart"/>
      <w:r>
        <w:rPr>
          <w:szCs w:val="22"/>
        </w:rPr>
        <w:t>Edn</w:t>
      </w:r>
      <w:proofErr w:type="spellEnd"/>
      <w:r>
        <w:rPr>
          <w:szCs w:val="22"/>
        </w:rPr>
        <w:t xml:space="preserve"> 06/21) - Intellectual Property Rights – Vesting in the Authority</w:t>
      </w:r>
    </w:p>
    <w:p w14:paraId="53AA2BF0" w14:textId="42647173" w:rsidR="007013E4" w:rsidRDefault="007013E4" w:rsidP="006F210C">
      <w:pPr>
        <w:tabs>
          <w:tab w:val="left" w:pos="5921"/>
        </w:tabs>
        <w:rPr>
          <w:szCs w:val="22"/>
        </w:rPr>
      </w:pPr>
    </w:p>
    <w:p w14:paraId="22612BC2" w14:textId="3ECF310B" w:rsidR="007013E4" w:rsidRDefault="007013E4" w:rsidP="006F210C">
      <w:pPr>
        <w:tabs>
          <w:tab w:val="left" w:pos="5921"/>
        </w:tabs>
        <w:rPr>
          <w:szCs w:val="22"/>
        </w:rPr>
      </w:pPr>
      <w:r>
        <w:rPr>
          <w:szCs w:val="22"/>
        </w:rPr>
        <w:t>The Followin</w:t>
      </w:r>
      <w:r w:rsidR="003313E3">
        <w:rPr>
          <w:szCs w:val="22"/>
        </w:rPr>
        <w:t>g</w:t>
      </w:r>
      <w:r>
        <w:rPr>
          <w:szCs w:val="22"/>
        </w:rPr>
        <w:t xml:space="preserve"> DEFFORMS shall be used:</w:t>
      </w:r>
    </w:p>
    <w:p w14:paraId="3BD93C73" w14:textId="17F0D149" w:rsidR="007013E4" w:rsidRDefault="007013E4" w:rsidP="006F210C">
      <w:pPr>
        <w:tabs>
          <w:tab w:val="left" w:pos="5921"/>
        </w:tabs>
        <w:rPr>
          <w:szCs w:val="22"/>
        </w:rPr>
      </w:pPr>
    </w:p>
    <w:p w14:paraId="0C999844" w14:textId="5343DD68" w:rsidR="007013E4" w:rsidRDefault="00297BB7" w:rsidP="006F210C">
      <w:pPr>
        <w:tabs>
          <w:tab w:val="left" w:pos="5921"/>
        </w:tabs>
        <w:rPr>
          <w:szCs w:val="22"/>
        </w:rPr>
      </w:pPr>
      <w:r>
        <w:rPr>
          <w:szCs w:val="22"/>
        </w:rPr>
        <w:t>1</w:t>
      </w:r>
      <w:r w:rsidR="003313E3">
        <w:rPr>
          <w:szCs w:val="22"/>
        </w:rPr>
        <w:t>. DEFFORM 539A - Tenderers Commercially Sensitive Information Form</w:t>
      </w:r>
    </w:p>
    <w:p w14:paraId="041ABACE" w14:textId="77777777" w:rsidR="003313E3" w:rsidRPr="007261ED" w:rsidRDefault="003313E3" w:rsidP="006F210C">
      <w:pPr>
        <w:tabs>
          <w:tab w:val="left" w:pos="5921"/>
        </w:tabs>
        <w:rPr>
          <w:szCs w:val="22"/>
          <w:lang w:val="en-GB" w:eastAsia="en-GB"/>
        </w:rPr>
      </w:pPr>
    </w:p>
    <w:p w14:paraId="3E1104D2" w14:textId="77777777" w:rsidR="007261ED" w:rsidRPr="007261ED" w:rsidRDefault="007261ED" w:rsidP="007261ED">
      <w:pPr>
        <w:tabs>
          <w:tab w:val="left" w:pos="5921"/>
        </w:tabs>
        <w:rPr>
          <w:szCs w:val="22"/>
          <w:lang w:val="en-GB" w:eastAsia="en-GB"/>
        </w:rPr>
      </w:pPr>
    </w:p>
    <w:tbl>
      <w:tblPr>
        <w:tblW w:w="9747" w:type="dxa"/>
        <w:tblLayout w:type="fixed"/>
        <w:tblLook w:val="04A0" w:firstRow="1" w:lastRow="0" w:firstColumn="1" w:lastColumn="0" w:noHBand="0" w:noVBand="1"/>
      </w:tblPr>
      <w:tblGrid>
        <w:gridCol w:w="2376"/>
        <w:gridCol w:w="7371"/>
      </w:tblGrid>
      <w:tr w:rsidR="007261ED" w:rsidRPr="007261ED" w14:paraId="4AB039FA" w14:textId="77777777" w:rsidTr="007261ED">
        <w:tc>
          <w:tcPr>
            <w:tcW w:w="2376" w:type="dxa"/>
          </w:tcPr>
          <w:p w14:paraId="2DF2C1E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w:t>
            </w:r>
          </w:p>
        </w:tc>
        <w:tc>
          <w:tcPr>
            <w:tcW w:w="7371" w:type="dxa"/>
          </w:tcPr>
          <w:p w14:paraId="3D61A26A" w14:textId="77777777" w:rsidR="007013E4" w:rsidRDefault="007261ED" w:rsidP="007261ED">
            <w:pPr>
              <w:tabs>
                <w:tab w:val="left" w:pos="5921"/>
              </w:tabs>
              <w:rPr>
                <w:b/>
                <w:bCs/>
                <w:szCs w:val="22"/>
                <w:lang w:val="en-GB" w:eastAsia="en-GB"/>
              </w:rPr>
            </w:pPr>
            <w:r w:rsidRPr="007261ED">
              <w:rPr>
                <w:b/>
                <w:bCs/>
                <w:szCs w:val="22"/>
                <w:lang w:val="en-GB" w:eastAsia="en-GB"/>
              </w:rPr>
              <w:t>Identified and defined terms</w:t>
            </w:r>
          </w:p>
          <w:p w14:paraId="7DF04FE7" w14:textId="5E91D089" w:rsidR="007261ED" w:rsidRPr="007013E4" w:rsidRDefault="007261ED" w:rsidP="007261ED">
            <w:pPr>
              <w:tabs>
                <w:tab w:val="left" w:pos="5921"/>
              </w:tabs>
              <w:rPr>
                <w:b/>
                <w:bCs/>
                <w:szCs w:val="22"/>
                <w:lang w:val="en-GB" w:eastAsia="en-GB"/>
              </w:rPr>
            </w:pPr>
            <w:r w:rsidRPr="007261ED">
              <w:rPr>
                <w:bCs/>
                <w:szCs w:val="22"/>
                <w:lang w:val="en-GB" w:eastAsia="en-GB"/>
              </w:rPr>
              <w:t>applies</w:t>
            </w:r>
          </w:p>
          <w:p w14:paraId="073656E5" w14:textId="77777777" w:rsidR="007261ED" w:rsidRPr="007261ED" w:rsidRDefault="007261ED" w:rsidP="007261ED">
            <w:pPr>
              <w:tabs>
                <w:tab w:val="left" w:pos="5921"/>
              </w:tabs>
              <w:rPr>
                <w:bCs/>
                <w:szCs w:val="22"/>
                <w:lang w:val="en-GB" w:eastAsia="en-GB"/>
              </w:rPr>
            </w:pPr>
          </w:p>
        </w:tc>
      </w:tr>
      <w:tr w:rsidR="007261ED" w:rsidRPr="007261ED" w14:paraId="6062F03D" w14:textId="77777777" w:rsidTr="007261ED">
        <w:tc>
          <w:tcPr>
            <w:tcW w:w="2376" w:type="dxa"/>
          </w:tcPr>
          <w:p w14:paraId="65ACFAC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w:t>
            </w:r>
          </w:p>
        </w:tc>
        <w:tc>
          <w:tcPr>
            <w:tcW w:w="7371" w:type="dxa"/>
          </w:tcPr>
          <w:p w14:paraId="381E28D2" w14:textId="77777777" w:rsidR="007261ED" w:rsidRPr="007261ED" w:rsidRDefault="007261ED" w:rsidP="007261ED">
            <w:pPr>
              <w:tabs>
                <w:tab w:val="left" w:pos="5921"/>
              </w:tabs>
              <w:rPr>
                <w:b/>
                <w:bCs/>
                <w:iCs/>
                <w:szCs w:val="22"/>
                <w:lang w:eastAsia="en-GB"/>
              </w:rPr>
            </w:pPr>
            <w:r w:rsidRPr="007261ED">
              <w:rPr>
                <w:b/>
                <w:bCs/>
                <w:szCs w:val="22"/>
                <w:lang w:eastAsia="en-GB"/>
              </w:rPr>
              <w:t>Admittance to Client</w:t>
            </w:r>
            <w:r w:rsidRPr="007261ED">
              <w:rPr>
                <w:b/>
                <w:bCs/>
                <w:iCs/>
                <w:szCs w:val="22"/>
                <w:lang w:eastAsia="en-GB"/>
              </w:rPr>
              <w:t>’s Premises</w:t>
            </w:r>
          </w:p>
          <w:p w14:paraId="7810C96A" w14:textId="4531CFDF" w:rsidR="007261ED" w:rsidRPr="007261ED" w:rsidRDefault="007261ED" w:rsidP="007261ED">
            <w:pPr>
              <w:tabs>
                <w:tab w:val="left" w:pos="5921"/>
              </w:tabs>
              <w:rPr>
                <w:bCs/>
                <w:szCs w:val="22"/>
                <w:lang w:val="en-GB" w:eastAsia="en-GB"/>
              </w:rPr>
            </w:pPr>
            <w:r w:rsidRPr="007261ED">
              <w:rPr>
                <w:bCs/>
                <w:szCs w:val="22"/>
                <w:lang w:val="en-GB" w:eastAsia="en-GB"/>
              </w:rPr>
              <w:t>applie</w:t>
            </w:r>
            <w:r w:rsidR="007013E4">
              <w:rPr>
                <w:bCs/>
                <w:szCs w:val="22"/>
                <w:lang w:val="en-GB" w:eastAsia="en-GB"/>
              </w:rPr>
              <w:t>s</w:t>
            </w:r>
          </w:p>
          <w:p w14:paraId="370BF280" w14:textId="77777777" w:rsidR="007261ED" w:rsidRPr="007261ED" w:rsidRDefault="007261ED" w:rsidP="007261ED">
            <w:pPr>
              <w:tabs>
                <w:tab w:val="left" w:pos="5921"/>
              </w:tabs>
              <w:rPr>
                <w:bCs/>
                <w:szCs w:val="22"/>
                <w:lang w:val="en-GB" w:eastAsia="en-GB"/>
              </w:rPr>
            </w:pPr>
          </w:p>
        </w:tc>
      </w:tr>
      <w:tr w:rsidR="007261ED" w:rsidRPr="007261ED" w14:paraId="25E0F92C" w14:textId="77777777" w:rsidTr="007261ED">
        <w:tc>
          <w:tcPr>
            <w:tcW w:w="2376" w:type="dxa"/>
          </w:tcPr>
          <w:p w14:paraId="4EA748E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w:t>
            </w:r>
          </w:p>
        </w:tc>
        <w:tc>
          <w:tcPr>
            <w:tcW w:w="7371" w:type="dxa"/>
          </w:tcPr>
          <w:p w14:paraId="02A4793F" w14:textId="77777777" w:rsidR="007261ED" w:rsidRPr="007261ED" w:rsidRDefault="007261ED" w:rsidP="007261ED">
            <w:pPr>
              <w:tabs>
                <w:tab w:val="left" w:pos="5921"/>
              </w:tabs>
              <w:rPr>
                <w:b/>
                <w:bCs/>
                <w:szCs w:val="22"/>
                <w:lang w:val="en-GB" w:eastAsia="en-GB"/>
              </w:rPr>
            </w:pPr>
            <w:r w:rsidRPr="007261ED">
              <w:rPr>
                <w:b/>
                <w:bCs/>
                <w:szCs w:val="22"/>
                <w:lang w:eastAsia="en-GB"/>
              </w:rPr>
              <w:t>Prevention of fraud and bribery</w:t>
            </w:r>
          </w:p>
          <w:p w14:paraId="7ACC299E" w14:textId="242BD1A0"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5659A66" w14:textId="77777777" w:rsidR="007261ED" w:rsidRPr="007261ED" w:rsidRDefault="007261ED" w:rsidP="007261ED">
            <w:pPr>
              <w:tabs>
                <w:tab w:val="left" w:pos="5921"/>
              </w:tabs>
              <w:rPr>
                <w:bCs/>
                <w:szCs w:val="22"/>
                <w:lang w:val="en-GB" w:eastAsia="en-GB"/>
              </w:rPr>
            </w:pPr>
          </w:p>
        </w:tc>
      </w:tr>
      <w:tr w:rsidR="007261ED" w:rsidRPr="007261ED" w14:paraId="6EF3855D" w14:textId="77777777" w:rsidTr="007261ED">
        <w:tc>
          <w:tcPr>
            <w:tcW w:w="2376" w:type="dxa"/>
          </w:tcPr>
          <w:p w14:paraId="42C3D6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Z6</w:t>
            </w:r>
          </w:p>
        </w:tc>
        <w:tc>
          <w:tcPr>
            <w:tcW w:w="7371" w:type="dxa"/>
          </w:tcPr>
          <w:p w14:paraId="6E10FA20" w14:textId="77777777" w:rsidR="007261ED" w:rsidRPr="007261ED" w:rsidRDefault="007261ED" w:rsidP="007261ED">
            <w:pPr>
              <w:tabs>
                <w:tab w:val="left" w:pos="5921"/>
              </w:tabs>
              <w:rPr>
                <w:b/>
                <w:bCs/>
                <w:szCs w:val="22"/>
                <w:lang w:eastAsia="en-GB"/>
              </w:rPr>
            </w:pPr>
            <w:r w:rsidRPr="007261ED">
              <w:rPr>
                <w:b/>
                <w:bCs/>
                <w:szCs w:val="22"/>
                <w:lang w:eastAsia="en-GB"/>
              </w:rPr>
              <w:t>Equality and diversity</w:t>
            </w:r>
          </w:p>
          <w:p w14:paraId="1C58A10D" w14:textId="0D198CCC"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F273A48" w14:textId="77777777" w:rsidR="007261ED" w:rsidRPr="007261ED" w:rsidRDefault="007261ED" w:rsidP="007261ED">
            <w:pPr>
              <w:tabs>
                <w:tab w:val="left" w:pos="5921"/>
              </w:tabs>
              <w:rPr>
                <w:b/>
                <w:bCs/>
                <w:szCs w:val="22"/>
                <w:lang w:eastAsia="en-GB"/>
              </w:rPr>
            </w:pPr>
          </w:p>
        </w:tc>
      </w:tr>
      <w:tr w:rsidR="007261ED" w:rsidRPr="007261ED" w14:paraId="79016813" w14:textId="77777777" w:rsidTr="007261ED">
        <w:tc>
          <w:tcPr>
            <w:tcW w:w="2376" w:type="dxa"/>
          </w:tcPr>
          <w:p w14:paraId="0F503D3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Z7</w:t>
            </w:r>
          </w:p>
        </w:tc>
        <w:tc>
          <w:tcPr>
            <w:tcW w:w="7371" w:type="dxa"/>
          </w:tcPr>
          <w:p w14:paraId="144A4220" w14:textId="77777777" w:rsidR="007261ED" w:rsidRPr="007261ED" w:rsidRDefault="007261ED" w:rsidP="007261ED">
            <w:pPr>
              <w:tabs>
                <w:tab w:val="left" w:pos="5921"/>
              </w:tabs>
              <w:rPr>
                <w:b/>
                <w:bCs/>
                <w:szCs w:val="22"/>
                <w:lang w:val="en-GB" w:eastAsia="en-GB"/>
              </w:rPr>
            </w:pPr>
            <w:r w:rsidRPr="007261ED">
              <w:rPr>
                <w:b/>
                <w:bCs/>
                <w:szCs w:val="22"/>
                <w:lang w:eastAsia="en-GB"/>
              </w:rPr>
              <w:t>Legislation and Official Secrets</w:t>
            </w:r>
            <w:r w:rsidRPr="007261ED">
              <w:rPr>
                <w:b/>
                <w:bCs/>
                <w:szCs w:val="22"/>
                <w:lang w:val="en-GB" w:eastAsia="en-GB"/>
              </w:rPr>
              <w:t xml:space="preserve"> </w:t>
            </w:r>
          </w:p>
          <w:p w14:paraId="7FD78DDA" w14:textId="416AD544"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B69E84C" w14:textId="77777777" w:rsidR="007261ED" w:rsidRPr="007261ED" w:rsidRDefault="007261ED" w:rsidP="007261ED">
            <w:pPr>
              <w:tabs>
                <w:tab w:val="left" w:pos="5921"/>
              </w:tabs>
              <w:rPr>
                <w:b/>
                <w:bCs/>
                <w:szCs w:val="22"/>
                <w:lang w:val="en-GB" w:eastAsia="en-GB"/>
              </w:rPr>
            </w:pPr>
          </w:p>
        </w:tc>
      </w:tr>
      <w:tr w:rsidR="007261ED" w:rsidRPr="007261ED" w14:paraId="0EBBE03E" w14:textId="77777777" w:rsidTr="007261ED">
        <w:tc>
          <w:tcPr>
            <w:tcW w:w="2376" w:type="dxa"/>
          </w:tcPr>
          <w:p w14:paraId="242DC69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Z8</w:t>
            </w:r>
          </w:p>
        </w:tc>
        <w:tc>
          <w:tcPr>
            <w:tcW w:w="7371" w:type="dxa"/>
          </w:tcPr>
          <w:p w14:paraId="0B28B8F2" w14:textId="77777777" w:rsidR="007261ED" w:rsidRPr="007261ED" w:rsidRDefault="007261ED" w:rsidP="007261ED">
            <w:pPr>
              <w:tabs>
                <w:tab w:val="left" w:pos="5921"/>
              </w:tabs>
              <w:rPr>
                <w:b/>
                <w:bCs/>
                <w:szCs w:val="22"/>
                <w:lang w:eastAsia="en-GB"/>
              </w:rPr>
            </w:pPr>
            <w:r w:rsidRPr="007261ED">
              <w:rPr>
                <w:b/>
                <w:bCs/>
                <w:szCs w:val="22"/>
                <w:lang w:eastAsia="en-GB"/>
              </w:rPr>
              <w:t>Conflict of interest</w:t>
            </w:r>
          </w:p>
          <w:p w14:paraId="344BDBD4" w14:textId="5B02487A"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D3D2B88" w14:textId="77777777" w:rsidR="007261ED" w:rsidRPr="007261ED" w:rsidRDefault="007261ED" w:rsidP="007261ED">
            <w:pPr>
              <w:tabs>
                <w:tab w:val="left" w:pos="5921"/>
              </w:tabs>
              <w:rPr>
                <w:b/>
                <w:bCs/>
                <w:szCs w:val="22"/>
                <w:lang w:eastAsia="en-GB"/>
              </w:rPr>
            </w:pPr>
          </w:p>
        </w:tc>
      </w:tr>
      <w:tr w:rsidR="007261ED" w:rsidRPr="007261ED" w14:paraId="6B522DD7" w14:textId="77777777" w:rsidTr="007261ED">
        <w:tc>
          <w:tcPr>
            <w:tcW w:w="2376" w:type="dxa"/>
          </w:tcPr>
          <w:p w14:paraId="58966A3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Z9</w:t>
            </w:r>
          </w:p>
        </w:tc>
        <w:tc>
          <w:tcPr>
            <w:tcW w:w="7371" w:type="dxa"/>
          </w:tcPr>
          <w:p w14:paraId="1D758298" w14:textId="77777777" w:rsidR="007261ED" w:rsidRPr="007261ED" w:rsidRDefault="007261ED" w:rsidP="007261ED">
            <w:pPr>
              <w:tabs>
                <w:tab w:val="left" w:pos="5921"/>
              </w:tabs>
              <w:rPr>
                <w:b/>
                <w:bCs/>
                <w:szCs w:val="22"/>
                <w:lang w:eastAsia="en-GB"/>
              </w:rPr>
            </w:pPr>
            <w:r w:rsidRPr="007261ED">
              <w:rPr>
                <w:b/>
                <w:bCs/>
                <w:szCs w:val="22"/>
                <w:lang w:eastAsia="en-GB"/>
              </w:rPr>
              <w:t>Publicity and Branding</w:t>
            </w:r>
          </w:p>
          <w:p w14:paraId="401FC70D" w14:textId="349B4A4D"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1E2422A7" w14:textId="77777777" w:rsidR="007261ED" w:rsidRPr="007261ED" w:rsidRDefault="007261ED" w:rsidP="007261ED">
            <w:pPr>
              <w:tabs>
                <w:tab w:val="left" w:pos="5921"/>
              </w:tabs>
              <w:rPr>
                <w:b/>
                <w:bCs/>
                <w:szCs w:val="22"/>
                <w:lang w:eastAsia="en-GB"/>
              </w:rPr>
            </w:pPr>
          </w:p>
        </w:tc>
      </w:tr>
      <w:tr w:rsidR="006E50E9" w:rsidRPr="007261ED" w14:paraId="37AE2CA4" w14:textId="77777777" w:rsidTr="007261ED">
        <w:tc>
          <w:tcPr>
            <w:tcW w:w="2376" w:type="dxa"/>
          </w:tcPr>
          <w:p w14:paraId="19B7D52F" w14:textId="77777777" w:rsidR="006E50E9" w:rsidRPr="007261ED" w:rsidRDefault="006E50E9" w:rsidP="007261ED">
            <w:pPr>
              <w:tabs>
                <w:tab w:val="left" w:pos="5921"/>
              </w:tabs>
              <w:rPr>
                <w:b/>
                <w:bCs/>
                <w:iCs/>
                <w:szCs w:val="22"/>
                <w:lang w:val="en-GB" w:eastAsia="en-GB"/>
              </w:rPr>
            </w:pPr>
          </w:p>
        </w:tc>
        <w:tc>
          <w:tcPr>
            <w:tcW w:w="7371" w:type="dxa"/>
          </w:tcPr>
          <w:p w14:paraId="3C7A3774" w14:textId="77777777" w:rsidR="006E50E9" w:rsidRPr="007261ED" w:rsidRDefault="006E50E9" w:rsidP="007261ED">
            <w:pPr>
              <w:tabs>
                <w:tab w:val="left" w:pos="5921"/>
              </w:tabs>
              <w:rPr>
                <w:b/>
                <w:bCs/>
                <w:szCs w:val="22"/>
                <w:lang w:eastAsia="en-GB"/>
              </w:rPr>
            </w:pPr>
          </w:p>
        </w:tc>
      </w:tr>
      <w:tr w:rsidR="006E50E9" w:rsidRPr="007261ED" w14:paraId="266B424E" w14:textId="77777777" w:rsidTr="006F210C">
        <w:tc>
          <w:tcPr>
            <w:tcW w:w="2376" w:type="dxa"/>
          </w:tcPr>
          <w:p w14:paraId="4F95EE95" w14:textId="77777777" w:rsidR="006E50E9" w:rsidRPr="007261ED" w:rsidRDefault="006E50E9" w:rsidP="006F210C">
            <w:pPr>
              <w:tabs>
                <w:tab w:val="left" w:pos="5921"/>
              </w:tabs>
              <w:rPr>
                <w:b/>
                <w:bCs/>
                <w:iCs/>
                <w:szCs w:val="22"/>
                <w:lang w:val="en-GB" w:eastAsia="en-GB"/>
              </w:rPr>
            </w:pPr>
            <w:r w:rsidRPr="007261ED">
              <w:rPr>
                <w:b/>
                <w:bCs/>
                <w:iCs/>
                <w:szCs w:val="22"/>
                <w:lang w:val="en-GB" w:eastAsia="en-GB"/>
              </w:rPr>
              <w:t>Option Z10</w:t>
            </w:r>
          </w:p>
        </w:tc>
        <w:tc>
          <w:tcPr>
            <w:tcW w:w="7371" w:type="dxa"/>
          </w:tcPr>
          <w:p w14:paraId="08D7F437" w14:textId="77777777" w:rsidR="007013E4" w:rsidRDefault="006E50E9" w:rsidP="006F210C">
            <w:pPr>
              <w:tabs>
                <w:tab w:val="left" w:pos="5921"/>
              </w:tabs>
              <w:rPr>
                <w:b/>
                <w:bCs/>
                <w:szCs w:val="22"/>
                <w:lang w:val="en-GB" w:eastAsia="en-GB"/>
              </w:rPr>
            </w:pPr>
            <w:r w:rsidRPr="007261ED">
              <w:rPr>
                <w:b/>
                <w:bCs/>
                <w:szCs w:val="22"/>
                <w:lang w:eastAsia="en-GB"/>
              </w:rPr>
              <w:t>Freedom of information</w:t>
            </w:r>
          </w:p>
          <w:p w14:paraId="72C6E837" w14:textId="28995D4F" w:rsidR="006E50E9" w:rsidRPr="007013E4" w:rsidRDefault="006E50E9" w:rsidP="006F210C">
            <w:pPr>
              <w:tabs>
                <w:tab w:val="left" w:pos="5921"/>
              </w:tabs>
              <w:rPr>
                <w:b/>
                <w:bCs/>
                <w:szCs w:val="22"/>
                <w:lang w:val="en-GB" w:eastAsia="en-GB"/>
              </w:rPr>
            </w:pPr>
            <w:r w:rsidRPr="007261ED">
              <w:rPr>
                <w:bCs/>
                <w:szCs w:val="22"/>
                <w:lang w:val="en-GB" w:eastAsia="en-GB"/>
              </w:rPr>
              <w:t>applies</w:t>
            </w:r>
          </w:p>
          <w:p w14:paraId="53C7789F" w14:textId="77777777" w:rsidR="006E50E9" w:rsidRPr="007261ED" w:rsidRDefault="006E50E9" w:rsidP="006F210C">
            <w:pPr>
              <w:tabs>
                <w:tab w:val="left" w:pos="5921"/>
              </w:tabs>
              <w:rPr>
                <w:b/>
                <w:bCs/>
                <w:szCs w:val="22"/>
                <w:lang w:val="en-GB" w:eastAsia="en-GB"/>
              </w:rPr>
            </w:pPr>
          </w:p>
        </w:tc>
      </w:tr>
      <w:tr w:rsidR="007261ED" w:rsidRPr="007261ED" w14:paraId="1999BC60" w14:textId="77777777" w:rsidTr="007261ED">
        <w:tc>
          <w:tcPr>
            <w:tcW w:w="2376" w:type="dxa"/>
          </w:tcPr>
          <w:p w14:paraId="4AB594C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Z13</w:t>
            </w:r>
          </w:p>
        </w:tc>
        <w:tc>
          <w:tcPr>
            <w:tcW w:w="7371" w:type="dxa"/>
          </w:tcPr>
          <w:p w14:paraId="33188F80" w14:textId="77777777" w:rsidR="007261ED" w:rsidRPr="007261ED" w:rsidRDefault="007261ED" w:rsidP="007261ED">
            <w:pPr>
              <w:tabs>
                <w:tab w:val="left" w:pos="5921"/>
              </w:tabs>
              <w:rPr>
                <w:b/>
                <w:bCs/>
                <w:szCs w:val="22"/>
                <w:lang w:eastAsia="en-GB"/>
              </w:rPr>
            </w:pPr>
            <w:r w:rsidRPr="007261ED">
              <w:rPr>
                <w:b/>
                <w:bCs/>
                <w:szCs w:val="22"/>
                <w:lang w:eastAsia="en-GB"/>
              </w:rPr>
              <w:t>Confidentiality and Information Sharing</w:t>
            </w:r>
          </w:p>
          <w:p w14:paraId="5045DDBE" w14:textId="1F0B0FB7" w:rsidR="007261ED" w:rsidRPr="007261ED" w:rsidRDefault="007261ED" w:rsidP="007261ED">
            <w:pPr>
              <w:tabs>
                <w:tab w:val="left" w:pos="5921"/>
              </w:tabs>
              <w:rPr>
                <w:bCs/>
                <w:szCs w:val="22"/>
                <w:lang w:val="en-GB" w:eastAsia="en-GB"/>
              </w:rPr>
            </w:pPr>
            <w:r w:rsidRPr="007261ED">
              <w:rPr>
                <w:bCs/>
                <w:szCs w:val="22"/>
                <w:lang w:val="en-GB" w:eastAsia="en-GB"/>
              </w:rPr>
              <w:t>applies</w:t>
            </w:r>
          </w:p>
          <w:p w14:paraId="23589D5D" w14:textId="77777777" w:rsidR="007261ED" w:rsidRPr="007261ED" w:rsidRDefault="007261ED" w:rsidP="007261ED">
            <w:pPr>
              <w:tabs>
                <w:tab w:val="left" w:pos="5921"/>
              </w:tabs>
              <w:rPr>
                <w:b/>
                <w:bCs/>
                <w:szCs w:val="22"/>
                <w:lang w:val="en-GB" w:eastAsia="en-GB"/>
              </w:rPr>
            </w:pPr>
          </w:p>
        </w:tc>
      </w:tr>
      <w:tr w:rsidR="007261ED" w:rsidRPr="007261ED" w14:paraId="518DD3EA" w14:textId="77777777" w:rsidTr="007261ED">
        <w:tc>
          <w:tcPr>
            <w:tcW w:w="2376" w:type="dxa"/>
          </w:tcPr>
          <w:p w14:paraId="39DC5C3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lastRenderedPageBreak/>
              <w:t>Option Z14</w:t>
            </w:r>
          </w:p>
        </w:tc>
        <w:tc>
          <w:tcPr>
            <w:tcW w:w="7371" w:type="dxa"/>
          </w:tcPr>
          <w:p w14:paraId="51CFE3A3" w14:textId="77777777" w:rsidR="007013E4" w:rsidRDefault="007261ED" w:rsidP="007261ED">
            <w:pPr>
              <w:tabs>
                <w:tab w:val="left" w:pos="5921"/>
              </w:tabs>
              <w:rPr>
                <w:bCs/>
                <w:szCs w:val="22"/>
                <w:lang w:val="en-GB" w:eastAsia="en-GB"/>
              </w:rPr>
            </w:pPr>
            <w:r w:rsidRPr="007261ED">
              <w:rPr>
                <w:b/>
                <w:bCs/>
                <w:szCs w:val="22"/>
                <w:lang w:eastAsia="en-GB"/>
              </w:rPr>
              <w:t>Security Requirements</w:t>
            </w:r>
            <w:r w:rsidRPr="007261ED">
              <w:rPr>
                <w:bCs/>
                <w:szCs w:val="22"/>
                <w:lang w:val="en-GB" w:eastAsia="en-GB"/>
              </w:rPr>
              <w:t xml:space="preserve"> </w:t>
            </w:r>
          </w:p>
          <w:p w14:paraId="49124C81" w14:textId="07852600"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E0DC6BB" w14:textId="77777777" w:rsidR="007261ED" w:rsidRPr="007261ED" w:rsidRDefault="007261ED" w:rsidP="007261ED">
            <w:pPr>
              <w:tabs>
                <w:tab w:val="left" w:pos="5921"/>
              </w:tabs>
              <w:rPr>
                <w:bCs/>
                <w:szCs w:val="22"/>
                <w:lang w:val="en-GB" w:eastAsia="en-GB"/>
              </w:rPr>
            </w:pPr>
          </w:p>
        </w:tc>
      </w:tr>
      <w:tr w:rsidR="007261ED" w:rsidRPr="007261ED" w14:paraId="54164BA3" w14:textId="77777777" w:rsidTr="007261ED">
        <w:tc>
          <w:tcPr>
            <w:tcW w:w="2376" w:type="dxa"/>
          </w:tcPr>
          <w:p w14:paraId="4907ABF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Z16</w:t>
            </w:r>
          </w:p>
        </w:tc>
        <w:tc>
          <w:tcPr>
            <w:tcW w:w="7371" w:type="dxa"/>
          </w:tcPr>
          <w:p w14:paraId="465E365E" w14:textId="77777777" w:rsidR="007261ED" w:rsidRPr="007261ED" w:rsidRDefault="007261ED" w:rsidP="007261ED">
            <w:pPr>
              <w:tabs>
                <w:tab w:val="left" w:pos="5921"/>
              </w:tabs>
              <w:rPr>
                <w:b/>
                <w:bCs/>
                <w:szCs w:val="22"/>
                <w:lang w:eastAsia="en-GB"/>
              </w:rPr>
            </w:pPr>
            <w:r w:rsidRPr="007261ED">
              <w:rPr>
                <w:b/>
                <w:bCs/>
                <w:szCs w:val="22"/>
                <w:lang w:eastAsia="en-GB"/>
              </w:rPr>
              <w:t>Tax Compliance</w:t>
            </w:r>
          </w:p>
          <w:p w14:paraId="2758A119" w14:textId="3DBE9373" w:rsidR="007261ED" w:rsidRPr="007261ED" w:rsidRDefault="007261ED" w:rsidP="007261ED">
            <w:pPr>
              <w:tabs>
                <w:tab w:val="left" w:pos="5921"/>
              </w:tabs>
              <w:rPr>
                <w:bCs/>
                <w:szCs w:val="22"/>
                <w:lang w:val="en-GB" w:eastAsia="en-GB"/>
              </w:rPr>
            </w:pPr>
            <w:r w:rsidRPr="007261ED">
              <w:rPr>
                <w:bCs/>
                <w:szCs w:val="22"/>
                <w:lang w:val="en-GB" w:eastAsia="en-GB"/>
              </w:rPr>
              <w:t>applie</w:t>
            </w:r>
            <w:r w:rsidR="007013E4">
              <w:rPr>
                <w:bCs/>
                <w:szCs w:val="22"/>
                <w:lang w:val="en-GB" w:eastAsia="en-GB"/>
              </w:rPr>
              <w:t>s</w:t>
            </w:r>
          </w:p>
          <w:p w14:paraId="0E28F39B" w14:textId="77777777" w:rsidR="007261ED" w:rsidRPr="007261ED" w:rsidRDefault="007261ED" w:rsidP="007261ED">
            <w:pPr>
              <w:tabs>
                <w:tab w:val="left" w:pos="5921"/>
              </w:tabs>
              <w:rPr>
                <w:b/>
                <w:bCs/>
                <w:szCs w:val="22"/>
                <w:lang w:eastAsia="en-GB"/>
              </w:rPr>
            </w:pPr>
          </w:p>
        </w:tc>
      </w:tr>
      <w:tr w:rsidR="007261ED" w:rsidRPr="007261ED" w14:paraId="2F6FD985" w14:textId="77777777" w:rsidTr="007261ED">
        <w:tc>
          <w:tcPr>
            <w:tcW w:w="2376" w:type="dxa"/>
          </w:tcPr>
          <w:p w14:paraId="76608D3E"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Z22</w:t>
            </w:r>
          </w:p>
        </w:tc>
        <w:tc>
          <w:tcPr>
            <w:tcW w:w="7371" w:type="dxa"/>
          </w:tcPr>
          <w:p w14:paraId="71178C57" w14:textId="77777777" w:rsidR="007261ED" w:rsidRPr="007261ED" w:rsidRDefault="007261ED" w:rsidP="007261ED">
            <w:pPr>
              <w:tabs>
                <w:tab w:val="left" w:pos="5921"/>
              </w:tabs>
              <w:rPr>
                <w:b/>
                <w:bCs/>
                <w:szCs w:val="22"/>
                <w:lang w:eastAsia="en-GB"/>
              </w:rPr>
            </w:pPr>
            <w:r w:rsidRPr="007261ED">
              <w:rPr>
                <w:b/>
                <w:bCs/>
                <w:szCs w:val="22"/>
                <w:lang w:eastAsia="en-GB"/>
              </w:rPr>
              <w:t>Fair payment</w:t>
            </w:r>
          </w:p>
        </w:tc>
      </w:tr>
      <w:tr w:rsidR="007261ED" w:rsidRPr="007261ED" w14:paraId="2DCD4D20" w14:textId="77777777" w:rsidTr="007261ED">
        <w:tc>
          <w:tcPr>
            <w:tcW w:w="2376" w:type="dxa"/>
          </w:tcPr>
          <w:p w14:paraId="70F89D27" w14:textId="77777777" w:rsidR="007261ED" w:rsidRPr="007261ED" w:rsidRDefault="007261ED" w:rsidP="007261ED">
            <w:pPr>
              <w:tabs>
                <w:tab w:val="left" w:pos="5921"/>
              </w:tabs>
              <w:rPr>
                <w:b/>
                <w:bCs/>
                <w:iCs/>
                <w:szCs w:val="22"/>
                <w:lang w:val="en-GB" w:eastAsia="en-GB"/>
              </w:rPr>
            </w:pPr>
          </w:p>
        </w:tc>
        <w:tc>
          <w:tcPr>
            <w:tcW w:w="7371" w:type="dxa"/>
          </w:tcPr>
          <w:p w14:paraId="0CB1D935" w14:textId="4368CA74"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E6796F" w14:textId="77777777" w:rsidR="007261ED" w:rsidRPr="007261ED" w:rsidRDefault="007261ED" w:rsidP="007261ED">
            <w:pPr>
              <w:tabs>
                <w:tab w:val="left" w:pos="5921"/>
              </w:tabs>
              <w:rPr>
                <w:b/>
                <w:bCs/>
                <w:szCs w:val="22"/>
                <w:lang w:eastAsia="en-GB"/>
              </w:rPr>
            </w:pPr>
          </w:p>
        </w:tc>
      </w:tr>
      <w:tr w:rsidR="007261ED" w:rsidRPr="007261ED" w14:paraId="11AA2B0E" w14:textId="77777777" w:rsidTr="007261ED">
        <w:tc>
          <w:tcPr>
            <w:tcW w:w="2376" w:type="dxa"/>
          </w:tcPr>
          <w:p w14:paraId="38148823"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Z26</w:t>
            </w:r>
          </w:p>
        </w:tc>
        <w:tc>
          <w:tcPr>
            <w:tcW w:w="7371" w:type="dxa"/>
          </w:tcPr>
          <w:p w14:paraId="06B77372" w14:textId="77777777" w:rsidR="007261ED" w:rsidRPr="007261ED" w:rsidRDefault="007261ED" w:rsidP="007261ED">
            <w:pPr>
              <w:tabs>
                <w:tab w:val="left" w:pos="5921"/>
              </w:tabs>
              <w:rPr>
                <w:b/>
                <w:bCs/>
                <w:szCs w:val="22"/>
                <w:lang w:val="en-GB" w:eastAsia="en-GB"/>
              </w:rPr>
            </w:pPr>
            <w:r w:rsidRPr="007261ED">
              <w:rPr>
                <w:b/>
                <w:bCs/>
                <w:szCs w:val="22"/>
                <w:lang w:val="en-GB" w:eastAsia="en-GB"/>
              </w:rPr>
              <w:t>Building Information Modelling</w:t>
            </w:r>
          </w:p>
          <w:p w14:paraId="46D48FE4" w14:textId="7B26CE52"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3010DAE4" w14:textId="77777777" w:rsidR="007261ED" w:rsidRPr="007261ED" w:rsidRDefault="007261ED" w:rsidP="007013E4">
            <w:pPr>
              <w:tabs>
                <w:tab w:val="left" w:pos="5921"/>
              </w:tabs>
              <w:rPr>
                <w:bCs/>
                <w:szCs w:val="22"/>
                <w:lang w:val="en-GB" w:eastAsia="en-GB"/>
              </w:rPr>
            </w:pPr>
          </w:p>
        </w:tc>
      </w:tr>
      <w:tr w:rsidR="007261ED" w:rsidRPr="007261ED" w14:paraId="2A61C46E" w14:textId="77777777" w:rsidTr="007261ED">
        <w:tc>
          <w:tcPr>
            <w:tcW w:w="2376" w:type="dxa"/>
          </w:tcPr>
          <w:p w14:paraId="5723F70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Z44</w:t>
            </w:r>
          </w:p>
        </w:tc>
        <w:tc>
          <w:tcPr>
            <w:tcW w:w="7371" w:type="dxa"/>
          </w:tcPr>
          <w:p w14:paraId="19C7BB81" w14:textId="77777777" w:rsidR="007261ED" w:rsidRPr="007261ED" w:rsidRDefault="007261ED" w:rsidP="007261ED">
            <w:pPr>
              <w:tabs>
                <w:tab w:val="left" w:pos="5921"/>
              </w:tabs>
              <w:rPr>
                <w:b/>
                <w:bCs/>
                <w:szCs w:val="22"/>
                <w:lang w:eastAsia="en-GB"/>
              </w:rPr>
            </w:pPr>
            <w:r w:rsidRPr="007261ED">
              <w:rPr>
                <w:b/>
                <w:bCs/>
                <w:szCs w:val="22"/>
                <w:lang w:eastAsia="en-GB"/>
              </w:rPr>
              <w:t>Intellectual Property Rights</w:t>
            </w:r>
          </w:p>
          <w:p w14:paraId="1E710B0C" w14:textId="65A03C1E" w:rsidR="007261ED" w:rsidRPr="007261ED" w:rsidRDefault="007261ED" w:rsidP="007261ED">
            <w:pPr>
              <w:tabs>
                <w:tab w:val="left" w:pos="5921"/>
              </w:tabs>
              <w:rPr>
                <w:bCs/>
                <w:szCs w:val="22"/>
                <w:lang w:val="en-GB" w:eastAsia="en-GB"/>
              </w:rPr>
            </w:pPr>
            <w:r w:rsidRPr="007261ED">
              <w:rPr>
                <w:bCs/>
                <w:szCs w:val="22"/>
                <w:lang w:val="en-GB" w:eastAsia="en-GB"/>
              </w:rPr>
              <w:t>applies</w:t>
            </w:r>
          </w:p>
          <w:p w14:paraId="71C19443" w14:textId="77777777" w:rsidR="007261ED" w:rsidRPr="007261ED" w:rsidRDefault="007261ED" w:rsidP="007261ED">
            <w:pPr>
              <w:tabs>
                <w:tab w:val="left" w:pos="5921"/>
              </w:tabs>
              <w:rPr>
                <w:b/>
                <w:bCs/>
                <w:szCs w:val="22"/>
                <w:lang w:eastAsia="en-GB"/>
              </w:rPr>
            </w:pPr>
          </w:p>
        </w:tc>
      </w:tr>
      <w:tr w:rsidR="007261ED" w:rsidRPr="007261ED" w14:paraId="6D25D730" w14:textId="77777777" w:rsidTr="007261ED">
        <w:tc>
          <w:tcPr>
            <w:tcW w:w="2376" w:type="dxa"/>
          </w:tcPr>
          <w:p w14:paraId="03B96DA2"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Z45</w:t>
            </w:r>
          </w:p>
        </w:tc>
        <w:tc>
          <w:tcPr>
            <w:tcW w:w="7371" w:type="dxa"/>
          </w:tcPr>
          <w:p w14:paraId="7BAF7FC5" w14:textId="77777777" w:rsidR="007261ED" w:rsidRPr="007261ED" w:rsidRDefault="007261ED" w:rsidP="007261ED">
            <w:pPr>
              <w:tabs>
                <w:tab w:val="left" w:pos="5921"/>
              </w:tabs>
              <w:rPr>
                <w:b/>
                <w:bCs/>
                <w:szCs w:val="22"/>
                <w:lang w:eastAsia="en-GB"/>
              </w:rPr>
            </w:pPr>
            <w:r w:rsidRPr="007261ED">
              <w:rPr>
                <w:b/>
                <w:bCs/>
                <w:szCs w:val="22"/>
                <w:lang w:eastAsia="en-GB"/>
              </w:rPr>
              <w:t>HMRC Requirements</w:t>
            </w:r>
          </w:p>
          <w:p w14:paraId="16C590F2" w14:textId="6892CE0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34564871" w14:textId="77777777" w:rsidR="007261ED" w:rsidRPr="007261ED" w:rsidRDefault="007261ED" w:rsidP="007261ED">
            <w:pPr>
              <w:tabs>
                <w:tab w:val="left" w:pos="5921"/>
              </w:tabs>
              <w:rPr>
                <w:b/>
                <w:bCs/>
                <w:szCs w:val="22"/>
                <w:lang w:eastAsia="en-GB"/>
              </w:rPr>
            </w:pPr>
          </w:p>
        </w:tc>
      </w:tr>
      <w:tr w:rsidR="007261ED" w:rsidRPr="007261ED" w14:paraId="67A9D331" w14:textId="77777777" w:rsidTr="007261ED">
        <w:tc>
          <w:tcPr>
            <w:tcW w:w="2376" w:type="dxa"/>
          </w:tcPr>
          <w:p w14:paraId="5FBD38D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Z46</w:t>
            </w:r>
          </w:p>
        </w:tc>
        <w:tc>
          <w:tcPr>
            <w:tcW w:w="7371" w:type="dxa"/>
          </w:tcPr>
          <w:p w14:paraId="793B2377" w14:textId="77777777" w:rsidR="007261ED" w:rsidRPr="007261ED" w:rsidRDefault="007261ED" w:rsidP="007261ED">
            <w:pPr>
              <w:tabs>
                <w:tab w:val="left" w:pos="5921"/>
              </w:tabs>
              <w:rPr>
                <w:b/>
                <w:bCs/>
                <w:szCs w:val="22"/>
                <w:lang w:eastAsia="en-GB"/>
              </w:rPr>
            </w:pPr>
            <w:r w:rsidRPr="007261ED">
              <w:rPr>
                <w:b/>
                <w:bCs/>
                <w:szCs w:val="22"/>
                <w:lang w:eastAsia="en-GB"/>
              </w:rPr>
              <w:t>MoD DEFCON Requirements</w:t>
            </w:r>
          </w:p>
          <w:p w14:paraId="6CCC7A5F" w14:textId="407091C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7B7F8F4F" w14:textId="77777777" w:rsidR="007261ED" w:rsidRPr="007261ED" w:rsidRDefault="007261ED" w:rsidP="007261ED">
            <w:pPr>
              <w:tabs>
                <w:tab w:val="left" w:pos="5921"/>
              </w:tabs>
              <w:rPr>
                <w:b/>
                <w:bCs/>
                <w:szCs w:val="22"/>
                <w:lang w:eastAsia="en-GB"/>
              </w:rPr>
            </w:pPr>
          </w:p>
        </w:tc>
      </w:tr>
      <w:tr w:rsidR="007261ED" w:rsidRPr="007261ED" w14:paraId="25826645" w14:textId="77777777" w:rsidTr="007261ED">
        <w:tc>
          <w:tcPr>
            <w:tcW w:w="2376" w:type="dxa"/>
          </w:tcPr>
          <w:p w14:paraId="7917E4A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Z47</w:t>
            </w:r>
          </w:p>
        </w:tc>
        <w:tc>
          <w:tcPr>
            <w:tcW w:w="7371" w:type="dxa"/>
          </w:tcPr>
          <w:p w14:paraId="24AAC88F" w14:textId="77777777" w:rsidR="007261ED" w:rsidRPr="007261ED" w:rsidRDefault="007261ED" w:rsidP="007261ED">
            <w:pPr>
              <w:tabs>
                <w:tab w:val="left" w:pos="5921"/>
              </w:tabs>
              <w:rPr>
                <w:b/>
                <w:bCs/>
                <w:szCs w:val="22"/>
                <w:lang w:eastAsia="en-GB"/>
              </w:rPr>
            </w:pPr>
            <w:r w:rsidRPr="007261ED">
              <w:rPr>
                <w:b/>
                <w:bCs/>
                <w:szCs w:val="22"/>
                <w:lang w:eastAsia="en-GB"/>
              </w:rPr>
              <w:t>Small and Medium Sized Enterprises (SMEs)</w:t>
            </w:r>
          </w:p>
          <w:p w14:paraId="5B0D698F" w14:textId="77777777" w:rsidR="007261ED" w:rsidRDefault="007013E4" w:rsidP="007013E4">
            <w:pPr>
              <w:tabs>
                <w:tab w:val="left" w:pos="5921"/>
              </w:tabs>
              <w:rPr>
                <w:bCs/>
                <w:szCs w:val="22"/>
                <w:lang w:val="en-GB" w:eastAsia="en-GB"/>
              </w:rPr>
            </w:pPr>
            <w:r>
              <w:rPr>
                <w:bCs/>
                <w:szCs w:val="22"/>
                <w:lang w:val="en-GB" w:eastAsia="en-GB"/>
              </w:rPr>
              <w:t xml:space="preserve">Does not apply </w:t>
            </w:r>
          </w:p>
          <w:p w14:paraId="5C899768" w14:textId="32114193" w:rsidR="007013E4" w:rsidRPr="007261ED" w:rsidRDefault="007013E4" w:rsidP="007013E4">
            <w:pPr>
              <w:tabs>
                <w:tab w:val="left" w:pos="5921"/>
              </w:tabs>
              <w:rPr>
                <w:b/>
                <w:bCs/>
                <w:szCs w:val="22"/>
                <w:lang w:eastAsia="en-GB"/>
              </w:rPr>
            </w:pPr>
          </w:p>
        </w:tc>
      </w:tr>
      <w:tr w:rsidR="007261ED" w:rsidRPr="007261ED" w14:paraId="38403EAE" w14:textId="77777777" w:rsidTr="007261ED">
        <w:tc>
          <w:tcPr>
            <w:tcW w:w="2376" w:type="dxa"/>
          </w:tcPr>
          <w:p w14:paraId="169A37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Z48</w:t>
            </w:r>
          </w:p>
        </w:tc>
        <w:tc>
          <w:tcPr>
            <w:tcW w:w="7371" w:type="dxa"/>
          </w:tcPr>
          <w:p w14:paraId="3558285F" w14:textId="77777777" w:rsidR="007261ED" w:rsidRPr="007261ED" w:rsidRDefault="007261ED" w:rsidP="007261ED">
            <w:pPr>
              <w:tabs>
                <w:tab w:val="left" w:pos="5921"/>
              </w:tabs>
              <w:rPr>
                <w:b/>
                <w:bCs/>
                <w:szCs w:val="22"/>
                <w:lang w:eastAsia="en-GB"/>
              </w:rPr>
            </w:pPr>
            <w:r w:rsidRPr="007261ED">
              <w:rPr>
                <w:b/>
                <w:bCs/>
                <w:szCs w:val="22"/>
                <w:lang w:eastAsia="en-GB"/>
              </w:rPr>
              <w:t>Apprenticeships</w:t>
            </w:r>
          </w:p>
          <w:p w14:paraId="12118388" w14:textId="3DF0A6A2"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44EFA2AA" w14:textId="77777777" w:rsidR="007261ED" w:rsidRPr="007261ED" w:rsidRDefault="007261ED" w:rsidP="007261ED">
            <w:pPr>
              <w:tabs>
                <w:tab w:val="left" w:pos="5921"/>
              </w:tabs>
              <w:rPr>
                <w:b/>
                <w:bCs/>
                <w:szCs w:val="22"/>
                <w:lang w:eastAsia="en-GB"/>
              </w:rPr>
            </w:pPr>
          </w:p>
        </w:tc>
      </w:tr>
      <w:tr w:rsidR="007261ED" w:rsidRPr="007261ED" w14:paraId="64541E51" w14:textId="77777777" w:rsidTr="007261ED">
        <w:tc>
          <w:tcPr>
            <w:tcW w:w="2376" w:type="dxa"/>
          </w:tcPr>
          <w:p w14:paraId="13B17AC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Z49</w:t>
            </w:r>
          </w:p>
        </w:tc>
        <w:tc>
          <w:tcPr>
            <w:tcW w:w="7371" w:type="dxa"/>
          </w:tcPr>
          <w:p w14:paraId="1ABF9E14" w14:textId="77777777" w:rsidR="007261ED" w:rsidRPr="007261ED" w:rsidRDefault="007261ED" w:rsidP="007261ED">
            <w:pPr>
              <w:tabs>
                <w:tab w:val="left" w:pos="5921"/>
              </w:tabs>
              <w:rPr>
                <w:b/>
                <w:bCs/>
                <w:szCs w:val="22"/>
                <w:lang w:eastAsia="en-GB"/>
              </w:rPr>
            </w:pPr>
            <w:r w:rsidRPr="007261ED">
              <w:rPr>
                <w:b/>
                <w:bCs/>
                <w:szCs w:val="22"/>
                <w:lang w:eastAsia="en-GB"/>
              </w:rPr>
              <w:t>Change of Control</w:t>
            </w:r>
          </w:p>
          <w:p w14:paraId="442015D2" w14:textId="419B2109"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F1E7BE" w14:textId="77777777" w:rsidR="007261ED" w:rsidRPr="007261ED" w:rsidRDefault="007261ED" w:rsidP="007261ED">
            <w:pPr>
              <w:tabs>
                <w:tab w:val="left" w:pos="5921"/>
              </w:tabs>
              <w:rPr>
                <w:b/>
                <w:bCs/>
                <w:szCs w:val="22"/>
                <w:lang w:eastAsia="en-GB"/>
              </w:rPr>
            </w:pPr>
          </w:p>
        </w:tc>
      </w:tr>
      <w:tr w:rsidR="007261ED" w:rsidRPr="007261ED" w14:paraId="35D45EDD" w14:textId="77777777" w:rsidTr="007261ED">
        <w:tc>
          <w:tcPr>
            <w:tcW w:w="2376" w:type="dxa"/>
          </w:tcPr>
          <w:p w14:paraId="0A1BEF68"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Z50</w:t>
            </w:r>
          </w:p>
        </w:tc>
        <w:tc>
          <w:tcPr>
            <w:tcW w:w="7371" w:type="dxa"/>
          </w:tcPr>
          <w:p w14:paraId="6CBC246C" w14:textId="77777777" w:rsidR="007261ED" w:rsidRPr="007261ED" w:rsidRDefault="007261ED" w:rsidP="007261ED">
            <w:pPr>
              <w:tabs>
                <w:tab w:val="left" w:pos="5921"/>
              </w:tabs>
              <w:rPr>
                <w:b/>
                <w:bCs/>
                <w:szCs w:val="22"/>
                <w:lang w:eastAsia="en-GB"/>
              </w:rPr>
            </w:pPr>
            <w:r w:rsidRPr="007261ED">
              <w:rPr>
                <w:b/>
                <w:bCs/>
                <w:szCs w:val="22"/>
                <w:lang w:eastAsia="en-GB"/>
              </w:rPr>
              <w:t>Financial Standing</w:t>
            </w:r>
          </w:p>
          <w:p w14:paraId="08CE338E" w14:textId="5E050F81"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699C8CD9" w14:textId="77777777" w:rsidR="007261ED" w:rsidRPr="007261ED" w:rsidRDefault="007261ED" w:rsidP="007261ED">
            <w:pPr>
              <w:tabs>
                <w:tab w:val="left" w:pos="5921"/>
              </w:tabs>
              <w:rPr>
                <w:b/>
                <w:bCs/>
                <w:szCs w:val="22"/>
                <w:lang w:eastAsia="en-GB"/>
              </w:rPr>
            </w:pPr>
          </w:p>
        </w:tc>
      </w:tr>
      <w:tr w:rsidR="007261ED" w:rsidRPr="007261ED" w14:paraId="33C7B1EC" w14:textId="77777777" w:rsidTr="007261ED">
        <w:tc>
          <w:tcPr>
            <w:tcW w:w="2376" w:type="dxa"/>
          </w:tcPr>
          <w:p w14:paraId="2F480BB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Z51</w:t>
            </w:r>
          </w:p>
        </w:tc>
        <w:tc>
          <w:tcPr>
            <w:tcW w:w="7371" w:type="dxa"/>
          </w:tcPr>
          <w:p w14:paraId="79F5631C" w14:textId="77777777" w:rsidR="007261ED" w:rsidRPr="007261ED" w:rsidRDefault="007261ED" w:rsidP="007261ED">
            <w:pPr>
              <w:tabs>
                <w:tab w:val="left" w:pos="5921"/>
              </w:tabs>
              <w:rPr>
                <w:b/>
                <w:bCs/>
                <w:szCs w:val="22"/>
                <w:lang w:eastAsia="en-GB"/>
              </w:rPr>
            </w:pPr>
            <w:r w:rsidRPr="007261ED">
              <w:rPr>
                <w:b/>
                <w:bCs/>
                <w:szCs w:val="22"/>
                <w:lang w:eastAsia="en-GB"/>
              </w:rPr>
              <w:t>Financial Distress</w:t>
            </w:r>
          </w:p>
          <w:p w14:paraId="55E812E5" w14:textId="402D2317" w:rsidR="007261ED" w:rsidRPr="007261ED" w:rsidRDefault="007013E4" w:rsidP="007261ED">
            <w:pPr>
              <w:tabs>
                <w:tab w:val="left" w:pos="5921"/>
              </w:tabs>
              <w:rPr>
                <w:bCs/>
                <w:szCs w:val="22"/>
                <w:lang w:val="en-GB" w:eastAsia="en-GB"/>
              </w:rPr>
            </w:pPr>
            <w:r>
              <w:rPr>
                <w:bCs/>
                <w:szCs w:val="22"/>
                <w:lang w:val="en-GB" w:eastAsia="en-GB"/>
              </w:rPr>
              <w:t>d</w:t>
            </w:r>
            <w:r w:rsidR="007261ED" w:rsidRPr="007261ED">
              <w:rPr>
                <w:bCs/>
                <w:szCs w:val="22"/>
                <w:lang w:val="en-GB" w:eastAsia="en-GB"/>
              </w:rPr>
              <w:t>oes not apply</w:t>
            </w:r>
          </w:p>
          <w:p w14:paraId="4329C06B" w14:textId="77777777" w:rsidR="007261ED" w:rsidRPr="007261ED" w:rsidRDefault="007261ED" w:rsidP="007261ED">
            <w:pPr>
              <w:tabs>
                <w:tab w:val="left" w:pos="5921"/>
              </w:tabs>
              <w:rPr>
                <w:b/>
                <w:bCs/>
                <w:szCs w:val="22"/>
                <w:lang w:eastAsia="en-GB"/>
              </w:rPr>
            </w:pPr>
          </w:p>
        </w:tc>
      </w:tr>
      <w:tr w:rsidR="007261ED" w:rsidRPr="007261ED" w14:paraId="1F764D82" w14:textId="77777777" w:rsidTr="007261ED">
        <w:tc>
          <w:tcPr>
            <w:tcW w:w="2376" w:type="dxa"/>
          </w:tcPr>
          <w:p w14:paraId="0F01778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Z52</w:t>
            </w:r>
          </w:p>
        </w:tc>
        <w:tc>
          <w:tcPr>
            <w:tcW w:w="7371" w:type="dxa"/>
          </w:tcPr>
          <w:p w14:paraId="4653A394" w14:textId="77777777" w:rsidR="007261ED" w:rsidRPr="007261ED" w:rsidRDefault="007261ED" w:rsidP="007261ED">
            <w:pPr>
              <w:tabs>
                <w:tab w:val="left" w:pos="5921"/>
              </w:tabs>
              <w:rPr>
                <w:b/>
                <w:bCs/>
                <w:szCs w:val="22"/>
                <w:lang w:eastAsia="en-GB"/>
              </w:rPr>
            </w:pPr>
            <w:r w:rsidRPr="007261ED">
              <w:rPr>
                <w:b/>
                <w:bCs/>
                <w:szCs w:val="22"/>
                <w:lang w:eastAsia="en-GB"/>
              </w:rPr>
              <w:t>Records, audit access and open book data</w:t>
            </w:r>
          </w:p>
          <w:p w14:paraId="094E91D4" w14:textId="1480712E" w:rsidR="007013E4" w:rsidRDefault="007261ED" w:rsidP="007013E4">
            <w:pPr>
              <w:tabs>
                <w:tab w:val="left" w:pos="5921"/>
              </w:tabs>
              <w:rPr>
                <w:bCs/>
                <w:szCs w:val="22"/>
                <w:lang w:val="en-GB" w:eastAsia="en-GB"/>
              </w:rPr>
            </w:pPr>
            <w:r w:rsidRPr="007261ED">
              <w:rPr>
                <w:bCs/>
                <w:szCs w:val="22"/>
                <w:lang w:val="en-GB" w:eastAsia="en-GB"/>
              </w:rPr>
              <w:t>applies</w:t>
            </w:r>
          </w:p>
          <w:p w14:paraId="3C122731" w14:textId="197A7105" w:rsidR="007261ED" w:rsidRPr="007261ED" w:rsidRDefault="007013E4" w:rsidP="007013E4">
            <w:pPr>
              <w:tabs>
                <w:tab w:val="left" w:pos="5921"/>
              </w:tabs>
              <w:rPr>
                <w:b/>
                <w:bCs/>
                <w:szCs w:val="22"/>
                <w:lang w:eastAsia="en-GB"/>
              </w:rPr>
            </w:pPr>
            <w:r w:rsidRPr="007261ED">
              <w:rPr>
                <w:b/>
                <w:bCs/>
                <w:szCs w:val="22"/>
                <w:lang w:eastAsia="en-GB"/>
              </w:rPr>
              <w:t xml:space="preserve"> </w:t>
            </w:r>
          </w:p>
        </w:tc>
      </w:tr>
      <w:tr w:rsidR="007261ED" w:rsidRPr="007261ED" w14:paraId="64BF5DBB" w14:textId="77777777" w:rsidTr="007261ED">
        <w:tc>
          <w:tcPr>
            <w:tcW w:w="2376" w:type="dxa"/>
          </w:tcPr>
          <w:p w14:paraId="18882B6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Z100</w:t>
            </w:r>
          </w:p>
        </w:tc>
        <w:tc>
          <w:tcPr>
            <w:tcW w:w="7371" w:type="dxa"/>
          </w:tcPr>
          <w:p w14:paraId="3AF4CFBA" w14:textId="77777777" w:rsidR="007261ED" w:rsidRPr="007261ED" w:rsidRDefault="007261ED" w:rsidP="007261ED">
            <w:pPr>
              <w:tabs>
                <w:tab w:val="left" w:pos="5921"/>
              </w:tabs>
              <w:rPr>
                <w:b/>
                <w:bCs/>
                <w:szCs w:val="22"/>
                <w:lang w:eastAsia="en-GB"/>
              </w:rPr>
            </w:pPr>
            <w:r w:rsidRPr="007261ED">
              <w:rPr>
                <w:b/>
                <w:bCs/>
                <w:szCs w:val="22"/>
                <w:lang w:eastAsia="en-GB"/>
              </w:rPr>
              <w:t>Data Protection</w:t>
            </w:r>
          </w:p>
          <w:p w14:paraId="5CD1E1D8" w14:textId="0B01688C" w:rsidR="007261ED" w:rsidRPr="007261ED" w:rsidRDefault="007013E4" w:rsidP="007261ED">
            <w:pPr>
              <w:tabs>
                <w:tab w:val="left" w:pos="5921"/>
              </w:tabs>
              <w:rPr>
                <w:bCs/>
                <w:szCs w:val="22"/>
                <w:lang w:val="en-GB" w:eastAsia="en-GB"/>
              </w:rPr>
            </w:pPr>
            <w:r w:rsidRPr="007261ED">
              <w:rPr>
                <w:bCs/>
                <w:szCs w:val="22"/>
                <w:lang w:val="en-GB" w:eastAsia="en-GB"/>
              </w:rPr>
              <w:t>A</w:t>
            </w:r>
            <w:r w:rsidR="007261ED" w:rsidRPr="007261ED">
              <w:rPr>
                <w:bCs/>
                <w:szCs w:val="22"/>
                <w:lang w:val="en-GB" w:eastAsia="en-GB"/>
              </w:rPr>
              <w:t>pplies</w:t>
            </w:r>
            <w:r>
              <w:rPr>
                <w:bCs/>
                <w:szCs w:val="22"/>
                <w:lang w:val="en-GB" w:eastAsia="en-GB"/>
              </w:rPr>
              <w:t xml:space="preserve"> </w:t>
            </w:r>
          </w:p>
          <w:p w14:paraId="7AD1FC0C" w14:textId="77777777" w:rsidR="007261ED" w:rsidRPr="007261ED" w:rsidRDefault="007261ED" w:rsidP="007261ED">
            <w:pPr>
              <w:tabs>
                <w:tab w:val="left" w:pos="5921"/>
              </w:tabs>
              <w:rPr>
                <w:b/>
                <w:bCs/>
                <w:szCs w:val="22"/>
                <w:lang w:eastAsia="en-GB"/>
              </w:rPr>
            </w:pPr>
          </w:p>
        </w:tc>
      </w:tr>
      <w:tr w:rsidR="007261ED" w:rsidRPr="007261ED" w14:paraId="6CFABADC" w14:textId="77777777" w:rsidTr="007261ED">
        <w:tc>
          <w:tcPr>
            <w:tcW w:w="2376" w:type="dxa"/>
          </w:tcPr>
          <w:p w14:paraId="1C7BB51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Z101</w:t>
            </w:r>
          </w:p>
        </w:tc>
        <w:tc>
          <w:tcPr>
            <w:tcW w:w="7371" w:type="dxa"/>
          </w:tcPr>
          <w:p w14:paraId="50DDF064" w14:textId="77777777" w:rsidR="007261ED" w:rsidRPr="007261ED" w:rsidRDefault="007261ED" w:rsidP="007261ED">
            <w:pPr>
              <w:tabs>
                <w:tab w:val="left" w:pos="5921"/>
              </w:tabs>
              <w:rPr>
                <w:b/>
                <w:bCs/>
                <w:szCs w:val="22"/>
                <w:lang w:eastAsia="en-GB"/>
              </w:rPr>
            </w:pPr>
            <w:r w:rsidRPr="007261ED">
              <w:rPr>
                <w:b/>
                <w:bCs/>
                <w:szCs w:val="22"/>
                <w:lang w:eastAsia="en-GB"/>
              </w:rPr>
              <w:t>Cyber Essentials</w:t>
            </w:r>
          </w:p>
          <w:p w14:paraId="6D5C1467" w14:textId="66B77A77" w:rsidR="007261ED" w:rsidRPr="007261ED" w:rsidRDefault="007261ED" w:rsidP="007261ED">
            <w:pPr>
              <w:tabs>
                <w:tab w:val="left" w:pos="5921"/>
              </w:tabs>
              <w:rPr>
                <w:b/>
                <w:bCs/>
                <w:szCs w:val="22"/>
                <w:lang w:val="en-GB" w:eastAsia="en-GB"/>
              </w:rPr>
            </w:pPr>
            <w:r w:rsidRPr="007261ED">
              <w:rPr>
                <w:bCs/>
                <w:szCs w:val="22"/>
                <w:lang w:val="en-GB" w:eastAsia="en-GB"/>
              </w:rPr>
              <w:t>applies</w:t>
            </w:r>
          </w:p>
          <w:p w14:paraId="008798BA" w14:textId="77777777" w:rsidR="007261ED" w:rsidRPr="007261ED" w:rsidRDefault="007261ED" w:rsidP="007261ED">
            <w:pPr>
              <w:tabs>
                <w:tab w:val="left" w:pos="5921"/>
              </w:tabs>
              <w:rPr>
                <w:b/>
                <w:bCs/>
                <w:szCs w:val="22"/>
                <w:lang w:eastAsia="en-GB"/>
              </w:rPr>
            </w:pPr>
          </w:p>
        </w:tc>
      </w:tr>
    </w:tbl>
    <w:p w14:paraId="57F25588" w14:textId="77777777" w:rsidR="00DE38F9" w:rsidRDefault="00DE38F9" w:rsidP="007261ED">
      <w:pPr>
        <w:tabs>
          <w:tab w:val="left" w:pos="5921"/>
        </w:tabs>
        <w:rPr>
          <w:b/>
          <w:bCs/>
          <w:szCs w:val="22"/>
          <w:lang w:val="en-GB" w:eastAsia="en-GB"/>
        </w:rPr>
      </w:pPr>
    </w:p>
    <w:p w14:paraId="45411673" w14:textId="77777777" w:rsidR="00DE38F9" w:rsidRDefault="00DE38F9" w:rsidP="007261ED">
      <w:pPr>
        <w:tabs>
          <w:tab w:val="left" w:pos="5921"/>
        </w:tabs>
        <w:rPr>
          <w:b/>
          <w:bCs/>
          <w:szCs w:val="22"/>
          <w:lang w:val="en-GB" w:eastAsia="en-GB"/>
        </w:rPr>
      </w:pPr>
    </w:p>
    <w:p w14:paraId="40E4E476" w14:textId="77777777" w:rsidR="00DE38F9" w:rsidRDefault="00DE38F9" w:rsidP="007261ED">
      <w:pPr>
        <w:tabs>
          <w:tab w:val="left" w:pos="5921"/>
        </w:tabs>
        <w:rPr>
          <w:b/>
          <w:bCs/>
          <w:szCs w:val="22"/>
          <w:lang w:val="en-GB" w:eastAsia="en-GB"/>
        </w:rPr>
      </w:pPr>
    </w:p>
    <w:p w14:paraId="0AD34DE9" w14:textId="77777777" w:rsidR="00DE38F9" w:rsidRDefault="00DE38F9" w:rsidP="007261ED">
      <w:pPr>
        <w:tabs>
          <w:tab w:val="left" w:pos="5921"/>
        </w:tabs>
        <w:rPr>
          <w:b/>
          <w:bCs/>
          <w:szCs w:val="22"/>
          <w:lang w:val="en-GB" w:eastAsia="en-GB"/>
        </w:rPr>
      </w:pPr>
    </w:p>
    <w:p w14:paraId="00220B79" w14:textId="77777777" w:rsidR="00DE38F9" w:rsidRDefault="00DE38F9" w:rsidP="007261ED">
      <w:pPr>
        <w:tabs>
          <w:tab w:val="left" w:pos="5921"/>
        </w:tabs>
        <w:rPr>
          <w:b/>
          <w:bCs/>
          <w:szCs w:val="22"/>
          <w:lang w:val="en-GB" w:eastAsia="en-GB"/>
        </w:rPr>
      </w:pPr>
    </w:p>
    <w:p w14:paraId="78951158" w14:textId="77777777" w:rsidR="00DE38F9" w:rsidRDefault="00DE38F9" w:rsidP="007261ED">
      <w:pPr>
        <w:tabs>
          <w:tab w:val="left" w:pos="5921"/>
        </w:tabs>
        <w:rPr>
          <w:b/>
          <w:bCs/>
          <w:szCs w:val="22"/>
          <w:lang w:val="en-GB" w:eastAsia="en-GB"/>
        </w:rPr>
      </w:pPr>
    </w:p>
    <w:p w14:paraId="3CF59945" w14:textId="77777777" w:rsidR="00DE38F9" w:rsidRDefault="00DE38F9" w:rsidP="007261ED">
      <w:pPr>
        <w:tabs>
          <w:tab w:val="left" w:pos="5921"/>
        </w:tabs>
        <w:rPr>
          <w:b/>
          <w:bCs/>
          <w:szCs w:val="22"/>
          <w:lang w:val="en-GB" w:eastAsia="en-GB"/>
        </w:rPr>
      </w:pPr>
    </w:p>
    <w:p w14:paraId="69DF78F7" w14:textId="09C746D9" w:rsidR="007261ED" w:rsidRPr="00DE38F9" w:rsidRDefault="00DE38F9" w:rsidP="007261ED">
      <w:pPr>
        <w:tabs>
          <w:tab w:val="left" w:pos="5921"/>
        </w:tabs>
        <w:rPr>
          <w:b/>
          <w:bCs/>
          <w:szCs w:val="22"/>
          <w:lang w:val="en-GB" w:eastAsia="en-GB"/>
        </w:rPr>
      </w:pPr>
      <w:r w:rsidRPr="00DE38F9">
        <w:rPr>
          <w:b/>
          <w:bCs/>
          <w:szCs w:val="22"/>
          <w:lang w:val="en-GB" w:eastAsia="en-GB"/>
        </w:rPr>
        <w:lastRenderedPageBreak/>
        <w:t>Travel &amp; Subsistence</w:t>
      </w:r>
    </w:p>
    <w:p w14:paraId="2AA385FC" w14:textId="22C6A9BE" w:rsidR="00DE38F9" w:rsidRDefault="00DE38F9" w:rsidP="00DE38F9">
      <w:pPr>
        <w:tabs>
          <w:tab w:val="left" w:pos="5921"/>
        </w:tabs>
        <w:rPr>
          <w:szCs w:val="22"/>
          <w:lang w:val="en-GB" w:eastAsia="en-GB"/>
        </w:rPr>
      </w:pPr>
    </w:p>
    <w:p w14:paraId="3A6AB012" w14:textId="7520BF44" w:rsidR="00DE38F9" w:rsidRDefault="00DE38F9" w:rsidP="00DE38F9">
      <w:pPr>
        <w:tabs>
          <w:tab w:val="left" w:pos="5921"/>
        </w:tabs>
        <w:rPr>
          <w:szCs w:val="22"/>
          <w:u w:val="single"/>
          <w:lang w:val="en-GB" w:eastAsia="en-GB"/>
        </w:rPr>
      </w:pPr>
      <w:r w:rsidRPr="00DE38F9">
        <w:rPr>
          <w:szCs w:val="22"/>
          <w:u w:val="single"/>
          <w:lang w:val="en-GB" w:eastAsia="en-GB"/>
        </w:rPr>
        <w:t>United Kingdom</w:t>
      </w:r>
    </w:p>
    <w:p w14:paraId="04568479" w14:textId="5F64694B" w:rsidR="00DE38F9" w:rsidRDefault="00DE38F9" w:rsidP="00DE38F9">
      <w:pPr>
        <w:tabs>
          <w:tab w:val="left" w:pos="5921"/>
        </w:tabs>
        <w:rPr>
          <w:szCs w:val="22"/>
          <w:u w:val="single"/>
          <w:lang w:val="en-GB" w:eastAsia="en-GB"/>
        </w:rPr>
      </w:pPr>
    </w:p>
    <w:p w14:paraId="7E1434DA" w14:textId="77777777" w:rsidR="003837E0" w:rsidRDefault="00327AB4" w:rsidP="007261ED">
      <w:pPr>
        <w:tabs>
          <w:tab w:val="left" w:pos="5921"/>
        </w:tabs>
      </w:pPr>
      <w:r>
        <w:t xml:space="preserve">Claims for travel and subsistence in the UK shall be re-imburse to the Consultant at rates not exceeding those within the MOD Business Travel Guide: </w:t>
      </w:r>
    </w:p>
    <w:p w14:paraId="338AF5C2" w14:textId="77777777" w:rsidR="003837E0" w:rsidRDefault="003837E0" w:rsidP="007261ED">
      <w:pPr>
        <w:tabs>
          <w:tab w:val="left" w:pos="5921"/>
        </w:tabs>
      </w:pPr>
    </w:p>
    <w:p w14:paraId="5C52C44D" w14:textId="77777777" w:rsidR="003837E0" w:rsidRDefault="00327AB4" w:rsidP="007261ED">
      <w:pPr>
        <w:tabs>
          <w:tab w:val="left" w:pos="5921"/>
        </w:tabs>
      </w:pPr>
      <w:r>
        <w:t xml:space="preserve">In exceptional circumstances and with the prior </w:t>
      </w:r>
      <w:proofErr w:type="spellStart"/>
      <w:r>
        <w:t>authorisation</w:t>
      </w:r>
      <w:proofErr w:type="spellEnd"/>
      <w:r>
        <w:t xml:space="preserve"> of the Authority, where it is deemed to be in the public interest, the Contractor may request reimbursement for short-term car hire to meet specifically the performance of the Tasking.</w:t>
      </w:r>
    </w:p>
    <w:p w14:paraId="6A1246C8" w14:textId="77777777" w:rsidR="003837E0" w:rsidRDefault="003837E0" w:rsidP="007261ED">
      <w:pPr>
        <w:tabs>
          <w:tab w:val="left" w:pos="5921"/>
        </w:tabs>
      </w:pPr>
    </w:p>
    <w:p w14:paraId="02952089" w14:textId="77777777" w:rsidR="00A46F89" w:rsidRDefault="00327AB4" w:rsidP="007261ED">
      <w:pPr>
        <w:tabs>
          <w:tab w:val="left" w:pos="5921"/>
        </w:tabs>
      </w:pPr>
      <w:r>
        <w:t xml:space="preserve">For the avoidance of doubt, any claims shall not include any handling charge or </w:t>
      </w:r>
      <w:proofErr w:type="gramStart"/>
      <w:r>
        <w:t>Contractors</w:t>
      </w:r>
      <w:proofErr w:type="gramEnd"/>
      <w:r>
        <w:t xml:space="preserve"> profit or have VAT charged more than once. </w:t>
      </w:r>
    </w:p>
    <w:p w14:paraId="1A5C4A6E" w14:textId="37C7AF19" w:rsidR="007261ED" w:rsidRPr="007261ED" w:rsidRDefault="00327AB4" w:rsidP="007261ED">
      <w:pPr>
        <w:tabs>
          <w:tab w:val="left" w:pos="5921"/>
        </w:tabs>
        <w:rPr>
          <w:szCs w:val="22"/>
          <w:lang w:val="en-GB" w:eastAsia="en-GB"/>
        </w:rPr>
      </w:pPr>
      <w:r>
        <w:t>All travel and subsistence claims are at cost, and to be supported by receipts</w:t>
      </w:r>
      <w:r w:rsidRPr="00DD5AA5">
        <w:rPr>
          <w:szCs w:val="22"/>
          <w:lang w:val="en-GB" w:eastAsia="en-GB"/>
        </w:rPr>
        <w:t xml:space="preserve"> </w:t>
      </w:r>
      <w:r w:rsidR="007261ED" w:rsidRPr="00DD5AA5">
        <w:rPr>
          <w:szCs w:val="22"/>
          <w:lang w:val="en-GB" w:eastAsia="en-GB"/>
        </w:rPr>
        <w:t>__________________________________________________________________________</w:t>
      </w:r>
    </w:p>
    <w:p w14:paraId="61A01901" w14:textId="77777777" w:rsidR="007261ED" w:rsidRPr="007261ED" w:rsidRDefault="007261ED" w:rsidP="007261ED">
      <w:pPr>
        <w:tabs>
          <w:tab w:val="left" w:pos="5921"/>
        </w:tabs>
        <w:rPr>
          <w:szCs w:val="22"/>
          <w:lang w:val="en-GB" w:eastAsia="en-GB"/>
        </w:rPr>
      </w:pPr>
    </w:p>
    <w:p w14:paraId="4D7F9D4F" w14:textId="77777777" w:rsidR="00DE38F9" w:rsidRDefault="00DE38F9" w:rsidP="007261ED">
      <w:pPr>
        <w:tabs>
          <w:tab w:val="left" w:pos="5921"/>
        </w:tabs>
        <w:rPr>
          <w:szCs w:val="22"/>
          <w:u w:val="single"/>
          <w:lang w:val="en-GB" w:eastAsia="en-GB"/>
        </w:rPr>
      </w:pPr>
      <w:r w:rsidRPr="00DE38F9">
        <w:rPr>
          <w:szCs w:val="22"/>
          <w:u w:val="single"/>
          <w:lang w:val="en-GB" w:eastAsia="en-GB"/>
        </w:rPr>
        <w:t>Overseas</w:t>
      </w:r>
    </w:p>
    <w:p w14:paraId="53DB4C32" w14:textId="77777777" w:rsidR="00DE38F9" w:rsidRDefault="00DE38F9" w:rsidP="007261ED">
      <w:pPr>
        <w:tabs>
          <w:tab w:val="left" w:pos="5921"/>
        </w:tabs>
        <w:rPr>
          <w:szCs w:val="22"/>
          <w:u w:val="single"/>
          <w:lang w:val="en-GB" w:eastAsia="en-GB"/>
        </w:rPr>
      </w:pPr>
    </w:p>
    <w:p w14:paraId="37770A10" w14:textId="24AB8467" w:rsidR="00C241D9" w:rsidRDefault="004970E0" w:rsidP="00DE38F9">
      <w:pPr>
        <w:tabs>
          <w:tab w:val="left" w:pos="5921"/>
        </w:tabs>
        <w:rPr>
          <w:szCs w:val="22"/>
          <w:lang w:val="en-GB" w:eastAsia="en-GB"/>
        </w:rPr>
      </w:pPr>
      <w:r>
        <w:t>Travel and Subsistence for Overseas sites shall be at cost. Firm Lump Sum Prices for airfields overseas should not include transport costs between UK (</w:t>
      </w:r>
      <w:proofErr w:type="gramStart"/>
      <w:r>
        <w:t>i.e.</w:t>
      </w:r>
      <w:proofErr w:type="gramEnd"/>
      <w:r>
        <w:t xml:space="preserve"> London Heathrow, RAF </w:t>
      </w:r>
      <w:proofErr w:type="spellStart"/>
      <w:r>
        <w:t>Brize</w:t>
      </w:r>
      <w:proofErr w:type="spellEnd"/>
      <w:r>
        <w:t xml:space="preserve"> Norton etc.) and the overseas airport / military airfield as Military Transport and accommodation may be available. If Military Transport and/or accommodation are not available, the Authority shall re-imburse the Consultant at rates not exceeding those within the MOD Business Travel Guide</w:t>
      </w:r>
    </w:p>
    <w:p w14:paraId="369D9E30" w14:textId="77777777" w:rsidR="004970E0" w:rsidRDefault="004970E0" w:rsidP="00DE38F9">
      <w:pPr>
        <w:tabs>
          <w:tab w:val="left" w:pos="5921"/>
        </w:tabs>
        <w:rPr>
          <w:szCs w:val="22"/>
          <w:u w:val="single"/>
          <w:lang w:val="en-GB" w:eastAsia="en-GB"/>
        </w:rPr>
      </w:pPr>
    </w:p>
    <w:p w14:paraId="0C5653AE" w14:textId="08FEEB82" w:rsidR="00C241D9" w:rsidRDefault="00C241D9" w:rsidP="00DE38F9">
      <w:pPr>
        <w:tabs>
          <w:tab w:val="left" w:pos="5921"/>
        </w:tabs>
        <w:rPr>
          <w:szCs w:val="22"/>
          <w:u w:val="single"/>
          <w:lang w:val="en-GB" w:eastAsia="en-GB"/>
        </w:rPr>
      </w:pPr>
      <w:r w:rsidRPr="00C241D9">
        <w:rPr>
          <w:szCs w:val="22"/>
          <w:u w:val="single"/>
          <w:lang w:val="en-GB" w:eastAsia="en-GB"/>
        </w:rPr>
        <w:t>Social Value</w:t>
      </w:r>
    </w:p>
    <w:p w14:paraId="63B2759F" w14:textId="50574574" w:rsidR="00916C90" w:rsidRDefault="00916C90" w:rsidP="00DE38F9">
      <w:pPr>
        <w:tabs>
          <w:tab w:val="left" w:pos="5921"/>
        </w:tabs>
        <w:rPr>
          <w:szCs w:val="22"/>
          <w:u w:val="single"/>
          <w:lang w:val="en-GB" w:eastAsia="en-GB"/>
        </w:rPr>
      </w:pPr>
    </w:p>
    <w:p w14:paraId="7D1CBCF9" w14:textId="77777777" w:rsidR="00741341" w:rsidRDefault="00741341" w:rsidP="00FE5FDE">
      <w:pPr>
        <w:tabs>
          <w:tab w:val="left" w:pos="5921"/>
        </w:tabs>
      </w:pPr>
      <w:r>
        <w:t>AECOM’s performance will be assessed against the tender commitments made under the following Model Award Criteria (MAC):</w:t>
      </w:r>
    </w:p>
    <w:p w14:paraId="6017A86B" w14:textId="77777777" w:rsidR="00741341" w:rsidRDefault="00741341" w:rsidP="00FE5FDE">
      <w:pPr>
        <w:tabs>
          <w:tab w:val="left" w:pos="5921"/>
        </w:tabs>
      </w:pPr>
    </w:p>
    <w:p w14:paraId="3ABAD7D4" w14:textId="268AEB45" w:rsidR="00741341" w:rsidRDefault="00741341" w:rsidP="00CC5BD7">
      <w:pPr>
        <w:pStyle w:val="ListParagraph"/>
        <w:numPr>
          <w:ilvl w:val="0"/>
          <w:numId w:val="64"/>
        </w:numPr>
        <w:tabs>
          <w:tab w:val="left" w:pos="5921"/>
        </w:tabs>
      </w:pPr>
      <w:r w:rsidRPr="00CC5BD7">
        <w:rPr>
          <w:b/>
          <w:bCs/>
        </w:rPr>
        <w:t>MAC 6.1 Tackling inequality in the contract workforce</w:t>
      </w:r>
      <w:r>
        <w:t xml:space="preserve"> </w:t>
      </w:r>
      <w:proofErr w:type="gramStart"/>
      <w:r>
        <w:t>in order to</w:t>
      </w:r>
      <w:proofErr w:type="gramEnd"/>
      <w:r>
        <w:t xml:space="preserve"> demonstrate action to identify and tackle inequality in employment, skills and pay in the contract workforce.</w:t>
      </w:r>
    </w:p>
    <w:p w14:paraId="2F07FA03" w14:textId="77777777" w:rsidR="00741341" w:rsidRDefault="00741341" w:rsidP="00CC5BD7">
      <w:pPr>
        <w:tabs>
          <w:tab w:val="left" w:pos="5921"/>
        </w:tabs>
        <w:jc w:val="center"/>
      </w:pPr>
    </w:p>
    <w:p w14:paraId="4AE68EE4" w14:textId="77777777" w:rsidR="00741341" w:rsidRDefault="00741341" w:rsidP="00FE5FDE">
      <w:pPr>
        <w:tabs>
          <w:tab w:val="left" w:pos="5921"/>
        </w:tabs>
      </w:pPr>
      <w:r>
        <w:t>The tender commitment(s) made for each Model Award Criteria is a KPI Deliverable and progress is to be evaluated against an agreed performance status “RAG” report in accordance with Section 15 Service Levels and Performance.</w:t>
      </w:r>
    </w:p>
    <w:p w14:paraId="3610E9AB" w14:textId="77777777" w:rsidR="00741341" w:rsidRDefault="00741341" w:rsidP="00FE5FDE">
      <w:pPr>
        <w:tabs>
          <w:tab w:val="left" w:pos="5921"/>
        </w:tabs>
      </w:pPr>
    </w:p>
    <w:p w14:paraId="52D4D5C6" w14:textId="77777777" w:rsidR="00741341" w:rsidRDefault="00741341" w:rsidP="00FE5FDE">
      <w:pPr>
        <w:tabs>
          <w:tab w:val="left" w:pos="5921"/>
        </w:tabs>
      </w:pPr>
      <w:r>
        <w:t>Each tender commitment made by AECOM is a performance indicator (PI) and individually subject to qualitative assessment. Progress in delivering each tender commitment including agreed PPN 06/20 standard reporting metrics, where applicable and as agreed, is to be used in aggregate to determine the “RAG” performance status for each MAC.</w:t>
      </w:r>
    </w:p>
    <w:p w14:paraId="3F0CFBB1" w14:textId="77777777" w:rsidR="00741341" w:rsidRDefault="00741341" w:rsidP="00FE5FDE">
      <w:pPr>
        <w:tabs>
          <w:tab w:val="left" w:pos="5921"/>
        </w:tabs>
      </w:pPr>
    </w:p>
    <w:p w14:paraId="2288CB87" w14:textId="77777777" w:rsidR="00741341" w:rsidRDefault="00741341" w:rsidP="00FE5FDE">
      <w:pPr>
        <w:tabs>
          <w:tab w:val="left" w:pos="5921"/>
        </w:tabs>
      </w:pPr>
      <w:r>
        <w:t>Performance monitoring of Social Value for the purposes of contract management is to be included in the Contract Performance Tracker. Performance data is to be collected monthly and reported quarterly for each tender commitment at the contract review meeting or as agreed with the Contract Manager.</w:t>
      </w:r>
    </w:p>
    <w:p w14:paraId="1E600D2D" w14:textId="77777777" w:rsidR="00741341" w:rsidRDefault="00741341" w:rsidP="00FE5FDE">
      <w:pPr>
        <w:tabs>
          <w:tab w:val="left" w:pos="5921"/>
        </w:tabs>
      </w:pPr>
    </w:p>
    <w:p w14:paraId="0FDA092D" w14:textId="02FC2690" w:rsidR="005D6B8F" w:rsidRDefault="00741341" w:rsidP="00FE5FDE">
      <w:pPr>
        <w:tabs>
          <w:tab w:val="left" w:pos="5921"/>
        </w:tabs>
        <w:rPr>
          <w:szCs w:val="22"/>
          <w:lang w:val="en-GB" w:eastAsia="en-GB"/>
        </w:rPr>
      </w:pPr>
      <w:r>
        <w:t xml:space="preserve">The criteria for qualitative assessment of tender commitments and determination of the overall “RAG” performance status </w:t>
      </w:r>
      <w:proofErr w:type="gramStart"/>
      <w:r>
        <w:t>is</w:t>
      </w:r>
      <w:proofErr w:type="gramEnd"/>
      <w:r>
        <w:t xml:space="preserve"> to be agreed with the Supplier.</w:t>
      </w:r>
    </w:p>
    <w:p w14:paraId="7859917B" w14:textId="77777777" w:rsidR="005D6B8F" w:rsidRDefault="005D6B8F" w:rsidP="00FE5FDE">
      <w:pPr>
        <w:tabs>
          <w:tab w:val="left" w:pos="5921"/>
        </w:tabs>
        <w:rPr>
          <w:szCs w:val="22"/>
          <w:lang w:val="en-GB" w:eastAsia="en-GB"/>
        </w:rPr>
      </w:pPr>
    </w:p>
    <w:p w14:paraId="5704F3EA" w14:textId="740E4E9E" w:rsidR="003C457C" w:rsidRDefault="003C457C" w:rsidP="00FE5FDE">
      <w:pPr>
        <w:tabs>
          <w:tab w:val="left" w:pos="5921"/>
        </w:tabs>
        <w:rPr>
          <w:szCs w:val="22"/>
          <w:lang w:val="en-GB" w:eastAsia="en-GB"/>
        </w:rPr>
      </w:pPr>
    </w:p>
    <w:p w14:paraId="10DD740E" w14:textId="77777777" w:rsidR="00C241D9" w:rsidRDefault="00C241D9" w:rsidP="00DE38F9">
      <w:pPr>
        <w:tabs>
          <w:tab w:val="left" w:pos="5921"/>
        </w:tabs>
        <w:rPr>
          <w:szCs w:val="22"/>
          <w:lang w:val="en-GB" w:eastAsia="en-GB"/>
        </w:rPr>
      </w:pPr>
    </w:p>
    <w:p w14:paraId="55EC1A4C" w14:textId="36C1AA95" w:rsidR="007261ED" w:rsidRPr="00C241D9" w:rsidRDefault="007261ED" w:rsidP="00DE38F9">
      <w:pPr>
        <w:tabs>
          <w:tab w:val="left" w:pos="5921"/>
        </w:tabs>
        <w:rPr>
          <w:szCs w:val="22"/>
          <w:lang w:val="en-GB" w:eastAsia="en-GB"/>
        </w:rPr>
      </w:pPr>
    </w:p>
    <w:p w14:paraId="5DB9B4C4" w14:textId="77777777" w:rsidR="007261ED" w:rsidRPr="007261ED" w:rsidRDefault="007261ED" w:rsidP="007261ED">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E7B9368" w14:textId="77777777" w:rsidTr="007261ED">
        <w:tc>
          <w:tcPr>
            <w:tcW w:w="10774" w:type="dxa"/>
            <w:shd w:val="clear" w:color="auto" w:fill="808080" w:themeFill="background1" w:themeFillShade="80"/>
          </w:tcPr>
          <w:p w14:paraId="3858B745"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t xml:space="preserve">The </w:t>
            </w:r>
            <w:r w:rsidRPr="007261ED">
              <w:rPr>
                <w:i/>
                <w:sz w:val="48"/>
                <w:szCs w:val="48"/>
                <w:lang w:val="en-GB" w:eastAsia="en-GB"/>
              </w:rPr>
              <w:t>Consultant’s</w:t>
            </w:r>
            <w:r w:rsidRPr="007261ED">
              <w:rPr>
                <w:sz w:val="48"/>
                <w:szCs w:val="48"/>
                <w:lang w:val="en-GB" w:eastAsia="en-GB"/>
              </w:rPr>
              <w:t xml:space="preserve"> Offer</w:t>
            </w:r>
          </w:p>
        </w:tc>
      </w:tr>
    </w:tbl>
    <w:p w14:paraId="25D2BF3F"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is</w:t>
      </w:r>
    </w:p>
    <w:p w14:paraId="20FF8BC9"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39"/>
        <w:gridCol w:w="6074"/>
      </w:tblGrid>
      <w:tr w:rsidR="007261ED" w:rsidRPr="007261ED" w14:paraId="3999DF65" w14:textId="77777777" w:rsidTr="007261ED">
        <w:tc>
          <w:tcPr>
            <w:tcW w:w="3085" w:type="dxa"/>
            <w:tcBorders>
              <w:top w:val="nil"/>
              <w:bottom w:val="nil"/>
            </w:tcBorders>
          </w:tcPr>
          <w:p w14:paraId="06A264D5"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201" w:type="dxa"/>
            <w:tcBorders>
              <w:bottom w:val="single" w:sz="4" w:space="0" w:color="auto"/>
            </w:tcBorders>
          </w:tcPr>
          <w:p w14:paraId="1F02E572" w14:textId="350C9367" w:rsidR="007261ED" w:rsidRPr="007261ED" w:rsidRDefault="00DE38F9" w:rsidP="00DE38F9">
            <w:pPr>
              <w:widowControl w:val="0"/>
              <w:rPr>
                <w:szCs w:val="22"/>
                <w:lang w:val="en-GB" w:eastAsia="en-GB"/>
              </w:rPr>
            </w:pPr>
            <w:r>
              <w:rPr>
                <w:szCs w:val="22"/>
                <w:lang w:val="en-GB" w:eastAsia="en-GB"/>
              </w:rPr>
              <w:t xml:space="preserve">AECOM Limited </w:t>
            </w:r>
          </w:p>
          <w:p w14:paraId="4D290461" w14:textId="77777777" w:rsidR="007261ED" w:rsidRPr="007261ED" w:rsidRDefault="007261ED" w:rsidP="007261ED">
            <w:pPr>
              <w:widowControl w:val="0"/>
              <w:jc w:val="both"/>
              <w:rPr>
                <w:szCs w:val="22"/>
                <w:lang w:val="en-GB" w:eastAsia="en-GB"/>
              </w:rPr>
            </w:pPr>
          </w:p>
        </w:tc>
      </w:tr>
      <w:tr w:rsidR="007261ED" w:rsidRPr="007261ED" w14:paraId="49C8D57F" w14:textId="77777777" w:rsidTr="007261ED">
        <w:tc>
          <w:tcPr>
            <w:tcW w:w="3085" w:type="dxa"/>
            <w:tcBorders>
              <w:top w:val="nil"/>
              <w:bottom w:val="nil"/>
              <w:right w:val="nil"/>
            </w:tcBorders>
          </w:tcPr>
          <w:p w14:paraId="5F1BFD95" w14:textId="77777777" w:rsidR="007261ED" w:rsidRPr="007261ED" w:rsidRDefault="007261ED" w:rsidP="007261ED">
            <w:pPr>
              <w:widowControl w:val="0"/>
              <w:jc w:val="right"/>
              <w:rPr>
                <w:sz w:val="8"/>
                <w:szCs w:val="8"/>
                <w:lang w:val="en-GB" w:eastAsia="en-GB"/>
              </w:rPr>
            </w:pPr>
          </w:p>
        </w:tc>
        <w:tc>
          <w:tcPr>
            <w:tcW w:w="6201" w:type="dxa"/>
            <w:tcBorders>
              <w:left w:val="nil"/>
              <w:right w:val="nil"/>
            </w:tcBorders>
          </w:tcPr>
          <w:p w14:paraId="4FDC1971" w14:textId="77777777" w:rsidR="007261ED" w:rsidRPr="007261ED" w:rsidRDefault="007261ED" w:rsidP="007261ED">
            <w:pPr>
              <w:widowControl w:val="0"/>
              <w:jc w:val="right"/>
              <w:rPr>
                <w:sz w:val="8"/>
                <w:szCs w:val="8"/>
                <w:lang w:val="en-GB" w:eastAsia="en-GB"/>
              </w:rPr>
            </w:pPr>
          </w:p>
        </w:tc>
      </w:tr>
      <w:tr w:rsidR="007261ED" w:rsidRPr="007261ED" w14:paraId="56B9F883" w14:textId="77777777" w:rsidTr="007261ED">
        <w:tc>
          <w:tcPr>
            <w:tcW w:w="3085" w:type="dxa"/>
            <w:tcBorders>
              <w:top w:val="nil"/>
              <w:bottom w:val="nil"/>
            </w:tcBorders>
          </w:tcPr>
          <w:p w14:paraId="38B353FC"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201" w:type="dxa"/>
            <w:tcBorders>
              <w:bottom w:val="single" w:sz="4" w:space="0" w:color="auto"/>
            </w:tcBorders>
          </w:tcPr>
          <w:p w14:paraId="7429501F" w14:textId="77777777" w:rsidR="00DE38F9" w:rsidRPr="00DE38F9" w:rsidRDefault="00DE38F9" w:rsidP="00DE38F9">
            <w:pPr>
              <w:widowControl w:val="0"/>
              <w:rPr>
                <w:szCs w:val="22"/>
                <w:lang w:val="en-GB" w:eastAsia="en-GB"/>
              </w:rPr>
            </w:pPr>
            <w:r w:rsidRPr="00DE38F9">
              <w:rPr>
                <w:szCs w:val="22"/>
                <w:lang w:val="en-GB" w:eastAsia="en-GB"/>
              </w:rPr>
              <w:t xml:space="preserve">Aldgate Tower, 2 Leman Street, London, United Kingdom, </w:t>
            </w:r>
          </w:p>
          <w:p w14:paraId="52A9C522" w14:textId="6FF39B50" w:rsidR="007261ED" w:rsidRPr="007261ED" w:rsidRDefault="00DE38F9" w:rsidP="00DE38F9">
            <w:pPr>
              <w:widowControl w:val="0"/>
              <w:jc w:val="right"/>
              <w:rPr>
                <w:szCs w:val="22"/>
                <w:lang w:val="en-GB" w:eastAsia="en-GB"/>
              </w:rPr>
            </w:pPr>
            <w:r w:rsidRPr="00DE38F9">
              <w:rPr>
                <w:szCs w:val="22"/>
                <w:lang w:val="en-GB" w:eastAsia="en-GB"/>
              </w:rPr>
              <w:t>E1 8FA</w:t>
            </w:r>
          </w:p>
          <w:p w14:paraId="55FC9A58" w14:textId="77777777" w:rsidR="007261ED" w:rsidRPr="007261ED" w:rsidRDefault="007261ED" w:rsidP="007261ED">
            <w:pPr>
              <w:widowControl w:val="0"/>
              <w:jc w:val="right"/>
              <w:rPr>
                <w:szCs w:val="22"/>
                <w:lang w:val="en-GB" w:eastAsia="en-GB"/>
              </w:rPr>
            </w:pPr>
          </w:p>
        </w:tc>
      </w:tr>
      <w:tr w:rsidR="007261ED" w:rsidRPr="007261ED" w14:paraId="030815BA" w14:textId="77777777" w:rsidTr="007261ED">
        <w:tc>
          <w:tcPr>
            <w:tcW w:w="3085" w:type="dxa"/>
            <w:tcBorders>
              <w:top w:val="nil"/>
              <w:bottom w:val="nil"/>
              <w:right w:val="nil"/>
            </w:tcBorders>
          </w:tcPr>
          <w:p w14:paraId="377F8B90" w14:textId="77777777" w:rsidR="007261ED" w:rsidRPr="007261ED" w:rsidRDefault="007261ED" w:rsidP="007261ED">
            <w:pPr>
              <w:widowControl w:val="0"/>
              <w:jc w:val="right"/>
              <w:rPr>
                <w:sz w:val="8"/>
                <w:szCs w:val="8"/>
                <w:lang w:val="en-GB" w:eastAsia="en-GB"/>
              </w:rPr>
            </w:pPr>
          </w:p>
        </w:tc>
        <w:tc>
          <w:tcPr>
            <w:tcW w:w="6201" w:type="dxa"/>
            <w:tcBorders>
              <w:left w:val="nil"/>
              <w:bottom w:val="single" w:sz="4" w:space="0" w:color="auto"/>
              <w:right w:val="nil"/>
            </w:tcBorders>
          </w:tcPr>
          <w:p w14:paraId="3319E237" w14:textId="77777777" w:rsidR="007261ED" w:rsidRPr="007261ED" w:rsidRDefault="007261ED" w:rsidP="007261ED">
            <w:pPr>
              <w:widowControl w:val="0"/>
              <w:jc w:val="right"/>
              <w:rPr>
                <w:sz w:val="8"/>
                <w:szCs w:val="8"/>
                <w:lang w:val="en-GB" w:eastAsia="en-GB"/>
              </w:rPr>
            </w:pPr>
          </w:p>
        </w:tc>
      </w:tr>
      <w:tr w:rsidR="007261ED" w:rsidRPr="007261ED" w14:paraId="5F8EDFAA" w14:textId="77777777" w:rsidTr="007261ED">
        <w:tc>
          <w:tcPr>
            <w:tcW w:w="3085" w:type="dxa"/>
            <w:tcBorders>
              <w:top w:val="nil"/>
              <w:bottom w:val="nil"/>
            </w:tcBorders>
          </w:tcPr>
          <w:p w14:paraId="68362775" w14:textId="77777777" w:rsidR="007261ED" w:rsidRPr="00BE298D" w:rsidRDefault="007261ED" w:rsidP="007261ED">
            <w:pPr>
              <w:widowControl w:val="0"/>
              <w:jc w:val="right"/>
              <w:rPr>
                <w:szCs w:val="22"/>
                <w:lang w:val="en-GB" w:eastAsia="en-GB"/>
              </w:rPr>
            </w:pPr>
            <w:r w:rsidRPr="00BE298D">
              <w:rPr>
                <w:szCs w:val="22"/>
                <w:lang w:val="en-GB" w:eastAsia="en-GB"/>
              </w:rPr>
              <w:t>Telephone</w:t>
            </w:r>
          </w:p>
        </w:tc>
        <w:tc>
          <w:tcPr>
            <w:tcW w:w="6201" w:type="dxa"/>
            <w:tcBorders>
              <w:bottom w:val="single" w:sz="4" w:space="0" w:color="auto"/>
            </w:tcBorders>
          </w:tcPr>
          <w:p w14:paraId="009497C4" w14:textId="31F5F321" w:rsidR="007261ED" w:rsidRPr="007261ED" w:rsidRDefault="00445D9A" w:rsidP="007261ED">
            <w:pPr>
              <w:widowControl w:val="0"/>
              <w:jc w:val="both"/>
              <w:rPr>
                <w:szCs w:val="22"/>
                <w:lang w:val="en-GB" w:eastAsia="en-GB"/>
              </w:rPr>
            </w:pPr>
            <w:r w:rsidRPr="004951FE">
              <w:rPr>
                <w:rFonts w:cs="Arial"/>
                <w:b/>
                <w:bCs/>
                <w:i/>
                <w:iCs/>
              </w:rPr>
              <w:t>Redacted</w:t>
            </w:r>
            <w:r>
              <w:rPr>
                <w:szCs w:val="22"/>
                <w:lang w:val="en-GB" w:eastAsia="en-GB"/>
              </w:rPr>
              <w:t xml:space="preserve"> </w:t>
            </w:r>
          </w:p>
        </w:tc>
      </w:tr>
      <w:tr w:rsidR="007261ED" w:rsidRPr="007261ED" w14:paraId="050B064C" w14:textId="77777777" w:rsidTr="007261ED">
        <w:tc>
          <w:tcPr>
            <w:tcW w:w="3085" w:type="dxa"/>
            <w:tcBorders>
              <w:top w:val="nil"/>
              <w:bottom w:val="nil"/>
              <w:right w:val="nil"/>
            </w:tcBorders>
          </w:tcPr>
          <w:p w14:paraId="07277612" w14:textId="77777777" w:rsidR="007261ED" w:rsidRPr="00BE298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0FE95267" w14:textId="77777777" w:rsidR="007261ED" w:rsidRPr="007261ED" w:rsidRDefault="007261ED" w:rsidP="007261ED">
            <w:pPr>
              <w:widowControl w:val="0"/>
              <w:jc w:val="both"/>
              <w:rPr>
                <w:sz w:val="8"/>
                <w:szCs w:val="8"/>
                <w:lang w:val="en-GB" w:eastAsia="en-GB"/>
              </w:rPr>
            </w:pPr>
          </w:p>
        </w:tc>
      </w:tr>
      <w:tr w:rsidR="007261ED" w:rsidRPr="007261ED" w14:paraId="5343F8CF" w14:textId="77777777" w:rsidTr="007261ED">
        <w:tc>
          <w:tcPr>
            <w:tcW w:w="3085" w:type="dxa"/>
            <w:tcBorders>
              <w:top w:val="nil"/>
              <w:bottom w:val="nil"/>
            </w:tcBorders>
          </w:tcPr>
          <w:p w14:paraId="12FD5306" w14:textId="77777777" w:rsidR="007261ED" w:rsidRPr="00BE298D" w:rsidRDefault="007261ED" w:rsidP="007261ED">
            <w:pPr>
              <w:widowControl w:val="0"/>
              <w:jc w:val="right"/>
              <w:rPr>
                <w:szCs w:val="22"/>
                <w:lang w:val="en-GB" w:eastAsia="en-GB"/>
              </w:rPr>
            </w:pPr>
            <w:r w:rsidRPr="00BE298D">
              <w:rPr>
                <w:szCs w:val="22"/>
                <w:lang w:val="en-GB" w:eastAsia="en-GB"/>
              </w:rPr>
              <w:t>E-mail address</w:t>
            </w:r>
          </w:p>
        </w:tc>
        <w:tc>
          <w:tcPr>
            <w:tcW w:w="6201" w:type="dxa"/>
            <w:tcBorders>
              <w:top w:val="single" w:sz="4" w:space="0" w:color="auto"/>
              <w:bottom w:val="single" w:sz="4" w:space="0" w:color="auto"/>
            </w:tcBorders>
          </w:tcPr>
          <w:p w14:paraId="1B66D69D" w14:textId="437CF3F5" w:rsidR="007261ED" w:rsidRPr="007261ED" w:rsidRDefault="00445D9A" w:rsidP="00BE298D">
            <w:pPr>
              <w:widowControl w:val="0"/>
              <w:rPr>
                <w:szCs w:val="22"/>
                <w:lang w:val="en-GB" w:eastAsia="en-GB"/>
              </w:rPr>
            </w:pPr>
            <w:r w:rsidRPr="004951FE">
              <w:rPr>
                <w:rFonts w:cs="Arial"/>
                <w:b/>
                <w:bCs/>
                <w:i/>
                <w:iCs/>
              </w:rPr>
              <w:t>Redacted</w:t>
            </w:r>
            <w:r>
              <w:rPr>
                <w:szCs w:val="22"/>
                <w:lang w:val="en-GB" w:eastAsia="en-GB"/>
              </w:rPr>
              <w:t xml:space="preserve"> </w:t>
            </w:r>
          </w:p>
        </w:tc>
      </w:tr>
      <w:tr w:rsidR="007261ED" w:rsidRPr="007261ED" w14:paraId="15D1AF0C" w14:textId="77777777" w:rsidTr="007261ED">
        <w:tc>
          <w:tcPr>
            <w:tcW w:w="3085" w:type="dxa"/>
            <w:tcBorders>
              <w:top w:val="nil"/>
              <w:bottom w:val="nil"/>
              <w:right w:val="nil"/>
            </w:tcBorders>
          </w:tcPr>
          <w:p w14:paraId="71AD0ABE" w14:textId="77777777" w:rsidR="007261ED" w:rsidRPr="007261E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16820A4B" w14:textId="77777777" w:rsidR="007261ED" w:rsidRPr="007261ED" w:rsidRDefault="007261ED" w:rsidP="007261ED">
            <w:pPr>
              <w:widowControl w:val="0"/>
              <w:jc w:val="right"/>
              <w:rPr>
                <w:sz w:val="8"/>
                <w:szCs w:val="8"/>
                <w:lang w:val="en-GB" w:eastAsia="en-GB"/>
              </w:rPr>
            </w:pPr>
          </w:p>
        </w:tc>
      </w:tr>
    </w:tbl>
    <w:p w14:paraId="283523FF" w14:textId="77777777" w:rsidR="007261ED" w:rsidRPr="007261ED" w:rsidRDefault="007261ED" w:rsidP="007261ED">
      <w:pPr>
        <w:rPr>
          <w:szCs w:val="22"/>
          <w:lang w:val="en-GB" w:eastAsia="en-GB"/>
        </w:rPr>
      </w:pPr>
    </w:p>
    <w:p w14:paraId="19B2AFCD" w14:textId="77777777" w:rsidR="007261ED" w:rsidRPr="007261ED" w:rsidRDefault="007261ED" w:rsidP="007261ED">
      <w:pPr>
        <w:rPr>
          <w:szCs w:val="22"/>
          <w:lang w:val="en-GB" w:eastAsia="en-GB"/>
        </w:rPr>
      </w:pPr>
      <w:r w:rsidRPr="007261ED">
        <w:rPr>
          <w:szCs w:val="22"/>
          <w:lang w:val="en-GB" w:eastAsia="en-GB"/>
        </w:rPr>
        <w:t xml:space="preserve">The </w:t>
      </w:r>
      <w:r w:rsidRPr="007261ED">
        <w:rPr>
          <w:i/>
          <w:szCs w:val="22"/>
          <w:lang w:val="en-GB" w:eastAsia="en-GB"/>
        </w:rPr>
        <w:t>Consultant</w:t>
      </w:r>
      <w:r w:rsidRPr="007261ED">
        <w:rPr>
          <w:szCs w:val="22"/>
          <w:lang w:val="en-GB" w:eastAsia="en-GB"/>
        </w:rPr>
        <w:t xml:space="preserve"> offers to Provide the Services in accordance with the </w:t>
      </w:r>
      <w:r w:rsidRPr="007261ED">
        <w:rPr>
          <w:i/>
          <w:szCs w:val="22"/>
          <w:lang w:val="en-GB" w:eastAsia="en-GB"/>
        </w:rPr>
        <w:t>conditions of contract</w:t>
      </w:r>
      <w:r w:rsidRPr="007261ED">
        <w:rPr>
          <w:szCs w:val="22"/>
          <w:lang w:val="en-GB" w:eastAsia="en-GB"/>
        </w:rPr>
        <w:t xml:space="preserve"> for an amount to be determined in accordance with the </w:t>
      </w:r>
      <w:r w:rsidRPr="007261ED">
        <w:rPr>
          <w:i/>
          <w:szCs w:val="22"/>
          <w:lang w:val="en-GB" w:eastAsia="en-GB"/>
        </w:rPr>
        <w:t>conditions of conditions</w:t>
      </w:r>
      <w:r w:rsidRPr="007261ED">
        <w:rPr>
          <w:szCs w:val="22"/>
          <w:lang w:val="en-GB" w:eastAsia="en-GB"/>
        </w:rPr>
        <w:t>.</w:t>
      </w:r>
    </w:p>
    <w:p w14:paraId="770F0DDB" w14:textId="77777777" w:rsidR="007261ED" w:rsidRPr="007261ED" w:rsidRDefault="007261ED" w:rsidP="007261ED">
      <w:pPr>
        <w:rPr>
          <w:szCs w:val="22"/>
          <w:lang w:val="en-GB" w:eastAsia="en-GB"/>
        </w:rPr>
      </w:pPr>
    </w:p>
    <w:tbl>
      <w:tblPr>
        <w:tblStyle w:val="TableGrid20"/>
        <w:tblW w:w="0" w:type="auto"/>
        <w:tblInd w:w="-318" w:type="dxa"/>
        <w:tblBorders>
          <w:left w:val="none" w:sz="0" w:space="0" w:color="auto"/>
        </w:tblBorders>
        <w:tblLook w:val="04A0" w:firstRow="1" w:lastRow="0" w:firstColumn="1" w:lastColumn="0" w:noHBand="0" w:noVBand="1"/>
      </w:tblPr>
      <w:tblGrid>
        <w:gridCol w:w="2375"/>
        <w:gridCol w:w="2895"/>
        <w:gridCol w:w="2949"/>
        <w:gridCol w:w="1212"/>
      </w:tblGrid>
      <w:tr w:rsidR="007261ED" w:rsidRPr="007261ED" w14:paraId="11540C69" w14:textId="77777777" w:rsidTr="00B81859">
        <w:tc>
          <w:tcPr>
            <w:tcW w:w="3328" w:type="dxa"/>
            <w:tcBorders>
              <w:top w:val="nil"/>
              <w:bottom w:val="nil"/>
            </w:tcBorders>
          </w:tcPr>
          <w:p w14:paraId="17938837" w14:textId="77777777" w:rsidR="007261ED" w:rsidRPr="00B81859" w:rsidRDefault="007261ED" w:rsidP="007261ED">
            <w:pPr>
              <w:widowControl w:val="0"/>
              <w:jc w:val="right"/>
              <w:rPr>
                <w:szCs w:val="22"/>
                <w:lang w:val="en-GB" w:eastAsia="en-GB"/>
              </w:rPr>
            </w:pPr>
            <w:r w:rsidRPr="00B81859">
              <w:rPr>
                <w:szCs w:val="22"/>
                <w:lang w:val="en-GB" w:eastAsia="en-GB"/>
              </w:rPr>
              <w:t xml:space="preserve">The name, job, qualifications and experience of the </w:t>
            </w:r>
            <w:r w:rsidRPr="00B81859">
              <w:rPr>
                <w:i/>
                <w:szCs w:val="22"/>
                <w:lang w:val="en-GB" w:eastAsia="en-GB"/>
              </w:rPr>
              <w:t xml:space="preserve">Consultant’s key </w:t>
            </w:r>
            <w:proofErr w:type="gramStart"/>
            <w:r w:rsidRPr="00B81859">
              <w:rPr>
                <w:i/>
                <w:szCs w:val="22"/>
                <w:lang w:val="en-GB" w:eastAsia="en-GB"/>
              </w:rPr>
              <w:t xml:space="preserve">people </w:t>
            </w:r>
            <w:r w:rsidRPr="00B81859">
              <w:rPr>
                <w:szCs w:val="22"/>
                <w:lang w:val="en-GB" w:eastAsia="en-GB"/>
              </w:rPr>
              <w:t xml:space="preserve"> are</w:t>
            </w:r>
            <w:proofErr w:type="gramEnd"/>
            <w:r w:rsidRPr="00B81859">
              <w:rPr>
                <w:szCs w:val="22"/>
                <w:lang w:val="en-GB" w:eastAsia="en-GB"/>
              </w:rPr>
              <w:t xml:space="preserve"> in</w:t>
            </w:r>
          </w:p>
        </w:tc>
        <w:tc>
          <w:tcPr>
            <w:tcW w:w="6103" w:type="dxa"/>
            <w:gridSpan w:val="3"/>
            <w:tcBorders>
              <w:bottom w:val="single" w:sz="4" w:space="0" w:color="auto"/>
            </w:tcBorders>
          </w:tcPr>
          <w:p w14:paraId="39F8B1CF" w14:textId="51BD5252" w:rsidR="00B81859" w:rsidRPr="00B81859" w:rsidRDefault="00445D9A" w:rsidP="00BE298D">
            <w:pPr>
              <w:widowControl w:val="0"/>
              <w:rPr>
                <w:szCs w:val="22"/>
                <w:lang w:val="en-GB" w:eastAsia="en-GB"/>
              </w:rPr>
            </w:pPr>
            <w:r w:rsidRPr="004951FE">
              <w:rPr>
                <w:rFonts w:cs="Arial"/>
                <w:b/>
                <w:bCs/>
                <w:i/>
                <w:iCs/>
              </w:rPr>
              <w:t>Redacted</w:t>
            </w:r>
            <w:r w:rsidRPr="00B81859">
              <w:rPr>
                <w:szCs w:val="22"/>
                <w:lang w:val="en-GB" w:eastAsia="en-GB"/>
              </w:rPr>
              <w:t xml:space="preserve"> </w:t>
            </w:r>
          </w:p>
          <w:p w14:paraId="77444690" w14:textId="77777777" w:rsidR="007261ED" w:rsidRPr="00B81859" w:rsidRDefault="007261ED" w:rsidP="007261ED">
            <w:pPr>
              <w:widowControl w:val="0"/>
              <w:jc w:val="right"/>
              <w:rPr>
                <w:szCs w:val="22"/>
                <w:lang w:val="en-GB" w:eastAsia="en-GB"/>
              </w:rPr>
            </w:pPr>
          </w:p>
        </w:tc>
      </w:tr>
      <w:tr w:rsidR="007261ED" w:rsidRPr="007261ED" w14:paraId="33342CD6" w14:textId="77777777" w:rsidTr="00B81859">
        <w:tc>
          <w:tcPr>
            <w:tcW w:w="3328" w:type="dxa"/>
            <w:tcBorders>
              <w:top w:val="nil"/>
              <w:bottom w:val="nil"/>
              <w:right w:val="nil"/>
            </w:tcBorders>
          </w:tcPr>
          <w:p w14:paraId="606CC2A1" w14:textId="77777777" w:rsidR="007261ED" w:rsidRPr="00BE298D" w:rsidRDefault="007261ED" w:rsidP="007261ED">
            <w:pPr>
              <w:widowControl w:val="0"/>
              <w:jc w:val="right"/>
              <w:rPr>
                <w:szCs w:val="22"/>
                <w:lang w:val="en-GB" w:eastAsia="en-GB"/>
              </w:rPr>
            </w:pPr>
            <w:r w:rsidRPr="00BE298D">
              <w:rPr>
                <w:szCs w:val="22"/>
                <w:lang w:val="en-GB" w:eastAsia="en-GB"/>
              </w:rPr>
              <w:t xml:space="preserve">The </w:t>
            </w:r>
            <w:r w:rsidRPr="00BE298D">
              <w:rPr>
                <w:i/>
                <w:szCs w:val="22"/>
                <w:lang w:val="en-GB" w:eastAsia="en-GB"/>
              </w:rPr>
              <w:t>staff rates</w:t>
            </w:r>
            <w:r w:rsidRPr="00BE298D">
              <w:rPr>
                <w:szCs w:val="22"/>
                <w:lang w:val="en-GB" w:eastAsia="en-GB"/>
              </w:rPr>
              <w:t xml:space="preserve"> are</w:t>
            </w:r>
          </w:p>
        </w:tc>
        <w:tc>
          <w:tcPr>
            <w:tcW w:w="6103" w:type="dxa"/>
            <w:gridSpan w:val="3"/>
            <w:tcBorders>
              <w:left w:val="nil"/>
              <w:right w:val="nil"/>
            </w:tcBorders>
          </w:tcPr>
          <w:p w14:paraId="477373F4" w14:textId="77777777" w:rsidR="007261ED" w:rsidRPr="00E90988" w:rsidRDefault="007261ED" w:rsidP="007261ED">
            <w:pPr>
              <w:widowControl w:val="0"/>
              <w:jc w:val="right"/>
              <w:rPr>
                <w:szCs w:val="22"/>
                <w:highlight w:val="yellow"/>
                <w:lang w:val="en-GB" w:eastAsia="en-GB"/>
              </w:rPr>
            </w:pPr>
          </w:p>
        </w:tc>
      </w:tr>
      <w:tr w:rsidR="007261ED" w:rsidRPr="007261ED" w14:paraId="5B204D91" w14:textId="77777777" w:rsidTr="00B81859">
        <w:tc>
          <w:tcPr>
            <w:tcW w:w="3328" w:type="dxa"/>
            <w:tcBorders>
              <w:top w:val="nil"/>
              <w:bottom w:val="nil"/>
            </w:tcBorders>
          </w:tcPr>
          <w:p w14:paraId="73A8D55F" w14:textId="77777777" w:rsidR="007261ED" w:rsidRPr="00E90988" w:rsidRDefault="007261ED" w:rsidP="007261ED">
            <w:pPr>
              <w:widowControl w:val="0"/>
              <w:jc w:val="right"/>
              <w:rPr>
                <w:szCs w:val="22"/>
                <w:highlight w:val="yellow"/>
                <w:lang w:val="en-GB" w:eastAsia="en-GB"/>
              </w:rPr>
            </w:pPr>
          </w:p>
        </w:tc>
        <w:tc>
          <w:tcPr>
            <w:tcW w:w="2511" w:type="dxa"/>
            <w:shd w:val="clear" w:color="auto" w:fill="auto"/>
          </w:tcPr>
          <w:p w14:paraId="2F0E903A" w14:textId="77777777" w:rsidR="007261ED" w:rsidRPr="00B81859" w:rsidRDefault="007261ED" w:rsidP="007261ED">
            <w:pPr>
              <w:widowControl w:val="0"/>
              <w:jc w:val="both"/>
              <w:rPr>
                <w:szCs w:val="22"/>
                <w:lang w:val="en-GB" w:eastAsia="en-GB"/>
              </w:rPr>
            </w:pPr>
            <w:r w:rsidRPr="00B81859">
              <w:rPr>
                <w:szCs w:val="22"/>
                <w:lang w:val="en-GB" w:eastAsia="en-GB"/>
              </w:rPr>
              <w:t>Person or job</w:t>
            </w:r>
          </w:p>
        </w:tc>
        <w:tc>
          <w:tcPr>
            <w:tcW w:w="2513" w:type="dxa"/>
            <w:shd w:val="clear" w:color="auto" w:fill="auto"/>
          </w:tcPr>
          <w:p w14:paraId="5CBFDE81" w14:textId="77777777" w:rsidR="007261ED" w:rsidRPr="00B81859" w:rsidRDefault="007261ED" w:rsidP="007261ED">
            <w:pPr>
              <w:widowControl w:val="0"/>
              <w:jc w:val="right"/>
              <w:rPr>
                <w:szCs w:val="22"/>
                <w:lang w:val="en-GB" w:eastAsia="en-GB"/>
              </w:rPr>
            </w:pPr>
            <w:r w:rsidRPr="00B81859">
              <w:rPr>
                <w:szCs w:val="22"/>
                <w:lang w:val="en-GB" w:eastAsia="en-GB"/>
              </w:rPr>
              <w:t>Unit of measurement</w:t>
            </w:r>
          </w:p>
        </w:tc>
        <w:tc>
          <w:tcPr>
            <w:tcW w:w="1079" w:type="dxa"/>
            <w:shd w:val="clear" w:color="auto" w:fill="auto"/>
          </w:tcPr>
          <w:p w14:paraId="47C7E81C" w14:textId="77777777" w:rsidR="007261ED" w:rsidRPr="00B81859" w:rsidRDefault="007261ED" w:rsidP="007261ED">
            <w:pPr>
              <w:widowControl w:val="0"/>
              <w:rPr>
                <w:szCs w:val="22"/>
                <w:lang w:val="en-GB" w:eastAsia="en-GB"/>
              </w:rPr>
            </w:pPr>
            <w:r w:rsidRPr="00B81859">
              <w:rPr>
                <w:szCs w:val="22"/>
                <w:lang w:val="en-GB" w:eastAsia="en-GB"/>
              </w:rPr>
              <w:t>rate</w:t>
            </w:r>
          </w:p>
        </w:tc>
      </w:tr>
      <w:tr w:rsidR="00B81859" w:rsidRPr="007261ED" w14:paraId="5D2FD26A" w14:textId="77777777" w:rsidTr="00B81859">
        <w:tc>
          <w:tcPr>
            <w:tcW w:w="3328" w:type="dxa"/>
            <w:tcBorders>
              <w:top w:val="nil"/>
              <w:bottom w:val="nil"/>
            </w:tcBorders>
          </w:tcPr>
          <w:p w14:paraId="014C93E3" w14:textId="77777777" w:rsidR="00B81859" w:rsidRPr="00E90988" w:rsidRDefault="00B81859" w:rsidP="007261ED">
            <w:pPr>
              <w:widowControl w:val="0"/>
              <w:jc w:val="right"/>
              <w:rPr>
                <w:szCs w:val="22"/>
                <w:highlight w:val="yellow"/>
                <w:lang w:val="en-GB" w:eastAsia="en-GB"/>
              </w:rPr>
            </w:pPr>
          </w:p>
        </w:tc>
        <w:tc>
          <w:tcPr>
            <w:tcW w:w="6103" w:type="dxa"/>
            <w:gridSpan w:val="3"/>
          </w:tcPr>
          <w:p w14:paraId="1E885E8D" w14:textId="15FB084C" w:rsidR="00B81859" w:rsidRPr="00B81859" w:rsidRDefault="0025516D" w:rsidP="00B81859">
            <w:pPr>
              <w:widowControl w:val="0"/>
              <w:rPr>
                <w:szCs w:val="22"/>
                <w:lang w:val="en-GB" w:eastAsia="en-GB"/>
              </w:rPr>
            </w:pPr>
            <w:r>
              <w:t xml:space="preserve">Staff rates to be as per Hourly Rates (by grade) within the Framework Agreement RM6165 Lot 5 dated 3 </w:t>
            </w:r>
            <w:proofErr w:type="spellStart"/>
            <w:r>
              <w:t>rd</w:t>
            </w:r>
            <w:proofErr w:type="spellEnd"/>
            <w:r>
              <w:t xml:space="preserve"> November 2021. The adjustment for inflation will be in accordance with the terms of the Framework Agreement RM6165 Lot 5 dated 3rd November 2021.</w:t>
            </w:r>
            <w:r>
              <w:rPr>
                <w:szCs w:val="22"/>
                <w:lang w:val="en-GB" w:eastAsia="en-GB"/>
              </w:rPr>
              <w:t xml:space="preserve"> </w:t>
            </w:r>
          </w:p>
          <w:p w14:paraId="046621EA" w14:textId="61CD5D7D" w:rsidR="00B81859" w:rsidRPr="00E90988" w:rsidRDefault="00B81859" w:rsidP="007261ED">
            <w:pPr>
              <w:widowControl w:val="0"/>
              <w:jc w:val="right"/>
              <w:rPr>
                <w:szCs w:val="22"/>
                <w:highlight w:val="yellow"/>
                <w:lang w:val="en-GB" w:eastAsia="en-GB"/>
              </w:rPr>
            </w:pPr>
          </w:p>
        </w:tc>
      </w:tr>
      <w:tr w:rsidR="007261ED" w:rsidRPr="007261ED" w14:paraId="106F5044" w14:textId="77777777" w:rsidTr="00B81859">
        <w:tc>
          <w:tcPr>
            <w:tcW w:w="3328" w:type="dxa"/>
            <w:tcBorders>
              <w:top w:val="nil"/>
              <w:bottom w:val="nil"/>
            </w:tcBorders>
          </w:tcPr>
          <w:p w14:paraId="0EA8267F" w14:textId="77777777" w:rsidR="007261ED" w:rsidRPr="00E90988" w:rsidRDefault="007261ED" w:rsidP="007261ED">
            <w:pPr>
              <w:widowControl w:val="0"/>
              <w:jc w:val="right"/>
              <w:rPr>
                <w:szCs w:val="22"/>
                <w:highlight w:val="yellow"/>
                <w:lang w:val="en-GB" w:eastAsia="en-GB"/>
              </w:rPr>
            </w:pPr>
          </w:p>
        </w:tc>
        <w:tc>
          <w:tcPr>
            <w:tcW w:w="2511" w:type="dxa"/>
          </w:tcPr>
          <w:p w14:paraId="63D97E85" w14:textId="77777777" w:rsidR="007261ED" w:rsidRPr="00E90988" w:rsidRDefault="007261ED" w:rsidP="007261ED">
            <w:pPr>
              <w:widowControl w:val="0"/>
              <w:jc w:val="both"/>
              <w:rPr>
                <w:szCs w:val="22"/>
                <w:highlight w:val="yellow"/>
                <w:lang w:val="en-GB" w:eastAsia="en-GB"/>
              </w:rPr>
            </w:pPr>
          </w:p>
          <w:p w14:paraId="29D7B0D9" w14:textId="77777777" w:rsidR="007261ED" w:rsidRPr="00E90988" w:rsidRDefault="007261ED" w:rsidP="007261ED">
            <w:pPr>
              <w:widowControl w:val="0"/>
              <w:jc w:val="both"/>
              <w:rPr>
                <w:szCs w:val="22"/>
                <w:highlight w:val="yellow"/>
                <w:lang w:val="en-GB" w:eastAsia="en-GB"/>
              </w:rPr>
            </w:pPr>
          </w:p>
        </w:tc>
        <w:tc>
          <w:tcPr>
            <w:tcW w:w="2513" w:type="dxa"/>
          </w:tcPr>
          <w:p w14:paraId="52A84A53" w14:textId="77777777" w:rsidR="007261ED" w:rsidRPr="00E90988" w:rsidRDefault="007261ED" w:rsidP="007261ED">
            <w:pPr>
              <w:widowControl w:val="0"/>
              <w:jc w:val="right"/>
              <w:rPr>
                <w:szCs w:val="22"/>
                <w:highlight w:val="yellow"/>
                <w:lang w:val="en-GB" w:eastAsia="en-GB"/>
              </w:rPr>
            </w:pPr>
          </w:p>
        </w:tc>
        <w:tc>
          <w:tcPr>
            <w:tcW w:w="1079" w:type="dxa"/>
          </w:tcPr>
          <w:p w14:paraId="1D3835A9" w14:textId="77777777" w:rsidR="007261ED" w:rsidRPr="00E90988" w:rsidRDefault="007261ED" w:rsidP="007261ED">
            <w:pPr>
              <w:widowControl w:val="0"/>
              <w:jc w:val="right"/>
              <w:rPr>
                <w:szCs w:val="22"/>
                <w:highlight w:val="yellow"/>
                <w:lang w:val="en-GB" w:eastAsia="en-GB"/>
              </w:rPr>
            </w:pPr>
          </w:p>
        </w:tc>
      </w:tr>
      <w:tr w:rsidR="007261ED" w:rsidRPr="007261ED" w14:paraId="15054E53" w14:textId="77777777" w:rsidTr="00B81859">
        <w:tc>
          <w:tcPr>
            <w:tcW w:w="3328" w:type="dxa"/>
            <w:tcBorders>
              <w:top w:val="nil"/>
              <w:bottom w:val="nil"/>
            </w:tcBorders>
          </w:tcPr>
          <w:p w14:paraId="1966F934" w14:textId="77777777" w:rsidR="007261ED" w:rsidRPr="00E90988" w:rsidRDefault="007261ED" w:rsidP="007261ED">
            <w:pPr>
              <w:widowControl w:val="0"/>
              <w:jc w:val="right"/>
              <w:rPr>
                <w:szCs w:val="22"/>
                <w:highlight w:val="yellow"/>
                <w:lang w:val="en-GB" w:eastAsia="en-GB"/>
              </w:rPr>
            </w:pPr>
          </w:p>
        </w:tc>
        <w:tc>
          <w:tcPr>
            <w:tcW w:w="2511" w:type="dxa"/>
          </w:tcPr>
          <w:p w14:paraId="1E72F1B8" w14:textId="77777777" w:rsidR="007261ED" w:rsidRPr="00E90988" w:rsidRDefault="007261ED" w:rsidP="007261ED">
            <w:pPr>
              <w:widowControl w:val="0"/>
              <w:jc w:val="both"/>
              <w:rPr>
                <w:szCs w:val="22"/>
                <w:highlight w:val="yellow"/>
                <w:lang w:val="en-GB" w:eastAsia="en-GB"/>
              </w:rPr>
            </w:pPr>
          </w:p>
          <w:p w14:paraId="3AAFF1AB" w14:textId="77777777" w:rsidR="007261ED" w:rsidRPr="00E90988" w:rsidRDefault="007261ED" w:rsidP="007261ED">
            <w:pPr>
              <w:widowControl w:val="0"/>
              <w:jc w:val="both"/>
              <w:rPr>
                <w:szCs w:val="22"/>
                <w:highlight w:val="yellow"/>
                <w:lang w:val="en-GB" w:eastAsia="en-GB"/>
              </w:rPr>
            </w:pPr>
          </w:p>
        </w:tc>
        <w:tc>
          <w:tcPr>
            <w:tcW w:w="2513" w:type="dxa"/>
          </w:tcPr>
          <w:p w14:paraId="0AD6EE16" w14:textId="77777777" w:rsidR="007261ED" w:rsidRPr="00E90988" w:rsidRDefault="007261ED" w:rsidP="007261ED">
            <w:pPr>
              <w:widowControl w:val="0"/>
              <w:jc w:val="right"/>
              <w:rPr>
                <w:szCs w:val="22"/>
                <w:highlight w:val="yellow"/>
                <w:lang w:val="en-GB" w:eastAsia="en-GB"/>
              </w:rPr>
            </w:pPr>
          </w:p>
        </w:tc>
        <w:tc>
          <w:tcPr>
            <w:tcW w:w="1079" w:type="dxa"/>
          </w:tcPr>
          <w:p w14:paraId="727887F9" w14:textId="77777777" w:rsidR="007261ED" w:rsidRPr="00E90988" w:rsidRDefault="007261ED" w:rsidP="007261ED">
            <w:pPr>
              <w:widowControl w:val="0"/>
              <w:jc w:val="right"/>
              <w:rPr>
                <w:szCs w:val="22"/>
                <w:highlight w:val="yellow"/>
                <w:lang w:val="en-GB" w:eastAsia="en-GB"/>
              </w:rPr>
            </w:pPr>
          </w:p>
        </w:tc>
      </w:tr>
      <w:tr w:rsidR="007261ED" w:rsidRPr="007261ED" w14:paraId="1297F33E" w14:textId="77777777" w:rsidTr="00B81859">
        <w:tc>
          <w:tcPr>
            <w:tcW w:w="3328" w:type="dxa"/>
            <w:tcBorders>
              <w:top w:val="nil"/>
              <w:bottom w:val="nil"/>
            </w:tcBorders>
          </w:tcPr>
          <w:p w14:paraId="079A8B2A" w14:textId="77777777" w:rsidR="007261ED" w:rsidRPr="00E90988" w:rsidRDefault="007261ED" w:rsidP="007261ED">
            <w:pPr>
              <w:widowControl w:val="0"/>
              <w:jc w:val="right"/>
              <w:rPr>
                <w:szCs w:val="22"/>
                <w:highlight w:val="yellow"/>
                <w:lang w:val="en-GB" w:eastAsia="en-GB"/>
              </w:rPr>
            </w:pPr>
          </w:p>
        </w:tc>
        <w:tc>
          <w:tcPr>
            <w:tcW w:w="2511" w:type="dxa"/>
          </w:tcPr>
          <w:p w14:paraId="4ED988E6" w14:textId="77777777" w:rsidR="007261ED" w:rsidRPr="00E90988" w:rsidRDefault="007261ED" w:rsidP="007261ED">
            <w:pPr>
              <w:widowControl w:val="0"/>
              <w:jc w:val="both"/>
              <w:rPr>
                <w:szCs w:val="22"/>
                <w:highlight w:val="yellow"/>
                <w:lang w:val="en-GB" w:eastAsia="en-GB"/>
              </w:rPr>
            </w:pPr>
          </w:p>
          <w:p w14:paraId="0A65B3B4" w14:textId="77777777" w:rsidR="007261ED" w:rsidRPr="00E90988" w:rsidRDefault="007261ED" w:rsidP="007261ED">
            <w:pPr>
              <w:widowControl w:val="0"/>
              <w:jc w:val="both"/>
              <w:rPr>
                <w:szCs w:val="22"/>
                <w:highlight w:val="yellow"/>
                <w:lang w:val="en-GB" w:eastAsia="en-GB"/>
              </w:rPr>
            </w:pPr>
          </w:p>
        </w:tc>
        <w:tc>
          <w:tcPr>
            <w:tcW w:w="2513" w:type="dxa"/>
          </w:tcPr>
          <w:p w14:paraId="7AABB330" w14:textId="77777777" w:rsidR="007261ED" w:rsidRPr="00E90988" w:rsidRDefault="007261ED" w:rsidP="007261ED">
            <w:pPr>
              <w:widowControl w:val="0"/>
              <w:jc w:val="right"/>
              <w:rPr>
                <w:szCs w:val="22"/>
                <w:highlight w:val="yellow"/>
                <w:lang w:val="en-GB" w:eastAsia="en-GB"/>
              </w:rPr>
            </w:pPr>
          </w:p>
        </w:tc>
        <w:tc>
          <w:tcPr>
            <w:tcW w:w="1079" w:type="dxa"/>
          </w:tcPr>
          <w:p w14:paraId="28063E7C" w14:textId="77777777" w:rsidR="007261ED" w:rsidRPr="00E90988" w:rsidRDefault="007261ED" w:rsidP="007261ED">
            <w:pPr>
              <w:widowControl w:val="0"/>
              <w:jc w:val="right"/>
              <w:rPr>
                <w:szCs w:val="22"/>
                <w:highlight w:val="yellow"/>
                <w:lang w:val="en-GB" w:eastAsia="en-GB"/>
              </w:rPr>
            </w:pPr>
          </w:p>
        </w:tc>
      </w:tr>
      <w:tr w:rsidR="007261ED" w:rsidRPr="007261ED" w14:paraId="08609F38" w14:textId="77777777" w:rsidTr="00B81859">
        <w:tc>
          <w:tcPr>
            <w:tcW w:w="3328" w:type="dxa"/>
            <w:tcBorders>
              <w:top w:val="nil"/>
              <w:bottom w:val="nil"/>
            </w:tcBorders>
          </w:tcPr>
          <w:p w14:paraId="6A5B3CFB" w14:textId="77777777" w:rsidR="007261ED" w:rsidRPr="00E90988" w:rsidRDefault="007261ED" w:rsidP="007261ED">
            <w:pPr>
              <w:widowControl w:val="0"/>
              <w:jc w:val="right"/>
              <w:rPr>
                <w:szCs w:val="22"/>
                <w:highlight w:val="yellow"/>
                <w:lang w:val="en-GB" w:eastAsia="en-GB"/>
              </w:rPr>
            </w:pPr>
          </w:p>
        </w:tc>
        <w:tc>
          <w:tcPr>
            <w:tcW w:w="2511" w:type="dxa"/>
          </w:tcPr>
          <w:p w14:paraId="493F5082" w14:textId="77777777" w:rsidR="007261ED" w:rsidRPr="00E90988" w:rsidRDefault="007261ED" w:rsidP="007261ED">
            <w:pPr>
              <w:widowControl w:val="0"/>
              <w:rPr>
                <w:szCs w:val="22"/>
                <w:highlight w:val="yellow"/>
                <w:lang w:val="en-GB" w:eastAsia="en-GB"/>
              </w:rPr>
            </w:pPr>
            <w:r w:rsidRPr="0012041C">
              <w:rPr>
                <w:szCs w:val="22"/>
                <w:lang w:val="en-GB" w:eastAsia="en-GB"/>
              </w:rPr>
              <w:t>People not stated here are at open market rates or competitively tendered rates</w:t>
            </w:r>
          </w:p>
        </w:tc>
        <w:tc>
          <w:tcPr>
            <w:tcW w:w="2513" w:type="dxa"/>
          </w:tcPr>
          <w:p w14:paraId="1D007793" w14:textId="77777777" w:rsidR="007261ED" w:rsidRPr="00E90988" w:rsidRDefault="007261ED" w:rsidP="007261ED">
            <w:pPr>
              <w:widowControl w:val="0"/>
              <w:jc w:val="right"/>
              <w:rPr>
                <w:szCs w:val="22"/>
                <w:highlight w:val="yellow"/>
                <w:lang w:val="en-GB" w:eastAsia="en-GB"/>
              </w:rPr>
            </w:pPr>
          </w:p>
        </w:tc>
        <w:tc>
          <w:tcPr>
            <w:tcW w:w="1079" w:type="dxa"/>
          </w:tcPr>
          <w:p w14:paraId="35F80EE8" w14:textId="77777777" w:rsidR="007261ED" w:rsidRPr="00E90988" w:rsidRDefault="007261ED" w:rsidP="007261ED">
            <w:pPr>
              <w:widowControl w:val="0"/>
              <w:jc w:val="right"/>
              <w:rPr>
                <w:szCs w:val="22"/>
                <w:highlight w:val="yellow"/>
                <w:lang w:val="en-GB" w:eastAsia="en-GB"/>
              </w:rPr>
            </w:pPr>
          </w:p>
        </w:tc>
      </w:tr>
      <w:tr w:rsidR="007261ED" w:rsidRPr="00E90988" w14:paraId="5E2A8FC8" w14:textId="77777777" w:rsidTr="00B81859">
        <w:tc>
          <w:tcPr>
            <w:tcW w:w="3328" w:type="dxa"/>
            <w:tcBorders>
              <w:top w:val="nil"/>
              <w:bottom w:val="nil"/>
            </w:tcBorders>
          </w:tcPr>
          <w:p w14:paraId="7DC8DF03" w14:textId="77777777" w:rsidR="007261ED" w:rsidRPr="008B1C38" w:rsidRDefault="007261ED" w:rsidP="007261ED">
            <w:pPr>
              <w:widowControl w:val="0"/>
              <w:jc w:val="right"/>
              <w:rPr>
                <w:szCs w:val="22"/>
                <w:lang w:val="en-GB" w:eastAsia="en-GB"/>
              </w:rPr>
            </w:pPr>
            <w:r w:rsidRPr="008B1C38">
              <w:rPr>
                <w:szCs w:val="22"/>
                <w:lang w:val="en-GB" w:eastAsia="en-GB"/>
              </w:rPr>
              <w:t>The offered total of the Prices is</w:t>
            </w:r>
          </w:p>
        </w:tc>
        <w:tc>
          <w:tcPr>
            <w:tcW w:w="6103" w:type="dxa"/>
            <w:gridSpan w:val="3"/>
            <w:tcBorders>
              <w:bottom w:val="single" w:sz="4" w:space="0" w:color="auto"/>
            </w:tcBorders>
          </w:tcPr>
          <w:p w14:paraId="48155A79" w14:textId="1563FEDB" w:rsidR="00CD0C11" w:rsidRDefault="0025516D" w:rsidP="0012041C">
            <w:pPr>
              <w:widowControl w:val="0"/>
              <w:rPr>
                <w:szCs w:val="22"/>
                <w:lang w:val="en-GB" w:eastAsia="en-GB"/>
              </w:rPr>
            </w:pPr>
            <w:r>
              <w:t>To be agreed but would be invoiced in accordance with the following Milestone/ Deliverable (apportionment to be agreed)</w:t>
            </w:r>
            <w:r w:rsidRPr="008B1C38">
              <w:rPr>
                <w:szCs w:val="22"/>
                <w:lang w:val="en-GB" w:eastAsia="en-GB"/>
              </w:rPr>
              <w:t xml:space="preserve"> </w:t>
            </w:r>
          </w:p>
          <w:p w14:paraId="772994CD" w14:textId="2308CA7A" w:rsidR="00826271" w:rsidRDefault="00CD0C11" w:rsidP="0012041C">
            <w:pPr>
              <w:widowControl w:val="0"/>
              <w:rPr>
                <w:szCs w:val="22"/>
                <w:lang w:val="en-GB" w:eastAsia="en-GB"/>
              </w:rPr>
            </w:pPr>
            <w:r>
              <w:rPr>
                <w:noProof/>
                <w:szCs w:val="22"/>
                <w:lang w:val="en-GB" w:eastAsia="en-GB"/>
              </w:rPr>
              <w:lastRenderedPageBreak/>
              <w:drawing>
                <wp:inline distT="0" distB="0" distL="0" distR="0" wp14:anchorId="5E206B9D" wp14:editId="0ED1D5EE">
                  <wp:extent cx="4340860" cy="37738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0860" cy="3773805"/>
                          </a:xfrm>
                          <a:prstGeom prst="rect">
                            <a:avLst/>
                          </a:prstGeom>
                          <a:noFill/>
                        </pic:spPr>
                      </pic:pic>
                    </a:graphicData>
                  </a:graphic>
                </wp:inline>
              </w:drawing>
            </w:r>
          </w:p>
          <w:p w14:paraId="1E2074B9" w14:textId="7778FA5C" w:rsidR="00826271" w:rsidRPr="008B1C38" w:rsidRDefault="00826271" w:rsidP="0012041C">
            <w:pPr>
              <w:widowControl w:val="0"/>
              <w:rPr>
                <w:szCs w:val="22"/>
                <w:lang w:val="en-GB" w:eastAsia="en-GB"/>
              </w:rPr>
            </w:pPr>
          </w:p>
        </w:tc>
      </w:tr>
    </w:tbl>
    <w:p w14:paraId="21DADCCD" w14:textId="77777777" w:rsidR="007261ED" w:rsidRPr="00E90988" w:rsidRDefault="007261ED" w:rsidP="007261ED">
      <w:pPr>
        <w:rPr>
          <w:szCs w:val="22"/>
          <w:highlight w:val="yellow"/>
          <w:lang w:val="en-GB" w:eastAsia="en-GB"/>
        </w:rPr>
      </w:pPr>
    </w:p>
    <w:p w14:paraId="4D7B577B" w14:textId="77777777" w:rsidR="007261ED" w:rsidRPr="007261ED" w:rsidRDefault="007261ED" w:rsidP="007261ED">
      <w:pPr>
        <w:tabs>
          <w:tab w:val="left" w:pos="5921"/>
        </w:tabs>
        <w:rPr>
          <w:szCs w:val="22"/>
          <w:lang w:val="en-GB" w:eastAsia="en-GB"/>
        </w:rPr>
      </w:pPr>
    </w:p>
    <w:p w14:paraId="5A4AB1C7" w14:textId="77777777" w:rsidR="007261ED" w:rsidRPr="007261ED" w:rsidRDefault="007261ED" w:rsidP="007261ED">
      <w:pPr>
        <w:rPr>
          <w:szCs w:val="22"/>
          <w:lang w:val="en-GB" w:eastAsia="en-GB"/>
        </w:rPr>
      </w:pPr>
      <w:r w:rsidRPr="007261ED">
        <w:rPr>
          <w:szCs w:val="22"/>
          <w:lang w:val="en-GB" w:eastAsia="en-GB"/>
        </w:rPr>
        <w:br w:type="page"/>
      </w:r>
    </w:p>
    <w:p w14:paraId="79A6FDE8" w14:textId="7C15BE03"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2083164C" w14:textId="77777777" w:rsidTr="007261ED">
        <w:tc>
          <w:tcPr>
            <w:tcW w:w="10774" w:type="dxa"/>
            <w:shd w:val="clear" w:color="auto" w:fill="BFBFBF" w:themeFill="background1" w:themeFillShade="BF"/>
          </w:tcPr>
          <w:p w14:paraId="1667A073"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Price List</w:t>
            </w:r>
          </w:p>
        </w:tc>
      </w:tr>
    </w:tbl>
    <w:tbl>
      <w:tblPr>
        <w:tblStyle w:val="TableGrid20"/>
        <w:tblW w:w="10065" w:type="dxa"/>
        <w:tblInd w:w="-318" w:type="dxa"/>
        <w:tblLook w:val="04A0" w:firstRow="1" w:lastRow="0" w:firstColumn="1" w:lastColumn="0" w:noHBand="0" w:noVBand="1"/>
      </w:tblPr>
      <w:tblGrid>
        <w:gridCol w:w="1702"/>
        <w:gridCol w:w="2410"/>
        <w:gridCol w:w="992"/>
        <w:gridCol w:w="2552"/>
        <w:gridCol w:w="1134"/>
        <w:gridCol w:w="1275"/>
      </w:tblGrid>
      <w:tr w:rsidR="007261ED" w:rsidRPr="007261ED" w14:paraId="3507D97F" w14:textId="77777777" w:rsidTr="007261ED">
        <w:tc>
          <w:tcPr>
            <w:tcW w:w="1702" w:type="dxa"/>
            <w:tcBorders>
              <w:bottom w:val="single" w:sz="4" w:space="0" w:color="auto"/>
            </w:tcBorders>
          </w:tcPr>
          <w:p w14:paraId="36FF7672"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ITEM NUMBER</w:t>
            </w:r>
          </w:p>
        </w:tc>
        <w:tc>
          <w:tcPr>
            <w:tcW w:w="2410" w:type="dxa"/>
            <w:tcBorders>
              <w:bottom w:val="single" w:sz="4" w:space="0" w:color="auto"/>
            </w:tcBorders>
          </w:tcPr>
          <w:p w14:paraId="016FD13A"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DESCRIPTION</w:t>
            </w:r>
          </w:p>
        </w:tc>
        <w:tc>
          <w:tcPr>
            <w:tcW w:w="992" w:type="dxa"/>
            <w:tcBorders>
              <w:bottom w:val="single" w:sz="4" w:space="0" w:color="auto"/>
            </w:tcBorders>
          </w:tcPr>
          <w:p w14:paraId="39BA616E"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UNIT</w:t>
            </w:r>
          </w:p>
        </w:tc>
        <w:tc>
          <w:tcPr>
            <w:tcW w:w="2552" w:type="dxa"/>
            <w:tcBorders>
              <w:bottom w:val="single" w:sz="4" w:space="0" w:color="auto"/>
            </w:tcBorders>
          </w:tcPr>
          <w:p w14:paraId="3E389E1E"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EXPECTED QUANTITY</w:t>
            </w:r>
          </w:p>
        </w:tc>
        <w:tc>
          <w:tcPr>
            <w:tcW w:w="1134" w:type="dxa"/>
            <w:tcBorders>
              <w:bottom w:val="single" w:sz="4" w:space="0" w:color="auto"/>
            </w:tcBorders>
          </w:tcPr>
          <w:p w14:paraId="1D16AC15"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RATE</w:t>
            </w:r>
          </w:p>
        </w:tc>
        <w:tc>
          <w:tcPr>
            <w:tcW w:w="1275" w:type="dxa"/>
            <w:tcBorders>
              <w:bottom w:val="single" w:sz="4" w:space="0" w:color="auto"/>
            </w:tcBorders>
          </w:tcPr>
          <w:p w14:paraId="09D46A8A"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PRICE</w:t>
            </w:r>
          </w:p>
        </w:tc>
      </w:tr>
      <w:tr w:rsidR="007261ED" w:rsidRPr="007261ED" w14:paraId="160588C3" w14:textId="77777777" w:rsidTr="007261ED">
        <w:tc>
          <w:tcPr>
            <w:tcW w:w="1702" w:type="dxa"/>
            <w:shd w:val="clear" w:color="auto" w:fill="F2F2F2" w:themeFill="background1" w:themeFillShade="F2"/>
          </w:tcPr>
          <w:p w14:paraId="092F9ACE" w14:textId="77777777" w:rsidR="007261ED" w:rsidRPr="007261ED" w:rsidRDefault="007261ED" w:rsidP="007261ED">
            <w:pPr>
              <w:widowControl w:val="0"/>
              <w:spacing w:after="120"/>
              <w:rPr>
                <w:b/>
                <w:sz w:val="20"/>
                <w:szCs w:val="20"/>
                <w:lang w:val="en-GB" w:eastAsia="en-GB"/>
              </w:rPr>
            </w:pPr>
          </w:p>
        </w:tc>
        <w:tc>
          <w:tcPr>
            <w:tcW w:w="2410" w:type="dxa"/>
            <w:shd w:val="clear" w:color="auto" w:fill="F2F2F2" w:themeFill="background1" w:themeFillShade="F2"/>
          </w:tcPr>
          <w:p w14:paraId="0252971F" w14:textId="77777777" w:rsidR="007261ED" w:rsidRPr="007261ED" w:rsidRDefault="007261ED" w:rsidP="007261ED">
            <w:pPr>
              <w:widowControl w:val="0"/>
              <w:spacing w:after="120"/>
              <w:rPr>
                <w:b/>
                <w:sz w:val="20"/>
                <w:szCs w:val="20"/>
                <w:lang w:val="en-GB" w:eastAsia="en-GB"/>
              </w:rPr>
            </w:pPr>
          </w:p>
        </w:tc>
        <w:tc>
          <w:tcPr>
            <w:tcW w:w="992" w:type="dxa"/>
            <w:shd w:val="clear" w:color="auto" w:fill="F2F2F2" w:themeFill="background1" w:themeFillShade="F2"/>
          </w:tcPr>
          <w:p w14:paraId="357C4246" w14:textId="77777777" w:rsidR="007261ED" w:rsidRPr="007261ED" w:rsidRDefault="007261ED" w:rsidP="007261ED">
            <w:pPr>
              <w:widowControl w:val="0"/>
              <w:spacing w:after="120"/>
              <w:rPr>
                <w:b/>
                <w:sz w:val="20"/>
                <w:szCs w:val="20"/>
                <w:lang w:val="en-GB" w:eastAsia="en-GB"/>
              </w:rPr>
            </w:pPr>
          </w:p>
        </w:tc>
        <w:tc>
          <w:tcPr>
            <w:tcW w:w="2552" w:type="dxa"/>
            <w:shd w:val="clear" w:color="auto" w:fill="F2F2F2" w:themeFill="background1" w:themeFillShade="F2"/>
          </w:tcPr>
          <w:p w14:paraId="7B07523E" w14:textId="77777777" w:rsidR="007261ED" w:rsidRPr="007261ED" w:rsidRDefault="007261ED" w:rsidP="007261ED">
            <w:pPr>
              <w:widowControl w:val="0"/>
              <w:spacing w:after="120"/>
              <w:rPr>
                <w:b/>
                <w:sz w:val="20"/>
                <w:szCs w:val="20"/>
                <w:lang w:val="en-GB" w:eastAsia="en-GB"/>
              </w:rPr>
            </w:pPr>
          </w:p>
        </w:tc>
        <w:tc>
          <w:tcPr>
            <w:tcW w:w="1134" w:type="dxa"/>
            <w:shd w:val="clear" w:color="auto" w:fill="F2F2F2" w:themeFill="background1" w:themeFillShade="F2"/>
          </w:tcPr>
          <w:p w14:paraId="62EB0B0F" w14:textId="77777777" w:rsidR="007261ED" w:rsidRPr="007261ED" w:rsidRDefault="007261ED" w:rsidP="007261ED">
            <w:pPr>
              <w:widowControl w:val="0"/>
              <w:spacing w:after="120"/>
              <w:rPr>
                <w:b/>
                <w:sz w:val="20"/>
                <w:szCs w:val="20"/>
                <w:lang w:val="en-GB" w:eastAsia="en-GB"/>
              </w:rPr>
            </w:pPr>
          </w:p>
        </w:tc>
        <w:tc>
          <w:tcPr>
            <w:tcW w:w="1275" w:type="dxa"/>
            <w:shd w:val="clear" w:color="auto" w:fill="F2F2F2" w:themeFill="background1" w:themeFillShade="F2"/>
          </w:tcPr>
          <w:p w14:paraId="6E142613" w14:textId="77777777" w:rsidR="007261ED" w:rsidRPr="007261ED" w:rsidRDefault="007261ED" w:rsidP="007261ED">
            <w:pPr>
              <w:widowControl w:val="0"/>
              <w:spacing w:after="120"/>
              <w:rPr>
                <w:b/>
                <w:sz w:val="20"/>
                <w:szCs w:val="20"/>
                <w:lang w:val="en-GB" w:eastAsia="en-GB"/>
              </w:rPr>
            </w:pPr>
          </w:p>
        </w:tc>
      </w:tr>
      <w:tr w:rsidR="007261ED" w:rsidRPr="007261ED" w14:paraId="0B16D4D0" w14:textId="77777777" w:rsidTr="007261ED">
        <w:tc>
          <w:tcPr>
            <w:tcW w:w="1702" w:type="dxa"/>
            <w:tcBorders>
              <w:bottom w:val="single" w:sz="4" w:space="0" w:color="auto"/>
            </w:tcBorders>
          </w:tcPr>
          <w:p w14:paraId="6D5C5D01" w14:textId="77777777" w:rsidR="007261ED" w:rsidRPr="007261ED" w:rsidRDefault="007261ED" w:rsidP="007261ED">
            <w:pPr>
              <w:widowControl w:val="0"/>
              <w:spacing w:after="120"/>
              <w:rPr>
                <w:b/>
                <w:sz w:val="20"/>
                <w:szCs w:val="20"/>
                <w:lang w:val="en-GB" w:eastAsia="en-GB"/>
              </w:rPr>
            </w:pPr>
          </w:p>
        </w:tc>
        <w:tc>
          <w:tcPr>
            <w:tcW w:w="2410" w:type="dxa"/>
            <w:tcBorders>
              <w:bottom w:val="single" w:sz="4" w:space="0" w:color="auto"/>
            </w:tcBorders>
          </w:tcPr>
          <w:p w14:paraId="0B68EA19" w14:textId="77777777" w:rsidR="007261ED" w:rsidRPr="007261ED" w:rsidRDefault="007261ED" w:rsidP="007261ED">
            <w:pPr>
              <w:widowControl w:val="0"/>
              <w:spacing w:after="120"/>
              <w:rPr>
                <w:b/>
                <w:sz w:val="20"/>
                <w:szCs w:val="20"/>
                <w:lang w:val="en-GB" w:eastAsia="en-GB"/>
              </w:rPr>
            </w:pPr>
          </w:p>
        </w:tc>
        <w:tc>
          <w:tcPr>
            <w:tcW w:w="992" w:type="dxa"/>
            <w:tcBorders>
              <w:bottom w:val="single" w:sz="4" w:space="0" w:color="auto"/>
            </w:tcBorders>
          </w:tcPr>
          <w:p w14:paraId="52E988F0" w14:textId="77777777" w:rsidR="007261ED" w:rsidRPr="007261ED" w:rsidRDefault="007261ED" w:rsidP="007261ED">
            <w:pPr>
              <w:widowControl w:val="0"/>
              <w:spacing w:after="120"/>
              <w:rPr>
                <w:b/>
                <w:sz w:val="20"/>
                <w:szCs w:val="20"/>
                <w:lang w:val="en-GB" w:eastAsia="en-GB"/>
              </w:rPr>
            </w:pPr>
          </w:p>
        </w:tc>
        <w:tc>
          <w:tcPr>
            <w:tcW w:w="2552" w:type="dxa"/>
            <w:tcBorders>
              <w:bottom w:val="single" w:sz="4" w:space="0" w:color="auto"/>
            </w:tcBorders>
          </w:tcPr>
          <w:p w14:paraId="64374071" w14:textId="77777777" w:rsidR="007261ED" w:rsidRPr="007261ED" w:rsidRDefault="007261ED" w:rsidP="007261ED">
            <w:pPr>
              <w:widowControl w:val="0"/>
              <w:spacing w:after="120"/>
              <w:rPr>
                <w:b/>
                <w:sz w:val="20"/>
                <w:szCs w:val="20"/>
                <w:lang w:val="en-GB" w:eastAsia="en-GB"/>
              </w:rPr>
            </w:pPr>
          </w:p>
        </w:tc>
        <w:tc>
          <w:tcPr>
            <w:tcW w:w="1134" w:type="dxa"/>
            <w:tcBorders>
              <w:bottom w:val="single" w:sz="4" w:space="0" w:color="auto"/>
            </w:tcBorders>
          </w:tcPr>
          <w:p w14:paraId="36B0266A" w14:textId="77777777" w:rsidR="007261ED" w:rsidRPr="007261ED" w:rsidRDefault="007261ED" w:rsidP="007261ED">
            <w:pPr>
              <w:widowControl w:val="0"/>
              <w:spacing w:after="120"/>
              <w:rPr>
                <w:b/>
                <w:sz w:val="20"/>
                <w:szCs w:val="20"/>
                <w:lang w:val="en-GB" w:eastAsia="en-GB"/>
              </w:rPr>
            </w:pPr>
          </w:p>
        </w:tc>
        <w:tc>
          <w:tcPr>
            <w:tcW w:w="1275" w:type="dxa"/>
            <w:tcBorders>
              <w:bottom w:val="single" w:sz="4" w:space="0" w:color="auto"/>
            </w:tcBorders>
          </w:tcPr>
          <w:p w14:paraId="1EBE718C" w14:textId="77777777" w:rsidR="007261ED" w:rsidRPr="007261ED" w:rsidRDefault="007261ED" w:rsidP="007261ED">
            <w:pPr>
              <w:widowControl w:val="0"/>
              <w:spacing w:after="120"/>
              <w:rPr>
                <w:b/>
                <w:sz w:val="20"/>
                <w:szCs w:val="20"/>
                <w:lang w:val="en-GB" w:eastAsia="en-GB"/>
              </w:rPr>
            </w:pPr>
          </w:p>
        </w:tc>
      </w:tr>
      <w:tr w:rsidR="007261ED" w:rsidRPr="007261ED" w14:paraId="686EBF50" w14:textId="77777777" w:rsidTr="007261ED">
        <w:tc>
          <w:tcPr>
            <w:tcW w:w="1702" w:type="dxa"/>
            <w:shd w:val="clear" w:color="auto" w:fill="F2F2F2" w:themeFill="background1" w:themeFillShade="F2"/>
          </w:tcPr>
          <w:p w14:paraId="05EEF7F2" w14:textId="77777777" w:rsidR="007261ED" w:rsidRPr="007261ED" w:rsidRDefault="007261ED" w:rsidP="007261ED">
            <w:pPr>
              <w:widowControl w:val="0"/>
              <w:spacing w:after="120"/>
              <w:rPr>
                <w:b/>
                <w:sz w:val="20"/>
                <w:szCs w:val="20"/>
                <w:lang w:val="en-GB" w:eastAsia="en-GB"/>
              </w:rPr>
            </w:pPr>
          </w:p>
        </w:tc>
        <w:tc>
          <w:tcPr>
            <w:tcW w:w="2410" w:type="dxa"/>
            <w:shd w:val="clear" w:color="auto" w:fill="F2F2F2" w:themeFill="background1" w:themeFillShade="F2"/>
          </w:tcPr>
          <w:p w14:paraId="3BAAC439" w14:textId="77777777" w:rsidR="007261ED" w:rsidRPr="007261ED" w:rsidRDefault="007261ED" w:rsidP="007261ED">
            <w:pPr>
              <w:widowControl w:val="0"/>
              <w:spacing w:after="120"/>
              <w:rPr>
                <w:b/>
                <w:sz w:val="20"/>
                <w:szCs w:val="20"/>
                <w:lang w:val="en-GB" w:eastAsia="en-GB"/>
              </w:rPr>
            </w:pPr>
          </w:p>
        </w:tc>
        <w:tc>
          <w:tcPr>
            <w:tcW w:w="992" w:type="dxa"/>
            <w:shd w:val="clear" w:color="auto" w:fill="F2F2F2" w:themeFill="background1" w:themeFillShade="F2"/>
          </w:tcPr>
          <w:p w14:paraId="21369939" w14:textId="77777777" w:rsidR="007261ED" w:rsidRPr="007261ED" w:rsidRDefault="007261ED" w:rsidP="007261ED">
            <w:pPr>
              <w:widowControl w:val="0"/>
              <w:spacing w:after="120"/>
              <w:rPr>
                <w:b/>
                <w:sz w:val="20"/>
                <w:szCs w:val="20"/>
                <w:lang w:val="en-GB" w:eastAsia="en-GB"/>
              </w:rPr>
            </w:pPr>
          </w:p>
        </w:tc>
        <w:tc>
          <w:tcPr>
            <w:tcW w:w="2552" w:type="dxa"/>
            <w:shd w:val="clear" w:color="auto" w:fill="F2F2F2" w:themeFill="background1" w:themeFillShade="F2"/>
          </w:tcPr>
          <w:p w14:paraId="46A0E35E" w14:textId="77777777" w:rsidR="007261ED" w:rsidRPr="007261ED" w:rsidRDefault="007261ED" w:rsidP="007261ED">
            <w:pPr>
              <w:widowControl w:val="0"/>
              <w:spacing w:after="120"/>
              <w:rPr>
                <w:b/>
                <w:sz w:val="20"/>
                <w:szCs w:val="20"/>
                <w:lang w:val="en-GB" w:eastAsia="en-GB"/>
              </w:rPr>
            </w:pPr>
          </w:p>
        </w:tc>
        <w:tc>
          <w:tcPr>
            <w:tcW w:w="1134" w:type="dxa"/>
            <w:shd w:val="clear" w:color="auto" w:fill="F2F2F2" w:themeFill="background1" w:themeFillShade="F2"/>
          </w:tcPr>
          <w:p w14:paraId="253F67D0" w14:textId="77777777" w:rsidR="007261ED" w:rsidRPr="007261ED" w:rsidRDefault="007261ED" w:rsidP="007261ED">
            <w:pPr>
              <w:widowControl w:val="0"/>
              <w:spacing w:after="120"/>
              <w:rPr>
                <w:b/>
                <w:sz w:val="20"/>
                <w:szCs w:val="20"/>
                <w:lang w:val="en-GB" w:eastAsia="en-GB"/>
              </w:rPr>
            </w:pPr>
          </w:p>
        </w:tc>
        <w:tc>
          <w:tcPr>
            <w:tcW w:w="1275" w:type="dxa"/>
            <w:shd w:val="clear" w:color="auto" w:fill="F2F2F2" w:themeFill="background1" w:themeFillShade="F2"/>
          </w:tcPr>
          <w:p w14:paraId="0C7E682A" w14:textId="77777777" w:rsidR="007261ED" w:rsidRPr="007261ED" w:rsidRDefault="007261ED" w:rsidP="007261ED">
            <w:pPr>
              <w:widowControl w:val="0"/>
              <w:spacing w:after="120"/>
              <w:rPr>
                <w:b/>
                <w:sz w:val="20"/>
                <w:szCs w:val="20"/>
                <w:lang w:val="en-GB" w:eastAsia="en-GB"/>
              </w:rPr>
            </w:pPr>
          </w:p>
        </w:tc>
      </w:tr>
      <w:tr w:rsidR="007261ED" w:rsidRPr="007261ED" w14:paraId="1A8C4E2E" w14:textId="77777777" w:rsidTr="007261ED">
        <w:tc>
          <w:tcPr>
            <w:tcW w:w="1702" w:type="dxa"/>
            <w:tcBorders>
              <w:bottom w:val="single" w:sz="4" w:space="0" w:color="auto"/>
            </w:tcBorders>
          </w:tcPr>
          <w:p w14:paraId="7BAE58C5" w14:textId="77777777" w:rsidR="007261ED" w:rsidRPr="007261ED" w:rsidRDefault="007261ED" w:rsidP="007261ED">
            <w:pPr>
              <w:widowControl w:val="0"/>
              <w:spacing w:after="120"/>
              <w:rPr>
                <w:b/>
                <w:sz w:val="20"/>
                <w:szCs w:val="20"/>
                <w:lang w:val="en-GB" w:eastAsia="en-GB"/>
              </w:rPr>
            </w:pPr>
          </w:p>
        </w:tc>
        <w:tc>
          <w:tcPr>
            <w:tcW w:w="2410" w:type="dxa"/>
            <w:tcBorders>
              <w:bottom w:val="single" w:sz="4" w:space="0" w:color="auto"/>
            </w:tcBorders>
          </w:tcPr>
          <w:p w14:paraId="6A906F4E" w14:textId="77777777" w:rsidR="007261ED" w:rsidRPr="007261ED" w:rsidRDefault="007261ED" w:rsidP="007261ED">
            <w:pPr>
              <w:widowControl w:val="0"/>
              <w:spacing w:after="120"/>
              <w:rPr>
                <w:b/>
                <w:sz w:val="20"/>
                <w:szCs w:val="20"/>
                <w:lang w:val="en-GB" w:eastAsia="en-GB"/>
              </w:rPr>
            </w:pPr>
          </w:p>
        </w:tc>
        <w:tc>
          <w:tcPr>
            <w:tcW w:w="992" w:type="dxa"/>
            <w:tcBorders>
              <w:bottom w:val="single" w:sz="4" w:space="0" w:color="auto"/>
            </w:tcBorders>
          </w:tcPr>
          <w:p w14:paraId="420AF959" w14:textId="77777777" w:rsidR="007261ED" w:rsidRPr="007261ED" w:rsidRDefault="007261ED" w:rsidP="007261ED">
            <w:pPr>
              <w:widowControl w:val="0"/>
              <w:spacing w:after="120"/>
              <w:rPr>
                <w:b/>
                <w:sz w:val="20"/>
                <w:szCs w:val="20"/>
                <w:lang w:val="en-GB" w:eastAsia="en-GB"/>
              </w:rPr>
            </w:pPr>
          </w:p>
        </w:tc>
        <w:tc>
          <w:tcPr>
            <w:tcW w:w="2552" w:type="dxa"/>
            <w:tcBorders>
              <w:bottom w:val="single" w:sz="4" w:space="0" w:color="auto"/>
            </w:tcBorders>
          </w:tcPr>
          <w:p w14:paraId="3A0CA865" w14:textId="77777777" w:rsidR="007261ED" w:rsidRPr="007261ED" w:rsidRDefault="007261ED" w:rsidP="007261ED">
            <w:pPr>
              <w:widowControl w:val="0"/>
              <w:spacing w:after="120"/>
              <w:rPr>
                <w:b/>
                <w:sz w:val="20"/>
                <w:szCs w:val="20"/>
                <w:lang w:val="en-GB" w:eastAsia="en-GB"/>
              </w:rPr>
            </w:pPr>
          </w:p>
        </w:tc>
        <w:tc>
          <w:tcPr>
            <w:tcW w:w="1134" w:type="dxa"/>
            <w:tcBorders>
              <w:bottom w:val="single" w:sz="4" w:space="0" w:color="auto"/>
            </w:tcBorders>
          </w:tcPr>
          <w:p w14:paraId="12A4F519" w14:textId="77777777" w:rsidR="007261ED" w:rsidRPr="007261ED" w:rsidRDefault="007261ED" w:rsidP="007261ED">
            <w:pPr>
              <w:widowControl w:val="0"/>
              <w:spacing w:after="120"/>
              <w:rPr>
                <w:b/>
                <w:sz w:val="20"/>
                <w:szCs w:val="20"/>
                <w:lang w:val="en-GB" w:eastAsia="en-GB"/>
              </w:rPr>
            </w:pPr>
          </w:p>
        </w:tc>
        <w:tc>
          <w:tcPr>
            <w:tcW w:w="1275" w:type="dxa"/>
            <w:tcBorders>
              <w:bottom w:val="single" w:sz="4" w:space="0" w:color="auto"/>
            </w:tcBorders>
          </w:tcPr>
          <w:p w14:paraId="5D5B81B8" w14:textId="77777777" w:rsidR="007261ED" w:rsidRPr="007261ED" w:rsidRDefault="007261ED" w:rsidP="007261ED">
            <w:pPr>
              <w:widowControl w:val="0"/>
              <w:spacing w:after="120"/>
              <w:rPr>
                <w:b/>
                <w:sz w:val="20"/>
                <w:szCs w:val="20"/>
                <w:lang w:val="en-GB" w:eastAsia="en-GB"/>
              </w:rPr>
            </w:pPr>
          </w:p>
        </w:tc>
      </w:tr>
      <w:tr w:rsidR="007261ED" w:rsidRPr="007261ED" w14:paraId="485BC139" w14:textId="77777777" w:rsidTr="007261ED">
        <w:tc>
          <w:tcPr>
            <w:tcW w:w="1702" w:type="dxa"/>
            <w:shd w:val="clear" w:color="auto" w:fill="F2F2F2" w:themeFill="background1" w:themeFillShade="F2"/>
          </w:tcPr>
          <w:p w14:paraId="13A0087D" w14:textId="77777777" w:rsidR="007261ED" w:rsidRPr="007261ED" w:rsidRDefault="007261ED" w:rsidP="007261ED">
            <w:pPr>
              <w:widowControl w:val="0"/>
              <w:spacing w:after="120"/>
              <w:rPr>
                <w:b/>
                <w:sz w:val="20"/>
                <w:szCs w:val="20"/>
                <w:lang w:val="en-GB" w:eastAsia="en-GB"/>
              </w:rPr>
            </w:pPr>
          </w:p>
        </w:tc>
        <w:tc>
          <w:tcPr>
            <w:tcW w:w="2410" w:type="dxa"/>
            <w:shd w:val="clear" w:color="auto" w:fill="F2F2F2" w:themeFill="background1" w:themeFillShade="F2"/>
          </w:tcPr>
          <w:p w14:paraId="7D726BB6" w14:textId="77777777" w:rsidR="007261ED" w:rsidRPr="007261ED" w:rsidRDefault="007261ED" w:rsidP="007261ED">
            <w:pPr>
              <w:widowControl w:val="0"/>
              <w:spacing w:after="120"/>
              <w:rPr>
                <w:b/>
                <w:sz w:val="20"/>
                <w:szCs w:val="20"/>
                <w:lang w:val="en-GB" w:eastAsia="en-GB"/>
              </w:rPr>
            </w:pPr>
          </w:p>
        </w:tc>
        <w:tc>
          <w:tcPr>
            <w:tcW w:w="992" w:type="dxa"/>
            <w:shd w:val="clear" w:color="auto" w:fill="F2F2F2" w:themeFill="background1" w:themeFillShade="F2"/>
          </w:tcPr>
          <w:p w14:paraId="299B3030" w14:textId="77777777" w:rsidR="007261ED" w:rsidRPr="007261ED" w:rsidRDefault="007261ED" w:rsidP="007261ED">
            <w:pPr>
              <w:widowControl w:val="0"/>
              <w:spacing w:after="120"/>
              <w:rPr>
                <w:b/>
                <w:sz w:val="20"/>
                <w:szCs w:val="20"/>
                <w:lang w:val="en-GB" w:eastAsia="en-GB"/>
              </w:rPr>
            </w:pPr>
          </w:p>
        </w:tc>
        <w:tc>
          <w:tcPr>
            <w:tcW w:w="2552" w:type="dxa"/>
            <w:shd w:val="clear" w:color="auto" w:fill="F2F2F2" w:themeFill="background1" w:themeFillShade="F2"/>
          </w:tcPr>
          <w:p w14:paraId="419459B5" w14:textId="77777777" w:rsidR="007261ED" w:rsidRPr="007261ED" w:rsidRDefault="007261ED" w:rsidP="007261ED">
            <w:pPr>
              <w:widowControl w:val="0"/>
              <w:spacing w:after="120"/>
              <w:rPr>
                <w:b/>
                <w:sz w:val="20"/>
                <w:szCs w:val="20"/>
                <w:lang w:val="en-GB" w:eastAsia="en-GB"/>
              </w:rPr>
            </w:pPr>
          </w:p>
        </w:tc>
        <w:tc>
          <w:tcPr>
            <w:tcW w:w="1134" w:type="dxa"/>
            <w:shd w:val="clear" w:color="auto" w:fill="F2F2F2" w:themeFill="background1" w:themeFillShade="F2"/>
          </w:tcPr>
          <w:p w14:paraId="73425E66" w14:textId="77777777" w:rsidR="007261ED" w:rsidRPr="007261ED" w:rsidRDefault="007261ED" w:rsidP="007261ED">
            <w:pPr>
              <w:widowControl w:val="0"/>
              <w:spacing w:after="120"/>
              <w:rPr>
                <w:b/>
                <w:sz w:val="20"/>
                <w:szCs w:val="20"/>
                <w:lang w:val="en-GB" w:eastAsia="en-GB"/>
              </w:rPr>
            </w:pPr>
          </w:p>
        </w:tc>
        <w:tc>
          <w:tcPr>
            <w:tcW w:w="1275" w:type="dxa"/>
            <w:shd w:val="clear" w:color="auto" w:fill="F2F2F2" w:themeFill="background1" w:themeFillShade="F2"/>
          </w:tcPr>
          <w:p w14:paraId="542C739A" w14:textId="77777777" w:rsidR="007261ED" w:rsidRPr="007261ED" w:rsidRDefault="007261ED" w:rsidP="007261ED">
            <w:pPr>
              <w:widowControl w:val="0"/>
              <w:spacing w:after="120"/>
              <w:rPr>
                <w:b/>
                <w:sz w:val="20"/>
                <w:szCs w:val="20"/>
                <w:lang w:val="en-GB" w:eastAsia="en-GB"/>
              </w:rPr>
            </w:pPr>
          </w:p>
        </w:tc>
      </w:tr>
      <w:tr w:rsidR="007261ED" w:rsidRPr="007261ED" w14:paraId="4C6E5861" w14:textId="77777777" w:rsidTr="007261ED">
        <w:tc>
          <w:tcPr>
            <w:tcW w:w="1702" w:type="dxa"/>
            <w:tcBorders>
              <w:bottom w:val="single" w:sz="4" w:space="0" w:color="auto"/>
            </w:tcBorders>
          </w:tcPr>
          <w:p w14:paraId="03107F3A" w14:textId="77777777" w:rsidR="007261ED" w:rsidRPr="007261ED" w:rsidRDefault="007261ED" w:rsidP="007261ED">
            <w:pPr>
              <w:widowControl w:val="0"/>
              <w:spacing w:after="120"/>
              <w:rPr>
                <w:b/>
                <w:sz w:val="20"/>
                <w:szCs w:val="20"/>
                <w:lang w:val="en-GB" w:eastAsia="en-GB"/>
              </w:rPr>
            </w:pPr>
          </w:p>
        </w:tc>
        <w:tc>
          <w:tcPr>
            <w:tcW w:w="2410" w:type="dxa"/>
            <w:tcBorders>
              <w:bottom w:val="single" w:sz="4" w:space="0" w:color="auto"/>
            </w:tcBorders>
          </w:tcPr>
          <w:p w14:paraId="2AED8D8B" w14:textId="77777777" w:rsidR="007261ED" w:rsidRPr="007261ED" w:rsidRDefault="007261ED" w:rsidP="007261ED">
            <w:pPr>
              <w:widowControl w:val="0"/>
              <w:spacing w:after="120"/>
              <w:rPr>
                <w:b/>
                <w:sz w:val="20"/>
                <w:szCs w:val="20"/>
                <w:lang w:val="en-GB" w:eastAsia="en-GB"/>
              </w:rPr>
            </w:pPr>
          </w:p>
        </w:tc>
        <w:tc>
          <w:tcPr>
            <w:tcW w:w="992" w:type="dxa"/>
            <w:tcBorders>
              <w:bottom w:val="single" w:sz="4" w:space="0" w:color="auto"/>
            </w:tcBorders>
          </w:tcPr>
          <w:p w14:paraId="765BCD2F" w14:textId="77777777" w:rsidR="007261ED" w:rsidRPr="007261ED" w:rsidRDefault="007261ED" w:rsidP="007261ED">
            <w:pPr>
              <w:widowControl w:val="0"/>
              <w:spacing w:after="120"/>
              <w:rPr>
                <w:b/>
                <w:sz w:val="20"/>
                <w:szCs w:val="20"/>
                <w:lang w:val="en-GB" w:eastAsia="en-GB"/>
              </w:rPr>
            </w:pPr>
          </w:p>
        </w:tc>
        <w:tc>
          <w:tcPr>
            <w:tcW w:w="2552" w:type="dxa"/>
            <w:tcBorders>
              <w:bottom w:val="single" w:sz="4" w:space="0" w:color="auto"/>
            </w:tcBorders>
          </w:tcPr>
          <w:p w14:paraId="3ADB840D" w14:textId="77777777" w:rsidR="007261ED" w:rsidRPr="007261ED" w:rsidRDefault="007261ED" w:rsidP="007261ED">
            <w:pPr>
              <w:widowControl w:val="0"/>
              <w:spacing w:after="120"/>
              <w:rPr>
                <w:b/>
                <w:sz w:val="20"/>
                <w:szCs w:val="20"/>
                <w:lang w:val="en-GB" w:eastAsia="en-GB"/>
              </w:rPr>
            </w:pPr>
          </w:p>
        </w:tc>
        <w:tc>
          <w:tcPr>
            <w:tcW w:w="1134" w:type="dxa"/>
            <w:tcBorders>
              <w:bottom w:val="single" w:sz="4" w:space="0" w:color="auto"/>
            </w:tcBorders>
          </w:tcPr>
          <w:p w14:paraId="1265C9DB" w14:textId="77777777" w:rsidR="007261ED" w:rsidRPr="007261ED" w:rsidRDefault="007261ED" w:rsidP="007261ED">
            <w:pPr>
              <w:widowControl w:val="0"/>
              <w:spacing w:after="120"/>
              <w:rPr>
                <w:b/>
                <w:sz w:val="20"/>
                <w:szCs w:val="20"/>
                <w:lang w:val="en-GB" w:eastAsia="en-GB"/>
              </w:rPr>
            </w:pPr>
          </w:p>
        </w:tc>
        <w:tc>
          <w:tcPr>
            <w:tcW w:w="1275" w:type="dxa"/>
            <w:tcBorders>
              <w:bottom w:val="single" w:sz="4" w:space="0" w:color="auto"/>
            </w:tcBorders>
          </w:tcPr>
          <w:p w14:paraId="65FD95F2" w14:textId="77777777" w:rsidR="007261ED" w:rsidRPr="007261ED" w:rsidRDefault="007261ED" w:rsidP="007261ED">
            <w:pPr>
              <w:widowControl w:val="0"/>
              <w:spacing w:after="120"/>
              <w:rPr>
                <w:b/>
                <w:sz w:val="20"/>
                <w:szCs w:val="20"/>
                <w:lang w:val="en-GB" w:eastAsia="en-GB"/>
              </w:rPr>
            </w:pPr>
          </w:p>
        </w:tc>
      </w:tr>
      <w:tr w:rsidR="007261ED" w:rsidRPr="007261ED" w14:paraId="34C9E604" w14:textId="77777777" w:rsidTr="007261ED">
        <w:tc>
          <w:tcPr>
            <w:tcW w:w="1702" w:type="dxa"/>
            <w:shd w:val="clear" w:color="auto" w:fill="F2F2F2" w:themeFill="background1" w:themeFillShade="F2"/>
          </w:tcPr>
          <w:p w14:paraId="4041578E" w14:textId="77777777" w:rsidR="007261ED" w:rsidRPr="007261ED" w:rsidRDefault="007261ED" w:rsidP="007261ED">
            <w:pPr>
              <w:widowControl w:val="0"/>
              <w:spacing w:after="120"/>
              <w:rPr>
                <w:b/>
                <w:sz w:val="20"/>
                <w:szCs w:val="20"/>
                <w:lang w:val="en-GB" w:eastAsia="en-GB"/>
              </w:rPr>
            </w:pPr>
          </w:p>
        </w:tc>
        <w:tc>
          <w:tcPr>
            <w:tcW w:w="2410" w:type="dxa"/>
            <w:shd w:val="clear" w:color="auto" w:fill="F2F2F2" w:themeFill="background1" w:themeFillShade="F2"/>
          </w:tcPr>
          <w:p w14:paraId="25C8C605" w14:textId="77777777" w:rsidR="007261ED" w:rsidRPr="007261ED" w:rsidRDefault="007261ED" w:rsidP="007261ED">
            <w:pPr>
              <w:widowControl w:val="0"/>
              <w:spacing w:after="120"/>
              <w:rPr>
                <w:b/>
                <w:sz w:val="20"/>
                <w:szCs w:val="20"/>
                <w:lang w:val="en-GB" w:eastAsia="en-GB"/>
              </w:rPr>
            </w:pPr>
          </w:p>
        </w:tc>
        <w:tc>
          <w:tcPr>
            <w:tcW w:w="992" w:type="dxa"/>
            <w:shd w:val="clear" w:color="auto" w:fill="F2F2F2" w:themeFill="background1" w:themeFillShade="F2"/>
          </w:tcPr>
          <w:p w14:paraId="226162B8" w14:textId="77777777" w:rsidR="007261ED" w:rsidRPr="007261ED" w:rsidRDefault="007261ED" w:rsidP="007261ED">
            <w:pPr>
              <w:widowControl w:val="0"/>
              <w:spacing w:after="120"/>
              <w:rPr>
                <w:b/>
                <w:sz w:val="20"/>
                <w:szCs w:val="20"/>
                <w:lang w:val="en-GB" w:eastAsia="en-GB"/>
              </w:rPr>
            </w:pPr>
          </w:p>
        </w:tc>
        <w:tc>
          <w:tcPr>
            <w:tcW w:w="2552" w:type="dxa"/>
            <w:shd w:val="clear" w:color="auto" w:fill="F2F2F2" w:themeFill="background1" w:themeFillShade="F2"/>
          </w:tcPr>
          <w:p w14:paraId="0D14E977" w14:textId="77777777" w:rsidR="007261ED" w:rsidRPr="007261ED" w:rsidRDefault="007261ED" w:rsidP="007261ED">
            <w:pPr>
              <w:widowControl w:val="0"/>
              <w:spacing w:after="120"/>
              <w:rPr>
                <w:b/>
                <w:sz w:val="20"/>
                <w:szCs w:val="20"/>
                <w:lang w:val="en-GB" w:eastAsia="en-GB"/>
              </w:rPr>
            </w:pPr>
          </w:p>
        </w:tc>
        <w:tc>
          <w:tcPr>
            <w:tcW w:w="1134" w:type="dxa"/>
            <w:shd w:val="clear" w:color="auto" w:fill="F2F2F2" w:themeFill="background1" w:themeFillShade="F2"/>
          </w:tcPr>
          <w:p w14:paraId="764D2BAE" w14:textId="77777777" w:rsidR="007261ED" w:rsidRPr="007261ED" w:rsidRDefault="007261ED" w:rsidP="007261ED">
            <w:pPr>
              <w:widowControl w:val="0"/>
              <w:spacing w:after="120"/>
              <w:rPr>
                <w:b/>
                <w:sz w:val="20"/>
                <w:szCs w:val="20"/>
                <w:lang w:val="en-GB" w:eastAsia="en-GB"/>
              </w:rPr>
            </w:pPr>
          </w:p>
        </w:tc>
        <w:tc>
          <w:tcPr>
            <w:tcW w:w="1275" w:type="dxa"/>
            <w:shd w:val="clear" w:color="auto" w:fill="F2F2F2" w:themeFill="background1" w:themeFillShade="F2"/>
          </w:tcPr>
          <w:p w14:paraId="0991ADEC" w14:textId="77777777" w:rsidR="007261ED" w:rsidRPr="007261ED" w:rsidRDefault="007261ED" w:rsidP="007261ED">
            <w:pPr>
              <w:widowControl w:val="0"/>
              <w:spacing w:after="120"/>
              <w:rPr>
                <w:b/>
                <w:sz w:val="20"/>
                <w:szCs w:val="20"/>
                <w:lang w:val="en-GB" w:eastAsia="en-GB"/>
              </w:rPr>
            </w:pPr>
          </w:p>
        </w:tc>
      </w:tr>
      <w:tr w:rsidR="007261ED" w:rsidRPr="007261ED" w14:paraId="072A2566" w14:textId="77777777" w:rsidTr="007261ED">
        <w:tc>
          <w:tcPr>
            <w:tcW w:w="10065" w:type="dxa"/>
            <w:gridSpan w:val="6"/>
            <w:tcBorders>
              <w:bottom w:val="single" w:sz="4" w:space="0" w:color="auto"/>
            </w:tcBorders>
          </w:tcPr>
          <w:p w14:paraId="4089F288"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EXPENSES</w:t>
            </w:r>
          </w:p>
        </w:tc>
      </w:tr>
      <w:tr w:rsidR="007261ED" w:rsidRPr="007261ED" w14:paraId="48702DFE" w14:textId="77777777" w:rsidTr="007261ED">
        <w:tc>
          <w:tcPr>
            <w:tcW w:w="1702" w:type="dxa"/>
            <w:shd w:val="clear" w:color="auto" w:fill="F2F2F2" w:themeFill="background1" w:themeFillShade="F2"/>
          </w:tcPr>
          <w:p w14:paraId="76E9734C" w14:textId="77777777" w:rsidR="007261ED" w:rsidRPr="007261ED" w:rsidRDefault="007261ED" w:rsidP="007261ED">
            <w:pPr>
              <w:widowControl w:val="0"/>
              <w:spacing w:after="120"/>
              <w:rPr>
                <w:b/>
                <w:sz w:val="20"/>
                <w:szCs w:val="20"/>
                <w:lang w:val="en-GB" w:eastAsia="en-GB"/>
              </w:rPr>
            </w:pPr>
          </w:p>
        </w:tc>
        <w:tc>
          <w:tcPr>
            <w:tcW w:w="2410" w:type="dxa"/>
            <w:shd w:val="clear" w:color="auto" w:fill="F2F2F2" w:themeFill="background1" w:themeFillShade="F2"/>
          </w:tcPr>
          <w:p w14:paraId="74F9221E" w14:textId="77777777" w:rsidR="007261ED" w:rsidRPr="007261ED" w:rsidRDefault="007261ED" w:rsidP="007261ED">
            <w:pPr>
              <w:widowControl w:val="0"/>
              <w:spacing w:after="120"/>
              <w:rPr>
                <w:b/>
                <w:sz w:val="20"/>
                <w:szCs w:val="20"/>
                <w:lang w:val="en-GB" w:eastAsia="en-GB"/>
              </w:rPr>
            </w:pPr>
          </w:p>
        </w:tc>
        <w:tc>
          <w:tcPr>
            <w:tcW w:w="992" w:type="dxa"/>
            <w:shd w:val="clear" w:color="auto" w:fill="F2F2F2" w:themeFill="background1" w:themeFillShade="F2"/>
          </w:tcPr>
          <w:p w14:paraId="149ECE50" w14:textId="77777777" w:rsidR="007261ED" w:rsidRPr="007261ED" w:rsidRDefault="007261ED" w:rsidP="007261ED">
            <w:pPr>
              <w:widowControl w:val="0"/>
              <w:spacing w:after="120"/>
              <w:rPr>
                <w:b/>
                <w:sz w:val="20"/>
                <w:szCs w:val="20"/>
                <w:lang w:val="en-GB" w:eastAsia="en-GB"/>
              </w:rPr>
            </w:pPr>
          </w:p>
        </w:tc>
        <w:tc>
          <w:tcPr>
            <w:tcW w:w="2552" w:type="dxa"/>
            <w:shd w:val="clear" w:color="auto" w:fill="F2F2F2" w:themeFill="background1" w:themeFillShade="F2"/>
          </w:tcPr>
          <w:p w14:paraId="2B5D9ED1" w14:textId="77777777" w:rsidR="007261ED" w:rsidRPr="007261ED" w:rsidRDefault="007261ED" w:rsidP="007261ED">
            <w:pPr>
              <w:widowControl w:val="0"/>
              <w:spacing w:after="120"/>
              <w:rPr>
                <w:b/>
                <w:sz w:val="20"/>
                <w:szCs w:val="20"/>
                <w:lang w:val="en-GB" w:eastAsia="en-GB"/>
              </w:rPr>
            </w:pPr>
          </w:p>
        </w:tc>
        <w:tc>
          <w:tcPr>
            <w:tcW w:w="1134" w:type="dxa"/>
            <w:shd w:val="clear" w:color="auto" w:fill="F2F2F2" w:themeFill="background1" w:themeFillShade="F2"/>
          </w:tcPr>
          <w:p w14:paraId="41A283E7" w14:textId="77777777" w:rsidR="007261ED" w:rsidRPr="007261ED" w:rsidRDefault="007261ED" w:rsidP="007261ED">
            <w:pPr>
              <w:widowControl w:val="0"/>
              <w:spacing w:after="120"/>
              <w:rPr>
                <w:b/>
                <w:sz w:val="20"/>
                <w:szCs w:val="20"/>
                <w:lang w:val="en-GB" w:eastAsia="en-GB"/>
              </w:rPr>
            </w:pPr>
          </w:p>
        </w:tc>
        <w:tc>
          <w:tcPr>
            <w:tcW w:w="1275" w:type="dxa"/>
            <w:shd w:val="clear" w:color="auto" w:fill="F2F2F2" w:themeFill="background1" w:themeFillShade="F2"/>
          </w:tcPr>
          <w:p w14:paraId="12AB15CE" w14:textId="77777777" w:rsidR="007261ED" w:rsidRPr="007261ED" w:rsidRDefault="007261ED" w:rsidP="007261ED">
            <w:pPr>
              <w:widowControl w:val="0"/>
              <w:spacing w:after="120"/>
              <w:rPr>
                <w:b/>
                <w:sz w:val="20"/>
                <w:szCs w:val="20"/>
                <w:lang w:val="en-GB" w:eastAsia="en-GB"/>
              </w:rPr>
            </w:pPr>
          </w:p>
        </w:tc>
      </w:tr>
      <w:tr w:rsidR="007261ED" w:rsidRPr="007261ED" w14:paraId="11A11D95" w14:textId="77777777" w:rsidTr="007261ED">
        <w:tc>
          <w:tcPr>
            <w:tcW w:w="1702" w:type="dxa"/>
            <w:tcBorders>
              <w:bottom w:val="single" w:sz="4" w:space="0" w:color="auto"/>
            </w:tcBorders>
          </w:tcPr>
          <w:p w14:paraId="12A13EEB" w14:textId="77777777" w:rsidR="007261ED" w:rsidRPr="007261ED" w:rsidRDefault="007261ED" w:rsidP="007261ED">
            <w:pPr>
              <w:widowControl w:val="0"/>
              <w:spacing w:after="120"/>
              <w:rPr>
                <w:b/>
                <w:sz w:val="20"/>
                <w:szCs w:val="20"/>
                <w:lang w:val="en-GB" w:eastAsia="en-GB"/>
              </w:rPr>
            </w:pPr>
          </w:p>
        </w:tc>
        <w:tc>
          <w:tcPr>
            <w:tcW w:w="2410" w:type="dxa"/>
            <w:tcBorders>
              <w:bottom w:val="single" w:sz="4" w:space="0" w:color="auto"/>
            </w:tcBorders>
          </w:tcPr>
          <w:p w14:paraId="4EF78873" w14:textId="77777777" w:rsidR="007261ED" w:rsidRPr="007261ED" w:rsidRDefault="007261ED" w:rsidP="007261ED">
            <w:pPr>
              <w:widowControl w:val="0"/>
              <w:spacing w:after="120"/>
              <w:rPr>
                <w:b/>
                <w:sz w:val="20"/>
                <w:szCs w:val="20"/>
                <w:lang w:val="en-GB" w:eastAsia="en-GB"/>
              </w:rPr>
            </w:pPr>
          </w:p>
        </w:tc>
        <w:tc>
          <w:tcPr>
            <w:tcW w:w="992" w:type="dxa"/>
            <w:tcBorders>
              <w:bottom w:val="single" w:sz="4" w:space="0" w:color="auto"/>
            </w:tcBorders>
          </w:tcPr>
          <w:p w14:paraId="093A7DC5" w14:textId="77777777" w:rsidR="007261ED" w:rsidRPr="007261ED" w:rsidRDefault="007261ED" w:rsidP="007261ED">
            <w:pPr>
              <w:widowControl w:val="0"/>
              <w:spacing w:after="120"/>
              <w:rPr>
                <w:b/>
                <w:sz w:val="20"/>
                <w:szCs w:val="20"/>
                <w:lang w:val="en-GB" w:eastAsia="en-GB"/>
              </w:rPr>
            </w:pPr>
          </w:p>
        </w:tc>
        <w:tc>
          <w:tcPr>
            <w:tcW w:w="2552" w:type="dxa"/>
            <w:tcBorders>
              <w:bottom w:val="single" w:sz="4" w:space="0" w:color="auto"/>
            </w:tcBorders>
          </w:tcPr>
          <w:p w14:paraId="23F7A7D0" w14:textId="77777777" w:rsidR="007261ED" w:rsidRPr="007261ED" w:rsidRDefault="007261ED" w:rsidP="007261ED">
            <w:pPr>
              <w:widowControl w:val="0"/>
              <w:spacing w:after="120"/>
              <w:rPr>
                <w:b/>
                <w:sz w:val="20"/>
                <w:szCs w:val="20"/>
                <w:lang w:val="en-GB" w:eastAsia="en-GB"/>
              </w:rPr>
            </w:pPr>
          </w:p>
        </w:tc>
        <w:tc>
          <w:tcPr>
            <w:tcW w:w="1134" w:type="dxa"/>
            <w:tcBorders>
              <w:bottom w:val="single" w:sz="4" w:space="0" w:color="auto"/>
            </w:tcBorders>
          </w:tcPr>
          <w:p w14:paraId="6EEDA7B5" w14:textId="77777777" w:rsidR="007261ED" w:rsidRPr="007261ED" w:rsidRDefault="007261ED" w:rsidP="007261ED">
            <w:pPr>
              <w:widowControl w:val="0"/>
              <w:spacing w:after="120"/>
              <w:rPr>
                <w:b/>
                <w:sz w:val="20"/>
                <w:szCs w:val="20"/>
                <w:lang w:val="en-GB" w:eastAsia="en-GB"/>
              </w:rPr>
            </w:pPr>
          </w:p>
        </w:tc>
        <w:tc>
          <w:tcPr>
            <w:tcW w:w="1275" w:type="dxa"/>
            <w:tcBorders>
              <w:bottom w:val="single" w:sz="4" w:space="0" w:color="auto"/>
            </w:tcBorders>
          </w:tcPr>
          <w:p w14:paraId="2E47C018" w14:textId="77777777" w:rsidR="007261ED" w:rsidRPr="007261ED" w:rsidRDefault="007261ED" w:rsidP="007261ED">
            <w:pPr>
              <w:widowControl w:val="0"/>
              <w:spacing w:after="120"/>
              <w:rPr>
                <w:b/>
                <w:sz w:val="20"/>
                <w:szCs w:val="20"/>
                <w:lang w:val="en-GB" w:eastAsia="en-GB"/>
              </w:rPr>
            </w:pPr>
          </w:p>
        </w:tc>
      </w:tr>
      <w:tr w:rsidR="007261ED" w:rsidRPr="007261ED" w14:paraId="26BF2930" w14:textId="77777777" w:rsidTr="007261ED">
        <w:tc>
          <w:tcPr>
            <w:tcW w:w="1702" w:type="dxa"/>
            <w:tcBorders>
              <w:bottom w:val="single" w:sz="4" w:space="0" w:color="auto"/>
            </w:tcBorders>
            <w:shd w:val="clear" w:color="auto" w:fill="F2F2F2" w:themeFill="background1" w:themeFillShade="F2"/>
          </w:tcPr>
          <w:p w14:paraId="6CF88DD4" w14:textId="77777777" w:rsidR="007261ED" w:rsidRPr="007261ED" w:rsidRDefault="007261ED" w:rsidP="007261ED">
            <w:pPr>
              <w:widowControl w:val="0"/>
              <w:spacing w:after="120"/>
              <w:rPr>
                <w:b/>
                <w:sz w:val="20"/>
                <w:szCs w:val="20"/>
                <w:lang w:val="en-GB" w:eastAsia="en-GB"/>
              </w:rPr>
            </w:pPr>
          </w:p>
        </w:tc>
        <w:tc>
          <w:tcPr>
            <w:tcW w:w="2410" w:type="dxa"/>
            <w:tcBorders>
              <w:bottom w:val="single" w:sz="4" w:space="0" w:color="auto"/>
            </w:tcBorders>
            <w:shd w:val="clear" w:color="auto" w:fill="F2F2F2" w:themeFill="background1" w:themeFillShade="F2"/>
          </w:tcPr>
          <w:p w14:paraId="166600C5" w14:textId="77777777" w:rsidR="007261ED" w:rsidRPr="007261ED" w:rsidRDefault="007261ED" w:rsidP="007261ED">
            <w:pPr>
              <w:widowControl w:val="0"/>
              <w:spacing w:after="120"/>
              <w:rPr>
                <w:b/>
                <w:sz w:val="20"/>
                <w:szCs w:val="20"/>
                <w:lang w:val="en-GB" w:eastAsia="en-GB"/>
              </w:rPr>
            </w:pPr>
          </w:p>
        </w:tc>
        <w:tc>
          <w:tcPr>
            <w:tcW w:w="992" w:type="dxa"/>
            <w:tcBorders>
              <w:bottom w:val="single" w:sz="4" w:space="0" w:color="auto"/>
            </w:tcBorders>
            <w:shd w:val="clear" w:color="auto" w:fill="F2F2F2" w:themeFill="background1" w:themeFillShade="F2"/>
          </w:tcPr>
          <w:p w14:paraId="623837B1" w14:textId="77777777" w:rsidR="007261ED" w:rsidRPr="007261ED" w:rsidRDefault="007261ED" w:rsidP="007261ED">
            <w:pPr>
              <w:widowControl w:val="0"/>
              <w:spacing w:after="120"/>
              <w:rPr>
                <w:b/>
                <w:sz w:val="20"/>
                <w:szCs w:val="20"/>
                <w:lang w:val="en-GB" w:eastAsia="en-GB"/>
              </w:rPr>
            </w:pPr>
          </w:p>
        </w:tc>
        <w:tc>
          <w:tcPr>
            <w:tcW w:w="2552" w:type="dxa"/>
            <w:tcBorders>
              <w:bottom w:val="single" w:sz="4" w:space="0" w:color="auto"/>
            </w:tcBorders>
            <w:shd w:val="clear" w:color="auto" w:fill="F2F2F2" w:themeFill="background1" w:themeFillShade="F2"/>
          </w:tcPr>
          <w:p w14:paraId="21BD6EFF" w14:textId="77777777" w:rsidR="007261ED" w:rsidRPr="007261ED" w:rsidRDefault="007261ED" w:rsidP="007261ED">
            <w:pPr>
              <w:widowControl w:val="0"/>
              <w:spacing w:after="120"/>
              <w:rPr>
                <w:b/>
                <w:sz w:val="20"/>
                <w:szCs w:val="20"/>
                <w:lang w:val="en-GB" w:eastAsia="en-GB"/>
              </w:rPr>
            </w:pPr>
          </w:p>
        </w:tc>
        <w:tc>
          <w:tcPr>
            <w:tcW w:w="1134" w:type="dxa"/>
            <w:tcBorders>
              <w:bottom w:val="single" w:sz="4" w:space="0" w:color="auto"/>
            </w:tcBorders>
            <w:shd w:val="clear" w:color="auto" w:fill="F2F2F2" w:themeFill="background1" w:themeFillShade="F2"/>
          </w:tcPr>
          <w:p w14:paraId="7B58037A" w14:textId="77777777" w:rsidR="007261ED" w:rsidRPr="007261ED" w:rsidRDefault="007261ED" w:rsidP="007261ED">
            <w:pPr>
              <w:widowControl w:val="0"/>
              <w:spacing w:after="120"/>
              <w:rPr>
                <w:b/>
                <w:sz w:val="20"/>
                <w:szCs w:val="20"/>
                <w:lang w:val="en-GB" w:eastAsia="en-GB"/>
              </w:rPr>
            </w:pPr>
          </w:p>
        </w:tc>
        <w:tc>
          <w:tcPr>
            <w:tcW w:w="1275" w:type="dxa"/>
            <w:tcBorders>
              <w:bottom w:val="single" w:sz="4" w:space="0" w:color="auto"/>
            </w:tcBorders>
            <w:shd w:val="clear" w:color="auto" w:fill="F2F2F2" w:themeFill="background1" w:themeFillShade="F2"/>
          </w:tcPr>
          <w:p w14:paraId="7A8A4D29" w14:textId="77777777" w:rsidR="007261ED" w:rsidRPr="007261ED" w:rsidRDefault="007261ED" w:rsidP="007261ED">
            <w:pPr>
              <w:widowControl w:val="0"/>
              <w:spacing w:after="120"/>
              <w:rPr>
                <w:b/>
                <w:sz w:val="20"/>
                <w:szCs w:val="20"/>
                <w:lang w:val="en-GB" w:eastAsia="en-GB"/>
              </w:rPr>
            </w:pPr>
          </w:p>
        </w:tc>
      </w:tr>
      <w:tr w:rsidR="007261ED" w:rsidRPr="007261ED" w14:paraId="386C21FD" w14:textId="77777777" w:rsidTr="007261ED">
        <w:tc>
          <w:tcPr>
            <w:tcW w:w="7656" w:type="dxa"/>
            <w:gridSpan w:val="4"/>
            <w:tcBorders>
              <w:left w:val="nil"/>
              <w:bottom w:val="nil"/>
              <w:right w:val="nil"/>
            </w:tcBorders>
            <w:shd w:val="clear" w:color="auto" w:fill="auto"/>
          </w:tcPr>
          <w:p w14:paraId="0E9BE3B1" w14:textId="77777777" w:rsidR="007261ED" w:rsidRPr="007261ED" w:rsidRDefault="007261ED" w:rsidP="007261ED">
            <w:pPr>
              <w:widowControl w:val="0"/>
              <w:spacing w:after="120"/>
              <w:jc w:val="right"/>
              <w:rPr>
                <w:sz w:val="20"/>
                <w:szCs w:val="20"/>
                <w:lang w:val="en-GB" w:eastAsia="en-GB"/>
              </w:rPr>
            </w:pPr>
          </w:p>
        </w:tc>
        <w:tc>
          <w:tcPr>
            <w:tcW w:w="2409" w:type="dxa"/>
            <w:gridSpan w:val="2"/>
            <w:tcBorders>
              <w:left w:val="nil"/>
              <w:right w:val="nil"/>
            </w:tcBorders>
            <w:shd w:val="clear" w:color="auto" w:fill="auto"/>
          </w:tcPr>
          <w:p w14:paraId="0D7ABB32" w14:textId="77777777" w:rsidR="007261ED" w:rsidRPr="007261ED" w:rsidRDefault="007261ED" w:rsidP="007261ED">
            <w:pPr>
              <w:widowControl w:val="0"/>
              <w:spacing w:after="120"/>
              <w:rPr>
                <w:b/>
                <w:sz w:val="20"/>
                <w:szCs w:val="20"/>
                <w:lang w:val="en-GB" w:eastAsia="en-GB"/>
              </w:rPr>
            </w:pPr>
          </w:p>
        </w:tc>
      </w:tr>
      <w:tr w:rsidR="007261ED" w:rsidRPr="007261ED" w14:paraId="3C53A274" w14:textId="77777777" w:rsidTr="007261ED">
        <w:tc>
          <w:tcPr>
            <w:tcW w:w="7656" w:type="dxa"/>
            <w:gridSpan w:val="4"/>
            <w:tcBorders>
              <w:top w:val="nil"/>
              <w:bottom w:val="nil"/>
            </w:tcBorders>
            <w:shd w:val="clear" w:color="auto" w:fill="auto"/>
          </w:tcPr>
          <w:p w14:paraId="2760C2ED" w14:textId="77777777" w:rsidR="007261ED" w:rsidRPr="007261ED" w:rsidRDefault="007261ED" w:rsidP="007261ED">
            <w:pPr>
              <w:widowControl w:val="0"/>
              <w:spacing w:after="120"/>
              <w:jc w:val="right"/>
              <w:rPr>
                <w:b/>
                <w:sz w:val="20"/>
                <w:szCs w:val="20"/>
                <w:lang w:val="en-GB" w:eastAsia="en-GB"/>
              </w:rPr>
            </w:pPr>
            <w:r w:rsidRPr="007261ED">
              <w:rPr>
                <w:b/>
                <w:sz w:val="20"/>
                <w:szCs w:val="20"/>
                <w:lang w:val="en-GB" w:eastAsia="en-GB"/>
              </w:rPr>
              <w:t>The total of the Prices is</w:t>
            </w:r>
          </w:p>
        </w:tc>
        <w:tc>
          <w:tcPr>
            <w:tcW w:w="2409" w:type="dxa"/>
            <w:gridSpan w:val="2"/>
            <w:shd w:val="clear" w:color="auto" w:fill="auto"/>
          </w:tcPr>
          <w:p w14:paraId="4622B3AC" w14:textId="6A8F538E" w:rsidR="007261ED" w:rsidRPr="007261ED" w:rsidRDefault="008148A9" w:rsidP="007261ED">
            <w:pPr>
              <w:widowControl w:val="0"/>
              <w:spacing w:after="120"/>
              <w:rPr>
                <w:b/>
                <w:sz w:val="20"/>
                <w:szCs w:val="20"/>
                <w:lang w:val="en-GB" w:eastAsia="en-GB"/>
              </w:rPr>
            </w:pPr>
            <w:r>
              <w:rPr>
                <w:b/>
                <w:sz w:val="20"/>
                <w:szCs w:val="20"/>
                <w:lang w:val="en-GB" w:eastAsia="en-GB"/>
              </w:rPr>
              <w:t>To be agreed</w:t>
            </w:r>
          </w:p>
        </w:tc>
      </w:tr>
    </w:tbl>
    <w:p w14:paraId="6F8C153A" w14:textId="77777777" w:rsidR="007261ED" w:rsidRPr="007261ED" w:rsidRDefault="007261ED" w:rsidP="007261ED">
      <w:pPr>
        <w:widowControl w:val="0"/>
        <w:rPr>
          <w:b/>
          <w:sz w:val="20"/>
          <w:szCs w:val="20"/>
          <w:lang w:val="en-GB" w:eastAsia="en-GB"/>
        </w:rPr>
      </w:pPr>
    </w:p>
    <w:p w14:paraId="6C175125" w14:textId="77777777" w:rsidR="007261ED" w:rsidRPr="007261ED" w:rsidRDefault="007261ED" w:rsidP="007261ED">
      <w:pPr>
        <w:rPr>
          <w:sz w:val="20"/>
          <w:szCs w:val="20"/>
          <w:lang w:val="en-GB" w:eastAsia="en-GB"/>
        </w:rPr>
      </w:pPr>
      <w:r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5FB9F8D" w14:textId="77777777" w:rsidTr="007261ED">
        <w:tc>
          <w:tcPr>
            <w:tcW w:w="10774" w:type="dxa"/>
            <w:shd w:val="clear" w:color="auto" w:fill="BFBFBF" w:themeFill="background1" w:themeFillShade="BF"/>
          </w:tcPr>
          <w:p w14:paraId="5590FB0A"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p w14:paraId="1124B3CD"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530BC2A6" w14:textId="77777777" w:rsidTr="001D4369">
        <w:tc>
          <w:tcPr>
            <w:tcW w:w="9108" w:type="dxa"/>
            <w:tcBorders>
              <w:bottom w:val="single" w:sz="4" w:space="0" w:color="auto"/>
            </w:tcBorders>
            <w:shd w:val="clear" w:color="auto" w:fill="BFBFBF" w:themeFill="background1" w:themeFillShade="BF"/>
          </w:tcPr>
          <w:p w14:paraId="3819DBA3"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Purpose of the </w:t>
            </w:r>
            <w:r w:rsidRPr="007261ED">
              <w:rPr>
                <w:b/>
                <w:i/>
                <w:sz w:val="20"/>
                <w:szCs w:val="20"/>
                <w:lang w:val="en-GB" w:eastAsia="en-GB"/>
              </w:rPr>
              <w:t>Service</w:t>
            </w:r>
          </w:p>
        </w:tc>
      </w:tr>
      <w:tr w:rsidR="007261ED" w:rsidRPr="007261ED" w14:paraId="038CDDD3" w14:textId="77777777" w:rsidTr="001D4369">
        <w:tc>
          <w:tcPr>
            <w:tcW w:w="9108" w:type="dxa"/>
            <w:tcBorders>
              <w:bottom w:val="single" w:sz="4" w:space="0" w:color="auto"/>
            </w:tcBorders>
          </w:tcPr>
          <w:p w14:paraId="0FB84953" w14:textId="77777777" w:rsidR="007261ED" w:rsidRDefault="00422D0B" w:rsidP="00422D0B">
            <w:pPr>
              <w:rPr>
                <w:sz w:val="20"/>
                <w:szCs w:val="20"/>
              </w:rPr>
            </w:pPr>
            <w:r w:rsidRPr="00422D0B">
              <w:rPr>
                <w:sz w:val="20"/>
                <w:szCs w:val="20"/>
              </w:rPr>
              <w:t xml:space="preserve">The MOD requires </w:t>
            </w:r>
            <w:proofErr w:type="gramStart"/>
            <w:r w:rsidRPr="00422D0B">
              <w:rPr>
                <w:sz w:val="20"/>
                <w:szCs w:val="20"/>
              </w:rPr>
              <w:t>a number of</w:t>
            </w:r>
            <w:proofErr w:type="gramEnd"/>
            <w:r w:rsidRPr="00422D0B">
              <w:rPr>
                <w:sz w:val="20"/>
                <w:szCs w:val="20"/>
              </w:rPr>
              <w:t xml:space="preserve"> individual Establishment Management Plans (EMP). An EMP is essential for the MOD to maintain a safe, </w:t>
            </w:r>
            <w:proofErr w:type="gramStart"/>
            <w:r w:rsidRPr="00422D0B">
              <w:rPr>
                <w:sz w:val="20"/>
                <w:szCs w:val="20"/>
              </w:rPr>
              <w:t>secure</w:t>
            </w:r>
            <w:proofErr w:type="gramEnd"/>
            <w:r w:rsidRPr="00422D0B">
              <w:rPr>
                <w:sz w:val="20"/>
                <w:szCs w:val="20"/>
              </w:rPr>
              <w:t xml:space="preserve"> and high-quality estate, buildings and infrastructure. It will be an integral part of planning how the military requirement will utilise and invest in the Establishment. This Description of the service section describes the Establishment(s) for which the EMP is required and the scope of the study requirement. The EMPs must be completed in a consistent manner so that the results can be compared across the Defence portfolio, thereby allowing strategic planning for military capability. The current STRATCOM EMP programme will be delivered initially over a </w:t>
            </w:r>
            <w:proofErr w:type="gramStart"/>
            <w:r w:rsidRPr="00422D0B">
              <w:rPr>
                <w:sz w:val="20"/>
                <w:szCs w:val="20"/>
              </w:rPr>
              <w:t>three year</w:t>
            </w:r>
            <w:proofErr w:type="gramEnd"/>
            <w:r w:rsidRPr="00422D0B">
              <w:rPr>
                <w:sz w:val="20"/>
                <w:szCs w:val="20"/>
              </w:rPr>
              <w:t xml:space="preserve"> period with an option of 2 x one year extensions.</w:t>
            </w:r>
          </w:p>
          <w:p w14:paraId="320866B5" w14:textId="77777777" w:rsidR="00422D0B" w:rsidRDefault="00422D0B" w:rsidP="00422D0B">
            <w:pPr>
              <w:rPr>
                <w:szCs w:val="20"/>
              </w:rPr>
            </w:pPr>
          </w:p>
          <w:p w14:paraId="1944E834" w14:textId="54894AD3" w:rsidR="00422D0B" w:rsidRPr="00121655" w:rsidRDefault="00422D0B" w:rsidP="00422D0B">
            <w:pPr>
              <w:rPr>
                <w:lang w:eastAsia="en-GB"/>
              </w:rPr>
            </w:pPr>
          </w:p>
        </w:tc>
      </w:tr>
      <w:tr w:rsidR="007261ED" w:rsidRPr="007261ED" w14:paraId="38092A75" w14:textId="77777777" w:rsidTr="001D4369">
        <w:tc>
          <w:tcPr>
            <w:tcW w:w="9108" w:type="dxa"/>
            <w:tcBorders>
              <w:left w:val="nil"/>
              <w:right w:val="nil"/>
            </w:tcBorders>
          </w:tcPr>
          <w:p w14:paraId="4E268D57" w14:textId="058C0133" w:rsidR="001D4369" w:rsidRPr="007261ED" w:rsidRDefault="001D4369" w:rsidP="007261ED">
            <w:pPr>
              <w:widowControl w:val="0"/>
              <w:spacing w:before="120" w:after="120"/>
              <w:rPr>
                <w:sz w:val="8"/>
                <w:szCs w:val="8"/>
                <w:lang w:val="en-GB" w:eastAsia="en-GB"/>
              </w:rPr>
            </w:pPr>
          </w:p>
        </w:tc>
      </w:tr>
      <w:tr w:rsidR="007261ED" w:rsidRPr="007261ED" w14:paraId="0F7965F0" w14:textId="77777777" w:rsidTr="001D4369">
        <w:tc>
          <w:tcPr>
            <w:tcW w:w="9108" w:type="dxa"/>
            <w:shd w:val="clear" w:color="auto" w:fill="BFBFBF" w:themeFill="background1" w:themeFillShade="BF"/>
          </w:tcPr>
          <w:p w14:paraId="52AE9AE7"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Description of the </w:t>
            </w:r>
            <w:r w:rsidRPr="007261ED">
              <w:rPr>
                <w:b/>
                <w:i/>
                <w:sz w:val="20"/>
                <w:szCs w:val="20"/>
                <w:lang w:val="en-GB" w:eastAsia="en-GB"/>
              </w:rPr>
              <w:t>service</w:t>
            </w:r>
          </w:p>
        </w:tc>
      </w:tr>
      <w:tr w:rsidR="007261ED" w:rsidRPr="007261ED" w14:paraId="7D048635" w14:textId="77777777" w:rsidTr="001D4369">
        <w:tc>
          <w:tcPr>
            <w:tcW w:w="9108" w:type="dxa"/>
          </w:tcPr>
          <w:p w14:paraId="26A3BE7F" w14:textId="53086CA3" w:rsidR="00826271" w:rsidRPr="00121655" w:rsidRDefault="0098178F" w:rsidP="0098178F">
            <w:r w:rsidRPr="0098178F">
              <w:rPr>
                <w:b/>
                <w:bCs/>
                <w:i/>
                <w:iCs/>
              </w:rPr>
              <w:t>Redacted</w:t>
            </w:r>
            <w:r w:rsidRPr="0098178F">
              <w:rPr>
                <w:sz w:val="20"/>
                <w:szCs w:val="20"/>
                <w:lang w:eastAsia="en-GB"/>
              </w:rPr>
              <w:t xml:space="preserve"> </w:t>
            </w:r>
          </w:p>
          <w:p w14:paraId="2EAE69C2" w14:textId="663D85A8" w:rsidR="00826271" w:rsidRPr="00121655" w:rsidRDefault="00826271" w:rsidP="00826271">
            <w:pPr>
              <w:rPr>
                <w:rFonts w:ascii="Calibri" w:hAnsi="Calibri"/>
                <w:szCs w:val="22"/>
                <w:lang w:val="en-GB"/>
              </w:rPr>
            </w:pPr>
            <w:r w:rsidRPr="00121655">
              <w:t xml:space="preserve"> </w:t>
            </w:r>
          </w:p>
          <w:p w14:paraId="1EC81619" w14:textId="79683B0D" w:rsidR="007261ED" w:rsidRPr="00121655" w:rsidRDefault="007261ED" w:rsidP="0073055E">
            <w:pPr>
              <w:rPr>
                <w:sz w:val="20"/>
                <w:szCs w:val="20"/>
                <w:lang w:val="en-GB" w:eastAsia="en-GB"/>
              </w:rPr>
            </w:pPr>
          </w:p>
        </w:tc>
      </w:tr>
    </w:tbl>
    <w:p w14:paraId="319DAA3F" w14:textId="03A53F53" w:rsidR="007261ED" w:rsidRDefault="007261ED" w:rsidP="007261ED">
      <w:pPr>
        <w:rPr>
          <w:sz w:val="20"/>
          <w:szCs w:val="20"/>
          <w:lang w:val="en-GB" w:eastAsia="en-GB"/>
        </w:rPr>
      </w:pPr>
    </w:p>
    <w:p w14:paraId="757AFA0A" w14:textId="1766426D" w:rsidR="001D4369" w:rsidRDefault="001D4369" w:rsidP="007261ED">
      <w:pPr>
        <w:rPr>
          <w:sz w:val="20"/>
          <w:szCs w:val="20"/>
          <w:lang w:val="en-GB" w:eastAsia="en-GB"/>
        </w:rPr>
      </w:pPr>
    </w:p>
    <w:p w14:paraId="1BED1FF4" w14:textId="77777777" w:rsidR="001D4369" w:rsidRPr="007261ED" w:rsidRDefault="001D4369"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723990DC" w14:textId="77777777" w:rsidTr="007261ED">
        <w:tc>
          <w:tcPr>
            <w:tcW w:w="10774" w:type="dxa"/>
            <w:shd w:val="clear" w:color="auto" w:fill="BFBFBF" w:themeFill="background1" w:themeFillShade="BF"/>
          </w:tcPr>
          <w:p w14:paraId="08990AA2"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6C1105A1" w14:textId="77777777" w:rsidTr="001D4369">
        <w:tc>
          <w:tcPr>
            <w:tcW w:w="9108" w:type="dxa"/>
            <w:tcBorders>
              <w:bottom w:val="single" w:sz="4" w:space="0" w:color="auto"/>
            </w:tcBorders>
            <w:shd w:val="clear" w:color="auto" w:fill="BFBFBF" w:themeFill="background1" w:themeFillShade="BF"/>
          </w:tcPr>
          <w:p w14:paraId="257747FA"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Existing information</w:t>
            </w:r>
          </w:p>
        </w:tc>
      </w:tr>
      <w:tr w:rsidR="007261ED" w:rsidRPr="007261ED" w14:paraId="1BE86DB6" w14:textId="77777777" w:rsidTr="001D4369">
        <w:tc>
          <w:tcPr>
            <w:tcW w:w="9108" w:type="dxa"/>
            <w:tcBorders>
              <w:left w:val="nil"/>
              <w:right w:val="nil"/>
            </w:tcBorders>
          </w:tcPr>
          <w:p w14:paraId="6411DA16" w14:textId="77777777" w:rsidR="007261ED" w:rsidRPr="007261ED" w:rsidRDefault="007261ED" w:rsidP="007261ED">
            <w:pPr>
              <w:widowControl w:val="0"/>
              <w:spacing w:before="120" w:after="120"/>
              <w:rPr>
                <w:sz w:val="8"/>
                <w:szCs w:val="8"/>
                <w:lang w:val="en-GB" w:eastAsia="en-GB"/>
              </w:rPr>
            </w:pPr>
          </w:p>
        </w:tc>
      </w:tr>
      <w:tr w:rsidR="007261ED" w:rsidRPr="007261ED" w14:paraId="7A5AE5DC" w14:textId="77777777" w:rsidTr="001D4369">
        <w:tc>
          <w:tcPr>
            <w:tcW w:w="9108" w:type="dxa"/>
            <w:tcBorders>
              <w:bottom w:val="single" w:sz="4" w:space="0" w:color="auto"/>
            </w:tcBorders>
          </w:tcPr>
          <w:p w14:paraId="3C53EA93" w14:textId="31169DD4" w:rsidR="007261ED" w:rsidRPr="0020533C" w:rsidRDefault="0098178F" w:rsidP="0020533C">
            <w:pPr>
              <w:widowControl w:val="0"/>
              <w:spacing w:before="120"/>
              <w:rPr>
                <w:sz w:val="20"/>
                <w:szCs w:val="20"/>
                <w:lang w:eastAsia="en-GB"/>
              </w:rPr>
            </w:pPr>
            <w:r w:rsidRPr="0020533C">
              <w:rPr>
                <w:b/>
                <w:bCs/>
                <w:i/>
                <w:iCs/>
              </w:rPr>
              <w:t>Redacted</w:t>
            </w:r>
          </w:p>
        </w:tc>
      </w:tr>
      <w:tr w:rsidR="007261ED" w:rsidRPr="009F2432" w14:paraId="55D838CD" w14:textId="77777777" w:rsidTr="001D4369">
        <w:tc>
          <w:tcPr>
            <w:tcW w:w="9108" w:type="dxa"/>
            <w:tcBorders>
              <w:left w:val="nil"/>
              <w:right w:val="nil"/>
            </w:tcBorders>
          </w:tcPr>
          <w:p w14:paraId="31669D60" w14:textId="77777777" w:rsidR="007261ED" w:rsidRPr="009F2432" w:rsidRDefault="007261ED" w:rsidP="007261ED">
            <w:pPr>
              <w:widowControl w:val="0"/>
              <w:spacing w:before="120" w:after="120"/>
              <w:rPr>
                <w:sz w:val="8"/>
                <w:szCs w:val="8"/>
                <w:lang w:val="en-GB" w:eastAsia="en-GB"/>
              </w:rPr>
            </w:pPr>
          </w:p>
          <w:p w14:paraId="2A3EF3E2" w14:textId="77777777" w:rsidR="001D4369" w:rsidRPr="009F2432" w:rsidRDefault="001D4369" w:rsidP="007261ED">
            <w:pPr>
              <w:widowControl w:val="0"/>
              <w:spacing w:before="120" w:after="120"/>
              <w:rPr>
                <w:sz w:val="8"/>
                <w:szCs w:val="8"/>
                <w:lang w:val="en-GB" w:eastAsia="en-GB"/>
              </w:rPr>
            </w:pPr>
          </w:p>
          <w:p w14:paraId="59419696" w14:textId="77777777" w:rsidR="001D4369" w:rsidRPr="009F2432" w:rsidRDefault="001D4369" w:rsidP="007261ED">
            <w:pPr>
              <w:widowControl w:val="0"/>
              <w:spacing w:before="120" w:after="120"/>
              <w:rPr>
                <w:sz w:val="8"/>
                <w:szCs w:val="8"/>
                <w:lang w:val="en-GB" w:eastAsia="en-GB"/>
              </w:rPr>
            </w:pPr>
          </w:p>
          <w:p w14:paraId="23AEA9FF" w14:textId="77777777" w:rsidR="001D4369" w:rsidRPr="009F2432" w:rsidRDefault="001D4369" w:rsidP="007261ED">
            <w:pPr>
              <w:widowControl w:val="0"/>
              <w:spacing w:before="120" w:after="120"/>
              <w:rPr>
                <w:sz w:val="8"/>
                <w:szCs w:val="8"/>
                <w:lang w:val="en-GB" w:eastAsia="en-GB"/>
              </w:rPr>
            </w:pPr>
          </w:p>
          <w:p w14:paraId="1B058842" w14:textId="77777777" w:rsidR="001D4369" w:rsidRPr="009F2432" w:rsidRDefault="001D4369" w:rsidP="007261ED">
            <w:pPr>
              <w:widowControl w:val="0"/>
              <w:spacing w:before="120" w:after="120"/>
              <w:rPr>
                <w:sz w:val="8"/>
                <w:szCs w:val="8"/>
                <w:lang w:val="en-GB" w:eastAsia="en-GB"/>
              </w:rPr>
            </w:pPr>
          </w:p>
          <w:p w14:paraId="14DB3005" w14:textId="77777777" w:rsidR="001D4369" w:rsidRPr="009F2432" w:rsidRDefault="001D4369" w:rsidP="007261ED">
            <w:pPr>
              <w:widowControl w:val="0"/>
              <w:spacing w:before="120" w:after="120"/>
              <w:rPr>
                <w:sz w:val="8"/>
                <w:szCs w:val="8"/>
                <w:lang w:val="en-GB" w:eastAsia="en-GB"/>
              </w:rPr>
            </w:pPr>
          </w:p>
          <w:p w14:paraId="6F36D5B1" w14:textId="77777777" w:rsidR="001D4369" w:rsidRPr="009F2432" w:rsidRDefault="001D4369" w:rsidP="007261ED">
            <w:pPr>
              <w:widowControl w:val="0"/>
              <w:spacing w:before="120" w:after="120"/>
              <w:rPr>
                <w:sz w:val="8"/>
                <w:szCs w:val="8"/>
                <w:lang w:val="en-GB" w:eastAsia="en-GB"/>
              </w:rPr>
            </w:pPr>
          </w:p>
          <w:p w14:paraId="0F380B68" w14:textId="77777777" w:rsidR="001D4369" w:rsidRPr="009F2432" w:rsidRDefault="001D4369" w:rsidP="007261ED">
            <w:pPr>
              <w:widowControl w:val="0"/>
              <w:spacing w:before="120" w:after="120"/>
              <w:rPr>
                <w:sz w:val="8"/>
                <w:szCs w:val="8"/>
                <w:lang w:val="en-GB" w:eastAsia="en-GB"/>
              </w:rPr>
            </w:pPr>
          </w:p>
          <w:p w14:paraId="0C312EAC" w14:textId="25B0EB1A" w:rsidR="001D4369" w:rsidRPr="009F2432" w:rsidRDefault="001D4369" w:rsidP="007261ED">
            <w:pPr>
              <w:widowControl w:val="0"/>
              <w:spacing w:before="120" w:after="120"/>
              <w:rPr>
                <w:sz w:val="8"/>
                <w:szCs w:val="8"/>
                <w:lang w:val="en-GB" w:eastAsia="en-GB"/>
              </w:rPr>
            </w:pPr>
          </w:p>
        </w:tc>
      </w:tr>
      <w:tr w:rsidR="007261ED" w:rsidRPr="009F2432" w14:paraId="42F9A21F" w14:textId="77777777" w:rsidTr="001D4369">
        <w:tc>
          <w:tcPr>
            <w:tcW w:w="9108" w:type="dxa"/>
            <w:shd w:val="clear" w:color="auto" w:fill="BFBFBF" w:themeFill="background1" w:themeFillShade="BF"/>
          </w:tcPr>
          <w:p w14:paraId="6307F2C7" w14:textId="77777777" w:rsidR="007261ED" w:rsidRPr="009F2432" w:rsidRDefault="007261ED" w:rsidP="00F72846">
            <w:pPr>
              <w:widowControl w:val="0"/>
              <w:numPr>
                <w:ilvl w:val="0"/>
                <w:numId w:val="58"/>
              </w:numPr>
              <w:spacing w:before="120" w:after="120"/>
              <w:ind w:hanging="720"/>
              <w:contextualSpacing/>
              <w:jc w:val="both"/>
              <w:rPr>
                <w:sz w:val="20"/>
                <w:szCs w:val="20"/>
                <w:lang w:val="en-GB" w:eastAsia="en-GB"/>
              </w:rPr>
            </w:pPr>
            <w:r w:rsidRPr="009F2432">
              <w:rPr>
                <w:b/>
                <w:sz w:val="20"/>
                <w:szCs w:val="20"/>
                <w:lang w:val="en-GB" w:eastAsia="en-GB"/>
              </w:rPr>
              <w:t>Specifications and standards</w:t>
            </w:r>
          </w:p>
        </w:tc>
      </w:tr>
      <w:tr w:rsidR="007261ED" w:rsidRPr="009F2432" w14:paraId="7946E988" w14:textId="77777777" w:rsidTr="001D4369">
        <w:tc>
          <w:tcPr>
            <w:tcW w:w="9108" w:type="dxa"/>
          </w:tcPr>
          <w:p w14:paraId="09C58333" w14:textId="2C3767E9" w:rsidR="007261ED" w:rsidRPr="0098178F" w:rsidRDefault="0098178F" w:rsidP="0098178F">
            <w:pPr>
              <w:ind w:left="360"/>
              <w:rPr>
                <w:sz w:val="20"/>
                <w:szCs w:val="20"/>
                <w:lang w:eastAsia="en-GB"/>
              </w:rPr>
            </w:pPr>
            <w:r w:rsidRPr="004951FE">
              <w:rPr>
                <w:rFonts w:cs="Arial"/>
                <w:b/>
                <w:bCs/>
                <w:i/>
                <w:iCs/>
              </w:rPr>
              <w:t>Redacted</w:t>
            </w:r>
            <w:r w:rsidRPr="0098178F">
              <w:rPr>
                <w:sz w:val="20"/>
                <w:szCs w:val="20"/>
                <w:lang w:eastAsia="en-GB"/>
              </w:rPr>
              <w:t xml:space="preserve"> </w:t>
            </w:r>
          </w:p>
        </w:tc>
      </w:tr>
    </w:tbl>
    <w:p w14:paraId="3079F47A" w14:textId="77777777" w:rsidR="007261ED" w:rsidRPr="007261ED" w:rsidRDefault="007261ED" w:rsidP="007261ED">
      <w:pPr>
        <w:widowControl w:val="0"/>
        <w:rPr>
          <w:sz w:val="20"/>
          <w:szCs w:val="20"/>
          <w:lang w:val="en-GB" w:eastAsia="en-GB"/>
        </w:rPr>
      </w:pPr>
    </w:p>
    <w:p w14:paraId="51A4BFB7" w14:textId="03B576A8" w:rsidR="007261ED" w:rsidRDefault="007261ED" w:rsidP="007261ED">
      <w:pPr>
        <w:rPr>
          <w:sz w:val="20"/>
          <w:szCs w:val="20"/>
          <w:lang w:val="en-GB" w:eastAsia="en-GB"/>
        </w:rPr>
      </w:pPr>
    </w:p>
    <w:p w14:paraId="6395CF4A" w14:textId="053E35EF" w:rsidR="001D4369" w:rsidRDefault="001D4369" w:rsidP="007261ED">
      <w:pPr>
        <w:rPr>
          <w:sz w:val="20"/>
          <w:szCs w:val="20"/>
          <w:lang w:val="en-GB" w:eastAsia="en-GB"/>
        </w:rPr>
      </w:pPr>
    </w:p>
    <w:p w14:paraId="3EA7C274" w14:textId="44DBB18F" w:rsidR="001D4369" w:rsidRDefault="001D4369" w:rsidP="007261ED">
      <w:pPr>
        <w:rPr>
          <w:sz w:val="20"/>
          <w:szCs w:val="20"/>
          <w:lang w:val="en-GB" w:eastAsia="en-GB"/>
        </w:rPr>
      </w:pPr>
    </w:p>
    <w:p w14:paraId="3B37977C" w14:textId="5EBB5666" w:rsidR="001D4369" w:rsidRDefault="001D4369" w:rsidP="007261ED">
      <w:pPr>
        <w:rPr>
          <w:sz w:val="20"/>
          <w:szCs w:val="20"/>
          <w:lang w:val="en-GB" w:eastAsia="en-GB"/>
        </w:rPr>
      </w:pPr>
    </w:p>
    <w:p w14:paraId="53EE658A" w14:textId="7BBA3AD7" w:rsidR="001D4369" w:rsidRDefault="001D4369" w:rsidP="007261ED">
      <w:pPr>
        <w:rPr>
          <w:sz w:val="20"/>
          <w:szCs w:val="20"/>
          <w:lang w:val="en-GB" w:eastAsia="en-GB"/>
        </w:rPr>
      </w:pPr>
    </w:p>
    <w:p w14:paraId="327056E6" w14:textId="1AC274B9" w:rsidR="001D4369" w:rsidRDefault="001D4369" w:rsidP="007261ED">
      <w:pPr>
        <w:rPr>
          <w:sz w:val="20"/>
          <w:szCs w:val="20"/>
          <w:lang w:val="en-GB" w:eastAsia="en-GB"/>
        </w:rPr>
      </w:pPr>
    </w:p>
    <w:p w14:paraId="31049568" w14:textId="77777777" w:rsidR="001D4369" w:rsidRPr="007261ED" w:rsidRDefault="001D4369"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06FD578" w14:textId="77777777" w:rsidTr="007261ED">
        <w:tc>
          <w:tcPr>
            <w:tcW w:w="10774" w:type="dxa"/>
            <w:shd w:val="clear" w:color="auto" w:fill="BFBFBF" w:themeFill="background1" w:themeFillShade="BF"/>
          </w:tcPr>
          <w:p w14:paraId="385BAFB0"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p w14:paraId="4D5D30F6"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3AF10B02" w14:textId="77777777" w:rsidTr="001D4369">
        <w:tc>
          <w:tcPr>
            <w:tcW w:w="9108" w:type="dxa"/>
            <w:tcBorders>
              <w:bottom w:val="single" w:sz="4" w:space="0" w:color="auto"/>
            </w:tcBorders>
            <w:shd w:val="clear" w:color="auto" w:fill="BFBFBF" w:themeFill="background1" w:themeFillShade="BF"/>
          </w:tcPr>
          <w:p w14:paraId="0B2C3B71" w14:textId="77777777" w:rsidR="007261ED" w:rsidRPr="007261ED" w:rsidRDefault="007261ED" w:rsidP="00F72846">
            <w:pPr>
              <w:widowControl w:val="0"/>
              <w:numPr>
                <w:ilvl w:val="0"/>
                <w:numId w:val="58"/>
              </w:numPr>
              <w:spacing w:before="120" w:after="120"/>
              <w:ind w:hanging="720"/>
              <w:contextualSpacing/>
              <w:jc w:val="both"/>
              <w:rPr>
                <w:sz w:val="20"/>
                <w:szCs w:val="20"/>
                <w:lang w:val="en-GB" w:eastAsia="en-GB"/>
              </w:rPr>
            </w:pPr>
            <w:r w:rsidRPr="007261ED">
              <w:rPr>
                <w:b/>
                <w:sz w:val="20"/>
                <w:szCs w:val="20"/>
                <w:lang w:val="en-GB" w:eastAsia="en-GB"/>
              </w:rPr>
              <w:t>Constraints</w:t>
            </w:r>
            <w:r w:rsidRPr="007261ED">
              <w:rPr>
                <w:sz w:val="20"/>
                <w:szCs w:val="20"/>
                <w:lang w:val="en-GB" w:eastAsia="en-GB"/>
              </w:rPr>
              <w:t xml:space="preserve"> </w:t>
            </w:r>
            <w:r w:rsidRPr="007261ED">
              <w:rPr>
                <w:b/>
                <w:sz w:val="20"/>
                <w:szCs w:val="20"/>
                <w:lang w:val="en-GB" w:eastAsia="en-GB"/>
              </w:rPr>
              <w:t xml:space="preserve">on how the </w:t>
            </w:r>
            <w:r w:rsidRPr="007261ED">
              <w:rPr>
                <w:b/>
                <w:i/>
                <w:sz w:val="20"/>
                <w:szCs w:val="20"/>
                <w:lang w:val="en-GB" w:eastAsia="en-GB"/>
              </w:rPr>
              <w:t>Consultant</w:t>
            </w:r>
            <w:r w:rsidRPr="007261ED">
              <w:rPr>
                <w:b/>
                <w:sz w:val="20"/>
                <w:szCs w:val="20"/>
                <w:lang w:val="en-GB" w:eastAsia="en-GB"/>
              </w:rPr>
              <w:t xml:space="preserve"> provides the Service</w:t>
            </w:r>
          </w:p>
        </w:tc>
      </w:tr>
      <w:tr w:rsidR="007261ED" w:rsidRPr="007261ED" w14:paraId="5FF12D7F" w14:textId="77777777" w:rsidTr="001D4369">
        <w:tc>
          <w:tcPr>
            <w:tcW w:w="9108" w:type="dxa"/>
          </w:tcPr>
          <w:p w14:paraId="6326BB6D" w14:textId="3D06B72B" w:rsidR="007261ED" w:rsidRPr="007261ED" w:rsidRDefault="007461E6" w:rsidP="007261ED">
            <w:pPr>
              <w:widowControl w:val="0"/>
              <w:spacing w:before="120" w:after="120"/>
              <w:rPr>
                <w:sz w:val="20"/>
                <w:szCs w:val="20"/>
                <w:lang w:val="en-GB" w:eastAsia="en-GB"/>
              </w:rPr>
            </w:pPr>
            <w:r w:rsidRPr="004951FE">
              <w:rPr>
                <w:rFonts w:cs="Arial"/>
                <w:b/>
                <w:bCs/>
                <w:i/>
                <w:iCs/>
              </w:rPr>
              <w:t>Redacted</w:t>
            </w:r>
            <w:r w:rsidRPr="007261ED">
              <w:rPr>
                <w:sz w:val="20"/>
                <w:szCs w:val="20"/>
                <w:lang w:val="en-GB" w:eastAsia="en-GB"/>
              </w:rPr>
              <w:t xml:space="preserve"> </w:t>
            </w:r>
          </w:p>
        </w:tc>
      </w:tr>
    </w:tbl>
    <w:p w14:paraId="426B465D" w14:textId="77777777" w:rsidR="007261ED" w:rsidRPr="007261ED" w:rsidRDefault="007261ED" w:rsidP="007261ED">
      <w:pPr>
        <w:widowControl w:val="0"/>
        <w:rPr>
          <w:sz w:val="20"/>
          <w:szCs w:val="20"/>
          <w:lang w:val="en-GB" w:eastAsia="en-GB"/>
        </w:rPr>
      </w:pPr>
    </w:p>
    <w:p w14:paraId="20D637D9" w14:textId="77777777" w:rsidR="00121655" w:rsidRPr="007261ED" w:rsidRDefault="007261ED" w:rsidP="007261ED">
      <w:pPr>
        <w:rPr>
          <w:sz w:val="20"/>
          <w:szCs w:val="20"/>
          <w:lang w:val="en-GB" w:eastAsia="en-GB"/>
        </w:rPr>
      </w:pPr>
      <w:r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1B6514E" w14:textId="77777777" w:rsidTr="007261ED">
        <w:tc>
          <w:tcPr>
            <w:tcW w:w="10774" w:type="dxa"/>
            <w:shd w:val="clear" w:color="auto" w:fill="BFBFBF" w:themeFill="background1" w:themeFillShade="BF"/>
          </w:tcPr>
          <w:p w14:paraId="02E54C8C"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108"/>
      </w:tblGrid>
      <w:tr w:rsidR="007261ED" w:rsidRPr="007261ED" w14:paraId="2694F73C" w14:textId="77777777" w:rsidTr="001D4369">
        <w:tc>
          <w:tcPr>
            <w:tcW w:w="9108" w:type="dxa"/>
            <w:shd w:val="clear" w:color="auto" w:fill="BFBFBF" w:themeFill="background1" w:themeFillShade="BF"/>
          </w:tcPr>
          <w:p w14:paraId="3A59EAE4"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Requirements for the programme</w:t>
            </w:r>
          </w:p>
        </w:tc>
      </w:tr>
      <w:tr w:rsidR="007261ED" w:rsidRPr="007261ED" w14:paraId="659A466D" w14:textId="77777777" w:rsidTr="001D4369">
        <w:tc>
          <w:tcPr>
            <w:tcW w:w="9108" w:type="dxa"/>
          </w:tcPr>
          <w:p w14:paraId="28B29210" w14:textId="7366709B" w:rsidR="007261ED" w:rsidRPr="007261ED" w:rsidRDefault="007461E6" w:rsidP="007261ED">
            <w:pPr>
              <w:widowControl w:val="0"/>
              <w:spacing w:before="120" w:after="120"/>
              <w:rPr>
                <w:b/>
                <w:sz w:val="20"/>
                <w:szCs w:val="20"/>
                <w:lang w:val="en-GB" w:eastAsia="en-GB"/>
              </w:rPr>
            </w:pPr>
            <w:r w:rsidRPr="004951FE">
              <w:rPr>
                <w:rFonts w:cs="Arial"/>
                <w:b/>
                <w:bCs/>
                <w:i/>
                <w:iCs/>
              </w:rPr>
              <w:t>Redacted</w:t>
            </w:r>
            <w:r w:rsidRPr="007261ED">
              <w:rPr>
                <w:b/>
                <w:sz w:val="20"/>
                <w:szCs w:val="20"/>
                <w:lang w:val="en-GB" w:eastAsia="en-GB"/>
              </w:rPr>
              <w:t xml:space="preserve"> </w:t>
            </w:r>
          </w:p>
        </w:tc>
      </w:tr>
    </w:tbl>
    <w:p w14:paraId="6A8CC2E6" w14:textId="205183CB" w:rsidR="007261ED" w:rsidRDefault="007261ED" w:rsidP="007261ED">
      <w:pPr>
        <w:widowControl w:val="0"/>
        <w:rPr>
          <w:sz w:val="20"/>
          <w:szCs w:val="20"/>
          <w:lang w:val="en-GB" w:eastAsia="en-GB"/>
        </w:rPr>
      </w:pPr>
    </w:p>
    <w:p w14:paraId="7239D6D0" w14:textId="2FF2E220" w:rsidR="001D4369" w:rsidRDefault="001D4369" w:rsidP="007261ED">
      <w:pPr>
        <w:widowControl w:val="0"/>
        <w:rPr>
          <w:sz w:val="20"/>
          <w:szCs w:val="20"/>
          <w:lang w:val="en-GB" w:eastAsia="en-GB"/>
        </w:rPr>
      </w:pPr>
    </w:p>
    <w:p w14:paraId="13D9A325" w14:textId="46F491D8" w:rsidR="001D4369" w:rsidRDefault="001D4369" w:rsidP="007261ED">
      <w:pPr>
        <w:widowControl w:val="0"/>
        <w:rPr>
          <w:sz w:val="20"/>
          <w:szCs w:val="20"/>
          <w:lang w:val="en-GB" w:eastAsia="en-GB"/>
        </w:rPr>
      </w:pPr>
    </w:p>
    <w:p w14:paraId="2F8BEDDA" w14:textId="26308AA1" w:rsidR="00B81859" w:rsidRDefault="00B81859" w:rsidP="007261ED">
      <w:pPr>
        <w:widowControl w:val="0"/>
        <w:rPr>
          <w:sz w:val="20"/>
          <w:szCs w:val="20"/>
          <w:lang w:val="en-GB" w:eastAsia="en-GB"/>
        </w:rPr>
      </w:pPr>
    </w:p>
    <w:p w14:paraId="2F431270" w14:textId="3B272542" w:rsidR="00B81859" w:rsidRDefault="00B81859" w:rsidP="007261ED">
      <w:pPr>
        <w:widowControl w:val="0"/>
        <w:rPr>
          <w:sz w:val="20"/>
          <w:szCs w:val="20"/>
          <w:lang w:val="en-GB" w:eastAsia="en-GB"/>
        </w:rPr>
      </w:pPr>
    </w:p>
    <w:p w14:paraId="67CD3542" w14:textId="77777777" w:rsidR="00B81859" w:rsidRDefault="00B81859" w:rsidP="007261ED">
      <w:pPr>
        <w:widowControl w:val="0"/>
        <w:rPr>
          <w:sz w:val="20"/>
          <w:szCs w:val="20"/>
          <w:lang w:val="en-GB" w:eastAsia="en-GB"/>
        </w:rPr>
      </w:pPr>
    </w:p>
    <w:p w14:paraId="06F761A4" w14:textId="77777777" w:rsidR="001D4369" w:rsidRPr="007261ED" w:rsidRDefault="001D4369" w:rsidP="007261ED">
      <w:pPr>
        <w:widowControl w:val="0"/>
        <w:rPr>
          <w:sz w:val="20"/>
          <w:szCs w:val="20"/>
          <w:lang w:val="en-GB" w:eastAsia="en-GB"/>
        </w:rPr>
      </w:pPr>
    </w:p>
    <w:p w14:paraId="351DE2B3"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A48742C" w14:textId="77777777" w:rsidTr="007261ED">
        <w:tc>
          <w:tcPr>
            <w:tcW w:w="10774" w:type="dxa"/>
            <w:shd w:val="clear" w:color="auto" w:fill="BFBFBF" w:themeFill="background1" w:themeFillShade="BF"/>
          </w:tcPr>
          <w:p w14:paraId="568EAB24"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1F02A2EA" w14:textId="77777777" w:rsidTr="001D4369">
        <w:tc>
          <w:tcPr>
            <w:tcW w:w="9108" w:type="dxa"/>
            <w:shd w:val="clear" w:color="auto" w:fill="BFBFBF" w:themeFill="background1" w:themeFillShade="BF"/>
          </w:tcPr>
          <w:p w14:paraId="089D8BA3"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Information and other things provided by the </w:t>
            </w:r>
            <w:r w:rsidRPr="007261ED">
              <w:rPr>
                <w:b/>
                <w:i/>
                <w:sz w:val="20"/>
                <w:szCs w:val="20"/>
                <w:lang w:val="en-GB" w:eastAsia="en-GB"/>
              </w:rPr>
              <w:t>Client</w:t>
            </w:r>
          </w:p>
        </w:tc>
      </w:tr>
    </w:tbl>
    <w:p w14:paraId="76B11AC6" w14:textId="77777777" w:rsidR="007261ED" w:rsidRPr="007261ED" w:rsidRDefault="007261ED" w:rsidP="007261ED">
      <w:pPr>
        <w:widowControl w:val="0"/>
        <w:rPr>
          <w:sz w:val="20"/>
          <w:szCs w:val="20"/>
          <w:lang w:val="en-GB" w:eastAsia="en-GB"/>
        </w:rPr>
      </w:pPr>
    </w:p>
    <w:tbl>
      <w:tblPr>
        <w:tblStyle w:val="TableGrid20"/>
        <w:tblW w:w="9781" w:type="dxa"/>
        <w:tblInd w:w="-34" w:type="dxa"/>
        <w:tblLook w:val="04A0" w:firstRow="1" w:lastRow="0" w:firstColumn="1" w:lastColumn="0" w:noHBand="0" w:noVBand="1"/>
      </w:tblPr>
      <w:tblGrid>
        <w:gridCol w:w="7655"/>
        <w:gridCol w:w="2126"/>
      </w:tblGrid>
      <w:tr w:rsidR="007261ED" w:rsidRPr="007261ED" w14:paraId="044B76EB" w14:textId="77777777" w:rsidTr="007261ED">
        <w:tc>
          <w:tcPr>
            <w:tcW w:w="7655" w:type="dxa"/>
            <w:tcBorders>
              <w:bottom w:val="single" w:sz="4" w:space="0" w:color="auto"/>
            </w:tcBorders>
          </w:tcPr>
          <w:p w14:paraId="035D1213"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 xml:space="preserve">Item </w:t>
            </w:r>
          </w:p>
        </w:tc>
        <w:tc>
          <w:tcPr>
            <w:tcW w:w="2126" w:type="dxa"/>
            <w:tcBorders>
              <w:bottom w:val="single" w:sz="4" w:space="0" w:color="auto"/>
            </w:tcBorders>
          </w:tcPr>
          <w:p w14:paraId="248B04FF" w14:textId="77777777" w:rsidR="007261ED" w:rsidRPr="007261ED" w:rsidRDefault="007261ED" w:rsidP="007261ED">
            <w:pPr>
              <w:widowControl w:val="0"/>
              <w:spacing w:after="120"/>
              <w:jc w:val="right"/>
              <w:rPr>
                <w:b/>
                <w:sz w:val="20"/>
                <w:szCs w:val="20"/>
                <w:lang w:val="en-GB" w:eastAsia="en-GB"/>
              </w:rPr>
            </w:pPr>
            <w:r w:rsidRPr="007261ED">
              <w:rPr>
                <w:b/>
                <w:sz w:val="20"/>
                <w:szCs w:val="20"/>
                <w:lang w:val="en-GB" w:eastAsia="en-GB"/>
              </w:rPr>
              <w:t>Date by which it will be provided</w:t>
            </w:r>
          </w:p>
        </w:tc>
      </w:tr>
      <w:tr w:rsidR="007261ED" w:rsidRPr="007261ED" w14:paraId="7EBF6D47" w14:textId="77777777" w:rsidTr="007261ED">
        <w:tc>
          <w:tcPr>
            <w:tcW w:w="7655" w:type="dxa"/>
            <w:shd w:val="clear" w:color="auto" w:fill="F2F2F2" w:themeFill="background1" w:themeFillShade="F2"/>
          </w:tcPr>
          <w:p w14:paraId="5E1DC566" w14:textId="75F14F04" w:rsidR="007261ED" w:rsidRPr="007261ED" w:rsidRDefault="00F72846" w:rsidP="007261ED">
            <w:pPr>
              <w:widowControl w:val="0"/>
              <w:spacing w:after="120"/>
              <w:rPr>
                <w:b/>
                <w:sz w:val="20"/>
                <w:szCs w:val="20"/>
                <w:lang w:val="en-GB" w:eastAsia="en-GB"/>
              </w:rPr>
            </w:pPr>
            <w:r>
              <w:rPr>
                <w:b/>
                <w:sz w:val="20"/>
                <w:szCs w:val="20"/>
                <w:lang w:val="en-GB" w:eastAsia="en-GB"/>
              </w:rPr>
              <w:t>N/A</w:t>
            </w:r>
          </w:p>
        </w:tc>
        <w:tc>
          <w:tcPr>
            <w:tcW w:w="2126" w:type="dxa"/>
            <w:shd w:val="clear" w:color="auto" w:fill="F2F2F2" w:themeFill="background1" w:themeFillShade="F2"/>
          </w:tcPr>
          <w:p w14:paraId="372AC474" w14:textId="77777777" w:rsidR="007261ED" w:rsidRPr="007261ED" w:rsidRDefault="007261ED" w:rsidP="007261ED">
            <w:pPr>
              <w:widowControl w:val="0"/>
              <w:spacing w:after="120"/>
              <w:rPr>
                <w:b/>
                <w:sz w:val="20"/>
                <w:szCs w:val="20"/>
                <w:lang w:val="en-GB" w:eastAsia="en-GB"/>
              </w:rPr>
            </w:pPr>
          </w:p>
        </w:tc>
      </w:tr>
      <w:tr w:rsidR="007261ED" w:rsidRPr="007261ED" w14:paraId="7891FBF1" w14:textId="77777777" w:rsidTr="007261ED">
        <w:tc>
          <w:tcPr>
            <w:tcW w:w="7655" w:type="dxa"/>
            <w:tcBorders>
              <w:bottom w:val="single" w:sz="4" w:space="0" w:color="auto"/>
            </w:tcBorders>
          </w:tcPr>
          <w:p w14:paraId="10D04684"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212DE409" w14:textId="77777777" w:rsidR="007261ED" w:rsidRPr="007261ED" w:rsidRDefault="007261ED" w:rsidP="007261ED">
            <w:pPr>
              <w:widowControl w:val="0"/>
              <w:spacing w:after="120"/>
              <w:rPr>
                <w:b/>
                <w:sz w:val="20"/>
                <w:szCs w:val="20"/>
                <w:lang w:val="en-GB" w:eastAsia="en-GB"/>
              </w:rPr>
            </w:pPr>
          </w:p>
        </w:tc>
      </w:tr>
      <w:tr w:rsidR="007261ED" w:rsidRPr="007261ED" w14:paraId="074170CF" w14:textId="77777777" w:rsidTr="007261ED">
        <w:tc>
          <w:tcPr>
            <w:tcW w:w="7655" w:type="dxa"/>
            <w:shd w:val="clear" w:color="auto" w:fill="F2F2F2" w:themeFill="background1" w:themeFillShade="F2"/>
          </w:tcPr>
          <w:p w14:paraId="137B421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AA42C39" w14:textId="77777777" w:rsidR="007261ED" w:rsidRPr="007261ED" w:rsidRDefault="007261ED" w:rsidP="007261ED">
            <w:pPr>
              <w:widowControl w:val="0"/>
              <w:spacing w:after="120"/>
              <w:rPr>
                <w:b/>
                <w:sz w:val="20"/>
                <w:szCs w:val="20"/>
                <w:lang w:val="en-GB" w:eastAsia="en-GB"/>
              </w:rPr>
            </w:pPr>
          </w:p>
        </w:tc>
      </w:tr>
      <w:tr w:rsidR="007261ED" w:rsidRPr="007261ED" w14:paraId="7CF57A7B" w14:textId="77777777" w:rsidTr="007261ED">
        <w:tc>
          <w:tcPr>
            <w:tcW w:w="7655" w:type="dxa"/>
            <w:tcBorders>
              <w:bottom w:val="single" w:sz="4" w:space="0" w:color="auto"/>
            </w:tcBorders>
          </w:tcPr>
          <w:p w14:paraId="74917077"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0A947913" w14:textId="77777777" w:rsidR="007261ED" w:rsidRPr="007261ED" w:rsidRDefault="007261ED" w:rsidP="007261ED">
            <w:pPr>
              <w:widowControl w:val="0"/>
              <w:spacing w:after="120"/>
              <w:rPr>
                <w:b/>
                <w:sz w:val="20"/>
                <w:szCs w:val="20"/>
                <w:lang w:val="en-GB" w:eastAsia="en-GB"/>
              </w:rPr>
            </w:pPr>
          </w:p>
        </w:tc>
      </w:tr>
      <w:tr w:rsidR="007261ED" w:rsidRPr="007261ED" w14:paraId="139877A9" w14:textId="77777777" w:rsidTr="007261ED">
        <w:tc>
          <w:tcPr>
            <w:tcW w:w="7655" w:type="dxa"/>
            <w:shd w:val="clear" w:color="auto" w:fill="F2F2F2" w:themeFill="background1" w:themeFillShade="F2"/>
          </w:tcPr>
          <w:p w14:paraId="7068C3C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E2CB13D" w14:textId="77777777" w:rsidR="007261ED" w:rsidRPr="007261ED" w:rsidRDefault="007261ED" w:rsidP="007261ED">
            <w:pPr>
              <w:widowControl w:val="0"/>
              <w:spacing w:after="120"/>
              <w:rPr>
                <w:b/>
                <w:sz w:val="20"/>
                <w:szCs w:val="20"/>
                <w:lang w:val="en-GB" w:eastAsia="en-GB"/>
              </w:rPr>
            </w:pPr>
          </w:p>
        </w:tc>
      </w:tr>
    </w:tbl>
    <w:p w14:paraId="5B3343AB" w14:textId="77777777" w:rsidR="007261ED" w:rsidRPr="007261ED" w:rsidRDefault="007261ED" w:rsidP="00407349">
      <w:pPr>
        <w:widowControl w:val="0"/>
        <w:rPr>
          <w:sz w:val="20"/>
          <w:szCs w:val="20"/>
          <w:lang w:val="en-GB" w:eastAsia="en-GB"/>
        </w:rPr>
      </w:pPr>
    </w:p>
    <w:sectPr w:rsidR="007261ED" w:rsidRPr="007261ED" w:rsidSect="0040734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40" w:right="991" w:bottom="1440" w:left="1797" w:header="720" w:footer="720" w:gutter="0"/>
      <w:paperSrc w:first="7" w:other="7"/>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F3B8" w14:textId="77777777" w:rsidR="002039A2" w:rsidRDefault="002039A2">
      <w:r>
        <w:separator/>
      </w:r>
    </w:p>
  </w:endnote>
  <w:endnote w:type="continuationSeparator" w:id="0">
    <w:p w14:paraId="738196F5" w14:textId="77777777" w:rsidR="002039A2" w:rsidRDefault="002039A2">
      <w:r>
        <w:continuationSeparator/>
      </w:r>
    </w:p>
  </w:endnote>
  <w:endnote w:type="continuationNotice" w:id="1">
    <w:p w14:paraId="1FE5A7E2" w14:textId="77777777" w:rsidR="002039A2" w:rsidRDefault="00203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4265" w14:textId="317EC6B7" w:rsidR="00EA7C63" w:rsidRDefault="00EA7C63">
    <w:pPr>
      <w:pStyle w:val="Footer"/>
    </w:pPr>
    <w:r>
      <w:rPr>
        <w:noProof/>
      </w:rPr>
      <mc:AlternateContent>
        <mc:Choice Requires="wps">
          <w:drawing>
            <wp:anchor distT="0" distB="0" distL="0" distR="0" simplePos="0" relativeHeight="251662848" behindDoc="0" locked="0" layoutInCell="1" allowOverlap="1" wp14:anchorId="679A2C3A" wp14:editId="5F9309CE">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47B4D" w14:textId="57AB27C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9A2C3A" id="_x0000_t202" coordsize="21600,21600" o:spt="202" path="m,l,21600r21600,l21600,xe">
              <v:stroke joinstyle="miter"/>
              <v:path gradientshapeok="t" o:connecttype="rect"/>
            </v:shapetype>
            <v:shape id="Text Box 7" o:spid="_x0000_s1028" type="#_x0000_t202" alt="OFFICIAL-SENSITIVE COMMER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8747B4D" w14:textId="57AB27C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486F5080" w:rsidR="000627D1" w:rsidRDefault="00EA7C63">
    <w:pPr>
      <w:pStyle w:val="Footer"/>
    </w:pPr>
    <w:r>
      <w:rPr>
        <w:noProof/>
      </w:rPr>
      <mc:AlternateContent>
        <mc:Choice Requires="wps">
          <w:drawing>
            <wp:anchor distT="0" distB="0" distL="0" distR="0" simplePos="0" relativeHeight="251663872" behindDoc="0" locked="0" layoutInCell="1" allowOverlap="1" wp14:anchorId="7170133E" wp14:editId="0185BB20">
              <wp:simplePos x="1143000" y="9652000"/>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71F53" w14:textId="4ED9AD49"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70133E" id="_x0000_t202" coordsize="21600,21600" o:spt="202" path="m,l,21600r21600,l21600,xe">
              <v:stroke joinstyle="miter"/>
              <v:path gradientshapeok="t" o:connecttype="rect"/>
            </v:shapetype>
            <v:shape id="Text Box 8" o:spid="_x0000_s1029" type="#_x0000_t202" alt="OFFICIAL-SENSITIVE COMMERCIAL"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3D71F53" w14:textId="4ED9AD49"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p w14:paraId="0B575DCE" w14:textId="78CDAEB5" w:rsidR="000627D1" w:rsidRDefault="000627D1"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553C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r>
      <w:rPr>
        <w:sz w:val="20"/>
      </w:rPr>
      <w:tab/>
    </w:r>
  </w:p>
  <w:p w14:paraId="31B64E0D" w14:textId="77777777" w:rsidR="000627D1" w:rsidRDefault="000627D1">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2226" w14:textId="12D4E9A8" w:rsidR="00EA7C63" w:rsidRDefault="00EA7C63">
    <w:pPr>
      <w:pStyle w:val="Footer"/>
    </w:pPr>
    <w:r>
      <w:rPr>
        <w:noProof/>
      </w:rPr>
      <mc:AlternateContent>
        <mc:Choice Requires="wps">
          <w:drawing>
            <wp:anchor distT="0" distB="0" distL="0" distR="0" simplePos="0" relativeHeight="251661824" behindDoc="0" locked="0" layoutInCell="1" allowOverlap="1" wp14:anchorId="0D147B65" wp14:editId="3BE48354">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91BC5" w14:textId="323B0904"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147B65" id="_x0000_t202" coordsize="21600,21600" o:spt="202" path="m,l,21600r21600,l21600,xe">
              <v:stroke joinstyle="miter"/>
              <v:path gradientshapeok="t" o:connecttype="rect"/>
            </v:shapetype>
            <v:shape id="Text Box 6" o:spid="_x0000_s1031" type="#_x0000_t202" alt="OFFICIAL-SENSITIVE COMMERCIAL"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4C91BC5" w14:textId="323B0904"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4743" w14:textId="77777777" w:rsidR="002039A2" w:rsidRDefault="002039A2">
      <w:r>
        <w:separator/>
      </w:r>
    </w:p>
  </w:footnote>
  <w:footnote w:type="continuationSeparator" w:id="0">
    <w:p w14:paraId="43237B28" w14:textId="77777777" w:rsidR="002039A2" w:rsidRDefault="002039A2">
      <w:r>
        <w:continuationSeparator/>
      </w:r>
    </w:p>
  </w:footnote>
  <w:footnote w:type="continuationNotice" w:id="1">
    <w:p w14:paraId="6BAB1944" w14:textId="77777777" w:rsidR="002039A2" w:rsidRDefault="00203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1D7C" w14:textId="375B00E3" w:rsidR="00EA7C63" w:rsidRDefault="00EA7C63">
    <w:pPr>
      <w:pStyle w:val="Header"/>
    </w:pPr>
    <w:r>
      <w:rPr>
        <w:noProof/>
      </w:rPr>
      <mc:AlternateContent>
        <mc:Choice Requires="wps">
          <w:drawing>
            <wp:anchor distT="0" distB="0" distL="0" distR="0" simplePos="0" relativeHeight="251659776" behindDoc="0" locked="0" layoutInCell="1" allowOverlap="1" wp14:anchorId="393DC3C8" wp14:editId="78E6224E">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29B59" w14:textId="569E5DC1"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3DC3C8" id="_x0000_t202" coordsize="21600,21600" o:spt="202" path="m,l,21600r21600,l21600,xe">
              <v:stroke joinstyle="miter"/>
              <v:path gradientshapeok="t" o:connecttype="rect"/>
            </v:shapetype>
            <v:shape id="Text Box 4" o:spid="_x0000_s1026" type="#_x0000_t202" alt="OFFICIAL-SENSITIVE COMMERCIAL" style="position:absolute;left:0;text-align:left;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CD29B59" w14:textId="569E5DC1"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4C0D4405" w:rsidR="000627D1" w:rsidRDefault="00EA7C63">
    <w:pPr>
      <w:tabs>
        <w:tab w:val="left" w:pos="0"/>
        <w:tab w:val="right" w:pos="9900"/>
      </w:tabs>
      <w:ind w:right="284"/>
      <w:rPr>
        <w:rFonts w:cs="Arial"/>
      </w:rPr>
    </w:pPr>
    <w:r>
      <w:rPr>
        <w:rFonts w:cs="Arial"/>
        <w:noProof/>
      </w:rPr>
      <mc:AlternateContent>
        <mc:Choice Requires="wps">
          <w:drawing>
            <wp:anchor distT="0" distB="0" distL="0" distR="0" simplePos="0" relativeHeight="251660800" behindDoc="0" locked="0" layoutInCell="1" allowOverlap="1" wp14:anchorId="33F761F6" wp14:editId="2FB05B4C">
              <wp:simplePos x="1143000" y="457200"/>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DE6D4" w14:textId="5ABD49D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F761F6" id="_x0000_t202" coordsize="21600,21600" o:spt="202" path="m,l,21600r21600,l21600,xe">
              <v:stroke joinstyle="miter"/>
              <v:path gradientshapeok="t" o:connecttype="rect"/>
            </v:shapetype>
            <v:shape id="Text Box 5" o:spid="_x0000_s1027" type="#_x0000_t202" alt="OFFICIAL-SENSITIVE COMMERCIAL"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DEDE6D4" w14:textId="5ABD49D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r w:rsidR="000627D1">
      <w:rPr>
        <w:rFonts w:cs="Arial"/>
      </w:rPr>
      <w:tab/>
    </w:r>
    <w:r w:rsidR="000627D1">
      <w:rPr>
        <w:rFonts w:cs="Arial"/>
      </w:rPr>
      <w:tab/>
    </w:r>
  </w:p>
  <w:p w14:paraId="5B338AB9" w14:textId="77777777" w:rsidR="000627D1" w:rsidRDefault="000627D1">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D2280"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"/>
          </w:pict>
        </mc:Fallback>
      </mc:AlternateContent>
    </w:r>
  </w:p>
  <w:p w14:paraId="635DC082" w14:textId="77777777" w:rsidR="000627D1" w:rsidRDefault="000627D1">
    <w:pPr>
      <w:tabs>
        <w:tab w:val="left" w:pos="180"/>
        <w:tab w:val="right" w:pos="8640"/>
      </w:tabs>
      <w:ind w:right="282"/>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228F3F06" w:rsidR="000627D1" w:rsidRDefault="00EA7C63">
    <w:pPr>
      <w:jc w:val="right"/>
    </w:pPr>
    <w:r>
      <w:rPr>
        <w:noProof/>
      </w:rPr>
      <mc:AlternateContent>
        <mc:Choice Requires="wps">
          <w:drawing>
            <wp:anchor distT="0" distB="0" distL="0" distR="0" simplePos="0" relativeHeight="251658752" behindDoc="0" locked="0" layoutInCell="1" allowOverlap="1" wp14:anchorId="6C719142" wp14:editId="336AA282">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CF283" w14:textId="0830703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719142" id="_x0000_t202" coordsize="21600,21600" o:spt="202" path="m,l,21600r21600,l21600,xe">
              <v:stroke joinstyle="miter"/>
              <v:path gradientshapeok="t" o:connecttype="rect"/>
            </v:shapetype>
            <v:shape id="Text Box 3" o:spid="_x0000_s1030" type="#_x0000_t202" alt="OFFICIAL-SENSITIVE COMMERCIAL" style="position:absolute;left:0;text-align:left;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73CF283" w14:textId="0830703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r w:rsidR="000627D1">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7"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1D4C26BF"/>
    <w:multiLevelType w:val="hybridMultilevel"/>
    <w:tmpl w:val="55F89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20" w15:restartNumberingAfterBreak="0">
    <w:nsid w:val="1E3F08C5"/>
    <w:multiLevelType w:val="hybridMultilevel"/>
    <w:tmpl w:val="35D4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2"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4"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6"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9"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3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AB6147C"/>
    <w:multiLevelType w:val="hybridMultilevel"/>
    <w:tmpl w:val="0DF8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D2600FA"/>
    <w:multiLevelType w:val="hybridMultilevel"/>
    <w:tmpl w:val="D3224988"/>
    <w:name w:val="List Bullet 2"/>
    <w:lvl w:ilvl="0" w:tplc="865CEF62">
      <w:start w:val="1"/>
      <w:numFmt w:val="bullet"/>
      <w:pStyle w:val="ListParagraph"/>
      <w:lvlText w:val=""/>
      <w:lvlJc w:val="left"/>
      <w:pPr>
        <w:ind w:left="720" w:hanging="360"/>
      </w:pPr>
      <w:rPr>
        <w:rFonts w:ascii="Symbol" w:hAnsi="Symbol" w:hint="default"/>
      </w:rPr>
    </w:lvl>
    <w:lvl w:ilvl="1" w:tplc="017AFEB8">
      <w:start w:val="1"/>
      <w:numFmt w:val="bullet"/>
      <w:lvlText w:val="o"/>
      <w:lvlJc w:val="left"/>
      <w:pPr>
        <w:ind w:left="1440" w:hanging="360"/>
      </w:pPr>
      <w:rPr>
        <w:rFonts w:ascii="Courier New" w:hAnsi="Courier New" w:cs="Courier New" w:hint="default"/>
      </w:rPr>
    </w:lvl>
    <w:lvl w:ilvl="2" w:tplc="A2704BB6" w:tentative="1">
      <w:start w:val="1"/>
      <w:numFmt w:val="bullet"/>
      <w:lvlText w:val=""/>
      <w:lvlJc w:val="left"/>
      <w:pPr>
        <w:ind w:left="2160" w:hanging="360"/>
      </w:pPr>
      <w:rPr>
        <w:rFonts w:ascii="Wingdings" w:hAnsi="Wingdings" w:hint="default"/>
      </w:rPr>
    </w:lvl>
    <w:lvl w:ilvl="3" w:tplc="FEE2C966" w:tentative="1">
      <w:start w:val="1"/>
      <w:numFmt w:val="bullet"/>
      <w:lvlText w:val=""/>
      <w:lvlJc w:val="left"/>
      <w:pPr>
        <w:ind w:left="2880" w:hanging="360"/>
      </w:pPr>
      <w:rPr>
        <w:rFonts w:ascii="Symbol" w:hAnsi="Symbol" w:hint="default"/>
      </w:rPr>
    </w:lvl>
    <w:lvl w:ilvl="4" w:tplc="020CCB04" w:tentative="1">
      <w:start w:val="1"/>
      <w:numFmt w:val="bullet"/>
      <w:lvlText w:val="o"/>
      <w:lvlJc w:val="left"/>
      <w:pPr>
        <w:ind w:left="3600" w:hanging="360"/>
      </w:pPr>
      <w:rPr>
        <w:rFonts w:ascii="Courier New" w:hAnsi="Courier New" w:cs="Courier New" w:hint="default"/>
      </w:rPr>
    </w:lvl>
    <w:lvl w:ilvl="5" w:tplc="090EDD48" w:tentative="1">
      <w:start w:val="1"/>
      <w:numFmt w:val="bullet"/>
      <w:lvlText w:val=""/>
      <w:lvlJc w:val="left"/>
      <w:pPr>
        <w:ind w:left="4320" w:hanging="360"/>
      </w:pPr>
      <w:rPr>
        <w:rFonts w:ascii="Wingdings" w:hAnsi="Wingdings" w:hint="default"/>
      </w:rPr>
    </w:lvl>
    <w:lvl w:ilvl="6" w:tplc="A1FE32F4" w:tentative="1">
      <w:start w:val="1"/>
      <w:numFmt w:val="bullet"/>
      <w:lvlText w:val=""/>
      <w:lvlJc w:val="left"/>
      <w:pPr>
        <w:ind w:left="5040" w:hanging="360"/>
      </w:pPr>
      <w:rPr>
        <w:rFonts w:ascii="Symbol" w:hAnsi="Symbol" w:hint="default"/>
      </w:rPr>
    </w:lvl>
    <w:lvl w:ilvl="7" w:tplc="46E41C64" w:tentative="1">
      <w:start w:val="1"/>
      <w:numFmt w:val="bullet"/>
      <w:lvlText w:val="o"/>
      <w:lvlJc w:val="left"/>
      <w:pPr>
        <w:ind w:left="5760" w:hanging="360"/>
      </w:pPr>
      <w:rPr>
        <w:rFonts w:ascii="Courier New" w:hAnsi="Courier New" w:cs="Courier New" w:hint="default"/>
      </w:rPr>
    </w:lvl>
    <w:lvl w:ilvl="8" w:tplc="A6EA0750" w:tentative="1">
      <w:start w:val="1"/>
      <w:numFmt w:val="bullet"/>
      <w:lvlText w:val=""/>
      <w:lvlJc w:val="left"/>
      <w:pPr>
        <w:ind w:left="6480" w:hanging="360"/>
      </w:pPr>
      <w:rPr>
        <w:rFonts w:ascii="Wingdings" w:hAnsi="Wingdings" w:hint="default"/>
      </w:rPr>
    </w:lvl>
  </w:abstractNum>
  <w:abstractNum w:abstractNumId="41"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2"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4"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6"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7"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1A0035A"/>
    <w:multiLevelType w:val="hybridMultilevel"/>
    <w:tmpl w:val="9F5E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52"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3"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55"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1"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62"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16cid:durableId="1916738013">
    <w:abstractNumId w:val="29"/>
  </w:num>
  <w:num w:numId="2" w16cid:durableId="2106686391">
    <w:abstractNumId w:val="28"/>
  </w:num>
  <w:num w:numId="3" w16cid:durableId="528566204">
    <w:abstractNumId w:val="56"/>
  </w:num>
  <w:num w:numId="4" w16cid:durableId="277953308">
    <w:abstractNumId w:val="59"/>
  </w:num>
  <w:num w:numId="5" w16cid:durableId="844903943">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2028947908">
    <w:abstractNumId w:val="43"/>
  </w:num>
  <w:num w:numId="7" w16cid:durableId="908347113">
    <w:abstractNumId w:val="46"/>
  </w:num>
  <w:num w:numId="8" w16cid:durableId="1112632162">
    <w:abstractNumId w:val="41"/>
  </w:num>
  <w:num w:numId="9" w16cid:durableId="1170558608">
    <w:abstractNumId w:val="33"/>
  </w:num>
  <w:num w:numId="10" w16cid:durableId="771971534">
    <w:abstractNumId w:val="38"/>
  </w:num>
  <w:num w:numId="11" w16cid:durableId="240792367">
    <w:abstractNumId w:val="40"/>
  </w:num>
  <w:num w:numId="12" w16cid:durableId="1979800446">
    <w:abstractNumId w:val="47"/>
  </w:num>
  <w:num w:numId="13" w16cid:durableId="1169757435">
    <w:abstractNumId w:val="42"/>
  </w:num>
  <w:num w:numId="14" w16cid:durableId="1855225706">
    <w:abstractNumId w:val="10"/>
  </w:num>
  <w:num w:numId="15" w16cid:durableId="1459226145">
    <w:abstractNumId w:val="51"/>
  </w:num>
  <w:num w:numId="16" w16cid:durableId="2134404018">
    <w:abstractNumId w:val="5"/>
  </w:num>
  <w:num w:numId="17" w16cid:durableId="890116128">
    <w:abstractNumId w:val="63"/>
  </w:num>
  <w:num w:numId="18" w16cid:durableId="450250891">
    <w:abstractNumId w:val="61"/>
  </w:num>
  <w:num w:numId="19" w16cid:durableId="2084985437">
    <w:abstractNumId w:val="53"/>
  </w:num>
  <w:num w:numId="20" w16cid:durableId="1776048328">
    <w:abstractNumId w:val="8"/>
  </w:num>
  <w:num w:numId="21" w16cid:durableId="1652561126">
    <w:abstractNumId w:val="16"/>
  </w:num>
  <w:num w:numId="22" w16cid:durableId="897940400">
    <w:abstractNumId w:val="32"/>
  </w:num>
  <w:num w:numId="23" w16cid:durableId="1944071119">
    <w:abstractNumId w:val="14"/>
  </w:num>
  <w:num w:numId="24" w16cid:durableId="1997294603">
    <w:abstractNumId w:val="49"/>
  </w:num>
  <w:num w:numId="25" w16cid:durableId="255670322">
    <w:abstractNumId w:val="37"/>
  </w:num>
  <w:num w:numId="26" w16cid:durableId="1764836384">
    <w:abstractNumId w:val="15"/>
  </w:num>
  <w:num w:numId="27" w16cid:durableId="1439056378">
    <w:abstractNumId w:val="21"/>
  </w:num>
  <w:num w:numId="28" w16cid:durableId="18000277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6704034">
    <w:abstractNumId w:val="4"/>
  </w:num>
  <w:num w:numId="30" w16cid:durableId="1779324412">
    <w:abstractNumId w:val="11"/>
  </w:num>
  <w:num w:numId="31" w16cid:durableId="1021665087">
    <w:abstractNumId w:val="44"/>
  </w:num>
  <w:num w:numId="32" w16cid:durableId="1461847030">
    <w:abstractNumId w:val="58"/>
  </w:num>
  <w:num w:numId="33" w16cid:durableId="1714454504">
    <w:abstractNumId w:val="9"/>
  </w:num>
  <w:num w:numId="34" w16cid:durableId="619843568">
    <w:abstractNumId w:val="25"/>
  </w:num>
  <w:num w:numId="35" w16cid:durableId="900024416">
    <w:abstractNumId w:val="27"/>
  </w:num>
  <w:num w:numId="36" w16cid:durableId="1768648941">
    <w:abstractNumId w:val="39"/>
  </w:num>
  <w:num w:numId="37" w16cid:durableId="1595241034">
    <w:abstractNumId w:val="23"/>
  </w:num>
  <w:num w:numId="38" w16cid:durableId="1736002223">
    <w:abstractNumId w:val="3"/>
  </w:num>
  <w:num w:numId="39" w16cid:durableId="1282422448">
    <w:abstractNumId w:val="2"/>
  </w:num>
  <w:num w:numId="40" w16cid:durableId="96024120">
    <w:abstractNumId w:val="1"/>
  </w:num>
  <w:num w:numId="41" w16cid:durableId="329912934">
    <w:abstractNumId w:val="0"/>
  </w:num>
  <w:num w:numId="42" w16cid:durableId="124859955">
    <w:abstractNumId w:val="60"/>
  </w:num>
  <w:num w:numId="43" w16cid:durableId="457530224">
    <w:abstractNumId w:val="50"/>
  </w:num>
  <w:num w:numId="44" w16cid:durableId="1385525112">
    <w:abstractNumId w:val="12"/>
  </w:num>
  <w:num w:numId="45" w16cid:durableId="287979537">
    <w:abstractNumId w:val="35"/>
  </w:num>
  <w:num w:numId="46" w16cid:durableId="987972414">
    <w:abstractNumId w:val="30"/>
  </w:num>
  <w:num w:numId="47" w16cid:durableId="1118989115">
    <w:abstractNumId w:val="45"/>
  </w:num>
  <w:num w:numId="48" w16cid:durableId="585194890">
    <w:abstractNumId w:val="22"/>
  </w:num>
  <w:num w:numId="49" w16cid:durableId="820077285">
    <w:abstractNumId w:val="17"/>
  </w:num>
  <w:num w:numId="50" w16cid:durableId="1483348034">
    <w:abstractNumId w:val="26"/>
  </w:num>
  <w:num w:numId="51" w16cid:durableId="1111247111">
    <w:abstractNumId w:val="31"/>
  </w:num>
  <w:num w:numId="52" w16cid:durableId="1620800846">
    <w:abstractNumId w:val="24"/>
  </w:num>
  <w:num w:numId="53" w16cid:durableId="964579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87697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7601692">
    <w:abstractNumId w:val="13"/>
  </w:num>
  <w:num w:numId="56" w16cid:durableId="607662506">
    <w:abstractNumId w:val="6"/>
  </w:num>
  <w:num w:numId="57" w16cid:durableId="1762289586">
    <w:abstractNumId w:val="54"/>
  </w:num>
  <w:num w:numId="58" w16cid:durableId="95753376">
    <w:abstractNumId w:val="57"/>
  </w:num>
  <w:num w:numId="59" w16cid:durableId="419562944">
    <w:abstractNumId w:val="48"/>
  </w:num>
  <w:num w:numId="60" w16cid:durableId="1846941769">
    <w:abstractNumId w:val="34"/>
  </w:num>
  <w:num w:numId="61" w16cid:durableId="247815895">
    <w:abstractNumId w:val="40"/>
  </w:num>
  <w:num w:numId="62" w16cid:durableId="50665381">
    <w:abstractNumId w:val="48"/>
  </w:num>
  <w:num w:numId="63" w16cid:durableId="1158809851">
    <w:abstractNumId w:val="18"/>
  </w:num>
  <w:num w:numId="64" w16cid:durableId="471169266">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0DEF"/>
    <w:rsid w:val="000030F4"/>
    <w:rsid w:val="000048C6"/>
    <w:rsid w:val="000057BB"/>
    <w:rsid w:val="00006D3D"/>
    <w:rsid w:val="00012BF1"/>
    <w:rsid w:val="00017E7F"/>
    <w:rsid w:val="00021637"/>
    <w:rsid w:val="00023422"/>
    <w:rsid w:val="00027B7E"/>
    <w:rsid w:val="000347D1"/>
    <w:rsid w:val="0003503B"/>
    <w:rsid w:val="00036059"/>
    <w:rsid w:val="00037FE4"/>
    <w:rsid w:val="00040261"/>
    <w:rsid w:val="000412A1"/>
    <w:rsid w:val="00041A9B"/>
    <w:rsid w:val="00043056"/>
    <w:rsid w:val="00043679"/>
    <w:rsid w:val="00043F66"/>
    <w:rsid w:val="00045B4A"/>
    <w:rsid w:val="0004737B"/>
    <w:rsid w:val="000504A8"/>
    <w:rsid w:val="00050C6E"/>
    <w:rsid w:val="00055ACF"/>
    <w:rsid w:val="00056198"/>
    <w:rsid w:val="0005713D"/>
    <w:rsid w:val="00057258"/>
    <w:rsid w:val="00057645"/>
    <w:rsid w:val="000627D1"/>
    <w:rsid w:val="000633D5"/>
    <w:rsid w:val="00064081"/>
    <w:rsid w:val="00070130"/>
    <w:rsid w:val="000712CA"/>
    <w:rsid w:val="00073B19"/>
    <w:rsid w:val="00075429"/>
    <w:rsid w:val="00080238"/>
    <w:rsid w:val="00081561"/>
    <w:rsid w:val="00081958"/>
    <w:rsid w:val="0008232D"/>
    <w:rsid w:val="00085EA3"/>
    <w:rsid w:val="00093085"/>
    <w:rsid w:val="00094D5D"/>
    <w:rsid w:val="00095895"/>
    <w:rsid w:val="00096E47"/>
    <w:rsid w:val="000A062B"/>
    <w:rsid w:val="000A3A96"/>
    <w:rsid w:val="000A4578"/>
    <w:rsid w:val="000B020F"/>
    <w:rsid w:val="000B35A2"/>
    <w:rsid w:val="000B7FB6"/>
    <w:rsid w:val="000C0291"/>
    <w:rsid w:val="000C0583"/>
    <w:rsid w:val="000C14D9"/>
    <w:rsid w:val="000C4A6E"/>
    <w:rsid w:val="000D1A01"/>
    <w:rsid w:val="000D2E81"/>
    <w:rsid w:val="000D6D9F"/>
    <w:rsid w:val="000E0BE1"/>
    <w:rsid w:val="000E3606"/>
    <w:rsid w:val="000E4F34"/>
    <w:rsid w:val="000E6578"/>
    <w:rsid w:val="000E7E3A"/>
    <w:rsid w:val="000F03B7"/>
    <w:rsid w:val="000F0902"/>
    <w:rsid w:val="000F7AC2"/>
    <w:rsid w:val="000F7C5B"/>
    <w:rsid w:val="00101065"/>
    <w:rsid w:val="00112E11"/>
    <w:rsid w:val="0012041C"/>
    <w:rsid w:val="00121055"/>
    <w:rsid w:val="00121655"/>
    <w:rsid w:val="00122206"/>
    <w:rsid w:val="00122549"/>
    <w:rsid w:val="00122C5C"/>
    <w:rsid w:val="00130463"/>
    <w:rsid w:val="00133D08"/>
    <w:rsid w:val="00135409"/>
    <w:rsid w:val="00143E05"/>
    <w:rsid w:val="001520BF"/>
    <w:rsid w:val="001571F7"/>
    <w:rsid w:val="00161464"/>
    <w:rsid w:val="00163AEB"/>
    <w:rsid w:val="00164F82"/>
    <w:rsid w:val="001655C2"/>
    <w:rsid w:val="00167684"/>
    <w:rsid w:val="00167CB1"/>
    <w:rsid w:val="00170A11"/>
    <w:rsid w:val="00172F73"/>
    <w:rsid w:val="0018162C"/>
    <w:rsid w:val="00182DD1"/>
    <w:rsid w:val="00193775"/>
    <w:rsid w:val="001A18FC"/>
    <w:rsid w:val="001A51CF"/>
    <w:rsid w:val="001A6137"/>
    <w:rsid w:val="001B0199"/>
    <w:rsid w:val="001B01E5"/>
    <w:rsid w:val="001B115B"/>
    <w:rsid w:val="001B2B5E"/>
    <w:rsid w:val="001B508A"/>
    <w:rsid w:val="001B5426"/>
    <w:rsid w:val="001C01A3"/>
    <w:rsid w:val="001C5907"/>
    <w:rsid w:val="001C627B"/>
    <w:rsid w:val="001D4369"/>
    <w:rsid w:val="001D4695"/>
    <w:rsid w:val="001E1CCA"/>
    <w:rsid w:val="001E229B"/>
    <w:rsid w:val="001E2CA8"/>
    <w:rsid w:val="001E3CE3"/>
    <w:rsid w:val="001E4FA5"/>
    <w:rsid w:val="001F07EF"/>
    <w:rsid w:val="001F20B5"/>
    <w:rsid w:val="001F5947"/>
    <w:rsid w:val="001F7A3E"/>
    <w:rsid w:val="00202B3F"/>
    <w:rsid w:val="002039A2"/>
    <w:rsid w:val="0020533C"/>
    <w:rsid w:val="002053A1"/>
    <w:rsid w:val="00210A20"/>
    <w:rsid w:val="00213BF5"/>
    <w:rsid w:val="00214793"/>
    <w:rsid w:val="00216208"/>
    <w:rsid w:val="002169EE"/>
    <w:rsid w:val="00221B1B"/>
    <w:rsid w:val="002224F4"/>
    <w:rsid w:val="002271CB"/>
    <w:rsid w:val="00231E9C"/>
    <w:rsid w:val="00233AD9"/>
    <w:rsid w:val="00234425"/>
    <w:rsid w:val="00234959"/>
    <w:rsid w:val="00240709"/>
    <w:rsid w:val="00241A18"/>
    <w:rsid w:val="00243D93"/>
    <w:rsid w:val="00247A36"/>
    <w:rsid w:val="00250FB8"/>
    <w:rsid w:val="00254D3E"/>
    <w:rsid w:val="0025516D"/>
    <w:rsid w:val="00261F3C"/>
    <w:rsid w:val="00262E70"/>
    <w:rsid w:val="00263C07"/>
    <w:rsid w:val="00271C89"/>
    <w:rsid w:val="00274121"/>
    <w:rsid w:val="00276B89"/>
    <w:rsid w:val="00281615"/>
    <w:rsid w:val="00286595"/>
    <w:rsid w:val="0029571A"/>
    <w:rsid w:val="00297BB7"/>
    <w:rsid w:val="002B2F00"/>
    <w:rsid w:val="002B440A"/>
    <w:rsid w:val="002B7EF6"/>
    <w:rsid w:val="002C1D05"/>
    <w:rsid w:val="002C208B"/>
    <w:rsid w:val="002C2C73"/>
    <w:rsid w:val="002C2F5C"/>
    <w:rsid w:val="002C3DC9"/>
    <w:rsid w:val="002D1B12"/>
    <w:rsid w:val="002D2060"/>
    <w:rsid w:val="002D3524"/>
    <w:rsid w:val="002E18B2"/>
    <w:rsid w:val="002E4A61"/>
    <w:rsid w:val="002E698B"/>
    <w:rsid w:val="002F02D9"/>
    <w:rsid w:val="002F4B52"/>
    <w:rsid w:val="003013A2"/>
    <w:rsid w:val="00303614"/>
    <w:rsid w:val="00303634"/>
    <w:rsid w:val="00312AAD"/>
    <w:rsid w:val="0031348A"/>
    <w:rsid w:val="003134DB"/>
    <w:rsid w:val="00313770"/>
    <w:rsid w:val="003175AB"/>
    <w:rsid w:val="003218CD"/>
    <w:rsid w:val="00324F6D"/>
    <w:rsid w:val="003251EC"/>
    <w:rsid w:val="00325583"/>
    <w:rsid w:val="00327AB4"/>
    <w:rsid w:val="003313E3"/>
    <w:rsid w:val="003319C9"/>
    <w:rsid w:val="0033437D"/>
    <w:rsid w:val="003343B6"/>
    <w:rsid w:val="00336640"/>
    <w:rsid w:val="00337359"/>
    <w:rsid w:val="00337883"/>
    <w:rsid w:val="003408AC"/>
    <w:rsid w:val="00342A5D"/>
    <w:rsid w:val="00342C02"/>
    <w:rsid w:val="00342C5D"/>
    <w:rsid w:val="00351283"/>
    <w:rsid w:val="0035736B"/>
    <w:rsid w:val="00367F9D"/>
    <w:rsid w:val="00374508"/>
    <w:rsid w:val="00375F60"/>
    <w:rsid w:val="0038029D"/>
    <w:rsid w:val="00381562"/>
    <w:rsid w:val="003837E0"/>
    <w:rsid w:val="00383B24"/>
    <w:rsid w:val="003869EA"/>
    <w:rsid w:val="00390E4E"/>
    <w:rsid w:val="003914E9"/>
    <w:rsid w:val="00391C24"/>
    <w:rsid w:val="003A0215"/>
    <w:rsid w:val="003A1B47"/>
    <w:rsid w:val="003A4670"/>
    <w:rsid w:val="003A7EB3"/>
    <w:rsid w:val="003B1A65"/>
    <w:rsid w:val="003B1A79"/>
    <w:rsid w:val="003B327F"/>
    <w:rsid w:val="003B4465"/>
    <w:rsid w:val="003B53D0"/>
    <w:rsid w:val="003C081F"/>
    <w:rsid w:val="003C2CD1"/>
    <w:rsid w:val="003C2DBD"/>
    <w:rsid w:val="003C2EEA"/>
    <w:rsid w:val="003C40A0"/>
    <w:rsid w:val="003C457C"/>
    <w:rsid w:val="003C4908"/>
    <w:rsid w:val="003C7DB8"/>
    <w:rsid w:val="003D0CF3"/>
    <w:rsid w:val="003D21F4"/>
    <w:rsid w:val="003D4B47"/>
    <w:rsid w:val="003D6985"/>
    <w:rsid w:val="003D7C4F"/>
    <w:rsid w:val="003F2D63"/>
    <w:rsid w:val="003F5564"/>
    <w:rsid w:val="003F6B45"/>
    <w:rsid w:val="003F7D0A"/>
    <w:rsid w:val="003F7D92"/>
    <w:rsid w:val="00401DB5"/>
    <w:rsid w:val="00407349"/>
    <w:rsid w:val="0041153C"/>
    <w:rsid w:val="00411FCB"/>
    <w:rsid w:val="00413824"/>
    <w:rsid w:val="00420C39"/>
    <w:rsid w:val="00421943"/>
    <w:rsid w:val="00422D0B"/>
    <w:rsid w:val="0042312C"/>
    <w:rsid w:val="00423913"/>
    <w:rsid w:val="00423D12"/>
    <w:rsid w:val="0042400D"/>
    <w:rsid w:val="00426E38"/>
    <w:rsid w:val="00427CFB"/>
    <w:rsid w:val="00427F8A"/>
    <w:rsid w:val="004312F8"/>
    <w:rsid w:val="004376A1"/>
    <w:rsid w:val="00441087"/>
    <w:rsid w:val="00441CE9"/>
    <w:rsid w:val="00445D9A"/>
    <w:rsid w:val="004628CE"/>
    <w:rsid w:val="0046799A"/>
    <w:rsid w:val="004701A0"/>
    <w:rsid w:val="00473245"/>
    <w:rsid w:val="004739B6"/>
    <w:rsid w:val="004745E4"/>
    <w:rsid w:val="00481FE4"/>
    <w:rsid w:val="00483ACB"/>
    <w:rsid w:val="00485282"/>
    <w:rsid w:val="004878EA"/>
    <w:rsid w:val="004924FA"/>
    <w:rsid w:val="00496E9B"/>
    <w:rsid w:val="004970E0"/>
    <w:rsid w:val="004A1032"/>
    <w:rsid w:val="004A2682"/>
    <w:rsid w:val="004A3A42"/>
    <w:rsid w:val="004A43B7"/>
    <w:rsid w:val="004A4C41"/>
    <w:rsid w:val="004A4F75"/>
    <w:rsid w:val="004A7B54"/>
    <w:rsid w:val="004B00A5"/>
    <w:rsid w:val="004B091B"/>
    <w:rsid w:val="004B1FE0"/>
    <w:rsid w:val="004B5C0D"/>
    <w:rsid w:val="004C46D6"/>
    <w:rsid w:val="004C4E3F"/>
    <w:rsid w:val="004C5BC8"/>
    <w:rsid w:val="004D0710"/>
    <w:rsid w:val="004D0E44"/>
    <w:rsid w:val="004D23A5"/>
    <w:rsid w:val="004D5D44"/>
    <w:rsid w:val="004D6B17"/>
    <w:rsid w:val="004D7DC1"/>
    <w:rsid w:val="004E081D"/>
    <w:rsid w:val="004E465B"/>
    <w:rsid w:val="004E74DA"/>
    <w:rsid w:val="004F2076"/>
    <w:rsid w:val="004F2472"/>
    <w:rsid w:val="004F3EF8"/>
    <w:rsid w:val="004F4361"/>
    <w:rsid w:val="00505CAA"/>
    <w:rsid w:val="00505EED"/>
    <w:rsid w:val="00507E92"/>
    <w:rsid w:val="005129BF"/>
    <w:rsid w:val="005130D9"/>
    <w:rsid w:val="00525011"/>
    <w:rsid w:val="00526C67"/>
    <w:rsid w:val="00530AC7"/>
    <w:rsid w:val="00531210"/>
    <w:rsid w:val="005342FF"/>
    <w:rsid w:val="005345D9"/>
    <w:rsid w:val="00535446"/>
    <w:rsid w:val="00535D3F"/>
    <w:rsid w:val="005378AA"/>
    <w:rsid w:val="005429C0"/>
    <w:rsid w:val="0054426A"/>
    <w:rsid w:val="00545EF9"/>
    <w:rsid w:val="005505E5"/>
    <w:rsid w:val="00551A1A"/>
    <w:rsid w:val="0055591B"/>
    <w:rsid w:val="0056193D"/>
    <w:rsid w:val="00562C6E"/>
    <w:rsid w:val="00567E93"/>
    <w:rsid w:val="0057253B"/>
    <w:rsid w:val="005757A6"/>
    <w:rsid w:val="00576BCD"/>
    <w:rsid w:val="00586145"/>
    <w:rsid w:val="00586AAB"/>
    <w:rsid w:val="00587F45"/>
    <w:rsid w:val="005929EB"/>
    <w:rsid w:val="005A16B3"/>
    <w:rsid w:val="005A3B4E"/>
    <w:rsid w:val="005A6977"/>
    <w:rsid w:val="005A7AA1"/>
    <w:rsid w:val="005B2BA1"/>
    <w:rsid w:val="005B38C3"/>
    <w:rsid w:val="005B58A8"/>
    <w:rsid w:val="005B6A55"/>
    <w:rsid w:val="005B7E1D"/>
    <w:rsid w:val="005C313E"/>
    <w:rsid w:val="005D6B8F"/>
    <w:rsid w:val="005E6505"/>
    <w:rsid w:val="005F1A02"/>
    <w:rsid w:val="005F1ACB"/>
    <w:rsid w:val="005F3383"/>
    <w:rsid w:val="005F422C"/>
    <w:rsid w:val="005F7970"/>
    <w:rsid w:val="0060080F"/>
    <w:rsid w:val="00603401"/>
    <w:rsid w:val="0060523A"/>
    <w:rsid w:val="00607532"/>
    <w:rsid w:val="00610FE4"/>
    <w:rsid w:val="006142A6"/>
    <w:rsid w:val="00614F2C"/>
    <w:rsid w:val="0061558F"/>
    <w:rsid w:val="0062268A"/>
    <w:rsid w:val="0062327A"/>
    <w:rsid w:val="00623B10"/>
    <w:rsid w:val="006248DE"/>
    <w:rsid w:val="00624C98"/>
    <w:rsid w:val="00625E7A"/>
    <w:rsid w:val="00626120"/>
    <w:rsid w:val="006263AE"/>
    <w:rsid w:val="00627B0D"/>
    <w:rsid w:val="00637AA0"/>
    <w:rsid w:val="006454E9"/>
    <w:rsid w:val="00647140"/>
    <w:rsid w:val="006506E2"/>
    <w:rsid w:val="006530EB"/>
    <w:rsid w:val="0065519F"/>
    <w:rsid w:val="0066716F"/>
    <w:rsid w:val="00670FBE"/>
    <w:rsid w:val="0067517F"/>
    <w:rsid w:val="0067578A"/>
    <w:rsid w:val="006766E8"/>
    <w:rsid w:val="00680208"/>
    <w:rsid w:val="00687479"/>
    <w:rsid w:val="00687929"/>
    <w:rsid w:val="006931B6"/>
    <w:rsid w:val="00693D5A"/>
    <w:rsid w:val="00694D74"/>
    <w:rsid w:val="006A030A"/>
    <w:rsid w:val="006A2A18"/>
    <w:rsid w:val="006A6875"/>
    <w:rsid w:val="006B1CCF"/>
    <w:rsid w:val="006B297C"/>
    <w:rsid w:val="006C247D"/>
    <w:rsid w:val="006C28F2"/>
    <w:rsid w:val="006C3310"/>
    <w:rsid w:val="006C4231"/>
    <w:rsid w:val="006C6204"/>
    <w:rsid w:val="006D1052"/>
    <w:rsid w:val="006D4A14"/>
    <w:rsid w:val="006E0F20"/>
    <w:rsid w:val="006E2840"/>
    <w:rsid w:val="006E44FE"/>
    <w:rsid w:val="006E50E9"/>
    <w:rsid w:val="006E5D10"/>
    <w:rsid w:val="006F12A6"/>
    <w:rsid w:val="006F1BAA"/>
    <w:rsid w:val="006F210C"/>
    <w:rsid w:val="006F7809"/>
    <w:rsid w:val="007013E4"/>
    <w:rsid w:val="00701E74"/>
    <w:rsid w:val="00705D8B"/>
    <w:rsid w:val="00707484"/>
    <w:rsid w:val="0071394E"/>
    <w:rsid w:val="007152A9"/>
    <w:rsid w:val="007204C8"/>
    <w:rsid w:val="00720BE6"/>
    <w:rsid w:val="0072422E"/>
    <w:rsid w:val="007261ED"/>
    <w:rsid w:val="0073055E"/>
    <w:rsid w:val="00733584"/>
    <w:rsid w:val="007358DE"/>
    <w:rsid w:val="00735F6E"/>
    <w:rsid w:val="00740C09"/>
    <w:rsid w:val="00741341"/>
    <w:rsid w:val="00741769"/>
    <w:rsid w:val="0074332D"/>
    <w:rsid w:val="00743A3A"/>
    <w:rsid w:val="007461E6"/>
    <w:rsid w:val="007469E0"/>
    <w:rsid w:val="00746E7F"/>
    <w:rsid w:val="00752045"/>
    <w:rsid w:val="00757C60"/>
    <w:rsid w:val="007601F7"/>
    <w:rsid w:val="00760AEE"/>
    <w:rsid w:val="0076375C"/>
    <w:rsid w:val="00764E06"/>
    <w:rsid w:val="007714DB"/>
    <w:rsid w:val="007754C9"/>
    <w:rsid w:val="007820C6"/>
    <w:rsid w:val="00795328"/>
    <w:rsid w:val="00795D1A"/>
    <w:rsid w:val="007972E0"/>
    <w:rsid w:val="007A0677"/>
    <w:rsid w:val="007A1D48"/>
    <w:rsid w:val="007A6041"/>
    <w:rsid w:val="007B00AE"/>
    <w:rsid w:val="007B2BF3"/>
    <w:rsid w:val="007B3D43"/>
    <w:rsid w:val="007C7E2F"/>
    <w:rsid w:val="007D6667"/>
    <w:rsid w:val="007E0DAC"/>
    <w:rsid w:val="007E1542"/>
    <w:rsid w:val="007E4BD4"/>
    <w:rsid w:val="007E559E"/>
    <w:rsid w:val="007E73F5"/>
    <w:rsid w:val="007F0A34"/>
    <w:rsid w:val="007F3963"/>
    <w:rsid w:val="007F3DAE"/>
    <w:rsid w:val="007F585D"/>
    <w:rsid w:val="008008EF"/>
    <w:rsid w:val="0080266C"/>
    <w:rsid w:val="0080271C"/>
    <w:rsid w:val="008050A1"/>
    <w:rsid w:val="00806443"/>
    <w:rsid w:val="00810BF0"/>
    <w:rsid w:val="00811E8C"/>
    <w:rsid w:val="008148A9"/>
    <w:rsid w:val="00816629"/>
    <w:rsid w:val="00816B0F"/>
    <w:rsid w:val="008206CB"/>
    <w:rsid w:val="0082289D"/>
    <w:rsid w:val="008254A7"/>
    <w:rsid w:val="00826271"/>
    <w:rsid w:val="008308EA"/>
    <w:rsid w:val="00836400"/>
    <w:rsid w:val="008425BF"/>
    <w:rsid w:val="00844A82"/>
    <w:rsid w:val="0084656F"/>
    <w:rsid w:val="00850655"/>
    <w:rsid w:val="0085348C"/>
    <w:rsid w:val="008550A6"/>
    <w:rsid w:val="00855B11"/>
    <w:rsid w:val="008565FF"/>
    <w:rsid w:val="00862B6D"/>
    <w:rsid w:val="00863E58"/>
    <w:rsid w:val="00872945"/>
    <w:rsid w:val="008742D9"/>
    <w:rsid w:val="00877A6C"/>
    <w:rsid w:val="00877CB6"/>
    <w:rsid w:val="0088091A"/>
    <w:rsid w:val="00880AFF"/>
    <w:rsid w:val="00882702"/>
    <w:rsid w:val="00892F6C"/>
    <w:rsid w:val="008A111F"/>
    <w:rsid w:val="008A2976"/>
    <w:rsid w:val="008A73D8"/>
    <w:rsid w:val="008B1C38"/>
    <w:rsid w:val="008B39E4"/>
    <w:rsid w:val="008B5A3B"/>
    <w:rsid w:val="008C0FD7"/>
    <w:rsid w:val="008C18BA"/>
    <w:rsid w:val="008C1F13"/>
    <w:rsid w:val="008C3820"/>
    <w:rsid w:val="008C5DE1"/>
    <w:rsid w:val="008D1934"/>
    <w:rsid w:val="008D5B86"/>
    <w:rsid w:val="008D61E5"/>
    <w:rsid w:val="008D6529"/>
    <w:rsid w:val="008D6F3D"/>
    <w:rsid w:val="008E13C7"/>
    <w:rsid w:val="008E3A82"/>
    <w:rsid w:val="008F7A90"/>
    <w:rsid w:val="009036F2"/>
    <w:rsid w:val="0090387B"/>
    <w:rsid w:val="00903BF7"/>
    <w:rsid w:val="009044FD"/>
    <w:rsid w:val="00907946"/>
    <w:rsid w:val="00912649"/>
    <w:rsid w:val="0091500B"/>
    <w:rsid w:val="00916C90"/>
    <w:rsid w:val="0092005E"/>
    <w:rsid w:val="00924132"/>
    <w:rsid w:val="00925231"/>
    <w:rsid w:val="00933211"/>
    <w:rsid w:val="00933682"/>
    <w:rsid w:val="00936571"/>
    <w:rsid w:val="00937379"/>
    <w:rsid w:val="00940EB9"/>
    <w:rsid w:val="0094333A"/>
    <w:rsid w:val="009437E9"/>
    <w:rsid w:val="00947361"/>
    <w:rsid w:val="00947CCB"/>
    <w:rsid w:val="00957FD0"/>
    <w:rsid w:val="00962933"/>
    <w:rsid w:val="009635FE"/>
    <w:rsid w:val="0096449B"/>
    <w:rsid w:val="0096546F"/>
    <w:rsid w:val="009704F3"/>
    <w:rsid w:val="009722C0"/>
    <w:rsid w:val="009751BB"/>
    <w:rsid w:val="009800E3"/>
    <w:rsid w:val="009810A4"/>
    <w:rsid w:val="0098178F"/>
    <w:rsid w:val="00981F7C"/>
    <w:rsid w:val="009969AE"/>
    <w:rsid w:val="00997E7F"/>
    <w:rsid w:val="009A25EF"/>
    <w:rsid w:val="009A646C"/>
    <w:rsid w:val="009B0713"/>
    <w:rsid w:val="009B2C0F"/>
    <w:rsid w:val="009B374F"/>
    <w:rsid w:val="009B4D63"/>
    <w:rsid w:val="009B625B"/>
    <w:rsid w:val="009B7E2D"/>
    <w:rsid w:val="009C1AAE"/>
    <w:rsid w:val="009C2965"/>
    <w:rsid w:val="009C2D51"/>
    <w:rsid w:val="009D4485"/>
    <w:rsid w:val="009D5436"/>
    <w:rsid w:val="009D75B0"/>
    <w:rsid w:val="009E06FE"/>
    <w:rsid w:val="009E2AF5"/>
    <w:rsid w:val="009E4971"/>
    <w:rsid w:val="009E7BE5"/>
    <w:rsid w:val="009F0B45"/>
    <w:rsid w:val="009F2432"/>
    <w:rsid w:val="009F339D"/>
    <w:rsid w:val="009F6558"/>
    <w:rsid w:val="009F7B60"/>
    <w:rsid w:val="00A00FD0"/>
    <w:rsid w:val="00A02858"/>
    <w:rsid w:val="00A10027"/>
    <w:rsid w:val="00A149C8"/>
    <w:rsid w:val="00A158F6"/>
    <w:rsid w:val="00A16973"/>
    <w:rsid w:val="00A16D82"/>
    <w:rsid w:val="00A1717C"/>
    <w:rsid w:val="00A24DD0"/>
    <w:rsid w:val="00A25CCB"/>
    <w:rsid w:val="00A31A1A"/>
    <w:rsid w:val="00A31FAA"/>
    <w:rsid w:val="00A3319E"/>
    <w:rsid w:val="00A36D97"/>
    <w:rsid w:val="00A37B40"/>
    <w:rsid w:val="00A37C1A"/>
    <w:rsid w:val="00A463C2"/>
    <w:rsid w:val="00A46F89"/>
    <w:rsid w:val="00A47A1A"/>
    <w:rsid w:val="00A51959"/>
    <w:rsid w:val="00A51BFA"/>
    <w:rsid w:val="00A547EB"/>
    <w:rsid w:val="00A56B89"/>
    <w:rsid w:val="00A607C4"/>
    <w:rsid w:val="00A63808"/>
    <w:rsid w:val="00A63ADE"/>
    <w:rsid w:val="00A64A15"/>
    <w:rsid w:val="00A66E52"/>
    <w:rsid w:val="00A71730"/>
    <w:rsid w:val="00A72724"/>
    <w:rsid w:val="00A727FD"/>
    <w:rsid w:val="00A74B19"/>
    <w:rsid w:val="00A76A4C"/>
    <w:rsid w:val="00A7770F"/>
    <w:rsid w:val="00A8032A"/>
    <w:rsid w:val="00A9316C"/>
    <w:rsid w:val="00A97134"/>
    <w:rsid w:val="00AA0226"/>
    <w:rsid w:val="00AA11C6"/>
    <w:rsid w:val="00AA3C19"/>
    <w:rsid w:val="00AA66DF"/>
    <w:rsid w:val="00AA704F"/>
    <w:rsid w:val="00AB0DA8"/>
    <w:rsid w:val="00AB4183"/>
    <w:rsid w:val="00AB6217"/>
    <w:rsid w:val="00AB7552"/>
    <w:rsid w:val="00AD1F32"/>
    <w:rsid w:val="00AD6CDE"/>
    <w:rsid w:val="00AE098B"/>
    <w:rsid w:val="00AE1605"/>
    <w:rsid w:val="00AE1BC0"/>
    <w:rsid w:val="00AE1FC1"/>
    <w:rsid w:val="00AE216B"/>
    <w:rsid w:val="00AE4BBB"/>
    <w:rsid w:val="00AE6509"/>
    <w:rsid w:val="00AF20BF"/>
    <w:rsid w:val="00AF523A"/>
    <w:rsid w:val="00AF5F4D"/>
    <w:rsid w:val="00B03C74"/>
    <w:rsid w:val="00B03FA8"/>
    <w:rsid w:val="00B05120"/>
    <w:rsid w:val="00B1001B"/>
    <w:rsid w:val="00B11700"/>
    <w:rsid w:val="00B11BE9"/>
    <w:rsid w:val="00B156E8"/>
    <w:rsid w:val="00B1736A"/>
    <w:rsid w:val="00B20E3D"/>
    <w:rsid w:val="00B22DD5"/>
    <w:rsid w:val="00B34635"/>
    <w:rsid w:val="00B34681"/>
    <w:rsid w:val="00B35FF3"/>
    <w:rsid w:val="00B366E3"/>
    <w:rsid w:val="00B40215"/>
    <w:rsid w:val="00B40603"/>
    <w:rsid w:val="00B406BE"/>
    <w:rsid w:val="00B40DA6"/>
    <w:rsid w:val="00B40F6A"/>
    <w:rsid w:val="00B41561"/>
    <w:rsid w:val="00B43314"/>
    <w:rsid w:val="00B43FBE"/>
    <w:rsid w:val="00B47DB7"/>
    <w:rsid w:val="00B5007A"/>
    <w:rsid w:val="00B50C80"/>
    <w:rsid w:val="00B60220"/>
    <w:rsid w:val="00B63EE0"/>
    <w:rsid w:val="00B66AAE"/>
    <w:rsid w:val="00B67084"/>
    <w:rsid w:val="00B730E5"/>
    <w:rsid w:val="00B743F4"/>
    <w:rsid w:val="00B76324"/>
    <w:rsid w:val="00B7768D"/>
    <w:rsid w:val="00B77876"/>
    <w:rsid w:val="00B815C4"/>
    <w:rsid w:val="00B81859"/>
    <w:rsid w:val="00B84A03"/>
    <w:rsid w:val="00B84D68"/>
    <w:rsid w:val="00B86741"/>
    <w:rsid w:val="00B901BE"/>
    <w:rsid w:val="00B931CB"/>
    <w:rsid w:val="00B93E99"/>
    <w:rsid w:val="00B9446C"/>
    <w:rsid w:val="00B97CCF"/>
    <w:rsid w:val="00BA1330"/>
    <w:rsid w:val="00BA47E0"/>
    <w:rsid w:val="00BB6820"/>
    <w:rsid w:val="00BC15BD"/>
    <w:rsid w:val="00BC2F74"/>
    <w:rsid w:val="00BC3A75"/>
    <w:rsid w:val="00BC47E7"/>
    <w:rsid w:val="00BC4A31"/>
    <w:rsid w:val="00BC4AB3"/>
    <w:rsid w:val="00BC54B7"/>
    <w:rsid w:val="00BC6199"/>
    <w:rsid w:val="00BD0A13"/>
    <w:rsid w:val="00BD40F3"/>
    <w:rsid w:val="00BD6A59"/>
    <w:rsid w:val="00BD71C6"/>
    <w:rsid w:val="00BE22EC"/>
    <w:rsid w:val="00BE283B"/>
    <w:rsid w:val="00BE298D"/>
    <w:rsid w:val="00BE45FA"/>
    <w:rsid w:val="00BE4893"/>
    <w:rsid w:val="00BE730D"/>
    <w:rsid w:val="00BF11DB"/>
    <w:rsid w:val="00BF14EB"/>
    <w:rsid w:val="00BF1B50"/>
    <w:rsid w:val="00BF2984"/>
    <w:rsid w:val="00BF31CE"/>
    <w:rsid w:val="00BF3DEF"/>
    <w:rsid w:val="00BF4021"/>
    <w:rsid w:val="00BF7D5C"/>
    <w:rsid w:val="00C035D0"/>
    <w:rsid w:val="00C0386E"/>
    <w:rsid w:val="00C10F43"/>
    <w:rsid w:val="00C14191"/>
    <w:rsid w:val="00C14870"/>
    <w:rsid w:val="00C14ACF"/>
    <w:rsid w:val="00C15878"/>
    <w:rsid w:val="00C174B6"/>
    <w:rsid w:val="00C204F3"/>
    <w:rsid w:val="00C241D9"/>
    <w:rsid w:val="00C3092B"/>
    <w:rsid w:val="00C31574"/>
    <w:rsid w:val="00C35127"/>
    <w:rsid w:val="00C35566"/>
    <w:rsid w:val="00C375A7"/>
    <w:rsid w:val="00C42D35"/>
    <w:rsid w:val="00C4371C"/>
    <w:rsid w:val="00C44428"/>
    <w:rsid w:val="00C45BA9"/>
    <w:rsid w:val="00C46399"/>
    <w:rsid w:val="00C51DEE"/>
    <w:rsid w:val="00C53F28"/>
    <w:rsid w:val="00C54FFD"/>
    <w:rsid w:val="00C6063F"/>
    <w:rsid w:val="00C637CC"/>
    <w:rsid w:val="00C6694D"/>
    <w:rsid w:val="00C6696E"/>
    <w:rsid w:val="00C701D3"/>
    <w:rsid w:val="00C72873"/>
    <w:rsid w:val="00C74316"/>
    <w:rsid w:val="00C81EA3"/>
    <w:rsid w:val="00C820C8"/>
    <w:rsid w:val="00C821D4"/>
    <w:rsid w:val="00C821D5"/>
    <w:rsid w:val="00C833D6"/>
    <w:rsid w:val="00C840C4"/>
    <w:rsid w:val="00C841D0"/>
    <w:rsid w:val="00C93F21"/>
    <w:rsid w:val="00C94C52"/>
    <w:rsid w:val="00C94DD2"/>
    <w:rsid w:val="00CA7723"/>
    <w:rsid w:val="00CB08D1"/>
    <w:rsid w:val="00CB0BDF"/>
    <w:rsid w:val="00CB5006"/>
    <w:rsid w:val="00CB650E"/>
    <w:rsid w:val="00CC2D4C"/>
    <w:rsid w:val="00CC3002"/>
    <w:rsid w:val="00CC400F"/>
    <w:rsid w:val="00CC5BD7"/>
    <w:rsid w:val="00CC6A0A"/>
    <w:rsid w:val="00CD05C2"/>
    <w:rsid w:val="00CD0C11"/>
    <w:rsid w:val="00CD1C9D"/>
    <w:rsid w:val="00CD5D2F"/>
    <w:rsid w:val="00CE362D"/>
    <w:rsid w:val="00CF4B78"/>
    <w:rsid w:val="00CF53F3"/>
    <w:rsid w:val="00CF5D5D"/>
    <w:rsid w:val="00D011F4"/>
    <w:rsid w:val="00D01A98"/>
    <w:rsid w:val="00D024AC"/>
    <w:rsid w:val="00D064EB"/>
    <w:rsid w:val="00D06C89"/>
    <w:rsid w:val="00D13907"/>
    <w:rsid w:val="00D14357"/>
    <w:rsid w:val="00D17BC5"/>
    <w:rsid w:val="00D20B52"/>
    <w:rsid w:val="00D20E5B"/>
    <w:rsid w:val="00D2732D"/>
    <w:rsid w:val="00D27E39"/>
    <w:rsid w:val="00D3205E"/>
    <w:rsid w:val="00D32221"/>
    <w:rsid w:val="00D35434"/>
    <w:rsid w:val="00D40CE2"/>
    <w:rsid w:val="00D420B2"/>
    <w:rsid w:val="00D443B5"/>
    <w:rsid w:val="00D47493"/>
    <w:rsid w:val="00D47E70"/>
    <w:rsid w:val="00D57284"/>
    <w:rsid w:val="00D6621E"/>
    <w:rsid w:val="00D70357"/>
    <w:rsid w:val="00D733FE"/>
    <w:rsid w:val="00D749B5"/>
    <w:rsid w:val="00D756A5"/>
    <w:rsid w:val="00D83DAA"/>
    <w:rsid w:val="00D84051"/>
    <w:rsid w:val="00D84610"/>
    <w:rsid w:val="00D84644"/>
    <w:rsid w:val="00D84E4F"/>
    <w:rsid w:val="00D85B87"/>
    <w:rsid w:val="00D85BF9"/>
    <w:rsid w:val="00D903C0"/>
    <w:rsid w:val="00D93764"/>
    <w:rsid w:val="00D93FB7"/>
    <w:rsid w:val="00D9417B"/>
    <w:rsid w:val="00D942BF"/>
    <w:rsid w:val="00DA1B59"/>
    <w:rsid w:val="00DA3D2F"/>
    <w:rsid w:val="00DB3D0F"/>
    <w:rsid w:val="00DB5732"/>
    <w:rsid w:val="00DC07BF"/>
    <w:rsid w:val="00DC3F62"/>
    <w:rsid w:val="00DC4057"/>
    <w:rsid w:val="00DC4ACA"/>
    <w:rsid w:val="00DC6E88"/>
    <w:rsid w:val="00DD04F1"/>
    <w:rsid w:val="00DD337B"/>
    <w:rsid w:val="00DD33E5"/>
    <w:rsid w:val="00DD5AA5"/>
    <w:rsid w:val="00DD6514"/>
    <w:rsid w:val="00DE2418"/>
    <w:rsid w:val="00DE3390"/>
    <w:rsid w:val="00DE38F9"/>
    <w:rsid w:val="00DE62E4"/>
    <w:rsid w:val="00DF1BF6"/>
    <w:rsid w:val="00DF7174"/>
    <w:rsid w:val="00E04822"/>
    <w:rsid w:val="00E04D07"/>
    <w:rsid w:val="00E07326"/>
    <w:rsid w:val="00E115CB"/>
    <w:rsid w:val="00E1208F"/>
    <w:rsid w:val="00E12D5D"/>
    <w:rsid w:val="00E1326A"/>
    <w:rsid w:val="00E14124"/>
    <w:rsid w:val="00E14A29"/>
    <w:rsid w:val="00E16B72"/>
    <w:rsid w:val="00E21905"/>
    <w:rsid w:val="00E25EE6"/>
    <w:rsid w:val="00E261A2"/>
    <w:rsid w:val="00E26B2E"/>
    <w:rsid w:val="00E30E54"/>
    <w:rsid w:val="00E319EA"/>
    <w:rsid w:val="00E35BDB"/>
    <w:rsid w:val="00E43805"/>
    <w:rsid w:val="00E46429"/>
    <w:rsid w:val="00E55AB7"/>
    <w:rsid w:val="00E55DEE"/>
    <w:rsid w:val="00E6071D"/>
    <w:rsid w:val="00E624EC"/>
    <w:rsid w:val="00E6653B"/>
    <w:rsid w:val="00E7295C"/>
    <w:rsid w:val="00E72D9F"/>
    <w:rsid w:val="00E74EF1"/>
    <w:rsid w:val="00E75DE7"/>
    <w:rsid w:val="00E85AC4"/>
    <w:rsid w:val="00E85D04"/>
    <w:rsid w:val="00E904A0"/>
    <w:rsid w:val="00E90988"/>
    <w:rsid w:val="00E90CAF"/>
    <w:rsid w:val="00E91705"/>
    <w:rsid w:val="00E91E16"/>
    <w:rsid w:val="00EA0254"/>
    <w:rsid w:val="00EA5D0F"/>
    <w:rsid w:val="00EA6BB7"/>
    <w:rsid w:val="00EA7C63"/>
    <w:rsid w:val="00EB16A2"/>
    <w:rsid w:val="00EB1B56"/>
    <w:rsid w:val="00EC07EA"/>
    <w:rsid w:val="00EC12E0"/>
    <w:rsid w:val="00EC333D"/>
    <w:rsid w:val="00EC67A6"/>
    <w:rsid w:val="00ED1026"/>
    <w:rsid w:val="00ED1263"/>
    <w:rsid w:val="00EE1C9E"/>
    <w:rsid w:val="00EE462E"/>
    <w:rsid w:val="00EE4B80"/>
    <w:rsid w:val="00EE74EB"/>
    <w:rsid w:val="00EF0A10"/>
    <w:rsid w:val="00EF1E1E"/>
    <w:rsid w:val="00EF2FFB"/>
    <w:rsid w:val="00EF461D"/>
    <w:rsid w:val="00EF6CD1"/>
    <w:rsid w:val="00F03CED"/>
    <w:rsid w:val="00F109B3"/>
    <w:rsid w:val="00F20169"/>
    <w:rsid w:val="00F22677"/>
    <w:rsid w:val="00F22F75"/>
    <w:rsid w:val="00F2379D"/>
    <w:rsid w:val="00F34E05"/>
    <w:rsid w:val="00F3736A"/>
    <w:rsid w:val="00F40422"/>
    <w:rsid w:val="00F43500"/>
    <w:rsid w:val="00F46BD0"/>
    <w:rsid w:val="00F514E7"/>
    <w:rsid w:val="00F553FF"/>
    <w:rsid w:val="00F569FF"/>
    <w:rsid w:val="00F6045D"/>
    <w:rsid w:val="00F641F5"/>
    <w:rsid w:val="00F66851"/>
    <w:rsid w:val="00F67D13"/>
    <w:rsid w:val="00F70303"/>
    <w:rsid w:val="00F71897"/>
    <w:rsid w:val="00F72846"/>
    <w:rsid w:val="00F7477E"/>
    <w:rsid w:val="00F74D9E"/>
    <w:rsid w:val="00F75B99"/>
    <w:rsid w:val="00F77CDF"/>
    <w:rsid w:val="00F80EDF"/>
    <w:rsid w:val="00F8132E"/>
    <w:rsid w:val="00F815BD"/>
    <w:rsid w:val="00F81C94"/>
    <w:rsid w:val="00F8299C"/>
    <w:rsid w:val="00F84168"/>
    <w:rsid w:val="00F87ADD"/>
    <w:rsid w:val="00F92FE5"/>
    <w:rsid w:val="00F9483C"/>
    <w:rsid w:val="00F96A1B"/>
    <w:rsid w:val="00FA4B7A"/>
    <w:rsid w:val="00FA6B7B"/>
    <w:rsid w:val="00FB4B31"/>
    <w:rsid w:val="00FB4B5A"/>
    <w:rsid w:val="00FB7100"/>
    <w:rsid w:val="00FB7952"/>
    <w:rsid w:val="00FC62B6"/>
    <w:rsid w:val="00FC7330"/>
    <w:rsid w:val="00FE23B0"/>
    <w:rsid w:val="00FE5FDE"/>
    <w:rsid w:val="00FE60C0"/>
    <w:rsid w:val="00FE7655"/>
    <w:rsid w:val="00FF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3"/>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4"/>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5"/>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5"/>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5"/>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5"/>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5"/>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5"/>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72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4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299000563">
      <w:bodyDiv w:val="1"/>
      <w:marLeft w:val="0"/>
      <w:marRight w:val="0"/>
      <w:marTop w:val="0"/>
      <w:marBottom w:val="0"/>
      <w:divBdr>
        <w:top w:val="none" w:sz="0" w:space="0" w:color="auto"/>
        <w:left w:val="none" w:sz="0" w:space="0" w:color="auto"/>
        <w:bottom w:val="none" w:sz="0" w:space="0" w:color="auto"/>
        <w:right w:val="none" w:sz="0" w:space="0" w:color="auto"/>
      </w:divBdr>
    </w:div>
    <w:div w:id="518934163">
      <w:bodyDiv w:val="1"/>
      <w:marLeft w:val="0"/>
      <w:marRight w:val="0"/>
      <w:marTop w:val="0"/>
      <w:marBottom w:val="0"/>
      <w:divBdr>
        <w:top w:val="none" w:sz="0" w:space="0" w:color="auto"/>
        <w:left w:val="none" w:sz="0" w:space="0" w:color="auto"/>
        <w:bottom w:val="none" w:sz="0" w:space="0" w:color="auto"/>
        <w:right w:val="none" w:sz="0" w:space="0" w:color="auto"/>
      </w:divBdr>
    </w:div>
    <w:div w:id="857617605">
      <w:bodyDiv w:val="1"/>
      <w:marLeft w:val="0"/>
      <w:marRight w:val="0"/>
      <w:marTop w:val="0"/>
      <w:marBottom w:val="0"/>
      <w:divBdr>
        <w:top w:val="none" w:sz="0" w:space="0" w:color="auto"/>
        <w:left w:val="none" w:sz="0" w:space="0" w:color="auto"/>
        <w:bottom w:val="none" w:sz="0" w:space="0" w:color="auto"/>
        <w:right w:val="none" w:sz="0" w:space="0" w:color="auto"/>
      </w:divBdr>
    </w:div>
    <w:div w:id="892010743">
      <w:bodyDiv w:val="1"/>
      <w:marLeft w:val="0"/>
      <w:marRight w:val="0"/>
      <w:marTop w:val="0"/>
      <w:marBottom w:val="0"/>
      <w:divBdr>
        <w:top w:val="none" w:sz="0" w:space="0" w:color="auto"/>
        <w:left w:val="none" w:sz="0" w:space="0" w:color="auto"/>
        <w:bottom w:val="none" w:sz="0" w:space="0" w:color="auto"/>
        <w:right w:val="none" w:sz="0" w:space="0" w:color="auto"/>
      </w:divBdr>
    </w:div>
    <w:div w:id="902956064">
      <w:bodyDiv w:val="1"/>
      <w:marLeft w:val="0"/>
      <w:marRight w:val="0"/>
      <w:marTop w:val="0"/>
      <w:marBottom w:val="0"/>
      <w:divBdr>
        <w:top w:val="none" w:sz="0" w:space="0" w:color="auto"/>
        <w:left w:val="none" w:sz="0" w:space="0" w:color="auto"/>
        <w:bottom w:val="none" w:sz="0" w:space="0" w:color="auto"/>
        <w:right w:val="none" w:sz="0" w:space="0" w:color="auto"/>
      </w:divBdr>
    </w:div>
    <w:div w:id="1307319530">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406999605">
      <w:bodyDiv w:val="1"/>
      <w:marLeft w:val="0"/>
      <w:marRight w:val="0"/>
      <w:marTop w:val="0"/>
      <w:marBottom w:val="0"/>
      <w:divBdr>
        <w:top w:val="none" w:sz="0" w:space="0" w:color="auto"/>
        <w:left w:val="none" w:sz="0" w:space="0" w:color="auto"/>
        <w:bottom w:val="none" w:sz="0" w:space="0" w:color="auto"/>
        <w:right w:val="none" w:sz="0" w:space="0" w:color="auto"/>
      </w:divBdr>
    </w:div>
    <w:div w:id="1465347430">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Props1.xml><?xml version="1.0" encoding="utf-8"?>
<ds:datastoreItem xmlns:ds="http://schemas.openxmlformats.org/officeDocument/2006/customXml" ds:itemID="{7DC9B6A0-94A0-44CF-8019-1821A80F7429}">
  <ds:schemaRefs>
    <ds:schemaRef ds:uri="http://schemas.openxmlformats.org/officeDocument/2006/bibliography"/>
  </ds:schemaRefs>
</ds:datastoreItem>
</file>

<file path=customXml/itemProps2.xml><?xml version="1.0" encoding="utf-8"?>
<ds:datastoreItem xmlns:ds="http://schemas.openxmlformats.org/officeDocument/2006/customXml" ds:itemID="{B50B3B3C-B0D3-4124-9473-4C4EF1AFD237}">
  <ds:schemaRefs>
    <ds:schemaRef ds:uri="http://schemas.microsoft.com/sharepoint/v3/contenttype/forms"/>
  </ds:schemaRefs>
</ds:datastoreItem>
</file>

<file path=customXml/itemProps3.xml><?xml version="1.0" encoding="utf-8"?>
<ds:datastoreItem xmlns:ds="http://schemas.openxmlformats.org/officeDocument/2006/customXml" ds:itemID="{0B6AE96F-14D9-4C92-A066-C26C7CF53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D9CDD-1B7E-41AA-AB4C-B696F6723BFA}">
  <ds:schemaRefs>
    <ds:schemaRef ds:uri="http://schemas.microsoft.com/office/2006/metadata/properties"/>
    <ds:schemaRef ds:uri="http://schemas.microsoft.com/office/infopath/2007/PartnerControls"/>
    <ds:schemaRef ds:uri="bf5f61e5-eb0d-4143-abd9-d8f53ecb1921"/>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Armour, Stephen C1 (DIO Comrcl-EnSer 11)</dc:creator>
  <cp:lastModifiedBy>Boyle, Thomas D (DIO Comrcl-EnSer 3)</cp:lastModifiedBy>
  <cp:revision>26</cp:revision>
  <dcterms:created xsi:type="dcterms:W3CDTF">2023-05-25T13:24:00Z</dcterms:created>
  <dcterms:modified xsi:type="dcterms:W3CDTF">2023-06-09T09:38:00Z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0x01010057C252A7AC65844F84886541087B1D5D</vt:lpwstr>
  </property>
  <property fmtid="{D5CDD505-2E9C-101B-9397-08002B2CF9AE}" pid="8" name="ClassificationContentMarkingHeaderShapeIds">
    <vt:lpwstr>3,4,5</vt:lpwstr>
  </property>
  <property fmtid="{D5CDD505-2E9C-101B-9397-08002B2CF9AE}" pid="9" name="ClassificationContentMarkingHeaderFontProps">
    <vt:lpwstr>#000000,12,Arial</vt:lpwstr>
  </property>
  <property fmtid="{D5CDD505-2E9C-101B-9397-08002B2CF9AE}" pid="10" name="ClassificationContentMarkingHeaderText">
    <vt:lpwstr>OFFICIAL-SENSITIVE COMMERCIAL</vt:lpwstr>
  </property>
  <property fmtid="{D5CDD505-2E9C-101B-9397-08002B2CF9AE}" pid="11" name="ClassificationContentMarkingFooterShapeIds">
    <vt:lpwstr>6,7,8</vt:lpwstr>
  </property>
  <property fmtid="{D5CDD505-2E9C-101B-9397-08002B2CF9AE}" pid="12" name="ClassificationContentMarkingFooterFontProps">
    <vt:lpwstr>#000000,12,Arial</vt:lpwstr>
  </property>
  <property fmtid="{D5CDD505-2E9C-101B-9397-08002B2CF9AE}" pid="13" name="ClassificationContentMarkingFooterText">
    <vt:lpwstr>OFFICIAL-SENSITIVE COMMERCIAL</vt:lpwstr>
  </property>
  <property fmtid="{D5CDD505-2E9C-101B-9397-08002B2CF9AE}" pid="14" name="MSIP_Label_5e992740-1f89-4ed6-b51b-95a6d0136ac8_Enabled">
    <vt:lpwstr>true</vt:lpwstr>
  </property>
  <property fmtid="{D5CDD505-2E9C-101B-9397-08002B2CF9AE}" pid="15" name="MSIP_Label_5e992740-1f89-4ed6-b51b-95a6d0136ac8_SetDate">
    <vt:lpwstr>2023-03-07T09:30:05Z</vt:lpwstr>
  </property>
  <property fmtid="{D5CDD505-2E9C-101B-9397-08002B2CF9AE}" pid="16" name="MSIP_Label_5e992740-1f89-4ed6-b51b-95a6d0136ac8_Method">
    <vt:lpwstr>Privileged</vt:lpwstr>
  </property>
  <property fmtid="{D5CDD505-2E9C-101B-9397-08002B2CF9AE}" pid="17" name="MSIP_Label_5e992740-1f89-4ed6-b51b-95a6d0136ac8_Name">
    <vt:lpwstr>MOD-2-OSL-OFFICIAL-SENSITIVE-COMMERCIAL</vt:lpwstr>
  </property>
  <property fmtid="{D5CDD505-2E9C-101B-9397-08002B2CF9AE}" pid="18" name="MSIP_Label_5e992740-1f89-4ed6-b51b-95a6d0136ac8_SiteId">
    <vt:lpwstr>be7760ed-5953-484b-ae95-d0a16dfa09e5</vt:lpwstr>
  </property>
  <property fmtid="{D5CDD505-2E9C-101B-9397-08002B2CF9AE}" pid="19" name="MSIP_Label_5e992740-1f89-4ed6-b51b-95a6d0136ac8_ActionId">
    <vt:lpwstr>b08ee12e-aed0-4886-9dcc-8b78569ea3f5</vt:lpwstr>
  </property>
  <property fmtid="{D5CDD505-2E9C-101B-9397-08002B2CF9AE}" pid="20" name="MSIP_Label_5e992740-1f89-4ed6-b51b-95a6d0136ac8_ContentBits">
    <vt:lpwstr>3</vt:lpwstr>
  </property>
</Properties>
</file>