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6F17" w14:textId="07010B52" w:rsidR="005D4504" w:rsidRPr="009E57BC" w:rsidRDefault="004C3EC5" w:rsidP="005D4504">
      <w:pPr>
        <w:spacing w:after="0" w:line="240" w:lineRule="auto"/>
        <w:rPr>
          <w:rFonts w:ascii="Calibri" w:eastAsia="Times New Roman" w:hAnsi="Calibri" w:cs="Calibri"/>
          <w:b/>
          <w:bCs/>
          <w:color w:val="201F1E"/>
          <w:bdr w:val="none" w:sz="0" w:space="0" w:color="auto" w:frame="1"/>
          <w:shd w:val="clear" w:color="auto" w:fill="FFFFFF"/>
          <w:lang w:eastAsia="en-GB"/>
        </w:rPr>
      </w:pPr>
      <w:r w:rsidRPr="009E57BC">
        <w:rPr>
          <w:rFonts w:ascii="Calibri" w:eastAsia="Times New Roman" w:hAnsi="Calibri" w:cs="Calibri"/>
          <w:b/>
          <w:bCs/>
          <w:color w:val="201F1E"/>
          <w:bdr w:val="none" w:sz="0" w:space="0" w:color="auto" w:frame="1"/>
          <w:shd w:val="clear" w:color="auto" w:fill="FFFFFF"/>
          <w:lang w:eastAsia="en-GB"/>
        </w:rPr>
        <w:t>HDC202107 - Clarifications update 2110</w:t>
      </w:r>
      <w:r w:rsidRPr="009E57BC">
        <w:rPr>
          <w:rFonts w:ascii="Calibri" w:eastAsia="Times New Roman" w:hAnsi="Calibri" w:cs="Calibri"/>
          <w:b/>
          <w:bCs/>
          <w:color w:val="201F1E"/>
          <w:bdr w:val="none" w:sz="0" w:space="0" w:color="auto" w:frame="1"/>
          <w:shd w:val="clear" w:color="auto" w:fill="FFFFFF"/>
          <w:lang w:eastAsia="en-GB"/>
        </w:rPr>
        <w:t>19</w:t>
      </w:r>
      <w:r w:rsidRPr="009E57BC">
        <w:rPr>
          <w:rFonts w:ascii="Calibri" w:eastAsia="Times New Roman" w:hAnsi="Calibri" w:cs="Calibri"/>
          <w:b/>
          <w:bCs/>
          <w:color w:val="201F1E"/>
          <w:bdr w:val="none" w:sz="0" w:space="0" w:color="auto" w:frame="1"/>
          <w:shd w:val="clear" w:color="auto" w:fill="FFFFFF"/>
          <w:lang w:eastAsia="en-GB"/>
        </w:rPr>
        <w:t xml:space="preserve"> - Questions and responses</w:t>
      </w:r>
    </w:p>
    <w:p w14:paraId="4E1C0BED" w14:textId="25025359" w:rsidR="009E57BC" w:rsidRDefault="009E57BC" w:rsidP="005D4504">
      <w:pPr>
        <w:spacing w:after="0" w:line="240" w:lineRule="auto"/>
        <w:rPr>
          <w:rFonts w:ascii="Calibri" w:eastAsia="Times New Roman" w:hAnsi="Calibri" w:cs="Calibri"/>
          <w:color w:val="201F1E"/>
          <w:bdr w:val="none" w:sz="0" w:space="0" w:color="auto" w:frame="1"/>
          <w:shd w:val="clear" w:color="auto" w:fill="FFFFFF"/>
          <w:lang w:eastAsia="en-GB"/>
        </w:rPr>
      </w:pPr>
    </w:p>
    <w:p w14:paraId="65444569" w14:textId="0727C34F" w:rsidR="009E57BC" w:rsidRDefault="009E57BC" w:rsidP="005D4504">
      <w:pPr>
        <w:spacing w:after="0" w:line="240" w:lineRule="auto"/>
        <w:rPr>
          <w:rFonts w:ascii="Calibri" w:eastAsia="Times New Roman" w:hAnsi="Calibri" w:cs="Calibri"/>
          <w:color w:val="201F1E"/>
          <w:bdr w:val="none" w:sz="0" w:space="0" w:color="auto" w:frame="1"/>
          <w:shd w:val="clear" w:color="auto" w:fill="FFFFFF"/>
          <w:lang w:eastAsia="en-GB"/>
        </w:rPr>
      </w:pPr>
    </w:p>
    <w:p w14:paraId="1B7C7256" w14:textId="52EFFE95" w:rsidR="009E57BC" w:rsidRDefault="009E57BC" w:rsidP="005D4504">
      <w:pPr>
        <w:spacing w:after="0" w:line="240" w:lineRule="auto"/>
        <w:rPr>
          <w:rFonts w:ascii="Calibri" w:eastAsia="Times New Roman" w:hAnsi="Calibri" w:cs="Calibri"/>
          <w:color w:val="201F1E"/>
          <w:bdr w:val="none" w:sz="0" w:space="0" w:color="auto" w:frame="1"/>
          <w:shd w:val="clear" w:color="auto" w:fill="FFFFFF"/>
          <w:lang w:eastAsia="en-GB"/>
        </w:rPr>
      </w:pPr>
      <w:r>
        <w:rPr>
          <w:rFonts w:ascii="Calibri" w:eastAsia="Times New Roman" w:hAnsi="Calibri" w:cs="Calibri"/>
          <w:color w:val="201F1E"/>
          <w:bdr w:val="none" w:sz="0" w:space="0" w:color="auto" w:frame="1"/>
          <w:shd w:val="clear" w:color="auto" w:fill="FFFFFF"/>
          <w:lang w:eastAsia="en-GB"/>
        </w:rPr>
        <w:t>Additional documents have been provided in the folder: ‘</w:t>
      </w:r>
      <w:r w:rsidRPr="009E57BC">
        <w:rPr>
          <w:rFonts w:ascii="Calibri" w:eastAsia="Times New Roman" w:hAnsi="Calibri" w:cs="Calibri"/>
          <w:color w:val="201F1E"/>
          <w:bdr w:val="none" w:sz="0" w:space="0" w:color="auto" w:frame="1"/>
          <w:shd w:val="clear" w:color="auto" w:fill="FFFFFF"/>
          <w:lang w:eastAsia="en-GB"/>
        </w:rPr>
        <w:t>HDC202107- Clarification 4 Docs</w:t>
      </w:r>
      <w:r>
        <w:rPr>
          <w:rFonts w:ascii="Calibri" w:eastAsia="Times New Roman" w:hAnsi="Calibri" w:cs="Calibri"/>
          <w:color w:val="201F1E"/>
          <w:bdr w:val="none" w:sz="0" w:space="0" w:color="auto" w:frame="1"/>
          <w:shd w:val="clear" w:color="auto" w:fill="FFFFFF"/>
          <w:lang w:eastAsia="en-GB"/>
        </w:rPr>
        <w:t xml:space="preserve">’ for those suppliers who have access to the additional documentation links. If this is required again lease email </w:t>
      </w:r>
      <w:hyperlink r:id="rId5" w:history="1">
        <w:r w:rsidRPr="00F571CC">
          <w:rPr>
            <w:rStyle w:val="Hyperlink"/>
            <w:rFonts w:ascii="Calibri" w:eastAsia="Times New Roman" w:hAnsi="Calibri" w:cs="Calibri"/>
            <w:bdr w:val="none" w:sz="0" w:space="0" w:color="auto" w:frame="1"/>
            <w:shd w:val="clear" w:color="auto" w:fill="FFFFFF"/>
            <w:lang w:eastAsia="en-GB"/>
          </w:rPr>
          <w:t>procurement@hart.gov.uk</w:t>
        </w:r>
      </w:hyperlink>
      <w:r>
        <w:rPr>
          <w:rFonts w:ascii="Calibri" w:eastAsia="Times New Roman" w:hAnsi="Calibri" w:cs="Calibri"/>
          <w:color w:val="201F1E"/>
          <w:bdr w:val="none" w:sz="0" w:space="0" w:color="auto" w:frame="1"/>
          <w:shd w:val="clear" w:color="auto" w:fill="FFFFFF"/>
          <w:lang w:eastAsia="en-GB"/>
        </w:rPr>
        <w:t xml:space="preserve"> </w:t>
      </w:r>
    </w:p>
    <w:p w14:paraId="44CACB2B" w14:textId="32E107EA" w:rsidR="009E57BC" w:rsidRDefault="009E57BC" w:rsidP="005D4504">
      <w:pPr>
        <w:spacing w:after="0" w:line="240" w:lineRule="auto"/>
        <w:rPr>
          <w:rFonts w:ascii="Calibri" w:eastAsia="Times New Roman" w:hAnsi="Calibri" w:cs="Calibri"/>
          <w:color w:val="201F1E"/>
          <w:bdr w:val="none" w:sz="0" w:space="0" w:color="auto" w:frame="1"/>
          <w:shd w:val="clear" w:color="auto" w:fill="FFFFFF"/>
          <w:lang w:eastAsia="en-GB"/>
        </w:rPr>
      </w:pPr>
    </w:p>
    <w:p w14:paraId="7DF966EF" w14:textId="77777777" w:rsidR="009E57BC" w:rsidRDefault="009E57BC" w:rsidP="005D4504">
      <w:pPr>
        <w:spacing w:after="0" w:line="240" w:lineRule="auto"/>
        <w:rPr>
          <w:rFonts w:ascii="Calibri" w:eastAsia="Times New Roman" w:hAnsi="Calibri" w:cs="Calibri"/>
          <w:color w:val="201F1E"/>
          <w:bdr w:val="none" w:sz="0" w:space="0" w:color="auto" w:frame="1"/>
          <w:shd w:val="clear" w:color="auto" w:fill="FFFFFF"/>
          <w:lang w:eastAsia="en-GB"/>
        </w:rPr>
      </w:pPr>
    </w:p>
    <w:p w14:paraId="3DC22EC5" w14:textId="77777777" w:rsidR="005D4504" w:rsidRDefault="005D4504" w:rsidP="005D4504">
      <w:pPr>
        <w:spacing w:after="0" w:line="240" w:lineRule="auto"/>
        <w:rPr>
          <w:rFonts w:ascii="Calibri" w:eastAsia="Times New Roman" w:hAnsi="Calibri" w:cs="Calibri"/>
          <w:color w:val="201F1E"/>
          <w:bdr w:val="none" w:sz="0" w:space="0" w:color="auto" w:frame="1"/>
          <w:shd w:val="clear" w:color="auto" w:fill="FFFFFF"/>
          <w:lang w:eastAsia="en-GB"/>
        </w:rPr>
      </w:pPr>
    </w:p>
    <w:p w14:paraId="50C4CCE8" w14:textId="77777777" w:rsidR="005D4504" w:rsidRPr="004C3EC5" w:rsidRDefault="005D4504" w:rsidP="005D4504">
      <w:pPr>
        <w:pStyle w:val="xxxxxmsolistparagraph"/>
        <w:numPr>
          <w:ilvl w:val="0"/>
          <w:numId w:val="5"/>
        </w:numPr>
        <w:shd w:val="clear" w:color="auto" w:fill="FFFFFF"/>
        <w:spacing w:before="0" w:beforeAutospacing="0" w:after="0" w:afterAutospacing="0"/>
        <w:rPr>
          <w:rFonts w:ascii="Calibri" w:hAnsi="Calibri" w:cs="Calibri"/>
          <w:b/>
          <w:bCs/>
          <w:color w:val="201F1E"/>
          <w:sz w:val="22"/>
          <w:szCs w:val="22"/>
        </w:rPr>
      </w:pPr>
      <w:r w:rsidRPr="004C3EC5">
        <w:rPr>
          <w:rFonts w:ascii="Calibri" w:hAnsi="Calibri" w:cs="Calibri"/>
          <w:b/>
          <w:bCs/>
          <w:color w:val="201F1E"/>
          <w:sz w:val="22"/>
          <w:szCs w:val="22"/>
        </w:rPr>
        <w:t>Can you provide details of the proposed footbridge including weight, dimensions, and composite?</w:t>
      </w:r>
    </w:p>
    <w:p w14:paraId="70267B85" w14:textId="77777777" w:rsidR="005D4504" w:rsidRDefault="005D4504" w:rsidP="005D4504">
      <w:pPr>
        <w:spacing w:after="0" w:line="240" w:lineRule="auto"/>
        <w:rPr>
          <w:rFonts w:ascii="Calibri" w:eastAsia="Times New Roman" w:hAnsi="Calibri" w:cs="Calibri"/>
          <w:color w:val="201F1E"/>
          <w:bdr w:val="none" w:sz="0" w:space="0" w:color="auto" w:frame="1"/>
          <w:shd w:val="clear" w:color="auto" w:fill="FFFFFF"/>
          <w:lang w:eastAsia="en-GB"/>
        </w:rPr>
      </w:pPr>
    </w:p>
    <w:p w14:paraId="1B88204F" w14:textId="13762178" w:rsidR="005D4504" w:rsidRPr="005D4504" w:rsidRDefault="005D4504" w:rsidP="005D4504">
      <w:pPr>
        <w:spacing w:after="0" w:line="240" w:lineRule="auto"/>
        <w:rPr>
          <w:rFonts w:ascii="Times New Roman" w:eastAsia="Times New Roman" w:hAnsi="Times New Roman" w:cs="Times New Roman"/>
          <w:sz w:val="24"/>
          <w:szCs w:val="24"/>
          <w:lang w:eastAsia="en-GB"/>
        </w:rPr>
      </w:pPr>
      <w:r w:rsidRPr="005D4504">
        <w:rPr>
          <w:rFonts w:ascii="Calibri" w:eastAsia="Times New Roman" w:hAnsi="Calibri" w:cs="Calibri"/>
          <w:color w:val="201F1E"/>
          <w:bdr w:val="none" w:sz="0" w:space="0" w:color="auto" w:frame="1"/>
          <w:shd w:val="clear" w:color="auto" w:fill="FFFFFF"/>
          <w:lang w:eastAsia="en-GB"/>
        </w:rPr>
        <w:t>Hart District Council is procuring the bridge directly. Details of the bridge are:</w:t>
      </w:r>
    </w:p>
    <w:p w14:paraId="504C448D" w14:textId="77777777" w:rsidR="005D4504" w:rsidRPr="005D4504" w:rsidRDefault="005D4504" w:rsidP="005D4504">
      <w:pPr>
        <w:shd w:val="clear" w:color="auto" w:fill="FFFFFF"/>
        <w:spacing w:after="0" w:line="240" w:lineRule="auto"/>
        <w:textAlignment w:val="baseline"/>
        <w:rPr>
          <w:rFonts w:ascii="Calibri" w:eastAsia="Times New Roman" w:hAnsi="Calibri" w:cs="Calibri"/>
          <w:color w:val="201F1E"/>
          <w:bdr w:val="none" w:sz="0" w:space="0" w:color="auto" w:frame="1"/>
          <w:shd w:val="clear" w:color="auto" w:fill="FFFFFF"/>
          <w:lang w:eastAsia="en-GB"/>
        </w:rPr>
      </w:pPr>
      <w:r w:rsidRPr="005D4504">
        <w:rPr>
          <w:rFonts w:ascii="Calibri" w:eastAsia="Times New Roman" w:hAnsi="Calibri" w:cs="Calibri"/>
          <w:color w:val="201F1E"/>
          <w:bdr w:val="none" w:sz="0" w:space="0" w:color="auto" w:frame="1"/>
          <w:shd w:val="clear" w:color="auto" w:fill="FFFFFF"/>
          <w:lang w:eastAsia="en-GB"/>
        </w:rPr>
        <w:t> </w:t>
      </w:r>
    </w:p>
    <w:p w14:paraId="18EEA480" w14:textId="77777777" w:rsidR="005D4504" w:rsidRPr="005D4504" w:rsidRDefault="005D4504" w:rsidP="005D4504">
      <w:pPr>
        <w:numPr>
          <w:ilvl w:val="0"/>
          <w:numId w:val="1"/>
        </w:numPr>
        <w:shd w:val="clear" w:color="auto" w:fill="FFFFFF"/>
        <w:spacing w:after="0" w:line="240" w:lineRule="auto"/>
        <w:textAlignment w:val="baseline"/>
        <w:rPr>
          <w:rFonts w:ascii="Calibri" w:eastAsia="Times New Roman" w:hAnsi="Calibri" w:cs="Calibri"/>
          <w:color w:val="201F1E"/>
          <w:bdr w:val="none" w:sz="0" w:space="0" w:color="auto" w:frame="1"/>
          <w:shd w:val="clear" w:color="auto" w:fill="FFFFFF"/>
          <w:lang w:eastAsia="en-GB"/>
        </w:rPr>
      </w:pPr>
      <w:r w:rsidRPr="005D4504">
        <w:rPr>
          <w:rFonts w:ascii="Calibri" w:eastAsia="Times New Roman" w:hAnsi="Calibri" w:cs="Calibri"/>
          <w:color w:val="000000"/>
          <w:bdr w:val="none" w:sz="0" w:space="0" w:color="auto" w:frame="1"/>
          <w:shd w:val="clear" w:color="auto" w:fill="FFFFFF"/>
          <w:lang w:val="en-US" w:eastAsia="en-GB"/>
        </w:rPr>
        <w:t>Steel and wooden footbridge</w:t>
      </w:r>
      <w:r w:rsidRPr="005D4504">
        <w:rPr>
          <w:rFonts w:ascii="Calibri" w:eastAsia="Times New Roman" w:hAnsi="Calibri" w:cs="Calibri"/>
          <w:color w:val="000000"/>
          <w:bdr w:val="none" w:sz="0" w:space="0" w:color="auto" w:frame="1"/>
          <w:shd w:val="clear" w:color="auto" w:fill="FFFFFF"/>
          <w:lang w:eastAsia="en-GB"/>
        </w:rPr>
        <w:t> </w:t>
      </w:r>
    </w:p>
    <w:p w14:paraId="16297CB9" w14:textId="77777777" w:rsidR="005D4504" w:rsidRPr="005D4504" w:rsidRDefault="005D4504" w:rsidP="005D4504">
      <w:pPr>
        <w:numPr>
          <w:ilvl w:val="0"/>
          <w:numId w:val="1"/>
        </w:numPr>
        <w:shd w:val="clear" w:color="auto" w:fill="FFFFFF"/>
        <w:spacing w:after="0" w:line="240" w:lineRule="auto"/>
        <w:textAlignment w:val="baseline"/>
        <w:rPr>
          <w:rFonts w:ascii="Calibri" w:eastAsia="Times New Roman" w:hAnsi="Calibri" w:cs="Calibri"/>
          <w:color w:val="201F1E"/>
          <w:bdr w:val="none" w:sz="0" w:space="0" w:color="auto" w:frame="1"/>
          <w:shd w:val="clear" w:color="auto" w:fill="FFFFFF"/>
          <w:lang w:eastAsia="en-GB"/>
        </w:rPr>
      </w:pPr>
      <w:r w:rsidRPr="005D4504">
        <w:rPr>
          <w:rFonts w:ascii="Calibri" w:eastAsia="Times New Roman" w:hAnsi="Calibri" w:cs="Calibri"/>
          <w:color w:val="000000"/>
          <w:bdr w:val="none" w:sz="0" w:space="0" w:color="auto" w:frame="1"/>
          <w:shd w:val="clear" w:color="auto" w:fill="FFFFFF"/>
          <w:lang w:val="en-US" w:eastAsia="en-GB"/>
        </w:rPr>
        <w:t>Designed to carry a loading of 5kN/m2 and to current British Standards requirements </w:t>
      </w:r>
      <w:r w:rsidRPr="005D4504">
        <w:rPr>
          <w:rFonts w:ascii="Calibri" w:eastAsia="Times New Roman" w:hAnsi="Calibri" w:cs="Calibri"/>
          <w:color w:val="000000"/>
          <w:bdr w:val="none" w:sz="0" w:space="0" w:color="auto" w:frame="1"/>
          <w:shd w:val="clear" w:color="auto" w:fill="FFFFFF"/>
          <w:lang w:eastAsia="en-GB"/>
        </w:rPr>
        <w:t> </w:t>
      </w:r>
    </w:p>
    <w:p w14:paraId="50A27DDA" w14:textId="1C7E3CF0" w:rsidR="005D4504" w:rsidRPr="004C3EC5" w:rsidRDefault="005D4504" w:rsidP="005D4504">
      <w:pPr>
        <w:numPr>
          <w:ilvl w:val="0"/>
          <w:numId w:val="1"/>
        </w:numPr>
        <w:shd w:val="clear" w:color="auto" w:fill="FFFFFF"/>
        <w:spacing w:after="0" w:line="240" w:lineRule="auto"/>
        <w:textAlignment w:val="baseline"/>
        <w:rPr>
          <w:rFonts w:ascii="Calibri" w:eastAsia="Times New Roman" w:hAnsi="Calibri" w:cs="Calibri"/>
          <w:color w:val="201F1E"/>
          <w:bdr w:val="none" w:sz="0" w:space="0" w:color="auto" w:frame="1"/>
          <w:shd w:val="clear" w:color="auto" w:fill="FFFFFF"/>
          <w:lang w:eastAsia="en-GB"/>
        </w:rPr>
      </w:pPr>
      <w:r w:rsidRPr="005D4504">
        <w:rPr>
          <w:rFonts w:ascii="Calibri" w:eastAsia="Times New Roman" w:hAnsi="Calibri" w:cs="Calibri"/>
          <w:color w:val="000000"/>
          <w:bdr w:val="none" w:sz="0" w:space="0" w:color="auto" w:frame="1"/>
          <w:shd w:val="clear" w:color="auto" w:fill="FFFFFF"/>
          <w:lang w:val="en-US" w:eastAsia="en-GB"/>
        </w:rPr>
        <w:t>12.5 </w:t>
      </w:r>
      <w:proofErr w:type="spellStart"/>
      <w:r w:rsidRPr="005D4504">
        <w:rPr>
          <w:rFonts w:ascii="Calibri" w:eastAsia="Times New Roman" w:hAnsi="Calibri" w:cs="Calibri"/>
          <w:color w:val="000000"/>
          <w:bdr w:val="none" w:sz="0" w:space="0" w:color="auto" w:frame="1"/>
          <w:shd w:val="clear" w:color="auto" w:fill="FFFFFF"/>
          <w:lang w:val="en-US" w:eastAsia="en-GB"/>
        </w:rPr>
        <w:t>metres</w:t>
      </w:r>
      <w:proofErr w:type="spellEnd"/>
      <w:r w:rsidRPr="005D4504">
        <w:rPr>
          <w:rFonts w:ascii="Calibri" w:eastAsia="Times New Roman" w:hAnsi="Calibri" w:cs="Calibri"/>
          <w:color w:val="000000"/>
          <w:bdr w:val="none" w:sz="0" w:space="0" w:color="auto" w:frame="1"/>
          <w:shd w:val="clear" w:color="auto" w:fill="FFFFFF"/>
          <w:lang w:val="en-US" w:eastAsia="en-GB"/>
        </w:rPr>
        <w:t> long by 2.5 </w:t>
      </w:r>
      <w:proofErr w:type="spellStart"/>
      <w:r w:rsidRPr="005D4504">
        <w:rPr>
          <w:rFonts w:ascii="Calibri" w:eastAsia="Times New Roman" w:hAnsi="Calibri" w:cs="Calibri"/>
          <w:color w:val="000000"/>
          <w:bdr w:val="none" w:sz="0" w:space="0" w:color="auto" w:frame="1"/>
          <w:shd w:val="clear" w:color="auto" w:fill="FFFFFF"/>
          <w:lang w:val="en-US" w:eastAsia="en-GB"/>
        </w:rPr>
        <w:t>metres</w:t>
      </w:r>
      <w:proofErr w:type="spellEnd"/>
      <w:r w:rsidRPr="005D4504">
        <w:rPr>
          <w:rFonts w:ascii="Calibri" w:eastAsia="Times New Roman" w:hAnsi="Calibri" w:cs="Calibri"/>
          <w:color w:val="000000"/>
          <w:bdr w:val="none" w:sz="0" w:space="0" w:color="auto" w:frame="1"/>
          <w:shd w:val="clear" w:color="auto" w:fill="FFFFFF"/>
          <w:lang w:val="en-US" w:eastAsia="en-GB"/>
        </w:rPr>
        <w:t> wide</w:t>
      </w:r>
      <w:r w:rsidRPr="005D4504">
        <w:rPr>
          <w:rFonts w:ascii="Calibri" w:eastAsia="Times New Roman" w:hAnsi="Calibri" w:cs="Calibri"/>
          <w:color w:val="000000"/>
          <w:bdr w:val="none" w:sz="0" w:space="0" w:color="auto" w:frame="1"/>
          <w:shd w:val="clear" w:color="auto" w:fill="FFFFFF"/>
          <w:lang w:eastAsia="en-GB"/>
        </w:rPr>
        <w:t> </w:t>
      </w:r>
    </w:p>
    <w:p w14:paraId="31F4753E" w14:textId="77777777" w:rsidR="004C3EC5" w:rsidRPr="005D4504" w:rsidRDefault="004C3EC5" w:rsidP="004C3EC5">
      <w:pPr>
        <w:shd w:val="clear" w:color="auto" w:fill="FFFFFF"/>
        <w:spacing w:after="0" w:line="240" w:lineRule="auto"/>
        <w:textAlignment w:val="baseline"/>
        <w:rPr>
          <w:rFonts w:ascii="Calibri" w:eastAsia="Times New Roman" w:hAnsi="Calibri" w:cs="Calibri"/>
          <w:color w:val="201F1E"/>
          <w:bdr w:val="none" w:sz="0" w:space="0" w:color="auto" w:frame="1"/>
          <w:shd w:val="clear" w:color="auto" w:fill="FFFFFF"/>
          <w:lang w:eastAsia="en-GB"/>
        </w:rPr>
      </w:pPr>
    </w:p>
    <w:p w14:paraId="04C2FA54" w14:textId="77777777" w:rsidR="005D4504" w:rsidRPr="005D4504" w:rsidRDefault="005D4504" w:rsidP="005D4504">
      <w:pPr>
        <w:shd w:val="clear" w:color="auto" w:fill="FFFFFF"/>
        <w:spacing w:after="0" w:line="240" w:lineRule="auto"/>
        <w:textAlignment w:val="baseline"/>
        <w:rPr>
          <w:rFonts w:ascii="Calibri" w:eastAsia="Times New Roman" w:hAnsi="Calibri" w:cs="Calibri"/>
          <w:color w:val="201F1E"/>
          <w:bdr w:val="none" w:sz="0" w:space="0" w:color="auto" w:frame="1"/>
          <w:shd w:val="clear" w:color="auto" w:fill="FFFFFF"/>
          <w:lang w:eastAsia="en-GB"/>
        </w:rPr>
      </w:pPr>
      <w:r w:rsidRPr="005D4504">
        <w:rPr>
          <w:rFonts w:ascii="Calibri" w:eastAsia="Times New Roman" w:hAnsi="Calibri" w:cs="Calibri"/>
          <w:color w:val="000000"/>
          <w:bdr w:val="none" w:sz="0" w:space="0" w:color="auto" w:frame="1"/>
          <w:shd w:val="clear" w:color="auto" w:fill="FFFFFF"/>
          <w:lang w:val="en-US" w:eastAsia="en-GB"/>
        </w:rPr>
        <w:t xml:space="preserve">The bridge will have the </w:t>
      </w:r>
      <w:proofErr w:type="gramStart"/>
      <w:r w:rsidRPr="005D4504">
        <w:rPr>
          <w:rFonts w:ascii="Calibri" w:eastAsia="Times New Roman" w:hAnsi="Calibri" w:cs="Calibri"/>
          <w:color w:val="000000"/>
          <w:bdr w:val="none" w:sz="0" w:space="0" w:color="auto" w:frame="1"/>
          <w:shd w:val="clear" w:color="auto" w:fill="FFFFFF"/>
          <w:lang w:val="en-US" w:eastAsia="en-GB"/>
        </w:rPr>
        <w:t>following;</w:t>
      </w:r>
      <w:proofErr w:type="gramEnd"/>
      <w:r w:rsidRPr="005D4504">
        <w:rPr>
          <w:rFonts w:ascii="Calibri" w:eastAsia="Times New Roman" w:hAnsi="Calibri" w:cs="Calibri"/>
          <w:color w:val="000000"/>
          <w:bdr w:val="none" w:sz="0" w:space="0" w:color="auto" w:frame="1"/>
          <w:shd w:val="clear" w:color="auto" w:fill="FFFFFF"/>
          <w:lang w:eastAsia="en-GB"/>
        </w:rPr>
        <w:t> </w:t>
      </w:r>
    </w:p>
    <w:p w14:paraId="470A0BBB" w14:textId="77777777" w:rsidR="005D4504" w:rsidRPr="005D4504" w:rsidRDefault="005D4504" w:rsidP="005D4504">
      <w:pPr>
        <w:shd w:val="clear" w:color="auto" w:fill="FFFFFF"/>
        <w:spacing w:after="0" w:line="240" w:lineRule="auto"/>
        <w:textAlignment w:val="baseline"/>
        <w:rPr>
          <w:rFonts w:ascii="Calibri" w:eastAsia="Times New Roman" w:hAnsi="Calibri" w:cs="Calibri"/>
          <w:color w:val="201F1E"/>
          <w:bdr w:val="none" w:sz="0" w:space="0" w:color="auto" w:frame="1"/>
          <w:shd w:val="clear" w:color="auto" w:fill="FFFFFF"/>
          <w:lang w:eastAsia="en-GB"/>
        </w:rPr>
      </w:pPr>
      <w:r w:rsidRPr="005D4504">
        <w:rPr>
          <w:rFonts w:ascii="Calibri" w:eastAsia="Times New Roman" w:hAnsi="Calibri" w:cs="Calibri"/>
          <w:color w:val="201F1E"/>
          <w:bdr w:val="none" w:sz="0" w:space="0" w:color="auto" w:frame="1"/>
          <w:shd w:val="clear" w:color="auto" w:fill="FFFFFF"/>
          <w:lang w:eastAsia="en-GB"/>
        </w:rPr>
        <w:t> </w:t>
      </w:r>
    </w:p>
    <w:p w14:paraId="6770ED02" w14:textId="77777777" w:rsidR="005D4504" w:rsidRPr="005D4504" w:rsidRDefault="005D4504" w:rsidP="005D4504">
      <w:pPr>
        <w:numPr>
          <w:ilvl w:val="0"/>
          <w:numId w:val="2"/>
        </w:numPr>
        <w:shd w:val="clear" w:color="auto" w:fill="FFFFFF"/>
        <w:spacing w:after="0" w:line="240" w:lineRule="auto"/>
        <w:textAlignment w:val="baseline"/>
        <w:rPr>
          <w:rFonts w:ascii="Calibri" w:eastAsia="Times New Roman" w:hAnsi="Calibri" w:cs="Calibri"/>
          <w:color w:val="201F1E"/>
          <w:bdr w:val="none" w:sz="0" w:space="0" w:color="auto" w:frame="1"/>
          <w:shd w:val="clear" w:color="auto" w:fill="FFFFFF"/>
          <w:lang w:eastAsia="en-GB"/>
        </w:rPr>
      </w:pPr>
      <w:r w:rsidRPr="005D4504">
        <w:rPr>
          <w:rFonts w:ascii="Calibri" w:eastAsia="Times New Roman" w:hAnsi="Calibri" w:cs="Calibri"/>
          <w:color w:val="000000"/>
          <w:bdr w:val="none" w:sz="0" w:space="0" w:color="auto" w:frame="1"/>
          <w:shd w:val="clear" w:color="auto" w:fill="FFFFFF"/>
          <w:lang w:val="en-US" w:eastAsia="en-GB"/>
        </w:rPr>
        <w:t>Main Beams, all steel work hot dip </w:t>
      </w:r>
      <w:proofErr w:type="spellStart"/>
      <w:proofErr w:type="gramStart"/>
      <w:r w:rsidRPr="005D4504">
        <w:rPr>
          <w:rFonts w:ascii="Calibri" w:eastAsia="Times New Roman" w:hAnsi="Calibri" w:cs="Calibri"/>
          <w:color w:val="000000"/>
          <w:bdr w:val="none" w:sz="0" w:space="0" w:color="auto" w:frame="1"/>
          <w:shd w:val="clear" w:color="auto" w:fill="FFFFFF"/>
          <w:lang w:val="en-US" w:eastAsia="en-GB"/>
        </w:rPr>
        <w:t>galvanised</w:t>
      </w:r>
      <w:proofErr w:type="spellEnd"/>
      <w:proofErr w:type="gramEnd"/>
      <w:r w:rsidRPr="005D4504">
        <w:rPr>
          <w:rFonts w:ascii="Calibri" w:eastAsia="Times New Roman" w:hAnsi="Calibri" w:cs="Calibri"/>
          <w:color w:val="000000"/>
          <w:bdr w:val="none" w:sz="0" w:space="0" w:color="auto" w:frame="1"/>
          <w:shd w:val="clear" w:color="auto" w:fill="FFFFFF"/>
          <w:lang w:val="en-US" w:eastAsia="en-GB"/>
        </w:rPr>
        <w:t> and fixing bolts </w:t>
      </w:r>
      <w:proofErr w:type="spellStart"/>
      <w:r w:rsidRPr="005D4504">
        <w:rPr>
          <w:rFonts w:ascii="Calibri" w:eastAsia="Times New Roman" w:hAnsi="Calibri" w:cs="Calibri"/>
          <w:color w:val="000000"/>
          <w:bdr w:val="none" w:sz="0" w:space="0" w:color="auto" w:frame="1"/>
          <w:shd w:val="clear" w:color="auto" w:fill="FFFFFF"/>
          <w:lang w:val="en-US" w:eastAsia="en-GB"/>
        </w:rPr>
        <w:t>galvanised</w:t>
      </w:r>
      <w:proofErr w:type="spellEnd"/>
      <w:r w:rsidRPr="005D4504">
        <w:rPr>
          <w:rFonts w:ascii="Calibri" w:eastAsia="Times New Roman" w:hAnsi="Calibri" w:cs="Calibri"/>
          <w:color w:val="000000"/>
          <w:bdr w:val="none" w:sz="0" w:space="0" w:color="auto" w:frame="1"/>
          <w:shd w:val="clear" w:color="auto" w:fill="FFFFFF"/>
          <w:lang w:val="en-US" w:eastAsia="en-GB"/>
        </w:rPr>
        <w:t> or stainless steel to current British Standards requirements</w:t>
      </w:r>
    </w:p>
    <w:p w14:paraId="72414B07" w14:textId="77777777" w:rsidR="005D4504" w:rsidRPr="005D4504" w:rsidRDefault="005D4504" w:rsidP="005D4504">
      <w:pPr>
        <w:numPr>
          <w:ilvl w:val="0"/>
          <w:numId w:val="3"/>
        </w:numPr>
        <w:shd w:val="clear" w:color="auto" w:fill="FFFFFF"/>
        <w:spacing w:after="0" w:line="240" w:lineRule="auto"/>
        <w:textAlignment w:val="baseline"/>
        <w:rPr>
          <w:rFonts w:ascii="Calibri" w:eastAsia="Times New Roman" w:hAnsi="Calibri" w:cs="Calibri"/>
          <w:color w:val="201F1E"/>
          <w:bdr w:val="none" w:sz="0" w:space="0" w:color="auto" w:frame="1"/>
          <w:shd w:val="clear" w:color="auto" w:fill="FFFFFF"/>
          <w:lang w:eastAsia="en-GB"/>
        </w:rPr>
      </w:pPr>
      <w:r w:rsidRPr="005D4504">
        <w:rPr>
          <w:rFonts w:ascii="Calibri" w:eastAsia="Times New Roman" w:hAnsi="Calibri" w:cs="Calibri"/>
          <w:color w:val="000000"/>
          <w:bdr w:val="none" w:sz="0" w:space="0" w:color="auto" w:frame="1"/>
          <w:shd w:val="clear" w:color="auto" w:fill="FFFFFF"/>
          <w:lang w:val="en-US" w:eastAsia="en-GB"/>
        </w:rPr>
        <w:t>Decking boards with Anti-slip inserts</w:t>
      </w:r>
      <w:r w:rsidRPr="005D4504">
        <w:rPr>
          <w:rFonts w:ascii="Calibri" w:eastAsia="Times New Roman" w:hAnsi="Calibri" w:cs="Calibri"/>
          <w:color w:val="000000"/>
          <w:bdr w:val="none" w:sz="0" w:space="0" w:color="auto" w:frame="1"/>
          <w:shd w:val="clear" w:color="auto" w:fill="FFFFFF"/>
          <w:lang w:eastAsia="en-GB"/>
        </w:rPr>
        <w:t> </w:t>
      </w:r>
      <w:r w:rsidRPr="005D4504">
        <w:rPr>
          <w:rFonts w:ascii="Calibri" w:eastAsia="Times New Roman" w:hAnsi="Calibri" w:cs="Calibri"/>
          <w:color w:val="000000"/>
          <w:bdr w:val="none" w:sz="0" w:space="0" w:color="auto" w:frame="1"/>
          <w:shd w:val="clear" w:color="auto" w:fill="FFFFFF"/>
          <w:lang w:val="en-US" w:eastAsia="en-GB"/>
        </w:rPr>
        <w:t>to current British Standards requirements</w:t>
      </w:r>
    </w:p>
    <w:p w14:paraId="4DE83B8F" w14:textId="77777777" w:rsidR="005D4504" w:rsidRPr="005D4504" w:rsidRDefault="005D4504" w:rsidP="005D4504">
      <w:pPr>
        <w:numPr>
          <w:ilvl w:val="0"/>
          <w:numId w:val="3"/>
        </w:numPr>
        <w:shd w:val="clear" w:color="auto" w:fill="FFFFFF"/>
        <w:spacing w:after="0" w:line="240" w:lineRule="auto"/>
        <w:textAlignment w:val="baseline"/>
        <w:rPr>
          <w:rFonts w:ascii="Calibri" w:eastAsia="Times New Roman" w:hAnsi="Calibri" w:cs="Calibri"/>
          <w:color w:val="201F1E"/>
          <w:bdr w:val="none" w:sz="0" w:space="0" w:color="auto" w:frame="1"/>
          <w:shd w:val="clear" w:color="auto" w:fill="FFFFFF"/>
          <w:lang w:eastAsia="en-GB"/>
        </w:rPr>
      </w:pPr>
      <w:r w:rsidRPr="005D4504">
        <w:rPr>
          <w:rFonts w:ascii="Calibri" w:eastAsia="Times New Roman" w:hAnsi="Calibri" w:cs="Calibri"/>
          <w:color w:val="000000"/>
          <w:bdr w:val="none" w:sz="0" w:space="0" w:color="auto" w:frame="1"/>
          <w:shd w:val="clear" w:color="auto" w:fill="FFFFFF"/>
          <w:lang w:val="en-US" w:eastAsia="en-GB"/>
        </w:rPr>
        <w:t>European Redwood, treated to current British Standards requirements </w:t>
      </w:r>
      <w:r w:rsidRPr="005D4504">
        <w:rPr>
          <w:rFonts w:ascii="Calibri" w:eastAsia="Times New Roman" w:hAnsi="Calibri" w:cs="Calibri"/>
          <w:color w:val="000000"/>
          <w:bdr w:val="none" w:sz="0" w:space="0" w:color="auto" w:frame="1"/>
          <w:shd w:val="clear" w:color="auto" w:fill="FFFFFF"/>
          <w:lang w:eastAsia="en-GB"/>
        </w:rPr>
        <w:t> </w:t>
      </w:r>
    </w:p>
    <w:p w14:paraId="6141CC11" w14:textId="77777777" w:rsidR="005D4504" w:rsidRPr="005D4504" w:rsidRDefault="005D4504" w:rsidP="005D4504">
      <w:pPr>
        <w:numPr>
          <w:ilvl w:val="0"/>
          <w:numId w:val="3"/>
        </w:numPr>
        <w:shd w:val="clear" w:color="auto" w:fill="FFFFFF"/>
        <w:spacing w:after="0" w:line="240" w:lineRule="auto"/>
        <w:textAlignment w:val="baseline"/>
        <w:rPr>
          <w:rFonts w:ascii="Calibri" w:eastAsia="Times New Roman" w:hAnsi="Calibri" w:cs="Calibri"/>
          <w:color w:val="201F1E"/>
          <w:bdr w:val="none" w:sz="0" w:space="0" w:color="auto" w:frame="1"/>
          <w:shd w:val="clear" w:color="auto" w:fill="FFFFFF"/>
          <w:lang w:eastAsia="en-GB"/>
        </w:rPr>
      </w:pPr>
      <w:proofErr w:type="gramStart"/>
      <w:r w:rsidRPr="005D4504">
        <w:rPr>
          <w:rFonts w:ascii="Calibri" w:eastAsia="Times New Roman" w:hAnsi="Calibri" w:cs="Calibri"/>
          <w:color w:val="000000"/>
          <w:bdr w:val="none" w:sz="0" w:space="0" w:color="auto" w:frame="1"/>
          <w:shd w:val="clear" w:color="auto" w:fill="FFFFFF"/>
          <w:lang w:val="en-US" w:eastAsia="en-GB"/>
        </w:rPr>
        <w:t>Parapets ,</w:t>
      </w:r>
      <w:proofErr w:type="gramEnd"/>
      <w:r w:rsidRPr="005D4504">
        <w:rPr>
          <w:rFonts w:ascii="Calibri" w:eastAsia="Times New Roman" w:hAnsi="Calibri" w:cs="Calibri"/>
          <w:color w:val="000000"/>
          <w:bdr w:val="none" w:sz="0" w:space="0" w:color="auto" w:frame="1"/>
          <w:shd w:val="clear" w:color="auto" w:fill="FFFFFF"/>
          <w:lang w:val="en-US" w:eastAsia="en-GB"/>
        </w:rPr>
        <w:t xml:space="preserve"> European Redwood, treated to current British Standards requirements </w:t>
      </w:r>
      <w:r w:rsidRPr="005D4504">
        <w:rPr>
          <w:rFonts w:ascii="Calibri" w:eastAsia="Times New Roman" w:hAnsi="Calibri" w:cs="Calibri"/>
          <w:color w:val="000000"/>
          <w:bdr w:val="none" w:sz="0" w:space="0" w:color="auto" w:frame="1"/>
          <w:shd w:val="clear" w:color="auto" w:fill="FFFFFF"/>
          <w:lang w:eastAsia="en-GB"/>
        </w:rPr>
        <w:t> </w:t>
      </w:r>
    </w:p>
    <w:p w14:paraId="343E9054" w14:textId="77777777" w:rsidR="005D4504" w:rsidRPr="005D4504" w:rsidRDefault="005D4504" w:rsidP="005D4504">
      <w:pPr>
        <w:numPr>
          <w:ilvl w:val="0"/>
          <w:numId w:val="3"/>
        </w:numPr>
        <w:shd w:val="clear" w:color="auto" w:fill="FFFFFF"/>
        <w:spacing w:after="0" w:line="240" w:lineRule="auto"/>
        <w:textAlignment w:val="baseline"/>
        <w:rPr>
          <w:rFonts w:ascii="Calibri" w:eastAsia="Times New Roman" w:hAnsi="Calibri" w:cs="Calibri"/>
          <w:color w:val="201F1E"/>
          <w:bdr w:val="none" w:sz="0" w:space="0" w:color="auto" w:frame="1"/>
          <w:shd w:val="clear" w:color="auto" w:fill="FFFFFF"/>
          <w:lang w:eastAsia="en-GB"/>
        </w:rPr>
      </w:pPr>
      <w:r w:rsidRPr="005D4504">
        <w:rPr>
          <w:rFonts w:ascii="Calibri" w:eastAsia="Times New Roman" w:hAnsi="Calibri" w:cs="Calibri"/>
          <w:color w:val="000000"/>
          <w:bdr w:val="none" w:sz="0" w:space="0" w:color="auto" w:frame="1"/>
          <w:shd w:val="clear" w:color="auto" w:fill="FFFFFF"/>
          <w:lang w:val="en-US" w:eastAsia="en-GB"/>
        </w:rPr>
        <w:t xml:space="preserve">Handrail timber to be planned with rounded </w:t>
      </w:r>
      <w:proofErr w:type="gramStart"/>
      <w:r w:rsidRPr="005D4504">
        <w:rPr>
          <w:rFonts w:ascii="Calibri" w:eastAsia="Times New Roman" w:hAnsi="Calibri" w:cs="Calibri"/>
          <w:color w:val="000000"/>
          <w:bdr w:val="none" w:sz="0" w:space="0" w:color="auto" w:frame="1"/>
          <w:shd w:val="clear" w:color="auto" w:fill="FFFFFF"/>
          <w:lang w:val="en-US" w:eastAsia="en-GB"/>
        </w:rPr>
        <w:t>edges(</w:t>
      </w:r>
      <w:proofErr w:type="gramEnd"/>
      <w:r w:rsidRPr="005D4504">
        <w:rPr>
          <w:rFonts w:ascii="Calibri" w:eastAsia="Times New Roman" w:hAnsi="Calibri" w:cs="Calibri"/>
          <w:color w:val="000000"/>
          <w:bdr w:val="none" w:sz="0" w:space="0" w:color="auto" w:frame="1"/>
          <w:shd w:val="clear" w:color="auto" w:fill="FFFFFF"/>
          <w:lang w:val="en-US" w:eastAsia="en-GB"/>
        </w:rPr>
        <w:t>47 x 97mm)(4 rails)</w:t>
      </w:r>
      <w:r w:rsidRPr="005D4504">
        <w:rPr>
          <w:rFonts w:ascii="Calibri" w:eastAsia="Times New Roman" w:hAnsi="Calibri" w:cs="Calibri"/>
          <w:color w:val="000000"/>
          <w:bdr w:val="none" w:sz="0" w:space="0" w:color="auto" w:frame="1"/>
          <w:shd w:val="clear" w:color="auto" w:fill="FFFFFF"/>
          <w:lang w:eastAsia="en-GB"/>
        </w:rPr>
        <w:t> </w:t>
      </w:r>
    </w:p>
    <w:p w14:paraId="5F33AC6C" w14:textId="31BAB8B4" w:rsidR="005D4504" w:rsidRPr="005D4504" w:rsidRDefault="005D4504" w:rsidP="005D4504">
      <w:pPr>
        <w:numPr>
          <w:ilvl w:val="0"/>
          <w:numId w:val="3"/>
        </w:numPr>
        <w:shd w:val="clear" w:color="auto" w:fill="FFFFFF"/>
        <w:spacing w:after="0" w:line="240" w:lineRule="auto"/>
        <w:textAlignment w:val="baseline"/>
        <w:rPr>
          <w:rFonts w:ascii="Calibri" w:eastAsia="Times New Roman" w:hAnsi="Calibri" w:cs="Calibri"/>
          <w:color w:val="201F1E"/>
          <w:bdr w:val="none" w:sz="0" w:space="0" w:color="auto" w:frame="1"/>
          <w:shd w:val="clear" w:color="auto" w:fill="FFFFFF"/>
          <w:lang w:eastAsia="en-GB"/>
        </w:rPr>
      </w:pPr>
      <w:r w:rsidRPr="005D4504">
        <w:rPr>
          <w:rFonts w:ascii="Calibri" w:eastAsia="Times New Roman" w:hAnsi="Calibri" w:cs="Calibri"/>
          <w:color w:val="000000"/>
          <w:bdr w:val="none" w:sz="0" w:space="0" w:color="auto" w:frame="1"/>
          <w:shd w:val="clear" w:color="auto" w:fill="FFFFFF"/>
          <w:lang w:val="en-US" w:eastAsia="en-GB"/>
        </w:rPr>
        <w:t>Wooden posts, height 1.2m from deck</w:t>
      </w:r>
      <w:r w:rsidRPr="005D4504">
        <w:rPr>
          <w:rFonts w:ascii="Calibri" w:eastAsia="Times New Roman" w:hAnsi="Calibri" w:cs="Calibri"/>
          <w:color w:val="000000"/>
          <w:bdr w:val="none" w:sz="0" w:space="0" w:color="auto" w:frame="1"/>
          <w:shd w:val="clear" w:color="auto" w:fill="FFFFFF"/>
          <w:lang w:eastAsia="en-GB"/>
        </w:rPr>
        <w:t> </w:t>
      </w:r>
    </w:p>
    <w:p w14:paraId="634CAF46" w14:textId="0FED0120" w:rsidR="005D4504" w:rsidRDefault="005D4504" w:rsidP="005D4504">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lang w:eastAsia="en-GB"/>
        </w:rPr>
      </w:pPr>
    </w:p>
    <w:p w14:paraId="196BA03E" w14:textId="5A0F5CA7" w:rsidR="005D4504" w:rsidRPr="004C3EC5" w:rsidRDefault="005D4504" w:rsidP="004C3EC5">
      <w:pPr>
        <w:pStyle w:val="xxxxxmsolistparagraph"/>
        <w:numPr>
          <w:ilvl w:val="0"/>
          <w:numId w:val="5"/>
        </w:numPr>
        <w:shd w:val="clear" w:color="auto" w:fill="FFFFFF"/>
        <w:spacing w:before="0" w:beforeAutospacing="0" w:after="0" w:afterAutospacing="0"/>
        <w:rPr>
          <w:rFonts w:ascii="Calibri" w:hAnsi="Calibri" w:cs="Calibri"/>
          <w:b/>
          <w:bCs/>
          <w:color w:val="201F1E"/>
          <w:sz w:val="22"/>
          <w:szCs w:val="22"/>
        </w:rPr>
      </w:pPr>
      <w:r w:rsidRPr="004C3EC5">
        <w:rPr>
          <w:rFonts w:ascii="Calibri" w:hAnsi="Calibri" w:cs="Calibri"/>
          <w:b/>
          <w:bCs/>
          <w:color w:val="201F1E"/>
          <w:sz w:val="22"/>
          <w:szCs w:val="22"/>
        </w:rPr>
        <w:t>Please confirm extent of vegetation and tree clearance</w:t>
      </w:r>
      <w:r w:rsidRPr="004C3EC5">
        <w:rPr>
          <w:rFonts w:ascii="Calibri" w:hAnsi="Calibri" w:cs="Calibri"/>
          <w:b/>
          <w:bCs/>
          <w:color w:val="201F1E"/>
          <w:sz w:val="22"/>
          <w:szCs w:val="22"/>
        </w:rPr>
        <w:t>?</w:t>
      </w:r>
    </w:p>
    <w:p w14:paraId="1250E34C" w14:textId="77777777" w:rsidR="005D4504" w:rsidRPr="005D4504" w:rsidRDefault="005D4504" w:rsidP="005D4504">
      <w:pPr>
        <w:shd w:val="clear" w:color="auto" w:fill="FFFFFF"/>
        <w:spacing w:after="0" w:line="240" w:lineRule="auto"/>
        <w:textAlignment w:val="baseline"/>
        <w:rPr>
          <w:rFonts w:ascii="Calibri" w:eastAsia="Times New Roman" w:hAnsi="Calibri" w:cs="Calibri"/>
          <w:color w:val="201F1E"/>
          <w:bdr w:val="none" w:sz="0" w:space="0" w:color="auto" w:frame="1"/>
          <w:shd w:val="clear" w:color="auto" w:fill="FFFFFF"/>
          <w:lang w:eastAsia="en-GB"/>
        </w:rPr>
      </w:pPr>
    </w:p>
    <w:p w14:paraId="0034BC69" w14:textId="75BE9434" w:rsidR="005D4504" w:rsidRPr="005D4504" w:rsidRDefault="005D4504" w:rsidP="005D4504">
      <w:pPr>
        <w:shd w:val="clear" w:color="auto" w:fill="FFFFFF"/>
        <w:spacing w:after="0" w:line="240" w:lineRule="auto"/>
        <w:textAlignment w:val="baseline"/>
        <w:rPr>
          <w:rFonts w:ascii="Calibri" w:eastAsia="Times New Roman" w:hAnsi="Calibri" w:cs="Calibri"/>
          <w:color w:val="201F1E"/>
          <w:lang w:eastAsia="en-GB"/>
        </w:rPr>
      </w:pPr>
      <w:r w:rsidRPr="005D4504">
        <w:rPr>
          <w:rFonts w:ascii="Calibri" w:eastAsia="Times New Roman" w:hAnsi="Calibri" w:cs="Calibri"/>
          <w:color w:val="201F1E"/>
          <w:bdr w:val="none" w:sz="0" w:space="0" w:color="auto" w:frame="1"/>
          <w:lang w:eastAsia="en-GB"/>
        </w:rPr>
        <w:t>please refer to the DWG’s below</w:t>
      </w:r>
    </w:p>
    <w:p w14:paraId="022CBF72" w14:textId="77777777" w:rsidR="005D4504" w:rsidRPr="005D4504" w:rsidRDefault="005D4504" w:rsidP="005D4504">
      <w:pPr>
        <w:numPr>
          <w:ilvl w:val="0"/>
          <w:numId w:val="4"/>
        </w:numPr>
        <w:shd w:val="clear" w:color="auto" w:fill="FFFFFF"/>
        <w:spacing w:after="0" w:line="240" w:lineRule="auto"/>
        <w:textAlignment w:val="baseline"/>
        <w:rPr>
          <w:rFonts w:ascii="Calibri" w:eastAsia="Times New Roman" w:hAnsi="Calibri" w:cs="Calibri"/>
          <w:color w:val="201F1E"/>
          <w:lang w:eastAsia="en-GB"/>
        </w:rPr>
      </w:pPr>
      <w:r w:rsidRPr="005D4504">
        <w:rPr>
          <w:rFonts w:ascii="Calibri" w:eastAsia="Times New Roman" w:hAnsi="Calibri" w:cs="Calibri"/>
          <w:color w:val="201F1E"/>
          <w:bdr w:val="none" w:sz="0" w:space="0" w:color="auto" w:frame="1"/>
          <w:lang w:eastAsia="en-GB"/>
        </w:rPr>
        <w:t>2019_41 0200_001 Site Clearance 1 of 3</w:t>
      </w:r>
    </w:p>
    <w:p w14:paraId="09B92DD8" w14:textId="77777777" w:rsidR="005D4504" w:rsidRPr="005D4504" w:rsidRDefault="005D4504" w:rsidP="005D4504">
      <w:pPr>
        <w:numPr>
          <w:ilvl w:val="0"/>
          <w:numId w:val="4"/>
        </w:numPr>
        <w:shd w:val="clear" w:color="auto" w:fill="FFFFFF"/>
        <w:spacing w:after="0" w:line="240" w:lineRule="auto"/>
        <w:textAlignment w:val="baseline"/>
        <w:rPr>
          <w:rFonts w:ascii="Calibri" w:eastAsia="Times New Roman" w:hAnsi="Calibri" w:cs="Calibri"/>
          <w:color w:val="201F1E"/>
          <w:lang w:eastAsia="en-GB"/>
        </w:rPr>
      </w:pPr>
      <w:r w:rsidRPr="005D4504">
        <w:rPr>
          <w:rFonts w:ascii="Calibri" w:eastAsia="Times New Roman" w:hAnsi="Calibri" w:cs="Calibri"/>
          <w:color w:val="201F1E"/>
          <w:bdr w:val="none" w:sz="0" w:space="0" w:color="auto" w:frame="1"/>
          <w:lang w:eastAsia="en-GB"/>
        </w:rPr>
        <w:t>2019_41 0200_002 Site Clearance 2 of 3</w:t>
      </w:r>
    </w:p>
    <w:p w14:paraId="1C927F82" w14:textId="680772E7" w:rsidR="00000007" w:rsidRPr="009E57BC" w:rsidRDefault="005D4504" w:rsidP="009E57BC">
      <w:pPr>
        <w:numPr>
          <w:ilvl w:val="0"/>
          <w:numId w:val="4"/>
        </w:numPr>
        <w:shd w:val="clear" w:color="auto" w:fill="FFFFFF"/>
        <w:spacing w:after="0" w:line="240" w:lineRule="auto"/>
        <w:textAlignment w:val="baseline"/>
        <w:rPr>
          <w:rFonts w:ascii="Calibri" w:eastAsia="Times New Roman" w:hAnsi="Calibri" w:cs="Calibri"/>
          <w:color w:val="201F1E"/>
          <w:lang w:eastAsia="en-GB"/>
        </w:rPr>
      </w:pPr>
      <w:r w:rsidRPr="005D4504">
        <w:rPr>
          <w:rFonts w:ascii="Calibri" w:eastAsia="Times New Roman" w:hAnsi="Calibri" w:cs="Calibri"/>
          <w:color w:val="201F1E"/>
          <w:bdr w:val="none" w:sz="0" w:space="0" w:color="auto" w:frame="1"/>
          <w:lang w:eastAsia="en-GB"/>
        </w:rPr>
        <w:t>2019_41 0200_003 Site Clearance 3 of 3</w:t>
      </w:r>
    </w:p>
    <w:p w14:paraId="6E6C8EA8" w14:textId="71AFE3B4" w:rsidR="005D4504" w:rsidRDefault="005D4504" w:rsidP="005D4504">
      <w:pPr>
        <w:shd w:val="clear" w:color="auto" w:fill="FFFFFF"/>
        <w:spacing w:after="0" w:line="240" w:lineRule="auto"/>
        <w:textAlignment w:val="baseline"/>
        <w:rPr>
          <w:rFonts w:ascii="Calibri" w:eastAsia="Times New Roman" w:hAnsi="Calibri" w:cs="Calibri"/>
          <w:color w:val="000000"/>
          <w:sz w:val="24"/>
          <w:szCs w:val="24"/>
          <w:lang w:eastAsia="en-GB"/>
        </w:rPr>
      </w:pPr>
    </w:p>
    <w:p w14:paraId="6077DE2C" w14:textId="77777777" w:rsidR="004C3EC5" w:rsidRPr="005D4504" w:rsidRDefault="004C3EC5" w:rsidP="004C3EC5">
      <w:pPr>
        <w:numPr>
          <w:ilvl w:val="0"/>
          <w:numId w:val="7"/>
        </w:numPr>
        <w:shd w:val="clear" w:color="auto" w:fill="FFFFFF"/>
        <w:spacing w:after="0" w:line="240" w:lineRule="auto"/>
        <w:textAlignment w:val="baseline"/>
        <w:rPr>
          <w:rFonts w:ascii="Calibri" w:eastAsia="Times New Roman" w:hAnsi="Calibri" w:cs="Calibri"/>
          <w:b/>
          <w:bCs/>
          <w:color w:val="201F1E"/>
          <w:lang w:eastAsia="en-GB"/>
        </w:rPr>
      </w:pPr>
      <w:r w:rsidRPr="005D4504">
        <w:rPr>
          <w:rFonts w:ascii="Calibri" w:eastAsia="Times New Roman" w:hAnsi="Calibri" w:cs="Calibri"/>
          <w:b/>
          <w:bCs/>
          <w:color w:val="201F1E"/>
          <w:bdr w:val="none" w:sz="0" w:space="0" w:color="auto" w:frame="1"/>
          <w:lang w:eastAsia="en-GB"/>
        </w:rPr>
        <w:t>Please can we understand the dimensions and type of timber cladding you require for the piling cladding?</w:t>
      </w:r>
    </w:p>
    <w:p w14:paraId="03BF644F" w14:textId="77777777" w:rsidR="004C3EC5" w:rsidRPr="005D4504" w:rsidRDefault="004C3EC5" w:rsidP="005D4504">
      <w:pPr>
        <w:shd w:val="clear" w:color="auto" w:fill="FFFFFF"/>
        <w:spacing w:after="0" w:line="240" w:lineRule="auto"/>
        <w:textAlignment w:val="baseline"/>
        <w:rPr>
          <w:rFonts w:ascii="Calibri" w:eastAsia="Times New Roman" w:hAnsi="Calibri" w:cs="Calibri"/>
          <w:color w:val="000000"/>
          <w:sz w:val="24"/>
          <w:szCs w:val="24"/>
          <w:lang w:eastAsia="en-GB"/>
        </w:rPr>
      </w:pPr>
    </w:p>
    <w:p w14:paraId="55A9AD94" w14:textId="58ABDA86" w:rsidR="005D4504" w:rsidRPr="005D4504" w:rsidRDefault="004C3EC5" w:rsidP="005D4504">
      <w:pPr>
        <w:shd w:val="clear" w:color="auto" w:fill="FFFFFF"/>
        <w:spacing w:after="0" w:line="240" w:lineRule="auto"/>
        <w:textAlignment w:val="baseline"/>
        <w:rPr>
          <w:rFonts w:ascii="Calibri" w:eastAsia="Times New Roman" w:hAnsi="Calibri" w:cs="Calibri"/>
          <w:color w:val="000000"/>
          <w:sz w:val="24"/>
          <w:szCs w:val="24"/>
          <w:lang w:eastAsia="en-GB"/>
        </w:rPr>
      </w:pPr>
      <w:proofErr w:type="gramStart"/>
      <w:r>
        <w:rPr>
          <w:rFonts w:ascii="Calibri" w:eastAsia="Times New Roman" w:hAnsi="Calibri" w:cs="Calibri"/>
          <w:color w:val="000000"/>
          <w:sz w:val="24"/>
          <w:szCs w:val="24"/>
          <w:lang w:eastAsia="en-GB"/>
        </w:rPr>
        <w:t xml:space="preserve">See </w:t>
      </w:r>
      <w:r w:rsidR="005D4504" w:rsidRPr="005D4504">
        <w:rPr>
          <w:rFonts w:ascii="Calibri" w:eastAsia="Times New Roman" w:hAnsi="Calibri" w:cs="Calibri"/>
          <w:color w:val="000000"/>
          <w:sz w:val="24"/>
          <w:szCs w:val="24"/>
          <w:lang w:eastAsia="en-GB"/>
        </w:rPr>
        <w:t xml:space="preserve"> CEMP</w:t>
      </w:r>
      <w:proofErr w:type="gramEnd"/>
      <w:r w:rsidR="005D4504" w:rsidRPr="005D4504">
        <w:rPr>
          <w:rFonts w:ascii="Calibri" w:eastAsia="Times New Roman" w:hAnsi="Calibri" w:cs="Calibri"/>
          <w:color w:val="000000"/>
          <w:sz w:val="24"/>
          <w:szCs w:val="24"/>
          <w:lang w:eastAsia="en-GB"/>
        </w:rPr>
        <w:t xml:space="preserve"> and footpath edging solution</w:t>
      </w:r>
    </w:p>
    <w:p w14:paraId="6974EBFE" w14:textId="20C07A79" w:rsidR="005D4504" w:rsidRDefault="005D4504" w:rsidP="005D4504">
      <w:pPr>
        <w:shd w:val="clear" w:color="auto" w:fill="FFFFFF"/>
        <w:spacing w:after="0" w:line="240" w:lineRule="auto"/>
        <w:textAlignment w:val="baseline"/>
        <w:rPr>
          <w:rFonts w:ascii="Calibri" w:eastAsia="Times New Roman" w:hAnsi="Calibri" w:cs="Calibri"/>
          <w:color w:val="000000"/>
          <w:sz w:val="24"/>
          <w:szCs w:val="24"/>
          <w:lang w:eastAsia="en-GB"/>
        </w:rPr>
      </w:pPr>
    </w:p>
    <w:p w14:paraId="132738E5" w14:textId="321E1ED2" w:rsidR="004C3EC5" w:rsidRPr="009E57BC" w:rsidRDefault="004C3EC5" w:rsidP="005D4504">
      <w:pPr>
        <w:numPr>
          <w:ilvl w:val="0"/>
          <w:numId w:val="13"/>
        </w:numPr>
        <w:shd w:val="clear" w:color="auto" w:fill="FFFFFF"/>
        <w:spacing w:after="0" w:line="240" w:lineRule="auto"/>
        <w:textAlignment w:val="baseline"/>
        <w:rPr>
          <w:rFonts w:ascii="Calibri" w:eastAsia="Times New Roman" w:hAnsi="Calibri" w:cs="Calibri"/>
          <w:b/>
          <w:bCs/>
          <w:color w:val="201F1E"/>
          <w:lang w:eastAsia="en-GB"/>
        </w:rPr>
      </w:pPr>
      <w:r w:rsidRPr="005D4504">
        <w:rPr>
          <w:rFonts w:ascii="Calibri" w:eastAsia="Times New Roman" w:hAnsi="Calibri" w:cs="Calibri"/>
          <w:b/>
          <w:bCs/>
          <w:color w:val="201F1E"/>
          <w:bdr w:val="none" w:sz="0" w:space="0" w:color="auto" w:frame="1"/>
          <w:lang w:eastAsia="en-GB"/>
        </w:rPr>
        <w:t>We are interpreting the proposed footpath levels to be existing levels + 0.175m. Is this correct? If so, this would mean zero excavation is required for the acceptable material. Please confirm, or otherwise.</w:t>
      </w:r>
      <w:r w:rsidR="009E57BC">
        <w:rPr>
          <w:rFonts w:ascii="Calibri" w:eastAsia="Times New Roman" w:hAnsi="Calibri" w:cs="Calibri"/>
          <w:b/>
          <w:bCs/>
          <w:color w:val="201F1E"/>
          <w:lang w:eastAsia="en-GB"/>
        </w:rPr>
        <w:t>\</w:t>
      </w:r>
    </w:p>
    <w:p w14:paraId="3C96D68D" w14:textId="77777777" w:rsidR="004C3EC5" w:rsidRPr="005D4504" w:rsidRDefault="004C3EC5" w:rsidP="005D4504">
      <w:pPr>
        <w:shd w:val="clear" w:color="auto" w:fill="FFFFFF"/>
        <w:spacing w:after="0" w:line="240" w:lineRule="auto"/>
        <w:textAlignment w:val="baseline"/>
        <w:rPr>
          <w:rFonts w:ascii="Calibri" w:eastAsia="Times New Roman" w:hAnsi="Calibri" w:cs="Calibri"/>
          <w:color w:val="000000"/>
          <w:sz w:val="24"/>
          <w:szCs w:val="24"/>
          <w:lang w:eastAsia="en-GB"/>
        </w:rPr>
      </w:pPr>
    </w:p>
    <w:p w14:paraId="458E5853" w14:textId="00E641FD" w:rsidR="005D4504" w:rsidRPr="005D4504" w:rsidRDefault="005D4504" w:rsidP="005D4504">
      <w:pPr>
        <w:shd w:val="clear" w:color="auto" w:fill="FFFFFF"/>
        <w:spacing w:after="0" w:line="240" w:lineRule="auto"/>
        <w:textAlignment w:val="baseline"/>
        <w:rPr>
          <w:rFonts w:ascii="Calibri" w:eastAsia="Times New Roman" w:hAnsi="Calibri" w:cs="Calibri"/>
          <w:color w:val="000000"/>
          <w:sz w:val="24"/>
          <w:szCs w:val="24"/>
          <w:lang w:eastAsia="en-GB"/>
        </w:rPr>
      </w:pPr>
      <w:r w:rsidRPr="005D4504">
        <w:rPr>
          <w:rFonts w:ascii="Calibri" w:eastAsia="Times New Roman" w:hAnsi="Calibri" w:cs="Calibri"/>
          <w:color w:val="000000"/>
          <w:sz w:val="24"/>
          <w:szCs w:val="24"/>
          <w:bdr w:val="none" w:sz="0" w:space="0" w:color="auto" w:frame="1"/>
          <w:lang w:eastAsia="en-GB"/>
        </w:rPr>
        <w:t xml:space="preserve">The footpath levels generally are staying as existing there will be areas where the path needs bringing up and possibly lowering, however the surfacing for the footpath should be 75mm as set out in DWG 2019_41 1100_004 (up to 100mm of type 1 where needed, </w:t>
      </w:r>
      <w:proofErr w:type="gramStart"/>
      <w:r w:rsidRPr="005D4504">
        <w:rPr>
          <w:rFonts w:ascii="Calibri" w:eastAsia="Times New Roman" w:hAnsi="Calibri" w:cs="Calibri"/>
          <w:color w:val="000000"/>
          <w:sz w:val="24"/>
          <w:szCs w:val="24"/>
          <w:bdr w:val="none" w:sz="0" w:space="0" w:color="auto" w:frame="1"/>
          <w:lang w:eastAsia="en-GB"/>
        </w:rPr>
        <w:t>i.e.</w:t>
      </w:r>
      <w:proofErr w:type="gramEnd"/>
      <w:r w:rsidRPr="005D4504">
        <w:rPr>
          <w:rFonts w:ascii="Calibri" w:eastAsia="Times New Roman" w:hAnsi="Calibri" w:cs="Calibri"/>
          <w:color w:val="000000"/>
          <w:sz w:val="24"/>
          <w:szCs w:val="24"/>
          <w:bdr w:val="none" w:sz="0" w:space="0" w:color="auto" w:frame="1"/>
          <w:lang w:eastAsia="en-GB"/>
        </w:rPr>
        <w:t xml:space="preserve"> soft spots) so there will be excavation minimum of 75mm for the majority of the path. This approach will allow for the new surface to key into existing.</w:t>
      </w:r>
    </w:p>
    <w:p w14:paraId="19CE9BA8" w14:textId="72632E37" w:rsidR="005D4504" w:rsidRDefault="005D4504" w:rsidP="009E57BC">
      <w:pPr>
        <w:shd w:val="clear" w:color="auto" w:fill="FFFFFF"/>
        <w:spacing w:after="0" w:line="240" w:lineRule="auto"/>
        <w:textAlignment w:val="baseline"/>
      </w:pPr>
      <w:r w:rsidRPr="005D4504">
        <w:rPr>
          <w:rFonts w:ascii="inherit" w:eastAsia="Times New Roman" w:hAnsi="inherit" w:cs="Calibri"/>
          <w:color w:val="000000"/>
          <w:sz w:val="24"/>
          <w:szCs w:val="24"/>
          <w:bdr w:val="none" w:sz="0" w:space="0" w:color="auto" w:frame="1"/>
          <w:lang w:eastAsia="en-GB"/>
        </w:rPr>
        <w:t> </w:t>
      </w:r>
    </w:p>
    <w:sectPr w:rsidR="005D4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6444"/>
    <w:multiLevelType w:val="multilevel"/>
    <w:tmpl w:val="ADC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B6909"/>
    <w:multiLevelType w:val="multilevel"/>
    <w:tmpl w:val="7890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4300A"/>
    <w:multiLevelType w:val="multilevel"/>
    <w:tmpl w:val="7C84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EC3B15"/>
    <w:multiLevelType w:val="multilevel"/>
    <w:tmpl w:val="1FCC248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FE06385"/>
    <w:multiLevelType w:val="multilevel"/>
    <w:tmpl w:val="83F4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3B0F26"/>
    <w:multiLevelType w:val="multilevel"/>
    <w:tmpl w:val="4A121E3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BC11977"/>
    <w:multiLevelType w:val="multilevel"/>
    <w:tmpl w:val="1BBEC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CE761F"/>
    <w:multiLevelType w:val="multilevel"/>
    <w:tmpl w:val="AE58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A86CBF"/>
    <w:multiLevelType w:val="multilevel"/>
    <w:tmpl w:val="55A65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577CCE"/>
    <w:multiLevelType w:val="multilevel"/>
    <w:tmpl w:val="61CE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B14BE5"/>
    <w:multiLevelType w:val="multilevel"/>
    <w:tmpl w:val="8C121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FF3E81"/>
    <w:multiLevelType w:val="multilevel"/>
    <w:tmpl w:val="2824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8872D9"/>
    <w:multiLevelType w:val="multilevel"/>
    <w:tmpl w:val="8652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2"/>
  </w:num>
  <w:num w:numId="4">
    <w:abstractNumId w:val="1"/>
  </w:num>
  <w:num w:numId="5">
    <w:abstractNumId w:val="10"/>
  </w:num>
  <w:num w:numId="6">
    <w:abstractNumId w:val="6"/>
  </w:num>
  <w:num w:numId="7">
    <w:abstractNumId w:val="5"/>
  </w:num>
  <w:num w:numId="8">
    <w:abstractNumId w:val="8"/>
  </w:num>
  <w:num w:numId="9">
    <w:abstractNumId w:val="12"/>
  </w:num>
  <w:num w:numId="10">
    <w:abstractNumId w:val="4"/>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04"/>
    <w:rsid w:val="00000007"/>
    <w:rsid w:val="004C3EC5"/>
    <w:rsid w:val="005D4504"/>
    <w:rsid w:val="00953C3C"/>
    <w:rsid w:val="009E57BC"/>
    <w:rsid w:val="00F90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3B3A"/>
  <w15:chartTrackingRefBased/>
  <w15:docId w15:val="{0962EBF8-AD35-47F8-A337-2E3E4E46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paragraph">
    <w:name w:val="x_x_paragraph"/>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normaltextrun">
    <w:name w:val="x_x_normaltextrun"/>
    <w:basedOn w:val="DefaultParagraphFont"/>
    <w:rsid w:val="005D4504"/>
  </w:style>
  <w:style w:type="character" w:customStyle="1" w:styleId="xxeop">
    <w:name w:val="x_x_eop"/>
    <w:basedOn w:val="DefaultParagraphFont"/>
    <w:rsid w:val="005D4504"/>
  </w:style>
  <w:style w:type="character" w:customStyle="1" w:styleId="xxspelle">
    <w:name w:val="x_x_spelle"/>
    <w:basedOn w:val="DefaultParagraphFont"/>
    <w:rsid w:val="005D4504"/>
  </w:style>
  <w:style w:type="paragraph" w:customStyle="1" w:styleId="xxmsolistparagraph">
    <w:name w:val="x_x_msolistparagraph"/>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msolistparagraph">
    <w:name w:val="x_x_xxxmsolistparagraph"/>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_x_msonormal"/>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listparagraph">
    <w:name w:val="x_x_x_msolistparagraph"/>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msonormal">
    <w:name w:val="x_x_x_xmsonormal"/>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msolistparagraph">
    <w:name w:val="x_x_x_xmsolistparagraph"/>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57BC"/>
    <w:rPr>
      <w:color w:val="0563C1" w:themeColor="hyperlink"/>
      <w:u w:val="single"/>
    </w:rPr>
  </w:style>
  <w:style w:type="character" w:styleId="UnresolvedMention">
    <w:name w:val="Unresolved Mention"/>
    <w:basedOn w:val="DefaultParagraphFont"/>
    <w:uiPriority w:val="99"/>
    <w:semiHidden/>
    <w:unhideWhenUsed/>
    <w:rsid w:val="009E5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12027">
      <w:bodyDiv w:val="1"/>
      <w:marLeft w:val="0"/>
      <w:marRight w:val="0"/>
      <w:marTop w:val="0"/>
      <w:marBottom w:val="0"/>
      <w:divBdr>
        <w:top w:val="none" w:sz="0" w:space="0" w:color="auto"/>
        <w:left w:val="none" w:sz="0" w:space="0" w:color="auto"/>
        <w:bottom w:val="none" w:sz="0" w:space="0" w:color="auto"/>
        <w:right w:val="none" w:sz="0" w:space="0" w:color="auto"/>
      </w:divBdr>
    </w:div>
    <w:div w:id="1093164332">
      <w:bodyDiv w:val="1"/>
      <w:marLeft w:val="0"/>
      <w:marRight w:val="0"/>
      <w:marTop w:val="0"/>
      <w:marBottom w:val="0"/>
      <w:divBdr>
        <w:top w:val="none" w:sz="0" w:space="0" w:color="auto"/>
        <w:left w:val="none" w:sz="0" w:space="0" w:color="auto"/>
        <w:bottom w:val="none" w:sz="0" w:space="0" w:color="auto"/>
        <w:right w:val="none" w:sz="0" w:space="0" w:color="auto"/>
      </w:divBdr>
    </w:div>
    <w:div w:id="1152022236">
      <w:bodyDiv w:val="1"/>
      <w:marLeft w:val="0"/>
      <w:marRight w:val="0"/>
      <w:marTop w:val="0"/>
      <w:marBottom w:val="0"/>
      <w:divBdr>
        <w:top w:val="none" w:sz="0" w:space="0" w:color="auto"/>
        <w:left w:val="none" w:sz="0" w:space="0" w:color="auto"/>
        <w:bottom w:val="none" w:sz="0" w:space="0" w:color="auto"/>
        <w:right w:val="none" w:sz="0" w:space="0" w:color="auto"/>
      </w:divBdr>
      <w:divsChild>
        <w:div w:id="628558662">
          <w:marLeft w:val="0"/>
          <w:marRight w:val="0"/>
          <w:marTop w:val="0"/>
          <w:marBottom w:val="0"/>
          <w:divBdr>
            <w:top w:val="none" w:sz="0" w:space="0" w:color="auto"/>
            <w:left w:val="none" w:sz="0" w:space="0" w:color="auto"/>
            <w:bottom w:val="none" w:sz="0" w:space="0" w:color="auto"/>
            <w:right w:val="none" w:sz="0" w:space="0" w:color="auto"/>
          </w:divBdr>
        </w:div>
        <w:div w:id="904951771">
          <w:marLeft w:val="0"/>
          <w:marRight w:val="0"/>
          <w:marTop w:val="0"/>
          <w:marBottom w:val="0"/>
          <w:divBdr>
            <w:top w:val="none" w:sz="0" w:space="0" w:color="auto"/>
            <w:left w:val="none" w:sz="0" w:space="0" w:color="auto"/>
            <w:bottom w:val="none" w:sz="0" w:space="0" w:color="auto"/>
            <w:right w:val="none" w:sz="0" w:space="0" w:color="auto"/>
          </w:divBdr>
        </w:div>
      </w:divsChild>
    </w:div>
    <w:div w:id="1624575490">
      <w:bodyDiv w:val="1"/>
      <w:marLeft w:val="0"/>
      <w:marRight w:val="0"/>
      <w:marTop w:val="0"/>
      <w:marBottom w:val="0"/>
      <w:divBdr>
        <w:top w:val="none" w:sz="0" w:space="0" w:color="auto"/>
        <w:left w:val="none" w:sz="0" w:space="0" w:color="auto"/>
        <w:bottom w:val="none" w:sz="0" w:space="0" w:color="auto"/>
        <w:right w:val="none" w:sz="0" w:space="0" w:color="auto"/>
      </w:divBdr>
      <w:divsChild>
        <w:div w:id="652493805">
          <w:marLeft w:val="0"/>
          <w:marRight w:val="0"/>
          <w:marTop w:val="0"/>
          <w:marBottom w:val="0"/>
          <w:divBdr>
            <w:top w:val="none" w:sz="0" w:space="0" w:color="auto"/>
            <w:left w:val="none" w:sz="0" w:space="0" w:color="auto"/>
            <w:bottom w:val="none" w:sz="0" w:space="0" w:color="auto"/>
            <w:right w:val="none" w:sz="0" w:space="0" w:color="auto"/>
          </w:divBdr>
        </w:div>
        <w:div w:id="1680041126">
          <w:marLeft w:val="0"/>
          <w:marRight w:val="0"/>
          <w:marTop w:val="0"/>
          <w:marBottom w:val="0"/>
          <w:divBdr>
            <w:top w:val="none" w:sz="0" w:space="0" w:color="auto"/>
            <w:left w:val="none" w:sz="0" w:space="0" w:color="auto"/>
            <w:bottom w:val="none" w:sz="0" w:space="0" w:color="auto"/>
            <w:right w:val="none" w:sz="0" w:space="0" w:color="auto"/>
          </w:divBdr>
        </w:div>
        <w:div w:id="1384787813">
          <w:marLeft w:val="0"/>
          <w:marRight w:val="0"/>
          <w:marTop w:val="0"/>
          <w:marBottom w:val="0"/>
          <w:divBdr>
            <w:top w:val="none" w:sz="0" w:space="0" w:color="auto"/>
            <w:left w:val="none" w:sz="0" w:space="0" w:color="auto"/>
            <w:bottom w:val="none" w:sz="0" w:space="0" w:color="auto"/>
            <w:right w:val="none" w:sz="0" w:space="0" w:color="auto"/>
          </w:divBdr>
        </w:div>
        <w:div w:id="1214582770">
          <w:marLeft w:val="0"/>
          <w:marRight w:val="0"/>
          <w:marTop w:val="0"/>
          <w:marBottom w:val="0"/>
          <w:divBdr>
            <w:top w:val="none" w:sz="0" w:space="0" w:color="auto"/>
            <w:left w:val="none" w:sz="0" w:space="0" w:color="auto"/>
            <w:bottom w:val="none" w:sz="0" w:space="0" w:color="auto"/>
            <w:right w:val="none" w:sz="0" w:space="0" w:color="auto"/>
          </w:divBdr>
        </w:div>
        <w:div w:id="1401557573">
          <w:marLeft w:val="0"/>
          <w:marRight w:val="0"/>
          <w:marTop w:val="0"/>
          <w:marBottom w:val="0"/>
          <w:divBdr>
            <w:top w:val="none" w:sz="0" w:space="0" w:color="auto"/>
            <w:left w:val="none" w:sz="0" w:space="0" w:color="auto"/>
            <w:bottom w:val="none" w:sz="0" w:space="0" w:color="auto"/>
            <w:right w:val="none" w:sz="0" w:space="0" w:color="auto"/>
          </w:divBdr>
        </w:div>
        <w:div w:id="154994783">
          <w:marLeft w:val="0"/>
          <w:marRight w:val="0"/>
          <w:marTop w:val="0"/>
          <w:marBottom w:val="0"/>
          <w:divBdr>
            <w:top w:val="none" w:sz="0" w:space="0" w:color="auto"/>
            <w:left w:val="none" w:sz="0" w:space="0" w:color="auto"/>
            <w:bottom w:val="none" w:sz="0" w:space="0" w:color="auto"/>
            <w:right w:val="none" w:sz="0" w:space="0" w:color="auto"/>
          </w:divBdr>
          <w:divsChild>
            <w:div w:id="17388904">
              <w:marLeft w:val="0"/>
              <w:marRight w:val="0"/>
              <w:marTop w:val="0"/>
              <w:marBottom w:val="0"/>
              <w:divBdr>
                <w:top w:val="none" w:sz="0" w:space="0" w:color="auto"/>
                <w:left w:val="none" w:sz="0" w:space="0" w:color="auto"/>
                <w:bottom w:val="none" w:sz="0" w:space="0" w:color="auto"/>
                <w:right w:val="none" w:sz="0" w:space="0" w:color="auto"/>
              </w:divBdr>
            </w:div>
          </w:divsChild>
        </w:div>
        <w:div w:id="928121670">
          <w:marLeft w:val="0"/>
          <w:marRight w:val="0"/>
          <w:marTop w:val="0"/>
          <w:marBottom w:val="0"/>
          <w:divBdr>
            <w:top w:val="none" w:sz="0" w:space="0" w:color="auto"/>
            <w:left w:val="none" w:sz="0" w:space="0" w:color="auto"/>
            <w:bottom w:val="none" w:sz="0" w:space="0" w:color="auto"/>
            <w:right w:val="none" w:sz="0" w:space="0" w:color="auto"/>
          </w:divBdr>
        </w:div>
        <w:div w:id="229538466">
          <w:marLeft w:val="0"/>
          <w:marRight w:val="0"/>
          <w:marTop w:val="0"/>
          <w:marBottom w:val="0"/>
          <w:divBdr>
            <w:top w:val="none" w:sz="0" w:space="0" w:color="auto"/>
            <w:left w:val="none" w:sz="0" w:space="0" w:color="auto"/>
            <w:bottom w:val="none" w:sz="0" w:space="0" w:color="auto"/>
            <w:right w:val="none" w:sz="0" w:space="0" w:color="auto"/>
          </w:divBdr>
        </w:div>
        <w:div w:id="1625961938">
          <w:marLeft w:val="0"/>
          <w:marRight w:val="0"/>
          <w:marTop w:val="0"/>
          <w:marBottom w:val="0"/>
          <w:divBdr>
            <w:top w:val="none" w:sz="0" w:space="0" w:color="auto"/>
            <w:left w:val="none" w:sz="0" w:space="0" w:color="auto"/>
            <w:bottom w:val="none" w:sz="0" w:space="0" w:color="auto"/>
            <w:right w:val="none" w:sz="0" w:space="0" w:color="auto"/>
          </w:divBdr>
          <w:divsChild>
            <w:div w:id="1371951522">
              <w:marLeft w:val="0"/>
              <w:marRight w:val="0"/>
              <w:marTop w:val="0"/>
              <w:marBottom w:val="0"/>
              <w:divBdr>
                <w:top w:val="none" w:sz="0" w:space="0" w:color="auto"/>
                <w:left w:val="none" w:sz="0" w:space="0" w:color="auto"/>
                <w:bottom w:val="none" w:sz="0" w:space="0" w:color="auto"/>
                <w:right w:val="none" w:sz="0" w:space="0" w:color="auto"/>
              </w:divBdr>
            </w:div>
            <w:div w:id="323436968">
              <w:marLeft w:val="0"/>
              <w:marRight w:val="0"/>
              <w:marTop w:val="0"/>
              <w:marBottom w:val="0"/>
              <w:divBdr>
                <w:top w:val="none" w:sz="0" w:space="0" w:color="auto"/>
                <w:left w:val="none" w:sz="0" w:space="0" w:color="auto"/>
                <w:bottom w:val="none" w:sz="0" w:space="0" w:color="auto"/>
                <w:right w:val="none" w:sz="0" w:space="0" w:color="auto"/>
              </w:divBdr>
              <w:divsChild>
                <w:div w:id="1374963015">
                  <w:marLeft w:val="0"/>
                  <w:marRight w:val="0"/>
                  <w:marTop w:val="0"/>
                  <w:marBottom w:val="0"/>
                  <w:divBdr>
                    <w:top w:val="none" w:sz="0" w:space="0" w:color="auto"/>
                    <w:left w:val="none" w:sz="0" w:space="0" w:color="auto"/>
                    <w:bottom w:val="none" w:sz="0" w:space="0" w:color="auto"/>
                    <w:right w:val="none" w:sz="0" w:space="0" w:color="auto"/>
                  </w:divBdr>
                </w:div>
                <w:div w:id="1541477394">
                  <w:marLeft w:val="0"/>
                  <w:marRight w:val="0"/>
                  <w:marTop w:val="0"/>
                  <w:marBottom w:val="0"/>
                  <w:divBdr>
                    <w:top w:val="none" w:sz="0" w:space="0" w:color="auto"/>
                    <w:left w:val="none" w:sz="0" w:space="0" w:color="auto"/>
                    <w:bottom w:val="none" w:sz="0" w:space="0" w:color="auto"/>
                    <w:right w:val="none" w:sz="0" w:space="0" w:color="auto"/>
                  </w:divBdr>
                </w:div>
                <w:div w:id="252738587">
                  <w:marLeft w:val="0"/>
                  <w:marRight w:val="0"/>
                  <w:marTop w:val="0"/>
                  <w:marBottom w:val="0"/>
                  <w:divBdr>
                    <w:top w:val="none" w:sz="0" w:space="0" w:color="auto"/>
                    <w:left w:val="none" w:sz="0" w:space="0" w:color="auto"/>
                    <w:bottom w:val="none" w:sz="0" w:space="0" w:color="auto"/>
                    <w:right w:val="none" w:sz="0" w:space="0" w:color="auto"/>
                  </w:divBdr>
                </w:div>
                <w:div w:id="908613821">
                  <w:marLeft w:val="0"/>
                  <w:marRight w:val="0"/>
                  <w:marTop w:val="0"/>
                  <w:marBottom w:val="0"/>
                  <w:divBdr>
                    <w:top w:val="none" w:sz="0" w:space="0" w:color="auto"/>
                    <w:left w:val="none" w:sz="0" w:space="0" w:color="auto"/>
                    <w:bottom w:val="none" w:sz="0" w:space="0" w:color="auto"/>
                    <w:right w:val="none" w:sz="0" w:space="0" w:color="auto"/>
                  </w:divBdr>
                </w:div>
                <w:div w:id="608777342">
                  <w:marLeft w:val="0"/>
                  <w:marRight w:val="0"/>
                  <w:marTop w:val="0"/>
                  <w:marBottom w:val="0"/>
                  <w:divBdr>
                    <w:top w:val="none" w:sz="0" w:space="0" w:color="auto"/>
                    <w:left w:val="none" w:sz="0" w:space="0" w:color="auto"/>
                    <w:bottom w:val="none" w:sz="0" w:space="0" w:color="auto"/>
                    <w:right w:val="none" w:sz="0" w:space="0" w:color="auto"/>
                  </w:divBdr>
                </w:div>
                <w:div w:id="18447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10553">
          <w:marLeft w:val="0"/>
          <w:marRight w:val="0"/>
          <w:marTop w:val="0"/>
          <w:marBottom w:val="0"/>
          <w:divBdr>
            <w:top w:val="none" w:sz="0" w:space="0" w:color="auto"/>
            <w:left w:val="none" w:sz="0" w:space="0" w:color="auto"/>
            <w:bottom w:val="none" w:sz="0" w:space="0" w:color="auto"/>
            <w:right w:val="none" w:sz="0" w:space="0" w:color="auto"/>
          </w:divBdr>
        </w:div>
        <w:div w:id="664894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urement@hart.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Grist</dc:creator>
  <cp:keywords/>
  <dc:description/>
  <cp:lastModifiedBy>Ashley Grist</cp:lastModifiedBy>
  <cp:revision>2</cp:revision>
  <dcterms:created xsi:type="dcterms:W3CDTF">2021-10-19T16:15:00Z</dcterms:created>
  <dcterms:modified xsi:type="dcterms:W3CDTF">2021-10-19T17:04:00Z</dcterms:modified>
</cp:coreProperties>
</file>