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D43" w:rsidRPr="0026710D" w:rsidRDefault="00BB7D43" w:rsidP="0026710D">
      <w:bookmarkStart w:id="0" w:name="_GoBack"/>
      <w:bookmarkEnd w:id="0"/>
    </w:p>
    <w:p w:rsidR="00BB7D43" w:rsidRDefault="00BB7D43" w:rsidP="0026710D">
      <w:r>
        <w:tab/>
      </w:r>
    </w:p>
    <w:p w:rsidR="00BB7D43" w:rsidRDefault="00BB7D43" w:rsidP="00E8599A"/>
    <w:p w:rsidR="00F00D3E" w:rsidRPr="00E8599A" w:rsidRDefault="00AA3A10" w:rsidP="00F00D3E">
      <w:r>
        <w:fldChar w:fldCharType="begin"/>
      </w:r>
      <w:r>
        <w:instrText xml:space="preserve"> FILLIN  "Insert type of document (report, installation guide etc.)"  \* MERGEFORMAT </w:instrText>
      </w:r>
      <w:r>
        <w:fldChar w:fldCharType="separate"/>
      </w:r>
      <w:r w:rsidR="00D3051D" w:rsidRPr="00D3051D">
        <w:rPr>
          <w:color w:val="FFFFFF"/>
          <w:spacing w:val="5"/>
          <w:kern w:val="28"/>
          <w:sz w:val="52"/>
          <w:szCs w:val="52"/>
          <w:lang w:val="en-GB"/>
        </w:rPr>
        <w:t xml:space="preserve">Invitation to </w:t>
      </w:r>
      <w:r w:rsidR="00C414CD">
        <w:rPr>
          <w:color w:val="FFFFFF"/>
          <w:spacing w:val="5"/>
          <w:kern w:val="28"/>
          <w:sz w:val="52"/>
          <w:szCs w:val="52"/>
          <w:lang w:val="en-GB"/>
        </w:rPr>
        <w:t>Quote</w:t>
      </w:r>
      <w:r>
        <w:rPr>
          <w:color w:val="FFFFFF"/>
          <w:spacing w:val="5"/>
          <w:kern w:val="28"/>
          <w:sz w:val="52"/>
          <w:szCs w:val="52"/>
          <w:lang w:val="en-GB"/>
        </w:rPr>
        <w:fldChar w:fldCharType="end"/>
      </w:r>
    </w:p>
    <w:p w:rsidR="004C4B6D" w:rsidRDefault="004C4B6D" w:rsidP="00E8599A"/>
    <w:p w:rsidR="00D639E7" w:rsidRPr="00F623C4" w:rsidRDefault="00D639E7" w:rsidP="00F623C4">
      <w:pPr>
        <w:pStyle w:val="Title"/>
      </w:pPr>
    </w:p>
    <w:p w:rsidR="00072F7C" w:rsidRDefault="00072F7C" w:rsidP="00072F7C">
      <w:pPr>
        <w:pStyle w:val="Title"/>
        <w:jc w:val="right"/>
        <w:rPr>
          <w:szCs w:val="24"/>
        </w:rPr>
      </w:pPr>
    </w:p>
    <w:p w:rsidR="00072F7C" w:rsidRDefault="00072F7C" w:rsidP="00072F7C"/>
    <w:p w:rsidR="004C4B6D" w:rsidRDefault="004C4B6D" w:rsidP="00072F7C"/>
    <w:p w:rsidR="004C4B6D" w:rsidRPr="00072F7C" w:rsidRDefault="004C4B6D" w:rsidP="00072F7C"/>
    <w:p w:rsidR="00BB7D43" w:rsidRDefault="00807FF2" w:rsidP="00072F7C">
      <w:pPr>
        <w:pStyle w:val="Title"/>
        <w:jc w:val="right"/>
        <w:rPr>
          <w:iCs/>
        </w:rPr>
      </w:pPr>
      <w:r>
        <w:t>Provision of</w:t>
      </w:r>
      <w:r w:rsidR="002C6BA2">
        <w:t xml:space="preserve"> </w:t>
      </w:r>
      <w:r w:rsidR="00A03243">
        <w:t>Access Control Cards</w:t>
      </w:r>
      <w:r w:rsidR="005557F0">
        <w:t xml:space="preserve"> and Ancillary</w:t>
      </w:r>
      <w:r w:rsidR="00A03243">
        <w:t xml:space="preserve"> Consumables</w:t>
      </w:r>
      <w:r>
        <w:t xml:space="preserve"> </w:t>
      </w:r>
    </w:p>
    <w:p w:rsidR="008E5A2A" w:rsidRPr="008E5A2A" w:rsidRDefault="008E5A2A" w:rsidP="008E5A2A">
      <w:pPr>
        <w:rPr>
          <w:spacing w:val="5"/>
          <w:kern w:val="28"/>
          <w:sz w:val="52"/>
          <w:szCs w:val="52"/>
        </w:rPr>
      </w:pPr>
    </w:p>
    <w:p w:rsidR="008E5A2A" w:rsidRDefault="00C414CD" w:rsidP="008E5A2A">
      <w:pPr>
        <w:jc w:val="right"/>
        <w:rPr>
          <w:spacing w:val="5"/>
          <w:kern w:val="28"/>
          <w:sz w:val="52"/>
          <w:szCs w:val="52"/>
        </w:rPr>
      </w:pPr>
      <w:r>
        <w:rPr>
          <w:spacing w:val="5"/>
          <w:kern w:val="28"/>
          <w:sz w:val="52"/>
          <w:szCs w:val="52"/>
        </w:rPr>
        <w:t>ITQ</w:t>
      </w:r>
      <w:r w:rsidR="008E5A2A" w:rsidRPr="008E5A2A">
        <w:rPr>
          <w:spacing w:val="5"/>
          <w:kern w:val="28"/>
          <w:sz w:val="52"/>
          <w:szCs w:val="52"/>
        </w:rPr>
        <w:t xml:space="preserve"> </w:t>
      </w:r>
      <w:r w:rsidR="00C323B8">
        <w:rPr>
          <w:spacing w:val="5"/>
          <w:kern w:val="28"/>
          <w:sz w:val="52"/>
          <w:szCs w:val="52"/>
        </w:rPr>
        <w:t xml:space="preserve">Reference: </w:t>
      </w:r>
      <w:r w:rsidR="000C2E5C" w:rsidRPr="00B770B7">
        <w:rPr>
          <w:spacing w:val="5"/>
          <w:kern w:val="28"/>
          <w:sz w:val="52"/>
          <w:szCs w:val="52"/>
        </w:rPr>
        <w:t>XLY</w:t>
      </w:r>
      <w:r w:rsidR="009C5BE9">
        <w:rPr>
          <w:spacing w:val="5"/>
          <w:kern w:val="28"/>
          <w:sz w:val="52"/>
          <w:szCs w:val="52"/>
        </w:rPr>
        <w:t>344</w:t>
      </w:r>
      <w:r w:rsidR="000C2E5C" w:rsidRPr="00B770B7">
        <w:rPr>
          <w:spacing w:val="5"/>
          <w:kern w:val="28"/>
          <w:sz w:val="52"/>
          <w:szCs w:val="52"/>
        </w:rPr>
        <w:t>/</w:t>
      </w:r>
      <w:r w:rsidR="009C5BE9">
        <w:rPr>
          <w:spacing w:val="5"/>
          <w:kern w:val="28"/>
          <w:sz w:val="52"/>
          <w:szCs w:val="52"/>
        </w:rPr>
        <w:t>001</w:t>
      </w:r>
      <w:r w:rsidR="00B770B7">
        <w:rPr>
          <w:spacing w:val="5"/>
          <w:kern w:val="28"/>
          <w:sz w:val="52"/>
          <w:szCs w:val="52"/>
        </w:rPr>
        <w:t>/</w:t>
      </w:r>
      <w:r w:rsidR="000C2E5C">
        <w:rPr>
          <w:spacing w:val="5"/>
          <w:kern w:val="28"/>
          <w:sz w:val="52"/>
          <w:szCs w:val="52"/>
        </w:rPr>
        <w:t>17</w:t>
      </w:r>
    </w:p>
    <w:p w:rsidR="00C323B8" w:rsidRPr="008E5A2A" w:rsidRDefault="00685DF8" w:rsidP="008E5A2A">
      <w:pPr>
        <w:jc w:val="right"/>
        <w:rPr>
          <w:spacing w:val="5"/>
          <w:kern w:val="28"/>
          <w:sz w:val="52"/>
          <w:szCs w:val="52"/>
        </w:rPr>
      </w:pPr>
      <w:r>
        <w:rPr>
          <w:spacing w:val="5"/>
          <w:kern w:val="28"/>
          <w:sz w:val="52"/>
          <w:szCs w:val="52"/>
        </w:rPr>
        <w:t>2017</w:t>
      </w:r>
    </w:p>
    <w:p w:rsidR="00BB7D43" w:rsidRDefault="00BB7D43" w:rsidP="00D81E81"/>
    <w:p w:rsidR="00B87318" w:rsidRPr="00D81E81" w:rsidRDefault="00B87318" w:rsidP="00D81E81">
      <w:r>
        <w:tab/>
      </w:r>
      <w:r>
        <w:tab/>
      </w:r>
    </w:p>
    <w:tbl>
      <w:tblPr>
        <w:tblStyle w:val="TableGrid"/>
        <w:tblW w:w="0" w:type="auto"/>
        <w:tblLook w:val="04A0" w:firstRow="1" w:lastRow="0" w:firstColumn="1" w:lastColumn="0" w:noHBand="0" w:noVBand="1"/>
      </w:tblPr>
      <w:tblGrid>
        <w:gridCol w:w="5382"/>
        <w:gridCol w:w="5227"/>
      </w:tblGrid>
      <w:tr w:rsidR="00B87318" w:rsidTr="00B87318">
        <w:tc>
          <w:tcPr>
            <w:tcW w:w="5382" w:type="dxa"/>
          </w:tcPr>
          <w:p w:rsidR="00B87318" w:rsidRDefault="00B87318" w:rsidP="00B87318">
            <w:permStart w:id="1964008480" w:edGrp="everyone" w:colFirst="1" w:colLast="1"/>
            <w:r>
              <w:t>Supplier Name:</w:t>
            </w:r>
          </w:p>
        </w:tc>
        <w:tc>
          <w:tcPr>
            <w:tcW w:w="5227" w:type="dxa"/>
            <w:shd w:val="clear" w:color="auto" w:fill="D9D9D9" w:themeFill="background1" w:themeFillShade="D9"/>
          </w:tcPr>
          <w:p w:rsidR="00B87318" w:rsidRDefault="00B87318" w:rsidP="00D81E81"/>
        </w:tc>
      </w:tr>
      <w:permEnd w:id="1964008480"/>
    </w:tbl>
    <w:p w:rsidR="00D639E7" w:rsidRPr="00D81E81" w:rsidRDefault="00D639E7" w:rsidP="00D81E81"/>
    <w:p w:rsidR="00BB7D43" w:rsidRPr="00D81E81" w:rsidRDefault="00BB7D43" w:rsidP="00D81E81">
      <w:permStart w:id="1599943625" w:edGrp="everyone"/>
      <w:permEnd w:id="1599943625"/>
    </w:p>
    <w:p w:rsidR="00BB7D43" w:rsidRPr="00D81E81" w:rsidRDefault="00B77503" w:rsidP="00B77503">
      <w:pPr>
        <w:tabs>
          <w:tab w:val="left" w:pos="3891"/>
        </w:tabs>
      </w:pPr>
      <w:r>
        <w:tab/>
      </w:r>
    </w:p>
    <w:p w:rsidR="00BB7D43" w:rsidRPr="00D81E81" w:rsidRDefault="00BB7D43" w:rsidP="00D81E81"/>
    <w:p w:rsidR="00BB7D43" w:rsidRPr="00D81E81" w:rsidRDefault="00BB7D43" w:rsidP="00D81E81"/>
    <w:p w:rsidR="00BB7D43" w:rsidRPr="00D81E81" w:rsidRDefault="00BB7D43" w:rsidP="00D81E81"/>
    <w:p w:rsidR="00BB7D43" w:rsidRPr="00D81E81" w:rsidRDefault="00BB7D43" w:rsidP="00D81E81"/>
    <w:p w:rsidR="00BB7D43" w:rsidRPr="00D81E81" w:rsidRDefault="00BB7D43" w:rsidP="00D81E81"/>
    <w:p w:rsidR="00C86FCE" w:rsidRDefault="00C86FCE" w:rsidP="00C86FCE">
      <w:pPr>
        <w:pStyle w:val="Title"/>
        <w:rPr>
          <w:sz w:val="40"/>
          <w:szCs w:val="40"/>
        </w:rPr>
      </w:pPr>
    </w:p>
    <w:p w:rsidR="00887DFF" w:rsidRPr="00E237B5" w:rsidRDefault="00887DFF" w:rsidP="00C86FCE">
      <w:pPr>
        <w:pStyle w:val="Heading1"/>
      </w:pPr>
      <w:bookmarkStart w:id="1" w:name="_Toc337727725"/>
      <w:r w:rsidRPr="00E237B5">
        <w:t>SECTION ONE</w:t>
      </w:r>
      <w:r w:rsidR="00C86FCE">
        <w:t xml:space="preserve"> - </w:t>
      </w:r>
      <w:r w:rsidRPr="00E237B5">
        <w:t>KEY CONTACT INFORMATION</w:t>
      </w:r>
      <w:bookmarkEnd w:id="1"/>
    </w:p>
    <w:p w:rsidR="00887DFF" w:rsidRPr="001C2DC3" w:rsidRDefault="00887DFF" w:rsidP="00887DFF">
      <w:pPr>
        <w:pStyle w:val="BodyText"/>
        <w:jc w:val="both"/>
        <w:rPr>
          <w:rFonts w:cs="Arial"/>
          <w:sz w:val="22"/>
          <w:szCs w:val="22"/>
        </w:rPr>
      </w:pPr>
      <w:r w:rsidRPr="001C2DC3">
        <w:rPr>
          <w:rFonts w:cs="Arial"/>
          <w:sz w:val="22"/>
          <w:szCs w:val="22"/>
        </w:rPr>
        <w:t xml:space="preserve">This </w:t>
      </w:r>
      <w:r>
        <w:rPr>
          <w:rFonts w:cs="Arial"/>
          <w:sz w:val="22"/>
          <w:szCs w:val="22"/>
        </w:rPr>
        <w:t xml:space="preserve">section </w:t>
      </w:r>
      <w:r w:rsidRPr="001C2DC3">
        <w:rPr>
          <w:rFonts w:cs="Arial"/>
          <w:sz w:val="22"/>
          <w:szCs w:val="22"/>
        </w:rPr>
        <w:t xml:space="preserve">contains contact information for FCO </w:t>
      </w:r>
      <w:r>
        <w:rPr>
          <w:rFonts w:cs="Arial"/>
          <w:sz w:val="22"/>
          <w:szCs w:val="22"/>
        </w:rPr>
        <w:t xml:space="preserve">Services </w:t>
      </w:r>
      <w:r w:rsidRPr="001C2DC3">
        <w:rPr>
          <w:rFonts w:cs="Arial"/>
          <w:sz w:val="22"/>
          <w:szCs w:val="22"/>
        </w:rPr>
        <w:t xml:space="preserve">personnel connected with this </w:t>
      </w:r>
      <w:r w:rsidR="00C25793">
        <w:rPr>
          <w:rFonts w:cs="Arial"/>
          <w:sz w:val="22"/>
          <w:szCs w:val="22"/>
        </w:rPr>
        <w:t>I</w:t>
      </w:r>
      <w:r w:rsidRPr="001C2DC3">
        <w:rPr>
          <w:rFonts w:cs="Arial"/>
          <w:sz w:val="22"/>
          <w:szCs w:val="22"/>
        </w:rPr>
        <w:t xml:space="preserve">nvitation to </w:t>
      </w:r>
      <w:r w:rsidR="00C414CD">
        <w:rPr>
          <w:rFonts w:cs="Arial"/>
          <w:sz w:val="22"/>
          <w:szCs w:val="22"/>
        </w:rPr>
        <w:t>Quote</w:t>
      </w:r>
      <w:r w:rsidR="007C6774">
        <w:rPr>
          <w:rFonts w:cs="Arial"/>
          <w:sz w:val="22"/>
          <w:szCs w:val="22"/>
        </w:rPr>
        <w:t xml:space="preserve"> and the person to send</w:t>
      </w:r>
      <w:permStart w:id="1000682840" w:edGrp="everyone"/>
      <w:permEnd w:id="1000682840"/>
      <w:r w:rsidR="007C6774">
        <w:rPr>
          <w:rFonts w:cs="Arial"/>
          <w:sz w:val="22"/>
          <w:szCs w:val="22"/>
        </w:rPr>
        <w:t xml:space="preserve"> your proposed response to</w:t>
      </w:r>
      <w:r w:rsidRPr="001C2DC3">
        <w:rPr>
          <w:rFonts w:cs="Arial"/>
          <w:sz w:val="22"/>
          <w:szCs w:val="22"/>
        </w:rPr>
        <w:t>.</w:t>
      </w:r>
      <w:r w:rsidR="007C6774">
        <w:rPr>
          <w:rFonts w:cs="Arial"/>
          <w:sz w:val="22"/>
          <w:szCs w:val="22"/>
        </w:rPr>
        <w:t xml:space="preserve"> Responses should be sent to this person only unless specifically instructed in writing by an authorised FCO Services Manager.</w:t>
      </w:r>
      <w:r w:rsidRPr="001C2DC3">
        <w:rPr>
          <w:rFonts w:cs="Arial"/>
          <w:sz w:val="22"/>
          <w:szCs w:val="22"/>
        </w:rPr>
        <w:t xml:space="preserve"> </w:t>
      </w:r>
    </w:p>
    <w:p w:rsidR="00887DFF" w:rsidRPr="001C2DC3" w:rsidRDefault="00887DFF" w:rsidP="00887DFF">
      <w:pPr>
        <w:pStyle w:val="BodyText"/>
        <w:pBdr>
          <w:top w:val="single" w:sz="4" w:space="1" w:color="auto"/>
        </w:pBdr>
        <w:jc w:val="both"/>
        <w:rPr>
          <w:rFonts w:cs="Arial"/>
          <w:sz w:val="22"/>
          <w:szCs w:val="22"/>
        </w:rPr>
      </w:pPr>
    </w:p>
    <w:p w:rsidR="00887DFF" w:rsidRPr="001C2DC3" w:rsidRDefault="00887DFF" w:rsidP="00887DFF">
      <w:pPr>
        <w:pStyle w:val="BodyText"/>
        <w:jc w:val="both"/>
        <w:rPr>
          <w:rFonts w:cs="Arial"/>
          <w:b/>
          <w:sz w:val="22"/>
          <w:szCs w:val="22"/>
        </w:rPr>
      </w:pPr>
      <w:r w:rsidRPr="001C2DC3">
        <w:rPr>
          <w:rFonts w:cs="Arial"/>
          <w:b/>
          <w:sz w:val="22"/>
          <w:szCs w:val="22"/>
        </w:rPr>
        <w:t>Name:</w:t>
      </w:r>
      <w:r w:rsidRPr="001C2DC3">
        <w:rPr>
          <w:rFonts w:cs="Arial"/>
          <w:b/>
          <w:sz w:val="22"/>
          <w:szCs w:val="22"/>
        </w:rPr>
        <w:tab/>
      </w:r>
      <w:r w:rsidRPr="001C2DC3">
        <w:rPr>
          <w:rFonts w:cs="Arial"/>
          <w:b/>
          <w:sz w:val="22"/>
          <w:szCs w:val="22"/>
        </w:rPr>
        <w:tab/>
      </w:r>
      <w:r w:rsidR="00FF42CD">
        <w:rPr>
          <w:rFonts w:cs="Arial"/>
          <w:b/>
          <w:sz w:val="22"/>
          <w:szCs w:val="22"/>
        </w:rPr>
        <w:tab/>
      </w:r>
      <w:r w:rsidR="00685DF8">
        <w:rPr>
          <w:rFonts w:cs="Arial"/>
          <w:sz w:val="22"/>
          <w:szCs w:val="22"/>
        </w:rPr>
        <w:t>Andy Cable</w:t>
      </w:r>
    </w:p>
    <w:p w:rsidR="007C6774" w:rsidRDefault="007C6774" w:rsidP="00887DFF">
      <w:pPr>
        <w:pStyle w:val="BodyText"/>
        <w:spacing w:before="0" w:after="0"/>
        <w:jc w:val="both"/>
        <w:rPr>
          <w:rFonts w:cs="Arial"/>
          <w:b/>
          <w:sz w:val="22"/>
          <w:szCs w:val="22"/>
        </w:rPr>
      </w:pPr>
    </w:p>
    <w:p w:rsidR="00887DFF" w:rsidRPr="00536C00" w:rsidRDefault="00887DFF" w:rsidP="00887DFF">
      <w:pPr>
        <w:pStyle w:val="BodyText"/>
        <w:spacing w:before="0" w:after="0"/>
        <w:jc w:val="both"/>
        <w:rPr>
          <w:rFonts w:cs="Arial"/>
          <w:sz w:val="22"/>
          <w:szCs w:val="22"/>
        </w:rPr>
      </w:pPr>
      <w:r w:rsidRPr="006F281D">
        <w:rPr>
          <w:rFonts w:cs="Arial"/>
          <w:b/>
          <w:sz w:val="22"/>
          <w:szCs w:val="22"/>
        </w:rPr>
        <w:t>Tel:</w:t>
      </w:r>
      <w:r w:rsidRPr="00DF6273">
        <w:rPr>
          <w:rFonts w:cs="Arial"/>
          <w:sz w:val="22"/>
          <w:szCs w:val="22"/>
        </w:rPr>
        <w:tab/>
      </w:r>
      <w:r w:rsidRPr="00DF6273">
        <w:rPr>
          <w:rFonts w:cs="Arial"/>
          <w:sz w:val="22"/>
          <w:szCs w:val="22"/>
        </w:rPr>
        <w:tab/>
      </w:r>
      <w:r w:rsidR="00C323B8">
        <w:rPr>
          <w:rFonts w:cs="Arial"/>
          <w:sz w:val="22"/>
          <w:szCs w:val="22"/>
        </w:rPr>
        <w:tab/>
      </w:r>
      <w:r w:rsidR="004F31C0">
        <w:rPr>
          <w:rFonts w:cs="Arial"/>
          <w:sz w:val="22"/>
          <w:szCs w:val="22"/>
        </w:rPr>
        <w:t>01908 515892</w:t>
      </w:r>
      <w:r w:rsidRPr="00450C70">
        <w:rPr>
          <w:rFonts w:cs="Arial"/>
          <w:sz w:val="20"/>
        </w:rPr>
        <w:tab/>
      </w:r>
      <w:r w:rsidRPr="00DF6273">
        <w:rPr>
          <w:rFonts w:cs="Arial"/>
          <w:sz w:val="22"/>
          <w:szCs w:val="22"/>
        </w:rPr>
        <w:tab/>
      </w:r>
      <w:r w:rsidRPr="006F281D">
        <w:rPr>
          <w:rFonts w:cs="Arial"/>
          <w:b/>
          <w:sz w:val="22"/>
          <w:szCs w:val="22"/>
        </w:rPr>
        <w:tab/>
      </w:r>
      <w:r w:rsidRPr="006F281D">
        <w:rPr>
          <w:rFonts w:cs="Arial"/>
          <w:b/>
          <w:sz w:val="22"/>
          <w:szCs w:val="22"/>
        </w:rPr>
        <w:tab/>
      </w:r>
      <w:r w:rsidRPr="006F281D">
        <w:rPr>
          <w:rFonts w:cs="Arial"/>
          <w:b/>
          <w:sz w:val="22"/>
          <w:szCs w:val="22"/>
        </w:rPr>
        <w:tab/>
      </w:r>
    </w:p>
    <w:p w:rsidR="007C6774" w:rsidRDefault="007C6774" w:rsidP="00887DFF">
      <w:pPr>
        <w:pStyle w:val="BodyText"/>
        <w:spacing w:before="0" w:after="0"/>
        <w:jc w:val="both"/>
        <w:rPr>
          <w:rFonts w:cs="Arial"/>
          <w:b/>
          <w:sz w:val="22"/>
          <w:szCs w:val="22"/>
        </w:rPr>
      </w:pPr>
    </w:p>
    <w:p w:rsidR="00887DFF" w:rsidRPr="00DF6273" w:rsidRDefault="00887DFF" w:rsidP="00887DFF">
      <w:pPr>
        <w:pStyle w:val="BodyText"/>
        <w:spacing w:before="0" w:after="0"/>
        <w:jc w:val="both"/>
        <w:rPr>
          <w:rFonts w:cs="Arial"/>
          <w:sz w:val="22"/>
          <w:szCs w:val="22"/>
        </w:rPr>
      </w:pPr>
      <w:r w:rsidRPr="00ED128C">
        <w:rPr>
          <w:rFonts w:cs="Arial"/>
          <w:b/>
          <w:sz w:val="22"/>
          <w:szCs w:val="22"/>
          <w:highlight w:val="yellow"/>
        </w:rPr>
        <w:t>email for queries</w:t>
      </w:r>
      <w:r w:rsidR="007C6774" w:rsidRPr="00ED128C">
        <w:rPr>
          <w:rFonts w:cs="Arial"/>
          <w:b/>
          <w:sz w:val="22"/>
          <w:szCs w:val="22"/>
          <w:highlight w:val="yellow"/>
        </w:rPr>
        <w:t xml:space="preserve"> and Response</w:t>
      </w:r>
      <w:r w:rsidRPr="00ED128C">
        <w:rPr>
          <w:rFonts w:cs="Arial"/>
          <w:b/>
          <w:sz w:val="22"/>
          <w:szCs w:val="22"/>
          <w:highlight w:val="yellow"/>
        </w:rPr>
        <w:t>:</w:t>
      </w:r>
      <w:r w:rsidRPr="00ED128C">
        <w:rPr>
          <w:rFonts w:cs="Arial"/>
          <w:sz w:val="22"/>
          <w:szCs w:val="22"/>
          <w:highlight w:val="yellow"/>
        </w:rPr>
        <w:tab/>
      </w:r>
      <w:r w:rsidR="004F31C0" w:rsidRPr="00ED128C">
        <w:rPr>
          <w:rFonts w:cs="Arial"/>
          <w:sz w:val="22"/>
          <w:szCs w:val="22"/>
          <w:highlight w:val="yellow"/>
        </w:rPr>
        <w:t>andrew.cable@fco.gov.uk</w:t>
      </w:r>
      <w:r w:rsidRPr="00450C70">
        <w:rPr>
          <w:rFonts w:cs="Arial"/>
          <w:sz w:val="20"/>
        </w:rPr>
        <w:tab/>
      </w:r>
    </w:p>
    <w:p w:rsidR="007C6774" w:rsidRDefault="007C6774" w:rsidP="00887DFF">
      <w:pPr>
        <w:pStyle w:val="BodyText"/>
        <w:spacing w:before="0" w:after="0"/>
        <w:jc w:val="both"/>
        <w:rPr>
          <w:rFonts w:cs="Arial"/>
          <w:b/>
          <w:sz w:val="22"/>
          <w:szCs w:val="22"/>
        </w:rPr>
      </w:pPr>
    </w:p>
    <w:p w:rsidR="004F31C0" w:rsidRDefault="00887DFF" w:rsidP="00887DFF">
      <w:pPr>
        <w:pStyle w:val="BodyText"/>
        <w:spacing w:before="0" w:after="0"/>
        <w:jc w:val="both"/>
        <w:rPr>
          <w:rFonts w:cs="Arial"/>
          <w:sz w:val="22"/>
          <w:szCs w:val="22"/>
        </w:rPr>
      </w:pPr>
      <w:r w:rsidRPr="006F281D">
        <w:rPr>
          <w:rFonts w:cs="Arial"/>
          <w:b/>
          <w:sz w:val="22"/>
          <w:szCs w:val="22"/>
        </w:rPr>
        <w:t>Job Title</w:t>
      </w:r>
      <w:r w:rsidR="007C6774">
        <w:rPr>
          <w:rFonts w:cs="Arial"/>
          <w:b/>
          <w:sz w:val="22"/>
          <w:szCs w:val="22"/>
        </w:rPr>
        <w:t xml:space="preserve"> and Address</w:t>
      </w:r>
      <w:r w:rsidRPr="006F281D">
        <w:rPr>
          <w:rFonts w:cs="Arial"/>
          <w:b/>
          <w:sz w:val="22"/>
          <w:szCs w:val="22"/>
        </w:rPr>
        <w:t>:</w:t>
      </w:r>
      <w:r w:rsidR="007C6774">
        <w:rPr>
          <w:rFonts w:cs="Arial"/>
          <w:sz w:val="22"/>
          <w:szCs w:val="22"/>
        </w:rPr>
        <w:tab/>
      </w:r>
      <w:r w:rsidR="007C6774">
        <w:rPr>
          <w:rFonts w:cs="Arial"/>
          <w:sz w:val="22"/>
          <w:szCs w:val="22"/>
        </w:rPr>
        <w:tab/>
      </w:r>
      <w:r w:rsidR="004F31C0">
        <w:rPr>
          <w:rFonts w:cs="Arial"/>
          <w:sz w:val="22"/>
          <w:szCs w:val="22"/>
        </w:rPr>
        <w:t>Senior Procurement Business Partner</w:t>
      </w:r>
    </w:p>
    <w:p w:rsidR="004F31C0" w:rsidRDefault="004F31C0" w:rsidP="00887DFF">
      <w:pPr>
        <w:pStyle w:val="BodyText"/>
        <w:spacing w:before="0" w:after="0"/>
        <w:jc w:val="both"/>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FCO Services</w:t>
      </w:r>
    </w:p>
    <w:p w:rsidR="004F31C0" w:rsidRDefault="004F31C0" w:rsidP="00887DFF">
      <w:pPr>
        <w:pStyle w:val="BodyText"/>
        <w:spacing w:before="0" w:after="0"/>
        <w:jc w:val="both"/>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Foreign and Commonwealth Office</w:t>
      </w:r>
    </w:p>
    <w:p w:rsidR="004F31C0" w:rsidRDefault="004F31C0" w:rsidP="00887DFF">
      <w:pPr>
        <w:pStyle w:val="BodyText"/>
        <w:spacing w:before="0" w:after="0"/>
        <w:jc w:val="both"/>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Hanslope Park</w:t>
      </w:r>
    </w:p>
    <w:p w:rsidR="004F31C0" w:rsidRDefault="004F31C0" w:rsidP="00887DFF">
      <w:pPr>
        <w:pStyle w:val="BodyText"/>
        <w:spacing w:before="0" w:after="0"/>
        <w:jc w:val="both"/>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Milton Keynes</w:t>
      </w:r>
    </w:p>
    <w:p w:rsidR="00887DFF" w:rsidRPr="00DF6273" w:rsidRDefault="004F31C0" w:rsidP="00887DFF">
      <w:pPr>
        <w:pStyle w:val="BodyText"/>
        <w:spacing w:before="0" w:after="0"/>
        <w:jc w:val="both"/>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MK19 7BH</w:t>
      </w:r>
      <w:r w:rsidR="00887DFF" w:rsidRPr="00450C70">
        <w:rPr>
          <w:rFonts w:cs="Arial"/>
          <w:sz w:val="20"/>
        </w:rPr>
        <w:tab/>
      </w:r>
      <w:r w:rsidR="00C323B8">
        <w:rPr>
          <w:rFonts w:cs="Arial"/>
          <w:sz w:val="22"/>
          <w:szCs w:val="22"/>
        </w:rPr>
        <w:t xml:space="preserve"> </w:t>
      </w:r>
      <w:r w:rsidR="00887DFF" w:rsidRPr="00DF6273">
        <w:rPr>
          <w:rFonts w:cs="Arial"/>
          <w:sz w:val="22"/>
          <w:szCs w:val="22"/>
        </w:rPr>
        <w:tab/>
      </w:r>
    </w:p>
    <w:p w:rsidR="007C6774" w:rsidRDefault="007C6774" w:rsidP="007C6774">
      <w:pPr>
        <w:pStyle w:val="BodyText"/>
        <w:spacing w:before="0" w:after="0"/>
        <w:rPr>
          <w:rFonts w:cs="Arial"/>
          <w:b/>
          <w:sz w:val="22"/>
          <w:szCs w:val="22"/>
        </w:rPr>
      </w:pPr>
    </w:p>
    <w:p w:rsidR="00887DFF" w:rsidRPr="00450C70" w:rsidRDefault="00887DFF" w:rsidP="00FF42CD">
      <w:pPr>
        <w:pStyle w:val="BodyText"/>
        <w:spacing w:before="0" w:after="0"/>
        <w:ind w:left="1440" w:firstLine="720"/>
        <w:rPr>
          <w:rFonts w:cs="Arial"/>
          <w:sz w:val="20"/>
        </w:rPr>
      </w:pPr>
      <w:r w:rsidRPr="00450C70">
        <w:rPr>
          <w:rFonts w:cs="Arial"/>
          <w:sz w:val="20"/>
        </w:rPr>
        <w:tab/>
      </w:r>
    </w:p>
    <w:p w:rsidR="006F281D" w:rsidRDefault="006F281D" w:rsidP="006F281D">
      <w:pPr>
        <w:pStyle w:val="BodyText"/>
        <w:spacing w:before="0" w:after="0"/>
        <w:rPr>
          <w:rFonts w:cs="Arial"/>
          <w:sz w:val="22"/>
          <w:szCs w:val="22"/>
        </w:rPr>
      </w:pPr>
    </w:p>
    <w:p w:rsidR="006F281D" w:rsidRDefault="006F281D" w:rsidP="006F281D">
      <w:pPr>
        <w:pStyle w:val="BodyText"/>
        <w:spacing w:before="0" w:after="0"/>
        <w:rPr>
          <w:rFonts w:cs="Arial"/>
          <w:sz w:val="22"/>
          <w:szCs w:val="22"/>
        </w:rPr>
      </w:pPr>
    </w:p>
    <w:p w:rsidR="006F281D" w:rsidRDefault="006F281D" w:rsidP="006F281D">
      <w:pPr>
        <w:pStyle w:val="BodyText"/>
        <w:spacing w:before="0" w:after="0"/>
        <w:rPr>
          <w:rFonts w:cs="Arial"/>
          <w:b/>
          <w:sz w:val="22"/>
          <w:szCs w:val="22"/>
        </w:rPr>
      </w:pPr>
    </w:p>
    <w:p w:rsidR="00887DFF" w:rsidRPr="00A96D8E" w:rsidRDefault="00887DFF" w:rsidP="00887DFF">
      <w:pPr>
        <w:pStyle w:val="BodyText"/>
        <w:spacing w:before="0" w:after="0"/>
        <w:rPr>
          <w:rFonts w:cs="Arial"/>
        </w:rPr>
      </w:pPr>
    </w:p>
    <w:p w:rsidR="0028261E" w:rsidRPr="00DF6273" w:rsidRDefault="0028261E" w:rsidP="00541E4E">
      <w:pPr>
        <w:pStyle w:val="BodyText"/>
        <w:spacing w:before="0" w:after="0"/>
        <w:rPr>
          <w:rFonts w:cs="Arial"/>
          <w:sz w:val="22"/>
          <w:szCs w:val="22"/>
        </w:rPr>
      </w:pPr>
      <w:r w:rsidRPr="00DF6273">
        <w:rPr>
          <w:rFonts w:cs="Arial"/>
          <w:sz w:val="22"/>
          <w:szCs w:val="22"/>
        </w:rPr>
        <w:tab/>
      </w:r>
      <w:r w:rsidRPr="00DF6273">
        <w:rPr>
          <w:rFonts w:cs="Arial"/>
          <w:sz w:val="22"/>
          <w:szCs w:val="22"/>
        </w:rPr>
        <w:tab/>
      </w:r>
      <w:r w:rsidRPr="00DF6273">
        <w:rPr>
          <w:rFonts w:cs="Arial"/>
          <w:sz w:val="22"/>
          <w:szCs w:val="22"/>
        </w:rPr>
        <w:tab/>
      </w:r>
    </w:p>
    <w:p w:rsidR="00887DFF" w:rsidRPr="00E237B5" w:rsidRDefault="00887DFF" w:rsidP="00C86FCE">
      <w:pPr>
        <w:pStyle w:val="Heading1"/>
      </w:pPr>
      <w:r>
        <w:br w:type="page"/>
      </w:r>
      <w:bookmarkStart w:id="2" w:name="_Toc337727726"/>
      <w:r w:rsidRPr="00E237B5">
        <w:lastRenderedPageBreak/>
        <w:t>SECTION TWO</w:t>
      </w:r>
      <w:r w:rsidR="00C86FCE">
        <w:t xml:space="preserve"> - </w:t>
      </w:r>
      <w:r w:rsidRPr="00E237B5">
        <w:t xml:space="preserve">NOTES </w:t>
      </w:r>
      <w:smartTag w:uri="urn:schemas-microsoft-com:office:smarttags" w:element="stockticker">
        <w:r w:rsidRPr="00E237B5">
          <w:t>AND</w:t>
        </w:r>
      </w:smartTag>
      <w:r w:rsidRPr="00E237B5">
        <w:t xml:space="preserve"> INSTRUCTIONS TO </w:t>
      </w:r>
      <w:r w:rsidR="00C414CD">
        <w:t>BIDDERS</w:t>
      </w:r>
      <w:bookmarkEnd w:id="2"/>
    </w:p>
    <w:p w:rsidR="00887DFF" w:rsidRPr="00450C70" w:rsidRDefault="00887DFF" w:rsidP="00887DFF">
      <w:pPr>
        <w:spacing w:line="19" w:lineRule="atLeast"/>
        <w:rPr>
          <w:rFonts w:cs="Arial"/>
          <w:spacing w:val="-3"/>
          <w:sz w:val="20"/>
          <w:szCs w:val="20"/>
        </w:rPr>
      </w:pPr>
      <w:r w:rsidRPr="00450C70">
        <w:rPr>
          <w:rFonts w:cs="Arial"/>
          <w:spacing w:val="-3"/>
          <w:sz w:val="20"/>
          <w:szCs w:val="20"/>
        </w:rPr>
        <w:t xml:space="preserve">These instructions are designed to ensure that all </w:t>
      </w:r>
      <w:r w:rsidR="00C414CD">
        <w:rPr>
          <w:rFonts w:cs="Arial"/>
          <w:spacing w:val="-3"/>
          <w:sz w:val="20"/>
          <w:szCs w:val="20"/>
        </w:rPr>
        <w:t>Bidders</w:t>
      </w:r>
      <w:r w:rsidRPr="00450C70">
        <w:rPr>
          <w:rFonts w:cs="Arial"/>
          <w:spacing w:val="-3"/>
          <w:sz w:val="20"/>
          <w:szCs w:val="20"/>
        </w:rPr>
        <w:t xml:space="preserve"> are given equal and fair consideration.  It is important therefore that you provide all the information asked for in the format and order specified.  </w:t>
      </w:r>
    </w:p>
    <w:p w:rsidR="00887DFF" w:rsidRPr="00450C70" w:rsidRDefault="00887DFF" w:rsidP="00887DFF">
      <w:pPr>
        <w:tabs>
          <w:tab w:val="left" w:pos="-1440"/>
          <w:tab w:val="left" w:pos="-720"/>
        </w:tabs>
        <w:suppressAutoHyphens/>
        <w:spacing w:line="19" w:lineRule="atLeast"/>
        <w:ind w:right="26"/>
        <w:rPr>
          <w:rFonts w:cs="Arial"/>
          <w:spacing w:val="-3"/>
          <w:sz w:val="20"/>
          <w:szCs w:val="20"/>
        </w:rPr>
      </w:pPr>
      <w:r w:rsidRPr="00450C70">
        <w:rPr>
          <w:rFonts w:cs="Arial"/>
          <w:spacing w:val="-3"/>
          <w:sz w:val="20"/>
          <w:szCs w:val="20"/>
        </w:rPr>
        <w:t>Please note that references to “FCO</w:t>
      </w:r>
      <w:r w:rsidR="00A5544E" w:rsidRPr="00450C70">
        <w:rPr>
          <w:rFonts w:cs="Arial"/>
          <w:spacing w:val="-3"/>
          <w:sz w:val="20"/>
          <w:szCs w:val="20"/>
        </w:rPr>
        <w:t xml:space="preserve"> </w:t>
      </w:r>
      <w:r w:rsidRPr="00450C70">
        <w:rPr>
          <w:rFonts w:cs="Arial"/>
          <w:spacing w:val="-3"/>
          <w:sz w:val="20"/>
          <w:szCs w:val="20"/>
        </w:rPr>
        <w:t>S</w:t>
      </w:r>
      <w:r w:rsidR="00A5544E" w:rsidRPr="00450C70">
        <w:rPr>
          <w:rFonts w:cs="Arial"/>
          <w:spacing w:val="-3"/>
          <w:sz w:val="20"/>
          <w:szCs w:val="20"/>
        </w:rPr>
        <w:t>ervices</w:t>
      </w:r>
      <w:r w:rsidRPr="00450C70">
        <w:rPr>
          <w:rFonts w:cs="Arial"/>
          <w:spacing w:val="-3"/>
          <w:sz w:val="20"/>
          <w:szCs w:val="20"/>
        </w:rPr>
        <w:t>" throughout these documents means any person who is authorised to act on behalf of the F</w:t>
      </w:r>
      <w:r w:rsidR="007C6774">
        <w:rPr>
          <w:rFonts w:cs="Arial"/>
          <w:spacing w:val="-3"/>
          <w:sz w:val="20"/>
          <w:szCs w:val="20"/>
        </w:rPr>
        <w:t>CO</w:t>
      </w:r>
      <w:r w:rsidRPr="00450C70">
        <w:rPr>
          <w:rFonts w:cs="Arial"/>
          <w:spacing w:val="-3"/>
          <w:sz w:val="20"/>
          <w:szCs w:val="20"/>
        </w:rPr>
        <w:t xml:space="preserve"> Services in matters pertaining to the Contract.</w:t>
      </w:r>
    </w:p>
    <w:p w:rsidR="007C6774" w:rsidRDefault="007C6774" w:rsidP="007C6774">
      <w:pPr>
        <w:pBdr>
          <w:bottom w:val="single" w:sz="4" w:space="1" w:color="auto"/>
        </w:pBdr>
        <w:tabs>
          <w:tab w:val="left" w:pos="-1440"/>
          <w:tab w:val="left" w:pos="-720"/>
          <w:tab w:val="left" w:pos="0"/>
          <w:tab w:val="left" w:pos="720"/>
        </w:tabs>
        <w:suppressAutoHyphens/>
        <w:ind w:right="26"/>
        <w:jc w:val="both"/>
        <w:rPr>
          <w:rFonts w:cs="Arial"/>
          <w:b/>
          <w:spacing w:val="-3"/>
          <w:u w:val="single"/>
        </w:rPr>
      </w:pPr>
    </w:p>
    <w:p w:rsidR="00887DFF" w:rsidRPr="007C6774" w:rsidRDefault="007C6774" w:rsidP="00887DFF">
      <w:pPr>
        <w:tabs>
          <w:tab w:val="left" w:pos="-1440"/>
          <w:tab w:val="left" w:pos="-720"/>
          <w:tab w:val="left" w:pos="0"/>
          <w:tab w:val="left" w:pos="720"/>
        </w:tabs>
        <w:suppressAutoHyphens/>
        <w:ind w:right="26"/>
        <w:jc w:val="both"/>
        <w:rPr>
          <w:rFonts w:cs="Arial"/>
          <w:b/>
          <w:spacing w:val="-3"/>
          <w:u w:val="single"/>
        </w:rPr>
      </w:pPr>
      <w:r w:rsidRPr="007C6774">
        <w:rPr>
          <w:rFonts w:cs="Arial"/>
          <w:b/>
          <w:spacing w:val="-3"/>
          <w:u w:val="single"/>
        </w:rPr>
        <w:t xml:space="preserve">INVITATION TO QUOTE </w:t>
      </w:r>
      <w:r w:rsidR="00887DFF" w:rsidRPr="007C6774">
        <w:rPr>
          <w:rFonts w:cs="Arial"/>
          <w:b/>
          <w:spacing w:val="-3"/>
          <w:u w:val="single"/>
        </w:rPr>
        <w:t>TIMETABLE</w:t>
      </w:r>
    </w:p>
    <w:p w:rsidR="00887DFF" w:rsidRPr="00327DAA" w:rsidRDefault="00887DFF" w:rsidP="00887DFF">
      <w:pPr>
        <w:tabs>
          <w:tab w:val="left" w:pos="-1440"/>
          <w:tab w:val="left" w:pos="-720"/>
          <w:tab w:val="left" w:pos="0"/>
          <w:tab w:val="left" w:pos="720"/>
        </w:tabs>
        <w:suppressAutoHyphens/>
        <w:ind w:right="26"/>
        <w:jc w:val="both"/>
        <w:rPr>
          <w:rFonts w:cs="Arial"/>
          <w:b/>
          <w:spacing w:val="-3"/>
        </w:rPr>
      </w:pPr>
      <w:r w:rsidRPr="00327DAA">
        <w:rPr>
          <w:rFonts w:cs="Arial"/>
          <w:b/>
          <w:spacing w:val="-3"/>
        </w:rPr>
        <w:t>(Please note these dates may be subject to revision)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5"/>
        <w:gridCol w:w="3609"/>
      </w:tblGrid>
      <w:tr w:rsidR="00887DFF" w:rsidRPr="00B770B7">
        <w:trPr>
          <w:trHeight w:val="495"/>
        </w:trPr>
        <w:tc>
          <w:tcPr>
            <w:tcW w:w="4805" w:type="dxa"/>
            <w:vAlign w:val="center"/>
          </w:tcPr>
          <w:p w:rsidR="00887DFF" w:rsidRPr="00B770B7" w:rsidRDefault="00C414CD" w:rsidP="00CF0F4F">
            <w:pPr>
              <w:pStyle w:val="Header"/>
              <w:jc w:val="both"/>
              <w:rPr>
                <w:rFonts w:cs="Arial"/>
                <w:b/>
                <w:sz w:val="20"/>
                <w:szCs w:val="20"/>
              </w:rPr>
            </w:pPr>
            <w:r w:rsidRPr="00B770B7">
              <w:rPr>
                <w:rFonts w:cs="Arial"/>
                <w:b/>
                <w:sz w:val="20"/>
                <w:szCs w:val="20"/>
              </w:rPr>
              <w:t>Issue Invitation to Quote</w:t>
            </w:r>
            <w:r w:rsidR="00887DFF" w:rsidRPr="00B770B7">
              <w:rPr>
                <w:rFonts w:cs="Arial"/>
                <w:b/>
                <w:sz w:val="20"/>
                <w:szCs w:val="20"/>
              </w:rPr>
              <w:t xml:space="preserve"> </w:t>
            </w:r>
            <w:r w:rsidRPr="00B770B7">
              <w:rPr>
                <w:rFonts w:cs="Arial"/>
                <w:b/>
                <w:sz w:val="20"/>
                <w:szCs w:val="20"/>
              </w:rPr>
              <w:t>(ITQ</w:t>
            </w:r>
            <w:r w:rsidR="00536C00" w:rsidRPr="00B770B7">
              <w:rPr>
                <w:rFonts w:cs="Arial"/>
                <w:b/>
                <w:sz w:val="20"/>
                <w:szCs w:val="20"/>
              </w:rPr>
              <w:t>)</w:t>
            </w:r>
          </w:p>
        </w:tc>
        <w:tc>
          <w:tcPr>
            <w:tcW w:w="3609" w:type="dxa"/>
            <w:vAlign w:val="center"/>
          </w:tcPr>
          <w:p w:rsidR="00887DFF" w:rsidRPr="00B770B7" w:rsidRDefault="005557F0" w:rsidP="002C6BA2">
            <w:pPr>
              <w:rPr>
                <w:rFonts w:cs="Arial"/>
                <w:sz w:val="20"/>
                <w:szCs w:val="20"/>
              </w:rPr>
            </w:pPr>
            <w:r>
              <w:rPr>
                <w:rFonts w:cs="Arial"/>
              </w:rPr>
              <w:t>24</w:t>
            </w:r>
            <w:r w:rsidRPr="005557F0">
              <w:rPr>
                <w:rFonts w:cs="Arial"/>
                <w:vertAlign w:val="superscript"/>
              </w:rPr>
              <w:t>th</w:t>
            </w:r>
            <w:r>
              <w:rPr>
                <w:rFonts w:cs="Arial"/>
              </w:rPr>
              <w:t xml:space="preserve"> November 2017</w:t>
            </w:r>
          </w:p>
        </w:tc>
      </w:tr>
      <w:tr w:rsidR="00887DFF" w:rsidRPr="00B770B7">
        <w:trPr>
          <w:trHeight w:val="495"/>
        </w:trPr>
        <w:tc>
          <w:tcPr>
            <w:tcW w:w="4805" w:type="dxa"/>
            <w:vAlign w:val="center"/>
          </w:tcPr>
          <w:p w:rsidR="00887DFF" w:rsidRPr="00B770B7" w:rsidRDefault="007C6774" w:rsidP="00FA1F4A">
            <w:pPr>
              <w:pStyle w:val="Header"/>
              <w:jc w:val="both"/>
              <w:rPr>
                <w:rFonts w:cs="Arial"/>
                <w:b/>
                <w:sz w:val="20"/>
                <w:szCs w:val="20"/>
              </w:rPr>
            </w:pPr>
            <w:r w:rsidRPr="00B770B7">
              <w:rPr>
                <w:rFonts w:cs="Arial"/>
                <w:b/>
                <w:sz w:val="20"/>
                <w:szCs w:val="20"/>
              </w:rPr>
              <w:t xml:space="preserve">ITQ </w:t>
            </w:r>
            <w:r w:rsidR="00887DFF" w:rsidRPr="00B770B7">
              <w:rPr>
                <w:rFonts w:cs="Arial"/>
                <w:b/>
                <w:sz w:val="20"/>
                <w:szCs w:val="20"/>
              </w:rPr>
              <w:t xml:space="preserve">return date </w:t>
            </w:r>
          </w:p>
        </w:tc>
        <w:tc>
          <w:tcPr>
            <w:tcW w:w="3609" w:type="dxa"/>
            <w:vAlign w:val="center"/>
          </w:tcPr>
          <w:p w:rsidR="00887DFF" w:rsidRPr="00B770B7" w:rsidRDefault="005557F0" w:rsidP="002C6BA2">
            <w:pPr>
              <w:rPr>
                <w:rFonts w:cs="Arial"/>
                <w:sz w:val="20"/>
                <w:szCs w:val="20"/>
              </w:rPr>
            </w:pPr>
            <w:r>
              <w:rPr>
                <w:rFonts w:cs="Arial"/>
              </w:rPr>
              <w:t>8</w:t>
            </w:r>
            <w:r w:rsidRPr="005557F0">
              <w:rPr>
                <w:rFonts w:cs="Arial"/>
                <w:vertAlign w:val="superscript"/>
              </w:rPr>
              <w:t>th</w:t>
            </w:r>
            <w:r>
              <w:rPr>
                <w:rFonts w:cs="Arial"/>
              </w:rPr>
              <w:t xml:space="preserve"> December 2017 12.00</w:t>
            </w:r>
          </w:p>
        </w:tc>
      </w:tr>
      <w:tr w:rsidR="00887DFF" w:rsidRPr="00B770B7">
        <w:trPr>
          <w:trHeight w:val="495"/>
        </w:trPr>
        <w:tc>
          <w:tcPr>
            <w:tcW w:w="4805" w:type="dxa"/>
            <w:vAlign w:val="center"/>
          </w:tcPr>
          <w:p w:rsidR="00887DFF" w:rsidRPr="00B770B7" w:rsidRDefault="00887DFF" w:rsidP="00EF03D5">
            <w:pPr>
              <w:pStyle w:val="Header"/>
              <w:jc w:val="both"/>
              <w:rPr>
                <w:rFonts w:cs="Arial"/>
                <w:b/>
                <w:sz w:val="20"/>
                <w:szCs w:val="20"/>
              </w:rPr>
            </w:pPr>
            <w:r w:rsidRPr="00B770B7">
              <w:rPr>
                <w:rFonts w:cs="Arial"/>
                <w:b/>
                <w:sz w:val="20"/>
                <w:szCs w:val="20"/>
              </w:rPr>
              <w:t xml:space="preserve">Contract </w:t>
            </w:r>
            <w:r w:rsidR="007C6774" w:rsidRPr="00B770B7">
              <w:rPr>
                <w:rFonts w:cs="Arial"/>
                <w:b/>
                <w:sz w:val="20"/>
                <w:szCs w:val="20"/>
              </w:rPr>
              <w:t xml:space="preserve">or Purchase Order </w:t>
            </w:r>
            <w:r w:rsidRPr="00B770B7">
              <w:rPr>
                <w:rFonts w:cs="Arial"/>
                <w:b/>
                <w:sz w:val="20"/>
                <w:szCs w:val="20"/>
              </w:rPr>
              <w:t>Award</w:t>
            </w:r>
            <w:r w:rsidR="007C6774" w:rsidRPr="00B770B7">
              <w:rPr>
                <w:rFonts w:cs="Arial"/>
                <w:b/>
                <w:sz w:val="20"/>
                <w:szCs w:val="20"/>
              </w:rPr>
              <w:t xml:space="preserve"> Date</w:t>
            </w:r>
          </w:p>
        </w:tc>
        <w:tc>
          <w:tcPr>
            <w:tcW w:w="3609" w:type="dxa"/>
            <w:vAlign w:val="center"/>
          </w:tcPr>
          <w:p w:rsidR="00887DFF" w:rsidRPr="00B770B7" w:rsidRDefault="005557F0" w:rsidP="0024547D">
            <w:pPr>
              <w:rPr>
                <w:rFonts w:cs="Arial"/>
                <w:b/>
                <w:sz w:val="20"/>
                <w:szCs w:val="20"/>
              </w:rPr>
            </w:pPr>
            <w:r>
              <w:rPr>
                <w:rFonts w:cs="Arial"/>
              </w:rPr>
              <w:t>15</w:t>
            </w:r>
            <w:r w:rsidRPr="005557F0">
              <w:rPr>
                <w:rFonts w:cs="Arial"/>
                <w:vertAlign w:val="superscript"/>
              </w:rPr>
              <w:t>th</w:t>
            </w:r>
            <w:r>
              <w:rPr>
                <w:rFonts w:cs="Arial"/>
              </w:rPr>
              <w:t xml:space="preserve"> December 2017</w:t>
            </w:r>
          </w:p>
        </w:tc>
      </w:tr>
      <w:tr w:rsidR="00887DFF" w:rsidRPr="00B770B7">
        <w:trPr>
          <w:trHeight w:val="495"/>
        </w:trPr>
        <w:tc>
          <w:tcPr>
            <w:tcW w:w="4805" w:type="dxa"/>
            <w:vAlign w:val="center"/>
          </w:tcPr>
          <w:p w:rsidR="00887DFF" w:rsidRPr="00B770B7" w:rsidRDefault="00887DFF" w:rsidP="00CF0F4F">
            <w:pPr>
              <w:pStyle w:val="Header"/>
              <w:jc w:val="both"/>
              <w:rPr>
                <w:rFonts w:cs="Arial"/>
                <w:b/>
                <w:sz w:val="20"/>
                <w:szCs w:val="20"/>
              </w:rPr>
            </w:pPr>
            <w:r w:rsidRPr="00B770B7">
              <w:rPr>
                <w:rFonts w:cs="Arial"/>
                <w:b/>
                <w:sz w:val="20"/>
                <w:szCs w:val="20"/>
              </w:rPr>
              <w:t xml:space="preserve">Contract Commencement </w:t>
            </w:r>
            <w:r w:rsidR="007C6774" w:rsidRPr="00B770B7">
              <w:rPr>
                <w:rFonts w:cs="Arial"/>
                <w:b/>
                <w:sz w:val="20"/>
                <w:szCs w:val="20"/>
              </w:rPr>
              <w:t>(if applicable)</w:t>
            </w:r>
          </w:p>
        </w:tc>
        <w:tc>
          <w:tcPr>
            <w:tcW w:w="3609" w:type="dxa"/>
            <w:vAlign w:val="center"/>
          </w:tcPr>
          <w:p w:rsidR="00887DFF" w:rsidRPr="00B770B7" w:rsidRDefault="005557F0" w:rsidP="005557F0">
            <w:pPr>
              <w:rPr>
                <w:rFonts w:cs="Arial"/>
                <w:sz w:val="20"/>
                <w:szCs w:val="20"/>
              </w:rPr>
            </w:pPr>
            <w:r>
              <w:rPr>
                <w:rFonts w:cs="Arial"/>
                <w:sz w:val="20"/>
                <w:szCs w:val="20"/>
              </w:rPr>
              <w:t>1</w:t>
            </w:r>
            <w:r w:rsidRPr="005557F0">
              <w:rPr>
                <w:rFonts w:cs="Arial"/>
                <w:sz w:val="20"/>
                <w:szCs w:val="20"/>
                <w:vertAlign w:val="superscript"/>
              </w:rPr>
              <w:t>st</w:t>
            </w:r>
            <w:r>
              <w:rPr>
                <w:rFonts w:cs="Arial"/>
                <w:sz w:val="20"/>
                <w:szCs w:val="20"/>
              </w:rPr>
              <w:t xml:space="preserve"> January 2018</w:t>
            </w:r>
          </w:p>
        </w:tc>
      </w:tr>
    </w:tbl>
    <w:p w:rsidR="00EF03D5" w:rsidRPr="00B770B7" w:rsidRDefault="00887DFF" w:rsidP="007C6774">
      <w:pPr>
        <w:pStyle w:val="Header"/>
        <w:spacing w:before="120"/>
        <w:rPr>
          <w:rFonts w:cs="Arial"/>
          <w:b/>
          <w:smallCaps/>
          <w:color w:val="004239"/>
          <w:spacing w:val="-3"/>
          <w:sz w:val="28"/>
          <w:szCs w:val="28"/>
        </w:rPr>
      </w:pPr>
      <w:r w:rsidRPr="00B770B7">
        <w:rPr>
          <w:rFonts w:cs="Arial"/>
          <w:sz w:val="20"/>
          <w:szCs w:val="20"/>
        </w:rPr>
        <w:t>All times are taken as referring to Greenwich Mean Time (</w:t>
      </w:r>
      <w:smartTag w:uri="urn:schemas-microsoft-com:office:smarttags" w:element="stockticker">
        <w:r w:rsidRPr="00B770B7">
          <w:rPr>
            <w:rFonts w:cs="Arial"/>
            <w:sz w:val="20"/>
            <w:szCs w:val="20"/>
          </w:rPr>
          <w:t>GMT</w:t>
        </w:r>
      </w:smartTag>
      <w:r w:rsidRPr="00B770B7">
        <w:rPr>
          <w:rFonts w:cs="Arial"/>
          <w:sz w:val="20"/>
          <w:szCs w:val="20"/>
        </w:rPr>
        <w:t>)</w:t>
      </w:r>
    </w:p>
    <w:p w:rsidR="007C6774" w:rsidRPr="00B770B7" w:rsidRDefault="007C6774" w:rsidP="007C6774">
      <w:pPr>
        <w:pBdr>
          <w:bottom w:val="single" w:sz="4" w:space="1" w:color="auto"/>
        </w:pBdr>
        <w:tabs>
          <w:tab w:val="left" w:pos="-1440"/>
          <w:tab w:val="left" w:pos="-720"/>
          <w:tab w:val="left" w:pos="0"/>
          <w:tab w:val="left" w:pos="720"/>
        </w:tabs>
        <w:suppressAutoHyphens/>
        <w:ind w:right="26"/>
        <w:jc w:val="both"/>
        <w:rPr>
          <w:rFonts w:cs="Arial"/>
          <w:b/>
          <w:smallCaps/>
          <w:color w:val="004239"/>
          <w:spacing w:val="-3"/>
          <w:sz w:val="28"/>
          <w:szCs w:val="28"/>
        </w:rPr>
      </w:pPr>
    </w:p>
    <w:p w:rsidR="00887DFF" w:rsidRPr="00B770B7" w:rsidRDefault="00887DFF" w:rsidP="00887DFF">
      <w:pPr>
        <w:tabs>
          <w:tab w:val="left" w:pos="-1440"/>
          <w:tab w:val="left" w:pos="-720"/>
          <w:tab w:val="left" w:pos="0"/>
          <w:tab w:val="left" w:pos="720"/>
        </w:tabs>
        <w:suppressAutoHyphens/>
        <w:ind w:right="26"/>
        <w:jc w:val="both"/>
        <w:rPr>
          <w:rFonts w:cs="Arial"/>
          <w:color w:val="004239"/>
          <w:spacing w:val="-3"/>
          <w:sz w:val="28"/>
          <w:szCs w:val="28"/>
        </w:rPr>
      </w:pPr>
      <w:r w:rsidRPr="00B770B7">
        <w:rPr>
          <w:rFonts w:cs="Arial"/>
          <w:b/>
          <w:smallCaps/>
          <w:color w:val="004239"/>
          <w:spacing w:val="-3"/>
          <w:sz w:val="28"/>
          <w:szCs w:val="28"/>
        </w:rPr>
        <w:t xml:space="preserve">CONDITIONS APPLYING TO THIS </w:t>
      </w:r>
      <w:r w:rsidR="00D40534" w:rsidRPr="00B770B7">
        <w:rPr>
          <w:rFonts w:cs="Arial"/>
          <w:b/>
          <w:smallCaps/>
          <w:color w:val="004239"/>
          <w:spacing w:val="-3"/>
          <w:sz w:val="28"/>
          <w:szCs w:val="28"/>
        </w:rPr>
        <w:t xml:space="preserve">INVITATION TO </w:t>
      </w:r>
      <w:r w:rsidR="00C414CD" w:rsidRPr="00B770B7">
        <w:rPr>
          <w:rFonts w:cs="Arial"/>
          <w:b/>
          <w:smallCaps/>
          <w:color w:val="004239"/>
          <w:spacing w:val="-3"/>
          <w:sz w:val="28"/>
          <w:szCs w:val="28"/>
        </w:rPr>
        <w:t>QUOTE (ITQ</w:t>
      </w:r>
      <w:r w:rsidR="00536C00" w:rsidRPr="00B770B7">
        <w:rPr>
          <w:rFonts w:cs="Arial"/>
          <w:b/>
          <w:smallCaps/>
          <w:color w:val="004239"/>
          <w:spacing w:val="-3"/>
          <w:sz w:val="28"/>
          <w:szCs w:val="28"/>
        </w:rPr>
        <w:t>)</w:t>
      </w:r>
    </w:p>
    <w:p w:rsidR="00887DFF" w:rsidRPr="00B770B7" w:rsidRDefault="00887DFF" w:rsidP="00887DFF">
      <w:pPr>
        <w:tabs>
          <w:tab w:val="left" w:pos="-1440"/>
          <w:tab w:val="left" w:pos="-720"/>
          <w:tab w:val="left" w:pos="0"/>
          <w:tab w:val="left" w:pos="720"/>
        </w:tabs>
        <w:suppressAutoHyphens/>
        <w:ind w:right="26"/>
        <w:jc w:val="both"/>
        <w:rPr>
          <w:rFonts w:cs="Arial"/>
          <w:color w:val="008270"/>
          <w:spacing w:val="-3"/>
          <w:sz w:val="24"/>
          <w:szCs w:val="24"/>
        </w:rPr>
      </w:pPr>
      <w:r w:rsidRPr="00B770B7">
        <w:rPr>
          <w:rFonts w:cs="Arial"/>
          <w:color w:val="008270"/>
          <w:spacing w:val="-3"/>
          <w:sz w:val="24"/>
          <w:szCs w:val="24"/>
        </w:rPr>
        <w:t>1.</w:t>
      </w:r>
      <w:r w:rsidRPr="00B770B7">
        <w:rPr>
          <w:rFonts w:cs="Arial"/>
          <w:color w:val="008270"/>
          <w:spacing w:val="-3"/>
          <w:sz w:val="24"/>
          <w:szCs w:val="24"/>
        </w:rPr>
        <w:tab/>
      </w:r>
      <w:r w:rsidR="00DF6E88">
        <w:rPr>
          <w:rFonts w:cs="Arial"/>
          <w:color w:val="008270"/>
          <w:spacing w:val="-3"/>
          <w:sz w:val="24"/>
          <w:szCs w:val="24"/>
        </w:rPr>
        <w:t xml:space="preserve">Submission and </w:t>
      </w:r>
      <w:r w:rsidRPr="00B770B7">
        <w:rPr>
          <w:rFonts w:cs="Arial"/>
          <w:color w:val="008270"/>
          <w:spacing w:val="-3"/>
          <w:sz w:val="24"/>
          <w:szCs w:val="24"/>
        </w:rPr>
        <w:t xml:space="preserve">Receipt of </w:t>
      </w:r>
      <w:r w:rsidR="00C414CD" w:rsidRPr="00B770B7">
        <w:rPr>
          <w:rFonts w:cs="Arial"/>
          <w:color w:val="008270"/>
          <w:spacing w:val="-3"/>
          <w:sz w:val="24"/>
          <w:szCs w:val="24"/>
        </w:rPr>
        <w:t>Quotes</w:t>
      </w:r>
    </w:p>
    <w:p w:rsidR="00DF6E88" w:rsidRDefault="00887DFF" w:rsidP="00887DFF">
      <w:pPr>
        <w:tabs>
          <w:tab w:val="left" w:pos="-1440"/>
          <w:tab w:val="left" w:pos="-720"/>
          <w:tab w:val="left" w:pos="0"/>
          <w:tab w:val="left" w:pos="720"/>
        </w:tabs>
        <w:suppressAutoHyphens/>
        <w:spacing w:line="19" w:lineRule="atLeast"/>
        <w:ind w:left="1440" w:right="28" w:hanging="1440"/>
        <w:rPr>
          <w:rFonts w:cs="Arial"/>
          <w:spacing w:val="-3"/>
        </w:rPr>
      </w:pPr>
      <w:r w:rsidRPr="00B770B7">
        <w:rPr>
          <w:rFonts w:cs="Arial"/>
          <w:spacing w:val="-3"/>
        </w:rPr>
        <w:tab/>
        <w:t>1.1</w:t>
      </w:r>
      <w:r w:rsidRPr="00B770B7">
        <w:rPr>
          <w:rFonts w:cs="Arial"/>
          <w:spacing w:val="-3"/>
        </w:rPr>
        <w:tab/>
      </w:r>
      <w:r w:rsidR="00DF6E88">
        <w:rPr>
          <w:rFonts w:cs="Arial"/>
          <w:spacing w:val="-3"/>
        </w:rPr>
        <w:t>Quotes and supporting documentation should be emailed to the contact detailed on page 2 of this document.</w:t>
      </w:r>
    </w:p>
    <w:p w:rsidR="00DF6E88" w:rsidRDefault="00DF6E88" w:rsidP="00887DFF">
      <w:pPr>
        <w:tabs>
          <w:tab w:val="left" w:pos="-1440"/>
          <w:tab w:val="left" w:pos="-720"/>
          <w:tab w:val="left" w:pos="0"/>
          <w:tab w:val="left" w:pos="720"/>
        </w:tabs>
        <w:suppressAutoHyphens/>
        <w:spacing w:line="19" w:lineRule="atLeast"/>
        <w:ind w:left="1440" w:right="28" w:hanging="1440"/>
        <w:rPr>
          <w:rFonts w:cs="Arial"/>
          <w:spacing w:val="-3"/>
        </w:rPr>
      </w:pPr>
      <w:r>
        <w:rPr>
          <w:rFonts w:cs="Arial"/>
          <w:spacing w:val="-3"/>
        </w:rPr>
        <w:tab/>
        <w:t>1.2</w:t>
      </w:r>
      <w:r>
        <w:rPr>
          <w:rFonts w:cs="Arial"/>
          <w:spacing w:val="-3"/>
        </w:rPr>
        <w:tab/>
        <w:t>Submissions should comprise of the following:</w:t>
      </w:r>
    </w:p>
    <w:p w:rsidR="00DF6E88" w:rsidRDefault="00DF6E88" w:rsidP="00DF6E88">
      <w:pPr>
        <w:pStyle w:val="ListParagraph"/>
        <w:numPr>
          <w:ilvl w:val="0"/>
          <w:numId w:val="12"/>
        </w:numPr>
        <w:tabs>
          <w:tab w:val="left" w:pos="-1440"/>
          <w:tab w:val="left" w:pos="-720"/>
          <w:tab w:val="left" w:pos="0"/>
          <w:tab w:val="left" w:pos="720"/>
        </w:tabs>
        <w:suppressAutoHyphens/>
        <w:spacing w:line="19" w:lineRule="atLeast"/>
        <w:ind w:right="28"/>
        <w:rPr>
          <w:rFonts w:cs="Arial"/>
          <w:spacing w:val="-3"/>
        </w:rPr>
      </w:pPr>
      <w:r>
        <w:rPr>
          <w:rFonts w:cs="Arial"/>
          <w:spacing w:val="-3"/>
        </w:rPr>
        <w:t>This document, completed where indicated</w:t>
      </w:r>
    </w:p>
    <w:p w:rsidR="00DF6E88" w:rsidRDefault="00DF6E88" w:rsidP="00DF6E88">
      <w:pPr>
        <w:pStyle w:val="ListParagraph"/>
        <w:numPr>
          <w:ilvl w:val="0"/>
          <w:numId w:val="12"/>
        </w:numPr>
        <w:tabs>
          <w:tab w:val="left" w:pos="-1440"/>
          <w:tab w:val="left" w:pos="-720"/>
          <w:tab w:val="left" w:pos="0"/>
          <w:tab w:val="left" w:pos="720"/>
        </w:tabs>
        <w:suppressAutoHyphens/>
        <w:spacing w:line="19" w:lineRule="atLeast"/>
        <w:ind w:right="28"/>
        <w:rPr>
          <w:rFonts w:cs="Arial"/>
          <w:spacing w:val="-3"/>
        </w:rPr>
      </w:pPr>
      <w:r>
        <w:rPr>
          <w:rFonts w:cs="Arial"/>
          <w:spacing w:val="-3"/>
        </w:rPr>
        <w:t>A signed copy of the Ethics Policy, available with this ITQ pack</w:t>
      </w:r>
    </w:p>
    <w:p w:rsidR="00DF6E88" w:rsidRDefault="00DF6E88" w:rsidP="00DF6E88">
      <w:pPr>
        <w:pStyle w:val="ListParagraph"/>
        <w:numPr>
          <w:ilvl w:val="0"/>
          <w:numId w:val="12"/>
        </w:numPr>
        <w:tabs>
          <w:tab w:val="left" w:pos="-1440"/>
          <w:tab w:val="left" w:pos="-720"/>
          <w:tab w:val="left" w:pos="0"/>
          <w:tab w:val="left" w:pos="720"/>
        </w:tabs>
        <w:suppressAutoHyphens/>
        <w:spacing w:line="19" w:lineRule="atLeast"/>
        <w:ind w:right="28"/>
        <w:rPr>
          <w:rFonts w:cs="Arial"/>
          <w:spacing w:val="-3"/>
        </w:rPr>
      </w:pPr>
      <w:r>
        <w:rPr>
          <w:rFonts w:cs="Arial"/>
          <w:spacing w:val="-3"/>
        </w:rPr>
        <w:t>Company and Bank details on letter headed paper.</w:t>
      </w:r>
    </w:p>
    <w:p w:rsidR="00DF6E88" w:rsidRDefault="00DF6E88" w:rsidP="00DF6E88">
      <w:pPr>
        <w:pStyle w:val="ListParagraph"/>
        <w:numPr>
          <w:ilvl w:val="0"/>
          <w:numId w:val="12"/>
        </w:numPr>
        <w:tabs>
          <w:tab w:val="left" w:pos="-1440"/>
          <w:tab w:val="left" w:pos="-720"/>
          <w:tab w:val="left" w:pos="0"/>
          <w:tab w:val="left" w:pos="720"/>
        </w:tabs>
        <w:suppressAutoHyphens/>
        <w:spacing w:line="19" w:lineRule="atLeast"/>
        <w:ind w:right="28"/>
        <w:rPr>
          <w:rFonts w:cs="Arial"/>
          <w:spacing w:val="-3"/>
        </w:rPr>
      </w:pPr>
      <w:r>
        <w:rPr>
          <w:rFonts w:cs="Arial"/>
          <w:spacing w:val="-3"/>
        </w:rPr>
        <w:t>Product samples, as detailed in section 7.</w:t>
      </w:r>
    </w:p>
    <w:p w:rsidR="00DF6E88" w:rsidRPr="00DF6E88" w:rsidRDefault="00DF6E88" w:rsidP="00DF6E88">
      <w:pPr>
        <w:pStyle w:val="ListParagraph"/>
        <w:numPr>
          <w:ilvl w:val="0"/>
          <w:numId w:val="12"/>
        </w:numPr>
        <w:tabs>
          <w:tab w:val="left" w:pos="-1440"/>
          <w:tab w:val="left" w:pos="-720"/>
          <w:tab w:val="left" w:pos="0"/>
          <w:tab w:val="left" w:pos="720"/>
        </w:tabs>
        <w:suppressAutoHyphens/>
        <w:spacing w:line="19" w:lineRule="atLeast"/>
        <w:ind w:right="28"/>
        <w:rPr>
          <w:rFonts w:cs="Arial"/>
          <w:b/>
          <w:spacing w:val="-3"/>
        </w:rPr>
      </w:pPr>
      <w:r>
        <w:rPr>
          <w:rFonts w:cs="Arial"/>
          <w:spacing w:val="-3"/>
        </w:rPr>
        <w:t xml:space="preserve">Submissions by email should be headed </w:t>
      </w:r>
      <w:r w:rsidRPr="00DF6E88">
        <w:rPr>
          <w:rFonts w:cs="Arial"/>
          <w:b/>
          <w:spacing w:val="-3"/>
        </w:rPr>
        <w:t>“Quotation for Access Control Cards and Ancillary Products”</w:t>
      </w:r>
    </w:p>
    <w:p w:rsidR="00887DFF" w:rsidRDefault="00DF6E88" w:rsidP="00887DFF">
      <w:pPr>
        <w:tabs>
          <w:tab w:val="left" w:pos="-1440"/>
          <w:tab w:val="left" w:pos="-720"/>
          <w:tab w:val="left" w:pos="0"/>
          <w:tab w:val="left" w:pos="720"/>
        </w:tabs>
        <w:suppressAutoHyphens/>
        <w:spacing w:line="19" w:lineRule="atLeast"/>
        <w:ind w:left="1440" w:right="28" w:hanging="1440"/>
        <w:rPr>
          <w:rFonts w:cs="Arial"/>
          <w:spacing w:val="-3"/>
        </w:rPr>
      </w:pPr>
      <w:r>
        <w:rPr>
          <w:rFonts w:cs="Arial"/>
          <w:spacing w:val="-3"/>
        </w:rPr>
        <w:tab/>
        <w:t>1.2</w:t>
      </w:r>
      <w:r>
        <w:rPr>
          <w:rFonts w:cs="Arial"/>
          <w:spacing w:val="-3"/>
        </w:rPr>
        <w:tab/>
      </w:r>
      <w:r w:rsidR="00C414CD" w:rsidRPr="00B770B7">
        <w:rPr>
          <w:rFonts w:cs="Arial"/>
          <w:spacing w:val="-3"/>
          <w:sz w:val="20"/>
          <w:szCs w:val="20"/>
        </w:rPr>
        <w:t>Quotes</w:t>
      </w:r>
      <w:r w:rsidR="00887DFF" w:rsidRPr="00B770B7">
        <w:rPr>
          <w:rFonts w:cs="Arial"/>
          <w:spacing w:val="-3"/>
          <w:sz w:val="20"/>
          <w:szCs w:val="20"/>
        </w:rPr>
        <w:t xml:space="preserve"> will be received up to </w:t>
      </w:r>
      <w:r w:rsidR="00C323B8" w:rsidRPr="00B770B7">
        <w:rPr>
          <w:rFonts w:cs="Arial"/>
          <w:b/>
          <w:spacing w:val="-3"/>
          <w:sz w:val="20"/>
          <w:szCs w:val="20"/>
        </w:rPr>
        <w:t>1</w:t>
      </w:r>
      <w:r w:rsidR="005557F0">
        <w:rPr>
          <w:rFonts w:cs="Arial"/>
          <w:b/>
          <w:spacing w:val="-3"/>
          <w:sz w:val="20"/>
          <w:szCs w:val="20"/>
        </w:rPr>
        <w:t>2</w:t>
      </w:r>
      <w:r w:rsidR="006F281D" w:rsidRPr="00B770B7">
        <w:rPr>
          <w:rFonts w:cs="Arial"/>
          <w:b/>
          <w:spacing w:val="-3"/>
          <w:sz w:val="20"/>
          <w:szCs w:val="20"/>
        </w:rPr>
        <w:t xml:space="preserve">:00 </w:t>
      </w:r>
      <w:r w:rsidR="00450C70" w:rsidRPr="00B770B7">
        <w:rPr>
          <w:rFonts w:cs="Arial"/>
          <w:b/>
          <w:spacing w:val="-3"/>
          <w:sz w:val="20"/>
          <w:szCs w:val="20"/>
        </w:rPr>
        <w:t xml:space="preserve">on </w:t>
      </w:r>
      <w:r w:rsidR="005557F0">
        <w:rPr>
          <w:rFonts w:cs="Arial"/>
          <w:b/>
          <w:spacing w:val="-3"/>
          <w:sz w:val="20"/>
          <w:szCs w:val="20"/>
        </w:rPr>
        <w:t>Friday 8</w:t>
      </w:r>
      <w:r w:rsidR="005557F0" w:rsidRPr="005557F0">
        <w:rPr>
          <w:rFonts w:cs="Arial"/>
          <w:b/>
          <w:spacing w:val="-3"/>
          <w:sz w:val="20"/>
          <w:szCs w:val="20"/>
          <w:vertAlign w:val="superscript"/>
        </w:rPr>
        <w:t>th</w:t>
      </w:r>
      <w:r w:rsidR="005557F0">
        <w:rPr>
          <w:rFonts w:cs="Arial"/>
          <w:b/>
          <w:spacing w:val="-3"/>
          <w:sz w:val="20"/>
          <w:szCs w:val="20"/>
        </w:rPr>
        <w:t xml:space="preserve"> December</w:t>
      </w:r>
      <w:r w:rsidR="00B770B7" w:rsidRPr="00B770B7">
        <w:rPr>
          <w:rFonts w:cs="Arial"/>
          <w:b/>
          <w:spacing w:val="-3"/>
          <w:sz w:val="20"/>
          <w:szCs w:val="20"/>
        </w:rPr>
        <w:t xml:space="preserve"> 2017</w:t>
      </w:r>
      <w:r w:rsidR="00541E4E" w:rsidRPr="00B770B7">
        <w:rPr>
          <w:rFonts w:cs="Arial"/>
          <w:spacing w:val="-3"/>
          <w:sz w:val="20"/>
          <w:szCs w:val="20"/>
        </w:rPr>
        <w:t>.</w:t>
      </w:r>
      <w:r w:rsidR="00887DFF" w:rsidRPr="00B770B7">
        <w:rPr>
          <w:rFonts w:cs="Arial"/>
          <w:spacing w:val="-3"/>
          <w:sz w:val="20"/>
          <w:szCs w:val="20"/>
        </w:rPr>
        <w:t xml:space="preserve"> Those received beforehand will be retained unopened until then. Please en</w:t>
      </w:r>
      <w:r w:rsidR="00887DFF" w:rsidRPr="00450C70">
        <w:rPr>
          <w:rFonts w:cs="Arial"/>
          <w:spacing w:val="-3"/>
          <w:sz w:val="20"/>
          <w:szCs w:val="20"/>
        </w:rPr>
        <w:t xml:space="preserve">sure that your </w:t>
      </w:r>
      <w:r w:rsidR="00C414CD">
        <w:rPr>
          <w:rFonts w:cs="Arial"/>
          <w:spacing w:val="-3"/>
          <w:sz w:val="20"/>
          <w:szCs w:val="20"/>
        </w:rPr>
        <w:t>Quote</w:t>
      </w:r>
      <w:r w:rsidR="00887DFF" w:rsidRPr="00450C70">
        <w:rPr>
          <w:rFonts w:cs="Arial"/>
          <w:spacing w:val="-3"/>
          <w:sz w:val="20"/>
          <w:szCs w:val="20"/>
        </w:rPr>
        <w:t xml:space="preserve"> is delivered no later than the appointed time. FCO</w:t>
      </w:r>
      <w:r w:rsidR="00A5544E" w:rsidRPr="00450C70">
        <w:rPr>
          <w:rFonts w:cs="Arial"/>
          <w:spacing w:val="-3"/>
          <w:sz w:val="20"/>
          <w:szCs w:val="20"/>
        </w:rPr>
        <w:t xml:space="preserve"> </w:t>
      </w:r>
      <w:r w:rsidR="00887DFF" w:rsidRPr="00450C70">
        <w:rPr>
          <w:rFonts w:cs="Arial"/>
          <w:spacing w:val="-3"/>
          <w:sz w:val="20"/>
          <w:szCs w:val="20"/>
        </w:rPr>
        <w:t>S</w:t>
      </w:r>
      <w:r w:rsidR="00A5544E" w:rsidRPr="00450C70">
        <w:rPr>
          <w:rFonts w:cs="Arial"/>
          <w:spacing w:val="-3"/>
          <w:sz w:val="20"/>
          <w:szCs w:val="20"/>
        </w:rPr>
        <w:t>ervices</w:t>
      </w:r>
      <w:r w:rsidR="00887DFF" w:rsidRPr="00450C70">
        <w:rPr>
          <w:rFonts w:cs="Arial"/>
          <w:spacing w:val="-3"/>
          <w:sz w:val="20"/>
          <w:szCs w:val="20"/>
        </w:rPr>
        <w:t xml:space="preserve"> will </w:t>
      </w:r>
      <w:r w:rsidR="00887DFF" w:rsidRPr="00450C70">
        <w:rPr>
          <w:rFonts w:cs="Arial"/>
          <w:b/>
          <w:spacing w:val="-3"/>
          <w:sz w:val="20"/>
          <w:szCs w:val="20"/>
          <w:u w:val="single"/>
        </w:rPr>
        <w:t>NOT</w:t>
      </w:r>
      <w:r w:rsidR="00887DFF" w:rsidRPr="00450C70">
        <w:rPr>
          <w:rFonts w:cs="Arial"/>
          <w:spacing w:val="-3"/>
          <w:sz w:val="20"/>
          <w:szCs w:val="20"/>
        </w:rPr>
        <w:t xml:space="preserve"> accept any late </w:t>
      </w:r>
      <w:r w:rsidR="00C414CD">
        <w:rPr>
          <w:rFonts w:cs="Arial"/>
          <w:spacing w:val="-3"/>
          <w:sz w:val="20"/>
          <w:szCs w:val="20"/>
        </w:rPr>
        <w:t>Quotes</w:t>
      </w:r>
      <w:r w:rsidR="00887DFF" w:rsidRPr="00450C70">
        <w:rPr>
          <w:rFonts w:cs="Arial"/>
          <w:spacing w:val="-3"/>
          <w:sz w:val="20"/>
          <w:szCs w:val="20"/>
        </w:rPr>
        <w:t>.</w:t>
      </w:r>
      <w:r w:rsidR="00887DFF">
        <w:rPr>
          <w:rFonts w:cs="Arial"/>
          <w:spacing w:val="-3"/>
        </w:rPr>
        <w:t xml:space="preserve">  </w:t>
      </w:r>
    </w:p>
    <w:p w:rsidR="00887DFF" w:rsidRPr="00E237B5" w:rsidRDefault="00887DFF" w:rsidP="00887DFF">
      <w:pPr>
        <w:tabs>
          <w:tab w:val="left" w:pos="-1440"/>
          <w:tab w:val="left" w:pos="-720"/>
          <w:tab w:val="left" w:pos="0"/>
        </w:tabs>
        <w:suppressAutoHyphens/>
        <w:spacing w:line="228" w:lineRule="auto"/>
        <w:ind w:right="29"/>
        <w:rPr>
          <w:rFonts w:cs="Arial"/>
          <w:color w:val="008270"/>
          <w:spacing w:val="-3"/>
          <w:sz w:val="24"/>
          <w:szCs w:val="24"/>
        </w:rPr>
      </w:pPr>
      <w:r w:rsidRPr="00E237B5">
        <w:rPr>
          <w:rFonts w:cs="Arial"/>
          <w:color w:val="008270"/>
          <w:sz w:val="24"/>
          <w:szCs w:val="24"/>
        </w:rPr>
        <w:t>2.</w:t>
      </w:r>
      <w:r w:rsidRPr="00E237B5">
        <w:rPr>
          <w:rFonts w:cs="Arial"/>
          <w:color w:val="008270"/>
          <w:sz w:val="24"/>
          <w:szCs w:val="24"/>
        </w:rPr>
        <w:tab/>
        <w:t>A</w:t>
      </w:r>
      <w:r w:rsidRPr="00E237B5">
        <w:rPr>
          <w:rFonts w:cs="Arial"/>
          <w:color w:val="008270"/>
          <w:spacing w:val="-3"/>
          <w:sz w:val="24"/>
          <w:szCs w:val="24"/>
        </w:rPr>
        <w:t xml:space="preserve">cceptance of </w:t>
      </w:r>
      <w:r w:rsidR="00C414CD">
        <w:rPr>
          <w:rFonts w:cs="Arial"/>
          <w:color w:val="008270"/>
          <w:spacing w:val="-3"/>
          <w:sz w:val="24"/>
          <w:szCs w:val="24"/>
        </w:rPr>
        <w:t>Quotes</w:t>
      </w:r>
    </w:p>
    <w:p w:rsidR="00887DFF" w:rsidRPr="00450C70" w:rsidRDefault="00887DFF" w:rsidP="00887DFF">
      <w:pPr>
        <w:tabs>
          <w:tab w:val="left" w:pos="-1440"/>
          <w:tab w:val="left" w:pos="-720"/>
          <w:tab w:val="left" w:pos="0"/>
        </w:tabs>
        <w:suppressAutoHyphens/>
        <w:spacing w:line="228" w:lineRule="auto"/>
        <w:ind w:left="1440" w:right="29" w:hanging="720"/>
        <w:rPr>
          <w:rFonts w:cs="Arial"/>
          <w:spacing w:val="-3"/>
          <w:sz w:val="20"/>
          <w:szCs w:val="20"/>
        </w:rPr>
      </w:pPr>
      <w:r w:rsidRPr="00450C70">
        <w:rPr>
          <w:rFonts w:cs="Arial"/>
          <w:spacing w:val="-3"/>
          <w:sz w:val="20"/>
          <w:szCs w:val="20"/>
        </w:rPr>
        <w:t>2.1</w:t>
      </w:r>
      <w:r w:rsidRPr="00450C70">
        <w:rPr>
          <w:rFonts w:cs="Arial"/>
          <w:spacing w:val="-3"/>
          <w:sz w:val="20"/>
          <w:szCs w:val="20"/>
        </w:rPr>
        <w:tab/>
        <w:t xml:space="preserve">By issuing this </w:t>
      </w:r>
      <w:r w:rsidR="00D40534" w:rsidRPr="00450C70">
        <w:rPr>
          <w:rFonts w:cs="Arial"/>
          <w:spacing w:val="-3"/>
          <w:sz w:val="20"/>
          <w:szCs w:val="20"/>
        </w:rPr>
        <w:t>I</w:t>
      </w:r>
      <w:r w:rsidR="003176F0" w:rsidRPr="00450C70">
        <w:rPr>
          <w:rFonts w:cs="Arial"/>
          <w:spacing w:val="-3"/>
          <w:sz w:val="20"/>
          <w:szCs w:val="20"/>
        </w:rPr>
        <w:t xml:space="preserve">nvitation to </w:t>
      </w:r>
      <w:r w:rsidR="00C414CD">
        <w:rPr>
          <w:rFonts w:cs="Arial"/>
          <w:spacing w:val="-3"/>
          <w:sz w:val="20"/>
          <w:szCs w:val="20"/>
        </w:rPr>
        <w:t>Quote,</w:t>
      </w:r>
      <w:r w:rsidRPr="00450C70">
        <w:rPr>
          <w:rFonts w:cs="Arial"/>
          <w:spacing w:val="-3"/>
          <w:sz w:val="20"/>
          <w:szCs w:val="20"/>
        </w:rPr>
        <w:t xml:space="preserve"> FCO</w:t>
      </w:r>
      <w:r w:rsidR="00A5544E" w:rsidRPr="00450C70">
        <w:rPr>
          <w:rFonts w:cs="Arial"/>
          <w:spacing w:val="-3"/>
          <w:sz w:val="20"/>
          <w:szCs w:val="20"/>
        </w:rPr>
        <w:t xml:space="preserve"> </w:t>
      </w:r>
      <w:r w:rsidRPr="00450C70">
        <w:rPr>
          <w:rFonts w:cs="Arial"/>
          <w:spacing w:val="-3"/>
          <w:sz w:val="20"/>
          <w:szCs w:val="20"/>
        </w:rPr>
        <w:t>S</w:t>
      </w:r>
      <w:r w:rsidR="00A5544E" w:rsidRPr="00450C70">
        <w:rPr>
          <w:rFonts w:cs="Arial"/>
          <w:spacing w:val="-3"/>
          <w:sz w:val="20"/>
          <w:szCs w:val="20"/>
        </w:rPr>
        <w:t>ervices</w:t>
      </w:r>
      <w:r w:rsidRPr="00450C70">
        <w:rPr>
          <w:rFonts w:cs="Arial"/>
          <w:spacing w:val="-3"/>
          <w:sz w:val="20"/>
          <w:szCs w:val="20"/>
        </w:rPr>
        <w:t xml:space="preserve"> is not bound in any way and does not have to accept the lowest or any </w:t>
      </w:r>
      <w:r w:rsidR="00C414CD">
        <w:rPr>
          <w:rFonts w:cs="Arial"/>
          <w:spacing w:val="-3"/>
          <w:sz w:val="20"/>
          <w:szCs w:val="20"/>
        </w:rPr>
        <w:t>Quote</w:t>
      </w:r>
      <w:r w:rsidRPr="00450C70">
        <w:rPr>
          <w:rFonts w:cs="Arial"/>
          <w:spacing w:val="-3"/>
          <w:sz w:val="20"/>
          <w:szCs w:val="20"/>
        </w:rPr>
        <w:t xml:space="preserve"> and reserves the right to accept the whole or any specified</w:t>
      </w:r>
      <w:r w:rsidR="00807FF2" w:rsidRPr="00450C70">
        <w:rPr>
          <w:rFonts w:cs="Arial"/>
          <w:spacing w:val="-3"/>
          <w:sz w:val="20"/>
          <w:szCs w:val="20"/>
        </w:rPr>
        <w:t xml:space="preserve"> part of the </w:t>
      </w:r>
      <w:r w:rsidR="00C414CD">
        <w:rPr>
          <w:rFonts w:cs="Arial"/>
          <w:spacing w:val="-3"/>
          <w:sz w:val="20"/>
          <w:szCs w:val="20"/>
        </w:rPr>
        <w:t>Quote</w:t>
      </w:r>
      <w:r w:rsidR="00807FF2" w:rsidRPr="00450C70">
        <w:rPr>
          <w:rFonts w:cs="Arial"/>
          <w:spacing w:val="-3"/>
          <w:sz w:val="20"/>
          <w:szCs w:val="20"/>
        </w:rPr>
        <w:t xml:space="preserve"> unless the </w:t>
      </w:r>
      <w:r w:rsidR="00C414CD">
        <w:rPr>
          <w:rFonts w:cs="Arial"/>
          <w:spacing w:val="-3"/>
          <w:sz w:val="20"/>
          <w:szCs w:val="20"/>
        </w:rPr>
        <w:t>Bidder</w:t>
      </w:r>
      <w:r w:rsidRPr="00450C70">
        <w:rPr>
          <w:rFonts w:cs="Arial"/>
          <w:spacing w:val="-3"/>
          <w:sz w:val="20"/>
          <w:szCs w:val="20"/>
        </w:rPr>
        <w:t xml:space="preserve"> expressly states otherwise. </w:t>
      </w:r>
    </w:p>
    <w:p w:rsidR="00054124" w:rsidRPr="00450C70" w:rsidRDefault="00054124" w:rsidP="00887DFF">
      <w:pPr>
        <w:tabs>
          <w:tab w:val="left" w:pos="-1440"/>
          <w:tab w:val="left" w:pos="-720"/>
          <w:tab w:val="left" w:pos="0"/>
        </w:tabs>
        <w:suppressAutoHyphens/>
        <w:spacing w:line="228" w:lineRule="auto"/>
        <w:ind w:left="1440" w:right="29" w:hanging="720"/>
        <w:rPr>
          <w:sz w:val="20"/>
          <w:szCs w:val="20"/>
        </w:rPr>
      </w:pPr>
      <w:r w:rsidRPr="00450C70">
        <w:rPr>
          <w:rFonts w:cs="Arial"/>
          <w:spacing w:val="-3"/>
          <w:sz w:val="20"/>
          <w:szCs w:val="20"/>
        </w:rPr>
        <w:t xml:space="preserve">2.2 </w:t>
      </w:r>
      <w:r w:rsidRPr="00450C70">
        <w:rPr>
          <w:rFonts w:cs="Arial"/>
          <w:spacing w:val="-3"/>
          <w:sz w:val="20"/>
          <w:szCs w:val="20"/>
        </w:rPr>
        <w:tab/>
      </w:r>
      <w:r w:rsidR="00C414CD">
        <w:rPr>
          <w:sz w:val="20"/>
          <w:szCs w:val="20"/>
        </w:rPr>
        <w:t>The issue of this ITQ</w:t>
      </w:r>
      <w:r w:rsidRPr="00450C70">
        <w:rPr>
          <w:sz w:val="20"/>
          <w:szCs w:val="20"/>
        </w:rPr>
        <w:t xml:space="preserve"> is not to be construed as a commitment by FCO Services to enter into a </w:t>
      </w:r>
      <w:r w:rsidR="00C414CD">
        <w:rPr>
          <w:sz w:val="20"/>
          <w:szCs w:val="20"/>
        </w:rPr>
        <w:t>contract as a result of this ITQ</w:t>
      </w:r>
      <w:r w:rsidRPr="00450C70">
        <w:rPr>
          <w:sz w:val="20"/>
          <w:szCs w:val="20"/>
        </w:rPr>
        <w:t xml:space="preserve"> process.  Any expenditure, work or effort undertaken prior to the execution of any contract is accordingly a matter solely for the commercial judgment of the</w:t>
      </w:r>
      <w:r w:rsidR="00C414CD">
        <w:rPr>
          <w:sz w:val="20"/>
          <w:szCs w:val="20"/>
        </w:rPr>
        <w:t xml:space="preserve"> Bidder</w:t>
      </w:r>
      <w:r w:rsidRPr="00450C70">
        <w:rPr>
          <w:sz w:val="20"/>
          <w:szCs w:val="20"/>
        </w:rPr>
        <w:t xml:space="preserve">.  FCO Services reserves the right to </w:t>
      </w:r>
      <w:r w:rsidR="000F18B1" w:rsidRPr="00450C70">
        <w:rPr>
          <w:sz w:val="20"/>
          <w:szCs w:val="20"/>
        </w:rPr>
        <w:t xml:space="preserve">alter or </w:t>
      </w:r>
      <w:r w:rsidRPr="00450C70">
        <w:rPr>
          <w:sz w:val="20"/>
          <w:szCs w:val="20"/>
        </w:rPr>
        <w:t>withdraw</w:t>
      </w:r>
      <w:r w:rsidR="000F18B1" w:rsidRPr="00450C70">
        <w:rPr>
          <w:sz w:val="20"/>
          <w:szCs w:val="20"/>
        </w:rPr>
        <w:t xml:space="preserve"> this</w:t>
      </w:r>
      <w:r w:rsidR="00C414CD">
        <w:rPr>
          <w:sz w:val="20"/>
          <w:szCs w:val="20"/>
        </w:rPr>
        <w:t xml:space="preserve"> ITQ</w:t>
      </w:r>
      <w:r w:rsidRPr="00450C70">
        <w:rPr>
          <w:sz w:val="20"/>
          <w:szCs w:val="20"/>
        </w:rPr>
        <w:t xml:space="preserve"> at any time or to re-invite proposals on the same or any alternative basis.</w:t>
      </w:r>
    </w:p>
    <w:p w:rsidR="00887DFF" w:rsidRPr="00E237B5" w:rsidRDefault="00887DFF" w:rsidP="00FE5302">
      <w:pPr>
        <w:keepNext/>
        <w:keepLines/>
        <w:tabs>
          <w:tab w:val="left" w:pos="-1440"/>
          <w:tab w:val="left" w:pos="-720"/>
          <w:tab w:val="left" w:pos="0"/>
        </w:tabs>
        <w:suppressAutoHyphens/>
        <w:spacing w:line="228" w:lineRule="auto"/>
        <w:ind w:right="28"/>
        <w:rPr>
          <w:rFonts w:cs="Arial"/>
          <w:color w:val="008270"/>
          <w:spacing w:val="-3"/>
          <w:sz w:val="24"/>
          <w:szCs w:val="24"/>
        </w:rPr>
      </w:pPr>
      <w:r w:rsidRPr="00E237B5">
        <w:rPr>
          <w:rFonts w:cs="Arial"/>
          <w:color w:val="008270"/>
          <w:spacing w:val="-3"/>
          <w:sz w:val="24"/>
          <w:szCs w:val="24"/>
        </w:rPr>
        <w:lastRenderedPageBreak/>
        <w:t>3.</w:t>
      </w:r>
      <w:r w:rsidRPr="00E237B5">
        <w:rPr>
          <w:rFonts w:cs="Arial"/>
          <w:color w:val="008270"/>
          <w:spacing w:val="-3"/>
          <w:sz w:val="24"/>
          <w:szCs w:val="24"/>
        </w:rPr>
        <w:tab/>
        <w:t xml:space="preserve">Incomplete </w:t>
      </w:r>
      <w:r w:rsidR="00C414CD">
        <w:rPr>
          <w:rFonts w:cs="Arial"/>
          <w:color w:val="008270"/>
          <w:spacing w:val="-3"/>
          <w:sz w:val="24"/>
          <w:szCs w:val="24"/>
        </w:rPr>
        <w:t>Quotes</w:t>
      </w:r>
    </w:p>
    <w:p w:rsidR="00EF6FDC" w:rsidRPr="00C414CD" w:rsidRDefault="00887DFF" w:rsidP="00C414CD">
      <w:pPr>
        <w:keepNext/>
        <w:keepLines/>
        <w:tabs>
          <w:tab w:val="left" w:pos="-1440"/>
          <w:tab w:val="left" w:pos="-720"/>
          <w:tab w:val="left" w:pos="0"/>
        </w:tabs>
        <w:suppressAutoHyphens/>
        <w:spacing w:line="228" w:lineRule="auto"/>
        <w:ind w:left="1440" w:right="28" w:hanging="720"/>
        <w:rPr>
          <w:rFonts w:cs="Arial"/>
          <w:spacing w:val="-3"/>
          <w:sz w:val="20"/>
          <w:szCs w:val="20"/>
        </w:rPr>
      </w:pPr>
      <w:r w:rsidRPr="00450C70">
        <w:rPr>
          <w:rFonts w:cs="Arial"/>
          <w:spacing w:val="-3"/>
          <w:sz w:val="20"/>
          <w:szCs w:val="20"/>
        </w:rPr>
        <w:t>3.1</w:t>
      </w:r>
      <w:r w:rsidRPr="00450C70">
        <w:rPr>
          <w:rFonts w:cs="Arial"/>
          <w:b/>
          <w:spacing w:val="-3"/>
          <w:sz w:val="20"/>
          <w:szCs w:val="20"/>
        </w:rPr>
        <w:tab/>
      </w:r>
      <w:r w:rsidR="00C414CD">
        <w:rPr>
          <w:rFonts w:cs="Arial"/>
          <w:spacing w:val="-3"/>
          <w:sz w:val="20"/>
          <w:szCs w:val="20"/>
        </w:rPr>
        <w:t>Bidders</w:t>
      </w:r>
      <w:r w:rsidRPr="00450C70">
        <w:rPr>
          <w:rFonts w:cs="Arial"/>
          <w:spacing w:val="-3"/>
          <w:sz w:val="20"/>
          <w:szCs w:val="20"/>
        </w:rPr>
        <w:t xml:space="preserve"> may be rejected if the complete information called for is not given at the time of </w:t>
      </w:r>
      <w:r w:rsidR="00C414CD">
        <w:rPr>
          <w:rFonts w:cs="Arial"/>
          <w:spacing w:val="-3"/>
          <w:sz w:val="20"/>
          <w:szCs w:val="20"/>
        </w:rPr>
        <w:t>responding to the Invitation to Quote.</w:t>
      </w:r>
    </w:p>
    <w:p w:rsidR="00887DFF" w:rsidRPr="00E237B5" w:rsidRDefault="00887DFF" w:rsidP="00887DFF">
      <w:pPr>
        <w:tabs>
          <w:tab w:val="left" w:pos="-1440"/>
          <w:tab w:val="left" w:pos="-720"/>
        </w:tabs>
        <w:suppressAutoHyphens/>
        <w:ind w:right="26"/>
        <w:rPr>
          <w:rFonts w:cs="Arial"/>
          <w:color w:val="008270"/>
          <w:spacing w:val="-3"/>
          <w:sz w:val="24"/>
          <w:szCs w:val="24"/>
        </w:rPr>
      </w:pPr>
      <w:r w:rsidRPr="00E237B5">
        <w:rPr>
          <w:rFonts w:cs="Arial"/>
          <w:color w:val="008270"/>
          <w:spacing w:val="-3"/>
          <w:sz w:val="24"/>
          <w:szCs w:val="24"/>
        </w:rPr>
        <w:t>4.</w:t>
      </w:r>
      <w:r w:rsidRPr="00E237B5">
        <w:rPr>
          <w:rFonts w:cs="Arial"/>
          <w:color w:val="008270"/>
          <w:spacing w:val="-3"/>
          <w:sz w:val="24"/>
          <w:szCs w:val="24"/>
        </w:rPr>
        <w:tab/>
        <w:t xml:space="preserve">Period for which </w:t>
      </w:r>
      <w:r w:rsidR="00C414CD">
        <w:rPr>
          <w:rFonts w:cs="Arial"/>
          <w:color w:val="008270"/>
          <w:spacing w:val="-3"/>
          <w:sz w:val="24"/>
          <w:szCs w:val="24"/>
        </w:rPr>
        <w:t>Quotes</w:t>
      </w:r>
      <w:r w:rsidRPr="00E237B5">
        <w:rPr>
          <w:rFonts w:cs="Arial"/>
          <w:color w:val="008270"/>
          <w:spacing w:val="-3"/>
          <w:sz w:val="24"/>
          <w:szCs w:val="24"/>
        </w:rPr>
        <w:t xml:space="preserve"> shall remain valid</w:t>
      </w:r>
    </w:p>
    <w:p w:rsidR="00EF03D5" w:rsidRPr="00450C70" w:rsidRDefault="00887DFF" w:rsidP="00C1361D">
      <w:pPr>
        <w:tabs>
          <w:tab w:val="left" w:pos="-1440"/>
          <w:tab w:val="left" w:pos="-720"/>
          <w:tab w:val="left" w:pos="0"/>
        </w:tabs>
        <w:suppressAutoHyphens/>
        <w:spacing w:line="228" w:lineRule="auto"/>
        <w:ind w:left="1440" w:right="29" w:hanging="720"/>
        <w:rPr>
          <w:rFonts w:cs="Arial"/>
          <w:color w:val="008270"/>
          <w:spacing w:val="-3"/>
          <w:sz w:val="20"/>
          <w:szCs w:val="20"/>
        </w:rPr>
      </w:pPr>
      <w:r w:rsidRPr="00450C70">
        <w:rPr>
          <w:rFonts w:cs="Arial"/>
          <w:spacing w:val="-3"/>
          <w:sz w:val="20"/>
          <w:szCs w:val="20"/>
        </w:rPr>
        <w:t>4.1</w:t>
      </w:r>
      <w:r w:rsidRPr="00450C70">
        <w:rPr>
          <w:rFonts w:cs="Arial"/>
          <w:b/>
          <w:spacing w:val="-3"/>
          <w:sz w:val="20"/>
          <w:szCs w:val="20"/>
        </w:rPr>
        <w:tab/>
      </w:r>
      <w:r w:rsidRPr="00450C70">
        <w:rPr>
          <w:rFonts w:cs="Arial"/>
          <w:spacing w:val="-3"/>
          <w:sz w:val="20"/>
          <w:szCs w:val="20"/>
        </w:rPr>
        <w:t xml:space="preserve">Unless otherwise stated, your initial proposal shall remain valid for </w:t>
      </w:r>
      <w:r w:rsidR="007C6774">
        <w:rPr>
          <w:rFonts w:cs="Arial"/>
          <w:spacing w:val="-3"/>
          <w:sz w:val="20"/>
          <w:szCs w:val="20"/>
        </w:rPr>
        <w:t xml:space="preserve">120 days </w:t>
      </w:r>
      <w:r w:rsidRPr="00450C70">
        <w:rPr>
          <w:rFonts w:cs="Arial"/>
          <w:spacing w:val="-3"/>
          <w:sz w:val="20"/>
          <w:szCs w:val="20"/>
        </w:rPr>
        <w:t xml:space="preserve">from the closing date for receipt of </w:t>
      </w:r>
      <w:r w:rsidR="00C414CD">
        <w:rPr>
          <w:rFonts w:cs="Arial"/>
          <w:spacing w:val="-3"/>
          <w:sz w:val="20"/>
          <w:szCs w:val="20"/>
        </w:rPr>
        <w:t>Quotes</w:t>
      </w:r>
      <w:r w:rsidRPr="00450C70">
        <w:rPr>
          <w:rFonts w:cs="Arial"/>
          <w:spacing w:val="-3"/>
          <w:sz w:val="20"/>
          <w:szCs w:val="20"/>
        </w:rPr>
        <w:t>.</w:t>
      </w:r>
      <w:r w:rsidR="00F06A50" w:rsidRPr="00450C70">
        <w:rPr>
          <w:rFonts w:cs="Arial"/>
          <w:spacing w:val="-3"/>
          <w:sz w:val="20"/>
          <w:szCs w:val="20"/>
        </w:rPr>
        <w:t xml:space="preserve">  </w:t>
      </w:r>
      <w:r w:rsidR="00F06A50" w:rsidRPr="00450C70">
        <w:rPr>
          <w:rStyle w:val="Level1asHeadingtext"/>
          <w:rFonts w:cs="Arial"/>
          <w:b w:val="0"/>
          <w:bCs w:val="0"/>
          <w:caps w:val="0"/>
          <w:sz w:val="20"/>
          <w:szCs w:val="20"/>
        </w:rPr>
        <w:t>A</w:t>
      </w:r>
      <w:r w:rsidR="00F06A50" w:rsidRPr="00450C70">
        <w:rPr>
          <w:sz w:val="20"/>
          <w:szCs w:val="20"/>
        </w:rPr>
        <w:t>l</w:t>
      </w:r>
      <w:r w:rsidR="00C414CD">
        <w:rPr>
          <w:rStyle w:val="Level1asHeadingtext"/>
          <w:rFonts w:cs="Arial"/>
          <w:b w:val="0"/>
          <w:bCs w:val="0"/>
          <w:caps w:val="0"/>
          <w:sz w:val="20"/>
          <w:szCs w:val="20"/>
        </w:rPr>
        <w:t>l prices offered by the Bidder</w:t>
      </w:r>
      <w:r w:rsidR="00F06A50" w:rsidRPr="00450C70">
        <w:rPr>
          <w:rStyle w:val="Level1asHeadingtext"/>
          <w:rFonts w:cs="Arial"/>
          <w:b w:val="0"/>
          <w:bCs w:val="0"/>
          <w:caps w:val="0"/>
          <w:sz w:val="20"/>
          <w:szCs w:val="20"/>
        </w:rPr>
        <w:t xml:space="preserve"> shall be firm and not subject to variation</w:t>
      </w:r>
      <w:r w:rsidR="00450C70" w:rsidRPr="00450C70">
        <w:rPr>
          <w:rStyle w:val="Level1asHeadingtext"/>
          <w:rFonts w:cs="Arial"/>
          <w:b w:val="0"/>
          <w:bCs w:val="0"/>
          <w:caps w:val="0"/>
          <w:sz w:val="20"/>
          <w:szCs w:val="20"/>
        </w:rPr>
        <w:t>.</w:t>
      </w:r>
    </w:p>
    <w:p w:rsidR="00C414CD" w:rsidRDefault="00C414CD" w:rsidP="00887DFF">
      <w:pPr>
        <w:tabs>
          <w:tab w:val="left" w:pos="-1440"/>
          <w:tab w:val="left" w:pos="-720"/>
          <w:tab w:val="left" w:pos="0"/>
        </w:tabs>
        <w:suppressAutoHyphens/>
        <w:spacing w:line="228" w:lineRule="auto"/>
        <w:ind w:right="28"/>
        <w:rPr>
          <w:rFonts w:cs="Arial"/>
          <w:color w:val="008270"/>
          <w:spacing w:val="-3"/>
          <w:sz w:val="24"/>
          <w:szCs w:val="24"/>
        </w:rPr>
      </w:pPr>
    </w:p>
    <w:p w:rsidR="00887DFF" w:rsidRPr="00E237B5" w:rsidRDefault="00C414CD" w:rsidP="00887DFF">
      <w:pPr>
        <w:tabs>
          <w:tab w:val="left" w:pos="-1440"/>
          <w:tab w:val="left" w:pos="-720"/>
          <w:tab w:val="left" w:pos="0"/>
        </w:tabs>
        <w:suppressAutoHyphens/>
        <w:spacing w:line="228" w:lineRule="auto"/>
        <w:ind w:right="29"/>
        <w:rPr>
          <w:rFonts w:cs="Arial"/>
          <w:color w:val="008270"/>
          <w:spacing w:val="-3"/>
          <w:sz w:val="24"/>
          <w:szCs w:val="24"/>
        </w:rPr>
      </w:pPr>
      <w:r>
        <w:rPr>
          <w:rFonts w:cs="Arial"/>
          <w:color w:val="008270"/>
          <w:spacing w:val="-3"/>
          <w:sz w:val="24"/>
          <w:szCs w:val="24"/>
        </w:rPr>
        <w:t>5</w:t>
      </w:r>
      <w:r w:rsidR="00887DFF" w:rsidRPr="00E237B5">
        <w:rPr>
          <w:rFonts w:cs="Arial"/>
          <w:color w:val="008270"/>
          <w:spacing w:val="-3"/>
          <w:sz w:val="24"/>
          <w:szCs w:val="24"/>
        </w:rPr>
        <w:t>.</w:t>
      </w:r>
      <w:r w:rsidR="00887DFF" w:rsidRPr="00E237B5">
        <w:rPr>
          <w:rFonts w:cs="Arial"/>
          <w:color w:val="008270"/>
          <w:spacing w:val="-3"/>
          <w:sz w:val="24"/>
          <w:szCs w:val="24"/>
        </w:rPr>
        <w:tab/>
        <w:t>Inducements</w:t>
      </w:r>
    </w:p>
    <w:p w:rsidR="00887DFF" w:rsidRPr="00450C70" w:rsidRDefault="00C414CD" w:rsidP="005D7F8E">
      <w:pPr>
        <w:spacing w:line="228" w:lineRule="auto"/>
        <w:ind w:left="1440" w:hanging="720"/>
        <w:rPr>
          <w:b/>
          <w:sz w:val="20"/>
          <w:szCs w:val="20"/>
        </w:rPr>
      </w:pPr>
      <w:r>
        <w:rPr>
          <w:sz w:val="20"/>
          <w:szCs w:val="20"/>
        </w:rPr>
        <w:t>5</w:t>
      </w:r>
      <w:r w:rsidR="00887DFF" w:rsidRPr="00450C70">
        <w:rPr>
          <w:sz w:val="20"/>
          <w:szCs w:val="20"/>
        </w:rPr>
        <w:t>.1</w:t>
      </w:r>
      <w:r w:rsidR="00887DFF" w:rsidRPr="00450C70">
        <w:rPr>
          <w:b/>
          <w:sz w:val="20"/>
          <w:szCs w:val="20"/>
        </w:rPr>
        <w:tab/>
      </w:r>
      <w:r w:rsidR="00887DFF" w:rsidRPr="00450C70">
        <w:rPr>
          <w:sz w:val="20"/>
          <w:szCs w:val="20"/>
        </w:rPr>
        <w:t>Offering an inducement of any kind in relation to obtaining this or any other contract with FCO</w:t>
      </w:r>
      <w:r w:rsidR="00A5544E" w:rsidRPr="00450C70">
        <w:rPr>
          <w:sz w:val="20"/>
          <w:szCs w:val="20"/>
        </w:rPr>
        <w:t xml:space="preserve"> </w:t>
      </w:r>
      <w:r w:rsidR="00887DFF" w:rsidRPr="00450C70">
        <w:rPr>
          <w:sz w:val="20"/>
          <w:szCs w:val="20"/>
        </w:rPr>
        <w:t>S</w:t>
      </w:r>
      <w:r w:rsidR="00A5544E" w:rsidRPr="00450C70">
        <w:rPr>
          <w:sz w:val="20"/>
          <w:szCs w:val="20"/>
        </w:rPr>
        <w:t>ervices</w:t>
      </w:r>
      <w:r w:rsidR="00887DFF" w:rsidRPr="00450C70">
        <w:rPr>
          <w:sz w:val="20"/>
          <w:szCs w:val="20"/>
        </w:rPr>
        <w:t xml:space="preserve"> will disqualify your </w:t>
      </w:r>
      <w:r>
        <w:rPr>
          <w:sz w:val="20"/>
          <w:szCs w:val="20"/>
        </w:rPr>
        <w:t>Quote</w:t>
      </w:r>
      <w:r w:rsidR="00887DFF" w:rsidRPr="00450C70">
        <w:rPr>
          <w:sz w:val="20"/>
          <w:szCs w:val="20"/>
        </w:rPr>
        <w:t xml:space="preserve"> from being considered and may constitute a criminal offence.</w:t>
      </w:r>
    </w:p>
    <w:p w:rsidR="00887DFF" w:rsidRPr="00E237B5" w:rsidRDefault="00C414CD" w:rsidP="00887DFF">
      <w:pPr>
        <w:tabs>
          <w:tab w:val="left" w:pos="-1440"/>
          <w:tab w:val="left" w:pos="-720"/>
          <w:tab w:val="left" w:pos="0"/>
        </w:tabs>
        <w:suppressAutoHyphens/>
        <w:spacing w:line="228" w:lineRule="auto"/>
        <w:ind w:right="29"/>
        <w:rPr>
          <w:rFonts w:cs="Arial"/>
          <w:color w:val="008270"/>
          <w:spacing w:val="-3"/>
          <w:sz w:val="24"/>
          <w:szCs w:val="24"/>
        </w:rPr>
      </w:pPr>
      <w:r>
        <w:rPr>
          <w:rFonts w:cs="Arial"/>
          <w:color w:val="008270"/>
          <w:spacing w:val="-3"/>
          <w:sz w:val="24"/>
          <w:szCs w:val="24"/>
        </w:rPr>
        <w:t>6</w:t>
      </w:r>
      <w:r w:rsidR="00887DFF" w:rsidRPr="00E237B5">
        <w:rPr>
          <w:rFonts w:cs="Arial"/>
          <w:color w:val="008270"/>
          <w:spacing w:val="-3"/>
          <w:sz w:val="24"/>
          <w:szCs w:val="24"/>
        </w:rPr>
        <w:t>.</w:t>
      </w:r>
      <w:r w:rsidR="00887DFF" w:rsidRPr="00E237B5">
        <w:rPr>
          <w:rFonts w:cs="Arial"/>
          <w:color w:val="008270"/>
          <w:spacing w:val="-3"/>
          <w:sz w:val="24"/>
          <w:szCs w:val="24"/>
        </w:rPr>
        <w:tab/>
        <w:t>Confidentiality</w:t>
      </w:r>
    </w:p>
    <w:p w:rsidR="00887DFF" w:rsidRPr="00450C70" w:rsidRDefault="00C414CD" w:rsidP="00887DFF">
      <w:pPr>
        <w:tabs>
          <w:tab w:val="left" w:pos="-1440"/>
          <w:tab w:val="left" w:pos="-720"/>
          <w:tab w:val="left" w:pos="0"/>
        </w:tabs>
        <w:suppressAutoHyphens/>
        <w:spacing w:line="228" w:lineRule="auto"/>
        <w:ind w:left="1440" w:right="28" w:hanging="720"/>
        <w:rPr>
          <w:rFonts w:cs="Arial"/>
          <w:spacing w:val="-3"/>
          <w:sz w:val="20"/>
          <w:szCs w:val="20"/>
        </w:rPr>
      </w:pPr>
      <w:r>
        <w:rPr>
          <w:rFonts w:cs="Arial"/>
          <w:spacing w:val="-3"/>
          <w:sz w:val="20"/>
          <w:szCs w:val="20"/>
        </w:rPr>
        <w:t>6</w:t>
      </w:r>
      <w:r w:rsidR="00887DFF" w:rsidRPr="00450C70">
        <w:rPr>
          <w:rFonts w:cs="Arial"/>
          <w:spacing w:val="-3"/>
          <w:sz w:val="20"/>
          <w:szCs w:val="20"/>
        </w:rPr>
        <w:t>.1</w:t>
      </w:r>
      <w:r w:rsidR="00887DFF" w:rsidRPr="00450C70">
        <w:rPr>
          <w:rFonts w:cs="Arial"/>
          <w:spacing w:val="-3"/>
          <w:sz w:val="20"/>
          <w:szCs w:val="20"/>
        </w:rPr>
        <w:tab/>
        <w:t xml:space="preserve">All </w:t>
      </w:r>
      <w:r w:rsidR="00054124" w:rsidRPr="00450C70">
        <w:rPr>
          <w:rFonts w:cs="Arial"/>
          <w:spacing w:val="-3"/>
          <w:sz w:val="20"/>
          <w:szCs w:val="20"/>
        </w:rPr>
        <w:t>I</w:t>
      </w:r>
      <w:r w:rsidR="00887DFF" w:rsidRPr="00450C70">
        <w:rPr>
          <w:rFonts w:cs="Arial"/>
          <w:spacing w:val="-3"/>
          <w:sz w:val="20"/>
          <w:szCs w:val="20"/>
        </w:rPr>
        <w:t>nformation supplied by FCO</w:t>
      </w:r>
      <w:r w:rsidR="00A5544E" w:rsidRPr="00450C70">
        <w:rPr>
          <w:rFonts w:cs="Arial"/>
          <w:spacing w:val="-3"/>
          <w:sz w:val="20"/>
          <w:szCs w:val="20"/>
        </w:rPr>
        <w:t xml:space="preserve"> </w:t>
      </w:r>
      <w:r w:rsidR="00887DFF" w:rsidRPr="00450C70">
        <w:rPr>
          <w:rFonts w:cs="Arial"/>
          <w:spacing w:val="-3"/>
          <w:sz w:val="20"/>
          <w:szCs w:val="20"/>
        </w:rPr>
        <w:t>S</w:t>
      </w:r>
      <w:r w:rsidR="00A5544E" w:rsidRPr="00450C70">
        <w:rPr>
          <w:rFonts w:cs="Arial"/>
          <w:spacing w:val="-3"/>
          <w:sz w:val="20"/>
          <w:szCs w:val="20"/>
        </w:rPr>
        <w:t>ervices</w:t>
      </w:r>
      <w:r w:rsidR="00887DFF" w:rsidRPr="00450C70">
        <w:rPr>
          <w:rFonts w:cs="Arial"/>
          <w:spacing w:val="-3"/>
          <w:sz w:val="20"/>
          <w:szCs w:val="20"/>
        </w:rPr>
        <w:t xml:space="preserve"> to you must be treated in confidence and not disclosed to third parties except in so far as this is necessary for the </w:t>
      </w:r>
      <w:r w:rsidR="00AD610C" w:rsidRPr="00450C70">
        <w:rPr>
          <w:rFonts w:cs="Arial"/>
          <w:spacing w:val="-3"/>
          <w:sz w:val="20"/>
          <w:szCs w:val="20"/>
        </w:rPr>
        <w:t xml:space="preserve">sole </w:t>
      </w:r>
      <w:r w:rsidR="00887DFF" w:rsidRPr="00450C70">
        <w:rPr>
          <w:rFonts w:cs="Arial"/>
          <w:spacing w:val="-3"/>
          <w:sz w:val="20"/>
          <w:szCs w:val="20"/>
        </w:rPr>
        <w:t xml:space="preserve">purposes of submitting the </w:t>
      </w:r>
      <w:r>
        <w:rPr>
          <w:rFonts w:cs="Arial"/>
          <w:spacing w:val="-3"/>
          <w:sz w:val="20"/>
          <w:szCs w:val="20"/>
        </w:rPr>
        <w:t>Quote</w:t>
      </w:r>
      <w:r w:rsidR="00AD610C" w:rsidRPr="00450C70">
        <w:rPr>
          <w:rFonts w:cs="Arial"/>
          <w:spacing w:val="-3"/>
          <w:sz w:val="20"/>
          <w:szCs w:val="20"/>
        </w:rPr>
        <w:t xml:space="preserve"> and the person receiving the </w:t>
      </w:r>
      <w:r w:rsidR="00054124" w:rsidRPr="00450C70">
        <w:rPr>
          <w:rFonts w:cs="Arial"/>
          <w:spacing w:val="-3"/>
          <w:sz w:val="20"/>
          <w:szCs w:val="20"/>
        </w:rPr>
        <w:t>I</w:t>
      </w:r>
      <w:r w:rsidR="00AD610C" w:rsidRPr="00450C70">
        <w:rPr>
          <w:rFonts w:cs="Arial"/>
          <w:spacing w:val="-3"/>
          <w:sz w:val="20"/>
          <w:szCs w:val="20"/>
        </w:rPr>
        <w:t xml:space="preserve">nformation undertakes in writing to keep the </w:t>
      </w:r>
      <w:r w:rsidR="00054124" w:rsidRPr="00450C70">
        <w:rPr>
          <w:rFonts w:cs="Arial"/>
          <w:spacing w:val="-3"/>
          <w:sz w:val="20"/>
          <w:szCs w:val="20"/>
        </w:rPr>
        <w:t>I</w:t>
      </w:r>
      <w:r w:rsidR="00AD610C" w:rsidRPr="00450C70">
        <w:rPr>
          <w:rFonts w:cs="Arial"/>
          <w:spacing w:val="-3"/>
          <w:sz w:val="20"/>
          <w:szCs w:val="20"/>
        </w:rPr>
        <w:t xml:space="preserve">nformation confidential on the same terms as set out in this </w:t>
      </w:r>
      <w:r>
        <w:rPr>
          <w:rFonts w:cs="Arial"/>
          <w:spacing w:val="-3"/>
          <w:sz w:val="20"/>
          <w:szCs w:val="20"/>
        </w:rPr>
        <w:t>ITQ or the Bidder</w:t>
      </w:r>
      <w:r w:rsidR="00AD610C" w:rsidRPr="00450C70">
        <w:rPr>
          <w:rFonts w:cs="Arial"/>
          <w:spacing w:val="-3"/>
          <w:sz w:val="20"/>
          <w:szCs w:val="20"/>
        </w:rPr>
        <w:t xml:space="preserve"> obtains the prior written consent of </w:t>
      </w:r>
      <w:r>
        <w:rPr>
          <w:rFonts w:cs="Arial"/>
          <w:spacing w:val="-3"/>
          <w:sz w:val="20"/>
          <w:szCs w:val="20"/>
        </w:rPr>
        <w:t>FCO Services</w:t>
      </w:r>
      <w:r w:rsidR="00AD610C" w:rsidRPr="00450C70">
        <w:rPr>
          <w:rFonts w:cs="Arial"/>
          <w:spacing w:val="-3"/>
          <w:sz w:val="20"/>
          <w:szCs w:val="20"/>
        </w:rPr>
        <w:t xml:space="preserve"> in relation to such disclosure</w:t>
      </w:r>
      <w:r w:rsidR="00887DFF" w:rsidRPr="00450C70">
        <w:rPr>
          <w:rFonts w:cs="Arial"/>
          <w:spacing w:val="-3"/>
          <w:sz w:val="20"/>
          <w:szCs w:val="20"/>
        </w:rPr>
        <w:t>. All</w:t>
      </w:r>
      <w:r w:rsidR="00054124" w:rsidRPr="00450C70">
        <w:rPr>
          <w:rFonts w:cs="Arial"/>
          <w:spacing w:val="-3"/>
          <w:sz w:val="20"/>
          <w:szCs w:val="20"/>
        </w:rPr>
        <w:t xml:space="preserve"> </w:t>
      </w:r>
      <w:r w:rsidR="00347CCB" w:rsidRPr="00450C70">
        <w:rPr>
          <w:rFonts w:cs="Arial"/>
          <w:spacing w:val="-3"/>
          <w:sz w:val="20"/>
          <w:szCs w:val="20"/>
        </w:rPr>
        <w:t>i</w:t>
      </w:r>
      <w:r w:rsidR="00887DFF" w:rsidRPr="00450C70">
        <w:rPr>
          <w:rFonts w:cs="Arial"/>
          <w:spacing w:val="-3"/>
          <w:sz w:val="20"/>
          <w:szCs w:val="20"/>
        </w:rPr>
        <w:t>nformation supplied by you to FCO</w:t>
      </w:r>
      <w:r w:rsidR="00A5544E" w:rsidRPr="00450C70">
        <w:rPr>
          <w:rFonts w:cs="Arial"/>
          <w:spacing w:val="-3"/>
          <w:sz w:val="20"/>
          <w:szCs w:val="20"/>
        </w:rPr>
        <w:t xml:space="preserve"> </w:t>
      </w:r>
      <w:r w:rsidR="00887DFF" w:rsidRPr="00450C70">
        <w:rPr>
          <w:rFonts w:cs="Arial"/>
          <w:spacing w:val="-3"/>
          <w:sz w:val="20"/>
          <w:szCs w:val="20"/>
        </w:rPr>
        <w:t>S</w:t>
      </w:r>
      <w:r w:rsidR="00A5544E" w:rsidRPr="00450C70">
        <w:rPr>
          <w:rFonts w:cs="Arial"/>
          <w:spacing w:val="-3"/>
          <w:sz w:val="20"/>
          <w:szCs w:val="20"/>
        </w:rPr>
        <w:t>ervices</w:t>
      </w:r>
      <w:r w:rsidR="00887DFF" w:rsidRPr="00450C70">
        <w:rPr>
          <w:rFonts w:cs="Arial"/>
          <w:spacing w:val="-3"/>
          <w:sz w:val="20"/>
          <w:szCs w:val="20"/>
        </w:rPr>
        <w:t xml:space="preserve"> will similarly be treated in confidence except:</w:t>
      </w:r>
    </w:p>
    <w:p w:rsidR="00887DFF" w:rsidRPr="00450C70" w:rsidRDefault="00887DFF" w:rsidP="00887DFF">
      <w:pPr>
        <w:tabs>
          <w:tab w:val="left" w:pos="-1440"/>
          <w:tab w:val="left" w:pos="-720"/>
          <w:tab w:val="left" w:pos="0"/>
          <w:tab w:val="left" w:pos="453"/>
          <w:tab w:val="left" w:pos="720"/>
          <w:tab w:val="left" w:pos="108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after="0" w:line="228" w:lineRule="auto"/>
        <w:ind w:leftChars="654" w:left="1791" w:right="805" w:hanging="352"/>
        <w:rPr>
          <w:rFonts w:cs="Arial"/>
          <w:sz w:val="20"/>
          <w:szCs w:val="20"/>
        </w:rPr>
      </w:pPr>
      <w:r w:rsidRPr="00450C70">
        <w:rPr>
          <w:rFonts w:cs="Arial"/>
          <w:sz w:val="20"/>
          <w:szCs w:val="20"/>
        </w:rPr>
        <w:tab/>
        <w:t>i)</w:t>
      </w:r>
      <w:r w:rsidRPr="00450C70">
        <w:rPr>
          <w:rFonts w:cs="Arial"/>
          <w:sz w:val="20"/>
          <w:szCs w:val="20"/>
        </w:rPr>
        <w:tab/>
        <w:t xml:space="preserve">that references may be sought from, existing or past clients, or other referees submitted by the </w:t>
      </w:r>
      <w:r w:rsidR="00C414CD">
        <w:rPr>
          <w:rFonts w:cs="Arial"/>
          <w:sz w:val="20"/>
          <w:szCs w:val="20"/>
        </w:rPr>
        <w:t>Bidders</w:t>
      </w:r>
      <w:r w:rsidR="00482D25" w:rsidRPr="00450C70">
        <w:rPr>
          <w:rFonts w:cs="Arial"/>
          <w:sz w:val="20"/>
          <w:szCs w:val="20"/>
        </w:rPr>
        <w:t>; and</w:t>
      </w:r>
    </w:p>
    <w:p w:rsidR="008A5BC7" w:rsidRPr="00450C70" w:rsidRDefault="00887DFF" w:rsidP="00EF03D5">
      <w:pPr>
        <w:tabs>
          <w:tab w:val="left" w:pos="-1440"/>
          <w:tab w:val="left" w:pos="-720"/>
          <w:tab w:val="left" w:pos="0"/>
          <w:tab w:val="left" w:pos="453"/>
          <w:tab w:val="left" w:pos="720"/>
          <w:tab w:val="left" w:pos="108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Chars="654" w:left="1791" w:right="805" w:hanging="352"/>
        <w:rPr>
          <w:rFonts w:cs="Arial"/>
          <w:color w:val="008270"/>
          <w:sz w:val="20"/>
          <w:szCs w:val="20"/>
        </w:rPr>
      </w:pPr>
      <w:r w:rsidRPr="00450C70">
        <w:rPr>
          <w:rFonts w:cs="Arial"/>
          <w:sz w:val="20"/>
          <w:szCs w:val="20"/>
        </w:rPr>
        <w:tab/>
        <w:t>ii)</w:t>
      </w:r>
      <w:r w:rsidRPr="00450C70">
        <w:rPr>
          <w:rFonts w:cs="Arial"/>
          <w:sz w:val="20"/>
          <w:szCs w:val="20"/>
        </w:rPr>
        <w:tab/>
        <w:t xml:space="preserve">for the disclosure of such information with regard to the outcome of the </w:t>
      </w:r>
      <w:r w:rsidR="00C414CD">
        <w:rPr>
          <w:rFonts w:cs="Arial"/>
          <w:sz w:val="20"/>
          <w:szCs w:val="20"/>
        </w:rPr>
        <w:t>quotation</w:t>
      </w:r>
      <w:r w:rsidRPr="00450C70">
        <w:rPr>
          <w:rFonts w:cs="Arial"/>
          <w:sz w:val="20"/>
          <w:szCs w:val="20"/>
        </w:rPr>
        <w:t xml:space="preserve"> process as may be required to be published in the Supplement to the Official Journal of the European Union</w:t>
      </w:r>
      <w:r w:rsidR="0014090D" w:rsidRPr="00450C70">
        <w:rPr>
          <w:rFonts w:cs="Arial"/>
          <w:sz w:val="20"/>
          <w:szCs w:val="20"/>
        </w:rPr>
        <w:t>, and/or,</w:t>
      </w:r>
      <w:r w:rsidRPr="00450C70">
        <w:rPr>
          <w:rFonts w:cs="Arial"/>
          <w:sz w:val="20"/>
          <w:szCs w:val="20"/>
        </w:rPr>
        <w:t xml:space="preserve"> in accordance with any UK legal requirements e.g. the Freedom Of Information Act 2000 etc, or EU directives or elsewhere in accordance with the requirements of UK government policy on the disclosure of information r</w:t>
      </w:r>
      <w:r w:rsidR="0014090D" w:rsidRPr="00450C70">
        <w:rPr>
          <w:rFonts w:cs="Arial"/>
          <w:sz w:val="20"/>
          <w:szCs w:val="20"/>
        </w:rPr>
        <w:t xml:space="preserve">elating to government contracts.  It should be noted that the Coalition Government is committed to transparency in public procurement and therefore a presumption of publication of </w:t>
      </w:r>
      <w:r w:rsidR="00347CCB" w:rsidRPr="00450C70">
        <w:rPr>
          <w:rFonts w:cs="Arial"/>
          <w:sz w:val="20"/>
          <w:szCs w:val="20"/>
        </w:rPr>
        <w:t xml:space="preserve">Invitation to </w:t>
      </w:r>
      <w:r w:rsidR="00C414CD">
        <w:rPr>
          <w:rFonts w:cs="Arial"/>
          <w:sz w:val="20"/>
          <w:szCs w:val="20"/>
        </w:rPr>
        <w:t>Quote</w:t>
      </w:r>
      <w:r w:rsidR="0014090D" w:rsidRPr="00450C70">
        <w:rPr>
          <w:rFonts w:cs="Arial"/>
          <w:sz w:val="20"/>
          <w:szCs w:val="20"/>
        </w:rPr>
        <w:t xml:space="preserve"> </w:t>
      </w:r>
      <w:r w:rsidR="00347CCB" w:rsidRPr="00450C70">
        <w:rPr>
          <w:rFonts w:cs="Arial"/>
          <w:sz w:val="20"/>
          <w:szCs w:val="20"/>
        </w:rPr>
        <w:t xml:space="preserve">and </w:t>
      </w:r>
      <w:r w:rsidR="00C414CD">
        <w:rPr>
          <w:rFonts w:cs="Arial"/>
          <w:sz w:val="20"/>
          <w:szCs w:val="20"/>
        </w:rPr>
        <w:t>Quotation</w:t>
      </w:r>
      <w:r w:rsidR="00347CCB" w:rsidRPr="00450C70">
        <w:rPr>
          <w:rFonts w:cs="Arial"/>
          <w:sz w:val="20"/>
          <w:szCs w:val="20"/>
        </w:rPr>
        <w:t xml:space="preserve"> </w:t>
      </w:r>
      <w:r w:rsidR="0014090D" w:rsidRPr="00450C70">
        <w:rPr>
          <w:rFonts w:cs="Arial"/>
          <w:sz w:val="20"/>
          <w:szCs w:val="20"/>
        </w:rPr>
        <w:t>materials and subsequent contracts should exist.</w:t>
      </w:r>
    </w:p>
    <w:p w:rsidR="00887DFF" w:rsidRPr="00E237B5" w:rsidRDefault="00C414CD" w:rsidP="00887DFF">
      <w:pPr>
        <w:tabs>
          <w:tab w:val="left" w:pos="-1440"/>
          <w:tab w:val="left" w:pos="-720"/>
          <w:tab w:val="left" w:pos="0"/>
        </w:tabs>
        <w:suppressAutoHyphens/>
        <w:spacing w:line="228" w:lineRule="auto"/>
        <w:ind w:right="29"/>
        <w:rPr>
          <w:rFonts w:cs="Arial"/>
          <w:color w:val="008270"/>
          <w:spacing w:val="-3"/>
          <w:sz w:val="24"/>
          <w:szCs w:val="24"/>
        </w:rPr>
      </w:pPr>
      <w:r>
        <w:rPr>
          <w:rFonts w:cs="Arial"/>
          <w:color w:val="008270"/>
          <w:spacing w:val="-3"/>
          <w:sz w:val="24"/>
          <w:szCs w:val="24"/>
        </w:rPr>
        <w:t>7</w:t>
      </w:r>
      <w:r w:rsidR="00887DFF" w:rsidRPr="00E237B5">
        <w:rPr>
          <w:rFonts w:cs="Arial"/>
          <w:color w:val="008270"/>
          <w:spacing w:val="-3"/>
          <w:sz w:val="24"/>
          <w:szCs w:val="24"/>
        </w:rPr>
        <w:t>.</w:t>
      </w:r>
      <w:r w:rsidR="00887DFF" w:rsidRPr="00E237B5">
        <w:rPr>
          <w:rFonts w:cs="Arial"/>
          <w:color w:val="008270"/>
          <w:spacing w:val="-3"/>
          <w:sz w:val="24"/>
          <w:szCs w:val="24"/>
        </w:rPr>
        <w:tab/>
        <w:t>Freedom of Information Act 2000</w:t>
      </w:r>
    </w:p>
    <w:p w:rsidR="00887DFF" w:rsidRPr="00450C70" w:rsidRDefault="00C414CD" w:rsidP="00887DFF">
      <w:pPr>
        <w:autoSpaceDE w:val="0"/>
        <w:autoSpaceDN w:val="0"/>
        <w:adjustRightInd w:val="0"/>
        <w:spacing w:line="228" w:lineRule="auto"/>
        <w:ind w:left="1440" w:hanging="720"/>
        <w:rPr>
          <w:rFonts w:cs="Arial"/>
          <w:sz w:val="20"/>
          <w:szCs w:val="20"/>
        </w:rPr>
      </w:pPr>
      <w:r>
        <w:rPr>
          <w:rFonts w:cs="Arial"/>
          <w:spacing w:val="-3"/>
          <w:sz w:val="20"/>
          <w:szCs w:val="20"/>
        </w:rPr>
        <w:t>7</w:t>
      </w:r>
      <w:r w:rsidR="00887DFF" w:rsidRPr="00450C70">
        <w:rPr>
          <w:rFonts w:cs="Arial"/>
          <w:spacing w:val="-3"/>
          <w:sz w:val="20"/>
          <w:szCs w:val="20"/>
        </w:rPr>
        <w:t>.1</w:t>
      </w:r>
      <w:r w:rsidR="00887DFF" w:rsidRPr="00450C70">
        <w:rPr>
          <w:rFonts w:cs="Arial"/>
          <w:spacing w:val="-3"/>
          <w:sz w:val="20"/>
          <w:szCs w:val="20"/>
        </w:rPr>
        <w:tab/>
      </w:r>
      <w:r w:rsidR="00887DFF" w:rsidRPr="00450C70">
        <w:rPr>
          <w:rFonts w:cs="Arial"/>
          <w:sz w:val="20"/>
          <w:szCs w:val="20"/>
        </w:rPr>
        <w:t>FCO</w:t>
      </w:r>
      <w:r w:rsidR="00A5544E" w:rsidRPr="00450C70">
        <w:rPr>
          <w:rFonts w:cs="Arial"/>
          <w:sz w:val="20"/>
          <w:szCs w:val="20"/>
        </w:rPr>
        <w:t xml:space="preserve"> </w:t>
      </w:r>
      <w:r w:rsidR="00887DFF" w:rsidRPr="00450C70">
        <w:rPr>
          <w:rFonts w:cs="Arial"/>
          <w:sz w:val="20"/>
          <w:szCs w:val="20"/>
        </w:rPr>
        <w:t>S</w:t>
      </w:r>
      <w:r w:rsidR="00A5544E" w:rsidRPr="00450C70">
        <w:rPr>
          <w:rFonts w:cs="Arial"/>
          <w:sz w:val="20"/>
          <w:szCs w:val="20"/>
        </w:rPr>
        <w:t>ervices</w:t>
      </w:r>
      <w:r w:rsidR="00887DFF" w:rsidRPr="00450C70">
        <w:rPr>
          <w:rFonts w:cs="Arial"/>
          <w:spacing w:val="-3"/>
          <w:sz w:val="20"/>
          <w:szCs w:val="20"/>
        </w:rPr>
        <w:t xml:space="preserve"> </w:t>
      </w:r>
      <w:r w:rsidR="00887DFF" w:rsidRPr="00450C70">
        <w:rPr>
          <w:rFonts w:cs="Arial"/>
          <w:sz w:val="20"/>
          <w:szCs w:val="20"/>
        </w:rPr>
        <w:t>is committed to open government and to meeting it’s legal responsibilities under the Freedom of Information Act 2000. Accordingly, all information submitted to FCO</w:t>
      </w:r>
      <w:r w:rsidR="00A5544E" w:rsidRPr="00450C70">
        <w:rPr>
          <w:rFonts w:cs="Arial"/>
          <w:sz w:val="20"/>
          <w:szCs w:val="20"/>
        </w:rPr>
        <w:t xml:space="preserve"> </w:t>
      </w:r>
      <w:r w:rsidR="00887DFF" w:rsidRPr="00450C70">
        <w:rPr>
          <w:rFonts w:cs="Arial"/>
          <w:sz w:val="20"/>
          <w:szCs w:val="20"/>
        </w:rPr>
        <w:t>S</w:t>
      </w:r>
      <w:r w:rsidR="00A5544E" w:rsidRPr="00450C70">
        <w:rPr>
          <w:rFonts w:cs="Arial"/>
          <w:sz w:val="20"/>
          <w:szCs w:val="20"/>
        </w:rPr>
        <w:t>ervices</w:t>
      </w:r>
      <w:r w:rsidR="00887DFF" w:rsidRPr="00450C70">
        <w:rPr>
          <w:rFonts w:cs="Arial"/>
          <w:spacing w:val="-3"/>
          <w:sz w:val="20"/>
          <w:szCs w:val="20"/>
        </w:rPr>
        <w:t xml:space="preserve"> </w:t>
      </w:r>
      <w:r w:rsidR="00887DFF" w:rsidRPr="00450C70">
        <w:rPr>
          <w:rFonts w:cs="Arial"/>
          <w:sz w:val="20"/>
          <w:szCs w:val="20"/>
        </w:rPr>
        <w:t>may need to be disclosed by FCO</w:t>
      </w:r>
      <w:r w:rsidR="00A5544E" w:rsidRPr="00450C70">
        <w:rPr>
          <w:rFonts w:cs="Arial"/>
          <w:sz w:val="20"/>
          <w:szCs w:val="20"/>
        </w:rPr>
        <w:t xml:space="preserve"> </w:t>
      </w:r>
      <w:r w:rsidR="00887DFF" w:rsidRPr="00450C70">
        <w:rPr>
          <w:rFonts w:cs="Arial"/>
          <w:sz w:val="20"/>
          <w:szCs w:val="20"/>
        </w:rPr>
        <w:t>S</w:t>
      </w:r>
      <w:r w:rsidR="00A5544E" w:rsidRPr="00450C70">
        <w:rPr>
          <w:rFonts w:cs="Arial"/>
          <w:sz w:val="20"/>
          <w:szCs w:val="20"/>
        </w:rPr>
        <w:t>ervices</w:t>
      </w:r>
      <w:r w:rsidR="00887DFF" w:rsidRPr="00450C70">
        <w:rPr>
          <w:rFonts w:cs="Arial"/>
          <w:sz w:val="20"/>
          <w:szCs w:val="20"/>
        </w:rPr>
        <w:t xml:space="preserve"> in response to a request under the Act. We may also decide to include certain information in the publication scheme, which we maintain under the Act. If you consider that any of the information included in your </w:t>
      </w:r>
      <w:r>
        <w:rPr>
          <w:rFonts w:cs="Arial"/>
          <w:sz w:val="20"/>
          <w:szCs w:val="20"/>
        </w:rPr>
        <w:t>Quote</w:t>
      </w:r>
      <w:r w:rsidR="00887DFF" w:rsidRPr="00450C70">
        <w:rPr>
          <w:rFonts w:cs="Arial"/>
          <w:sz w:val="20"/>
          <w:szCs w:val="20"/>
        </w:rPr>
        <w:t xml:space="preserve"> is commercially sensitive, please identify it and explain (in broad terms) what harm may result from disclosure if a request is received, and the time period applicable to that sensitivity. You should be aware that, even where you have indicated that information is commercially sensitive, we may be required to disclose it under the Act if a request is received. Please also note that the receipt of any material marked ‘confidential’ or equivalent by FCO</w:t>
      </w:r>
      <w:r w:rsidR="00A5544E" w:rsidRPr="00450C70">
        <w:rPr>
          <w:rFonts w:cs="Arial"/>
          <w:sz w:val="20"/>
          <w:szCs w:val="20"/>
        </w:rPr>
        <w:t xml:space="preserve"> </w:t>
      </w:r>
      <w:r w:rsidR="00887DFF" w:rsidRPr="00450C70">
        <w:rPr>
          <w:rFonts w:cs="Arial"/>
          <w:sz w:val="20"/>
          <w:szCs w:val="20"/>
        </w:rPr>
        <w:t>S</w:t>
      </w:r>
      <w:r w:rsidR="00A5544E" w:rsidRPr="00450C70">
        <w:rPr>
          <w:rFonts w:cs="Arial"/>
          <w:sz w:val="20"/>
          <w:szCs w:val="20"/>
        </w:rPr>
        <w:t>ervices</w:t>
      </w:r>
      <w:r w:rsidR="00887DFF" w:rsidRPr="00450C70">
        <w:rPr>
          <w:rFonts w:cs="Arial"/>
          <w:spacing w:val="-3"/>
          <w:sz w:val="20"/>
          <w:szCs w:val="20"/>
        </w:rPr>
        <w:t xml:space="preserve"> </w:t>
      </w:r>
      <w:r w:rsidR="00887DFF" w:rsidRPr="00450C70">
        <w:rPr>
          <w:rFonts w:cs="Arial"/>
          <w:sz w:val="20"/>
          <w:szCs w:val="20"/>
        </w:rPr>
        <w:t>should not be taken to mean that FCO</w:t>
      </w:r>
      <w:r w:rsidR="00A5544E" w:rsidRPr="00450C70">
        <w:rPr>
          <w:rFonts w:cs="Arial"/>
          <w:sz w:val="20"/>
          <w:szCs w:val="20"/>
        </w:rPr>
        <w:t xml:space="preserve"> </w:t>
      </w:r>
      <w:r w:rsidR="00887DFF" w:rsidRPr="00450C70">
        <w:rPr>
          <w:rFonts w:cs="Arial"/>
          <w:sz w:val="20"/>
          <w:szCs w:val="20"/>
        </w:rPr>
        <w:t>S</w:t>
      </w:r>
      <w:r w:rsidR="00A5544E" w:rsidRPr="00450C70">
        <w:rPr>
          <w:rFonts w:cs="Arial"/>
          <w:sz w:val="20"/>
          <w:szCs w:val="20"/>
        </w:rPr>
        <w:t>ervices</w:t>
      </w:r>
      <w:r w:rsidR="00887DFF" w:rsidRPr="00450C70">
        <w:rPr>
          <w:rFonts w:cs="Arial"/>
          <w:spacing w:val="-3"/>
          <w:sz w:val="20"/>
          <w:szCs w:val="20"/>
        </w:rPr>
        <w:t xml:space="preserve"> </w:t>
      </w:r>
      <w:r w:rsidR="00887DFF" w:rsidRPr="00450C70">
        <w:rPr>
          <w:rFonts w:cs="Arial"/>
          <w:sz w:val="20"/>
          <w:szCs w:val="20"/>
        </w:rPr>
        <w:t xml:space="preserve">accepts any duty of confidence by virtue of that marking. If a request is received, we may also be required to disclose details of unsuccessful </w:t>
      </w:r>
      <w:r>
        <w:rPr>
          <w:rFonts w:cs="Arial"/>
          <w:sz w:val="20"/>
          <w:szCs w:val="20"/>
        </w:rPr>
        <w:t>bidders</w:t>
      </w:r>
      <w:r w:rsidR="00887DFF" w:rsidRPr="00450C70">
        <w:rPr>
          <w:rFonts w:cs="Arial"/>
          <w:sz w:val="20"/>
          <w:szCs w:val="20"/>
        </w:rPr>
        <w:t>.</w:t>
      </w:r>
    </w:p>
    <w:p w:rsidR="00887DFF" w:rsidRPr="00E237B5" w:rsidRDefault="00C414CD" w:rsidP="00887DFF">
      <w:pPr>
        <w:tabs>
          <w:tab w:val="left" w:pos="-1440"/>
          <w:tab w:val="left" w:pos="-720"/>
          <w:tab w:val="left" w:pos="0"/>
        </w:tabs>
        <w:suppressAutoHyphens/>
        <w:spacing w:line="228" w:lineRule="auto"/>
        <w:ind w:right="29"/>
        <w:rPr>
          <w:rFonts w:cs="Arial"/>
          <w:color w:val="008270"/>
          <w:sz w:val="24"/>
          <w:szCs w:val="24"/>
        </w:rPr>
      </w:pPr>
      <w:r>
        <w:rPr>
          <w:rFonts w:cs="Arial"/>
          <w:color w:val="008270"/>
          <w:sz w:val="24"/>
          <w:szCs w:val="24"/>
        </w:rPr>
        <w:t>8</w:t>
      </w:r>
      <w:r w:rsidR="00887DFF" w:rsidRPr="00E237B5">
        <w:rPr>
          <w:rFonts w:cs="Arial"/>
          <w:color w:val="008270"/>
          <w:sz w:val="24"/>
          <w:szCs w:val="24"/>
        </w:rPr>
        <w:t>.</w:t>
      </w:r>
      <w:r w:rsidR="00887DFF" w:rsidRPr="00E237B5">
        <w:rPr>
          <w:rFonts w:cs="Arial"/>
          <w:color w:val="008270"/>
          <w:sz w:val="24"/>
          <w:szCs w:val="24"/>
        </w:rPr>
        <w:tab/>
        <w:t xml:space="preserve">Submission of </w:t>
      </w:r>
      <w:r>
        <w:rPr>
          <w:rFonts w:cs="Arial"/>
          <w:color w:val="008270"/>
          <w:sz w:val="24"/>
          <w:szCs w:val="24"/>
        </w:rPr>
        <w:t>Response</w:t>
      </w:r>
    </w:p>
    <w:p w:rsidR="001A415D" w:rsidRPr="00450C70" w:rsidRDefault="00C414CD" w:rsidP="00450C70">
      <w:pPr>
        <w:pStyle w:val="BodyText"/>
        <w:spacing w:before="0" w:after="0"/>
        <w:ind w:left="1440" w:hanging="731"/>
        <w:rPr>
          <w:rFonts w:cs="Arial"/>
          <w:sz w:val="20"/>
        </w:rPr>
      </w:pPr>
      <w:r>
        <w:rPr>
          <w:rFonts w:cs="Arial"/>
          <w:sz w:val="20"/>
        </w:rPr>
        <w:t>8</w:t>
      </w:r>
      <w:r w:rsidR="00887DFF" w:rsidRPr="00450C70">
        <w:rPr>
          <w:rFonts w:cs="Arial"/>
          <w:sz w:val="20"/>
        </w:rPr>
        <w:t>.1</w:t>
      </w:r>
      <w:r w:rsidR="00887DFF" w:rsidRPr="00450C70">
        <w:rPr>
          <w:rFonts w:cs="Arial"/>
          <w:b/>
          <w:sz w:val="20"/>
        </w:rPr>
        <w:tab/>
      </w:r>
      <w:r>
        <w:rPr>
          <w:rFonts w:cs="Arial"/>
          <w:sz w:val="20"/>
        </w:rPr>
        <w:t>Bidders</w:t>
      </w:r>
      <w:r w:rsidR="00887DFF" w:rsidRPr="00450C70">
        <w:rPr>
          <w:rFonts w:cs="Arial"/>
          <w:sz w:val="20"/>
        </w:rPr>
        <w:t xml:space="preserve"> are required to submit their </w:t>
      </w:r>
      <w:r w:rsidR="006F281D" w:rsidRPr="00450C70">
        <w:rPr>
          <w:rFonts w:cs="Arial"/>
          <w:sz w:val="20"/>
        </w:rPr>
        <w:t xml:space="preserve">complete </w:t>
      </w:r>
      <w:r>
        <w:rPr>
          <w:rFonts w:cs="Arial"/>
          <w:sz w:val="20"/>
        </w:rPr>
        <w:t>Quotation</w:t>
      </w:r>
      <w:r w:rsidR="00BA05EC" w:rsidRPr="00450C70">
        <w:rPr>
          <w:rFonts w:cs="Arial"/>
          <w:sz w:val="20"/>
        </w:rPr>
        <w:t xml:space="preserve"> </w:t>
      </w:r>
      <w:r w:rsidR="006F281D" w:rsidRPr="00450C70">
        <w:rPr>
          <w:rFonts w:cs="Arial"/>
          <w:sz w:val="20"/>
        </w:rPr>
        <w:t xml:space="preserve">together with all documents </w:t>
      </w:r>
      <w:r w:rsidR="00D35878" w:rsidRPr="00450C70">
        <w:rPr>
          <w:rFonts w:cs="Arial"/>
          <w:sz w:val="20"/>
        </w:rPr>
        <w:t xml:space="preserve">and items </w:t>
      </w:r>
      <w:r w:rsidR="006F281D" w:rsidRPr="00450C70">
        <w:rPr>
          <w:rFonts w:cs="Arial"/>
          <w:sz w:val="20"/>
        </w:rPr>
        <w:t xml:space="preserve">detailed </w:t>
      </w:r>
      <w:r w:rsidR="00D35878" w:rsidRPr="00450C70">
        <w:rPr>
          <w:rFonts w:cs="Arial"/>
          <w:sz w:val="20"/>
        </w:rPr>
        <w:t xml:space="preserve">in this Invitation to </w:t>
      </w:r>
      <w:r>
        <w:rPr>
          <w:rFonts w:cs="Arial"/>
          <w:sz w:val="20"/>
        </w:rPr>
        <w:t>Quote</w:t>
      </w:r>
      <w:r w:rsidR="00D35878" w:rsidRPr="00450C70">
        <w:rPr>
          <w:rFonts w:cs="Arial"/>
          <w:sz w:val="20"/>
        </w:rPr>
        <w:t xml:space="preserve"> and </w:t>
      </w:r>
      <w:r w:rsidR="006F281D" w:rsidRPr="00450C70">
        <w:rPr>
          <w:rFonts w:cs="Arial"/>
          <w:sz w:val="20"/>
        </w:rPr>
        <w:t xml:space="preserve">in the attached Terms of Reference </w:t>
      </w:r>
      <w:r>
        <w:rPr>
          <w:rFonts w:cs="Arial"/>
          <w:sz w:val="20"/>
        </w:rPr>
        <w:t>in Section 3</w:t>
      </w:r>
      <w:r w:rsidR="007C6774">
        <w:rPr>
          <w:rFonts w:cs="Arial"/>
          <w:sz w:val="20"/>
        </w:rPr>
        <w:t>.</w:t>
      </w:r>
    </w:p>
    <w:p w:rsidR="00C323B8" w:rsidRPr="00450C70" w:rsidRDefault="00C323B8" w:rsidP="00C323B8">
      <w:pPr>
        <w:pStyle w:val="BodyText"/>
        <w:spacing w:before="0" w:after="0"/>
        <w:ind w:left="1440" w:hanging="1440"/>
        <w:rPr>
          <w:rFonts w:cs="Arial"/>
          <w:sz w:val="20"/>
        </w:rPr>
      </w:pPr>
    </w:p>
    <w:p w:rsidR="00887DFF" w:rsidRPr="00450C70" w:rsidRDefault="00C414CD" w:rsidP="00887DFF">
      <w:pPr>
        <w:tabs>
          <w:tab w:val="left" w:pos="-1440"/>
          <w:tab w:val="left" w:pos="-720"/>
          <w:tab w:val="left" w:pos="0"/>
        </w:tabs>
        <w:suppressAutoHyphens/>
        <w:spacing w:line="228" w:lineRule="auto"/>
        <w:ind w:left="1440" w:right="28" w:hanging="720"/>
        <w:rPr>
          <w:rFonts w:cs="Arial"/>
          <w:spacing w:val="-3"/>
          <w:sz w:val="20"/>
          <w:szCs w:val="20"/>
        </w:rPr>
      </w:pPr>
      <w:r>
        <w:rPr>
          <w:rFonts w:cs="Arial"/>
          <w:sz w:val="20"/>
          <w:szCs w:val="20"/>
        </w:rPr>
        <w:t>8</w:t>
      </w:r>
      <w:r w:rsidR="00887DFF" w:rsidRPr="00450C70">
        <w:rPr>
          <w:rFonts w:cs="Arial"/>
          <w:sz w:val="20"/>
          <w:szCs w:val="20"/>
        </w:rPr>
        <w:t>.</w:t>
      </w:r>
      <w:r>
        <w:rPr>
          <w:rFonts w:cs="Arial"/>
          <w:sz w:val="20"/>
          <w:szCs w:val="20"/>
        </w:rPr>
        <w:t>2</w:t>
      </w:r>
      <w:r w:rsidR="00887DFF" w:rsidRPr="00450C70">
        <w:rPr>
          <w:rFonts w:cs="Arial"/>
          <w:sz w:val="20"/>
          <w:szCs w:val="20"/>
        </w:rPr>
        <w:tab/>
        <w:t xml:space="preserve">Whilst every endeavour has been made to give an accurate description of the requirements, </w:t>
      </w:r>
      <w:r>
        <w:rPr>
          <w:rFonts w:cs="Arial"/>
          <w:sz w:val="20"/>
          <w:szCs w:val="20"/>
        </w:rPr>
        <w:t xml:space="preserve">Bidders </w:t>
      </w:r>
      <w:r w:rsidR="00887DFF" w:rsidRPr="00450C70">
        <w:rPr>
          <w:rFonts w:cs="Arial"/>
          <w:sz w:val="20"/>
          <w:szCs w:val="20"/>
        </w:rPr>
        <w:t>should form their own conclusions about the methods and resources needed to meet those requirements. FCO</w:t>
      </w:r>
      <w:r w:rsidR="00A5544E" w:rsidRPr="00450C70">
        <w:rPr>
          <w:rFonts w:cs="Arial"/>
          <w:sz w:val="20"/>
          <w:szCs w:val="20"/>
        </w:rPr>
        <w:t xml:space="preserve"> </w:t>
      </w:r>
      <w:r w:rsidR="00887DFF" w:rsidRPr="00450C70">
        <w:rPr>
          <w:rFonts w:cs="Arial"/>
          <w:sz w:val="20"/>
          <w:szCs w:val="20"/>
        </w:rPr>
        <w:t>S</w:t>
      </w:r>
      <w:r w:rsidR="00A5544E" w:rsidRPr="00450C70">
        <w:rPr>
          <w:rFonts w:cs="Arial"/>
          <w:sz w:val="20"/>
          <w:szCs w:val="20"/>
        </w:rPr>
        <w:t>ervices</w:t>
      </w:r>
      <w:r w:rsidR="00887DFF" w:rsidRPr="00450C70">
        <w:rPr>
          <w:rFonts w:cs="Arial"/>
          <w:spacing w:val="-3"/>
          <w:sz w:val="20"/>
          <w:szCs w:val="20"/>
        </w:rPr>
        <w:t xml:space="preserve"> </w:t>
      </w:r>
      <w:r w:rsidR="00887DFF" w:rsidRPr="00450C70">
        <w:rPr>
          <w:rFonts w:cs="Arial"/>
          <w:sz w:val="20"/>
          <w:szCs w:val="20"/>
        </w:rPr>
        <w:t xml:space="preserve">cannot accept responsibility for the </w:t>
      </w:r>
      <w:r>
        <w:rPr>
          <w:rFonts w:cs="Arial"/>
          <w:sz w:val="20"/>
          <w:szCs w:val="20"/>
        </w:rPr>
        <w:t>Bidders</w:t>
      </w:r>
      <w:r w:rsidR="00887DFF" w:rsidRPr="00450C70">
        <w:rPr>
          <w:rFonts w:cs="Arial"/>
          <w:sz w:val="20"/>
          <w:szCs w:val="20"/>
        </w:rPr>
        <w:t>’ assessment.</w:t>
      </w:r>
    </w:p>
    <w:p w:rsidR="00887DFF" w:rsidRDefault="00C414CD" w:rsidP="00887DFF">
      <w:pPr>
        <w:tabs>
          <w:tab w:val="left" w:pos="-1440"/>
          <w:tab w:val="left" w:pos="-720"/>
          <w:tab w:val="left" w:pos="0"/>
        </w:tabs>
        <w:suppressAutoHyphens/>
        <w:spacing w:line="228" w:lineRule="auto"/>
        <w:ind w:right="29"/>
        <w:rPr>
          <w:rFonts w:cs="Arial"/>
          <w:color w:val="008270"/>
          <w:spacing w:val="-3"/>
          <w:sz w:val="24"/>
          <w:szCs w:val="24"/>
        </w:rPr>
      </w:pPr>
      <w:r>
        <w:rPr>
          <w:rFonts w:cs="Arial"/>
          <w:color w:val="008270"/>
          <w:spacing w:val="-3"/>
          <w:sz w:val="24"/>
          <w:szCs w:val="24"/>
        </w:rPr>
        <w:t>10</w:t>
      </w:r>
      <w:r w:rsidR="00887DFF" w:rsidRPr="00E237B5">
        <w:rPr>
          <w:rFonts w:cs="Arial"/>
          <w:color w:val="008270"/>
          <w:spacing w:val="-3"/>
          <w:sz w:val="24"/>
          <w:szCs w:val="24"/>
        </w:rPr>
        <w:t>.</w:t>
      </w:r>
      <w:r w:rsidR="00887DFF" w:rsidRPr="00E237B5">
        <w:rPr>
          <w:rFonts w:cs="Arial"/>
          <w:color w:val="008270"/>
          <w:spacing w:val="-3"/>
          <w:sz w:val="24"/>
          <w:szCs w:val="24"/>
        </w:rPr>
        <w:tab/>
        <w:t xml:space="preserve">Evaluation of </w:t>
      </w:r>
      <w:r>
        <w:rPr>
          <w:rFonts w:cs="Arial"/>
          <w:color w:val="008270"/>
          <w:spacing w:val="-3"/>
          <w:sz w:val="24"/>
          <w:szCs w:val="24"/>
        </w:rPr>
        <w:t>Quotations</w:t>
      </w:r>
    </w:p>
    <w:p w:rsidR="00C323B8" w:rsidRDefault="00C414CD" w:rsidP="00450C70">
      <w:pPr>
        <w:spacing w:line="228" w:lineRule="auto"/>
        <w:ind w:left="1440" w:hanging="720"/>
        <w:rPr>
          <w:rFonts w:cs="Arial"/>
          <w:sz w:val="20"/>
          <w:szCs w:val="20"/>
        </w:rPr>
      </w:pPr>
      <w:r>
        <w:rPr>
          <w:rFonts w:cs="Arial"/>
          <w:spacing w:val="-3"/>
          <w:sz w:val="20"/>
          <w:szCs w:val="20"/>
        </w:rPr>
        <w:t>10</w:t>
      </w:r>
      <w:r w:rsidR="00887DFF" w:rsidRPr="00450C70">
        <w:rPr>
          <w:rFonts w:cs="Arial"/>
          <w:spacing w:val="-3"/>
          <w:sz w:val="20"/>
          <w:szCs w:val="20"/>
        </w:rPr>
        <w:t>.1</w:t>
      </w:r>
      <w:r w:rsidR="00887DFF" w:rsidRPr="00450C70">
        <w:rPr>
          <w:rFonts w:cs="Arial"/>
          <w:spacing w:val="-3"/>
          <w:sz w:val="20"/>
          <w:szCs w:val="20"/>
        </w:rPr>
        <w:tab/>
      </w:r>
      <w:r>
        <w:rPr>
          <w:rFonts w:cs="Arial"/>
          <w:sz w:val="20"/>
          <w:szCs w:val="20"/>
        </w:rPr>
        <w:t>R</w:t>
      </w:r>
      <w:r w:rsidR="00887DFF" w:rsidRPr="00450C70">
        <w:rPr>
          <w:rFonts w:cs="Arial"/>
          <w:sz w:val="20"/>
          <w:szCs w:val="20"/>
        </w:rPr>
        <w:t xml:space="preserve">esponses will be evaluated in accordance with </w:t>
      </w:r>
      <w:r w:rsidR="007C6774">
        <w:rPr>
          <w:rFonts w:cs="Arial"/>
          <w:sz w:val="20"/>
          <w:szCs w:val="20"/>
        </w:rPr>
        <w:t xml:space="preserve">the principles of the Most Economically Advantageous Tender (MEAT) and this will include but not be </w:t>
      </w:r>
      <w:r w:rsidR="007C6774" w:rsidRPr="00B770B7">
        <w:rPr>
          <w:rFonts w:cs="Arial"/>
          <w:sz w:val="20"/>
          <w:szCs w:val="20"/>
        </w:rPr>
        <w:t xml:space="preserve">limited to Price, Availability, Quality and Fit for Purpose </w:t>
      </w:r>
      <w:r w:rsidR="007C6774" w:rsidRPr="00B770B7">
        <w:rPr>
          <w:rFonts w:cs="Arial"/>
          <w:sz w:val="20"/>
          <w:szCs w:val="20"/>
        </w:rPr>
        <w:lastRenderedPageBreak/>
        <w:t xml:space="preserve">proposal. </w:t>
      </w:r>
      <w:r w:rsidR="00887DFF" w:rsidRPr="00B770B7">
        <w:rPr>
          <w:rFonts w:cs="Arial"/>
          <w:sz w:val="20"/>
          <w:szCs w:val="20"/>
        </w:rPr>
        <w:t xml:space="preserve"> In the event that none of the responses a</w:t>
      </w:r>
      <w:r w:rsidR="00887DFF" w:rsidRPr="00450C70">
        <w:rPr>
          <w:rFonts w:cs="Arial"/>
          <w:sz w:val="20"/>
          <w:szCs w:val="20"/>
        </w:rPr>
        <w:t>re deemed satisfactory, FCO Services reserves the right to consider alternative procurement options.</w:t>
      </w:r>
    </w:p>
    <w:p w:rsidR="008E42E3" w:rsidRDefault="008E42E3" w:rsidP="008E42E3">
      <w:pPr>
        <w:tabs>
          <w:tab w:val="left" w:pos="-1440"/>
          <w:tab w:val="left" w:pos="-720"/>
          <w:tab w:val="left" w:pos="0"/>
        </w:tabs>
        <w:suppressAutoHyphens/>
        <w:spacing w:line="228" w:lineRule="auto"/>
        <w:ind w:right="29"/>
        <w:rPr>
          <w:rFonts w:cs="Arial"/>
          <w:color w:val="008270"/>
          <w:spacing w:val="-3"/>
          <w:sz w:val="24"/>
          <w:szCs w:val="24"/>
        </w:rPr>
      </w:pPr>
      <w:r>
        <w:rPr>
          <w:rFonts w:cs="Arial"/>
          <w:color w:val="008270"/>
          <w:spacing w:val="-3"/>
          <w:sz w:val="24"/>
          <w:szCs w:val="24"/>
        </w:rPr>
        <w:t>11</w:t>
      </w:r>
      <w:r w:rsidRPr="00E237B5">
        <w:rPr>
          <w:rFonts w:cs="Arial"/>
          <w:color w:val="008270"/>
          <w:spacing w:val="-3"/>
          <w:sz w:val="24"/>
          <w:szCs w:val="24"/>
        </w:rPr>
        <w:t>.</w:t>
      </w:r>
      <w:r w:rsidRPr="00E237B5">
        <w:rPr>
          <w:rFonts w:cs="Arial"/>
          <w:color w:val="008270"/>
          <w:spacing w:val="-3"/>
          <w:sz w:val="24"/>
          <w:szCs w:val="24"/>
        </w:rPr>
        <w:tab/>
      </w:r>
      <w:r>
        <w:rPr>
          <w:rFonts w:cs="Arial"/>
          <w:color w:val="008270"/>
          <w:spacing w:val="-3"/>
          <w:sz w:val="24"/>
          <w:szCs w:val="24"/>
        </w:rPr>
        <w:t>Terms and Conditions</w:t>
      </w:r>
    </w:p>
    <w:p w:rsidR="008E42E3" w:rsidRPr="008E42E3" w:rsidRDefault="008E42E3" w:rsidP="00B72B2A">
      <w:pPr>
        <w:tabs>
          <w:tab w:val="left" w:pos="-1440"/>
          <w:tab w:val="left" w:pos="-720"/>
          <w:tab w:val="left" w:pos="0"/>
        </w:tabs>
        <w:suppressAutoHyphens/>
        <w:spacing w:line="228" w:lineRule="auto"/>
        <w:ind w:left="1418" w:right="29" w:hanging="709"/>
        <w:rPr>
          <w:rFonts w:cs="Arial"/>
          <w:b/>
          <w:color w:val="008270"/>
          <w:spacing w:val="-3"/>
          <w:u w:val="single"/>
        </w:rPr>
      </w:pPr>
      <w:r>
        <w:rPr>
          <w:rFonts w:cs="Arial"/>
          <w:sz w:val="20"/>
          <w:szCs w:val="20"/>
        </w:rPr>
        <w:t xml:space="preserve">11.1 </w:t>
      </w:r>
      <w:r>
        <w:rPr>
          <w:rFonts w:cs="Arial"/>
          <w:sz w:val="20"/>
          <w:szCs w:val="20"/>
        </w:rPr>
        <w:tab/>
      </w:r>
      <w:r w:rsidRPr="008E42E3">
        <w:rPr>
          <w:rFonts w:cs="Arial"/>
          <w:sz w:val="20"/>
          <w:szCs w:val="20"/>
        </w:rPr>
        <w:t>The</w:t>
      </w:r>
      <w:r>
        <w:rPr>
          <w:rFonts w:cs="Arial"/>
          <w:sz w:val="20"/>
          <w:szCs w:val="20"/>
        </w:rPr>
        <w:t xml:space="preserve"> terms and conditions which will be applicable to this requirement can be on the FCO Service</w:t>
      </w:r>
      <w:r w:rsidR="00B72B2A">
        <w:rPr>
          <w:rFonts w:cs="Arial"/>
          <w:sz w:val="20"/>
          <w:szCs w:val="20"/>
        </w:rPr>
        <w:t xml:space="preserve">s website and </w:t>
      </w:r>
      <w:r w:rsidR="00DF6E88">
        <w:rPr>
          <w:rFonts w:cs="Arial"/>
          <w:sz w:val="20"/>
          <w:szCs w:val="20"/>
        </w:rPr>
        <w:t>available as part of this ITQ pack.</w:t>
      </w:r>
      <w:permStart w:id="1389192624" w:edGrp="everyone"/>
      <w:permEnd w:id="1389192624"/>
    </w:p>
    <w:p w:rsidR="00524F17" w:rsidRPr="009D076D" w:rsidRDefault="00524F17" w:rsidP="009D3D1A">
      <w:pPr>
        <w:pStyle w:val="Level4"/>
        <w:numPr>
          <w:ilvl w:val="0"/>
          <w:numId w:val="0"/>
        </w:numPr>
        <w:spacing w:after="0" w:line="240" w:lineRule="auto"/>
        <w:ind w:left="2160"/>
        <w:rPr>
          <w:rFonts w:ascii="Arial" w:hAnsi="Arial" w:cs="Arial"/>
          <w:color w:val="auto"/>
        </w:rPr>
      </w:pPr>
    </w:p>
    <w:p w:rsidR="006E6629" w:rsidRDefault="00887DFF" w:rsidP="006E6629">
      <w:pPr>
        <w:pStyle w:val="Heading1"/>
        <w:spacing w:after="120"/>
        <w:rPr>
          <w:rStyle w:val="CAERULIC"/>
          <w:color w:val="008270"/>
          <w:sz w:val="24"/>
          <w:szCs w:val="24"/>
        </w:rPr>
      </w:pPr>
      <w:r>
        <w:br w:type="page"/>
      </w:r>
      <w:bookmarkStart w:id="3" w:name="_Toc337727727"/>
      <w:r w:rsidRPr="00A753F0">
        <w:lastRenderedPageBreak/>
        <w:t xml:space="preserve">SECTION </w:t>
      </w:r>
      <w:r>
        <w:t>THREE</w:t>
      </w:r>
      <w:r w:rsidR="00C86FCE">
        <w:t xml:space="preserve"> - </w:t>
      </w:r>
      <w:r w:rsidRPr="00A753F0">
        <w:t>STATEMENT OF REQUIREMENTS (SOR)</w:t>
      </w:r>
      <w:bookmarkEnd w:id="3"/>
    </w:p>
    <w:p w:rsidR="00887DFF" w:rsidRDefault="00887DFF" w:rsidP="002A7675">
      <w:pPr>
        <w:rPr>
          <w:rStyle w:val="CAERULIC"/>
          <w:color w:val="008270"/>
          <w:sz w:val="24"/>
          <w:szCs w:val="24"/>
        </w:rPr>
      </w:pPr>
      <w:r w:rsidRPr="00D272C2">
        <w:rPr>
          <w:rStyle w:val="CAERULIC"/>
          <w:color w:val="008270"/>
          <w:sz w:val="24"/>
          <w:szCs w:val="24"/>
        </w:rPr>
        <w:t>1.</w:t>
      </w:r>
      <w:r w:rsidRPr="00D272C2">
        <w:rPr>
          <w:rStyle w:val="CAERULIC"/>
          <w:color w:val="008270"/>
          <w:sz w:val="24"/>
          <w:szCs w:val="24"/>
        </w:rPr>
        <w:tab/>
      </w:r>
      <w:r w:rsidR="00A5544E">
        <w:rPr>
          <w:rStyle w:val="CAERULIC"/>
          <w:color w:val="008270"/>
          <w:sz w:val="24"/>
          <w:szCs w:val="24"/>
        </w:rPr>
        <w:t>Background</w:t>
      </w:r>
    </w:p>
    <w:p w:rsidR="00A5544E" w:rsidRPr="00450C70" w:rsidRDefault="00A5544E" w:rsidP="00A5544E">
      <w:pPr>
        <w:spacing w:line="228" w:lineRule="auto"/>
        <w:ind w:left="720"/>
        <w:rPr>
          <w:sz w:val="20"/>
          <w:szCs w:val="20"/>
        </w:rPr>
      </w:pPr>
      <w:r w:rsidRPr="00450C70">
        <w:rPr>
          <w:sz w:val="20"/>
          <w:szCs w:val="20"/>
        </w:rPr>
        <w:t>As the Trading Fund of the Foreign and Commonwealth Office (FCO), FCO Services provide essential secure support services to the FCO and other government departments. Our customers also include governments and international institutions with which the UK has close links.</w:t>
      </w:r>
    </w:p>
    <w:p w:rsidR="00A5544E" w:rsidRPr="00450C70" w:rsidRDefault="00A5544E" w:rsidP="00A5544E">
      <w:pPr>
        <w:pStyle w:val="ListParagraph"/>
        <w:spacing w:line="228" w:lineRule="auto"/>
        <w:rPr>
          <w:sz w:val="20"/>
          <w:szCs w:val="20"/>
        </w:rPr>
      </w:pPr>
      <w:r w:rsidRPr="00450C70">
        <w:rPr>
          <w:sz w:val="20"/>
          <w:szCs w:val="20"/>
        </w:rPr>
        <w:t xml:space="preserve">FCO Services provide a wide range of services including installing secure communications, the design, build and management of secure facilities, </w:t>
      </w:r>
      <w:r w:rsidR="00B72B2A">
        <w:rPr>
          <w:sz w:val="20"/>
          <w:szCs w:val="20"/>
        </w:rPr>
        <w:t>secure logistics</w:t>
      </w:r>
      <w:r w:rsidRPr="00450C70">
        <w:rPr>
          <w:sz w:val="20"/>
          <w:szCs w:val="20"/>
        </w:rPr>
        <w:t xml:space="preserve"> and expert translation or interpreting. A Corporate overview, which provides further information about the services provided by FCO Services is available via the following Link: </w:t>
      </w:r>
      <w:hyperlink r:id="rId8" w:history="1">
        <w:r w:rsidRPr="00450C70">
          <w:rPr>
            <w:rStyle w:val="Hyperlink"/>
            <w:sz w:val="20"/>
            <w:szCs w:val="20"/>
          </w:rPr>
          <w:t>www.fcoservices.gov.uk</w:t>
        </w:r>
      </w:hyperlink>
      <w:r w:rsidR="00EC2D0C" w:rsidRPr="00450C70">
        <w:rPr>
          <w:sz w:val="20"/>
          <w:szCs w:val="20"/>
        </w:rPr>
        <w:t>.</w:t>
      </w:r>
      <w:r w:rsidRPr="00450C70">
        <w:rPr>
          <w:sz w:val="20"/>
          <w:szCs w:val="20"/>
        </w:rPr>
        <w:t xml:space="preserve"> </w:t>
      </w:r>
    </w:p>
    <w:p w:rsidR="00A5544E" w:rsidRPr="00536422" w:rsidRDefault="00A5544E" w:rsidP="00A5544E">
      <w:pPr>
        <w:pStyle w:val="ListParagraph"/>
        <w:spacing w:line="228" w:lineRule="auto"/>
        <w:ind w:left="1440"/>
      </w:pPr>
    </w:p>
    <w:p w:rsidR="00A5544E" w:rsidRDefault="00A5544E" w:rsidP="00A5544E">
      <w:pPr>
        <w:rPr>
          <w:rStyle w:val="CAERULIC"/>
          <w:color w:val="008270"/>
          <w:sz w:val="24"/>
          <w:szCs w:val="24"/>
        </w:rPr>
      </w:pPr>
      <w:r>
        <w:rPr>
          <w:rStyle w:val="CAERULIC"/>
          <w:color w:val="008270"/>
          <w:sz w:val="24"/>
          <w:szCs w:val="24"/>
        </w:rPr>
        <w:t>2</w:t>
      </w:r>
      <w:r w:rsidRPr="00D272C2">
        <w:rPr>
          <w:rStyle w:val="CAERULIC"/>
          <w:color w:val="008270"/>
          <w:sz w:val="24"/>
          <w:szCs w:val="24"/>
        </w:rPr>
        <w:t>.</w:t>
      </w:r>
      <w:r w:rsidRPr="00D272C2">
        <w:rPr>
          <w:rStyle w:val="CAERULIC"/>
          <w:color w:val="008270"/>
          <w:sz w:val="24"/>
          <w:szCs w:val="24"/>
        </w:rPr>
        <w:tab/>
      </w:r>
      <w:r>
        <w:rPr>
          <w:rStyle w:val="CAERULIC"/>
          <w:color w:val="008270"/>
          <w:sz w:val="24"/>
          <w:szCs w:val="24"/>
        </w:rPr>
        <w:t>Introduction</w:t>
      </w:r>
    </w:p>
    <w:p w:rsidR="0024547D" w:rsidRDefault="00EF6FDC" w:rsidP="007C6774">
      <w:pPr>
        <w:pStyle w:val="BodyText"/>
        <w:ind w:left="1440" w:hanging="720"/>
        <w:jc w:val="both"/>
        <w:rPr>
          <w:sz w:val="20"/>
          <w:lang w:val="en-US" w:eastAsia="en-US" w:bidi="en-US"/>
        </w:rPr>
      </w:pPr>
      <w:r>
        <w:rPr>
          <w:rFonts w:cs="Arial"/>
          <w:sz w:val="20"/>
        </w:rPr>
        <w:t>2.1</w:t>
      </w:r>
      <w:r>
        <w:rPr>
          <w:rFonts w:cs="Arial"/>
          <w:sz w:val="20"/>
        </w:rPr>
        <w:tab/>
      </w:r>
      <w:r w:rsidR="002C6BA2" w:rsidRPr="002C6BA2">
        <w:rPr>
          <w:sz w:val="20"/>
          <w:lang w:val="en-US" w:eastAsia="en-US" w:bidi="en-US"/>
        </w:rPr>
        <w:t xml:space="preserve">FCO Services </w:t>
      </w:r>
      <w:r w:rsidR="00B72B2A">
        <w:rPr>
          <w:sz w:val="20"/>
          <w:lang w:val="en-US" w:eastAsia="en-US" w:bidi="en-US"/>
        </w:rPr>
        <w:t xml:space="preserve">seeks to establish a contract for </w:t>
      </w:r>
      <w:r w:rsidR="005557F0">
        <w:rPr>
          <w:sz w:val="20"/>
          <w:lang w:val="en-US" w:eastAsia="en-US" w:bidi="en-US"/>
        </w:rPr>
        <w:t>the supply of Access Control Cards and ancillary consumables</w:t>
      </w:r>
      <w:r w:rsidR="00B72B2A">
        <w:rPr>
          <w:sz w:val="20"/>
          <w:lang w:val="en-US" w:eastAsia="en-US" w:bidi="en-US"/>
        </w:rPr>
        <w:t xml:space="preserve"> and has issued this ITQ with the intention of awarding a contract for 3 years.</w:t>
      </w:r>
    </w:p>
    <w:p w:rsidR="00B72B2A" w:rsidRDefault="00B72B2A" w:rsidP="007C6774">
      <w:pPr>
        <w:pStyle w:val="BodyText"/>
        <w:ind w:left="1440" w:hanging="720"/>
        <w:jc w:val="both"/>
        <w:rPr>
          <w:rFonts w:cs="Arial"/>
          <w:sz w:val="20"/>
        </w:rPr>
      </w:pPr>
      <w:r>
        <w:rPr>
          <w:rFonts w:cs="Arial"/>
          <w:sz w:val="20"/>
        </w:rPr>
        <w:t>2.2</w:t>
      </w:r>
      <w:r>
        <w:rPr>
          <w:rFonts w:cs="Arial"/>
          <w:sz w:val="20"/>
        </w:rPr>
        <w:tab/>
        <w:t>The contract value is estimated at £</w:t>
      </w:r>
      <w:r w:rsidR="00EA4404">
        <w:rPr>
          <w:rFonts w:cs="Arial"/>
          <w:sz w:val="20"/>
        </w:rPr>
        <w:t>45,000</w:t>
      </w:r>
      <w:r>
        <w:rPr>
          <w:rFonts w:cs="Arial"/>
          <w:sz w:val="20"/>
        </w:rPr>
        <w:t>.</w:t>
      </w:r>
    </w:p>
    <w:p w:rsidR="00B72B2A" w:rsidRDefault="00B72B2A" w:rsidP="007C6774">
      <w:pPr>
        <w:pStyle w:val="BodyText"/>
        <w:ind w:left="1440" w:hanging="720"/>
        <w:jc w:val="both"/>
        <w:rPr>
          <w:rFonts w:cs="Arial"/>
          <w:sz w:val="20"/>
        </w:rPr>
      </w:pPr>
      <w:r>
        <w:rPr>
          <w:rFonts w:cs="Arial"/>
          <w:sz w:val="20"/>
        </w:rPr>
        <w:t>2.3</w:t>
      </w:r>
      <w:r>
        <w:rPr>
          <w:rFonts w:cs="Arial"/>
          <w:sz w:val="20"/>
        </w:rPr>
        <w:tab/>
        <w:t xml:space="preserve">The requirements specified in this document </w:t>
      </w:r>
      <w:r w:rsidR="00F7453F">
        <w:rPr>
          <w:rFonts w:cs="Arial"/>
          <w:sz w:val="20"/>
        </w:rPr>
        <w:t>represent</w:t>
      </w:r>
      <w:r>
        <w:rPr>
          <w:rFonts w:cs="Arial"/>
          <w:sz w:val="20"/>
        </w:rPr>
        <w:t xml:space="preserve"> the minimum level of service required.</w:t>
      </w:r>
    </w:p>
    <w:p w:rsidR="00B72B2A" w:rsidRDefault="00B72B2A" w:rsidP="007C6774">
      <w:pPr>
        <w:pStyle w:val="BodyText"/>
        <w:ind w:left="1440" w:hanging="720"/>
        <w:jc w:val="both"/>
        <w:rPr>
          <w:rFonts w:cs="Arial"/>
          <w:sz w:val="20"/>
        </w:rPr>
      </w:pPr>
      <w:r>
        <w:rPr>
          <w:rFonts w:cs="Arial"/>
          <w:sz w:val="20"/>
        </w:rPr>
        <w:t>2.4</w:t>
      </w:r>
      <w:r>
        <w:rPr>
          <w:rFonts w:cs="Arial"/>
          <w:sz w:val="20"/>
        </w:rPr>
        <w:tab/>
      </w:r>
      <w:r w:rsidR="00EA4404">
        <w:rPr>
          <w:rFonts w:cs="Arial"/>
          <w:sz w:val="20"/>
        </w:rPr>
        <w:t>Delivery of Goods will be required</w:t>
      </w:r>
      <w:r>
        <w:rPr>
          <w:rFonts w:cs="Arial"/>
          <w:sz w:val="20"/>
        </w:rPr>
        <w:t xml:space="preserve"> at the Authority’s premises at Hanslope Park, Milton Keynes, MK19 7BH. </w:t>
      </w:r>
    </w:p>
    <w:p w:rsidR="00B72B2A" w:rsidRDefault="00B72B2A" w:rsidP="00B72B2A">
      <w:pPr>
        <w:pStyle w:val="BodyText"/>
        <w:jc w:val="both"/>
        <w:rPr>
          <w:rFonts w:cs="Arial"/>
          <w:sz w:val="20"/>
        </w:rPr>
      </w:pPr>
    </w:p>
    <w:p w:rsidR="00B72B2A" w:rsidRDefault="00B72B2A" w:rsidP="00B72B2A">
      <w:pPr>
        <w:pStyle w:val="BodyText"/>
        <w:jc w:val="both"/>
        <w:rPr>
          <w:rFonts w:cs="Arial"/>
          <w:color w:val="008270"/>
          <w:szCs w:val="24"/>
        </w:rPr>
      </w:pPr>
      <w:r w:rsidRPr="00B72B2A">
        <w:rPr>
          <w:rFonts w:cs="Arial"/>
          <w:color w:val="008270"/>
          <w:szCs w:val="24"/>
        </w:rPr>
        <w:t>3.</w:t>
      </w:r>
      <w:r w:rsidRPr="00B72B2A">
        <w:rPr>
          <w:rFonts w:cs="Arial"/>
          <w:color w:val="008270"/>
          <w:szCs w:val="24"/>
        </w:rPr>
        <w:tab/>
      </w:r>
      <w:r>
        <w:rPr>
          <w:rFonts w:cs="Arial"/>
          <w:color w:val="008270"/>
          <w:szCs w:val="24"/>
        </w:rPr>
        <w:t>ITQ Objectives</w:t>
      </w:r>
    </w:p>
    <w:p w:rsidR="00B72B2A" w:rsidRDefault="00B72B2A" w:rsidP="00B72B2A">
      <w:pPr>
        <w:pStyle w:val="BodyText"/>
        <w:jc w:val="both"/>
        <w:rPr>
          <w:rFonts w:cs="Arial"/>
          <w:color w:val="008270"/>
          <w:szCs w:val="24"/>
        </w:rPr>
      </w:pPr>
    </w:p>
    <w:p w:rsidR="00B72B2A" w:rsidRDefault="00B72B2A" w:rsidP="00B72B2A">
      <w:pPr>
        <w:pStyle w:val="BodyText"/>
        <w:jc w:val="both"/>
        <w:rPr>
          <w:rFonts w:cs="Arial"/>
          <w:sz w:val="20"/>
        </w:rPr>
      </w:pPr>
      <w:r>
        <w:rPr>
          <w:rFonts w:cs="Arial"/>
          <w:color w:val="008270"/>
          <w:szCs w:val="24"/>
        </w:rPr>
        <w:tab/>
      </w:r>
      <w:r w:rsidRPr="00B72B2A">
        <w:rPr>
          <w:rFonts w:cs="Arial"/>
          <w:sz w:val="20"/>
        </w:rPr>
        <w:t>3.1</w:t>
      </w:r>
      <w:r>
        <w:rPr>
          <w:rFonts w:cs="Arial"/>
          <w:sz w:val="20"/>
        </w:rPr>
        <w:tab/>
        <w:t>The Authority has the following objective for this ITQ:</w:t>
      </w:r>
    </w:p>
    <w:p w:rsidR="00B72B2A" w:rsidRDefault="00B72B2A" w:rsidP="00B72B2A">
      <w:pPr>
        <w:pStyle w:val="BodyText"/>
        <w:numPr>
          <w:ilvl w:val="0"/>
          <w:numId w:val="7"/>
        </w:numPr>
        <w:jc w:val="both"/>
        <w:rPr>
          <w:sz w:val="20"/>
        </w:rPr>
      </w:pPr>
      <w:r>
        <w:rPr>
          <w:sz w:val="20"/>
        </w:rPr>
        <w:t xml:space="preserve">To ensure that its </w:t>
      </w:r>
      <w:r w:rsidR="00EA4404">
        <w:rPr>
          <w:sz w:val="20"/>
        </w:rPr>
        <w:t>access control consumables are supplied by a reputable, cost effective source.</w:t>
      </w:r>
      <w:r w:rsidR="005D31A1">
        <w:rPr>
          <w:sz w:val="20"/>
        </w:rPr>
        <w:t xml:space="preserve"> The Authority expects that this opportunity would suit stockists of these Goods.</w:t>
      </w:r>
    </w:p>
    <w:p w:rsidR="00B72B2A" w:rsidRDefault="00EA4404" w:rsidP="00B72B2A">
      <w:pPr>
        <w:pStyle w:val="BodyText"/>
        <w:numPr>
          <w:ilvl w:val="0"/>
          <w:numId w:val="7"/>
        </w:numPr>
        <w:jc w:val="both"/>
        <w:rPr>
          <w:sz w:val="20"/>
        </w:rPr>
      </w:pPr>
      <w:r>
        <w:rPr>
          <w:sz w:val="20"/>
        </w:rPr>
        <w:t>To undertake a compliant, transparent competition that delivers value for money to the Authority.</w:t>
      </w:r>
    </w:p>
    <w:p w:rsidR="00EA4404" w:rsidRDefault="00EA4404" w:rsidP="00B72B2A">
      <w:pPr>
        <w:pStyle w:val="BodyText"/>
        <w:numPr>
          <w:ilvl w:val="0"/>
          <w:numId w:val="7"/>
        </w:numPr>
        <w:jc w:val="both"/>
        <w:rPr>
          <w:sz w:val="20"/>
        </w:rPr>
      </w:pPr>
      <w:r>
        <w:rPr>
          <w:sz w:val="20"/>
        </w:rPr>
        <w:t>To contract exclusively to the Authority’s Terms and Conditions (available as part of this ITQ pack)</w:t>
      </w:r>
      <w:r w:rsidR="00DF6E88">
        <w:rPr>
          <w:sz w:val="20"/>
        </w:rPr>
        <w:t>. We will only accept quotes from suppliers who are prepared to contract under our Terms.</w:t>
      </w:r>
    </w:p>
    <w:p w:rsidR="00B72B2A" w:rsidRDefault="00B72B2A" w:rsidP="00B72B2A">
      <w:pPr>
        <w:pStyle w:val="BodyText"/>
        <w:jc w:val="both"/>
        <w:rPr>
          <w:sz w:val="20"/>
        </w:rPr>
      </w:pPr>
    </w:p>
    <w:p w:rsidR="00F7453F" w:rsidRDefault="00B72B2A" w:rsidP="00B72B2A">
      <w:pPr>
        <w:pStyle w:val="BodyText"/>
        <w:jc w:val="both"/>
        <w:rPr>
          <w:color w:val="008270"/>
          <w:szCs w:val="24"/>
        </w:rPr>
      </w:pPr>
      <w:r w:rsidRPr="00B72B2A">
        <w:rPr>
          <w:color w:val="008270"/>
          <w:szCs w:val="24"/>
        </w:rPr>
        <w:t>4.</w:t>
      </w:r>
      <w:r w:rsidRPr="00B72B2A">
        <w:rPr>
          <w:color w:val="008270"/>
          <w:szCs w:val="24"/>
        </w:rPr>
        <w:tab/>
      </w:r>
      <w:r w:rsidR="00F7453F">
        <w:rPr>
          <w:color w:val="008270"/>
          <w:szCs w:val="24"/>
        </w:rPr>
        <w:t>Service Requirement</w:t>
      </w:r>
    </w:p>
    <w:p w:rsidR="00F7453F" w:rsidRPr="005D31A1" w:rsidRDefault="005D31A1" w:rsidP="00B72B2A">
      <w:pPr>
        <w:pStyle w:val="BodyText"/>
        <w:jc w:val="both"/>
        <w:rPr>
          <w:sz w:val="20"/>
        </w:rPr>
      </w:pPr>
      <w:r>
        <w:rPr>
          <w:color w:val="008270"/>
          <w:szCs w:val="24"/>
        </w:rPr>
        <w:tab/>
      </w:r>
      <w:r w:rsidRPr="005D31A1">
        <w:rPr>
          <w:sz w:val="20"/>
        </w:rPr>
        <w:t>Material Description</w:t>
      </w:r>
    </w:p>
    <w:p w:rsidR="00F7453F" w:rsidRDefault="00F7453F" w:rsidP="00B72B2A">
      <w:pPr>
        <w:pStyle w:val="BodyText"/>
        <w:jc w:val="both"/>
        <w:rPr>
          <w:sz w:val="20"/>
        </w:rPr>
      </w:pPr>
      <w:r>
        <w:rPr>
          <w:color w:val="008270"/>
          <w:szCs w:val="24"/>
        </w:rPr>
        <w:tab/>
      </w:r>
      <w:r w:rsidRPr="00F7453F">
        <w:rPr>
          <w:sz w:val="20"/>
        </w:rPr>
        <w:t>4.1</w:t>
      </w:r>
      <w:r>
        <w:rPr>
          <w:sz w:val="20"/>
        </w:rPr>
        <w:tab/>
        <w:t xml:space="preserve">The Supplier shall </w:t>
      </w:r>
      <w:r w:rsidR="00EA4404">
        <w:rPr>
          <w:sz w:val="20"/>
        </w:rPr>
        <w:t>supply the Goods as described in</w:t>
      </w:r>
      <w:r>
        <w:rPr>
          <w:sz w:val="20"/>
        </w:rPr>
        <w:t xml:space="preserve"> </w:t>
      </w:r>
      <w:r w:rsidRPr="00380456">
        <w:rPr>
          <w:sz w:val="20"/>
        </w:rPr>
        <w:t>Table at 5.1.</w:t>
      </w:r>
    </w:p>
    <w:p w:rsidR="005D31A1" w:rsidRDefault="005D31A1" w:rsidP="00B72B2A">
      <w:pPr>
        <w:pStyle w:val="BodyText"/>
        <w:jc w:val="both"/>
        <w:rPr>
          <w:sz w:val="20"/>
        </w:rPr>
      </w:pPr>
      <w:r>
        <w:rPr>
          <w:sz w:val="20"/>
        </w:rPr>
        <w:tab/>
        <w:t>Volume</w:t>
      </w:r>
    </w:p>
    <w:p w:rsidR="00F7453F" w:rsidRDefault="00F7453F" w:rsidP="005D31A1">
      <w:pPr>
        <w:pStyle w:val="BodyText"/>
        <w:ind w:left="720" w:hanging="720"/>
        <w:jc w:val="both"/>
        <w:rPr>
          <w:sz w:val="20"/>
        </w:rPr>
      </w:pPr>
      <w:r>
        <w:rPr>
          <w:sz w:val="20"/>
        </w:rPr>
        <w:tab/>
        <w:t>4.2</w:t>
      </w:r>
      <w:r>
        <w:rPr>
          <w:sz w:val="20"/>
        </w:rPr>
        <w:tab/>
      </w:r>
      <w:r w:rsidR="005D31A1">
        <w:rPr>
          <w:sz w:val="20"/>
        </w:rPr>
        <w:t xml:space="preserve">Order quantities shall vary depending on the product type. Quantities delivered shall, without exception, </w:t>
      </w:r>
      <w:r w:rsidR="005D31A1">
        <w:rPr>
          <w:sz w:val="20"/>
        </w:rPr>
        <w:tab/>
        <w:t>agree exactly with the quantity as stated on the Purchase Order. The Authority will not be liable for any</w:t>
      </w:r>
      <w:r w:rsidR="005D31A1">
        <w:rPr>
          <w:sz w:val="20"/>
        </w:rPr>
        <w:tab/>
        <w:t>products supplied in excess of the quantity ordered.</w:t>
      </w:r>
    </w:p>
    <w:p w:rsidR="00F7453F" w:rsidRDefault="00F7453F" w:rsidP="005A0DC4">
      <w:pPr>
        <w:pStyle w:val="BodyText"/>
        <w:ind w:left="720" w:hanging="720"/>
        <w:jc w:val="both"/>
        <w:rPr>
          <w:sz w:val="20"/>
        </w:rPr>
      </w:pPr>
      <w:r>
        <w:rPr>
          <w:sz w:val="20"/>
        </w:rPr>
        <w:tab/>
        <w:t>4.3</w:t>
      </w:r>
      <w:r>
        <w:rPr>
          <w:sz w:val="20"/>
        </w:rPr>
        <w:tab/>
      </w:r>
      <w:r w:rsidR="005D31A1">
        <w:rPr>
          <w:sz w:val="20"/>
        </w:rPr>
        <w:t xml:space="preserve">Although volumes indicated in Appendix Aare indicative of actual requirements, no guarantees can be </w:t>
      </w:r>
      <w:r w:rsidR="005D31A1">
        <w:rPr>
          <w:sz w:val="20"/>
        </w:rPr>
        <w:tab/>
        <w:t>made concerning future volume, which is subject to variation according to the Authority’s requirements.</w:t>
      </w:r>
    </w:p>
    <w:p w:rsidR="00F7453F" w:rsidRDefault="00F7453F" w:rsidP="00B72B2A">
      <w:pPr>
        <w:pStyle w:val="BodyText"/>
        <w:jc w:val="both"/>
        <w:rPr>
          <w:sz w:val="20"/>
        </w:rPr>
      </w:pPr>
      <w:r>
        <w:rPr>
          <w:sz w:val="20"/>
        </w:rPr>
        <w:tab/>
        <w:t>4.4</w:t>
      </w:r>
      <w:r>
        <w:rPr>
          <w:sz w:val="20"/>
        </w:rPr>
        <w:tab/>
      </w:r>
      <w:r w:rsidR="005D31A1">
        <w:rPr>
          <w:sz w:val="20"/>
        </w:rPr>
        <w:t>The contract shall not be deemed as exclusive and the Authority reserve the right to purchase the goods</w:t>
      </w:r>
      <w:r w:rsidR="005D31A1">
        <w:rPr>
          <w:sz w:val="20"/>
        </w:rPr>
        <w:tab/>
      </w:r>
      <w:r w:rsidR="005D31A1">
        <w:rPr>
          <w:sz w:val="20"/>
        </w:rPr>
        <w:tab/>
        <w:t>elsewhere when the contracted Supplier is unable to provide the Goods in the required timeframe or at a</w:t>
      </w:r>
      <w:r w:rsidR="005D31A1">
        <w:rPr>
          <w:sz w:val="20"/>
        </w:rPr>
        <w:tab/>
      </w:r>
      <w:r w:rsidR="005D31A1">
        <w:rPr>
          <w:sz w:val="20"/>
        </w:rPr>
        <w:tab/>
        <w:t>cost acceptable to the Authority.</w:t>
      </w:r>
    </w:p>
    <w:p w:rsidR="005D31A1" w:rsidRDefault="005D31A1" w:rsidP="00B72B2A">
      <w:pPr>
        <w:pStyle w:val="BodyText"/>
        <w:jc w:val="both"/>
        <w:rPr>
          <w:sz w:val="20"/>
        </w:rPr>
      </w:pPr>
      <w:r>
        <w:rPr>
          <w:sz w:val="20"/>
        </w:rPr>
        <w:tab/>
        <w:t>Purchase Order Call-Off</w:t>
      </w:r>
    </w:p>
    <w:p w:rsidR="005A0DC4" w:rsidRDefault="005A0DC4" w:rsidP="00B72B2A">
      <w:pPr>
        <w:pStyle w:val="BodyText"/>
        <w:jc w:val="both"/>
        <w:rPr>
          <w:sz w:val="20"/>
        </w:rPr>
      </w:pPr>
      <w:r>
        <w:rPr>
          <w:sz w:val="20"/>
        </w:rPr>
        <w:tab/>
        <w:t>4.5</w:t>
      </w:r>
      <w:r>
        <w:rPr>
          <w:sz w:val="20"/>
        </w:rPr>
        <w:tab/>
      </w:r>
      <w:r w:rsidR="005D31A1">
        <w:rPr>
          <w:sz w:val="20"/>
        </w:rPr>
        <w:t>The Authority shall provide the Supplier with a Purchase Order in respect of every call-off order raised</w:t>
      </w:r>
      <w:r w:rsidR="005D31A1">
        <w:rPr>
          <w:sz w:val="20"/>
        </w:rPr>
        <w:tab/>
      </w:r>
      <w:r w:rsidR="005D31A1">
        <w:rPr>
          <w:sz w:val="20"/>
        </w:rPr>
        <w:tab/>
        <w:t>and the Supplier shall acknowledge this by email.</w:t>
      </w:r>
    </w:p>
    <w:p w:rsidR="005A0DC4" w:rsidRDefault="006D5143" w:rsidP="00B72B2A">
      <w:pPr>
        <w:pStyle w:val="BodyText"/>
        <w:jc w:val="both"/>
        <w:rPr>
          <w:sz w:val="20"/>
        </w:rPr>
      </w:pPr>
      <w:r>
        <w:rPr>
          <w:sz w:val="20"/>
        </w:rPr>
        <w:tab/>
      </w:r>
      <w:r w:rsidR="005A0DC4">
        <w:rPr>
          <w:sz w:val="20"/>
        </w:rPr>
        <w:t>4.6</w:t>
      </w:r>
      <w:r w:rsidR="005A0DC4">
        <w:rPr>
          <w:sz w:val="20"/>
        </w:rPr>
        <w:tab/>
      </w:r>
      <w:r>
        <w:rPr>
          <w:sz w:val="20"/>
        </w:rPr>
        <w:t>Goods shall only be delivered against a Purchase Order and the Purchase Order shall be the sole</w:t>
      </w:r>
      <w:r>
        <w:rPr>
          <w:sz w:val="20"/>
        </w:rPr>
        <w:tab/>
      </w:r>
      <w:r>
        <w:rPr>
          <w:sz w:val="20"/>
        </w:rPr>
        <w:tab/>
      </w:r>
      <w:r>
        <w:rPr>
          <w:sz w:val="20"/>
        </w:rPr>
        <w:tab/>
        <w:t>authority to supply Goods against this contract.</w:t>
      </w:r>
    </w:p>
    <w:p w:rsidR="006D5143" w:rsidRDefault="006D5143" w:rsidP="00B72B2A">
      <w:pPr>
        <w:pStyle w:val="BodyText"/>
        <w:jc w:val="both"/>
        <w:rPr>
          <w:sz w:val="20"/>
        </w:rPr>
      </w:pPr>
    </w:p>
    <w:p w:rsidR="006D5143" w:rsidRDefault="006D5143" w:rsidP="00B72B2A">
      <w:pPr>
        <w:pStyle w:val="BodyText"/>
        <w:jc w:val="both"/>
        <w:rPr>
          <w:sz w:val="20"/>
        </w:rPr>
      </w:pPr>
      <w:r>
        <w:rPr>
          <w:sz w:val="20"/>
        </w:rPr>
        <w:lastRenderedPageBreak/>
        <w:tab/>
        <w:t>Government Procurement card (GPC)</w:t>
      </w:r>
    </w:p>
    <w:p w:rsidR="00737DC1" w:rsidRDefault="00737DC1" w:rsidP="00B72B2A">
      <w:pPr>
        <w:pStyle w:val="BodyText"/>
        <w:jc w:val="both"/>
        <w:rPr>
          <w:sz w:val="20"/>
        </w:rPr>
      </w:pPr>
      <w:r>
        <w:rPr>
          <w:sz w:val="20"/>
        </w:rPr>
        <w:tab/>
        <w:t>4.7</w:t>
      </w:r>
      <w:r>
        <w:rPr>
          <w:sz w:val="20"/>
        </w:rPr>
        <w:tab/>
      </w:r>
      <w:r w:rsidR="006D5143">
        <w:rPr>
          <w:sz w:val="20"/>
        </w:rPr>
        <w:t>In is the Authority’s intention to provide for Goods to be purchased, where possible, via GPC</w:t>
      </w:r>
      <w:r>
        <w:rPr>
          <w:sz w:val="20"/>
        </w:rPr>
        <w:t>.</w:t>
      </w:r>
      <w:r w:rsidR="006D5143">
        <w:rPr>
          <w:sz w:val="20"/>
        </w:rPr>
        <w:t xml:space="preserve"> The</w:t>
      </w:r>
      <w:r w:rsidR="006D5143">
        <w:rPr>
          <w:sz w:val="20"/>
        </w:rPr>
        <w:tab/>
      </w:r>
      <w:r w:rsidR="006D5143">
        <w:rPr>
          <w:sz w:val="20"/>
        </w:rPr>
        <w:tab/>
      </w:r>
      <w:r w:rsidR="006D5143">
        <w:rPr>
          <w:sz w:val="20"/>
        </w:rPr>
        <w:tab/>
        <w:t xml:space="preserve">Authority shall seek to contract with a Supplier who is capable of processing credit card applications. </w:t>
      </w:r>
    </w:p>
    <w:p w:rsidR="008F232F" w:rsidRDefault="008F232F" w:rsidP="00B72B2A">
      <w:pPr>
        <w:pStyle w:val="BodyText"/>
        <w:jc w:val="both"/>
        <w:rPr>
          <w:sz w:val="20"/>
        </w:rPr>
      </w:pPr>
    </w:p>
    <w:p w:rsidR="008F232F" w:rsidRDefault="008F232F" w:rsidP="00B72B2A">
      <w:pPr>
        <w:pStyle w:val="BodyText"/>
        <w:jc w:val="both"/>
        <w:rPr>
          <w:sz w:val="20"/>
        </w:rPr>
      </w:pPr>
      <w:r>
        <w:rPr>
          <w:sz w:val="20"/>
        </w:rPr>
        <w:tab/>
        <w:t>Delivery</w:t>
      </w:r>
    </w:p>
    <w:p w:rsidR="008F232F" w:rsidRDefault="008F232F" w:rsidP="00B72B2A">
      <w:pPr>
        <w:pStyle w:val="BodyText"/>
        <w:jc w:val="both"/>
        <w:rPr>
          <w:sz w:val="20"/>
        </w:rPr>
      </w:pPr>
      <w:r>
        <w:rPr>
          <w:sz w:val="20"/>
        </w:rPr>
        <w:tab/>
        <w:t>4.8</w:t>
      </w:r>
      <w:r>
        <w:rPr>
          <w:sz w:val="20"/>
        </w:rPr>
        <w:tab/>
        <w:t>All shipments shall be delivered free of charge.</w:t>
      </w:r>
    </w:p>
    <w:p w:rsidR="00F7453F" w:rsidRPr="00F7453F" w:rsidRDefault="00F7453F" w:rsidP="00B72B2A">
      <w:pPr>
        <w:pStyle w:val="BodyText"/>
        <w:jc w:val="both"/>
        <w:rPr>
          <w:sz w:val="20"/>
        </w:rPr>
      </w:pPr>
      <w:r>
        <w:rPr>
          <w:sz w:val="20"/>
        </w:rPr>
        <w:tab/>
      </w:r>
    </w:p>
    <w:p w:rsidR="00B72B2A" w:rsidRDefault="00F7453F" w:rsidP="00B72B2A">
      <w:pPr>
        <w:pStyle w:val="BodyText"/>
        <w:jc w:val="both"/>
        <w:rPr>
          <w:color w:val="008270"/>
          <w:szCs w:val="24"/>
        </w:rPr>
      </w:pPr>
      <w:r>
        <w:rPr>
          <w:color w:val="008270"/>
          <w:szCs w:val="24"/>
        </w:rPr>
        <w:t>5.</w:t>
      </w:r>
      <w:r>
        <w:rPr>
          <w:color w:val="008270"/>
          <w:szCs w:val="24"/>
        </w:rPr>
        <w:tab/>
      </w:r>
      <w:r w:rsidR="006D5143">
        <w:rPr>
          <w:color w:val="008270"/>
          <w:szCs w:val="24"/>
        </w:rPr>
        <w:t>Product List</w:t>
      </w:r>
      <w:r w:rsidR="00B72B2A" w:rsidRPr="00B72B2A">
        <w:rPr>
          <w:color w:val="008270"/>
          <w:szCs w:val="24"/>
        </w:rPr>
        <w:t xml:space="preserve"> </w:t>
      </w:r>
    </w:p>
    <w:p w:rsidR="00B72B2A" w:rsidRDefault="00B72B2A" w:rsidP="00B72B2A">
      <w:pPr>
        <w:pStyle w:val="BodyText"/>
        <w:jc w:val="both"/>
        <w:rPr>
          <w:color w:val="008270"/>
          <w:szCs w:val="24"/>
        </w:rPr>
      </w:pPr>
    </w:p>
    <w:p w:rsidR="00B72B2A" w:rsidRDefault="00B72B2A" w:rsidP="00B72B2A">
      <w:pPr>
        <w:pStyle w:val="BodyText"/>
        <w:jc w:val="both"/>
        <w:rPr>
          <w:sz w:val="20"/>
        </w:rPr>
      </w:pPr>
      <w:r>
        <w:rPr>
          <w:color w:val="008270"/>
          <w:szCs w:val="24"/>
        </w:rPr>
        <w:tab/>
      </w:r>
      <w:r w:rsidR="00F7453F">
        <w:rPr>
          <w:sz w:val="20"/>
        </w:rPr>
        <w:t>5</w:t>
      </w:r>
      <w:r w:rsidRPr="00B72B2A">
        <w:rPr>
          <w:sz w:val="20"/>
        </w:rPr>
        <w:t>.1</w:t>
      </w:r>
      <w:r>
        <w:rPr>
          <w:sz w:val="20"/>
        </w:rPr>
        <w:tab/>
        <w:t xml:space="preserve">The current </w:t>
      </w:r>
      <w:r w:rsidR="006D5143">
        <w:rPr>
          <w:sz w:val="20"/>
        </w:rPr>
        <w:t>product list</w:t>
      </w:r>
      <w:r>
        <w:rPr>
          <w:sz w:val="20"/>
        </w:rPr>
        <w:t xml:space="preserve"> subject to the requirements of this ITQ are </w:t>
      </w:r>
      <w:r w:rsidR="00F7453F">
        <w:rPr>
          <w:sz w:val="20"/>
        </w:rPr>
        <w:t>d</w:t>
      </w:r>
      <w:r w:rsidR="00DE43CE">
        <w:rPr>
          <w:sz w:val="20"/>
        </w:rPr>
        <w:t>etailed in the table below. Also shown</w:t>
      </w:r>
      <w:r w:rsidR="00DE43CE">
        <w:rPr>
          <w:sz w:val="20"/>
        </w:rPr>
        <w:tab/>
      </w:r>
      <w:r w:rsidR="00DE43CE">
        <w:rPr>
          <w:sz w:val="20"/>
        </w:rPr>
        <w:tab/>
        <w:t xml:space="preserve">are the quantities of each item purchased by the Authority in the previous 12 months. Such quantities </w:t>
      </w:r>
      <w:r w:rsidR="00DE43CE">
        <w:rPr>
          <w:sz w:val="20"/>
        </w:rPr>
        <w:tab/>
      </w:r>
      <w:r w:rsidR="00DE43CE">
        <w:rPr>
          <w:sz w:val="20"/>
        </w:rPr>
        <w:tab/>
        <w:t>may not be indicative of the Authority’s usage going forward.</w:t>
      </w:r>
      <w:r w:rsidR="00DE43CE">
        <w:rPr>
          <w:sz w:val="20"/>
        </w:rPr>
        <w:tab/>
      </w:r>
      <w:r w:rsidR="00DE43CE">
        <w:rPr>
          <w:sz w:val="20"/>
        </w:rPr>
        <w:tab/>
      </w:r>
      <w:r w:rsidR="00DE43CE">
        <w:rPr>
          <w:sz w:val="20"/>
        </w:rPr>
        <w:tab/>
      </w:r>
    </w:p>
    <w:p w:rsidR="00B72B2A" w:rsidRDefault="00B72B2A" w:rsidP="00B72B2A">
      <w:pPr>
        <w:pStyle w:val="BodyText"/>
        <w:jc w:val="both"/>
        <w:rPr>
          <w:sz w:val="20"/>
        </w:rPr>
      </w:pPr>
    </w:p>
    <w:p w:rsidR="00B72B2A" w:rsidRPr="00B72B2A" w:rsidRDefault="00B72B2A" w:rsidP="00B72B2A">
      <w:pPr>
        <w:pStyle w:val="BodyText"/>
        <w:jc w:val="both"/>
        <w:rPr>
          <w:sz w:val="20"/>
        </w:rPr>
      </w:pPr>
      <w:r>
        <w:rPr>
          <w:sz w:val="20"/>
        </w:rPr>
        <w:tab/>
      </w:r>
      <w:r>
        <w:rPr>
          <w:sz w:val="20"/>
        </w:rPr>
        <w:tab/>
      </w:r>
    </w:p>
    <w:tbl>
      <w:tblPr>
        <w:tblStyle w:val="TableGrid"/>
        <w:tblW w:w="0" w:type="auto"/>
        <w:tblInd w:w="1413" w:type="dxa"/>
        <w:tblLook w:val="04A0" w:firstRow="1" w:lastRow="0" w:firstColumn="1" w:lastColumn="0" w:noHBand="0" w:noVBand="1"/>
      </w:tblPr>
      <w:tblGrid>
        <w:gridCol w:w="4755"/>
        <w:gridCol w:w="4441"/>
      </w:tblGrid>
      <w:tr w:rsidR="00DE43CE" w:rsidTr="00DE43CE">
        <w:tc>
          <w:tcPr>
            <w:tcW w:w="4755" w:type="dxa"/>
            <w:shd w:val="clear" w:color="auto" w:fill="D9D9D9" w:themeFill="background1" w:themeFillShade="D9"/>
            <w:vAlign w:val="center"/>
          </w:tcPr>
          <w:p w:rsidR="00DE43CE" w:rsidRDefault="00DE43CE" w:rsidP="00B72B2A">
            <w:pPr>
              <w:pStyle w:val="BodyText"/>
              <w:jc w:val="center"/>
              <w:rPr>
                <w:sz w:val="20"/>
              </w:rPr>
            </w:pPr>
            <w:r>
              <w:rPr>
                <w:sz w:val="20"/>
              </w:rPr>
              <w:t>Description</w:t>
            </w:r>
          </w:p>
        </w:tc>
        <w:tc>
          <w:tcPr>
            <w:tcW w:w="4441" w:type="dxa"/>
            <w:shd w:val="clear" w:color="auto" w:fill="D9D9D9" w:themeFill="background1" w:themeFillShade="D9"/>
          </w:tcPr>
          <w:p w:rsidR="00DE43CE" w:rsidRDefault="00DE43CE" w:rsidP="00B72B2A">
            <w:pPr>
              <w:pStyle w:val="BodyText"/>
              <w:jc w:val="center"/>
              <w:rPr>
                <w:sz w:val="20"/>
              </w:rPr>
            </w:pPr>
            <w:r>
              <w:rPr>
                <w:sz w:val="20"/>
              </w:rPr>
              <w:t>Previous 12 months usage</w:t>
            </w:r>
          </w:p>
        </w:tc>
      </w:tr>
      <w:tr w:rsidR="00DE43CE" w:rsidTr="00DE43CE">
        <w:trPr>
          <w:trHeight w:val="1023"/>
        </w:trPr>
        <w:tc>
          <w:tcPr>
            <w:tcW w:w="4755" w:type="dxa"/>
            <w:vAlign w:val="center"/>
          </w:tcPr>
          <w:p w:rsidR="00DE43CE" w:rsidRDefault="00DE43CE" w:rsidP="00B72B2A">
            <w:pPr>
              <w:pStyle w:val="BodyText"/>
              <w:rPr>
                <w:sz w:val="20"/>
              </w:rPr>
            </w:pPr>
            <w:r>
              <w:rPr>
                <w:sz w:val="20"/>
              </w:rPr>
              <w:t>Access Control Chipped Cards</w:t>
            </w:r>
            <w:r w:rsidR="009C5BE9">
              <w:rPr>
                <w:sz w:val="20"/>
              </w:rPr>
              <w:t>, HID ISO Prox II (1386)</w:t>
            </w:r>
            <w:r>
              <w:rPr>
                <w:sz w:val="20"/>
              </w:rPr>
              <w:t xml:space="preserve"> (Facility Code to be supplied at commencement of contract) – packs of 100</w:t>
            </w:r>
          </w:p>
        </w:tc>
        <w:tc>
          <w:tcPr>
            <w:tcW w:w="4441" w:type="dxa"/>
          </w:tcPr>
          <w:p w:rsidR="00DE43CE" w:rsidRDefault="00DE43CE" w:rsidP="00B72B2A">
            <w:pPr>
              <w:pStyle w:val="BodyText"/>
              <w:rPr>
                <w:sz w:val="20"/>
              </w:rPr>
            </w:pPr>
            <w:r>
              <w:rPr>
                <w:sz w:val="20"/>
              </w:rPr>
              <w:t>60 packs</w:t>
            </w:r>
          </w:p>
        </w:tc>
      </w:tr>
      <w:tr w:rsidR="00DE43CE" w:rsidTr="00DE43CE">
        <w:tc>
          <w:tcPr>
            <w:tcW w:w="4755" w:type="dxa"/>
            <w:vAlign w:val="center"/>
          </w:tcPr>
          <w:p w:rsidR="00DE43CE" w:rsidRDefault="00DE43CE" w:rsidP="00B72B2A">
            <w:pPr>
              <w:pStyle w:val="BodyText"/>
              <w:rPr>
                <w:sz w:val="20"/>
              </w:rPr>
            </w:pPr>
            <w:r>
              <w:rPr>
                <w:sz w:val="20"/>
              </w:rPr>
              <w:t>Access Control, Plain White Cards</w:t>
            </w:r>
            <w:r w:rsidR="009C5BE9">
              <w:rPr>
                <w:sz w:val="20"/>
              </w:rPr>
              <w:t>, PVC, CRO 80 760 micron</w:t>
            </w:r>
            <w:r>
              <w:rPr>
                <w:sz w:val="20"/>
              </w:rPr>
              <w:t xml:space="preserve"> – packs of 100</w:t>
            </w:r>
          </w:p>
        </w:tc>
        <w:tc>
          <w:tcPr>
            <w:tcW w:w="4441" w:type="dxa"/>
          </w:tcPr>
          <w:p w:rsidR="00DE43CE" w:rsidRDefault="00DE43CE" w:rsidP="00B72B2A">
            <w:pPr>
              <w:pStyle w:val="BodyText"/>
              <w:rPr>
                <w:sz w:val="20"/>
              </w:rPr>
            </w:pPr>
            <w:r>
              <w:rPr>
                <w:sz w:val="20"/>
              </w:rPr>
              <w:t>20 packs</w:t>
            </w:r>
          </w:p>
        </w:tc>
      </w:tr>
      <w:tr w:rsidR="00DE43CE" w:rsidTr="00DE43CE">
        <w:tc>
          <w:tcPr>
            <w:tcW w:w="4755" w:type="dxa"/>
            <w:vAlign w:val="center"/>
          </w:tcPr>
          <w:p w:rsidR="00DE43CE" w:rsidRDefault="00DE43CE" w:rsidP="002263CC">
            <w:pPr>
              <w:pStyle w:val="BodyText"/>
              <w:rPr>
                <w:sz w:val="20"/>
              </w:rPr>
            </w:pPr>
            <w:r>
              <w:rPr>
                <w:sz w:val="20"/>
              </w:rPr>
              <w:t>Badge Holder, Blue</w:t>
            </w:r>
          </w:p>
        </w:tc>
        <w:tc>
          <w:tcPr>
            <w:tcW w:w="4441" w:type="dxa"/>
          </w:tcPr>
          <w:p w:rsidR="00DE43CE" w:rsidRDefault="00DE43CE" w:rsidP="002263CC">
            <w:pPr>
              <w:pStyle w:val="BodyText"/>
              <w:rPr>
                <w:sz w:val="20"/>
              </w:rPr>
            </w:pPr>
            <w:r>
              <w:rPr>
                <w:sz w:val="20"/>
              </w:rPr>
              <w:t>1800</w:t>
            </w:r>
          </w:p>
        </w:tc>
      </w:tr>
      <w:tr w:rsidR="00DE43CE" w:rsidTr="00DE43CE">
        <w:tc>
          <w:tcPr>
            <w:tcW w:w="4755" w:type="dxa"/>
            <w:vAlign w:val="center"/>
          </w:tcPr>
          <w:p w:rsidR="00DE43CE" w:rsidRDefault="00DE43CE" w:rsidP="00B72B2A">
            <w:pPr>
              <w:pStyle w:val="BodyText"/>
              <w:rPr>
                <w:sz w:val="20"/>
              </w:rPr>
            </w:pPr>
            <w:r>
              <w:rPr>
                <w:sz w:val="20"/>
              </w:rPr>
              <w:t>Badge Holder, Green</w:t>
            </w:r>
          </w:p>
        </w:tc>
        <w:tc>
          <w:tcPr>
            <w:tcW w:w="4441" w:type="dxa"/>
          </w:tcPr>
          <w:p w:rsidR="00DE43CE" w:rsidRDefault="00DE43CE" w:rsidP="00B72B2A">
            <w:pPr>
              <w:pStyle w:val="BodyText"/>
              <w:rPr>
                <w:sz w:val="20"/>
              </w:rPr>
            </w:pPr>
            <w:r>
              <w:rPr>
                <w:sz w:val="20"/>
              </w:rPr>
              <w:t>200</w:t>
            </w:r>
          </w:p>
        </w:tc>
      </w:tr>
      <w:tr w:rsidR="00DE43CE" w:rsidTr="00DE43CE">
        <w:tc>
          <w:tcPr>
            <w:tcW w:w="4755" w:type="dxa"/>
            <w:vAlign w:val="center"/>
          </w:tcPr>
          <w:p w:rsidR="00DE43CE" w:rsidRDefault="00DE43CE" w:rsidP="00B72B2A">
            <w:pPr>
              <w:pStyle w:val="BodyText"/>
              <w:rPr>
                <w:sz w:val="20"/>
              </w:rPr>
            </w:pPr>
            <w:r>
              <w:rPr>
                <w:sz w:val="20"/>
              </w:rPr>
              <w:t>Badge Holder, Black</w:t>
            </w:r>
          </w:p>
        </w:tc>
        <w:tc>
          <w:tcPr>
            <w:tcW w:w="4441" w:type="dxa"/>
          </w:tcPr>
          <w:p w:rsidR="00DE43CE" w:rsidRDefault="00DE43CE" w:rsidP="00B72B2A">
            <w:pPr>
              <w:pStyle w:val="BodyText"/>
              <w:rPr>
                <w:sz w:val="20"/>
              </w:rPr>
            </w:pPr>
            <w:r>
              <w:rPr>
                <w:sz w:val="20"/>
              </w:rPr>
              <w:t>0</w:t>
            </w:r>
          </w:p>
        </w:tc>
      </w:tr>
      <w:tr w:rsidR="00DE43CE" w:rsidTr="00DE43CE">
        <w:tc>
          <w:tcPr>
            <w:tcW w:w="4755" w:type="dxa"/>
            <w:vAlign w:val="center"/>
          </w:tcPr>
          <w:p w:rsidR="00DE43CE" w:rsidRDefault="00DE43CE" w:rsidP="00B72B2A">
            <w:pPr>
              <w:pStyle w:val="BodyText"/>
              <w:rPr>
                <w:sz w:val="20"/>
              </w:rPr>
            </w:pPr>
            <w:r>
              <w:rPr>
                <w:sz w:val="20"/>
              </w:rPr>
              <w:t>Lanyard, Blue</w:t>
            </w:r>
          </w:p>
        </w:tc>
        <w:tc>
          <w:tcPr>
            <w:tcW w:w="4441" w:type="dxa"/>
          </w:tcPr>
          <w:p w:rsidR="00DE43CE" w:rsidRDefault="00DE43CE" w:rsidP="00B72B2A">
            <w:pPr>
              <w:pStyle w:val="BodyText"/>
              <w:rPr>
                <w:sz w:val="20"/>
              </w:rPr>
            </w:pPr>
            <w:r>
              <w:rPr>
                <w:sz w:val="20"/>
              </w:rPr>
              <w:t>2500</w:t>
            </w:r>
          </w:p>
        </w:tc>
      </w:tr>
      <w:tr w:rsidR="00DE43CE" w:rsidTr="00DE43CE">
        <w:tc>
          <w:tcPr>
            <w:tcW w:w="4755" w:type="dxa"/>
            <w:vAlign w:val="center"/>
          </w:tcPr>
          <w:p w:rsidR="00DE43CE" w:rsidRDefault="00DE43CE" w:rsidP="00B72B2A">
            <w:pPr>
              <w:pStyle w:val="BodyText"/>
              <w:rPr>
                <w:sz w:val="20"/>
              </w:rPr>
            </w:pPr>
            <w:r>
              <w:rPr>
                <w:sz w:val="20"/>
              </w:rPr>
              <w:t>Lanyard, Green</w:t>
            </w:r>
          </w:p>
        </w:tc>
        <w:tc>
          <w:tcPr>
            <w:tcW w:w="4441" w:type="dxa"/>
          </w:tcPr>
          <w:p w:rsidR="00DE43CE" w:rsidRDefault="00DE43CE" w:rsidP="00B72B2A">
            <w:pPr>
              <w:pStyle w:val="BodyText"/>
              <w:rPr>
                <w:sz w:val="20"/>
              </w:rPr>
            </w:pPr>
            <w:r>
              <w:rPr>
                <w:sz w:val="20"/>
              </w:rPr>
              <w:t>200</w:t>
            </w:r>
          </w:p>
        </w:tc>
      </w:tr>
      <w:tr w:rsidR="00DE43CE" w:rsidTr="00DE43CE">
        <w:tc>
          <w:tcPr>
            <w:tcW w:w="4755" w:type="dxa"/>
            <w:vAlign w:val="center"/>
          </w:tcPr>
          <w:p w:rsidR="00DE43CE" w:rsidRDefault="00DE43CE" w:rsidP="00B72B2A">
            <w:pPr>
              <w:pStyle w:val="BodyText"/>
              <w:rPr>
                <w:sz w:val="20"/>
              </w:rPr>
            </w:pPr>
            <w:r>
              <w:rPr>
                <w:sz w:val="20"/>
              </w:rPr>
              <w:t>Lanyard, Black</w:t>
            </w:r>
          </w:p>
        </w:tc>
        <w:tc>
          <w:tcPr>
            <w:tcW w:w="4441" w:type="dxa"/>
          </w:tcPr>
          <w:p w:rsidR="00DE43CE" w:rsidRDefault="00DE43CE" w:rsidP="00B72B2A">
            <w:pPr>
              <w:pStyle w:val="BodyText"/>
              <w:rPr>
                <w:sz w:val="20"/>
              </w:rPr>
            </w:pPr>
            <w:r>
              <w:rPr>
                <w:sz w:val="20"/>
              </w:rPr>
              <w:t>0</w:t>
            </w:r>
          </w:p>
        </w:tc>
      </w:tr>
      <w:tr w:rsidR="00DE43CE" w:rsidTr="00DE43CE">
        <w:tc>
          <w:tcPr>
            <w:tcW w:w="4755" w:type="dxa"/>
            <w:vAlign w:val="center"/>
          </w:tcPr>
          <w:p w:rsidR="00DE43CE" w:rsidRDefault="00DE43CE" w:rsidP="00B72B2A">
            <w:pPr>
              <w:pStyle w:val="BodyText"/>
              <w:rPr>
                <w:sz w:val="20"/>
              </w:rPr>
            </w:pPr>
            <w:r>
              <w:rPr>
                <w:sz w:val="20"/>
              </w:rPr>
              <w:t>Yo-Yo (mini reel for lanyard), Blue</w:t>
            </w:r>
          </w:p>
        </w:tc>
        <w:tc>
          <w:tcPr>
            <w:tcW w:w="4441" w:type="dxa"/>
          </w:tcPr>
          <w:p w:rsidR="00DE43CE" w:rsidRDefault="00DE43CE" w:rsidP="00B72B2A">
            <w:pPr>
              <w:pStyle w:val="BodyText"/>
              <w:rPr>
                <w:sz w:val="20"/>
              </w:rPr>
            </w:pPr>
            <w:r>
              <w:rPr>
                <w:sz w:val="20"/>
              </w:rPr>
              <w:t>1300</w:t>
            </w:r>
          </w:p>
        </w:tc>
      </w:tr>
      <w:tr w:rsidR="00DE43CE" w:rsidTr="00DE43CE">
        <w:tc>
          <w:tcPr>
            <w:tcW w:w="4755" w:type="dxa"/>
            <w:vAlign w:val="center"/>
          </w:tcPr>
          <w:p w:rsidR="00DE43CE" w:rsidRDefault="00DE43CE" w:rsidP="006D5143">
            <w:pPr>
              <w:pStyle w:val="BodyText"/>
              <w:rPr>
                <w:sz w:val="20"/>
              </w:rPr>
            </w:pPr>
            <w:r>
              <w:rPr>
                <w:sz w:val="20"/>
              </w:rPr>
              <w:t>Yo-Yo (mini reel for lanyard), Green</w:t>
            </w:r>
          </w:p>
        </w:tc>
        <w:tc>
          <w:tcPr>
            <w:tcW w:w="4441" w:type="dxa"/>
          </w:tcPr>
          <w:p w:rsidR="00DE43CE" w:rsidRDefault="00DE43CE" w:rsidP="006D5143">
            <w:pPr>
              <w:pStyle w:val="BodyText"/>
              <w:rPr>
                <w:sz w:val="20"/>
              </w:rPr>
            </w:pPr>
            <w:r>
              <w:rPr>
                <w:sz w:val="20"/>
              </w:rPr>
              <w:t>200</w:t>
            </w:r>
          </w:p>
        </w:tc>
      </w:tr>
      <w:tr w:rsidR="00DE43CE" w:rsidTr="00DE43CE">
        <w:tc>
          <w:tcPr>
            <w:tcW w:w="4755" w:type="dxa"/>
            <w:vAlign w:val="center"/>
          </w:tcPr>
          <w:p w:rsidR="00DE43CE" w:rsidRDefault="00DE43CE" w:rsidP="006D5143">
            <w:pPr>
              <w:pStyle w:val="BodyText"/>
              <w:rPr>
                <w:sz w:val="20"/>
              </w:rPr>
            </w:pPr>
            <w:r>
              <w:rPr>
                <w:sz w:val="20"/>
              </w:rPr>
              <w:t>Yo-Yo (mini reel for lanyard), Black</w:t>
            </w:r>
          </w:p>
        </w:tc>
        <w:tc>
          <w:tcPr>
            <w:tcW w:w="4441" w:type="dxa"/>
          </w:tcPr>
          <w:p w:rsidR="00DE43CE" w:rsidRDefault="00DE43CE" w:rsidP="006D5143">
            <w:pPr>
              <w:pStyle w:val="BodyText"/>
              <w:rPr>
                <w:sz w:val="20"/>
              </w:rPr>
            </w:pPr>
            <w:r>
              <w:rPr>
                <w:sz w:val="20"/>
              </w:rPr>
              <w:t>0</w:t>
            </w:r>
          </w:p>
        </w:tc>
      </w:tr>
    </w:tbl>
    <w:p w:rsidR="00B72B2A" w:rsidRPr="00B72B2A" w:rsidRDefault="00B72B2A" w:rsidP="00B72B2A">
      <w:pPr>
        <w:pStyle w:val="BodyText"/>
        <w:jc w:val="both"/>
        <w:rPr>
          <w:sz w:val="20"/>
        </w:rPr>
      </w:pPr>
    </w:p>
    <w:p w:rsidR="00B50692" w:rsidRDefault="002263CC" w:rsidP="00B50692">
      <w:pPr>
        <w:rPr>
          <w:sz w:val="20"/>
          <w:szCs w:val="20"/>
        </w:rPr>
      </w:pPr>
      <w:r>
        <w:tab/>
      </w:r>
      <w:r w:rsidR="00737DC1">
        <w:rPr>
          <w:sz w:val="20"/>
          <w:szCs w:val="20"/>
        </w:rPr>
        <w:t>5</w:t>
      </w:r>
      <w:r w:rsidRPr="002263CC">
        <w:rPr>
          <w:sz w:val="20"/>
          <w:szCs w:val="20"/>
        </w:rPr>
        <w:t>.2</w:t>
      </w:r>
      <w:r w:rsidRPr="002263CC">
        <w:rPr>
          <w:sz w:val="20"/>
          <w:szCs w:val="20"/>
        </w:rPr>
        <w:tab/>
        <w:t xml:space="preserve">The </w:t>
      </w:r>
      <w:r>
        <w:rPr>
          <w:sz w:val="20"/>
          <w:szCs w:val="20"/>
        </w:rPr>
        <w:t xml:space="preserve">Authority reserves the right to add or remove </w:t>
      </w:r>
      <w:r w:rsidR="006D5143">
        <w:rPr>
          <w:sz w:val="20"/>
          <w:szCs w:val="20"/>
        </w:rPr>
        <w:t>items</w:t>
      </w:r>
      <w:r>
        <w:rPr>
          <w:sz w:val="20"/>
          <w:szCs w:val="20"/>
        </w:rPr>
        <w:t xml:space="preserve"> under any contract let as a result of this</w:t>
      </w:r>
      <w:r w:rsidR="006D5143">
        <w:rPr>
          <w:sz w:val="20"/>
          <w:szCs w:val="20"/>
        </w:rPr>
        <w:tab/>
      </w:r>
      <w:r>
        <w:rPr>
          <w:sz w:val="20"/>
          <w:szCs w:val="20"/>
        </w:rPr>
        <w:tab/>
      </w:r>
      <w:r>
        <w:rPr>
          <w:sz w:val="20"/>
          <w:szCs w:val="20"/>
        </w:rPr>
        <w:tab/>
        <w:t xml:space="preserve"> ITQ. In such instances, the Supplier shall submit pricing for any item added to the requirement, which,</w:t>
      </w:r>
      <w:r>
        <w:rPr>
          <w:sz w:val="20"/>
          <w:szCs w:val="20"/>
        </w:rPr>
        <w:tab/>
      </w:r>
      <w:r>
        <w:rPr>
          <w:sz w:val="20"/>
          <w:szCs w:val="20"/>
        </w:rPr>
        <w:tab/>
        <w:t xml:space="preserve"> at the Authority’s sole discretion, may be accepted and added to the contract.</w:t>
      </w:r>
    </w:p>
    <w:p w:rsidR="006D5143" w:rsidRDefault="006D5143" w:rsidP="00B50692">
      <w:pPr>
        <w:rPr>
          <w:sz w:val="20"/>
          <w:szCs w:val="20"/>
        </w:rPr>
      </w:pPr>
      <w:r>
        <w:rPr>
          <w:sz w:val="20"/>
          <w:szCs w:val="20"/>
        </w:rPr>
        <w:tab/>
        <w:t>5.3</w:t>
      </w:r>
      <w:r>
        <w:rPr>
          <w:sz w:val="20"/>
          <w:szCs w:val="20"/>
        </w:rPr>
        <w:tab/>
        <w:t>Where the Supplier provides pricing or lead-times for a new requirement which does not meet the</w:t>
      </w:r>
      <w:r>
        <w:rPr>
          <w:sz w:val="20"/>
          <w:szCs w:val="20"/>
        </w:rPr>
        <w:tab/>
      </w:r>
      <w:r>
        <w:rPr>
          <w:sz w:val="20"/>
          <w:szCs w:val="20"/>
        </w:rPr>
        <w:tab/>
      </w:r>
      <w:r>
        <w:rPr>
          <w:sz w:val="20"/>
          <w:szCs w:val="20"/>
        </w:rPr>
        <w:tab/>
        <w:t>Authority’s expectations, the Authority retains the right to procure such items outside this agreement.</w:t>
      </w:r>
    </w:p>
    <w:p w:rsidR="00737DC1" w:rsidRDefault="00737DC1" w:rsidP="00737DC1">
      <w:pPr>
        <w:rPr>
          <w:rFonts w:cs="Arial"/>
          <w:sz w:val="20"/>
          <w:szCs w:val="20"/>
        </w:rPr>
      </w:pPr>
      <w:r w:rsidRPr="00737DC1">
        <w:rPr>
          <w:color w:val="008270"/>
          <w:sz w:val="24"/>
          <w:szCs w:val="24"/>
        </w:rPr>
        <w:t>6</w:t>
      </w:r>
      <w:r w:rsidRPr="00737DC1">
        <w:rPr>
          <w:sz w:val="24"/>
          <w:szCs w:val="24"/>
        </w:rPr>
        <w:t>.</w:t>
      </w:r>
      <w:r w:rsidRPr="00737DC1">
        <w:rPr>
          <w:sz w:val="24"/>
          <w:szCs w:val="24"/>
        </w:rPr>
        <w:tab/>
      </w:r>
      <w:r w:rsidR="006D5143">
        <w:rPr>
          <w:color w:val="008270"/>
          <w:sz w:val="24"/>
          <w:szCs w:val="24"/>
        </w:rPr>
        <w:t>Invoice and Payment</w:t>
      </w:r>
    </w:p>
    <w:p w:rsidR="00517412" w:rsidRDefault="00737DC1" w:rsidP="00737DC1">
      <w:pPr>
        <w:ind w:firstLine="720"/>
      </w:pPr>
      <w:r>
        <w:rPr>
          <w:rFonts w:cs="Arial"/>
          <w:sz w:val="20"/>
          <w:szCs w:val="20"/>
        </w:rPr>
        <w:lastRenderedPageBreak/>
        <w:t>6.1</w:t>
      </w:r>
      <w:r>
        <w:rPr>
          <w:rFonts w:cs="Arial"/>
          <w:sz w:val="20"/>
          <w:szCs w:val="20"/>
        </w:rPr>
        <w:tab/>
      </w:r>
      <w:r w:rsidR="00FA1F4A">
        <w:rPr>
          <w:rFonts w:cs="Arial"/>
          <w:sz w:val="20"/>
          <w:szCs w:val="20"/>
        </w:rPr>
        <w:t>In respect of payment for Services supplied against an Authority Purchase Order, the Authority will</w:t>
      </w:r>
      <w:r>
        <w:rPr>
          <w:rFonts w:cs="Arial"/>
          <w:sz w:val="20"/>
          <w:szCs w:val="20"/>
        </w:rPr>
        <w:tab/>
      </w:r>
      <w:r>
        <w:rPr>
          <w:rFonts w:cs="Arial"/>
          <w:sz w:val="20"/>
          <w:szCs w:val="20"/>
        </w:rPr>
        <w:tab/>
      </w:r>
      <w:r w:rsidR="00FA1F4A">
        <w:rPr>
          <w:rFonts w:cs="Arial"/>
          <w:sz w:val="20"/>
          <w:szCs w:val="20"/>
        </w:rPr>
        <w:t>make payment within 30 days of receipt of an adequately supported and valid invoice. The Supplier</w:t>
      </w:r>
      <w:r>
        <w:rPr>
          <w:rFonts w:cs="Arial"/>
          <w:sz w:val="20"/>
          <w:szCs w:val="20"/>
        </w:rPr>
        <w:tab/>
      </w:r>
      <w:r>
        <w:rPr>
          <w:rFonts w:cs="Arial"/>
          <w:sz w:val="20"/>
          <w:szCs w:val="20"/>
        </w:rPr>
        <w:tab/>
      </w:r>
      <w:r w:rsidR="00FA1F4A">
        <w:rPr>
          <w:rFonts w:cs="Arial"/>
          <w:sz w:val="20"/>
          <w:szCs w:val="20"/>
        </w:rPr>
        <w:t xml:space="preserve">shall submit invoices and statements electronically only to: </w:t>
      </w:r>
      <w:hyperlink r:id="rId9" w:history="1">
        <w:r w:rsidR="00FA1F4A" w:rsidRPr="00084E57">
          <w:rPr>
            <w:rStyle w:val="Hyperlink"/>
            <w:rFonts w:cs="Arial"/>
            <w:sz w:val="20"/>
            <w:szCs w:val="20"/>
          </w:rPr>
          <w:t>accountspayable.fcoenquiries@fco.gov.uk</w:t>
        </w:r>
      </w:hyperlink>
    </w:p>
    <w:p w:rsidR="00FA1F4A" w:rsidRPr="00FA1F4A" w:rsidRDefault="00737DC1" w:rsidP="00FA1F4A">
      <w:pPr>
        <w:pStyle w:val="ListParagraph"/>
        <w:rPr>
          <w:rFonts w:cs="Arial"/>
          <w:sz w:val="20"/>
          <w:szCs w:val="20"/>
        </w:rPr>
      </w:pPr>
      <w:r>
        <w:rPr>
          <w:sz w:val="20"/>
          <w:szCs w:val="20"/>
        </w:rPr>
        <w:t>6</w:t>
      </w:r>
      <w:r w:rsidR="00FA1F4A" w:rsidRPr="00FA1F4A">
        <w:rPr>
          <w:sz w:val="20"/>
          <w:szCs w:val="20"/>
        </w:rPr>
        <w:t>.</w:t>
      </w:r>
      <w:r>
        <w:rPr>
          <w:sz w:val="20"/>
          <w:szCs w:val="20"/>
        </w:rPr>
        <w:t>2</w:t>
      </w:r>
      <w:r w:rsidR="00FA1F4A" w:rsidRPr="00FA1F4A">
        <w:rPr>
          <w:sz w:val="20"/>
          <w:szCs w:val="20"/>
        </w:rPr>
        <w:tab/>
      </w:r>
      <w:r w:rsidR="00FA1F4A" w:rsidRPr="00FA1F4A">
        <w:rPr>
          <w:rFonts w:cs="Arial"/>
          <w:sz w:val="20"/>
          <w:szCs w:val="20"/>
        </w:rPr>
        <w:t>All invoices shall specify:</w:t>
      </w:r>
    </w:p>
    <w:p w:rsidR="00FA1F4A" w:rsidRPr="00FA1F4A" w:rsidRDefault="00FA1F4A" w:rsidP="00FA1F4A">
      <w:pPr>
        <w:pStyle w:val="ListParagraph"/>
        <w:rPr>
          <w:rFonts w:cs="Arial"/>
          <w:sz w:val="20"/>
          <w:szCs w:val="20"/>
        </w:rPr>
      </w:pPr>
    </w:p>
    <w:p w:rsidR="00FA1F4A" w:rsidRPr="00FA1F4A" w:rsidRDefault="00FA1F4A" w:rsidP="00FA1F4A">
      <w:pPr>
        <w:pStyle w:val="ListParagraph"/>
        <w:numPr>
          <w:ilvl w:val="0"/>
          <w:numId w:val="9"/>
        </w:numPr>
        <w:rPr>
          <w:rFonts w:cs="Arial"/>
          <w:sz w:val="20"/>
          <w:szCs w:val="20"/>
        </w:rPr>
      </w:pPr>
      <w:r w:rsidRPr="00FA1F4A">
        <w:rPr>
          <w:rFonts w:cs="Arial"/>
          <w:sz w:val="20"/>
          <w:szCs w:val="20"/>
        </w:rPr>
        <w:t>The Authority’s Purchase Order number</w:t>
      </w:r>
    </w:p>
    <w:p w:rsidR="00FA1F4A" w:rsidRPr="00FA1F4A" w:rsidRDefault="00FA1F4A" w:rsidP="00FA1F4A">
      <w:pPr>
        <w:pStyle w:val="ListParagraph"/>
        <w:numPr>
          <w:ilvl w:val="0"/>
          <w:numId w:val="9"/>
        </w:numPr>
        <w:rPr>
          <w:rFonts w:cs="Arial"/>
          <w:sz w:val="20"/>
          <w:szCs w:val="20"/>
        </w:rPr>
      </w:pPr>
      <w:r w:rsidRPr="00FA1F4A">
        <w:rPr>
          <w:rFonts w:cs="Arial"/>
          <w:sz w:val="20"/>
          <w:szCs w:val="20"/>
        </w:rPr>
        <w:t>The Authority’s Contract number (beginning XLY…)</w:t>
      </w:r>
    </w:p>
    <w:p w:rsidR="00FA1F4A" w:rsidRDefault="00FA1F4A" w:rsidP="00FA1F4A">
      <w:pPr>
        <w:pStyle w:val="ListParagraph"/>
        <w:numPr>
          <w:ilvl w:val="0"/>
          <w:numId w:val="9"/>
        </w:numPr>
        <w:rPr>
          <w:rFonts w:cs="Arial"/>
          <w:sz w:val="20"/>
          <w:szCs w:val="20"/>
        </w:rPr>
      </w:pPr>
      <w:r w:rsidRPr="00FA1F4A">
        <w:rPr>
          <w:rFonts w:cs="Arial"/>
          <w:sz w:val="20"/>
          <w:szCs w:val="20"/>
        </w:rPr>
        <w:t>Where applicable VAT costs should be shown as a separate cost</w:t>
      </w:r>
    </w:p>
    <w:p w:rsidR="004F5580" w:rsidRDefault="004F5580" w:rsidP="004F5580">
      <w:pPr>
        <w:rPr>
          <w:rFonts w:cs="Arial"/>
          <w:color w:val="008270"/>
          <w:sz w:val="24"/>
          <w:szCs w:val="24"/>
        </w:rPr>
      </w:pPr>
      <w:r w:rsidRPr="004F5580">
        <w:rPr>
          <w:rFonts w:cs="Arial"/>
          <w:color w:val="008270"/>
          <w:sz w:val="24"/>
          <w:szCs w:val="24"/>
        </w:rPr>
        <w:t>7.</w:t>
      </w:r>
      <w:r w:rsidRPr="004F5580">
        <w:rPr>
          <w:rFonts w:cs="Arial"/>
          <w:color w:val="008270"/>
          <w:sz w:val="24"/>
          <w:szCs w:val="24"/>
        </w:rPr>
        <w:tab/>
        <w:t>Product Samples</w:t>
      </w:r>
    </w:p>
    <w:p w:rsidR="004F5580" w:rsidRPr="004F5580" w:rsidRDefault="004F5580" w:rsidP="004F5580">
      <w:pPr>
        <w:rPr>
          <w:rFonts w:cs="Arial"/>
          <w:sz w:val="20"/>
          <w:szCs w:val="20"/>
        </w:rPr>
      </w:pPr>
      <w:r>
        <w:rPr>
          <w:rFonts w:cs="Arial"/>
          <w:color w:val="008270"/>
          <w:sz w:val="24"/>
          <w:szCs w:val="24"/>
        </w:rPr>
        <w:tab/>
      </w:r>
      <w:r w:rsidRPr="004F5580">
        <w:rPr>
          <w:rFonts w:cs="Arial"/>
          <w:sz w:val="20"/>
          <w:szCs w:val="20"/>
        </w:rPr>
        <w:t>7.1</w:t>
      </w:r>
      <w:r>
        <w:rPr>
          <w:rFonts w:cs="Arial"/>
          <w:sz w:val="20"/>
          <w:szCs w:val="20"/>
        </w:rPr>
        <w:tab/>
        <w:t>Suppliers shall provide a sample of badge holder, yo-yo and lanyard with any quotation. Samples shall</w:t>
      </w:r>
      <w:r>
        <w:rPr>
          <w:rFonts w:cs="Arial"/>
          <w:sz w:val="20"/>
          <w:szCs w:val="20"/>
        </w:rPr>
        <w:tab/>
      </w:r>
      <w:r>
        <w:rPr>
          <w:rFonts w:cs="Arial"/>
          <w:sz w:val="20"/>
          <w:szCs w:val="20"/>
        </w:rPr>
        <w:tab/>
        <w:t>be sent to the contact and address detailed on page 2.</w:t>
      </w:r>
      <w:r w:rsidR="00DF6E88">
        <w:rPr>
          <w:rFonts w:cs="Arial"/>
          <w:sz w:val="20"/>
          <w:szCs w:val="20"/>
        </w:rPr>
        <w:t xml:space="preserve"> All samples are non-returnable and should be</w:t>
      </w:r>
      <w:r w:rsidR="00DF6E88">
        <w:rPr>
          <w:rFonts w:cs="Arial"/>
          <w:sz w:val="20"/>
          <w:szCs w:val="20"/>
        </w:rPr>
        <w:tab/>
      </w:r>
      <w:r w:rsidR="00DF6E88">
        <w:rPr>
          <w:rFonts w:cs="Arial"/>
          <w:sz w:val="20"/>
          <w:szCs w:val="20"/>
        </w:rPr>
        <w:tab/>
        <w:t>delivered no later than 8</w:t>
      </w:r>
      <w:r w:rsidR="00DF6E88" w:rsidRPr="00DF6E88">
        <w:rPr>
          <w:rFonts w:cs="Arial"/>
          <w:sz w:val="20"/>
          <w:szCs w:val="20"/>
          <w:vertAlign w:val="superscript"/>
        </w:rPr>
        <w:t>th</w:t>
      </w:r>
      <w:r w:rsidR="00DF6E88">
        <w:rPr>
          <w:rFonts w:cs="Arial"/>
          <w:sz w:val="20"/>
          <w:szCs w:val="20"/>
        </w:rPr>
        <w:t xml:space="preserve"> December</w:t>
      </w:r>
    </w:p>
    <w:p w:rsidR="004F5580" w:rsidRPr="004F5580" w:rsidRDefault="004F5580" w:rsidP="004F5580">
      <w:pPr>
        <w:rPr>
          <w:color w:val="008270"/>
          <w:sz w:val="24"/>
          <w:szCs w:val="24"/>
        </w:rPr>
      </w:pPr>
      <w:r w:rsidRPr="004F5580">
        <w:rPr>
          <w:color w:val="008270"/>
          <w:sz w:val="24"/>
          <w:szCs w:val="24"/>
        </w:rPr>
        <w:t>8.</w:t>
      </w:r>
      <w:r w:rsidRPr="004F5580">
        <w:rPr>
          <w:color w:val="008270"/>
          <w:sz w:val="24"/>
          <w:szCs w:val="24"/>
        </w:rPr>
        <w:tab/>
        <w:t>Contract Performance, Management and Reporting</w:t>
      </w:r>
    </w:p>
    <w:p w:rsidR="002263CC" w:rsidRDefault="002263CC" w:rsidP="00B50692">
      <w:pPr>
        <w:rPr>
          <w:sz w:val="20"/>
          <w:szCs w:val="20"/>
        </w:rPr>
      </w:pPr>
      <w:r>
        <w:rPr>
          <w:sz w:val="20"/>
          <w:szCs w:val="20"/>
        </w:rPr>
        <w:tab/>
      </w:r>
      <w:r w:rsidR="004F5580">
        <w:rPr>
          <w:sz w:val="20"/>
          <w:szCs w:val="20"/>
        </w:rPr>
        <w:t>8.1</w:t>
      </w:r>
      <w:r w:rsidR="004F5580">
        <w:rPr>
          <w:sz w:val="20"/>
          <w:szCs w:val="20"/>
        </w:rPr>
        <w:tab/>
        <w:t>Detailed performance measures will be agreed with the Supplier prior to contract commencement and</w:t>
      </w:r>
      <w:r w:rsidR="004F5580">
        <w:rPr>
          <w:sz w:val="20"/>
          <w:szCs w:val="20"/>
        </w:rPr>
        <w:tab/>
      </w:r>
      <w:r w:rsidR="004F5580">
        <w:rPr>
          <w:sz w:val="20"/>
          <w:szCs w:val="20"/>
        </w:rPr>
        <w:tab/>
        <w:t>will include monitoring performance against agreed standard which may include, as a minimum:</w:t>
      </w:r>
    </w:p>
    <w:p w:rsidR="004F5580" w:rsidRDefault="004F5580" w:rsidP="004F5580">
      <w:pPr>
        <w:pStyle w:val="ListParagraph"/>
        <w:numPr>
          <w:ilvl w:val="0"/>
          <w:numId w:val="10"/>
        </w:numPr>
        <w:rPr>
          <w:sz w:val="20"/>
          <w:szCs w:val="20"/>
        </w:rPr>
      </w:pPr>
      <w:r>
        <w:rPr>
          <w:sz w:val="20"/>
          <w:szCs w:val="20"/>
        </w:rPr>
        <w:t>Authority’s usage of product, by product type, including value and quantity.</w:t>
      </w:r>
    </w:p>
    <w:p w:rsidR="004F5580" w:rsidRDefault="004F5580" w:rsidP="004F5580">
      <w:pPr>
        <w:pStyle w:val="ListParagraph"/>
        <w:numPr>
          <w:ilvl w:val="0"/>
          <w:numId w:val="10"/>
        </w:numPr>
        <w:rPr>
          <w:sz w:val="20"/>
          <w:szCs w:val="20"/>
        </w:rPr>
      </w:pPr>
      <w:r>
        <w:rPr>
          <w:sz w:val="20"/>
          <w:szCs w:val="20"/>
        </w:rPr>
        <w:t>Spend to date and target for achieving any rebate.</w:t>
      </w:r>
    </w:p>
    <w:p w:rsidR="004F5580" w:rsidRDefault="004F5580" w:rsidP="004F5580">
      <w:pPr>
        <w:pStyle w:val="ListParagraph"/>
        <w:numPr>
          <w:ilvl w:val="0"/>
          <w:numId w:val="10"/>
        </w:numPr>
        <w:rPr>
          <w:sz w:val="20"/>
          <w:szCs w:val="20"/>
        </w:rPr>
      </w:pPr>
      <w:r>
        <w:rPr>
          <w:sz w:val="20"/>
          <w:szCs w:val="20"/>
        </w:rPr>
        <w:t>On time delivery and product availability.</w:t>
      </w:r>
    </w:p>
    <w:p w:rsidR="00821D7A" w:rsidRDefault="00821D7A" w:rsidP="004F5580">
      <w:pPr>
        <w:pStyle w:val="ListParagraph"/>
        <w:numPr>
          <w:ilvl w:val="0"/>
          <w:numId w:val="10"/>
        </w:numPr>
        <w:rPr>
          <w:sz w:val="20"/>
          <w:szCs w:val="20"/>
        </w:rPr>
      </w:pPr>
      <w:r>
        <w:rPr>
          <w:sz w:val="20"/>
          <w:szCs w:val="20"/>
        </w:rPr>
        <w:t>Spend against Rebate (if applicable)</w:t>
      </w:r>
    </w:p>
    <w:p w:rsidR="004F5580" w:rsidRDefault="004F5580" w:rsidP="004F5580">
      <w:pPr>
        <w:ind w:left="720"/>
        <w:rPr>
          <w:sz w:val="20"/>
          <w:szCs w:val="20"/>
        </w:rPr>
      </w:pPr>
      <w:r>
        <w:rPr>
          <w:sz w:val="20"/>
          <w:szCs w:val="20"/>
        </w:rPr>
        <w:t>8.2</w:t>
      </w:r>
      <w:r>
        <w:rPr>
          <w:sz w:val="20"/>
          <w:szCs w:val="20"/>
        </w:rPr>
        <w:tab/>
        <w:t xml:space="preserve">Such measures as defined in 8.1 will be presented to the Authority </w:t>
      </w:r>
      <w:r w:rsidR="00E77235">
        <w:rPr>
          <w:sz w:val="20"/>
          <w:szCs w:val="20"/>
        </w:rPr>
        <w:t>every six months</w:t>
      </w:r>
      <w:r>
        <w:rPr>
          <w:sz w:val="20"/>
          <w:szCs w:val="20"/>
        </w:rPr>
        <w:t>,</w:t>
      </w:r>
      <w:r w:rsidR="00E77235">
        <w:rPr>
          <w:sz w:val="20"/>
          <w:szCs w:val="20"/>
        </w:rPr>
        <w:t xml:space="preserve"> or other such</w:t>
      </w:r>
      <w:r w:rsidR="00E77235">
        <w:rPr>
          <w:sz w:val="20"/>
          <w:szCs w:val="20"/>
        </w:rPr>
        <w:tab/>
        <w:t>period as determined by the Authority,</w:t>
      </w:r>
      <w:r>
        <w:rPr>
          <w:sz w:val="20"/>
          <w:szCs w:val="20"/>
        </w:rPr>
        <w:t xml:space="preserve"> either by email or</w:t>
      </w:r>
      <w:r w:rsidR="00E77235">
        <w:rPr>
          <w:sz w:val="20"/>
          <w:szCs w:val="20"/>
        </w:rPr>
        <w:tab/>
      </w:r>
      <w:r>
        <w:rPr>
          <w:sz w:val="20"/>
          <w:szCs w:val="20"/>
        </w:rPr>
        <w:t xml:space="preserve">at the Authority’s premises, as determined by </w:t>
      </w:r>
      <w:r w:rsidR="00E77235">
        <w:rPr>
          <w:sz w:val="20"/>
          <w:szCs w:val="20"/>
        </w:rPr>
        <w:tab/>
      </w:r>
      <w:r>
        <w:rPr>
          <w:sz w:val="20"/>
          <w:szCs w:val="20"/>
        </w:rPr>
        <w:t>the Authority.</w:t>
      </w:r>
    </w:p>
    <w:p w:rsidR="004F5580" w:rsidRPr="004F5580" w:rsidRDefault="004F5580" w:rsidP="004F5580">
      <w:pPr>
        <w:rPr>
          <w:color w:val="008270"/>
          <w:sz w:val="24"/>
          <w:szCs w:val="24"/>
        </w:rPr>
      </w:pPr>
      <w:r w:rsidRPr="004F5580">
        <w:rPr>
          <w:color w:val="008270"/>
          <w:sz w:val="24"/>
          <w:szCs w:val="24"/>
        </w:rPr>
        <w:t>9.</w:t>
      </w:r>
      <w:r w:rsidRPr="004F5580">
        <w:rPr>
          <w:color w:val="008270"/>
          <w:sz w:val="24"/>
          <w:szCs w:val="24"/>
        </w:rPr>
        <w:tab/>
        <w:t>Pricing</w:t>
      </w:r>
    </w:p>
    <w:p w:rsidR="00B50692" w:rsidRDefault="004F5580" w:rsidP="00B50692">
      <w:pPr>
        <w:rPr>
          <w:sz w:val="20"/>
          <w:szCs w:val="20"/>
        </w:rPr>
      </w:pPr>
      <w:r>
        <w:tab/>
      </w:r>
      <w:r w:rsidRPr="004F5580">
        <w:rPr>
          <w:sz w:val="20"/>
          <w:szCs w:val="20"/>
        </w:rPr>
        <w:t>9.1</w:t>
      </w:r>
      <w:r w:rsidRPr="004F5580">
        <w:rPr>
          <w:sz w:val="20"/>
          <w:szCs w:val="20"/>
        </w:rPr>
        <w:tab/>
      </w:r>
      <w:r>
        <w:rPr>
          <w:sz w:val="20"/>
          <w:szCs w:val="20"/>
        </w:rPr>
        <w:t>The price schedule will remain fixed for a period of 12 months from the</w:t>
      </w:r>
      <w:r w:rsidR="00670C95">
        <w:rPr>
          <w:sz w:val="20"/>
          <w:szCs w:val="20"/>
        </w:rPr>
        <w:t xml:space="preserve"> Commencement D</w:t>
      </w:r>
      <w:r>
        <w:rPr>
          <w:sz w:val="20"/>
          <w:szCs w:val="20"/>
        </w:rPr>
        <w:t>ate of</w:t>
      </w:r>
      <w:r w:rsidR="00670C95">
        <w:rPr>
          <w:sz w:val="20"/>
          <w:szCs w:val="20"/>
        </w:rPr>
        <w:t xml:space="preserve"> the</w:t>
      </w:r>
      <w:r w:rsidR="00670C95">
        <w:rPr>
          <w:sz w:val="20"/>
          <w:szCs w:val="20"/>
        </w:rPr>
        <w:tab/>
      </w:r>
      <w:r w:rsidR="00670C95">
        <w:rPr>
          <w:sz w:val="20"/>
          <w:szCs w:val="20"/>
        </w:rPr>
        <w:tab/>
      </w:r>
      <w:r>
        <w:rPr>
          <w:sz w:val="20"/>
          <w:szCs w:val="20"/>
        </w:rPr>
        <w:t>Contract. Two months prior to each</w:t>
      </w:r>
      <w:r w:rsidR="00670C95">
        <w:rPr>
          <w:sz w:val="20"/>
          <w:szCs w:val="20"/>
        </w:rPr>
        <w:t xml:space="preserve"> calendar </w:t>
      </w:r>
      <w:r>
        <w:rPr>
          <w:sz w:val="20"/>
          <w:szCs w:val="20"/>
        </w:rPr>
        <w:t>anniversary</w:t>
      </w:r>
      <w:r w:rsidR="00670C95">
        <w:rPr>
          <w:sz w:val="20"/>
          <w:szCs w:val="20"/>
        </w:rPr>
        <w:t xml:space="preserve"> of the Contract Commencement Date, the</w:t>
      </w:r>
      <w:r w:rsidR="00670C95">
        <w:rPr>
          <w:sz w:val="20"/>
          <w:szCs w:val="20"/>
        </w:rPr>
        <w:tab/>
      </w:r>
      <w:r w:rsidR="00670C95">
        <w:rPr>
          <w:sz w:val="20"/>
          <w:szCs w:val="20"/>
        </w:rPr>
        <w:tab/>
        <w:t>Supplier shall be entitled to enter into good faith negotiations with the Authority to agree pricing for the</w:t>
      </w:r>
      <w:r w:rsidR="00670C95">
        <w:rPr>
          <w:sz w:val="20"/>
          <w:szCs w:val="20"/>
        </w:rPr>
        <w:tab/>
      </w:r>
      <w:r w:rsidR="00670C95">
        <w:rPr>
          <w:sz w:val="20"/>
          <w:szCs w:val="20"/>
        </w:rPr>
        <w:tab/>
        <w:t>following 12 months. In the event that no agreement can be reached, the Authority reserves the right to</w:t>
      </w:r>
      <w:r w:rsidR="00670C95">
        <w:rPr>
          <w:sz w:val="20"/>
          <w:szCs w:val="20"/>
        </w:rPr>
        <w:tab/>
      </w:r>
      <w:r w:rsidR="00670C95">
        <w:rPr>
          <w:sz w:val="20"/>
          <w:szCs w:val="20"/>
        </w:rPr>
        <w:tab/>
        <w:t>terminate the Contract in its entirety.</w:t>
      </w:r>
    </w:p>
    <w:p w:rsidR="00670C95" w:rsidRDefault="00670C95" w:rsidP="00B50692">
      <w:pPr>
        <w:rPr>
          <w:sz w:val="20"/>
          <w:szCs w:val="20"/>
        </w:rPr>
      </w:pPr>
      <w:r>
        <w:rPr>
          <w:sz w:val="20"/>
          <w:szCs w:val="20"/>
        </w:rPr>
        <w:tab/>
        <w:t>9.2</w:t>
      </w:r>
      <w:r>
        <w:rPr>
          <w:sz w:val="20"/>
          <w:szCs w:val="20"/>
        </w:rPr>
        <w:tab/>
        <w:t>Subject to 9.1, pricing submitted as part of any tender submission shall form part of the Contract and</w:t>
      </w:r>
      <w:r>
        <w:rPr>
          <w:sz w:val="20"/>
          <w:szCs w:val="20"/>
        </w:rPr>
        <w:tab/>
      </w:r>
      <w:r>
        <w:rPr>
          <w:sz w:val="20"/>
          <w:szCs w:val="20"/>
        </w:rPr>
        <w:tab/>
        <w:t>shall constitute the only amounts payable by the Authority to the Supplier for providing the Goods. The</w:t>
      </w:r>
      <w:r>
        <w:rPr>
          <w:sz w:val="20"/>
          <w:szCs w:val="20"/>
        </w:rPr>
        <w:tab/>
      </w:r>
      <w:r>
        <w:rPr>
          <w:sz w:val="20"/>
          <w:szCs w:val="20"/>
        </w:rPr>
        <w:tab/>
        <w:t xml:space="preserve">prices shall include all costs and expenses incurred either directly or indirectly by the Supplier in </w:t>
      </w:r>
      <w:r>
        <w:rPr>
          <w:sz w:val="20"/>
          <w:szCs w:val="20"/>
        </w:rPr>
        <w:tab/>
      </w:r>
      <w:r>
        <w:rPr>
          <w:sz w:val="20"/>
          <w:szCs w:val="20"/>
        </w:rPr>
        <w:tab/>
      </w:r>
      <w:r>
        <w:rPr>
          <w:sz w:val="20"/>
          <w:szCs w:val="20"/>
        </w:rPr>
        <w:tab/>
        <w:t xml:space="preserve">providing the Goods.  </w:t>
      </w:r>
    </w:p>
    <w:p w:rsidR="00F54FC7" w:rsidRDefault="00F54FC7" w:rsidP="00B50692">
      <w:pPr>
        <w:rPr>
          <w:sz w:val="20"/>
          <w:szCs w:val="20"/>
        </w:rPr>
      </w:pPr>
      <w:r>
        <w:rPr>
          <w:sz w:val="20"/>
          <w:szCs w:val="20"/>
        </w:rPr>
        <w:tab/>
        <w:t>9.3</w:t>
      </w:r>
      <w:r>
        <w:rPr>
          <w:sz w:val="20"/>
          <w:szCs w:val="20"/>
        </w:rPr>
        <w:tab/>
        <w:t>All costs submitted must exclude VAT.</w:t>
      </w:r>
    </w:p>
    <w:p w:rsidR="002A5824" w:rsidRDefault="002A5824" w:rsidP="00B50692">
      <w:pPr>
        <w:rPr>
          <w:sz w:val="20"/>
          <w:szCs w:val="20"/>
        </w:rPr>
      </w:pPr>
      <w:r>
        <w:rPr>
          <w:sz w:val="20"/>
          <w:szCs w:val="20"/>
        </w:rPr>
        <w:tab/>
        <w:t>Pricing Template</w:t>
      </w:r>
    </w:p>
    <w:p w:rsidR="002A5824" w:rsidRDefault="002A5824" w:rsidP="00B50692">
      <w:pPr>
        <w:rPr>
          <w:sz w:val="20"/>
          <w:szCs w:val="20"/>
        </w:rPr>
      </w:pPr>
      <w:r>
        <w:rPr>
          <w:sz w:val="20"/>
          <w:szCs w:val="20"/>
        </w:rPr>
        <w:tab/>
      </w:r>
      <w:r w:rsidR="00DE43CE">
        <w:rPr>
          <w:sz w:val="20"/>
          <w:szCs w:val="20"/>
        </w:rPr>
        <w:t xml:space="preserve">Suppliers should complete the pricing template below, completing any MOQ that may apply to each individual </w:t>
      </w:r>
      <w:r w:rsidR="00DE43CE">
        <w:rPr>
          <w:sz w:val="20"/>
          <w:szCs w:val="20"/>
        </w:rPr>
        <w:tab/>
        <w:t>purchase made by the Authority</w:t>
      </w:r>
    </w:p>
    <w:tbl>
      <w:tblPr>
        <w:tblStyle w:val="TableGrid"/>
        <w:tblW w:w="0" w:type="auto"/>
        <w:tblLook w:val="04A0" w:firstRow="1" w:lastRow="0" w:firstColumn="1" w:lastColumn="0" w:noHBand="0" w:noVBand="1"/>
      </w:tblPr>
      <w:tblGrid>
        <w:gridCol w:w="5304"/>
        <w:gridCol w:w="2346"/>
        <w:gridCol w:w="2346"/>
      </w:tblGrid>
      <w:tr w:rsidR="00DE43CE" w:rsidTr="00717AC9">
        <w:tc>
          <w:tcPr>
            <w:tcW w:w="5304" w:type="dxa"/>
          </w:tcPr>
          <w:p w:rsidR="00DE43CE" w:rsidRPr="00DE43CE" w:rsidRDefault="00DE43CE" w:rsidP="00DE43CE">
            <w:pPr>
              <w:jc w:val="center"/>
              <w:rPr>
                <w:b/>
                <w:sz w:val="20"/>
                <w:szCs w:val="20"/>
              </w:rPr>
            </w:pPr>
            <w:r w:rsidRPr="00DE43CE">
              <w:rPr>
                <w:b/>
                <w:sz w:val="20"/>
                <w:szCs w:val="20"/>
              </w:rPr>
              <w:t>Item</w:t>
            </w:r>
          </w:p>
        </w:tc>
        <w:tc>
          <w:tcPr>
            <w:tcW w:w="2346" w:type="dxa"/>
          </w:tcPr>
          <w:p w:rsidR="00DE43CE" w:rsidRPr="00DE43CE" w:rsidRDefault="00DE43CE" w:rsidP="00DE43CE">
            <w:pPr>
              <w:jc w:val="center"/>
              <w:rPr>
                <w:b/>
                <w:sz w:val="20"/>
                <w:szCs w:val="20"/>
              </w:rPr>
            </w:pPr>
            <w:r w:rsidRPr="00DE43CE">
              <w:rPr>
                <w:b/>
                <w:sz w:val="20"/>
                <w:szCs w:val="20"/>
              </w:rPr>
              <w:t>Unit Price</w:t>
            </w:r>
          </w:p>
        </w:tc>
        <w:tc>
          <w:tcPr>
            <w:tcW w:w="2346" w:type="dxa"/>
          </w:tcPr>
          <w:p w:rsidR="00DE43CE" w:rsidRPr="00DE43CE" w:rsidRDefault="00DE43CE" w:rsidP="00DE43CE">
            <w:pPr>
              <w:jc w:val="center"/>
              <w:rPr>
                <w:b/>
                <w:sz w:val="20"/>
                <w:szCs w:val="20"/>
              </w:rPr>
            </w:pPr>
            <w:r>
              <w:rPr>
                <w:b/>
                <w:sz w:val="20"/>
                <w:szCs w:val="20"/>
              </w:rPr>
              <w:t>MOQ</w:t>
            </w:r>
          </w:p>
        </w:tc>
      </w:tr>
      <w:tr w:rsidR="009C5BE9" w:rsidTr="00DE43CE">
        <w:tc>
          <w:tcPr>
            <w:tcW w:w="5304" w:type="dxa"/>
            <w:vAlign w:val="center"/>
          </w:tcPr>
          <w:p w:rsidR="009C5BE9" w:rsidRDefault="009C5BE9" w:rsidP="009C5BE9">
            <w:pPr>
              <w:pStyle w:val="BodyText"/>
              <w:rPr>
                <w:sz w:val="20"/>
              </w:rPr>
            </w:pPr>
            <w:permStart w:id="483282846" w:edGrp="everyone" w:colFirst="1" w:colLast="1"/>
            <w:permStart w:id="524172255" w:edGrp="everyone" w:colFirst="2" w:colLast="2"/>
            <w:r>
              <w:rPr>
                <w:sz w:val="20"/>
              </w:rPr>
              <w:t>Access Control Chipped Cards, HID ISO Prox II (1386) (Facility Code to be supplied at commencement of contract) – packs of 100</w:t>
            </w:r>
          </w:p>
        </w:tc>
        <w:tc>
          <w:tcPr>
            <w:tcW w:w="2346" w:type="dxa"/>
            <w:shd w:val="clear" w:color="auto" w:fill="D9D9D9" w:themeFill="background1" w:themeFillShade="D9"/>
          </w:tcPr>
          <w:p w:rsidR="009C5BE9" w:rsidRDefault="009C5BE9" w:rsidP="009C5BE9">
            <w:pPr>
              <w:rPr>
                <w:sz w:val="20"/>
                <w:szCs w:val="20"/>
              </w:rPr>
            </w:pPr>
          </w:p>
        </w:tc>
        <w:tc>
          <w:tcPr>
            <w:tcW w:w="2346" w:type="dxa"/>
            <w:shd w:val="clear" w:color="auto" w:fill="D9D9D9" w:themeFill="background1" w:themeFillShade="D9"/>
          </w:tcPr>
          <w:p w:rsidR="009C5BE9" w:rsidRDefault="009C5BE9" w:rsidP="009C5BE9">
            <w:pPr>
              <w:rPr>
                <w:sz w:val="20"/>
                <w:szCs w:val="20"/>
              </w:rPr>
            </w:pPr>
          </w:p>
        </w:tc>
      </w:tr>
      <w:tr w:rsidR="009C5BE9" w:rsidTr="00DE43CE">
        <w:tc>
          <w:tcPr>
            <w:tcW w:w="5304" w:type="dxa"/>
            <w:vAlign w:val="center"/>
          </w:tcPr>
          <w:p w:rsidR="009C5BE9" w:rsidRDefault="009C5BE9" w:rsidP="009C5BE9">
            <w:pPr>
              <w:pStyle w:val="BodyText"/>
              <w:rPr>
                <w:sz w:val="20"/>
              </w:rPr>
            </w:pPr>
            <w:permStart w:id="457463337" w:edGrp="everyone" w:colFirst="1" w:colLast="1"/>
            <w:permStart w:id="207438632" w:edGrp="everyone" w:colFirst="2" w:colLast="2"/>
            <w:permStart w:id="997421344" w:edGrp="everyone" w:colFirst="0" w:colLast="0"/>
            <w:permEnd w:id="483282846"/>
            <w:permEnd w:id="524172255"/>
            <w:r>
              <w:rPr>
                <w:sz w:val="20"/>
              </w:rPr>
              <w:lastRenderedPageBreak/>
              <w:t>Access Control, Plain White Cards, PVC, CRO 80 760 micron – packs of 100</w:t>
            </w:r>
          </w:p>
        </w:tc>
        <w:tc>
          <w:tcPr>
            <w:tcW w:w="2346" w:type="dxa"/>
            <w:shd w:val="clear" w:color="auto" w:fill="D9D9D9" w:themeFill="background1" w:themeFillShade="D9"/>
          </w:tcPr>
          <w:p w:rsidR="009C5BE9" w:rsidRDefault="009C5BE9" w:rsidP="009C5BE9">
            <w:pPr>
              <w:rPr>
                <w:sz w:val="20"/>
                <w:szCs w:val="20"/>
              </w:rPr>
            </w:pPr>
          </w:p>
        </w:tc>
        <w:tc>
          <w:tcPr>
            <w:tcW w:w="2346" w:type="dxa"/>
            <w:shd w:val="clear" w:color="auto" w:fill="D9D9D9" w:themeFill="background1" w:themeFillShade="D9"/>
          </w:tcPr>
          <w:p w:rsidR="009C5BE9" w:rsidRDefault="009C5BE9" w:rsidP="009C5BE9">
            <w:pPr>
              <w:rPr>
                <w:sz w:val="20"/>
                <w:szCs w:val="20"/>
              </w:rPr>
            </w:pPr>
          </w:p>
        </w:tc>
      </w:tr>
      <w:tr w:rsidR="00DE43CE" w:rsidTr="00DE43CE">
        <w:tc>
          <w:tcPr>
            <w:tcW w:w="5304" w:type="dxa"/>
          </w:tcPr>
          <w:p w:rsidR="00DE43CE" w:rsidRDefault="00DE43CE" w:rsidP="00B50692">
            <w:pPr>
              <w:rPr>
                <w:sz w:val="20"/>
                <w:szCs w:val="20"/>
              </w:rPr>
            </w:pPr>
            <w:permStart w:id="221340184" w:edGrp="everyone" w:colFirst="1" w:colLast="1"/>
            <w:permStart w:id="1289701115" w:edGrp="everyone" w:colFirst="2" w:colLast="2"/>
            <w:permEnd w:id="457463337"/>
            <w:permEnd w:id="207438632"/>
            <w:permEnd w:id="997421344"/>
            <w:r>
              <w:rPr>
                <w:sz w:val="20"/>
                <w:szCs w:val="20"/>
              </w:rPr>
              <w:t>Badge Holder, Blue</w:t>
            </w:r>
          </w:p>
        </w:tc>
        <w:tc>
          <w:tcPr>
            <w:tcW w:w="2346" w:type="dxa"/>
            <w:shd w:val="clear" w:color="auto" w:fill="D9D9D9" w:themeFill="background1" w:themeFillShade="D9"/>
          </w:tcPr>
          <w:p w:rsidR="00DE43CE" w:rsidRDefault="00DE43CE" w:rsidP="00B50692">
            <w:pPr>
              <w:rPr>
                <w:sz w:val="20"/>
                <w:szCs w:val="20"/>
              </w:rPr>
            </w:pPr>
          </w:p>
        </w:tc>
        <w:tc>
          <w:tcPr>
            <w:tcW w:w="2346" w:type="dxa"/>
            <w:shd w:val="clear" w:color="auto" w:fill="D9D9D9" w:themeFill="background1" w:themeFillShade="D9"/>
          </w:tcPr>
          <w:p w:rsidR="00DE43CE" w:rsidRDefault="00DE43CE" w:rsidP="00B50692">
            <w:pPr>
              <w:rPr>
                <w:sz w:val="20"/>
                <w:szCs w:val="20"/>
              </w:rPr>
            </w:pPr>
          </w:p>
        </w:tc>
      </w:tr>
      <w:tr w:rsidR="00DE43CE" w:rsidTr="00DE43CE">
        <w:tc>
          <w:tcPr>
            <w:tcW w:w="5304" w:type="dxa"/>
          </w:tcPr>
          <w:p w:rsidR="00DE43CE" w:rsidRDefault="00DE43CE" w:rsidP="00B50692">
            <w:pPr>
              <w:rPr>
                <w:sz w:val="20"/>
                <w:szCs w:val="20"/>
              </w:rPr>
            </w:pPr>
            <w:permStart w:id="738542123" w:edGrp="everyone" w:colFirst="1" w:colLast="1"/>
            <w:permStart w:id="67728064" w:edGrp="everyone" w:colFirst="2" w:colLast="2"/>
            <w:permEnd w:id="221340184"/>
            <w:permEnd w:id="1289701115"/>
            <w:r>
              <w:rPr>
                <w:sz w:val="20"/>
                <w:szCs w:val="20"/>
              </w:rPr>
              <w:t>Badge Holder, Green</w:t>
            </w:r>
          </w:p>
        </w:tc>
        <w:tc>
          <w:tcPr>
            <w:tcW w:w="2346" w:type="dxa"/>
            <w:shd w:val="clear" w:color="auto" w:fill="D9D9D9" w:themeFill="background1" w:themeFillShade="D9"/>
          </w:tcPr>
          <w:p w:rsidR="00DE43CE" w:rsidRDefault="00DE43CE" w:rsidP="00B50692">
            <w:pPr>
              <w:rPr>
                <w:sz w:val="20"/>
                <w:szCs w:val="20"/>
              </w:rPr>
            </w:pPr>
          </w:p>
        </w:tc>
        <w:tc>
          <w:tcPr>
            <w:tcW w:w="2346" w:type="dxa"/>
            <w:shd w:val="clear" w:color="auto" w:fill="D9D9D9" w:themeFill="background1" w:themeFillShade="D9"/>
          </w:tcPr>
          <w:p w:rsidR="00DE43CE" w:rsidRDefault="00DE43CE" w:rsidP="00B50692">
            <w:pPr>
              <w:rPr>
                <w:sz w:val="20"/>
                <w:szCs w:val="20"/>
              </w:rPr>
            </w:pPr>
          </w:p>
        </w:tc>
      </w:tr>
      <w:tr w:rsidR="00DE43CE" w:rsidTr="00DE43CE">
        <w:tc>
          <w:tcPr>
            <w:tcW w:w="5304" w:type="dxa"/>
          </w:tcPr>
          <w:p w:rsidR="00DE43CE" w:rsidRDefault="00DE43CE" w:rsidP="002A5824">
            <w:pPr>
              <w:rPr>
                <w:sz w:val="20"/>
                <w:szCs w:val="20"/>
              </w:rPr>
            </w:pPr>
            <w:permStart w:id="877623044" w:edGrp="everyone" w:colFirst="1" w:colLast="1"/>
            <w:permStart w:id="1867843710" w:edGrp="everyone" w:colFirst="2" w:colLast="2"/>
            <w:permEnd w:id="738542123"/>
            <w:permEnd w:id="67728064"/>
            <w:r>
              <w:rPr>
                <w:sz w:val="20"/>
                <w:szCs w:val="20"/>
              </w:rPr>
              <w:t>Badge Holder, Black</w:t>
            </w:r>
          </w:p>
        </w:tc>
        <w:tc>
          <w:tcPr>
            <w:tcW w:w="2346" w:type="dxa"/>
            <w:shd w:val="clear" w:color="auto" w:fill="D9D9D9" w:themeFill="background1" w:themeFillShade="D9"/>
          </w:tcPr>
          <w:p w:rsidR="00DE43CE" w:rsidRDefault="00DE43CE" w:rsidP="00B50692">
            <w:pPr>
              <w:rPr>
                <w:sz w:val="20"/>
                <w:szCs w:val="20"/>
              </w:rPr>
            </w:pPr>
          </w:p>
        </w:tc>
        <w:tc>
          <w:tcPr>
            <w:tcW w:w="2346" w:type="dxa"/>
            <w:shd w:val="clear" w:color="auto" w:fill="D9D9D9" w:themeFill="background1" w:themeFillShade="D9"/>
          </w:tcPr>
          <w:p w:rsidR="00DE43CE" w:rsidRDefault="00DE43CE" w:rsidP="00B50692">
            <w:pPr>
              <w:rPr>
                <w:sz w:val="20"/>
                <w:szCs w:val="20"/>
              </w:rPr>
            </w:pPr>
          </w:p>
        </w:tc>
      </w:tr>
      <w:tr w:rsidR="00DE43CE" w:rsidTr="00DE43CE">
        <w:tc>
          <w:tcPr>
            <w:tcW w:w="5304" w:type="dxa"/>
          </w:tcPr>
          <w:p w:rsidR="00DE43CE" w:rsidRDefault="00DE43CE" w:rsidP="00B50692">
            <w:pPr>
              <w:rPr>
                <w:sz w:val="20"/>
                <w:szCs w:val="20"/>
              </w:rPr>
            </w:pPr>
            <w:permStart w:id="423907273" w:edGrp="everyone" w:colFirst="1" w:colLast="1"/>
            <w:permStart w:id="1167264586" w:edGrp="everyone" w:colFirst="2" w:colLast="2"/>
            <w:permEnd w:id="877623044"/>
            <w:permEnd w:id="1867843710"/>
            <w:r>
              <w:rPr>
                <w:sz w:val="20"/>
                <w:szCs w:val="20"/>
              </w:rPr>
              <w:t>Lanyard, Blue</w:t>
            </w:r>
          </w:p>
        </w:tc>
        <w:tc>
          <w:tcPr>
            <w:tcW w:w="2346" w:type="dxa"/>
            <w:shd w:val="clear" w:color="auto" w:fill="D9D9D9" w:themeFill="background1" w:themeFillShade="D9"/>
          </w:tcPr>
          <w:p w:rsidR="00DE43CE" w:rsidRDefault="00DE43CE" w:rsidP="00B50692">
            <w:pPr>
              <w:rPr>
                <w:sz w:val="20"/>
                <w:szCs w:val="20"/>
              </w:rPr>
            </w:pPr>
          </w:p>
        </w:tc>
        <w:tc>
          <w:tcPr>
            <w:tcW w:w="2346" w:type="dxa"/>
            <w:shd w:val="clear" w:color="auto" w:fill="D9D9D9" w:themeFill="background1" w:themeFillShade="D9"/>
          </w:tcPr>
          <w:p w:rsidR="00DE43CE" w:rsidRDefault="00DE43CE" w:rsidP="00B50692">
            <w:pPr>
              <w:rPr>
                <w:sz w:val="20"/>
                <w:szCs w:val="20"/>
              </w:rPr>
            </w:pPr>
          </w:p>
        </w:tc>
      </w:tr>
      <w:tr w:rsidR="00DE43CE" w:rsidTr="00DE43CE">
        <w:tc>
          <w:tcPr>
            <w:tcW w:w="5304" w:type="dxa"/>
          </w:tcPr>
          <w:p w:rsidR="00DE43CE" w:rsidRDefault="00DE43CE" w:rsidP="00B50692">
            <w:pPr>
              <w:rPr>
                <w:sz w:val="20"/>
                <w:szCs w:val="20"/>
              </w:rPr>
            </w:pPr>
            <w:permStart w:id="208621096" w:edGrp="everyone" w:colFirst="1" w:colLast="1"/>
            <w:permStart w:id="342437357" w:edGrp="everyone" w:colFirst="2" w:colLast="2"/>
            <w:permEnd w:id="423907273"/>
            <w:permEnd w:id="1167264586"/>
            <w:r>
              <w:rPr>
                <w:sz w:val="20"/>
                <w:szCs w:val="20"/>
              </w:rPr>
              <w:t>Lanyard, Green</w:t>
            </w:r>
          </w:p>
        </w:tc>
        <w:tc>
          <w:tcPr>
            <w:tcW w:w="2346" w:type="dxa"/>
            <w:shd w:val="clear" w:color="auto" w:fill="D9D9D9" w:themeFill="background1" w:themeFillShade="D9"/>
          </w:tcPr>
          <w:p w:rsidR="00DE43CE" w:rsidRDefault="00DE43CE" w:rsidP="00B50692">
            <w:pPr>
              <w:rPr>
                <w:sz w:val="20"/>
                <w:szCs w:val="20"/>
              </w:rPr>
            </w:pPr>
          </w:p>
        </w:tc>
        <w:tc>
          <w:tcPr>
            <w:tcW w:w="2346" w:type="dxa"/>
            <w:shd w:val="clear" w:color="auto" w:fill="D9D9D9" w:themeFill="background1" w:themeFillShade="D9"/>
          </w:tcPr>
          <w:p w:rsidR="00DE43CE" w:rsidRDefault="00DE43CE" w:rsidP="00B50692">
            <w:pPr>
              <w:rPr>
                <w:sz w:val="20"/>
                <w:szCs w:val="20"/>
              </w:rPr>
            </w:pPr>
          </w:p>
        </w:tc>
      </w:tr>
      <w:tr w:rsidR="00DE43CE" w:rsidTr="00DE43CE">
        <w:tc>
          <w:tcPr>
            <w:tcW w:w="5304" w:type="dxa"/>
          </w:tcPr>
          <w:p w:rsidR="00DE43CE" w:rsidRDefault="00DE43CE" w:rsidP="00B50692">
            <w:pPr>
              <w:rPr>
                <w:sz w:val="20"/>
                <w:szCs w:val="20"/>
              </w:rPr>
            </w:pPr>
            <w:permStart w:id="1734228007" w:edGrp="everyone" w:colFirst="1" w:colLast="1"/>
            <w:permStart w:id="1712081153" w:edGrp="everyone" w:colFirst="2" w:colLast="2"/>
            <w:permEnd w:id="208621096"/>
            <w:permEnd w:id="342437357"/>
            <w:r>
              <w:rPr>
                <w:sz w:val="20"/>
                <w:szCs w:val="20"/>
              </w:rPr>
              <w:t>Lanyard, Black</w:t>
            </w:r>
          </w:p>
        </w:tc>
        <w:tc>
          <w:tcPr>
            <w:tcW w:w="2346" w:type="dxa"/>
            <w:shd w:val="clear" w:color="auto" w:fill="D9D9D9" w:themeFill="background1" w:themeFillShade="D9"/>
          </w:tcPr>
          <w:p w:rsidR="00DE43CE" w:rsidRDefault="00DE43CE" w:rsidP="00B50692">
            <w:pPr>
              <w:rPr>
                <w:sz w:val="20"/>
                <w:szCs w:val="20"/>
              </w:rPr>
            </w:pPr>
          </w:p>
        </w:tc>
        <w:tc>
          <w:tcPr>
            <w:tcW w:w="2346" w:type="dxa"/>
            <w:shd w:val="clear" w:color="auto" w:fill="D9D9D9" w:themeFill="background1" w:themeFillShade="D9"/>
          </w:tcPr>
          <w:p w:rsidR="00DE43CE" w:rsidRDefault="00DE43CE" w:rsidP="00B50692">
            <w:pPr>
              <w:rPr>
                <w:sz w:val="20"/>
                <w:szCs w:val="20"/>
              </w:rPr>
            </w:pPr>
          </w:p>
        </w:tc>
      </w:tr>
      <w:tr w:rsidR="00DE43CE" w:rsidTr="00DE43CE">
        <w:tc>
          <w:tcPr>
            <w:tcW w:w="5304" w:type="dxa"/>
            <w:vAlign w:val="center"/>
          </w:tcPr>
          <w:p w:rsidR="00DE43CE" w:rsidRDefault="00DE43CE" w:rsidP="002A5824">
            <w:pPr>
              <w:pStyle w:val="BodyText"/>
              <w:rPr>
                <w:sz w:val="20"/>
              </w:rPr>
            </w:pPr>
            <w:permStart w:id="486943500" w:edGrp="everyone" w:colFirst="1" w:colLast="1"/>
            <w:permStart w:id="183579547" w:edGrp="everyone" w:colFirst="2" w:colLast="2"/>
            <w:permEnd w:id="1734228007"/>
            <w:permEnd w:id="1712081153"/>
            <w:r>
              <w:rPr>
                <w:sz w:val="20"/>
              </w:rPr>
              <w:t>Yo-Yo (mini reel for lanyard), Blue</w:t>
            </w:r>
          </w:p>
        </w:tc>
        <w:tc>
          <w:tcPr>
            <w:tcW w:w="2346" w:type="dxa"/>
            <w:shd w:val="clear" w:color="auto" w:fill="D9D9D9" w:themeFill="background1" w:themeFillShade="D9"/>
          </w:tcPr>
          <w:p w:rsidR="00DE43CE" w:rsidRDefault="00DE43CE" w:rsidP="002A5824">
            <w:pPr>
              <w:rPr>
                <w:sz w:val="20"/>
                <w:szCs w:val="20"/>
              </w:rPr>
            </w:pPr>
          </w:p>
        </w:tc>
        <w:tc>
          <w:tcPr>
            <w:tcW w:w="2346" w:type="dxa"/>
            <w:shd w:val="clear" w:color="auto" w:fill="D9D9D9" w:themeFill="background1" w:themeFillShade="D9"/>
          </w:tcPr>
          <w:p w:rsidR="00DE43CE" w:rsidRDefault="00DE43CE" w:rsidP="002A5824">
            <w:pPr>
              <w:rPr>
                <w:sz w:val="20"/>
                <w:szCs w:val="20"/>
              </w:rPr>
            </w:pPr>
          </w:p>
        </w:tc>
      </w:tr>
      <w:tr w:rsidR="00DE43CE" w:rsidTr="00DE43CE">
        <w:tc>
          <w:tcPr>
            <w:tcW w:w="5304" w:type="dxa"/>
            <w:vAlign w:val="center"/>
          </w:tcPr>
          <w:p w:rsidR="00DE43CE" w:rsidRDefault="00DE43CE" w:rsidP="002A5824">
            <w:pPr>
              <w:pStyle w:val="BodyText"/>
              <w:rPr>
                <w:sz w:val="20"/>
              </w:rPr>
            </w:pPr>
            <w:permStart w:id="1990292357" w:edGrp="everyone" w:colFirst="1" w:colLast="1"/>
            <w:permStart w:id="783175409" w:edGrp="everyone" w:colFirst="2" w:colLast="2"/>
            <w:permEnd w:id="486943500"/>
            <w:permEnd w:id="183579547"/>
            <w:r>
              <w:rPr>
                <w:sz w:val="20"/>
              </w:rPr>
              <w:t>Yo-Yo (mini reel for lanyard), Green</w:t>
            </w:r>
          </w:p>
        </w:tc>
        <w:tc>
          <w:tcPr>
            <w:tcW w:w="2346" w:type="dxa"/>
            <w:shd w:val="clear" w:color="auto" w:fill="D9D9D9" w:themeFill="background1" w:themeFillShade="D9"/>
          </w:tcPr>
          <w:p w:rsidR="00DE43CE" w:rsidRDefault="00DE43CE" w:rsidP="002A5824">
            <w:pPr>
              <w:rPr>
                <w:sz w:val="20"/>
                <w:szCs w:val="20"/>
              </w:rPr>
            </w:pPr>
          </w:p>
        </w:tc>
        <w:tc>
          <w:tcPr>
            <w:tcW w:w="2346" w:type="dxa"/>
            <w:shd w:val="clear" w:color="auto" w:fill="D9D9D9" w:themeFill="background1" w:themeFillShade="D9"/>
          </w:tcPr>
          <w:p w:rsidR="00DE43CE" w:rsidRDefault="00DE43CE" w:rsidP="002A5824">
            <w:pPr>
              <w:rPr>
                <w:sz w:val="20"/>
                <w:szCs w:val="20"/>
              </w:rPr>
            </w:pPr>
          </w:p>
        </w:tc>
      </w:tr>
      <w:tr w:rsidR="00DE43CE" w:rsidTr="00DE43CE">
        <w:tc>
          <w:tcPr>
            <w:tcW w:w="5304" w:type="dxa"/>
            <w:vAlign w:val="center"/>
          </w:tcPr>
          <w:p w:rsidR="00DE43CE" w:rsidRDefault="00DE43CE" w:rsidP="002A5824">
            <w:pPr>
              <w:pStyle w:val="BodyText"/>
              <w:rPr>
                <w:sz w:val="20"/>
              </w:rPr>
            </w:pPr>
            <w:permStart w:id="1360533396" w:edGrp="everyone" w:colFirst="1" w:colLast="1"/>
            <w:permStart w:id="355359803" w:edGrp="everyone" w:colFirst="2" w:colLast="2"/>
            <w:permEnd w:id="1990292357"/>
            <w:permEnd w:id="783175409"/>
            <w:r>
              <w:rPr>
                <w:sz w:val="20"/>
              </w:rPr>
              <w:t>Yo-Yo (mini reel for lanyard), Black</w:t>
            </w:r>
          </w:p>
        </w:tc>
        <w:tc>
          <w:tcPr>
            <w:tcW w:w="2346" w:type="dxa"/>
            <w:shd w:val="clear" w:color="auto" w:fill="D9D9D9" w:themeFill="background1" w:themeFillShade="D9"/>
          </w:tcPr>
          <w:p w:rsidR="00DE43CE" w:rsidRDefault="00DE43CE" w:rsidP="002A5824">
            <w:pPr>
              <w:rPr>
                <w:sz w:val="20"/>
                <w:szCs w:val="20"/>
              </w:rPr>
            </w:pPr>
          </w:p>
        </w:tc>
        <w:tc>
          <w:tcPr>
            <w:tcW w:w="2346" w:type="dxa"/>
            <w:shd w:val="clear" w:color="auto" w:fill="D9D9D9" w:themeFill="background1" w:themeFillShade="D9"/>
          </w:tcPr>
          <w:p w:rsidR="00DE43CE" w:rsidRDefault="00DE43CE" w:rsidP="002A5824">
            <w:pPr>
              <w:rPr>
                <w:sz w:val="20"/>
                <w:szCs w:val="20"/>
              </w:rPr>
            </w:pPr>
          </w:p>
        </w:tc>
      </w:tr>
      <w:permEnd w:id="1360533396"/>
      <w:permEnd w:id="355359803"/>
    </w:tbl>
    <w:p w:rsidR="00F54FC7" w:rsidRDefault="00F54FC7" w:rsidP="00B50692">
      <w:pPr>
        <w:rPr>
          <w:sz w:val="20"/>
          <w:szCs w:val="20"/>
        </w:rPr>
      </w:pPr>
    </w:p>
    <w:p w:rsidR="00F54FC7" w:rsidRPr="00F54FC7" w:rsidRDefault="00F54FC7" w:rsidP="00B50692">
      <w:pPr>
        <w:rPr>
          <w:color w:val="008270"/>
          <w:sz w:val="24"/>
          <w:szCs w:val="24"/>
        </w:rPr>
      </w:pPr>
      <w:r w:rsidRPr="00F54FC7">
        <w:rPr>
          <w:color w:val="008270"/>
          <w:sz w:val="24"/>
          <w:szCs w:val="24"/>
        </w:rPr>
        <w:t>10.</w:t>
      </w:r>
      <w:r w:rsidRPr="00F54FC7">
        <w:rPr>
          <w:color w:val="008270"/>
          <w:sz w:val="24"/>
          <w:szCs w:val="24"/>
        </w:rPr>
        <w:tab/>
        <w:t>Information and Security Management Systems</w:t>
      </w:r>
    </w:p>
    <w:p w:rsidR="00B50692" w:rsidRDefault="00F54FC7" w:rsidP="00B50692">
      <w:pPr>
        <w:rPr>
          <w:sz w:val="20"/>
          <w:szCs w:val="20"/>
        </w:rPr>
      </w:pPr>
      <w:r>
        <w:tab/>
      </w:r>
      <w:r w:rsidRPr="00F54FC7">
        <w:rPr>
          <w:sz w:val="20"/>
          <w:szCs w:val="20"/>
        </w:rPr>
        <w:t>10.1</w:t>
      </w:r>
      <w:r w:rsidRPr="00F54FC7">
        <w:rPr>
          <w:sz w:val="20"/>
          <w:szCs w:val="20"/>
        </w:rPr>
        <w:tab/>
      </w:r>
      <w:r>
        <w:rPr>
          <w:sz w:val="20"/>
          <w:szCs w:val="20"/>
        </w:rPr>
        <w:t xml:space="preserve">The Supplier will be required to be registered with the Governments Cyber Essentials Information </w:t>
      </w:r>
      <w:r>
        <w:rPr>
          <w:sz w:val="20"/>
          <w:szCs w:val="20"/>
        </w:rPr>
        <w:tab/>
      </w:r>
      <w:r>
        <w:rPr>
          <w:sz w:val="20"/>
          <w:szCs w:val="20"/>
        </w:rPr>
        <w:tab/>
        <w:t>Security programme prior to contract signature and hold such registration during the term of the</w:t>
      </w:r>
      <w:r>
        <w:rPr>
          <w:sz w:val="20"/>
          <w:szCs w:val="20"/>
        </w:rPr>
        <w:tab/>
      </w:r>
      <w:r>
        <w:rPr>
          <w:sz w:val="20"/>
          <w:szCs w:val="20"/>
        </w:rPr>
        <w:tab/>
      </w:r>
      <w:r>
        <w:rPr>
          <w:sz w:val="20"/>
          <w:szCs w:val="20"/>
        </w:rPr>
        <w:tab/>
        <w:t>contract. Failure to do so will constitute a material breach and the Authority reserves the right, in such</w:t>
      </w:r>
      <w:r>
        <w:rPr>
          <w:sz w:val="20"/>
          <w:szCs w:val="20"/>
        </w:rPr>
        <w:tab/>
      </w:r>
      <w:r>
        <w:rPr>
          <w:sz w:val="20"/>
          <w:szCs w:val="20"/>
        </w:rPr>
        <w:tab/>
        <w:t>circumstances, to terminate the contract. Details of how to register can be found at:</w:t>
      </w:r>
    </w:p>
    <w:p w:rsidR="009A06DC" w:rsidRDefault="009A06DC" w:rsidP="00B50692">
      <w:pPr>
        <w:rPr>
          <w:sz w:val="20"/>
          <w:szCs w:val="20"/>
        </w:rPr>
      </w:pPr>
      <w:r>
        <w:rPr>
          <w:sz w:val="20"/>
          <w:szCs w:val="20"/>
        </w:rPr>
        <w:tab/>
      </w:r>
      <w:r>
        <w:rPr>
          <w:sz w:val="20"/>
          <w:szCs w:val="20"/>
        </w:rPr>
        <w:tab/>
      </w:r>
      <w:hyperlink r:id="rId10" w:history="1">
        <w:r w:rsidRPr="005C5BB7">
          <w:rPr>
            <w:rStyle w:val="Hyperlink"/>
            <w:sz w:val="20"/>
            <w:szCs w:val="20"/>
          </w:rPr>
          <w:t>https://www.cyberaware.gov.uk/cyberessentials</w:t>
        </w:r>
      </w:hyperlink>
    </w:p>
    <w:p w:rsidR="009A06DC" w:rsidRPr="009A06DC" w:rsidRDefault="009A06DC" w:rsidP="00B50692">
      <w:pPr>
        <w:rPr>
          <w:color w:val="008270"/>
          <w:sz w:val="24"/>
          <w:szCs w:val="24"/>
        </w:rPr>
      </w:pPr>
      <w:r w:rsidRPr="009A06DC">
        <w:rPr>
          <w:color w:val="008270"/>
          <w:sz w:val="24"/>
          <w:szCs w:val="24"/>
        </w:rPr>
        <w:t>11.</w:t>
      </w:r>
      <w:r w:rsidRPr="009A06DC">
        <w:rPr>
          <w:color w:val="008270"/>
          <w:sz w:val="24"/>
          <w:szCs w:val="24"/>
        </w:rPr>
        <w:tab/>
        <w:t>Payment and Early Payment Rebate</w:t>
      </w:r>
    </w:p>
    <w:p w:rsidR="00F54FC7" w:rsidRDefault="009A06DC" w:rsidP="00B50692">
      <w:pPr>
        <w:rPr>
          <w:sz w:val="20"/>
          <w:szCs w:val="20"/>
        </w:rPr>
      </w:pPr>
      <w:r>
        <w:rPr>
          <w:sz w:val="20"/>
          <w:szCs w:val="20"/>
        </w:rPr>
        <w:tab/>
        <w:t>11.1</w:t>
      </w:r>
      <w:r>
        <w:rPr>
          <w:sz w:val="20"/>
          <w:szCs w:val="20"/>
        </w:rPr>
        <w:tab/>
        <w:t>Standard payment terms, as detailed in the Contract, are 30 days from receipt of complete and</w:t>
      </w:r>
      <w:r>
        <w:rPr>
          <w:sz w:val="20"/>
          <w:szCs w:val="20"/>
        </w:rPr>
        <w:tab/>
      </w:r>
      <w:r>
        <w:rPr>
          <w:sz w:val="20"/>
          <w:szCs w:val="20"/>
        </w:rPr>
        <w:tab/>
      </w:r>
      <w:r>
        <w:rPr>
          <w:sz w:val="20"/>
          <w:szCs w:val="20"/>
        </w:rPr>
        <w:tab/>
        <w:t xml:space="preserve">compliant invoice. Please identify below any discounts you would offer for early settlement by </w:t>
      </w:r>
      <w:r>
        <w:rPr>
          <w:sz w:val="20"/>
          <w:szCs w:val="20"/>
        </w:rPr>
        <w:tab/>
      </w:r>
      <w:r>
        <w:rPr>
          <w:sz w:val="20"/>
          <w:szCs w:val="20"/>
        </w:rPr>
        <w:tab/>
      </w:r>
      <w:r>
        <w:rPr>
          <w:sz w:val="20"/>
          <w:szCs w:val="20"/>
        </w:rPr>
        <w:tab/>
        <w:t>completing the table below:</w:t>
      </w:r>
    </w:p>
    <w:p w:rsidR="009A06DC" w:rsidRPr="00F54FC7" w:rsidRDefault="009A06DC" w:rsidP="00B50692">
      <w:pPr>
        <w:rPr>
          <w:sz w:val="20"/>
          <w:szCs w:val="20"/>
        </w:rPr>
      </w:pPr>
      <w:r>
        <w:rPr>
          <w:sz w:val="20"/>
          <w:szCs w:val="20"/>
        </w:rPr>
        <w:tab/>
      </w:r>
    </w:p>
    <w:tbl>
      <w:tblPr>
        <w:tblStyle w:val="TableGrid"/>
        <w:tblW w:w="0" w:type="auto"/>
        <w:tblLook w:val="04A0" w:firstRow="1" w:lastRow="0" w:firstColumn="1" w:lastColumn="0" w:noHBand="0" w:noVBand="1"/>
      </w:tblPr>
      <w:tblGrid>
        <w:gridCol w:w="5304"/>
        <w:gridCol w:w="5305"/>
      </w:tblGrid>
      <w:tr w:rsidR="009A06DC" w:rsidTr="002A5824">
        <w:tc>
          <w:tcPr>
            <w:tcW w:w="10609" w:type="dxa"/>
            <w:gridSpan w:val="2"/>
          </w:tcPr>
          <w:p w:rsidR="009A06DC" w:rsidRDefault="009A06DC" w:rsidP="009A06DC">
            <w:pPr>
              <w:jc w:val="center"/>
              <w:rPr>
                <w:sz w:val="20"/>
                <w:szCs w:val="20"/>
              </w:rPr>
            </w:pPr>
            <w:r>
              <w:rPr>
                <w:sz w:val="20"/>
                <w:szCs w:val="20"/>
              </w:rPr>
              <w:t>Early Payment Rebate</w:t>
            </w:r>
          </w:p>
        </w:tc>
      </w:tr>
      <w:tr w:rsidR="009A06DC" w:rsidTr="009A06DC">
        <w:tc>
          <w:tcPr>
            <w:tcW w:w="5304" w:type="dxa"/>
          </w:tcPr>
          <w:p w:rsidR="009A06DC" w:rsidRDefault="009A06DC" w:rsidP="00B50692">
            <w:pPr>
              <w:rPr>
                <w:sz w:val="20"/>
                <w:szCs w:val="20"/>
              </w:rPr>
            </w:pPr>
            <w:permStart w:id="129050502" w:edGrp="everyone" w:colFirst="1" w:colLast="1"/>
            <w:r>
              <w:rPr>
                <w:sz w:val="20"/>
                <w:szCs w:val="20"/>
              </w:rPr>
              <w:t>Compliant invoice paid within 10 days of receipt</w:t>
            </w:r>
          </w:p>
        </w:tc>
        <w:tc>
          <w:tcPr>
            <w:tcW w:w="5305" w:type="dxa"/>
            <w:shd w:val="clear" w:color="auto" w:fill="D9D9D9" w:themeFill="background1" w:themeFillShade="D9"/>
          </w:tcPr>
          <w:p w:rsidR="009A06DC" w:rsidRDefault="009A06DC" w:rsidP="00B50692">
            <w:pPr>
              <w:rPr>
                <w:sz w:val="20"/>
                <w:szCs w:val="20"/>
              </w:rPr>
            </w:pPr>
          </w:p>
        </w:tc>
      </w:tr>
      <w:tr w:rsidR="009A06DC" w:rsidTr="009A06DC">
        <w:tc>
          <w:tcPr>
            <w:tcW w:w="5304" w:type="dxa"/>
          </w:tcPr>
          <w:p w:rsidR="009A06DC" w:rsidRDefault="009A06DC" w:rsidP="009A06DC">
            <w:pPr>
              <w:rPr>
                <w:sz w:val="20"/>
                <w:szCs w:val="20"/>
              </w:rPr>
            </w:pPr>
            <w:permStart w:id="1971669446" w:edGrp="everyone" w:colFirst="1" w:colLast="1"/>
            <w:permEnd w:id="129050502"/>
            <w:r>
              <w:rPr>
                <w:sz w:val="20"/>
                <w:szCs w:val="20"/>
              </w:rPr>
              <w:t>Compliant invoice paid within 14 days of receipt</w:t>
            </w:r>
          </w:p>
        </w:tc>
        <w:tc>
          <w:tcPr>
            <w:tcW w:w="5305" w:type="dxa"/>
            <w:shd w:val="clear" w:color="auto" w:fill="D9D9D9" w:themeFill="background1" w:themeFillShade="D9"/>
          </w:tcPr>
          <w:p w:rsidR="009A06DC" w:rsidRDefault="009A06DC" w:rsidP="009A06DC">
            <w:pPr>
              <w:rPr>
                <w:sz w:val="20"/>
                <w:szCs w:val="20"/>
              </w:rPr>
            </w:pPr>
          </w:p>
        </w:tc>
      </w:tr>
      <w:tr w:rsidR="009A06DC" w:rsidTr="009A06DC">
        <w:tc>
          <w:tcPr>
            <w:tcW w:w="5304" w:type="dxa"/>
          </w:tcPr>
          <w:p w:rsidR="009A06DC" w:rsidRDefault="009A06DC" w:rsidP="009A06DC">
            <w:pPr>
              <w:rPr>
                <w:sz w:val="20"/>
                <w:szCs w:val="20"/>
              </w:rPr>
            </w:pPr>
            <w:permStart w:id="1459304276" w:edGrp="everyone" w:colFirst="1" w:colLast="1"/>
            <w:permEnd w:id="1971669446"/>
            <w:r>
              <w:rPr>
                <w:sz w:val="20"/>
                <w:szCs w:val="20"/>
              </w:rPr>
              <w:t>Compliant invoice paid within 21 days of receipt</w:t>
            </w:r>
          </w:p>
        </w:tc>
        <w:tc>
          <w:tcPr>
            <w:tcW w:w="5305" w:type="dxa"/>
            <w:shd w:val="clear" w:color="auto" w:fill="D9D9D9" w:themeFill="background1" w:themeFillShade="D9"/>
          </w:tcPr>
          <w:p w:rsidR="009A06DC" w:rsidRDefault="009A06DC" w:rsidP="009A06DC">
            <w:pPr>
              <w:rPr>
                <w:sz w:val="20"/>
                <w:szCs w:val="20"/>
              </w:rPr>
            </w:pPr>
          </w:p>
        </w:tc>
      </w:tr>
      <w:permEnd w:id="1459304276"/>
    </w:tbl>
    <w:p w:rsidR="009A06DC" w:rsidRPr="00F54FC7" w:rsidRDefault="009A06DC" w:rsidP="00B50692">
      <w:pPr>
        <w:rPr>
          <w:sz w:val="20"/>
          <w:szCs w:val="20"/>
        </w:rPr>
      </w:pPr>
    </w:p>
    <w:p w:rsidR="00B50692" w:rsidRPr="00380456" w:rsidRDefault="009A06DC" w:rsidP="00B50692">
      <w:pPr>
        <w:rPr>
          <w:sz w:val="20"/>
          <w:szCs w:val="20"/>
        </w:rPr>
      </w:pPr>
      <w:r>
        <w:tab/>
      </w:r>
      <w:r w:rsidRPr="00380456">
        <w:rPr>
          <w:sz w:val="20"/>
          <w:szCs w:val="20"/>
        </w:rPr>
        <w:t>Volume Rebate</w:t>
      </w:r>
    </w:p>
    <w:p w:rsidR="009A06DC" w:rsidRPr="00380456" w:rsidRDefault="009A06DC" w:rsidP="00B50692">
      <w:pPr>
        <w:rPr>
          <w:sz w:val="20"/>
          <w:szCs w:val="20"/>
        </w:rPr>
      </w:pPr>
      <w:r w:rsidRPr="00380456">
        <w:rPr>
          <w:sz w:val="20"/>
          <w:szCs w:val="20"/>
        </w:rPr>
        <w:tab/>
        <w:t>11.2</w:t>
      </w:r>
      <w:r w:rsidRPr="00380456">
        <w:rPr>
          <w:sz w:val="20"/>
          <w:szCs w:val="20"/>
        </w:rPr>
        <w:tab/>
        <w:t>Please set out any volume rebate discounts that will apply to this Contract by completing</w:t>
      </w:r>
      <w:r w:rsidRPr="00380456">
        <w:rPr>
          <w:sz w:val="20"/>
          <w:szCs w:val="20"/>
        </w:rPr>
        <w:tab/>
      </w:r>
      <w:r w:rsidRPr="00380456">
        <w:rPr>
          <w:sz w:val="20"/>
          <w:szCs w:val="20"/>
        </w:rPr>
        <w:tab/>
      </w:r>
      <w:r w:rsidRPr="00380456">
        <w:rPr>
          <w:sz w:val="20"/>
          <w:szCs w:val="20"/>
        </w:rPr>
        <w:tab/>
        <w:t>the table below:</w:t>
      </w:r>
    </w:p>
    <w:tbl>
      <w:tblPr>
        <w:tblStyle w:val="TableGrid"/>
        <w:tblW w:w="0" w:type="auto"/>
        <w:tblLook w:val="04A0" w:firstRow="1" w:lastRow="0" w:firstColumn="1" w:lastColumn="0" w:noHBand="0" w:noVBand="1"/>
      </w:tblPr>
      <w:tblGrid>
        <w:gridCol w:w="5304"/>
        <w:gridCol w:w="5305"/>
      </w:tblGrid>
      <w:tr w:rsidR="009A06DC" w:rsidRPr="00380456" w:rsidTr="009A06DC">
        <w:tc>
          <w:tcPr>
            <w:tcW w:w="5304" w:type="dxa"/>
          </w:tcPr>
          <w:p w:rsidR="009A06DC" w:rsidRPr="00380456" w:rsidRDefault="009A06DC" w:rsidP="009A06DC">
            <w:pPr>
              <w:jc w:val="center"/>
              <w:rPr>
                <w:sz w:val="20"/>
                <w:szCs w:val="20"/>
              </w:rPr>
            </w:pPr>
            <w:r w:rsidRPr="00380456">
              <w:rPr>
                <w:sz w:val="20"/>
                <w:szCs w:val="20"/>
              </w:rPr>
              <w:t>Annual Delivered Value (excl. VAT)</w:t>
            </w:r>
          </w:p>
        </w:tc>
        <w:tc>
          <w:tcPr>
            <w:tcW w:w="5305" w:type="dxa"/>
          </w:tcPr>
          <w:p w:rsidR="009A06DC" w:rsidRPr="00380456" w:rsidRDefault="009A06DC" w:rsidP="009A06DC">
            <w:pPr>
              <w:jc w:val="center"/>
              <w:rPr>
                <w:sz w:val="20"/>
                <w:szCs w:val="20"/>
              </w:rPr>
            </w:pPr>
            <w:r w:rsidRPr="00380456">
              <w:rPr>
                <w:sz w:val="20"/>
                <w:szCs w:val="20"/>
              </w:rPr>
              <w:t>Rebate Offered (%)</w:t>
            </w:r>
          </w:p>
        </w:tc>
      </w:tr>
      <w:tr w:rsidR="009A06DC" w:rsidRPr="00380456" w:rsidTr="009A06DC">
        <w:tc>
          <w:tcPr>
            <w:tcW w:w="5304" w:type="dxa"/>
            <w:shd w:val="clear" w:color="auto" w:fill="D9D9D9" w:themeFill="background1" w:themeFillShade="D9"/>
          </w:tcPr>
          <w:p w:rsidR="009A06DC" w:rsidRPr="00380456" w:rsidRDefault="009A06DC" w:rsidP="008E42E3">
            <w:pPr>
              <w:rPr>
                <w:sz w:val="20"/>
                <w:szCs w:val="20"/>
              </w:rPr>
            </w:pPr>
            <w:permStart w:id="1701386173" w:edGrp="everyone" w:colFirst="0" w:colLast="0"/>
            <w:permStart w:id="466633979" w:edGrp="everyone" w:colFirst="1" w:colLast="1"/>
          </w:p>
        </w:tc>
        <w:tc>
          <w:tcPr>
            <w:tcW w:w="5305" w:type="dxa"/>
            <w:shd w:val="clear" w:color="auto" w:fill="D9D9D9" w:themeFill="background1" w:themeFillShade="D9"/>
          </w:tcPr>
          <w:p w:rsidR="009A06DC" w:rsidRPr="00380456" w:rsidRDefault="009A06DC" w:rsidP="008E42E3">
            <w:pPr>
              <w:rPr>
                <w:sz w:val="20"/>
                <w:szCs w:val="20"/>
              </w:rPr>
            </w:pPr>
          </w:p>
        </w:tc>
      </w:tr>
      <w:tr w:rsidR="009A06DC" w:rsidRPr="00380456" w:rsidTr="009A06DC">
        <w:tc>
          <w:tcPr>
            <w:tcW w:w="5304" w:type="dxa"/>
            <w:shd w:val="clear" w:color="auto" w:fill="D9D9D9" w:themeFill="background1" w:themeFillShade="D9"/>
          </w:tcPr>
          <w:p w:rsidR="009A06DC" w:rsidRPr="00380456" w:rsidRDefault="009A06DC" w:rsidP="008E42E3">
            <w:pPr>
              <w:rPr>
                <w:sz w:val="20"/>
                <w:szCs w:val="20"/>
              </w:rPr>
            </w:pPr>
            <w:permStart w:id="942883101" w:edGrp="everyone" w:colFirst="0" w:colLast="0"/>
            <w:permStart w:id="1545024814" w:edGrp="everyone" w:colFirst="1" w:colLast="1"/>
            <w:permEnd w:id="1701386173"/>
            <w:permEnd w:id="466633979"/>
          </w:p>
        </w:tc>
        <w:tc>
          <w:tcPr>
            <w:tcW w:w="5305" w:type="dxa"/>
            <w:shd w:val="clear" w:color="auto" w:fill="D9D9D9" w:themeFill="background1" w:themeFillShade="D9"/>
          </w:tcPr>
          <w:p w:rsidR="009A06DC" w:rsidRPr="00380456" w:rsidRDefault="009A06DC" w:rsidP="008E42E3">
            <w:pPr>
              <w:rPr>
                <w:sz w:val="20"/>
                <w:szCs w:val="20"/>
              </w:rPr>
            </w:pPr>
          </w:p>
        </w:tc>
      </w:tr>
      <w:tr w:rsidR="009A06DC" w:rsidRPr="00380456" w:rsidTr="009A06DC">
        <w:tc>
          <w:tcPr>
            <w:tcW w:w="5304" w:type="dxa"/>
            <w:shd w:val="clear" w:color="auto" w:fill="D9D9D9" w:themeFill="background1" w:themeFillShade="D9"/>
          </w:tcPr>
          <w:p w:rsidR="009A06DC" w:rsidRPr="00380456" w:rsidRDefault="009A06DC" w:rsidP="008E42E3">
            <w:pPr>
              <w:rPr>
                <w:sz w:val="20"/>
                <w:szCs w:val="20"/>
              </w:rPr>
            </w:pPr>
            <w:permStart w:id="908011039" w:edGrp="everyone" w:colFirst="0" w:colLast="0"/>
            <w:permStart w:id="1423995049" w:edGrp="everyone" w:colFirst="1" w:colLast="1"/>
            <w:permEnd w:id="942883101"/>
            <w:permEnd w:id="1545024814"/>
          </w:p>
        </w:tc>
        <w:tc>
          <w:tcPr>
            <w:tcW w:w="5305" w:type="dxa"/>
            <w:shd w:val="clear" w:color="auto" w:fill="D9D9D9" w:themeFill="background1" w:themeFillShade="D9"/>
          </w:tcPr>
          <w:p w:rsidR="009A06DC" w:rsidRPr="00380456" w:rsidRDefault="009A06DC" w:rsidP="008E42E3">
            <w:pPr>
              <w:rPr>
                <w:sz w:val="20"/>
                <w:szCs w:val="20"/>
              </w:rPr>
            </w:pPr>
          </w:p>
        </w:tc>
      </w:tr>
      <w:permEnd w:id="908011039"/>
      <w:permEnd w:id="1423995049"/>
    </w:tbl>
    <w:p w:rsidR="008E42E3" w:rsidRPr="00380456" w:rsidRDefault="008E42E3" w:rsidP="008E42E3">
      <w:pPr>
        <w:rPr>
          <w:sz w:val="20"/>
          <w:szCs w:val="20"/>
        </w:rPr>
      </w:pPr>
    </w:p>
    <w:p w:rsidR="00821D7A" w:rsidRPr="00380456" w:rsidRDefault="00821D7A" w:rsidP="008E42E3">
      <w:pPr>
        <w:rPr>
          <w:sz w:val="20"/>
          <w:szCs w:val="20"/>
        </w:rPr>
      </w:pPr>
      <w:r w:rsidRPr="00380456">
        <w:rPr>
          <w:sz w:val="20"/>
          <w:szCs w:val="20"/>
        </w:rPr>
        <w:tab/>
        <w:t>11.3</w:t>
      </w:r>
      <w:r w:rsidRPr="00380456">
        <w:rPr>
          <w:sz w:val="20"/>
          <w:szCs w:val="20"/>
        </w:rPr>
        <w:tab/>
        <w:t>Where a rebate against an annual spend level has been provided for, the rebate shall be</w:t>
      </w:r>
      <w:r w:rsidRPr="00380456">
        <w:rPr>
          <w:sz w:val="20"/>
          <w:szCs w:val="20"/>
        </w:rPr>
        <w:tab/>
      </w:r>
      <w:r w:rsidRPr="00380456">
        <w:rPr>
          <w:sz w:val="20"/>
          <w:szCs w:val="20"/>
        </w:rPr>
        <w:tab/>
      </w:r>
      <w:r w:rsidRPr="00380456">
        <w:rPr>
          <w:sz w:val="20"/>
          <w:szCs w:val="20"/>
        </w:rPr>
        <w:tab/>
        <w:t>applied by the Supplier when the total value of the ordered Goods, excluding VAT and any</w:t>
      </w:r>
      <w:r w:rsidRPr="00380456">
        <w:rPr>
          <w:sz w:val="20"/>
          <w:szCs w:val="20"/>
        </w:rPr>
        <w:tab/>
      </w:r>
      <w:r w:rsidRPr="00380456">
        <w:rPr>
          <w:sz w:val="20"/>
          <w:szCs w:val="20"/>
        </w:rPr>
        <w:tab/>
        <w:t>carriage charges and any other ancillary charges, meets or exceeds the rebate level. Such</w:t>
      </w:r>
      <w:r w:rsidRPr="00380456">
        <w:rPr>
          <w:sz w:val="20"/>
          <w:szCs w:val="20"/>
        </w:rPr>
        <w:tab/>
      </w:r>
      <w:r w:rsidRPr="00380456">
        <w:rPr>
          <w:sz w:val="20"/>
          <w:szCs w:val="20"/>
        </w:rPr>
        <w:tab/>
        <w:t>rebate shall be provided for in the form of a Credit Note provided to the Authority.</w:t>
      </w:r>
    </w:p>
    <w:p w:rsidR="00821D7A" w:rsidRPr="00380456" w:rsidRDefault="00821D7A" w:rsidP="008E42E3">
      <w:pPr>
        <w:rPr>
          <w:sz w:val="20"/>
          <w:szCs w:val="20"/>
        </w:rPr>
      </w:pPr>
      <w:r w:rsidRPr="00380456">
        <w:rPr>
          <w:sz w:val="20"/>
          <w:szCs w:val="20"/>
        </w:rPr>
        <w:tab/>
        <w:t>11.4</w:t>
      </w:r>
      <w:r w:rsidRPr="00380456">
        <w:rPr>
          <w:sz w:val="20"/>
          <w:szCs w:val="20"/>
        </w:rPr>
        <w:tab/>
      </w:r>
      <w:r w:rsidR="00E77235" w:rsidRPr="00380456">
        <w:rPr>
          <w:sz w:val="20"/>
          <w:szCs w:val="20"/>
        </w:rPr>
        <w:t>The Supplier, as part of its reporting of management information, shall notify the Authority on</w:t>
      </w:r>
      <w:r w:rsidR="008E0869">
        <w:rPr>
          <w:sz w:val="20"/>
          <w:szCs w:val="20"/>
        </w:rPr>
        <w:tab/>
      </w:r>
      <w:r w:rsidR="008E0869">
        <w:rPr>
          <w:sz w:val="20"/>
          <w:szCs w:val="20"/>
        </w:rPr>
        <w:tab/>
      </w:r>
      <w:r w:rsidR="00E77235" w:rsidRPr="00380456">
        <w:rPr>
          <w:sz w:val="20"/>
          <w:szCs w:val="20"/>
        </w:rPr>
        <w:tab/>
        <w:t>a quarterly basis of accumulated purchase order value and shall communicate exceptionally</w:t>
      </w:r>
      <w:r w:rsidR="008E0869">
        <w:rPr>
          <w:sz w:val="20"/>
          <w:szCs w:val="20"/>
        </w:rPr>
        <w:tab/>
      </w:r>
      <w:r w:rsidR="00E77235" w:rsidRPr="00380456">
        <w:rPr>
          <w:sz w:val="20"/>
          <w:szCs w:val="20"/>
        </w:rPr>
        <w:tab/>
      </w:r>
      <w:r w:rsidR="00E77235" w:rsidRPr="00380456">
        <w:rPr>
          <w:sz w:val="20"/>
          <w:szCs w:val="20"/>
        </w:rPr>
        <w:tab/>
        <w:t>to the Authority when the purchase order value has achieved 95% of its required value in</w:t>
      </w:r>
      <w:r w:rsidR="008E0869">
        <w:rPr>
          <w:sz w:val="20"/>
          <w:szCs w:val="20"/>
        </w:rPr>
        <w:tab/>
      </w:r>
      <w:r w:rsidR="00E77235" w:rsidRPr="00380456">
        <w:rPr>
          <w:sz w:val="20"/>
          <w:szCs w:val="20"/>
        </w:rPr>
        <w:tab/>
      </w:r>
      <w:r w:rsidR="00E77235" w:rsidRPr="00380456">
        <w:rPr>
          <w:sz w:val="20"/>
          <w:szCs w:val="20"/>
        </w:rPr>
        <w:tab/>
      </w:r>
      <w:r w:rsidR="00E77235" w:rsidRPr="00380456">
        <w:rPr>
          <w:sz w:val="20"/>
          <w:szCs w:val="20"/>
        </w:rPr>
        <w:tab/>
        <w:t>order to qualify for a rebate.</w:t>
      </w:r>
    </w:p>
    <w:p w:rsidR="00E77235" w:rsidRPr="00380456" w:rsidRDefault="00E77235" w:rsidP="008E42E3">
      <w:pPr>
        <w:rPr>
          <w:sz w:val="20"/>
          <w:szCs w:val="20"/>
        </w:rPr>
      </w:pPr>
      <w:r w:rsidRPr="00380456">
        <w:rPr>
          <w:sz w:val="20"/>
          <w:szCs w:val="20"/>
        </w:rPr>
        <w:tab/>
        <w:t>11.5</w:t>
      </w:r>
      <w:r w:rsidRPr="00380456">
        <w:rPr>
          <w:sz w:val="20"/>
          <w:szCs w:val="20"/>
        </w:rPr>
        <w:tab/>
        <w:t xml:space="preserve">Rebate shall be provided to the Authority within 30 calendar days of the condition in 11.2 is </w:t>
      </w:r>
      <w:r w:rsidRPr="00380456">
        <w:rPr>
          <w:sz w:val="20"/>
          <w:szCs w:val="20"/>
        </w:rPr>
        <w:tab/>
      </w:r>
      <w:r w:rsidRPr="00380456">
        <w:rPr>
          <w:sz w:val="20"/>
          <w:szCs w:val="20"/>
        </w:rPr>
        <w:tab/>
        <w:t>met.</w:t>
      </w:r>
    </w:p>
    <w:p w:rsidR="00E77235" w:rsidRPr="00380456" w:rsidRDefault="00E77235" w:rsidP="008E42E3">
      <w:pPr>
        <w:rPr>
          <w:sz w:val="20"/>
          <w:szCs w:val="20"/>
        </w:rPr>
      </w:pPr>
      <w:r w:rsidRPr="00380456">
        <w:rPr>
          <w:sz w:val="20"/>
          <w:szCs w:val="20"/>
        </w:rPr>
        <w:tab/>
        <w:t>11.6</w:t>
      </w:r>
      <w:r w:rsidRPr="00380456">
        <w:rPr>
          <w:sz w:val="20"/>
          <w:szCs w:val="20"/>
        </w:rPr>
        <w:tab/>
        <w:t>The Supplier shall notify the Authority when a rebate has been achieved and the value to be</w:t>
      </w:r>
      <w:r w:rsidRPr="00380456">
        <w:rPr>
          <w:sz w:val="20"/>
          <w:szCs w:val="20"/>
        </w:rPr>
        <w:tab/>
      </w:r>
      <w:r w:rsidRPr="00380456">
        <w:rPr>
          <w:sz w:val="20"/>
          <w:szCs w:val="20"/>
        </w:rPr>
        <w:tab/>
        <w:t>rebated.</w:t>
      </w:r>
    </w:p>
    <w:p w:rsidR="008E42E3" w:rsidRPr="00380456" w:rsidRDefault="00380456" w:rsidP="008E42E3">
      <w:pPr>
        <w:rPr>
          <w:color w:val="008270"/>
          <w:sz w:val="24"/>
          <w:szCs w:val="24"/>
        </w:rPr>
      </w:pPr>
      <w:r w:rsidRPr="00380456">
        <w:rPr>
          <w:color w:val="008270"/>
          <w:sz w:val="24"/>
          <w:szCs w:val="24"/>
        </w:rPr>
        <w:t>12.</w:t>
      </w:r>
      <w:r w:rsidRPr="00380456">
        <w:rPr>
          <w:color w:val="008270"/>
          <w:sz w:val="24"/>
          <w:szCs w:val="24"/>
        </w:rPr>
        <w:tab/>
        <w:t>Contract Award</w:t>
      </w:r>
    </w:p>
    <w:p w:rsidR="008E42E3" w:rsidRPr="00380456" w:rsidRDefault="00380456" w:rsidP="008E42E3">
      <w:pPr>
        <w:rPr>
          <w:sz w:val="20"/>
          <w:szCs w:val="20"/>
        </w:rPr>
      </w:pPr>
      <w:r>
        <w:tab/>
      </w:r>
      <w:r w:rsidRPr="00380456">
        <w:rPr>
          <w:sz w:val="20"/>
          <w:szCs w:val="20"/>
        </w:rPr>
        <w:t>12.1</w:t>
      </w:r>
      <w:r w:rsidRPr="00380456">
        <w:rPr>
          <w:sz w:val="20"/>
          <w:szCs w:val="20"/>
        </w:rPr>
        <w:tab/>
      </w:r>
      <w:r>
        <w:rPr>
          <w:sz w:val="20"/>
          <w:szCs w:val="20"/>
        </w:rPr>
        <w:t xml:space="preserve">The Authority shall award the contract to the supplier who meets the requirements and offers the lowest </w:t>
      </w:r>
      <w:r>
        <w:rPr>
          <w:sz w:val="20"/>
          <w:szCs w:val="20"/>
        </w:rPr>
        <w:tab/>
      </w:r>
      <w:r>
        <w:rPr>
          <w:sz w:val="20"/>
          <w:szCs w:val="20"/>
        </w:rPr>
        <w:tab/>
        <w:t>cost based on their pricing x previous 12 months usage, taking into account any MOQ’s that are</w:t>
      </w:r>
      <w:r>
        <w:rPr>
          <w:sz w:val="20"/>
          <w:szCs w:val="20"/>
        </w:rPr>
        <w:tab/>
      </w:r>
      <w:r>
        <w:rPr>
          <w:sz w:val="20"/>
          <w:szCs w:val="20"/>
        </w:rPr>
        <w:tab/>
      </w:r>
      <w:r>
        <w:rPr>
          <w:sz w:val="20"/>
          <w:szCs w:val="20"/>
        </w:rPr>
        <w:tab/>
        <w:t>advised.</w:t>
      </w:r>
    </w:p>
    <w:p w:rsidR="00380456" w:rsidRDefault="00380456" w:rsidP="008E42E3"/>
    <w:p w:rsidR="00380456" w:rsidRDefault="00380456" w:rsidP="008E42E3"/>
    <w:p w:rsidR="008E42E3" w:rsidRPr="008E42E3" w:rsidRDefault="008E42E3" w:rsidP="008E42E3">
      <w:pPr>
        <w:jc w:val="center"/>
        <w:rPr>
          <w:b/>
          <w:bCs/>
          <w:color w:val="00594D"/>
          <w:sz w:val="32"/>
          <w:szCs w:val="32"/>
          <w:u w:val="single"/>
        </w:rPr>
      </w:pPr>
      <w:r w:rsidRPr="008E42E3">
        <w:rPr>
          <w:b/>
          <w:bCs/>
          <w:color w:val="00594D"/>
          <w:sz w:val="32"/>
          <w:szCs w:val="32"/>
          <w:u w:val="single"/>
        </w:rPr>
        <w:t>RESPONSE TEMPLATE</w:t>
      </w:r>
    </w:p>
    <w:p w:rsidR="008E42E3" w:rsidRPr="008E42E3" w:rsidRDefault="008E42E3" w:rsidP="008E42E3"/>
    <w:p w:rsidR="005179F0" w:rsidRDefault="008E42E3" w:rsidP="009E4B3F">
      <w:pPr>
        <w:pStyle w:val="Heading1"/>
        <w:numPr>
          <w:ilvl w:val="0"/>
          <w:numId w:val="5"/>
        </w:numPr>
        <w:rPr>
          <w:sz w:val="20"/>
          <w:szCs w:val="20"/>
        </w:rPr>
      </w:pPr>
      <w:r w:rsidRPr="005179F0">
        <w:rPr>
          <w:sz w:val="20"/>
          <w:szCs w:val="20"/>
        </w:rPr>
        <w:t>Provide a brief explanation of your un</w:t>
      </w:r>
      <w:r>
        <w:rPr>
          <w:sz w:val="20"/>
          <w:szCs w:val="20"/>
        </w:rPr>
        <w:t>derstanding of the requirements as set out in Section 3.</w:t>
      </w:r>
    </w:p>
    <w:tbl>
      <w:tblPr>
        <w:tblStyle w:val="TableGrid"/>
        <w:tblW w:w="0" w:type="auto"/>
        <w:tblInd w:w="675" w:type="dxa"/>
        <w:tblLook w:val="04A0" w:firstRow="1" w:lastRow="0" w:firstColumn="1" w:lastColumn="0" w:noHBand="0" w:noVBand="1"/>
      </w:tblPr>
      <w:tblGrid>
        <w:gridCol w:w="9934"/>
      </w:tblGrid>
      <w:tr w:rsidR="008E42E3" w:rsidTr="008E42E3">
        <w:tc>
          <w:tcPr>
            <w:tcW w:w="10160" w:type="dxa"/>
          </w:tcPr>
          <w:p w:rsidR="008E42E3" w:rsidRDefault="008E42E3" w:rsidP="008E42E3">
            <w:permStart w:id="1435850823" w:edGrp="everyone" w:colFirst="0" w:colLast="0"/>
          </w:p>
        </w:tc>
      </w:tr>
      <w:permEnd w:id="1435850823"/>
    </w:tbl>
    <w:p w:rsidR="008E42E3" w:rsidRDefault="008E42E3" w:rsidP="008E42E3">
      <w:pPr>
        <w:ind w:left="567"/>
      </w:pPr>
    </w:p>
    <w:p w:rsidR="008E42E3" w:rsidRPr="008E42E3" w:rsidRDefault="008E42E3" w:rsidP="008E42E3"/>
    <w:p w:rsidR="008E42E3" w:rsidRDefault="008E42E3" w:rsidP="009E4B3F">
      <w:pPr>
        <w:pStyle w:val="ListParagraph"/>
        <w:numPr>
          <w:ilvl w:val="0"/>
          <w:numId w:val="5"/>
        </w:numPr>
        <w:rPr>
          <w:b/>
          <w:bCs/>
          <w:color w:val="00594D"/>
          <w:sz w:val="20"/>
          <w:szCs w:val="20"/>
        </w:rPr>
      </w:pPr>
      <w:r w:rsidRPr="008E42E3">
        <w:rPr>
          <w:b/>
          <w:bCs/>
          <w:color w:val="00594D"/>
          <w:sz w:val="20"/>
          <w:szCs w:val="20"/>
        </w:rPr>
        <w:t xml:space="preserve">Provide </w:t>
      </w:r>
      <w:r w:rsidR="005A0DC4">
        <w:rPr>
          <w:b/>
          <w:bCs/>
          <w:color w:val="00594D"/>
          <w:sz w:val="20"/>
          <w:szCs w:val="20"/>
        </w:rPr>
        <w:t xml:space="preserve">details of how you would provide this </w:t>
      </w:r>
      <w:r w:rsidRPr="008E42E3">
        <w:rPr>
          <w:b/>
          <w:bCs/>
          <w:color w:val="00594D"/>
          <w:sz w:val="20"/>
          <w:szCs w:val="20"/>
        </w:rPr>
        <w:t>requirement</w:t>
      </w:r>
      <w:r w:rsidR="005A0DC4">
        <w:rPr>
          <w:b/>
          <w:bCs/>
          <w:color w:val="00594D"/>
          <w:sz w:val="20"/>
          <w:szCs w:val="20"/>
        </w:rPr>
        <w:t>. Include in your narrative your responsibilities and those you would expect to be allocated to the Authority</w:t>
      </w:r>
      <w:r w:rsidR="00517412">
        <w:rPr>
          <w:b/>
          <w:bCs/>
          <w:color w:val="00594D"/>
          <w:sz w:val="20"/>
          <w:szCs w:val="20"/>
        </w:rPr>
        <w:t xml:space="preserve"> including any constraints</w:t>
      </w:r>
      <w:r w:rsidR="005A0DC4">
        <w:rPr>
          <w:b/>
          <w:bCs/>
          <w:color w:val="00594D"/>
          <w:sz w:val="20"/>
          <w:szCs w:val="20"/>
        </w:rPr>
        <w:t>.</w:t>
      </w:r>
    </w:p>
    <w:p w:rsidR="008E42E3" w:rsidRPr="008E42E3" w:rsidRDefault="008E42E3" w:rsidP="008E42E3">
      <w:pPr>
        <w:pStyle w:val="ListParagraph"/>
        <w:rPr>
          <w:b/>
          <w:bCs/>
          <w:color w:val="00594D"/>
          <w:sz w:val="20"/>
          <w:szCs w:val="20"/>
        </w:rPr>
      </w:pPr>
    </w:p>
    <w:tbl>
      <w:tblPr>
        <w:tblStyle w:val="TableGrid"/>
        <w:tblW w:w="0" w:type="auto"/>
        <w:tblInd w:w="720" w:type="dxa"/>
        <w:tblLook w:val="04A0" w:firstRow="1" w:lastRow="0" w:firstColumn="1" w:lastColumn="0" w:noHBand="0" w:noVBand="1"/>
      </w:tblPr>
      <w:tblGrid>
        <w:gridCol w:w="9889"/>
      </w:tblGrid>
      <w:tr w:rsidR="008E42E3" w:rsidTr="008E42E3">
        <w:tc>
          <w:tcPr>
            <w:tcW w:w="10835" w:type="dxa"/>
          </w:tcPr>
          <w:p w:rsidR="008E42E3" w:rsidRDefault="008E42E3" w:rsidP="008E42E3">
            <w:pPr>
              <w:pStyle w:val="ListParagraph"/>
              <w:ind w:left="0"/>
              <w:rPr>
                <w:b/>
                <w:bCs/>
                <w:color w:val="00594D"/>
                <w:sz w:val="20"/>
                <w:szCs w:val="20"/>
              </w:rPr>
            </w:pPr>
            <w:permStart w:id="286817114" w:edGrp="everyone" w:colFirst="0" w:colLast="0"/>
          </w:p>
        </w:tc>
      </w:tr>
      <w:permEnd w:id="286817114"/>
    </w:tbl>
    <w:p w:rsidR="008E42E3" w:rsidRDefault="008E42E3" w:rsidP="008E42E3">
      <w:pPr>
        <w:pStyle w:val="ListParagraph"/>
        <w:rPr>
          <w:b/>
          <w:bCs/>
          <w:color w:val="00594D"/>
          <w:sz w:val="20"/>
          <w:szCs w:val="20"/>
        </w:rPr>
      </w:pPr>
    </w:p>
    <w:p w:rsidR="008E42E3" w:rsidRDefault="008E42E3" w:rsidP="008E42E3">
      <w:pPr>
        <w:pStyle w:val="ListParagraph"/>
        <w:rPr>
          <w:b/>
          <w:bCs/>
          <w:color w:val="00594D"/>
          <w:sz w:val="20"/>
          <w:szCs w:val="20"/>
        </w:rPr>
      </w:pPr>
    </w:p>
    <w:p w:rsidR="008E42E3" w:rsidRDefault="008E42E3" w:rsidP="008E42E3">
      <w:pPr>
        <w:pStyle w:val="ListParagraph"/>
        <w:rPr>
          <w:b/>
          <w:bCs/>
          <w:color w:val="00594D"/>
          <w:sz w:val="20"/>
          <w:szCs w:val="20"/>
        </w:rPr>
      </w:pPr>
    </w:p>
    <w:p w:rsidR="008E42E3" w:rsidRPr="008E42E3" w:rsidRDefault="008E42E3" w:rsidP="008E42E3">
      <w:pPr>
        <w:pStyle w:val="ListParagraph"/>
        <w:rPr>
          <w:b/>
          <w:bCs/>
          <w:color w:val="00594D"/>
          <w:sz w:val="20"/>
          <w:szCs w:val="20"/>
        </w:rPr>
      </w:pPr>
    </w:p>
    <w:p w:rsidR="008E42E3" w:rsidRPr="00517412" w:rsidRDefault="008E42E3" w:rsidP="009E4B3F">
      <w:pPr>
        <w:pStyle w:val="ListParagraph"/>
        <w:numPr>
          <w:ilvl w:val="0"/>
          <w:numId w:val="5"/>
        </w:numPr>
        <w:rPr>
          <w:b/>
          <w:color w:val="00594D"/>
          <w:sz w:val="20"/>
          <w:szCs w:val="20"/>
        </w:rPr>
      </w:pPr>
      <w:r w:rsidRPr="008E42E3">
        <w:rPr>
          <w:b/>
          <w:bCs/>
          <w:color w:val="00594D"/>
          <w:sz w:val="20"/>
          <w:szCs w:val="20"/>
        </w:rPr>
        <w:t xml:space="preserve">Provide pricing details </w:t>
      </w:r>
      <w:r w:rsidR="008E0869">
        <w:rPr>
          <w:b/>
          <w:bCs/>
          <w:color w:val="00594D"/>
          <w:sz w:val="20"/>
          <w:szCs w:val="20"/>
        </w:rPr>
        <w:t xml:space="preserve">in Table at 9. </w:t>
      </w:r>
      <w:r w:rsidR="005A0DC4">
        <w:rPr>
          <w:b/>
          <w:bCs/>
          <w:color w:val="00594D"/>
          <w:sz w:val="20"/>
          <w:szCs w:val="20"/>
        </w:rPr>
        <w:t xml:space="preserve">and </w:t>
      </w:r>
      <w:r w:rsidRPr="008E42E3">
        <w:rPr>
          <w:b/>
          <w:bCs/>
          <w:color w:val="00594D"/>
          <w:sz w:val="20"/>
          <w:szCs w:val="20"/>
        </w:rPr>
        <w:t>other specific costs associated with the supply of this requirement</w:t>
      </w:r>
      <w:r w:rsidR="005A0DC4">
        <w:t xml:space="preserve">, </w:t>
      </w:r>
      <w:r w:rsidR="005A0DC4" w:rsidRPr="00517412">
        <w:rPr>
          <w:b/>
          <w:color w:val="00594D"/>
          <w:sz w:val="20"/>
          <w:szCs w:val="20"/>
        </w:rPr>
        <w:t xml:space="preserve">broken down in sufficient detail to allow the </w:t>
      </w:r>
      <w:r w:rsidR="00517412" w:rsidRPr="00517412">
        <w:rPr>
          <w:b/>
          <w:color w:val="00594D"/>
          <w:sz w:val="20"/>
          <w:szCs w:val="20"/>
        </w:rPr>
        <w:t>Authority</w:t>
      </w:r>
      <w:r w:rsidR="005A0DC4" w:rsidRPr="00517412">
        <w:rPr>
          <w:b/>
          <w:color w:val="00594D"/>
          <w:sz w:val="20"/>
          <w:szCs w:val="20"/>
        </w:rPr>
        <w:t xml:space="preserve"> to </w:t>
      </w:r>
      <w:r w:rsidR="00517412">
        <w:rPr>
          <w:b/>
          <w:color w:val="00594D"/>
          <w:sz w:val="20"/>
          <w:szCs w:val="20"/>
        </w:rPr>
        <w:t>evaluate comparative pricing.</w:t>
      </w:r>
    </w:p>
    <w:tbl>
      <w:tblPr>
        <w:tblStyle w:val="TableGrid"/>
        <w:tblW w:w="0" w:type="auto"/>
        <w:tblInd w:w="709" w:type="dxa"/>
        <w:tblLook w:val="04A0" w:firstRow="1" w:lastRow="0" w:firstColumn="1" w:lastColumn="0" w:noHBand="0" w:noVBand="1"/>
      </w:tblPr>
      <w:tblGrid>
        <w:gridCol w:w="9900"/>
      </w:tblGrid>
      <w:tr w:rsidR="008E42E3" w:rsidTr="008E42E3">
        <w:tc>
          <w:tcPr>
            <w:tcW w:w="10835" w:type="dxa"/>
          </w:tcPr>
          <w:p w:rsidR="008E42E3" w:rsidRDefault="008E42E3" w:rsidP="008E42E3">
            <w:permStart w:id="996147234" w:edGrp="everyone" w:colFirst="0" w:colLast="0"/>
          </w:p>
        </w:tc>
      </w:tr>
    </w:tbl>
    <w:p w:rsidR="008E42E3" w:rsidRPr="008E42E3" w:rsidRDefault="008E42E3" w:rsidP="008E42E3">
      <w:pPr>
        <w:ind w:left="709"/>
      </w:pPr>
      <w:permStart w:id="1136073831" w:edGrp="everyone"/>
      <w:permEnd w:id="996147234"/>
      <w:permEnd w:id="1136073831"/>
    </w:p>
    <w:p w:rsidR="008E2601" w:rsidRDefault="008E2601" w:rsidP="00FA1F4A">
      <w:pPr>
        <w:pStyle w:val="Heading1"/>
        <w:numPr>
          <w:ilvl w:val="0"/>
          <w:numId w:val="5"/>
        </w:numPr>
        <w:rPr>
          <w:sz w:val="20"/>
          <w:szCs w:val="20"/>
        </w:rPr>
      </w:pPr>
      <w:r>
        <w:rPr>
          <w:sz w:val="20"/>
          <w:szCs w:val="20"/>
        </w:rPr>
        <w:t>Can you accept payment via the Government Procurement Card?</w:t>
      </w:r>
    </w:p>
    <w:tbl>
      <w:tblPr>
        <w:tblStyle w:val="TableGrid"/>
        <w:tblW w:w="0" w:type="auto"/>
        <w:tblInd w:w="720" w:type="dxa"/>
        <w:tblLook w:val="04A0" w:firstRow="1" w:lastRow="0" w:firstColumn="1" w:lastColumn="0" w:noHBand="0" w:noVBand="1"/>
      </w:tblPr>
      <w:tblGrid>
        <w:gridCol w:w="9889"/>
      </w:tblGrid>
      <w:tr w:rsidR="008E2601" w:rsidTr="008E2601">
        <w:tc>
          <w:tcPr>
            <w:tcW w:w="10609" w:type="dxa"/>
          </w:tcPr>
          <w:p w:rsidR="008E2601" w:rsidRDefault="008E2601" w:rsidP="008E2601">
            <w:permStart w:id="262670286" w:edGrp="everyone" w:colFirst="0" w:colLast="0"/>
          </w:p>
        </w:tc>
      </w:tr>
      <w:permEnd w:id="262670286"/>
    </w:tbl>
    <w:p w:rsidR="008E2601" w:rsidRPr="008E2601" w:rsidRDefault="008E2601" w:rsidP="008E2601">
      <w:pPr>
        <w:ind w:left="720"/>
      </w:pPr>
    </w:p>
    <w:p w:rsidR="008E2601" w:rsidRDefault="008E2601" w:rsidP="00FA1F4A">
      <w:pPr>
        <w:pStyle w:val="Heading1"/>
        <w:numPr>
          <w:ilvl w:val="0"/>
          <w:numId w:val="5"/>
        </w:numPr>
        <w:rPr>
          <w:sz w:val="20"/>
          <w:szCs w:val="20"/>
        </w:rPr>
      </w:pPr>
      <w:r>
        <w:rPr>
          <w:sz w:val="20"/>
          <w:szCs w:val="20"/>
        </w:rPr>
        <w:t>Confirm you are or will be registered with the Governments Cyber Essentials programme by Contract start.</w:t>
      </w:r>
    </w:p>
    <w:tbl>
      <w:tblPr>
        <w:tblStyle w:val="TableGrid"/>
        <w:tblW w:w="0" w:type="auto"/>
        <w:tblInd w:w="720" w:type="dxa"/>
        <w:tblLook w:val="04A0" w:firstRow="1" w:lastRow="0" w:firstColumn="1" w:lastColumn="0" w:noHBand="0" w:noVBand="1"/>
      </w:tblPr>
      <w:tblGrid>
        <w:gridCol w:w="9889"/>
      </w:tblGrid>
      <w:tr w:rsidR="008E2601" w:rsidTr="008E2601">
        <w:tc>
          <w:tcPr>
            <w:tcW w:w="10609" w:type="dxa"/>
          </w:tcPr>
          <w:p w:rsidR="008E2601" w:rsidRDefault="008E2601" w:rsidP="008E2601">
            <w:permStart w:id="1036605517" w:edGrp="everyone" w:colFirst="0" w:colLast="0"/>
          </w:p>
        </w:tc>
      </w:tr>
      <w:permEnd w:id="1036605517"/>
    </w:tbl>
    <w:p w:rsidR="008E2601" w:rsidRPr="008E2601" w:rsidRDefault="008E2601" w:rsidP="008E2601">
      <w:pPr>
        <w:ind w:left="720"/>
      </w:pPr>
    </w:p>
    <w:p w:rsidR="005179F0" w:rsidRDefault="00FA1F4A" w:rsidP="00FA1F4A">
      <w:pPr>
        <w:pStyle w:val="Heading1"/>
        <w:numPr>
          <w:ilvl w:val="0"/>
          <w:numId w:val="5"/>
        </w:numPr>
        <w:rPr>
          <w:sz w:val="20"/>
          <w:szCs w:val="20"/>
        </w:rPr>
      </w:pPr>
      <w:r w:rsidRPr="00FA1F4A">
        <w:rPr>
          <w:sz w:val="20"/>
          <w:szCs w:val="20"/>
        </w:rPr>
        <w:t xml:space="preserve">Suppliers </w:t>
      </w:r>
      <w:r>
        <w:rPr>
          <w:sz w:val="20"/>
          <w:szCs w:val="20"/>
        </w:rPr>
        <w:t>will be required to sign and return the Authority’s Ethics Policy Statement (attached to this ITQ pack) in order for the Authority to contract with any Supplier.</w:t>
      </w:r>
    </w:p>
    <w:p w:rsidR="006B3B54" w:rsidRPr="005C328C" w:rsidRDefault="006B3B54" w:rsidP="006B3B54">
      <w:pPr>
        <w:pStyle w:val="ListParagraph"/>
        <w:numPr>
          <w:ilvl w:val="0"/>
          <w:numId w:val="5"/>
        </w:numPr>
        <w:rPr>
          <w:b/>
          <w:color w:val="008270"/>
          <w:sz w:val="20"/>
          <w:szCs w:val="20"/>
        </w:rPr>
      </w:pPr>
      <w:r w:rsidRPr="005C328C">
        <w:rPr>
          <w:b/>
          <w:color w:val="008270"/>
          <w:sz w:val="20"/>
          <w:szCs w:val="20"/>
        </w:rPr>
        <w:t>Suppliers are required to</w:t>
      </w:r>
      <w:r w:rsidR="005C328C">
        <w:rPr>
          <w:b/>
          <w:color w:val="008270"/>
          <w:sz w:val="20"/>
          <w:szCs w:val="20"/>
        </w:rPr>
        <w:t xml:space="preserve"> provide</w:t>
      </w:r>
      <w:permStart w:id="1197737798" w:edGrp="everyone"/>
      <w:permEnd w:id="1197737798"/>
      <w:r w:rsidRPr="005C328C">
        <w:rPr>
          <w:b/>
          <w:color w:val="008270"/>
          <w:sz w:val="20"/>
          <w:szCs w:val="20"/>
        </w:rPr>
        <w:t xml:space="preserve"> their bank details on letter headed paper, detailing:</w:t>
      </w:r>
    </w:p>
    <w:p w:rsidR="006B3B54" w:rsidRPr="005C328C" w:rsidRDefault="006B3B54" w:rsidP="006B3B54">
      <w:pPr>
        <w:pStyle w:val="ListParagraph"/>
        <w:numPr>
          <w:ilvl w:val="0"/>
          <w:numId w:val="11"/>
        </w:numPr>
        <w:rPr>
          <w:b/>
          <w:color w:val="008270"/>
          <w:sz w:val="20"/>
          <w:szCs w:val="20"/>
        </w:rPr>
      </w:pPr>
      <w:r w:rsidRPr="005C328C">
        <w:rPr>
          <w:b/>
          <w:color w:val="008270"/>
          <w:sz w:val="20"/>
          <w:szCs w:val="20"/>
        </w:rPr>
        <w:t>Bank and payment details</w:t>
      </w:r>
    </w:p>
    <w:p w:rsidR="006B3B54" w:rsidRPr="005C328C" w:rsidRDefault="006B3B54" w:rsidP="006B3B54">
      <w:pPr>
        <w:pStyle w:val="ListParagraph"/>
        <w:numPr>
          <w:ilvl w:val="0"/>
          <w:numId w:val="11"/>
        </w:numPr>
        <w:rPr>
          <w:b/>
          <w:color w:val="008270"/>
          <w:sz w:val="20"/>
          <w:szCs w:val="20"/>
        </w:rPr>
      </w:pPr>
      <w:r w:rsidRPr="005C328C">
        <w:rPr>
          <w:b/>
          <w:color w:val="008270"/>
          <w:sz w:val="20"/>
          <w:szCs w:val="20"/>
        </w:rPr>
        <w:t>Company registration number</w:t>
      </w:r>
    </w:p>
    <w:p w:rsidR="005C328C" w:rsidRPr="005C328C" w:rsidRDefault="005C328C" w:rsidP="006B3B54">
      <w:pPr>
        <w:pStyle w:val="ListParagraph"/>
        <w:numPr>
          <w:ilvl w:val="0"/>
          <w:numId w:val="11"/>
        </w:numPr>
        <w:rPr>
          <w:b/>
          <w:color w:val="008270"/>
          <w:sz w:val="20"/>
          <w:szCs w:val="20"/>
        </w:rPr>
      </w:pPr>
      <w:r w:rsidRPr="005C328C">
        <w:rPr>
          <w:b/>
          <w:color w:val="008270"/>
          <w:sz w:val="20"/>
          <w:szCs w:val="20"/>
        </w:rPr>
        <w:t>VAT Number</w:t>
      </w:r>
    </w:p>
    <w:p w:rsidR="006B3B54" w:rsidRPr="006B3B54" w:rsidRDefault="006B3B54" w:rsidP="006B3B54">
      <w:pPr>
        <w:ind w:left="720"/>
      </w:pPr>
    </w:p>
    <w:p w:rsidR="005179F0" w:rsidRDefault="005179F0" w:rsidP="005179F0">
      <w:pPr>
        <w:pStyle w:val="Heading1"/>
      </w:pPr>
    </w:p>
    <w:p w:rsidR="005179F0" w:rsidRDefault="005179F0" w:rsidP="005179F0">
      <w:pPr>
        <w:pStyle w:val="Heading1"/>
      </w:pPr>
    </w:p>
    <w:p w:rsidR="005179F0" w:rsidRDefault="005179F0" w:rsidP="005179F0">
      <w:pPr>
        <w:pStyle w:val="Heading1"/>
      </w:pPr>
    </w:p>
    <w:p w:rsidR="005179F0" w:rsidRDefault="005179F0" w:rsidP="005179F0">
      <w:pPr>
        <w:pStyle w:val="Heading1"/>
      </w:pPr>
    </w:p>
    <w:p w:rsidR="005179F0" w:rsidRDefault="005179F0" w:rsidP="005179F0">
      <w:pPr>
        <w:pStyle w:val="Heading1"/>
      </w:pPr>
    </w:p>
    <w:p w:rsidR="005179F0" w:rsidRDefault="005179F0" w:rsidP="005179F0">
      <w:pPr>
        <w:pStyle w:val="Heading1"/>
      </w:pPr>
    </w:p>
    <w:p w:rsidR="005179F0" w:rsidRDefault="005341B9" w:rsidP="005179F0">
      <w:pPr>
        <w:pStyle w:val="Heading1"/>
      </w:pPr>
      <w:r>
        <w:br w:type="page"/>
      </w:r>
    </w:p>
    <w:p w:rsidR="00CF7D4D" w:rsidRDefault="00CF7D4D" w:rsidP="00034842">
      <w:pPr>
        <w:tabs>
          <w:tab w:val="left" w:pos="-1440"/>
          <w:tab w:val="left" w:pos="-720"/>
        </w:tabs>
        <w:suppressAutoHyphens/>
        <w:spacing w:after="100"/>
        <w:ind w:right="26"/>
        <w:rPr>
          <w:rFonts w:cs="Arial"/>
          <w:b/>
          <w:sz w:val="24"/>
          <w:szCs w:val="24"/>
        </w:rPr>
        <w:sectPr w:rsidR="00CF7D4D" w:rsidSect="00EC4433">
          <w:headerReference w:type="default" r:id="rId11"/>
          <w:footerReference w:type="default" r:id="rId12"/>
          <w:headerReference w:type="first" r:id="rId13"/>
          <w:footerReference w:type="first" r:id="rId14"/>
          <w:pgSz w:w="11906" w:h="16838" w:code="9"/>
          <w:pgMar w:top="720" w:right="567" w:bottom="720" w:left="720" w:header="709" w:footer="709" w:gutter="0"/>
          <w:cols w:space="708"/>
          <w:titlePg/>
          <w:docGrid w:linePitch="360"/>
        </w:sectPr>
      </w:pPr>
    </w:p>
    <w:p w:rsidR="00EF6FDC" w:rsidRPr="008E42E3" w:rsidRDefault="00EF6FDC" w:rsidP="00EF6FDC">
      <w:pPr>
        <w:pStyle w:val="Heading1"/>
        <w:rPr>
          <w:u w:val="single"/>
        </w:rPr>
      </w:pPr>
      <w:bookmarkStart w:id="4" w:name="_Toc334777106"/>
      <w:bookmarkStart w:id="5" w:name="_Toc335389491"/>
      <w:bookmarkStart w:id="6" w:name="_Toc335828240"/>
      <w:bookmarkStart w:id="7" w:name="_Toc336260464"/>
      <w:bookmarkStart w:id="8" w:name="_Toc337727734"/>
      <w:r w:rsidRPr="008E42E3">
        <w:rPr>
          <w:u w:val="single"/>
        </w:rPr>
        <w:lastRenderedPageBreak/>
        <w:t xml:space="preserve">Declaration by </w:t>
      </w:r>
      <w:bookmarkEnd w:id="4"/>
      <w:bookmarkEnd w:id="5"/>
      <w:bookmarkEnd w:id="6"/>
      <w:bookmarkEnd w:id="7"/>
      <w:r w:rsidR="00C414CD" w:rsidRPr="008E42E3">
        <w:rPr>
          <w:u w:val="single"/>
        </w:rPr>
        <w:t>Bidder</w:t>
      </w:r>
      <w:bookmarkEnd w:id="8"/>
    </w:p>
    <w:p w:rsidR="00EF6FDC" w:rsidRPr="00EF6FDC" w:rsidRDefault="00EF6FDC" w:rsidP="00EF6FDC">
      <w:pPr>
        <w:rPr>
          <w:rFonts w:cs="Arial"/>
          <w:i/>
          <w:snapToGrid w:val="0"/>
          <w:color w:val="000000"/>
          <w:sz w:val="20"/>
          <w:szCs w:val="20"/>
        </w:rPr>
      </w:pPr>
      <w:r w:rsidRPr="00EF6FDC">
        <w:rPr>
          <w:rFonts w:cs="Arial"/>
          <w:i/>
          <w:sz w:val="20"/>
          <w:szCs w:val="20"/>
        </w:rPr>
        <w:t xml:space="preserve">I have examined FCO Services requirements and proposed terms and conditions and hereby offer </w:t>
      </w:r>
      <w:r w:rsidRPr="00EF6FDC">
        <w:rPr>
          <w:rFonts w:cs="Arial"/>
          <w:i/>
          <w:snapToGrid w:val="0"/>
          <w:color w:val="000000"/>
          <w:sz w:val="20"/>
          <w:szCs w:val="20"/>
        </w:rPr>
        <w:t>to enter into a contract with FCO Services for the required services and at the rates and prices set out in my enclosed technical and pricing proposal, subject to any comments marked up on the draft contract.</w:t>
      </w:r>
    </w:p>
    <w:p w:rsidR="00EF6FDC" w:rsidRPr="00EF6FDC" w:rsidRDefault="00EF6FDC" w:rsidP="00EF6FDC">
      <w:pPr>
        <w:rPr>
          <w:rFonts w:cs="Arial"/>
          <w:i/>
          <w:snapToGrid w:val="0"/>
          <w:color w:val="000000"/>
          <w:sz w:val="20"/>
          <w:szCs w:val="20"/>
        </w:rPr>
      </w:pPr>
      <w:r w:rsidRPr="00EF6FDC">
        <w:rPr>
          <w:rFonts w:cs="Arial"/>
          <w:i/>
          <w:snapToGrid w:val="0"/>
          <w:color w:val="000000"/>
          <w:sz w:val="20"/>
          <w:szCs w:val="20"/>
        </w:rPr>
        <w:t>I furthermore warrant that:</w:t>
      </w:r>
    </w:p>
    <w:p w:rsidR="00EF6FDC" w:rsidRPr="00EF6FDC" w:rsidRDefault="00EF6FDC" w:rsidP="00EF6FDC">
      <w:pPr>
        <w:pStyle w:val="ListBullet"/>
        <w:rPr>
          <w:i/>
          <w:snapToGrid w:val="0"/>
          <w:sz w:val="20"/>
          <w:szCs w:val="20"/>
        </w:rPr>
      </w:pPr>
      <w:r w:rsidRPr="00EF6FDC">
        <w:rPr>
          <w:i/>
          <w:snapToGrid w:val="0"/>
          <w:sz w:val="20"/>
          <w:szCs w:val="20"/>
        </w:rPr>
        <w:t>I have the required corpora</w:t>
      </w:r>
      <w:r w:rsidR="00C414CD">
        <w:rPr>
          <w:i/>
          <w:snapToGrid w:val="0"/>
          <w:sz w:val="20"/>
          <w:szCs w:val="20"/>
        </w:rPr>
        <w:t>te authority to sign this Quotation</w:t>
      </w:r>
    </w:p>
    <w:p w:rsidR="00EF6FDC" w:rsidRPr="00EF6FDC" w:rsidRDefault="00EF6FDC" w:rsidP="00EF6FDC">
      <w:pPr>
        <w:pStyle w:val="ListBullet"/>
        <w:rPr>
          <w:i/>
          <w:snapToGrid w:val="0"/>
          <w:sz w:val="20"/>
          <w:szCs w:val="20"/>
        </w:rPr>
      </w:pPr>
      <w:r w:rsidRPr="00EF6FDC">
        <w:rPr>
          <w:i/>
          <w:snapToGrid w:val="0"/>
          <w:sz w:val="20"/>
          <w:szCs w:val="20"/>
        </w:rPr>
        <w:t xml:space="preserve">There has been no breach of FCO Services confidentiality requirements </w:t>
      </w:r>
    </w:p>
    <w:p w:rsidR="00EF6FDC" w:rsidRPr="00EF6FDC" w:rsidRDefault="00EF6FDC" w:rsidP="00EF6FDC">
      <w:pPr>
        <w:pStyle w:val="ListBullet"/>
        <w:rPr>
          <w:i/>
          <w:snapToGrid w:val="0"/>
          <w:sz w:val="20"/>
          <w:szCs w:val="20"/>
        </w:rPr>
      </w:pPr>
      <w:r w:rsidRPr="00EF6FDC">
        <w:rPr>
          <w:i/>
          <w:snapToGrid w:val="0"/>
          <w:sz w:val="20"/>
          <w:szCs w:val="20"/>
        </w:rPr>
        <w:t>There is no conflict of interest in our proposed delivery of this service</w:t>
      </w:r>
    </w:p>
    <w:p w:rsidR="00EF6FDC" w:rsidRPr="00EF6FDC" w:rsidRDefault="00EF6FDC" w:rsidP="00EF6FDC">
      <w:pPr>
        <w:pStyle w:val="ListBullet"/>
        <w:rPr>
          <w:i/>
          <w:snapToGrid w:val="0"/>
          <w:sz w:val="20"/>
          <w:szCs w:val="20"/>
        </w:rPr>
      </w:pPr>
      <w:r w:rsidRPr="00EF6FDC">
        <w:rPr>
          <w:i/>
          <w:snapToGrid w:val="0"/>
          <w:sz w:val="20"/>
          <w:szCs w:val="20"/>
        </w:rPr>
        <w:t xml:space="preserve">There has been no collusion with other </w:t>
      </w:r>
      <w:r w:rsidR="00C414CD">
        <w:rPr>
          <w:i/>
          <w:snapToGrid w:val="0"/>
          <w:sz w:val="20"/>
          <w:szCs w:val="20"/>
        </w:rPr>
        <w:t>Bidders</w:t>
      </w:r>
      <w:r w:rsidRPr="00EF6FDC">
        <w:rPr>
          <w:i/>
          <w:snapToGrid w:val="0"/>
          <w:sz w:val="20"/>
          <w:szCs w:val="20"/>
        </w:rPr>
        <w:t xml:space="preserve"> or potential </w:t>
      </w:r>
      <w:r w:rsidR="00C414CD">
        <w:rPr>
          <w:i/>
          <w:snapToGrid w:val="0"/>
          <w:sz w:val="20"/>
          <w:szCs w:val="20"/>
        </w:rPr>
        <w:t>Bidders</w:t>
      </w:r>
    </w:p>
    <w:p w:rsidR="00EF6FDC" w:rsidRPr="00EF6FDC" w:rsidRDefault="00EF6FDC" w:rsidP="00EF6FDC">
      <w:pPr>
        <w:pStyle w:val="ListBullet"/>
        <w:rPr>
          <w:i/>
          <w:snapToGrid w:val="0"/>
          <w:sz w:val="20"/>
          <w:szCs w:val="20"/>
        </w:rPr>
      </w:pPr>
      <w:r w:rsidRPr="00EF6FDC">
        <w:rPr>
          <w:i/>
          <w:snapToGrid w:val="0"/>
          <w:sz w:val="20"/>
          <w:szCs w:val="20"/>
        </w:rPr>
        <w:t>There has been no canvassing of FCO Services staff</w:t>
      </w:r>
    </w:p>
    <w:p w:rsidR="00EF6FDC" w:rsidRPr="00EF6FDC" w:rsidRDefault="00EF6FDC" w:rsidP="00EF6FDC">
      <w:pPr>
        <w:pStyle w:val="ListBullet"/>
        <w:rPr>
          <w:i/>
          <w:snapToGrid w:val="0"/>
          <w:sz w:val="20"/>
          <w:szCs w:val="20"/>
        </w:rPr>
      </w:pPr>
      <w:r w:rsidRPr="00EF6FDC">
        <w:rPr>
          <w:i/>
          <w:snapToGrid w:val="0"/>
          <w:sz w:val="20"/>
          <w:szCs w:val="20"/>
        </w:rPr>
        <w:t xml:space="preserve">The </w:t>
      </w:r>
      <w:r w:rsidR="00C414CD">
        <w:rPr>
          <w:i/>
          <w:snapToGrid w:val="0"/>
          <w:sz w:val="20"/>
          <w:szCs w:val="20"/>
        </w:rPr>
        <w:t>Quotation</w:t>
      </w:r>
      <w:r w:rsidRPr="00EF6FDC">
        <w:rPr>
          <w:i/>
          <w:snapToGrid w:val="0"/>
          <w:sz w:val="20"/>
          <w:szCs w:val="20"/>
        </w:rPr>
        <w:t xml:space="preserve"> shall remain open for acceptance by FCO </w:t>
      </w:r>
      <w:r w:rsidR="000A420C">
        <w:rPr>
          <w:i/>
          <w:snapToGrid w:val="0"/>
          <w:sz w:val="20"/>
          <w:szCs w:val="20"/>
        </w:rPr>
        <w:t>Services for a period of 26 weeks</w:t>
      </w:r>
      <w:r w:rsidRPr="00EF6FDC">
        <w:rPr>
          <w:i/>
          <w:snapToGrid w:val="0"/>
          <w:sz w:val="20"/>
          <w:szCs w:val="20"/>
        </w:rPr>
        <w:t xml:space="preserve"> after th</w:t>
      </w:r>
      <w:r w:rsidR="00C414CD">
        <w:rPr>
          <w:i/>
          <w:snapToGrid w:val="0"/>
          <w:sz w:val="20"/>
          <w:szCs w:val="20"/>
        </w:rPr>
        <w:t>e due date for return of quotes</w:t>
      </w:r>
      <w:r w:rsidRPr="00EF6FDC">
        <w:rPr>
          <w:i/>
          <w:snapToGrid w:val="0"/>
          <w:sz w:val="20"/>
          <w:szCs w:val="20"/>
        </w:rPr>
        <w:t>.</w:t>
      </w:r>
    </w:p>
    <w:p w:rsidR="00EF6FDC" w:rsidRPr="0000041B" w:rsidRDefault="00EF6FDC" w:rsidP="00EF6FDC">
      <w:pPr>
        <w:rPr>
          <w:rFonts w:cs="Arial"/>
          <w:snapToGrid w:val="0"/>
          <w:color w:val="000000"/>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120"/>
      </w:tblGrid>
      <w:tr w:rsidR="00EF6FDC" w:rsidRPr="0000041B" w:rsidTr="00EF6FDC">
        <w:tc>
          <w:tcPr>
            <w:tcW w:w="3348" w:type="dxa"/>
            <w:shd w:val="clear" w:color="auto" w:fill="92CDDC"/>
          </w:tcPr>
          <w:p w:rsidR="00EF6FDC" w:rsidRPr="0000041B" w:rsidRDefault="00EF6FDC" w:rsidP="00EF6FDC">
            <w:pPr>
              <w:pStyle w:val="BodyText1"/>
            </w:pPr>
            <w:permStart w:id="1127029469" w:edGrp="everyone" w:colFirst="1" w:colLast="1"/>
            <w:r w:rsidRPr="0000041B">
              <w:t>Signed</w:t>
            </w:r>
          </w:p>
        </w:tc>
        <w:tc>
          <w:tcPr>
            <w:tcW w:w="6120" w:type="dxa"/>
          </w:tcPr>
          <w:p w:rsidR="00EF6FDC" w:rsidRPr="0000041B" w:rsidRDefault="00EF6FDC" w:rsidP="00EF6FDC">
            <w:pPr>
              <w:pStyle w:val="BodyText1"/>
              <w:rPr>
                <w:i/>
              </w:rPr>
            </w:pPr>
            <w:r w:rsidRPr="0000041B">
              <w:rPr>
                <w:i/>
              </w:rPr>
              <w:t>[Please complete]</w:t>
            </w:r>
          </w:p>
        </w:tc>
      </w:tr>
      <w:tr w:rsidR="00EF6FDC" w:rsidRPr="0000041B" w:rsidTr="00EF6FDC">
        <w:tc>
          <w:tcPr>
            <w:tcW w:w="3348" w:type="dxa"/>
            <w:shd w:val="clear" w:color="auto" w:fill="92CDDC"/>
          </w:tcPr>
          <w:p w:rsidR="00EF6FDC" w:rsidRPr="0000041B" w:rsidRDefault="00EF6FDC" w:rsidP="00EF6FDC">
            <w:pPr>
              <w:pStyle w:val="BodyText1"/>
            </w:pPr>
            <w:permStart w:id="143418885" w:edGrp="everyone" w:colFirst="1" w:colLast="1"/>
            <w:permEnd w:id="1127029469"/>
            <w:r w:rsidRPr="0000041B">
              <w:t>Name</w:t>
            </w:r>
          </w:p>
        </w:tc>
        <w:tc>
          <w:tcPr>
            <w:tcW w:w="6120" w:type="dxa"/>
          </w:tcPr>
          <w:p w:rsidR="00EF6FDC" w:rsidRPr="0000041B" w:rsidRDefault="00EF6FDC" w:rsidP="00EF6FDC">
            <w:pPr>
              <w:pStyle w:val="BodyText1"/>
            </w:pPr>
          </w:p>
        </w:tc>
      </w:tr>
      <w:tr w:rsidR="00EF6FDC" w:rsidRPr="0000041B" w:rsidTr="00EF6FDC">
        <w:tc>
          <w:tcPr>
            <w:tcW w:w="3348" w:type="dxa"/>
            <w:shd w:val="clear" w:color="auto" w:fill="92CDDC"/>
          </w:tcPr>
          <w:p w:rsidR="00EF6FDC" w:rsidRPr="0000041B" w:rsidRDefault="00EF6FDC" w:rsidP="00EF6FDC">
            <w:pPr>
              <w:pStyle w:val="BodyText1"/>
            </w:pPr>
            <w:permStart w:id="799089240" w:edGrp="everyone" w:colFirst="1" w:colLast="1"/>
            <w:permEnd w:id="143418885"/>
            <w:r w:rsidRPr="0000041B">
              <w:t>Date</w:t>
            </w:r>
          </w:p>
        </w:tc>
        <w:tc>
          <w:tcPr>
            <w:tcW w:w="6120" w:type="dxa"/>
          </w:tcPr>
          <w:p w:rsidR="00EF6FDC" w:rsidRPr="0000041B" w:rsidRDefault="00EF6FDC" w:rsidP="00EF6FDC">
            <w:pPr>
              <w:pStyle w:val="BodyText1"/>
            </w:pPr>
          </w:p>
        </w:tc>
      </w:tr>
      <w:tr w:rsidR="00EF6FDC" w:rsidRPr="0000041B" w:rsidTr="00EF6FDC">
        <w:tc>
          <w:tcPr>
            <w:tcW w:w="3348" w:type="dxa"/>
            <w:shd w:val="clear" w:color="auto" w:fill="92CDDC"/>
          </w:tcPr>
          <w:p w:rsidR="00EF6FDC" w:rsidRPr="0000041B" w:rsidRDefault="00EF6FDC" w:rsidP="00EF6FDC">
            <w:pPr>
              <w:pStyle w:val="BodyText1"/>
            </w:pPr>
            <w:permStart w:id="909669871" w:edGrp="everyone" w:colFirst="1" w:colLast="1"/>
            <w:permEnd w:id="799089240"/>
            <w:r w:rsidRPr="0000041B">
              <w:t>Role</w:t>
            </w:r>
          </w:p>
        </w:tc>
        <w:tc>
          <w:tcPr>
            <w:tcW w:w="6120" w:type="dxa"/>
          </w:tcPr>
          <w:p w:rsidR="00EF6FDC" w:rsidRPr="0000041B" w:rsidRDefault="00EF6FDC" w:rsidP="00EF6FDC">
            <w:pPr>
              <w:pStyle w:val="BodyText1"/>
            </w:pPr>
          </w:p>
        </w:tc>
      </w:tr>
      <w:tr w:rsidR="00EF6FDC" w:rsidRPr="0000041B" w:rsidTr="00EF6FDC">
        <w:tc>
          <w:tcPr>
            <w:tcW w:w="3348" w:type="dxa"/>
            <w:shd w:val="clear" w:color="auto" w:fill="92CDDC"/>
          </w:tcPr>
          <w:p w:rsidR="00EF6FDC" w:rsidRPr="0000041B" w:rsidRDefault="00EF6FDC" w:rsidP="00C414CD">
            <w:pPr>
              <w:pStyle w:val="BodyText1"/>
            </w:pPr>
            <w:permStart w:id="1007629910" w:edGrp="everyone" w:colFirst="1" w:colLast="1"/>
            <w:permEnd w:id="909669871"/>
            <w:r w:rsidRPr="0000041B">
              <w:t>Authorised to sign on behalf of [organisation name]</w:t>
            </w:r>
          </w:p>
        </w:tc>
        <w:tc>
          <w:tcPr>
            <w:tcW w:w="6120" w:type="dxa"/>
          </w:tcPr>
          <w:p w:rsidR="00EF6FDC" w:rsidRPr="0000041B" w:rsidRDefault="00EF6FDC" w:rsidP="00EF6FDC">
            <w:pPr>
              <w:pStyle w:val="BodyText1"/>
            </w:pPr>
          </w:p>
        </w:tc>
      </w:tr>
      <w:permEnd w:id="1007629910"/>
    </w:tbl>
    <w:p w:rsidR="00EF6FDC" w:rsidRPr="0000041B" w:rsidRDefault="00EF6FDC" w:rsidP="00EF6FDC">
      <w:pPr>
        <w:rPr>
          <w:rFonts w:cs="Arial"/>
          <w:snapToGrid w:val="0"/>
          <w:color w:val="000000"/>
          <w:sz w:val="20"/>
          <w:szCs w:val="20"/>
        </w:rPr>
      </w:pPr>
    </w:p>
    <w:p w:rsidR="00EF6FDC" w:rsidRPr="00A96D8E" w:rsidRDefault="00EF6FDC" w:rsidP="000B36AE">
      <w:pPr>
        <w:pStyle w:val="BodyText"/>
        <w:spacing w:before="0" w:after="0"/>
        <w:rPr>
          <w:rFonts w:cs="Arial"/>
        </w:rPr>
      </w:pPr>
    </w:p>
    <w:sectPr w:rsidR="00EF6FDC" w:rsidRPr="00A96D8E" w:rsidSect="001A415D">
      <w:pgSz w:w="11906" w:h="16838" w:code="9"/>
      <w:pgMar w:top="720" w:right="567"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824" w:rsidRDefault="002A5824" w:rsidP="0026710D">
      <w:pPr>
        <w:spacing w:after="0" w:line="240" w:lineRule="auto"/>
      </w:pPr>
      <w:r>
        <w:separator/>
      </w:r>
    </w:p>
  </w:endnote>
  <w:endnote w:type="continuationSeparator" w:id="0">
    <w:p w:rsidR="002A5824" w:rsidRDefault="002A5824" w:rsidP="00267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824" w:rsidRPr="005179F0" w:rsidRDefault="002A5824" w:rsidP="00A96D8E">
    <w:pPr>
      <w:pStyle w:val="Footer"/>
      <w:pBdr>
        <w:top w:val="single" w:sz="4" w:space="0" w:color="auto"/>
      </w:pBdr>
      <w:tabs>
        <w:tab w:val="clear" w:pos="9026"/>
        <w:tab w:val="right" w:pos="10490"/>
      </w:tabs>
      <w:ind w:right="12"/>
      <w:rPr>
        <w:color w:val="00594D"/>
        <w:sz w:val="20"/>
        <w:szCs w:val="20"/>
      </w:rPr>
    </w:pPr>
    <w:r w:rsidRPr="005179F0">
      <w:rPr>
        <w:color w:val="00594D"/>
        <w:sz w:val="20"/>
        <w:szCs w:val="20"/>
      </w:rPr>
      <w:t xml:space="preserve">Invitation to </w:t>
    </w:r>
    <w:r>
      <w:rPr>
        <w:color w:val="00594D"/>
        <w:sz w:val="20"/>
        <w:szCs w:val="20"/>
      </w:rPr>
      <w:t>Quote</w:t>
    </w:r>
    <w:r w:rsidRPr="005179F0">
      <w:rPr>
        <w:color w:val="00594D"/>
        <w:sz w:val="20"/>
        <w:szCs w:val="20"/>
      </w:rPr>
      <w:tab/>
    </w:r>
    <w:r w:rsidRPr="005179F0">
      <w:rPr>
        <w:color w:val="00594D"/>
        <w:sz w:val="20"/>
        <w:szCs w:val="20"/>
      </w:rPr>
      <w:tab/>
    </w:r>
    <w:r w:rsidRPr="005179F0">
      <w:rPr>
        <w:snapToGrid w:val="0"/>
        <w:color w:val="00594D"/>
        <w:sz w:val="20"/>
        <w:szCs w:val="20"/>
      </w:rPr>
      <w:t xml:space="preserve">Page </w:t>
    </w:r>
    <w:r w:rsidRPr="005179F0">
      <w:rPr>
        <w:snapToGrid w:val="0"/>
        <w:color w:val="00594D"/>
        <w:sz w:val="20"/>
        <w:szCs w:val="20"/>
      </w:rPr>
      <w:fldChar w:fldCharType="begin"/>
    </w:r>
    <w:r w:rsidRPr="005179F0">
      <w:rPr>
        <w:snapToGrid w:val="0"/>
        <w:color w:val="00594D"/>
        <w:sz w:val="20"/>
        <w:szCs w:val="20"/>
      </w:rPr>
      <w:instrText xml:space="preserve"> PAGE </w:instrText>
    </w:r>
    <w:r w:rsidRPr="005179F0">
      <w:rPr>
        <w:snapToGrid w:val="0"/>
        <w:color w:val="00594D"/>
        <w:sz w:val="20"/>
        <w:szCs w:val="20"/>
      </w:rPr>
      <w:fldChar w:fldCharType="separate"/>
    </w:r>
    <w:r w:rsidR="00AA3A10">
      <w:rPr>
        <w:noProof/>
        <w:snapToGrid w:val="0"/>
        <w:color w:val="00594D"/>
        <w:sz w:val="20"/>
        <w:szCs w:val="20"/>
      </w:rPr>
      <w:t>12</w:t>
    </w:r>
    <w:r w:rsidRPr="005179F0">
      <w:rPr>
        <w:snapToGrid w:val="0"/>
        <w:color w:val="00594D"/>
        <w:sz w:val="20"/>
        <w:szCs w:val="20"/>
      </w:rPr>
      <w:fldChar w:fldCharType="end"/>
    </w:r>
    <w:r w:rsidRPr="005179F0">
      <w:rPr>
        <w:snapToGrid w:val="0"/>
        <w:color w:val="00594D"/>
        <w:sz w:val="20"/>
        <w:szCs w:val="20"/>
      </w:rPr>
      <w:t xml:space="preserve"> of </w:t>
    </w:r>
    <w:r w:rsidRPr="005179F0">
      <w:rPr>
        <w:snapToGrid w:val="0"/>
        <w:color w:val="00594D"/>
        <w:sz w:val="20"/>
        <w:szCs w:val="20"/>
      </w:rPr>
      <w:fldChar w:fldCharType="begin"/>
    </w:r>
    <w:r w:rsidRPr="005179F0">
      <w:rPr>
        <w:snapToGrid w:val="0"/>
        <w:color w:val="00594D"/>
        <w:sz w:val="20"/>
        <w:szCs w:val="20"/>
      </w:rPr>
      <w:instrText xml:space="preserve"> NUMPAGES </w:instrText>
    </w:r>
    <w:r w:rsidRPr="005179F0">
      <w:rPr>
        <w:snapToGrid w:val="0"/>
        <w:color w:val="00594D"/>
        <w:sz w:val="20"/>
        <w:szCs w:val="20"/>
      </w:rPr>
      <w:fldChar w:fldCharType="separate"/>
    </w:r>
    <w:r w:rsidR="00AA3A10">
      <w:rPr>
        <w:noProof/>
        <w:snapToGrid w:val="0"/>
        <w:color w:val="00594D"/>
        <w:sz w:val="20"/>
        <w:szCs w:val="20"/>
      </w:rPr>
      <w:t>12</w:t>
    </w:r>
    <w:r w:rsidRPr="005179F0">
      <w:rPr>
        <w:snapToGrid w:val="0"/>
        <w:color w:val="00594D"/>
        <w:sz w:val="20"/>
        <w:szCs w:val="20"/>
      </w:rPr>
      <w:fldChar w:fldCharType="end"/>
    </w:r>
  </w:p>
  <w:p w:rsidR="002A5824" w:rsidRPr="00A96D8E" w:rsidRDefault="009C5BE9" w:rsidP="00A96D8E">
    <w:pPr>
      <w:pStyle w:val="Footer"/>
      <w:pBdr>
        <w:top w:val="single" w:sz="4" w:space="0" w:color="auto"/>
      </w:pBdr>
      <w:tabs>
        <w:tab w:val="clear" w:pos="9026"/>
        <w:tab w:val="right" w:pos="10490"/>
      </w:tabs>
      <w:ind w:right="12"/>
      <w:rPr>
        <w:snapToGrid w:val="0"/>
        <w:color w:val="00594D"/>
      </w:rPr>
    </w:pPr>
    <w:r>
      <w:rPr>
        <w:color w:val="00594D"/>
        <w:sz w:val="20"/>
        <w:szCs w:val="20"/>
      </w:rPr>
      <w:t>XLY344/001/17</w:t>
    </w:r>
    <w:r w:rsidR="002A5824" w:rsidRPr="00A96D8E">
      <w:rPr>
        <w:color w:val="00594D"/>
      </w:rPr>
      <w:tab/>
    </w:r>
    <w:r w:rsidR="002A5824" w:rsidRPr="00A96D8E">
      <w:rPr>
        <w:color w:val="00594D"/>
      </w:rPr>
      <w:tab/>
    </w:r>
  </w:p>
  <w:p w:rsidR="002A5824" w:rsidRPr="0026710D" w:rsidRDefault="002A5824" w:rsidP="00A96D8E">
    <w:pPr>
      <w:pStyle w:val="Header"/>
      <w:tabs>
        <w:tab w:val="clear" w:pos="4513"/>
        <w:tab w:val="center" w:pos="5245"/>
      </w:tabs>
      <w:rPr>
        <w:rFonts w:cs="Arial"/>
        <w:b/>
        <w:color w:val="00594D"/>
        <w:sz w:val="24"/>
        <w:szCs w:val="24"/>
      </w:rPr>
    </w:pPr>
    <w:r>
      <w:rPr>
        <w:rFonts w:cs="Arial"/>
        <w:b/>
        <w:color w:val="00594D"/>
        <w:sz w:val="24"/>
        <w:szCs w:val="24"/>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824" w:rsidRPr="001646A4" w:rsidRDefault="00AA3A10" w:rsidP="0026710D">
    <w:pPr>
      <w:pStyle w:val="Header"/>
      <w:jc w:val="center"/>
      <w:rPr>
        <w:rFonts w:cs="Arial"/>
        <w:b/>
        <w:sz w:val="24"/>
        <w:szCs w:val="24"/>
        <w:u w:val="single"/>
      </w:rPr>
    </w:pPr>
    <w:r>
      <w:fldChar w:fldCharType="begin"/>
    </w:r>
    <w:r>
      <w:instrText xml:space="preserve"> DOCPROPERTY  Classification  \* MERGEFORMAT </w:instrText>
    </w:r>
    <w:r>
      <w:fldChar w:fldCharType="separate"/>
    </w:r>
    <w:r w:rsidR="002A5824" w:rsidRPr="004F31C0">
      <w:rPr>
        <w:b/>
        <w:bCs/>
      </w:rPr>
      <w:t>UNCLASSIFIED</w:t>
    </w:r>
    <w:r>
      <w:rPr>
        <w:b/>
        <w:bCs/>
      </w:rPr>
      <w:fldChar w:fldCharType="end"/>
    </w:r>
  </w:p>
  <w:p w:rsidR="002A5824" w:rsidRPr="0026710D" w:rsidRDefault="009C5BE9" w:rsidP="00A96D8E">
    <w:pPr>
      <w:pStyle w:val="Header"/>
      <w:tabs>
        <w:tab w:val="clear" w:pos="4513"/>
        <w:tab w:val="center" w:pos="5245"/>
      </w:tabs>
      <w:rPr>
        <w:rFonts w:cs="Arial"/>
        <w:b/>
        <w:color w:val="00594D"/>
        <w:sz w:val="24"/>
        <w:szCs w:val="24"/>
      </w:rPr>
    </w:pPr>
    <w:r>
      <w:rPr>
        <w:rFonts w:cs="Arial"/>
        <w:b/>
        <w:color w:val="00594D"/>
        <w:sz w:val="24"/>
        <w:szCs w:val="24"/>
      </w:rPr>
      <w:t>XLY3344/001/17</w:t>
    </w:r>
    <w:r w:rsidR="002A5824">
      <w:rPr>
        <w:rFonts w:cs="Arial"/>
        <w:b/>
        <w:color w:val="00594D"/>
        <w:sz w:val="24"/>
        <w:szCs w:val="24"/>
      </w:rPr>
      <w:tab/>
    </w:r>
  </w:p>
  <w:p w:rsidR="002A5824" w:rsidRPr="0026710D" w:rsidRDefault="002A5824">
    <w:pPr>
      <w:pStyle w:val="Footer"/>
      <w:rPr>
        <w:color w:val="00594D"/>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824" w:rsidRDefault="002A5824" w:rsidP="0026710D">
      <w:pPr>
        <w:spacing w:after="0" w:line="240" w:lineRule="auto"/>
      </w:pPr>
      <w:r>
        <w:separator/>
      </w:r>
    </w:p>
  </w:footnote>
  <w:footnote w:type="continuationSeparator" w:id="0">
    <w:p w:rsidR="002A5824" w:rsidRDefault="002A5824" w:rsidP="00267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824" w:rsidRPr="00A96D8E" w:rsidRDefault="002A5824" w:rsidP="004F7610">
    <w:pPr>
      <w:pStyle w:val="Header"/>
      <w:tabs>
        <w:tab w:val="clear" w:pos="9026"/>
        <w:tab w:val="right" w:pos="1049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824" w:rsidRPr="0026710D" w:rsidRDefault="002A5824" w:rsidP="0022451D">
    <w:pPr>
      <w:pStyle w:val="Header"/>
      <w:jc w:val="center"/>
    </w:pPr>
    <w:r>
      <w:rPr>
        <w:noProof/>
        <w:lang w:val="en-GB" w:eastAsia="en-GB" w:bidi="ar-SA"/>
      </w:rPr>
      <w:drawing>
        <wp:anchor distT="0" distB="0" distL="114300" distR="114300" simplePos="0" relativeHeight="251658240" behindDoc="0" locked="0" layoutInCell="1" allowOverlap="1">
          <wp:simplePos x="0" y="0"/>
          <wp:positionH relativeFrom="column">
            <wp:posOffset>4848225</wp:posOffset>
          </wp:positionH>
          <wp:positionV relativeFrom="paragraph">
            <wp:posOffset>-116205</wp:posOffset>
          </wp:positionV>
          <wp:extent cx="1791970" cy="1230630"/>
          <wp:effectExtent l="0" t="0" r="0" b="0"/>
          <wp:wrapSquare wrapText="bothSides"/>
          <wp:docPr id="2" name="Picture 2" descr="FCOS-External logo-do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COS-External logo-docs"/>
                  <pic:cNvPicPr>
                    <a:picLocks noChangeAspect="1" noChangeArrowheads="1"/>
                  </pic:cNvPicPr>
                </pic:nvPicPr>
                <pic:blipFill>
                  <a:blip r:embed="rId1"/>
                  <a:srcRect/>
                  <a:stretch>
                    <a:fillRect/>
                  </a:stretch>
                </pic:blipFill>
                <pic:spPr bwMode="auto">
                  <a:xfrm>
                    <a:off x="0" y="0"/>
                    <a:ext cx="1791970" cy="1230630"/>
                  </a:xfrm>
                  <a:prstGeom prst="rect">
                    <a:avLst/>
                  </a:prstGeom>
                  <a:noFill/>
                  <a:ln w="9525">
                    <a:noFill/>
                    <a:miter lim="800000"/>
                    <a:headEnd/>
                    <a:tailEnd/>
                  </a:ln>
                </pic:spPr>
              </pic:pic>
            </a:graphicData>
          </a:graphic>
        </wp:anchor>
      </w:drawing>
    </w:r>
    <w:r w:rsidR="00AA3A10">
      <w:fldChar w:fldCharType="begin"/>
    </w:r>
    <w:r w:rsidR="00AA3A10">
      <w:instrText xml:space="preserve"> DOCPROPERTY  Title  \* MERGEFORMAT </w:instrText>
    </w:r>
    <w:r w:rsidR="00AA3A10">
      <w:fldChar w:fldCharType="separate"/>
    </w:r>
    <w:r w:rsidRPr="004F31C0">
      <w:rPr>
        <w:color w:val="FFFFFF"/>
      </w:rPr>
      <w:t>ITT</w:t>
    </w:r>
    <w:r w:rsidR="00AA3A10">
      <w:rPr>
        <w:color w:val="FFFFFF"/>
      </w:rPr>
      <w:fldChar w:fldCharType="end"/>
    </w:r>
    <w:r w:rsidR="00AA3A10">
      <w:fldChar w:fldCharType="begin"/>
    </w:r>
    <w:r w:rsidR="00AA3A10">
      <w:instrText xml:space="preserve"> DOCPROPERTY  Classification  \* MERGEFORMAT </w:instrText>
    </w:r>
    <w:r w:rsidR="00AA3A10">
      <w:fldChar w:fldCharType="separate"/>
    </w:r>
    <w:r w:rsidRPr="004F31C0">
      <w:rPr>
        <w:b/>
        <w:bCs/>
      </w:rPr>
      <w:t>UNCLASSIFIED</w:t>
    </w:r>
    <w:r w:rsidR="00AA3A10">
      <w:rPr>
        <w:b/>
        <w:bCs/>
      </w:rPr>
      <w:fldChar w:fldCharType="end"/>
    </w:r>
    <w:r>
      <w:rPr>
        <w:noProof/>
        <w:lang w:val="en-GB" w:eastAsia="en-GB" w:bidi="ar-SA"/>
      </w:rPr>
      <mc:AlternateContent>
        <mc:Choice Requires="wps">
          <w:drawing>
            <wp:anchor distT="0" distB="0" distL="114300" distR="114300" simplePos="0" relativeHeight="251657216" behindDoc="0" locked="0" layoutInCell="1" allowOverlap="1">
              <wp:simplePos x="0" y="0"/>
              <wp:positionH relativeFrom="column">
                <wp:posOffset>-464820</wp:posOffset>
              </wp:positionH>
              <wp:positionV relativeFrom="paragraph">
                <wp:posOffset>-463550</wp:posOffset>
              </wp:positionV>
              <wp:extent cx="7566025" cy="2719070"/>
              <wp:effectExtent l="1905" t="3175" r="444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6025" cy="2719070"/>
                      </a:xfrm>
                      <a:prstGeom prst="rect">
                        <a:avLst/>
                      </a:prstGeom>
                      <a:solidFill>
                        <a:srgbClr val="00594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5824" w:rsidRDefault="002A5824" w:rsidP="00A96D8E">
                          <w:pPr>
                            <w:pStyle w:val="Header"/>
                            <w:tabs>
                              <w:tab w:val="clear" w:pos="4513"/>
                              <w:tab w:val="clear" w:pos="9026"/>
                              <w:tab w:val="center" w:pos="5812"/>
                            </w:tabs>
                            <w:ind w:left="709" w:right="585"/>
                            <w:rPr>
                              <w:rFonts w:cs="Arial"/>
                              <w:b/>
                              <w:color w:val="FFFFFF"/>
                              <w:sz w:val="24"/>
                              <w:szCs w:val="24"/>
                            </w:rPr>
                          </w:pPr>
                        </w:p>
                        <w:p w:rsidR="002A5824" w:rsidRDefault="002A5824" w:rsidP="00A96D8E">
                          <w:pPr>
                            <w:tabs>
                              <w:tab w:val="center" w:pos="5812"/>
                            </w:tabs>
                            <w:ind w:left="567" w:right="479"/>
                            <w:jc w:val="righ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6.6pt;margin-top:-36.5pt;width:595.75pt;height:21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" fillcolor="#00594d" stroked="f">
              <v:textbox>
                <w:txbxContent>
                  <w:p w:rsidR="002A5824" w:rsidRDefault="002A5824" w:rsidP="00A96D8E">
                    <w:pPr>
                      <w:pStyle w:val="Header"/>
                      <w:tabs>
                        <w:tab w:val="clear" w:pos="4513"/>
                        <w:tab w:val="clear" w:pos="9026"/>
                        <w:tab w:val="center" w:pos="5812"/>
                      </w:tabs>
                      <w:ind w:left="709" w:right="585"/>
                      <w:rPr>
                        <w:rFonts w:cs="Arial"/>
                        <w:b/>
                        <w:color w:val="FFFFFF"/>
                        <w:sz w:val="24"/>
                        <w:szCs w:val="24"/>
                      </w:rPr>
                    </w:pPr>
                  </w:p>
                  <w:p w:rsidR="002A5824" w:rsidRDefault="002A5824" w:rsidP="00A96D8E">
                    <w:pPr>
                      <w:tabs>
                        <w:tab w:val="center" w:pos="5812"/>
                      </w:tabs>
                      <w:ind w:left="567" w:right="479"/>
                      <w:jc w:val="right"/>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279F7"/>
    <w:multiLevelType w:val="multilevel"/>
    <w:tmpl w:val="DD942CF0"/>
    <w:lvl w:ilvl="0">
      <w:start w:val="1"/>
      <w:numFmt w:val="bullet"/>
      <w:pStyle w:val="ListBullet"/>
      <w:lvlText w:val=""/>
      <w:lvlJc w:val="left"/>
      <w:pPr>
        <w:tabs>
          <w:tab w:val="num" w:pos="851"/>
        </w:tabs>
        <w:ind w:left="851" w:hanging="284"/>
      </w:pPr>
      <w:rPr>
        <w:rFonts w:ascii="Symbol" w:hAnsi="Symbol" w:hint="default"/>
      </w:rPr>
    </w:lvl>
    <w:lvl w:ilvl="1">
      <w:start w:val="1"/>
      <w:numFmt w:val="bullet"/>
      <w:pStyle w:val="ListBullet2"/>
      <w:lvlText w:val="–"/>
      <w:lvlJc w:val="left"/>
      <w:pPr>
        <w:tabs>
          <w:tab w:val="num" w:pos="1531"/>
        </w:tabs>
        <w:ind w:left="1531" w:hanging="397"/>
      </w:pPr>
      <w:rPr>
        <w:rFonts w:ascii="Arial" w:hAnsi="Arial" w:hint="default"/>
      </w:rPr>
    </w:lvl>
    <w:lvl w:ilvl="2">
      <w:numFmt w:val="none"/>
      <w:lvlText w:val=""/>
      <w:lvlJc w:val="left"/>
      <w:pPr>
        <w:tabs>
          <w:tab w:val="num" w:pos="360"/>
        </w:tabs>
      </w:pPr>
    </w:lvl>
    <w:lvl w:ilvl="3">
      <w:start w:val="1"/>
      <w:numFmt w:val="none"/>
      <w:lvlText w:val=""/>
      <w:lvlJc w:val="left"/>
      <w:pPr>
        <w:tabs>
          <w:tab w:val="num" w:pos="2143"/>
        </w:tabs>
        <w:ind w:left="2143" w:hanging="360"/>
      </w:pPr>
      <w:rPr>
        <w:rFonts w:hint="default"/>
      </w:rPr>
    </w:lvl>
    <w:lvl w:ilvl="4">
      <w:start w:val="1"/>
      <w:numFmt w:val="bullet"/>
      <w:lvlText w:val="o"/>
      <w:lvlJc w:val="left"/>
      <w:pPr>
        <w:tabs>
          <w:tab w:val="num" w:pos="2863"/>
        </w:tabs>
        <w:ind w:left="2863" w:hanging="360"/>
      </w:pPr>
      <w:rPr>
        <w:rFonts w:ascii="Courier New" w:hAnsi="Courier New" w:hint="default"/>
      </w:rPr>
    </w:lvl>
    <w:lvl w:ilvl="5">
      <w:numFmt w:val="none"/>
      <w:lvlText w:val=""/>
      <w:lvlJc w:val="left"/>
      <w:pPr>
        <w:tabs>
          <w:tab w:val="num" w:pos="360"/>
        </w:tabs>
      </w:pPr>
    </w:lvl>
    <w:lvl w:ilvl="6">
      <w:start w:val="1"/>
      <w:numFmt w:val="bullet"/>
      <w:lvlText w:val=""/>
      <w:lvlJc w:val="left"/>
      <w:pPr>
        <w:tabs>
          <w:tab w:val="num" w:pos="4303"/>
        </w:tabs>
        <w:ind w:left="4303" w:hanging="360"/>
      </w:pPr>
      <w:rPr>
        <w:rFonts w:ascii="Symbol" w:hAnsi="Symbol" w:hint="default"/>
      </w:rPr>
    </w:lvl>
    <w:lvl w:ilvl="7">
      <w:start w:val="1"/>
      <w:numFmt w:val="bullet"/>
      <w:lvlText w:val="o"/>
      <w:lvlJc w:val="left"/>
      <w:pPr>
        <w:tabs>
          <w:tab w:val="num" w:pos="5023"/>
        </w:tabs>
        <w:ind w:left="5023" w:hanging="360"/>
      </w:pPr>
      <w:rPr>
        <w:rFonts w:ascii="Courier New" w:hAnsi="Courier New" w:hint="default"/>
      </w:rPr>
    </w:lvl>
    <w:lvl w:ilvl="8">
      <w:start w:val="1"/>
      <w:numFmt w:val="bullet"/>
      <w:lvlText w:val=""/>
      <w:lvlJc w:val="left"/>
      <w:pPr>
        <w:tabs>
          <w:tab w:val="num" w:pos="5743"/>
        </w:tabs>
        <w:ind w:left="5743" w:hanging="360"/>
      </w:pPr>
      <w:rPr>
        <w:rFonts w:ascii="Wingdings" w:hAnsi="Wingdings" w:hint="default"/>
      </w:rPr>
    </w:lvl>
  </w:abstractNum>
  <w:abstractNum w:abstractNumId="1" w15:restartNumberingAfterBreak="0">
    <w:nsid w:val="1B2D47E0"/>
    <w:multiLevelType w:val="hybridMultilevel"/>
    <w:tmpl w:val="2788E0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F9F7FF8"/>
    <w:multiLevelType w:val="multilevel"/>
    <w:tmpl w:val="76D68EB6"/>
    <w:lvl w:ilvl="0">
      <w:start w:val="1"/>
      <w:numFmt w:val="decimal"/>
      <w:lvlText w:val="%1"/>
      <w:lvlJc w:val="left"/>
      <w:pPr>
        <w:ind w:left="432" w:hanging="432"/>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5BE4E78"/>
    <w:multiLevelType w:val="hybridMultilevel"/>
    <w:tmpl w:val="4E1A96F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533C7E8A"/>
    <w:multiLevelType w:val="multilevel"/>
    <w:tmpl w:val="A3464A5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C6304E8"/>
    <w:multiLevelType w:val="multilevel"/>
    <w:tmpl w:val="0DEC53D0"/>
    <w:lvl w:ilvl="0">
      <w:start w:val="1"/>
      <w:numFmt w:val="decimal"/>
      <w:pStyle w:val="Level1"/>
      <w:lvlText w:val="%1"/>
      <w:lvlJc w:val="left"/>
      <w:pPr>
        <w:tabs>
          <w:tab w:val="num" w:pos="720"/>
        </w:tabs>
        <w:ind w:left="720" w:hanging="720"/>
      </w:pPr>
      <w:rPr>
        <w:b/>
        <w:bCs/>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b w:val="0"/>
        <w:bCs w:val="0"/>
        <w:i w:val="0"/>
        <w:iCs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30"/>
        </w:tabs>
        <w:ind w:left="1430" w:hanging="720"/>
      </w:pPr>
      <w:rPr>
        <w:b w:val="0"/>
        <w:bCs w:val="0"/>
        <w:i w:val="0"/>
        <w:iCs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160"/>
        </w:tabs>
        <w:ind w:left="2160" w:hanging="720"/>
      </w:pPr>
      <w:rPr>
        <w:b w:val="0"/>
        <w:bCs w:val="0"/>
        <w:i w:val="0"/>
        <w:iCs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5"/>
      <w:lvlText w:val="(%5)"/>
      <w:lvlJc w:val="left"/>
      <w:pPr>
        <w:tabs>
          <w:tab w:val="num" w:pos="2988"/>
        </w:tabs>
        <w:ind w:left="2988" w:hanging="720"/>
      </w:pPr>
      <w:rPr>
        <w:b w:val="0"/>
        <w:bCs w:val="0"/>
        <w:i w:val="0"/>
        <w:iCs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3600"/>
        </w:tabs>
        <w:ind w:left="3600" w:hanging="720"/>
      </w:pPr>
      <w:rPr>
        <w:b w:val="0"/>
        <w:bCs w:val="0"/>
        <w:i w:val="0"/>
        <w:iCs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b w:val="0"/>
        <w:bCs w:val="0"/>
        <w:i w:val="0"/>
        <w:iCs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b w:val="0"/>
        <w:bCs w:val="0"/>
        <w:i w:val="0"/>
        <w:iCs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b w:val="0"/>
        <w:bCs w:val="0"/>
        <w:i w:val="0"/>
        <w:iCs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6CB35E5B"/>
    <w:multiLevelType w:val="hybridMultilevel"/>
    <w:tmpl w:val="27E865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F3E72AC"/>
    <w:multiLevelType w:val="hybridMultilevel"/>
    <w:tmpl w:val="78DAE1F8"/>
    <w:lvl w:ilvl="0" w:tplc="0809000F">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7E601D"/>
    <w:multiLevelType w:val="hybridMultilevel"/>
    <w:tmpl w:val="1FCEAAD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9" w15:restartNumberingAfterBreak="0">
    <w:nsid w:val="746E5E29"/>
    <w:multiLevelType w:val="hybridMultilevel"/>
    <w:tmpl w:val="50C8648A"/>
    <w:lvl w:ilvl="0" w:tplc="08090001">
      <w:start w:val="1"/>
      <w:numFmt w:val="bullet"/>
      <w:pStyle w:val="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7B5F3105"/>
    <w:multiLevelType w:val="hybridMultilevel"/>
    <w:tmpl w:val="893A00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F26342D"/>
    <w:multiLevelType w:val="hybridMultilevel"/>
    <w:tmpl w:val="A02653D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9"/>
  </w:num>
  <w:num w:numId="2">
    <w:abstractNumId w:val="2"/>
  </w:num>
  <w:num w:numId="3">
    <w:abstractNumId w:val="5"/>
  </w:num>
  <w:num w:numId="4">
    <w:abstractNumId w:val="0"/>
  </w:num>
  <w:num w:numId="5">
    <w:abstractNumId w:val="7"/>
  </w:num>
  <w:num w:numId="6">
    <w:abstractNumId w:val="8"/>
  </w:num>
  <w:num w:numId="7">
    <w:abstractNumId w:val="11"/>
  </w:num>
  <w:num w:numId="8">
    <w:abstractNumId w:val="4"/>
  </w:num>
  <w:num w:numId="9">
    <w:abstractNumId w:val="1"/>
  </w:num>
  <w:num w:numId="10">
    <w:abstractNumId w:val="6"/>
  </w:num>
  <w:num w:numId="11">
    <w:abstractNumId w:val="10"/>
  </w:num>
  <w:num w:numId="1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readOnly" w:enforcement="1" w:cryptProviderType="rsaAES" w:cryptAlgorithmClass="hash" w:cryptAlgorithmType="typeAny" w:cryptAlgorithmSid="14" w:cryptSpinCount="100000" w:hash="WG16g+d6vr9Sq+bvsqVeLX6xK414u1cEOnPAnmTDDUvAMDUVmEi2yFUZcB/GXYjY/mDa+xgOlK0/6nTzQZXPIQ==" w:salt="3Foyv/WPqAFdPfhZ+rO0Rw=="/>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橄敫愀݌ڷ찔显"/>
    <w:docVar w:name="PDAbbrDept" w:val="&lt;"/>
    <w:docVar w:name="PDAddr1" w:val="&lt;方崓方夫方壍方壜方溻方漦方燧方玡方瑃方婉方瓩方畈方婣方婻方瘸方춀͞ꊠһ㧶斁⽏方⻯方⼂方⼞方⼰方账斋䓕斁巄方弃方壱方夀方悎方戕方篇方ꅸ斸ꅸ斸ꅸ斸夜方挩方書方♎旆氫方皢方夫方篇方箿方夳方沧方湚方夻方奕方奬方妗方姒方娍方筮方s殐Ǜ렠䀀캴듍 "/>
    <w:docVar w:name="PDAddr2" w:val=" "/>
    <w:docVar w:name="PDAddr3" w:val="_x000a_"/>
    <w:docVar w:name="PDAddr4" w:val="Ā"/>
    <w:docVar w:name="PDDepartment" w:val="ĀĀ"/>
    <w:docVar w:name="PDEmail" w:val="굤敟庈˜İ"/>
    <w:docVar w:name="PDFaxNo" w:val="굤敟庈˜İ"/>
    <w:docVar w:name="PDFormalName" w:val=" "/>
    <w:docVar w:name="PDFullName" w:val="&quot;$'(*+,-./01369:AKLRVXYZ[\]bcfghlmnpyz"/>
    <w:docVar w:name="PDMaintainMarking" w:val="-1"/>
    <w:docVar w:name="PDMaintainPath" w:val="-1"/>
    <w:docVar w:name="PDPhoneNo" w:val="揿"/>
    <w:docVar w:name="PDSection" w:val="彘捪䨨ܜ⧗ࠏꠑ듍 蠵椀ɫ棠ɫ䀀ハ듍 袾検ɫ棼ɫ䀶릍듍 蟬"/>
  </w:docVars>
  <w:rsids>
    <w:rsidRoot w:val="00A736EC"/>
    <w:rsid w:val="00034311"/>
    <w:rsid w:val="00034842"/>
    <w:rsid w:val="000360F1"/>
    <w:rsid w:val="00037F23"/>
    <w:rsid w:val="00044848"/>
    <w:rsid w:val="00054124"/>
    <w:rsid w:val="00072F7C"/>
    <w:rsid w:val="000907B1"/>
    <w:rsid w:val="00090F11"/>
    <w:rsid w:val="000956B3"/>
    <w:rsid w:val="000A420C"/>
    <w:rsid w:val="000B36AE"/>
    <w:rsid w:val="000C239F"/>
    <w:rsid w:val="000C2E5C"/>
    <w:rsid w:val="000D092B"/>
    <w:rsid w:val="000D7C69"/>
    <w:rsid w:val="000E1BB2"/>
    <w:rsid w:val="000F18B1"/>
    <w:rsid w:val="000F1E46"/>
    <w:rsid w:val="000F67D7"/>
    <w:rsid w:val="00115B23"/>
    <w:rsid w:val="00132184"/>
    <w:rsid w:val="0014090D"/>
    <w:rsid w:val="001646A4"/>
    <w:rsid w:val="00166EFE"/>
    <w:rsid w:val="00176B0A"/>
    <w:rsid w:val="0017730E"/>
    <w:rsid w:val="00186FB3"/>
    <w:rsid w:val="00192B85"/>
    <w:rsid w:val="001A21B9"/>
    <w:rsid w:val="001A3DE1"/>
    <w:rsid w:val="001A415D"/>
    <w:rsid w:val="001A764C"/>
    <w:rsid w:val="001D16BE"/>
    <w:rsid w:val="001D55D1"/>
    <w:rsid w:val="001E2416"/>
    <w:rsid w:val="001E53C0"/>
    <w:rsid w:val="001F16AC"/>
    <w:rsid w:val="001F220D"/>
    <w:rsid w:val="0022149D"/>
    <w:rsid w:val="0022451D"/>
    <w:rsid w:val="002250B6"/>
    <w:rsid w:val="002263CC"/>
    <w:rsid w:val="00234184"/>
    <w:rsid w:val="0023752D"/>
    <w:rsid w:val="0024547D"/>
    <w:rsid w:val="00254A7C"/>
    <w:rsid w:val="002632FA"/>
    <w:rsid w:val="00265F2B"/>
    <w:rsid w:val="0026710D"/>
    <w:rsid w:val="002702EF"/>
    <w:rsid w:val="00276A76"/>
    <w:rsid w:val="00281DDF"/>
    <w:rsid w:val="0028261E"/>
    <w:rsid w:val="00282FF7"/>
    <w:rsid w:val="00285352"/>
    <w:rsid w:val="002900DC"/>
    <w:rsid w:val="00294E3D"/>
    <w:rsid w:val="002A5824"/>
    <w:rsid w:val="002A7675"/>
    <w:rsid w:val="002C6BA2"/>
    <w:rsid w:val="002D3806"/>
    <w:rsid w:val="002F1F09"/>
    <w:rsid w:val="00301D72"/>
    <w:rsid w:val="00306C08"/>
    <w:rsid w:val="00312ACE"/>
    <w:rsid w:val="003176F0"/>
    <w:rsid w:val="00331B40"/>
    <w:rsid w:val="00345FA6"/>
    <w:rsid w:val="00347CCB"/>
    <w:rsid w:val="00357173"/>
    <w:rsid w:val="00363D90"/>
    <w:rsid w:val="00367D04"/>
    <w:rsid w:val="00380456"/>
    <w:rsid w:val="00382171"/>
    <w:rsid w:val="00382EF8"/>
    <w:rsid w:val="003849E3"/>
    <w:rsid w:val="00386E0E"/>
    <w:rsid w:val="003952AE"/>
    <w:rsid w:val="003B4FE6"/>
    <w:rsid w:val="003E292B"/>
    <w:rsid w:val="003E50D7"/>
    <w:rsid w:val="003E6431"/>
    <w:rsid w:val="003E786C"/>
    <w:rsid w:val="0040260F"/>
    <w:rsid w:val="00415B44"/>
    <w:rsid w:val="00424C4A"/>
    <w:rsid w:val="004358BE"/>
    <w:rsid w:val="00445573"/>
    <w:rsid w:val="00450BEF"/>
    <w:rsid w:val="00450C70"/>
    <w:rsid w:val="0045519E"/>
    <w:rsid w:val="00455C47"/>
    <w:rsid w:val="0046331A"/>
    <w:rsid w:val="00482D25"/>
    <w:rsid w:val="00486467"/>
    <w:rsid w:val="00487D0D"/>
    <w:rsid w:val="004905B8"/>
    <w:rsid w:val="0049162F"/>
    <w:rsid w:val="00494D98"/>
    <w:rsid w:val="004A6257"/>
    <w:rsid w:val="004B177D"/>
    <w:rsid w:val="004B2B66"/>
    <w:rsid w:val="004B6768"/>
    <w:rsid w:val="004B7865"/>
    <w:rsid w:val="004C0DE6"/>
    <w:rsid w:val="004C3989"/>
    <w:rsid w:val="004C4B6D"/>
    <w:rsid w:val="004E477A"/>
    <w:rsid w:val="004E52B3"/>
    <w:rsid w:val="004E657F"/>
    <w:rsid w:val="004E7CA8"/>
    <w:rsid w:val="004F0D99"/>
    <w:rsid w:val="004F31C0"/>
    <w:rsid w:val="004F4068"/>
    <w:rsid w:val="004F5580"/>
    <w:rsid w:val="004F7610"/>
    <w:rsid w:val="00514C6F"/>
    <w:rsid w:val="005158CD"/>
    <w:rsid w:val="00515F3A"/>
    <w:rsid w:val="00517412"/>
    <w:rsid w:val="005179F0"/>
    <w:rsid w:val="00524F17"/>
    <w:rsid w:val="005341B9"/>
    <w:rsid w:val="00536C00"/>
    <w:rsid w:val="00541E4E"/>
    <w:rsid w:val="005557F0"/>
    <w:rsid w:val="00565929"/>
    <w:rsid w:val="00570053"/>
    <w:rsid w:val="00587C7F"/>
    <w:rsid w:val="00596257"/>
    <w:rsid w:val="005A0DC4"/>
    <w:rsid w:val="005B5D62"/>
    <w:rsid w:val="005C2175"/>
    <w:rsid w:val="005C328C"/>
    <w:rsid w:val="005C53A4"/>
    <w:rsid w:val="005D31A1"/>
    <w:rsid w:val="005D7F8E"/>
    <w:rsid w:val="005E718C"/>
    <w:rsid w:val="00605051"/>
    <w:rsid w:val="00607FA2"/>
    <w:rsid w:val="006202EF"/>
    <w:rsid w:val="00622401"/>
    <w:rsid w:val="006271BB"/>
    <w:rsid w:val="00631725"/>
    <w:rsid w:val="006319A6"/>
    <w:rsid w:val="00634884"/>
    <w:rsid w:val="00636ACB"/>
    <w:rsid w:val="00643E6F"/>
    <w:rsid w:val="006622D8"/>
    <w:rsid w:val="006636BB"/>
    <w:rsid w:val="00663BD1"/>
    <w:rsid w:val="00670B81"/>
    <w:rsid w:val="00670C95"/>
    <w:rsid w:val="00685DF8"/>
    <w:rsid w:val="00687440"/>
    <w:rsid w:val="00693DAB"/>
    <w:rsid w:val="00696139"/>
    <w:rsid w:val="006A3032"/>
    <w:rsid w:val="006A58E6"/>
    <w:rsid w:val="006B0751"/>
    <w:rsid w:val="006B3B54"/>
    <w:rsid w:val="006B4785"/>
    <w:rsid w:val="006C5F13"/>
    <w:rsid w:val="006C6648"/>
    <w:rsid w:val="006D03D4"/>
    <w:rsid w:val="006D5143"/>
    <w:rsid w:val="006E6629"/>
    <w:rsid w:val="006F200A"/>
    <w:rsid w:val="006F2551"/>
    <w:rsid w:val="006F281D"/>
    <w:rsid w:val="006F2973"/>
    <w:rsid w:val="006F349D"/>
    <w:rsid w:val="006F64F2"/>
    <w:rsid w:val="007143FF"/>
    <w:rsid w:val="00716DA1"/>
    <w:rsid w:val="00731A9D"/>
    <w:rsid w:val="00737DC1"/>
    <w:rsid w:val="007405E9"/>
    <w:rsid w:val="007527E7"/>
    <w:rsid w:val="007608E9"/>
    <w:rsid w:val="0077649D"/>
    <w:rsid w:val="0078280B"/>
    <w:rsid w:val="007918E6"/>
    <w:rsid w:val="00796B95"/>
    <w:rsid w:val="007B62CF"/>
    <w:rsid w:val="007B6CD7"/>
    <w:rsid w:val="007C6774"/>
    <w:rsid w:val="007E5ACF"/>
    <w:rsid w:val="007E6C95"/>
    <w:rsid w:val="00807FF2"/>
    <w:rsid w:val="008107F1"/>
    <w:rsid w:val="00816C67"/>
    <w:rsid w:val="00821D7A"/>
    <w:rsid w:val="00824111"/>
    <w:rsid w:val="00837D8C"/>
    <w:rsid w:val="00843BD0"/>
    <w:rsid w:val="00850F40"/>
    <w:rsid w:val="00854105"/>
    <w:rsid w:val="00854E72"/>
    <w:rsid w:val="008613EE"/>
    <w:rsid w:val="0086429B"/>
    <w:rsid w:val="00864A69"/>
    <w:rsid w:val="0086585B"/>
    <w:rsid w:val="0087026A"/>
    <w:rsid w:val="008718DA"/>
    <w:rsid w:val="00887DFF"/>
    <w:rsid w:val="008A0E7F"/>
    <w:rsid w:val="008A5BC7"/>
    <w:rsid w:val="008C2999"/>
    <w:rsid w:val="008C3727"/>
    <w:rsid w:val="008C572C"/>
    <w:rsid w:val="008D4E24"/>
    <w:rsid w:val="008E0869"/>
    <w:rsid w:val="008E1E4E"/>
    <w:rsid w:val="008E2601"/>
    <w:rsid w:val="008E42E3"/>
    <w:rsid w:val="008E5A2A"/>
    <w:rsid w:val="008F232F"/>
    <w:rsid w:val="0090213B"/>
    <w:rsid w:val="00912408"/>
    <w:rsid w:val="00912923"/>
    <w:rsid w:val="00924ED6"/>
    <w:rsid w:val="00925442"/>
    <w:rsid w:val="00935976"/>
    <w:rsid w:val="0094302D"/>
    <w:rsid w:val="00965277"/>
    <w:rsid w:val="0097155A"/>
    <w:rsid w:val="00985FD8"/>
    <w:rsid w:val="00986E77"/>
    <w:rsid w:val="00990E00"/>
    <w:rsid w:val="009A06DC"/>
    <w:rsid w:val="009B1190"/>
    <w:rsid w:val="009B275C"/>
    <w:rsid w:val="009B51E1"/>
    <w:rsid w:val="009B67B1"/>
    <w:rsid w:val="009C5BE9"/>
    <w:rsid w:val="009D076D"/>
    <w:rsid w:val="009D1CDC"/>
    <w:rsid w:val="009D3D1A"/>
    <w:rsid w:val="009E4B3F"/>
    <w:rsid w:val="009F6EE5"/>
    <w:rsid w:val="00A03243"/>
    <w:rsid w:val="00A10CD1"/>
    <w:rsid w:val="00A24EDD"/>
    <w:rsid w:val="00A5258F"/>
    <w:rsid w:val="00A5544E"/>
    <w:rsid w:val="00A57565"/>
    <w:rsid w:val="00A61146"/>
    <w:rsid w:val="00A65EE2"/>
    <w:rsid w:val="00A736EC"/>
    <w:rsid w:val="00A76FD2"/>
    <w:rsid w:val="00A83794"/>
    <w:rsid w:val="00A940DE"/>
    <w:rsid w:val="00A9667C"/>
    <w:rsid w:val="00A96D8E"/>
    <w:rsid w:val="00AA2B2F"/>
    <w:rsid w:val="00AA3A10"/>
    <w:rsid w:val="00AB02D5"/>
    <w:rsid w:val="00AB2612"/>
    <w:rsid w:val="00AB730D"/>
    <w:rsid w:val="00AC0509"/>
    <w:rsid w:val="00AC57C2"/>
    <w:rsid w:val="00AD01EC"/>
    <w:rsid w:val="00AD1E26"/>
    <w:rsid w:val="00AD4036"/>
    <w:rsid w:val="00AD610C"/>
    <w:rsid w:val="00AE2D40"/>
    <w:rsid w:val="00AE3E03"/>
    <w:rsid w:val="00AE7D4C"/>
    <w:rsid w:val="00B01F41"/>
    <w:rsid w:val="00B11D95"/>
    <w:rsid w:val="00B31208"/>
    <w:rsid w:val="00B418CF"/>
    <w:rsid w:val="00B426AC"/>
    <w:rsid w:val="00B456DC"/>
    <w:rsid w:val="00B50692"/>
    <w:rsid w:val="00B51800"/>
    <w:rsid w:val="00B51CE5"/>
    <w:rsid w:val="00B56995"/>
    <w:rsid w:val="00B62C4A"/>
    <w:rsid w:val="00B707DC"/>
    <w:rsid w:val="00B72B2A"/>
    <w:rsid w:val="00B770B7"/>
    <w:rsid w:val="00B77503"/>
    <w:rsid w:val="00B813CF"/>
    <w:rsid w:val="00B81A9C"/>
    <w:rsid w:val="00B82877"/>
    <w:rsid w:val="00B868CC"/>
    <w:rsid w:val="00B87318"/>
    <w:rsid w:val="00B94A8C"/>
    <w:rsid w:val="00BA05EC"/>
    <w:rsid w:val="00BB010B"/>
    <w:rsid w:val="00BB2893"/>
    <w:rsid w:val="00BB7D43"/>
    <w:rsid w:val="00BD15FF"/>
    <w:rsid w:val="00BE5033"/>
    <w:rsid w:val="00C013E8"/>
    <w:rsid w:val="00C11092"/>
    <w:rsid w:val="00C1361D"/>
    <w:rsid w:val="00C138A8"/>
    <w:rsid w:val="00C176D3"/>
    <w:rsid w:val="00C21D18"/>
    <w:rsid w:val="00C240EA"/>
    <w:rsid w:val="00C25793"/>
    <w:rsid w:val="00C315B7"/>
    <w:rsid w:val="00C323B8"/>
    <w:rsid w:val="00C40892"/>
    <w:rsid w:val="00C414CD"/>
    <w:rsid w:val="00C52F36"/>
    <w:rsid w:val="00C62643"/>
    <w:rsid w:val="00C86FCE"/>
    <w:rsid w:val="00C90B3E"/>
    <w:rsid w:val="00C923A3"/>
    <w:rsid w:val="00C92A0A"/>
    <w:rsid w:val="00C95A1C"/>
    <w:rsid w:val="00C96295"/>
    <w:rsid w:val="00C975C2"/>
    <w:rsid w:val="00CC4076"/>
    <w:rsid w:val="00CE5714"/>
    <w:rsid w:val="00CE65C5"/>
    <w:rsid w:val="00CE730D"/>
    <w:rsid w:val="00CF0F4F"/>
    <w:rsid w:val="00CF730B"/>
    <w:rsid w:val="00CF7D4D"/>
    <w:rsid w:val="00D01216"/>
    <w:rsid w:val="00D039CE"/>
    <w:rsid w:val="00D04153"/>
    <w:rsid w:val="00D055A5"/>
    <w:rsid w:val="00D16BF2"/>
    <w:rsid w:val="00D20FC8"/>
    <w:rsid w:val="00D23306"/>
    <w:rsid w:val="00D3051D"/>
    <w:rsid w:val="00D30884"/>
    <w:rsid w:val="00D335B9"/>
    <w:rsid w:val="00D3455B"/>
    <w:rsid w:val="00D35878"/>
    <w:rsid w:val="00D40534"/>
    <w:rsid w:val="00D41E8B"/>
    <w:rsid w:val="00D57595"/>
    <w:rsid w:val="00D639E7"/>
    <w:rsid w:val="00D81E81"/>
    <w:rsid w:val="00D93496"/>
    <w:rsid w:val="00DA43EF"/>
    <w:rsid w:val="00DA5964"/>
    <w:rsid w:val="00DB010C"/>
    <w:rsid w:val="00DD7433"/>
    <w:rsid w:val="00DE1D18"/>
    <w:rsid w:val="00DE43CE"/>
    <w:rsid w:val="00DE7B48"/>
    <w:rsid w:val="00DF5CC0"/>
    <w:rsid w:val="00DF6E88"/>
    <w:rsid w:val="00E06B5D"/>
    <w:rsid w:val="00E32BF2"/>
    <w:rsid w:val="00E44ED9"/>
    <w:rsid w:val="00E521EA"/>
    <w:rsid w:val="00E5699B"/>
    <w:rsid w:val="00E61769"/>
    <w:rsid w:val="00E64E64"/>
    <w:rsid w:val="00E66D0A"/>
    <w:rsid w:val="00E720FD"/>
    <w:rsid w:val="00E7505F"/>
    <w:rsid w:val="00E75DCF"/>
    <w:rsid w:val="00E77235"/>
    <w:rsid w:val="00E77F30"/>
    <w:rsid w:val="00E8599A"/>
    <w:rsid w:val="00EA4404"/>
    <w:rsid w:val="00EB4F41"/>
    <w:rsid w:val="00EC2D0C"/>
    <w:rsid w:val="00EC4433"/>
    <w:rsid w:val="00ED128C"/>
    <w:rsid w:val="00ED4EE0"/>
    <w:rsid w:val="00EE6072"/>
    <w:rsid w:val="00EF03D5"/>
    <w:rsid w:val="00EF0A4C"/>
    <w:rsid w:val="00EF42DA"/>
    <w:rsid w:val="00EF5CBE"/>
    <w:rsid w:val="00EF6FDC"/>
    <w:rsid w:val="00EF77A8"/>
    <w:rsid w:val="00F00D3E"/>
    <w:rsid w:val="00F06A50"/>
    <w:rsid w:val="00F206BC"/>
    <w:rsid w:val="00F2339E"/>
    <w:rsid w:val="00F25144"/>
    <w:rsid w:val="00F26701"/>
    <w:rsid w:val="00F45185"/>
    <w:rsid w:val="00F50217"/>
    <w:rsid w:val="00F51285"/>
    <w:rsid w:val="00F54FC7"/>
    <w:rsid w:val="00F60883"/>
    <w:rsid w:val="00F623C4"/>
    <w:rsid w:val="00F65C5B"/>
    <w:rsid w:val="00F7453F"/>
    <w:rsid w:val="00F77D16"/>
    <w:rsid w:val="00F81174"/>
    <w:rsid w:val="00F83EDF"/>
    <w:rsid w:val="00FA1F4A"/>
    <w:rsid w:val="00FA6125"/>
    <w:rsid w:val="00FB366B"/>
    <w:rsid w:val="00FC13E1"/>
    <w:rsid w:val="00FC6C4A"/>
    <w:rsid w:val="00FD0A46"/>
    <w:rsid w:val="00FD247F"/>
    <w:rsid w:val="00FD56A7"/>
    <w:rsid w:val="00FE5302"/>
    <w:rsid w:val="00FE714B"/>
    <w:rsid w:val="00FF42CD"/>
    <w:rsid w:val="00FF53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8193"/>
    <o:shapelayout v:ext="edit">
      <o:idmap v:ext="edit" data="1"/>
    </o:shapelayout>
  </w:shapeDefaults>
  <w:decimalSymbol w:val="."/>
  <w:listSeparator w:val=","/>
  <w15:docId w15:val="{79DFC26E-D3C5-40A2-8AA2-0D6DADB42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124"/>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C86FCE"/>
    <w:pPr>
      <w:keepNext/>
      <w:keepLines/>
      <w:spacing w:after="240"/>
      <w:outlineLvl w:val="0"/>
    </w:pPr>
    <w:rPr>
      <w:b/>
      <w:bCs/>
      <w:color w:val="00594D"/>
      <w:sz w:val="28"/>
      <w:szCs w:val="32"/>
    </w:rPr>
  </w:style>
  <w:style w:type="paragraph" w:styleId="Heading2">
    <w:name w:val="heading 2"/>
    <w:basedOn w:val="Normal"/>
    <w:next w:val="Normal"/>
    <w:link w:val="Heading2Char"/>
    <w:uiPriority w:val="9"/>
    <w:qFormat/>
    <w:rsid w:val="00DF5CC0"/>
    <w:pPr>
      <w:keepNext/>
      <w:keepLines/>
      <w:numPr>
        <w:ilvl w:val="1"/>
        <w:numId w:val="2"/>
      </w:numPr>
      <w:spacing w:before="200" w:after="240"/>
      <w:outlineLvl w:val="1"/>
    </w:pPr>
    <w:rPr>
      <w:bCs/>
      <w:color w:val="008270"/>
      <w:sz w:val="24"/>
      <w:szCs w:val="26"/>
    </w:rPr>
  </w:style>
  <w:style w:type="paragraph" w:styleId="Heading3">
    <w:name w:val="heading 3"/>
    <w:basedOn w:val="Normal"/>
    <w:next w:val="Normal"/>
    <w:link w:val="Heading3Char"/>
    <w:uiPriority w:val="9"/>
    <w:qFormat/>
    <w:rsid w:val="00415B44"/>
    <w:pPr>
      <w:keepNext/>
      <w:keepLines/>
      <w:numPr>
        <w:ilvl w:val="2"/>
        <w:numId w:val="2"/>
      </w:numPr>
      <w:spacing w:before="200" w:after="0"/>
      <w:outlineLvl w:val="2"/>
    </w:pPr>
    <w:rPr>
      <w:bCs/>
      <w:color w:val="7DB0AF"/>
    </w:rPr>
  </w:style>
  <w:style w:type="paragraph" w:styleId="Heading4">
    <w:name w:val="heading 4"/>
    <w:basedOn w:val="Normal"/>
    <w:next w:val="Normal"/>
    <w:link w:val="Heading4Char"/>
    <w:uiPriority w:val="9"/>
    <w:qFormat/>
    <w:rsid w:val="00415B44"/>
    <w:pPr>
      <w:keepNext/>
      <w:keepLines/>
      <w:numPr>
        <w:ilvl w:val="3"/>
        <w:numId w:val="2"/>
      </w:numPr>
      <w:spacing w:before="200" w:after="0"/>
      <w:outlineLvl w:val="3"/>
    </w:pPr>
    <w:rPr>
      <w:bCs/>
      <w:i/>
      <w:iCs/>
      <w:color w:val="7DB0AF"/>
    </w:rPr>
  </w:style>
  <w:style w:type="paragraph" w:styleId="Heading5">
    <w:name w:val="heading 5"/>
    <w:basedOn w:val="Normal"/>
    <w:next w:val="Normal"/>
    <w:link w:val="Heading5Char"/>
    <w:uiPriority w:val="9"/>
    <w:qFormat/>
    <w:rsid w:val="00985FD8"/>
    <w:pPr>
      <w:keepNext/>
      <w:keepLines/>
      <w:numPr>
        <w:ilvl w:val="4"/>
        <w:numId w:val="2"/>
      </w:numPr>
      <w:spacing w:before="200" w:after="0"/>
      <w:outlineLvl w:val="4"/>
    </w:pPr>
    <w:rPr>
      <w:color w:val="385D5C"/>
    </w:rPr>
  </w:style>
  <w:style w:type="paragraph" w:styleId="Heading6">
    <w:name w:val="heading 6"/>
    <w:basedOn w:val="Normal"/>
    <w:next w:val="Normal"/>
    <w:link w:val="Heading6Char"/>
    <w:uiPriority w:val="9"/>
    <w:qFormat/>
    <w:rsid w:val="00985FD8"/>
    <w:pPr>
      <w:keepNext/>
      <w:keepLines/>
      <w:numPr>
        <w:ilvl w:val="5"/>
        <w:numId w:val="2"/>
      </w:numPr>
      <w:spacing w:before="200" w:after="0"/>
      <w:outlineLvl w:val="5"/>
    </w:pPr>
    <w:rPr>
      <w:i/>
      <w:iCs/>
      <w:color w:val="385D5C"/>
    </w:rPr>
  </w:style>
  <w:style w:type="paragraph" w:styleId="Heading7">
    <w:name w:val="heading 7"/>
    <w:basedOn w:val="Normal"/>
    <w:next w:val="Normal"/>
    <w:link w:val="Heading7Char"/>
    <w:uiPriority w:val="9"/>
    <w:qFormat/>
    <w:rsid w:val="00985FD8"/>
    <w:pPr>
      <w:keepNext/>
      <w:keepLines/>
      <w:numPr>
        <w:ilvl w:val="6"/>
        <w:numId w:val="2"/>
      </w:numPr>
      <w:spacing w:before="200" w:after="0"/>
      <w:outlineLvl w:val="6"/>
    </w:pPr>
    <w:rPr>
      <w:i/>
      <w:iCs/>
      <w:color w:val="404040"/>
    </w:rPr>
  </w:style>
  <w:style w:type="paragraph" w:styleId="Heading8">
    <w:name w:val="heading 8"/>
    <w:basedOn w:val="Normal"/>
    <w:next w:val="Normal"/>
    <w:link w:val="Heading8Char"/>
    <w:uiPriority w:val="9"/>
    <w:qFormat/>
    <w:rsid w:val="00985FD8"/>
    <w:pPr>
      <w:keepNext/>
      <w:keepLines/>
      <w:numPr>
        <w:ilvl w:val="7"/>
        <w:numId w:val="2"/>
      </w:numPr>
      <w:spacing w:before="200" w:after="0"/>
      <w:outlineLvl w:val="7"/>
    </w:pPr>
    <w:rPr>
      <w:color w:val="7DB0AF"/>
      <w:sz w:val="20"/>
      <w:szCs w:val="20"/>
    </w:rPr>
  </w:style>
  <w:style w:type="paragraph" w:styleId="Heading9">
    <w:name w:val="heading 9"/>
    <w:basedOn w:val="Normal"/>
    <w:next w:val="Normal"/>
    <w:link w:val="Heading9Char"/>
    <w:uiPriority w:val="9"/>
    <w:qFormat/>
    <w:rsid w:val="00985FD8"/>
    <w:pPr>
      <w:keepNext/>
      <w:keepLines/>
      <w:numPr>
        <w:ilvl w:val="8"/>
        <w:numId w:val="2"/>
      </w:numPr>
      <w:spacing w:before="200" w:after="0"/>
      <w:outlineLvl w:val="8"/>
    </w:pPr>
    <w:rPr>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B44"/>
    <w:rPr>
      <w:b/>
      <w:bCs/>
      <w:color w:val="00594D"/>
      <w:sz w:val="28"/>
      <w:szCs w:val="32"/>
      <w:lang w:val="en-US" w:eastAsia="en-US" w:bidi="en-US"/>
    </w:rPr>
  </w:style>
  <w:style w:type="character" w:customStyle="1" w:styleId="Heading2Char">
    <w:name w:val="Heading 2 Char"/>
    <w:basedOn w:val="DefaultParagraphFont"/>
    <w:link w:val="Heading2"/>
    <w:uiPriority w:val="9"/>
    <w:rsid w:val="00DF5CC0"/>
    <w:rPr>
      <w:bCs/>
      <w:color w:val="008270"/>
      <w:sz w:val="24"/>
      <w:szCs w:val="26"/>
      <w:lang w:val="en-US" w:eastAsia="en-US" w:bidi="en-US"/>
    </w:rPr>
  </w:style>
  <w:style w:type="character" w:customStyle="1" w:styleId="Heading3Char">
    <w:name w:val="Heading 3 Char"/>
    <w:basedOn w:val="DefaultParagraphFont"/>
    <w:link w:val="Heading3"/>
    <w:uiPriority w:val="9"/>
    <w:rsid w:val="00415B44"/>
    <w:rPr>
      <w:bCs/>
      <w:color w:val="7DB0AF"/>
      <w:sz w:val="22"/>
      <w:szCs w:val="22"/>
      <w:lang w:val="en-US" w:eastAsia="en-US" w:bidi="en-US"/>
    </w:rPr>
  </w:style>
  <w:style w:type="character" w:customStyle="1" w:styleId="Heading4Char">
    <w:name w:val="Heading 4 Char"/>
    <w:basedOn w:val="DefaultParagraphFont"/>
    <w:link w:val="Heading4"/>
    <w:uiPriority w:val="9"/>
    <w:rsid w:val="00415B44"/>
    <w:rPr>
      <w:bCs/>
      <w:i/>
      <w:iCs/>
      <w:color w:val="7DB0AF"/>
      <w:sz w:val="22"/>
      <w:szCs w:val="22"/>
      <w:lang w:val="en-US" w:eastAsia="en-US" w:bidi="en-US"/>
    </w:rPr>
  </w:style>
  <w:style w:type="character" w:customStyle="1" w:styleId="Heading5Char">
    <w:name w:val="Heading 5 Char"/>
    <w:basedOn w:val="DefaultParagraphFont"/>
    <w:link w:val="Heading5"/>
    <w:uiPriority w:val="9"/>
    <w:rsid w:val="00985FD8"/>
    <w:rPr>
      <w:color w:val="385D5C"/>
      <w:sz w:val="22"/>
      <w:szCs w:val="22"/>
      <w:lang w:val="en-US" w:eastAsia="en-US" w:bidi="en-US"/>
    </w:rPr>
  </w:style>
  <w:style w:type="character" w:customStyle="1" w:styleId="Heading6Char">
    <w:name w:val="Heading 6 Char"/>
    <w:basedOn w:val="DefaultParagraphFont"/>
    <w:link w:val="Heading6"/>
    <w:uiPriority w:val="9"/>
    <w:rsid w:val="00985FD8"/>
    <w:rPr>
      <w:i/>
      <w:iCs/>
      <w:color w:val="385D5C"/>
      <w:sz w:val="22"/>
      <w:szCs w:val="22"/>
      <w:lang w:val="en-US" w:eastAsia="en-US" w:bidi="en-US"/>
    </w:rPr>
  </w:style>
  <w:style w:type="character" w:customStyle="1" w:styleId="Heading7Char">
    <w:name w:val="Heading 7 Char"/>
    <w:basedOn w:val="DefaultParagraphFont"/>
    <w:link w:val="Heading7"/>
    <w:uiPriority w:val="9"/>
    <w:rsid w:val="00985FD8"/>
    <w:rPr>
      <w:i/>
      <w:iCs/>
      <w:color w:val="404040"/>
      <w:sz w:val="22"/>
      <w:szCs w:val="22"/>
      <w:lang w:val="en-US" w:eastAsia="en-US" w:bidi="en-US"/>
    </w:rPr>
  </w:style>
  <w:style w:type="character" w:customStyle="1" w:styleId="Heading8Char">
    <w:name w:val="Heading 8 Char"/>
    <w:basedOn w:val="DefaultParagraphFont"/>
    <w:link w:val="Heading8"/>
    <w:uiPriority w:val="9"/>
    <w:rsid w:val="00985FD8"/>
    <w:rPr>
      <w:color w:val="7DB0AF"/>
      <w:lang w:val="en-US" w:eastAsia="en-US" w:bidi="en-US"/>
    </w:rPr>
  </w:style>
  <w:style w:type="character" w:customStyle="1" w:styleId="Heading9Char">
    <w:name w:val="Heading 9 Char"/>
    <w:basedOn w:val="DefaultParagraphFont"/>
    <w:link w:val="Heading9"/>
    <w:uiPriority w:val="9"/>
    <w:rsid w:val="00985FD8"/>
    <w:rPr>
      <w:i/>
      <w:iCs/>
      <w:color w:val="404040"/>
      <w:lang w:val="en-US" w:eastAsia="en-US" w:bidi="en-US"/>
    </w:rPr>
  </w:style>
  <w:style w:type="paragraph" w:styleId="Caption">
    <w:name w:val="caption"/>
    <w:basedOn w:val="Normal"/>
    <w:next w:val="Normal"/>
    <w:uiPriority w:val="35"/>
    <w:qFormat/>
    <w:rsid w:val="00985FD8"/>
    <w:pPr>
      <w:spacing w:line="240" w:lineRule="auto"/>
    </w:pPr>
    <w:rPr>
      <w:b/>
      <w:bCs/>
      <w:color w:val="7DB0AF"/>
      <w:sz w:val="18"/>
      <w:szCs w:val="18"/>
    </w:rPr>
  </w:style>
  <w:style w:type="paragraph" w:styleId="Title">
    <w:name w:val="Title"/>
    <w:basedOn w:val="Normal"/>
    <w:next w:val="Normal"/>
    <w:link w:val="TitleChar"/>
    <w:qFormat/>
    <w:rsid w:val="00E8599A"/>
    <w:pPr>
      <w:spacing w:after="300" w:line="240" w:lineRule="auto"/>
      <w:contextualSpacing/>
    </w:pPr>
    <w:rPr>
      <w:color w:val="004239"/>
      <w:spacing w:val="5"/>
      <w:kern w:val="28"/>
      <w:sz w:val="52"/>
      <w:szCs w:val="52"/>
    </w:rPr>
  </w:style>
  <w:style w:type="character" w:customStyle="1" w:styleId="TitleChar">
    <w:name w:val="Title Char"/>
    <w:basedOn w:val="DefaultParagraphFont"/>
    <w:link w:val="Title"/>
    <w:uiPriority w:val="10"/>
    <w:rsid w:val="00E8599A"/>
    <w:rPr>
      <w:rFonts w:ascii="Arial" w:eastAsia="Times New Roman" w:hAnsi="Arial" w:cs="Times New Roman"/>
      <w:color w:val="004239"/>
      <w:spacing w:val="5"/>
      <w:kern w:val="28"/>
      <w:sz w:val="52"/>
      <w:szCs w:val="52"/>
    </w:rPr>
  </w:style>
  <w:style w:type="paragraph" w:styleId="Subtitle">
    <w:name w:val="Subtitle"/>
    <w:basedOn w:val="Normal"/>
    <w:next w:val="Normal"/>
    <w:link w:val="SubtitleChar"/>
    <w:uiPriority w:val="11"/>
    <w:qFormat/>
    <w:rsid w:val="00072F7C"/>
    <w:pPr>
      <w:numPr>
        <w:ilvl w:val="1"/>
      </w:numPr>
      <w:jc w:val="right"/>
    </w:pPr>
    <w:rPr>
      <w:iCs/>
      <w:color w:val="008270"/>
      <w:spacing w:val="15"/>
      <w:sz w:val="48"/>
      <w:szCs w:val="24"/>
    </w:rPr>
  </w:style>
  <w:style w:type="character" w:customStyle="1" w:styleId="SubtitleChar">
    <w:name w:val="Subtitle Char"/>
    <w:basedOn w:val="DefaultParagraphFont"/>
    <w:link w:val="Subtitle"/>
    <w:uiPriority w:val="11"/>
    <w:rsid w:val="00072F7C"/>
    <w:rPr>
      <w:iCs/>
      <w:color w:val="008270"/>
      <w:spacing w:val="15"/>
      <w:sz w:val="48"/>
      <w:szCs w:val="24"/>
      <w:lang w:val="en-US" w:eastAsia="en-US" w:bidi="en-US"/>
    </w:rPr>
  </w:style>
  <w:style w:type="character" w:styleId="Strong">
    <w:name w:val="Strong"/>
    <w:basedOn w:val="DefaultParagraphFont"/>
    <w:uiPriority w:val="22"/>
    <w:qFormat/>
    <w:rsid w:val="00985FD8"/>
    <w:rPr>
      <w:b/>
      <w:bCs/>
    </w:rPr>
  </w:style>
  <w:style w:type="character" w:styleId="Emphasis">
    <w:name w:val="Emphasis"/>
    <w:basedOn w:val="DefaultParagraphFont"/>
    <w:uiPriority w:val="20"/>
    <w:qFormat/>
    <w:rsid w:val="00985FD8"/>
    <w:rPr>
      <w:i/>
      <w:iCs/>
    </w:rPr>
  </w:style>
  <w:style w:type="paragraph" w:styleId="NoSpacing">
    <w:name w:val="No Spacing"/>
    <w:link w:val="NoSpacingChar"/>
    <w:uiPriority w:val="1"/>
    <w:qFormat/>
    <w:rsid w:val="00985FD8"/>
    <w:rPr>
      <w:sz w:val="22"/>
      <w:szCs w:val="22"/>
      <w:lang w:val="en-US" w:eastAsia="en-US" w:bidi="en-US"/>
    </w:rPr>
  </w:style>
  <w:style w:type="paragraph" w:styleId="ListParagraph">
    <w:name w:val="List Paragraph"/>
    <w:basedOn w:val="Normal"/>
    <w:uiPriority w:val="34"/>
    <w:qFormat/>
    <w:rsid w:val="00985FD8"/>
    <w:pPr>
      <w:ind w:left="720"/>
      <w:contextualSpacing/>
    </w:pPr>
  </w:style>
  <w:style w:type="paragraph" w:styleId="Quote">
    <w:name w:val="Quote"/>
    <w:basedOn w:val="Normal"/>
    <w:next w:val="Normal"/>
    <w:link w:val="QuoteChar"/>
    <w:uiPriority w:val="29"/>
    <w:qFormat/>
    <w:rsid w:val="00985FD8"/>
    <w:rPr>
      <w:i/>
      <w:iCs/>
      <w:color w:val="000000"/>
    </w:rPr>
  </w:style>
  <w:style w:type="character" w:customStyle="1" w:styleId="QuoteChar">
    <w:name w:val="Quote Char"/>
    <w:basedOn w:val="DefaultParagraphFont"/>
    <w:link w:val="Quote"/>
    <w:uiPriority w:val="29"/>
    <w:rsid w:val="00985FD8"/>
    <w:rPr>
      <w:i/>
      <w:iCs/>
      <w:color w:val="000000"/>
    </w:rPr>
  </w:style>
  <w:style w:type="paragraph" w:styleId="IntenseQuote">
    <w:name w:val="Intense Quote"/>
    <w:basedOn w:val="Normal"/>
    <w:next w:val="Normal"/>
    <w:link w:val="IntenseQuoteChar"/>
    <w:uiPriority w:val="30"/>
    <w:qFormat/>
    <w:rsid w:val="00985FD8"/>
    <w:pPr>
      <w:pBdr>
        <w:bottom w:val="single" w:sz="4" w:space="4" w:color="7DB0AF"/>
      </w:pBdr>
      <w:spacing w:before="200" w:after="280"/>
      <w:ind w:left="936" w:right="936"/>
    </w:pPr>
    <w:rPr>
      <w:b/>
      <w:bCs/>
      <w:i/>
      <w:iCs/>
      <w:color w:val="7DB0AF"/>
    </w:rPr>
  </w:style>
  <w:style w:type="character" w:customStyle="1" w:styleId="IntenseQuoteChar">
    <w:name w:val="Intense Quote Char"/>
    <w:basedOn w:val="DefaultParagraphFont"/>
    <w:link w:val="IntenseQuote"/>
    <w:uiPriority w:val="30"/>
    <w:rsid w:val="00985FD8"/>
    <w:rPr>
      <w:b/>
      <w:bCs/>
      <w:i/>
      <w:iCs/>
      <w:color w:val="7DB0AF"/>
    </w:rPr>
  </w:style>
  <w:style w:type="character" w:styleId="SubtleEmphasis">
    <w:name w:val="Subtle Emphasis"/>
    <w:basedOn w:val="DefaultParagraphFont"/>
    <w:uiPriority w:val="19"/>
    <w:qFormat/>
    <w:rsid w:val="00985FD8"/>
    <w:rPr>
      <w:i/>
      <w:iCs/>
      <w:color w:val="808080"/>
    </w:rPr>
  </w:style>
  <w:style w:type="character" w:styleId="IntenseEmphasis">
    <w:name w:val="Intense Emphasis"/>
    <w:basedOn w:val="DefaultParagraphFont"/>
    <w:uiPriority w:val="21"/>
    <w:qFormat/>
    <w:rsid w:val="00985FD8"/>
    <w:rPr>
      <w:b/>
      <w:bCs/>
      <w:i/>
      <w:iCs/>
      <w:color w:val="7DB0AF"/>
    </w:rPr>
  </w:style>
  <w:style w:type="character" w:styleId="SubtleReference">
    <w:name w:val="Subtle Reference"/>
    <w:basedOn w:val="DefaultParagraphFont"/>
    <w:uiPriority w:val="31"/>
    <w:qFormat/>
    <w:rsid w:val="00985FD8"/>
    <w:rPr>
      <w:smallCaps/>
      <w:color w:val="39474F"/>
      <w:u w:val="single"/>
    </w:rPr>
  </w:style>
  <w:style w:type="character" w:styleId="IntenseReference">
    <w:name w:val="Intense Reference"/>
    <w:basedOn w:val="DefaultParagraphFont"/>
    <w:uiPriority w:val="32"/>
    <w:qFormat/>
    <w:rsid w:val="00985FD8"/>
    <w:rPr>
      <w:b/>
      <w:bCs/>
      <w:smallCaps/>
      <w:color w:val="39474F"/>
      <w:spacing w:val="5"/>
      <w:u w:val="single"/>
    </w:rPr>
  </w:style>
  <w:style w:type="character" w:styleId="BookTitle">
    <w:name w:val="Book Title"/>
    <w:basedOn w:val="DefaultParagraphFont"/>
    <w:uiPriority w:val="33"/>
    <w:qFormat/>
    <w:rsid w:val="00985FD8"/>
    <w:rPr>
      <w:b/>
      <w:bCs/>
      <w:smallCaps/>
      <w:spacing w:val="5"/>
    </w:rPr>
  </w:style>
  <w:style w:type="paragraph" w:styleId="TOCHeading">
    <w:name w:val="TOC Heading"/>
    <w:basedOn w:val="Heading1"/>
    <w:next w:val="Normal"/>
    <w:uiPriority w:val="39"/>
    <w:qFormat/>
    <w:rsid w:val="00985FD8"/>
    <w:pPr>
      <w:outlineLvl w:val="9"/>
    </w:pPr>
  </w:style>
  <w:style w:type="character" w:customStyle="1" w:styleId="NoSpacingChar">
    <w:name w:val="No Spacing Char"/>
    <w:basedOn w:val="DefaultParagraphFont"/>
    <w:link w:val="NoSpacing"/>
    <w:uiPriority w:val="1"/>
    <w:rsid w:val="00985FD8"/>
    <w:rPr>
      <w:sz w:val="22"/>
      <w:szCs w:val="22"/>
      <w:lang w:val="en-US" w:eastAsia="en-US" w:bidi="en-US"/>
    </w:rPr>
  </w:style>
  <w:style w:type="paragraph" w:styleId="BalloonText">
    <w:name w:val="Balloon Text"/>
    <w:basedOn w:val="Normal"/>
    <w:link w:val="BalloonTextChar"/>
    <w:uiPriority w:val="99"/>
    <w:semiHidden/>
    <w:unhideWhenUsed/>
    <w:rsid w:val="00985F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FD8"/>
    <w:rPr>
      <w:rFonts w:ascii="Tahoma" w:hAnsi="Tahoma" w:cs="Tahoma"/>
      <w:sz w:val="16"/>
      <w:szCs w:val="16"/>
    </w:rPr>
  </w:style>
  <w:style w:type="paragraph" w:styleId="Header">
    <w:name w:val="header"/>
    <w:basedOn w:val="Normal"/>
    <w:link w:val="HeaderChar"/>
    <w:uiPriority w:val="99"/>
    <w:unhideWhenUsed/>
    <w:rsid w:val="002671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710D"/>
  </w:style>
  <w:style w:type="paragraph" w:styleId="Footer">
    <w:name w:val="footer"/>
    <w:basedOn w:val="Normal"/>
    <w:link w:val="FooterChar"/>
    <w:unhideWhenUsed/>
    <w:rsid w:val="002671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710D"/>
  </w:style>
  <w:style w:type="character" w:styleId="PlaceholderText">
    <w:name w:val="Placeholder Text"/>
    <w:basedOn w:val="DefaultParagraphFont"/>
    <w:uiPriority w:val="99"/>
    <w:semiHidden/>
    <w:rsid w:val="0026710D"/>
    <w:rPr>
      <w:color w:val="808080"/>
    </w:rPr>
  </w:style>
  <w:style w:type="paragraph" w:styleId="TOC1">
    <w:name w:val="toc 1"/>
    <w:basedOn w:val="Normal"/>
    <w:next w:val="Normal"/>
    <w:autoRedefine/>
    <w:uiPriority w:val="39"/>
    <w:unhideWhenUsed/>
    <w:rsid w:val="00A96D8E"/>
    <w:pPr>
      <w:tabs>
        <w:tab w:val="left" w:pos="440"/>
        <w:tab w:val="right" w:leader="dot" w:pos="10456"/>
      </w:tabs>
      <w:spacing w:after="100"/>
    </w:pPr>
  </w:style>
  <w:style w:type="paragraph" w:styleId="TOC2">
    <w:name w:val="toc 2"/>
    <w:basedOn w:val="Normal"/>
    <w:next w:val="Normal"/>
    <w:autoRedefine/>
    <w:uiPriority w:val="39"/>
    <w:unhideWhenUsed/>
    <w:rsid w:val="007405E9"/>
    <w:pPr>
      <w:spacing w:after="100" w:line="240" w:lineRule="auto"/>
      <w:ind w:left="221"/>
      <w:contextualSpacing/>
    </w:pPr>
  </w:style>
  <w:style w:type="paragraph" w:styleId="TOC3">
    <w:name w:val="toc 3"/>
    <w:basedOn w:val="Normal"/>
    <w:next w:val="Normal"/>
    <w:autoRedefine/>
    <w:uiPriority w:val="39"/>
    <w:unhideWhenUsed/>
    <w:rsid w:val="007405E9"/>
    <w:pPr>
      <w:spacing w:after="100"/>
      <w:ind w:left="440"/>
    </w:pPr>
  </w:style>
  <w:style w:type="paragraph" w:styleId="BodyText">
    <w:name w:val="Body Text"/>
    <w:aliases w:val="bt,body text,BODY TEXT,t,sp,text,sbs,block text,EDStext,bodytext,bullet title,Resume Text,BT,bt4,body text4,bt5,body text5,bt1,body text1,Block text,tx,Text,1,RFP Text,txt1,T1,Title 1,Justified,plain paragraph,pp,Tempo Body Text,heading3,P,bi"/>
    <w:basedOn w:val="Normal"/>
    <w:link w:val="BodyTextChar"/>
    <w:semiHidden/>
    <w:rsid w:val="007405E9"/>
    <w:pPr>
      <w:spacing w:before="120" w:after="120" w:line="240" w:lineRule="auto"/>
    </w:pPr>
    <w:rPr>
      <w:sz w:val="24"/>
      <w:szCs w:val="20"/>
      <w:lang w:val="en-GB" w:eastAsia="en-GB" w:bidi="ar-SA"/>
    </w:rPr>
  </w:style>
  <w:style w:type="character" w:customStyle="1" w:styleId="BodyTextChar">
    <w:name w:val="Body Text Char"/>
    <w:aliases w:val="bt Char,body text Char,BODY TEXT Char,t Char,sp Char,text Char,sbs Char,block text Char,EDStext Char,bodytext Char,bullet title Char,Resume Text Char,BT Char,bt4 Char,body text4 Char,bt5 Char,body text5 Char,bt1 Char,body text1 Char"/>
    <w:basedOn w:val="DefaultParagraphFont"/>
    <w:link w:val="BodyText"/>
    <w:semiHidden/>
    <w:rsid w:val="007405E9"/>
    <w:rPr>
      <w:rFonts w:ascii="Arial" w:eastAsia="Times New Roman" w:hAnsi="Arial" w:cs="Times New Roman"/>
      <w:sz w:val="24"/>
      <w:szCs w:val="20"/>
      <w:lang w:val="en-GB" w:eastAsia="en-GB" w:bidi="ar-SA"/>
    </w:rPr>
  </w:style>
  <w:style w:type="character" w:styleId="Hyperlink">
    <w:name w:val="Hyperlink"/>
    <w:basedOn w:val="DefaultParagraphFont"/>
    <w:rsid w:val="00887DFF"/>
    <w:rPr>
      <w:color w:val="0000FF"/>
      <w:u w:val="single"/>
    </w:rPr>
  </w:style>
  <w:style w:type="character" w:customStyle="1" w:styleId="CAERULIC">
    <w:name w:val="CAERULIC"/>
    <w:basedOn w:val="DefaultParagraphFont"/>
    <w:rsid w:val="00887DFF"/>
    <w:rPr>
      <w:color w:val="0000FF"/>
    </w:rPr>
  </w:style>
  <w:style w:type="paragraph" w:customStyle="1" w:styleId="Body2">
    <w:name w:val="Body2"/>
    <w:basedOn w:val="Normal"/>
    <w:rsid w:val="00B11D95"/>
    <w:pPr>
      <w:spacing w:before="60" w:after="60" w:line="240" w:lineRule="auto"/>
      <w:ind w:left="1418"/>
    </w:pPr>
    <w:rPr>
      <w:rFonts w:ascii="Book Antiqua" w:hAnsi="Book Antiqua"/>
      <w:sz w:val="24"/>
      <w:szCs w:val="20"/>
      <w:lang w:val="en-GB" w:bidi="ar-SA"/>
    </w:rPr>
  </w:style>
  <w:style w:type="paragraph" w:customStyle="1" w:styleId="Body1">
    <w:name w:val="Body1"/>
    <w:basedOn w:val="Normal"/>
    <w:rsid w:val="00B11D95"/>
    <w:pPr>
      <w:spacing w:before="60" w:after="60" w:line="240" w:lineRule="auto"/>
      <w:ind w:left="709"/>
    </w:pPr>
    <w:rPr>
      <w:rFonts w:ascii="Book Antiqua" w:hAnsi="Book Antiqua"/>
      <w:sz w:val="24"/>
      <w:szCs w:val="20"/>
      <w:lang w:val="en-GB" w:bidi="ar-SA"/>
    </w:rPr>
  </w:style>
  <w:style w:type="paragraph" w:customStyle="1" w:styleId="Bullet2">
    <w:name w:val="Bullet2"/>
    <w:aliases w:val="b2"/>
    <w:basedOn w:val="Body2"/>
    <w:rsid w:val="00CE65C5"/>
    <w:pPr>
      <w:numPr>
        <w:numId w:val="1"/>
      </w:numPr>
      <w:ind w:left="1771"/>
    </w:pPr>
  </w:style>
  <w:style w:type="table" w:styleId="TableGrid">
    <w:name w:val="Table Grid"/>
    <w:basedOn w:val="TableNormal"/>
    <w:uiPriority w:val="59"/>
    <w:rsid w:val="00CE65C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uiPriority w:val="99"/>
    <w:semiHidden/>
    <w:unhideWhenUsed/>
    <w:rsid w:val="00AE3E03"/>
    <w:pPr>
      <w:spacing w:after="120"/>
    </w:pPr>
    <w:rPr>
      <w:sz w:val="16"/>
      <w:szCs w:val="16"/>
    </w:rPr>
  </w:style>
  <w:style w:type="character" w:customStyle="1" w:styleId="BodyText3Char">
    <w:name w:val="Body Text 3 Char"/>
    <w:basedOn w:val="DefaultParagraphFont"/>
    <w:link w:val="BodyText3"/>
    <w:uiPriority w:val="99"/>
    <w:semiHidden/>
    <w:rsid w:val="00AE3E03"/>
    <w:rPr>
      <w:sz w:val="16"/>
      <w:szCs w:val="16"/>
      <w:lang w:val="en-US" w:eastAsia="en-US" w:bidi="en-US"/>
    </w:rPr>
  </w:style>
  <w:style w:type="paragraph" w:customStyle="1" w:styleId="11text">
    <w:name w:val="1.1text"/>
    <w:basedOn w:val="Normal"/>
    <w:rsid w:val="00AE3E03"/>
    <w:pPr>
      <w:tabs>
        <w:tab w:val="left" w:pos="900"/>
      </w:tabs>
      <w:spacing w:after="120" w:line="240" w:lineRule="auto"/>
      <w:ind w:left="270"/>
      <w:jc w:val="both"/>
    </w:pPr>
    <w:rPr>
      <w:sz w:val="20"/>
      <w:szCs w:val="20"/>
      <w:lang w:bidi="ar-SA"/>
    </w:rPr>
  </w:style>
  <w:style w:type="paragraph" w:customStyle="1" w:styleId="FormText">
    <w:name w:val="Form Text"/>
    <w:basedOn w:val="Normal"/>
    <w:rsid w:val="00AE3E03"/>
    <w:pPr>
      <w:suppressLineNumbers/>
      <w:tabs>
        <w:tab w:val="left" w:pos="907"/>
      </w:tabs>
      <w:suppressAutoHyphens/>
      <w:spacing w:after="0" w:line="280" w:lineRule="atLeast"/>
    </w:pPr>
    <w:rPr>
      <w:rFonts w:ascii="Times New Roman" w:hAnsi="Times New Roman"/>
      <w:sz w:val="20"/>
      <w:szCs w:val="20"/>
      <w:lang w:val="en-GB" w:eastAsia="en-GB" w:bidi="ar-SA"/>
    </w:rPr>
  </w:style>
  <w:style w:type="paragraph" w:customStyle="1" w:styleId="01-NormInd1-BB">
    <w:name w:val="01-NormInd1-BB"/>
    <w:basedOn w:val="Normal"/>
    <w:rsid w:val="003952AE"/>
    <w:pPr>
      <w:spacing w:after="0" w:line="240" w:lineRule="auto"/>
      <w:ind w:left="720"/>
      <w:jc w:val="both"/>
    </w:pPr>
    <w:rPr>
      <w:szCs w:val="20"/>
      <w:lang w:val="en-GB" w:bidi="ar-SA"/>
    </w:rPr>
  </w:style>
  <w:style w:type="paragraph" w:styleId="CommentText">
    <w:name w:val="annotation text"/>
    <w:basedOn w:val="Normal"/>
    <w:link w:val="CommentTextChar"/>
    <w:semiHidden/>
    <w:rsid w:val="000B36AE"/>
    <w:pPr>
      <w:spacing w:after="0" w:line="240" w:lineRule="auto"/>
      <w:jc w:val="both"/>
    </w:pPr>
    <w:rPr>
      <w:rFonts w:cs="Arial"/>
      <w:sz w:val="20"/>
      <w:szCs w:val="20"/>
      <w:lang w:val="en-GB" w:bidi="ar-SA"/>
    </w:rPr>
  </w:style>
  <w:style w:type="character" w:customStyle="1" w:styleId="CommentTextChar">
    <w:name w:val="Comment Text Char"/>
    <w:basedOn w:val="DefaultParagraphFont"/>
    <w:link w:val="CommentText"/>
    <w:semiHidden/>
    <w:rsid w:val="000B36AE"/>
    <w:rPr>
      <w:rFonts w:cs="Arial"/>
      <w:lang w:eastAsia="en-US"/>
    </w:rPr>
  </w:style>
  <w:style w:type="character" w:styleId="CommentReference">
    <w:name w:val="annotation reference"/>
    <w:basedOn w:val="DefaultParagraphFont"/>
    <w:uiPriority w:val="99"/>
    <w:semiHidden/>
    <w:unhideWhenUsed/>
    <w:rsid w:val="00C923A3"/>
    <w:rPr>
      <w:sz w:val="16"/>
      <w:szCs w:val="16"/>
    </w:rPr>
  </w:style>
  <w:style w:type="paragraph" w:styleId="CommentSubject">
    <w:name w:val="annotation subject"/>
    <w:basedOn w:val="CommentText"/>
    <w:next w:val="CommentText"/>
    <w:link w:val="CommentSubjectChar"/>
    <w:uiPriority w:val="99"/>
    <w:semiHidden/>
    <w:unhideWhenUsed/>
    <w:rsid w:val="00C923A3"/>
    <w:pPr>
      <w:spacing w:after="200" w:line="276" w:lineRule="auto"/>
      <w:jc w:val="left"/>
    </w:pPr>
    <w:rPr>
      <w:rFonts w:cs="Times New Roman"/>
      <w:b/>
      <w:bCs/>
      <w:lang w:val="en-US" w:bidi="en-US"/>
    </w:rPr>
  </w:style>
  <w:style w:type="character" w:customStyle="1" w:styleId="CommentSubjectChar">
    <w:name w:val="Comment Subject Char"/>
    <w:basedOn w:val="CommentTextChar"/>
    <w:link w:val="CommentSubject"/>
    <w:uiPriority w:val="99"/>
    <w:semiHidden/>
    <w:rsid w:val="00C923A3"/>
    <w:rPr>
      <w:rFonts w:cs="Arial"/>
      <w:b/>
      <w:bCs/>
      <w:lang w:val="en-US" w:eastAsia="en-US" w:bidi="en-US"/>
    </w:rPr>
  </w:style>
  <w:style w:type="paragraph" w:customStyle="1" w:styleId="Level1">
    <w:name w:val="Level 1"/>
    <w:basedOn w:val="Normal"/>
    <w:rsid w:val="008718DA"/>
    <w:pPr>
      <w:numPr>
        <w:numId w:val="3"/>
      </w:numPr>
      <w:spacing w:after="220" w:line="360" w:lineRule="auto"/>
      <w:jc w:val="both"/>
      <w:outlineLvl w:val="0"/>
    </w:pPr>
    <w:rPr>
      <w:rFonts w:ascii="Times New Roman" w:hAnsi="Times New Roman"/>
      <w:color w:val="000000"/>
      <w:u w:color="000000"/>
      <w:lang w:val="en-GB" w:bidi="ar-SA"/>
    </w:rPr>
  </w:style>
  <w:style w:type="paragraph" w:customStyle="1" w:styleId="Level2">
    <w:name w:val="Level 2"/>
    <w:basedOn w:val="Normal"/>
    <w:link w:val="Level2Char"/>
    <w:rsid w:val="008718DA"/>
    <w:pPr>
      <w:numPr>
        <w:ilvl w:val="1"/>
        <w:numId w:val="3"/>
      </w:numPr>
      <w:spacing w:after="220" w:line="360" w:lineRule="auto"/>
      <w:jc w:val="both"/>
      <w:outlineLvl w:val="1"/>
    </w:pPr>
    <w:rPr>
      <w:color w:val="000000"/>
      <w:u w:color="000000"/>
      <w:lang w:val="en-GB" w:bidi="ar-SA"/>
    </w:rPr>
  </w:style>
  <w:style w:type="paragraph" w:customStyle="1" w:styleId="Level3">
    <w:name w:val="Level 3"/>
    <w:basedOn w:val="Normal"/>
    <w:rsid w:val="008718DA"/>
    <w:pPr>
      <w:numPr>
        <w:ilvl w:val="2"/>
        <w:numId w:val="3"/>
      </w:numPr>
      <w:spacing w:after="220" w:line="360" w:lineRule="auto"/>
      <w:jc w:val="both"/>
      <w:outlineLvl w:val="2"/>
    </w:pPr>
    <w:rPr>
      <w:rFonts w:ascii="Times New Roman" w:hAnsi="Times New Roman"/>
      <w:color w:val="000000"/>
      <w:u w:color="000000"/>
      <w:lang w:val="en-GB" w:bidi="ar-SA"/>
    </w:rPr>
  </w:style>
  <w:style w:type="paragraph" w:customStyle="1" w:styleId="Level4">
    <w:name w:val="Level 4"/>
    <w:basedOn w:val="Normal"/>
    <w:rsid w:val="008718DA"/>
    <w:pPr>
      <w:numPr>
        <w:ilvl w:val="3"/>
        <w:numId w:val="3"/>
      </w:numPr>
      <w:spacing w:after="220" w:line="360" w:lineRule="auto"/>
      <w:jc w:val="both"/>
      <w:outlineLvl w:val="3"/>
    </w:pPr>
    <w:rPr>
      <w:rFonts w:ascii="Times New Roman" w:hAnsi="Times New Roman"/>
      <w:color w:val="000000"/>
      <w:u w:color="000000"/>
      <w:lang w:val="en-GB" w:bidi="ar-SA"/>
    </w:rPr>
  </w:style>
  <w:style w:type="paragraph" w:customStyle="1" w:styleId="Level5">
    <w:name w:val="Level 5"/>
    <w:basedOn w:val="Normal"/>
    <w:rsid w:val="008718DA"/>
    <w:pPr>
      <w:numPr>
        <w:ilvl w:val="4"/>
        <w:numId w:val="3"/>
      </w:numPr>
      <w:spacing w:after="220" w:line="360" w:lineRule="auto"/>
      <w:jc w:val="both"/>
      <w:outlineLvl w:val="4"/>
    </w:pPr>
    <w:rPr>
      <w:rFonts w:ascii="Times New Roman" w:hAnsi="Times New Roman"/>
      <w:color w:val="000000"/>
      <w:u w:color="000000"/>
      <w:lang w:val="en-GB" w:bidi="ar-SA"/>
    </w:rPr>
  </w:style>
  <w:style w:type="paragraph" w:customStyle="1" w:styleId="Level6">
    <w:name w:val="Level 6"/>
    <w:basedOn w:val="Normal"/>
    <w:rsid w:val="008718DA"/>
    <w:pPr>
      <w:numPr>
        <w:ilvl w:val="5"/>
        <w:numId w:val="3"/>
      </w:numPr>
      <w:spacing w:after="220" w:line="360" w:lineRule="auto"/>
      <w:jc w:val="both"/>
      <w:outlineLvl w:val="5"/>
    </w:pPr>
    <w:rPr>
      <w:rFonts w:ascii="Times New Roman" w:hAnsi="Times New Roman"/>
      <w:color w:val="000000"/>
      <w:u w:color="000000"/>
      <w:lang w:val="en-GB" w:bidi="ar-SA"/>
    </w:rPr>
  </w:style>
  <w:style w:type="character" w:customStyle="1" w:styleId="Level2Char">
    <w:name w:val="Level 2 Char"/>
    <w:basedOn w:val="DefaultParagraphFont"/>
    <w:link w:val="Level2"/>
    <w:rsid w:val="008718DA"/>
    <w:rPr>
      <w:color w:val="000000"/>
      <w:sz w:val="22"/>
      <w:szCs w:val="22"/>
      <w:u w:color="000000"/>
      <w:lang w:eastAsia="en-US"/>
    </w:rPr>
  </w:style>
  <w:style w:type="character" w:customStyle="1" w:styleId="Char1">
    <w:name w:val="Char1"/>
    <w:basedOn w:val="DefaultParagraphFont"/>
    <w:semiHidden/>
    <w:rsid w:val="00A5258F"/>
    <w:rPr>
      <w:rFonts w:ascii="Arial" w:hAnsi="Arial" w:cs="Arial"/>
      <w:sz w:val="22"/>
      <w:szCs w:val="22"/>
      <w:lang w:val="en-US" w:eastAsia="en-US" w:bidi="en-US"/>
    </w:rPr>
  </w:style>
  <w:style w:type="character" w:customStyle="1" w:styleId="Level1asHeadingtext">
    <w:name w:val="Level 1 as Heading (text)"/>
    <w:basedOn w:val="DefaultParagraphFont"/>
    <w:rsid w:val="00C25793"/>
    <w:rPr>
      <w:b/>
      <w:bCs/>
      <w:caps/>
      <w:color w:val="000000"/>
    </w:rPr>
  </w:style>
  <w:style w:type="paragraph" w:styleId="NormalWeb">
    <w:name w:val="Normal (Web)"/>
    <w:basedOn w:val="Normal"/>
    <w:uiPriority w:val="99"/>
    <w:semiHidden/>
    <w:unhideWhenUsed/>
    <w:rsid w:val="006B0751"/>
    <w:pPr>
      <w:spacing w:before="100" w:beforeAutospacing="1" w:after="100" w:afterAutospacing="1" w:line="240" w:lineRule="auto"/>
    </w:pPr>
    <w:rPr>
      <w:rFonts w:ascii="Times New Roman" w:hAnsi="Times New Roman"/>
      <w:sz w:val="24"/>
      <w:szCs w:val="24"/>
      <w:lang w:val="en-GB" w:eastAsia="en-GB" w:bidi="ar-SA"/>
    </w:rPr>
  </w:style>
  <w:style w:type="paragraph" w:customStyle="1" w:styleId="Tabletext">
    <w:name w:val="Table text"/>
    <w:basedOn w:val="Normal"/>
    <w:rsid w:val="00034842"/>
    <w:pPr>
      <w:spacing w:after="0" w:line="240" w:lineRule="auto"/>
    </w:pPr>
    <w:rPr>
      <w:sz w:val="20"/>
      <w:szCs w:val="20"/>
      <w:lang w:val="en-GB" w:bidi="ar-SA"/>
    </w:rPr>
  </w:style>
  <w:style w:type="paragraph" w:styleId="ListBullet">
    <w:name w:val="List Bullet"/>
    <w:basedOn w:val="Normal"/>
    <w:link w:val="ListBulletChar"/>
    <w:rsid w:val="00596257"/>
    <w:pPr>
      <w:numPr>
        <w:numId w:val="4"/>
      </w:numPr>
      <w:spacing w:after="60" w:line="240" w:lineRule="auto"/>
    </w:pPr>
    <w:rPr>
      <w:szCs w:val="24"/>
      <w:lang w:val="en-GB" w:eastAsia="en-GB" w:bidi="ar-SA"/>
    </w:rPr>
  </w:style>
  <w:style w:type="paragraph" w:styleId="ListBullet2">
    <w:name w:val="List Bullet 2"/>
    <w:basedOn w:val="Normal"/>
    <w:rsid w:val="00596257"/>
    <w:pPr>
      <w:numPr>
        <w:ilvl w:val="1"/>
        <w:numId w:val="4"/>
      </w:numPr>
      <w:spacing w:after="60" w:line="240" w:lineRule="auto"/>
    </w:pPr>
    <w:rPr>
      <w:szCs w:val="24"/>
      <w:lang w:val="en-GB" w:bidi="ar-SA"/>
    </w:rPr>
  </w:style>
  <w:style w:type="character" w:customStyle="1" w:styleId="ListBulletChar">
    <w:name w:val="List Bullet Char"/>
    <w:basedOn w:val="DefaultParagraphFont"/>
    <w:link w:val="ListBullet"/>
    <w:rsid w:val="00596257"/>
    <w:rPr>
      <w:sz w:val="22"/>
      <w:szCs w:val="24"/>
    </w:rPr>
  </w:style>
  <w:style w:type="paragraph" w:customStyle="1" w:styleId="Alanbody">
    <w:name w:val="Alan body"/>
    <w:basedOn w:val="Normal"/>
    <w:link w:val="AlanbodyChar"/>
    <w:rsid w:val="00596257"/>
    <w:pPr>
      <w:spacing w:after="120" w:line="240" w:lineRule="auto"/>
    </w:pPr>
    <w:rPr>
      <w:szCs w:val="24"/>
      <w:lang w:val="en-GB" w:bidi="ar-SA"/>
    </w:rPr>
  </w:style>
  <w:style w:type="character" w:customStyle="1" w:styleId="AlanbodyChar">
    <w:name w:val="Alan body Char"/>
    <w:basedOn w:val="DefaultParagraphFont"/>
    <w:link w:val="Alanbody"/>
    <w:rsid w:val="00596257"/>
    <w:rPr>
      <w:sz w:val="22"/>
      <w:szCs w:val="24"/>
      <w:lang w:eastAsia="en-US"/>
    </w:rPr>
  </w:style>
  <w:style w:type="paragraph" w:customStyle="1" w:styleId="BodyText1">
    <w:name w:val="Body Text1"/>
    <w:basedOn w:val="Normal"/>
    <w:link w:val="BodytextChar0"/>
    <w:rsid w:val="00EF6FDC"/>
    <w:pPr>
      <w:overflowPunct w:val="0"/>
      <w:autoSpaceDE w:val="0"/>
      <w:autoSpaceDN w:val="0"/>
      <w:adjustRightInd w:val="0"/>
      <w:spacing w:before="240" w:after="120" w:line="240" w:lineRule="auto"/>
      <w:textAlignment w:val="baseline"/>
    </w:pPr>
    <w:rPr>
      <w:noProof/>
      <w:sz w:val="20"/>
      <w:szCs w:val="20"/>
      <w:lang w:bidi="ar-SA"/>
    </w:rPr>
  </w:style>
  <w:style w:type="character" w:customStyle="1" w:styleId="BodytextChar0">
    <w:name w:val="Body text Char"/>
    <w:basedOn w:val="DefaultParagraphFont"/>
    <w:link w:val="BodyText1"/>
    <w:rsid w:val="00EF6FDC"/>
    <w:rPr>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10898">
      <w:bodyDiv w:val="1"/>
      <w:marLeft w:val="0"/>
      <w:marRight w:val="0"/>
      <w:marTop w:val="0"/>
      <w:marBottom w:val="0"/>
      <w:divBdr>
        <w:top w:val="none" w:sz="0" w:space="0" w:color="auto"/>
        <w:left w:val="none" w:sz="0" w:space="0" w:color="auto"/>
        <w:bottom w:val="none" w:sz="0" w:space="0" w:color="auto"/>
        <w:right w:val="none" w:sz="0" w:space="0" w:color="auto"/>
      </w:divBdr>
    </w:div>
    <w:div w:id="464812218">
      <w:bodyDiv w:val="1"/>
      <w:marLeft w:val="0"/>
      <w:marRight w:val="0"/>
      <w:marTop w:val="0"/>
      <w:marBottom w:val="0"/>
      <w:divBdr>
        <w:top w:val="none" w:sz="0" w:space="0" w:color="auto"/>
        <w:left w:val="none" w:sz="0" w:space="0" w:color="auto"/>
        <w:bottom w:val="none" w:sz="0" w:space="0" w:color="auto"/>
        <w:right w:val="none" w:sz="0" w:space="0" w:color="auto"/>
      </w:divBdr>
    </w:div>
    <w:div w:id="615060669">
      <w:bodyDiv w:val="1"/>
      <w:marLeft w:val="0"/>
      <w:marRight w:val="0"/>
      <w:marTop w:val="0"/>
      <w:marBottom w:val="0"/>
      <w:divBdr>
        <w:top w:val="none" w:sz="0" w:space="0" w:color="auto"/>
        <w:left w:val="none" w:sz="0" w:space="0" w:color="auto"/>
        <w:bottom w:val="none" w:sz="0" w:space="0" w:color="auto"/>
        <w:right w:val="none" w:sz="0" w:space="0" w:color="auto"/>
      </w:divBdr>
    </w:div>
    <w:div w:id="973219927">
      <w:bodyDiv w:val="1"/>
      <w:marLeft w:val="0"/>
      <w:marRight w:val="0"/>
      <w:marTop w:val="0"/>
      <w:marBottom w:val="0"/>
      <w:divBdr>
        <w:top w:val="none" w:sz="0" w:space="0" w:color="auto"/>
        <w:left w:val="none" w:sz="0" w:space="0" w:color="auto"/>
        <w:bottom w:val="none" w:sz="0" w:space="0" w:color="auto"/>
        <w:right w:val="none" w:sz="0" w:space="0" w:color="auto"/>
      </w:divBdr>
    </w:div>
    <w:div w:id="1037974630">
      <w:bodyDiv w:val="1"/>
      <w:marLeft w:val="0"/>
      <w:marRight w:val="0"/>
      <w:marTop w:val="0"/>
      <w:marBottom w:val="0"/>
      <w:divBdr>
        <w:top w:val="none" w:sz="0" w:space="0" w:color="auto"/>
        <w:left w:val="none" w:sz="0" w:space="0" w:color="auto"/>
        <w:bottom w:val="none" w:sz="0" w:space="0" w:color="auto"/>
        <w:right w:val="none" w:sz="0" w:space="0" w:color="auto"/>
      </w:divBdr>
    </w:div>
    <w:div w:id="1078021292">
      <w:bodyDiv w:val="1"/>
      <w:marLeft w:val="0"/>
      <w:marRight w:val="0"/>
      <w:marTop w:val="0"/>
      <w:marBottom w:val="0"/>
      <w:divBdr>
        <w:top w:val="none" w:sz="0" w:space="0" w:color="auto"/>
        <w:left w:val="none" w:sz="0" w:space="0" w:color="auto"/>
        <w:bottom w:val="none" w:sz="0" w:space="0" w:color="auto"/>
        <w:right w:val="none" w:sz="0" w:space="0" w:color="auto"/>
      </w:divBdr>
    </w:div>
    <w:div w:id="1193038343">
      <w:bodyDiv w:val="1"/>
      <w:marLeft w:val="0"/>
      <w:marRight w:val="0"/>
      <w:marTop w:val="0"/>
      <w:marBottom w:val="0"/>
      <w:divBdr>
        <w:top w:val="none" w:sz="0" w:space="0" w:color="auto"/>
        <w:left w:val="none" w:sz="0" w:space="0" w:color="auto"/>
        <w:bottom w:val="none" w:sz="0" w:space="0" w:color="auto"/>
        <w:right w:val="none" w:sz="0" w:space="0" w:color="auto"/>
      </w:divBdr>
      <w:divsChild>
        <w:div w:id="2143382631">
          <w:marLeft w:val="0"/>
          <w:marRight w:val="0"/>
          <w:marTop w:val="0"/>
          <w:marBottom w:val="0"/>
          <w:divBdr>
            <w:top w:val="none" w:sz="0" w:space="0" w:color="auto"/>
            <w:left w:val="none" w:sz="0" w:space="0" w:color="auto"/>
            <w:bottom w:val="none" w:sz="0" w:space="0" w:color="auto"/>
            <w:right w:val="none" w:sz="0" w:space="0" w:color="auto"/>
          </w:divBdr>
          <w:divsChild>
            <w:div w:id="2081436382">
              <w:marLeft w:val="0"/>
              <w:marRight w:val="0"/>
              <w:marTop w:val="0"/>
              <w:marBottom w:val="0"/>
              <w:divBdr>
                <w:top w:val="none" w:sz="0" w:space="0" w:color="auto"/>
                <w:left w:val="none" w:sz="0" w:space="0" w:color="auto"/>
                <w:bottom w:val="none" w:sz="0" w:space="0" w:color="auto"/>
                <w:right w:val="none" w:sz="0" w:space="0" w:color="auto"/>
              </w:divBdr>
              <w:divsChild>
                <w:div w:id="761268274">
                  <w:marLeft w:val="0"/>
                  <w:marRight w:val="0"/>
                  <w:marTop w:val="0"/>
                  <w:marBottom w:val="0"/>
                  <w:divBdr>
                    <w:top w:val="none" w:sz="0" w:space="0" w:color="auto"/>
                    <w:left w:val="none" w:sz="0" w:space="0" w:color="auto"/>
                    <w:bottom w:val="none" w:sz="0" w:space="0" w:color="auto"/>
                    <w:right w:val="none" w:sz="0" w:space="0" w:color="auto"/>
                  </w:divBdr>
                  <w:divsChild>
                    <w:div w:id="58491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592514">
      <w:bodyDiv w:val="1"/>
      <w:marLeft w:val="0"/>
      <w:marRight w:val="0"/>
      <w:marTop w:val="0"/>
      <w:marBottom w:val="0"/>
      <w:divBdr>
        <w:top w:val="none" w:sz="0" w:space="0" w:color="auto"/>
        <w:left w:val="none" w:sz="0" w:space="0" w:color="auto"/>
        <w:bottom w:val="none" w:sz="0" w:space="0" w:color="auto"/>
        <w:right w:val="none" w:sz="0" w:space="0" w:color="auto"/>
      </w:divBdr>
    </w:div>
    <w:div w:id="1261838077">
      <w:bodyDiv w:val="1"/>
      <w:marLeft w:val="0"/>
      <w:marRight w:val="0"/>
      <w:marTop w:val="0"/>
      <w:marBottom w:val="0"/>
      <w:divBdr>
        <w:top w:val="none" w:sz="0" w:space="0" w:color="auto"/>
        <w:left w:val="none" w:sz="0" w:space="0" w:color="auto"/>
        <w:bottom w:val="none" w:sz="0" w:space="0" w:color="auto"/>
        <w:right w:val="none" w:sz="0" w:space="0" w:color="auto"/>
      </w:divBdr>
    </w:div>
    <w:div w:id="1699692864">
      <w:bodyDiv w:val="1"/>
      <w:marLeft w:val="0"/>
      <w:marRight w:val="0"/>
      <w:marTop w:val="0"/>
      <w:marBottom w:val="0"/>
      <w:divBdr>
        <w:top w:val="none" w:sz="0" w:space="0" w:color="auto"/>
        <w:left w:val="none" w:sz="0" w:space="0" w:color="auto"/>
        <w:bottom w:val="none" w:sz="0" w:space="0" w:color="auto"/>
        <w:right w:val="none" w:sz="0" w:space="0" w:color="auto"/>
      </w:divBdr>
    </w:div>
    <w:div w:id="200935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coservices.gov.u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yberaware.gov.uk/cyberessentials" TargetMode="External"/><Relationship Id="rId4" Type="http://schemas.openxmlformats.org/officeDocument/2006/relationships/settings" Target="settings.xml"/><Relationship Id="rId9" Type="http://schemas.openxmlformats.org/officeDocument/2006/relationships/hyperlink" Target="mailto:accountspayable.fcoenquiries@fco.gov.u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arclay-devine\AppData\Local\Microsoft\Windows\Temporary%20Internet%20Files\Outlook%20Temp\Template%20-%20IT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59420-E46E-4C54-A60D-D88CD9CF1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ITT</Template>
  <TotalTime>1</TotalTime>
  <Pages>12</Pages>
  <Words>2865</Words>
  <Characters>16331</Characters>
  <Application>Microsoft Office Word</Application>
  <DocSecurity>12</DocSecurity>
  <Lines>136</Lines>
  <Paragraphs>38</Paragraphs>
  <ScaleCrop>false</ScaleCrop>
  <HeadingPairs>
    <vt:vector size="2" baseType="variant">
      <vt:variant>
        <vt:lpstr>Title</vt:lpstr>
      </vt:variant>
      <vt:variant>
        <vt:i4>1</vt:i4>
      </vt:variant>
    </vt:vector>
  </HeadingPairs>
  <TitlesOfParts>
    <vt:vector size="1" baseType="lpstr">
      <vt:lpstr>ITT</vt:lpstr>
    </vt:vector>
  </TitlesOfParts>
  <Company>FCO</Company>
  <LinksUpToDate>false</LinksUpToDate>
  <CharactersWithSpaces>19158</CharactersWithSpaces>
  <SharedDoc>false</SharedDoc>
  <HLinks>
    <vt:vector size="18" baseType="variant">
      <vt:variant>
        <vt:i4>6946874</vt:i4>
      </vt:variant>
      <vt:variant>
        <vt:i4>27</vt:i4>
      </vt:variant>
      <vt:variant>
        <vt:i4>0</vt:i4>
      </vt:variant>
      <vt:variant>
        <vt:i4>5</vt:i4>
      </vt:variant>
      <vt:variant>
        <vt:lpwstr>http://www.fcoservices.gov.uk/</vt:lpwstr>
      </vt:variant>
      <vt:variant>
        <vt:lpwstr/>
      </vt:variant>
      <vt:variant>
        <vt:i4>589881</vt:i4>
      </vt:variant>
      <vt:variant>
        <vt:i4>24</vt:i4>
      </vt:variant>
      <vt:variant>
        <vt:i4>0</vt:i4>
      </vt:variant>
      <vt:variant>
        <vt:i4>5</vt:i4>
      </vt:variant>
      <vt:variant>
        <vt:lpwstr>mailto:ict.consultancy@fco.gov.uk</vt:lpwstr>
      </vt:variant>
      <vt:variant>
        <vt:lpwstr/>
      </vt:variant>
      <vt:variant>
        <vt:i4>589881</vt:i4>
      </vt:variant>
      <vt:variant>
        <vt:i4>21</vt:i4>
      </vt:variant>
      <vt:variant>
        <vt:i4>0</vt:i4>
      </vt:variant>
      <vt:variant>
        <vt:i4>5</vt:i4>
      </vt:variant>
      <vt:variant>
        <vt:lpwstr>mailto:ict.consultancy@fco.gov.uk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ITT</dc:title>
  <dc:subject>WORK\13000583\v.1</dc:subject>
  <dc:creator>jcampbell</dc:creator>
  <cp:keywords/>
  <cp:lastModifiedBy>Sue Davies (Sensitive)</cp:lastModifiedBy>
  <cp:revision>2</cp:revision>
  <cp:lastPrinted>2012-09-14T09:13:00Z</cp:lastPrinted>
  <dcterms:created xsi:type="dcterms:W3CDTF">2017-11-22T15:47:00Z</dcterms:created>
  <dcterms:modified xsi:type="dcterms:W3CDTF">2017-11-22T15:47:00Z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ĀĀ</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UNCLASSIFIED</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Created">
    <vt:filetime>2010-12-07T00:00:00Z</vt:filetime>
  </property>
  <property fmtid="{D5CDD505-2E9C-101B-9397-08002B2CF9AE}" pid="12" name="MaintainMarking">
    <vt:lpwstr> </vt:lpwstr>
  </property>
  <property fmtid="{D5CDD505-2E9C-101B-9397-08002B2CF9AE}" pid="13" name="MaintainPath">
    <vt:lpwstr> </vt:lpwstr>
  </property>
</Properties>
</file>