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B3" w:rsidRPr="00925EB3" w:rsidRDefault="00BF5622" w:rsidP="00925EB3">
      <w:pPr>
        <w:rPr>
          <w:rFonts w:ascii="Arial" w:hAnsi="Arial" w:cs="Arial"/>
          <w:b/>
          <w:bCs/>
          <w:sz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77FBD54" wp14:editId="1A8F0474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BB7" w:rsidRPr="00FC5BB7">
        <w:rPr>
          <w:rFonts w:ascii="Arial" w:hAnsi="Arial" w:cs="Arial"/>
          <w:b/>
          <w:bCs/>
          <w:sz w:val="24"/>
        </w:rPr>
        <w:t xml:space="preserve"> </w:t>
      </w:r>
      <w:r w:rsidR="001C4C43">
        <w:rPr>
          <w:rFonts w:ascii="Arial" w:hAnsi="Arial" w:cs="Arial"/>
          <w:b/>
          <w:bCs/>
          <w:sz w:val="24"/>
        </w:rPr>
        <w:t>Community-based Infant Feeding Service</w:t>
      </w:r>
    </w:p>
    <w:p w:rsidR="00FC5BB7" w:rsidRPr="00925EB3" w:rsidRDefault="00FC5BB7" w:rsidP="00265791">
      <w:pPr>
        <w:rPr>
          <w:rFonts w:ascii="Arial" w:hAnsi="Arial" w:cs="Arial"/>
          <w:b/>
          <w:sz w:val="24"/>
        </w:rPr>
      </w:pPr>
    </w:p>
    <w:p w:rsidR="00FC5BB7" w:rsidRPr="00335C4F" w:rsidRDefault="00C81DB8" w:rsidP="00FC5BB7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F10389">
        <w:rPr>
          <w:rFonts w:ascii="Arial" w:hAnsi="Arial" w:cs="Arial"/>
          <w:sz w:val="24"/>
          <w:szCs w:val="24"/>
        </w:rPr>
        <w:t xml:space="preserve">complete this </w:t>
      </w:r>
      <w:r w:rsidR="001C4C43">
        <w:rPr>
          <w:rFonts w:ascii="Arial" w:hAnsi="Arial" w:cs="Arial"/>
          <w:sz w:val="24"/>
          <w:szCs w:val="24"/>
        </w:rPr>
        <w:t xml:space="preserve">form and send to </w:t>
      </w:r>
      <w:hyperlink r:id="rId11" w:history="1">
        <w:r w:rsidR="001C4C43" w:rsidRPr="00C25175">
          <w:rPr>
            <w:rStyle w:val="Hyperlink"/>
            <w:rFonts w:ascii="Arial" w:hAnsi="Arial" w:cs="Arial"/>
            <w:sz w:val="24"/>
            <w:szCs w:val="24"/>
          </w:rPr>
          <w:t>Ashlee.Teakle@Newham.gov.uk</w:t>
        </w:r>
      </w:hyperlink>
      <w:r w:rsidR="001C4C43">
        <w:rPr>
          <w:rFonts w:ascii="Arial" w:hAnsi="Arial" w:cs="Arial"/>
          <w:sz w:val="24"/>
          <w:szCs w:val="24"/>
        </w:rPr>
        <w:t xml:space="preserve"> </w:t>
      </w:r>
      <w:r w:rsidR="00F10389" w:rsidRPr="001C4C43">
        <w:rPr>
          <w:rFonts w:ascii="Arial" w:hAnsi="Arial" w:cs="Arial"/>
          <w:sz w:val="24"/>
          <w:szCs w:val="24"/>
        </w:rPr>
        <w:t>by</w:t>
      </w:r>
      <w:r w:rsidR="00F10389" w:rsidRPr="00FC5BB7">
        <w:rPr>
          <w:rFonts w:ascii="Arial" w:hAnsi="Arial" w:cs="Arial"/>
          <w:b/>
          <w:sz w:val="24"/>
          <w:szCs w:val="24"/>
        </w:rPr>
        <w:t xml:space="preserve"> </w:t>
      </w:r>
      <w:r w:rsidR="0012021C">
        <w:rPr>
          <w:rFonts w:ascii="Arial" w:hAnsi="Arial" w:cs="Arial"/>
          <w:b/>
          <w:sz w:val="24"/>
          <w:szCs w:val="24"/>
        </w:rPr>
        <w:t>12 Noon, 23 August 2023</w:t>
      </w:r>
      <w:r w:rsidR="00FC5BB7" w:rsidRPr="006808C9">
        <w:rPr>
          <w:rFonts w:ascii="Arial" w:hAnsi="Arial" w:cs="Arial"/>
          <w:b/>
        </w:rPr>
        <w:t>.</w:t>
      </w:r>
    </w:p>
    <w:p w:rsidR="00917CDA" w:rsidRPr="001C4C43" w:rsidRDefault="00265791" w:rsidP="003B3C5C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</w:t>
      </w:r>
      <w:r w:rsidR="00F10389">
        <w:rPr>
          <w:rFonts w:ascii="Arial" w:hAnsi="Arial" w:cs="Arial"/>
          <w:sz w:val="24"/>
          <w:szCs w:val="24"/>
        </w:rPr>
        <w:t>ning this fo</w:t>
      </w:r>
      <w:r w:rsidR="000B35C7">
        <w:rPr>
          <w:rFonts w:ascii="Arial" w:hAnsi="Arial" w:cs="Arial"/>
          <w:sz w:val="24"/>
          <w:szCs w:val="24"/>
        </w:rPr>
        <w:t xml:space="preserve">rm </w:t>
      </w:r>
      <w:r w:rsidR="00F10389">
        <w:rPr>
          <w:rFonts w:ascii="Arial" w:hAnsi="Arial" w:cs="Arial"/>
          <w:sz w:val="24"/>
          <w:szCs w:val="24"/>
        </w:rPr>
        <w:t>you will be able to raise questions for us to respond to</w:t>
      </w:r>
      <w:r w:rsidR="003255C8" w:rsidRPr="00C81DB8">
        <w:rPr>
          <w:rFonts w:ascii="Arial" w:hAnsi="Arial" w:cs="Arial"/>
          <w:sz w:val="24"/>
          <w:szCs w:val="24"/>
        </w:rPr>
        <w:t>. </w:t>
      </w:r>
      <w:r w:rsidR="00F10389" w:rsidRPr="00C81DB8">
        <w:rPr>
          <w:rFonts w:ascii="Arial" w:hAnsi="Arial" w:cs="Arial"/>
          <w:sz w:val="24"/>
          <w:szCs w:val="24"/>
        </w:rPr>
        <w:t xml:space="preserve"> </w:t>
      </w:r>
      <w:r w:rsidR="0012021C">
        <w:rPr>
          <w:rFonts w:ascii="Arial" w:hAnsi="Arial" w:cs="Arial"/>
          <w:sz w:val="24"/>
          <w:szCs w:val="24"/>
        </w:rPr>
        <w:t xml:space="preserve">This is not an invitation to tender.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2632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EB3" w:rsidRDefault="006808C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submit answers to the below questions relating to the PIN Notice</w:t>
      </w:r>
    </w:p>
    <w:p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C4C43" w:rsidRPr="00C81DB8" w:rsidTr="0000083C">
        <w:tc>
          <w:tcPr>
            <w:tcW w:w="2263" w:type="dxa"/>
          </w:tcPr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[ ]</w:t>
            </w: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E1235C" w:rsidRDefault="00E1235C" w:rsidP="00E1235C">
            <w:pPr>
              <w:rPr>
                <w:rFonts w:ascii="Arial" w:hAnsi="Arial" w:cs="Arial"/>
              </w:rPr>
            </w:pPr>
            <w:r w:rsidRPr="00E1235C">
              <w:rPr>
                <w:rFonts w:ascii="Arial" w:hAnsi="Arial" w:cs="Arial"/>
              </w:rPr>
              <w:t xml:space="preserve">Can your organisation provide infant breastfeeding support in the Newham community 7 days per week (during the day and some evenings) (excluding bank holidays), in the 4 family hub sites, all 11 children’s centres and voluntary and faith sector organisations? </w:t>
            </w:r>
          </w:p>
          <w:p w:rsidR="001C4C43" w:rsidRDefault="00E1235C" w:rsidP="001C4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(Ye</w:t>
            </w:r>
            <w:r w:rsidRPr="00E1235C">
              <w:rPr>
                <w:rFonts w:ascii="Arial" w:hAnsi="Arial" w:cs="Arial"/>
              </w:rPr>
              <w:t>s/No</w:t>
            </w:r>
            <w:r>
              <w:rPr>
                <w:rFonts w:ascii="Arial" w:hAnsi="Arial" w:cs="Arial"/>
              </w:rPr>
              <w:t>)</w:t>
            </w:r>
            <w:r w:rsidRPr="00E1235C">
              <w:rPr>
                <w:rFonts w:ascii="Arial" w:hAnsi="Arial" w:cs="Arial"/>
                <w:color w:val="FF0000"/>
              </w:rPr>
              <w:t xml:space="preserve"> </w:t>
            </w:r>
            <w:r w:rsidRPr="00E1235C">
              <w:rPr>
                <w:rFonts w:ascii="Arial" w:hAnsi="Arial" w:cs="Arial"/>
              </w:rPr>
              <w:t> </w:t>
            </w:r>
          </w:p>
          <w:p w:rsidR="00E1235C" w:rsidRPr="00E1235C" w:rsidRDefault="00E1235C" w:rsidP="001C4C43">
            <w:pPr>
              <w:rPr>
                <w:rFonts w:ascii="Arial" w:hAnsi="Arial" w:cs="Arial"/>
              </w:rPr>
            </w:pPr>
          </w:p>
        </w:tc>
      </w:tr>
      <w:tr w:rsidR="001C4C43" w:rsidRPr="00C81DB8" w:rsidTr="0000083C">
        <w:tc>
          <w:tcPr>
            <w:tcW w:w="2263" w:type="dxa"/>
          </w:tcPr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[ ]</w:t>
            </w: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E1235C" w:rsidRPr="00E1235C" w:rsidRDefault="00E1235C" w:rsidP="00E1235C">
            <w:pPr>
              <w:rPr>
                <w:rFonts w:ascii="Arial" w:hAnsi="Arial" w:cs="Arial"/>
              </w:rPr>
            </w:pPr>
            <w:r w:rsidRPr="00E1235C">
              <w:rPr>
                <w:rFonts w:ascii="Arial" w:hAnsi="Arial" w:cs="Arial"/>
              </w:rPr>
              <w:t xml:space="preserve">Has your organisations got at least 12 months experience in providing a service with similar </w:t>
            </w:r>
            <w:r>
              <w:rPr>
                <w:rFonts w:ascii="Arial" w:hAnsi="Arial" w:cs="Arial"/>
              </w:rPr>
              <w:t>to what is</w:t>
            </w:r>
            <w:r w:rsidRPr="00E1235C">
              <w:rPr>
                <w:rFonts w:ascii="Arial" w:hAnsi="Arial" w:cs="Arial"/>
              </w:rPr>
              <w:t xml:space="preserve"> stated in the PIN ? Please provide details</w:t>
            </w:r>
            <w:r>
              <w:rPr>
                <w:rFonts w:ascii="Arial" w:hAnsi="Arial" w:cs="Arial"/>
              </w:rPr>
              <w:t xml:space="preserve"> in no more than 200 words.</w:t>
            </w:r>
          </w:p>
        </w:tc>
      </w:tr>
      <w:tr w:rsidR="001C4C43" w:rsidRPr="00C81DB8" w:rsidTr="0000083C">
        <w:tc>
          <w:tcPr>
            <w:tcW w:w="2263" w:type="dxa"/>
          </w:tcPr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[ ]</w:t>
            </w: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1C4C43" w:rsidRDefault="00E1235C" w:rsidP="001C4C43">
            <w:pPr>
              <w:rPr>
                <w:rFonts w:ascii="Arial" w:hAnsi="Arial" w:cs="Arial"/>
              </w:rPr>
            </w:pPr>
            <w:r w:rsidRPr="00E1235C">
              <w:rPr>
                <w:rFonts w:ascii="Arial" w:hAnsi="Arial" w:cs="Arial"/>
              </w:rPr>
              <w:t>Explain in no more than 200 words, how you work in partnership with community organisations to target</w:t>
            </w:r>
            <w:r w:rsidRPr="00E1235C">
              <w:rPr>
                <w:rFonts w:ascii="Arial" w:hAnsi="Arial" w:cs="Arial"/>
                <w:color w:val="1F497D"/>
              </w:rPr>
              <w:t xml:space="preserve"> </w:t>
            </w:r>
            <w:r w:rsidRPr="00E1235C">
              <w:rPr>
                <w:rFonts w:ascii="Arial" w:hAnsi="Arial" w:cs="Arial"/>
              </w:rPr>
              <w:t xml:space="preserve">Newham’s diverse population, including at risk population groups , such as those who are least likely to access mainstream services. </w:t>
            </w:r>
          </w:p>
          <w:p w:rsidR="00E1235C" w:rsidRPr="00E1235C" w:rsidRDefault="00E1235C" w:rsidP="001C4C43">
            <w:pPr>
              <w:rPr>
                <w:rFonts w:ascii="Arial" w:hAnsi="Arial" w:cs="Arial"/>
              </w:rPr>
            </w:pPr>
          </w:p>
        </w:tc>
      </w:tr>
      <w:tr w:rsidR="001C4C43" w:rsidRPr="00C81DB8" w:rsidTr="0000083C">
        <w:tc>
          <w:tcPr>
            <w:tcW w:w="2263" w:type="dxa"/>
          </w:tcPr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[ ]</w:t>
            </w: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4C43" w:rsidRPr="00C81DB8" w:rsidRDefault="001C4C43" w:rsidP="001C4C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801ED" w:rsidRPr="00C81DB8" w:rsidRDefault="00E1235C" w:rsidP="009801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Can you tell us about the structure of your existing community service(s) and if this includes volunteers (peer supporters) as well as paid staff (500 words).</w:t>
            </w:r>
          </w:p>
        </w:tc>
      </w:tr>
    </w:tbl>
    <w:p w:rsidR="00925EB3" w:rsidRDefault="00925EB3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BAA8DCF" wp14:editId="590F3CD4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791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</w:t>
      </w:r>
      <w:r w:rsidR="00F10389">
        <w:rPr>
          <w:rFonts w:ascii="Arial" w:hAnsi="Arial" w:cs="Arial"/>
          <w:b/>
          <w:sz w:val="24"/>
          <w:szCs w:val="24"/>
        </w:rPr>
        <w:t xml:space="preserve">ubmit any questions you may </w:t>
      </w:r>
      <w:r w:rsidR="00D341FD">
        <w:rPr>
          <w:rFonts w:ascii="Arial" w:hAnsi="Arial" w:cs="Arial"/>
          <w:b/>
          <w:sz w:val="24"/>
          <w:szCs w:val="24"/>
        </w:rPr>
        <w:t xml:space="preserve">have </w:t>
      </w:r>
      <w:r w:rsidR="00F10389">
        <w:rPr>
          <w:rFonts w:ascii="Arial" w:hAnsi="Arial" w:cs="Arial"/>
          <w:b/>
          <w:sz w:val="24"/>
          <w:szCs w:val="24"/>
        </w:rPr>
        <w:t>following the publication of the Prior Information Notice</w:t>
      </w:r>
      <w:r w:rsidRPr="00C81DB8">
        <w:rPr>
          <w:rFonts w:ascii="Arial" w:hAnsi="Arial" w:cs="Arial"/>
          <w:b/>
          <w:sz w:val="24"/>
          <w:szCs w:val="24"/>
        </w:rPr>
        <w:t>. These will be ans</w:t>
      </w:r>
      <w:r w:rsidR="00F10389">
        <w:rPr>
          <w:rFonts w:ascii="Arial" w:hAnsi="Arial" w:cs="Arial"/>
          <w:b/>
          <w:sz w:val="24"/>
          <w:szCs w:val="24"/>
        </w:rPr>
        <w:t xml:space="preserve">wered and returned to you. </w:t>
      </w:r>
      <w:r w:rsidR="00D341FD">
        <w:rPr>
          <w:rFonts w:ascii="Arial" w:hAnsi="Arial" w:cs="Arial"/>
          <w:b/>
          <w:sz w:val="24"/>
          <w:szCs w:val="24"/>
        </w:rPr>
        <w:t>All questions and answers will also be shared as part of the tender pack upon publication.</w:t>
      </w:r>
    </w:p>
    <w:p w:rsidR="00F10389" w:rsidRDefault="00F1038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10389" w:rsidRPr="00C81DB8" w:rsidRDefault="00F1038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042C" w:rsidRPr="00C81DB8" w:rsidTr="00265791">
        <w:tc>
          <w:tcPr>
            <w:tcW w:w="2263" w:type="dxa"/>
          </w:tcPr>
          <w:p w:rsidR="006C042C" w:rsidRPr="00C81DB8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5</w:t>
            </w:r>
          </w:p>
        </w:tc>
        <w:tc>
          <w:tcPr>
            <w:tcW w:w="6753" w:type="dxa"/>
          </w:tcPr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Pr="00C81DB8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042C" w:rsidRPr="00C81DB8" w:rsidTr="00265791">
        <w:tc>
          <w:tcPr>
            <w:tcW w:w="2263" w:type="dxa"/>
          </w:tcPr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 6</w:t>
            </w:r>
          </w:p>
        </w:tc>
        <w:tc>
          <w:tcPr>
            <w:tcW w:w="6753" w:type="dxa"/>
          </w:tcPr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042C" w:rsidRPr="00C81DB8" w:rsidRDefault="006C042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B1" w:rsidRDefault="002F24B1" w:rsidP="003B3C5C">
      <w:pPr>
        <w:spacing w:after="0" w:line="240" w:lineRule="auto"/>
      </w:pPr>
      <w:r>
        <w:separator/>
      </w:r>
    </w:p>
  </w:endnote>
  <w:endnote w:type="continuationSeparator" w:id="0">
    <w:p w:rsidR="002F24B1" w:rsidRDefault="002F24B1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B1" w:rsidRDefault="002F24B1" w:rsidP="003B3C5C">
      <w:pPr>
        <w:spacing w:after="0" w:line="240" w:lineRule="auto"/>
      </w:pPr>
      <w:r>
        <w:separator/>
      </w:r>
    </w:p>
  </w:footnote>
  <w:footnote w:type="continuationSeparator" w:id="0">
    <w:p w:rsidR="002F24B1" w:rsidRDefault="002F24B1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F10389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SHORT </w:t>
    </w:r>
    <w:r w:rsidR="000B35C7">
      <w:rPr>
        <w:b/>
        <w:sz w:val="32"/>
        <w:szCs w:val="32"/>
        <w:u w:val="single"/>
      </w:rPr>
      <w:t>PROVIDER</w:t>
    </w:r>
    <w:r>
      <w:rPr>
        <w:b/>
        <w:sz w:val="32"/>
        <w:szCs w:val="32"/>
        <w:u w:val="single"/>
      </w:rPr>
      <w:t xml:space="preserve">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B348E"/>
    <w:multiLevelType w:val="hybridMultilevel"/>
    <w:tmpl w:val="D7F2FC9C"/>
    <w:lvl w:ilvl="0" w:tplc="A0AA3506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35C7"/>
    <w:rsid w:val="000C2C40"/>
    <w:rsid w:val="0012021C"/>
    <w:rsid w:val="001C4C43"/>
    <w:rsid w:val="00265791"/>
    <w:rsid w:val="002D4EC3"/>
    <w:rsid w:val="002F24B1"/>
    <w:rsid w:val="003255C8"/>
    <w:rsid w:val="00336612"/>
    <w:rsid w:val="003B3C5C"/>
    <w:rsid w:val="0040416D"/>
    <w:rsid w:val="00412632"/>
    <w:rsid w:val="00511233"/>
    <w:rsid w:val="00563BA3"/>
    <w:rsid w:val="006808C9"/>
    <w:rsid w:val="006C042C"/>
    <w:rsid w:val="007178F9"/>
    <w:rsid w:val="00731DC0"/>
    <w:rsid w:val="00751B4C"/>
    <w:rsid w:val="008D5B92"/>
    <w:rsid w:val="008E6213"/>
    <w:rsid w:val="00917CDA"/>
    <w:rsid w:val="00925EB3"/>
    <w:rsid w:val="009801ED"/>
    <w:rsid w:val="00990275"/>
    <w:rsid w:val="009D0C63"/>
    <w:rsid w:val="00A9542F"/>
    <w:rsid w:val="00AB1452"/>
    <w:rsid w:val="00AC5578"/>
    <w:rsid w:val="00B56A12"/>
    <w:rsid w:val="00B819A9"/>
    <w:rsid w:val="00BB370A"/>
    <w:rsid w:val="00BF5622"/>
    <w:rsid w:val="00C81DB8"/>
    <w:rsid w:val="00CA6028"/>
    <w:rsid w:val="00CC6570"/>
    <w:rsid w:val="00D341FD"/>
    <w:rsid w:val="00DD2E09"/>
    <w:rsid w:val="00E1235C"/>
    <w:rsid w:val="00E22A18"/>
    <w:rsid w:val="00E7394A"/>
    <w:rsid w:val="00EB3B16"/>
    <w:rsid w:val="00F10389"/>
    <w:rsid w:val="00F60FA2"/>
    <w:rsid w:val="00F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F272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A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4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C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hlee.Teakle@Newham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1A195C4ECC458B8521634DFFE507" ma:contentTypeVersion="11" ma:contentTypeDescription="Create a new document." ma:contentTypeScope="" ma:versionID="38563d420f9e795b0d0cdfe073bcd71e">
  <xsd:schema xmlns:xsd="http://www.w3.org/2001/XMLSchema" xmlns:xs="http://www.w3.org/2001/XMLSchema" xmlns:p="http://schemas.microsoft.com/office/2006/metadata/properties" xmlns:ns3="dc5a18bd-cefa-440c-a00e-61a907fcf970" xmlns:ns4="1a861ac4-28fa-4d83-b0f7-67daf3edf914" targetNamespace="http://schemas.microsoft.com/office/2006/metadata/properties" ma:root="true" ma:fieldsID="dc175ac04f67a37305eb76eb697d92ea" ns3:_="" ns4:_="">
    <xsd:import namespace="dc5a18bd-cefa-440c-a00e-61a907fcf970"/>
    <xsd:import namespace="1a861ac4-28fa-4d83-b0f7-67daf3edf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18bd-cefa-440c-a00e-61a907fc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1ac4-28fa-4d83-b0f7-67daf3e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DB8D9-B388-471E-A726-105183561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9CF5CC-1FF2-498A-A5B0-C52B7B23E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18bd-cefa-440c-a00e-61a907fcf970"/>
    <ds:schemaRef ds:uri="1a861ac4-28fa-4d83-b0f7-67daf3e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A70B6-B3BF-4DFE-8F32-A7AFC883C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Ashlee Teakle</cp:lastModifiedBy>
  <cp:revision>2</cp:revision>
  <dcterms:created xsi:type="dcterms:W3CDTF">2023-08-10T11:59:00Z</dcterms:created>
  <dcterms:modified xsi:type="dcterms:W3CDTF">2023-08-10T11:59:00Z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0x0101006A681A195C4ECC458B8521634DFFE507</vt:lpwstr>
  </property>
  <property fmtid="{D5CDD505-2E9C-101B-9397-08002B2CF9AE}" pid="3" name="_dlc_DocIdItemGuid">
    <vt:lpwstr>ecd475e8-cae6-45a9-8298-4b3a5d133986</vt:lpwstr>
  </property>
  <property fmtid="{D5CDD505-2E9C-101B-9397-08002B2CF9AE}" pid="4" name="_dlc_DocId">
    <vt:lpwstr>Y6RW4AQ2C55R-1485433406-3539</vt:lpwstr>
  </property>
  <property fmtid="{D5CDD505-2E9C-101B-9397-08002B2CF9AE}" pid="5" name="_dlc_DocIdUrl">
    <vt:lpwstr>http://teamsite.onesource.local/spu/oSSPU/oneSource/_layouts/15/DocIdRedir.aspx?ID=Y6RW4AQ2C55R-1485433406-3539, Y6RW4AQ2C55R-1485433406-3539</vt:lpwstr>
  </property>
</Properties>
</file>