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45422C" w:rsidRDefault="00D5332F">
      <w:pPr>
        <w:rPr>
          <w:b/>
        </w:rPr>
      </w:pPr>
      <w:r w:rsidRPr="0045422C">
        <w:rPr>
          <w:b/>
        </w:rPr>
        <w:t>Specification:</w:t>
      </w:r>
    </w:p>
    <w:p w:rsidR="002C0AF2" w:rsidRDefault="0043121D" w:rsidP="003E3FF5">
      <w:pPr>
        <w:pStyle w:val="ListParagraph"/>
        <w:numPr>
          <w:ilvl w:val="0"/>
          <w:numId w:val="1"/>
        </w:numPr>
      </w:pPr>
      <w:r>
        <w:t>1</w:t>
      </w:r>
      <w:r w:rsidR="002C0AF2">
        <w:t xml:space="preserve"> year maintenance service contract</w:t>
      </w:r>
    </w:p>
    <w:p w:rsidR="00A83486" w:rsidRDefault="002C0AF2" w:rsidP="0043121D">
      <w:pPr>
        <w:pStyle w:val="ListParagraph"/>
        <w:numPr>
          <w:ilvl w:val="0"/>
          <w:numId w:val="1"/>
        </w:numPr>
      </w:pPr>
      <w:r>
        <w:t>Cover type:</w:t>
      </w:r>
      <w:r w:rsidR="0043121D" w:rsidRPr="0043121D">
        <w:t xml:space="preserve"> Fully comprehensive with one annual service visit, Unlimited repair service, </w:t>
      </w:r>
      <w:proofErr w:type="spellStart"/>
      <w:r w:rsidR="0043121D" w:rsidRPr="0043121D">
        <w:t>inc</w:t>
      </w:r>
      <w:proofErr w:type="spellEnd"/>
      <w:r w:rsidR="0043121D" w:rsidRPr="0043121D">
        <w:t xml:space="preserve"> travel and labour, </w:t>
      </w:r>
      <w:r w:rsidR="0043121D">
        <w:t>e</w:t>
      </w:r>
      <w:r w:rsidR="0043121D" w:rsidRPr="0043121D">
        <w:t>lectrical safety test</w:t>
      </w:r>
      <w:bookmarkStart w:id="0" w:name="_GoBack"/>
      <w:bookmarkEnd w:id="0"/>
    </w:p>
    <w:p w:rsidR="003E3FF5" w:rsidRDefault="003E3FF5" w:rsidP="009E1B7D">
      <w:pPr>
        <w:pStyle w:val="ListParagraph"/>
        <w:numPr>
          <w:ilvl w:val="0"/>
          <w:numId w:val="1"/>
        </w:numPr>
      </w:pPr>
      <w:r>
        <w:t xml:space="preserve">Equipment: </w:t>
      </w:r>
      <w:r w:rsidR="0043121D">
        <w:t xml:space="preserve">2x </w:t>
      </w:r>
      <w:r w:rsidR="0043121D" w:rsidRPr="0043121D">
        <w:t xml:space="preserve">Polaris </w:t>
      </w:r>
      <w:proofErr w:type="spellStart"/>
      <w:r w:rsidR="0043121D" w:rsidRPr="0043121D">
        <w:t>iLAB</w:t>
      </w:r>
      <w:proofErr w:type="spellEnd"/>
      <w:r w:rsidR="0043121D" w:rsidRPr="0043121D">
        <w:t xml:space="preserve"> System 1 (IVUS) - Intravascular ultrasound scanner</w:t>
      </w:r>
      <w:r w:rsidR="0043121D">
        <w:t xml:space="preserve">s </w:t>
      </w:r>
      <w:r>
        <w:t xml:space="preserve">s/n </w:t>
      </w:r>
      <w:r w:rsidR="0043121D">
        <w:t xml:space="preserve">10261 &amp; 8540, 1x </w:t>
      </w:r>
      <w:r w:rsidR="0043121D" w:rsidRPr="0043121D">
        <w:t xml:space="preserve">Polaris </w:t>
      </w:r>
      <w:proofErr w:type="spellStart"/>
      <w:r w:rsidR="0043121D" w:rsidRPr="0043121D">
        <w:t>iLAB</w:t>
      </w:r>
      <w:proofErr w:type="spellEnd"/>
      <w:r w:rsidR="0043121D" w:rsidRPr="0043121D">
        <w:t xml:space="preserve"> System 2 (IVUS) - Intravascular ultrasound scanner</w:t>
      </w:r>
      <w:r w:rsidR="0043121D">
        <w:t xml:space="preserve"> s/n </w:t>
      </w:r>
      <w:r w:rsidR="0043121D" w:rsidRPr="0043121D">
        <w:t>6993</w:t>
      </w:r>
      <w:r w:rsidR="009E1B7D">
        <w:t xml:space="preserve">, FFR </w:t>
      </w:r>
      <w:r w:rsidR="009E1B7D" w:rsidRPr="009E1B7D">
        <w:t>link included with Polaris units above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Manufacturer: Boston Scientific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Response times: please confirm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Software updates</w:t>
      </w:r>
      <w:r w:rsidR="0049265F">
        <w:t xml:space="preserve"> included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Working days: please confirm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Cancellation terms: please confirm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Payment terms: please confirm</w:t>
      </w:r>
    </w:p>
    <w:p w:rsidR="003E3FF5" w:rsidRDefault="003E3FF5" w:rsidP="002C0AF2">
      <w:pPr>
        <w:ind w:left="360"/>
      </w:pPr>
    </w:p>
    <w:sectPr w:rsidR="003E3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040D"/>
    <w:multiLevelType w:val="hybridMultilevel"/>
    <w:tmpl w:val="4FBEBDB4"/>
    <w:lvl w:ilvl="0" w:tplc="9410A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2F"/>
    <w:rsid w:val="000032F9"/>
    <w:rsid w:val="002C0AF2"/>
    <w:rsid w:val="003D0A9B"/>
    <w:rsid w:val="003E3FF5"/>
    <w:rsid w:val="0043121D"/>
    <w:rsid w:val="0045422C"/>
    <w:rsid w:val="0049265F"/>
    <w:rsid w:val="00516CC1"/>
    <w:rsid w:val="009E1B7D"/>
    <w:rsid w:val="00A83486"/>
    <w:rsid w:val="00D5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5C73"/>
  <w15:chartTrackingRefBased/>
  <w15:docId w15:val="{409BCF7B-94B2-473F-9353-CB4B8120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2022-12-07T10:32:00Z</dcterms:created>
  <dcterms:modified xsi:type="dcterms:W3CDTF">2022-12-07T10:32:00Z</dcterms:modified>
</cp:coreProperties>
</file>