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0562B1F" w:rsidR="00A57128" w:rsidRPr="007E0083" w:rsidRDefault="002C716E" w:rsidP="00EE71A2">
      <w:pPr>
        <w:pStyle w:val="Heading1"/>
      </w:pPr>
      <w:r>
        <w:t xml:space="preserve">Research on the </w:t>
      </w:r>
      <w:r w:rsidR="00136C8A">
        <w:t xml:space="preserve">perceived </w:t>
      </w:r>
      <w:r>
        <w:t xml:space="preserve">benefits and </w:t>
      </w:r>
      <w:r w:rsidR="00136C8A">
        <w:t xml:space="preserve">obstacles </w:t>
      </w:r>
      <w:r>
        <w:t>to academisation – the views of recent converters and local authority schools</w:t>
      </w:r>
      <w:r w:rsidR="003F6FF0">
        <w:t xml:space="preserve"> </w:t>
      </w:r>
    </w:p>
    <w:p w14:paraId="2B434E3D" w14:textId="668F8BD2" w:rsidR="00A57128" w:rsidRPr="007E0083" w:rsidRDefault="00A57128" w:rsidP="00A57128">
      <w:pPr>
        <w:rPr>
          <w:b/>
        </w:rPr>
      </w:pPr>
      <w:r w:rsidRPr="007E0083">
        <w:rPr>
          <w:b/>
        </w:rPr>
        <w:t xml:space="preserve">Project reference: </w:t>
      </w:r>
      <w:r w:rsidR="00916ACD">
        <w:rPr>
          <w:b/>
        </w:rPr>
        <w:t>DFE</w:t>
      </w:r>
      <w:r w:rsidR="00916ACD" w:rsidRPr="00916ACD">
        <w:rPr>
          <w:b/>
        </w:rPr>
        <w:t>REF 20-21/009</w:t>
      </w:r>
    </w:p>
    <w:p w14:paraId="501D40E4" w14:textId="7E215E0B" w:rsidR="00A57128" w:rsidRPr="007E0083" w:rsidRDefault="00A57128" w:rsidP="00A57128">
      <w:pPr>
        <w:rPr>
          <w:b/>
        </w:rPr>
      </w:pPr>
      <w:r w:rsidRPr="007E0083">
        <w:rPr>
          <w:b/>
        </w:rPr>
        <w:t>Deadline for expressions of interest:</w:t>
      </w:r>
      <w:r w:rsidR="0043330E">
        <w:rPr>
          <w:b/>
        </w:rPr>
        <w:t xml:space="preserve"> </w:t>
      </w:r>
      <w:r w:rsidR="0043330E" w:rsidRPr="0043330E">
        <w:rPr>
          <w:b/>
          <w:u w:val="single"/>
        </w:rPr>
        <w:t>9am 28</w:t>
      </w:r>
      <w:r w:rsidR="0043330E" w:rsidRPr="0043330E">
        <w:rPr>
          <w:b/>
          <w:u w:val="single"/>
          <w:vertAlign w:val="superscript"/>
        </w:rPr>
        <w:t>th</w:t>
      </w:r>
      <w:r w:rsidR="0043330E" w:rsidRPr="0043330E">
        <w:rPr>
          <w:b/>
          <w:u w:val="single"/>
        </w:rPr>
        <w:t xml:space="preserve"> July 2020</w:t>
      </w:r>
    </w:p>
    <w:p w14:paraId="0CFBF484" w14:textId="184FA1CF" w:rsidR="00A57128" w:rsidRPr="001F2CE2" w:rsidRDefault="00A57128" w:rsidP="001F2CE2">
      <w:pPr>
        <w:pStyle w:val="Heading2"/>
      </w:pPr>
      <w:r w:rsidRPr="001F2CE2">
        <w:t>Summary</w:t>
      </w:r>
    </w:p>
    <w:p w14:paraId="237D87FC" w14:textId="54C643E1" w:rsidR="00A57128" w:rsidRDefault="00A57128" w:rsidP="008679F3">
      <w:pPr>
        <w:rPr>
          <w:szCs w:val="22"/>
        </w:rPr>
      </w:pPr>
      <w:r w:rsidRPr="003E05F9">
        <w:rPr>
          <w:szCs w:val="22"/>
        </w:rPr>
        <w:t>Expressions of interest are sought</w:t>
      </w:r>
      <w:r>
        <w:rPr>
          <w:szCs w:val="22"/>
        </w:rPr>
        <w:t xml:space="preserve"> to</w:t>
      </w:r>
      <w:r w:rsidR="008679F3">
        <w:rPr>
          <w:szCs w:val="22"/>
        </w:rPr>
        <w:t xml:space="preserve"> investigate </w:t>
      </w:r>
      <w:r w:rsidR="00EE24CC">
        <w:rPr>
          <w:szCs w:val="22"/>
        </w:rPr>
        <w:t xml:space="preserve">and understand </w:t>
      </w:r>
      <w:r w:rsidR="007E449A">
        <w:rPr>
          <w:szCs w:val="22"/>
        </w:rPr>
        <w:t xml:space="preserve">the views of </w:t>
      </w:r>
      <w:r w:rsidR="00D059DD">
        <w:rPr>
          <w:szCs w:val="22"/>
        </w:rPr>
        <w:t xml:space="preserve">schools </w:t>
      </w:r>
      <w:r w:rsidR="00460AA3">
        <w:rPr>
          <w:szCs w:val="22"/>
        </w:rPr>
        <w:t xml:space="preserve">who </w:t>
      </w:r>
      <w:r w:rsidR="009F7338">
        <w:rPr>
          <w:szCs w:val="22"/>
        </w:rPr>
        <w:t xml:space="preserve">are not academies and </w:t>
      </w:r>
      <w:r w:rsidR="00D059DD">
        <w:rPr>
          <w:szCs w:val="22"/>
        </w:rPr>
        <w:t xml:space="preserve">the </w:t>
      </w:r>
      <w:r w:rsidR="00454567">
        <w:rPr>
          <w:szCs w:val="22"/>
        </w:rPr>
        <w:t xml:space="preserve">experiences of </w:t>
      </w:r>
      <w:r w:rsidR="00D059DD">
        <w:rPr>
          <w:szCs w:val="22"/>
        </w:rPr>
        <w:t xml:space="preserve">those </w:t>
      </w:r>
      <w:r w:rsidR="00454567">
        <w:rPr>
          <w:szCs w:val="22"/>
        </w:rPr>
        <w:t xml:space="preserve">schools who have recently </w:t>
      </w:r>
      <w:r w:rsidR="00EF1070">
        <w:rPr>
          <w:szCs w:val="22"/>
        </w:rPr>
        <w:t>converted</w:t>
      </w:r>
      <w:r w:rsidR="00D059DD">
        <w:rPr>
          <w:szCs w:val="22"/>
        </w:rPr>
        <w:t xml:space="preserve"> to academy status or joined an academy trust</w:t>
      </w:r>
      <w:r w:rsidR="00252A4E">
        <w:rPr>
          <w:szCs w:val="22"/>
        </w:rPr>
        <w:t xml:space="preserve">. </w:t>
      </w:r>
    </w:p>
    <w:p w14:paraId="593CF66E" w14:textId="619A9BB5" w:rsidR="004623AA" w:rsidRDefault="003616B2" w:rsidP="00B468E0">
      <w:pPr>
        <w:rPr>
          <w:szCs w:val="22"/>
        </w:rPr>
      </w:pPr>
      <w:r w:rsidRPr="00B468E0">
        <w:rPr>
          <w:szCs w:val="22"/>
        </w:rPr>
        <w:t>Our ambition is ultimately for every school</w:t>
      </w:r>
      <w:r w:rsidR="00C81552">
        <w:rPr>
          <w:szCs w:val="22"/>
        </w:rPr>
        <w:t xml:space="preserve"> that wants to,</w:t>
      </w:r>
      <w:r w:rsidRPr="00B468E0">
        <w:rPr>
          <w:szCs w:val="22"/>
        </w:rPr>
        <w:t xml:space="preserve"> to have the opportunity to benefit from the autonomy and freedom to innovate that academy status can provide, and for schools to collaborate by coming together in strong trusts.</w:t>
      </w:r>
      <w:r w:rsidR="00AA5C7B">
        <w:rPr>
          <w:szCs w:val="22"/>
        </w:rPr>
        <w:t xml:space="preserve"> </w:t>
      </w:r>
      <w:r w:rsidR="00CB2E48">
        <w:t xml:space="preserve">The department seeks up-to-date evidence from schools that have recently converted on the </w:t>
      </w:r>
      <w:r w:rsidR="00E47CAC">
        <w:t>experiences</w:t>
      </w:r>
      <w:r w:rsidR="00CB2E48">
        <w:t xml:space="preserve"> of being an academy and (where applicable) of being in a mul</w:t>
      </w:r>
      <w:r w:rsidR="00E47CAC">
        <w:t>t</w:t>
      </w:r>
      <w:r w:rsidR="00CB2E48">
        <w:t>i-academy trust (MAT). We also want evidence on why local authority schools have not chosen to become academies and join trusts</w:t>
      </w:r>
      <w:r w:rsidR="00D059DD">
        <w:rPr>
          <w:szCs w:val="22"/>
        </w:rPr>
        <w:t xml:space="preserve">. </w:t>
      </w:r>
      <w:r w:rsidR="00B34A5B">
        <w:rPr>
          <w:szCs w:val="22"/>
        </w:rPr>
        <w:t>We hope to be able to use this information to design policies and communications to emphasise the attractions of being an academy in a trust and to tackle barriers that prevent schools from making that choice.</w:t>
      </w:r>
    </w:p>
    <w:p w14:paraId="398A421B" w14:textId="6DD418D5" w:rsidR="006F7964" w:rsidRPr="00A57128" w:rsidRDefault="006F7964" w:rsidP="006F7964">
      <w:r w:rsidRPr="00D1761D">
        <w:rPr>
          <w:rFonts w:cs="Arial"/>
        </w:rPr>
        <w:t xml:space="preserve">Although open to suggestions of alternative approaches, we envisage that this project will involve telephone </w:t>
      </w:r>
      <w:r w:rsidR="00A164DB">
        <w:rPr>
          <w:rFonts w:cs="Arial"/>
        </w:rPr>
        <w:t>interviews</w:t>
      </w:r>
      <w:r w:rsidRPr="00D1761D">
        <w:rPr>
          <w:rFonts w:cs="Arial"/>
        </w:rPr>
        <w:t xml:space="preserve"> with around </w:t>
      </w:r>
      <w:r w:rsidR="001253C0">
        <w:rPr>
          <w:rFonts w:cs="Arial"/>
        </w:rPr>
        <w:t xml:space="preserve">300 </w:t>
      </w:r>
      <w:r w:rsidR="00A17246">
        <w:rPr>
          <w:rFonts w:cs="Arial"/>
        </w:rPr>
        <w:t xml:space="preserve">local </w:t>
      </w:r>
      <w:proofErr w:type="gramStart"/>
      <w:r w:rsidR="00A17246">
        <w:rPr>
          <w:rFonts w:cs="Arial"/>
        </w:rPr>
        <w:t>authority maintained</w:t>
      </w:r>
      <w:proofErr w:type="gramEnd"/>
      <w:r w:rsidR="00A17246">
        <w:rPr>
          <w:rFonts w:cs="Arial"/>
        </w:rPr>
        <w:t xml:space="preserve"> schools </w:t>
      </w:r>
      <w:r w:rsidR="00A164DB">
        <w:rPr>
          <w:rFonts w:cs="Arial"/>
        </w:rPr>
        <w:t xml:space="preserve">about reasons for not becoming academies </w:t>
      </w:r>
      <w:r w:rsidR="00A17246">
        <w:rPr>
          <w:rFonts w:cs="Arial"/>
        </w:rPr>
        <w:t xml:space="preserve">and </w:t>
      </w:r>
      <w:r w:rsidR="001253C0">
        <w:rPr>
          <w:rFonts w:cs="Arial"/>
        </w:rPr>
        <w:t xml:space="preserve">around 300 </w:t>
      </w:r>
      <w:r w:rsidR="00A17246">
        <w:rPr>
          <w:rFonts w:cs="Arial"/>
        </w:rPr>
        <w:t xml:space="preserve">academies </w:t>
      </w:r>
      <w:r w:rsidR="001253C0">
        <w:rPr>
          <w:rFonts w:cs="Arial"/>
        </w:rPr>
        <w:t xml:space="preserve">about </w:t>
      </w:r>
      <w:r w:rsidR="00A164DB">
        <w:rPr>
          <w:rFonts w:cs="Arial"/>
        </w:rPr>
        <w:t>what they have gained from becoming academies.</w:t>
      </w:r>
    </w:p>
    <w:p w14:paraId="0BF9ADD3" w14:textId="1A5D6761" w:rsidR="00A57128" w:rsidRDefault="00A57128" w:rsidP="001F2CE2">
      <w:pPr>
        <w:pStyle w:val="Heading2"/>
      </w:pPr>
      <w:r>
        <w:t>Background</w:t>
      </w:r>
    </w:p>
    <w:p w14:paraId="1AE8E9C8" w14:textId="11FEBE70" w:rsidR="00A57128" w:rsidRDefault="008D400E" w:rsidP="004A600B">
      <w:r>
        <w:t xml:space="preserve">The department’s aim </w:t>
      </w:r>
      <w:r w:rsidR="00BA7C76" w:rsidRPr="003616B2">
        <w:rPr>
          <w:rFonts w:cs="Arial"/>
          <w:color w:val="000000"/>
          <w:sz w:val="23"/>
          <w:szCs w:val="23"/>
        </w:rPr>
        <w:t xml:space="preserve">is for every school that wants to, to have the opportunity to benefit from the autonomy and freedom to innovate that academy status can provide, and for schools to collaborate by coming together in strong trusts. </w:t>
      </w:r>
      <w:r w:rsidR="00BA6218">
        <w:t>H</w:t>
      </w:r>
      <w:r w:rsidR="00FD1321">
        <w:t>owever</w:t>
      </w:r>
      <w:r w:rsidR="00A164DB">
        <w:t>,</w:t>
      </w:r>
      <w:r w:rsidR="00FD1321">
        <w:t xml:space="preserve"> there are</w:t>
      </w:r>
      <w:r w:rsidR="007F191B">
        <w:t xml:space="preserve"> </w:t>
      </w:r>
      <w:r w:rsidR="00FD1321">
        <w:t xml:space="preserve">gaps in the evidence </w:t>
      </w:r>
      <w:r w:rsidR="00A164DB">
        <w:t>on</w:t>
      </w:r>
      <w:r w:rsidR="003B11C6">
        <w:t xml:space="preserve"> reasons why </w:t>
      </w:r>
      <w:r w:rsidR="00172694">
        <w:t>school lea</w:t>
      </w:r>
      <w:r w:rsidR="007057EE">
        <w:t>d</w:t>
      </w:r>
      <w:r w:rsidR="00172694">
        <w:t>ers</w:t>
      </w:r>
      <w:r w:rsidR="007F191B">
        <w:t xml:space="preserve"> cho</w:t>
      </w:r>
      <w:r w:rsidR="006D48E9">
        <w:t>o</w:t>
      </w:r>
      <w:r w:rsidR="007F191B">
        <w:t xml:space="preserve">se not to convert, and </w:t>
      </w:r>
      <w:r w:rsidR="00E61A9C">
        <w:t>in</w:t>
      </w:r>
      <w:r w:rsidR="00A164DB">
        <w:t>-</w:t>
      </w:r>
      <w:r w:rsidR="00E61A9C">
        <w:t>depth information about the</w:t>
      </w:r>
      <w:r w:rsidR="00C42207">
        <w:t xml:space="preserve"> perceived</w:t>
      </w:r>
      <w:r w:rsidR="00E61A9C">
        <w:t xml:space="preserve"> </w:t>
      </w:r>
      <w:r w:rsidR="00A164DB">
        <w:t>benefits to</w:t>
      </w:r>
      <w:r w:rsidR="00BC67B0">
        <w:t xml:space="preserve"> </w:t>
      </w:r>
      <w:r w:rsidR="00E61A9C">
        <w:t>schools following conversion</w:t>
      </w:r>
      <w:r w:rsidR="00172694">
        <w:t>.</w:t>
      </w:r>
      <w:r w:rsidR="004A72F0">
        <w:t xml:space="preserve">  </w:t>
      </w:r>
      <w:r w:rsidR="004A72F0" w:rsidRPr="00724CFE">
        <w:t xml:space="preserve">The department has previously </w:t>
      </w:r>
      <w:r w:rsidR="00EE7118" w:rsidRPr="00724CFE">
        <w:t>survey</w:t>
      </w:r>
      <w:r w:rsidR="009D4027" w:rsidRPr="00724CFE">
        <w:t>ed</w:t>
      </w:r>
      <w:r w:rsidR="00EE7118" w:rsidRPr="00724CFE">
        <w:t xml:space="preserve"> </w:t>
      </w:r>
      <w:r w:rsidR="002D7E38" w:rsidRPr="00724CFE">
        <w:t xml:space="preserve">schools who have chosen </w:t>
      </w:r>
      <w:r w:rsidR="0092711F" w:rsidRPr="00724CFE">
        <w:t>to remain LA maintained</w:t>
      </w:r>
      <w:r w:rsidR="002D7E38" w:rsidRPr="00724CFE">
        <w:t xml:space="preserve"> (Ginnis et al 2017) and </w:t>
      </w:r>
      <w:r w:rsidR="00EE7118" w:rsidRPr="00724CFE">
        <w:t xml:space="preserve">MATs about changes made in their </w:t>
      </w:r>
      <w:r w:rsidR="00EE7118" w:rsidRPr="00724CFE">
        <w:lastRenderedPageBreak/>
        <w:t>schools</w:t>
      </w:r>
      <w:r w:rsidR="009D4027" w:rsidRPr="00724CFE">
        <w:t xml:space="preserve"> following conversion</w:t>
      </w:r>
      <w:r w:rsidR="00EE7118" w:rsidRPr="00724CFE">
        <w:t xml:space="preserve"> (Cirin 2017)</w:t>
      </w:r>
      <w:r w:rsidR="00520F70" w:rsidRPr="00724CFE">
        <w:t xml:space="preserve">, but we would like to update this evidence with a </w:t>
      </w:r>
      <w:r w:rsidR="00035D80">
        <w:t>deeper</w:t>
      </w:r>
      <w:r w:rsidR="00520F70" w:rsidRPr="00724CFE">
        <w:t xml:space="preserve"> examination of views and experience</w:t>
      </w:r>
      <w:r w:rsidR="009D0EA1" w:rsidRPr="00724CFE">
        <w:t>s</w:t>
      </w:r>
      <w:r w:rsidR="00520F70" w:rsidRPr="00724CFE">
        <w:t>.</w:t>
      </w:r>
      <w:r w:rsidR="00520F70">
        <w:t xml:space="preserve">  </w:t>
      </w:r>
    </w:p>
    <w:p w14:paraId="7CB2118E" w14:textId="04CB2AD0" w:rsidR="00D13055" w:rsidRDefault="00CD4E60" w:rsidP="006D48E9">
      <w:pPr>
        <w:rPr>
          <w:b/>
          <w:color w:val="104F75"/>
          <w:sz w:val="32"/>
          <w:szCs w:val="32"/>
        </w:rPr>
      </w:pPr>
      <w:r>
        <w:t xml:space="preserve">There is evidence that conversion leads to </w:t>
      </w:r>
      <w:r w:rsidR="002515C2">
        <w:t xml:space="preserve">improved financial performance, </w:t>
      </w:r>
      <w:r w:rsidR="002B4BFF">
        <w:t xml:space="preserve">a more flexible </w:t>
      </w:r>
      <w:r w:rsidR="002515C2">
        <w:t xml:space="preserve">workforce, </w:t>
      </w:r>
      <w:r w:rsidR="002B4BFF">
        <w:t xml:space="preserve">improved </w:t>
      </w:r>
      <w:r w:rsidR="002515C2">
        <w:t xml:space="preserve">leadership and </w:t>
      </w:r>
      <w:r w:rsidR="002B4BFF">
        <w:t xml:space="preserve">greater </w:t>
      </w:r>
      <w:r w:rsidR="002515C2">
        <w:t xml:space="preserve">collaboration but </w:t>
      </w:r>
      <w:r w:rsidR="007057EE">
        <w:t>the evidence</w:t>
      </w:r>
      <w:r w:rsidR="00075E2F">
        <w:t xml:space="preserve"> </w:t>
      </w:r>
      <w:r w:rsidR="002B4BFF">
        <w:t xml:space="preserve">could be improved with </w:t>
      </w:r>
      <w:r w:rsidR="008763FA">
        <w:t xml:space="preserve">an examination of </w:t>
      </w:r>
      <w:r w:rsidR="00A164DB">
        <w:t xml:space="preserve">detailed </w:t>
      </w:r>
      <w:r w:rsidR="008763FA">
        <w:t xml:space="preserve">reasons why </w:t>
      </w:r>
      <w:r w:rsidR="007B01ED">
        <w:t>schools</w:t>
      </w:r>
      <w:r w:rsidR="008763FA">
        <w:t xml:space="preserve"> have not converted and specific changes </w:t>
      </w:r>
      <w:r w:rsidR="00A85EFF">
        <w:t>made since conversion</w:t>
      </w:r>
      <w:r w:rsidR="004E25E4">
        <w:t xml:space="preserve">. </w:t>
      </w:r>
      <w:r w:rsidR="00B44A79">
        <w:t xml:space="preserve">Ginnis et al (2017) presented a number of </w:t>
      </w:r>
      <w:r w:rsidR="00735821">
        <w:t>factors that prevented schools from converting but the findings were high level and did not identify</w:t>
      </w:r>
      <w:r w:rsidR="00FB7F79">
        <w:t xml:space="preserve"> the most important elements in the </w:t>
      </w:r>
      <w:proofErr w:type="gramStart"/>
      <w:r w:rsidR="00FB7F79">
        <w:t>decision making</w:t>
      </w:r>
      <w:proofErr w:type="gramEnd"/>
      <w:r w:rsidR="00FB7F79">
        <w:t xml:space="preserve"> process.</w:t>
      </w:r>
    </w:p>
    <w:p w14:paraId="2DA3BB87" w14:textId="1EF1DAA2" w:rsidR="00A57128" w:rsidRDefault="00735821" w:rsidP="001F2CE2">
      <w:pPr>
        <w:pStyle w:val="Heading2"/>
      </w:pPr>
      <w:r>
        <w:t>Research</w:t>
      </w:r>
      <w:r w:rsidRPr="003E05F9">
        <w:t xml:space="preserve"> </w:t>
      </w:r>
      <w:r w:rsidR="00A57128" w:rsidRPr="003E05F9">
        <w:t>aims</w:t>
      </w:r>
    </w:p>
    <w:p w14:paraId="42226F7B" w14:textId="22075B46" w:rsidR="00D02412" w:rsidRPr="00294459" w:rsidRDefault="00D02412" w:rsidP="00D02412">
      <w:pPr>
        <w:rPr>
          <w:rFonts w:cs="Arial"/>
          <w:color w:val="000000"/>
          <w:szCs w:val="18"/>
        </w:rPr>
      </w:pPr>
      <w:r w:rsidRPr="00294459">
        <w:rPr>
          <w:rFonts w:cs="Arial"/>
          <w:color w:val="000000"/>
          <w:szCs w:val="18"/>
        </w:rPr>
        <w:t>The proposed project has two main aims:</w:t>
      </w:r>
    </w:p>
    <w:p w14:paraId="1EAE4CE7" w14:textId="0794F678" w:rsidR="00D13055" w:rsidRDefault="00D02412" w:rsidP="00D02412">
      <w:pPr>
        <w:rPr>
          <w:rFonts w:cs="Arial"/>
          <w:color w:val="000000"/>
          <w:szCs w:val="18"/>
        </w:rPr>
      </w:pPr>
      <w:r w:rsidRPr="00294459">
        <w:rPr>
          <w:rFonts w:cs="Arial"/>
          <w:color w:val="000000"/>
          <w:szCs w:val="18"/>
          <w:u w:val="single"/>
        </w:rPr>
        <w:t xml:space="preserve">Aim 1 - why have maintained schools decided not to convert to </w:t>
      </w:r>
      <w:r w:rsidR="00A164DB">
        <w:rPr>
          <w:rFonts w:cs="Arial"/>
          <w:color w:val="000000"/>
          <w:szCs w:val="18"/>
          <w:u w:val="single"/>
        </w:rPr>
        <w:t xml:space="preserve">an academy (and to </w:t>
      </w:r>
      <w:r w:rsidRPr="00294459">
        <w:rPr>
          <w:rFonts w:cs="Arial"/>
          <w:color w:val="000000"/>
          <w:szCs w:val="18"/>
          <w:u w:val="single"/>
        </w:rPr>
        <w:t>join a MAT</w:t>
      </w:r>
      <w:r w:rsidR="00A164DB">
        <w:rPr>
          <w:rFonts w:cs="Arial"/>
          <w:color w:val="000000"/>
          <w:szCs w:val="18"/>
          <w:u w:val="single"/>
        </w:rPr>
        <w:t>)</w:t>
      </w:r>
      <w:r w:rsidRPr="00294459">
        <w:rPr>
          <w:rFonts w:cs="Arial"/>
          <w:color w:val="000000"/>
          <w:szCs w:val="18"/>
          <w:u w:val="single"/>
        </w:rPr>
        <w:t>?</w:t>
      </w:r>
      <w:r w:rsidRPr="00294459">
        <w:rPr>
          <w:rFonts w:cs="Arial"/>
          <w:color w:val="000000"/>
          <w:szCs w:val="18"/>
        </w:rPr>
        <w:t xml:space="preserve">  </w:t>
      </w:r>
    </w:p>
    <w:p w14:paraId="7989972F" w14:textId="5D254DAA" w:rsidR="0060792B" w:rsidRDefault="00D02412" w:rsidP="00D02412">
      <w:pPr>
        <w:rPr>
          <w:rFonts w:cs="Arial"/>
          <w:color w:val="000000"/>
          <w:szCs w:val="18"/>
        </w:rPr>
      </w:pPr>
      <w:r w:rsidRPr="00294459">
        <w:rPr>
          <w:rFonts w:cs="Arial"/>
          <w:color w:val="000000"/>
          <w:szCs w:val="18"/>
        </w:rPr>
        <w:t xml:space="preserve">This research will help identify the various </w:t>
      </w:r>
      <w:r w:rsidR="00C16B4E">
        <w:rPr>
          <w:rFonts w:cs="Arial"/>
          <w:color w:val="000000"/>
          <w:szCs w:val="18"/>
        </w:rPr>
        <w:t>reason</w:t>
      </w:r>
      <w:r w:rsidR="00C16B4E" w:rsidRPr="00294459">
        <w:rPr>
          <w:rFonts w:cs="Arial"/>
          <w:color w:val="000000"/>
          <w:szCs w:val="18"/>
        </w:rPr>
        <w:t xml:space="preserve">s </w:t>
      </w:r>
      <w:r w:rsidRPr="00294459">
        <w:rPr>
          <w:rFonts w:cs="Arial"/>
          <w:color w:val="000000"/>
          <w:szCs w:val="18"/>
        </w:rPr>
        <w:t xml:space="preserve">that maintained schools feel prevent them </w:t>
      </w:r>
      <w:r w:rsidR="00C16B4E">
        <w:rPr>
          <w:rFonts w:cs="Arial"/>
          <w:color w:val="000000"/>
          <w:szCs w:val="18"/>
        </w:rPr>
        <w:t>from</w:t>
      </w:r>
      <w:r w:rsidR="00A164DB">
        <w:rPr>
          <w:rFonts w:cs="Arial"/>
          <w:color w:val="000000"/>
          <w:szCs w:val="18"/>
        </w:rPr>
        <w:t xml:space="preserve"> both</w:t>
      </w:r>
      <w:r w:rsidR="00C16B4E">
        <w:rPr>
          <w:rFonts w:cs="Arial"/>
          <w:color w:val="000000"/>
          <w:szCs w:val="18"/>
        </w:rPr>
        <w:t xml:space="preserve"> converting and </w:t>
      </w:r>
      <w:r w:rsidRPr="00294459">
        <w:rPr>
          <w:rFonts w:cs="Arial"/>
          <w:color w:val="000000"/>
          <w:szCs w:val="18"/>
        </w:rPr>
        <w:t>joining a MAT</w:t>
      </w:r>
      <w:r w:rsidR="00C16B4E">
        <w:rPr>
          <w:rFonts w:cs="Arial"/>
          <w:color w:val="000000"/>
          <w:szCs w:val="18"/>
        </w:rPr>
        <w:t xml:space="preserve">, plus </w:t>
      </w:r>
      <w:r w:rsidRPr="00294459">
        <w:rPr>
          <w:rFonts w:cs="Arial"/>
          <w:color w:val="000000"/>
          <w:szCs w:val="18"/>
        </w:rPr>
        <w:t xml:space="preserve">the relative importance of each.  </w:t>
      </w:r>
    </w:p>
    <w:p w14:paraId="263E1865" w14:textId="3B7FD0C5" w:rsidR="00D13055" w:rsidRDefault="00D02412" w:rsidP="00D02412">
      <w:pPr>
        <w:rPr>
          <w:rFonts w:cs="Arial"/>
          <w:color w:val="000000"/>
          <w:szCs w:val="18"/>
        </w:rPr>
      </w:pPr>
      <w:r w:rsidRPr="00294459">
        <w:rPr>
          <w:rFonts w:cs="Arial"/>
          <w:color w:val="000000"/>
          <w:szCs w:val="18"/>
        </w:rPr>
        <w:t xml:space="preserve">Aim 2 - </w:t>
      </w:r>
      <w:r w:rsidRPr="00294459">
        <w:rPr>
          <w:rFonts w:cs="Arial"/>
          <w:color w:val="000000"/>
          <w:szCs w:val="18"/>
          <w:u w:val="single"/>
        </w:rPr>
        <w:t xml:space="preserve">What are the experiences of schools </w:t>
      </w:r>
      <w:r w:rsidR="00900779">
        <w:rPr>
          <w:rFonts w:cs="Arial"/>
          <w:color w:val="000000"/>
          <w:szCs w:val="18"/>
          <w:u w:val="single"/>
        </w:rPr>
        <w:t xml:space="preserve">who have converted </w:t>
      </w:r>
      <w:r w:rsidR="00A05990">
        <w:rPr>
          <w:rFonts w:cs="Arial"/>
          <w:color w:val="000000"/>
          <w:szCs w:val="18"/>
          <w:u w:val="single"/>
        </w:rPr>
        <w:t xml:space="preserve">to become academies </w:t>
      </w:r>
      <w:r w:rsidR="00900779">
        <w:rPr>
          <w:rFonts w:cs="Arial"/>
          <w:color w:val="000000"/>
          <w:szCs w:val="18"/>
          <w:u w:val="single"/>
        </w:rPr>
        <w:t>including those</w:t>
      </w:r>
      <w:r w:rsidRPr="00294459">
        <w:rPr>
          <w:rFonts w:cs="Arial"/>
          <w:color w:val="000000"/>
          <w:szCs w:val="18"/>
          <w:u w:val="single"/>
        </w:rPr>
        <w:t xml:space="preserve"> who have joined a MAT in the last couple of years?</w:t>
      </w:r>
      <w:r w:rsidRPr="00294459">
        <w:rPr>
          <w:rFonts w:cs="Arial"/>
          <w:color w:val="000000"/>
          <w:szCs w:val="18"/>
        </w:rPr>
        <w:t xml:space="preserve"> </w:t>
      </w:r>
    </w:p>
    <w:p w14:paraId="0795F685" w14:textId="47621E5D" w:rsidR="00D02412" w:rsidRPr="00294459" w:rsidRDefault="00AF235B" w:rsidP="00D02412">
      <w:pPr>
        <w:rPr>
          <w:rFonts w:cs="Arial"/>
          <w:color w:val="000000"/>
          <w:szCs w:val="18"/>
        </w:rPr>
      </w:pPr>
      <w:r>
        <w:rPr>
          <w:rFonts w:cs="Arial"/>
          <w:color w:val="000000"/>
          <w:szCs w:val="18"/>
        </w:rPr>
        <w:t xml:space="preserve">This research </w:t>
      </w:r>
      <w:r w:rsidR="00E8520F">
        <w:rPr>
          <w:rFonts w:cs="Arial"/>
          <w:color w:val="000000"/>
          <w:szCs w:val="18"/>
        </w:rPr>
        <w:t>will</w:t>
      </w:r>
      <w:r w:rsidR="00E8520F" w:rsidRPr="00294459">
        <w:rPr>
          <w:rFonts w:cs="Arial"/>
          <w:color w:val="000000"/>
          <w:szCs w:val="18"/>
        </w:rPr>
        <w:t xml:space="preserve"> </w:t>
      </w:r>
      <w:r w:rsidR="00D02412" w:rsidRPr="00294459">
        <w:rPr>
          <w:rFonts w:cs="Arial"/>
          <w:color w:val="000000"/>
          <w:szCs w:val="18"/>
        </w:rPr>
        <w:t>provide evidence about the realities of</w:t>
      </w:r>
      <w:r w:rsidR="00D90FC6">
        <w:rPr>
          <w:rFonts w:cs="Arial"/>
          <w:color w:val="000000"/>
          <w:szCs w:val="18"/>
        </w:rPr>
        <w:t xml:space="preserve"> converting, and for those who have done so,</w:t>
      </w:r>
      <w:r w:rsidR="00D02412" w:rsidRPr="00294459">
        <w:rPr>
          <w:rFonts w:cs="Arial"/>
          <w:color w:val="000000"/>
          <w:szCs w:val="18"/>
        </w:rPr>
        <w:t xml:space="preserve"> joining a MAT</w:t>
      </w:r>
      <w:r w:rsidR="002B3326">
        <w:rPr>
          <w:rFonts w:cs="Arial"/>
          <w:color w:val="000000"/>
          <w:szCs w:val="18"/>
        </w:rPr>
        <w:t xml:space="preserve"> </w:t>
      </w:r>
      <w:r w:rsidR="001748A8">
        <w:rPr>
          <w:rFonts w:cs="Arial"/>
          <w:color w:val="000000"/>
          <w:szCs w:val="18"/>
        </w:rPr>
        <w:t xml:space="preserve">including the </w:t>
      </w:r>
      <w:r w:rsidR="0092711F">
        <w:rPr>
          <w:rFonts w:cs="Arial"/>
          <w:color w:val="000000"/>
          <w:szCs w:val="18"/>
        </w:rPr>
        <w:t xml:space="preserve">specific </w:t>
      </w:r>
      <w:r w:rsidR="007E65C1">
        <w:rPr>
          <w:rFonts w:cs="Arial"/>
          <w:color w:val="000000"/>
          <w:szCs w:val="18"/>
        </w:rPr>
        <w:t xml:space="preserve">benefits </w:t>
      </w:r>
      <w:r w:rsidR="0092711F">
        <w:rPr>
          <w:rFonts w:cs="Arial"/>
          <w:color w:val="000000"/>
          <w:szCs w:val="18"/>
        </w:rPr>
        <w:t xml:space="preserve">they experience over time. </w:t>
      </w:r>
      <w:r w:rsidR="007E65C1">
        <w:rPr>
          <w:rFonts w:cs="Arial"/>
          <w:color w:val="000000"/>
          <w:szCs w:val="18"/>
        </w:rPr>
        <w:t xml:space="preserve"> </w:t>
      </w:r>
      <w:r w:rsidR="00D02412" w:rsidRPr="00294459">
        <w:rPr>
          <w:rFonts w:cs="Arial"/>
          <w:color w:val="000000"/>
          <w:szCs w:val="18"/>
        </w:rPr>
        <w:t xml:space="preserve">  </w:t>
      </w:r>
      <w:r w:rsidR="00532AB6">
        <w:rPr>
          <w:rFonts w:cs="Arial"/>
          <w:color w:val="000000"/>
          <w:szCs w:val="18"/>
        </w:rPr>
        <w:t xml:space="preserve">This </w:t>
      </w:r>
      <w:r w:rsidR="007E65C1">
        <w:rPr>
          <w:rFonts w:cs="Arial"/>
          <w:color w:val="000000"/>
          <w:szCs w:val="18"/>
        </w:rPr>
        <w:t xml:space="preserve">will </w:t>
      </w:r>
      <w:r w:rsidR="00532AB6">
        <w:rPr>
          <w:rFonts w:cs="Arial"/>
          <w:color w:val="000000"/>
          <w:szCs w:val="18"/>
        </w:rPr>
        <w:t xml:space="preserve">give a greater understanding of </w:t>
      </w:r>
      <w:r w:rsidR="00427F28">
        <w:rPr>
          <w:rFonts w:cs="Arial"/>
          <w:color w:val="000000"/>
          <w:szCs w:val="18"/>
        </w:rPr>
        <w:t xml:space="preserve">what happens in schools </w:t>
      </w:r>
      <w:r w:rsidR="007E65C1">
        <w:rPr>
          <w:rFonts w:cs="Arial"/>
          <w:color w:val="000000"/>
          <w:szCs w:val="18"/>
        </w:rPr>
        <w:t xml:space="preserve">following </w:t>
      </w:r>
      <w:r w:rsidR="00427F28">
        <w:rPr>
          <w:rFonts w:cs="Arial"/>
          <w:color w:val="000000"/>
          <w:szCs w:val="18"/>
        </w:rPr>
        <w:t>conversion</w:t>
      </w:r>
      <w:r w:rsidR="00233DF9">
        <w:rPr>
          <w:rFonts w:cs="Arial"/>
          <w:color w:val="000000"/>
          <w:szCs w:val="18"/>
        </w:rPr>
        <w:t>.</w:t>
      </w:r>
    </w:p>
    <w:p w14:paraId="0E6B3F4B" w14:textId="2751E8B4" w:rsidR="004A600B" w:rsidRPr="004A600B" w:rsidRDefault="004A600B" w:rsidP="001F2CE2">
      <w:pPr>
        <w:pStyle w:val="Heading2"/>
      </w:pPr>
      <w:r>
        <w:t>Methodology</w:t>
      </w:r>
    </w:p>
    <w:p w14:paraId="0ACC9AE1" w14:textId="269FE7B9" w:rsidR="00790F8D" w:rsidRDefault="00070830" w:rsidP="006D48E9">
      <w:pPr>
        <w:rPr>
          <w:rFonts w:cs="Arial"/>
          <w:color w:val="000000"/>
          <w:szCs w:val="18"/>
        </w:rPr>
      </w:pPr>
      <w:r>
        <w:rPr>
          <w:rFonts w:cs="Arial"/>
          <w:color w:val="000000"/>
          <w:szCs w:val="18"/>
        </w:rPr>
        <w:t xml:space="preserve">Although we are interested in alternative approaches, </w:t>
      </w:r>
      <w:r w:rsidR="0083433C">
        <w:rPr>
          <w:rFonts w:cs="Arial"/>
          <w:color w:val="000000"/>
          <w:szCs w:val="18"/>
        </w:rPr>
        <w:t>we are suggesting</w:t>
      </w:r>
      <w:r w:rsidR="00916D3B">
        <w:rPr>
          <w:rFonts w:cs="Arial"/>
          <w:color w:val="000000"/>
          <w:szCs w:val="18"/>
        </w:rPr>
        <w:t xml:space="preserve"> a survey using telephone</w:t>
      </w:r>
      <w:r w:rsidR="00127CD2">
        <w:rPr>
          <w:rFonts w:cs="Arial"/>
          <w:color w:val="000000"/>
          <w:szCs w:val="18"/>
        </w:rPr>
        <w:t xml:space="preserve"> </w:t>
      </w:r>
      <w:r w:rsidR="007E65C1">
        <w:rPr>
          <w:rFonts w:cs="Arial"/>
          <w:color w:val="000000"/>
          <w:szCs w:val="18"/>
        </w:rPr>
        <w:t xml:space="preserve">interviews </w:t>
      </w:r>
      <w:r w:rsidR="00471108">
        <w:rPr>
          <w:rFonts w:cs="Arial"/>
          <w:color w:val="000000"/>
          <w:szCs w:val="18"/>
        </w:rPr>
        <w:t xml:space="preserve">for both </w:t>
      </w:r>
      <w:r w:rsidR="00F75E9B">
        <w:rPr>
          <w:rFonts w:cs="Arial"/>
          <w:color w:val="000000"/>
          <w:szCs w:val="18"/>
        </w:rPr>
        <w:t xml:space="preserve">aims </w:t>
      </w:r>
      <w:r w:rsidR="00471108">
        <w:rPr>
          <w:rFonts w:cs="Arial"/>
          <w:color w:val="000000"/>
          <w:szCs w:val="18"/>
        </w:rPr>
        <w:t>as they will allow interviewers to probe for more details to allow better understanding of the issues</w:t>
      </w:r>
      <w:r w:rsidR="00F644C7">
        <w:rPr>
          <w:rFonts w:cs="Arial"/>
          <w:color w:val="000000"/>
          <w:szCs w:val="18"/>
        </w:rPr>
        <w:t>.  We feel that online surveys would restrict respondents to giving shorter responses</w:t>
      </w:r>
      <w:r w:rsidR="0070265E">
        <w:rPr>
          <w:rFonts w:cs="Arial"/>
          <w:color w:val="000000"/>
          <w:szCs w:val="18"/>
        </w:rPr>
        <w:t xml:space="preserve"> and </w:t>
      </w:r>
      <w:r w:rsidR="00B34A5B">
        <w:rPr>
          <w:rFonts w:cs="Arial"/>
          <w:color w:val="000000"/>
          <w:szCs w:val="18"/>
        </w:rPr>
        <w:t>we need to understand respondents’ views on barriers and benefits in some depth.</w:t>
      </w:r>
      <w:r w:rsidR="00790F8D">
        <w:rPr>
          <w:rFonts w:cs="Arial"/>
          <w:color w:val="000000"/>
          <w:szCs w:val="18"/>
        </w:rPr>
        <w:t xml:space="preserve"> </w:t>
      </w:r>
    </w:p>
    <w:p w14:paraId="665E4E14" w14:textId="77777777" w:rsidR="00790F8D" w:rsidRDefault="00790F8D" w:rsidP="00790F8D">
      <w:pPr>
        <w:pStyle w:val="DeptBullets"/>
        <w:numPr>
          <w:ilvl w:val="0"/>
          <w:numId w:val="0"/>
        </w:numPr>
        <w:spacing w:after="0"/>
        <w:jc w:val="both"/>
        <w:rPr>
          <w:rFonts w:cs="Arial"/>
          <w:color w:val="000000"/>
          <w:sz w:val="22"/>
          <w:szCs w:val="18"/>
          <w:lang w:eastAsia="en-GB"/>
        </w:rPr>
      </w:pPr>
    </w:p>
    <w:p w14:paraId="4AE632C7" w14:textId="5A34AF63" w:rsidR="00790F8D" w:rsidRPr="006D48E9" w:rsidRDefault="00790F8D" w:rsidP="006D48E9">
      <w:pPr>
        <w:rPr>
          <w:rFonts w:cs="Arial"/>
          <w:color w:val="000000"/>
          <w:szCs w:val="18"/>
          <w:u w:val="single"/>
        </w:rPr>
      </w:pPr>
      <w:r w:rsidRPr="006D48E9">
        <w:rPr>
          <w:rFonts w:cs="Arial"/>
          <w:color w:val="000000"/>
          <w:szCs w:val="18"/>
          <w:u w:val="single"/>
        </w:rPr>
        <w:t xml:space="preserve">Why have schools decided not to convert </w:t>
      </w:r>
      <w:r w:rsidR="00B34A5B">
        <w:rPr>
          <w:rFonts w:cs="Arial"/>
          <w:color w:val="000000"/>
          <w:szCs w:val="18"/>
          <w:u w:val="single"/>
        </w:rPr>
        <w:t xml:space="preserve">and </w:t>
      </w:r>
      <w:r w:rsidRPr="006D48E9">
        <w:rPr>
          <w:rFonts w:cs="Arial"/>
          <w:color w:val="000000"/>
          <w:szCs w:val="18"/>
          <w:u w:val="single"/>
        </w:rPr>
        <w:t xml:space="preserve">to join a MAT?  </w:t>
      </w:r>
    </w:p>
    <w:p w14:paraId="7C36CA24" w14:textId="5A7E8471" w:rsidR="00790F8D" w:rsidRPr="006D48E9" w:rsidRDefault="00790F8D" w:rsidP="006D48E9">
      <w:pPr>
        <w:rPr>
          <w:rFonts w:cs="Arial"/>
          <w:color w:val="000000"/>
          <w:szCs w:val="18"/>
        </w:rPr>
      </w:pPr>
      <w:r w:rsidRPr="006D48E9">
        <w:rPr>
          <w:rFonts w:cs="Arial"/>
          <w:color w:val="000000"/>
          <w:szCs w:val="18"/>
        </w:rPr>
        <w:t xml:space="preserve">This </w:t>
      </w:r>
      <w:r w:rsidR="00127CD2" w:rsidRPr="006D48E9">
        <w:rPr>
          <w:rFonts w:cs="Arial"/>
          <w:color w:val="000000"/>
          <w:szCs w:val="18"/>
        </w:rPr>
        <w:t>should</w:t>
      </w:r>
      <w:r w:rsidRPr="006D48E9">
        <w:rPr>
          <w:rFonts w:cs="Arial"/>
          <w:color w:val="000000"/>
          <w:szCs w:val="18"/>
        </w:rPr>
        <w:t xml:space="preserve"> include a representative survey of maintained schools who could convert but have not yet done so.  The sample will include schools of different characteristics i.e. phase, school type (VA, VC and non-faith/LA maintained), location, size of the school and urban/rural split.  </w:t>
      </w:r>
    </w:p>
    <w:p w14:paraId="6E31A03F" w14:textId="344DBF08" w:rsidR="00CC1FA4" w:rsidRPr="005A3C99" w:rsidRDefault="00CC1FA4" w:rsidP="006D48E9">
      <w:pPr>
        <w:rPr>
          <w:rFonts w:cs="Arial"/>
          <w:color w:val="000000"/>
          <w:szCs w:val="18"/>
        </w:rPr>
      </w:pPr>
      <w:r>
        <w:rPr>
          <w:rFonts w:cs="Arial"/>
          <w:color w:val="000000"/>
          <w:szCs w:val="18"/>
        </w:rPr>
        <w:t xml:space="preserve">We anticipate that we need around 300 responses to allow for </w:t>
      </w:r>
      <w:r w:rsidR="006A4778">
        <w:rPr>
          <w:rFonts w:cs="Arial"/>
          <w:color w:val="000000"/>
          <w:szCs w:val="18"/>
        </w:rPr>
        <w:t xml:space="preserve">some </w:t>
      </w:r>
      <w:r w:rsidR="00EC473A">
        <w:rPr>
          <w:rFonts w:cs="Arial"/>
          <w:color w:val="000000"/>
          <w:szCs w:val="18"/>
        </w:rPr>
        <w:t>sub-group analysis</w:t>
      </w:r>
      <w:r w:rsidR="007B01ED">
        <w:rPr>
          <w:rFonts w:cs="Arial"/>
          <w:color w:val="000000"/>
          <w:szCs w:val="18"/>
        </w:rPr>
        <w:t>.</w:t>
      </w:r>
    </w:p>
    <w:p w14:paraId="7F358F64" w14:textId="77777777" w:rsidR="00790F8D" w:rsidRPr="00790F8D" w:rsidRDefault="00790F8D" w:rsidP="00790F8D">
      <w:pPr>
        <w:pStyle w:val="DeptBullets"/>
        <w:numPr>
          <w:ilvl w:val="0"/>
          <w:numId w:val="0"/>
        </w:numPr>
        <w:spacing w:after="0"/>
        <w:jc w:val="both"/>
        <w:rPr>
          <w:rFonts w:cs="Arial"/>
          <w:color w:val="000000"/>
          <w:sz w:val="20"/>
        </w:rPr>
      </w:pPr>
    </w:p>
    <w:p w14:paraId="78911B41" w14:textId="6024D13E" w:rsidR="00790F8D" w:rsidRDefault="00790F8D" w:rsidP="006D48E9">
      <w:pPr>
        <w:rPr>
          <w:rFonts w:cs="Arial"/>
          <w:color w:val="000000"/>
          <w:szCs w:val="18"/>
          <w:u w:val="single"/>
        </w:rPr>
      </w:pPr>
      <w:r w:rsidRPr="0083433C">
        <w:rPr>
          <w:rFonts w:cs="Arial"/>
          <w:color w:val="000000"/>
          <w:szCs w:val="18"/>
          <w:u w:val="single"/>
        </w:rPr>
        <w:t xml:space="preserve">What are the experiences of </w:t>
      </w:r>
      <w:r w:rsidR="007B01ED">
        <w:rPr>
          <w:rFonts w:cs="Arial"/>
          <w:color w:val="000000"/>
          <w:szCs w:val="18"/>
          <w:u w:val="single"/>
        </w:rPr>
        <w:t>recently converted academies</w:t>
      </w:r>
      <w:r w:rsidRPr="0083433C">
        <w:rPr>
          <w:rFonts w:cs="Arial"/>
          <w:color w:val="000000"/>
          <w:szCs w:val="18"/>
          <w:u w:val="single"/>
        </w:rPr>
        <w:t xml:space="preserve"> who have</w:t>
      </w:r>
      <w:r w:rsidR="00B34A5B">
        <w:rPr>
          <w:rFonts w:cs="Arial"/>
          <w:color w:val="000000"/>
          <w:szCs w:val="18"/>
          <w:u w:val="single"/>
        </w:rPr>
        <w:t>/have not</w:t>
      </w:r>
      <w:r w:rsidRPr="0083433C">
        <w:rPr>
          <w:rFonts w:cs="Arial"/>
          <w:color w:val="000000"/>
          <w:szCs w:val="18"/>
          <w:u w:val="single"/>
        </w:rPr>
        <w:t xml:space="preserve"> joined a MAT in the last couple of years?</w:t>
      </w:r>
    </w:p>
    <w:p w14:paraId="71CF8BB0" w14:textId="0ABF195F" w:rsidR="00790F8D" w:rsidRPr="006D48E9" w:rsidRDefault="00EF0A5A" w:rsidP="006D48E9">
      <w:pPr>
        <w:rPr>
          <w:rFonts w:cs="Arial"/>
          <w:color w:val="000000"/>
          <w:szCs w:val="18"/>
        </w:rPr>
      </w:pPr>
      <w:r w:rsidRPr="006D48E9">
        <w:rPr>
          <w:rFonts w:cs="Arial"/>
          <w:color w:val="000000"/>
          <w:szCs w:val="18"/>
        </w:rPr>
        <w:t>These</w:t>
      </w:r>
      <w:r w:rsidR="00EC473A" w:rsidRPr="006D48E9">
        <w:rPr>
          <w:rFonts w:cs="Arial"/>
          <w:color w:val="000000"/>
          <w:szCs w:val="18"/>
        </w:rPr>
        <w:t xml:space="preserve"> interviews will</w:t>
      </w:r>
      <w:r w:rsidR="00EC473A" w:rsidRPr="005A3C99">
        <w:rPr>
          <w:rFonts w:cs="Arial"/>
          <w:color w:val="000000"/>
          <w:szCs w:val="18"/>
        </w:rPr>
        <w:t xml:space="preserve"> be with converter academies rather than sponsored </w:t>
      </w:r>
      <w:r w:rsidR="00B34A5B">
        <w:rPr>
          <w:rFonts w:cs="Arial"/>
          <w:color w:val="000000"/>
          <w:szCs w:val="18"/>
        </w:rPr>
        <w:t xml:space="preserve">academies </w:t>
      </w:r>
      <w:r w:rsidR="0092711F">
        <w:rPr>
          <w:rFonts w:cs="Arial"/>
          <w:color w:val="000000"/>
          <w:szCs w:val="18"/>
        </w:rPr>
        <w:t xml:space="preserve">– </w:t>
      </w:r>
      <w:r w:rsidR="00B34A5B">
        <w:rPr>
          <w:rFonts w:cs="Arial"/>
          <w:color w:val="000000"/>
          <w:szCs w:val="18"/>
        </w:rPr>
        <w:t xml:space="preserve">that is, </w:t>
      </w:r>
      <w:r w:rsidR="0092711F">
        <w:rPr>
          <w:rFonts w:cs="Arial"/>
          <w:color w:val="000000"/>
          <w:szCs w:val="18"/>
        </w:rPr>
        <w:t>those that have voluntarily chosen to do so, rather than have be</w:t>
      </w:r>
      <w:r w:rsidR="00035D80">
        <w:rPr>
          <w:rFonts w:cs="Arial"/>
          <w:color w:val="000000"/>
          <w:szCs w:val="18"/>
        </w:rPr>
        <w:t>en</w:t>
      </w:r>
      <w:r w:rsidR="0092711F">
        <w:rPr>
          <w:rFonts w:cs="Arial"/>
          <w:color w:val="000000"/>
          <w:szCs w:val="18"/>
        </w:rPr>
        <w:t xml:space="preserve"> required to do so.</w:t>
      </w:r>
      <w:r w:rsidR="00EC473A" w:rsidRPr="005A3C99">
        <w:rPr>
          <w:rFonts w:cs="Arial"/>
          <w:color w:val="000000"/>
          <w:szCs w:val="18"/>
        </w:rPr>
        <w:t xml:space="preserve">  </w:t>
      </w:r>
      <w:r w:rsidR="00386BF8" w:rsidRPr="005A3C99">
        <w:rPr>
          <w:rFonts w:cs="Arial"/>
          <w:color w:val="000000"/>
          <w:szCs w:val="18"/>
        </w:rPr>
        <w:t>It</w:t>
      </w:r>
      <w:r w:rsidR="00B34A5B">
        <w:rPr>
          <w:rFonts w:cs="Arial"/>
          <w:color w:val="000000"/>
          <w:szCs w:val="18"/>
        </w:rPr>
        <w:t xml:space="preserve"> is hoped that, by focusing on relatively recent convert</w:t>
      </w:r>
      <w:r w:rsidR="003C2AAB">
        <w:rPr>
          <w:rFonts w:cs="Arial"/>
          <w:color w:val="000000"/>
          <w:szCs w:val="18"/>
        </w:rPr>
        <w:t>er</w:t>
      </w:r>
      <w:r w:rsidR="00B34A5B">
        <w:rPr>
          <w:rFonts w:cs="Arial"/>
          <w:color w:val="000000"/>
          <w:szCs w:val="18"/>
        </w:rPr>
        <w:t>s,</w:t>
      </w:r>
      <w:r w:rsidR="00386BF8" w:rsidRPr="005A3C99">
        <w:rPr>
          <w:rFonts w:cs="Arial"/>
          <w:color w:val="000000"/>
          <w:szCs w:val="18"/>
        </w:rPr>
        <w:t xml:space="preserve"> many of the respondents will have been in the school prior to conversion</w:t>
      </w:r>
      <w:r w:rsidR="00B34A5B">
        <w:rPr>
          <w:rFonts w:cs="Arial"/>
          <w:color w:val="000000"/>
          <w:szCs w:val="18"/>
        </w:rPr>
        <w:t xml:space="preserve"> and will have pre- and post-conversion knowledge and perspectives.</w:t>
      </w:r>
      <w:r w:rsidR="00386BF8" w:rsidRPr="005A3C99">
        <w:rPr>
          <w:rFonts w:cs="Arial"/>
          <w:color w:val="000000"/>
          <w:szCs w:val="18"/>
        </w:rPr>
        <w:t xml:space="preserve"> </w:t>
      </w:r>
      <w:r w:rsidR="00790F8D" w:rsidRPr="005A3C99">
        <w:rPr>
          <w:rFonts w:cs="Arial"/>
          <w:color w:val="000000"/>
          <w:szCs w:val="18"/>
        </w:rPr>
        <w:t xml:space="preserve">The sample would need to include schools of different types e.g. phases, faith vs non-faith and locations.  </w:t>
      </w:r>
    </w:p>
    <w:p w14:paraId="71AEF533" w14:textId="77777777" w:rsidR="00790F8D" w:rsidRPr="00790F8D" w:rsidRDefault="00790F8D" w:rsidP="00790F8D">
      <w:pPr>
        <w:pStyle w:val="DeptBullets"/>
        <w:numPr>
          <w:ilvl w:val="0"/>
          <w:numId w:val="0"/>
        </w:numPr>
        <w:spacing w:after="0"/>
        <w:jc w:val="both"/>
        <w:rPr>
          <w:rFonts w:cs="Arial"/>
          <w:color w:val="000000"/>
          <w:sz w:val="20"/>
        </w:rPr>
      </w:pPr>
    </w:p>
    <w:p w14:paraId="396E006F" w14:textId="3AF67001" w:rsidR="00790F8D" w:rsidRPr="005A3C99" w:rsidRDefault="00790F8D" w:rsidP="006D48E9">
      <w:pPr>
        <w:rPr>
          <w:rFonts w:cs="Arial"/>
          <w:color w:val="000000"/>
          <w:szCs w:val="18"/>
        </w:rPr>
      </w:pPr>
      <w:r w:rsidRPr="005A3C99">
        <w:rPr>
          <w:rFonts w:cs="Arial"/>
          <w:color w:val="000000"/>
          <w:szCs w:val="18"/>
        </w:rPr>
        <w:t xml:space="preserve">To allow suitable subgroup analysis we </w:t>
      </w:r>
      <w:r w:rsidR="0096216F">
        <w:rPr>
          <w:rFonts w:cs="Arial"/>
          <w:color w:val="000000"/>
          <w:szCs w:val="18"/>
        </w:rPr>
        <w:t>anticipate needing</w:t>
      </w:r>
      <w:r w:rsidRPr="005A3C99">
        <w:rPr>
          <w:rFonts w:cs="Arial"/>
          <w:color w:val="000000"/>
          <w:szCs w:val="18"/>
        </w:rPr>
        <w:t xml:space="preserve"> </w:t>
      </w:r>
      <w:r w:rsidR="003E59B7">
        <w:rPr>
          <w:rFonts w:cs="Arial"/>
          <w:color w:val="000000"/>
          <w:szCs w:val="18"/>
        </w:rPr>
        <w:t xml:space="preserve">around </w:t>
      </w:r>
      <w:r w:rsidRPr="005A3C99">
        <w:rPr>
          <w:rFonts w:cs="Arial"/>
          <w:color w:val="000000"/>
          <w:szCs w:val="18"/>
        </w:rPr>
        <w:t xml:space="preserve">300 </w:t>
      </w:r>
      <w:r w:rsidR="00EF0A5A">
        <w:rPr>
          <w:rFonts w:cs="Arial"/>
          <w:color w:val="000000"/>
          <w:szCs w:val="18"/>
        </w:rPr>
        <w:t xml:space="preserve">completed </w:t>
      </w:r>
      <w:r w:rsidRPr="005A3C99">
        <w:rPr>
          <w:rFonts w:cs="Arial"/>
          <w:color w:val="000000"/>
          <w:szCs w:val="18"/>
        </w:rPr>
        <w:t xml:space="preserve">interviews.   </w:t>
      </w:r>
    </w:p>
    <w:p w14:paraId="502BE6FA" w14:textId="18E37F1C" w:rsidR="004A600B" w:rsidRDefault="004A600B" w:rsidP="00790F8D">
      <w:pPr>
        <w:pStyle w:val="Heading2"/>
      </w:pPr>
      <w:r>
        <w:t>Timing</w:t>
      </w:r>
    </w:p>
    <w:p w14:paraId="6DB3DA3D" w14:textId="122EA136" w:rsidR="007E0083" w:rsidRDefault="007E0083" w:rsidP="007E0083">
      <w:pPr>
        <w:pStyle w:val="ListParagraph"/>
        <w:numPr>
          <w:ilvl w:val="0"/>
          <w:numId w:val="18"/>
        </w:numPr>
      </w:pPr>
      <w:r w:rsidRPr="007E0083">
        <w:t xml:space="preserve">Deadline for EOIs – </w:t>
      </w:r>
      <w:r w:rsidR="0043330E">
        <w:t xml:space="preserve">9am </w:t>
      </w:r>
      <w:r w:rsidR="000B50CC">
        <w:t>28</w:t>
      </w:r>
      <w:r w:rsidR="000B50CC" w:rsidRPr="009754EE">
        <w:rPr>
          <w:vertAlign w:val="superscript"/>
        </w:rPr>
        <w:t>th</w:t>
      </w:r>
      <w:r w:rsidR="000B50CC">
        <w:t xml:space="preserve"> July 2020</w:t>
      </w:r>
    </w:p>
    <w:p w14:paraId="034B1B31" w14:textId="6206B54C" w:rsidR="000F4959" w:rsidRPr="007E0083" w:rsidRDefault="000F4959" w:rsidP="007E0083">
      <w:pPr>
        <w:pStyle w:val="ListParagraph"/>
        <w:numPr>
          <w:ilvl w:val="0"/>
          <w:numId w:val="18"/>
        </w:numPr>
      </w:pPr>
      <w:r>
        <w:t xml:space="preserve">ITT issued </w:t>
      </w:r>
      <w:r w:rsidR="00AD1762">
        <w:t>–</w:t>
      </w:r>
      <w:r>
        <w:t xml:space="preserve"> </w:t>
      </w:r>
      <w:r w:rsidR="00AD1762">
        <w:t>30</w:t>
      </w:r>
      <w:r w:rsidR="00AD1762" w:rsidRPr="009754EE">
        <w:rPr>
          <w:vertAlign w:val="superscript"/>
        </w:rPr>
        <w:t>th</w:t>
      </w:r>
      <w:r w:rsidR="00AD1762">
        <w:t xml:space="preserve"> July 2020</w:t>
      </w:r>
    </w:p>
    <w:p w14:paraId="1AD7D7F8" w14:textId="6F853C95" w:rsidR="007E0083" w:rsidRPr="007E0083" w:rsidRDefault="007E0083" w:rsidP="007E0083">
      <w:pPr>
        <w:pStyle w:val="ListParagraph"/>
        <w:numPr>
          <w:ilvl w:val="0"/>
          <w:numId w:val="18"/>
        </w:numPr>
      </w:pPr>
      <w:r w:rsidRPr="007E0083">
        <w:t xml:space="preserve">Deadline for </w:t>
      </w:r>
      <w:r w:rsidR="00A03BC1">
        <w:t xml:space="preserve">tenders </w:t>
      </w:r>
      <w:r w:rsidR="00AD1762">
        <w:t>–</w:t>
      </w:r>
      <w:r w:rsidR="00A03BC1">
        <w:t xml:space="preserve"> </w:t>
      </w:r>
      <w:r w:rsidR="000B50CC">
        <w:t xml:space="preserve">9am </w:t>
      </w:r>
      <w:r w:rsidR="00AD1762">
        <w:t>14</w:t>
      </w:r>
      <w:r w:rsidR="00AD1762" w:rsidRPr="009754EE">
        <w:rPr>
          <w:vertAlign w:val="superscript"/>
        </w:rPr>
        <w:t>th</w:t>
      </w:r>
      <w:r w:rsidR="00AD1762">
        <w:t xml:space="preserve"> August</w:t>
      </w:r>
      <w:r w:rsidR="000B50CC">
        <w:t xml:space="preserve"> 2020</w:t>
      </w:r>
    </w:p>
    <w:p w14:paraId="658500A9" w14:textId="504D72B6" w:rsidR="007E0083" w:rsidRPr="007E0083" w:rsidRDefault="003E59B7" w:rsidP="007E0083">
      <w:pPr>
        <w:pStyle w:val="ListParagraph"/>
        <w:numPr>
          <w:ilvl w:val="0"/>
          <w:numId w:val="18"/>
        </w:numPr>
      </w:pPr>
      <w:r>
        <w:t>Anticipated</w:t>
      </w:r>
      <w:r w:rsidR="000413D7">
        <w:t xml:space="preserve"> s</w:t>
      </w:r>
      <w:r w:rsidR="00CD1B84">
        <w:t xml:space="preserve">tart of project w/c </w:t>
      </w:r>
      <w:r w:rsidR="00066824">
        <w:t>31</w:t>
      </w:r>
      <w:r w:rsidR="00066824" w:rsidRPr="009754EE">
        <w:rPr>
          <w:vertAlign w:val="superscript"/>
        </w:rPr>
        <w:t>st</w:t>
      </w:r>
      <w:r w:rsidR="00066824">
        <w:t xml:space="preserve"> August</w:t>
      </w:r>
      <w:r w:rsidR="009754EE">
        <w:t xml:space="preserve"> 2020</w:t>
      </w:r>
      <w:r w:rsidR="00210E82">
        <w:t xml:space="preserve"> (although exact fieldwork period to be agreed following award to be appropriate with wider opening of schools and </w:t>
      </w:r>
      <w:r w:rsidR="003F7FBB">
        <w:t>their priorities)</w:t>
      </w:r>
    </w:p>
    <w:p w14:paraId="3A773CBF" w14:textId="7A1CE619" w:rsidR="007E0083" w:rsidRPr="007E0083" w:rsidRDefault="002F2720" w:rsidP="007E0083">
      <w:pPr>
        <w:pStyle w:val="ListParagraph"/>
        <w:numPr>
          <w:ilvl w:val="0"/>
          <w:numId w:val="18"/>
        </w:numPr>
      </w:pPr>
      <w:r>
        <w:t>Draft final report by Christmas 2020</w:t>
      </w:r>
      <w:r w:rsidR="00066824">
        <w:t xml:space="preserve"> with final report by w/c</w:t>
      </w:r>
      <w:r w:rsidR="009754EE">
        <w:t xml:space="preserve"> 18</w:t>
      </w:r>
      <w:r w:rsidR="009754EE" w:rsidRPr="009754EE">
        <w:rPr>
          <w:vertAlign w:val="superscript"/>
        </w:rPr>
        <w:t>th</w:t>
      </w:r>
      <w:r w:rsidR="009754EE">
        <w:t xml:space="preserve"> January 2021</w:t>
      </w:r>
    </w:p>
    <w:p w14:paraId="0D2B2C65" w14:textId="41DF3DE1" w:rsidR="004A600B" w:rsidRPr="004A600B" w:rsidRDefault="004A600B" w:rsidP="007E0083">
      <w:pPr>
        <w:pStyle w:val="Heading2"/>
      </w:pPr>
      <w:r w:rsidRPr="004A600B">
        <w:t>Assessment criteria</w:t>
      </w:r>
    </w:p>
    <w:p w14:paraId="71A48975" w14:textId="154ED41A" w:rsidR="00407130" w:rsidRDefault="00407130" w:rsidP="00407130">
      <w:r>
        <w:t xml:space="preserve">Your expression of interest should be </w:t>
      </w:r>
      <w:r w:rsidRPr="0054743F">
        <w:rPr>
          <w:b/>
        </w:rPr>
        <w:t>no more than 1,000 words</w:t>
      </w:r>
      <w:r>
        <w:t xml:space="preserve"> and there is no need to provide references at this stage.</w:t>
      </w:r>
    </w:p>
    <w:p w14:paraId="0C2BA3BE" w14:textId="00E82C11" w:rsidR="003E59B7" w:rsidRPr="0054743F" w:rsidRDefault="003E59B7" w:rsidP="00407130">
      <w:r>
        <w:t xml:space="preserve">EOIs will be assessed </w:t>
      </w:r>
      <w:r w:rsidR="0022679B">
        <w:t>by the following criteria:</w:t>
      </w:r>
    </w:p>
    <w:p w14:paraId="503A3C2C" w14:textId="1DF01B24" w:rsidR="00407130" w:rsidRPr="00F1443B" w:rsidRDefault="00407130" w:rsidP="00407130">
      <w:pPr>
        <w:numPr>
          <w:ilvl w:val="0"/>
          <w:numId w:val="21"/>
        </w:numPr>
        <w:spacing w:after="0" w:line="240" w:lineRule="auto"/>
        <w:rPr>
          <w:szCs w:val="22"/>
        </w:rPr>
      </w:pPr>
      <w:r w:rsidRPr="00F1443B">
        <w:rPr>
          <w:rFonts w:cs="Arial"/>
          <w:bCs/>
          <w:szCs w:val="22"/>
        </w:rPr>
        <w:t>Evidence of relevant methodological experience (</w:t>
      </w:r>
      <w:r w:rsidR="000E10B2">
        <w:rPr>
          <w:rFonts w:cs="Arial"/>
          <w:bCs/>
          <w:szCs w:val="22"/>
        </w:rPr>
        <w:t xml:space="preserve">telephone </w:t>
      </w:r>
      <w:r w:rsidR="00035D80">
        <w:rPr>
          <w:rFonts w:cs="Arial"/>
          <w:bCs/>
          <w:szCs w:val="22"/>
        </w:rPr>
        <w:t>interviews</w:t>
      </w:r>
      <w:r w:rsidRPr="00F1443B">
        <w:rPr>
          <w:rFonts w:cs="Arial"/>
          <w:bCs/>
          <w:szCs w:val="22"/>
        </w:rPr>
        <w:t>)</w:t>
      </w:r>
    </w:p>
    <w:p w14:paraId="652348C3" w14:textId="3DBE26B3" w:rsidR="00407130" w:rsidRPr="00F1443B" w:rsidRDefault="00407130" w:rsidP="00407130">
      <w:pPr>
        <w:numPr>
          <w:ilvl w:val="0"/>
          <w:numId w:val="21"/>
        </w:numPr>
        <w:spacing w:after="0" w:line="240" w:lineRule="auto"/>
        <w:rPr>
          <w:szCs w:val="22"/>
        </w:rPr>
      </w:pPr>
      <w:r w:rsidRPr="00F1443B">
        <w:rPr>
          <w:rFonts w:cs="Arial"/>
          <w:bCs/>
          <w:szCs w:val="22"/>
        </w:rPr>
        <w:t xml:space="preserve">Evidence of understanding of </w:t>
      </w:r>
      <w:r w:rsidR="000E10B2">
        <w:rPr>
          <w:rFonts w:cs="Arial"/>
          <w:bCs/>
          <w:szCs w:val="22"/>
        </w:rPr>
        <w:t>academies and multi-academy trusts</w:t>
      </w:r>
    </w:p>
    <w:p w14:paraId="15AB4672" w14:textId="77777777" w:rsidR="00407130" w:rsidRPr="00F1443B" w:rsidRDefault="00407130" w:rsidP="00407130">
      <w:pPr>
        <w:numPr>
          <w:ilvl w:val="0"/>
          <w:numId w:val="21"/>
        </w:numPr>
        <w:spacing w:after="0" w:line="240" w:lineRule="auto"/>
        <w:rPr>
          <w:szCs w:val="22"/>
        </w:rPr>
      </w:pPr>
      <w:r w:rsidRPr="00F1443B">
        <w:rPr>
          <w:rFonts w:cs="Arial"/>
          <w:bCs/>
          <w:szCs w:val="22"/>
        </w:rPr>
        <w:t>Capacity to complete the interviews and reporting by the deadlines given above</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6D2B3A6" w:rsidR="00915C18" w:rsidRDefault="00915C18" w:rsidP="00915C18">
            <w:pPr>
              <w:spacing w:before="160"/>
              <w:rPr>
                <w:b/>
                <w:bCs/>
                <w:sz w:val="28"/>
                <w:szCs w:val="20"/>
              </w:rPr>
            </w:pPr>
            <w:r w:rsidRPr="00915C18">
              <w:rPr>
                <w:b/>
                <w:bCs/>
                <w:sz w:val="28"/>
                <w:szCs w:val="20"/>
              </w:rPr>
              <w:t>Closing date for EOIs:</w:t>
            </w:r>
            <w:r w:rsidR="009754EE">
              <w:rPr>
                <w:b/>
                <w:bCs/>
                <w:sz w:val="28"/>
                <w:szCs w:val="20"/>
              </w:rPr>
              <w:t xml:space="preserve"> 9am 28</w:t>
            </w:r>
            <w:r w:rsidR="009754EE" w:rsidRPr="00E805B8">
              <w:rPr>
                <w:b/>
                <w:bCs/>
                <w:sz w:val="28"/>
                <w:szCs w:val="20"/>
                <w:vertAlign w:val="superscript"/>
              </w:rPr>
              <w:t>th</w:t>
            </w:r>
            <w:r w:rsidR="009754EE">
              <w:rPr>
                <w:b/>
                <w:bCs/>
                <w:sz w:val="28"/>
                <w:szCs w:val="20"/>
              </w:rPr>
              <w:t xml:space="preserve"> July 2020</w:t>
            </w:r>
          </w:p>
          <w:p w14:paraId="5178F3E6" w14:textId="18D98F6B" w:rsidR="00A85EBD" w:rsidRDefault="00915C18" w:rsidP="009A59B8">
            <w:pPr>
              <w:rPr>
                <w:rFonts w:ascii="Calibri" w:hAnsi="Calibri"/>
              </w:rPr>
            </w:pPr>
            <w:r w:rsidRPr="00915C18">
              <w:rPr>
                <w:b/>
                <w:bCs/>
                <w:sz w:val="28"/>
                <w:szCs w:val="20"/>
              </w:rPr>
              <w:t>Send your EOI form to:</w:t>
            </w:r>
            <w:r w:rsidR="00E805B8">
              <w:rPr>
                <w:b/>
                <w:bCs/>
                <w:sz w:val="28"/>
                <w:szCs w:val="20"/>
              </w:rPr>
              <w:t xml:space="preserve"> Robert.cirin@education.gov.uk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2E1B0A83" w:rsidR="00915C18" w:rsidRDefault="00814CCF" w:rsidP="00814CCF">
      <w:r>
        <w:t xml:space="preserve">All contracts are let </w:t>
      </w:r>
      <w:proofErr w:type="gramStart"/>
      <w:r>
        <w:t>on the basis of</w:t>
      </w:r>
      <w:proofErr w:type="gramEnd"/>
      <w:r>
        <w:t xml:space="preserve"> t</w:t>
      </w:r>
      <w:r w:rsidR="00803236">
        <w:t xml:space="preserve">he </w:t>
      </w:r>
      <w:proofErr w:type="spellStart"/>
      <w:r w:rsidR="00803236">
        <w:t>Depatrtment’s</w:t>
      </w:r>
      <w:proofErr w:type="spellEnd"/>
      <w:r w:rsidR="00803236">
        <w:t xml:space="preserve"> Terms &amp; Conditions, </w:t>
      </w:r>
      <w:r w:rsidR="00FD3789">
        <w:t xml:space="preserve">a </w:t>
      </w:r>
      <w:r w:rsidR="00803236">
        <w:t xml:space="preserve">copy </w:t>
      </w:r>
      <w:r w:rsidR="00FD3789">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20279F29" w:rsidR="005D3B59" w:rsidRPr="00531385" w:rsidRDefault="00C2496D" w:rsidP="005D3B59">
      <w:r w:rsidRPr="00995398">
        <w:t>©</w:t>
      </w:r>
      <w:r w:rsidR="005D3B59" w:rsidRPr="005D3B59">
        <w:t xml:space="preserve"> </w:t>
      </w:r>
      <w:r w:rsidR="00EE71A2">
        <w:t xml:space="preserve">Crown copyright </w:t>
      </w:r>
      <w:r w:rsidR="006D48E9">
        <w:t>2020</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08116" w14:textId="77777777" w:rsidR="00C878E9" w:rsidRDefault="00C878E9" w:rsidP="002B6D93">
      <w:r>
        <w:separator/>
      </w:r>
    </w:p>
    <w:p w14:paraId="5E94E4DC" w14:textId="77777777" w:rsidR="00C878E9" w:rsidRDefault="00C878E9"/>
  </w:endnote>
  <w:endnote w:type="continuationSeparator" w:id="0">
    <w:p w14:paraId="13D092DA" w14:textId="77777777" w:rsidR="00C878E9" w:rsidRDefault="00C878E9" w:rsidP="002B6D93">
      <w:r>
        <w:continuationSeparator/>
      </w:r>
    </w:p>
    <w:p w14:paraId="439E60A7" w14:textId="77777777" w:rsidR="00C878E9" w:rsidRDefault="00C878E9"/>
  </w:endnote>
  <w:endnote w:type="continuationNotice" w:id="1">
    <w:p w14:paraId="3D61759F" w14:textId="77777777" w:rsidR="00C878E9" w:rsidRDefault="00C87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7C0A3D05" w:rsidR="00DA0AD5" w:rsidRPr="006E6ADB" w:rsidRDefault="00DA0AD5" w:rsidP="004A3626">
    <w:pPr>
      <w:tabs>
        <w:tab w:val="left" w:pos="7088"/>
      </w:tabs>
      <w:spacing w:before="240"/>
      <w:rPr>
        <w:szCs w:val="20"/>
      </w:rPr>
    </w:pPr>
    <w:r w:rsidRPr="006E6ADB">
      <w:rPr>
        <w:szCs w:val="20"/>
      </w:rPr>
      <w:tab/>
      <w:t xml:space="preserve">Published: </w:t>
    </w:r>
    <w:r w:rsidR="006D48E9">
      <w:rPr>
        <w:szCs w:val="20"/>
      </w:rPr>
      <w:t>July</w:t>
    </w:r>
    <w:r w:rsidR="00F85AA7">
      <w:rPr>
        <w:szCs w:val="20"/>
      </w:rPr>
      <w:t xml:space="preserve"> </w:t>
    </w:r>
    <w:r>
      <w:rPr>
        <w:szCs w:val="20"/>
      </w:rPr>
      <w:t>20</w:t>
    </w:r>
    <w:r w:rsidR="006D48E9">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8986" w14:textId="77777777" w:rsidR="00C878E9" w:rsidRDefault="00C878E9" w:rsidP="002B6D93">
      <w:r>
        <w:separator/>
      </w:r>
    </w:p>
    <w:p w14:paraId="6473ACEC" w14:textId="77777777" w:rsidR="00C878E9" w:rsidRDefault="00C878E9"/>
  </w:footnote>
  <w:footnote w:type="continuationSeparator" w:id="0">
    <w:p w14:paraId="413C4AEC" w14:textId="77777777" w:rsidR="00C878E9" w:rsidRDefault="00C878E9" w:rsidP="002B6D93">
      <w:r>
        <w:continuationSeparator/>
      </w:r>
    </w:p>
    <w:p w14:paraId="4113135B" w14:textId="77777777" w:rsidR="00C878E9" w:rsidRDefault="00C878E9"/>
  </w:footnote>
  <w:footnote w:type="continuationNotice" w:id="1">
    <w:p w14:paraId="3A8DD35E" w14:textId="77777777" w:rsidR="00C878E9" w:rsidRDefault="00C878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D15C23"/>
    <w:multiLevelType w:val="hybridMultilevel"/>
    <w:tmpl w:val="CDF3E0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B6470BE"/>
    <w:multiLevelType w:val="hybridMultilevel"/>
    <w:tmpl w:val="DCFA1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5"/>
  </w:num>
  <w:num w:numId="4">
    <w:abstractNumId w:val="11"/>
  </w:num>
  <w:num w:numId="5">
    <w:abstractNumId w:val="8"/>
  </w:num>
  <w:num w:numId="6">
    <w:abstractNumId w:val="13"/>
  </w:num>
  <w:num w:numId="7">
    <w:abstractNumId w:val="4"/>
  </w:num>
  <w:num w:numId="8">
    <w:abstractNumId w:val="2"/>
  </w:num>
  <w:num w:numId="9">
    <w:abstractNumId w:val="1"/>
  </w:num>
  <w:num w:numId="10">
    <w:abstractNumId w:val="14"/>
  </w:num>
  <w:num w:numId="11">
    <w:abstractNumId w:val="13"/>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10"/>
  </w:num>
  <w:num w:numId="18">
    <w:abstractNumId w:val="12"/>
  </w:num>
  <w:num w:numId="19">
    <w:abstractNumId w:val="13"/>
  </w:num>
  <w:num w:numId="20">
    <w:abstractNumId w:val="13"/>
  </w:num>
  <w:num w:numId="21">
    <w:abstractNumId w:val="9"/>
  </w:num>
  <w:num w:numId="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45C8"/>
    <w:rsid w:val="00011A88"/>
    <w:rsid w:val="00012381"/>
    <w:rsid w:val="00013A6E"/>
    <w:rsid w:val="0002203B"/>
    <w:rsid w:val="00023EEA"/>
    <w:rsid w:val="00026D1B"/>
    <w:rsid w:val="00031F36"/>
    <w:rsid w:val="00035D80"/>
    <w:rsid w:val="000413D7"/>
    <w:rsid w:val="00042E0A"/>
    <w:rsid w:val="000442BD"/>
    <w:rsid w:val="00050C55"/>
    <w:rsid w:val="00057100"/>
    <w:rsid w:val="00062DF1"/>
    <w:rsid w:val="00065E86"/>
    <w:rsid w:val="00066824"/>
    <w:rsid w:val="00066B1C"/>
    <w:rsid w:val="00070830"/>
    <w:rsid w:val="000720CD"/>
    <w:rsid w:val="00075ADD"/>
    <w:rsid w:val="00075E2F"/>
    <w:rsid w:val="00083154"/>
    <w:rsid w:val="00083A73"/>
    <w:rsid w:val="00086F54"/>
    <w:rsid w:val="00091AB1"/>
    <w:rsid w:val="00092572"/>
    <w:rsid w:val="00094338"/>
    <w:rsid w:val="000A10F4"/>
    <w:rsid w:val="000B3DE0"/>
    <w:rsid w:val="000B50CC"/>
    <w:rsid w:val="000B7645"/>
    <w:rsid w:val="000D1D30"/>
    <w:rsid w:val="000D4433"/>
    <w:rsid w:val="000E10B2"/>
    <w:rsid w:val="000E3350"/>
    <w:rsid w:val="000F4959"/>
    <w:rsid w:val="000F73F3"/>
    <w:rsid w:val="00103E77"/>
    <w:rsid w:val="0011494F"/>
    <w:rsid w:val="00121C6C"/>
    <w:rsid w:val="00122DB7"/>
    <w:rsid w:val="001253C0"/>
    <w:rsid w:val="001264D9"/>
    <w:rsid w:val="001272A9"/>
    <w:rsid w:val="00127CD2"/>
    <w:rsid w:val="00133075"/>
    <w:rsid w:val="00136C8A"/>
    <w:rsid w:val="00147214"/>
    <w:rsid w:val="00147697"/>
    <w:rsid w:val="00151275"/>
    <w:rsid w:val="0015276D"/>
    <w:rsid w:val="001534B2"/>
    <w:rsid w:val="001540AB"/>
    <w:rsid w:val="00156C7E"/>
    <w:rsid w:val="001612C8"/>
    <w:rsid w:val="001660FA"/>
    <w:rsid w:val="00172694"/>
    <w:rsid w:val="001747E2"/>
    <w:rsid w:val="001748A8"/>
    <w:rsid w:val="00176EB9"/>
    <w:rsid w:val="0017793A"/>
    <w:rsid w:val="001850D0"/>
    <w:rsid w:val="00186801"/>
    <w:rsid w:val="00190C3A"/>
    <w:rsid w:val="00191043"/>
    <w:rsid w:val="00196306"/>
    <w:rsid w:val="001975D1"/>
    <w:rsid w:val="001A3A04"/>
    <w:rsid w:val="001B2AE2"/>
    <w:rsid w:val="001B4452"/>
    <w:rsid w:val="001B450B"/>
    <w:rsid w:val="001B5C15"/>
    <w:rsid w:val="001B7592"/>
    <w:rsid w:val="001B796F"/>
    <w:rsid w:val="001C5A63"/>
    <w:rsid w:val="001C5EB6"/>
    <w:rsid w:val="001C6BFA"/>
    <w:rsid w:val="001D5770"/>
    <w:rsid w:val="001F1B30"/>
    <w:rsid w:val="001F2CE2"/>
    <w:rsid w:val="001F489C"/>
    <w:rsid w:val="00200634"/>
    <w:rsid w:val="00203EC9"/>
    <w:rsid w:val="00204678"/>
    <w:rsid w:val="00210E82"/>
    <w:rsid w:val="002113CF"/>
    <w:rsid w:val="00213C72"/>
    <w:rsid w:val="0021517F"/>
    <w:rsid w:val="0022255C"/>
    <w:rsid w:val="0022489D"/>
    <w:rsid w:val="002262F3"/>
    <w:rsid w:val="0022679B"/>
    <w:rsid w:val="00230559"/>
    <w:rsid w:val="002332F8"/>
    <w:rsid w:val="00233DF9"/>
    <w:rsid w:val="00234F75"/>
    <w:rsid w:val="00240F4B"/>
    <w:rsid w:val="00246CD1"/>
    <w:rsid w:val="002515C2"/>
    <w:rsid w:val="00252A4E"/>
    <w:rsid w:val="002575C5"/>
    <w:rsid w:val="002639B5"/>
    <w:rsid w:val="0027231C"/>
    <w:rsid w:val="0027252F"/>
    <w:rsid w:val="0028046D"/>
    <w:rsid w:val="002839B5"/>
    <w:rsid w:val="00284895"/>
    <w:rsid w:val="00287788"/>
    <w:rsid w:val="002936D2"/>
    <w:rsid w:val="00294459"/>
    <w:rsid w:val="002A0774"/>
    <w:rsid w:val="002A28F7"/>
    <w:rsid w:val="002A2F84"/>
    <w:rsid w:val="002A3153"/>
    <w:rsid w:val="002A5858"/>
    <w:rsid w:val="002B3326"/>
    <w:rsid w:val="002B4BFF"/>
    <w:rsid w:val="002B6D93"/>
    <w:rsid w:val="002C16F8"/>
    <w:rsid w:val="002C34D4"/>
    <w:rsid w:val="002C3AA4"/>
    <w:rsid w:val="002C47F2"/>
    <w:rsid w:val="002C716E"/>
    <w:rsid w:val="002D7E38"/>
    <w:rsid w:val="002E463F"/>
    <w:rsid w:val="002E4E9A"/>
    <w:rsid w:val="002E508B"/>
    <w:rsid w:val="002E5F9F"/>
    <w:rsid w:val="002E7849"/>
    <w:rsid w:val="002F2720"/>
    <w:rsid w:val="002F7128"/>
    <w:rsid w:val="003002D1"/>
    <w:rsid w:val="00300F99"/>
    <w:rsid w:val="00342F8B"/>
    <w:rsid w:val="0035267F"/>
    <w:rsid w:val="00361390"/>
    <w:rsid w:val="003616B2"/>
    <w:rsid w:val="00361752"/>
    <w:rsid w:val="00362D7F"/>
    <w:rsid w:val="00374981"/>
    <w:rsid w:val="003810D8"/>
    <w:rsid w:val="00381CAF"/>
    <w:rsid w:val="00382F72"/>
    <w:rsid w:val="003853A4"/>
    <w:rsid w:val="00386BF8"/>
    <w:rsid w:val="0039725F"/>
    <w:rsid w:val="003A1CC2"/>
    <w:rsid w:val="003A5D7E"/>
    <w:rsid w:val="003B11C6"/>
    <w:rsid w:val="003B384C"/>
    <w:rsid w:val="003C2AAB"/>
    <w:rsid w:val="003C60B5"/>
    <w:rsid w:val="003C7CB4"/>
    <w:rsid w:val="003D1EFE"/>
    <w:rsid w:val="003E1329"/>
    <w:rsid w:val="003E3ED2"/>
    <w:rsid w:val="003E59B7"/>
    <w:rsid w:val="003F518F"/>
    <w:rsid w:val="003F6FF0"/>
    <w:rsid w:val="003F7FBB"/>
    <w:rsid w:val="00400E1D"/>
    <w:rsid w:val="00403D1C"/>
    <w:rsid w:val="00407130"/>
    <w:rsid w:val="004216FF"/>
    <w:rsid w:val="004242C5"/>
    <w:rsid w:val="00427F28"/>
    <w:rsid w:val="0043330E"/>
    <w:rsid w:val="004339FB"/>
    <w:rsid w:val="00441685"/>
    <w:rsid w:val="00442A10"/>
    <w:rsid w:val="00445DAC"/>
    <w:rsid w:val="004509BE"/>
    <w:rsid w:val="00454567"/>
    <w:rsid w:val="00456560"/>
    <w:rsid w:val="00460AA3"/>
    <w:rsid w:val="004623AA"/>
    <w:rsid w:val="00470223"/>
    <w:rsid w:val="00471108"/>
    <w:rsid w:val="0047442D"/>
    <w:rsid w:val="004866AD"/>
    <w:rsid w:val="00493DD3"/>
    <w:rsid w:val="00497910"/>
    <w:rsid w:val="004A01E0"/>
    <w:rsid w:val="004A3626"/>
    <w:rsid w:val="004A3E98"/>
    <w:rsid w:val="004A600B"/>
    <w:rsid w:val="004A72F0"/>
    <w:rsid w:val="004B08AC"/>
    <w:rsid w:val="004C519D"/>
    <w:rsid w:val="004C5600"/>
    <w:rsid w:val="004D13A3"/>
    <w:rsid w:val="004D2795"/>
    <w:rsid w:val="004D73C6"/>
    <w:rsid w:val="004E2279"/>
    <w:rsid w:val="004E25E4"/>
    <w:rsid w:val="004E45F6"/>
    <w:rsid w:val="004E5405"/>
    <w:rsid w:val="004E6CD9"/>
    <w:rsid w:val="004F1355"/>
    <w:rsid w:val="004F20E3"/>
    <w:rsid w:val="004F211A"/>
    <w:rsid w:val="004F3159"/>
    <w:rsid w:val="004F4AEF"/>
    <w:rsid w:val="00512057"/>
    <w:rsid w:val="005154A3"/>
    <w:rsid w:val="00520F70"/>
    <w:rsid w:val="005247AD"/>
    <w:rsid w:val="00532AB6"/>
    <w:rsid w:val="005360B7"/>
    <w:rsid w:val="00536E0B"/>
    <w:rsid w:val="00545D73"/>
    <w:rsid w:val="005535E5"/>
    <w:rsid w:val="00560451"/>
    <w:rsid w:val="00562E1E"/>
    <w:rsid w:val="00570F7E"/>
    <w:rsid w:val="0057250B"/>
    <w:rsid w:val="00574294"/>
    <w:rsid w:val="005749C5"/>
    <w:rsid w:val="0057670A"/>
    <w:rsid w:val="00581D79"/>
    <w:rsid w:val="005905B1"/>
    <w:rsid w:val="005914F1"/>
    <w:rsid w:val="005946C7"/>
    <w:rsid w:val="005A016F"/>
    <w:rsid w:val="005A07FF"/>
    <w:rsid w:val="005A0891"/>
    <w:rsid w:val="005A3C99"/>
    <w:rsid w:val="005C0B41"/>
    <w:rsid w:val="005C1770"/>
    <w:rsid w:val="005C2D94"/>
    <w:rsid w:val="005C3847"/>
    <w:rsid w:val="005C657D"/>
    <w:rsid w:val="005C77FE"/>
    <w:rsid w:val="005D3B59"/>
    <w:rsid w:val="005D72D7"/>
    <w:rsid w:val="005E3024"/>
    <w:rsid w:val="005E5289"/>
    <w:rsid w:val="005F107C"/>
    <w:rsid w:val="0060702F"/>
    <w:rsid w:val="0060792B"/>
    <w:rsid w:val="006108B3"/>
    <w:rsid w:val="00622501"/>
    <w:rsid w:val="00622DD8"/>
    <w:rsid w:val="006237FB"/>
    <w:rsid w:val="0062451E"/>
    <w:rsid w:val="006322D5"/>
    <w:rsid w:val="00635D57"/>
    <w:rsid w:val="00640032"/>
    <w:rsid w:val="006405A2"/>
    <w:rsid w:val="006418B2"/>
    <w:rsid w:val="00642404"/>
    <w:rsid w:val="00647EFA"/>
    <w:rsid w:val="00651837"/>
    <w:rsid w:val="00652973"/>
    <w:rsid w:val="00653AA1"/>
    <w:rsid w:val="006558CA"/>
    <w:rsid w:val="00657E79"/>
    <w:rsid w:val="006606F5"/>
    <w:rsid w:val="00670ADC"/>
    <w:rsid w:val="0067185E"/>
    <w:rsid w:val="00671D5B"/>
    <w:rsid w:val="006775FA"/>
    <w:rsid w:val="00682B56"/>
    <w:rsid w:val="00684973"/>
    <w:rsid w:val="0068544D"/>
    <w:rsid w:val="00695D08"/>
    <w:rsid w:val="006A27AA"/>
    <w:rsid w:val="006A3602"/>
    <w:rsid w:val="006A4778"/>
    <w:rsid w:val="006B1F9F"/>
    <w:rsid w:val="006B6E95"/>
    <w:rsid w:val="006C382D"/>
    <w:rsid w:val="006D1162"/>
    <w:rsid w:val="006D2094"/>
    <w:rsid w:val="006D4649"/>
    <w:rsid w:val="006D48E9"/>
    <w:rsid w:val="006E6ADB"/>
    <w:rsid w:val="006E7F39"/>
    <w:rsid w:val="006F1F96"/>
    <w:rsid w:val="006F7964"/>
    <w:rsid w:val="00700B01"/>
    <w:rsid w:val="0070265E"/>
    <w:rsid w:val="00702EBF"/>
    <w:rsid w:val="007057DC"/>
    <w:rsid w:val="007057EE"/>
    <w:rsid w:val="00713414"/>
    <w:rsid w:val="00713BA5"/>
    <w:rsid w:val="00722157"/>
    <w:rsid w:val="00724CFE"/>
    <w:rsid w:val="00727EC4"/>
    <w:rsid w:val="00730350"/>
    <w:rsid w:val="0073516C"/>
    <w:rsid w:val="00735821"/>
    <w:rsid w:val="00736B61"/>
    <w:rsid w:val="007403F5"/>
    <w:rsid w:val="007426B3"/>
    <w:rsid w:val="00743353"/>
    <w:rsid w:val="0075096B"/>
    <w:rsid w:val="00751648"/>
    <w:rsid w:val="00754145"/>
    <w:rsid w:val="00760615"/>
    <w:rsid w:val="0076231A"/>
    <w:rsid w:val="00762E31"/>
    <w:rsid w:val="00764D03"/>
    <w:rsid w:val="00766597"/>
    <w:rsid w:val="00774F55"/>
    <w:rsid w:val="00775D8A"/>
    <w:rsid w:val="0077659E"/>
    <w:rsid w:val="00777AD4"/>
    <w:rsid w:val="00780950"/>
    <w:rsid w:val="007809EF"/>
    <w:rsid w:val="00783D2C"/>
    <w:rsid w:val="00790F8D"/>
    <w:rsid w:val="00794F29"/>
    <w:rsid w:val="007A2250"/>
    <w:rsid w:val="007A5759"/>
    <w:rsid w:val="007B00A7"/>
    <w:rsid w:val="007B01ED"/>
    <w:rsid w:val="007B189D"/>
    <w:rsid w:val="007B3CFE"/>
    <w:rsid w:val="007C19E4"/>
    <w:rsid w:val="007C41A5"/>
    <w:rsid w:val="007C58BE"/>
    <w:rsid w:val="007D080B"/>
    <w:rsid w:val="007D33F3"/>
    <w:rsid w:val="007D60F7"/>
    <w:rsid w:val="007E0083"/>
    <w:rsid w:val="007E449A"/>
    <w:rsid w:val="007E65C1"/>
    <w:rsid w:val="007F191B"/>
    <w:rsid w:val="00803236"/>
    <w:rsid w:val="008066C1"/>
    <w:rsid w:val="0081349D"/>
    <w:rsid w:val="00814CCF"/>
    <w:rsid w:val="0081561C"/>
    <w:rsid w:val="00816E77"/>
    <w:rsid w:val="00831263"/>
    <w:rsid w:val="00831DB7"/>
    <w:rsid w:val="00832EBF"/>
    <w:rsid w:val="0083433C"/>
    <w:rsid w:val="008366CB"/>
    <w:rsid w:val="00837F3A"/>
    <w:rsid w:val="008420D7"/>
    <w:rsid w:val="0085196E"/>
    <w:rsid w:val="008620F3"/>
    <w:rsid w:val="00863986"/>
    <w:rsid w:val="00866257"/>
    <w:rsid w:val="00867332"/>
    <w:rsid w:val="008679F3"/>
    <w:rsid w:val="0087062D"/>
    <w:rsid w:val="00874F24"/>
    <w:rsid w:val="00876230"/>
    <w:rsid w:val="008763FA"/>
    <w:rsid w:val="00877D5B"/>
    <w:rsid w:val="00880441"/>
    <w:rsid w:val="00880B83"/>
    <w:rsid w:val="0088387A"/>
    <w:rsid w:val="00886B1E"/>
    <w:rsid w:val="008A27B9"/>
    <w:rsid w:val="008A460D"/>
    <w:rsid w:val="008A4CD5"/>
    <w:rsid w:val="008A588F"/>
    <w:rsid w:val="008A644A"/>
    <w:rsid w:val="008B05BD"/>
    <w:rsid w:val="008B0C03"/>
    <w:rsid w:val="008B0DD1"/>
    <w:rsid w:val="008B427B"/>
    <w:rsid w:val="008B6009"/>
    <w:rsid w:val="008B7F00"/>
    <w:rsid w:val="008C46DC"/>
    <w:rsid w:val="008C7A8F"/>
    <w:rsid w:val="008D15AA"/>
    <w:rsid w:val="008D3536"/>
    <w:rsid w:val="008D400E"/>
    <w:rsid w:val="008D6968"/>
    <w:rsid w:val="008E3F07"/>
    <w:rsid w:val="008E5F36"/>
    <w:rsid w:val="008F2757"/>
    <w:rsid w:val="008F2E4F"/>
    <w:rsid w:val="008F7436"/>
    <w:rsid w:val="00900779"/>
    <w:rsid w:val="009055E4"/>
    <w:rsid w:val="00907CB4"/>
    <w:rsid w:val="00914540"/>
    <w:rsid w:val="00915C18"/>
    <w:rsid w:val="00916ACD"/>
    <w:rsid w:val="00916D3B"/>
    <w:rsid w:val="00917B25"/>
    <w:rsid w:val="00917E9C"/>
    <w:rsid w:val="00926A3C"/>
    <w:rsid w:val="0092711F"/>
    <w:rsid w:val="0093027C"/>
    <w:rsid w:val="0094189B"/>
    <w:rsid w:val="00945FEF"/>
    <w:rsid w:val="00951C56"/>
    <w:rsid w:val="0095599F"/>
    <w:rsid w:val="009578B3"/>
    <w:rsid w:val="0096216F"/>
    <w:rsid w:val="0096424B"/>
    <w:rsid w:val="009701C8"/>
    <w:rsid w:val="009711CC"/>
    <w:rsid w:val="00972EFD"/>
    <w:rsid w:val="009754EE"/>
    <w:rsid w:val="00976C1D"/>
    <w:rsid w:val="00980778"/>
    <w:rsid w:val="009861E0"/>
    <w:rsid w:val="00986616"/>
    <w:rsid w:val="00995398"/>
    <w:rsid w:val="009969F0"/>
    <w:rsid w:val="009A59B8"/>
    <w:rsid w:val="009B32FA"/>
    <w:rsid w:val="009C2C02"/>
    <w:rsid w:val="009C73CF"/>
    <w:rsid w:val="009D03F2"/>
    <w:rsid w:val="009D0EA1"/>
    <w:rsid w:val="009D4027"/>
    <w:rsid w:val="009E00AE"/>
    <w:rsid w:val="009E09D3"/>
    <w:rsid w:val="009E59AC"/>
    <w:rsid w:val="009E6E74"/>
    <w:rsid w:val="009E7EE1"/>
    <w:rsid w:val="009E7F32"/>
    <w:rsid w:val="009F2433"/>
    <w:rsid w:val="009F5A59"/>
    <w:rsid w:val="009F7338"/>
    <w:rsid w:val="00A01EB1"/>
    <w:rsid w:val="00A03BC1"/>
    <w:rsid w:val="00A0541C"/>
    <w:rsid w:val="00A05990"/>
    <w:rsid w:val="00A164DB"/>
    <w:rsid w:val="00A17246"/>
    <w:rsid w:val="00A248DB"/>
    <w:rsid w:val="00A30BA1"/>
    <w:rsid w:val="00A33728"/>
    <w:rsid w:val="00A37DEE"/>
    <w:rsid w:val="00A433C3"/>
    <w:rsid w:val="00A545E6"/>
    <w:rsid w:val="00A54BB7"/>
    <w:rsid w:val="00A5643A"/>
    <w:rsid w:val="00A57128"/>
    <w:rsid w:val="00A5723C"/>
    <w:rsid w:val="00A63464"/>
    <w:rsid w:val="00A707A4"/>
    <w:rsid w:val="00A7274B"/>
    <w:rsid w:val="00A73FB8"/>
    <w:rsid w:val="00A75086"/>
    <w:rsid w:val="00A763CB"/>
    <w:rsid w:val="00A801D1"/>
    <w:rsid w:val="00A81F69"/>
    <w:rsid w:val="00A82CD0"/>
    <w:rsid w:val="00A85EBD"/>
    <w:rsid w:val="00A85EFF"/>
    <w:rsid w:val="00A92714"/>
    <w:rsid w:val="00A96D59"/>
    <w:rsid w:val="00AA2118"/>
    <w:rsid w:val="00AA3484"/>
    <w:rsid w:val="00AA5C7B"/>
    <w:rsid w:val="00AA7E7B"/>
    <w:rsid w:val="00AB6D0F"/>
    <w:rsid w:val="00AB7858"/>
    <w:rsid w:val="00AC61A6"/>
    <w:rsid w:val="00AD1762"/>
    <w:rsid w:val="00AD1BE5"/>
    <w:rsid w:val="00AD1DD2"/>
    <w:rsid w:val="00AD2062"/>
    <w:rsid w:val="00AD2F1D"/>
    <w:rsid w:val="00AD7303"/>
    <w:rsid w:val="00AE1D50"/>
    <w:rsid w:val="00AE1E46"/>
    <w:rsid w:val="00AE427F"/>
    <w:rsid w:val="00AE4296"/>
    <w:rsid w:val="00AE5CF2"/>
    <w:rsid w:val="00AF0989"/>
    <w:rsid w:val="00AF2191"/>
    <w:rsid w:val="00AF235B"/>
    <w:rsid w:val="00AF785C"/>
    <w:rsid w:val="00B033F2"/>
    <w:rsid w:val="00B336AF"/>
    <w:rsid w:val="00B33B39"/>
    <w:rsid w:val="00B3498C"/>
    <w:rsid w:val="00B34A5B"/>
    <w:rsid w:val="00B43CAD"/>
    <w:rsid w:val="00B44A79"/>
    <w:rsid w:val="00B468E0"/>
    <w:rsid w:val="00B52040"/>
    <w:rsid w:val="00B53333"/>
    <w:rsid w:val="00B55356"/>
    <w:rsid w:val="00B55A49"/>
    <w:rsid w:val="00B64265"/>
    <w:rsid w:val="00B67F76"/>
    <w:rsid w:val="00B70EFF"/>
    <w:rsid w:val="00B74EBE"/>
    <w:rsid w:val="00B7558C"/>
    <w:rsid w:val="00B818C3"/>
    <w:rsid w:val="00B858EE"/>
    <w:rsid w:val="00B9194F"/>
    <w:rsid w:val="00B93F54"/>
    <w:rsid w:val="00BA003B"/>
    <w:rsid w:val="00BA6218"/>
    <w:rsid w:val="00BA6A4B"/>
    <w:rsid w:val="00BA7C76"/>
    <w:rsid w:val="00BB05E2"/>
    <w:rsid w:val="00BB40E5"/>
    <w:rsid w:val="00BC1108"/>
    <w:rsid w:val="00BC3893"/>
    <w:rsid w:val="00BC67B0"/>
    <w:rsid w:val="00BD1111"/>
    <w:rsid w:val="00BD26B6"/>
    <w:rsid w:val="00BD569A"/>
    <w:rsid w:val="00BE01C6"/>
    <w:rsid w:val="00BE22D2"/>
    <w:rsid w:val="00BE4DAC"/>
    <w:rsid w:val="00BE4EE9"/>
    <w:rsid w:val="00BF0360"/>
    <w:rsid w:val="00BF13F8"/>
    <w:rsid w:val="00C01CFF"/>
    <w:rsid w:val="00C026F2"/>
    <w:rsid w:val="00C02D89"/>
    <w:rsid w:val="00C14149"/>
    <w:rsid w:val="00C15B78"/>
    <w:rsid w:val="00C16B4E"/>
    <w:rsid w:val="00C2207B"/>
    <w:rsid w:val="00C22BA0"/>
    <w:rsid w:val="00C23C92"/>
    <w:rsid w:val="00C2496D"/>
    <w:rsid w:val="00C278D7"/>
    <w:rsid w:val="00C34585"/>
    <w:rsid w:val="00C42207"/>
    <w:rsid w:val="00C46129"/>
    <w:rsid w:val="00C4624B"/>
    <w:rsid w:val="00C529E8"/>
    <w:rsid w:val="00C5454B"/>
    <w:rsid w:val="00C6013F"/>
    <w:rsid w:val="00C66501"/>
    <w:rsid w:val="00C71238"/>
    <w:rsid w:val="00C71561"/>
    <w:rsid w:val="00C76325"/>
    <w:rsid w:val="00C8124F"/>
    <w:rsid w:val="00C81513"/>
    <w:rsid w:val="00C81552"/>
    <w:rsid w:val="00C84637"/>
    <w:rsid w:val="00C878E9"/>
    <w:rsid w:val="00C92AD3"/>
    <w:rsid w:val="00C9341C"/>
    <w:rsid w:val="00CA0771"/>
    <w:rsid w:val="00CA1009"/>
    <w:rsid w:val="00CA1F32"/>
    <w:rsid w:val="00CA30B4"/>
    <w:rsid w:val="00CA610B"/>
    <w:rsid w:val="00CA72FC"/>
    <w:rsid w:val="00CB1805"/>
    <w:rsid w:val="00CB2E48"/>
    <w:rsid w:val="00CB56F5"/>
    <w:rsid w:val="00CB6E04"/>
    <w:rsid w:val="00CC1FA4"/>
    <w:rsid w:val="00CC2512"/>
    <w:rsid w:val="00CC547F"/>
    <w:rsid w:val="00CD1B84"/>
    <w:rsid w:val="00CD4E60"/>
    <w:rsid w:val="00CD5D21"/>
    <w:rsid w:val="00CE2652"/>
    <w:rsid w:val="00CE7906"/>
    <w:rsid w:val="00CE7972"/>
    <w:rsid w:val="00CF0E19"/>
    <w:rsid w:val="00CF60E7"/>
    <w:rsid w:val="00D02412"/>
    <w:rsid w:val="00D059DD"/>
    <w:rsid w:val="00D0671E"/>
    <w:rsid w:val="00D11353"/>
    <w:rsid w:val="00D13055"/>
    <w:rsid w:val="00D27D9B"/>
    <w:rsid w:val="00D312D8"/>
    <w:rsid w:val="00D376DB"/>
    <w:rsid w:val="00D408A5"/>
    <w:rsid w:val="00D40DE9"/>
    <w:rsid w:val="00D41212"/>
    <w:rsid w:val="00D42B45"/>
    <w:rsid w:val="00D43CE6"/>
    <w:rsid w:val="00D5303C"/>
    <w:rsid w:val="00D5403C"/>
    <w:rsid w:val="00D57899"/>
    <w:rsid w:val="00D57EE0"/>
    <w:rsid w:val="00D650EB"/>
    <w:rsid w:val="00D660A1"/>
    <w:rsid w:val="00D75416"/>
    <w:rsid w:val="00D90FC6"/>
    <w:rsid w:val="00D92274"/>
    <w:rsid w:val="00D936D5"/>
    <w:rsid w:val="00D94339"/>
    <w:rsid w:val="00D9707F"/>
    <w:rsid w:val="00D97DD2"/>
    <w:rsid w:val="00DA0AD5"/>
    <w:rsid w:val="00DA1B01"/>
    <w:rsid w:val="00DA1F8E"/>
    <w:rsid w:val="00DA57A4"/>
    <w:rsid w:val="00DB0D07"/>
    <w:rsid w:val="00DB56EB"/>
    <w:rsid w:val="00DC39E8"/>
    <w:rsid w:val="00DC4922"/>
    <w:rsid w:val="00DD3A4E"/>
    <w:rsid w:val="00DD51B7"/>
    <w:rsid w:val="00DD6FFA"/>
    <w:rsid w:val="00DD788A"/>
    <w:rsid w:val="00DE2205"/>
    <w:rsid w:val="00DE5E7A"/>
    <w:rsid w:val="00DE6998"/>
    <w:rsid w:val="00DF0054"/>
    <w:rsid w:val="00DF2F3A"/>
    <w:rsid w:val="00DF3309"/>
    <w:rsid w:val="00DF5124"/>
    <w:rsid w:val="00DF7F39"/>
    <w:rsid w:val="00E06EF6"/>
    <w:rsid w:val="00E110B4"/>
    <w:rsid w:val="00E1702C"/>
    <w:rsid w:val="00E20766"/>
    <w:rsid w:val="00E20B43"/>
    <w:rsid w:val="00E211A4"/>
    <w:rsid w:val="00E22EE8"/>
    <w:rsid w:val="00E23ABB"/>
    <w:rsid w:val="00E23E99"/>
    <w:rsid w:val="00E3093A"/>
    <w:rsid w:val="00E33078"/>
    <w:rsid w:val="00E335AB"/>
    <w:rsid w:val="00E33AB6"/>
    <w:rsid w:val="00E4012C"/>
    <w:rsid w:val="00E42A8F"/>
    <w:rsid w:val="00E47CAC"/>
    <w:rsid w:val="00E5223F"/>
    <w:rsid w:val="00E534F0"/>
    <w:rsid w:val="00E61A9C"/>
    <w:rsid w:val="00E66B4F"/>
    <w:rsid w:val="00E741D5"/>
    <w:rsid w:val="00E74474"/>
    <w:rsid w:val="00E805B8"/>
    <w:rsid w:val="00E8520F"/>
    <w:rsid w:val="00E87A6A"/>
    <w:rsid w:val="00E9232A"/>
    <w:rsid w:val="00E95C16"/>
    <w:rsid w:val="00EA4D1B"/>
    <w:rsid w:val="00EB1D11"/>
    <w:rsid w:val="00EB77F8"/>
    <w:rsid w:val="00EC25CD"/>
    <w:rsid w:val="00EC3DC1"/>
    <w:rsid w:val="00EC473A"/>
    <w:rsid w:val="00EC7971"/>
    <w:rsid w:val="00ED2F1C"/>
    <w:rsid w:val="00ED3D05"/>
    <w:rsid w:val="00ED4571"/>
    <w:rsid w:val="00EE24CC"/>
    <w:rsid w:val="00EE64AE"/>
    <w:rsid w:val="00EE7118"/>
    <w:rsid w:val="00EE71A2"/>
    <w:rsid w:val="00EF0305"/>
    <w:rsid w:val="00EF0A5A"/>
    <w:rsid w:val="00EF1070"/>
    <w:rsid w:val="00EF1673"/>
    <w:rsid w:val="00EF5C8A"/>
    <w:rsid w:val="00F06445"/>
    <w:rsid w:val="00F07114"/>
    <w:rsid w:val="00F11A56"/>
    <w:rsid w:val="00F206A7"/>
    <w:rsid w:val="00F22D48"/>
    <w:rsid w:val="00F3105E"/>
    <w:rsid w:val="00F41591"/>
    <w:rsid w:val="00F41A63"/>
    <w:rsid w:val="00F42B09"/>
    <w:rsid w:val="00F45BEB"/>
    <w:rsid w:val="00F54523"/>
    <w:rsid w:val="00F54B50"/>
    <w:rsid w:val="00F55C57"/>
    <w:rsid w:val="00F644C7"/>
    <w:rsid w:val="00F75E9B"/>
    <w:rsid w:val="00F81DB7"/>
    <w:rsid w:val="00F84544"/>
    <w:rsid w:val="00F85AA7"/>
    <w:rsid w:val="00F954FA"/>
    <w:rsid w:val="00F95B1F"/>
    <w:rsid w:val="00FA05B2"/>
    <w:rsid w:val="00FA68A7"/>
    <w:rsid w:val="00FB0798"/>
    <w:rsid w:val="00FB1511"/>
    <w:rsid w:val="00FB5CF9"/>
    <w:rsid w:val="00FB7F79"/>
    <w:rsid w:val="00FC0C51"/>
    <w:rsid w:val="00FC0E73"/>
    <w:rsid w:val="00FC2B3C"/>
    <w:rsid w:val="00FC3FB8"/>
    <w:rsid w:val="00FD1321"/>
    <w:rsid w:val="00FD1CD8"/>
    <w:rsid w:val="00FD3789"/>
    <w:rsid w:val="00FE0F67"/>
    <w:rsid w:val="00FE1B88"/>
    <w:rsid w:val="00FE7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92C1E00B-D07B-437E-AEDC-841DCE6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2" ma:contentTypeDescription="Create a new document." ma:contentTypeScope="" ma:versionID="2f42bb202ba617feac0b62dbe154b221">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ebf32c54440eb48c627da817187fc70a"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05d5d8f5-5f88-45f9-8668-d5d142d83cc9"/>
    <ds:schemaRef ds:uri="d01fc10b-582e-4802-a23b-64d64fd2d81a"/>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37084D31-9430-4830-BE93-CDD4B0E7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5590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HARDY, Louise</cp:lastModifiedBy>
  <cp:revision>2</cp:revision>
  <cp:lastPrinted>2013-07-11T10:35:00Z</cp:lastPrinted>
  <dcterms:created xsi:type="dcterms:W3CDTF">2020-07-15T12:35:00Z</dcterms:created>
  <dcterms:modified xsi:type="dcterms:W3CDTF">2020-07-15T12:35:00Z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