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DF" w:rsidRDefault="00AB14DF" w:rsidP="00D300FF">
      <w:pPr>
        <w:jc w:val="center"/>
        <w:rPr>
          <w:rFonts w:cs="Arial"/>
          <w:b/>
          <w:sz w:val="28"/>
          <w:szCs w:val="28"/>
        </w:rPr>
      </w:pPr>
      <w:bookmarkStart w:id="0" w:name="_Toc258931652"/>
      <w:bookmarkStart w:id="1" w:name="_Toc271294472"/>
      <w:bookmarkStart w:id="2" w:name="_Toc295128250"/>
    </w:p>
    <w:p w:rsidR="0087568C" w:rsidRPr="00401849" w:rsidRDefault="00317417" w:rsidP="0087568C">
      <w:pPr>
        <w:rPr>
          <w:rFonts w:cs="Arial"/>
          <w:b/>
          <w:sz w:val="40"/>
          <w:szCs w:val="40"/>
        </w:rPr>
      </w:pPr>
      <w:r>
        <w:rPr>
          <w:rFonts w:cs="Arial"/>
          <w:b/>
          <w:sz w:val="40"/>
          <w:szCs w:val="40"/>
        </w:rPr>
        <w:t xml:space="preserve">2015 </w:t>
      </w:r>
      <w:r w:rsidR="00D17124">
        <w:rPr>
          <w:rFonts w:cs="Arial"/>
          <w:b/>
          <w:sz w:val="40"/>
          <w:szCs w:val="40"/>
        </w:rPr>
        <w:t xml:space="preserve">Sousse &amp; </w:t>
      </w:r>
      <w:proofErr w:type="spellStart"/>
      <w:r w:rsidR="00D17124">
        <w:rPr>
          <w:rFonts w:cs="Arial"/>
          <w:b/>
          <w:sz w:val="40"/>
          <w:szCs w:val="40"/>
        </w:rPr>
        <w:t>Bardo</w:t>
      </w:r>
      <w:proofErr w:type="spellEnd"/>
      <w:r w:rsidR="00D17124">
        <w:rPr>
          <w:rFonts w:cs="Arial"/>
          <w:b/>
          <w:sz w:val="40"/>
          <w:szCs w:val="40"/>
        </w:rPr>
        <w:t xml:space="preserve"> Memorial – Design Competition</w:t>
      </w:r>
    </w:p>
    <w:p w:rsidR="00572809" w:rsidRDefault="00572809" w:rsidP="004C3963">
      <w:pPr>
        <w:rPr>
          <w:b/>
          <w:sz w:val="24"/>
          <w:szCs w:val="24"/>
        </w:rPr>
      </w:pPr>
      <w:proofErr w:type="gramStart"/>
      <w:r>
        <w:rPr>
          <w:b/>
          <w:sz w:val="24"/>
          <w:szCs w:val="24"/>
        </w:rPr>
        <w:t>Ref. No.</w:t>
      </w:r>
      <w:proofErr w:type="gramEnd"/>
      <w:r>
        <w:rPr>
          <w:b/>
          <w:sz w:val="24"/>
          <w:szCs w:val="24"/>
        </w:rPr>
        <w:t xml:space="preserve"> </w:t>
      </w:r>
      <w:r w:rsidRPr="00572809">
        <w:rPr>
          <w:b/>
          <w:sz w:val="24"/>
          <w:szCs w:val="24"/>
        </w:rPr>
        <w:t>CPG-</w:t>
      </w:r>
      <w:r w:rsidR="00D17124">
        <w:rPr>
          <w:b/>
          <w:sz w:val="24"/>
          <w:szCs w:val="24"/>
        </w:rPr>
        <w:t>1683</w:t>
      </w:r>
      <w:r w:rsidRPr="00572809">
        <w:rPr>
          <w:b/>
          <w:sz w:val="24"/>
          <w:szCs w:val="24"/>
        </w:rPr>
        <w:t>-201</w:t>
      </w:r>
      <w:r w:rsidR="00D17124">
        <w:rPr>
          <w:b/>
          <w:sz w:val="24"/>
          <w:szCs w:val="24"/>
        </w:rPr>
        <w:t>7</w:t>
      </w:r>
    </w:p>
    <w:p w:rsidR="0087568C" w:rsidRDefault="0087568C" w:rsidP="004C3963"/>
    <w:p w:rsidR="00D24910" w:rsidRPr="00D24910" w:rsidRDefault="00D24910" w:rsidP="00D24910">
      <w:pPr>
        <w:rPr>
          <w:b/>
        </w:rPr>
      </w:pPr>
      <w:r w:rsidRPr="00D24910">
        <w:rPr>
          <w:b/>
        </w:rPr>
        <w:t xml:space="preserve">The Sousse and </w:t>
      </w:r>
      <w:proofErr w:type="spellStart"/>
      <w:r w:rsidRPr="00D24910">
        <w:rPr>
          <w:b/>
        </w:rPr>
        <w:t>Bardo</w:t>
      </w:r>
      <w:proofErr w:type="spellEnd"/>
      <w:r w:rsidRPr="00D24910">
        <w:rPr>
          <w:b/>
        </w:rPr>
        <w:t xml:space="preserve"> Terrorist Attacks</w:t>
      </w:r>
    </w:p>
    <w:p w:rsidR="00D24910" w:rsidRPr="00D24910" w:rsidRDefault="00D24910" w:rsidP="00D24910">
      <w:pPr>
        <w:rPr>
          <w:b/>
        </w:rPr>
      </w:pPr>
    </w:p>
    <w:p w:rsidR="00D24910" w:rsidRPr="00D24910" w:rsidRDefault="00D24910" w:rsidP="00D24910">
      <w:pPr>
        <w:rPr>
          <w:b/>
        </w:rPr>
      </w:pPr>
      <w:r w:rsidRPr="00D24910">
        <w:t>On 18 March 2015, three militants attacked the </w:t>
      </w:r>
      <w:proofErr w:type="spellStart"/>
      <w:r w:rsidRPr="00D24910">
        <w:t>Bardo</w:t>
      </w:r>
      <w:proofErr w:type="spellEnd"/>
      <w:r w:rsidRPr="00D24910">
        <w:t xml:space="preserve"> National Museum in the Tunisian capital city of Tunis. What was initially a hostage situation resulted in twenty-two deaths, including one British National.</w:t>
      </w:r>
    </w:p>
    <w:p w:rsidR="00D24910" w:rsidRPr="00D24910" w:rsidRDefault="00D24910" w:rsidP="00D24910">
      <w:r w:rsidRPr="00D24910">
        <w:t xml:space="preserve">On 26th June 2015, in the resort of Port El </w:t>
      </w:r>
      <w:proofErr w:type="spellStart"/>
      <w:r w:rsidRPr="00D24910">
        <w:t>Kantaoui</w:t>
      </w:r>
      <w:proofErr w:type="spellEnd"/>
      <w:r w:rsidRPr="00D24910">
        <w:t xml:space="preserve">, a few kilometres north of the city of Sousse, Tunisia, a terrorist attacked tourists on the beach. He continued his attack into the Imperial </w:t>
      </w:r>
      <w:proofErr w:type="spellStart"/>
      <w:r w:rsidRPr="00D24910">
        <w:t>Marhaba</w:t>
      </w:r>
      <w:proofErr w:type="spellEnd"/>
      <w:r w:rsidRPr="00D24910">
        <w:t xml:space="preserve"> Hotel and onto the streets, where he was shot dead by Tunisian security forces. Thirty-eight people were killed, including thirty British nationals. </w:t>
      </w:r>
    </w:p>
    <w:p w:rsidR="00D24910" w:rsidRPr="00D24910" w:rsidRDefault="00D24910" w:rsidP="00D24910">
      <w:r w:rsidRPr="00D24910">
        <w:t xml:space="preserve">The Sousse attack was the worst incident of terrorism involving British people since the 7/7 attacks in London. Over five hundred households and up to two thousand British Nationals were affected. </w:t>
      </w:r>
    </w:p>
    <w:p w:rsidR="00D24910" w:rsidRDefault="00D24910" w:rsidP="00D24910">
      <w:pPr>
        <w:rPr>
          <w:b/>
        </w:rPr>
      </w:pPr>
    </w:p>
    <w:p w:rsidR="00D24910" w:rsidRPr="00D24910" w:rsidRDefault="00D24910" w:rsidP="00D24910">
      <w:pPr>
        <w:rPr>
          <w:b/>
        </w:rPr>
      </w:pPr>
      <w:r w:rsidRPr="00D24910">
        <w:rPr>
          <w:b/>
        </w:rPr>
        <w:t>Competition for a Memorial to the Victims</w:t>
      </w:r>
    </w:p>
    <w:p w:rsidR="00D24910" w:rsidRDefault="00D24910" w:rsidP="00D24910"/>
    <w:p w:rsidR="00D24910" w:rsidRPr="00D24910" w:rsidRDefault="00D24910" w:rsidP="00D24910">
      <w:r w:rsidRPr="00D24910">
        <w:t xml:space="preserve">Shortly after the Sousse attack, a Ministerial Committee was established to coordinate the Government’s response and provision of support to bereaved families and victims. The creation of a permanent memorial commemorating the British victims of these two terrorist attacks was proposed: The 2015 Sousse and </w:t>
      </w:r>
      <w:proofErr w:type="spellStart"/>
      <w:r w:rsidRPr="00D24910">
        <w:t>Bardo</w:t>
      </w:r>
      <w:proofErr w:type="spellEnd"/>
      <w:r w:rsidRPr="00D24910">
        <w:t xml:space="preserve"> Memorial.</w:t>
      </w:r>
    </w:p>
    <w:p w:rsidR="00D24910" w:rsidRPr="00D24910" w:rsidRDefault="00D24910" w:rsidP="00D24910">
      <w:r w:rsidRPr="00D24910">
        <w:t>The Foreign &amp; Commonwealth Office (FCO) was tasked to lead the process of commissioning and installing a memorial to the victims of these terrible attacks.</w:t>
      </w:r>
    </w:p>
    <w:p w:rsidR="00D24910" w:rsidRPr="00D24910" w:rsidRDefault="00D24910" w:rsidP="00D24910">
      <w:r w:rsidRPr="00D24910">
        <w:t>In 2016, a consultation was held with the British families affected by the two attacks to allow them to have a say on the preferred location for the Memorial. With the affected families spread across the length and breadth of the United Kingdom, Cannon Hill Park in Birmingham was chosen as the site which came closest to meeting the views expressed by the families on location and accessibility.</w:t>
      </w:r>
    </w:p>
    <w:p w:rsidR="00D24910" w:rsidRDefault="00D24910" w:rsidP="00D24910">
      <w:r w:rsidRPr="00D24910">
        <w:t>The affected families were also consulted on the style and setting of the Memorial. Their views have been incorporated into the brief and we envisage a further consultation on the shortlisted designs.</w:t>
      </w:r>
    </w:p>
    <w:p w:rsidR="00D24910" w:rsidRDefault="00D24910" w:rsidP="0087568C"/>
    <w:p w:rsidR="0087568C" w:rsidRDefault="004C3963" w:rsidP="0087568C">
      <w:r>
        <w:t xml:space="preserve">We invite </w:t>
      </w:r>
      <w:r w:rsidR="00A802D9">
        <w:t xml:space="preserve">you to </w:t>
      </w:r>
      <w:r w:rsidR="00C30717">
        <w:t>register your interest</w:t>
      </w:r>
      <w:r w:rsidR="00A802D9">
        <w:t xml:space="preserve"> for the </w:t>
      </w:r>
      <w:r w:rsidR="00757A7E">
        <w:t>‘</w:t>
      </w:r>
      <w:r w:rsidR="00D17124">
        <w:t xml:space="preserve">2015 Sousse &amp; </w:t>
      </w:r>
      <w:proofErr w:type="spellStart"/>
      <w:r w:rsidR="00D17124">
        <w:t>Bardo</w:t>
      </w:r>
      <w:proofErr w:type="spellEnd"/>
      <w:r w:rsidR="00D17124">
        <w:t xml:space="preserve"> Memorial – Design Competition</w:t>
      </w:r>
      <w:r w:rsidR="0087568C">
        <w:t xml:space="preserve">’ </w:t>
      </w:r>
      <w:r w:rsidR="00246969">
        <w:t xml:space="preserve">through the </w:t>
      </w:r>
      <w:r w:rsidR="00466BD0">
        <w:t xml:space="preserve">Foreign &amp; Commonwealth Office (FCO) Procurement </w:t>
      </w:r>
      <w:r w:rsidR="006A421D">
        <w:t>Portal, Bravo</w:t>
      </w:r>
      <w:r w:rsidR="00CB4614">
        <w:t xml:space="preserve"> Solution</w:t>
      </w:r>
      <w:r w:rsidR="00466BD0">
        <w:t>.</w:t>
      </w:r>
    </w:p>
    <w:bookmarkEnd w:id="0"/>
    <w:bookmarkEnd w:id="1"/>
    <w:bookmarkEnd w:id="2"/>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sidR="00B85AFE">
        <w:rPr>
          <w:rFonts w:cs="Arial"/>
        </w:rPr>
        <w:t xml:space="preserve"> for this project </w:t>
      </w:r>
      <w:r w:rsidR="00D24910">
        <w:rPr>
          <w:rFonts w:cs="Arial"/>
        </w:rPr>
        <w:t xml:space="preserve">and download the </w:t>
      </w:r>
      <w:r w:rsidR="00B85AFE">
        <w:rPr>
          <w:rFonts w:cs="Arial"/>
        </w:rPr>
        <w:t xml:space="preserve">Expression of Interest </w:t>
      </w:r>
      <w:r w:rsidR="00D24910">
        <w:rPr>
          <w:rFonts w:cs="Arial"/>
        </w:rPr>
        <w:t xml:space="preserve">(EOI) </w:t>
      </w:r>
      <w:r w:rsidR="00317417">
        <w:rPr>
          <w:rFonts w:cs="Arial"/>
        </w:rPr>
        <w:t>documents it</w:t>
      </w:r>
      <w:r w:rsidR="00C30717">
        <w:rPr>
          <w:rFonts w:cs="Arial"/>
        </w:rPr>
        <w:t xml:space="preserve"> is</w:t>
      </w:r>
      <w:r>
        <w:rPr>
          <w:rFonts w:cs="Arial"/>
        </w:rPr>
        <w:t xml:space="preserve"> necessary </w:t>
      </w:r>
      <w:r w:rsidR="00B85AFE">
        <w:rPr>
          <w:rFonts w:cs="Arial"/>
        </w:rPr>
        <w:t>that you register</w:t>
      </w:r>
      <w:r w:rsidR="00C30717">
        <w:rPr>
          <w:rFonts w:cs="Arial"/>
        </w:rPr>
        <w:t xml:space="preserve"> </w:t>
      </w:r>
      <w:r>
        <w:rPr>
          <w:rFonts w:cs="Arial"/>
        </w:rPr>
        <w:t>on the</w:t>
      </w:r>
      <w:r w:rsidR="00C30717">
        <w:rPr>
          <w:rFonts w:cs="Arial"/>
        </w:rPr>
        <w:t xml:space="preserve"> Foreign &amp; Commonwealth Office Procurement Portal</w:t>
      </w:r>
      <w:r w:rsidR="00CB4614">
        <w:rPr>
          <w:rFonts w:cs="Arial"/>
        </w:rPr>
        <w:t xml:space="preserve">. </w:t>
      </w:r>
      <w:r>
        <w:rPr>
          <w:rFonts w:cs="Arial"/>
        </w:rPr>
        <w:t xml:space="preserve">. </w:t>
      </w:r>
      <w:r w:rsidRPr="00466BD0">
        <w:rPr>
          <w:rFonts w:cs="Arial"/>
          <w:b/>
        </w:rPr>
        <w:t>Failure to do this will mean</w:t>
      </w:r>
      <w:r w:rsidR="00D17124">
        <w:rPr>
          <w:rFonts w:cs="Arial"/>
          <w:b/>
        </w:rPr>
        <w:t xml:space="preserve"> that you or</w:t>
      </w:r>
      <w:r w:rsidRPr="00466BD0">
        <w:rPr>
          <w:rFonts w:cs="Arial"/>
          <w:b/>
        </w:rPr>
        <w:t xml:space="preserve"> your company </w:t>
      </w:r>
      <w:r w:rsidR="00B85AFE">
        <w:rPr>
          <w:rFonts w:cs="Arial"/>
          <w:b/>
        </w:rPr>
        <w:t>will not be able to download the EOI and submit the requi</w:t>
      </w:r>
      <w:r w:rsidR="00317417">
        <w:rPr>
          <w:rFonts w:cs="Arial"/>
          <w:b/>
        </w:rPr>
        <w:t>red information by the due date</w:t>
      </w:r>
      <w:r w:rsidRPr="00466BD0">
        <w:rPr>
          <w:rFonts w:cs="Arial"/>
          <w:b/>
        </w:rPr>
        <w:t xml:space="preserve">; no </w:t>
      </w:r>
      <w:r w:rsidR="00B85AFE">
        <w:rPr>
          <w:rFonts w:cs="Arial"/>
          <w:b/>
        </w:rPr>
        <w:t xml:space="preserve">further information </w:t>
      </w:r>
      <w:r w:rsidRPr="00466BD0">
        <w:rPr>
          <w:rFonts w:cs="Arial"/>
          <w:b/>
        </w:rPr>
        <w:t>will be issued via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466BD0" w:rsidRPr="00BA7918" w:rsidRDefault="001E5F0A" w:rsidP="00D17124">
      <w:pPr>
        <w:rPr>
          <w:b/>
        </w:rPr>
      </w:pPr>
      <w:r w:rsidRPr="00466BD0">
        <w:rPr>
          <w:rFonts w:cs="Arial"/>
          <w:b/>
          <w:sz w:val="24"/>
          <w:szCs w:val="24"/>
        </w:rPr>
        <w:t xml:space="preserve">Project </w:t>
      </w:r>
      <w:r w:rsidR="00D17124">
        <w:rPr>
          <w:rFonts w:cs="Arial"/>
          <w:b/>
          <w:sz w:val="24"/>
          <w:szCs w:val="24"/>
        </w:rPr>
        <w:t>1153</w:t>
      </w:r>
      <w:r w:rsidRPr="00466BD0">
        <w:rPr>
          <w:rFonts w:cs="Arial"/>
          <w:b/>
          <w:sz w:val="24"/>
          <w:szCs w:val="24"/>
        </w:rPr>
        <w:t>,</w:t>
      </w:r>
      <w:r w:rsidRPr="00466BD0">
        <w:rPr>
          <w:rFonts w:cs="Arial"/>
          <w:sz w:val="24"/>
          <w:szCs w:val="24"/>
        </w:rPr>
        <w:t xml:space="preserve"> </w:t>
      </w:r>
      <w:r w:rsidR="0087568C">
        <w:rPr>
          <w:rFonts w:cs="Arial"/>
          <w:b/>
          <w:sz w:val="24"/>
          <w:szCs w:val="24"/>
        </w:rPr>
        <w:t>PQQ 3</w:t>
      </w:r>
      <w:r w:rsidR="00D17124">
        <w:rPr>
          <w:rFonts w:cs="Arial"/>
          <w:b/>
          <w:sz w:val="24"/>
          <w:szCs w:val="24"/>
        </w:rPr>
        <w:t>97</w:t>
      </w:r>
      <w:r w:rsidRPr="00466BD0">
        <w:rPr>
          <w:rFonts w:cs="Arial"/>
          <w:b/>
          <w:sz w:val="24"/>
          <w:szCs w:val="24"/>
        </w:rPr>
        <w:t xml:space="preserve">: </w:t>
      </w:r>
      <w:r w:rsidR="00D17124" w:rsidRPr="00D17124">
        <w:rPr>
          <w:b/>
          <w:sz w:val="24"/>
          <w:szCs w:val="24"/>
        </w:rPr>
        <w:t xml:space="preserve">2015 Sousse &amp; </w:t>
      </w:r>
      <w:proofErr w:type="spellStart"/>
      <w:r w:rsidR="00D17124" w:rsidRPr="00D17124">
        <w:rPr>
          <w:b/>
          <w:sz w:val="24"/>
          <w:szCs w:val="24"/>
        </w:rPr>
        <w:t>Bardo</w:t>
      </w:r>
      <w:proofErr w:type="spellEnd"/>
      <w:r w:rsidR="00D17124">
        <w:rPr>
          <w:b/>
          <w:sz w:val="24"/>
          <w:szCs w:val="24"/>
        </w:rPr>
        <w:t xml:space="preserve"> Memorial</w:t>
      </w:r>
      <w:r w:rsidR="00D17124" w:rsidRPr="00D17124">
        <w:rPr>
          <w:b/>
          <w:sz w:val="24"/>
          <w:szCs w:val="24"/>
        </w:rPr>
        <w:t xml:space="preserve"> – Design Competition</w:t>
      </w:r>
    </w:p>
    <w:p w:rsidR="00D17124" w:rsidRDefault="00D17124" w:rsidP="001E5F0A">
      <w:pPr>
        <w:widowControl w:val="0"/>
        <w:spacing w:before="0" w:after="0" w:line="271" w:lineRule="auto"/>
        <w:rPr>
          <w:b/>
        </w:rPr>
      </w:pPr>
    </w:p>
    <w:p w:rsidR="009E1A41" w:rsidRDefault="009E1A41" w:rsidP="001E5F0A">
      <w:pPr>
        <w:widowControl w:val="0"/>
        <w:spacing w:before="0" w:after="0" w:line="271" w:lineRule="auto"/>
        <w:rPr>
          <w:b/>
        </w:rPr>
      </w:pPr>
    </w:p>
    <w:p w:rsidR="00466BD0" w:rsidRDefault="001E5F0A" w:rsidP="001E5F0A">
      <w:pPr>
        <w:widowControl w:val="0"/>
        <w:spacing w:before="0" w:after="0" w:line="271" w:lineRule="auto"/>
      </w:pPr>
      <w:r w:rsidRPr="00BA7918">
        <w:rPr>
          <w:b/>
        </w:rPr>
        <w:t xml:space="preserve">How to </w:t>
      </w:r>
      <w:r w:rsidR="00B85AFE">
        <w:rPr>
          <w:b/>
        </w:rPr>
        <w:t>Register y</w:t>
      </w:r>
      <w:r w:rsidR="00466BD0">
        <w:rPr>
          <w:b/>
        </w:rPr>
        <w:t>our</w:t>
      </w:r>
      <w:r w:rsidR="006E10CE">
        <w:rPr>
          <w:b/>
        </w:rPr>
        <w:t>self or your</w:t>
      </w:r>
      <w:r w:rsidR="00466BD0">
        <w:rPr>
          <w:b/>
        </w:rPr>
        <w:t xml:space="preserve"> Company/</w:t>
      </w:r>
      <w:r w:rsidRPr="00BA7918">
        <w:rPr>
          <w:b/>
        </w:rPr>
        <w:t>Express Interest in</w:t>
      </w:r>
      <w:r w:rsidRPr="00205A1E">
        <w:rPr>
          <w:b/>
        </w:rPr>
        <w:t xml:space="preserve"> this </w:t>
      </w:r>
      <w:r w:rsidR="00466BD0">
        <w:rPr>
          <w:b/>
        </w:rPr>
        <w:t>Tender</w:t>
      </w:r>
      <w:r>
        <w:t xml:space="preserve">: </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1. Register you</w:t>
      </w:r>
      <w:r w:rsidR="00D17124">
        <w:t>rself or your company</w:t>
      </w:r>
      <w:r>
        <w:t xml:space="preserve"> on the </w:t>
      </w:r>
      <w:proofErr w:type="spellStart"/>
      <w:r>
        <w:t>eSourcing</w:t>
      </w:r>
      <w:proofErr w:type="spellEnd"/>
      <w:r>
        <w:t xml:space="preserve"> portal (this is only required once</w:t>
      </w:r>
      <w:r w:rsidR="00CB4614">
        <w:t xml:space="preserve"> and is free of charge</w:t>
      </w:r>
      <w:r>
        <w:t xml:space="preserv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w:t>
      </w:r>
      <w:r w:rsidR="00B85AFE">
        <w:t>–</w:t>
      </w:r>
      <w:r>
        <w:t xml:space="preserve"> </w:t>
      </w:r>
      <w:r w:rsidR="00B85AFE">
        <w:t>Read and a</w:t>
      </w:r>
      <w:r>
        <w:t xml:space="preserve">ccept the terms and conditions </w:t>
      </w:r>
      <w:r w:rsidR="00B85AFE">
        <w:t>if agreed;</w:t>
      </w:r>
      <w:r>
        <w:t xml:space="preserve">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Login to the portal with the username/password </w:t>
      </w:r>
      <w:r w:rsidR="00317417">
        <w:t>–</w:t>
      </w:r>
      <w:r>
        <w:t xml:space="preserve"> </w:t>
      </w:r>
      <w:r w:rsidR="00317417">
        <w:t xml:space="preserve">Search for and select PQQ 397 </w:t>
      </w:r>
      <w:r>
        <w:t xml:space="preserve">to access the content - You can now access any attachments by clicking the "Settings and Buyer Attachments" </w:t>
      </w:r>
    </w:p>
    <w:p w:rsidR="00317417" w:rsidRDefault="00317417" w:rsidP="001E5F0A">
      <w:pPr>
        <w:widowControl w:val="0"/>
        <w:spacing w:before="0" w:after="0" w:line="271" w:lineRule="auto"/>
      </w:pPr>
    </w:p>
    <w:p w:rsidR="00317417" w:rsidRDefault="00317417" w:rsidP="001E5F0A">
      <w:pPr>
        <w:widowControl w:val="0"/>
        <w:spacing w:before="0" w:after="0" w:line="271" w:lineRule="auto"/>
      </w:pPr>
      <w:r>
        <w:t xml:space="preserve">3. </w:t>
      </w:r>
      <w:r w:rsidR="001E5F0A">
        <w:t xml:space="preserve">Responding to the </w:t>
      </w:r>
      <w:r w:rsidR="007712FE">
        <w:t>PQQ</w:t>
      </w:r>
      <w:r w:rsidR="001E5F0A">
        <w:t xml:space="preserve"> - You can choose to "Reply" or "Reject" (plea</w:t>
      </w:r>
      <w:r>
        <w:t xml:space="preserve">se give a reason if rejecting). Complete the Response form with relevant details according to the requirements in the EOI/on screen instructions. </w:t>
      </w:r>
      <w:r w:rsidR="00C73CC9">
        <w:t xml:space="preserve">Note you must ‘Validate Response’ once the form is completed. </w:t>
      </w:r>
      <w:r>
        <w:t xml:space="preserve">If you require any further assistance please consult the online help or contact the </w:t>
      </w:r>
      <w:proofErr w:type="spellStart"/>
      <w:r>
        <w:t>eTendering</w:t>
      </w:r>
      <w:proofErr w:type="spellEnd"/>
      <w:r>
        <w:t xml:space="preserve"> help desk. </w:t>
      </w:r>
    </w:p>
    <w:p w:rsidR="00317417" w:rsidRDefault="00317417" w:rsidP="001E5F0A">
      <w:pPr>
        <w:widowControl w:val="0"/>
        <w:spacing w:before="0" w:after="0" w:line="271" w:lineRule="auto"/>
      </w:pPr>
    </w:p>
    <w:p w:rsidR="001E5F0A" w:rsidRDefault="00317417" w:rsidP="001E5F0A">
      <w:pPr>
        <w:widowControl w:val="0"/>
        <w:spacing w:before="0" w:after="0" w:line="271" w:lineRule="auto"/>
        <w:rPr>
          <w:rFonts w:cs="Arial"/>
          <w:iCs/>
        </w:rPr>
      </w:pPr>
      <w:r>
        <w:t xml:space="preserve">4. Communicating with the FCO - You can </w:t>
      </w:r>
      <w:r w:rsidR="001E5F0A">
        <w:t>use the 'Messages' function to communicate with the buyer and seek clarification</w:t>
      </w:r>
      <w:r>
        <w:t xml:space="preserve"> on the </w:t>
      </w:r>
      <w:proofErr w:type="gramStart"/>
      <w:r>
        <w:t>EOI,</w:t>
      </w:r>
      <w:proofErr w:type="gramEnd"/>
      <w:r>
        <w:t xml:space="preserve"> responses to any questions will be uploading within the system.</w:t>
      </w:r>
    </w:p>
    <w:p w:rsidR="001E5F0A" w:rsidRDefault="001E5F0A" w:rsidP="001E5F0A">
      <w:pPr>
        <w:widowControl w:val="0"/>
        <w:spacing w:before="0" w:after="0" w:line="271" w:lineRule="auto"/>
        <w:jc w:val="both"/>
        <w:rPr>
          <w:rFonts w:cs="Arial"/>
        </w:rPr>
      </w:pPr>
    </w:p>
    <w:p w:rsidR="001E5F0A" w:rsidRPr="00C167A7" w:rsidRDefault="001E5F0A" w:rsidP="004C3963">
      <w:pPr>
        <w:widowControl w:val="0"/>
        <w:spacing w:before="0" w:after="0" w:line="271" w:lineRule="auto"/>
        <w:rPr>
          <w:rFonts w:cs="Arial"/>
          <w:iCs/>
        </w:rPr>
      </w:pPr>
      <w:r w:rsidRPr="00C167A7">
        <w:rPr>
          <w:rFonts w:cs="Arial"/>
          <w:iCs/>
        </w:rPr>
        <w:t>Potential Providers should answer all questions as accurately and concisely as</w:t>
      </w:r>
      <w:r w:rsidR="00317417">
        <w:rPr>
          <w:rFonts w:cs="Arial"/>
          <w:iCs/>
        </w:rPr>
        <w:t xml:space="preserve"> possible noting word limits</w:t>
      </w:r>
      <w:r w:rsidRPr="00C167A7">
        <w:rPr>
          <w:rFonts w:cs="Arial"/>
          <w:iCs/>
        </w:rPr>
        <w:t>. Where a question is not relevant to the Potential Provider’s organisation, this should be indicated, with an explanation.</w:t>
      </w:r>
      <w:r>
        <w:rPr>
          <w:rFonts w:cs="Arial"/>
          <w:iCs/>
        </w:rPr>
        <w:t xml:space="preserve">  </w:t>
      </w:r>
      <w:r w:rsidRPr="00F364F1">
        <w:rPr>
          <w:rFonts w:cs="Arial"/>
        </w:rPr>
        <w:t>Where attachments are requested to be submitted within the electronic PQQ, these shall be submitted in a PDF format (Adobe or similar).</w:t>
      </w:r>
      <w:r w:rsidR="004C3963">
        <w:rPr>
          <w:rFonts w:cs="Arial"/>
        </w:rPr>
        <w:t xml:space="preserve"> </w:t>
      </w:r>
    </w:p>
    <w:p w:rsidR="00A613CF" w:rsidRDefault="00317417" w:rsidP="004C3963">
      <w:pPr>
        <w:pStyle w:val="BodyText"/>
        <w:widowControl w:val="0"/>
        <w:spacing w:before="0" w:after="0" w:line="271" w:lineRule="auto"/>
        <w:ind w:right="32"/>
      </w:pPr>
      <w:r>
        <w:rPr>
          <w:rFonts w:cs="Arial"/>
          <w:iCs/>
        </w:rPr>
        <w:t xml:space="preserve">Information </w:t>
      </w:r>
      <w:r w:rsidR="001E5F0A">
        <w:rPr>
          <w:rFonts w:cs="Arial"/>
          <w:iCs/>
        </w:rPr>
        <w:t xml:space="preserve">not submitted via the FCO’s </w:t>
      </w:r>
      <w:proofErr w:type="spellStart"/>
      <w:r w:rsidR="001E5F0A">
        <w:rPr>
          <w:rFonts w:cs="Arial"/>
          <w:iCs/>
        </w:rPr>
        <w:t>eProcurement</w:t>
      </w:r>
      <w:proofErr w:type="spellEnd"/>
      <w:r w:rsidR="001E5F0A">
        <w:rPr>
          <w:rFonts w:cs="Arial"/>
          <w:iCs/>
        </w:rPr>
        <w:t xml:space="preserve"> portal will not be </w:t>
      </w:r>
      <w:r w:rsidR="00AB14DF">
        <w:rPr>
          <w:rFonts w:cs="Arial"/>
          <w:iCs/>
        </w:rPr>
        <w:t>c</w:t>
      </w:r>
      <w:r w:rsidR="001E5F0A">
        <w:rPr>
          <w:rFonts w:cs="Arial"/>
          <w:iCs/>
        </w:rPr>
        <w:t>onsidered.</w:t>
      </w:r>
      <w:r w:rsidR="004C3963">
        <w:t xml:space="preserve"> </w:t>
      </w:r>
    </w:p>
    <w:p w:rsidR="00F22C49" w:rsidRDefault="00F22C49" w:rsidP="004C3963">
      <w:pPr>
        <w:pStyle w:val="BodyText"/>
        <w:widowControl w:val="0"/>
        <w:spacing w:before="0" w:after="0" w:line="271" w:lineRule="auto"/>
        <w:ind w:right="32"/>
      </w:pPr>
    </w:p>
    <w:p w:rsidR="00F22C49" w:rsidRDefault="00F22C49" w:rsidP="004C3963">
      <w:pPr>
        <w:pStyle w:val="BodyText"/>
        <w:widowControl w:val="0"/>
        <w:spacing w:before="0" w:after="0" w:line="271" w:lineRule="auto"/>
        <w:ind w:right="32"/>
        <w:rPr>
          <w:b/>
        </w:rPr>
      </w:pPr>
    </w:p>
    <w:p w:rsidR="00F22C49" w:rsidRDefault="00F22C49" w:rsidP="004C3963">
      <w:pPr>
        <w:pStyle w:val="BodyText"/>
        <w:widowControl w:val="0"/>
        <w:spacing w:before="0" w:after="0" w:line="271" w:lineRule="auto"/>
        <w:ind w:right="32"/>
        <w:rPr>
          <w:b/>
        </w:rPr>
      </w:pPr>
    </w:p>
    <w:p w:rsidR="00F22C49" w:rsidRPr="00F22C49" w:rsidRDefault="00F22C49" w:rsidP="00D17124">
      <w:pPr>
        <w:pStyle w:val="BodyText"/>
        <w:widowControl w:val="0"/>
        <w:spacing w:before="0" w:after="0" w:line="271" w:lineRule="auto"/>
        <w:ind w:right="32"/>
        <w:jc w:val="center"/>
        <w:rPr>
          <w:b/>
          <w:sz w:val="24"/>
          <w:szCs w:val="24"/>
        </w:rPr>
      </w:pPr>
      <w:r w:rsidRPr="00F22C49">
        <w:rPr>
          <w:b/>
          <w:sz w:val="24"/>
          <w:szCs w:val="24"/>
        </w:rPr>
        <w:t>C</w:t>
      </w:r>
      <w:r w:rsidR="00B85AFE">
        <w:rPr>
          <w:b/>
          <w:sz w:val="24"/>
          <w:szCs w:val="24"/>
        </w:rPr>
        <w:t xml:space="preserve">losing date for receipt of EOI </w:t>
      </w:r>
      <w:r w:rsidR="00317417">
        <w:rPr>
          <w:b/>
          <w:sz w:val="24"/>
          <w:szCs w:val="24"/>
        </w:rPr>
        <w:t>information</w:t>
      </w:r>
      <w:r w:rsidRPr="00F22C49">
        <w:rPr>
          <w:b/>
          <w:sz w:val="24"/>
          <w:szCs w:val="24"/>
        </w:rPr>
        <w:t xml:space="preserve">: </w:t>
      </w:r>
      <w:r w:rsidR="00D17124">
        <w:rPr>
          <w:b/>
          <w:sz w:val="24"/>
          <w:szCs w:val="24"/>
        </w:rPr>
        <w:t>29</w:t>
      </w:r>
      <w:r w:rsidR="00D17124" w:rsidRPr="00D17124">
        <w:rPr>
          <w:b/>
          <w:sz w:val="24"/>
          <w:szCs w:val="24"/>
          <w:vertAlign w:val="superscript"/>
        </w:rPr>
        <w:t>th</w:t>
      </w:r>
      <w:r w:rsidR="00D17124">
        <w:rPr>
          <w:b/>
          <w:sz w:val="24"/>
          <w:szCs w:val="24"/>
        </w:rPr>
        <w:t xml:space="preserve"> March 2017</w:t>
      </w:r>
      <w:r w:rsidRPr="00F22C49">
        <w:rPr>
          <w:b/>
          <w:sz w:val="24"/>
          <w:szCs w:val="24"/>
        </w:rPr>
        <w:t xml:space="preserve"> 1</w:t>
      </w:r>
      <w:r w:rsidR="00D17124">
        <w:rPr>
          <w:b/>
          <w:sz w:val="24"/>
          <w:szCs w:val="24"/>
        </w:rPr>
        <w:t>4:00hrs (BST)</w:t>
      </w:r>
    </w:p>
    <w:sectPr w:rsidR="00F22C49" w:rsidRPr="00F22C49" w:rsidSect="00246969">
      <w:headerReference w:type="even" r:id="rId6"/>
      <w:headerReference w:type="default" r:id="rId7"/>
      <w:footerReference w:type="even" r:id="rId8"/>
      <w:footerReference w:type="default" r:id="rId9"/>
      <w:headerReference w:type="first" r:id="rId10"/>
      <w:footerReference w:type="first" r:id="rId11"/>
      <w:pgSz w:w="11906" w:h="16838"/>
      <w:pgMar w:top="1440"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4F" w:rsidRDefault="00371A4F" w:rsidP="004C3963">
      <w:pPr>
        <w:spacing w:before="0" w:after="0"/>
      </w:pPr>
      <w:r>
        <w:separator/>
      </w:r>
    </w:p>
  </w:endnote>
  <w:endnote w:type="continuationSeparator" w:id="0">
    <w:p w:rsidR="00371A4F" w:rsidRDefault="00371A4F"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Default="004C3963">
    <w:pPr>
      <w:pStyle w:val="Footer"/>
    </w:pPr>
  </w:p>
  <w:p w:rsidR="004C3963" w:rsidRDefault="00FC7B5E" w:rsidP="004C3963">
    <w:pPr>
      <w:pStyle w:val="Footer"/>
      <w:jc w:val="center"/>
      <w:rPr>
        <w:rFonts w:cs="Arial"/>
        <w:b/>
      </w:rPr>
    </w:pPr>
    <w:fldSimple w:instr=" DOCPROPERTY CLASSIFICATION \* MERGEFORMAT ">
      <w:r w:rsidR="006A421D" w:rsidRPr="006A421D">
        <w:rPr>
          <w:rFonts w:cs="Arial"/>
          <w:b/>
        </w:rPr>
        <w:t>UNCLASSIFIED</w:t>
      </w:r>
    </w:fldSimple>
    <w:r w:rsidR="004C3963" w:rsidRPr="004C3963">
      <w:rPr>
        <w:rFonts w:cs="Arial"/>
        <w:b/>
      </w:rPr>
      <w:t xml:space="preserve"> </w:t>
    </w:r>
  </w:p>
  <w:p w:rsidR="004C3963" w:rsidRPr="004C3963" w:rsidRDefault="00FC7B5E" w:rsidP="004C3963">
    <w:pPr>
      <w:pStyle w:val="Footer"/>
      <w:spacing w:before="120"/>
      <w:jc w:val="right"/>
      <w:rPr>
        <w:rFonts w:cs="Arial"/>
        <w:sz w:val="12"/>
      </w:rPr>
    </w:pPr>
    <w:fldSimple w:instr=" FILENAME \p \* MERGEFORMAT ">
      <w:r w:rsidR="006A421D" w:rsidRPr="006A421D">
        <w:rPr>
          <w:rFonts w:cs="Arial"/>
          <w:noProof/>
          <w:sz w:val="12"/>
        </w:rPr>
        <w:t>C:\Users\jmeadows\AppData\Local\Microsoft\Windows\Temporary Internet Files\Outlook Temp\Instructions for Registering on eBravo (</w:t>
      </w:r>
      <w:r w:rsidR="006A421D">
        <w:rPr>
          <w:noProof/>
        </w:rPr>
        <w:t>2).docx</w:t>
      </w:r>
    </w:fldSimple>
    <w:r w:rsidRPr="004C3963">
      <w:rPr>
        <w:rFonts w:cs="Arial"/>
        <w:sz w:val="12"/>
      </w:rPr>
      <w:fldChar w:fldCharType="begin"/>
    </w:r>
    <w:r w:rsidR="004C3963"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AB14DF" w:rsidRDefault="004C3963"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Default="004C3963">
    <w:pPr>
      <w:pStyle w:val="Footer"/>
    </w:pPr>
  </w:p>
  <w:p w:rsidR="004C3963" w:rsidRDefault="00FC7B5E" w:rsidP="004C3963">
    <w:pPr>
      <w:pStyle w:val="Footer"/>
      <w:jc w:val="center"/>
      <w:rPr>
        <w:rFonts w:cs="Arial"/>
        <w:b/>
      </w:rPr>
    </w:pPr>
    <w:fldSimple w:instr=" DOCPROPERTY CLASSIFICATION \* MERGEFORMAT ">
      <w:r w:rsidR="006A421D" w:rsidRPr="006A421D">
        <w:rPr>
          <w:rFonts w:cs="Arial"/>
          <w:b/>
        </w:rPr>
        <w:t>UNCLASSIFIED</w:t>
      </w:r>
    </w:fldSimple>
    <w:r w:rsidR="004C3963" w:rsidRPr="004C3963">
      <w:rPr>
        <w:rFonts w:cs="Arial"/>
        <w:b/>
      </w:rPr>
      <w:t xml:space="preserve"> </w:t>
    </w:r>
  </w:p>
  <w:p w:rsidR="004C3963" w:rsidRPr="004C3963" w:rsidRDefault="00FC7B5E" w:rsidP="004C3963">
    <w:pPr>
      <w:pStyle w:val="Footer"/>
      <w:spacing w:before="120"/>
      <w:jc w:val="right"/>
      <w:rPr>
        <w:rFonts w:cs="Arial"/>
        <w:sz w:val="12"/>
      </w:rPr>
    </w:pPr>
    <w:fldSimple w:instr=" FILENAME \p \* MERGEFORMAT ">
      <w:r w:rsidR="006A421D" w:rsidRPr="006A421D">
        <w:rPr>
          <w:rFonts w:cs="Arial"/>
          <w:noProof/>
          <w:sz w:val="12"/>
        </w:rPr>
        <w:t>C:\Users\jmeadows\AppData\Local\Microsoft\Windows\Temporary Internet Files\Outlook Temp\Instructions for Registering on eBravo (</w:t>
      </w:r>
      <w:r w:rsidR="006A421D">
        <w:rPr>
          <w:noProof/>
        </w:rPr>
        <w:t>2).docx</w:t>
      </w:r>
    </w:fldSimple>
    <w:r w:rsidRPr="004C3963">
      <w:rPr>
        <w:rFonts w:cs="Arial"/>
        <w:sz w:val="12"/>
      </w:rPr>
      <w:fldChar w:fldCharType="begin"/>
    </w:r>
    <w:r w:rsidR="004C3963"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4F" w:rsidRDefault="00371A4F" w:rsidP="004C3963">
      <w:pPr>
        <w:spacing w:before="0" w:after="0"/>
      </w:pPr>
      <w:r>
        <w:separator/>
      </w:r>
    </w:p>
  </w:footnote>
  <w:footnote w:type="continuationSeparator" w:id="0">
    <w:p w:rsidR="00371A4F" w:rsidRDefault="00371A4F"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FC7B5E" w:rsidP="004C3963">
    <w:pPr>
      <w:pStyle w:val="Header"/>
      <w:jc w:val="center"/>
      <w:rPr>
        <w:rFonts w:cs="Arial"/>
        <w:b/>
      </w:rPr>
    </w:pPr>
    <w:fldSimple w:instr=" DOCPROPERTY CLASSIFICATION \* MERGEFORMAT ">
      <w:r w:rsidR="006A421D" w:rsidRPr="006A421D">
        <w:rPr>
          <w:rFonts w:cs="Arial"/>
          <w:b/>
        </w:rPr>
        <w:t>UNCLASSIFIED</w:t>
      </w:r>
    </w:fldSimple>
    <w:r w:rsidR="004C3963" w:rsidRPr="004C3963">
      <w:rPr>
        <w:rFonts w:cs="Arial"/>
        <w:b/>
      </w:rPr>
      <w:t xml:space="preserve"> </w:t>
    </w:r>
    <w:r w:rsidRPr="004C3963">
      <w:rPr>
        <w:rFonts w:cs="Arial"/>
        <w:b/>
      </w:rPr>
      <w:fldChar w:fldCharType="begin"/>
    </w:r>
    <w:r w:rsidR="004C3963" w:rsidRPr="004C3963">
      <w:rPr>
        <w:rFonts w:cs="Arial"/>
        <w:b/>
      </w:rPr>
      <w:instrText xml:space="preserve"> DOCPROPERTY PRIVACY  \* MERGEFORMAT </w:instrText>
    </w:r>
    <w:r w:rsidRPr="004C3963">
      <w:rPr>
        <w:rFonts w:cs="Arial"/>
        <w:b/>
      </w:rPr>
      <w:fldChar w:fldCharType="end"/>
    </w:r>
  </w:p>
  <w:p w:rsidR="004C3963" w:rsidRDefault="004C3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AB14DF"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FC7B5E" w:rsidRPr="004C3963">
      <w:rPr>
        <w:rFonts w:cs="Arial"/>
        <w:b/>
      </w:rPr>
      <w:fldChar w:fldCharType="begin"/>
    </w:r>
    <w:r w:rsidR="004C3963" w:rsidRPr="004C3963">
      <w:rPr>
        <w:rFonts w:cs="Arial"/>
        <w:b/>
      </w:rPr>
      <w:instrText xml:space="preserve"> DOCPROPERTY PRIVACY  \* MERGEFORMAT </w:instrText>
    </w:r>
    <w:r w:rsidR="00FC7B5E" w:rsidRPr="004C3963">
      <w:rPr>
        <w:rFonts w:cs="Arial"/>
        <w:b/>
      </w:rPr>
      <w:fldChar w:fldCharType="end"/>
    </w:r>
  </w:p>
  <w:p w:rsidR="004C3963" w:rsidRDefault="004C39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FC7B5E" w:rsidP="004C3963">
    <w:pPr>
      <w:pStyle w:val="Header"/>
      <w:jc w:val="center"/>
      <w:rPr>
        <w:rFonts w:cs="Arial"/>
        <w:b/>
      </w:rPr>
    </w:pPr>
    <w:fldSimple w:instr=" DOCPROPERTY CLASSIFICATION \* MERGEFORMAT ">
      <w:r w:rsidR="006A421D" w:rsidRPr="006A421D">
        <w:rPr>
          <w:rFonts w:cs="Arial"/>
          <w:b/>
        </w:rPr>
        <w:t>UNCLASSIFIED</w:t>
      </w:r>
    </w:fldSimple>
    <w:r w:rsidR="004C3963" w:rsidRPr="004C3963">
      <w:rPr>
        <w:rFonts w:cs="Arial"/>
        <w:b/>
      </w:rPr>
      <w:t xml:space="preserve"> </w:t>
    </w:r>
    <w:r w:rsidRPr="004C3963">
      <w:rPr>
        <w:rFonts w:cs="Arial"/>
        <w:b/>
      </w:rPr>
      <w:fldChar w:fldCharType="begin"/>
    </w:r>
    <w:r w:rsidR="004C3963" w:rsidRPr="004C3963">
      <w:rPr>
        <w:rFonts w:cs="Arial"/>
        <w:b/>
      </w:rPr>
      <w:instrText xml:space="preserve"> DOCPROPERTY PRIVACY  \* MERGEFORMAT </w:instrText>
    </w:r>
    <w:r w:rsidRPr="004C3963">
      <w:rPr>
        <w:rFonts w:cs="Arial"/>
        <w:b/>
      </w:rPr>
      <w:fldChar w:fldCharType="end"/>
    </w:r>
  </w:p>
  <w:p w:rsidR="004C3963" w:rsidRDefault="004C39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A384F"/>
    <w:rsid w:val="000D7F04"/>
    <w:rsid w:val="00144A85"/>
    <w:rsid w:val="001E5F0A"/>
    <w:rsid w:val="0020235C"/>
    <w:rsid w:val="00234DDF"/>
    <w:rsid w:val="00241980"/>
    <w:rsid w:val="00242B91"/>
    <w:rsid w:val="00246969"/>
    <w:rsid w:val="00317417"/>
    <w:rsid w:val="00371A4F"/>
    <w:rsid w:val="00466BD0"/>
    <w:rsid w:val="00491269"/>
    <w:rsid w:val="004A5EDD"/>
    <w:rsid w:val="004C283B"/>
    <w:rsid w:val="004C3963"/>
    <w:rsid w:val="004C5D53"/>
    <w:rsid w:val="00572809"/>
    <w:rsid w:val="005D2995"/>
    <w:rsid w:val="00623D56"/>
    <w:rsid w:val="00665BD9"/>
    <w:rsid w:val="00687505"/>
    <w:rsid w:val="006A421D"/>
    <w:rsid w:val="006E10CE"/>
    <w:rsid w:val="00757A7E"/>
    <w:rsid w:val="007712FE"/>
    <w:rsid w:val="007A6913"/>
    <w:rsid w:val="0087568C"/>
    <w:rsid w:val="00877F26"/>
    <w:rsid w:val="0089216A"/>
    <w:rsid w:val="00923429"/>
    <w:rsid w:val="0093055D"/>
    <w:rsid w:val="00975929"/>
    <w:rsid w:val="00984145"/>
    <w:rsid w:val="009A187A"/>
    <w:rsid w:val="009E1A41"/>
    <w:rsid w:val="009E4B62"/>
    <w:rsid w:val="00A150AD"/>
    <w:rsid w:val="00A613CF"/>
    <w:rsid w:val="00A653E9"/>
    <w:rsid w:val="00A7139D"/>
    <w:rsid w:val="00A802D9"/>
    <w:rsid w:val="00A826BC"/>
    <w:rsid w:val="00A93D8F"/>
    <w:rsid w:val="00AB14DF"/>
    <w:rsid w:val="00AB4CCE"/>
    <w:rsid w:val="00AB506E"/>
    <w:rsid w:val="00AC2843"/>
    <w:rsid w:val="00B657D6"/>
    <w:rsid w:val="00B85AFE"/>
    <w:rsid w:val="00BA7918"/>
    <w:rsid w:val="00C12335"/>
    <w:rsid w:val="00C30717"/>
    <w:rsid w:val="00C47054"/>
    <w:rsid w:val="00C479E5"/>
    <w:rsid w:val="00C73CC9"/>
    <w:rsid w:val="00CB4614"/>
    <w:rsid w:val="00D015CC"/>
    <w:rsid w:val="00D17124"/>
    <w:rsid w:val="00D24910"/>
    <w:rsid w:val="00D300FF"/>
    <w:rsid w:val="00E84FC1"/>
    <w:rsid w:val="00E92DDA"/>
    <w:rsid w:val="00EC6780"/>
    <w:rsid w:val="00F22C49"/>
    <w:rsid w:val="00FC7B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A42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21D"/>
    <w:rPr>
      <w:rFonts w:ascii="Tahoma" w:eastAsia="Times New Roman" w:hAnsi="Tahoma" w:cs="Tahoma"/>
      <w:sz w:val="16"/>
      <w:szCs w:val="16"/>
      <w:lang w:eastAsia="en-GB"/>
    </w:rPr>
  </w:style>
  <w:style w:type="character" w:styleId="Hyperlink">
    <w:name w:val="Hyperlink"/>
    <w:basedOn w:val="DefaultParagraphFont"/>
    <w:uiPriority w:val="99"/>
    <w:unhideWhenUsed/>
    <w:rsid w:val="00D24910"/>
    <w:rPr>
      <w:color w:val="0000FF" w:themeColor="hyperlink"/>
      <w:u w:val="single"/>
    </w:rPr>
  </w:style>
  <w:style w:type="character" w:styleId="FollowedHyperlink">
    <w:name w:val="FollowedHyperlink"/>
    <w:basedOn w:val="DefaultParagraphFont"/>
    <w:uiPriority w:val="99"/>
    <w:semiHidden/>
    <w:unhideWhenUsed/>
    <w:rsid w:val="00D249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twilson</cp:lastModifiedBy>
  <cp:revision>2</cp:revision>
  <cp:lastPrinted>2017-02-28T10:25:00Z</cp:lastPrinted>
  <dcterms:created xsi:type="dcterms:W3CDTF">2017-03-01T13:27:00Z</dcterms:created>
  <dcterms:modified xsi:type="dcterms:W3CDTF">2017-03-01T13:27:00Z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