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5F980" w14:textId="77777777" w:rsidR="00D00B90" w:rsidRDefault="00D00B90" w:rsidP="00D00B90">
      <w:pPr>
        <w:pStyle w:val="Default"/>
        <w:jc w:val="center"/>
        <w:rPr>
          <w:rFonts w:ascii="Arial" w:hAnsi="Arial" w:cs="Arial"/>
          <w:b/>
          <w:bCs/>
          <w:iCs/>
        </w:rPr>
      </w:pPr>
      <w:r>
        <w:rPr>
          <w:rFonts w:ascii="Arial" w:hAnsi="Arial" w:cs="Arial"/>
          <w:b/>
          <w:bCs/>
          <w:iCs/>
        </w:rPr>
        <w:t>Hampshire County Council</w:t>
      </w:r>
    </w:p>
    <w:p w14:paraId="302031BB" w14:textId="77777777" w:rsidR="00D00B90" w:rsidRDefault="00D00B90" w:rsidP="00273E71">
      <w:pPr>
        <w:pStyle w:val="Default"/>
        <w:jc w:val="center"/>
        <w:rPr>
          <w:rFonts w:ascii="Arial" w:hAnsi="Arial" w:cs="Arial"/>
          <w:b/>
          <w:bCs/>
          <w:iCs/>
          <w:szCs w:val="22"/>
        </w:rPr>
      </w:pPr>
    </w:p>
    <w:p w14:paraId="0B041BC7" w14:textId="053F376E" w:rsidR="0021467A" w:rsidRDefault="0021467A" w:rsidP="00273E71">
      <w:pPr>
        <w:pStyle w:val="Default"/>
        <w:jc w:val="center"/>
        <w:rPr>
          <w:rFonts w:ascii="Arial" w:hAnsi="Arial" w:cs="Arial"/>
          <w:b/>
          <w:bCs/>
          <w:iCs/>
          <w:szCs w:val="22"/>
        </w:rPr>
      </w:pPr>
      <w:r>
        <w:rPr>
          <w:rFonts w:ascii="Arial" w:hAnsi="Arial" w:cs="Arial"/>
          <w:b/>
          <w:bCs/>
          <w:iCs/>
          <w:szCs w:val="22"/>
        </w:rPr>
        <w:t xml:space="preserve">Reference </w:t>
      </w:r>
      <w:r w:rsidR="00667E56">
        <w:rPr>
          <w:rFonts w:ascii="Arial" w:hAnsi="Arial" w:cs="Arial"/>
          <w:b/>
          <w:bCs/>
          <w:iCs/>
          <w:szCs w:val="22"/>
        </w:rPr>
        <w:t>UN23287</w:t>
      </w:r>
    </w:p>
    <w:p w14:paraId="3B40F0B9" w14:textId="31923CBD" w:rsidR="00273E71" w:rsidRDefault="00667E56" w:rsidP="00273E71">
      <w:pPr>
        <w:pStyle w:val="Default"/>
        <w:jc w:val="center"/>
        <w:rPr>
          <w:rFonts w:ascii="Arial" w:hAnsi="Arial" w:cs="Arial"/>
          <w:b/>
          <w:bCs/>
          <w:iCs/>
          <w:szCs w:val="22"/>
        </w:rPr>
      </w:pPr>
      <w:r>
        <w:rPr>
          <w:rFonts w:ascii="Arial" w:hAnsi="Arial" w:cs="Arial"/>
          <w:b/>
          <w:bCs/>
          <w:iCs/>
          <w:szCs w:val="22"/>
        </w:rPr>
        <w:t>On-Street Electric Vehicle Charging Points</w:t>
      </w:r>
    </w:p>
    <w:p w14:paraId="455FC418" w14:textId="77777777" w:rsidR="00273E71" w:rsidRDefault="00273E71" w:rsidP="00273E71">
      <w:pPr>
        <w:pStyle w:val="Default"/>
        <w:jc w:val="center"/>
        <w:rPr>
          <w:rFonts w:ascii="Arial" w:hAnsi="Arial" w:cs="Arial"/>
          <w:b/>
          <w:bCs/>
          <w:iCs/>
          <w:szCs w:val="22"/>
        </w:rPr>
      </w:pPr>
    </w:p>
    <w:p w14:paraId="05F2B339" w14:textId="77777777" w:rsidR="00273E71" w:rsidRPr="00FB2374" w:rsidRDefault="00273E71" w:rsidP="00273E71">
      <w:pPr>
        <w:pStyle w:val="Default"/>
        <w:jc w:val="center"/>
        <w:rPr>
          <w:rFonts w:ascii="Arial" w:hAnsi="Arial" w:cs="Arial"/>
          <w:b/>
          <w:bCs/>
          <w:iCs/>
          <w:szCs w:val="22"/>
        </w:rPr>
      </w:pPr>
      <w:r w:rsidRPr="00F91140">
        <w:rPr>
          <w:rFonts w:ascii="Arial" w:hAnsi="Arial" w:cs="Arial"/>
          <w:b/>
          <w:bCs/>
          <w:iCs/>
          <w:szCs w:val="22"/>
        </w:rPr>
        <w:t xml:space="preserve">Market </w:t>
      </w:r>
      <w:r>
        <w:rPr>
          <w:rFonts w:ascii="Arial" w:hAnsi="Arial" w:cs="Arial"/>
          <w:b/>
          <w:bCs/>
          <w:iCs/>
          <w:szCs w:val="22"/>
        </w:rPr>
        <w:t>Engagement</w:t>
      </w:r>
      <w:r w:rsidRPr="00F91140">
        <w:rPr>
          <w:rFonts w:ascii="Arial" w:hAnsi="Arial" w:cs="Arial"/>
          <w:b/>
          <w:bCs/>
          <w:iCs/>
          <w:szCs w:val="22"/>
        </w:rPr>
        <w:t xml:space="preserve"> Questionnaire</w:t>
      </w:r>
      <w:r w:rsidRPr="002A2308">
        <w:rPr>
          <w:rFonts w:ascii="Arial" w:hAnsi="Arial" w:cs="Arial"/>
          <w:b/>
          <w:sz w:val="20"/>
          <w:szCs w:val="20"/>
        </w:rPr>
        <w:t xml:space="preserve"> </w:t>
      </w:r>
    </w:p>
    <w:p w14:paraId="496A6D0F" w14:textId="77777777" w:rsidR="006B028C" w:rsidRDefault="006B028C" w:rsidP="00273E71">
      <w:pPr>
        <w:pStyle w:val="Default"/>
        <w:rPr>
          <w:rFonts w:ascii="Arial" w:hAnsi="Arial" w:cs="Arial"/>
          <w:b/>
          <w:bCs/>
          <w:iCs/>
          <w:sz w:val="22"/>
          <w:szCs w:val="22"/>
        </w:rPr>
      </w:pPr>
    </w:p>
    <w:p w14:paraId="027DCDAD" w14:textId="4BBA6967" w:rsidR="00273E71" w:rsidRPr="00273E71" w:rsidRDefault="00273E71" w:rsidP="00273E71">
      <w:pPr>
        <w:pStyle w:val="Default"/>
        <w:rPr>
          <w:rFonts w:ascii="Arial" w:hAnsi="Arial" w:cs="Arial"/>
          <w:b/>
          <w:bCs/>
          <w:iCs/>
          <w:sz w:val="22"/>
          <w:szCs w:val="22"/>
        </w:rPr>
      </w:pPr>
      <w:r w:rsidRPr="00273E71">
        <w:rPr>
          <w:rFonts w:ascii="Arial" w:hAnsi="Arial" w:cs="Arial"/>
          <w:b/>
          <w:bCs/>
          <w:iCs/>
          <w:sz w:val="22"/>
          <w:szCs w:val="22"/>
        </w:rPr>
        <w:t>PURPOSE OF THIS DOCUMENT</w:t>
      </w:r>
    </w:p>
    <w:p w14:paraId="2F4826A9" w14:textId="77777777" w:rsidR="00273E71" w:rsidRPr="00273E71" w:rsidRDefault="00273E71" w:rsidP="00273E71">
      <w:pPr>
        <w:pStyle w:val="Default"/>
        <w:rPr>
          <w:rFonts w:ascii="Arial" w:hAnsi="Arial" w:cs="Arial"/>
          <w:sz w:val="22"/>
          <w:szCs w:val="22"/>
        </w:rPr>
      </w:pPr>
    </w:p>
    <w:p w14:paraId="7DFFFFCE" w14:textId="4A9ED02F" w:rsidR="00273E71" w:rsidRPr="00384CFE" w:rsidRDefault="00273E71" w:rsidP="00273E71">
      <w:pPr>
        <w:pStyle w:val="Default"/>
        <w:rPr>
          <w:rFonts w:ascii="Arial" w:hAnsi="Arial" w:cs="Arial"/>
          <w:color w:val="4472C4"/>
          <w:sz w:val="22"/>
          <w:szCs w:val="22"/>
        </w:rPr>
      </w:pPr>
      <w:r w:rsidRPr="6B07B5AB">
        <w:rPr>
          <w:rFonts w:ascii="Arial" w:hAnsi="Arial" w:cs="Arial"/>
          <w:sz w:val="22"/>
          <w:szCs w:val="22"/>
        </w:rPr>
        <w:t xml:space="preserve">This questionnaire is an information gathering exercise by </w:t>
      </w:r>
      <w:r w:rsidRPr="6B07B5AB">
        <w:rPr>
          <w:rFonts w:ascii="Arial" w:hAnsi="Arial" w:cs="Arial"/>
          <w:color w:val="auto"/>
          <w:sz w:val="22"/>
          <w:szCs w:val="22"/>
        </w:rPr>
        <w:t>Hampshire County Council</w:t>
      </w:r>
      <w:r w:rsidRPr="6B07B5AB">
        <w:rPr>
          <w:rFonts w:ascii="Arial" w:hAnsi="Arial" w:cs="Arial"/>
          <w:sz w:val="22"/>
          <w:szCs w:val="22"/>
        </w:rPr>
        <w:t xml:space="preserve"> to help inform our approach to the</w:t>
      </w:r>
      <w:r w:rsidR="00667E56">
        <w:rPr>
          <w:rFonts w:ascii="Arial" w:hAnsi="Arial" w:cs="Arial"/>
          <w:sz w:val="22"/>
          <w:szCs w:val="22"/>
        </w:rPr>
        <w:t xml:space="preserve"> </w:t>
      </w:r>
      <w:r w:rsidR="00384CFE">
        <w:rPr>
          <w:rFonts w:ascii="Arial" w:hAnsi="Arial" w:cs="Arial"/>
          <w:sz w:val="22"/>
          <w:szCs w:val="22"/>
        </w:rPr>
        <w:t>delivery of on</w:t>
      </w:r>
      <w:r w:rsidR="00384CFE" w:rsidRPr="00384CFE">
        <w:rPr>
          <w:rFonts w:ascii="Arial" w:hAnsi="Arial" w:cs="Arial"/>
          <w:sz w:val="22"/>
          <w:szCs w:val="22"/>
        </w:rPr>
        <w:t>-</w:t>
      </w:r>
      <w:r w:rsidR="00384CFE" w:rsidRPr="00384CFE">
        <w:rPr>
          <w:rStyle w:val="normaltextrun"/>
          <w:rFonts w:ascii="Arial" w:hAnsi="Arial" w:cs="Arial"/>
          <w:sz w:val="22"/>
          <w:szCs w:val="22"/>
          <w:bdr w:val="none" w:sz="0" w:space="0" w:color="auto" w:frame="1"/>
        </w:rPr>
        <w:t>street EV Charging Points in Hampshire</w:t>
      </w:r>
      <w:r w:rsidR="000D7253">
        <w:rPr>
          <w:rStyle w:val="normaltextrun"/>
          <w:rFonts w:ascii="Arial" w:hAnsi="Arial" w:cs="Arial"/>
          <w:sz w:val="22"/>
          <w:szCs w:val="22"/>
          <w:bdr w:val="none" w:sz="0" w:space="0" w:color="auto" w:frame="1"/>
        </w:rPr>
        <w:t>.</w:t>
      </w:r>
    </w:p>
    <w:p w14:paraId="61056D95" w14:textId="77777777" w:rsidR="00273E71" w:rsidRPr="00273E71" w:rsidRDefault="00273E71" w:rsidP="00273E71">
      <w:pPr>
        <w:pStyle w:val="Default"/>
        <w:rPr>
          <w:rFonts w:ascii="Arial" w:hAnsi="Arial" w:cs="Arial"/>
          <w:sz w:val="22"/>
          <w:szCs w:val="22"/>
        </w:rPr>
      </w:pPr>
    </w:p>
    <w:p w14:paraId="2849CEC3" w14:textId="77777777" w:rsidR="00273E71" w:rsidRPr="00273E71" w:rsidRDefault="00273E71" w:rsidP="00273E71">
      <w:pPr>
        <w:pStyle w:val="Default"/>
        <w:rPr>
          <w:rFonts w:ascii="Arial" w:hAnsi="Arial" w:cs="Arial"/>
          <w:sz w:val="22"/>
          <w:szCs w:val="22"/>
        </w:rPr>
      </w:pPr>
      <w:r w:rsidRPr="00273E71">
        <w:rPr>
          <w:rFonts w:ascii="Arial" w:hAnsi="Arial" w:cs="Arial"/>
          <w:sz w:val="22"/>
          <w:szCs w:val="22"/>
        </w:rPr>
        <w:t xml:space="preserve">Please note, the information in this document represents the County Council’s current plans and may be subject to change prior to tender publication. The County Council reserves the right to amend or change all and any aspects discussed in this exercise. </w:t>
      </w:r>
    </w:p>
    <w:p w14:paraId="328DDC51" w14:textId="77777777" w:rsidR="00273E71" w:rsidRPr="00273E71" w:rsidRDefault="00273E71" w:rsidP="00273E71">
      <w:pPr>
        <w:pStyle w:val="Default"/>
        <w:rPr>
          <w:rFonts w:ascii="Arial" w:hAnsi="Arial" w:cs="Arial"/>
          <w:sz w:val="22"/>
          <w:szCs w:val="22"/>
        </w:rPr>
      </w:pPr>
    </w:p>
    <w:p w14:paraId="0749E23A" w14:textId="77777777" w:rsidR="00273E71" w:rsidRPr="00273E71" w:rsidRDefault="00273E71" w:rsidP="00273E71">
      <w:pPr>
        <w:pStyle w:val="Default"/>
        <w:rPr>
          <w:rFonts w:ascii="Arial" w:hAnsi="Arial" w:cs="Arial"/>
          <w:sz w:val="22"/>
          <w:szCs w:val="22"/>
        </w:rPr>
      </w:pPr>
      <w:r w:rsidRPr="00273E71">
        <w:rPr>
          <w:rFonts w:ascii="Arial" w:hAnsi="Arial" w:cs="Arial"/>
          <w:sz w:val="22"/>
          <w:szCs w:val="22"/>
        </w:rPr>
        <w:t xml:space="preserve">All responses should be entered into the question submission boxes in this document and saved as a document that can be viewed in Microsoft Word. Other formats are not required. </w:t>
      </w:r>
    </w:p>
    <w:p w14:paraId="38787388" w14:textId="77777777" w:rsidR="00273E71" w:rsidRPr="00273E71" w:rsidRDefault="00273E71" w:rsidP="00273E71">
      <w:pPr>
        <w:pStyle w:val="Default"/>
        <w:rPr>
          <w:rFonts w:ascii="Arial" w:hAnsi="Arial" w:cs="Arial"/>
          <w:sz w:val="22"/>
          <w:szCs w:val="22"/>
        </w:rPr>
      </w:pPr>
    </w:p>
    <w:p w14:paraId="7FF5058A" w14:textId="5477D167" w:rsidR="00273E71" w:rsidRPr="00273E71" w:rsidRDefault="00273E71" w:rsidP="00273E71">
      <w:pPr>
        <w:pStyle w:val="Default"/>
        <w:rPr>
          <w:rFonts w:ascii="Arial" w:hAnsi="Arial" w:cs="Arial"/>
          <w:b/>
          <w:bCs/>
          <w:color w:val="auto"/>
          <w:sz w:val="22"/>
          <w:szCs w:val="22"/>
        </w:rPr>
      </w:pPr>
      <w:r w:rsidRPr="6B07B5AB">
        <w:rPr>
          <w:rFonts w:ascii="Arial" w:hAnsi="Arial" w:cs="Arial"/>
          <w:b/>
          <w:bCs/>
          <w:sz w:val="22"/>
          <w:szCs w:val="22"/>
        </w:rPr>
        <w:t xml:space="preserve">Please submit your completed questionnaire </w:t>
      </w:r>
      <w:r w:rsidRPr="6B07B5AB">
        <w:rPr>
          <w:rFonts w:ascii="Arial" w:hAnsi="Arial" w:cs="Arial"/>
          <w:b/>
          <w:bCs/>
          <w:color w:val="auto"/>
          <w:sz w:val="22"/>
          <w:szCs w:val="22"/>
        </w:rPr>
        <w:t xml:space="preserve">by </w:t>
      </w:r>
      <w:r w:rsidR="00BD7639">
        <w:rPr>
          <w:rFonts w:ascii="Arial" w:hAnsi="Arial" w:cs="Arial"/>
          <w:b/>
          <w:bCs/>
          <w:color w:val="auto"/>
          <w:sz w:val="22"/>
          <w:szCs w:val="22"/>
        </w:rPr>
        <w:t>12 noon</w:t>
      </w:r>
      <w:r w:rsidRPr="6B07B5AB">
        <w:rPr>
          <w:rFonts w:ascii="Arial" w:hAnsi="Arial" w:cs="Arial"/>
          <w:b/>
          <w:bCs/>
          <w:color w:val="auto"/>
          <w:sz w:val="22"/>
          <w:szCs w:val="22"/>
        </w:rPr>
        <w:t xml:space="preserve"> on the </w:t>
      </w:r>
      <w:r w:rsidR="00751B48">
        <w:rPr>
          <w:rFonts w:ascii="Arial" w:hAnsi="Arial" w:cs="Arial"/>
          <w:b/>
          <w:bCs/>
          <w:color w:val="auto"/>
          <w:sz w:val="22"/>
          <w:szCs w:val="22"/>
        </w:rPr>
        <w:t>2</w:t>
      </w:r>
      <w:r w:rsidR="00160DDC">
        <w:rPr>
          <w:rFonts w:ascii="Arial" w:hAnsi="Arial" w:cs="Arial"/>
          <w:b/>
          <w:bCs/>
          <w:color w:val="auto"/>
          <w:sz w:val="22"/>
          <w:szCs w:val="22"/>
        </w:rPr>
        <w:t xml:space="preserve">2 April </w:t>
      </w:r>
      <w:r w:rsidR="008C162E">
        <w:rPr>
          <w:rFonts w:ascii="Arial" w:hAnsi="Arial" w:cs="Arial"/>
          <w:b/>
          <w:bCs/>
          <w:color w:val="auto"/>
          <w:sz w:val="22"/>
          <w:szCs w:val="22"/>
        </w:rPr>
        <w:t>2024 via the In-Tend Correspondence function against UN23287</w:t>
      </w:r>
      <w:r w:rsidR="008A1847">
        <w:rPr>
          <w:rFonts w:ascii="Arial" w:hAnsi="Arial" w:cs="Arial"/>
          <w:b/>
          <w:bCs/>
          <w:color w:val="auto"/>
          <w:sz w:val="22"/>
          <w:szCs w:val="22"/>
        </w:rPr>
        <w:t xml:space="preserve">. </w:t>
      </w:r>
      <w:hyperlink r:id="rId10" w:history="1">
        <w:r w:rsidR="00CC2087" w:rsidRPr="00CC2087">
          <w:rPr>
            <w:rStyle w:val="Hyperlink"/>
            <w:rFonts w:ascii="Arial" w:hAnsi="Arial" w:cs="Arial"/>
            <w:b/>
            <w:bCs/>
            <w:sz w:val="22"/>
            <w:szCs w:val="22"/>
          </w:rPr>
          <w:t>Hampshire County Council Electronic Tendering Site - Home (in-tendhost.co.uk)</w:t>
        </w:r>
      </w:hyperlink>
    </w:p>
    <w:p w14:paraId="5F00FF37" w14:textId="77777777" w:rsidR="00406159" w:rsidRPr="00273E71" w:rsidRDefault="00406159" w:rsidP="00273E71">
      <w:pPr>
        <w:pStyle w:val="Default"/>
        <w:rPr>
          <w:rFonts w:ascii="Arial" w:hAnsi="Arial" w:cs="Arial"/>
          <w:color w:val="auto"/>
          <w:sz w:val="22"/>
          <w:szCs w:val="22"/>
        </w:rPr>
      </w:pPr>
    </w:p>
    <w:p w14:paraId="0BF706AE" w14:textId="682BF394" w:rsidR="00273E71" w:rsidRPr="00273E71" w:rsidRDefault="00273E71" w:rsidP="00273E71">
      <w:pPr>
        <w:pStyle w:val="Default"/>
        <w:rPr>
          <w:rFonts w:ascii="Arial" w:hAnsi="Arial" w:cs="Arial"/>
          <w:sz w:val="22"/>
          <w:szCs w:val="22"/>
        </w:rPr>
      </w:pPr>
      <w:r w:rsidRPr="00273E71">
        <w:rPr>
          <w:rFonts w:ascii="Arial" w:hAnsi="Arial" w:cs="Arial"/>
          <w:sz w:val="22"/>
          <w:szCs w:val="22"/>
        </w:rPr>
        <w:t xml:space="preserve">If you have any issues with access, format or </w:t>
      </w:r>
      <w:r w:rsidR="00352EB3">
        <w:rPr>
          <w:rFonts w:ascii="Arial" w:hAnsi="Arial" w:cs="Arial"/>
          <w:sz w:val="22"/>
          <w:szCs w:val="22"/>
        </w:rPr>
        <w:t>other</w:t>
      </w:r>
      <w:r w:rsidRPr="00273E71">
        <w:rPr>
          <w:rFonts w:ascii="Arial" w:hAnsi="Arial" w:cs="Arial"/>
          <w:sz w:val="22"/>
          <w:szCs w:val="22"/>
        </w:rPr>
        <w:t>, please contact</w:t>
      </w:r>
      <w:r w:rsidR="008A1847">
        <w:rPr>
          <w:rFonts w:ascii="Arial" w:hAnsi="Arial" w:cs="Arial"/>
          <w:sz w:val="22"/>
          <w:szCs w:val="22"/>
        </w:rPr>
        <w:t xml:space="preserve"> </w:t>
      </w:r>
      <w:hyperlink r:id="rId11" w:history="1">
        <w:r w:rsidR="00CC2087" w:rsidRPr="00EE055D">
          <w:rPr>
            <w:rStyle w:val="Hyperlink"/>
            <w:rFonts w:ascii="Arial" w:hAnsi="Arial" w:cs="Arial"/>
            <w:sz w:val="22"/>
            <w:szCs w:val="22"/>
          </w:rPr>
          <w:t>procurement.support@hants.gov.uk</w:t>
        </w:r>
      </w:hyperlink>
      <w:r w:rsidR="003276B3">
        <w:t xml:space="preserve"> </w:t>
      </w:r>
    </w:p>
    <w:p w14:paraId="6D9BF9BE" w14:textId="77777777" w:rsidR="00273E71" w:rsidRDefault="00273E71" w:rsidP="00273E71">
      <w:pPr>
        <w:pStyle w:val="Default"/>
        <w:rPr>
          <w:rFonts w:ascii="Arial" w:hAnsi="Arial" w:cs="Arial"/>
          <w:sz w:val="22"/>
          <w:szCs w:val="22"/>
        </w:rPr>
      </w:pPr>
    </w:p>
    <w:p w14:paraId="1EC80792" w14:textId="1A37C922" w:rsidR="0091387F" w:rsidRPr="00273E71" w:rsidRDefault="0091387F" w:rsidP="00273E71">
      <w:pPr>
        <w:pStyle w:val="Default"/>
        <w:rPr>
          <w:rFonts w:ascii="Arial" w:hAnsi="Arial" w:cs="Arial"/>
          <w:sz w:val="22"/>
          <w:szCs w:val="22"/>
        </w:rPr>
        <w:sectPr w:rsidR="0091387F" w:rsidRPr="00273E71" w:rsidSect="0078001D">
          <w:headerReference w:type="default" r:id="rId12"/>
          <w:footerReference w:type="even" r:id="rId13"/>
          <w:footerReference w:type="default" r:id="rId14"/>
          <w:headerReference w:type="first" r:id="rId15"/>
          <w:pgSz w:w="11906" w:h="16838"/>
          <w:pgMar w:top="1440" w:right="1080" w:bottom="1440" w:left="1080" w:header="709" w:footer="709" w:gutter="0"/>
          <w:pgBorders w:offsetFrom="page">
            <w:top w:val="single" w:sz="4" w:space="24" w:color="808080"/>
            <w:left w:val="single" w:sz="4" w:space="24" w:color="808080"/>
            <w:bottom w:val="single" w:sz="4" w:space="24" w:color="808080"/>
            <w:right w:val="single" w:sz="4" w:space="24" w:color="808080"/>
          </w:pgBorders>
          <w:cols w:space="708"/>
          <w:titlePg/>
          <w:docGrid w:linePitch="360"/>
        </w:sectPr>
      </w:pPr>
    </w:p>
    <w:p w14:paraId="58FF7EAE" w14:textId="77777777" w:rsidR="00273E71" w:rsidRPr="00273E71" w:rsidRDefault="00273E71" w:rsidP="00B10019">
      <w:pPr>
        <w:pStyle w:val="Heading3"/>
        <w:keepNext w:val="0"/>
        <w:numPr>
          <w:ilvl w:val="0"/>
          <w:numId w:val="0"/>
        </w:numPr>
        <w:tabs>
          <w:tab w:val="left" w:pos="284"/>
        </w:tabs>
        <w:spacing w:before="0"/>
        <w:rPr>
          <w:rFonts w:ascii="Arial" w:hAnsi="Arial" w:cs="Arial"/>
          <w:b/>
          <w:bCs/>
          <w:sz w:val="22"/>
          <w:szCs w:val="22"/>
        </w:rPr>
      </w:pPr>
    </w:p>
    <w:p w14:paraId="5CABBAD7" w14:textId="77777777" w:rsidR="00273E71" w:rsidRDefault="00273E71" w:rsidP="00273E71">
      <w:pPr>
        <w:pStyle w:val="Heading3"/>
        <w:keepNext w:val="0"/>
        <w:numPr>
          <w:ilvl w:val="0"/>
          <w:numId w:val="0"/>
        </w:numPr>
        <w:tabs>
          <w:tab w:val="left" w:pos="284"/>
        </w:tabs>
        <w:spacing w:before="0"/>
        <w:ind w:left="720" w:hanging="720"/>
        <w:rPr>
          <w:rFonts w:ascii="Arial" w:hAnsi="Arial" w:cs="Arial"/>
          <w:b/>
          <w:bCs/>
          <w:sz w:val="22"/>
          <w:szCs w:val="22"/>
        </w:rPr>
      </w:pPr>
      <w:r w:rsidRPr="00273E71">
        <w:rPr>
          <w:rFonts w:ascii="Arial" w:hAnsi="Arial" w:cs="Arial"/>
          <w:b/>
          <w:bCs/>
          <w:sz w:val="22"/>
          <w:szCs w:val="22"/>
        </w:rPr>
        <w:t>SUMMARY OF SERVICE</w:t>
      </w:r>
    </w:p>
    <w:p w14:paraId="1962CF48" w14:textId="77777777" w:rsidR="00CC0106" w:rsidRPr="00CC0106" w:rsidRDefault="00CC0106" w:rsidP="00CC0106">
      <w:pPr>
        <w:rPr>
          <w:lang w:eastAsia="es-ES"/>
        </w:rPr>
      </w:pPr>
    </w:p>
    <w:p w14:paraId="6E9DD6D7" w14:textId="77777777" w:rsidR="007B4379" w:rsidRPr="007B4379" w:rsidRDefault="007B4379" w:rsidP="007B4379">
      <w:pPr>
        <w:pStyle w:val="NormalWeb"/>
        <w:spacing w:before="0" w:beforeAutospacing="0" w:after="0" w:afterAutospacing="0"/>
        <w:rPr>
          <w:rFonts w:ascii="Arial" w:hAnsi="Arial" w:cs="Arial"/>
          <w:color w:val="000000"/>
          <w:sz w:val="22"/>
          <w:szCs w:val="22"/>
        </w:rPr>
      </w:pPr>
      <w:r w:rsidRPr="007B4379">
        <w:rPr>
          <w:rFonts w:ascii="Arial" w:hAnsi="Arial" w:cs="Arial"/>
          <w:color w:val="000000"/>
          <w:sz w:val="22"/>
          <w:szCs w:val="22"/>
        </w:rPr>
        <w:t xml:space="preserve">Hampshire County Council is currently planning for future on-street electric vehicle charging infrastructure. This is likely to be delivered under a Concession contract on a </w:t>
      </w:r>
      <w:proofErr w:type="gramStart"/>
      <w:r w:rsidRPr="007B4379">
        <w:rPr>
          <w:rFonts w:ascii="Arial" w:hAnsi="Arial" w:cs="Arial"/>
          <w:color w:val="000000"/>
          <w:sz w:val="22"/>
          <w:szCs w:val="22"/>
        </w:rPr>
        <w:t>15+1 year</w:t>
      </w:r>
      <w:proofErr w:type="gramEnd"/>
      <w:r w:rsidRPr="007B4379">
        <w:rPr>
          <w:rFonts w:ascii="Arial" w:hAnsi="Arial" w:cs="Arial"/>
          <w:color w:val="000000"/>
          <w:sz w:val="22"/>
          <w:szCs w:val="22"/>
        </w:rPr>
        <w:t xml:space="preserve"> basis, and potentially supported by approximately £6.6m funding from the Local Electrical Vehicle Infrastructure (LEVI) grant.  </w:t>
      </w:r>
    </w:p>
    <w:p w14:paraId="3847E274" w14:textId="77777777" w:rsidR="007B4379" w:rsidRPr="007B4379" w:rsidRDefault="007B4379" w:rsidP="007B4379">
      <w:pPr>
        <w:pStyle w:val="NormalWeb"/>
        <w:spacing w:before="0" w:beforeAutospacing="0" w:after="0" w:afterAutospacing="0"/>
        <w:rPr>
          <w:rFonts w:ascii="Arial" w:hAnsi="Arial" w:cs="Arial"/>
          <w:color w:val="000000"/>
          <w:sz w:val="22"/>
          <w:szCs w:val="22"/>
        </w:rPr>
      </w:pPr>
      <w:r w:rsidRPr="007B4379">
        <w:rPr>
          <w:rFonts w:ascii="Arial" w:hAnsi="Arial" w:cs="Arial"/>
          <w:color w:val="000000"/>
          <w:sz w:val="22"/>
          <w:szCs w:val="22"/>
        </w:rPr>
        <w:t> </w:t>
      </w:r>
    </w:p>
    <w:p w14:paraId="38C748CB" w14:textId="166C9FE2" w:rsidR="007B4379" w:rsidRPr="007B4379" w:rsidRDefault="007B4379" w:rsidP="007B4379">
      <w:pPr>
        <w:pStyle w:val="NormalWeb"/>
        <w:spacing w:before="0" w:beforeAutospacing="0" w:after="0" w:afterAutospacing="0"/>
        <w:rPr>
          <w:rFonts w:ascii="Arial" w:hAnsi="Arial" w:cs="Arial"/>
          <w:color w:val="000000"/>
          <w:sz w:val="22"/>
          <w:szCs w:val="22"/>
        </w:rPr>
      </w:pPr>
      <w:r w:rsidRPr="007B4379">
        <w:rPr>
          <w:rFonts w:ascii="Arial" w:hAnsi="Arial" w:cs="Arial"/>
          <w:color w:val="000000"/>
          <w:sz w:val="22"/>
          <w:szCs w:val="22"/>
          <w:shd w:val="clear" w:color="auto" w:fill="FFFFFF"/>
        </w:rPr>
        <w:t xml:space="preserve">Coverage across Hampshire is anticipated to require approximately 55,021 Standard charging units, 4,206 fast charging units, 1,700 rapid charging units, 590 ultra-rapid charging units by 2040, as forecast by the NEVIS toolkit. </w:t>
      </w:r>
      <w:r w:rsidR="00781F00" w:rsidRPr="007B4379">
        <w:rPr>
          <w:rFonts w:ascii="Arial" w:hAnsi="Arial" w:cs="Arial"/>
          <w:color w:val="000000"/>
          <w:sz w:val="22"/>
          <w:szCs w:val="22"/>
          <w:shd w:val="clear" w:color="auto" w:fill="FFFFFF"/>
        </w:rPr>
        <w:t>Therefore,</w:t>
      </w:r>
      <w:r w:rsidRPr="007B4379">
        <w:rPr>
          <w:rFonts w:ascii="Arial" w:hAnsi="Arial" w:cs="Arial"/>
          <w:color w:val="000000"/>
          <w:sz w:val="22"/>
          <w:szCs w:val="22"/>
          <w:shd w:val="clear" w:color="auto" w:fill="FFFFFF"/>
        </w:rPr>
        <w:t xml:space="preserve"> this infrastructure delivery will be achieved through the LEVI grant fund and private investment. </w:t>
      </w:r>
    </w:p>
    <w:p w14:paraId="5040669E" w14:textId="77777777" w:rsidR="007B4379" w:rsidRDefault="007B4379" w:rsidP="007B4379">
      <w:pPr>
        <w:pStyle w:val="NormalWeb"/>
        <w:spacing w:before="0" w:beforeAutospacing="0" w:after="0" w:afterAutospacing="0"/>
        <w:rPr>
          <w:rFonts w:ascii="Arial" w:hAnsi="Arial" w:cs="Arial"/>
          <w:color w:val="000000"/>
        </w:rPr>
      </w:pPr>
      <w:r>
        <w:rPr>
          <w:rFonts w:ascii="Arial" w:hAnsi="Arial" w:cs="Arial"/>
          <w:color w:val="000000"/>
        </w:rPr>
        <w:t> </w:t>
      </w:r>
    </w:p>
    <w:p w14:paraId="12A802F2" w14:textId="772CA7AF" w:rsidR="00273E71" w:rsidRPr="00273E71" w:rsidRDefault="00273E71" w:rsidP="00273E71">
      <w:pPr>
        <w:pStyle w:val="Default"/>
        <w:rPr>
          <w:rFonts w:ascii="Arial" w:hAnsi="Arial" w:cs="Arial"/>
          <w:b/>
          <w:bCs/>
          <w:sz w:val="22"/>
          <w:szCs w:val="22"/>
        </w:rPr>
      </w:pPr>
      <w:r w:rsidRPr="00273E71">
        <w:rPr>
          <w:rFonts w:ascii="Arial" w:hAnsi="Arial" w:cs="Arial"/>
          <w:b/>
          <w:bCs/>
          <w:sz w:val="22"/>
          <w:szCs w:val="22"/>
        </w:rPr>
        <w:t>ROUTE TO MARKET</w:t>
      </w:r>
    </w:p>
    <w:p w14:paraId="5285BF2D" w14:textId="77777777" w:rsidR="00273E71" w:rsidRPr="00273E71" w:rsidRDefault="00273E71" w:rsidP="00273E71">
      <w:pPr>
        <w:pStyle w:val="Default"/>
        <w:jc w:val="both"/>
        <w:rPr>
          <w:rFonts w:ascii="Arial" w:hAnsi="Arial" w:cs="Arial"/>
          <w:color w:val="4472C4"/>
          <w:sz w:val="22"/>
          <w:szCs w:val="22"/>
        </w:rPr>
      </w:pPr>
    </w:p>
    <w:p w14:paraId="3A9AF72C" w14:textId="3DCCFF7E" w:rsidR="00E72AA2" w:rsidRPr="00E72AA2" w:rsidRDefault="00273E71" w:rsidP="00E72AA2">
      <w:pPr>
        <w:pStyle w:val="Default"/>
        <w:jc w:val="both"/>
        <w:rPr>
          <w:rFonts w:ascii="Arial" w:hAnsi="Arial" w:cs="Arial"/>
          <w:sz w:val="22"/>
          <w:szCs w:val="22"/>
        </w:rPr>
      </w:pPr>
      <w:r w:rsidRPr="00273E71">
        <w:rPr>
          <w:rFonts w:ascii="Arial" w:hAnsi="Arial" w:cs="Arial"/>
          <w:sz w:val="22"/>
          <w:szCs w:val="22"/>
        </w:rPr>
        <w:t xml:space="preserve">The Council intends to tender the services </w:t>
      </w:r>
      <w:r w:rsidR="00781F00">
        <w:rPr>
          <w:rFonts w:ascii="Arial" w:hAnsi="Arial" w:cs="Arial"/>
          <w:sz w:val="22"/>
          <w:szCs w:val="22"/>
        </w:rPr>
        <w:t xml:space="preserve">in </w:t>
      </w:r>
      <w:r w:rsidR="000D7253">
        <w:rPr>
          <w:rStyle w:val="normaltextrun"/>
          <w:rFonts w:ascii="Arial" w:hAnsi="Arial" w:cs="Arial"/>
          <w:sz w:val="22"/>
          <w:szCs w:val="22"/>
          <w:bdr w:val="none" w:sz="0" w:space="0" w:color="auto" w:frame="1"/>
        </w:rPr>
        <w:t>Autumn 2024 and to award in Spring 2025,</w:t>
      </w:r>
      <w:r w:rsidR="00375666">
        <w:rPr>
          <w:rStyle w:val="normaltextrun"/>
          <w:rFonts w:ascii="Arial" w:hAnsi="Arial" w:cs="Arial"/>
          <w:sz w:val="22"/>
          <w:szCs w:val="22"/>
          <w:bdr w:val="none" w:sz="0" w:space="0" w:color="auto" w:frame="1"/>
        </w:rPr>
        <w:t xml:space="preserve"> as a full procurement exercise</w:t>
      </w:r>
      <w:r w:rsidR="000D7253" w:rsidRPr="00384CFE">
        <w:rPr>
          <w:rStyle w:val="normaltextrun"/>
          <w:rFonts w:ascii="Arial" w:hAnsi="Arial" w:cs="Arial"/>
          <w:sz w:val="22"/>
          <w:szCs w:val="22"/>
          <w:bdr w:val="none" w:sz="0" w:space="0" w:color="auto" w:frame="1"/>
        </w:rPr>
        <w:t>.</w:t>
      </w:r>
      <w:r w:rsidR="00E72AA2">
        <w:rPr>
          <w:rFonts w:ascii="Arial" w:hAnsi="Arial" w:cs="Arial"/>
          <w:sz w:val="22"/>
          <w:szCs w:val="22"/>
        </w:rPr>
        <w:t xml:space="preserve"> </w:t>
      </w:r>
    </w:p>
    <w:p w14:paraId="0920DDE4" w14:textId="77777777" w:rsidR="00E72AA2" w:rsidRDefault="00E72AA2" w:rsidP="00E72AA2">
      <w:pPr>
        <w:pStyle w:val="Default"/>
        <w:jc w:val="both"/>
        <w:rPr>
          <w:rFonts w:ascii="Arial" w:hAnsi="Arial" w:cs="Arial"/>
          <w:b/>
          <w:bCs/>
          <w:sz w:val="22"/>
          <w:szCs w:val="22"/>
        </w:rPr>
      </w:pPr>
    </w:p>
    <w:p w14:paraId="108AB7D5" w14:textId="469D2E85" w:rsidR="00273E71" w:rsidRPr="00E72AA2" w:rsidRDefault="00273E71" w:rsidP="00E72AA2">
      <w:pPr>
        <w:pStyle w:val="Default"/>
        <w:jc w:val="both"/>
        <w:rPr>
          <w:rFonts w:ascii="Arial" w:hAnsi="Arial" w:cs="Arial"/>
          <w:b/>
          <w:bCs/>
          <w:sz w:val="22"/>
          <w:szCs w:val="22"/>
        </w:rPr>
      </w:pPr>
      <w:r>
        <w:rPr>
          <w:rFonts w:ascii="Arial" w:hAnsi="Arial" w:cs="Arial"/>
          <w:b/>
          <w:bCs/>
          <w:sz w:val="22"/>
          <w:szCs w:val="22"/>
        </w:rPr>
        <w:t>RESPONSE FORM</w:t>
      </w:r>
    </w:p>
    <w:p w14:paraId="34BB2206" w14:textId="77777777" w:rsidR="00273E71" w:rsidRDefault="00273E71" w:rsidP="00273E71">
      <w:pPr>
        <w:pStyle w:val="Default"/>
        <w:rPr>
          <w:rFonts w:ascii="Arial" w:hAnsi="Arial" w:cs="Arial"/>
          <w:sz w:val="22"/>
          <w:szCs w:val="22"/>
        </w:rPr>
      </w:pPr>
    </w:p>
    <w:p w14:paraId="4BAA50E9" w14:textId="38B178BD" w:rsidR="00273E71" w:rsidRDefault="00273E71" w:rsidP="00273E71">
      <w:pPr>
        <w:pStyle w:val="Default"/>
        <w:jc w:val="both"/>
        <w:rPr>
          <w:rFonts w:ascii="Arial" w:hAnsi="Arial" w:cs="Arial"/>
          <w:sz w:val="22"/>
          <w:szCs w:val="22"/>
        </w:rPr>
      </w:pPr>
      <w:r>
        <w:rPr>
          <w:rFonts w:ascii="Arial" w:hAnsi="Arial" w:cs="Arial"/>
          <w:sz w:val="22"/>
          <w:szCs w:val="22"/>
        </w:rPr>
        <w:t xml:space="preserve">Please complete the questions </w:t>
      </w:r>
      <w:r w:rsidR="00017F95">
        <w:rPr>
          <w:rFonts w:ascii="Arial" w:hAnsi="Arial" w:cs="Arial"/>
          <w:sz w:val="22"/>
          <w:szCs w:val="22"/>
        </w:rPr>
        <w:t>below</w:t>
      </w:r>
      <w:r>
        <w:rPr>
          <w:rFonts w:ascii="Arial" w:hAnsi="Arial" w:cs="Arial"/>
          <w:sz w:val="22"/>
          <w:szCs w:val="22"/>
        </w:rPr>
        <w:t xml:space="preserve">. No questions are scored and there are no word limits for your responses. </w:t>
      </w:r>
      <w:r w:rsidRPr="00D1412C">
        <w:rPr>
          <w:rFonts w:ascii="Arial" w:hAnsi="Arial" w:cs="Arial"/>
          <w:sz w:val="22"/>
          <w:szCs w:val="22"/>
        </w:rPr>
        <w:t>Responses will not impact any evaluation of any future opportunity.</w:t>
      </w:r>
    </w:p>
    <w:p w14:paraId="675D7619" w14:textId="77777777" w:rsidR="00273E71" w:rsidRDefault="00273E71" w:rsidP="00273E71">
      <w:pPr>
        <w:pStyle w:val="Default"/>
        <w:jc w:val="both"/>
        <w:rPr>
          <w:rFonts w:ascii="Arial" w:hAnsi="Arial" w:cs="Arial"/>
          <w:sz w:val="22"/>
          <w:szCs w:val="22"/>
        </w:rPr>
      </w:pPr>
    </w:p>
    <w:p w14:paraId="64329EE7" w14:textId="1631DC2E" w:rsidR="00273E71" w:rsidRPr="00B13996" w:rsidRDefault="00273E71" w:rsidP="00273E71">
      <w:pPr>
        <w:pStyle w:val="Default"/>
        <w:jc w:val="both"/>
        <w:rPr>
          <w:rFonts w:ascii="Arial" w:hAnsi="Arial" w:cs="Arial"/>
          <w:sz w:val="22"/>
          <w:szCs w:val="22"/>
        </w:rPr>
      </w:pPr>
      <w:r w:rsidRPr="00D1412C">
        <w:rPr>
          <w:rFonts w:ascii="Arial" w:hAnsi="Arial" w:cs="Arial"/>
          <w:sz w:val="22"/>
          <w:szCs w:val="22"/>
        </w:rPr>
        <w:t xml:space="preserve">Your input, effort and support </w:t>
      </w:r>
      <w:r>
        <w:rPr>
          <w:rFonts w:ascii="Arial" w:hAnsi="Arial" w:cs="Arial"/>
          <w:sz w:val="22"/>
          <w:szCs w:val="22"/>
        </w:rPr>
        <w:t>are</w:t>
      </w:r>
      <w:r w:rsidRPr="00D1412C">
        <w:rPr>
          <w:rFonts w:ascii="Arial" w:hAnsi="Arial" w:cs="Arial"/>
          <w:sz w:val="22"/>
          <w:szCs w:val="22"/>
        </w:rPr>
        <w:t xml:space="preserve"> very much sought and will be appreciated to inform the </w:t>
      </w:r>
      <w:r w:rsidR="00E51561">
        <w:rPr>
          <w:rFonts w:ascii="Arial" w:hAnsi="Arial" w:cs="Arial"/>
          <w:sz w:val="22"/>
          <w:szCs w:val="22"/>
        </w:rPr>
        <w:t xml:space="preserve">County </w:t>
      </w:r>
      <w:r w:rsidRPr="00D1412C">
        <w:rPr>
          <w:rFonts w:ascii="Arial" w:hAnsi="Arial" w:cs="Arial"/>
          <w:sz w:val="22"/>
          <w:szCs w:val="22"/>
        </w:rPr>
        <w:t xml:space="preserve">Council in </w:t>
      </w:r>
      <w:r w:rsidRPr="00B13996">
        <w:rPr>
          <w:rFonts w:ascii="Arial" w:hAnsi="Arial" w:cs="Arial"/>
          <w:sz w:val="22"/>
          <w:szCs w:val="22"/>
        </w:rPr>
        <w:t xml:space="preserve">developing the most appropriate approach for </w:t>
      </w:r>
      <w:r w:rsidR="009B6BC6" w:rsidRPr="009B6BC6">
        <w:rPr>
          <w:rFonts w:ascii="Arial" w:hAnsi="Arial" w:cs="Arial"/>
          <w:sz w:val="22"/>
          <w:szCs w:val="22"/>
        </w:rPr>
        <w:t>the delivery of on-street EV Charging Points in Hampshire</w:t>
      </w:r>
    </w:p>
    <w:p w14:paraId="0506FAFC" w14:textId="77777777" w:rsidR="00273E71" w:rsidRDefault="00273E71" w:rsidP="00273E71">
      <w:pPr>
        <w:pStyle w:val="Default"/>
        <w:jc w:val="both"/>
        <w:rPr>
          <w:rFonts w:ascii="Arial" w:hAnsi="Arial" w:cs="Arial"/>
          <w:color w:val="auto"/>
          <w:sz w:val="22"/>
          <w:szCs w:val="22"/>
        </w:rPr>
      </w:pPr>
    </w:p>
    <w:p w14:paraId="77D73AB5" w14:textId="1CBD75D7" w:rsidR="00273E71" w:rsidRPr="00B46700" w:rsidRDefault="00273E71" w:rsidP="00273E71">
      <w:pPr>
        <w:pStyle w:val="Default"/>
        <w:jc w:val="both"/>
        <w:rPr>
          <w:rFonts w:ascii="Arial" w:hAnsi="Arial" w:cs="Arial"/>
          <w:color w:val="auto"/>
          <w:sz w:val="22"/>
          <w:szCs w:val="22"/>
        </w:rPr>
      </w:pPr>
      <w:proofErr w:type="gramStart"/>
      <w:r w:rsidRPr="00B46700">
        <w:rPr>
          <w:rFonts w:ascii="Arial" w:hAnsi="Arial" w:cs="Arial"/>
          <w:color w:val="auto"/>
          <w:sz w:val="22"/>
          <w:szCs w:val="22"/>
          <w:lang w:val="en-US"/>
        </w:rPr>
        <w:t>In order to</w:t>
      </w:r>
      <w:proofErr w:type="gramEnd"/>
      <w:r w:rsidRPr="00B46700">
        <w:rPr>
          <w:rFonts w:ascii="Arial" w:hAnsi="Arial" w:cs="Arial"/>
          <w:color w:val="auto"/>
          <w:sz w:val="22"/>
          <w:szCs w:val="22"/>
          <w:lang w:val="en-US"/>
        </w:rPr>
        <w:t xml:space="preserve"> process this questionnaire, we will ask you to provide some basic personal information, e.g</w:t>
      </w:r>
      <w:r w:rsidR="00CD25F7" w:rsidRPr="00B46700">
        <w:rPr>
          <w:rFonts w:ascii="Arial" w:hAnsi="Arial" w:cs="Arial"/>
          <w:color w:val="auto"/>
          <w:sz w:val="22"/>
          <w:szCs w:val="22"/>
          <w:lang w:val="en-US"/>
        </w:rPr>
        <w:t>.,</w:t>
      </w:r>
      <w:r w:rsidRPr="00B46700">
        <w:rPr>
          <w:rFonts w:ascii="Arial" w:hAnsi="Arial" w:cs="Arial"/>
          <w:color w:val="auto"/>
          <w:sz w:val="22"/>
          <w:szCs w:val="22"/>
          <w:lang w:val="en-US"/>
        </w:rPr>
        <w:t xml:space="preserve"> contact details. All information will be treated as </w:t>
      </w:r>
      <w:r w:rsidRPr="00B46700">
        <w:rPr>
          <w:rFonts w:ascii="Arial" w:hAnsi="Arial" w:cs="Arial"/>
          <w:b/>
          <w:color w:val="auto"/>
          <w:sz w:val="22"/>
          <w:szCs w:val="22"/>
          <w:lang w:val="en-US"/>
        </w:rPr>
        <w:t>CONFIDENTIAL</w:t>
      </w:r>
      <w:r w:rsidRPr="00B46700">
        <w:rPr>
          <w:rFonts w:ascii="Arial" w:hAnsi="Arial" w:cs="Arial"/>
          <w:color w:val="auto"/>
          <w:sz w:val="22"/>
          <w:szCs w:val="22"/>
          <w:lang w:val="en-US"/>
        </w:rPr>
        <w:t xml:space="preserve"> and will only be shared amongst members of the Council’s Project Team. </w:t>
      </w:r>
      <w:r w:rsidRPr="00B46700">
        <w:rPr>
          <w:rFonts w:ascii="Arial" w:hAnsi="Arial" w:cs="Arial"/>
          <w:color w:val="auto"/>
          <w:sz w:val="22"/>
          <w:szCs w:val="22"/>
        </w:rPr>
        <w:t xml:space="preserve">No details about your organisation, including names or contact details, will be shared without your express permission. The information will be destroyed following completion of this project. Further details on how we process personal information can be found on our Privacy Notice:  </w:t>
      </w:r>
      <w:hyperlink r:id="rId16" w:history="1">
        <w:r w:rsidR="00405508" w:rsidRPr="00C57E03">
          <w:rPr>
            <w:rStyle w:val="Hyperlink"/>
            <w:rFonts w:ascii="Arial" w:hAnsi="Arial" w:cs="Arial"/>
            <w:sz w:val="22"/>
            <w:szCs w:val="22"/>
          </w:rPr>
          <w:t>https://www.hants.gov.uk/aboutthecouncil/privacy</w:t>
        </w:r>
      </w:hyperlink>
      <w:r w:rsidRPr="00B46700">
        <w:rPr>
          <w:rFonts w:ascii="Arial" w:hAnsi="Arial" w:cs="Arial"/>
          <w:color w:val="auto"/>
          <w:sz w:val="22"/>
          <w:szCs w:val="22"/>
        </w:rPr>
        <w:t>.</w:t>
      </w:r>
    </w:p>
    <w:p w14:paraId="16F4358E" w14:textId="77777777" w:rsidR="00273E71" w:rsidRDefault="00273E71" w:rsidP="00273E71">
      <w:pPr>
        <w:pStyle w:val="Default"/>
        <w:ind w:left="567"/>
        <w:rPr>
          <w:rFonts w:ascii="Arial" w:hAnsi="Arial" w:cs="Arial"/>
          <w:b/>
          <w:sz w:val="22"/>
          <w:szCs w:val="22"/>
        </w:rPr>
      </w:pPr>
    </w:p>
    <w:p w14:paraId="31B74F8B" w14:textId="77777777" w:rsidR="00273E71" w:rsidRDefault="00273E71" w:rsidP="00273E71">
      <w:pPr>
        <w:pStyle w:val="Default"/>
        <w:rPr>
          <w:rFonts w:ascii="Arial" w:hAnsi="Arial" w:cs="Arial"/>
          <w:b/>
          <w:sz w:val="22"/>
          <w:szCs w:val="22"/>
        </w:rPr>
      </w:pPr>
      <w:r>
        <w:rPr>
          <w:rFonts w:ascii="Arial" w:hAnsi="Arial" w:cs="Arial"/>
          <w:b/>
          <w:sz w:val="22"/>
          <w:szCs w:val="22"/>
        </w:rPr>
        <w:t>SUPPLIER DETAILS</w:t>
      </w:r>
    </w:p>
    <w:p w14:paraId="607361DC" w14:textId="77777777" w:rsidR="00273E71" w:rsidRDefault="00273E71" w:rsidP="00273E71">
      <w:pPr>
        <w:rPr>
          <w:rFonts w:ascii="Arial" w:hAnsi="Arial" w:cs="Arial"/>
          <w:b/>
          <w:sz w:val="22"/>
          <w:szCs w:val="22"/>
        </w:rPr>
      </w:pPr>
    </w:p>
    <w:tbl>
      <w:tblPr>
        <w:tblStyle w:val="TableGrid"/>
        <w:tblW w:w="4805" w:type="pct"/>
        <w:tblInd w:w="137" w:type="dxa"/>
        <w:tblLook w:val="04A0" w:firstRow="1" w:lastRow="0" w:firstColumn="1" w:lastColumn="0" w:noHBand="0" w:noVBand="1"/>
      </w:tblPr>
      <w:tblGrid>
        <w:gridCol w:w="2923"/>
        <w:gridCol w:w="6433"/>
      </w:tblGrid>
      <w:tr w:rsidR="00273E71" w14:paraId="357183B3" w14:textId="77777777" w:rsidTr="307CDBC6">
        <w:trPr>
          <w:trHeight w:val="377"/>
        </w:trPr>
        <w:tc>
          <w:tcPr>
            <w:tcW w:w="1562" w:type="pct"/>
            <w:shd w:val="clear" w:color="auto" w:fill="D9D9D9" w:themeFill="background1" w:themeFillShade="D9"/>
          </w:tcPr>
          <w:p w14:paraId="457E1102" w14:textId="77777777" w:rsidR="00273E71" w:rsidRPr="00273E71" w:rsidRDefault="00273E71" w:rsidP="00F153CA">
            <w:pPr>
              <w:rPr>
                <w:rFonts w:ascii="Arial" w:hAnsi="Arial" w:cs="Arial"/>
                <w:b/>
                <w:sz w:val="22"/>
                <w:szCs w:val="22"/>
              </w:rPr>
            </w:pPr>
            <w:r w:rsidRPr="00273E71">
              <w:rPr>
                <w:rFonts w:ascii="Arial" w:hAnsi="Arial" w:cs="Arial"/>
                <w:b/>
                <w:sz w:val="22"/>
                <w:szCs w:val="22"/>
              </w:rPr>
              <w:t>Organisation Name:</w:t>
            </w:r>
          </w:p>
        </w:tc>
        <w:tc>
          <w:tcPr>
            <w:tcW w:w="3438" w:type="pct"/>
          </w:tcPr>
          <w:p w14:paraId="105F5CA3" w14:textId="77777777" w:rsidR="00273E71" w:rsidRPr="00273E71" w:rsidRDefault="00273E71" w:rsidP="00F153CA">
            <w:pPr>
              <w:rPr>
                <w:rFonts w:ascii="Arial" w:hAnsi="Arial" w:cs="Arial"/>
                <w:b/>
                <w:sz w:val="22"/>
                <w:szCs w:val="22"/>
              </w:rPr>
            </w:pPr>
          </w:p>
        </w:tc>
      </w:tr>
      <w:tr w:rsidR="00273E71" w14:paraId="4D6CAABA" w14:textId="77777777" w:rsidTr="307CDBC6">
        <w:tc>
          <w:tcPr>
            <w:tcW w:w="1562" w:type="pct"/>
            <w:shd w:val="clear" w:color="auto" w:fill="D9D9D9" w:themeFill="background1" w:themeFillShade="D9"/>
          </w:tcPr>
          <w:p w14:paraId="5ED6437D" w14:textId="77777777" w:rsidR="00273E71" w:rsidRPr="00273E71" w:rsidRDefault="00273E71" w:rsidP="00F153CA">
            <w:pPr>
              <w:rPr>
                <w:rFonts w:ascii="Arial" w:hAnsi="Arial" w:cs="Arial"/>
                <w:b/>
                <w:sz w:val="22"/>
                <w:szCs w:val="22"/>
              </w:rPr>
            </w:pPr>
            <w:r w:rsidRPr="00273E71">
              <w:rPr>
                <w:rFonts w:ascii="Arial" w:hAnsi="Arial" w:cs="Arial"/>
                <w:b/>
                <w:sz w:val="22"/>
                <w:szCs w:val="22"/>
              </w:rPr>
              <w:t>Name of person completing form:</w:t>
            </w:r>
          </w:p>
        </w:tc>
        <w:tc>
          <w:tcPr>
            <w:tcW w:w="3438" w:type="pct"/>
          </w:tcPr>
          <w:p w14:paraId="5CE80DF7" w14:textId="77777777" w:rsidR="00273E71" w:rsidRPr="00273E71" w:rsidRDefault="00273E71" w:rsidP="00F153CA">
            <w:pPr>
              <w:rPr>
                <w:rFonts w:ascii="Arial" w:hAnsi="Arial" w:cs="Arial"/>
                <w:b/>
                <w:sz w:val="22"/>
                <w:szCs w:val="22"/>
              </w:rPr>
            </w:pPr>
          </w:p>
        </w:tc>
      </w:tr>
      <w:tr w:rsidR="00273E71" w14:paraId="18748300" w14:textId="77777777" w:rsidTr="307CDBC6">
        <w:tc>
          <w:tcPr>
            <w:tcW w:w="1562" w:type="pct"/>
            <w:shd w:val="clear" w:color="auto" w:fill="D9D9D9" w:themeFill="background1" w:themeFillShade="D9"/>
          </w:tcPr>
          <w:p w14:paraId="5CDE6DEC" w14:textId="77777777" w:rsidR="00273E71" w:rsidRPr="00273E71" w:rsidRDefault="00273E71" w:rsidP="00F153CA">
            <w:pPr>
              <w:rPr>
                <w:rFonts w:ascii="Arial" w:hAnsi="Arial" w:cs="Arial"/>
                <w:b/>
                <w:sz w:val="22"/>
                <w:szCs w:val="22"/>
              </w:rPr>
            </w:pPr>
            <w:r w:rsidRPr="00273E71">
              <w:rPr>
                <w:rFonts w:ascii="Arial" w:hAnsi="Arial" w:cs="Arial"/>
                <w:b/>
                <w:sz w:val="22"/>
                <w:szCs w:val="22"/>
              </w:rPr>
              <w:t>Position held within organisation:</w:t>
            </w:r>
          </w:p>
        </w:tc>
        <w:tc>
          <w:tcPr>
            <w:tcW w:w="3438" w:type="pct"/>
          </w:tcPr>
          <w:p w14:paraId="5C2BD418" w14:textId="77777777" w:rsidR="00273E71" w:rsidRPr="00273E71" w:rsidRDefault="00273E71" w:rsidP="00F153CA">
            <w:pPr>
              <w:rPr>
                <w:rFonts w:ascii="Arial" w:hAnsi="Arial" w:cs="Arial"/>
                <w:b/>
                <w:sz w:val="22"/>
                <w:szCs w:val="22"/>
              </w:rPr>
            </w:pPr>
          </w:p>
        </w:tc>
      </w:tr>
      <w:tr w:rsidR="00273E71" w14:paraId="5C6C460D" w14:textId="77777777" w:rsidTr="307CDBC6">
        <w:trPr>
          <w:trHeight w:val="400"/>
        </w:trPr>
        <w:tc>
          <w:tcPr>
            <w:tcW w:w="1562" w:type="pct"/>
            <w:shd w:val="clear" w:color="auto" w:fill="D9D9D9" w:themeFill="background1" w:themeFillShade="D9"/>
          </w:tcPr>
          <w:p w14:paraId="48D24827" w14:textId="77777777" w:rsidR="00273E71" w:rsidRPr="00273E71" w:rsidRDefault="00273E71" w:rsidP="00F153CA">
            <w:pPr>
              <w:rPr>
                <w:rFonts w:ascii="Arial" w:hAnsi="Arial" w:cs="Arial"/>
                <w:b/>
                <w:sz w:val="22"/>
                <w:szCs w:val="22"/>
              </w:rPr>
            </w:pPr>
            <w:r w:rsidRPr="00273E71">
              <w:rPr>
                <w:rFonts w:ascii="Arial" w:hAnsi="Arial" w:cs="Arial"/>
                <w:b/>
                <w:sz w:val="22"/>
                <w:szCs w:val="22"/>
              </w:rPr>
              <w:t>Date:</w:t>
            </w:r>
          </w:p>
        </w:tc>
        <w:tc>
          <w:tcPr>
            <w:tcW w:w="3438" w:type="pct"/>
          </w:tcPr>
          <w:p w14:paraId="4626E000" w14:textId="77777777" w:rsidR="00273E71" w:rsidRPr="00273E71" w:rsidRDefault="00273E71" w:rsidP="00F153CA">
            <w:pPr>
              <w:rPr>
                <w:rFonts w:ascii="Arial" w:hAnsi="Arial" w:cs="Arial"/>
                <w:b/>
                <w:sz w:val="22"/>
                <w:szCs w:val="22"/>
              </w:rPr>
            </w:pPr>
          </w:p>
        </w:tc>
      </w:tr>
    </w:tbl>
    <w:p w14:paraId="47DEB682" w14:textId="313DF7F2" w:rsidR="00273E71" w:rsidRDefault="00B71C3C" w:rsidP="00273E71">
      <w:pPr>
        <w:rPr>
          <w:rFonts w:ascii="Arial" w:hAnsi="Arial" w:cs="Arial"/>
          <w:b/>
          <w:sz w:val="22"/>
          <w:szCs w:val="22"/>
        </w:rPr>
      </w:pPr>
      <w:sdt>
        <w:sdtPr>
          <w:rPr>
            <w:rFonts w:ascii="Arial" w:hAnsi="Arial" w:cs="Arial"/>
            <w:sz w:val="22"/>
            <w:szCs w:val="22"/>
          </w:rPr>
          <w:id w:val="-2136006615"/>
          <w14:checkbox>
            <w14:checked w14:val="0"/>
            <w14:checkedState w14:val="2612" w14:font="MS Gothic"/>
            <w14:uncheckedState w14:val="2610" w14:font="MS Gothic"/>
          </w14:checkbox>
        </w:sdtPr>
        <w:sdtEndPr/>
        <w:sdtContent/>
      </w:sdt>
    </w:p>
    <w:p w14:paraId="63A04F5D" w14:textId="77777777" w:rsidR="00A15289" w:rsidRDefault="00A15289" w:rsidP="00273E71">
      <w:pPr>
        <w:jc w:val="both"/>
        <w:rPr>
          <w:rFonts w:ascii="Arial" w:hAnsi="Arial"/>
          <w:b/>
          <w:bCs/>
          <w:spacing w:val="-3"/>
          <w:sz w:val="22"/>
        </w:rPr>
      </w:pPr>
    </w:p>
    <w:p w14:paraId="67BB186E" w14:textId="69DABC43" w:rsidR="00273E71" w:rsidRDefault="00273E71" w:rsidP="00273E71">
      <w:pPr>
        <w:jc w:val="both"/>
        <w:rPr>
          <w:rFonts w:ascii="Arial" w:hAnsi="Arial"/>
          <w:b/>
          <w:bCs/>
          <w:spacing w:val="-3"/>
          <w:sz w:val="22"/>
        </w:rPr>
      </w:pPr>
      <w:r>
        <w:rPr>
          <w:rFonts w:ascii="Arial" w:hAnsi="Arial"/>
          <w:b/>
          <w:bCs/>
          <w:spacing w:val="-3"/>
          <w:sz w:val="22"/>
        </w:rPr>
        <w:t>QUESTIONS</w:t>
      </w:r>
    </w:p>
    <w:p w14:paraId="135B8087" w14:textId="77777777" w:rsidR="00D87A39" w:rsidRDefault="00D87A39" w:rsidP="00273E71">
      <w:pPr>
        <w:jc w:val="both"/>
        <w:rPr>
          <w:rFonts w:ascii="Arial" w:hAnsi="Arial"/>
          <w:b/>
          <w:bCs/>
          <w:spacing w:val="-3"/>
          <w:sz w:val="22"/>
        </w:rPr>
      </w:pPr>
    </w:p>
    <w:p w14:paraId="1960FA63" w14:textId="77F9DFF5" w:rsidR="00D87A39" w:rsidRPr="002B7EBA" w:rsidRDefault="00D87A39" w:rsidP="00273E71">
      <w:pPr>
        <w:jc w:val="both"/>
        <w:rPr>
          <w:rFonts w:ascii="Arial" w:hAnsi="Arial"/>
          <w:b/>
          <w:bCs/>
          <w:spacing w:val="-3"/>
          <w:sz w:val="22"/>
          <w:u w:val="single"/>
        </w:rPr>
      </w:pPr>
      <w:r w:rsidRPr="002B7EBA">
        <w:rPr>
          <w:rFonts w:ascii="Arial" w:hAnsi="Arial"/>
          <w:b/>
          <w:bCs/>
          <w:spacing w:val="-3"/>
          <w:sz w:val="22"/>
          <w:u w:val="single"/>
        </w:rPr>
        <w:t>Insurance</w:t>
      </w:r>
    </w:p>
    <w:p w14:paraId="273F5397" w14:textId="247C526A" w:rsidR="00273E71" w:rsidRPr="00FC44B8" w:rsidRDefault="00273E71" w:rsidP="004D132A">
      <w:pPr>
        <w:spacing w:after="120"/>
        <w:rPr>
          <w:rFonts w:ascii="Arial" w:hAnsi="Arial" w:cs="Arial"/>
          <w:b/>
          <w:bCs/>
          <w:sz w:val="22"/>
          <w:szCs w:val="22"/>
        </w:rPr>
      </w:pPr>
    </w:p>
    <w:p w14:paraId="20AB589A" w14:textId="62A99ADA" w:rsidR="0031727D" w:rsidRPr="00126F85" w:rsidRDefault="00126F85" w:rsidP="0036058B">
      <w:pPr>
        <w:pStyle w:val="ListParagraph"/>
        <w:numPr>
          <w:ilvl w:val="0"/>
          <w:numId w:val="9"/>
        </w:numPr>
        <w:tabs>
          <w:tab w:val="left" w:pos="567"/>
        </w:tabs>
        <w:rPr>
          <w:rFonts w:ascii="Arial" w:hAnsi="Arial" w:cs="Arial"/>
          <w:b/>
          <w:bCs/>
          <w:sz w:val="22"/>
          <w:szCs w:val="22"/>
        </w:rPr>
      </w:pPr>
      <w:r w:rsidRPr="00126F85">
        <w:rPr>
          <w:rFonts w:ascii="Arial" w:hAnsi="Arial" w:cs="Arial"/>
          <w:b/>
          <w:bCs/>
          <w:sz w:val="22"/>
          <w:szCs w:val="22"/>
        </w:rPr>
        <w:t xml:space="preserve">  </w:t>
      </w:r>
      <w:r w:rsidR="0044531C">
        <w:rPr>
          <w:rFonts w:ascii="Arial" w:hAnsi="Arial" w:cs="Arial"/>
          <w:b/>
          <w:bCs/>
          <w:sz w:val="22"/>
          <w:szCs w:val="22"/>
        </w:rPr>
        <w:t xml:space="preserve">The </w:t>
      </w:r>
      <w:r w:rsidR="0044531C" w:rsidRPr="0044531C">
        <w:rPr>
          <w:rFonts w:ascii="Arial" w:hAnsi="Arial" w:cs="Arial"/>
          <w:b/>
          <w:bCs/>
          <w:sz w:val="22"/>
          <w:szCs w:val="22"/>
        </w:rPr>
        <w:t>County Council would like to understand more about the insurance market.  From your experience or market knowledge</w:t>
      </w:r>
      <w:r w:rsidR="0044531C">
        <w:rPr>
          <w:rFonts w:ascii="Arial" w:hAnsi="Arial" w:cs="Arial"/>
          <w:b/>
          <w:bCs/>
          <w:sz w:val="22"/>
          <w:szCs w:val="22"/>
        </w:rPr>
        <w:t>,</w:t>
      </w:r>
      <w:r w:rsidR="0044531C" w:rsidRPr="0044531C">
        <w:rPr>
          <w:rFonts w:ascii="Arial" w:hAnsi="Arial" w:cs="Arial"/>
          <w:b/>
          <w:bCs/>
          <w:sz w:val="22"/>
          <w:szCs w:val="22"/>
        </w:rPr>
        <w:t xml:space="preserve"> please provide information about availability of insurance and usual policy cover value limits for on-street electric vehicle charging points for incidents such as the ones below. Any additional related information you can provide would be </w:t>
      </w:r>
      <w:r w:rsidR="00955B70">
        <w:rPr>
          <w:rFonts w:ascii="Arial" w:hAnsi="Arial" w:cs="Arial"/>
          <w:b/>
          <w:bCs/>
          <w:sz w:val="22"/>
          <w:szCs w:val="22"/>
        </w:rPr>
        <w:t>helpful.</w:t>
      </w:r>
      <w:r w:rsidR="0044531C" w:rsidRPr="0044531C">
        <w:rPr>
          <w:rFonts w:ascii="Arial" w:hAnsi="Arial" w:cs="Arial"/>
          <w:b/>
          <w:bCs/>
          <w:sz w:val="22"/>
          <w:szCs w:val="22"/>
        </w:rPr>
        <w:t> </w:t>
      </w:r>
    </w:p>
    <w:p w14:paraId="4E55743A" w14:textId="77777777" w:rsidR="006F4214" w:rsidRDefault="006F4214" w:rsidP="0003403E">
      <w:pPr>
        <w:rPr>
          <w:rFonts w:ascii="Arial" w:hAnsi="Arial" w:cs="Arial"/>
        </w:rPr>
      </w:pPr>
    </w:p>
    <w:p w14:paraId="0996844E" w14:textId="2BEC3922" w:rsidR="00172B8E" w:rsidRPr="00A749DC" w:rsidRDefault="001D6A40" w:rsidP="00172B8E">
      <w:pPr>
        <w:pStyle w:val="ListParagraph"/>
        <w:numPr>
          <w:ilvl w:val="0"/>
          <w:numId w:val="13"/>
        </w:numPr>
        <w:pBdr>
          <w:top w:val="nil"/>
          <w:left w:val="nil"/>
          <w:bottom w:val="nil"/>
          <w:right w:val="nil"/>
          <w:between w:val="nil"/>
        </w:pBdr>
        <w:rPr>
          <w:rFonts w:ascii="Arial" w:eastAsia="Arial" w:hAnsi="Arial" w:cs="Arial"/>
          <w:color w:val="000000"/>
          <w:sz w:val="22"/>
          <w:szCs w:val="22"/>
        </w:rPr>
      </w:pPr>
      <w:r w:rsidRPr="00A749DC">
        <w:rPr>
          <w:rFonts w:ascii="Arial" w:hAnsi="Arial"/>
          <w:spacing w:val="-3"/>
          <w:sz w:val="22"/>
          <w:szCs w:val="22"/>
        </w:rPr>
        <w:t xml:space="preserve">Insurance for </w:t>
      </w:r>
      <w:r w:rsidR="006F4214" w:rsidRPr="00A749DC">
        <w:rPr>
          <w:rFonts w:ascii="Arial" w:hAnsi="Arial"/>
          <w:spacing w:val="-3"/>
          <w:sz w:val="22"/>
          <w:szCs w:val="22"/>
        </w:rPr>
        <w:t xml:space="preserve">vandalism, </w:t>
      </w:r>
    </w:p>
    <w:p w14:paraId="3701F9B7" w14:textId="2434BC36" w:rsidR="00172B8E" w:rsidRPr="00A749DC" w:rsidRDefault="001D6A40" w:rsidP="00172B8E">
      <w:pPr>
        <w:pStyle w:val="ListParagraph"/>
        <w:numPr>
          <w:ilvl w:val="0"/>
          <w:numId w:val="13"/>
        </w:numPr>
        <w:pBdr>
          <w:top w:val="nil"/>
          <w:left w:val="nil"/>
          <w:bottom w:val="nil"/>
          <w:right w:val="nil"/>
          <w:between w:val="nil"/>
        </w:pBdr>
        <w:rPr>
          <w:rFonts w:ascii="Arial" w:eastAsia="Arial" w:hAnsi="Arial" w:cs="Arial"/>
          <w:color w:val="000000"/>
          <w:sz w:val="22"/>
          <w:szCs w:val="22"/>
        </w:rPr>
      </w:pPr>
      <w:r w:rsidRPr="00A749DC">
        <w:rPr>
          <w:rFonts w:ascii="Arial" w:hAnsi="Arial"/>
          <w:spacing w:val="-3"/>
          <w:sz w:val="22"/>
          <w:szCs w:val="22"/>
        </w:rPr>
        <w:t xml:space="preserve">Insurance for </w:t>
      </w:r>
      <w:r w:rsidR="006F4214" w:rsidRPr="00A749DC">
        <w:rPr>
          <w:rFonts w:ascii="Arial" w:hAnsi="Arial"/>
          <w:spacing w:val="-3"/>
          <w:sz w:val="22"/>
          <w:szCs w:val="22"/>
        </w:rPr>
        <w:t xml:space="preserve">accidental damage by vehicle collision, </w:t>
      </w:r>
    </w:p>
    <w:p w14:paraId="56101795" w14:textId="75C870F4" w:rsidR="001D6A40" w:rsidRPr="00A749DC" w:rsidRDefault="001D6A40" w:rsidP="00172B8E">
      <w:pPr>
        <w:pStyle w:val="ListParagraph"/>
        <w:numPr>
          <w:ilvl w:val="0"/>
          <w:numId w:val="13"/>
        </w:numPr>
        <w:pBdr>
          <w:top w:val="nil"/>
          <w:left w:val="nil"/>
          <w:bottom w:val="nil"/>
          <w:right w:val="nil"/>
          <w:between w:val="nil"/>
        </w:pBdr>
        <w:rPr>
          <w:rFonts w:ascii="Arial" w:eastAsia="Arial" w:hAnsi="Arial" w:cs="Arial"/>
          <w:color w:val="000000"/>
          <w:sz w:val="22"/>
          <w:szCs w:val="22"/>
        </w:rPr>
      </w:pPr>
      <w:r w:rsidRPr="00A749DC">
        <w:rPr>
          <w:rFonts w:ascii="Arial" w:hAnsi="Arial"/>
          <w:spacing w:val="-3"/>
          <w:sz w:val="22"/>
          <w:szCs w:val="22"/>
        </w:rPr>
        <w:t xml:space="preserve">Insurance for </w:t>
      </w:r>
      <w:r w:rsidR="006F4214" w:rsidRPr="00A749DC">
        <w:rPr>
          <w:rFonts w:ascii="Arial" w:hAnsi="Arial"/>
          <w:spacing w:val="-3"/>
          <w:sz w:val="22"/>
          <w:szCs w:val="22"/>
        </w:rPr>
        <w:t xml:space="preserve">damage by misuse such as incompatible car type </w:t>
      </w:r>
    </w:p>
    <w:p w14:paraId="124D9158" w14:textId="5A86585F" w:rsidR="001D6A40" w:rsidRPr="00A749DC" w:rsidRDefault="001D6A40" w:rsidP="00172B8E">
      <w:pPr>
        <w:pStyle w:val="ListParagraph"/>
        <w:numPr>
          <w:ilvl w:val="0"/>
          <w:numId w:val="13"/>
        </w:numPr>
        <w:pBdr>
          <w:top w:val="nil"/>
          <w:left w:val="nil"/>
          <w:bottom w:val="nil"/>
          <w:right w:val="nil"/>
          <w:between w:val="nil"/>
        </w:pBdr>
        <w:rPr>
          <w:rFonts w:ascii="Arial" w:eastAsia="Arial" w:hAnsi="Arial" w:cs="Arial"/>
          <w:color w:val="000000"/>
          <w:sz w:val="22"/>
          <w:szCs w:val="22"/>
        </w:rPr>
      </w:pPr>
      <w:r w:rsidRPr="00A749DC">
        <w:rPr>
          <w:rFonts w:ascii="Arial" w:hAnsi="Arial"/>
          <w:spacing w:val="-3"/>
          <w:sz w:val="22"/>
          <w:szCs w:val="22"/>
        </w:rPr>
        <w:t>I</w:t>
      </w:r>
      <w:r w:rsidR="006F4214" w:rsidRPr="00A749DC">
        <w:rPr>
          <w:rFonts w:ascii="Arial" w:hAnsi="Arial"/>
          <w:spacing w:val="-3"/>
          <w:sz w:val="22"/>
          <w:szCs w:val="22"/>
        </w:rPr>
        <w:t xml:space="preserve">nsurance for mobility hubs with multiple charge points </w:t>
      </w:r>
    </w:p>
    <w:p w14:paraId="567DFCEB" w14:textId="15E71057" w:rsidR="00696186" w:rsidRPr="00696186" w:rsidRDefault="004A63A4" w:rsidP="00172B8E">
      <w:pPr>
        <w:pStyle w:val="ListParagraph"/>
        <w:numPr>
          <w:ilvl w:val="0"/>
          <w:numId w:val="13"/>
        </w:numPr>
        <w:pBdr>
          <w:top w:val="nil"/>
          <w:left w:val="nil"/>
          <w:bottom w:val="nil"/>
          <w:right w:val="nil"/>
          <w:between w:val="nil"/>
        </w:pBdr>
        <w:rPr>
          <w:rFonts w:ascii="Arial" w:eastAsia="Arial" w:hAnsi="Arial" w:cs="Arial"/>
          <w:color w:val="000000"/>
          <w:sz w:val="22"/>
          <w:szCs w:val="22"/>
        </w:rPr>
      </w:pPr>
      <w:r w:rsidRPr="00A749DC">
        <w:rPr>
          <w:rFonts w:ascii="Arial" w:hAnsi="Arial"/>
          <w:spacing w:val="-3"/>
          <w:sz w:val="22"/>
          <w:szCs w:val="22"/>
        </w:rPr>
        <w:t>I</w:t>
      </w:r>
      <w:r w:rsidR="001D6A40" w:rsidRPr="00A749DC">
        <w:rPr>
          <w:rFonts w:ascii="Arial" w:hAnsi="Arial"/>
          <w:spacing w:val="-3"/>
          <w:sz w:val="22"/>
          <w:szCs w:val="22"/>
        </w:rPr>
        <w:t xml:space="preserve">nsurance for </w:t>
      </w:r>
      <w:r w:rsidR="006F4214" w:rsidRPr="00A749DC">
        <w:rPr>
          <w:rFonts w:ascii="Arial" w:hAnsi="Arial"/>
          <w:spacing w:val="-3"/>
          <w:sz w:val="22"/>
          <w:szCs w:val="22"/>
        </w:rPr>
        <w:t>variety of other mobility facilities such as e-car club charging stations, e-scooters, last-mile deliveries, delivery lockers.</w:t>
      </w:r>
      <w:r w:rsidR="006F4214" w:rsidRPr="006F4214">
        <w:rPr>
          <w:rFonts w:ascii="Arial" w:hAnsi="Arial"/>
          <w:b/>
          <w:bCs/>
          <w:spacing w:val="-3"/>
          <w:sz w:val="22"/>
          <w:szCs w:val="22"/>
        </w:rPr>
        <w:t>  </w:t>
      </w:r>
      <w:r w:rsidR="00351856" w:rsidRPr="00696186">
        <w:rPr>
          <w:rFonts w:ascii="Arial" w:hAnsi="Arial"/>
          <w:b/>
          <w:bCs/>
          <w:spacing w:val="-3"/>
          <w:sz w:val="22"/>
          <w:szCs w:val="22"/>
        </w:rPr>
        <w:br/>
      </w:r>
    </w:p>
    <w:tbl>
      <w:tblPr>
        <w:tblW w:w="0" w:type="auto"/>
        <w:tblInd w:w="699" w:type="dxa"/>
        <w:tblLayout w:type="fixed"/>
        <w:tblLook w:val="06A0" w:firstRow="1" w:lastRow="0" w:firstColumn="1" w:lastColumn="0" w:noHBand="1" w:noVBand="1"/>
      </w:tblPr>
      <w:tblGrid>
        <w:gridCol w:w="8986"/>
      </w:tblGrid>
      <w:tr w:rsidR="00760FA6" w14:paraId="7B5768A9" w14:textId="77777777">
        <w:trPr>
          <w:trHeight w:val="782"/>
        </w:trPr>
        <w:tc>
          <w:tcPr>
            <w:tcW w:w="8986" w:type="dxa"/>
            <w:tcBorders>
              <w:top w:val="single" w:sz="8" w:space="0" w:color="auto"/>
              <w:left w:val="single" w:sz="8" w:space="0" w:color="auto"/>
              <w:bottom w:val="single" w:sz="8" w:space="0" w:color="auto"/>
              <w:right w:val="single" w:sz="8" w:space="0" w:color="auto"/>
            </w:tcBorders>
            <w:tcMar>
              <w:left w:w="120" w:type="dxa"/>
              <w:right w:w="120" w:type="dxa"/>
            </w:tcMar>
          </w:tcPr>
          <w:p w14:paraId="3750F012" w14:textId="77777777" w:rsidR="00760FA6" w:rsidRDefault="00760FA6">
            <w:pPr>
              <w:rPr>
                <w:rFonts w:ascii="Arial" w:eastAsia="Arial" w:hAnsi="Arial" w:cs="Arial"/>
                <w:sz w:val="22"/>
                <w:szCs w:val="22"/>
              </w:rPr>
            </w:pPr>
          </w:p>
          <w:p w14:paraId="2715B740" w14:textId="77777777" w:rsidR="00760FA6" w:rsidRDefault="00760FA6">
            <w:pPr>
              <w:rPr>
                <w:rFonts w:ascii="Arial" w:eastAsia="Arial" w:hAnsi="Arial" w:cs="Arial"/>
                <w:sz w:val="22"/>
                <w:szCs w:val="22"/>
              </w:rPr>
            </w:pPr>
          </w:p>
          <w:p w14:paraId="0816A0AD" w14:textId="77777777" w:rsidR="006F4214" w:rsidRDefault="006F4214">
            <w:pPr>
              <w:rPr>
                <w:rFonts w:ascii="Arial" w:eastAsia="Arial" w:hAnsi="Arial" w:cs="Arial"/>
                <w:sz w:val="22"/>
                <w:szCs w:val="22"/>
              </w:rPr>
            </w:pPr>
          </w:p>
          <w:p w14:paraId="53421D66" w14:textId="77777777" w:rsidR="001D6A40" w:rsidRDefault="001D6A40">
            <w:pPr>
              <w:rPr>
                <w:rFonts w:ascii="Arial" w:eastAsia="Arial" w:hAnsi="Arial" w:cs="Arial"/>
                <w:sz w:val="22"/>
                <w:szCs w:val="22"/>
              </w:rPr>
            </w:pPr>
          </w:p>
          <w:p w14:paraId="3716A8D3" w14:textId="77777777" w:rsidR="006F4214" w:rsidRDefault="006F4214">
            <w:pPr>
              <w:rPr>
                <w:rFonts w:ascii="Arial" w:eastAsia="Arial" w:hAnsi="Arial" w:cs="Arial"/>
                <w:sz w:val="22"/>
                <w:szCs w:val="22"/>
              </w:rPr>
            </w:pPr>
          </w:p>
        </w:tc>
      </w:tr>
    </w:tbl>
    <w:p w14:paraId="4168BC62" w14:textId="77777777" w:rsidR="00696186" w:rsidRPr="00A02788" w:rsidRDefault="00696186" w:rsidP="001731B5">
      <w:pPr>
        <w:pBdr>
          <w:top w:val="nil"/>
          <w:left w:val="nil"/>
          <w:bottom w:val="nil"/>
          <w:right w:val="nil"/>
          <w:between w:val="nil"/>
        </w:pBdr>
        <w:ind w:left="851" w:hanging="142"/>
        <w:rPr>
          <w:rFonts w:ascii="Arial" w:eastAsia="Arial" w:hAnsi="Arial" w:cs="Arial"/>
          <w:color w:val="000000"/>
          <w:sz w:val="22"/>
          <w:szCs w:val="22"/>
        </w:rPr>
      </w:pPr>
    </w:p>
    <w:p w14:paraId="1C248243" w14:textId="75556A1D" w:rsidR="00517A44" w:rsidRPr="002B7EBA" w:rsidRDefault="00784DC5" w:rsidP="00760FA6">
      <w:pPr>
        <w:rPr>
          <w:rFonts w:ascii="Arial" w:hAnsi="Arial" w:cs="Arial"/>
          <w:b/>
          <w:bCs/>
          <w:sz w:val="22"/>
          <w:szCs w:val="22"/>
          <w:u w:val="single"/>
        </w:rPr>
      </w:pPr>
      <w:r w:rsidRPr="002B7EBA">
        <w:rPr>
          <w:rFonts w:ascii="Arial" w:hAnsi="Arial" w:cs="Arial"/>
          <w:b/>
          <w:bCs/>
          <w:sz w:val="22"/>
          <w:szCs w:val="22"/>
          <w:u w:val="single"/>
        </w:rPr>
        <w:t xml:space="preserve">Asset Management </w:t>
      </w:r>
    </w:p>
    <w:p w14:paraId="5BD0281F" w14:textId="77777777" w:rsidR="00784DC5" w:rsidRDefault="00784DC5" w:rsidP="00760FA6">
      <w:pPr>
        <w:rPr>
          <w:rFonts w:ascii="Arial" w:hAnsi="Arial" w:cs="Arial"/>
          <w:b/>
          <w:bCs/>
          <w:sz w:val="22"/>
          <w:szCs w:val="22"/>
        </w:rPr>
      </w:pPr>
    </w:p>
    <w:p w14:paraId="27A74650" w14:textId="7F20F6C5" w:rsidR="00784DC5" w:rsidRDefault="00784DC5" w:rsidP="00760FA6">
      <w:pPr>
        <w:rPr>
          <w:rFonts w:ascii="Arial" w:hAnsi="Arial" w:cs="Arial"/>
          <w:sz w:val="22"/>
          <w:szCs w:val="22"/>
          <w:u w:val="single"/>
        </w:rPr>
      </w:pPr>
      <w:r w:rsidRPr="00784DC5">
        <w:rPr>
          <w:rFonts w:ascii="Arial" w:hAnsi="Arial" w:cs="Arial"/>
          <w:sz w:val="22"/>
          <w:szCs w:val="22"/>
          <w:u w:val="single"/>
        </w:rPr>
        <w:t xml:space="preserve">Inspection, maintenance and fault </w:t>
      </w:r>
      <w:proofErr w:type="gramStart"/>
      <w:r w:rsidRPr="00784DC5">
        <w:rPr>
          <w:rFonts w:ascii="Arial" w:hAnsi="Arial" w:cs="Arial"/>
          <w:sz w:val="22"/>
          <w:szCs w:val="22"/>
          <w:u w:val="single"/>
        </w:rPr>
        <w:t>finding</w:t>
      </w:r>
      <w:proofErr w:type="gramEnd"/>
      <w:r>
        <w:rPr>
          <w:rFonts w:ascii="Arial" w:hAnsi="Arial" w:cs="Arial"/>
          <w:sz w:val="22"/>
          <w:szCs w:val="22"/>
          <w:u w:val="single"/>
        </w:rPr>
        <w:t xml:space="preserve"> </w:t>
      </w:r>
    </w:p>
    <w:p w14:paraId="70F3626C" w14:textId="77777777" w:rsidR="000E3650" w:rsidRDefault="000E3650" w:rsidP="00760FA6">
      <w:pPr>
        <w:rPr>
          <w:rFonts w:ascii="Arial" w:hAnsi="Arial" w:cs="Arial"/>
          <w:sz w:val="22"/>
          <w:szCs w:val="22"/>
          <w:u w:val="single"/>
        </w:rPr>
      </w:pPr>
    </w:p>
    <w:p w14:paraId="471234C6" w14:textId="3D5A9AEF" w:rsidR="000E3650" w:rsidRPr="000E3650" w:rsidRDefault="000E3650" w:rsidP="00760FA6">
      <w:pPr>
        <w:rPr>
          <w:rFonts w:ascii="Arial" w:hAnsi="Arial" w:cs="Arial"/>
          <w:sz w:val="22"/>
          <w:szCs w:val="22"/>
        </w:rPr>
      </w:pPr>
      <w:r w:rsidRPr="00A749DC">
        <w:rPr>
          <w:rFonts w:ascii="Arial" w:hAnsi="Arial" w:cs="Arial"/>
          <w:b/>
          <w:bCs/>
          <w:sz w:val="22"/>
          <w:szCs w:val="22"/>
        </w:rPr>
        <w:t>The County Council would like to understand how asset management, monitoring and maintenance can be undertaken.</w:t>
      </w:r>
      <w:r w:rsidRPr="000E3650">
        <w:rPr>
          <w:rFonts w:ascii="Arial" w:hAnsi="Arial" w:cs="Arial"/>
          <w:sz w:val="22"/>
          <w:szCs w:val="22"/>
        </w:rPr>
        <w:t> </w:t>
      </w:r>
    </w:p>
    <w:p w14:paraId="48B5D7F5" w14:textId="77777777" w:rsidR="00784DC5" w:rsidRDefault="00784DC5" w:rsidP="00760FA6">
      <w:pPr>
        <w:rPr>
          <w:rFonts w:ascii="Arial" w:hAnsi="Arial" w:cs="Arial"/>
        </w:rPr>
      </w:pPr>
    </w:p>
    <w:p w14:paraId="00DE5C6C" w14:textId="400E2EF0" w:rsidR="001639FC" w:rsidRPr="00CC2B9D" w:rsidRDefault="00CC2B9D" w:rsidP="42352780">
      <w:pPr>
        <w:pStyle w:val="ListParagraph"/>
        <w:numPr>
          <w:ilvl w:val="0"/>
          <w:numId w:val="9"/>
        </w:numPr>
        <w:pBdr>
          <w:top w:val="nil"/>
          <w:left w:val="nil"/>
          <w:bottom w:val="nil"/>
          <w:right w:val="nil"/>
          <w:between w:val="nil"/>
        </w:pBdr>
        <w:spacing w:after="120"/>
        <w:rPr>
          <w:rFonts w:ascii="Arial" w:eastAsia="Arial" w:hAnsi="Arial" w:cs="Arial"/>
          <w:b/>
          <w:bCs/>
          <w:color w:val="000000"/>
          <w:sz w:val="22"/>
          <w:szCs w:val="22"/>
        </w:rPr>
      </w:pPr>
      <w:r w:rsidRPr="42352780">
        <w:rPr>
          <w:rFonts w:ascii="Arial" w:eastAsia="Arial" w:hAnsi="Arial" w:cs="Arial"/>
          <w:b/>
          <w:bCs/>
          <w:color w:val="000000" w:themeColor="text1"/>
          <w:sz w:val="22"/>
          <w:szCs w:val="22"/>
        </w:rPr>
        <w:t>From your market knowledge</w:t>
      </w:r>
      <w:r w:rsidR="00667C7A" w:rsidRPr="42352780">
        <w:rPr>
          <w:rFonts w:ascii="Arial" w:eastAsia="Arial" w:hAnsi="Arial" w:cs="Arial"/>
          <w:b/>
          <w:bCs/>
          <w:color w:val="000000" w:themeColor="text1"/>
          <w:sz w:val="22"/>
          <w:szCs w:val="22"/>
        </w:rPr>
        <w:t>,</w:t>
      </w:r>
      <w:r w:rsidRPr="42352780">
        <w:rPr>
          <w:rFonts w:ascii="Arial" w:eastAsia="Arial" w:hAnsi="Arial" w:cs="Arial"/>
          <w:b/>
          <w:bCs/>
          <w:color w:val="000000" w:themeColor="text1"/>
          <w:sz w:val="22"/>
          <w:szCs w:val="22"/>
        </w:rPr>
        <w:t xml:space="preserve"> are </w:t>
      </w:r>
      <w:r w:rsidR="00667C7A" w:rsidRPr="42352780">
        <w:rPr>
          <w:rFonts w:ascii="Arial" w:eastAsia="Arial" w:hAnsi="Arial" w:cs="Arial"/>
          <w:b/>
          <w:bCs/>
          <w:color w:val="000000" w:themeColor="text1"/>
          <w:sz w:val="22"/>
          <w:szCs w:val="22"/>
        </w:rPr>
        <w:t>suppliers</w:t>
      </w:r>
      <w:r w:rsidRPr="42352780">
        <w:rPr>
          <w:rFonts w:ascii="Arial" w:eastAsia="Arial" w:hAnsi="Arial" w:cs="Arial"/>
          <w:b/>
          <w:bCs/>
          <w:color w:val="000000" w:themeColor="text1"/>
          <w:sz w:val="22"/>
          <w:szCs w:val="22"/>
        </w:rPr>
        <w:t xml:space="preserve"> able to </w:t>
      </w:r>
      <w:r w:rsidR="11874F53" w:rsidRPr="42352780">
        <w:rPr>
          <w:rFonts w:ascii="Arial" w:eastAsia="Arial" w:hAnsi="Arial" w:cs="Arial"/>
          <w:b/>
          <w:bCs/>
          <w:color w:val="000000" w:themeColor="text1"/>
          <w:sz w:val="22"/>
          <w:szCs w:val="22"/>
        </w:rPr>
        <w:t>provide</w:t>
      </w:r>
      <w:r w:rsidR="00667C7A" w:rsidRPr="42352780">
        <w:rPr>
          <w:rFonts w:ascii="Arial" w:eastAsia="Arial" w:hAnsi="Arial" w:cs="Arial"/>
          <w:b/>
          <w:bCs/>
          <w:color w:val="000000" w:themeColor="text1"/>
          <w:sz w:val="22"/>
          <w:szCs w:val="22"/>
        </w:rPr>
        <w:t xml:space="preserve"> </w:t>
      </w:r>
      <w:r w:rsidRPr="42352780">
        <w:rPr>
          <w:rFonts w:ascii="Arial" w:eastAsia="Arial" w:hAnsi="Arial" w:cs="Arial"/>
          <w:b/>
          <w:bCs/>
          <w:color w:val="000000" w:themeColor="text1"/>
          <w:sz w:val="22"/>
          <w:szCs w:val="22"/>
        </w:rPr>
        <w:t>their own staff for inspecting and maintaining assets</w:t>
      </w:r>
      <w:r w:rsidR="00667C7A" w:rsidRPr="42352780">
        <w:rPr>
          <w:rFonts w:ascii="Arial" w:eastAsia="Arial" w:hAnsi="Arial" w:cs="Arial"/>
          <w:b/>
          <w:bCs/>
          <w:color w:val="000000" w:themeColor="text1"/>
          <w:sz w:val="22"/>
          <w:szCs w:val="22"/>
        </w:rPr>
        <w:t>,</w:t>
      </w:r>
      <w:r w:rsidRPr="42352780">
        <w:rPr>
          <w:rFonts w:ascii="Arial" w:eastAsia="Arial" w:hAnsi="Arial" w:cs="Arial"/>
          <w:b/>
          <w:bCs/>
          <w:color w:val="000000" w:themeColor="text1"/>
          <w:sz w:val="22"/>
          <w:szCs w:val="22"/>
        </w:rPr>
        <w:t xml:space="preserve"> or would the County Council need to provide staff for </w:t>
      </w:r>
      <w:r w:rsidR="62CB939A" w:rsidRPr="42352780">
        <w:rPr>
          <w:rFonts w:ascii="Arial" w:eastAsia="Arial" w:hAnsi="Arial" w:cs="Arial"/>
          <w:b/>
          <w:bCs/>
          <w:color w:val="000000" w:themeColor="text1"/>
          <w:sz w:val="22"/>
          <w:szCs w:val="22"/>
        </w:rPr>
        <w:t>inspection and or maintenance requirements</w:t>
      </w:r>
      <w:r w:rsidRPr="42352780">
        <w:rPr>
          <w:rFonts w:ascii="Arial" w:eastAsia="Arial" w:hAnsi="Arial" w:cs="Arial"/>
          <w:b/>
          <w:bCs/>
          <w:color w:val="000000" w:themeColor="text1"/>
          <w:sz w:val="22"/>
          <w:szCs w:val="22"/>
        </w:rPr>
        <w:t>?   </w:t>
      </w:r>
      <w:r w:rsidR="001639FC" w:rsidRPr="42352780">
        <w:rPr>
          <w:rFonts w:ascii="Arial" w:eastAsia="Arial" w:hAnsi="Arial" w:cs="Arial"/>
          <w:b/>
          <w:bCs/>
          <w:color w:val="000000" w:themeColor="text1"/>
          <w:sz w:val="22"/>
          <w:szCs w:val="22"/>
        </w:rPr>
        <w:t xml:space="preserve"> </w:t>
      </w:r>
    </w:p>
    <w:tbl>
      <w:tblPr>
        <w:tblW w:w="8973" w:type="dxa"/>
        <w:tblInd w:w="701" w:type="dxa"/>
        <w:tblLayout w:type="fixed"/>
        <w:tblCellMar>
          <w:left w:w="120" w:type="dxa"/>
          <w:right w:w="120" w:type="dxa"/>
        </w:tblCellMar>
        <w:tblLook w:val="0000" w:firstRow="0" w:lastRow="0" w:firstColumn="0" w:lastColumn="0" w:noHBand="0" w:noVBand="0"/>
      </w:tblPr>
      <w:tblGrid>
        <w:gridCol w:w="8973"/>
      </w:tblGrid>
      <w:tr w:rsidR="001639FC" w:rsidRPr="00A02788" w14:paraId="175E7C68" w14:textId="77777777" w:rsidTr="00DD17B2">
        <w:trPr>
          <w:trHeight w:val="671"/>
        </w:trPr>
        <w:tc>
          <w:tcPr>
            <w:tcW w:w="8973" w:type="dxa"/>
            <w:tcBorders>
              <w:top w:val="single" w:sz="6" w:space="0" w:color="000000"/>
              <w:left w:val="single" w:sz="6" w:space="0" w:color="000000"/>
              <w:bottom w:val="single" w:sz="6" w:space="0" w:color="000000"/>
              <w:right w:val="single" w:sz="6" w:space="0" w:color="000000"/>
            </w:tcBorders>
          </w:tcPr>
          <w:p w14:paraId="6D8C4F62" w14:textId="77777777" w:rsidR="001639FC" w:rsidRPr="00A02788" w:rsidRDefault="001639FC">
            <w:pPr>
              <w:rPr>
                <w:rFonts w:ascii="Arial" w:eastAsia="Arial" w:hAnsi="Arial" w:cs="Arial"/>
                <w:sz w:val="22"/>
                <w:szCs w:val="22"/>
              </w:rPr>
            </w:pPr>
          </w:p>
          <w:p w14:paraId="3ACE4CA0" w14:textId="77777777" w:rsidR="001639FC" w:rsidRPr="00A02788" w:rsidRDefault="001639FC">
            <w:pPr>
              <w:rPr>
                <w:rFonts w:ascii="Arial" w:eastAsia="Arial" w:hAnsi="Arial" w:cs="Arial"/>
                <w:sz w:val="22"/>
                <w:szCs w:val="22"/>
              </w:rPr>
            </w:pPr>
            <w:r w:rsidRPr="00A02788">
              <w:rPr>
                <w:rFonts w:ascii="Arial" w:eastAsia="Arial" w:hAnsi="Arial" w:cs="Arial"/>
                <w:sz w:val="22"/>
                <w:szCs w:val="22"/>
              </w:rPr>
              <w:t xml:space="preserve"> </w:t>
            </w:r>
          </w:p>
        </w:tc>
      </w:tr>
    </w:tbl>
    <w:p w14:paraId="4ACE22C7" w14:textId="77777777" w:rsidR="006C075A" w:rsidRDefault="006C075A" w:rsidP="00B30049">
      <w:pPr>
        <w:rPr>
          <w:rFonts w:ascii="Arial" w:hAnsi="Arial" w:cs="Arial"/>
        </w:rPr>
      </w:pPr>
    </w:p>
    <w:p w14:paraId="65E22F4D" w14:textId="3D9251CB" w:rsidR="00D134F9" w:rsidRPr="00C72353" w:rsidRDefault="00C72353" w:rsidP="68EFA9C5">
      <w:pPr>
        <w:pStyle w:val="ListParagraph"/>
        <w:numPr>
          <w:ilvl w:val="0"/>
          <w:numId w:val="9"/>
        </w:numPr>
        <w:pBdr>
          <w:top w:val="nil"/>
          <w:left w:val="nil"/>
          <w:bottom w:val="nil"/>
          <w:right w:val="nil"/>
          <w:between w:val="nil"/>
        </w:pBdr>
        <w:spacing w:after="120"/>
        <w:rPr>
          <w:rFonts w:ascii="Arial" w:eastAsia="Arial" w:hAnsi="Arial" w:cs="Arial"/>
          <w:b/>
          <w:bCs/>
          <w:color w:val="000000"/>
          <w:sz w:val="22"/>
          <w:szCs w:val="22"/>
        </w:rPr>
      </w:pPr>
      <w:r w:rsidRPr="00C72353">
        <w:rPr>
          <w:rFonts w:ascii="Arial" w:eastAsia="Arial" w:hAnsi="Arial" w:cs="Arial"/>
          <w:b/>
          <w:bCs/>
          <w:snapToGrid w:val="0"/>
          <w:sz w:val="22"/>
          <w:szCs w:val="22"/>
          <w:lang w:eastAsia="es-ES"/>
        </w:rPr>
        <w:t>If the County Council were providing staff for this element, would you prefer this to be done by a rebate through the contract? </w:t>
      </w:r>
      <w:r w:rsidR="4CAA73BB" w:rsidRPr="00C72353">
        <w:rPr>
          <w:rFonts w:ascii="Arial" w:eastAsia="Arial" w:hAnsi="Arial" w:cs="Arial"/>
          <w:b/>
          <w:bCs/>
          <w:snapToGrid w:val="0"/>
          <w:sz w:val="22"/>
          <w:szCs w:val="22"/>
          <w:lang w:eastAsia="es-ES"/>
        </w:rPr>
        <w:t>Or b</w:t>
      </w:r>
      <w:r w:rsidRPr="00C72353">
        <w:rPr>
          <w:rFonts w:ascii="Arial" w:eastAsia="Arial" w:hAnsi="Arial" w:cs="Arial"/>
          <w:b/>
          <w:bCs/>
          <w:snapToGrid w:val="0"/>
          <w:sz w:val="22"/>
          <w:szCs w:val="22"/>
          <w:lang w:eastAsia="es-ES"/>
        </w:rPr>
        <w:t xml:space="preserve">y offering a higher concession rate in the contract? </w:t>
      </w:r>
      <w:r w:rsidR="50488D55" w:rsidRPr="00C72353">
        <w:rPr>
          <w:rFonts w:ascii="Arial" w:eastAsia="Arial" w:hAnsi="Arial" w:cs="Arial"/>
          <w:b/>
          <w:bCs/>
          <w:snapToGrid w:val="0"/>
          <w:sz w:val="22"/>
          <w:szCs w:val="22"/>
          <w:lang w:eastAsia="es-ES"/>
        </w:rPr>
        <w:t>Or by s</w:t>
      </w:r>
      <w:r w:rsidRPr="00C72353">
        <w:rPr>
          <w:rFonts w:ascii="Arial" w:eastAsia="Arial" w:hAnsi="Arial" w:cs="Arial"/>
          <w:b/>
          <w:bCs/>
          <w:snapToGrid w:val="0"/>
          <w:sz w:val="22"/>
          <w:szCs w:val="22"/>
          <w:lang w:eastAsia="es-ES"/>
        </w:rPr>
        <w:t>ome other means?  – please give further details. </w:t>
      </w:r>
      <w:r w:rsidR="00D134F9" w:rsidRPr="68EFA9C5">
        <w:rPr>
          <w:rFonts w:ascii="Arial" w:eastAsia="Arial" w:hAnsi="Arial" w:cs="Arial"/>
          <w:b/>
          <w:bCs/>
          <w:color w:val="000000"/>
          <w:sz w:val="22"/>
          <w:szCs w:val="22"/>
        </w:rPr>
        <w:t xml:space="preserve"> </w:t>
      </w:r>
    </w:p>
    <w:tbl>
      <w:tblPr>
        <w:tblW w:w="8973" w:type="dxa"/>
        <w:tblInd w:w="701" w:type="dxa"/>
        <w:tblLayout w:type="fixed"/>
        <w:tblCellMar>
          <w:left w:w="120" w:type="dxa"/>
          <w:right w:w="120" w:type="dxa"/>
        </w:tblCellMar>
        <w:tblLook w:val="0000" w:firstRow="0" w:lastRow="0" w:firstColumn="0" w:lastColumn="0" w:noHBand="0" w:noVBand="0"/>
      </w:tblPr>
      <w:tblGrid>
        <w:gridCol w:w="8973"/>
      </w:tblGrid>
      <w:tr w:rsidR="00D134F9" w:rsidRPr="00A02788" w14:paraId="5D8643F4" w14:textId="77777777" w:rsidTr="00C24991">
        <w:trPr>
          <w:trHeight w:val="710"/>
        </w:trPr>
        <w:tc>
          <w:tcPr>
            <w:tcW w:w="8973" w:type="dxa"/>
            <w:tcBorders>
              <w:top w:val="single" w:sz="6" w:space="0" w:color="000000"/>
              <w:left w:val="single" w:sz="6" w:space="0" w:color="000000"/>
              <w:bottom w:val="single" w:sz="6" w:space="0" w:color="000000"/>
              <w:right w:val="single" w:sz="6" w:space="0" w:color="000000"/>
            </w:tcBorders>
          </w:tcPr>
          <w:p w14:paraId="0C4CED92" w14:textId="77777777" w:rsidR="00D134F9" w:rsidRPr="00A02788" w:rsidRDefault="00D134F9">
            <w:pPr>
              <w:rPr>
                <w:rFonts w:ascii="Arial" w:eastAsia="Arial" w:hAnsi="Arial" w:cs="Arial"/>
                <w:sz w:val="22"/>
                <w:szCs w:val="22"/>
              </w:rPr>
            </w:pPr>
          </w:p>
          <w:p w14:paraId="7E42A379" w14:textId="77777777" w:rsidR="00D134F9" w:rsidRPr="00A02788" w:rsidRDefault="00D134F9">
            <w:pPr>
              <w:rPr>
                <w:rFonts w:ascii="Arial" w:eastAsia="Arial" w:hAnsi="Arial" w:cs="Arial"/>
                <w:sz w:val="22"/>
                <w:szCs w:val="22"/>
              </w:rPr>
            </w:pPr>
            <w:r w:rsidRPr="00A02788">
              <w:rPr>
                <w:rFonts w:ascii="Arial" w:eastAsia="Arial" w:hAnsi="Arial" w:cs="Arial"/>
                <w:sz w:val="22"/>
                <w:szCs w:val="22"/>
              </w:rPr>
              <w:t xml:space="preserve"> </w:t>
            </w:r>
          </w:p>
        </w:tc>
      </w:tr>
    </w:tbl>
    <w:p w14:paraId="31E2FD09" w14:textId="77777777" w:rsidR="00A441C0" w:rsidRPr="00CD6B57" w:rsidRDefault="00A441C0" w:rsidP="00273E71">
      <w:pPr>
        <w:rPr>
          <w:rFonts w:ascii="Arial" w:hAnsi="Arial" w:cs="Arial"/>
        </w:rPr>
      </w:pPr>
    </w:p>
    <w:p w14:paraId="4C068F25" w14:textId="307BD8D7" w:rsidR="00C12A2C" w:rsidRDefault="00EB78AB" w:rsidP="00EB78AB">
      <w:pPr>
        <w:pStyle w:val="ListParagraph"/>
        <w:numPr>
          <w:ilvl w:val="0"/>
          <w:numId w:val="9"/>
        </w:numPr>
        <w:rPr>
          <w:rFonts w:ascii="Arial" w:hAnsi="Arial" w:cs="Arial"/>
          <w:b/>
          <w:bCs/>
          <w:sz w:val="22"/>
          <w:szCs w:val="22"/>
        </w:rPr>
      </w:pPr>
      <w:r w:rsidRPr="6D6638D3">
        <w:rPr>
          <w:rFonts w:ascii="Arial" w:hAnsi="Arial" w:cs="Arial"/>
          <w:b/>
          <w:bCs/>
          <w:sz w:val="22"/>
          <w:szCs w:val="22"/>
        </w:rPr>
        <w:t xml:space="preserve">Are there any training requirements and qualifications required to deliver </w:t>
      </w:r>
      <w:bookmarkStart w:id="0" w:name="_Int_2O7UD8Ae"/>
      <w:proofErr w:type="gramStart"/>
      <w:r w:rsidRPr="6D6638D3">
        <w:rPr>
          <w:rFonts w:ascii="Arial" w:hAnsi="Arial" w:cs="Arial"/>
          <w:b/>
          <w:bCs/>
          <w:sz w:val="22"/>
          <w:szCs w:val="22"/>
        </w:rPr>
        <w:t>these inspection</w:t>
      </w:r>
      <w:bookmarkEnd w:id="0"/>
      <w:proofErr w:type="gramEnd"/>
      <w:r w:rsidR="568494C6" w:rsidRPr="6D6638D3">
        <w:rPr>
          <w:rFonts w:ascii="Arial" w:hAnsi="Arial" w:cs="Arial"/>
          <w:b/>
          <w:bCs/>
          <w:sz w:val="22"/>
          <w:szCs w:val="22"/>
        </w:rPr>
        <w:t xml:space="preserve"> and or maintenance</w:t>
      </w:r>
      <w:r w:rsidRPr="6D6638D3">
        <w:rPr>
          <w:rFonts w:ascii="Arial" w:hAnsi="Arial" w:cs="Arial"/>
          <w:b/>
          <w:bCs/>
          <w:sz w:val="22"/>
          <w:szCs w:val="22"/>
        </w:rPr>
        <w:t xml:space="preserve"> services? </w:t>
      </w:r>
    </w:p>
    <w:p w14:paraId="2D3DE29B" w14:textId="77777777" w:rsidR="00EB78AB" w:rsidRDefault="00EB78AB" w:rsidP="00EB78AB">
      <w:pPr>
        <w:pStyle w:val="ListParagraph"/>
        <w:rPr>
          <w:rFonts w:ascii="Arial" w:hAnsi="Arial" w:cs="Arial"/>
          <w:b/>
          <w:bCs/>
          <w:sz w:val="22"/>
          <w:szCs w:val="22"/>
        </w:rPr>
      </w:pPr>
    </w:p>
    <w:tbl>
      <w:tblPr>
        <w:tblW w:w="0" w:type="auto"/>
        <w:tblInd w:w="699" w:type="dxa"/>
        <w:tblLayout w:type="fixed"/>
        <w:tblLook w:val="06A0" w:firstRow="1" w:lastRow="0" w:firstColumn="1" w:lastColumn="0" w:noHBand="1" w:noVBand="1"/>
      </w:tblPr>
      <w:tblGrid>
        <w:gridCol w:w="8986"/>
      </w:tblGrid>
      <w:tr w:rsidR="3C49E0F2" w14:paraId="1BE4FFFB" w14:textId="77777777" w:rsidTr="00C24EE2">
        <w:trPr>
          <w:trHeight w:val="468"/>
        </w:trPr>
        <w:tc>
          <w:tcPr>
            <w:tcW w:w="8986" w:type="dxa"/>
            <w:tcBorders>
              <w:top w:val="single" w:sz="8" w:space="0" w:color="auto"/>
              <w:left w:val="single" w:sz="8" w:space="0" w:color="auto"/>
              <w:bottom w:val="single" w:sz="8" w:space="0" w:color="auto"/>
              <w:right w:val="single" w:sz="8" w:space="0" w:color="auto"/>
            </w:tcBorders>
            <w:tcMar>
              <w:left w:w="120" w:type="dxa"/>
              <w:right w:w="120" w:type="dxa"/>
            </w:tcMar>
          </w:tcPr>
          <w:p w14:paraId="31D3940D" w14:textId="6EADD70F" w:rsidR="3C49E0F2" w:rsidRDefault="3C49E0F2" w:rsidP="3C49E0F2">
            <w:pPr>
              <w:rPr>
                <w:rFonts w:ascii="Arial" w:eastAsia="Arial" w:hAnsi="Arial" w:cs="Arial"/>
                <w:sz w:val="22"/>
                <w:szCs w:val="22"/>
              </w:rPr>
            </w:pPr>
            <w:bookmarkStart w:id="1" w:name="_Hlk136855175"/>
          </w:p>
          <w:p w14:paraId="11F1AAF0" w14:textId="16BE664B" w:rsidR="3C49E0F2" w:rsidRDefault="3C49E0F2" w:rsidP="3C49E0F2">
            <w:pPr>
              <w:rPr>
                <w:rFonts w:ascii="Arial" w:eastAsia="Arial" w:hAnsi="Arial" w:cs="Arial"/>
                <w:sz w:val="22"/>
                <w:szCs w:val="22"/>
              </w:rPr>
            </w:pPr>
          </w:p>
        </w:tc>
      </w:tr>
      <w:bookmarkEnd w:id="1"/>
    </w:tbl>
    <w:p w14:paraId="05276E4F" w14:textId="77777777" w:rsidR="00A441C0" w:rsidRDefault="00A441C0" w:rsidP="00A441C0">
      <w:pPr>
        <w:rPr>
          <w:rFonts w:ascii="Arial" w:hAnsi="Arial" w:cs="Arial"/>
          <w:b/>
          <w:bCs/>
          <w:sz w:val="22"/>
          <w:szCs w:val="22"/>
          <w:shd w:val="clear" w:color="auto" w:fill="FFFFFF"/>
        </w:rPr>
      </w:pPr>
    </w:p>
    <w:p w14:paraId="09A621C7" w14:textId="77777777" w:rsidR="00CD2961" w:rsidRDefault="00CD2961" w:rsidP="00CD2961">
      <w:pPr>
        <w:pStyle w:val="ListParagraph"/>
        <w:rPr>
          <w:rFonts w:ascii="Arial" w:hAnsi="Arial" w:cs="Arial"/>
          <w:b/>
          <w:bCs/>
          <w:sz w:val="22"/>
          <w:szCs w:val="22"/>
          <w:shd w:val="clear" w:color="auto" w:fill="FFFFFF"/>
        </w:rPr>
      </w:pPr>
    </w:p>
    <w:p w14:paraId="1579EB12" w14:textId="0249EE34" w:rsidR="005C55A7" w:rsidRDefault="00EB78AB" w:rsidP="00EB78AB">
      <w:pPr>
        <w:pStyle w:val="ListParagraph"/>
        <w:numPr>
          <w:ilvl w:val="0"/>
          <w:numId w:val="9"/>
        </w:numPr>
        <w:rPr>
          <w:rFonts w:ascii="Arial" w:hAnsi="Arial" w:cs="Arial"/>
          <w:b/>
          <w:sz w:val="22"/>
          <w:szCs w:val="22"/>
        </w:rPr>
      </w:pPr>
      <w:r w:rsidRPr="00EB78AB">
        <w:rPr>
          <w:rFonts w:ascii="Arial" w:hAnsi="Arial" w:cs="Arial"/>
          <w:b/>
          <w:sz w:val="22"/>
          <w:szCs w:val="22"/>
        </w:rPr>
        <w:t>For an asset register of 15,000 EVCP, on an annual basis, what would be the typical number to be inspected within a routine maintenance plan?  </w:t>
      </w:r>
    </w:p>
    <w:p w14:paraId="25EF5578" w14:textId="77777777" w:rsidR="00EB78AB" w:rsidRDefault="00EB78AB" w:rsidP="00EB78AB">
      <w:pPr>
        <w:pStyle w:val="ListParagraph"/>
        <w:rPr>
          <w:rFonts w:ascii="Arial" w:hAnsi="Arial" w:cs="Arial"/>
          <w:b/>
          <w:sz w:val="22"/>
          <w:szCs w:val="22"/>
        </w:rPr>
      </w:pPr>
    </w:p>
    <w:tbl>
      <w:tblPr>
        <w:tblW w:w="0" w:type="auto"/>
        <w:tblInd w:w="699" w:type="dxa"/>
        <w:tblLayout w:type="fixed"/>
        <w:tblLook w:val="06A0" w:firstRow="1" w:lastRow="0" w:firstColumn="1" w:lastColumn="0" w:noHBand="1" w:noVBand="1"/>
      </w:tblPr>
      <w:tblGrid>
        <w:gridCol w:w="8986"/>
      </w:tblGrid>
      <w:tr w:rsidR="005C55A7" w14:paraId="5E304012" w14:textId="77777777" w:rsidTr="00EB78AB">
        <w:trPr>
          <w:trHeight w:val="680"/>
        </w:trPr>
        <w:tc>
          <w:tcPr>
            <w:tcW w:w="8986" w:type="dxa"/>
            <w:tcBorders>
              <w:top w:val="single" w:sz="8" w:space="0" w:color="auto"/>
              <w:left w:val="single" w:sz="8" w:space="0" w:color="auto"/>
              <w:bottom w:val="single" w:sz="8" w:space="0" w:color="auto"/>
              <w:right w:val="single" w:sz="8" w:space="0" w:color="auto"/>
            </w:tcBorders>
            <w:tcMar>
              <w:left w:w="120" w:type="dxa"/>
              <w:right w:w="120" w:type="dxa"/>
            </w:tcMar>
          </w:tcPr>
          <w:p w14:paraId="546267AD" w14:textId="77777777" w:rsidR="005C55A7" w:rsidRDefault="005C55A7">
            <w:pPr>
              <w:rPr>
                <w:rFonts w:ascii="Arial" w:eastAsia="Arial" w:hAnsi="Arial" w:cs="Arial"/>
                <w:sz w:val="22"/>
                <w:szCs w:val="22"/>
              </w:rPr>
            </w:pPr>
          </w:p>
        </w:tc>
      </w:tr>
    </w:tbl>
    <w:p w14:paraId="0FCD74FE" w14:textId="77777777" w:rsidR="005A1904" w:rsidRPr="00615090" w:rsidRDefault="005A1904" w:rsidP="000358BF">
      <w:pPr>
        <w:pStyle w:val="ListParagraph"/>
        <w:rPr>
          <w:rFonts w:ascii="Arial" w:hAnsi="Arial" w:cs="Arial"/>
          <w:b/>
          <w:sz w:val="22"/>
          <w:szCs w:val="22"/>
        </w:rPr>
      </w:pPr>
    </w:p>
    <w:p w14:paraId="74C3F7D5" w14:textId="459DACF8" w:rsidR="003C68A7" w:rsidRDefault="00BA74EC" w:rsidP="00BA74EC">
      <w:pPr>
        <w:pStyle w:val="ListParagraph"/>
        <w:numPr>
          <w:ilvl w:val="0"/>
          <w:numId w:val="9"/>
        </w:numPr>
        <w:spacing w:after="120"/>
        <w:rPr>
          <w:rFonts w:ascii="Arial" w:hAnsi="Arial" w:cs="Arial"/>
          <w:b/>
          <w:bCs/>
          <w:sz w:val="22"/>
          <w:szCs w:val="22"/>
        </w:rPr>
      </w:pPr>
      <w:r w:rsidRPr="00BA74EC">
        <w:rPr>
          <w:rFonts w:ascii="Arial" w:hAnsi="Arial" w:cs="Arial"/>
          <w:b/>
          <w:bCs/>
          <w:sz w:val="22"/>
          <w:szCs w:val="22"/>
        </w:rPr>
        <w:t>What is your experience of how many units are likely to report a fault in an average week? </w:t>
      </w:r>
      <w:r w:rsidR="000E78A1" w:rsidRPr="000E78A1">
        <w:rPr>
          <w:rFonts w:ascii="Arial" w:hAnsi="Arial"/>
          <w:b/>
          <w:bCs/>
          <w:spacing w:val="-3"/>
          <w:sz w:val="22"/>
          <w:szCs w:val="22"/>
        </w:rPr>
        <w:t xml:space="preserve">If you could provide this figure as a percentage or proportion of a figure </w:t>
      </w:r>
      <w:proofErr w:type="spellStart"/>
      <w:r w:rsidR="000E78A1" w:rsidRPr="000E78A1">
        <w:rPr>
          <w:rFonts w:ascii="Arial" w:hAnsi="Arial"/>
          <w:b/>
          <w:bCs/>
          <w:spacing w:val="-3"/>
          <w:sz w:val="22"/>
          <w:szCs w:val="22"/>
        </w:rPr>
        <w:t>eg</w:t>
      </w:r>
      <w:proofErr w:type="spellEnd"/>
      <w:r w:rsidR="000E78A1" w:rsidRPr="000E78A1">
        <w:rPr>
          <w:rFonts w:ascii="Arial" w:hAnsi="Arial"/>
          <w:b/>
          <w:bCs/>
          <w:spacing w:val="-3"/>
          <w:sz w:val="22"/>
          <w:szCs w:val="22"/>
        </w:rPr>
        <w:t xml:space="preserve"> 10% or 1 in 10 etc. </w:t>
      </w:r>
    </w:p>
    <w:tbl>
      <w:tblPr>
        <w:tblStyle w:val="TableGrid"/>
        <w:tblW w:w="0" w:type="auto"/>
        <w:tblInd w:w="709" w:type="dxa"/>
        <w:tblLook w:val="04A0" w:firstRow="1" w:lastRow="0" w:firstColumn="1" w:lastColumn="0" w:noHBand="0" w:noVBand="1"/>
      </w:tblPr>
      <w:tblGrid>
        <w:gridCol w:w="9027"/>
      </w:tblGrid>
      <w:tr w:rsidR="003C68A7" w14:paraId="30976398" w14:textId="77777777" w:rsidTr="003C68A7">
        <w:trPr>
          <w:trHeight w:val="488"/>
        </w:trPr>
        <w:tc>
          <w:tcPr>
            <w:tcW w:w="9736" w:type="dxa"/>
          </w:tcPr>
          <w:p w14:paraId="3AB0ED96" w14:textId="77777777" w:rsidR="003C68A7" w:rsidRDefault="003C68A7" w:rsidP="005A1904">
            <w:pPr>
              <w:pStyle w:val="ListParagraph"/>
              <w:spacing w:after="120"/>
              <w:ind w:left="0"/>
              <w:rPr>
                <w:rFonts w:ascii="Arial" w:hAnsi="Arial" w:cs="Arial"/>
                <w:b/>
                <w:bCs/>
                <w:sz w:val="22"/>
                <w:szCs w:val="22"/>
              </w:rPr>
            </w:pPr>
          </w:p>
        </w:tc>
      </w:tr>
    </w:tbl>
    <w:p w14:paraId="2978B09C" w14:textId="77777777" w:rsidR="00C77710" w:rsidRDefault="00C77710" w:rsidP="000E78A1">
      <w:pPr>
        <w:pBdr>
          <w:top w:val="nil"/>
          <w:left w:val="nil"/>
          <w:bottom w:val="nil"/>
          <w:right w:val="nil"/>
          <w:between w:val="nil"/>
        </w:pBdr>
        <w:rPr>
          <w:rFonts w:ascii="Arial" w:hAnsi="Arial" w:cs="Arial"/>
          <w:spacing w:val="-3"/>
          <w:sz w:val="22"/>
          <w:szCs w:val="22"/>
        </w:rPr>
      </w:pPr>
    </w:p>
    <w:p w14:paraId="2AA03FED" w14:textId="20AA3862" w:rsidR="005C6AC6" w:rsidRDefault="000E78A1" w:rsidP="005C6AC6">
      <w:pPr>
        <w:pStyle w:val="ListParagraph"/>
        <w:numPr>
          <w:ilvl w:val="0"/>
          <w:numId w:val="9"/>
        </w:numPr>
        <w:spacing w:after="120"/>
        <w:contextualSpacing w:val="0"/>
        <w:rPr>
          <w:rFonts w:ascii="Arial" w:hAnsi="Arial"/>
          <w:b/>
          <w:spacing w:val="-3"/>
          <w:sz w:val="22"/>
        </w:rPr>
      </w:pPr>
      <w:r w:rsidRPr="000E78A1">
        <w:rPr>
          <w:rFonts w:ascii="Arial" w:hAnsi="Arial"/>
          <w:b/>
          <w:bCs/>
          <w:spacing w:val="-3"/>
          <w:sz w:val="22"/>
          <w:szCs w:val="22"/>
        </w:rPr>
        <w:t xml:space="preserve">What is your experience of how many units will require inspection in a particular week?  If you could provide this figure as a percentage or proportion of a figure </w:t>
      </w:r>
      <w:proofErr w:type="spellStart"/>
      <w:r w:rsidRPr="000E78A1">
        <w:rPr>
          <w:rFonts w:ascii="Arial" w:hAnsi="Arial"/>
          <w:b/>
          <w:bCs/>
          <w:spacing w:val="-3"/>
          <w:sz w:val="22"/>
          <w:szCs w:val="22"/>
        </w:rPr>
        <w:t>eg</w:t>
      </w:r>
      <w:proofErr w:type="spellEnd"/>
      <w:r w:rsidRPr="000E78A1">
        <w:rPr>
          <w:rFonts w:ascii="Arial" w:hAnsi="Arial"/>
          <w:b/>
          <w:bCs/>
          <w:spacing w:val="-3"/>
          <w:sz w:val="22"/>
          <w:szCs w:val="22"/>
        </w:rPr>
        <w:t xml:space="preserve"> 10% or 1 in 10 etc. </w:t>
      </w:r>
    </w:p>
    <w:tbl>
      <w:tblPr>
        <w:tblW w:w="0" w:type="auto"/>
        <w:tblInd w:w="699" w:type="dxa"/>
        <w:tblLayout w:type="fixed"/>
        <w:tblLook w:val="06A0" w:firstRow="1" w:lastRow="0" w:firstColumn="1" w:lastColumn="0" w:noHBand="1" w:noVBand="1"/>
      </w:tblPr>
      <w:tblGrid>
        <w:gridCol w:w="8986"/>
      </w:tblGrid>
      <w:tr w:rsidR="005C6AC6" w14:paraId="6F128C07" w14:textId="77777777" w:rsidTr="00123ED0">
        <w:trPr>
          <w:trHeight w:val="495"/>
        </w:trPr>
        <w:tc>
          <w:tcPr>
            <w:tcW w:w="8986" w:type="dxa"/>
            <w:tcBorders>
              <w:top w:val="single" w:sz="8" w:space="0" w:color="auto"/>
              <w:left w:val="single" w:sz="8" w:space="0" w:color="auto"/>
              <w:bottom w:val="single" w:sz="8" w:space="0" w:color="auto"/>
              <w:right w:val="single" w:sz="8" w:space="0" w:color="auto"/>
            </w:tcBorders>
            <w:tcMar>
              <w:left w:w="120" w:type="dxa"/>
              <w:right w:w="120" w:type="dxa"/>
            </w:tcMar>
          </w:tcPr>
          <w:p w14:paraId="6C4D5DC0" w14:textId="77777777" w:rsidR="005C6AC6" w:rsidRDefault="005C6AC6">
            <w:pPr>
              <w:rPr>
                <w:rFonts w:ascii="Arial" w:eastAsia="Arial" w:hAnsi="Arial" w:cs="Arial"/>
                <w:sz w:val="22"/>
                <w:szCs w:val="22"/>
              </w:rPr>
            </w:pPr>
          </w:p>
        </w:tc>
      </w:tr>
    </w:tbl>
    <w:p w14:paraId="3F11BB6A" w14:textId="1B15372A" w:rsidR="2CC59791" w:rsidRDefault="2CC59791" w:rsidP="0002367C">
      <w:pPr>
        <w:pStyle w:val="ListParagraph"/>
        <w:pBdr>
          <w:top w:val="nil"/>
          <w:left w:val="nil"/>
          <w:bottom w:val="nil"/>
          <w:right w:val="nil"/>
          <w:between w:val="nil"/>
        </w:pBdr>
        <w:rPr>
          <w:rFonts w:ascii="Arial" w:eastAsia="Arial" w:hAnsi="Arial" w:cs="Arial"/>
          <w:color w:val="000000" w:themeColor="text1"/>
          <w:sz w:val="22"/>
          <w:szCs w:val="22"/>
        </w:rPr>
      </w:pPr>
    </w:p>
    <w:p w14:paraId="1BDFCC25" w14:textId="31D8D861" w:rsidR="00FE1E52" w:rsidRDefault="00123ED0" w:rsidP="00456506">
      <w:pPr>
        <w:pStyle w:val="ListParagraph"/>
        <w:numPr>
          <w:ilvl w:val="0"/>
          <w:numId w:val="9"/>
        </w:numPr>
        <w:spacing w:after="120"/>
        <w:rPr>
          <w:rFonts w:ascii="Arial" w:hAnsi="Arial"/>
          <w:b/>
          <w:sz w:val="22"/>
          <w:szCs w:val="22"/>
        </w:rPr>
      </w:pPr>
      <w:r w:rsidRPr="00123ED0">
        <w:rPr>
          <w:rFonts w:ascii="Arial" w:hAnsi="Arial" w:cs="Arial"/>
          <w:b/>
          <w:bCs/>
          <w:sz w:val="22"/>
          <w:szCs w:val="22"/>
        </w:rPr>
        <w:t>What are typical timescales for attending and investigating an identified or reported fault? For example, physically inspecting accident damage / unauthorised tampering etc? </w:t>
      </w:r>
    </w:p>
    <w:tbl>
      <w:tblPr>
        <w:tblW w:w="0" w:type="auto"/>
        <w:tblInd w:w="699" w:type="dxa"/>
        <w:tblLayout w:type="fixed"/>
        <w:tblLook w:val="06A0" w:firstRow="1" w:lastRow="0" w:firstColumn="1" w:lastColumn="0" w:noHBand="1" w:noVBand="1"/>
      </w:tblPr>
      <w:tblGrid>
        <w:gridCol w:w="8986"/>
      </w:tblGrid>
      <w:tr w:rsidR="6D18A1AB" w14:paraId="49E67123" w14:textId="77777777" w:rsidTr="007974B7">
        <w:trPr>
          <w:trHeight w:val="782"/>
        </w:trPr>
        <w:tc>
          <w:tcPr>
            <w:tcW w:w="8986" w:type="dxa"/>
            <w:tcBorders>
              <w:top w:val="single" w:sz="8" w:space="0" w:color="auto"/>
              <w:left w:val="single" w:sz="8" w:space="0" w:color="auto"/>
              <w:bottom w:val="single" w:sz="8" w:space="0" w:color="auto"/>
              <w:right w:val="single" w:sz="8" w:space="0" w:color="auto"/>
            </w:tcBorders>
            <w:tcMar>
              <w:left w:w="120" w:type="dxa"/>
              <w:right w:w="120" w:type="dxa"/>
            </w:tcMar>
          </w:tcPr>
          <w:p w14:paraId="30D0D322" w14:textId="5A09D277" w:rsidR="6D18A1AB" w:rsidRDefault="6D18A1AB" w:rsidP="6D18A1AB">
            <w:pPr>
              <w:rPr>
                <w:rFonts w:ascii="Arial" w:eastAsia="Arial" w:hAnsi="Arial" w:cs="Arial"/>
                <w:sz w:val="22"/>
                <w:szCs w:val="22"/>
              </w:rPr>
            </w:pPr>
          </w:p>
          <w:p w14:paraId="5D44032C" w14:textId="76E8E4A7" w:rsidR="6D18A1AB" w:rsidRDefault="6D18A1AB" w:rsidP="6D18A1AB">
            <w:pPr>
              <w:rPr>
                <w:rFonts w:ascii="Arial" w:eastAsia="Arial" w:hAnsi="Arial" w:cs="Arial"/>
                <w:sz w:val="22"/>
                <w:szCs w:val="22"/>
              </w:rPr>
            </w:pPr>
          </w:p>
        </w:tc>
      </w:tr>
    </w:tbl>
    <w:p w14:paraId="2F2BDD2F" w14:textId="77777777" w:rsidR="00123ED0" w:rsidRDefault="00123ED0" w:rsidP="00123ED0">
      <w:pPr>
        <w:pBdr>
          <w:top w:val="nil"/>
          <w:left w:val="nil"/>
          <w:bottom w:val="nil"/>
          <w:right w:val="nil"/>
          <w:between w:val="nil"/>
        </w:pBdr>
        <w:rPr>
          <w:rFonts w:ascii="Arial" w:eastAsia="Arial" w:hAnsi="Arial" w:cs="Arial"/>
          <w:color w:val="000000"/>
          <w:sz w:val="22"/>
          <w:szCs w:val="22"/>
        </w:rPr>
      </w:pPr>
    </w:p>
    <w:p w14:paraId="36A37857" w14:textId="28C52BBE" w:rsidR="00123ED0" w:rsidRPr="00123ED0" w:rsidRDefault="00123ED0" w:rsidP="00123ED0">
      <w:pPr>
        <w:pBdr>
          <w:top w:val="nil"/>
          <w:left w:val="nil"/>
          <w:bottom w:val="nil"/>
          <w:right w:val="nil"/>
          <w:between w:val="nil"/>
        </w:pBdr>
        <w:rPr>
          <w:rFonts w:ascii="Arial" w:eastAsia="Arial" w:hAnsi="Arial" w:cs="Arial"/>
          <w:color w:val="000000"/>
          <w:sz w:val="22"/>
          <w:szCs w:val="22"/>
          <w:u w:val="single"/>
        </w:rPr>
      </w:pPr>
      <w:r w:rsidRPr="00123ED0">
        <w:rPr>
          <w:rFonts w:ascii="Arial" w:eastAsia="Arial" w:hAnsi="Arial" w:cs="Arial"/>
          <w:color w:val="000000"/>
          <w:sz w:val="22"/>
          <w:szCs w:val="22"/>
          <w:u w:val="single"/>
        </w:rPr>
        <w:t xml:space="preserve">Software Capabilities </w:t>
      </w:r>
    </w:p>
    <w:p w14:paraId="31DE7292" w14:textId="77777777" w:rsidR="00123ED0" w:rsidRPr="00123ED0" w:rsidRDefault="00123ED0" w:rsidP="00123ED0">
      <w:pPr>
        <w:pBdr>
          <w:top w:val="nil"/>
          <w:left w:val="nil"/>
          <w:bottom w:val="nil"/>
          <w:right w:val="nil"/>
          <w:between w:val="nil"/>
        </w:pBdr>
        <w:rPr>
          <w:rFonts w:ascii="Arial" w:eastAsia="Arial" w:hAnsi="Arial" w:cs="Arial"/>
          <w:color w:val="000000"/>
          <w:sz w:val="22"/>
          <w:szCs w:val="22"/>
        </w:rPr>
      </w:pPr>
    </w:p>
    <w:p w14:paraId="199220B3" w14:textId="3DDCFFB9" w:rsidR="00F13F0F" w:rsidRPr="006E4EA2" w:rsidRDefault="006E4EA2" w:rsidP="3E30CF22">
      <w:pPr>
        <w:pStyle w:val="ListParagraph"/>
        <w:numPr>
          <w:ilvl w:val="0"/>
          <w:numId w:val="9"/>
        </w:numPr>
        <w:pBdr>
          <w:top w:val="nil"/>
          <w:left w:val="nil"/>
          <w:bottom w:val="nil"/>
          <w:right w:val="nil"/>
          <w:between w:val="nil"/>
        </w:pBdr>
        <w:rPr>
          <w:rFonts w:ascii="Arial" w:hAnsi="Arial" w:cs="Arial"/>
          <w:b/>
          <w:bCs/>
          <w:sz w:val="22"/>
          <w:szCs w:val="22"/>
        </w:rPr>
      </w:pPr>
      <w:r w:rsidRPr="3E30CF22">
        <w:rPr>
          <w:rFonts w:ascii="Arial" w:hAnsi="Arial" w:cs="Arial"/>
          <w:b/>
          <w:bCs/>
          <w:sz w:val="22"/>
          <w:szCs w:val="22"/>
        </w:rPr>
        <w:t xml:space="preserve">In your experience can a unit self-report that it is broken / faulty? And if so, is there market capability to enable a unit to identify if this is physical damage or a supply issue? </w:t>
      </w:r>
      <w:r w:rsidR="6BF7FD6C" w:rsidRPr="3E30CF22">
        <w:rPr>
          <w:rFonts w:ascii="Arial" w:hAnsi="Arial" w:cs="Arial"/>
          <w:b/>
          <w:bCs/>
          <w:sz w:val="22"/>
          <w:szCs w:val="22"/>
        </w:rPr>
        <w:t>C</w:t>
      </w:r>
      <w:r w:rsidRPr="3E30CF22">
        <w:rPr>
          <w:rFonts w:ascii="Arial" w:hAnsi="Arial" w:cs="Arial"/>
          <w:b/>
          <w:bCs/>
          <w:sz w:val="22"/>
          <w:szCs w:val="22"/>
        </w:rPr>
        <w:t>ould you provide a list of what types of fault diagnosis a unit might be capable of reporting?   </w:t>
      </w:r>
    </w:p>
    <w:p w14:paraId="735E3FD8" w14:textId="6E84C148" w:rsidR="03FF5E41" w:rsidRDefault="03FF5E41" w:rsidP="00F978E9">
      <w:pPr>
        <w:pStyle w:val="ListParagraph"/>
        <w:ind w:left="0" w:firstLine="720"/>
        <w:rPr>
          <w:rFonts w:ascii="Arial" w:hAnsi="Arial" w:cs="Arial"/>
          <w:b/>
          <w:bCs/>
          <w:sz w:val="22"/>
          <w:szCs w:val="22"/>
        </w:rPr>
      </w:pPr>
    </w:p>
    <w:tbl>
      <w:tblPr>
        <w:tblW w:w="0" w:type="auto"/>
        <w:tblInd w:w="699" w:type="dxa"/>
        <w:tblLayout w:type="fixed"/>
        <w:tblLook w:val="06A0" w:firstRow="1" w:lastRow="0" w:firstColumn="1" w:lastColumn="0" w:noHBand="1" w:noVBand="1"/>
      </w:tblPr>
      <w:tblGrid>
        <w:gridCol w:w="8986"/>
      </w:tblGrid>
      <w:tr w:rsidR="6DEEAFEA" w14:paraId="0C7DA03A" w14:textId="77777777" w:rsidTr="00945E65">
        <w:trPr>
          <w:trHeight w:val="1129"/>
        </w:trPr>
        <w:tc>
          <w:tcPr>
            <w:tcW w:w="8986" w:type="dxa"/>
            <w:tcBorders>
              <w:top w:val="single" w:sz="8" w:space="0" w:color="auto"/>
              <w:left w:val="single" w:sz="8" w:space="0" w:color="auto"/>
              <w:bottom w:val="single" w:sz="8" w:space="0" w:color="auto"/>
              <w:right w:val="single" w:sz="8" w:space="0" w:color="auto"/>
            </w:tcBorders>
            <w:tcMar>
              <w:left w:w="120" w:type="dxa"/>
              <w:right w:w="120" w:type="dxa"/>
            </w:tcMar>
          </w:tcPr>
          <w:p w14:paraId="21AA0A87" w14:textId="11F34E66" w:rsidR="6DEEAFEA" w:rsidRDefault="6DEEAFEA" w:rsidP="6DEEAFEA">
            <w:pPr>
              <w:rPr>
                <w:rFonts w:ascii="Arial" w:eastAsia="Arial" w:hAnsi="Arial" w:cs="Arial"/>
                <w:sz w:val="22"/>
                <w:szCs w:val="22"/>
              </w:rPr>
            </w:pPr>
          </w:p>
          <w:p w14:paraId="07FC7BDE" w14:textId="7C853F70" w:rsidR="6DEEAFEA" w:rsidRDefault="6DEEAFEA">
            <w:r w:rsidRPr="6DEEAFEA">
              <w:rPr>
                <w:rFonts w:ascii="Arial" w:eastAsia="Arial" w:hAnsi="Arial" w:cs="Arial"/>
                <w:sz w:val="22"/>
                <w:szCs w:val="22"/>
              </w:rPr>
              <w:t xml:space="preserve"> </w:t>
            </w:r>
          </w:p>
        </w:tc>
      </w:tr>
    </w:tbl>
    <w:p w14:paraId="3A433DC4" w14:textId="17BE6907" w:rsidR="00283BE1" w:rsidRPr="00945E65" w:rsidRDefault="00F246F0" w:rsidP="00945E65">
      <w:pPr>
        <w:spacing w:after="120"/>
        <w:rPr>
          <w:rFonts w:ascii="Arial" w:hAnsi="Arial"/>
          <w:b/>
          <w:spacing w:val="-3"/>
          <w:sz w:val="22"/>
          <w:szCs w:val="22"/>
        </w:rPr>
      </w:pPr>
      <w:r w:rsidRPr="00B23BEE">
        <w:rPr>
          <w:rFonts w:ascii="Arial" w:hAnsi="Arial"/>
          <w:b/>
          <w:spacing w:val="-3"/>
          <w:sz w:val="22"/>
          <w:szCs w:val="22"/>
        </w:rPr>
        <w:tab/>
      </w:r>
    </w:p>
    <w:p w14:paraId="074B2AF6" w14:textId="425107B9" w:rsidR="00C850D3" w:rsidRPr="00E746D5" w:rsidRDefault="00945E65" w:rsidP="00945E65">
      <w:pPr>
        <w:pStyle w:val="ListParagraph"/>
        <w:numPr>
          <w:ilvl w:val="0"/>
          <w:numId w:val="9"/>
        </w:numPr>
        <w:spacing w:after="120"/>
        <w:contextualSpacing w:val="0"/>
        <w:rPr>
          <w:rFonts w:ascii="Arial" w:hAnsi="Arial"/>
          <w:b/>
          <w:spacing w:val="-3"/>
          <w:sz w:val="22"/>
        </w:rPr>
      </w:pPr>
      <w:r w:rsidRPr="00945E65">
        <w:rPr>
          <w:rFonts w:ascii="Arial" w:hAnsi="Arial"/>
          <w:b/>
          <w:bCs/>
          <w:spacing w:val="-3"/>
          <w:sz w:val="22"/>
          <w:szCs w:val="22"/>
        </w:rPr>
        <w:t>If a unit can report a fault with its operation</w:t>
      </w:r>
      <w:r w:rsidR="00E2000D">
        <w:rPr>
          <w:rFonts w:ascii="Arial" w:hAnsi="Arial"/>
          <w:b/>
          <w:bCs/>
          <w:spacing w:val="-3"/>
          <w:sz w:val="22"/>
          <w:szCs w:val="22"/>
        </w:rPr>
        <w:t>,</w:t>
      </w:r>
      <w:r w:rsidRPr="00945E65">
        <w:rPr>
          <w:rFonts w:ascii="Arial" w:hAnsi="Arial"/>
          <w:b/>
          <w:bCs/>
          <w:spacing w:val="-3"/>
          <w:sz w:val="22"/>
          <w:szCs w:val="22"/>
        </w:rPr>
        <w:t xml:space="preserve"> could that unit be taken out of action remotely if broken? Please provide further details on market capability for remotely switching off a unit, whether this can be achieved automatically and how quickly this can be done</w:t>
      </w:r>
      <w:r w:rsidR="00CA2CDF">
        <w:rPr>
          <w:rFonts w:ascii="Arial" w:hAnsi="Arial"/>
          <w:b/>
          <w:bCs/>
          <w:spacing w:val="-3"/>
          <w:sz w:val="22"/>
          <w:szCs w:val="22"/>
        </w:rPr>
        <w:t>?</w:t>
      </w:r>
      <w:r w:rsidRPr="00945E65">
        <w:rPr>
          <w:rFonts w:ascii="Arial" w:hAnsi="Arial"/>
          <w:b/>
          <w:bCs/>
          <w:spacing w:val="-3"/>
          <w:sz w:val="22"/>
          <w:szCs w:val="22"/>
        </w:rPr>
        <w: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5"/>
      </w:tblGrid>
      <w:tr w:rsidR="00E746D5" w14:paraId="7D052455" w14:textId="77777777" w:rsidTr="007974B7">
        <w:trPr>
          <w:trHeight w:val="416"/>
        </w:trPr>
        <w:tc>
          <w:tcPr>
            <w:tcW w:w="8875" w:type="dxa"/>
          </w:tcPr>
          <w:p w14:paraId="5506BA1E" w14:textId="77777777" w:rsidR="00E746D5" w:rsidRDefault="00E746D5" w:rsidP="00E746D5">
            <w:pPr>
              <w:pStyle w:val="ListParagraph"/>
              <w:spacing w:after="120"/>
              <w:ind w:left="0"/>
              <w:contextualSpacing w:val="0"/>
              <w:rPr>
                <w:rFonts w:ascii="Arial" w:hAnsi="Arial"/>
                <w:b/>
                <w:spacing w:val="-3"/>
                <w:sz w:val="22"/>
              </w:rPr>
            </w:pPr>
          </w:p>
          <w:p w14:paraId="022051D9" w14:textId="77777777" w:rsidR="00A17462" w:rsidRDefault="00A17462" w:rsidP="00E746D5">
            <w:pPr>
              <w:pStyle w:val="ListParagraph"/>
              <w:spacing w:after="120"/>
              <w:ind w:left="0"/>
              <w:contextualSpacing w:val="0"/>
              <w:rPr>
                <w:rFonts w:ascii="Arial" w:hAnsi="Arial"/>
                <w:b/>
                <w:spacing w:val="-3"/>
                <w:sz w:val="22"/>
              </w:rPr>
            </w:pPr>
          </w:p>
          <w:p w14:paraId="7826A141" w14:textId="7E1EE411" w:rsidR="00E746D5" w:rsidRDefault="00E746D5" w:rsidP="00E746D5">
            <w:pPr>
              <w:pStyle w:val="ListParagraph"/>
              <w:spacing w:after="120"/>
              <w:ind w:left="0"/>
              <w:contextualSpacing w:val="0"/>
              <w:rPr>
                <w:rFonts w:ascii="Arial" w:hAnsi="Arial"/>
                <w:b/>
                <w:spacing w:val="-3"/>
                <w:sz w:val="22"/>
              </w:rPr>
            </w:pPr>
          </w:p>
        </w:tc>
      </w:tr>
    </w:tbl>
    <w:p w14:paraId="7B07130D" w14:textId="77777777" w:rsidR="00E2000D" w:rsidRDefault="00E2000D" w:rsidP="00873910">
      <w:pPr>
        <w:spacing w:after="120"/>
        <w:rPr>
          <w:rFonts w:ascii="Arial" w:hAnsi="Arial"/>
          <w:bCs/>
          <w:spacing w:val="-3"/>
          <w:sz w:val="22"/>
          <w:u w:val="single"/>
        </w:rPr>
      </w:pPr>
    </w:p>
    <w:p w14:paraId="480B0F6E" w14:textId="4681C248" w:rsidR="006A37F1" w:rsidRDefault="00E2000D" w:rsidP="00873910">
      <w:pPr>
        <w:spacing w:after="120"/>
        <w:rPr>
          <w:rFonts w:ascii="Arial" w:hAnsi="Arial"/>
          <w:bCs/>
          <w:spacing w:val="-3"/>
          <w:sz w:val="22"/>
          <w:u w:val="single"/>
        </w:rPr>
      </w:pPr>
      <w:r w:rsidRPr="00E2000D">
        <w:rPr>
          <w:rFonts w:ascii="Arial" w:hAnsi="Arial"/>
          <w:bCs/>
          <w:spacing w:val="-3"/>
          <w:sz w:val="22"/>
          <w:u w:val="single"/>
        </w:rPr>
        <w:t>Sustainability</w:t>
      </w:r>
    </w:p>
    <w:p w14:paraId="27A8F90E" w14:textId="77777777" w:rsidR="00E2000D" w:rsidRPr="00E2000D" w:rsidRDefault="00E2000D" w:rsidP="00873910">
      <w:pPr>
        <w:spacing w:after="120"/>
        <w:rPr>
          <w:rFonts w:ascii="Arial" w:hAnsi="Arial"/>
          <w:bCs/>
          <w:spacing w:val="-3"/>
          <w:sz w:val="22"/>
          <w:u w:val="single"/>
        </w:rPr>
      </w:pPr>
    </w:p>
    <w:p w14:paraId="6CD30D09" w14:textId="202E1D4E" w:rsidR="00636F0A" w:rsidRDefault="004A6FFC" w:rsidP="00456506">
      <w:pPr>
        <w:pStyle w:val="ListParagraph"/>
        <w:numPr>
          <w:ilvl w:val="0"/>
          <w:numId w:val="9"/>
        </w:numPr>
        <w:spacing w:after="120"/>
        <w:contextualSpacing w:val="0"/>
        <w:rPr>
          <w:rFonts w:ascii="Arial" w:hAnsi="Arial"/>
          <w:b/>
          <w:spacing w:val="-3"/>
          <w:sz w:val="22"/>
        </w:rPr>
      </w:pPr>
      <w:r w:rsidRPr="004A6FFC">
        <w:rPr>
          <w:rFonts w:ascii="Arial" w:hAnsi="Arial"/>
          <w:b/>
          <w:bCs/>
          <w:spacing w:val="-3"/>
          <w:sz w:val="22"/>
          <w:szCs w:val="22"/>
        </w:rPr>
        <w:t>Are there any sustainability capability or standards in place or anticipated? For example, around units / or their parts being able to be re-used in newer technology? </w:t>
      </w:r>
      <w:proofErr w:type="gramStart"/>
      <w:r w:rsidR="00883D6F">
        <w:rPr>
          <w:rFonts w:ascii="Arial" w:hAnsi="Arial"/>
          <w:b/>
          <w:bCs/>
          <w:spacing w:val="-3"/>
          <w:sz w:val="22"/>
          <w:szCs w:val="22"/>
        </w:rPr>
        <w:t>Also</w:t>
      </w:r>
      <w:proofErr w:type="gramEnd"/>
      <w:r w:rsidR="00883D6F">
        <w:rPr>
          <w:rFonts w:ascii="Arial" w:hAnsi="Arial"/>
          <w:b/>
          <w:bCs/>
          <w:spacing w:val="-3"/>
          <w:sz w:val="22"/>
          <w:szCs w:val="22"/>
        </w:rPr>
        <w:t xml:space="preserve"> any low-carbon solutions?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0B3154" w14:paraId="71B89A0C" w14:textId="77777777" w:rsidTr="00A80115">
        <w:trPr>
          <w:trHeight w:val="219"/>
        </w:trPr>
        <w:tc>
          <w:tcPr>
            <w:tcW w:w="8930" w:type="dxa"/>
          </w:tcPr>
          <w:p w14:paraId="17AD5742" w14:textId="77777777" w:rsidR="000B3154" w:rsidRDefault="000B3154" w:rsidP="0015408D">
            <w:pPr>
              <w:pStyle w:val="ListParagraph"/>
              <w:spacing w:after="120"/>
              <w:ind w:left="0"/>
              <w:contextualSpacing w:val="0"/>
              <w:rPr>
                <w:rFonts w:ascii="Arial" w:hAnsi="Arial"/>
                <w:b/>
                <w:spacing w:val="-3"/>
                <w:sz w:val="22"/>
              </w:rPr>
            </w:pPr>
          </w:p>
          <w:p w14:paraId="40E6CFA4" w14:textId="43857BD8" w:rsidR="000B3154" w:rsidRDefault="000B3154" w:rsidP="0015408D">
            <w:pPr>
              <w:pStyle w:val="ListParagraph"/>
              <w:spacing w:after="120"/>
              <w:ind w:left="0"/>
              <w:contextualSpacing w:val="0"/>
              <w:rPr>
                <w:rFonts w:ascii="Arial" w:hAnsi="Arial"/>
                <w:b/>
                <w:spacing w:val="-3"/>
                <w:sz w:val="22"/>
              </w:rPr>
            </w:pPr>
          </w:p>
        </w:tc>
      </w:tr>
    </w:tbl>
    <w:p w14:paraId="705731EC" w14:textId="77777777" w:rsidR="004A6FFC" w:rsidRDefault="004A6FFC" w:rsidP="00535058">
      <w:pPr>
        <w:spacing w:after="120"/>
        <w:rPr>
          <w:rFonts w:ascii="Arial" w:hAnsi="Arial"/>
          <w:bCs/>
          <w:spacing w:val="-3"/>
          <w:sz w:val="22"/>
          <w:u w:val="single"/>
        </w:rPr>
      </w:pPr>
    </w:p>
    <w:p w14:paraId="7BF9AF03" w14:textId="3E26C4C3" w:rsidR="00A80115" w:rsidRPr="002B7EBA" w:rsidRDefault="004A6FFC" w:rsidP="00535058">
      <w:pPr>
        <w:spacing w:after="120"/>
        <w:rPr>
          <w:rFonts w:ascii="Arial" w:hAnsi="Arial"/>
          <w:b/>
          <w:spacing w:val="-3"/>
          <w:sz w:val="22"/>
          <w:u w:val="single"/>
        </w:rPr>
      </w:pPr>
      <w:r w:rsidRPr="002B7EBA">
        <w:rPr>
          <w:rFonts w:ascii="Arial" w:hAnsi="Arial"/>
          <w:b/>
          <w:spacing w:val="-3"/>
          <w:sz w:val="22"/>
          <w:u w:val="single"/>
        </w:rPr>
        <w:t xml:space="preserve">Technology to identify vehicle </w:t>
      </w:r>
      <w:proofErr w:type="gramStart"/>
      <w:r w:rsidRPr="002B7EBA">
        <w:rPr>
          <w:rFonts w:ascii="Arial" w:hAnsi="Arial"/>
          <w:b/>
          <w:spacing w:val="-3"/>
          <w:sz w:val="22"/>
          <w:u w:val="single"/>
        </w:rPr>
        <w:t>type</w:t>
      </w:r>
      <w:proofErr w:type="gramEnd"/>
    </w:p>
    <w:p w14:paraId="23AB2A70" w14:textId="77777777" w:rsidR="005F22BD" w:rsidRPr="004A6FFC" w:rsidRDefault="005F22BD" w:rsidP="00535058">
      <w:pPr>
        <w:spacing w:after="120"/>
        <w:rPr>
          <w:rFonts w:ascii="Arial" w:hAnsi="Arial"/>
          <w:bCs/>
          <w:spacing w:val="-3"/>
          <w:sz w:val="22"/>
          <w:u w:val="single"/>
        </w:rPr>
      </w:pPr>
    </w:p>
    <w:p w14:paraId="4AD09001" w14:textId="77777777" w:rsidR="003904D5" w:rsidRPr="003904D5" w:rsidRDefault="005F22BD" w:rsidP="003904D5">
      <w:pPr>
        <w:pStyle w:val="ListParagraph"/>
        <w:numPr>
          <w:ilvl w:val="0"/>
          <w:numId w:val="9"/>
        </w:numPr>
        <w:rPr>
          <w:rFonts w:ascii="Arial" w:hAnsi="Arial"/>
          <w:b/>
          <w:spacing w:val="-3"/>
          <w:sz w:val="22"/>
        </w:rPr>
      </w:pPr>
      <w:r w:rsidRPr="005F22BD">
        <w:rPr>
          <w:rFonts w:ascii="Arial" w:hAnsi="Arial"/>
          <w:b/>
          <w:bCs/>
          <w:spacing w:val="-3"/>
          <w:sz w:val="22"/>
          <w:szCs w:val="22"/>
        </w:rPr>
        <w:t>The County Council would like to understand whether it is possible to identify the type of vehicle that is charging at a unit.  Therefore, are there any mechanisms or software applications that can identify a vehicle make and model as part of the user interaction with charging from the unit</w:t>
      </w:r>
      <w:r w:rsidR="003904D5">
        <w:rPr>
          <w:rFonts w:ascii="Arial" w:hAnsi="Arial"/>
          <w:b/>
          <w:bCs/>
          <w:spacing w:val="-3"/>
          <w:sz w:val="22"/>
          <w:szCs w:val="22"/>
        </w:rPr>
        <w:t>, f</w:t>
      </w:r>
      <w:r w:rsidRPr="003904D5">
        <w:rPr>
          <w:rFonts w:ascii="Arial" w:hAnsi="Arial"/>
          <w:b/>
          <w:bCs/>
          <w:spacing w:val="-3"/>
          <w:sz w:val="22"/>
          <w:szCs w:val="22"/>
        </w:rPr>
        <w:t xml:space="preserve">or example, as part of the payment process?  </w:t>
      </w:r>
    </w:p>
    <w:p w14:paraId="24B900A5" w14:textId="1AA89FCC" w:rsidR="00ED4FD6" w:rsidRPr="003904D5" w:rsidRDefault="005F22BD" w:rsidP="003904D5">
      <w:pPr>
        <w:pStyle w:val="ListParagraph"/>
        <w:rPr>
          <w:rFonts w:ascii="Arial" w:hAnsi="Arial"/>
          <w:b/>
          <w:spacing w:val="-3"/>
          <w:sz w:val="22"/>
        </w:rPr>
      </w:pPr>
      <w:r w:rsidRPr="003904D5">
        <w:rPr>
          <w:rFonts w:ascii="Arial" w:hAnsi="Arial"/>
          <w:b/>
          <w:bCs/>
          <w:spacing w:val="-3"/>
          <w:sz w:val="22"/>
          <w:szCs w:val="22"/>
        </w:rPr>
        <w:t>If so, please give further details and identify whether this would require personal data such as a numberplate to enable this vehicle identification</w:t>
      </w:r>
      <w:r w:rsidR="00D44D8E">
        <w:rPr>
          <w:rFonts w:ascii="Arial" w:hAnsi="Arial"/>
          <w:b/>
          <w:bCs/>
          <w:spacing w:val="-3"/>
          <w:sz w:val="22"/>
          <w:szCs w:val="22"/>
        </w:rPr>
        <w:t>?</w:t>
      </w:r>
      <w:r w:rsidRPr="003904D5">
        <w:rPr>
          <w:rFonts w:ascii="Arial" w:hAnsi="Arial"/>
          <w:b/>
          <w:bCs/>
          <w:spacing w:val="-3"/>
          <w:sz w:val="22"/>
          <w:szCs w:val="22"/>
        </w:rPr>
        <w:t> </w:t>
      </w:r>
    </w:p>
    <w:p w14:paraId="5A8C5D03" w14:textId="77777777" w:rsidR="003417BE" w:rsidRDefault="003417BE" w:rsidP="000B3154">
      <w:pPr>
        <w:pStyle w:val="ListParagraph"/>
        <w:rPr>
          <w:rFonts w:ascii="Arial" w:hAnsi="Arial"/>
          <w:b/>
          <w:spacing w:val="-3"/>
          <w:sz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C12A2C" w14:paraId="58F373BA" w14:textId="77777777" w:rsidTr="00B01560">
        <w:trPr>
          <w:trHeight w:val="1427"/>
        </w:trPr>
        <w:tc>
          <w:tcPr>
            <w:tcW w:w="8930" w:type="dxa"/>
          </w:tcPr>
          <w:p w14:paraId="1595A60A" w14:textId="77777777" w:rsidR="00C12A2C" w:rsidRDefault="00C12A2C">
            <w:pPr>
              <w:pStyle w:val="ListParagraph"/>
              <w:spacing w:after="120"/>
              <w:ind w:left="0"/>
              <w:contextualSpacing w:val="0"/>
              <w:rPr>
                <w:rFonts w:ascii="Arial" w:hAnsi="Arial"/>
                <w:b/>
                <w:spacing w:val="-3"/>
                <w:sz w:val="22"/>
              </w:rPr>
            </w:pPr>
          </w:p>
          <w:p w14:paraId="5587E1EF" w14:textId="77777777" w:rsidR="00C12A2C" w:rsidRDefault="00C12A2C">
            <w:pPr>
              <w:pStyle w:val="ListParagraph"/>
              <w:spacing w:after="120"/>
              <w:ind w:left="0"/>
              <w:contextualSpacing w:val="0"/>
              <w:rPr>
                <w:rFonts w:ascii="Arial" w:hAnsi="Arial"/>
                <w:b/>
                <w:spacing w:val="-3"/>
                <w:sz w:val="22"/>
              </w:rPr>
            </w:pPr>
          </w:p>
        </w:tc>
      </w:tr>
    </w:tbl>
    <w:p w14:paraId="06250660" w14:textId="77777777" w:rsidR="003417BE" w:rsidRPr="000B3154" w:rsidRDefault="003417BE" w:rsidP="000B3154">
      <w:pPr>
        <w:pStyle w:val="ListParagraph"/>
        <w:rPr>
          <w:rFonts w:ascii="Arial" w:hAnsi="Arial"/>
          <w:b/>
          <w:spacing w:val="-3"/>
          <w:sz w:val="22"/>
        </w:rPr>
      </w:pPr>
    </w:p>
    <w:p w14:paraId="5C42B41F" w14:textId="77777777" w:rsidR="00B67295" w:rsidRDefault="00B67295" w:rsidP="000B3154">
      <w:pPr>
        <w:pStyle w:val="ListParagraph"/>
        <w:rPr>
          <w:rFonts w:ascii="Arial" w:hAnsi="Arial"/>
          <w:b/>
          <w:spacing w:val="-3"/>
          <w:sz w:val="22"/>
        </w:rPr>
      </w:pPr>
    </w:p>
    <w:p w14:paraId="1F626801" w14:textId="77777777" w:rsidR="00F75E3E" w:rsidRDefault="00B01560" w:rsidP="00B01560">
      <w:pPr>
        <w:pStyle w:val="ListParagraph"/>
        <w:numPr>
          <w:ilvl w:val="0"/>
          <w:numId w:val="9"/>
        </w:numPr>
        <w:spacing w:after="120"/>
        <w:rPr>
          <w:rFonts w:ascii="Arial" w:hAnsi="Arial" w:cs="Arial"/>
          <w:b/>
          <w:bCs/>
          <w:sz w:val="22"/>
          <w:szCs w:val="22"/>
        </w:rPr>
      </w:pPr>
      <w:r w:rsidRPr="00B01560">
        <w:rPr>
          <w:rFonts w:ascii="Arial" w:hAnsi="Arial" w:cs="Arial"/>
          <w:b/>
          <w:bCs/>
          <w:sz w:val="22"/>
          <w:szCs w:val="22"/>
        </w:rPr>
        <w:t>Would it be possible to identify whether the vehicle connected for charging is the same make and model as the one identified by the user to access the unit?  For example, could a member of the public indicate a car is being charged and then connect a van? </w:t>
      </w:r>
    </w:p>
    <w:p w14:paraId="3DC5ECF1" w14:textId="77777777" w:rsidR="00AF4AC2" w:rsidRDefault="00AF4AC2" w:rsidP="00F75E3E">
      <w:pPr>
        <w:pStyle w:val="ListParagraph"/>
        <w:spacing w:after="120"/>
        <w:rPr>
          <w:rFonts w:ascii="Arial" w:hAnsi="Arial" w:cs="Arial"/>
          <w:b/>
          <w:bCs/>
          <w:sz w:val="22"/>
          <w:szCs w:val="22"/>
        </w:rPr>
      </w:pPr>
    </w:p>
    <w:tbl>
      <w:tblPr>
        <w:tblW w:w="4684" w:type="pct"/>
        <w:tblInd w:w="712" w:type="dxa"/>
        <w:tblCellMar>
          <w:left w:w="120" w:type="dxa"/>
          <w:right w:w="120" w:type="dxa"/>
        </w:tblCellMar>
        <w:tblLook w:val="0000" w:firstRow="0" w:lastRow="0" w:firstColumn="0" w:lastColumn="0" w:noHBand="0" w:noVBand="0"/>
      </w:tblPr>
      <w:tblGrid>
        <w:gridCol w:w="9115"/>
      </w:tblGrid>
      <w:tr w:rsidR="00022E2B" w:rsidRPr="00273E71" w14:paraId="39DF55EC" w14:textId="77777777">
        <w:trPr>
          <w:trHeight w:val="982"/>
        </w:trPr>
        <w:tc>
          <w:tcPr>
            <w:tcW w:w="5000" w:type="pct"/>
            <w:tcBorders>
              <w:top w:val="single" w:sz="6" w:space="0" w:color="auto"/>
              <w:left w:val="single" w:sz="6" w:space="0" w:color="auto"/>
              <w:bottom w:val="single" w:sz="6" w:space="0" w:color="auto"/>
              <w:right w:val="single" w:sz="6" w:space="0" w:color="auto"/>
            </w:tcBorders>
          </w:tcPr>
          <w:p w14:paraId="69A73BAF" w14:textId="77777777" w:rsidR="00022E2B" w:rsidRPr="00273E71" w:rsidRDefault="00022E2B">
            <w:pPr>
              <w:rPr>
                <w:rFonts w:ascii="Arial" w:hAnsi="Arial" w:cs="Arial"/>
                <w:spacing w:val="-2"/>
                <w:sz w:val="22"/>
                <w:szCs w:val="22"/>
              </w:rPr>
            </w:pPr>
          </w:p>
          <w:p w14:paraId="4FA9A302" w14:textId="77777777" w:rsidR="00022E2B" w:rsidRPr="003055EB" w:rsidRDefault="00022E2B">
            <w:pPr>
              <w:rPr>
                <w:rFonts w:ascii="Arial" w:hAnsi="Arial" w:cs="Arial"/>
                <w:sz w:val="22"/>
                <w:szCs w:val="22"/>
              </w:rPr>
            </w:pPr>
            <w:r w:rsidRPr="00273E71">
              <w:rPr>
                <w:rFonts w:ascii="Arial" w:hAnsi="Arial" w:cs="Arial"/>
                <w:spacing w:val="-2"/>
                <w:sz w:val="22"/>
                <w:szCs w:val="22"/>
              </w:rPr>
              <w:t xml:space="preserve"> </w:t>
            </w:r>
          </w:p>
        </w:tc>
      </w:tr>
    </w:tbl>
    <w:p w14:paraId="6A0DD40F" w14:textId="77777777" w:rsidR="00022E2B" w:rsidRDefault="00022E2B" w:rsidP="00022E2B">
      <w:pPr>
        <w:pStyle w:val="ListParagraph"/>
        <w:spacing w:after="120"/>
        <w:rPr>
          <w:rFonts w:ascii="Arial" w:hAnsi="Arial" w:cs="Arial"/>
          <w:b/>
          <w:bCs/>
          <w:sz w:val="22"/>
          <w:szCs w:val="22"/>
        </w:rPr>
      </w:pPr>
    </w:p>
    <w:p w14:paraId="3B727742" w14:textId="357AA984" w:rsidR="00F75E3E" w:rsidRDefault="00B01560" w:rsidP="00022E2B">
      <w:pPr>
        <w:pStyle w:val="ListParagraph"/>
        <w:numPr>
          <w:ilvl w:val="0"/>
          <w:numId w:val="9"/>
        </w:numPr>
        <w:spacing w:after="120"/>
        <w:rPr>
          <w:rFonts w:ascii="Arial" w:hAnsi="Arial" w:cs="Arial"/>
          <w:b/>
          <w:bCs/>
          <w:sz w:val="22"/>
          <w:szCs w:val="22"/>
        </w:rPr>
      </w:pPr>
      <w:r w:rsidRPr="00B01560">
        <w:rPr>
          <w:rFonts w:ascii="Arial" w:hAnsi="Arial" w:cs="Arial"/>
          <w:b/>
          <w:bCs/>
          <w:sz w:val="22"/>
          <w:szCs w:val="22"/>
        </w:rPr>
        <w:t>If there are ways to verify vehicles at the point of charging, please give further details about the requirements to enable this.</w:t>
      </w:r>
    </w:p>
    <w:p w14:paraId="74E40CFB" w14:textId="77777777" w:rsidR="00AF4AC2" w:rsidRDefault="00AF4AC2" w:rsidP="00F75E3E">
      <w:pPr>
        <w:pStyle w:val="ListParagraph"/>
        <w:spacing w:after="120"/>
        <w:rPr>
          <w:rFonts w:ascii="Arial" w:hAnsi="Arial" w:cs="Arial"/>
          <w:b/>
          <w:bCs/>
          <w:sz w:val="22"/>
          <w:szCs w:val="22"/>
        </w:rPr>
      </w:pPr>
    </w:p>
    <w:tbl>
      <w:tblPr>
        <w:tblW w:w="4684" w:type="pct"/>
        <w:tblInd w:w="712" w:type="dxa"/>
        <w:tblCellMar>
          <w:left w:w="120" w:type="dxa"/>
          <w:right w:w="120" w:type="dxa"/>
        </w:tblCellMar>
        <w:tblLook w:val="0000" w:firstRow="0" w:lastRow="0" w:firstColumn="0" w:lastColumn="0" w:noHBand="0" w:noVBand="0"/>
      </w:tblPr>
      <w:tblGrid>
        <w:gridCol w:w="9115"/>
      </w:tblGrid>
      <w:tr w:rsidR="00022E2B" w:rsidRPr="00273E71" w14:paraId="0AAB67CA" w14:textId="77777777">
        <w:trPr>
          <w:trHeight w:val="982"/>
        </w:trPr>
        <w:tc>
          <w:tcPr>
            <w:tcW w:w="5000" w:type="pct"/>
            <w:tcBorders>
              <w:top w:val="single" w:sz="6" w:space="0" w:color="auto"/>
              <w:left w:val="single" w:sz="6" w:space="0" w:color="auto"/>
              <w:bottom w:val="single" w:sz="6" w:space="0" w:color="auto"/>
              <w:right w:val="single" w:sz="6" w:space="0" w:color="auto"/>
            </w:tcBorders>
          </w:tcPr>
          <w:p w14:paraId="12BE62C1" w14:textId="77777777" w:rsidR="00022E2B" w:rsidRPr="00273E71" w:rsidRDefault="00022E2B">
            <w:pPr>
              <w:rPr>
                <w:rFonts w:ascii="Arial" w:hAnsi="Arial" w:cs="Arial"/>
                <w:spacing w:val="-2"/>
                <w:sz w:val="22"/>
                <w:szCs w:val="22"/>
              </w:rPr>
            </w:pPr>
          </w:p>
          <w:p w14:paraId="2CDF3971" w14:textId="77777777" w:rsidR="00022E2B" w:rsidRPr="003055EB" w:rsidRDefault="00022E2B">
            <w:pPr>
              <w:rPr>
                <w:rFonts w:ascii="Arial" w:hAnsi="Arial" w:cs="Arial"/>
                <w:sz w:val="22"/>
                <w:szCs w:val="22"/>
              </w:rPr>
            </w:pPr>
            <w:r w:rsidRPr="00273E71">
              <w:rPr>
                <w:rFonts w:ascii="Arial" w:hAnsi="Arial" w:cs="Arial"/>
                <w:spacing w:val="-2"/>
                <w:sz w:val="22"/>
                <w:szCs w:val="22"/>
              </w:rPr>
              <w:t xml:space="preserve"> </w:t>
            </w:r>
          </w:p>
        </w:tc>
      </w:tr>
    </w:tbl>
    <w:p w14:paraId="6269DFDF" w14:textId="77777777" w:rsidR="00022E2B" w:rsidRDefault="00022E2B" w:rsidP="00022E2B">
      <w:pPr>
        <w:pStyle w:val="ListParagraph"/>
        <w:spacing w:after="120"/>
        <w:rPr>
          <w:rFonts w:ascii="Arial" w:hAnsi="Arial" w:cs="Arial"/>
          <w:b/>
          <w:bCs/>
          <w:sz w:val="22"/>
          <w:szCs w:val="22"/>
        </w:rPr>
      </w:pPr>
    </w:p>
    <w:p w14:paraId="3A0A04A3" w14:textId="6D1FB808" w:rsidR="003C4825" w:rsidRPr="00B01560" w:rsidRDefault="00B01560" w:rsidP="00022E2B">
      <w:pPr>
        <w:pStyle w:val="ListParagraph"/>
        <w:numPr>
          <w:ilvl w:val="0"/>
          <w:numId w:val="9"/>
        </w:numPr>
        <w:spacing w:after="120"/>
        <w:rPr>
          <w:rFonts w:ascii="Arial" w:hAnsi="Arial" w:cs="Arial"/>
          <w:b/>
          <w:bCs/>
          <w:sz w:val="22"/>
          <w:szCs w:val="22"/>
        </w:rPr>
      </w:pPr>
      <w:r w:rsidRPr="00B01560">
        <w:rPr>
          <w:rFonts w:ascii="Arial" w:hAnsi="Arial" w:cs="Arial"/>
          <w:b/>
          <w:bCs/>
          <w:sz w:val="22"/>
          <w:szCs w:val="22"/>
        </w:rPr>
        <w:t>Would it be possible to prevent charging if a different vehicle is connected to the unit for charging from the one indicated by a user</w:t>
      </w:r>
      <w:r w:rsidR="00280FBE">
        <w:rPr>
          <w:rFonts w:ascii="Arial" w:hAnsi="Arial" w:cs="Arial"/>
          <w:b/>
          <w:bCs/>
          <w:sz w:val="22"/>
          <w:szCs w:val="22"/>
        </w:rPr>
        <w:t>?</w:t>
      </w:r>
      <w:r w:rsidRPr="00B01560">
        <w:rPr>
          <w:rFonts w:ascii="Arial" w:hAnsi="Arial" w:cs="Arial"/>
          <w:b/>
          <w:bCs/>
          <w:sz w:val="22"/>
          <w:szCs w:val="22"/>
        </w:rPr>
        <w:t>  </w:t>
      </w:r>
    </w:p>
    <w:tbl>
      <w:tblPr>
        <w:tblW w:w="4684" w:type="pct"/>
        <w:tblInd w:w="712" w:type="dxa"/>
        <w:tblCellMar>
          <w:left w:w="120" w:type="dxa"/>
          <w:right w:w="120" w:type="dxa"/>
        </w:tblCellMar>
        <w:tblLook w:val="0000" w:firstRow="0" w:lastRow="0" w:firstColumn="0" w:lastColumn="0" w:noHBand="0" w:noVBand="0"/>
      </w:tblPr>
      <w:tblGrid>
        <w:gridCol w:w="9115"/>
      </w:tblGrid>
      <w:tr w:rsidR="003C4825" w:rsidRPr="00273E71" w14:paraId="6EE557D0" w14:textId="77777777" w:rsidTr="00DA5F53">
        <w:trPr>
          <w:trHeight w:val="982"/>
        </w:trPr>
        <w:tc>
          <w:tcPr>
            <w:tcW w:w="5000" w:type="pct"/>
            <w:tcBorders>
              <w:top w:val="single" w:sz="6" w:space="0" w:color="auto"/>
              <w:left w:val="single" w:sz="6" w:space="0" w:color="auto"/>
              <w:bottom w:val="single" w:sz="6" w:space="0" w:color="auto"/>
              <w:right w:val="single" w:sz="6" w:space="0" w:color="auto"/>
            </w:tcBorders>
          </w:tcPr>
          <w:p w14:paraId="2D60BCDB" w14:textId="77777777" w:rsidR="003C4825" w:rsidRPr="00273E71" w:rsidRDefault="003C4825">
            <w:pPr>
              <w:rPr>
                <w:rFonts w:ascii="Arial" w:hAnsi="Arial" w:cs="Arial"/>
                <w:spacing w:val="-2"/>
                <w:sz w:val="22"/>
                <w:szCs w:val="22"/>
              </w:rPr>
            </w:pPr>
            <w:bookmarkStart w:id="2" w:name="_Hlk161930560"/>
          </w:p>
          <w:p w14:paraId="0CECAE3F" w14:textId="556ACC13" w:rsidR="003C4825" w:rsidRPr="003055EB" w:rsidRDefault="003C4825">
            <w:pPr>
              <w:rPr>
                <w:rFonts w:ascii="Arial" w:hAnsi="Arial" w:cs="Arial"/>
                <w:sz w:val="22"/>
                <w:szCs w:val="22"/>
              </w:rPr>
            </w:pPr>
            <w:r w:rsidRPr="00273E71">
              <w:rPr>
                <w:rFonts w:ascii="Arial" w:hAnsi="Arial" w:cs="Arial"/>
                <w:spacing w:val="-2"/>
                <w:sz w:val="22"/>
                <w:szCs w:val="22"/>
              </w:rPr>
              <w:t xml:space="preserve"> </w:t>
            </w:r>
          </w:p>
        </w:tc>
      </w:tr>
      <w:bookmarkEnd w:id="2"/>
    </w:tbl>
    <w:p w14:paraId="59F9810A" w14:textId="77777777" w:rsidR="00A80115" w:rsidRDefault="00A80115" w:rsidP="003C4825">
      <w:pPr>
        <w:rPr>
          <w:rFonts w:ascii="Arial" w:hAnsi="Arial"/>
          <w:b/>
          <w:spacing w:val="-3"/>
          <w:sz w:val="22"/>
        </w:rPr>
      </w:pPr>
    </w:p>
    <w:p w14:paraId="206E47C2" w14:textId="77777777" w:rsidR="00022E2B" w:rsidRDefault="00744097" w:rsidP="00744097">
      <w:pPr>
        <w:pStyle w:val="ListParagraph"/>
        <w:numPr>
          <w:ilvl w:val="0"/>
          <w:numId w:val="9"/>
        </w:numPr>
        <w:rPr>
          <w:rFonts w:ascii="Arial" w:hAnsi="Arial"/>
          <w:b/>
          <w:spacing w:val="-3"/>
          <w:sz w:val="22"/>
        </w:rPr>
      </w:pPr>
      <w:r>
        <w:rPr>
          <w:rFonts w:ascii="Arial" w:hAnsi="Arial"/>
          <w:b/>
          <w:spacing w:val="-3"/>
          <w:sz w:val="22"/>
        </w:rPr>
        <w:t xml:space="preserve">The </w:t>
      </w:r>
      <w:r w:rsidRPr="00744097">
        <w:rPr>
          <w:rFonts w:ascii="Arial" w:hAnsi="Arial"/>
          <w:b/>
          <w:spacing w:val="-3"/>
          <w:sz w:val="22"/>
        </w:rPr>
        <w:t>County Council is looking for ways for business vehicles to charge quickly and efficiently across Hampshire. These could be council vehicles or delivery vans that are taken home overnight. </w:t>
      </w:r>
    </w:p>
    <w:p w14:paraId="0669AC98" w14:textId="77777777" w:rsidR="00022E2B" w:rsidRDefault="00022E2B" w:rsidP="00022E2B">
      <w:pPr>
        <w:pStyle w:val="ListParagraph"/>
        <w:rPr>
          <w:rFonts w:ascii="Arial" w:hAnsi="Arial"/>
          <w:b/>
          <w:spacing w:val="-3"/>
          <w:sz w:val="22"/>
        </w:rPr>
      </w:pPr>
    </w:p>
    <w:p w14:paraId="2F563FE1" w14:textId="41C38F9F" w:rsidR="00744097" w:rsidRPr="00744097" w:rsidRDefault="00744097" w:rsidP="00022E2B">
      <w:pPr>
        <w:pStyle w:val="ListParagraph"/>
        <w:rPr>
          <w:rFonts w:ascii="Arial" w:hAnsi="Arial"/>
          <w:b/>
          <w:spacing w:val="-3"/>
          <w:sz w:val="22"/>
        </w:rPr>
      </w:pPr>
      <w:r w:rsidRPr="00744097">
        <w:rPr>
          <w:rFonts w:ascii="Arial" w:hAnsi="Arial"/>
          <w:b/>
          <w:spacing w:val="-3"/>
          <w:sz w:val="22"/>
        </w:rPr>
        <w:t>Therefore, is it possible for the EVCP system to recognise the difference between a car and a light goods van being connected, thereby enabling different classes of vehicles to be charged during different periods of the day i.e. car between 08.00 hours and 17.00 hours, and then e.g. a light goods vehicle from 17.00 hours to 08.00 hours?  Please give further details about current market capability to achieve this.</w:t>
      </w:r>
    </w:p>
    <w:p w14:paraId="38E010B4" w14:textId="77777777" w:rsidR="00744097" w:rsidRDefault="00744097" w:rsidP="003C4825">
      <w:pPr>
        <w:rPr>
          <w:rFonts w:ascii="Arial" w:hAnsi="Arial"/>
          <w:b/>
          <w:spacing w:val="-3"/>
          <w:sz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95011" w:rsidRPr="00DE5E3E" w14:paraId="2C92C1A2" w14:textId="77777777">
        <w:trPr>
          <w:trHeight w:val="890"/>
        </w:trPr>
        <w:tc>
          <w:tcPr>
            <w:tcW w:w="8930" w:type="dxa"/>
            <w:shd w:val="clear" w:color="auto" w:fill="auto"/>
          </w:tcPr>
          <w:p w14:paraId="7B03D98C" w14:textId="77777777" w:rsidR="00195011" w:rsidRDefault="00195011">
            <w:pPr>
              <w:spacing w:before="120" w:after="120"/>
              <w:jc w:val="both"/>
              <w:rPr>
                <w:rFonts w:ascii="Arial" w:hAnsi="Arial"/>
                <w:bCs/>
                <w:spacing w:val="-3"/>
                <w:sz w:val="22"/>
              </w:rPr>
            </w:pPr>
          </w:p>
          <w:p w14:paraId="5DBDC0DA" w14:textId="77777777" w:rsidR="00195011" w:rsidRDefault="00195011">
            <w:pPr>
              <w:spacing w:before="120" w:after="120"/>
              <w:jc w:val="both"/>
              <w:rPr>
                <w:rFonts w:ascii="Arial" w:hAnsi="Arial"/>
                <w:bCs/>
                <w:spacing w:val="-3"/>
                <w:sz w:val="22"/>
              </w:rPr>
            </w:pPr>
          </w:p>
          <w:p w14:paraId="539C41BD" w14:textId="77777777" w:rsidR="00195011" w:rsidRPr="00DE5E3E" w:rsidRDefault="00195011">
            <w:pPr>
              <w:spacing w:before="120" w:after="120"/>
              <w:jc w:val="both"/>
              <w:rPr>
                <w:rFonts w:ascii="Arial" w:hAnsi="Arial"/>
                <w:bCs/>
                <w:spacing w:val="-3"/>
                <w:sz w:val="22"/>
              </w:rPr>
            </w:pPr>
          </w:p>
        </w:tc>
      </w:tr>
    </w:tbl>
    <w:p w14:paraId="006AE5D0" w14:textId="77777777" w:rsidR="00195011" w:rsidRDefault="00195011" w:rsidP="003C4825">
      <w:pPr>
        <w:rPr>
          <w:rFonts w:ascii="Arial" w:hAnsi="Arial"/>
          <w:b/>
          <w:spacing w:val="-3"/>
          <w:sz w:val="22"/>
        </w:rPr>
      </w:pPr>
    </w:p>
    <w:p w14:paraId="4F76D3DB" w14:textId="3214E971" w:rsidR="00195011" w:rsidRPr="00022E2B" w:rsidRDefault="00195011" w:rsidP="003C4825">
      <w:pPr>
        <w:rPr>
          <w:rFonts w:ascii="Arial" w:hAnsi="Arial"/>
          <w:b/>
          <w:spacing w:val="-3"/>
          <w:sz w:val="22"/>
          <w:u w:val="single"/>
        </w:rPr>
      </w:pPr>
      <w:r w:rsidRPr="00022E2B">
        <w:rPr>
          <w:rFonts w:ascii="Arial" w:hAnsi="Arial"/>
          <w:b/>
          <w:spacing w:val="-3"/>
          <w:sz w:val="22"/>
          <w:u w:val="single"/>
        </w:rPr>
        <w:t xml:space="preserve">Income Generation </w:t>
      </w:r>
    </w:p>
    <w:p w14:paraId="7DDDE586" w14:textId="77777777" w:rsidR="00195011" w:rsidRDefault="00195011" w:rsidP="003C4825">
      <w:pPr>
        <w:rPr>
          <w:rFonts w:ascii="Arial" w:hAnsi="Arial"/>
          <w:b/>
          <w:spacing w:val="-3"/>
          <w:sz w:val="22"/>
        </w:rPr>
      </w:pPr>
    </w:p>
    <w:p w14:paraId="4B8DD60C" w14:textId="1F0EF0ED" w:rsidR="005408DF" w:rsidRPr="005408DF" w:rsidRDefault="003F50FD" w:rsidP="005408DF">
      <w:pPr>
        <w:pStyle w:val="ListParagraph"/>
        <w:numPr>
          <w:ilvl w:val="0"/>
          <w:numId w:val="9"/>
        </w:numPr>
        <w:spacing w:after="120"/>
        <w:contextualSpacing w:val="0"/>
        <w:rPr>
          <w:rFonts w:ascii="Arial" w:hAnsi="Arial"/>
          <w:b/>
          <w:spacing w:val="-3"/>
          <w:sz w:val="22"/>
        </w:rPr>
      </w:pPr>
      <w:r w:rsidRPr="003F50FD">
        <w:rPr>
          <w:rFonts w:ascii="Arial" w:hAnsi="Arial"/>
          <w:b/>
          <w:spacing w:val="-3"/>
          <w:sz w:val="22"/>
        </w:rPr>
        <w:t>In your experience of the market</w:t>
      </w:r>
      <w:r w:rsidR="00022E2B">
        <w:rPr>
          <w:rFonts w:ascii="Arial" w:hAnsi="Arial"/>
          <w:b/>
          <w:spacing w:val="-3"/>
          <w:sz w:val="22"/>
        </w:rPr>
        <w:t>,</w:t>
      </w:r>
      <w:r w:rsidRPr="003F50FD">
        <w:rPr>
          <w:rFonts w:ascii="Arial" w:hAnsi="Arial"/>
          <w:b/>
          <w:spacing w:val="-3"/>
          <w:sz w:val="22"/>
        </w:rPr>
        <w:t xml:space="preserve"> what is the typical concession revenue share as a percentage figure, to a public authority for an on-street residential area EVCP?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5408DF" w:rsidRPr="00DE5E3E" w14:paraId="56055A75" w14:textId="77777777" w:rsidTr="00361FBA">
        <w:trPr>
          <w:trHeight w:val="622"/>
        </w:trPr>
        <w:tc>
          <w:tcPr>
            <w:tcW w:w="8930" w:type="dxa"/>
            <w:shd w:val="clear" w:color="auto" w:fill="auto"/>
          </w:tcPr>
          <w:p w14:paraId="7EF9F3A7" w14:textId="77777777" w:rsidR="005408DF" w:rsidRPr="00DE5E3E" w:rsidRDefault="005408DF">
            <w:pPr>
              <w:spacing w:before="120" w:after="120"/>
              <w:jc w:val="both"/>
              <w:rPr>
                <w:rFonts w:ascii="Arial" w:hAnsi="Arial"/>
                <w:bCs/>
                <w:spacing w:val="-3"/>
                <w:sz w:val="22"/>
              </w:rPr>
            </w:pPr>
          </w:p>
        </w:tc>
      </w:tr>
    </w:tbl>
    <w:p w14:paraId="2C9E35C2" w14:textId="07F7E160" w:rsidR="003F50FD" w:rsidRPr="003F50FD" w:rsidRDefault="003F50FD" w:rsidP="005408DF">
      <w:pPr>
        <w:pStyle w:val="ListParagraph"/>
        <w:spacing w:after="120"/>
        <w:contextualSpacing w:val="0"/>
        <w:rPr>
          <w:rFonts w:ascii="Arial" w:hAnsi="Arial"/>
          <w:b/>
          <w:spacing w:val="-3"/>
          <w:sz w:val="22"/>
        </w:rPr>
      </w:pPr>
    </w:p>
    <w:p w14:paraId="74405CB3" w14:textId="4C9C4897" w:rsidR="005408DF" w:rsidRPr="00B22D77" w:rsidRDefault="00B22D77" w:rsidP="00456506">
      <w:pPr>
        <w:pStyle w:val="ListParagraph"/>
        <w:numPr>
          <w:ilvl w:val="0"/>
          <w:numId w:val="9"/>
        </w:numPr>
        <w:spacing w:after="120"/>
        <w:contextualSpacing w:val="0"/>
        <w:rPr>
          <w:rStyle w:val="normaltextrun"/>
          <w:rFonts w:ascii="Arial" w:hAnsi="Arial"/>
          <w:b/>
          <w:spacing w:val="-3"/>
          <w:sz w:val="22"/>
        </w:rPr>
      </w:pPr>
      <w:r w:rsidRPr="00B22D77">
        <w:rPr>
          <w:rFonts w:ascii="Arial" w:hAnsi="Arial"/>
          <w:b/>
          <w:spacing w:val="-3"/>
          <w:sz w:val="22"/>
        </w:rPr>
        <w:t>In your experience</w:t>
      </w:r>
      <w:r>
        <w:rPr>
          <w:rFonts w:ascii="Arial" w:hAnsi="Arial"/>
          <w:b/>
          <w:spacing w:val="-3"/>
          <w:sz w:val="22"/>
        </w:rPr>
        <w:t>,</w:t>
      </w:r>
      <w:r w:rsidRPr="00B22D77">
        <w:rPr>
          <w:rFonts w:ascii="Arial" w:hAnsi="Arial"/>
          <w:b/>
          <w:spacing w:val="-3"/>
          <w:sz w:val="22"/>
        </w:rPr>
        <w:t xml:space="preserve"> what is the typical concession revenue share as a percentage figure, to a public authority for a site identified as commercially desirable</w:t>
      </w:r>
      <w:r w:rsidR="009B3134">
        <w:rPr>
          <w:rFonts w:ascii="Arial" w:hAnsi="Arial"/>
          <w:b/>
          <w:spacing w:val="-3"/>
          <w:sz w:val="22"/>
        </w:rPr>
        <w:t xml:space="preserve"> site</w:t>
      </w:r>
      <w:r w:rsidRPr="00B22D77">
        <w:rPr>
          <w:rFonts w:ascii="Arial" w:hAnsi="Arial"/>
          <w:b/>
          <w:spacing w:val="-3"/>
          <w:sz w:val="22"/>
        </w:rPr>
        <w:t xml:space="preserve"> / hub for EVCP?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22D77" w:rsidRPr="00DE5E3E" w14:paraId="00CEAA0D" w14:textId="77777777" w:rsidTr="00361FBA">
        <w:trPr>
          <w:trHeight w:val="674"/>
        </w:trPr>
        <w:tc>
          <w:tcPr>
            <w:tcW w:w="8930" w:type="dxa"/>
            <w:shd w:val="clear" w:color="auto" w:fill="auto"/>
          </w:tcPr>
          <w:p w14:paraId="5F8B5F2A" w14:textId="77777777" w:rsidR="00B22D77" w:rsidRPr="00DE5E3E" w:rsidRDefault="00B22D77">
            <w:pPr>
              <w:spacing w:before="120" w:after="120"/>
              <w:jc w:val="both"/>
              <w:rPr>
                <w:rFonts w:ascii="Arial" w:hAnsi="Arial"/>
                <w:bCs/>
                <w:spacing w:val="-3"/>
                <w:sz w:val="22"/>
              </w:rPr>
            </w:pPr>
          </w:p>
        </w:tc>
      </w:tr>
    </w:tbl>
    <w:p w14:paraId="6EF7416F" w14:textId="77777777" w:rsidR="00B22D77" w:rsidRPr="005408DF" w:rsidRDefault="00B22D77" w:rsidP="00B22D77">
      <w:pPr>
        <w:pStyle w:val="ListParagraph"/>
        <w:spacing w:after="120"/>
        <w:contextualSpacing w:val="0"/>
        <w:rPr>
          <w:rFonts w:ascii="Arial" w:hAnsi="Arial"/>
          <w:b/>
          <w:spacing w:val="-3"/>
          <w:sz w:val="22"/>
        </w:rPr>
      </w:pPr>
    </w:p>
    <w:p w14:paraId="5C8C16CB" w14:textId="27D4AB81" w:rsidR="006446EC" w:rsidRDefault="006446EC" w:rsidP="5A3A92E3">
      <w:pPr>
        <w:pStyle w:val="ListParagraph"/>
        <w:numPr>
          <w:ilvl w:val="0"/>
          <w:numId w:val="9"/>
        </w:numPr>
        <w:spacing w:after="120"/>
        <w:rPr>
          <w:rFonts w:ascii="Arial" w:hAnsi="Arial"/>
          <w:b/>
          <w:bCs/>
          <w:spacing w:val="-3"/>
          <w:sz w:val="22"/>
          <w:szCs w:val="22"/>
        </w:rPr>
      </w:pPr>
      <w:r w:rsidRPr="5A3A92E3">
        <w:rPr>
          <w:rFonts w:ascii="Arial" w:hAnsi="Arial"/>
          <w:b/>
          <w:bCs/>
          <w:spacing w:val="-3"/>
          <w:sz w:val="22"/>
          <w:szCs w:val="22"/>
        </w:rPr>
        <w:t>If Hampshire County Council required a fixed</w:t>
      </w:r>
      <w:r w:rsidR="4094BBF7" w:rsidRPr="5A3A92E3">
        <w:rPr>
          <w:rFonts w:ascii="Arial" w:hAnsi="Arial"/>
          <w:b/>
          <w:bCs/>
          <w:spacing w:val="-3"/>
          <w:sz w:val="22"/>
          <w:szCs w:val="22"/>
        </w:rPr>
        <w:t xml:space="preserve"> annual</w:t>
      </w:r>
      <w:r w:rsidRPr="5A3A92E3">
        <w:rPr>
          <w:rFonts w:ascii="Arial" w:hAnsi="Arial"/>
          <w:b/>
          <w:bCs/>
          <w:spacing w:val="-3"/>
          <w:sz w:val="22"/>
          <w:szCs w:val="22"/>
        </w:rPr>
        <w:t xml:space="preserve"> fee in the contract at for example £3</w:t>
      </w:r>
      <w:r w:rsidR="00093F94">
        <w:rPr>
          <w:rFonts w:ascii="Arial" w:hAnsi="Arial"/>
          <w:b/>
          <w:bCs/>
          <w:spacing w:val="-3"/>
          <w:sz w:val="22"/>
          <w:szCs w:val="22"/>
        </w:rPr>
        <w:t>50</w:t>
      </w:r>
      <w:r w:rsidRPr="5A3A92E3">
        <w:rPr>
          <w:rFonts w:ascii="Arial" w:hAnsi="Arial"/>
          <w:b/>
          <w:bCs/>
          <w:spacing w:val="-3"/>
          <w:sz w:val="22"/>
          <w:szCs w:val="22"/>
        </w:rPr>
        <w:t>k, would that change the figures provided in questions 1</w:t>
      </w:r>
      <w:r w:rsidR="009B3134">
        <w:rPr>
          <w:rFonts w:ascii="Arial" w:hAnsi="Arial"/>
          <w:b/>
          <w:bCs/>
          <w:spacing w:val="-3"/>
          <w:sz w:val="22"/>
          <w:szCs w:val="22"/>
        </w:rPr>
        <w:t>7</w:t>
      </w:r>
      <w:r w:rsidRPr="5A3A92E3">
        <w:rPr>
          <w:rFonts w:ascii="Arial" w:hAnsi="Arial"/>
          <w:b/>
          <w:bCs/>
          <w:spacing w:val="-3"/>
          <w:sz w:val="22"/>
          <w:szCs w:val="22"/>
        </w:rPr>
        <w:t xml:space="preserve"> and 1</w:t>
      </w:r>
      <w:r w:rsidR="009B3134">
        <w:rPr>
          <w:rFonts w:ascii="Arial" w:hAnsi="Arial"/>
          <w:b/>
          <w:bCs/>
          <w:spacing w:val="-3"/>
          <w:sz w:val="22"/>
          <w:szCs w:val="22"/>
        </w:rPr>
        <w:t>8</w:t>
      </w:r>
      <w:r w:rsidRPr="5A3A92E3">
        <w:rPr>
          <w:rFonts w:ascii="Arial" w:hAnsi="Arial"/>
          <w:b/>
          <w:bCs/>
          <w:spacing w:val="-3"/>
          <w:sz w:val="22"/>
          <w:szCs w:val="22"/>
        </w:rPr>
        <w:t xml:space="preserve"> above?  If </w:t>
      </w:r>
      <w:proofErr w:type="gramStart"/>
      <w:r w:rsidRPr="5A3A92E3">
        <w:rPr>
          <w:rFonts w:ascii="Arial" w:hAnsi="Arial"/>
          <w:b/>
          <w:bCs/>
          <w:spacing w:val="-3"/>
          <w:sz w:val="22"/>
          <w:szCs w:val="22"/>
        </w:rPr>
        <w:t>so</w:t>
      </w:r>
      <w:proofErr w:type="gramEnd"/>
      <w:r w:rsidRPr="5A3A92E3">
        <w:rPr>
          <w:rFonts w:ascii="Arial" w:hAnsi="Arial"/>
          <w:b/>
          <w:bCs/>
          <w:spacing w:val="-3"/>
          <w:sz w:val="22"/>
          <w:szCs w:val="22"/>
        </w:rPr>
        <w:t xml:space="preserve"> please provide an indication as a percentage figure, of the increase / decrease in the revenue share as a result.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446EC" w:rsidRPr="00DE5E3E" w14:paraId="3929E9A2" w14:textId="77777777">
        <w:trPr>
          <w:trHeight w:val="674"/>
        </w:trPr>
        <w:tc>
          <w:tcPr>
            <w:tcW w:w="8930" w:type="dxa"/>
            <w:shd w:val="clear" w:color="auto" w:fill="auto"/>
          </w:tcPr>
          <w:p w14:paraId="1601AC4D" w14:textId="77777777" w:rsidR="006446EC" w:rsidRDefault="006446EC">
            <w:pPr>
              <w:spacing w:before="120" w:after="120"/>
              <w:jc w:val="both"/>
              <w:rPr>
                <w:rFonts w:ascii="Arial" w:hAnsi="Arial"/>
                <w:bCs/>
                <w:spacing w:val="-3"/>
                <w:sz w:val="22"/>
              </w:rPr>
            </w:pPr>
          </w:p>
          <w:p w14:paraId="65236CFB" w14:textId="77777777" w:rsidR="006446EC" w:rsidRDefault="006446EC">
            <w:pPr>
              <w:spacing w:before="120" w:after="120"/>
              <w:jc w:val="both"/>
              <w:rPr>
                <w:rFonts w:ascii="Arial" w:hAnsi="Arial"/>
                <w:bCs/>
                <w:spacing w:val="-3"/>
                <w:sz w:val="22"/>
              </w:rPr>
            </w:pPr>
          </w:p>
          <w:p w14:paraId="766FC6C8" w14:textId="77777777" w:rsidR="006446EC" w:rsidRPr="00DE5E3E" w:rsidRDefault="006446EC">
            <w:pPr>
              <w:spacing w:before="120" w:after="120"/>
              <w:jc w:val="both"/>
              <w:rPr>
                <w:rFonts w:ascii="Arial" w:hAnsi="Arial"/>
                <w:bCs/>
                <w:spacing w:val="-3"/>
                <w:sz w:val="22"/>
              </w:rPr>
            </w:pPr>
          </w:p>
        </w:tc>
      </w:tr>
    </w:tbl>
    <w:p w14:paraId="50691593" w14:textId="77777777" w:rsidR="006446EC" w:rsidRPr="006446EC" w:rsidRDefault="006446EC" w:rsidP="006446EC">
      <w:pPr>
        <w:pStyle w:val="ListParagraph"/>
        <w:spacing w:after="120"/>
        <w:contextualSpacing w:val="0"/>
        <w:rPr>
          <w:rFonts w:ascii="Arial" w:hAnsi="Arial"/>
          <w:b/>
          <w:spacing w:val="-3"/>
          <w:sz w:val="22"/>
        </w:rPr>
      </w:pPr>
    </w:p>
    <w:p w14:paraId="50097E54" w14:textId="33F305E5" w:rsidR="00E45100" w:rsidRDefault="00E45100" w:rsidP="34F6DF5C">
      <w:pPr>
        <w:pStyle w:val="ListParagraph"/>
        <w:numPr>
          <w:ilvl w:val="0"/>
          <w:numId w:val="9"/>
        </w:numPr>
        <w:spacing w:after="120"/>
        <w:rPr>
          <w:rFonts w:ascii="Arial" w:hAnsi="Arial"/>
          <w:b/>
          <w:spacing w:val="-3"/>
          <w:sz w:val="22"/>
        </w:rPr>
      </w:pPr>
      <w:r w:rsidRPr="00E45100">
        <w:rPr>
          <w:rFonts w:ascii="Arial" w:hAnsi="Arial"/>
          <w:b/>
          <w:spacing w:val="-3"/>
          <w:sz w:val="22"/>
        </w:rPr>
        <w:t xml:space="preserve">If </w:t>
      </w:r>
      <w:r>
        <w:rPr>
          <w:rFonts w:ascii="Arial" w:hAnsi="Arial"/>
          <w:b/>
          <w:spacing w:val="-3"/>
          <w:sz w:val="22"/>
        </w:rPr>
        <w:t>the</w:t>
      </w:r>
      <w:r w:rsidRPr="00E45100">
        <w:rPr>
          <w:rFonts w:ascii="Arial" w:hAnsi="Arial"/>
          <w:b/>
          <w:spacing w:val="-3"/>
          <w:sz w:val="22"/>
        </w:rPr>
        <w:t xml:space="preserve"> County Council was responsible for the ground works, would that change the figures provided in </w:t>
      </w:r>
      <w:r w:rsidRPr="007C2B9E">
        <w:rPr>
          <w:rFonts w:ascii="Arial" w:hAnsi="Arial"/>
          <w:b/>
          <w:spacing w:val="-3"/>
          <w:sz w:val="22"/>
          <w:szCs w:val="22"/>
        </w:rPr>
        <w:t>question's 1</w:t>
      </w:r>
      <w:r w:rsidR="00A626B2">
        <w:rPr>
          <w:rFonts w:ascii="Arial" w:hAnsi="Arial"/>
          <w:b/>
          <w:spacing w:val="-3"/>
          <w:sz w:val="22"/>
          <w:szCs w:val="22"/>
        </w:rPr>
        <w:t>7</w:t>
      </w:r>
      <w:r w:rsidRPr="007C2B9E">
        <w:rPr>
          <w:rFonts w:ascii="Arial" w:hAnsi="Arial"/>
          <w:b/>
          <w:spacing w:val="-3"/>
          <w:sz w:val="22"/>
          <w:szCs w:val="22"/>
        </w:rPr>
        <w:t xml:space="preserve"> and </w:t>
      </w:r>
      <w:r w:rsidR="00C3360B" w:rsidRPr="007C2B9E">
        <w:rPr>
          <w:rFonts w:ascii="Arial" w:hAnsi="Arial"/>
          <w:b/>
          <w:spacing w:val="-3"/>
          <w:sz w:val="22"/>
          <w:szCs w:val="22"/>
        </w:rPr>
        <w:t>1</w:t>
      </w:r>
      <w:r w:rsidR="00A626B2">
        <w:rPr>
          <w:rFonts w:ascii="Arial" w:hAnsi="Arial"/>
          <w:b/>
          <w:spacing w:val="-3"/>
          <w:sz w:val="22"/>
          <w:szCs w:val="22"/>
        </w:rPr>
        <w:t>8</w:t>
      </w:r>
      <w:r w:rsidRPr="007C2B9E">
        <w:rPr>
          <w:rFonts w:ascii="Arial" w:hAnsi="Arial"/>
          <w:b/>
          <w:spacing w:val="-3"/>
          <w:sz w:val="22"/>
          <w:szCs w:val="22"/>
        </w:rPr>
        <w:t xml:space="preserve">? </w:t>
      </w:r>
      <w:r w:rsidR="007C2B9E">
        <w:rPr>
          <w:rFonts w:ascii="Arial" w:hAnsi="Arial"/>
          <w:b/>
          <w:spacing w:val="-3"/>
          <w:sz w:val="22"/>
        </w:rPr>
        <w:t>I</w:t>
      </w:r>
      <w:r w:rsidRPr="00E45100">
        <w:rPr>
          <w:rFonts w:ascii="Arial" w:hAnsi="Arial"/>
          <w:b/>
          <w:spacing w:val="-3"/>
          <w:sz w:val="22"/>
        </w:rPr>
        <w:t>f so, please provide an indication as a percentage figure, of the increase / decrease in the revenue share as a result.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E7BC1" w:rsidRPr="00DE5E3E" w14:paraId="42E51D0E" w14:textId="77777777">
        <w:trPr>
          <w:trHeight w:val="622"/>
        </w:trPr>
        <w:tc>
          <w:tcPr>
            <w:tcW w:w="8930" w:type="dxa"/>
            <w:shd w:val="clear" w:color="auto" w:fill="auto"/>
          </w:tcPr>
          <w:p w14:paraId="0AFA6443" w14:textId="77777777" w:rsidR="006E7BC1" w:rsidRPr="00DE5E3E" w:rsidRDefault="006E7BC1">
            <w:pPr>
              <w:spacing w:before="120" w:after="120"/>
              <w:jc w:val="both"/>
              <w:rPr>
                <w:rFonts w:ascii="Arial" w:hAnsi="Arial"/>
                <w:bCs/>
                <w:spacing w:val="-3"/>
                <w:sz w:val="22"/>
              </w:rPr>
            </w:pPr>
          </w:p>
        </w:tc>
      </w:tr>
    </w:tbl>
    <w:p w14:paraId="6C6106E1" w14:textId="77777777" w:rsidR="00E45100" w:rsidRPr="00E45100" w:rsidRDefault="00E45100" w:rsidP="00E45100">
      <w:pPr>
        <w:pStyle w:val="ListParagraph"/>
        <w:spacing w:after="120"/>
        <w:contextualSpacing w:val="0"/>
        <w:rPr>
          <w:rFonts w:ascii="Arial" w:hAnsi="Arial"/>
          <w:b/>
          <w:spacing w:val="-3"/>
          <w:sz w:val="22"/>
        </w:rPr>
      </w:pPr>
    </w:p>
    <w:p w14:paraId="7707E291" w14:textId="0224E7A1" w:rsidR="006E7BC1" w:rsidRDefault="00A626B2" w:rsidP="00456506">
      <w:pPr>
        <w:pStyle w:val="ListParagraph"/>
        <w:numPr>
          <w:ilvl w:val="0"/>
          <w:numId w:val="9"/>
        </w:numPr>
        <w:spacing w:after="120"/>
        <w:contextualSpacing w:val="0"/>
        <w:rPr>
          <w:rFonts w:ascii="Arial" w:hAnsi="Arial"/>
          <w:b/>
          <w:spacing w:val="-3"/>
          <w:sz w:val="22"/>
        </w:rPr>
      </w:pPr>
      <w:r>
        <w:rPr>
          <w:rFonts w:ascii="Arial" w:hAnsi="Arial"/>
          <w:b/>
          <w:spacing w:val="-3"/>
          <w:sz w:val="22"/>
        </w:rPr>
        <w:t>Would you</w:t>
      </w:r>
      <w:r w:rsidR="006E7BC1" w:rsidRPr="006E7BC1">
        <w:rPr>
          <w:rFonts w:ascii="Arial" w:hAnsi="Arial"/>
          <w:b/>
          <w:spacing w:val="-3"/>
          <w:sz w:val="22"/>
        </w:rPr>
        <w:t xml:space="preserve"> prefer that </w:t>
      </w:r>
      <w:r w:rsidR="006E7BC1">
        <w:rPr>
          <w:rFonts w:ascii="Arial" w:hAnsi="Arial"/>
          <w:b/>
          <w:spacing w:val="-3"/>
          <w:sz w:val="22"/>
        </w:rPr>
        <w:t>the</w:t>
      </w:r>
      <w:r w:rsidR="006E7BC1" w:rsidRPr="006E7BC1">
        <w:rPr>
          <w:rFonts w:ascii="Arial" w:hAnsi="Arial"/>
          <w:b/>
          <w:spacing w:val="-3"/>
          <w:sz w:val="22"/>
        </w:rPr>
        <w:t xml:space="preserve"> County Council manage the ground works and asset ownership of the underground infrastructure</w:t>
      </w:r>
      <w:r>
        <w:rPr>
          <w:rFonts w:ascii="Arial" w:hAnsi="Arial"/>
          <w:b/>
          <w:spacing w:val="-3"/>
          <w:sz w:val="22"/>
        </w:rPr>
        <w:t>?</w:t>
      </w:r>
      <w:r w:rsidR="006E7BC1" w:rsidRPr="006E7BC1">
        <w:rPr>
          <w:rFonts w:ascii="Arial" w:hAnsi="Arial"/>
          <w:b/>
          <w:spacing w:val="-3"/>
          <w:sz w:val="22"/>
        </w:rPr>
        <w: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E7BC1" w:rsidRPr="00DE5E3E" w14:paraId="4133DE4F" w14:textId="77777777">
        <w:trPr>
          <w:trHeight w:val="622"/>
        </w:trPr>
        <w:tc>
          <w:tcPr>
            <w:tcW w:w="8930" w:type="dxa"/>
            <w:shd w:val="clear" w:color="auto" w:fill="auto"/>
          </w:tcPr>
          <w:p w14:paraId="7D8A6439" w14:textId="77777777" w:rsidR="006E7BC1" w:rsidRPr="00DE5E3E" w:rsidRDefault="006E7BC1">
            <w:pPr>
              <w:spacing w:before="120" w:after="120"/>
              <w:jc w:val="both"/>
              <w:rPr>
                <w:rFonts w:ascii="Arial" w:hAnsi="Arial"/>
                <w:bCs/>
                <w:spacing w:val="-3"/>
                <w:sz w:val="22"/>
              </w:rPr>
            </w:pPr>
          </w:p>
        </w:tc>
      </w:tr>
    </w:tbl>
    <w:p w14:paraId="3A46BDEE" w14:textId="77777777" w:rsidR="006E7BC1" w:rsidRPr="006E7BC1" w:rsidRDefault="006E7BC1" w:rsidP="006E7BC1">
      <w:pPr>
        <w:pStyle w:val="ListParagraph"/>
        <w:spacing w:after="120"/>
        <w:contextualSpacing w:val="0"/>
        <w:rPr>
          <w:rFonts w:ascii="Arial" w:hAnsi="Arial"/>
          <w:b/>
          <w:spacing w:val="-3"/>
          <w:sz w:val="22"/>
        </w:rPr>
      </w:pPr>
    </w:p>
    <w:p w14:paraId="39947DA1" w14:textId="3653431C" w:rsidR="00951419" w:rsidRDefault="007F0390" w:rsidP="00456506">
      <w:pPr>
        <w:pStyle w:val="ListParagraph"/>
        <w:numPr>
          <w:ilvl w:val="0"/>
          <w:numId w:val="9"/>
        </w:numPr>
        <w:spacing w:after="120"/>
        <w:contextualSpacing w:val="0"/>
        <w:rPr>
          <w:rFonts w:ascii="Arial" w:hAnsi="Arial"/>
          <w:b/>
          <w:spacing w:val="-3"/>
          <w:sz w:val="22"/>
        </w:rPr>
      </w:pPr>
      <w:r>
        <w:rPr>
          <w:rFonts w:ascii="Arial" w:hAnsi="Arial"/>
          <w:b/>
          <w:spacing w:val="-3"/>
          <w:sz w:val="22"/>
        </w:rPr>
        <w:t>A</w:t>
      </w:r>
      <w:r w:rsidR="00951419" w:rsidRPr="00951419">
        <w:rPr>
          <w:rFonts w:ascii="Arial" w:hAnsi="Arial"/>
          <w:b/>
          <w:spacing w:val="-3"/>
          <w:sz w:val="22"/>
        </w:rPr>
        <w:t xml:space="preserve">re </w:t>
      </w:r>
      <w:r>
        <w:rPr>
          <w:rFonts w:ascii="Arial" w:hAnsi="Arial"/>
          <w:b/>
          <w:spacing w:val="-3"/>
          <w:sz w:val="22"/>
        </w:rPr>
        <w:t xml:space="preserve">you </w:t>
      </w:r>
      <w:r w:rsidR="00951419" w:rsidRPr="00951419">
        <w:rPr>
          <w:rFonts w:ascii="Arial" w:hAnsi="Arial"/>
          <w:b/>
          <w:spacing w:val="-3"/>
          <w:sz w:val="22"/>
        </w:rPr>
        <w:t>aware of any issues the County Council should consider regarding supplier / authority ownership of the underground infrastructure, including typical maintenance and inspection costs and asset transfer at the end of contracts</w:t>
      </w:r>
      <w:r w:rsidR="00A626B2">
        <w:rPr>
          <w:rFonts w:ascii="Arial" w:hAnsi="Arial"/>
          <w:b/>
          <w:spacing w:val="-3"/>
          <w:sz w:val="22"/>
        </w:rPr>
        <w:t>?</w:t>
      </w:r>
      <w:r w:rsidR="00951419" w:rsidRPr="00951419">
        <w:rPr>
          <w:rFonts w:ascii="Arial" w:hAnsi="Arial"/>
          <w:b/>
          <w:spacing w:val="-3"/>
          <w:sz w:val="22"/>
        </w:rPr>
        <w: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F0390" w:rsidRPr="00DE5E3E" w14:paraId="33513629" w14:textId="77777777">
        <w:trPr>
          <w:trHeight w:val="622"/>
        </w:trPr>
        <w:tc>
          <w:tcPr>
            <w:tcW w:w="8930" w:type="dxa"/>
            <w:shd w:val="clear" w:color="auto" w:fill="auto"/>
          </w:tcPr>
          <w:p w14:paraId="4196052C" w14:textId="77777777" w:rsidR="007F0390" w:rsidRPr="00DE5E3E" w:rsidRDefault="007F0390">
            <w:pPr>
              <w:spacing w:before="120" w:after="120"/>
              <w:jc w:val="both"/>
              <w:rPr>
                <w:rFonts w:ascii="Arial" w:hAnsi="Arial"/>
                <w:bCs/>
                <w:spacing w:val="-3"/>
                <w:sz w:val="22"/>
              </w:rPr>
            </w:pPr>
          </w:p>
        </w:tc>
      </w:tr>
    </w:tbl>
    <w:p w14:paraId="58AE8DBE" w14:textId="77777777" w:rsidR="007F0390" w:rsidRPr="00951419" w:rsidRDefault="007F0390" w:rsidP="007F0390">
      <w:pPr>
        <w:pStyle w:val="ListParagraph"/>
        <w:spacing w:after="120"/>
        <w:contextualSpacing w:val="0"/>
        <w:rPr>
          <w:rFonts w:ascii="Arial" w:hAnsi="Arial"/>
          <w:b/>
          <w:spacing w:val="-3"/>
          <w:sz w:val="22"/>
        </w:rPr>
      </w:pPr>
    </w:p>
    <w:p w14:paraId="6BF83DA8" w14:textId="77777777" w:rsidR="00AB4DFA" w:rsidRDefault="00590CE2" w:rsidP="00456506">
      <w:pPr>
        <w:pStyle w:val="ListParagraph"/>
        <w:numPr>
          <w:ilvl w:val="0"/>
          <w:numId w:val="9"/>
        </w:numPr>
        <w:spacing w:after="120"/>
        <w:contextualSpacing w:val="0"/>
        <w:rPr>
          <w:rFonts w:ascii="Arial" w:hAnsi="Arial"/>
          <w:b/>
          <w:spacing w:val="-3"/>
          <w:sz w:val="22"/>
        </w:rPr>
      </w:pPr>
      <w:r>
        <w:rPr>
          <w:rFonts w:ascii="Arial" w:hAnsi="Arial"/>
          <w:b/>
          <w:spacing w:val="-3"/>
          <w:sz w:val="22"/>
        </w:rPr>
        <w:t>I</w:t>
      </w:r>
      <w:r w:rsidRPr="00590CE2">
        <w:rPr>
          <w:rFonts w:ascii="Arial" w:hAnsi="Arial"/>
          <w:b/>
          <w:spacing w:val="-3"/>
          <w:sz w:val="22"/>
        </w:rPr>
        <w:t>n your experience</w:t>
      </w:r>
      <w:r>
        <w:rPr>
          <w:rFonts w:ascii="Arial" w:hAnsi="Arial"/>
          <w:b/>
          <w:spacing w:val="-3"/>
          <w:sz w:val="22"/>
        </w:rPr>
        <w:t>,</w:t>
      </w:r>
      <w:r w:rsidRPr="00590CE2">
        <w:rPr>
          <w:rFonts w:ascii="Arial" w:hAnsi="Arial"/>
          <w:b/>
          <w:spacing w:val="-3"/>
          <w:sz w:val="22"/>
        </w:rPr>
        <w:t xml:space="preserve"> does concession revenue vary much by charge point type?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B4DFA" w:rsidRPr="00DE5E3E" w14:paraId="3990550B" w14:textId="77777777">
        <w:trPr>
          <w:trHeight w:val="622"/>
        </w:trPr>
        <w:tc>
          <w:tcPr>
            <w:tcW w:w="8930" w:type="dxa"/>
            <w:shd w:val="clear" w:color="auto" w:fill="auto"/>
          </w:tcPr>
          <w:p w14:paraId="0B28DC19" w14:textId="77777777" w:rsidR="00AB4DFA" w:rsidRPr="00DE5E3E" w:rsidRDefault="00AB4DFA">
            <w:pPr>
              <w:spacing w:before="120" w:after="120"/>
              <w:jc w:val="both"/>
              <w:rPr>
                <w:rFonts w:ascii="Arial" w:hAnsi="Arial"/>
                <w:bCs/>
                <w:spacing w:val="-3"/>
                <w:sz w:val="22"/>
              </w:rPr>
            </w:pPr>
          </w:p>
        </w:tc>
      </w:tr>
    </w:tbl>
    <w:p w14:paraId="7F588F5A" w14:textId="77777777" w:rsidR="00AB4DFA" w:rsidRPr="00AB4DFA" w:rsidRDefault="00AB4DFA" w:rsidP="00AB4DFA">
      <w:pPr>
        <w:spacing w:after="120"/>
        <w:rPr>
          <w:rFonts w:ascii="Arial" w:hAnsi="Arial"/>
          <w:b/>
          <w:spacing w:val="-3"/>
          <w:sz w:val="22"/>
        </w:rPr>
      </w:pPr>
    </w:p>
    <w:p w14:paraId="6D38EB03" w14:textId="12688A5E" w:rsidR="00590CE2" w:rsidRDefault="0002262D" w:rsidP="00AB4DFA">
      <w:pPr>
        <w:pStyle w:val="ListParagraph"/>
        <w:spacing w:after="120"/>
        <w:contextualSpacing w:val="0"/>
        <w:rPr>
          <w:rFonts w:ascii="Arial" w:hAnsi="Arial"/>
          <w:b/>
          <w:spacing w:val="-3"/>
          <w:sz w:val="22"/>
        </w:rPr>
      </w:pPr>
      <w:r>
        <w:rPr>
          <w:rFonts w:ascii="Arial" w:hAnsi="Arial"/>
          <w:b/>
          <w:spacing w:val="-3"/>
          <w:sz w:val="22"/>
        </w:rPr>
        <w:t>I</w:t>
      </w:r>
      <w:r w:rsidR="00590CE2" w:rsidRPr="00590CE2">
        <w:rPr>
          <w:rFonts w:ascii="Arial" w:hAnsi="Arial"/>
          <w:b/>
          <w:spacing w:val="-3"/>
          <w:sz w:val="22"/>
        </w:rPr>
        <w:t>f so</w:t>
      </w:r>
      <w:r w:rsidR="007C2B9E">
        <w:rPr>
          <w:rFonts w:ascii="Arial" w:hAnsi="Arial"/>
          <w:b/>
          <w:spacing w:val="-3"/>
          <w:sz w:val="22"/>
        </w:rPr>
        <w:t>,</w:t>
      </w:r>
      <w:r w:rsidR="00590CE2" w:rsidRPr="00590CE2">
        <w:rPr>
          <w:rFonts w:ascii="Arial" w:hAnsi="Arial"/>
          <w:b/>
          <w:spacing w:val="-3"/>
          <w:sz w:val="22"/>
        </w:rPr>
        <w:t xml:space="preserve"> please provide average figures for each type listed</w:t>
      </w:r>
      <w:r w:rsidR="007B6E02">
        <w:rPr>
          <w:rFonts w:ascii="Arial" w:hAnsi="Arial"/>
          <w:b/>
          <w:spacing w:val="-3"/>
          <w:sz w:val="22"/>
        </w:rPr>
        <w:t xml:space="preserve"> below</w:t>
      </w:r>
      <w:r w:rsidR="00C4789A">
        <w:rPr>
          <w:rFonts w:ascii="Arial" w:hAnsi="Arial"/>
          <w:b/>
          <w:spacing w:val="-3"/>
          <w:sz w:val="22"/>
        </w:rPr>
        <w:t>.</w:t>
      </w:r>
      <w:r w:rsidR="00590CE2" w:rsidRPr="00590CE2">
        <w:rPr>
          <w:rFonts w:ascii="Arial" w:hAnsi="Arial"/>
          <w:b/>
          <w:spacing w:val="-3"/>
          <w:sz w:val="22"/>
        </w:rPr>
        <w:t xml:space="preserve"> Are there publicly available financial models for this? Also please provide details of the current average lifespan of each type and details about the current average time for return on investments for each type of unit that you have experience of or would intend to supply from the </w:t>
      </w:r>
      <w:r w:rsidR="00C23198">
        <w:rPr>
          <w:rFonts w:ascii="Arial" w:hAnsi="Arial"/>
          <w:b/>
          <w:spacing w:val="-3"/>
          <w:sz w:val="22"/>
        </w:rPr>
        <w:t xml:space="preserve">charge speed </w:t>
      </w:r>
      <w:r w:rsidR="00590CE2" w:rsidRPr="00590CE2">
        <w:rPr>
          <w:rFonts w:ascii="Arial" w:hAnsi="Arial"/>
          <w:b/>
          <w:spacing w:val="-3"/>
          <w:sz w:val="22"/>
        </w:rPr>
        <w:t xml:space="preserve">options and </w:t>
      </w:r>
      <w:r w:rsidR="00C23198">
        <w:rPr>
          <w:rFonts w:ascii="Arial" w:hAnsi="Arial"/>
          <w:b/>
          <w:spacing w:val="-3"/>
          <w:sz w:val="22"/>
        </w:rPr>
        <w:t xml:space="preserve">charge point </w:t>
      </w:r>
      <w:r w:rsidR="00590CE2" w:rsidRPr="00590CE2">
        <w:rPr>
          <w:rFonts w:ascii="Arial" w:hAnsi="Arial"/>
          <w:b/>
          <w:spacing w:val="-3"/>
          <w:sz w:val="22"/>
        </w:rPr>
        <w:t>type</w:t>
      </w:r>
      <w:r w:rsidR="005774CA">
        <w:rPr>
          <w:rFonts w:ascii="Arial" w:hAnsi="Arial"/>
          <w:b/>
          <w:spacing w:val="-3"/>
          <w:sz w:val="22"/>
        </w:rPr>
        <w:t>s</w:t>
      </w:r>
      <w:r w:rsidR="00590CE2" w:rsidRPr="00590CE2">
        <w:rPr>
          <w:rFonts w:ascii="Arial" w:hAnsi="Arial"/>
          <w:b/>
          <w:spacing w:val="-3"/>
          <w:sz w:val="22"/>
        </w:rPr>
        <w:t xml:space="preserve"> below:  </w:t>
      </w:r>
    </w:p>
    <w:p w14:paraId="08317DC4" w14:textId="557157F7" w:rsidR="00C23198" w:rsidRPr="00C23198" w:rsidRDefault="00C23198" w:rsidP="00AB4DFA">
      <w:pPr>
        <w:pStyle w:val="ListParagraph"/>
        <w:spacing w:after="120"/>
        <w:contextualSpacing w:val="0"/>
        <w:rPr>
          <w:rFonts w:ascii="Arial" w:hAnsi="Arial"/>
          <w:bCs/>
          <w:spacing w:val="-3"/>
          <w:sz w:val="22"/>
        </w:rPr>
      </w:pPr>
      <w:r w:rsidRPr="00C23198">
        <w:rPr>
          <w:rFonts w:ascii="Arial" w:hAnsi="Arial"/>
          <w:bCs/>
          <w:spacing w:val="-3"/>
          <w:sz w:val="22"/>
        </w:rPr>
        <w:t xml:space="preserve">Charge </w:t>
      </w:r>
      <w:proofErr w:type="gramStart"/>
      <w:r w:rsidRPr="00C23198">
        <w:rPr>
          <w:rFonts w:ascii="Arial" w:hAnsi="Arial"/>
          <w:bCs/>
          <w:spacing w:val="-3"/>
          <w:sz w:val="22"/>
        </w:rPr>
        <w:t>point</w:t>
      </w:r>
      <w:proofErr w:type="gramEnd"/>
      <w:r w:rsidRPr="00C23198">
        <w:rPr>
          <w:rFonts w:ascii="Arial" w:hAnsi="Arial"/>
          <w:bCs/>
          <w:spacing w:val="-3"/>
          <w:sz w:val="22"/>
        </w:rPr>
        <w:t xml:space="preserve"> types:</w:t>
      </w:r>
    </w:p>
    <w:p w14:paraId="29CBFB65" w14:textId="77777777" w:rsidR="00EB3A6F" w:rsidRPr="00EB3A6F" w:rsidRDefault="00EB3A6F" w:rsidP="00EB3A6F">
      <w:pPr>
        <w:pStyle w:val="ListParagraph"/>
        <w:spacing w:after="120"/>
        <w:ind w:left="1440"/>
        <w:rPr>
          <w:rFonts w:ascii="Arial" w:hAnsi="Arial"/>
          <w:bCs/>
          <w:spacing w:val="-3"/>
          <w:sz w:val="22"/>
        </w:rPr>
      </w:pPr>
      <w:r w:rsidRPr="00EB3A6F">
        <w:rPr>
          <w:rFonts w:ascii="Arial" w:hAnsi="Arial"/>
          <w:bCs/>
          <w:spacing w:val="-3"/>
          <w:sz w:val="22"/>
        </w:rPr>
        <w:t>• Pavement channels</w:t>
      </w:r>
    </w:p>
    <w:p w14:paraId="1178217E" w14:textId="77777777" w:rsidR="00EB3A6F" w:rsidRPr="00EB3A6F" w:rsidRDefault="00EB3A6F" w:rsidP="00EB3A6F">
      <w:pPr>
        <w:pStyle w:val="ListParagraph"/>
        <w:spacing w:after="120"/>
        <w:ind w:left="1440"/>
        <w:rPr>
          <w:rFonts w:ascii="Arial" w:hAnsi="Arial"/>
          <w:bCs/>
          <w:spacing w:val="-3"/>
          <w:sz w:val="22"/>
        </w:rPr>
      </w:pPr>
      <w:r w:rsidRPr="00EB3A6F">
        <w:rPr>
          <w:rFonts w:ascii="Arial" w:hAnsi="Arial"/>
          <w:bCs/>
          <w:spacing w:val="-3"/>
          <w:sz w:val="22"/>
        </w:rPr>
        <w:t xml:space="preserve">• Lamppost </w:t>
      </w:r>
      <w:proofErr w:type="spellStart"/>
      <w:r w:rsidRPr="00EB3A6F">
        <w:rPr>
          <w:rFonts w:ascii="Arial" w:hAnsi="Arial"/>
          <w:bCs/>
          <w:spacing w:val="-3"/>
          <w:sz w:val="22"/>
        </w:rPr>
        <w:t>chargepoint</w:t>
      </w:r>
      <w:proofErr w:type="spellEnd"/>
    </w:p>
    <w:p w14:paraId="48A9A368" w14:textId="77777777" w:rsidR="00EB3A6F" w:rsidRPr="00EB3A6F" w:rsidRDefault="00EB3A6F" w:rsidP="00EB3A6F">
      <w:pPr>
        <w:pStyle w:val="ListParagraph"/>
        <w:spacing w:after="120"/>
        <w:ind w:left="1440"/>
        <w:rPr>
          <w:rFonts w:ascii="Arial" w:hAnsi="Arial"/>
          <w:bCs/>
          <w:spacing w:val="-3"/>
          <w:sz w:val="22"/>
        </w:rPr>
      </w:pPr>
      <w:r w:rsidRPr="00EB3A6F">
        <w:rPr>
          <w:rFonts w:ascii="Arial" w:hAnsi="Arial"/>
          <w:bCs/>
          <w:spacing w:val="-3"/>
          <w:sz w:val="22"/>
        </w:rPr>
        <w:t xml:space="preserve">• Wall-mounted </w:t>
      </w:r>
      <w:proofErr w:type="spellStart"/>
      <w:r w:rsidRPr="00EB3A6F">
        <w:rPr>
          <w:rFonts w:ascii="Arial" w:hAnsi="Arial"/>
          <w:bCs/>
          <w:spacing w:val="-3"/>
          <w:sz w:val="22"/>
        </w:rPr>
        <w:t>chargepoint</w:t>
      </w:r>
      <w:proofErr w:type="spellEnd"/>
    </w:p>
    <w:p w14:paraId="2EEEB54F" w14:textId="77777777" w:rsidR="00EB3A6F" w:rsidRPr="00EB3A6F" w:rsidRDefault="00EB3A6F" w:rsidP="00EB3A6F">
      <w:pPr>
        <w:pStyle w:val="ListParagraph"/>
        <w:spacing w:after="120"/>
        <w:ind w:left="1440"/>
        <w:rPr>
          <w:rFonts w:ascii="Arial" w:hAnsi="Arial"/>
          <w:bCs/>
          <w:spacing w:val="-3"/>
          <w:sz w:val="22"/>
        </w:rPr>
      </w:pPr>
      <w:r w:rsidRPr="00EB3A6F">
        <w:rPr>
          <w:rFonts w:ascii="Arial" w:hAnsi="Arial"/>
          <w:bCs/>
          <w:spacing w:val="-3"/>
          <w:sz w:val="22"/>
        </w:rPr>
        <w:t xml:space="preserve">• Pedestal </w:t>
      </w:r>
      <w:proofErr w:type="spellStart"/>
      <w:r w:rsidRPr="00EB3A6F">
        <w:rPr>
          <w:rFonts w:ascii="Arial" w:hAnsi="Arial"/>
          <w:bCs/>
          <w:spacing w:val="-3"/>
          <w:sz w:val="22"/>
        </w:rPr>
        <w:t>chargepoint</w:t>
      </w:r>
      <w:proofErr w:type="spellEnd"/>
    </w:p>
    <w:p w14:paraId="16AE5A17" w14:textId="77777777" w:rsidR="00EB3A6F" w:rsidRPr="00EB3A6F" w:rsidRDefault="00EB3A6F" w:rsidP="00EB3A6F">
      <w:pPr>
        <w:pStyle w:val="ListParagraph"/>
        <w:spacing w:after="120"/>
        <w:ind w:left="1440"/>
        <w:rPr>
          <w:rFonts w:ascii="Arial" w:hAnsi="Arial"/>
          <w:bCs/>
          <w:spacing w:val="-3"/>
          <w:sz w:val="22"/>
        </w:rPr>
      </w:pPr>
      <w:r w:rsidRPr="00EB3A6F">
        <w:rPr>
          <w:rFonts w:ascii="Arial" w:hAnsi="Arial"/>
          <w:bCs/>
          <w:spacing w:val="-3"/>
          <w:sz w:val="22"/>
        </w:rPr>
        <w:t xml:space="preserve">• Low-lying </w:t>
      </w:r>
      <w:proofErr w:type="spellStart"/>
      <w:r w:rsidRPr="00EB3A6F">
        <w:rPr>
          <w:rFonts w:ascii="Arial" w:hAnsi="Arial"/>
          <w:bCs/>
          <w:spacing w:val="-3"/>
          <w:sz w:val="22"/>
        </w:rPr>
        <w:t>chargepoint</w:t>
      </w:r>
      <w:proofErr w:type="spellEnd"/>
    </w:p>
    <w:p w14:paraId="39C2D549" w14:textId="77777777" w:rsidR="00EB3A6F" w:rsidRPr="00EB3A6F" w:rsidRDefault="00EB3A6F" w:rsidP="00EB3A6F">
      <w:pPr>
        <w:pStyle w:val="ListParagraph"/>
        <w:spacing w:after="120"/>
        <w:ind w:left="1440"/>
        <w:rPr>
          <w:rFonts w:ascii="Arial" w:hAnsi="Arial"/>
          <w:bCs/>
          <w:spacing w:val="-3"/>
          <w:sz w:val="22"/>
        </w:rPr>
      </w:pPr>
      <w:r w:rsidRPr="00EB3A6F">
        <w:rPr>
          <w:rFonts w:ascii="Arial" w:hAnsi="Arial"/>
          <w:bCs/>
          <w:spacing w:val="-3"/>
          <w:sz w:val="22"/>
        </w:rPr>
        <w:t xml:space="preserve">• Flush-fitting </w:t>
      </w:r>
      <w:proofErr w:type="spellStart"/>
      <w:r w:rsidRPr="00EB3A6F">
        <w:rPr>
          <w:rFonts w:ascii="Arial" w:hAnsi="Arial"/>
          <w:bCs/>
          <w:spacing w:val="-3"/>
          <w:sz w:val="22"/>
        </w:rPr>
        <w:t>chargepoint</w:t>
      </w:r>
      <w:proofErr w:type="spellEnd"/>
    </w:p>
    <w:p w14:paraId="027D1C74" w14:textId="77777777" w:rsidR="00EB3A6F" w:rsidRPr="00EB3A6F" w:rsidRDefault="00EB3A6F" w:rsidP="00EB3A6F">
      <w:pPr>
        <w:pStyle w:val="ListParagraph"/>
        <w:spacing w:after="120"/>
        <w:ind w:left="1440"/>
        <w:rPr>
          <w:rFonts w:ascii="Arial" w:hAnsi="Arial"/>
          <w:bCs/>
          <w:spacing w:val="-3"/>
          <w:sz w:val="22"/>
        </w:rPr>
      </w:pPr>
      <w:r w:rsidRPr="00EB3A6F">
        <w:rPr>
          <w:rFonts w:ascii="Arial" w:hAnsi="Arial"/>
          <w:bCs/>
          <w:spacing w:val="-3"/>
          <w:sz w:val="22"/>
        </w:rPr>
        <w:t xml:space="preserve">• Battery-buffered </w:t>
      </w:r>
      <w:proofErr w:type="spellStart"/>
      <w:r w:rsidRPr="00EB3A6F">
        <w:rPr>
          <w:rFonts w:ascii="Arial" w:hAnsi="Arial"/>
          <w:bCs/>
          <w:spacing w:val="-3"/>
          <w:sz w:val="22"/>
        </w:rPr>
        <w:t>chargepoint</w:t>
      </w:r>
      <w:proofErr w:type="spellEnd"/>
    </w:p>
    <w:p w14:paraId="14B933D5" w14:textId="77777777" w:rsidR="00EB3A6F" w:rsidRPr="00EB3A6F" w:rsidRDefault="00EB3A6F" w:rsidP="00EB3A6F">
      <w:pPr>
        <w:pStyle w:val="ListParagraph"/>
        <w:spacing w:after="120"/>
        <w:ind w:left="1440"/>
        <w:rPr>
          <w:rFonts w:ascii="Arial" w:hAnsi="Arial"/>
          <w:bCs/>
          <w:spacing w:val="-3"/>
          <w:sz w:val="22"/>
        </w:rPr>
      </w:pPr>
      <w:r w:rsidRPr="00EB3A6F">
        <w:rPr>
          <w:rFonts w:ascii="Arial" w:hAnsi="Arial"/>
          <w:bCs/>
          <w:spacing w:val="-3"/>
          <w:sz w:val="22"/>
        </w:rPr>
        <w:t xml:space="preserve">• Residential rapid </w:t>
      </w:r>
      <w:proofErr w:type="spellStart"/>
      <w:r w:rsidRPr="00EB3A6F">
        <w:rPr>
          <w:rFonts w:ascii="Arial" w:hAnsi="Arial"/>
          <w:bCs/>
          <w:spacing w:val="-3"/>
          <w:sz w:val="22"/>
        </w:rPr>
        <w:t>chargepoint</w:t>
      </w:r>
      <w:proofErr w:type="spellEnd"/>
    </w:p>
    <w:p w14:paraId="200633DF" w14:textId="77777777" w:rsidR="00EB3A6F" w:rsidRPr="00EB3A6F" w:rsidRDefault="00EB3A6F" w:rsidP="00EB3A6F">
      <w:pPr>
        <w:pStyle w:val="ListParagraph"/>
        <w:spacing w:after="120"/>
        <w:ind w:left="1440"/>
        <w:rPr>
          <w:rFonts w:ascii="Arial" w:hAnsi="Arial"/>
          <w:bCs/>
          <w:spacing w:val="-3"/>
          <w:sz w:val="22"/>
        </w:rPr>
      </w:pPr>
      <w:r w:rsidRPr="00EB3A6F">
        <w:rPr>
          <w:rFonts w:ascii="Arial" w:hAnsi="Arial"/>
          <w:bCs/>
          <w:spacing w:val="-3"/>
          <w:sz w:val="22"/>
        </w:rPr>
        <w:t xml:space="preserve">• Wireless </w:t>
      </w:r>
      <w:proofErr w:type="spellStart"/>
      <w:r w:rsidRPr="00EB3A6F">
        <w:rPr>
          <w:rFonts w:ascii="Arial" w:hAnsi="Arial"/>
          <w:bCs/>
          <w:spacing w:val="-3"/>
          <w:sz w:val="22"/>
        </w:rPr>
        <w:t>chargepoint</w:t>
      </w:r>
      <w:proofErr w:type="spellEnd"/>
    </w:p>
    <w:p w14:paraId="2900B30D" w14:textId="77777777" w:rsidR="00EB3A6F" w:rsidRPr="00EB3A6F" w:rsidRDefault="00EB3A6F" w:rsidP="00EB3A6F">
      <w:pPr>
        <w:pStyle w:val="ListParagraph"/>
        <w:spacing w:after="120"/>
        <w:ind w:left="1440"/>
        <w:rPr>
          <w:rFonts w:ascii="Arial" w:hAnsi="Arial"/>
          <w:bCs/>
          <w:spacing w:val="-3"/>
          <w:sz w:val="22"/>
        </w:rPr>
      </w:pPr>
      <w:r w:rsidRPr="00EB3A6F">
        <w:rPr>
          <w:rFonts w:ascii="Arial" w:hAnsi="Arial"/>
          <w:bCs/>
          <w:spacing w:val="-3"/>
          <w:sz w:val="22"/>
        </w:rPr>
        <w:t xml:space="preserve">• </w:t>
      </w:r>
      <w:proofErr w:type="spellStart"/>
      <w:r w:rsidRPr="00EB3A6F">
        <w:rPr>
          <w:rFonts w:ascii="Arial" w:hAnsi="Arial"/>
          <w:bCs/>
          <w:spacing w:val="-3"/>
          <w:sz w:val="22"/>
        </w:rPr>
        <w:t>Chargepoint</w:t>
      </w:r>
      <w:proofErr w:type="spellEnd"/>
      <w:r w:rsidRPr="00EB3A6F">
        <w:rPr>
          <w:rFonts w:ascii="Arial" w:hAnsi="Arial"/>
          <w:bCs/>
          <w:spacing w:val="-3"/>
          <w:sz w:val="22"/>
        </w:rPr>
        <w:t xml:space="preserve"> sharing</w:t>
      </w:r>
    </w:p>
    <w:p w14:paraId="13317D94" w14:textId="1E23C14D" w:rsidR="00C23198" w:rsidRPr="00EB3A6F" w:rsidRDefault="00EB3A6F" w:rsidP="00EB3A6F">
      <w:pPr>
        <w:pStyle w:val="ListParagraph"/>
        <w:spacing w:after="120"/>
        <w:ind w:left="1440"/>
        <w:contextualSpacing w:val="0"/>
        <w:rPr>
          <w:rFonts w:ascii="Arial" w:hAnsi="Arial"/>
          <w:bCs/>
          <w:spacing w:val="-3"/>
          <w:sz w:val="22"/>
        </w:rPr>
      </w:pPr>
      <w:r w:rsidRPr="00EB3A6F">
        <w:rPr>
          <w:rFonts w:ascii="Arial" w:hAnsi="Arial"/>
          <w:bCs/>
          <w:spacing w:val="-3"/>
          <w:sz w:val="22"/>
        </w:rPr>
        <w:t xml:space="preserve">• Other (please </w:t>
      </w:r>
      <w:r>
        <w:rPr>
          <w:rFonts w:ascii="Arial" w:hAnsi="Arial"/>
          <w:bCs/>
          <w:spacing w:val="-3"/>
          <w:sz w:val="22"/>
        </w:rPr>
        <w:t>include description</w:t>
      </w:r>
      <w:r w:rsidRPr="00EB3A6F">
        <w:rPr>
          <w:rFonts w:ascii="Arial" w:hAnsi="Arial"/>
          <w:bCs/>
          <w:spacing w:val="-3"/>
          <w:sz w:val="22"/>
        </w:rPr>
        <w:t>)</w:t>
      </w:r>
    </w:p>
    <w:p w14:paraId="75649B2E" w14:textId="77777777" w:rsidR="00C23198" w:rsidRDefault="00C23198" w:rsidP="00AB4DFA">
      <w:pPr>
        <w:pStyle w:val="ListParagraph"/>
        <w:spacing w:after="120"/>
        <w:contextualSpacing w:val="0"/>
        <w:rPr>
          <w:rFonts w:ascii="Arial" w:hAnsi="Arial"/>
          <w:b/>
          <w:spacing w:val="-3"/>
          <w:sz w:val="22"/>
        </w:rPr>
      </w:pPr>
    </w:p>
    <w:p w14:paraId="199FB646" w14:textId="77777777" w:rsidR="00EB3A6F" w:rsidRDefault="00EB3A6F" w:rsidP="00500D33">
      <w:pPr>
        <w:pStyle w:val="ListParagraph"/>
        <w:pBdr>
          <w:top w:val="nil"/>
          <w:left w:val="nil"/>
          <w:bottom w:val="nil"/>
          <w:right w:val="nil"/>
          <w:between w:val="nil"/>
        </w:pBdr>
        <w:rPr>
          <w:rFonts w:ascii="Arial" w:hAnsi="Arial"/>
          <w:spacing w:val="-3"/>
          <w:sz w:val="22"/>
          <w:szCs w:val="22"/>
        </w:rPr>
      </w:pPr>
    </w:p>
    <w:p w14:paraId="1B1D8388" w14:textId="3695530C" w:rsidR="00500D33" w:rsidRDefault="00500D33" w:rsidP="00500D33">
      <w:pPr>
        <w:pStyle w:val="ListParagraph"/>
        <w:pBdr>
          <w:top w:val="nil"/>
          <w:left w:val="nil"/>
          <w:bottom w:val="nil"/>
          <w:right w:val="nil"/>
          <w:between w:val="nil"/>
        </w:pBdr>
        <w:rPr>
          <w:rFonts w:ascii="MS Gothic" w:eastAsia="MS Gothic" w:hAnsi="MS Gothic" w:cs="Arial"/>
          <w:spacing w:val="-3"/>
          <w:sz w:val="22"/>
          <w:szCs w:val="22"/>
        </w:rPr>
      </w:pPr>
      <w:r>
        <w:rPr>
          <w:rFonts w:ascii="Arial" w:hAnsi="Arial"/>
          <w:spacing w:val="-3"/>
          <w:sz w:val="22"/>
          <w:szCs w:val="22"/>
        </w:rPr>
        <w:t xml:space="preserve">Low Speed </w:t>
      </w:r>
      <w:r w:rsidRPr="0002262D">
        <w:rPr>
          <w:rFonts w:ascii="Arial" w:hAnsi="Arial" w:cs="Arial"/>
          <w:spacing w:val="-3"/>
          <w:sz w:val="22"/>
          <w:szCs w:val="22"/>
        </w:rPr>
        <w:t>(</w:t>
      </w:r>
      <w:r w:rsidR="0002262D" w:rsidRPr="0002262D">
        <w:rPr>
          <w:rStyle w:val="normaltextrun"/>
          <w:rFonts w:ascii="Arial" w:hAnsi="Arial" w:cs="Arial"/>
          <w:color w:val="000000"/>
          <w:sz w:val="22"/>
          <w:szCs w:val="22"/>
          <w:bdr w:val="none" w:sz="0" w:space="0" w:color="auto" w:frame="1"/>
        </w:rPr>
        <w:t>0 ≤ 3.7kW)</w:t>
      </w:r>
      <w:r w:rsidRPr="00696186">
        <w:rPr>
          <w:rFonts w:ascii="Arial" w:hAnsi="Arial"/>
          <w:b/>
          <w:bCs/>
          <w:spacing w:val="-3"/>
          <w:sz w:val="22"/>
          <w:szCs w:val="22"/>
        </w:rPr>
        <w:t xml:space="preserve">  </w:t>
      </w:r>
      <w:r>
        <w:rPr>
          <w:rFonts w:ascii="Arial" w:hAnsi="Arial"/>
          <w:b/>
          <w:bCs/>
          <w:spacing w:val="-3"/>
          <w:sz w:val="22"/>
          <w:szCs w:val="22"/>
        </w:rPr>
        <w:t xml:space="preserve">  </w:t>
      </w:r>
      <w:r w:rsidRPr="00696186">
        <w:rPr>
          <w:rFonts w:ascii="Arial" w:hAnsi="Arial"/>
          <w:b/>
          <w:bCs/>
          <w:spacing w:val="-3"/>
          <w:sz w:val="22"/>
          <w:szCs w:val="22"/>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77B77" w:rsidRPr="00DE5E3E" w14:paraId="5A0EB23B" w14:textId="77777777">
        <w:trPr>
          <w:trHeight w:val="622"/>
        </w:trPr>
        <w:tc>
          <w:tcPr>
            <w:tcW w:w="8930" w:type="dxa"/>
            <w:shd w:val="clear" w:color="auto" w:fill="auto"/>
          </w:tcPr>
          <w:p w14:paraId="30196A45" w14:textId="77777777" w:rsidR="00777B77" w:rsidRPr="00DE5E3E" w:rsidRDefault="00777B77">
            <w:pPr>
              <w:spacing w:before="120" w:after="120"/>
              <w:jc w:val="both"/>
              <w:rPr>
                <w:rFonts w:ascii="Arial" w:hAnsi="Arial"/>
                <w:bCs/>
                <w:spacing w:val="-3"/>
                <w:sz w:val="22"/>
              </w:rPr>
            </w:pPr>
          </w:p>
        </w:tc>
      </w:tr>
    </w:tbl>
    <w:p w14:paraId="79945FC0" w14:textId="7B470FCA" w:rsidR="00500D33" w:rsidRPr="00777B77" w:rsidRDefault="00500D33" w:rsidP="00777B77">
      <w:pPr>
        <w:pBdr>
          <w:top w:val="nil"/>
          <w:left w:val="nil"/>
          <w:bottom w:val="nil"/>
          <w:right w:val="nil"/>
          <w:between w:val="nil"/>
        </w:pBdr>
        <w:rPr>
          <w:rFonts w:ascii="Arial" w:eastAsia="Arial" w:hAnsi="Arial" w:cs="Arial"/>
          <w:color w:val="000000"/>
          <w:sz w:val="22"/>
          <w:szCs w:val="22"/>
        </w:rPr>
      </w:pPr>
    </w:p>
    <w:p w14:paraId="7A0998B4" w14:textId="0FE95C10" w:rsidR="005774CA" w:rsidRPr="009B0FC5" w:rsidRDefault="00777B77" w:rsidP="005774CA">
      <w:pPr>
        <w:pStyle w:val="ListParagraph"/>
        <w:spacing w:after="120"/>
        <w:contextualSpacing w:val="0"/>
        <w:rPr>
          <w:rFonts w:ascii="Arial" w:hAnsi="Arial"/>
          <w:bCs/>
          <w:spacing w:val="-3"/>
          <w:sz w:val="22"/>
        </w:rPr>
      </w:pPr>
      <w:r w:rsidRPr="009B0FC5">
        <w:rPr>
          <w:rFonts w:ascii="Arial" w:hAnsi="Arial"/>
          <w:bCs/>
          <w:spacing w:val="-3"/>
          <w:sz w:val="22"/>
        </w:rPr>
        <w:t>Standard</w:t>
      </w:r>
      <w:r w:rsidR="009B0FC5" w:rsidRPr="009B0FC5">
        <w:rPr>
          <w:rFonts w:ascii="Arial" w:hAnsi="Arial"/>
          <w:bCs/>
          <w:spacing w:val="-3"/>
          <w:sz w:val="22"/>
        </w:rPr>
        <w:t xml:space="preserve"> (&gt; 3.7kW ≤ 8kW)</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B0FC5" w:rsidRPr="00DE5E3E" w14:paraId="3401C01C" w14:textId="77777777">
        <w:trPr>
          <w:trHeight w:val="622"/>
        </w:trPr>
        <w:tc>
          <w:tcPr>
            <w:tcW w:w="8930" w:type="dxa"/>
            <w:shd w:val="clear" w:color="auto" w:fill="auto"/>
          </w:tcPr>
          <w:p w14:paraId="594B2CC7" w14:textId="77777777" w:rsidR="009B0FC5" w:rsidRPr="00DE5E3E" w:rsidRDefault="009B0FC5">
            <w:pPr>
              <w:spacing w:before="120" w:after="120"/>
              <w:jc w:val="both"/>
              <w:rPr>
                <w:rFonts w:ascii="Arial" w:hAnsi="Arial"/>
                <w:bCs/>
                <w:spacing w:val="-3"/>
                <w:sz w:val="22"/>
              </w:rPr>
            </w:pPr>
          </w:p>
        </w:tc>
      </w:tr>
    </w:tbl>
    <w:p w14:paraId="32A510E7" w14:textId="77777777" w:rsidR="005774CA" w:rsidRDefault="005774CA" w:rsidP="005774CA">
      <w:pPr>
        <w:pStyle w:val="ListParagraph"/>
        <w:spacing w:after="120"/>
        <w:contextualSpacing w:val="0"/>
        <w:rPr>
          <w:rFonts w:ascii="Arial" w:hAnsi="Arial"/>
          <w:b/>
          <w:spacing w:val="-3"/>
          <w:sz w:val="22"/>
        </w:rPr>
      </w:pPr>
    </w:p>
    <w:p w14:paraId="0F5AB247" w14:textId="5055D908" w:rsidR="00AB4D92" w:rsidRDefault="00AB4D92" w:rsidP="005774CA">
      <w:pPr>
        <w:pStyle w:val="ListParagraph"/>
        <w:spacing w:after="120"/>
        <w:contextualSpacing w:val="0"/>
        <w:rPr>
          <w:rFonts w:ascii="Arial" w:hAnsi="Arial"/>
          <w:bCs/>
          <w:spacing w:val="-3"/>
          <w:sz w:val="22"/>
        </w:rPr>
      </w:pPr>
      <w:r w:rsidRPr="00AB4D92">
        <w:rPr>
          <w:rFonts w:ascii="Arial" w:hAnsi="Arial"/>
          <w:bCs/>
          <w:spacing w:val="-3"/>
          <w:sz w:val="22"/>
        </w:rPr>
        <w:t>Fast (&gt; 8kW – 49kW)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B4D92" w:rsidRPr="00DE5E3E" w14:paraId="022CBEDF" w14:textId="77777777">
        <w:trPr>
          <w:trHeight w:val="622"/>
        </w:trPr>
        <w:tc>
          <w:tcPr>
            <w:tcW w:w="8930" w:type="dxa"/>
            <w:shd w:val="clear" w:color="auto" w:fill="auto"/>
          </w:tcPr>
          <w:p w14:paraId="6DA586AE" w14:textId="77777777" w:rsidR="00AB4D92" w:rsidRPr="00DE5E3E" w:rsidRDefault="00AB4D92">
            <w:pPr>
              <w:spacing w:before="120" w:after="120"/>
              <w:jc w:val="both"/>
              <w:rPr>
                <w:rFonts w:ascii="Arial" w:hAnsi="Arial"/>
                <w:bCs/>
                <w:spacing w:val="-3"/>
                <w:sz w:val="22"/>
              </w:rPr>
            </w:pPr>
          </w:p>
        </w:tc>
      </w:tr>
    </w:tbl>
    <w:p w14:paraId="6C784EA9" w14:textId="77777777" w:rsidR="00AB4D92" w:rsidRDefault="00AB4D92" w:rsidP="005774CA">
      <w:pPr>
        <w:pStyle w:val="ListParagraph"/>
        <w:spacing w:after="120"/>
        <w:contextualSpacing w:val="0"/>
        <w:rPr>
          <w:rFonts w:ascii="Arial" w:hAnsi="Arial"/>
          <w:bCs/>
          <w:spacing w:val="-3"/>
          <w:sz w:val="22"/>
        </w:rPr>
      </w:pPr>
    </w:p>
    <w:p w14:paraId="50827AB1" w14:textId="184D4937" w:rsidR="00AB4D92" w:rsidRPr="00AB4D92" w:rsidRDefault="00795610" w:rsidP="005774CA">
      <w:pPr>
        <w:pStyle w:val="ListParagraph"/>
        <w:spacing w:after="120"/>
        <w:contextualSpacing w:val="0"/>
        <w:rPr>
          <w:rFonts w:ascii="Arial" w:hAnsi="Arial"/>
          <w:bCs/>
          <w:spacing w:val="-3"/>
          <w:sz w:val="22"/>
        </w:rPr>
      </w:pPr>
      <w:r w:rsidRPr="00795610">
        <w:rPr>
          <w:rFonts w:ascii="Arial" w:hAnsi="Arial"/>
          <w:bCs/>
          <w:spacing w:val="-3"/>
          <w:sz w:val="22"/>
        </w:rPr>
        <w:t>Rapid (50kW – 149kW)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95610" w:rsidRPr="00DE5E3E" w14:paraId="564D70AD" w14:textId="77777777">
        <w:trPr>
          <w:trHeight w:val="622"/>
        </w:trPr>
        <w:tc>
          <w:tcPr>
            <w:tcW w:w="8930" w:type="dxa"/>
            <w:shd w:val="clear" w:color="auto" w:fill="auto"/>
          </w:tcPr>
          <w:p w14:paraId="1D8D71A4" w14:textId="77777777" w:rsidR="00795610" w:rsidRPr="00DE5E3E" w:rsidRDefault="00795610">
            <w:pPr>
              <w:spacing w:before="120" w:after="120"/>
              <w:jc w:val="both"/>
              <w:rPr>
                <w:rFonts w:ascii="Arial" w:hAnsi="Arial"/>
                <w:bCs/>
                <w:spacing w:val="-3"/>
                <w:sz w:val="22"/>
              </w:rPr>
            </w:pPr>
          </w:p>
        </w:tc>
      </w:tr>
    </w:tbl>
    <w:p w14:paraId="16875A25" w14:textId="77777777" w:rsidR="005774CA" w:rsidRDefault="005774CA" w:rsidP="005774CA">
      <w:pPr>
        <w:pStyle w:val="ListParagraph"/>
        <w:spacing w:after="120"/>
        <w:contextualSpacing w:val="0"/>
        <w:rPr>
          <w:rFonts w:ascii="Arial" w:hAnsi="Arial"/>
          <w:b/>
          <w:spacing w:val="-3"/>
          <w:sz w:val="22"/>
        </w:rPr>
      </w:pPr>
    </w:p>
    <w:p w14:paraId="391DE41A" w14:textId="3C90AEEB" w:rsidR="00795610" w:rsidRDefault="00AF3762" w:rsidP="005774CA">
      <w:pPr>
        <w:pStyle w:val="ListParagraph"/>
        <w:spacing w:after="120"/>
        <w:contextualSpacing w:val="0"/>
        <w:rPr>
          <w:rFonts w:ascii="Arial" w:hAnsi="Arial"/>
          <w:bCs/>
          <w:spacing w:val="-3"/>
          <w:sz w:val="22"/>
        </w:rPr>
      </w:pPr>
      <w:r w:rsidRPr="00AF3762">
        <w:rPr>
          <w:rFonts w:ascii="Arial" w:hAnsi="Arial"/>
          <w:bCs/>
          <w:spacing w:val="-3"/>
          <w:sz w:val="22"/>
        </w:rPr>
        <w:t>Pavement channels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F3762" w:rsidRPr="00DE5E3E" w14:paraId="3422DAC2" w14:textId="77777777">
        <w:trPr>
          <w:trHeight w:val="622"/>
        </w:trPr>
        <w:tc>
          <w:tcPr>
            <w:tcW w:w="8930" w:type="dxa"/>
            <w:shd w:val="clear" w:color="auto" w:fill="auto"/>
          </w:tcPr>
          <w:p w14:paraId="43BC9166" w14:textId="77777777" w:rsidR="00AF3762" w:rsidRPr="00DE5E3E" w:rsidRDefault="00AF3762">
            <w:pPr>
              <w:spacing w:before="120" w:after="120"/>
              <w:jc w:val="both"/>
              <w:rPr>
                <w:rFonts w:ascii="Arial" w:hAnsi="Arial"/>
                <w:bCs/>
                <w:spacing w:val="-3"/>
                <w:sz w:val="22"/>
              </w:rPr>
            </w:pPr>
          </w:p>
        </w:tc>
      </w:tr>
    </w:tbl>
    <w:p w14:paraId="4EBAED4E" w14:textId="77777777" w:rsidR="00AF3762" w:rsidRDefault="00AF3762" w:rsidP="005774CA">
      <w:pPr>
        <w:pStyle w:val="ListParagraph"/>
        <w:spacing w:after="120"/>
        <w:contextualSpacing w:val="0"/>
        <w:rPr>
          <w:rFonts w:ascii="Arial" w:hAnsi="Arial"/>
          <w:bCs/>
          <w:spacing w:val="-3"/>
          <w:sz w:val="22"/>
        </w:rPr>
      </w:pPr>
    </w:p>
    <w:p w14:paraId="0362D2D3" w14:textId="00CFC304" w:rsidR="00AF3762" w:rsidRDefault="00AF3762" w:rsidP="005774CA">
      <w:pPr>
        <w:pStyle w:val="ListParagraph"/>
        <w:spacing w:after="120"/>
        <w:contextualSpacing w:val="0"/>
        <w:rPr>
          <w:rFonts w:ascii="Arial" w:hAnsi="Arial"/>
          <w:bCs/>
          <w:spacing w:val="-3"/>
          <w:sz w:val="22"/>
        </w:rPr>
      </w:pPr>
      <w:r>
        <w:rPr>
          <w:rFonts w:ascii="Arial" w:hAnsi="Arial"/>
          <w:bCs/>
          <w:spacing w:val="-3"/>
          <w:sz w:val="22"/>
        </w:rPr>
        <w:t xml:space="preserve">Other </w:t>
      </w:r>
      <w:proofErr w:type="spellStart"/>
      <w:r>
        <w:rPr>
          <w:rFonts w:ascii="Arial" w:hAnsi="Arial"/>
          <w:bCs/>
          <w:spacing w:val="-3"/>
          <w:sz w:val="22"/>
        </w:rPr>
        <w:t>Chargepoints</w:t>
      </w:r>
      <w:proofErr w:type="spellEnd"/>
      <w:r>
        <w:rPr>
          <w:rFonts w:ascii="Arial" w:hAnsi="Arial"/>
          <w:bCs/>
          <w:spacing w:val="-3"/>
          <w:sz w:val="22"/>
        </w:rPr>
        <w:t xml:space="preserve"> </w:t>
      </w:r>
    </w:p>
    <w:p w14:paraId="6D4FBD04" w14:textId="77777777" w:rsidR="00AF3762" w:rsidRDefault="00AF3762" w:rsidP="005774CA">
      <w:pPr>
        <w:pStyle w:val="ListParagraph"/>
        <w:spacing w:after="120"/>
        <w:contextualSpacing w:val="0"/>
        <w:rPr>
          <w:rFonts w:ascii="Arial" w:hAnsi="Arial"/>
          <w:bCs/>
          <w:spacing w:val="-3"/>
          <w:sz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F3762" w:rsidRPr="00DE5E3E" w14:paraId="558FB18B" w14:textId="77777777">
        <w:trPr>
          <w:trHeight w:val="622"/>
        </w:trPr>
        <w:tc>
          <w:tcPr>
            <w:tcW w:w="8930" w:type="dxa"/>
            <w:shd w:val="clear" w:color="auto" w:fill="auto"/>
          </w:tcPr>
          <w:p w14:paraId="3FEF2C9F" w14:textId="77777777" w:rsidR="00AF3762" w:rsidRPr="00DE5E3E" w:rsidRDefault="00AF3762">
            <w:pPr>
              <w:spacing w:before="120" w:after="120"/>
              <w:jc w:val="both"/>
              <w:rPr>
                <w:rFonts w:ascii="Arial" w:hAnsi="Arial"/>
                <w:bCs/>
                <w:spacing w:val="-3"/>
                <w:sz w:val="22"/>
              </w:rPr>
            </w:pPr>
          </w:p>
        </w:tc>
      </w:tr>
    </w:tbl>
    <w:p w14:paraId="28783E36" w14:textId="77777777" w:rsidR="00AF3762" w:rsidRPr="00AF3762" w:rsidRDefault="00AF3762" w:rsidP="005774CA">
      <w:pPr>
        <w:pStyle w:val="ListParagraph"/>
        <w:spacing w:after="120"/>
        <w:contextualSpacing w:val="0"/>
        <w:rPr>
          <w:rFonts w:ascii="Arial" w:hAnsi="Arial"/>
          <w:bCs/>
          <w:spacing w:val="-3"/>
          <w:sz w:val="22"/>
        </w:rPr>
      </w:pPr>
    </w:p>
    <w:p w14:paraId="48E54133" w14:textId="2EECA951" w:rsidR="00AF3762" w:rsidRDefault="00E15B06" w:rsidP="00456506">
      <w:pPr>
        <w:pStyle w:val="ListParagraph"/>
        <w:numPr>
          <w:ilvl w:val="0"/>
          <w:numId w:val="9"/>
        </w:numPr>
        <w:spacing w:after="120"/>
        <w:contextualSpacing w:val="0"/>
        <w:rPr>
          <w:rFonts w:ascii="Arial" w:hAnsi="Arial"/>
          <w:b/>
          <w:spacing w:val="-3"/>
          <w:sz w:val="22"/>
        </w:rPr>
      </w:pPr>
      <w:r w:rsidRPr="00E15B06">
        <w:rPr>
          <w:rFonts w:ascii="Arial" w:hAnsi="Arial"/>
          <w:b/>
          <w:spacing w:val="-3"/>
          <w:sz w:val="22"/>
        </w:rPr>
        <w:t>In managing a concession rate of return under a contract and for performance KPI’s</w:t>
      </w:r>
      <w:r>
        <w:rPr>
          <w:rFonts w:ascii="Arial" w:hAnsi="Arial"/>
          <w:b/>
          <w:spacing w:val="-3"/>
          <w:sz w:val="22"/>
        </w:rPr>
        <w:t>,</w:t>
      </w:r>
      <w:r w:rsidRPr="00E15B06">
        <w:rPr>
          <w:rFonts w:ascii="Arial" w:hAnsi="Arial"/>
          <w:b/>
          <w:spacing w:val="-3"/>
          <w:sz w:val="22"/>
        </w:rPr>
        <w:t xml:space="preserve"> would your preference be for: </w:t>
      </w:r>
    </w:p>
    <w:p w14:paraId="6A791638" w14:textId="43D4A9E4" w:rsidR="0049073D" w:rsidRDefault="00B71C3C" w:rsidP="0049073D">
      <w:pPr>
        <w:pBdr>
          <w:top w:val="nil"/>
          <w:left w:val="nil"/>
          <w:bottom w:val="nil"/>
          <w:right w:val="nil"/>
          <w:between w:val="nil"/>
        </w:pBdr>
        <w:ind w:left="851"/>
        <w:rPr>
          <w:rFonts w:ascii="Arial" w:hAnsi="Arial" w:cs="Arial"/>
          <w:sz w:val="22"/>
          <w:szCs w:val="22"/>
        </w:rPr>
      </w:pPr>
      <w:sdt>
        <w:sdtPr>
          <w:rPr>
            <w:rFonts w:ascii="Arial" w:hAnsi="Arial" w:cs="Arial"/>
            <w:sz w:val="22"/>
            <w:szCs w:val="22"/>
          </w:rPr>
          <w:tag w:val="goog_rdk_6"/>
          <w:id w:val="-1290970571"/>
        </w:sdtPr>
        <w:sdtEndPr/>
        <w:sdtContent>
          <w:sdt>
            <w:sdtPr>
              <w:rPr>
                <w:rFonts w:ascii="Arial" w:hAnsi="Arial" w:cs="Arial"/>
                <w:sz w:val="22"/>
                <w:szCs w:val="22"/>
              </w:rPr>
              <w:id w:val="1040633876"/>
              <w14:checkbox>
                <w14:checked w14:val="0"/>
                <w14:checkedState w14:val="2612" w14:font="MS Gothic"/>
                <w14:uncheckedState w14:val="2610" w14:font="MS Gothic"/>
              </w14:checkbox>
            </w:sdtPr>
            <w:sdtEndPr/>
            <w:sdtContent>
              <w:r w:rsidR="0049073D" w:rsidRPr="006520C3">
                <w:rPr>
                  <w:rFonts w:ascii="Segoe UI Symbol" w:hAnsi="Segoe UI Symbol" w:cs="Segoe UI Symbol"/>
                  <w:sz w:val="22"/>
                  <w:szCs w:val="22"/>
                </w:rPr>
                <w:t>☐</w:t>
              </w:r>
            </w:sdtContent>
          </w:sdt>
        </w:sdtContent>
      </w:sdt>
      <w:r w:rsidR="0049073D" w:rsidRPr="006520C3">
        <w:rPr>
          <w:rFonts w:ascii="Arial" w:hAnsi="Arial" w:cs="Arial"/>
          <w:sz w:val="22"/>
          <w:szCs w:val="22"/>
        </w:rPr>
        <w:t xml:space="preserve"> </w:t>
      </w:r>
      <w:r w:rsidR="0049073D">
        <w:rPr>
          <w:rFonts w:ascii="Arial" w:hAnsi="Arial" w:cs="Arial"/>
          <w:sz w:val="22"/>
          <w:szCs w:val="22"/>
        </w:rPr>
        <w:t xml:space="preserve"> </w:t>
      </w:r>
      <w:r w:rsidR="00697419" w:rsidRPr="00697419">
        <w:rPr>
          <w:rFonts w:ascii="Arial" w:hAnsi="Arial" w:cs="Arial"/>
          <w:sz w:val="22"/>
          <w:szCs w:val="22"/>
        </w:rPr>
        <w:t xml:space="preserve">a single concession rate per unit </w:t>
      </w:r>
    </w:p>
    <w:p w14:paraId="425649AC" w14:textId="0CA4DC58" w:rsidR="0049073D" w:rsidRDefault="00B71C3C" w:rsidP="0049073D">
      <w:pPr>
        <w:pBdr>
          <w:top w:val="nil"/>
          <w:left w:val="nil"/>
          <w:bottom w:val="nil"/>
          <w:right w:val="nil"/>
          <w:between w:val="nil"/>
        </w:pBdr>
        <w:ind w:left="851" w:hanging="142"/>
        <w:rPr>
          <w:rFonts w:ascii="Arial" w:hAnsi="Arial" w:cs="Arial"/>
          <w:sz w:val="22"/>
          <w:szCs w:val="22"/>
        </w:rPr>
      </w:pPr>
      <w:sdt>
        <w:sdtPr>
          <w:rPr>
            <w:rFonts w:ascii="Arial" w:hAnsi="Arial" w:cs="Arial"/>
            <w:sz w:val="22"/>
            <w:szCs w:val="22"/>
          </w:rPr>
          <w:tag w:val="goog_rdk_6"/>
          <w:id w:val="-1476056882"/>
        </w:sdtPr>
        <w:sdtEndPr/>
        <w:sdtContent>
          <w:r w:rsidR="0049073D" w:rsidRPr="00126F85">
            <w:rPr>
              <w:rFonts w:ascii="Arial" w:hAnsi="Arial" w:cs="Arial"/>
              <w:sz w:val="22"/>
              <w:szCs w:val="22"/>
            </w:rPr>
            <w:tab/>
          </w:r>
          <w:sdt>
            <w:sdtPr>
              <w:rPr>
                <w:rFonts w:ascii="Arial" w:hAnsi="Arial" w:cs="Arial"/>
                <w:sz w:val="22"/>
                <w:szCs w:val="22"/>
              </w:rPr>
              <w:id w:val="-965355287"/>
              <w14:checkbox>
                <w14:checked w14:val="0"/>
                <w14:checkedState w14:val="2612" w14:font="MS Gothic"/>
                <w14:uncheckedState w14:val="2610" w14:font="MS Gothic"/>
              </w14:checkbox>
            </w:sdtPr>
            <w:sdtEndPr/>
            <w:sdtContent>
              <w:r w:rsidR="0049073D" w:rsidRPr="006520C3">
                <w:rPr>
                  <w:rFonts w:ascii="Segoe UI Symbol" w:hAnsi="Segoe UI Symbol" w:cs="Segoe UI Symbol"/>
                  <w:sz w:val="22"/>
                  <w:szCs w:val="22"/>
                </w:rPr>
                <w:t>☐</w:t>
              </w:r>
            </w:sdtContent>
          </w:sdt>
        </w:sdtContent>
      </w:sdt>
      <w:r w:rsidR="0049073D" w:rsidRPr="006520C3">
        <w:rPr>
          <w:rFonts w:ascii="Arial" w:hAnsi="Arial" w:cs="Arial"/>
          <w:sz w:val="22"/>
          <w:szCs w:val="22"/>
        </w:rPr>
        <w:t xml:space="preserve">  </w:t>
      </w:r>
      <w:r w:rsidR="00697419" w:rsidRPr="00697419">
        <w:rPr>
          <w:rFonts w:ascii="Arial" w:hAnsi="Arial" w:cs="Arial"/>
          <w:sz w:val="22"/>
          <w:szCs w:val="22"/>
        </w:rPr>
        <w:t>a variable concession rate which depended upon a unit type</w:t>
      </w:r>
      <w:r w:rsidR="0049073D">
        <w:rPr>
          <w:rFonts w:ascii="Arial" w:hAnsi="Arial" w:cs="Arial"/>
          <w:sz w:val="22"/>
          <w:szCs w:val="22"/>
        </w:rPr>
        <w:t xml:space="preserve">                   </w:t>
      </w:r>
      <w:r w:rsidR="00697419">
        <w:rPr>
          <w:rFonts w:ascii="Arial" w:hAnsi="Arial" w:cs="Arial"/>
          <w:sz w:val="22"/>
          <w:szCs w:val="22"/>
        </w:rPr>
        <w:tab/>
      </w:r>
      <w:r w:rsidR="0049073D">
        <w:rPr>
          <w:rFonts w:ascii="Arial" w:hAnsi="Arial" w:cs="Arial"/>
          <w:sz w:val="22"/>
          <w:szCs w:val="22"/>
        </w:rPr>
        <w:t xml:space="preserve"> </w:t>
      </w:r>
      <w:sdt>
        <w:sdtPr>
          <w:rPr>
            <w:rFonts w:ascii="Arial" w:hAnsi="Arial" w:cs="Arial"/>
            <w:sz w:val="22"/>
            <w:szCs w:val="22"/>
          </w:rPr>
          <w:tag w:val="goog_rdk_6"/>
          <w:id w:val="-725837143"/>
          <w:showingPlcHdr/>
        </w:sdtPr>
        <w:sdtEndPr/>
        <w:sdtContent>
          <w:r w:rsidR="00697419">
            <w:rPr>
              <w:rFonts w:ascii="Arial" w:hAnsi="Arial" w:cs="Arial"/>
              <w:sz w:val="22"/>
              <w:szCs w:val="22"/>
            </w:rPr>
            <w:t xml:space="preserve">     </w:t>
          </w:r>
        </w:sdtContent>
      </w:sdt>
      <w:r w:rsidR="0049073D" w:rsidRPr="00126F85">
        <w:rPr>
          <w:rFonts w:ascii="Arial" w:hAnsi="Arial" w:cs="Arial"/>
          <w:sz w:val="22"/>
          <w:szCs w:val="22"/>
        </w:rPr>
        <w:tab/>
        <w:t xml:space="preserve"> </w:t>
      </w:r>
    </w:p>
    <w:p w14:paraId="069A8C3A" w14:textId="3B936367" w:rsidR="00467875" w:rsidRDefault="00B71C3C" w:rsidP="0049073D">
      <w:pPr>
        <w:pBdr>
          <w:top w:val="nil"/>
          <w:left w:val="nil"/>
          <w:bottom w:val="nil"/>
          <w:right w:val="nil"/>
          <w:between w:val="nil"/>
        </w:pBdr>
        <w:ind w:left="851" w:hanging="142"/>
        <w:rPr>
          <w:rFonts w:ascii="Arial" w:hAnsi="Arial" w:cs="Arial"/>
          <w:sz w:val="22"/>
          <w:szCs w:val="22"/>
        </w:rPr>
      </w:pPr>
      <w:sdt>
        <w:sdtPr>
          <w:rPr>
            <w:rFonts w:ascii="Arial" w:hAnsi="Arial" w:cs="Arial"/>
            <w:sz w:val="22"/>
            <w:szCs w:val="22"/>
          </w:rPr>
          <w:tag w:val="goog_rdk_6"/>
          <w:id w:val="2050332865"/>
        </w:sdtPr>
        <w:sdtEndPr/>
        <w:sdtContent>
          <w:r w:rsidR="0049073D" w:rsidRPr="00126F85">
            <w:rPr>
              <w:rFonts w:ascii="Arial" w:hAnsi="Arial" w:cs="Arial"/>
              <w:sz w:val="22"/>
              <w:szCs w:val="22"/>
            </w:rPr>
            <w:tab/>
          </w:r>
          <w:sdt>
            <w:sdtPr>
              <w:rPr>
                <w:rFonts w:ascii="Arial" w:hAnsi="Arial" w:cs="Arial"/>
                <w:sz w:val="22"/>
                <w:szCs w:val="22"/>
              </w:rPr>
              <w:id w:val="1975721327"/>
              <w14:checkbox>
                <w14:checked w14:val="0"/>
                <w14:checkedState w14:val="2612" w14:font="MS Gothic"/>
                <w14:uncheckedState w14:val="2610" w14:font="MS Gothic"/>
              </w14:checkbox>
            </w:sdtPr>
            <w:sdtEndPr/>
            <w:sdtContent>
              <w:r w:rsidR="00467875">
                <w:rPr>
                  <w:rFonts w:ascii="MS Gothic" w:eastAsia="MS Gothic" w:hAnsi="MS Gothic" w:cs="Arial" w:hint="eastAsia"/>
                  <w:sz w:val="22"/>
                  <w:szCs w:val="22"/>
                </w:rPr>
                <w:t>☐</w:t>
              </w:r>
            </w:sdtContent>
          </w:sdt>
        </w:sdtContent>
      </w:sdt>
      <w:r w:rsidR="0049073D" w:rsidRPr="00FC44B8">
        <w:rPr>
          <w:rFonts w:ascii="Arial" w:hAnsi="Arial" w:cs="Arial"/>
          <w:sz w:val="22"/>
          <w:szCs w:val="22"/>
        </w:rPr>
        <w:t xml:space="preserve"> </w:t>
      </w:r>
      <w:r w:rsidR="0049073D">
        <w:rPr>
          <w:rFonts w:ascii="Arial" w:hAnsi="Arial" w:cs="Arial"/>
          <w:sz w:val="22"/>
          <w:szCs w:val="22"/>
        </w:rPr>
        <w:t xml:space="preserve"> </w:t>
      </w:r>
      <w:r w:rsidR="00467875" w:rsidRPr="00467875">
        <w:rPr>
          <w:rFonts w:ascii="Arial" w:hAnsi="Arial" w:cs="Arial"/>
          <w:sz w:val="22"/>
          <w:szCs w:val="22"/>
        </w:rPr>
        <w:t xml:space="preserve">a variable concession rate which depended on the location </w:t>
      </w:r>
      <w:r w:rsidR="00CA3EF8" w:rsidRPr="00467875">
        <w:rPr>
          <w:rFonts w:ascii="Arial" w:hAnsi="Arial" w:cs="Arial"/>
          <w:sz w:val="22"/>
          <w:szCs w:val="22"/>
        </w:rPr>
        <w:t>i.e.</w:t>
      </w:r>
      <w:r w:rsidR="00467875" w:rsidRPr="00467875">
        <w:rPr>
          <w:rFonts w:ascii="Arial" w:hAnsi="Arial" w:cs="Arial"/>
          <w:sz w:val="22"/>
          <w:szCs w:val="22"/>
        </w:rPr>
        <w:t xml:space="preserve"> residential street / commercial hub</w:t>
      </w:r>
      <w:r w:rsidR="0049073D">
        <w:rPr>
          <w:rFonts w:ascii="Arial" w:hAnsi="Arial" w:cs="Arial"/>
          <w:sz w:val="22"/>
          <w:szCs w:val="22"/>
        </w:rPr>
        <w:t xml:space="preserve">  </w:t>
      </w:r>
    </w:p>
    <w:p w14:paraId="2740B086" w14:textId="66389D05" w:rsidR="0004781E" w:rsidRDefault="00B71C3C" w:rsidP="0004781E">
      <w:pPr>
        <w:pBdr>
          <w:top w:val="nil"/>
          <w:left w:val="nil"/>
          <w:bottom w:val="nil"/>
          <w:right w:val="nil"/>
          <w:between w:val="nil"/>
        </w:pBdr>
        <w:ind w:left="993" w:hanging="142"/>
        <w:rPr>
          <w:rFonts w:ascii="Arial" w:hAnsi="Arial" w:cs="Arial"/>
          <w:sz w:val="22"/>
          <w:szCs w:val="22"/>
        </w:rPr>
      </w:pPr>
      <w:sdt>
        <w:sdtPr>
          <w:rPr>
            <w:rFonts w:ascii="Arial" w:hAnsi="Arial" w:cs="Arial"/>
            <w:sz w:val="22"/>
            <w:szCs w:val="22"/>
          </w:rPr>
          <w:id w:val="1186100571"/>
          <w14:checkbox>
            <w14:checked w14:val="0"/>
            <w14:checkedState w14:val="2612" w14:font="MS Gothic"/>
            <w14:uncheckedState w14:val="2610" w14:font="MS Gothic"/>
          </w14:checkbox>
        </w:sdtPr>
        <w:sdtEndPr/>
        <w:sdtContent>
          <w:r w:rsidR="00C40288">
            <w:rPr>
              <w:rFonts w:ascii="MS Gothic" w:eastAsia="MS Gothic" w:hAnsi="MS Gothic" w:cs="Arial" w:hint="eastAsia"/>
              <w:sz w:val="22"/>
              <w:szCs w:val="22"/>
            </w:rPr>
            <w:t>☐</w:t>
          </w:r>
        </w:sdtContent>
      </w:sdt>
      <w:r w:rsidR="0004781E" w:rsidRPr="006520C3">
        <w:rPr>
          <w:rFonts w:ascii="Arial" w:hAnsi="Arial" w:cs="Arial"/>
          <w:sz w:val="22"/>
          <w:szCs w:val="22"/>
        </w:rPr>
        <w:t xml:space="preserve">  </w:t>
      </w:r>
      <w:r w:rsidR="00430D9D" w:rsidRPr="00430D9D">
        <w:rPr>
          <w:rFonts w:ascii="Arial" w:hAnsi="Arial" w:cs="Arial"/>
          <w:sz w:val="22"/>
          <w:szCs w:val="22"/>
        </w:rPr>
        <w:t xml:space="preserve">a single fixed rate based on electricity </w:t>
      </w:r>
      <w:proofErr w:type="gramStart"/>
      <w:r w:rsidR="00430D9D" w:rsidRPr="00430D9D">
        <w:rPr>
          <w:rFonts w:ascii="Arial" w:hAnsi="Arial" w:cs="Arial"/>
          <w:sz w:val="22"/>
          <w:szCs w:val="22"/>
        </w:rPr>
        <w:t>usage</w:t>
      </w:r>
      <w:proofErr w:type="gramEnd"/>
    </w:p>
    <w:p w14:paraId="21456DC3" w14:textId="39D48523" w:rsidR="00C40288" w:rsidRDefault="00B71C3C" w:rsidP="00C40288">
      <w:pPr>
        <w:pBdr>
          <w:top w:val="nil"/>
          <w:left w:val="nil"/>
          <w:bottom w:val="nil"/>
          <w:right w:val="nil"/>
          <w:between w:val="nil"/>
        </w:pBdr>
        <w:ind w:left="993" w:hanging="142"/>
        <w:rPr>
          <w:rFonts w:ascii="Arial" w:hAnsi="Arial" w:cs="Arial"/>
          <w:sz w:val="22"/>
          <w:szCs w:val="22"/>
        </w:rPr>
      </w:pPr>
      <w:sdt>
        <w:sdtPr>
          <w:rPr>
            <w:rFonts w:ascii="Arial" w:hAnsi="Arial" w:cs="Arial"/>
            <w:sz w:val="22"/>
            <w:szCs w:val="22"/>
          </w:rPr>
          <w:id w:val="1750467674"/>
          <w14:checkbox>
            <w14:checked w14:val="0"/>
            <w14:checkedState w14:val="2612" w14:font="MS Gothic"/>
            <w14:uncheckedState w14:val="2610" w14:font="MS Gothic"/>
          </w14:checkbox>
        </w:sdtPr>
        <w:sdtEndPr/>
        <w:sdtContent>
          <w:r w:rsidR="00C40288">
            <w:rPr>
              <w:rFonts w:ascii="MS Gothic" w:eastAsia="MS Gothic" w:hAnsi="MS Gothic" w:cs="Arial" w:hint="eastAsia"/>
              <w:sz w:val="22"/>
              <w:szCs w:val="22"/>
            </w:rPr>
            <w:t>☐</w:t>
          </w:r>
        </w:sdtContent>
      </w:sdt>
      <w:r w:rsidR="00C40288" w:rsidRPr="006520C3">
        <w:rPr>
          <w:rFonts w:ascii="Arial" w:hAnsi="Arial" w:cs="Arial"/>
          <w:sz w:val="22"/>
          <w:szCs w:val="22"/>
        </w:rPr>
        <w:t xml:space="preserve">  </w:t>
      </w:r>
      <w:r w:rsidR="00CA3EF8" w:rsidRPr="00CA3EF8">
        <w:rPr>
          <w:rFonts w:ascii="Arial" w:hAnsi="Arial" w:cs="Arial"/>
          <w:sz w:val="22"/>
          <w:szCs w:val="22"/>
        </w:rPr>
        <w:t xml:space="preserve">a variable concession rate depending on the number of </w:t>
      </w:r>
      <w:proofErr w:type="gramStart"/>
      <w:r w:rsidR="00CA3EF8" w:rsidRPr="00CA3EF8">
        <w:rPr>
          <w:rFonts w:ascii="Arial" w:hAnsi="Arial" w:cs="Arial"/>
          <w:sz w:val="22"/>
          <w:szCs w:val="22"/>
        </w:rPr>
        <w:t>units</w:t>
      </w:r>
      <w:proofErr w:type="gramEnd"/>
    </w:p>
    <w:p w14:paraId="27BDFBFE" w14:textId="77777777" w:rsidR="0004781E" w:rsidRPr="00F6209E" w:rsidRDefault="0004781E" w:rsidP="00F6209E">
      <w:pPr>
        <w:spacing w:after="120"/>
        <w:rPr>
          <w:rFonts w:ascii="Arial" w:hAnsi="Arial"/>
          <w:b/>
          <w:spacing w:val="-3"/>
          <w:sz w:val="22"/>
        </w:rPr>
      </w:pPr>
    </w:p>
    <w:p w14:paraId="50A4A132" w14:textId="27E7C5E6" w:rsidR="00430D9D" w:rsidRPr="00F6209E" w:rsidRDefault="00C40288" w:rsidP="00F6209E">
      <w:pPr>
        <w:pStyle w:val="ListParagraph"/>
        <w:numPr>
          <w:ilvl w:val="0"/>
          <w:numId w:val="9"/>
        </w:numPr>
        <w:spacing w:after="120"/>
        <w:contextualSpacing w:val="0"/>
        <w:rPr>
          <w:rFonts w:ascii="Arial" w:hAnsi="Arial"/>
          <w:b/>
          <w:spacing w:val="-3"/>
          <w:sz w:val="22"/>
        </w:rPr>
      </w:pPr>
      <w:r w:rsidRPr="00F6209E">
        <w:rPr>
          <w:rFonts w:ascii="Arial" w:hAnsi="Arial"/>
          <w:b/>
          <w:spacing w:val="-3"/>
          <w:sz w:val="22"/>
        </w:rPr>
        <w:t>If the concession rate is based on</w:t>
      </w:r>
      <w:r w:rsidR="00CA3EF8" w:rsidRPr="00F6209E">
        <w:rPr>
          <w:rFonts w:ascii="Arial" w:hAnsi="Arial"/>
          <w:b/>
          <w:spacing w:val="-3"/>
          <w:sz w:val="22"/>
        </w:rPr>
        <w:t xml:space="preserve"> electricity</w:t>
      </w:r>
      <w:r w:rsidRPr="00F6209E">
        <w:rPr>
          <w:rFonts w:ascii="Arial" w:hAnsi="Arial"/>
          <w:b/>
          <w:spacing w:val="-3"/>
          <w:sz w:val="22"/>
        </w:rPr>
        <w:t xml:space="preserve"> usage, </w:t>
      </w:r>
      <w:r w:rsidR="00C97AD5" w:rsidRPr="00F6209E">
        <w:rPr>
          <w:rFonts w:ascii="Arial" w:hAnsi="Arial"/>
          <w:b/>
          <w:spacing w:val="-3"/>
          <w:sz w:val="22"/>
        </w:rPr>
        <w:t xml:space="preserve">from your experience how </w:t>
      </w:r>
      <w:r w:rsidR="00E21F0E" w:rsidRPr="00F6209E">
        <w:rPr>
          <w:rFonts w:ascii="Arial" w:hAnsi="Arial"/>
          <w:b/>
          <w:spacing w:val="-3"/>
          <w:sz w:val="22"/>
        </w:rPr>
        <w:t>may</w:t>
      </w:r>
      <w:r w:rsidRPr="00F6209E">
        <w:rPr>
          <w:rFonts w:ascii="Arial" w:hAnsi="Arial"/>
          <w:b/>
          <w:spacing w:val="-3"/>
          <w:sz w:val="22"/>
        </w:rPr>
        <w:t xml:space="preserve"> </w:t>
      </w:r>
      <w:r w:rsidR="00123114" w:rsidRPr="00F6209E">
        <w:rPr>
          <w:rFonts w:ascii="Arial" w:hAnsi="Arial"/>
          <w:b/>
          <w:spacing w:val="-3"/>
          <w:sz w:val="22"/>
        </w:rPr>
        <w:t xml:space="preserve">electricity </w:t>
      </w:r>
      <w:r w:rsidRPr="00F6209E">
        <w:rPr>
          <w:rFonts w:ascii="Arial" w:hAnsi="Arial"/>
          <w:b/>
          <w:spacing w:val="-3"/>
          <w:sz w:val="22"/>
        </w:rPr>
        <w:t>usage</w:t>
      </w:r>
      <w:r w:rsidR="00123114" w:rsidRPr="00F6209E">
        <w:rPr>
          <w:rFonts w:ascii="Arial" w:hAnsi="Arial"/>
          <w:b/>
          <w:spacing w:val="-3"/>
          <w:sz w:val="22"/>
        </w:rPr>
        <w:t xml:space="preserve"> </w:t>
      </w:r>
      <w:r w:rsidRPr="00F6209E">
        <w:rPr>
          <w:rFonts w:ascii="Arial" w:hAnsi="Arial"/>
          <w:b/>
          <w:spacing w:val="-3"/>
          <w:sz w:val="22"/>
        </w:rPr>
        <w:t>be evidenced for reporting and KPI purposes</w:t>
      </w:r>
      <w:r w:rsidR="00123114" w:rsidRPr="00F6209E">
        <w:rPr>
          <w:rFonts w:ascii="Arial" w:hAnsi="Arial"/>
          <w:b/>
          <w:spacing w:val="-3"/>
          <w:sz w:val="22"/>
        </w:rPr>
        <w:t>?</w:t>
      </w:r>
    </w:p>
    <w:p w14:paraId="6D3E7BE5" w14:textId="77777777" w:rsidR="00430D9D" w:rsidRDefault="0049073D" w:rsidP="0049073D">
      <w:pPr>
        <w:pBdr>
          <w:top w:val="nil"/>
          <w:left w:val="nil"/>
          <w:bottom w:val="nil"/>
          <w:right w:val="nil"/>
          <w:between w:val="nil"/>
        </w:pBdr>
        <w:ind w:left="851" w:hanging="142"/>
        <w:rPr>
          <w:rFonts w:ascii="Arial" w:hAnsi="Arial" w:cs="Arial"/>
          <w:sz w:val="22"/>
          <w:szCs w:val="22"/>
        </w:rPr>
      </w:pPr>
      <w:r>
        <w:rPr>
          <w:rFonts w:ascii="Arial" w:hAnsi="Arial" w:cs="Arial"/>
          <w:sz w:val="22"/>
          <w:szCs w:val="22"/>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430D9D" w:rsidRPr="00DE5E3E" w14:paraId="28DA665C" w14:textId="77777777">
        <w:trPr>
          <w:trHeight w:val="622"/>
        </w:trPr>
        <w:tc>
          <w:tcPr>
            <w:tcW w:w="8930" w:type="dxa"/>
            <w:shd w:val="clear" w:color="auto" w:fill="auto"/>
          </w:tcPr>
          <w:p w14:paraId="1123E379" w14:textId="77777777" w:rsidR="00430D9D" w:rsidRPr="00DE5E3E" w:rsidRDefault="00430D9D">
            <w:pPr>
              <w:spacing w:before="120" w:after="120"/>
              <w:jc w:val="both"/>
              <w:rPr>
                <w:rFonts w:ascii="Arial" w:hAnsi="Arial"/>
                <w:bCs/>
                <w:spacing w:val="-3"/>
                <w:sz w:val="22"/>
              </w:rPr>
            </w:pPr>
          </w:p>
        </w:tc>
      </w:tr>
    </w:tbl>
    <w:p w14:paraId="03551179" w14:textId="4011A3E3" w:rsidR="0049073D" w:rsidRPr="00F6209E" w:rsidRDefault="0049073D" w:rsidP="00F6209E">
      <w:pPr>
        <w:pStyle w:val="ListParagraph"/>
        <w:spacing w:after="120"/>
        <w:contextualSpacing w:val="0"/>
        <w:rPr>
          <w:rFonts w:ascii="Arial" w:hAnsi="Arial"/>
          <w:b/>
          <w:spacing w:val="-3"/>
          <w:sz w:val="22"/>
        </w:rPr>
      </w:pPr>
      <w:r w:rsidRPr="00F6209E">
        <w:rPr>
          <w:rFonts w:ascii="Arial" w:hAnsi="Arial"/>
          <w:b/>
          <w:spacing w:val="-3"/>
          <w:sz w:val="22"/>
        </w:rPr>
        <w:t xml:space="preserve">     </w:t>
      </w:r>
      <w:r w:rsidR="00697419" w:rsidRPr="00F6209E">
        <w:rPr>
          <w:rFonts w:ascii="Arial" w:hAnsi="Arial"/>
          <w:b/>
          <w:spacing w:val="-3"/>
          <w:sz w:val="22"/>
        </w:rPr>
        <w:tab/>
      </w:r>
      <w:r w:rsidR="00697419" w:rsidRPr="00F6209E">
        <w:rPr>
          <w:rFonts w:ascii="Arial" w:hAnsi="Arial"/>
          <w:b/>
          <w:spacing w:val="-3"/>
          <w:sz w:val="22"/>
        </w:rPr>
        <w:tab/>
      </w:r>
      <w:r w:rsidRPr="00F6209E">
        <w:rPr>
          <w:rFonts w:ascii="Arial" w:hAnsi="Arial"/>
          <w:b/>
          <w:spacing w:val="-3"/>
          <w:sz w:val="22"/>
        </w:rPr>
        <w:t xml:space="preserve">  </w:t>
      </w:r>
      <w:sdt>
        <w:sdtPr>
          <w:rPr>
            <w:rFonts w:ascii="Arial" w:hAnsi="Arial"/>
            <w:b/>
            <w:spacing w:val="-3"/>
            <w:sz w:val="22"/>
          </w:rPr>
          <w:tag w:val="goog_rdk_6"/>
          <w:id w:val="-50850748"/>
          <w:showingPlcHdr/>
        </w:sdtPr>
        <w:sdtEndPr/>
        <w:sdtContent>
          <w:r w:rsidR="00697419" w:rsidRPr="00F6209E">
            <w:rPr>
              <w:rFonts w:ascii="Arial" w:hAnsi="Arial"/>
              <w:b/>
              <w:spacing w:val="-3"/>
              <w:sz w:val="22"/>
            </w:rPr>
            <w:t xml:space="preserve">     </w:t>
          </w:r>
        </w:sdtContent>
      </w:sdt>
      <w:r w:rsidRPr="00F6209E">
        <w:rPr>
          <w:rFonts w:ascii="Arial" w:hAnsi="Arial"/>
          <w:b/>
          <w:spacing w:val="-3"/>
          <w:sz w:val="22"/>
        </w:rPr>
        <w:t xml:space="preserve"> </w:t>
      </w:r>
      <w:r w:rsidRPr="00F6209E">
        <w:rPr>
          <w:rFonts w:ascii="Arial" w:hAnsi="Arial"/>
          <w:b/>
          <w:spacing w:val="-3"/>
          <w:sz w:val="22"/>
        </w:rPr>
        <w:tab/>
      </w:r>
    </w:p>
    <w:p w14:paraId="21468505" w14:textId="0B7D0850" w:rsidR="0049073D" w:rsidRPr="00F6209E" w:rsidRDefault="00C866B3" w:rsidP="00F6209E">
      <w:pPr>
        <w:pStyle w:val="ListParagraph"/>
        <w:numPr>
          <w:ilvl w:val="0"/>
          <w:numId w:val="9"/>
        </w:numPr>
        <w:spacing w:after="120"/>
        <w:contextualSpacing w:val="0"/>
        <w:rPr>
          <w:rFonts w:ascii="Arial" w:hAnsi="Arial"/>
          <w:b/>
          <w:spacing w:val="-3"/>
          <w:sz w:val="22"/>
        </w:rPr>
      </w:pPr>
      <w:r w:rsidRPr="00F6209E">
        <w:rPr>
          <w:rFonts w:ascii="Arial" w:hAnsi="Arial"/>
          <w:b/>
          <w:spacing w:val="-3"/>
          <w:sz w:val="22"/>
        </w:rPr>
        <w:t>If the concession rate is based on the number of units,</w:t>
      </w:r>
      <w:r w:rsidR="005F718D" w:rsidRPr="00F6209E">
        <w:rPr>
          <w:rFonts w:ascii="Arial" w:hAnsi="Arial"/>
          <w:b/>
          <w:spacing w:val="-3"/>
          <w:sz w:val="22"/>
        </w:rPr>
        <w:t xml:space="preserve"> how might a concession rate </w:t>
      </w:r>
      <w:r w:rsidRPr="00F6209E">
        <w:rPr>
          <w:rFonts w:ascii="Arial" w:hAnsi="Arial"/>
          <w:b/>
          <w:spacing w:val="-3"/>
          <w:sz w:val="22"/>
        </w:rPr>
        <w:t>change over time as the number of units increases</w:t>
      </w:r>
      <w:r w:rsidR="00F6209E" w:rsidRPr="00F6209E">
        <w:rPr>
          <w:rFonts w:ascii="Arial" w:hAnsi="Arial"/>
          <w:b/>
          <w:spacing w:val="-3"/>
          <w:sz w:val="22"/>
        </w:rPr>
        <w:t>, for example a linear</w:t>
      </w:r>
      <w:r w:rsidRPr="00F6209E">
        <w:rPr>
          <w:rFonts w:ascii="Arial" w:hAnsi="Arial"/>
          <w:b/>
          <w:spacing w:val="-3"/>
          <w:sz w:val="22"/>
        </w:rPr>
        <w:t> </w:t>
      </w:r>
      <w:r w:rsidR="00F6209E" w:rsidRPr="00F6209E">
        <w:rPr>
          <w:rFonts w:ascii="Arial" w:hAnsi="Arial"/>
          <w:b/>
          <w:spacing w:val="-3"/>
          <w:sz w:val="22"/>
        </w:rPr>
        <w:t>or stepped rate etc?</w:t>
      </w:r>
    </w:p>
    <w:p w14:paraId="7D8A8D15" w14:textId="77777777" w:rsidR="00804A94" w:rsidRDefault="00804A94" w:rsidP="00C866B3">
      <w:pPr>
        <w:pBdr>
          <w:top w:val="nil"/>
          <w:left w:val="nil"/>
          <w:bottom w:val="nil"/>
          <w:right w:val="nil"/>
          <w:between w:val="nil"/>
        </w:pBdr>
        <w:ind w:left="709" w:firstLine="11"/>
        <w:rPr>
          <w:rFonts w:ascii="Arial" w:hAnsi="Arial" w:cs="Arial"/>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04A94" w:rsidRPr="00DE5E3E" w14:paraId="5DDE437D" w14:textId="77777777">
        <w:trPr>
          <w:trHeight w:val="622"/>
        </w:trPr>
        <w:tc>
          <w:tcPr>
            <w:tcW w:w="8930" w:type="dxa"/>
            <w:shd w:val="clear" w:color="auto" w:fill="auto"/>
          </w:tcPr>
          <w:p w14:paraId="618C4920" w14:textId="77777777" w:rsidR="00804A94" w:rsidRPr="00DE5E3E" w:rsidRDefault="00804A94">
            <w:pPr>
              <w:spacing w:before="120" w:after="120"/>
              <w:jc w:val="both"/>
              <w:rPr>
                <w:rFonts w:ascii="Arial" w:hAnsi="Arial"/>
                <w:bCs/>
                <w:spacing w:val="-3"/>
                <w:sz w:val="22"/>
              </w:rPr>
            </w:pPr>
          </w:p>
        </w:tc>
      </w:tr>
    </w:tbl>
    <w:p w14:paraId="3C5EC2E4" w14:textId="77777777" w:rsidR="00E15B06" w:rsidRDefault="00E15B06" w:rsidP="00804A94">
      <w:pPr>
        <w:spacing w:after="120"/>
        <w:rPr>
          <w:rFonts w:ascii="Arial" w:hAnsi="Arial"/>
          <w:b/>
          <w:spacing w:val="-3"/>
          <w:sz w:val="22"/>
        </w:rPr>
      </w:pPr>
    </w:p>
    <w:p w14:paraId="39B48633" w14:textId="400A688B" w:rsidR="00804A94" w:rsidRPr="00F6209E" w:rsidRDefault="00804A94" w:rsidP="00804A94">
      <w:pPr>
        <w:spacing w:after="120"/>
        <w:rPr>
          <w:rFonts w:ascii="Arial" w:hAnsi="Arial"/>
          <w:b/>
          <w:spacing w:val="-3"/>
          <w:sz w:val="22"/>
          <w:u w:val="single"/>
        </w:rPr>
      </w:pPr>
      <w:r w:rsidRPr="00F6209E">
        <w:rPr>
          <w:rFonts w:ascii="Arial" w:hAnsi="Arial"/>
          <w:b/>
          <w:spacing w:val="-3"/>
          <w:sz w:val="22"/>
          <w:u w:val="single"/>
        </w:rPr>
        <w:t>Grant Funding</w:t>
      </w:r>
    </w:p>
    <w:p w14:paraId="326F49F3" w14:textId="1C87C220" w:rsidR="00804A94" w:rsidRDefault="00804A94" w:rsidP="00456506">
      <w:pPr>
        <w:pStyle w:val="ListParagraph"/>
        <w:numPr>
          <w:ilvl w:val="0"/>
          <w:numId w:val="9"/>
        </w:numPr>
        <w:spacing w:after="120"/>
        <w:contextualSpacing w:val="0"/>
        <w:rPr>
          <w:rFonts w:ascii="Arial" w:hAnsi="Arial"/>
          <w:b/>
          <w:spacing w:val="-3"/>
          <w:sz w:val="22"/>
        </w:rPr>
      </w:pPr>
      <w:r w:rsidRPr="00804A94">
        <w:rPr>
          <w:rFonts w:ascii="Arial" w:hAnsi="Arial"/>
          <w:b/>
          <w:spacing w:val="-3"/>
          <w:sz w:val="22"/>
        </w:rPr>
        <w:t xml:space="preserve">The LEVI </w:t>
      </w:r>
      <w:r>
        <w:rPr>
          <w:rFonts w:ascii="Arial" w:hAnsi="Arial"/>
          <w:b/>
          <w:spacing w:val="-3"/>
          <w:sz w:val="22"/>
        </w:rPr>
        <w:t>grant</w:t>
      </w:r>
      <w:r w:rsidRPr="00804A94">
        <w:rPr>
          <w:rFonts w:ascii="Arial" w:hAnsi="Arial"/>
          <w:b/>
          <w:spacing w:val="-3"/>
          <w:sz w:val="22"/>
        </w:rPr>
        <w:t xml:space="preserve"> is looking for the maximum number of units for their grant funding. Therefore</w:t>
      </w:r>
      <w:r w:rsidR="00730ECC">
        <w:rPr>
          <w:rFonts w:ascii="Arial" w:hAnsi="Arial"/>
          <w:b/>
          <w:spacing w:val="-3"/>
          <w:sz w:val="22"/>
        </w:rPr>
        <w:t>,</w:t>
      </w:r>
      <w:r w:rsidRPr="00804A94">
        <w:rPr>
          <w:rFonts w:ascii="Arial" w:hAnsi="Arial"/>
          <w:b/>
          <w:spacing w:val="-3"/>
          <w:sz w:val="22"/>
        </w:rPr>
        <w:t xml:space="preserve"> please provide your views for the optimal structuring of the grant/private investment financial model to achieve this?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30ECC" w:rsidRPr="00DE5E3E" w14:paraId="4EA5B633" w14:textId="77777777">
        <w:trPr>
          <w:trHeight w:val="622"/>
        </w:trPr>
        <w:tc>
          <w:tcPr>
            <w:tcW w:w="8930" w:type="dxa"/>
            <w:shd w:val="clear" w:color="auto" w:fill="auto"/>
          </w:tcPr>
          <w:p w14:paraId="603E76DA" w14:textId="77777777" w:rsidR="00730ECC" w:rsidRDefault="00730ECC">
            <w:pPr>
              <w:spacing w:before="120" w:after="120"/>
              <w:jc w:val="both"/>
              <w:rPr>
                <w:rFonts w:ascii="Arial" w:hAnsi="Arial"/>
                <w:bCs/>
                <w:spacing w:val="-3"/>
                <w:sz w:val="22"/>
              </w:rPr>
            </w:pPr>
          </w:p>
          <w:p w14:paraId="72C6C5F8" w14:textId="77777777" w:rsidR="00730ECC" w:rsidRPr="00DE5E3E" w:rsidRDefault="00730ECC">
            <w:pPr>
              <w:spacing w:before="120" w:after="120"/>
              <w:jc w:val="both"/>
              <w:rPr>
                <w:rFonts w:ascii="Arial" w:hAnsi="Arial"/>
                <w:bCs/>
                <w:spacing w:val="-3"/>
                <w:sz w:val="22"/>
              </w:rPr>
            </w:pPr>
          </w:p>
        </w:tc>
      </w:tr>
    </w:tbl>
    <w:p w14:paraId="685C2903" w14:textId="77777777" w:rsidR="00730ECC" w:rsidRDefault="00730ECC" w:rsidP="00B22D15">
      <w:pPr>
        <w:spacing w:after="120"/>
        <w:rPr>
          <w:rFonts w:ascii="Arial" w:hAnsi="Arial"/>
          <w:b/>
          <w:spacing w:val="-3"/>
          <w:sz w:val="22"/>
        </w:rPr>
      </w:pPr>
    </w:p>
    <w:p w14:paraId="40C142B4" w14:textId="16B432AD" w:rsidR="00B22D15" w:rsidRPr="00F6209E" w:rsidRDefault="00B22D15" w:rsidP="00B22D15">
      <w:pPr>
        <w:spacing w:after="120"/>
        <w:rPr>
          <w:rFonts w:ascii="Arial" w:hAnsi="Arial"/>
          <w:b/>
          <w:spacing w:val="-3"/>
          <w:sz w:val="22"/>
          <w:u w:val="single"/>
        </w:rPr>
      </w:pPr>
      <w:r w:rsidRPr="00F6209E">
        <w:rPr>
          <w:rFonts w:ascii="Arial" w:hAnsi="Arial"/>
          <w:b/>
          <w:spacing w:val="-3"/>
          <w:sz w:val="22"/>
          <w:u w:val="single"/>
        </w:rPr>
        <w:t>Tariff Setting</w:t>
      </w:r>
    </w:p>
    <w:p w14:paraId="7DCC05A6" w14:textId="29A3B869" w:rsidR="00B22D15" w:rsidRPr="00B22D15" w:rsidRDefault="00B22D15" w:rsidP="00B22D15">
      <w:pPr>
        <w:pStyle w:val="ListParagraph"/>
        <w:numPr>
          <w:ilvl w:val="0"/>
          <w:numId w:val="9"/>
        </w:numPr>
        <w:spacing w:after="120"/>
        <w:contextualSpacing w:val="0"/>
        <w:rPr>
          <w:rFonts w:ascii="Arial" w:hAnsi="Arial"/>
          <w:b/>
          <w:spacing w:val="-3"/>
          <w:sz w:val="22"/>
        </w:rPr>
      </w:pPr>
      <w:r w:rsidRPr="00B22D15">
        <w:rPr>
          <w:rFonts w:ascii="Arial" w:hAnsi="Arial"/>
          <w:b/>
          <w:spacing w:val="-3"/>
          <w:sz w:val="22"/>
        </w:rPr>
        <w:t>In your experience what options are available for tariff setting and what in your opinion has worked well and what has not worked well</w:t>
      </w:r>
      <w:r>
        <w:rPr>
          <w:rFonts w:ascii="Arial" w:hAnsi="Arial"/>
          <w:b/>
          <w:spacing w:val="-3"/>
          <w:sz w:val="22"/>
        </w:rPr>
        <w:t>?</w:t>
      </w:r>
      <w:r w:rsidRPr="00B22D15">
        <w:rPr>
          <w:rFonts w:ascii="Arial" w:hAnsi="Arial"/>
          <w:b/>
          <w:spacing w:val="-3"/>
          <w:sz w:val="22"/>
        </w:rPr>
        <w:t xml:space="preserve"> </w:t>
      </w:r>
      <w:r>
        <w:rPr>
          <w:rFonts w:ascii="Arial" w:hAnsi="Arial"/>
          <w:b/>
          <w:spacing w:val="-3"/>
          <w:sz w:val="22"/>
        </w:rPr>
        <w:t>P</w:t>
      </w:r>
      <w:r w:rsidRPr="00B22D15">
        <w:rPr>
          <w:rFonts w:ascii="Arial" w:hAnsi="Arial"/>
          <w:b/>
          <w:spacing w:val="-3"/>
          <w:sz w:val="22"/>
        </w:rPr>
        <w:t>lease give reasons why</w:t>
      </w:r>
      <w:r>
        <w:rPr>
          <w:rFonts w:ascii="Arial" w:hAnsi="Arial"/>
          <w:b/>
          <w:spacing w:val="-3"/>
          <w:sz w:val="22"/>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22D15" w:rsidRPr="00DE5E3E" w14:paraId="3DD9089B" w14:textId="77777777">
        <w:trPr>
          <w:trHeight w:val="622"/>
        </w:trPr>
        <w:tc>
          <w:tcPr>
            <w:tcW w:w="8930" w:type="dxa"/>
            <w:shd w:val="clear" w:color="auto" w:fill="auto"/>
          </w:tcPr>
          <w:p w14:paraId="1701AE23" w14:textId="77777777" w:rsidR="00B22D15" w:rsidRDefault="00B22D15">
            <w:pPr>
              <w:spacing w:before="120" w:after="120"/>
              <w:jc w:val="both"/>
              <w:rPr>
                <w:rFonts w:ascii="Arial" w:hAnsi="Arial"/>
                <w:bCs/>
                <w:spacing w:val="-3"/>
                <w:sz w:val="22"/>
              </w:rPr>
            </w:pPr>
          </w:p>
          <w:p w14:paraId="36823FDE" w14:textId="77777777" w:rsidR="00B22D15" w:rsidRPr="00DE5E3E" w:rsidRDefault="00B22D15">
            <w:pPr>
              <w:spacing w:before="120" w:after="120"/>
              <w:jc w:val="both"/>
              <w:rPr>
                <w:rFonts w:ascii="Arial" w:hAnsi="Arial"/>
                <w:bCs/>
                <w:spacing w:val="-3"/>
                <w:sz w:val="22"/>
              </w:rPr>
            </w:pPr>
          </w:p>
        </w:tc>
      </w:tr>
    </w:tbl>
    <w:p w14:paraId="5DA5AB11" w14:textId="4613B9CF" w:rsidR="00B22D15" w:rsidRPr="00B22D15" w:rsidRDefault="00B22D15" w:rsidP="00B22D15">
      <w:pPr>
        <w:pStyle w:val="ListParagraph"/>
        <w:spacing w:after="120"/>
        <w:contextualSpacing w:val="0"/>
        <w:rPr>
          <w:rFonts w:ascii="Arial" w:hAnsi="Arial"/>
          <w:b/>
          <w:spacing w:val="-3"/>
          <w:sz w:val="22"/>
        </w:rPr>
      </w:pPr>
    </w:p>
    <w:p w14:paraId="16ED524B" w14:textId="5328A2F3" w:rsidR="00AE6A20" w:rsidRPr="00AE6A20" w:rsidRDefault="00B30049" w:rsidP="00456506">
      <w:pPr>
        <w:pStyle w:val="ListParagraph"/>
        <w:numPr>
          <w:ilvl w:val="0"/>
          <w:numId w:val="9"/>
        </w:numPr>
        <w:spacing w:after="120"/>
        <w:contextualSpacing w:val="0"/>
        <w:rPr>
          <w:rFonts w:ascii="Arial" w:hAnsi="Arial"/>
          <w:b/>
          <w:spacing w:val="-3"/>
          <w:sz w:val="22"/>
        </w:rPr>
      </w:pPr>
      <w:r w:rsidRPr="6B07B5AB">
        <w:rPr>
          <w:rFonts w:ascii="Arial" w:hAnsi="Arial"/>
          <w:b/>
          <w:bCs/>
          <w:spacing w:val="-3"/>
          <w:sz w:val="22"/>
          <w:szCs w:val="22"/>
        </w:rPr>
        <w:t xml:space="preserve">Please share any </w:t>
      </w:r>
      <w:r w:rsidR="00AE6A20" w:rsidRPr="6B07B5AB">
        <w:rPr>
          <w:rFonts w:ascii="Arial" w:hAnsi="Arial"/>
          <w:b/>
          <w:bCs/>
          <w:spacing w:val="-3"/>
          <w:sz w:val="22"/>
          <w:szCs w:val="22"/>
        </w:rPr>
        <w:t xml:space="preserve">further </w:t>
      </w:r>
      <w:r w:rsidRPr="6B07B5AB">
        <w:rPr>
          <w:rFonts w:ascii="Arial" w:hAnsi="Arial"/>
          <w:b/>
          <w:bCs/>
          <w:spacing w:val="-3"/>
          <w:sz w:val="22"/>
          <w:szCs w:val="22"/>
        </w:rPr>
        <w:t xml:space="preserve">information </w:t>
      </w:r>
      <w:r w:rsidR="00F51863">
        <w:rPr>
          <w:rFonts w:ascii="Arial" w:hAnsi="Arial"/>
          <w:b/>
          <w:bCs/>
          <w:spacing w:val="-3"/>
          <w:sz w:val="22"/>
          <w:szCs w:val="22"/>
        </w:rPr>
        <w:t xml:space="preserve">relevant to this market engagement </w:t>
      </w:r>
      <w:r w:rsidRPr="6B07B5AB">
        <w:rPr>
          <w:rFonts w:ascii="Arial" w:hAnsi="Arial"/>
          <w:b/>
          <w:bCs/>
          <w:spacing w:val="-3"/>
          <w:sz w:val="22"/>
          <w:szCs w:val="22"/>
        </w:rPr>
        <w:t xml:space="preserve">you would like </w:t>
      </w:r>
      <w:r w:rsidR="00F51863">
        <w:rPr>
          <w:rFonts w:ascii="Arial" w:hAnsi="Arial"/>
          <w:b/>
          <w:bCs/>
          <w:spacing w:val="-3"/>
          <w:sz w:val="22"/>
          <w:szCs w:val="22"/>
        </w:rPr>
        <w:t>the County Council</w:t>
      </w:r>
      <w:r w:rsidRPr="6B07B5AB">
        <w:rPr>
          <w:rFonts w:ascii="Arial" w:hAnsi="Arial"/>
          <w:b/>
          <w:bCs/>
          <w:spacing w:val="-3"/>
          <w:sz w:val="22"/>
          <w:szCs w:val="22"/>
        </w:rPr>
        <w:t xml:space="preserve"> to consider.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273E71" w:rsidRPr="00DE5E3E" w14:paraId="03B85FC8" w14:textId="77777777" w:rsidTr="00A80115">
        <w:trPr>
          <w:trHeight w:val="890"/>
        </w:trPr>
        <w:tc>
          <w:tcPr>
            <w:tcW w:w="8930" w:type="dxa"/>
            <w:shd w:val="clear" w:color="auto" w:fill="auto"/>
          </w:tcPr>
          <w:p w14:paraId="3547D4B5" w14:textId="77777777" w:rsidR="00273E71" w:rsidRDefault="00273E71" w:rsidP="00F153CA">
            <w:pPr>
              <w:spacing w:before="120" w:after="120"/>
              <w:jc w:val="both"/>
              <w:rPr>
                <w:rFonts w:ascii="Arial" w:hAnsi="Arial"/>
                <w:bCs/>
                <w:spacing w:val="-3"/>
                <w:sz w:val="22"/>
              </w:rPr>
            </w:pPr>
            <w:bookmarkStart w:id="3" w:name="_Hlk161918604"/>
          </w:p>
          <w:p w14:paraId="6F9FAC5D" w14:textId="77777777" w:rsidR="00C12A2C" w:rsidRDefault="00C12A2C" w:rsidP="00F153CA">
            <w:pPr>
              <w:spacing w:before="120" w:after="120"/>
              <w:jc w:val="both"/>
              <w:rPr>
                <w:rFonts w:ascii="Arial" w:hAnsi="Arial"/>
                <w:bCs/>
                <w:spacing w:val="-3"/>
                <w:sz w:val="22"/>
              </w:rPr>
            </w:pPr>
          </w:p>
          <w:p w14:paraId="1E9BBA4E" w14:textId="77777777" w:rsidR="00231DA3" w:rsidRDefault="00231DA3" w:rsidP="00F153CA">
            <w:pPr>
              <w:spacing w:before="120" w:after="120"/>
              <w:jc w:val="both"/>
              <w:rPr>
                <w:rFonts w:ascii="Arial" w:hAnsi="Arial"/>
                <w:bCs/>
                <w:spacing w:val="-3"/>
                <w:sz w:val="22"/>
              </w:rPr>
            </w:pPr>
          </w:p>
          <w:p w14:paraId="5D16A745" w14:textId="77777777" w:rsidR="00231DA3" w:rsidRDefault="00231DA3" w:rsidP="00F153CA">
            <w:pPr>
              <w:spacing w:before="120" w:after="120"/>
              <w:jc w:val="both"/>
              <w:rPr>
                <w:rFonts w:ascii="Arial" w:hAnsi="Arial"/>
                <w:bCs/>
                <w:spacing w:val="-3"/>
                <w:sz w:val="22"/>
              </w:rPr>
            </w:pPr>
          </w:p>
          <w:p w14:paraId="4EBBAED6" w14:textId="77777777" w:rsidR="00231DA3" w:rsidRDefault="00231DA3" w:rsidP="00F153CA">
            <w:pPr>
              <w:spacing w:before="120" w:after="120"/>
              <w:jc w:val="both"/>
              <w:rPr>
                <w:rFonts w:ascii="Arial" w:hAnsi="Arial"/>
                <w:bCs/>
                <w:spacing w:val="-3"/>
                <w:sz w:val="22"/>
              </w:rPr>
            </w:pPr>
          </w:p>
          <w:p w14:paraId="5BB759CE" w14:textId="77777777" w:rsidR="00231DA3" w:rsidRDefault="00231DA3" w:rsidP="00F153CA">
            <w:pPr>
              <w:spacing w:before="120" w:after="120"/>
              <w:jc w:val="both"/>
              <w:rPr>
                <w:rFonts w:ascii="Arial" w:hAnsi="Arial"/>
                <w:bCs/>
                <w:spacing w:val="-3"/>
                <w:sz w:val="22"/>
              </w:rPr>
            </w:pPr>
          </w:p>
          <w:p w14:paraId="1F4DB8D4" w14:textId="1FB7F787" w:rsidR="00273E71" w:rsidRPr="00DE5E3E" w:rsidRDefault="00273E71" w:rsidP="00F153CA">
            <w:pPr>
              <w:spacing w:before="120" w:after="120"/>
              <w:jc w:val="both"/>
              <w:rPr>
                <w:rFonts w:ascii="Arial" w:hAnsi="Arial"/>
                <w:bCs/>
                <w:spacing w:val="-3"/>
                <w:sz w:val="22"/>
              </w:rPr>
            </w:pPr>
          </w:p>
        </w:tc>
      </w:tr>
      <w:bookmarkEnd w:id="3"/>
    </w:tbl>
    <w:p w14:paraId="321EE653" w14:textId="77777777" w:rsidR="00494C98" w:rsidRDefault="00494C98" w:rsidP="00AE6A20">
      <w:pPr>
        <w:jc w:val="center"/>
        <w:rPr>
          <w:rFonts w:ascii="Arial" w:hAnsi="Arial" w:cs="Arial"/>
          <w:b/>
          <w:sz w:val="22"/>
          <w:szCs w:val="22"/>
        </w:rPr>
      </w:pPr>
    </w:p>
    <w:p w14:paraId="08D79602" w14:textId="2155036E" w:rsidR="49275DDA" w:rsidRDefault="49275DDA" w:rsidP="49275DDA">
      <w:pPr>
        <w:jc w:val="center"/>
        <w:rPr>
          <w:rFonts w:ascii="Arial" w:hAnsi="Arial" w:cs="Arial"/>
          <w:b/>
          <w:bCs/>
          <w:sz w:val="22"/>
          <w:szCs w:val="22"/>
        </w:rPr>
      </w:pPr>
    </w:p>
    <w:p w14:paraId="443C6953" w14:textId="583E3C2D" w:rsidR="49275DDA" w:rsidRPr="00F51863" w:rsidRDefault="4187B4A1" w:rsidP="5A3A92E3">
      <w:pPr>
        <w:rPr>
          <w:rFonts w:ascii="Arial" w:hAnsi="Arial" w:cs="Arial"/>
          <w:b/>
          <w:bCs/>
          <w:sz w:val="22"/>
          <w:szCs w:val="22"/>
          <w:u w:val="single"/>
        </w:rPr>
      </w:pPr>
      <w:r w:rsidRPr="00F51863">
        <w:rPr>
          <w:rFonts w:ascii="Arial" w:hAnsi="Arial" w:cs="Arial"/>
          <w:b/>
          <w:bCs/>
          <w:sz w:val="22"/>
          <w:szCs w:val="22"/>
          <w:u w:val="single"/>
        </w:rPr>
        <w:t>C</w:t>
      </w:r>
      <w:r w:rsidR="1500B302" w:rsidRPr="00F51863">
        <w:rPr>
          <w:rFonts w:ascii="Arial" w:hAnsi="Arial" w:cs="Arial"/>
          <w:b/>
          <w:bCs/>
          <w:sz w:val="22"/>
          <w:szCs w:val="22"/>
          <w:u w:val="single"/>
        </w:rPr>
        <w:t xml:space="preserve">loud </w:t>
      </w:r>
      <w:r w:rsidRPr="00F51863">
        <w:rPr>
          <w:rFonts w:ascii="Arial" w:hAnsi="Arial" w:cs="Arial"/>
          <w:b/>
          <w:bCs/>
          <w:sz w:val="22"/>
          <w:szCs w:val="22"/>
          <w:u w:val="single"/>
        </w:rPr>
        <w:t>S</w:t>
      </w:r>
      <w:r w:rsidR="4EABD018" w:rsidRPr="00F51863">
        <w:rPr>
          <w:rFonts w:ascii="Arial" w:hAnsi="Arial" w:cs="Arial"/>
          <w:b/>
          <w:bCs/>
          <w:sz w:val="22"/>
          <w:szCs w:val="22"/>
          <w:u w:val="single"/>
        </w:rPr>
        <w:t xml:space="preserve">ervices </w:t>
      </w:r>
      <w:r w:rsidRPr="00F51863">
        <w:rPr>
          <w:rFonts w:ascii="Arial" w:hAnsi="Arial" w:cs="Arial"/>
          <w:b/>
          <w:bCs/>
          <w:sz w:val="22"/>
          <w:szCs w:val="22"/>
          <w:u w:val="single"/>
        </w:rPr>
        <w:t>Q</w:t>
      </w:r>
      <w:r w:rsidR="3149D634" w:rsidRPr="00F51863">
        <w:rPr>
          <w:rFonts w:ascii="Arial" w:hAnsi="Arial" w:cs="Arial"/>
          <w:b/>
          <w:bCs/>
          <w:sz w:val="22"/>
          <w:szCs w:val="22"/>
          <w:u w:val="single"/>
        </w:rPr>
        <w:t>uestionnaire (CSQ) and Payment Card Industry compliance</w:t>
      </w:r>
    </w:p>
    <w:p w14:paraId="66A9522C" w14:textId="6900FE38" w:rsidR="5A3A92E3" w:rsidRDefault="5A3A92E3" w:rsidP="5A3A92E3">
      <w:pPr>
        <w:rPr>
          <w:rFonts w:ascii="Arial" w:hAnsi="Arial" w:cs="Arial"/>
          <w:b/>
          <w:bCs/>
          <w:sz w:val="22"/>
          <w:szCs w:val="22"/>
          <w:highlight w:val="yellow"/>
        </w:rPr>
      </w:pPr>
    </w:p>
    <w:p w14:paraId="35B67AB2" w14:textId="0D13C98B" w:rsidR="3149D634" w:rsidRPr="00287A8A" w:rsidRDefault="3149D634" w:rsidP="00287A8A">
      <w:pPr>
        <w:pStyle w:val="ListParagraph"/>
        <w:numPr>
          <w:ilvl w:val="0"/>
          <w:numId w:val="9"/>
        </w:numPr>
        <w:spacing w:after="120"/>
        <w:contextualSpacing w:val="0"/>
        <w:rPr>
          <w:rFonts w:ascii="Arial" w:hAnsi="Arial"/>
          <w:b/>
          <w:bCs/>
          <w:spacing w:val="-3"/>
          <w:sz w:val="22"/>
          <w:szCs w:val="22"/>
        </w:rPr>
      </w:pPr>
      <w:r w:rsidRPr="00287A8A">
        <w:rPr>
          <w:rFonts w:ascii="Arial" w:hAnsi="Arial"/>
          <w:b/>
          <w:bCs/>
          <w:spacing w:val="-3"/>
          <w:sz w:val="22"/>
          <w:szCs w:val="22"/>
        </w:rPr>
        <w:t xml:space="preserve">For information a draft CSQ </w:t>
      </w:r>
      <w:r w:rsidR="5E9A76C9" w:rsidRPr="00287A8A">
        <w:rPr>
          <w:rFonts w:ascii="Arial" w:hAnsi="Arial"/>
          <w:b/>
          <w:bCs/>
          <w:spacing w:val="-3"/>
          <w:sz w:val="22"/>
          <w:szCs w:val="22"/>
        </w:rPr>
        <w:t xml:space="preserve">has been provided </w:t>
      </w:r>
      <w:r w:rsidRPr="00287A8A">
        <w:rPr>
          <w:rFonts w:ascii="Arial" w:hAnsi="Arial"/>
          <w:b/>
          <w:bCs/>
          <w:spacing w:val="-3"/>
          <w:sz w:val="22"/>
          <w:szCs w:val="22"/>
        </w:rPr>
        <w:t>which</w:t>
      </w:r>
      <w:r w:rsidR="3365C409" w:rsidRPr="00287A8A">
        <w:rPr>
          <w:rFonts w:ascii="Arial" w:hAnsi="Arial"/>
          <w:b/>
          <w:bCs/>
          <w:spacing w:val="-3"/>
          <w:sz w:val="22"/>
          <w:szCs w:val="22"/>
        </w:rPr>
        <w:t xml:space="preserve"> is likely to be </w:t>
      </w:r>
      <w:proofErr w:type="gramStart"/>
      <w:r w:rsidR="3365C409" w:rsidRPr="00287A8A">
        <w:rPr>
          <w:rFonts w:ascii="Arial" w:hAnsi="Arial"/>
          <w:b/>
          <w:bCs/>
          <w:spacing w:val="-3"/>
          <w:sz w:val="22"/>
          <w:szCs w:val="22"/>
        </w:rPr>
        <w:t>similar to</w:t>
      </w:r>
      <w:proofErr w:type="gramEnd"/>
      <w:r w:rsidR="3365C409" w:rsidRPr="00287A8A">
        <w:rPr>
          <w:rFonts w:ascii="Arial" w:hAnsi="Arial"/>
          <w:b/>
          <w:bCs/>
          <w:spacing w:val="-3"/>
          <w:sz w:val="22"/>
          <w:szCs w:val="22"/>
        </w:rPr>
        <w:t xml:space="preserve"> one issued </w:t>
      </w:r>
      <w:r w:rsidRPr="00287A8A">
        <w:rPr>
          <w:rFonts w:ascii="Arial" w:hAnsi="Arial"/>
          <w:b/>
          <w:bCs/>
          <w:spacing w:val="-3"/>
          <w:sz w:val="22"/>
          <w:szCs w:val="22"/>
        </w:rPr>
        <w:t>as part of the tender pack</w:t>
      </w:r>
      <w:r w:rsidR="43152345" w:rsidRPr="00287A8A">
        <w:rPr>
          <w:rFonts w:ascii="Arial" w:hAnsi="Arial"/>
          <w:b/>
          <w:bCs/>
          <w:spacing w:val="-3"/>
          <w:sz w:val="22"/>
          <w:szCs w:val="22"/>
        </w:rPr>
        <w:t xml:space="preserve">. </w:t>
      </w:r>
      <w:r w:rsidR="43152345" w:rsidRPr="00995C24">
        <w:rPr>
          <w:rFonts w:ascii="Arial" w:hAnsi="Arial"/>
          <w:b/>
          <w:bCs/>
          <w:spacing w:val="-3"/>
          <w:sz w:val="22"/>
          <w:szCs w:val="22"/>
          <w:u w:val="single"/>
        </w:rPr>
        <w:t>P</w:t>
      </w:r>
      <w:r w:rsidRPr="00995C24">
        <w:rPr>
          <w:rFonts w:ascii="Arial" w:hAnsi="Arial"/>
          <w:b/>
          <w:bCs/>
          <w:spacing w:val="-3"/>
          <w:sz w:val="22"/>
          <w:szCs w:val="22"/>
          <w:u w:val="single"/>
        </w:rPr>
        <w:t xml:space="preserve">lease </w:t>
      </w:r>
      <w:r w:rsidR="00AA73F5" w:rsidRPr="00995C24">
        <w:rPr>
          <w:rFonts w:ascii="Arial" w:hAnsi="Arial"/>
          <w:b/>
          <w:bCs/>
          <w:spacing w:val="-3"/>
          <w:sz w:val="22"/>
          <w:szCs w:val="22"/>
          <w:u w:val="single"/>
        </w:rPr>
        <w:t>refer to the attached document</w:t>
      </w:r>
      <w:r w:rsidR="00AA73F5">
        <w:rPr>
          <w:rFonts w:ascii="Arial" w:hAnsi="Arial"/>
          <w:b/>
          <w:bCs/>
          <w:spacing w:val="-3"/>
          <w:sz w:val="22"/>
          <w:szCs w:val="22"/>
        </w:rPr>
        <w:t xml:space="preserve"> and then </w:t>
      </w:r>
      <w:r w:rsidR="00A72FE6">
        <w:rPr>
          <w:rFonts w:ascii="Arial" w:hAnsi="Arial"/>
          <w:b/>
          <w:bCs/>
          <w:spacing w:val="-3"/>
          <w:sz w:val="22"/>
          <w:szCs w:val="22"/>
        </w:rPr>
        <w:t xml:space="preserve">indicate below </w:t>
      </w:r>
      <w:r w:rsidRPr="00287A8A">
        <w:rPr>
          <w:rFonts w:ascii="Arial" w:hAnsi="Arial"/>
          <w:b/>
          <w:bCs/>
          <w:spacing w:val="-3"/>
          <w:sz w:val="22"/>
          <w:szCs w:val="22"/>
        </w:rPr>
        <w:t>whether you would be able to comply with the requirements</w:t>
      </w:r>
      <w:r w:rsidR="01722B20" w:rsidRPr="00287A8A">
        <w:rPr>
          <w:rFonts w:ascii="Arial" w:hAnsi="Arial"/>
          <w:b/>
          <w:bCs/>
          <w:spacing w:val="-3"/>
          <w:sz w:val="22"/>
          <w:szCs w:val="22"/>
        </w:rPr>
        <w:t xml:space="preserve"> and if not please indicate those elements you would not currently comply with</w:t>
      </w:r>
      <w:r w:rsidR="48AA06F8" w:rsidRPr="00287A8A">
        <w:rPr>
          <w:rFonts w:ascii="Arial" w:hAnsi="Arial"/>
          <w:b/>
          <w:bCs/>
          <w:spacing w:val="-3"/>
          <w:sz w:val="22"/>
          <w:szCs w:val="22"/>
        </w:rPr>
        <w:t>?</w:t>
      </w:r>
    </w:p>
    <w:p w14:paraId="57D273B9" w14:textId="2F74814A" w:rsidR="5A3A92E3" w:rsidRDefault="5A3A92E3" w:rsidP="5A3A92E3">
      <w:pPr>
        <w:rPr>
          <w:rFonts w:ascii="Arial" w:hAnsi="Arial" w:cs="Arial"/>
          <w:b/>
          <w:bCs/>
          <w:sz w:val="22"/>
          <w:szCs w:val="22"/>
          <w:highlight w:val="yellow"/>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A73F5" w:rsidRPr="00DE5E3E" w14:paraId="68FDC054" w14:textId="77777777">
        <w:trPr>
          <w:trHeight w:val="622"/>
        </w:trPr>
        <w:tc>
          <w:tcPr>
            <w:tcW w:w="8930" w:type="dxa"/>
            <w:shd w:val="clear" w:color="auto" w:fill="auto"/>
          </w:tcPr>
          <w:p w14:paraId="574E1162" w14:textId="77777777" w:rsidR="00AA73F5" w:rsidRPr="00DE5E3E" w:rsidRDefault="00AA73F5" w:rsidP="00995C24">
            <w:pPr>
              <w:spacing w:before="120" w:after="120"/>
              <w:jc w:val="both"/>
              <w:rPr>
                <w:rFonts w:ascii="Arial" w:hAnsi="Arial"/>
                <w:bCs/>
                <w:spacing w:val="-3"/>
                <w:sz w:val="22"/>
              </w:rPr>
            </w:pPr>
          </w:p>
        </w:tc>
      </w:tr>
    </w:tbl>
    <w:p w14:paraId="21FCF6CA" w14:textId="5B8947F5" w:rsidR="5A3A92E3" w:rsidRDefault="5A3A92E3" w:rsidP="5A3A92E3">
      <w:pPr>
        <w:rPr>
          <w:rFonts w:ascii="Arial" w:hAnsi="Arial" w:cs="Arial"/>
          <w:b/>
          <w:bCs/>
          <w:sz w:val="22"/>
          <w:szCs w:val="22"/>
          <w:highlight w:val="yellow"/>
        </w:rPr>
      </w:pPr>
    </w:p>
    <w:p w14:paraId="16161488" w14:textId="67572007" w:rsidR="49275DDA" w:rsidRDefault="49275DDA" w:rsidP="49275DDA">
      <w:pPr>
        <w:jc w:val="center"/>
        <w:rPr>
          <w:rFonts w:ascii="Arial" w:hAnsi="Arial" w:cs="Arial"/>
          <w:b/>
          <w:bCs/>
          <w:sz w:val="22"/>
          <w:szCs w:val="22"/>
        </w:rPr>
      </w:pPr>
    </w:p>
    <w:p w14:paraId="4DA65B9E" w14:textId="084BE40F" w:rsidR="00421BDD" w:rsidRDefault="00273E71" w:rsidP="00B252D4">
      <w:pPr>
        <w:jc w:val="center"/>
        <w:rPr>
          <w:rFonts w:ascii="Arial" w:hAnsi="Arial" w:cs="Arial"/>
          <w:b/>
          <w:sz w:val="22"/>
          <w:szCs w:val="22"/>
        </w:rPr>
      </w:pPr>
      <w:r w:rsidRPr="00664B87">
        <w:rPr>
          <w:rFonts w:ascii="Arial" w:hAnsi="Arial" w:cs="Arial"/>
          <w:b/>
          <w:sz w:val="22"/>
          <w:szCs w:val="22"/>
        </w:rPr>
        <w:t xml:space="preserve">THANK YOU FOR </w:t>
      </w:r>
      <w:r>
        <w:rPr>
          <w:rFonts w:ascii="Arial" w:hAnsi="Arial" w:cs="Arial"/>
          <w:b/>
          <w:sz w:val="22"/>
          <w:szCs w:val="22"/>
        </w:rPr>
        <w:t>TAKING THE TIME TO COMPLETE THIS QUESTIONNAIRE</w:t>
      </w:r>
    </w:p>
    <w:sectPr w:rsidR="00421BDD" w:rsidSect="0078001D">
      <w:type w:val="continuous"/>
      <w:pgSz w:w="11906" w:h="16838"/>
      <w:pgMar w:top="1440" w:right="1080" w:bottom="1440" w:left="1080" w:header="709" w:footer="709" w:gutter="0"/>
      <w:pgBorders w:offsetFrom="page">
        <w:top w:val="single" w:sz="4" w:space="24" w:color="808080"/>
        <w:left w:val="single" w:sz="4" w:space="24" w:color="808080"/>
        <w:bottom w:val="single" w:sz="4" w:space="24" w:color="808080"/>
        <w:right w:val="single" w:sz="4" w:space="24" w:color="808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B07A4" w14:textId="77777777" w:rsidR="0078001D" w:rsidRDefault="0078001D">
      <w:r>
        <w:separator/>
      </w:r>
    </w:p>
  </w:endnote>
  <w:endnote w:type="continuationSeparator" w:id="0">
    <w:p w14:paraId="08B6D170" w14:textId="77777777" w:rsidR="0078001D" w:rsidRDefault="0078001D">
      <w:r>
        <w:continuationSeparator/>
      </w:r>
    </w:p>
  </w:endnote>
  <w:endnote w:type="continuationNotice" w:id="1">
    <w:p w14:paraId="16D6E19A" w14:textId="77777777" w:rsidR="0078001D" w:rsidRDefault="00780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ueOptimaBold">
    <w:altName w:val="Cambria"/>
    <w:charset w:val="00"/>
    <w:family w:val="auto"/>
    <w:pitch w:val="variable"/>
    <w:sig w:usb0="00000003" w:usb1="00000000" w:usb2="00000000" w:usb3="00000000" w:csb0="00000001" w:csb1="00000000"/>
  </w:font>
  <w:font w:name="TrueOptima">
    <w:altName w:val="Cambri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4D26C" w14:textId="77777777" w:rsidR="00F153CA" w:rsidRDefault="00AE6A20" w:rsidP="00F153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F9632E" w14:textId="77777777" w:rsidR="00F153CA" w:rsidRDefault="00F153CA" w:rsidP="00F153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17C06" w14:textId="77777777" w:rsidR="00F153CA" w:rsidRPr="00DA23D3" w:rsidRDefault="00AE6A20" w:rsidP="00F153CA">
    <w:pPr>
      <w:pStyle w:val="Footer"/>
      <w:framePr w:wrap="around" w:vAnchor="text" w:hAnchor="margin" w:xAlign="right" w:y="1"/>
      <w:rPr>
        <w:rStyle w:val="PageNumber"/>
        <w:rFonts w:ascii="Arial" w:hAnsi="Arial" w:cs="Arial"/>
        <w:sz w:val="20"/>
        <w:szCs w:val="20"/>
      </w:rPr>
    </w:pPr>
    <w:r w:rsidRPr="00DA23D3">
      <w:rPr>
        <w:rStyle w:val="PageNumber"/>
        <w:rFonts w:ascii="Arial" w:hAnsi="Arial" w:cs="Arial"/>
        <w:sz w:val="20"/>
        <w:szCs w:val="20"/>
      </w:rPr>
      <w:fldChar w:fldCharType="begin"/>
    </w:r>
    <w:r w:rsidRPr="00DA23D3">
      <w:rPr>
        <w:rStyle w:val="PageNumber"/>
        <w:rFonts w:ascii="Arial" w:hAnsi="Arial" w:cs="Arial"/>
        <w:sz w:val="20"/>
        <w:szCs w:val="20"/>
      </w:rPr>
      <w:instrText xml:space="preserve">PAGE  </w:instrText>
    </w:r>
    <w:r w:rsidRPr="00DA23D3">
      <w:rPr>
        <w:rStyle w:val="PageNumber"/>
        <w:rFonts w:ascii="Arial" w:hAnsi="Arial" w:cs="Arial"/>
        <w:sz w:val="20"/>
        <w:szCs w:val="20"/>
      </w:rPr>
      <w:fldChar w:fldCharType="separate"/>
    </w:r>
    <w:r>
      <w:rPr>
        <w:rStyle w:val="PageNumber"/>
        <w:rFonts w:ascii="Arial" w:hAnsi="Arial" w:cs="Arial"/>
        <w:noProof/>
        <w:sz w:val="20"/>
        <w:szCs w:val="20"/>
      </w:rPr>
      <w:t>2</w:t>
    </w:r>
    <w:r w:rsidRPr="00DA23D3">
      <w:rPr>
        <w:rStyle w:val="PageNumber"/>
        <w:rFonts w:ascii="Arial" w:hAnsi="Arial" w:cs="Arial"/>
        <w:sz w:val="20"/>
        <w:szCs w:val="20"/>
      </w:rPr>
      <w:fldChar w:fldCharType="end"/>
    </w:r>
  </w:p>
  <w:p w14:paraId="113FE280" w14:textId="77777777" w:rsidR="00F153CA" w:rsidRDefault="00F153CA" w:rsidP="00F153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0C054" w14:textId="77777777" w:rsidR="0078001D" w:rsidRDefault="0078001D">
      <w:r>
        <w:separator/>
      </w:r>
    </w:p>
  </w:footnote>
  <w:footnote w:type="continuationSeparator" w:id="0">
    <w:p w14:paraId="56D0028F" w14:textId="77777777" w:rsidR="0078001D" w:rsidRDefault="0078001D">
      <w:r>
        <w:continuationSeparator/>
      </w:r>
    </w:p>
  </w:footnote>
  <w:footnote w:type="continuationNotice" w:id="1">
    <w:p w14:paraId="48C8D377" w14:textId="77777777" w:rsidR="0078001D" w:rsidRDefault="00780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86410" w14:textId="77777777" w:rsidR="00F153CA" w:rsidRPr="000932D0" w:rsidRDefault="00F153CA" w:rsidP="00F153CA">
    <w:pPr>
      <w:pStyle w:val="Header"/>
      <w:spacing w:before="60"/>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A5F94" w14:textId="02C525D6" w:rsidR="004A0563" w:rsidRDefault="004A0563">
    <w:pPr>
      <w:pStyle w:val="Header"/>
    </w:pPr>
    <w:r>
      <w:rPr>
        <w:rFonts w:ascii="Arial" w:hAnsi="Arial" w:cs="Arial"/>
        <w:noProof/>
      </w:rPr>
      <w:drawing>
        <wp:anchor distT="0" distB="0" distL="114300" distR="114300" simplePos="0" relativeHeight="251658240" behindDoc="0" locked="0" layoutInCell="1" allowOverlap="1" wp14:anchorId="60492DD3" wp14:editId="5427ECF7">
          <wp:simplePos x="0" y="0"/>
          <wp:positionH relativeFrom="margin">
            <wp:posOffset>4838700</wp:posOffset>
          </wp:positionH>
          <wp:positionV relativeFrom="paragraph">
            <wp:posOffset>37465</wp:posOffset>
          </wp:positionV>
          <wp:extent cx="1266825" cy="366395"/>
          <wp:effectExtent l="0" t="0" r="9525" b="0"/>
          <wp:wrapSquare wrapText="bothSides"/>
          <wp:docPr id="1" name="Picture 1" descr="2hcc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hcc_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2O7UD8Ae" int2:invalidationBookmarkName="" int2:hashCode="0MMYyGAFv3X0jb" int2:id="7Yfp5Um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102C67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val="0"/>
        <w:bCs w:val="0"/>
      </w:rPr>
    </w:lvl>
    <w:lvl w:ilvl="2">
      <w:start w:val="1"/>
      <w:numFmt w:val="decimal"/>
      <w:pStyle w:val="Heading3"/>
      <w:lvlText w:val="%1.%2.%3"/>
      <w:lvlJc w:val="left"/>
      <w:pPr>
        <w:ind w:left="720" w:hanging="720"/>
      </w:pPr>
      <w:rPr>
        <w:b w:val="0"/>
        <w:bCs w:val="0"/>
      </w:rPr>
    </w:lvl>
    <w:lvl w:ilvl="3">
      <w:start w:val="1"/>
      <w:numFmt w:val="lowerRoman"/>
      <w:pStyle w:val="Heading4"/>
      <w:lvlText w:val="%4."/>
      <w:lvlJc w:val="right"/>
      <w:pPr>
        <w:ind w:left="864" w:hanging="864"/>
      </w:pPr>
      <w:rPr>
        <w:b w:val="0"/>
        <w:bCs w:val="0"/>
      </w:rPr>
    </w:lvl>
    <w:lvl w:ilvl="4">
      <w:numFmt w:val="bullet"/>
      <w:pStyle w:val="Heading5"/>
      <w:lvlText w:val="-"/>
      <w:lvlJc w:val="left"/>
      <w:pPr>
        <w:ind w:left="1008" w:hanging="1008"/>
      </w:pPr>
      <w:rPr>
        <w:rFonts w:ascii="Arial" w:eastAsia="Times New Roman" w:hAnsi="Arial" w:cs="Arial" w:hint="default"/>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38A3CCA"/>
    <w:multiLevelType w:val="hybridMultilevel"/>
    <w:tmpl w:val="45A2C5C8"/>
    <w:lvl w:ilvl="0" w:tplc="D5DA8588">
      <w:numFmt w:val="bullet"/>
      <w:lvlText w:val="-"/>
      <w:lvlJc w:val="left"/>
      <w:pPr>
        <w:ind w:left="1080" w:hanging="360"/>
      </w:pPr>
      <w:rPr>
        <w:rFonts w:ascii="Arial" w:eastAsia="Times New Roman" w:hAnsi="Arial" w:cs="Arial" w:hint="default"/>
        <w:b/>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824C05"/>
    <w:multiLevelType w:val="hybridMultilevel"/>
    <w:tmpl w:val="5874AD64"/>
    <w:lvl w:ilvl="0" w:tplc="8B664E5E">
      <w:start w:val="1"/>
      <w:numFmt w:val="lowerLetter"/>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D5A9A"/>
    <w:multiLevelType w:val="hybridMultilevel"/>
    <w:tmpl w:val="0E98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C0E09"/>
    <w:multiLevelType w:val="multilevel"/>
    <w:tmpl w:val="D6028DE2"/>
    <w:styleLink w:val="CurrentList1"/>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7423C2"/>
    <w:multiLevelType w:val="hybridMultilevel"/>
    <w:tmpl w:val="AC363A04"/>
    <w:lvl w:ilvl="0" w:tplc="7F80B1E2">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715B38"/>
    <w:multiLevelType w:val="hybridMultilevel"/>
    <w:tmpl w:val="35404A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CC5E65"/>
    <w:multiLevelType w:val="multilevel"/>
    <w:tmpl w:val="4A040516"/>
    <w:lvl w:ilvl="0">
      <w:start w:val="1"/>
      <w:numFmt w:val="decimal"/>
      <w:lvlText w:val="%1."/>
      <w:lvlJc w:val="left"/>
      <w:pPr>
        <w:ind w:left="4472" w:hanging="360"/>
      </w:pPr>
      <w:rPr>
        <w:rFonts w:hint="default"/>
        <w:b/>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E3043F"/>
    <w:multiLevelType w:val="hybridMultilevel"/>
    <w:tmpl w:val="EEA02A6A"/>
    <w:lvl w:ilvl="0" w:tplc="46826756">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372C3F"/>
    <w:multiLevelType w:val="hybridMultilevel"/>
    <w:tmpl w:val="E6665D8A"/>
    <w:lvl w:ilvl="0" w:tplc="F8DA64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C1377A"/>
    <w:multiLevelType w:val="hybridMultilevel"/>
    <w:tmpl w:val="1B7A835C"/>
    <w:lvl w:ilvl="0" w:tplc="CE18EEE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BD565B"/>
    <w:multiLevelType w:val="hybridMultilevel"/>
    <w:tmpl w:val="D6028DE2"/>
    <w:lvl w:ilvl="0" w:tplc="C0A871B2">
      <w:start w:val="1"/>
      <w:numFmt w:val="decimal"/>
      <w:lvlText w:val="%1."/>
      <w:lvlJc w:val="left"/>
      <w:pPr>
        <w:ind w:left="72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7F7F76"/>
    <w:multiLevelType w:val="hybridMultilevel"/>
    <w:tmpl w:val="570A87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5305263">
    <w:abstractNumId w:val="6"/>
  </w:num>
  <w:num w:numId="2" w16cid:durableId="965894186">
    <w:abstractNumId w:val="0"/>
  </w:num>
  <w:num w:numId="3" w16cid:durableId="548881363">
    <w:abstractNumId w:val="3"/>
  </w:num>
  <w:num w:numId="4" w16cid:durableId="2076120388">
    <w:abstractNumId w:val="9"/>
  </w:num>
  <w:num w:numId="5" w16cid:durableId="641807214">
    <w:abstractNumId w:val="11"/>
  </w:num>
  <w:num w:numId="6" w16cid:durableId="1433739402">
    <w:abstractNumId w:val="7"/>
  </w:num>
  <w:num w:numId="7" w16cid:durableId="790250293">
    <w:abstractNumId w:val="2"/>
  </w:num>
  <w:num w:numId="8" w16cid:durableId="1551503695">
    <w:abstractNumId w:val="4"/>
  </w:num>
  <w:num w:numId="9" w16cid:durableId="691223918">
    <w:abstractNumId w:val="10"/>
  </w:num>
  <w:num w:numId="10" w16cid:durableId="365101791">
    <w:abstractNumId w:val="12"/>
  </w:num>
  <w:num w:numId="11" w16cid:durableId="161090634">
    <w:abstractNumId w:val="8"/>
  </w:num>
  <w:num w:numId="12" w16cid:durableId="1883322085">
    <w:abstractNumId w:val="5"/>
  </w:num>
  <w:num w:numId="13" w16cid:durableId="1744135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1"/>
    <w:rsid w:val="0000482B"/>
    <w:rsid w:val="00005BC2"/>
    <w:rsid w:val="00006AE3"/>
    <w:rsid w:val="0001318F"/>
    <w:rsid w:val="000177DF"/>
    <w:rsid w:val="00017F95"/>
    <w:rsid w:val="00020145"/>
    <w:rsid w:val="00021E7B"/>
    <w:rsid w:val="0002262D"/>
    <w:rsid w:val="00022E2B"/>
    <w:rsid w:val="0002367C"/>
    <w:rsid w:val="0003023F"/>
    <w:rsid w:val="000318D7"/>
    <w:rsid w:val="00032F55"/>
    <w:rsid w:val="00033ECA"/>
    <w:rsid w:val="0003403E"/>
    <w:rsid w:val="000358BF"/>
    <w:rsid w:val="00035916"/>
    <w:rsid w:val="00036350"/>
    <w:rsid w:val="000406E9"/>
    <w:rsid w:val="000418A5"/>
    <w:rsid w:val="000448EE"/>
    <w:rsid w:val="00044B4B"/>
    <w:rsid w:val="0004781E"/>
    <w:rsid w:val="00053092"/>
    <w:rsid w:val="00054427"/>
    <w:rsid w:val="00056251"/>
    <w:rsid w:val="00057876"/>
    <w:rsid w:val="00062369"/>
    <w:rsid w:val="00062DAC"/>
    <w:rsid w:val="00070046"/>
    <w:rsid w:val="00070230"/>
    <w:rsid w:val="000765D2"/>
    <w:rsid w:val="00082CD3"/>
    <w:rsid w:val="000921EB"/>
    <w:rsid w:val="00093307"/>
    <w:rsid w:val="00093F94"/>
    <w:rsid w:val="00094A42"/>
    <w:rsid w:val="00094E70"/>
    <w:rsid w:val="00095974"/>
    <w:rsid w:val="000A064E"/>
    <w:rsid w:val="000A5212"/>
    <w:rsid w:val="000B3154"/>
    <w:rsid w:val="000B65AC"/>
    <w:rsid w:val="000B74DD"/>
    <w:rsid w:val="000C0E35"/>
    <w:rsid w:val="000C1214"/>
    <w:rsid w:val="000C2905"/>
    <w:rsid w:val="000C429E"/>
    <w:rsid w:val="000C5AF6"/>
    <w:rsid w:val="000C6BA6"/>
    <w:rsid w:val="000C74E9"/>
    <w:rsid w:val="000D3B22"/>
    <w:rsid w:val="000D3BA6"/>
    <w:rsid w:val="000D3E8B"/>
    <w:rsid w:val="000D4DC4"/>
    <w:rsid w:val="000D7253"/>
    <w:rsid w:val="000E0908"/>
    <w:rsid w:val="000E1812"/>
    <w:rsid w:val="000E2A1F"/>
    <w:rsid w:val="000E3650"/>
    <w:rsid w:val="000E4AFA"/>
    <w:rsid w:val="000E4B84"/>
    <w:rsid w:val="000E4D85"/>
    <w:rsid w:val="000E68AF"/>
    <w:rsid w:val="000E6A5D"/>
    <w:rsid w:val="000E78A1"/>
    <w:rsid w:val="000F08E2"/>
    <w:rsid w:val="000F1CE7"/>
    <w:rsid w:val="000F6332"/>
    <w:rsid w:val="00110EF3"/>
    <w:rsid w:val="001155AC"/>
    <w:rsid w:val="00115C84"/>
    <w:rsid w:val="00121CEE"/>
    <w:rsid w:val="00123028"/>
    <w:rsid w:val="00123114"/>
    <w:rsid w:val="00123ED0"/>
    <w:rsid w:val="001240DC"/>
    <w:rsid w:val="00124FAD"/>
    <w:rsid w:val="00126598"/>
    <w:rsid w:val="00126F85"/>
    <w:rsid w:val="001368C8"/>
    <w:rsid w:val="00142529"/>
    <w:rsid w:val="001514DE"/>
    <w:rsid w:val="00151792"/>
    <w:rsid w:val="001531B5"/>
    <w:rsid w:val="0015408D"/>
    <w:rsid w:val="001563E9"/>
    <w:rsid w:val="0015654F"/>
    <w:rsid w:val="001606F8"/>
    <w:rsid w:val="00160DDC"/>
    <w:rsid w:val="001615D7"/>
    <w:rsid w:val="001639FC"/>
    <w:rsid w:val="0016798F"/>
    <w:rsid w:val="00171E29"/>
    <w:rsid w:val="001727A8"/>
    <w:rsid w:val="00172B8E"/>
    <w:rsid w:val="001731B5"/>
    <w:rsid w:val="00174AFE"/>
    <w:rsid w:val="00176297"/>
    <w:rsid w:val="001766AD"/>
    <w:rsid w:val="00176E89"/>
    <w:rsid w:val="0017708A"/>
    <w:rsid w:val="00177F47"/>
    <w:rsid w:val="001912BB"/>
    <w:rsid w:val="00191FAF"/>
    <w:rsid w:val="0019221C"/>
    <w:rsid w:val="00195011"/>
    <w:rsid w:val="00196A8E"/>
    <w:rsid w:val="001A198E"/>
    <w:rsid w:val="001A29CF"/>
    <w:rsid w:val="001A2DE6"/>
    <w:rsid w:val="001A6055"/>
    <w:rsid w:val="001C0CA8"/>
    <w:rsid w:val="001C1662"/>
    <w:rsid w:val="001C25FD"/>
    <w:rsid w:val="001C2B4B"/>
    <w:rsid w:val="001C3B0F"/>
    <w:rsid w:val="001C680C"/>
    <w:rsid w:val="001D0781"/>
    <w:rsid w:val="001D334C"/>
    <w:rsid w:val="001D4288"/>
    <w:rsid w:val="001D4E86"/>
    <w:rsid w:val="001D6A40"/>
    <w:rsid w:val="001D75F1"/>
    <w:rsid w:val="001E086B"/>
    <w:rsid w:val="001E4470"/>
    <w:rsid w:val="001E4D8D"/>
    <w:rsid w:val="001E6900"/>
    <w:rsid w:val="001E7D4D"/>
    <w:rsid w:val="001F0A26"/>
    <w:rsid w:val="001F3BB1"/>
    <w:rsid w:val="001F770B"/>
    <w:rsid w:val="001F77C4"/>
    <w:rsid w:val="002003F0"/>
    <w:rsid w:val="0020182B"/>
    <w:rsid w:val="00202763"/>
    <w:rsid w:val="00202E2B"/>
    <w:rsid w:val="00203483"/>
    <w:rsid w:val="00207AC3"/>
    <w:rsid w:val="002100B9"/>
    <w:rsid w:val="00210238"/>
    <w:rsid w:val="002121E4"/>
    <w:rsid w:val="00212C25"/>
    <w:rsid w:val="0021467A"/>
    <w:rsid w:val="0021530C"/>
    <w:rsid w:val="002176EE"/>
    <w:rsid w:val="00220FDA"/>
    <w:rsid w:val="00223607"/>
    <w:rsid w:val="002244A1"/>
    <w:rsid w:val="0022558F"/>
    <w:rsid w:val="00231DA3"/>
    <w:rsid w:val="00236A43"/>
    <w:rsid w:val="002406D2"/>
    <w:rsid w:val="00243662"/>
    <w:rsid w:val="002505E1"/>
    <w:rsid w:val="00250F53"/>
    <w:rsid w:val="00253027"/>
    <w:rsid w:val="00254887"/>
    <w:rsid w:val="00257933"/>
    <w:rsid w:val="0026701D"/>
    <w:rsid w:val="00270A86"/>
    <w:rsid w:val="0027296D"/>
    <w:rsid w:val="00273AAE"/>
    <w:rsid w:val="00273E71"/>
    <w:rsid w:val="002743DE"/>
    <w:rsid w:val="00276ED0"/>
    <w:rsid w:val="0028070F"/>
    <w:rsid w:val="00280FBE"/>
    <w:rsid w:val="002815C7"/>
    <w:rsid w:val="00283BE1"/>
    <w:rsid w:val="0028750E"/>
    <w:rsid w:val="00287803"/>
    <w:rsid w:val="00287A8A"/>
    <w:rsid w:val="00294E0D"/>
    <w:rsid w:val="00294E1C"/>
    <w:rsid w:val="00297B34"/>
    <w:rsid w:val="002A2E6C"/>
    <w:rsid w:val="002A50F0"/>
    <w:rsid w:val="002A5A23"/>
    <w:rsid w:val="002B2F0B"/>
    <w:rsid w:val="002B4FAE"/>
    <w:rsid w:val="002B7EBA"/>
    <w:rsid w:val="002B7EF0"/>
    <w:rsid w:val="002C1CFF"/>
    <w:rsid w:val="002C3751"/>
    <w:rsid w:val="002C721B"/>
    <w:rsid w:val="002C79BD"/>
    <w:rsid w:val="002C7DDC"/>
    <w:rsid w:val="002D1837"/>
    <w:rsid w:val="002D4CE9"/>
    <w:rsid w:val="002D77BD"/>
    <w:rsid w:val="002E516C"/>
    <w:rsid w:val="002F0BD4"/>
    <w:rsid w:val="002F0FCA"/>
    <w:rsid w:val="002F17C5"/>
    <w:rsid w:val="002F298E"/>
    <w:rsid w:val="002F4976"/>
    <w:rsid w:val="002F6D75"/>
    <w:rsid w:val="00303EDC"/>
    <w:rsid w:val="00305376"/>
    <w:rsid w:val="003055EB"/>
    <w:rsid w:val="00307654"/>
    <w:rsid w:val="00310B6F"/>
    <w:rsid w:val="00311B15"/>
    <w:rsid w:val="00312466"/>
    <w:rsid w:val="00313062"/>
    <w:rsid w:val="00315E1A"/>
    <w:rsid w:val="0031626E"/>
    <w:rsid w:val="003166B6"/>
    <w:rsid w:val="0031727D"/>
    <w:rsid w:val="00320288"/>
    <w:rsid w:val="003250CF"/>
    <w:rsid w:val="003276B3"/>
    <w:rsid w:val="003276C6"/>
    <w:rsid w:val="00330301"/>
    <w:rsid w:val="003417BE"/>
    <w:rsid w:val="00343695"/>
    <w:rsid w:val="00351856"/>
    <w:rsid w:val="003522EB"/>
    <w:rsid w:val="00352EB3"/>
    <w:rsid w:val="00353E19"/>
    <w:rsid w:val="0035507F"/>
    <w:rsid w:val="0035665C"/>
    <w:rsid w:val="0036058B"/>
    <w:rsid w:val="00361FBA"/>
    <w:rsid w:val="00363C8B"/>
    <w:rsid w:val="00363CEA"/>
    <w:rsid w:val="00365FB7"/>
    <w:rsid w:val="00366C40"/>
    <w:rsid w:val="0037036C"/>
    <w:rsid w:val="00375666"/>
    <w:rsid w:val="003757B8"/>
    <w:rsid w:val="00376C5A"/>
    <w:rsid w:val="00380249"/>
    <w:rsid w:val="00381577"/>
    <w:rsid w:val="00383D11"/>
    <w:rsid w:val="00384CFE"/>
    <w:rsid w:val="003873DB"/>
    <w:rsid w:val="003904D5"/>
    <w:rsid w:val="00390C86"/>
    <w:rsid w:val="00390F0A"/>
    <w:rsid w:val="00391850"/>
    <w:rsid w:val="003A0FB3"/>
    <w:rsid w:val="003A30E1"/>
    <w:rsid w:val="003A4F87"/>
    <w:rsid w:val="003B67D9"/>
    <w:rsid w:val="003B7881"/>
    <w:rsid w:val="003C17FC"/>
    <w:rsid w:val="003C1AC8"/>
    <w:rsid w:val="003C4825"/>
    <w:rsid w:val="003C4D2B"/>
    <w:rsid w:val="003C68A7"/>
    <w:rsid w:val="003D0583"/>
    <w:rsid w:val="003D2049"/>
    <w:rsid w:val="003E17C0"/>
    <w:rsid w:val="003E2058"/>
    <w:rsid w:val="003E253D"/>
    <w:rsid w:val="003E6A73"/>
    <w:rsid w:val="003E6C99"/>
    <w:rsid w:val="003F068F"/>
    <w:rsid w:val="003F1021"/>
    <w:rsid w:val="003F3010"/>
    <w:rsid w:val="003F3911"/>
    <w:rsid w:val="003F50FD"/>
    <w:rsid w:val="004010AF"/>
    <w:rsid w:val="00401C65"/>
    <w:rsid w:val="004052A0"/>
    <w:rsid w:val="00405508"/>
    <w:rsid w:val="00406159"/>
    <w:rsid w:val="00406519"/>
    <w:rsid w:val="004067E8"/>
    <w:rsid w:val="00407970"/>
    <w:rsid w:val="00407B36"/>
    <w:rsid w:val="00413F5E"/>
    <w:rsid w:val="00416CDE"/>
    <w:rsid w:val="00417F15"/>
    <w:rsid w:val="00421BDD"/>
    <w:rsid w:val="00424188"/>
    <w:rsid w:val="004245E1"/>
    <w:rsid w:val="00425D92"/>
    <w:rsid w:val="00430455"/>
    <w:rsid w:val="00430D9D"/>
    <w:rsid w:val="0043154D"/>
    <w:rsid w:val="00432605"/>
    <w:rsid w:val="00432A28"/>
    <w:rsid w:val="00436354"/>
    <w:rsid w:val="004377AF"/>
    <w:rsid w:val="00441CA1"/>
    <w:rsid w:val="0044531C"/>
    <w:rsid w:val="004456C0"/>
    <w:rsid w:val="00446792"/>
    <w:rsid w:val="004562B6"/>
    <w:rsid w:val="00456506"/>
    <w:rsid w:val="00464BEF"/>
    <w:rsid w:val="00467875"/>
    <w:rsid w:val="00467C03"/>
    <w:rsid w:val="004700D1"/>
    <w:rsid w:val="00481996"/>
    <w:rsid w:val="00485775"/>
    <w:rsid w:val="00487809"/>
    <w:rsid w:val="0049073D"/>
    <w:rsid w:val="00494C98"/>
    <w:rsid w:val="00495098"/>
    <w:rsid w:val="004951E0"/>
    <w:rsid w:val="004A0563"/>
    <w:rsid w:val="004A490A"/>
    <w:rsid w:val="004A63A4"/>
    <w:rsid w:val="004A6FFC"/>
    <w:rsid w:val="004A7FB8"/>
    <w:rsid w:val="004B049A"/>
    <w:rsid w:val="004C060A"/>
    <w:rsid w:val="004D0A30"/>
    <w:rsid w:val="004D0B9C"/>
    <w:rsid w:val="004D0BF7"/>
    <w:rsid w:val="004D132A"/>
    <w:rsid w:val="004D1912"/>
    <w:rsid w:val="004D4707"/>
    <w:rsid w:val="004D6EA5"/>
    <w:rsid w:val="004E1197"/>
    <w:rsid w:val="004E2668"/>
    <w:rsid w:val="004E5DB2"/>
    <w:rsid w:val="004E780C"/>
    <w:rsid w:val="004F1006"/>
    <w:rsid w:val="004F1A39"/>
    <w:rsid w:val="004F3E75"/>
    <w:rsid w:val="004F7508"/>
    <w:rsid w:val="00500D33"/>
    <w:rsid w:val="00502CF9"/>
    <w:rsid w:val="00503B53"/>
    <w:rsid w:val="005060CD"/>
    <w:rsid w:val="00511581"/>
    <w:rsid w:val="00513831"/>
    <w:rsid w:val="00514418"/>
    <w:rsid w:val="00515077"/>
    <w:rsid w:val="0051509D"/>
    <w:rsid w:val="0051528B"/>
    <w:rsid w:val="005157C9"/>
    <w:rsid w:val="00516A93"/>
    <w:rsid w:val="0051728D"/>
    <w:rsid w:val="00517A44"/>
    <w:rsid w:val="00517E52"/>
    <w:rsid w:val="00520971"/>
    <w:rsid w:val="00520C1B"/>
    <w:rsid w:val="005349BA"/>
    <w:rsid w:val="00535058"/>
    <w:rsid w:val="005369A4"/>
    <w:rsid w:val="005408DF"/>
    <w:rsid w:val="00542063"/>
    <w:rsid w:val="00543679"/>
    <w:rsid w:val="0054499D"/>
    <w:rsid w:val="00547882"/>
    <w:rsid w:val="005502DB"/>
    <w:rsid w:val="00563018"/>
    <w:rsid w:val="00564AEF"/>
    <w:rsid w:val="00570170"/>
    <w:rsid w:val="005702FD"/>
    <w:rsid w:val="00572D5C"/>
    <w:rsid w:val="005760D3"/>
    <w:rsid w:val="005774CA"/>
    <w:rsid w:val="00577986"/>
    <w:rsid w:val="00583D9F"/>
    <w:rsid w:val="00586AB6"/>
    <w:rsid w:val="00590373"/>
    <w:rsid w:val="00590CE2"/>
    <w:rsid w:val="00592DFB"/>
    <w:rsid w:val="00593981"/>
    <w:rsid w:val="005962FE"/>
    <w:rsid w:val="00596A18"/>
    <w:rsid w:val="005A1904"/>
    <w:rsid w:val="005A2FB8"/>
    <w:rsid w:val="005A471A"/>
    <w:rsid w:val="005A6A7F"/>
    <w:rsid w:val="005B333F"/>
    <w:rsid w:val="005B4675"/>
    <w:rsid w:val="005B4FAC"/>
    <w:rsid w:val="005B5928"/>
    <w:rsid w:val="005B6D4C"/>
    <w:rsid w:val="005C3E9F"/>
    <w:rsid w:val="005C4749"/>
    <w:rsid w:val="005C55A7"/>
    <w:rsid w:val="005C5766"/>
    <w:rsid w:val="005C65EE"/>
    <w:rsid w:val="005C6AC6"/>
    <w:rsid w:val="005D77DC"/>
    <w:rsid w:val="005E3720"/>
    <w:rsid w:val="005E3CA7"/>
    <w:rsid w:val="005E3DE8"/>
    <w:rsid w:val="005F22BD"/>
    <w:rsid w:val="005F2718"/>
    <w:rsid w:val="005F5C12"/>
    <w:rsid w:val="005F6D17"/>
    <w:rsid w:val="005F718D"/>
    <w:rsid w:val="006030D4"/>
    <w:rsid w:val="0060681D"/>
    <w:rsid w:val="00607947"/>
    <w:rsid w:val="0061356E"/>
    <w:rsid w:val="00614199"/>
    <w:rsid w:val="00615090"/>
    <w:rsid w:val="006204BE"/>
    <w:rsid w:val="006204D6"/>
    <w:rsid w:val="006226F1"/>
    <w:rsid w:val="00636F0A"/>
    <w:rsid w:val="006446EC"/>
    <w:rsid w:val="00645E0A"/>
    <w:rsid w:val="00651BF2"/>
    <w:rsid w:val="006520C3"/>
    <w:rsid w:val="00652BA6"/>
    <w:rsid w:val="00652F05"/>
    <w:rsid w:val="00657257"/>
    <w:rsid w:val="00660A87"/>
    <w:rsid w:val="00662D3A"/>
    <w:rsid w:val="00667C7A"/>
    <w:rsid w:val="00667E56"/>
    <w:rsid w:val="0067206E"/>
    <w:rsid w:val="00672946"/>
    <w:rsid w:val="00683CA7"/>
    <w:rsid w:val="00684246"/>
    <w:rsid w:val="00687F7B"/>
    <w:rsid w:val="00693E98"/>
    <w:rsid w:val="00694991"/>
    <w:rsid w:val="0069550D"/>
    <w:rsid w:val="00696186"/>
    <w:rsid w:val="00697081"/>
    <w:rsid w:val="00697419"/>
    <w:rsid w:val="006A37F1"/>
    <w:rsid w:val="006A40F3"/>
    <w:rsid w:val="006A585A"/>
    <w:rsid w:val="006A6024"/>
    <w:rsid w:val="006A7C41"/>
    <w:rsid w:val="006B028C"/>
    <w:rsid w:val="006B0FF7"/>
    <w:rsid w:val="006B2609"/>
    <w:rsid w:val="006B6472"/>
    <w:rsid w:val="006C075A"/>
    <w:rsid w:val="006C096A"/>
    <w:rsid w:val="006C0B20"/>
    <w:rsid w:val="006C2B2A"/>
    <w:rsid w:val="006C39AC"/>
    <w:rsid w:val="006D0DBD"/>
    <w:rsid w:val="006D552E"/>
    <w:rsid w:val="006D6313"/>
    <w:rsid w:val="006E166C"/>
    <w:rsid w:val="006E1D5B"/>
    <w:rsid w:val="006E4EA2"/>
    <w:rsid w:val="006E6B88"/>
    <w:rsid w:val="006E6E9F"/>
    <w:rsid w:val="006E7BC1"/>
    <w:rsid w:val="006F132D"/>
    <w:rsid w:val="006F39B4"/>
    <w:rsid w:val="006F4214"/>
    <w:rsid w:val="006F62E1"/>
    <w:rsid w:val="00700ADF"/>
    <w:rsid w:val="00701F62"/>
    <w:rsid w:val="00701F99"/>
    <w:rsid w:val="00702A21"/>
    <w:rsid w:val="00702F60"/>
    <w:rsid w:val="00703871"/>
    <w:rsid w:val="007072A8"/>
    <w:rsid w:val="00710467"/>
    <w:rsid w:val="007112AF"/>
    <w:rsid w:val="007113EB"/>
    <w:rsid w:val="00712D4E"/>
    <w:rsid w:val="00712EF0"/>
    <w:rsid w:val="007146F5"/>
    <w:rsid w:val="00721F2E"/>
    <w:rsid w:val="00722D0D"/>
    <w:rsid w:val="00722D44"/>
    <w:rsid w:val="0072584C"/>
    <w:rsid w:val="00730ECC"/>
    <w:rsid w:val="00732F03"/>
    <w:rsid w:val="00736BDC"/>
    <w:rsid w:val="007376A5"/>
    <w:rsid w:val="0074002E"/>
    <w:rsid w:val="00741AC9"/>
    <w:rsid w:val="00741FCA"/>
    <w:rsid w:val="00744097"/>
    <w:rsid w:val="00750E7C"/>
    <w:rsid w:val="00751B48"/>
    <w:rsid w:val="00752062"/>
    <w:rsid w:val="007522E7"/>
    <w:rsid w:val="00752757"/>
    <w:rsid w:val="00757ECA"/>
    <w:rsid w:val="00760FA6"/>
    <w:rsid w:val="00762B53"/>
    <w:rsid w:val="00765024"/>
    <w:rsid w:val="00766224"/>
    <w:rsid w:val="007672C5"/>
    <w:rsid w:val="00767C14"/>
    <w:rsid w:val="0077174D"/>
    <w:rsid w:val="00777B77"/>
    <w:rsid w:val="0078001D"/>
    <w:rsid w:val="00781E60"/>
    <w:rsid w:val="00781F00"/>
    <w:rsid w:val="00784DC5"/>
    <w:rsid w:val="00786C89"/>
    <w:rsid w:val="007917B8"/>
    <w:rsid w:val="00793EED"/>
    <w:rsid w:val="007946D8"/>
    <w:rsid w:val="00795610"/>
    <w:rsid w:val="007974B7"/>
    <w:rsid w:val="00797D5F"/>
    <w:rsid w:val="007A117E"/>
    <w:rsid w:val="007A11ED"/>
    <w:rsid w:val="007A27E5"/>
    <w:rsid w:val="007A4B4C"/>
    <w:rsid w:val="007A6FC2"/>
    <w:rsid w:val="007A7E29"/>
    <w:rsid w:val="007B4379"/>
    <w:rsid w:val="007B5DB7"/>
    <w:rsid w:val="007B6E02"/>
    <w:rsid w:val="007C2B9E"/>
    <w:rsid w:val="007C66C4"/>
    <w:rsid w:val="007D1B0D"/>
    <w:rsid w:val="007D316A"/>
    <w:rsid w:val="007D39F4"/>
    <w:rsid w:val="007D7628"/>
    <w:rsid w:val="007E3B18"/>
    <w:rsid w:val="007E7996"/>
    <w:rsid w:val="007F0390"/>
    <w:rsid w:val="007F0D8E"/>
    <w:rsid w:val="007F1D57"/>
    <w:rsid w:val="007F3E67"/>
    <w:rsid w:val="00804A94"/>
    <w:rsid w:val="00806214"/>
    <w:rsid w:val="0081232A"/>
    <w:rsid w:val="0081499C"/>
    <w:rsid w:val="00814ACE"/>
    <w:rsid w:val="00824954"/>
    <w:rsid w:val="0082498C"/>
    <w:rsid w:val="00825D43"/>
    <w:rsid w:val="00834D54"/>
    <w:rsid w:val="00837ABE"/>
    <w:rsid w:val="00842806"/>
    <w:rsid w:val="00843922"/>
    <w:rsid w:val="00843A36"/>
    <w:rsid w:val="00845971"/>
    <w:rsid w:val="00847FE1"/>
    <w:rsid w:val="00855789"/>
    <w:rsid w:val="008557A7"/>
    <w:rsid w:val="00857F66"/>
    <w:rsid w:val="008647E3"/>
    <w:rsid w:val="0087189A"/>
    <w:rsid w:val="00872B2B"/>
    <w:rsid w:val="00872B7A"/>
    <w:rsid w:val="00872CD1"/>
    <w:rsid w:val="00873910"/>
    <w:rsid w:val="008754B4"/>
    <w:rsid w:val="0087640E"/>
    <w:rsid w:val="00883D6F"/>
    <w:rsid w:val="008843B8"/>
    <w:rsid w:val="00891FD4"/>
    <w:rsid w:val="00893448"/>
    <w:rsid w:val="00896B5B"/>
    <w:rsid w:val="008A1847"/>
    <w:rsid w:val="008A5A59"/>
    <w:rsid w:val="008A7E21"/>
    <w:rsid w:val="008B0533"/>
    <w:rsid w:val="008B1F1B"/>
    <w:rsid w:val="008B4BF6"/>
    <w:rsid w:val="008B5635"/>
    <w:rsid w:val="008C15F9"/>
    <w:rsid w:val="008C162E"/>
    <w:rsid w:val="008C404D"/>
    <w:rsid w:val="008C60FC"/>
    <w:rsid w:val="008D18F8"/>
    <w:rsid w:val="008D2761"/>
    <w:rsid w:val="008D32D9"/>
    <w:rsid w:val="008D534B"/>
    <w:rsid w:val="008D71CE"/>
    <w:rsid w:val="008E278B"/>
    <w:rsid w:val="008E39FC"/>
    <w:rsid w:val="008E71CF"/>
    <w:rsid w:val="008F1E90"/>
    <w:rsid w:val="008F2272"/>
    <w:rsid w:val="008F30F5"/>
    <w:rsid w:val="008F40EF"/>
    <w:rsid w:val="008F63C0"/>
    <w:rsid w:val="008F7166"/>
    <w:rsid w:val="00901C67"/>
    <w:rsid w:val="00902166"/>
    <w:rsid w:val="00903C44"/>
    <w:rsid w:val="00906CB1"/>
    <w:rsid w:val="0091195E"/>
    <w:rsid w:val="009124F6"/>
    <w:rsid w:val="009130A8"/>
    <w:rsid w:val="0091387F"/>
    <w:rsid w:val="00914B0A"/>
    <w:rsid w:val="0091595A"/>
    <w:rsid w:val="00920267"/>
    <w:rsid w:val="00930BEC"/>
    <w:rsid w:val="00930FF4"/>
    <w:rsid w:val="00932263"/>
    <w:rsid w:val="0093334E"/>
    <w:rsid w:val="009422F6"/>
    <w:rsid w:val="00942CE1"/>
    <w:rsid w:val="00944E5C"/>
    <w:rsid w:val="009451B9"/>
    <w:rsid w:val="00945806"/>
    <w:rsid w:val="00945E65"/>
    <w:rsid w:val="00946AF4"/>
    <w:rsid w:val="00947C9E"/>
    <w:rsid w:val="00951419"/>
    <w:rsid w:val="00955443"/>
    <w:rsid w:val="00955B70"/>
    <w:rsid w:val="00961187"/>
    <w:rsid w:val="00961DEF"/>
    <w:rsid w:val="009633D6"/>
    <w:rsid w:val="009710F7"/>
    <w:rsid w:val="00971D26"/>
    <w:rsid w:val="00972C52"/>
    <w:rsid w:val="00974868"/>
    <w:rsid w:val="00982D3C"/>
    <w:rsid w:val="00985113"/>
    <w:rsid w:val="009937D2"/>
    <w:rsid w:val="00995C24"/>
    <w:rsid w:val="009968D5"/>
    <w:rsid w:val="009A51DE"/>
    <w:rsid w:val="009B0FC5"/>
    <w:rsid w:val="009B2A3F"/>
    <w:rsid w:val="009B3134"/>
    <w:rsid w:val="009B34C7"/>
    <w:rsid w:val="009B5122"/>
    <w:rsid w:val="009B6BC6"/>
    <w:rsid w:val="009C00D0"/>
    <w:rsid w:val="009C12FC"/>
    <w:rsid w:val="009C4D68"/>
    <w:rsid w:val="009C5BF9"/>
    <w:rsid w:val="009C7294"/>
    <w:rsid w:val="009D060F"/>
    <w:rsid w:val="009D3CDF"/>
    <w:rsid w:val="009D45FB"/>
    <w:rsid w:val="009E0723"/>
    <w:rsid w:val="009F18AD"/>
    <w:rsid w:val="009F3D70"/>
    <w:rsid w:val="009F6398"/>
    <w:rsid w:val="009F63F8"/>
    <w:rsid w:val="00A0233F"/>
    <w:rsid w:val="00A02A81"/>
    <w:rsid w:val="00A035C7"/>
    <w:rsid w:val="00A13962"/>
    <w:rsid w:val="00A145D4"/>
    <w:rsid w:val="00A14738"/>
    <w:rsid w:val="00A15289"/>
    <w:rsid w:val="00A17395"/>
    <w:rsid w:val="00A17462"/>
    <w:rsid w:val="00A1B069"/>
    <w:rsid w:val="00A320B0"/>
    <w:rsid w:val="00A329A7"/>
    <w:rsid w:val="00A42EDC"/>
    <w:rsid w:val="00A441C0"/>
    <w:rsid w:val="00A46EB5"/>
    <w:rsid w:val="00A505C1"/>
    <w:rsid w:val="00A52649"/>
    <w:rsid w:val="00A54D70"/>
    <w:rsid w:val="00A55CD4"/>
    <w:rsid w:val="00A617B0"/>
    <w:rsid w:val="00A626B2"/>
    <w:rsid w:val="00A65C65"/>
    <w:rsid w:val="00A70F9D"/>
    <w:rsid w:val="00A710D0"/>
    <w:rsid w:val="00A72FE6"/>
    <w:rsid w:val="00A749DC"/>
    <w:rsid w:val="00A75D2E"/>
    <w:rsid w:val="00A77288"/>
    <w:rsid w:val="00A80115"/>
    <w:rsid w:val="00A82009"/>
    <w:rsid w:val="00A87116"/>
    <w:rsid w:val="00A917E9"/>
    <w:rsid w:val="00A94878"/>
    <w:rsid w:val="00A94CA4"/>
    <w:rsid w:val="00AA0A97"/>
    <w:rsid w:val="00AA1C43"/>
    <w:rsid w:val="00AA2232"/>
    <w:rsid w:val="00AA37F1"/>
    <w:rsid w:val="00AA6EC3"/>
    <w:rsid w:val="00AA73F5"/>
    <w:rsid w:val="00AB2888"/>
    <w:rsid w:val="00AB4D92"/>
    <w:rsid w:val="00AB4DFA"/>
    <w:rsid w:val="00AB53B5"/>
    <w:rsid w:val="00AB6D05"/>
    <w:rsid w:val="00AC2C9D"/>
    <w:rsid w:val="00AC2FD1"/>
    <w:rsid w:val="00AC5CD1"/>
    <w:rsid w:val="00AC7966"/>
    <w:rsid w:val="00AD21D0"/>
    <w:rsid w:val="00AD363E"/>
    <w:rsid w:val="00AD59E4"/>
    <w:rsid w:val="00AD6F12"/>
    <w:rsid w:val="00AE01E8"/>
    <w:rsid w:val="00AE1F63"/>
    <w:rsid w:val="00AE1F90"/>
    <w:rsid w:val="00AE3433"/>
    <w:rsid w:val="00AE6911"/>
    <w:rsid w:val="00AE6A20"/>
    <w:rsid w:val="00AE7BC7"/>
    <w:rsid w:val="00AF1996"/>
    <w:rsid w:val="00AF2C20"/>
    <w:rsid w:val="00AF3762"/>
    <w:rsid w:val="00AF397B"/>
    <w:rsid w:val="00AF4AC2"/>
    <w:rsid w:val="00AF4FA7"/>
    <w:rsid w:val="00AF62A7"/>
    <w:rsid w:val="00AF71F2"/>
    <w:rsid w:val="00AF7381"/>
    <w:rsid w:val="00B01560"/>
    <w:rsid w:val="00B074ED"/>
    <w:rsid w:val="00B10019"/>
    <w:rsid w:val="00B103EB"/>
    <w:rsid w:val="00B1782D"/>
    <w:rsid w:val="00B22D15"/>
    <w:rsid w:val="00B22D77"/>
    <w:rsid w:val="00B23BEE"/>
    <w:rsid w:val="00B252D4"/>
    <w:rsid w:val="00B26BC4"/>
    <w:rsid w:val="00B27E48"/>
    <w:rsid w:val="00B30049"/>
    <w:rsid w:val="00B31B84"/>
    <w:rsid w:val="00B35676"/>
    <w:rsid w:val="00B36775"/>
    <w:rsid w:val="00B40023"/>
    <w:rsid w:val="00B4135A"/>
    <w:rsid w:val="00B46700"/>
    <w:rsid w:val="00B471B5"/>
    <w:rsid w:val="00B51D69"/>
    <w:rsid w:val="00B52C14"/>
    <w:rsid w:val="00B542CD"/>
    <w:rsid w:val="00B56640"/>
    <w:rsid w:val="00B576B6"/>
    <w:rsid w:val="00B60F71"/>
    <w:rsid w:val="00B618FC"/>
    <w:rsid w:val="00B67295"/>
    <w:rsid w:val="00B70D28"/>
    <w:rsid w:val="00B71776"/>
    <w:rsid w:val="00B728D9"/>
    <w:rsid w:val="00B77B52"/>
    <w:rsid w:val="00B81750"/>
    <w:rsid w:val="00B87CD9"/>
    <w:rsid w:val="00B9087A"/>
    <w:rsid w:val="00B9229B"/>
    <w:rsid w:val="00BA09DF"/>
    <w:rsid w:val="00BA0ABC"/>
    <w:rsid w:val="00BA1A85"/>
    <w:rsid w:val="00BA74EC"/>
    <w:rsid w:val="00BB27EC"/>
    <w:rsid w:val="00BC2D6E"/>
    <w:rsid w:val="00BC6CE7"/>
    <w:rsid w:val="00BD0431"/>
    <w:rsid w:val="00BD5CE2"/>
    <w:rsid w:val="00BD7639"/>
    <w:rsid w:val="00BD7D4C"/>
    <w:rsid w:val="00BE1CED"/>
    <w:rsid w:val="00BE2D8C"/>
    <w:rsid w:val="00BE43B3"/>
    <w:rsid w:val="00BE4E6F"/>
    <w:rsid w:val="00BE6B2C"/>
    <w:rsid w:val="00BF3DB9"/>
    <w:rsid w:val="00BF42F8"/>
    <w:rsid w:val="00BF7549"/>
    <w:rsid w:val="00C017F1"/>
    <w:rsid w:val="00C02EF0"/>
    <w:rsid w:val="00C070ED"/>
    <w:rsid w:val="00C11529"/>
    <w:rsid w:val="00C123A0"/>
    <w:rsid w:val="00C12A2C"/>
    <w:rsid w:val="00C15CED"/>
    <w:rsid w:val="00C16D91"/>
    <w:rsid w:val="00C17C47"/>
    <w:rsid w:val="00C23198"/>
    <w:rsid w:val="00C233FB"/>
    <w:rsid w:val="00C2348E"/>
    <w:rsid w:val="00C23CE2"/>
    <w:rsid w:val="00C24991"/>
    <w:rsid w:val="00C24EE2"/>
    <w:rsid w:val="00C3005C"/>
    <w:rsid w:val="00C3143B"/>
    <w:rsid w:val="00C3360B"/>
    <w:rsid w:val="00C35F16"/>
    <w:rsid w:val="00C3708B"/>
    <w:rsid w:val="00C40288"/>
    <w:rsid w:val="00C4149A"/>
    <w:rsid w:val="00C434A0"/>
    <w:rsid w:val="00C443D0"/>
    <w:rsid w:val="00C4789A"/>
    <w:rsid w:val="00C522B0"/>
    <w:rsid w:val="00C52625"/>
    <w:rsid w:val="00C53F63"/>
    <w:rsid w:val="00C608A7"/>
    <w:rsid w:val="00C62142"/>
    <w:rsid w:val="00C6344B"/>
    <w:rsid w:val="00C65974"/>
    <w:rsid w:val="00C665FA"/>
    <w:rsid w:val="00C711ED"/>
    <w:rsid w:val="00C72353"/>
    <w:rsid w:val="00C72F3D"/>
    <w:rsid w:val="00C74A03"/>
    <w:rsid w:val="00C7623C"/>
    <w:rsid w:val="00C77710"/>
    <w:rsid w:val="00C80711"/>
    <w:rsid w:val="00C81234"/>
    <w:rsid w:val="00C84852"/>
    <w:rsid w:val="00C850D3"/>
    <w:rsid w:val="00C85AFB"/>
    <w:rsid w:val="00C866B3"/>
    <w:rsid w:val="00C875E8"/>
    <w:rsid w:val="00C91848"/>
    <w:rsid w:val="00C92C3C"/>
    <w:rsid w:val="00C97AD5"/>
    <w:rsid w:val="00CA04A4"/>
    <w:rsid w:val="00CA208B"/>
    <w:rsid w:val="00CA2CDF"/>
    <w:rsid w:val="00CA3EF8"/>
    <w:rsid w:val="00CA4361"/>
    <w:rsid w:val="00CB0551"/>
    <w:rsid w:val="00CB15C4"/>
    <w:rsid w:val="00CB32BF"/>
    <w:rsid w:val="00CB3527"/>
    <w:rsid w:val="00CB5427"/>
    <w:rsid w:val="00CB6081"/>
    <w:rsid w:val="00CC0106"/>
    <w:rsid w:val="00CC2087"/>
    <w:rsid w:val="00CC2B9D"/>
    <w:rsid w:val="00CD25F7"/>
    <w:rsid w:val="00CD2961"/>
    <w:rsid w:val="00CD408E"/>
    <w:rsid w:val="00CD5A16"/>
    <w:rsid w:val="00CD5D7F"/>
    <w:rsid w:val="00CD6177"/>
    <w:rsid w:val="00CE2256"/>
    <w:rsid w:val="00CE2E49"/>
    <w:rsid w:val="00CE5109"/>
    <w:rsid w:val="00CE64B4"/>
    <w:rsid w:val="00CE6786"/>
    <w:rsid w:val="00CF235E"/>
    <w:rsid w:val="00CF464C"/>
    <w:rsid w:val="00CF4C71"/>
    <w:rsid w:val="00CF4D49"/>
    <w:rsid w:val="00CF7F6C"/>
    <w:rsid w:val="00D00B90"/>
    <w:rsid w:val="00D062CC"/>
    <w:rsid w:val="00D078F4"/>
    <w:rsid w:val="00D1081B"/>
    <w:rsid w:val="00D11780"/>
    <w:rsid w:val="00D134F9"/>
    <w:rsid w:val="00D13685"/>
    <w:rsid w:val="00D1637B"/>
    <w:rsid w:val="00D1761E"/>
    <w:rsid w:val="00D17B3C"/>
    <w:rsid w:val="00D228CA"/>
    <w:rsid w:val="00D24286"/>
    <w:rsid w:val="00D24D33"/>
    <w:rsid w:val="00D24DA7"/>
    <w:rsid w:val="00D255E9"/>
    <w:rsid w:val="00D27DAB"/>
    <w:rsid w:val="00D32E99"/>
    <w:rsid w:val="00D35615"/>
    <w:rsid w:val="00D37DF2"/>
    <w:rsid w:val="00D42040"/>
    <w:rsid w:val="00D44D8E"/>
    <w:rsid w:val="00D6120D"/>
    <w:rsid w:val="00D6133F"/>
    <w:rsid w:val="00D6246D"/>
    <w:rsid w:val="00D62842"/>
    <w:rsid w:val="00D663C3"/>
    <w:rsid w:val="00D66B36"/>
    <w:rsid w:val="00D678EA"/>
    <w:rsid w:val="00D67974"/>
    <w:rsid w:val="00D7085D"/>
    <w:rsid w:val="00D7481E"/>
    <w:rsid w:val="00D75625"/>
    <w:rsid w:val="00D76131"/>
    <w:rsid w:val="00D808C8"/>
    <w:rsid w:val="00D87A39"/>
    <w:rsid w:val="00D87A6A"/>
    <w:rsid w:val="00D87B7A"/>
    <w:rsid w:val="00D95C3E"/>
    <w:rsid w:val="00D963B4"/>
    <w:rsid w:val="00D9702F"/>
    <w:rsid w:val="00DA2642"/>
    <w:rsid w:val="00DA5BDD"/>
    <w:rsid w:val="00DA5F53"/>
    <w:rsid w:val="00DB3D62"/>
    <w:rsid w:val="00DB6C2A"/>
    <w:rsid w:val="00DB7006"/>
    <w:rsid w:val="00DC1B68"/>
    <w:rsid w:val="00DC3444"/>
    <w:rsid w:val="00DC480D"/>
    <w:rsid w:val="00DC4C65"/>
    <w:rsid w:val="00DC4E4C"/>
    <w:rsid w:val="00DC7708"/>
    <w:rsid w:val="00DD17B2"/>
    <w:rsid w:val="00DD70CC"/>
    <w:rsid w:val="00DD7767"/>
    <w:rsid w:val="00DE01EB"/>
    <w:rsid w:val="00DE0AE0"/>
    <w:rsid w:val="00DE1098"/>
    <w:rsid w:val="00DE1DE7"/>
    <w:rsid w:val="00DE1FB6"/>
    <w:rsid w:val="00DE439D"/>
    <w:rsid w:val="00DF0565"/>
    <w:rsid w:val="00DF4A36"/>
    <w:rsid w:val="00DF6900"/>
    <w:rsid w:val="00DF69D5"/>
    <w:rsid w:val="00E02482"/>
    <w:rsid w:val="00E02E06"/>
    <w:rsid w:val="00E0373E"/>
    <w:rsid w:val="00E043C8"/>
    <w:rsid w:val="00E04C67"/>
    <w:rsid w:val="00E1094F"/>
    <w:rsid w:val="00E11575"/>
    <w:rsid w:val="00E123F0"/>
    <w:rsid w:val="00E134F3"/>
    <w:rsid w:val="00E1507E"/>
    <w:rsid w:val="00E15B06"/>
    <w:rsid w:val="00E17A90"/>
    <w:rsid w:val="00E2000D"/>
    <w:rsid w:val="00E2031C"/>
    <w:rsid w:val="00E21F0E"/>
    <w:rsid w:val="00E345B5"/>
    <w:rsid w:val="00E346B2"/>
    <w:rsid w:val="00E34DD2"/>
    <w:rsid w:val="00E37067"/>
    <w:rsid w:val="00E41221"/>
    <w:rsid w:val="00E42123"/>
    <w:rsid w:val="00E45100"/>
    <w:rsid w:val="00E4617A"/>
    <w:rsid w:val="00E51033"/>
    <w:rsid w:val="00E51561"/>
    <w:rsid w:val="00E53EC2"/>
    <w:rsid w:val="00E63990"/>
    <w:rsid w:val="00E63C19"/>
    <w:rsid w:val="00E64F57"/>
    <w:rsid w:val="00E72334"/>
    <w:rsid w:val="00E72AA2"/>
    <w:rsid w:val="00E72B14"/>
    <w:rsid w:val="00E7324D"/>
    <w:rsid w:val="00E746D5"/>
    <w:rsid w:val="00E80257"/>
    <w:rsid w:val="00E8267E"/>
    <w:rsid w:val="00E83725"/>
    <w:rsid w:val="00E87023"/>
    <w:rsid w:val="00E90165"/>
    <w:rsid w:val="00E97C6D"/>
    <w:rsid w:val="00EA099C"/>
    <w:rsid w:val="00EA0B43"/>
    <w:rsid w:val="00EA546E"/>
    <w:rsid w:val="00EA7CB4"/>
    <w:rsid w:val="00EB17CF"/>
    <w:rsid w:val="00EB3A6F"/>
    <w:rsid w:val="00EB4CA2"/>
    <w:rsid w:val="00EB4D0A"/>
    <w:rsid w:val="00EB5238"/>
    <w:rsid w:val="00EB70E6"/>
    <w:rsid w:val="00EB78AB"/>
    <w:rsid w:val="00ED02F2"/>
    <w:rsid w:val="00ED4086"/>
    <w:rsid w:val="00ED4FD6"/>
    <w:rsid w:val="00ED62CC"/>
    <w:rsid w:val="00EE1002"/>
    <w:rsid w:val="00EE4629"/>
    <w:rsid w:val="00EF0D46"/>
    <w:rsid w:val="00EF4822"/>
    <w:rsid w:val="00EF5A5C"/>
    <w:rsid w:val="00EF75F8"/>
    <w:rsid w:val="00EF7D83"/>
    <w:rsid w:val="00F00149"/>
    <w:rsid w:val="00F004A5"/>
    <w:rsid w:val="00F065A2"/>
    <w:rsid w:val="00F116E6"/>
    <w:rsid w:val="00F13D81"/>
    <w:rsid w:val="00F13F0F"/>
    <w:rsid w:val="00F14D8A"/>
    <w:rsid w:val="00F153CA"/>
    <w:rsid w:val="00F15443"/>
    <w:rsid w:val="00F22064"/>
    <w:rsid w:val="00F22F50"/>
    <w:rsid w:val="00F246F0"/>
    <w:rsid w:val="00F25F42"/>
    <w:rsid w:val="00F320E1"/>
    <w:rsid w:val="00F327B1"/>
    <w:rsid w:val="00F3286E"/>
    <w:rsid w:val="00F3324F"/>
    <w:rsid w:val="00F34F66"/>
    <w:rsid w:val="00F36BB9"/>
    <w:rsid w:val="00F403E9"/>
    <w:rsid w:val="00F404E6"/>
    <w:rsid w:val="00F412C1"/>
    <w:rsid w:val="00F44EF8"/>
    <w:rsid w:val="00F478DC"/>
    <w:rsid w:val="00F47B0D"/>
    <w:rsid w:val="00F50D6D"/>
    <w:rsid w:val="00F51863"/>
    <w:rsid w:val="00F51E09"/>
    <w:rsid w:val="00F52E77"/>
    <w:rsid w:val="00F55252"/>
    <w:rsid w:val="00F55F07"/>
    <w:rsid w:val="00F57B37"/>
    <w:rsid w:val="00F6209E"/>
    <w:rsid w:val="00F63B80"/>
    <w:rsid w:val="00F67FEA"/>
    <w:rsid w:val="00F746C5"/>
    <w:rsid w:val="00F75589"/>
    <w:rsid w:val="00F75B5A"/>
    <w:rsid w:val="00F75E3E"/>
    <w:rsid w:val="00F80A1D"/>
    <w:rsid w:val="00F839C7"/>
    <w:rsid w:val="00F84629"/>
    <w:rsid w:val="00F94BFC"/>
    <w:rsid w:val="00F978E9"/>
    <w:rsid w:val="00FA1168"/>
    <w:rsid w:val="00FA1612"/>
    <w:rsid w:val="00FA26AC"/>
    <w:rsid w:val="00FA31C0"/>
    <w:rsid w:val="00FA4E8C"/>
    <w:rsid w:val="00FA4FEC"/>
    <w:rsid w:val="00FB049A"/>
    <w:rsid w:val="00FB06BB"/>
    <w:rsid w:val="00FC134A"/>
    <w:rsid w:val="00FC161D"/>
    <w:rsid w:val="00FC321B"/>
    <w:rsid w:val="00FC3E22"/>
    <w:rsid w:val="00FC44B8"/>
    <w:rsid w:val="00FC6031"/>
    <w:rsid w:val="00FD0C9A"/>
    <w:rsid w:val="00FD2743"/>
    <w:rsid w:val="00FD2D11"/>
    <w:rsid w:val="00FD2D71"/>
    <w:rsid w:val="00FE1E52"/>
    <w:rsid w:val="00FE6399"/>
    <w:rsid w:val="00FF13F7"/>
    <w:rsid w:val="00FF2EF6"/>
    <w:rsid w:val="00FF3457"/>
    <w:rsid w:val="00FF4E15"/>
    <w:rsid w:val="00FF62F2"/>
    <w:rsid w:val="01722B20"/>
    <w:rsid w:val="0199B5E9"/>
    <w:rsid w:val="02A22BDB"/>
    <w:rsid w:val="036DDF20"/>
    <w:rsid w:val="03E92507"/>
    <w:rsid w:val="03FF5E41"/>
    <w:rsid w:val="042D2716"/>
    <w:rsid w:val="045C4868"/>
    <w:rsid w:val="05B81EA8"/>
    <w:rsid w:val="05D7DB4D"/>
    <w:rsid w:val="0625B3F8"/>
    <w:rsid w:val="06719B53"/>
    <w:rsid w:val="06769945"/>
    <w:rsid w:val="0678858A"/>
    <w:rsid w:val="06BF9F86"/>
    <w:rsid w:val="06F7F62C"/>
    <w:rsid w:val="0757AF44"/>
    <w:rsid w:val="088EA2BE"/>
    <w:rsid w:val="09ED1D33"/>
    <w:rsid w:val="0A9D9680"/>
    <w:rsid w:val="0B51F12F"/>
    <w:rsid w:val="0DADB0EE"/>
    <w:rsid w:val="0DC3F53B"/>
    <w:rsid w:val="0DFFB03F"/>
    <w:rsid w:val="0E4AC2E3"/>
    <w:rsid w:val="0E97662B"/>
    <w:rsid w:val="0F006329"/>
    <w:rsid w:val="0F38DE51"/>
    <w:rsid w:val="0F65947E"/>
    <w:rsid w:val="1006C75E"/>
    <w:rsid w:val="107EBFA9"/>
    <w:rsid w:val="113676B5"/>
    <w:rsid w:val="113B3222"/>
    <w:rsid w:val="11874F53"/>
    <w:rsid w:val="130928F9"/>
    <w:rsid w:val="13DC6D81"/>
    <w:rsid w:val="14619602"/>
    <w:rsid w:val="1500B302"/>
    <w:rsid w:val="15FAE63C"/>
    <w:rsid w:val="173B4A49"/>
    <w:rsid w:val="173E7840"/>
    <w:rsid w:val="18381EB6"/>
    <w:rsid w:val="18B802A5"/>
    <w:rsid w:val="18D5704B"/>
    <w:rsid w:val="1900378D"/>
    <w:rsid w:val="194D9E3F"/>
    <w:rsid w:val="1AAD4F4E"/>
    <w:rsid w:val="1ACCDA45"/>
    <w:rsid w:val="1B2B6A02"/>
    <w:rsid w:val="1CC60B73"/>
    <w:rsid w:val="1D37A279"/>
    <w:rsid w:val="1E1C6489"/>
    <w:rsid w:val="1E711B43"/>
    <w:rsid w:val="1EA079CF"/>
    <w:rsid w:val="1F801633"/>
    <w:rsid w:val="1FAA432B"/>
    <w:rsid w:val="20053419"/>
    <w:rsid w:val="2097EDB0"/>
    <w:rsid w:val="21014620"/>
    <w:rsid w:val="2127DEC5"/>
    <w:rsid w:val="217D74D8"/>
    <w:rsid w:val="217E1CD8"/>
    <w:rsid w:val="2235E649"/>
    <w:rsid w:val="22E0E199"/>
    <w:rsid w:val="239C77E1"/>
    <w:rsid w:val="23C33863"/>
    <w:rsid w:val="2457A738"/>
    <w:rsid w:val="246F329F"/>
    <w:rsid w:val="25EEA14D"/>
    <w:rsid w:val="265349FD"/>
    <w:rsid w:val="26D78EA6"/>
    <w:rsid w:val="27357FC7"/>
    <w:rsid w:val="28132504"/>
    <w:rsid w:val="2907318A"/>
    <w:rsid w:val="29DD70AB"/>
    <w:rsid w:val="2A4BD8D0"/>
    <w:rsid w:val="2BC2CB0B"/>
    <w:rsid w:val="2BE057BF"/>
    <w:rsid w:val="2BF6B8F9"/>
    <w:rsid w:val="2CC59791"/>
    <w:rsid w:val="2CCB5F42"/>
    <w:rsid w:val="2D7DB6AA"/>
    <w:rsid w:val="2DC10660"/>
    <w:rsid w:val="2E050F0E"/>
    <w:rsid w:val="2FD62BF4"/>
    <w:rsid w:val="2FE11B99"/>
    <w:rsid w:val="307CDBC6"/>
    <w:rsid w:val="30B50E1B"/>
    <w:rsid w:val="3149D634"/>
    <w:rsid w:val="317A434D"/>
    <w:rsid w:val="319B3E5B"/>
    <w:rsid w:val="31AEBEB6"/>
    <w:rsid w:val="3223A229"/>
    <w:rsid w:val="3365C409"/>
    <w:rsid w:val="33A78D32"/>
    <w:rsid w:val="34F6DF5C"/>
    <w:rsid w:val="352A1337"/>
    <w:rsid w:val="36D6CA4E"/>
    <w:rsid w:val="379DC170"/>
    <w:rsid w:val="37D5D12B"/>
    <w:rsid w:val="3864A951"/>
    <w:rsid w:val="386BCC8E"/>
    <w:rsid w:val="387B9F32"/>
    <w:rsid w:val="38DC920F"/>
    <w:rsid w:val="3A397268"/>
    <w:rsid w:val="3AE98C98"/>
    <w:rsid w:val="3B826B91"/>
    <w:rsid w:val="3B835487"/>
    <w:rsid w:val="3C49E0F2"/>
    <w:rsid w:val="3C9CBEEE"/>
    <w:rsid w:val="3DBFEDE0"/>
    <w:rsid w:val="3DF4594A"/>
    <w:rsid w:val="3E19B424"/>
    <w:rsid w:val="3E24BA2A"/>
    <w:rsid w:val="3E30CF22"/>
    <w:rsid w:val="3EEB4230"/>
    <w:rsid w:val="3F2F5C01"/>
    <w:rsid w:val="3F75E61D"/>
    <w:rsid w:val="4094BBF7"/>
    <w:rsid w:val="410C71D6"/>
    <w:rsid w:val="4187B4A1"/>
    <w:rsid w:val="420F18A5"/>
    <w:rsid w:val="420FCE82"/>
    <w:rsid w:val="42175DD4"/>
    <w:rsid w:val="42352780"/>
    <w:rsid w:val="43152345"/>
    <w:rsid w:val="445A7DCD"/>
    <w:rsid w:val="446AF940"/>
    <w:rsid w:val="45FFF870"/>
    <w:rsid w:val="46049533"/>
    <w:rsid w:val="46C3A94E"/>
    <w:rsid w:val="47034368"/>
    <w:rsid w:val="4781E38C"/>
    <w:rsid w:val="47A9E9DB"/>
    <w:rsid w:val="47F3406B"/>
    <w:rsid w:val="48AA06F8"/>
    <w:rsid w:val="48C2D145"/>
    <w:rsid w:val="49275DDA"/>
    <w:rsid w:val="49AB098C"/>
    <w:rsid w:val="49C4E85C"/>
    <w:rsid w:val="4A5E2CD7"/>
    <w:rsid w:val="4AD8F901"/>
    <w:rsid w:val="4B4411CE"/>
    <w:rsid w:val="4C2F7A6A"/>
    <w:rsid w:val="4CAA73BB"/>
    <w:rsid w:val="4CE3603A"/>
    <w:rsid w:val="4D04C813"/>
    <w:rsid w:val="4D3795BD"/>
    <w:rsid w:val="4DC5C255"/>
    <w:rsid w:val="4E8D7AA7"/>
    <w:rsid w:val="4EABD018"/>
    <w:rsid w:val="4EB82387"/>
    <w:rsid w:val="4EBEDAED"/>
    <w:rsid w:val="4ED540C3"/>
    <w:rsid w:val="4EF49953"/>
    <w:rsid w:val="50488D55"/>
    <w:rsid w:val="510420B2"/>
    <w:rsid w:val="51A50BDE"/>
    <w:rsid w:val="520F3F65"/>
    <w:rsid w:val="5259FE05"/>
    <w:rsid w:val="525B5FC6"/>
    <w:rsid w:val="53861219"/>
    <w:rsid w:val="53D3A45C"/>
    <w:rsid w:val="53E9A601"/>
    <w:rsid w:val="547610A0"/>
    <w:rsid w:val="552F5196"/>
    <w:rsid w:val="5559AC3A"/>
    <w:rsid w:val="5602D026"/>
    <w:rsid w:val="560406B0"/>
    <w:rsid w:val="56550F7A"/>
    <w:rsid w:val="56608394"/>
    <w:rsid w:val="568494C6"/>
    <w:rsid w:val="571D8EE2"/>
    <w:rsid w:val="5979D1F5"/>
    <w:rsid w:val="59BB53A4"/>
    <w:rsid w:val="59F688E8"/>
    <w:rsid w:val="5A3A92E3"/>
    <w:rsid w:val="5A7B5D8E"/>
    <w:rsid w:val="5A920274"/>
    <w:rsid w:val="5D52614B"/>
    <w:rsid w:val="5D713C5D"/>
    <w:rsid w:val="5DCBA767"/>
    <w:rsid w:val="5E9A76C9"/>
    <w:rsid w:val="5F829BCB"/>
    <w:rsid w:val="5FA4C936"/>
    <w:rsid w:val="5FCB681B"/>
    <w:rsid w:val="60525116"/>
    <w:rsid w:val="61B8CB93"/>
    <w:rsid w:val="61D32C7D"/>
    <w:rsid w:val="61EDEAB2"/>
    <w:rsid w:val="62959138"/>
    <w:rsid w:val="62CB939A"/>
    <w:rsid w:val="63159952"/>
    <w:rsid w:val="631F854B"/>
    <w:rsid w:val="63731725"/>
    <w:rsid w:val="63DDF25A"/>
    <w:rsid w:val="6405993C"/>
    <w:rsid w:val="6494AC72"/>
    <w:rsid w:val="679D294F"/>
    <w:rsid w:val="68016EBE"/>
    <w:rsid w:val="68EFA9C5"/>
    <w:rsid w:val="69A7103F"/>
    <w:rsid w:val="6B07B5AB"/>
    <w:rsid w:val="6BEF2960"/>
    <w:rsid w:val="6BF7FD6C"/>
    <w:rsid w:val="6CB59161"/>
    <w:rsid w:val="6D18A1AB"/>
    <w:rsid w:val="6D6638D3"/>
    <w:rsid w:val="6DEEAFEA"/>
    <w:rsid w:val="6E2C3C42"/>
    <w:rsid w:val="6F367035"/>
    <w:rsid w:val="708AB92F"/>
    <w:rsid w:val="710F7FFA"/>
    <w:rsid w:val="7117D85C"/>
    <w:rsid w:val="713E6CB4"/>
    <w:rsid w:val="72232F1A"/>
    <w:rsid w:val="72EC1C98"/>
    <w:rsid w:val="7482968E"/>
    <w:rsid w:val="75636B88"/>
    <w:rsid w:val="766F1F25"/>
    <w:rsid w:val="76A706FD"/>
    <w:rsid w:val="773E4200"/>
    <w:rsid w:val="777DCB94"/>
    <w:rsid w:val="7842FC73"/>
    <w:rsid w:val="79165F24"/>
    <w:rsid w:val="7919F30E"/>
    <w:rsid w:val="7A6E844C"/>
    <w:rsid w:val="7AD24CFB"/>
    <w:rsid w:val="7AD9ACCF"/>
    <w:rsid w:val="7B492B81"/>
    <w:rsid w:val="7B7C0C48"/>
    <w:rsid w:val="7BAA27F9"/>
    <w:rsid w:val="7C3487C4"/>
    <w:rsid w:val="7DBD584A"/>
    <w:rsid w:val="7EC19D07"/>
    <w:rsid w:val="7EC63FB8"/>
    <w:rsid w:val="7EF4FACA"/>
    <w:rsid w:val="7F3F1D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FF95"/>
  <w15:chartTrackingRefBased/>
  <w15:docId w15:val="{9124FCBF-0C3C-4331-B9D3-258F87E9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4B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73E71"/>
    <w:pPr>
      <w:keepNext/>
      <w:numPr>
        <w:numId w:val="2"/>
      </w:numPr>
      <w:spacing w:before="180"/>
      <w:jc w:val="both"/>
      <w:outlineLvl w:val="0"/>
    </w:pPr>
    <w:rPr>
      <w:rFonts w:ascii="TrueOptimaBold" w:hAnsi="TrueOptimaBold" w:cs="TrueOptimaBold"/>
      <w:caps/>
      <w:snapToGrid w:val="0"/>
      <w:lang w:eastAsia="es-ES"/>
    </w:rPr>
  </w:style>
  <w:style w:type="paragraph" w:styleId="Heading2">
    <w:name w:val="heading 2"/>
    <w:basedOn w:val="Normal"/>
    <w:next w:val="Normal"/>
    <w:link w:val="Heading2Char"/>
    <w:uiPriority w:val="9"/>
    <w:qFormat/>
    <w:rsid w:val="00273E71"/>
    <w:pPr>
      <w:keepNext/>
      <w:numPr>
        <w:ilvl w:val="1"/>
        <w:numId w:val="2"/>
      </w:numPr>
      <w:spacing w:before="180"/>
      <w:jc w:val="both"/>
      <w:outlineLvl w:val="1"/>
    </w:pPr>
    <w:rPr>
      <w:rFonts w:ascii="TrueOptimaBold" w:hAnsi="TrueOptimaBold" w:cs="TrueOptimaBold"/>
      <w:snapToGrid w:val="0"/>
      <w:lang w:eastAsia="es-ES"/>
    </w:rPr>
  </w:style>
  <w:style w:type="paragraph" w:styleId="Heading3">
    <w:name w:val="heading 3"/>
    <w:basedOn w:val="Normal"/>
    <w:next w:val="Normal"/>
    <w:link w:val="Heading3Char"/>
    <w:uiPriority w:val="9"/>
    <w:qFormat/>
    <w:rsid w:val="00273E71"/>
    <w:pPr>
      <w:keepNext/>
      <w:numPr>
        <w:ilvl w:val="2"/>
        <w:numId w:val="2"/>
      </w:numPr>
      <w:spacing w:before="180"/>
      <w:jc w:val="both"/>
      <w:outlineLvl w:val="2"/>
    </w:pPr>
    <w:rPr>
      <w:rFonts w:ascii="TrueOptima" w:hAnsi="TrueOptima" w:cs="TrueOptima"/>
      <w:snapToGrid w:val="0"/>
      <w:lang w:eastAsia="es-ES"/>
    </w:rPr>
  </w:style>
  <w:style w:type="paragraph" w:styleId="Heading4">
    <w:name w:val="heading 4"/>
    <w:basedOn w:val="Normal"/>
    <w:next w:val="Normal"/>
    <w:link w:val="Heading4Char"/>
    <w:uiPriority w:val="9"/>
    <w:qFormat/>
    <w:rsid w:val="00273E71"/>
    <w:pPr>
      <w:keepNext/>
      <w:numPr>
        <w:ilvl w:val="3"/>
        <w:numId w:val="2"/>
      </w:numPr>
      <w:spacing w:before="180"/>
      <w:jc w:val="both"/>
      <w:outlineLvl w:val="3"/>
    </w:pPr>
    <w:rPr>
      <w:rFonts w:ascii="TrueOptima" w:hAnsi="TrueOptima" w:cs="TrueOptima"/>
      <w:snapToGrid w:val="0"/>
      <w:lang w:eastAsia="es-ES"/>
    </w:rPr>
  </w:style>
  <w:style w:type="paragraph" w:styleId="Heading5">
    <w:name w:val="heading 5"/>
    <w:basedOn w:val="Normal"/>
    <w:next w:val="Normal"/>
    <w:link w:val="Heading5Char"/>
    <w:uiPriority w:val="9"/>
    <w:qFormat/>
    <w:rsid w:val="00273E71"/>
    <w:pPr>
      <w:keepNext/>
      <w:numPr>
        <w:ilvl w:val="4"/>
        <w:numId w:val="2"/>
      </w:numPr>
      <w:spacing w:before="180"/>
      <w:jc w:val="both"/>
      <w:outlineLvl w:val="4"/>
    </w:pPr>
    <w:rPr>
      <w:rFonts w:ascii="TrueOptima" w:hAnsi="TrueOptima" w:cs="TrueOptima"/>
      <w:snapToGrid w:val="0"/>
      <w:lang w:eastAsia="es-ES"/>
    </w:rPr>
  </w:style>
  <w:style w:type="paragraph" w:styleId="Heading6">
    <w:name w:val="heading 6"/>
    <w:basedOn w:val="Normal"/>
    <w:next w:val="Normal"/>
    <w:link w:val="Heading6Char"/>
    <w:uiPriority w:val="9"/>
    <w:qFormat/>
    <w:rsid w:val="00273E71"/>
    <w:pPr>
      <w:keepNext/>
      <w:numPr>
        <w:ilvl w:val="5"/>
        <w:numId w:val="2"/>
      </w:numPr>
      <w:spacing w:before="180"/>
      <w:jc w:val="both"/>
      <w:outlineLvl w:val="5"/>
    </w:pPr>
    <w:rPr>
      <w:rFonts w:ascii="TrueOptima" w:hAnsi="TrueOptima" w:cs="TrueOptima"/>
      <w:snapToGrid w:val="0"/>
      <w:lang w:eastAsia="es-ES"/>
    </w:rPr>
  </w:style>
  <w:style w:type="paragraph" w:styleId="Heading7">
    <w:name w:val="heading 7"/>
    <w:basedOn w:val="Normal"/>
    <w:next w:val="Normal"/>
    <w:link w:val="Heading7Char"/>
    <w:qFormat/>
    <w:rsid w:val="00273E71"/>
    <w:pPr>
      <w:keepNext/>
      <w:numPr>
        <w:ilvl w:val="6"/>
        <w:numId w:val="2"/>
      </w:numPr>
      <w:spacing w:before="180"/>
      <w:jc w:val="both"/>
      <w:outlineLvl w:val="6"/>
    </w:pPr>
    <w:rPr>
      <w:rFonts w:ascii="TrueOptima" w:hAnsi="TrueOptima" w:cs="TrueOptima"/>
      <w:snapToGrid w:val="0"/>
      <w:lang w:eastAsia="es-ES"/>
    </w:rPr>
  </w:style>
  <w:style w:type="paragraph" w:styleId="Heading8">
    <w:name w:val="heading 8"/>
    <w:basedOn w:val="Normal"/>
    <w:next w:val="Normal"/>
    <w:link w:val="Heading8Char"/>
    <w:qFormat/>
    <w:rsid w:val="00273E71"/>
    <w:pPr>
      <w:keepNext/>
      <w:numPr>
        <w:ilvl w:val="7"/>
        <w:numId w:val="2"/>
      </w:numPr>
      <w:spacing w:before="180"/>
      <w:jc w:val="both"/>
      <w:outlineLvl w:val="7"/>
    </w:pPr>
    <w:rPr>
      <w:rFonts w:ascii="TrueOptima" w:hAnsi="TrueOptima" w:cs="TrueOptima"/>
      <w:snapToGrid w:val="0"/>
      <w:lang w:eastAsia="es-ES"/>
    </w:rPr>
  </w:style>
  <w:style w:type="paragraph" w:styleId="Heading9">
    <w:name w:val="heading 9"/>
    <w:basedOn w:val="Normal"/>
    <w:next w:val="Normal"/>
    <w:link w:val="Heading9Char"/>
    <w:qFormat/>
    <w:rsid w:val="00273E71"/>
    <w:pPr>
      <w:keepNext/>
      <w:numPr>
        <w:ilvl w:val="8"/>
        <w:numId w:val="2"/>
      </w:numPr>
      <w:spacing w:before="180"/>
      <w:jc w:val="both"/>
      <w:outlineLvl w:val="8"/>
    </w:pPr>
    <w:rPr>
      <w:rFonts w:ascii="TrueOptima" w:hAnsi="TrueOptima" w:cs="TrueOptima"/>
      <w:snapToGrid w:val="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E71"/>
    <w:rPr>
      <w:rFonts w:ascii="TrueOptimaBold" w:eastAsia="Times New Roman" w:hAnsi="TrueOptimaBold" w:cs="TrueOptimaBold"/>
      <w:caps/>
      <w:snapToGrid w:val="0"/>
      <w:sz w:val="24"/>
      <w:szCs w:val="24"/>
      <w:lang w:eastAsia="es-ES"/>
    </w:rPr>
  </w:style>
  <w:style w:type="character" w:customStyle="1" w:styleId="Heading2Char">
    <w:name w:val="Heading 2 Char"/>
    <w:basedOn w:val="DefaultParagraphFont"/>
    <w:link w:val="Heading2"/>
    <w:rsid w:val="00273E71"/>
    <w:rPr>
      <w:rFonts w:ascii="TrueOptimaBold" w:eastAsia="Times New Roman" w:hAnsi="TrueOptimaBold" w:cs="TrueOptimaBold"/>
      <w:snapToGrid w:val="0"/>
      <w:sz w:val="24"/>
      <w:szCs w:val="24"/>
      <w:lang w:eastAsia="es-ES"/>
    </w:rPr>
  </w:style>
  <w:style w:type="character" w:customStyle="1" w:styleId="Heading3Char">
    <w:name w:val="Heading 3 Char"/>
    <w:basedOn w:val="DefaultParagraphFont"/>
    <w:link w:val="Heading3"/>
    <w:rsid w:val="00273E71"/>
    <w:rPr>
      <w:rFonts w:ascii="TrueOptima" w:eastAsia="Times New Roman" w:hAnsi="TrueOptima" w:cs="TrueOptima"/>
      <w:snapToGrid w:val="0"/>
      <w:sz w:val="24"/>
      <w:szCs w:val="24"/>
      <w:lang w:eastAsia="es-ES"/>
    </w:rPr>
  </w:style>
  <w:style w:type="character" w:customStyle="1" w:styleId="Heading4Char">
    <w:name w:val="Heading 4 Char"/>
    <w:basedOn w:val="DefaultParagraphFont"/>
    <w:link w:val="Heading4"/>
    <w:rsid w:val="00273E71"/>
    <w:rPr>
      <w:rFonts w:ascii="TrueOptima" w:eastAsia="Times New Roman" w:hAnsi="TrueOptima" w:cs="TrueOptima"/>
      <w:snapToGrid w:val="0"/>
      <w:sz w:val="24"/>
      <w:szCs w:val="24"/>
      <w:lang w:eastAsia="es-ES"/>
    </w:rPr>
  </w:style>
  <w:style w:type="character" w:customStyle="1" w:styleId="Heading5Char">
    <w:name w:val="Heading 5 Char"/>
    <w:basedOn w:val="DefaultParagraphFont"/>
    <w:link w:val="Heading5"/>
    <w:rsid w:val="00273E71"/>
    <w:rPr>
      <w:rFonts w:ascii="TrueOptima" w:eastAsia="Times New Roman" w:hAnsi="TrueOptima" w:cs="TrueOptima"/>
      <w:snapToGrid w:val="0"/>
      <w:sz w:val="24"/>
      <w:szCs w:val="24"/>
      <w:lang w:eastAsia="es-ES"/>
    </w:rPr>
  </w:style>
  <w:style w:type="character" w:customStyle="1" w:styleId="Heading6Char">
    <w:name w:val="Heading 6 Char"/>
    <w:basedOn w:val="DefaultParagraphFont"/>
    <w:link w:val="Heading6"/>
    <w:rsid w:val="00273E71"/>
    <w:rPr>
      <w:rFonts w:ascii="TrueOptima" w:eastAsia="Times New Roman" w:hAnsi="TrueOptima" w:cs="TrueOptima"/>
      <w:snapToGrid w:val="0"/>
      <w:sz w:val="24"/>
      <w:szCs w:val="24"/>
      <w:lang w:eastAsia="es-ES"/>
    </w:rPr>
  </w:style>
  <w:style w:type="character" w:customStyle="1" w:styleId="Heading7Char">
    <w:name w:val="Heading 7 Char"/>
    <w:basedOn w:val="DefaultParagraphFont"/>
    <w:link w:val="Heading7"/>
    <w:rsid w:val="00273E71"/>
    <w:rPr>
      <w:rFonts w:ascii="TrueOptima" w:eastAsia="Times New Roman" w:hAnsi="TrueOptima" w:cs="TrueOptima"/>
      <w:snapToGrid w:val="0"/>
      <w:sz w:val="24"/>
      <w:szCs w:val="24"/>
      <w:lang w:eastAsia="es-ES"/>
    </w:rPr>
  </w:style>
  <w:style w:type="character" w:customStyle="1" w:styleId="Heading8Char">
    <w:name w:val="Heading 8 Char"/>
    <w:basedOn w:val="DefaultParagraphFont"/>
    <w:link w:val="Heading8"/>
    <w:rsid w:val="00273E71"/>
    <w:rPr>
      <w:rFonts w:ascii="TrueOptima" w:eastAsia="Times New Roman" w:hAnsi="TrueOptima" w:cs="TrueOptima"/>
      <w:snapToGrid w:val="0"/>
      <w:sz w:val="24"/>
      <w:szCs w:val="24"/>
      <w:lang w:eastAsia="es-ES"/>
    </w:rPr>
  </w:style>
  <w:style w:type="character" w:customStyle="1" w:styleId="Heading9Char">
    <w:name w:val="Heading 9 Char"/>
    <w:basedOn w:val="DefaultParagraphFont"/>
    <w:link w:val="Heading9"/>
    <w:rsid w:val="00273E71"/>
    <w:rPr>
      <w:rFonts w:ascii="TrueOptima" w:eastAsia="Times New Roman" w:hAnsi="TrueOptima" w:cs="TrueOptima"/>
      <w:snapToGrid w:val="0"/>
      <w:sz w:val="24"/>
      <w:szCs w:val="24"/>
      <w:lang w:eastAsia="es-ES"/>
    </w:rPr>
  </w:style>
  <w:style w:type="paragraph" w:styleId="Header">
    <w:name w:val="header"/>
    <w:basedOn w:val="Normal"/>
    <w:link w:val="HeaderChar"/>
    <w:rsid w:val="00273E71"/>
    <w:pPr>
      <w:tabs>
        <w:tab w:val="center" w:pos="4320"/>
        <w:tab w:val="right" w:pos="8640"/>
      </w:tabs>
    </w:pPr>
  </w:style>
  <w:style w:type="character" w:customStyle="1" w:styleId="HeaderChar">
    <w:name w:val="Header Char"/>
    <w:basedOn w:val="DefaultParagraphFont"/>
    <w:link w:val="Header"/>
    <w:rsid w:val="00273E71"/>
    <w:rPr>
      <w:rFonts w:ascii="Times New Roman" w:eastAsia="Times New Roman" w:hAnsi="Times New Roman" w:cs="Times New Roman"/>
      <w:sz w:val="24"/>
      <w:szCs w:val="24"/>
      <w:lang w:eastAsia="en-GB"/>
    </w:rPr>
  </w:style>
  <w:style w:type="paragraph" w:styleId="Footer">
    <w:name w:val="footer"/>
    <w:basedOn w:val="Normal"/>
    <w:link w:val="FooterChar"/>
    <w:rsid w:val="00273E71"/>
    <w:pPr>
      <w:tabs>
        <w:tab w:val="center" w:pos="4320"/>
        <w:tab w:val="right" w:pos="8640"/>
      </w:tabs>
    </w:pPr>
  </w:style>
  <w:style w:type="character" w:customStyle="1" w:styleId="FooterChar">
    <w:name w:val="Footer Char"/>
    <w:basedOn w:val="DefaultParagraphFont"/>
    <w:link w:val="Footer"/>
    <w:rsid w:val="00273E71"/>
    <w:rPr>
      <w:rFonts w:ascii="Times New Roman" w:eastAsia="Times New Roman" w:hAnsi="Times New Roman" w:cs="Times New Roman"/>
      <w:sz w:val="24"/>
      <w:szCs w:val="24"/>
      <w:lang w:eastAsia="en-GB"/>
    </w:rPr>
  </w:style>
  <w:style w:type="character" w:styleId="Hyperlink">
    <w:name w:val="Hyperlink"/>
    <w:rsid w:val="00273E71"/>
    <w:rPr>
      <w:color w:val="004D99"/>
      <w:u w:val="single"/>
    </w:rPr>
  </w:style>
  <w:style w:type="character" w:styleId="PageNumber">
    <w:name w:val="page number"/>
    <w:basedOn w:val="DefaultParagraphFont"/>
    <w:rsid w:val="00273E71"/>
  </w:style>
  <w:style w:type="table" w:styleId="TableGrid">
    <w:name w:val="Table Grid"/>
    <w:basedOn w:val="TableNormal"/>
    <w:rsid w:val="00273E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3E71"/>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unhideWhenUsed/>
    <w:rsid w:val="00273E71"/>
    <w:pPr>
      <w:spacing w:before="100" w:beforeAutospacing="1" w:after="100" w:afterAutospacing="1"/>
    </w:pPr>
  </w:style>
  <w:style w:type="character" w:styleId="PlaceholderText">
    <w:name w:val="Placeholder Text"/>
    <w:basedOn w:val="DefaultParagraphFont"/>
    <w:uiPriority w:val="99"/>
    <w:semiHidden/>
    <w:rsid w:val="00273E71"/>
    <w:rPr>
      <w:color w:val="808080"/>
    </w:rPr>
  </w:style>
  <w:style w:type="paragraph" w:styleId="ListParagraph">
    <w:name w:val="List Paragraph"/>
    <w:basedOn w:val="Normal"/>
    <w:uiPriority w:val="34"/>
    <w:qFormat/>
    <w:rsid w:val="00273E71"/>
    <w:pPr>
      <w:ind w:left="720"/>
      <w:contextualSpacing/>
    </w:pPr>
  </w:style>
  <w:style w:type="character" w:styleId="UnresolvedMention">
    <w:name w:val="Unresolved Mention"/>
    <w:basedOn w:val="DefaultParagraphFont"/>
    <w:uiPriority w:val="99"/>
    <w:semiHidden/>
    <w:unhideWhenUsed/>
    <w:rsid w:val="00405508"/>
    <w:rPr>
      <w:color w:val="605E5C"/>
      <w:shd w:val="clear" w:color="auto" w:fill="E1DFDD"/>
    </w:rPr>
  </w:style>
  <w:style w:type="character" w:styleId="CommentReference">
    <w:name w:val="annotation reference"/>
    <w:basedOn w:val="DefaultParagraphFont"/>
    <w:uiPriority w:val="99"/>
    <w:semiHidden/>
    <w:unhideWhenUsed/>
    <w:rsid w:val="00B10019"/>
    <w:rPr>
      <w:sz w:val="16"/>
      <w:szCs w:val="16"/>
    </w:rPr>
  </w:style>
  <w:style w:type="paragraph" w:styleId="CommentText">
    <w:name w:val="annotation text"/>
    <w:basedOn w:val="Normal"/>
    <w:link w:val="CommentTextChar"/>
    <w:uiPriority w:val="99"/>
    <w:unhideWhenUsed/>
    <w:rsid w:val="00B10019"/>
    <w:rPr>
      <w:sz w:val="20"/>
      <w:szCs w:val="20"/>
    </w:rPr>
  </w:style>
  <w:style w:type="character" w:customStyle="1" w:styleId="CommentTextChar">
    <w:name w:val="Comment Text Char"/>
    <w:basedOn w:val="DefaultParagraphFont"/>
    <w:link w:val="CommentText"/>
    <w:uiPriority w:val="99"/>
    <w:rsid w:val="00B1001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10019"/>
    <w:rPr>
      <w:b/>
      <w:bCs/>
    </w:rPr>
  </w:style>
  <w:style w:type="character" w:customStyle="1" w:styleId="CommentSubjectChar">
    <w:name w:val="Comment Subject Char"/>
    <w:basedOn w:val="CommentTextChar"/>
    <w:link w:val="CommentSubject"/>
    <w:uiPriority w:val="99"/>
    <w:semiHidden/>
    <w:rsid w:val="00B10019"/>
    <w:rPr>
      <w:rFonts w:ascii="Times New Roman" w:eastAsia="Times New Roman" w:hAnsi="Times New Roman" w:cs="Times New Roman"/>
      <w:b/>
      <w:bCs/>
      <w:sz w:val="20"/>
      <w:szCs w:val="20"/>
      <w:lang w:eastAsia="en-GB"/>
    </w:rPr>
  </w:style>
  <w:style w:type="paragraph" w:styleId="Revision">
    <w:name w:val="Revision"/>
    <w:hidden/>
    <w:uiPriority w:val="99"/>
    <w:semiHidden/>
    <w:rsid w:val="006C096A"/>
    <w:pPr>
      <w:spacing w:after="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7296D"/>
  </w:style>
  <w:style w:type="numbering" w:customStyle="1" w:styleId="CurrentList1">
    <w:name w:val="Current List1"/>
    <w:uiPriority w:val="99"/>
    <w:rsid w:val="000B65AC"/>
    <w:pPr>
      <w:numPr>
        <w:numId w:val="8"/>
      </w:numPr>
    </w:pPr>
  </w:style>
  <w:style w:type="character" w:customStyle="1" w:styleId="cf01">
    <w:name w:val="cf01"/>
    <w:basedOn w:val="DefaultParagraphFont"/>
    <w:rsid w:val="00982D3C"/>
    <w:rPr>
      <w:rFonts w:ascii="Segoe UI" w:hAnsi="Segoe UI" w:cs="Segoe UI" w:hint="default"/>
      <w:sz w:val="18"/>
      <w:szCs w:val="18"/>
    </w:rPr>
  </w:style>
  <w:style w:type="paragraph" w:customStyle="1" w:styleId="paragraph">
    <w:name w:val="paragraph"/>
    <w:basedOn w:val="Normal"/>
    <w:rsid w:val="00421BDD"/>
    <w:pPr>
      <w:spacing w:before="100" w:beforeAutospacing="1" w:after="100" w:afterAutospacing="1"/>
    </w:pPr>
  </w:style>
  <w:style w:type="character" w:customStyle="1" w:styleId="eop">
    <w:name w:val="eop"/>
    <w:basedOn w:val="DefaultParagraphFont"/>
    <w:rsid w:val="00421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68405">
      <w:bodyDiv w:val="1"/>
      <w:marLeft w:val="0"/>
      <w:marRight w:val="0"/>
      <w:marTop w:val="0"/>
      <w:marBottom w:val="0"/>
      <w:divBdr>
        <w:top w:val="none" w:sz="0" w:space="0" w:color="auto"/>
        <w:left w:val="none" w:sz="0" w:space="0" w:color="auto"/>
        <w:bottom w:val="none" w:sz="0" w:space="0" w:color="auto"/>
        <w:right w:val="none" w:sz="0" w:space="0" w:color="auto"/>
      </w:divBdr>
    </w:div>
    <w:div w:id="434517929">
      <w:bodyDiv w:val="1"/>
      <w:marLeft w:val="0"/>
      <w:marRight w:val="0"/>
      <w:marTop w:val="0"/>
      <w:marBottom w:val="0"/>
      <w:divBdr>
        <w:top w:val="none" w:sz="0" w:space="0" w:color="auto"/>
        <w:left w:val="none" w:sz="0" w:space="0" w:color="auto"/>
        <w:bottom w:val="none" w:sz="0" w:space="0" w:color="auto"/>
        <w:right w:val="none" w:sz="0" w:space="0" w:color="auto"/>
      </w:divBdr>
      <w:divsChild>
        <w:div w:id="1417095755">
          <w:marLeft w:val="0"/>
          <w:marRight w:val="0"/>
          <w:marTop w:val="0"/>
          <w:marBottom w:val="0"/>
          <w:divBdr>
            <w:top w:val="none" w:sz="0" w:space="0" w:color="auto"/>
            <w:left w:val="none" w:sz="0" w:space="0" w:color="auto"/>
            <w:bottom w:val="none" w:sz="0" w:space="0" w:color="auto"/>
            <w:right w:val="none" w:sz="0" w:space="0" w:color="auto"/>
          </w:divBdr>
        </w:div>
      </w:divsChild>
    </w:div>
    <w:div w:id="447116939">
      <w:bodyDiv w:val="1"/>
      <w:marLeft w:val="0"/>
      <w:marRight w:val="0"/>
      <w:marTop w:val="0"/>
      <w:marBottom w:val="0"/>
      <w:divBdr>
        <w:top w:val="none" w:sz="0" w:space="0" w:color="auto"/>
        <w:left w:val="none" w:sz="0" w:space="0" w:color="auto"/>
        <w:bottom w:val="none" w:sz="0" w:space="0" w:color="auto"/>
        <w:right w:val="none" w:sz="0" w:space="0" w:color="auto"/>
      </w:divBdr>
    </w:div>
    <w:div w:id="695735208">
      <w:bodyDiv w:val="1"/>
      <w:marLeft w:val="0"/>
      <w:marRight w:val="0"/>
      <w:marTop w:val="0"/>
      <w:marBottom w:val="0"/>
      <w:divBdr>
        <w:top w:val="none" w:sz="0" w:space="0" w:color="auto"/>
        <w:left w:val="none" w:sz="0" w:space="0" w:color="auto"/>
        <w:bottom w:val="none" w:sz="0" w:space="0" w:color="auto"/>
        <w:right w:val="none" w:sz="0" w:space="0" w:color="auto"/>
      </w:divBdr>
    </w:div>
    <w:div w:id="703868138">
      <w:bodyDiv w:val="1"/>
      <w:marLeft w:val="0"/>
      <w:marRight w:val="0"/>
      <w:marTop w:val="0"/>
      <w:marBottom w:val="0"/>
      <w:divBdr>
        <w:top w:val="none" w:sz="0" w:space="0" w:color="auto"/>
        <w:left w:val="none" w:sz="0" w:space="0" w:color="auto"/>
        <w:bottom w:val="none" w:sz="0" w:space="0" w:color="auto"/>
        <w:right w:val="none" w:sz="0" w:space="0" w:color="auto"/>
      </w:divBdr>
    </w:div>
    <w:div w:id="964656412">
      <w:bodyDiv w:val="1"/>
      <w:marLeft w:val="0"/>
      <w:marRight w:val="0"/>
      <w:marTop w:val="0"/>
      <w:marBottom w:val="0"/>
      <w:divBdr>
        <w:top w:val="none" w:sz="0" w:space="0" w:color="auto"/>
        <w:left w:val="none" w:sz="0" w:space="0" w:color="auto"/>
        <w:bottom w:val="none" w:sz="0" w:space="0" w:color="auto"/>
        <w:right w:val="none" w:sz="0" w:space="0" w:color="auto"/>
      </w:divBdr>
    </w:div>
    <w:div w:id="1041712697">
      <w:bodyDiv w:val="1"/>
      <w:marLeft w:val="0"/>
      <w:marRight w:val="0"/>
      <w:marTop w:val="0"/>
      <w:marBottom w:val="0"/>
      <w:divBdr>
        <w:top w:val="none" w:sz="0" w:space="0" w:color="auto"/>
        <w:left w:val="none" w:sz="0" w:space="0" w:color="auto"/>
        <w:bottom w:val="none" w:sz="0" w:space="0" w:color="auto"/>
        <w:right w:val="none" w:sz="0" w:space="0" w:color="auto"/>
      </w:divBdr>
      <w:divsChild>
        <w:div w:id="9571663">
          <w:marLeft w:val="0"/>
          <w:marRight w:val="0"/>
          <w:marTop w:val="0"/>
          <w:marBottom w:val="0"/>
          <w:divBdr>
            <w:top w:val="none" w:sz="0" w:space="0" w:color="auto"/>
            <w:left w:val="none" w:sz="0" w:space="0" w:color="auto"/>
            <w:bottom w:val="none" w:sz="0" w:space="0" w:color="auto"/>
            <w:right w:val="none" w:sz="0" w:space="0" w:color="auto"/>
          </w:divBdr>
          <w:divsChild>
            <w:div w:id="2058509989">
              <w:marLeft w:val="0"/>
              <w:marRight w:val="0"/>
              <w:marTop w:val="0"/>
              <w:marBottom w:val="0"/>
              <w:divBdr>
                <w:top w:val="none" w:sz="0" w:space="0" w:color="auto"/>
                <w:left w:val="none" w:sz="0" w:space="0" w:color="auto"/>
                <w:bottom w:val="none" w:sz="0" w:space="0" w:color="auto"/>
                <w:right w:val="none" w:sz="0" w:space="0" w:color="auto"/>
              </w:divBdr>
            </w:div>
          </w:divsChild>
        </w:div>
        <w:div w:id="30570822">
          <w:marLeft w:val="0"/>
          <w:marRight w:val="0"/>
          <w:marTop w:val="0"/>
          <w:marBottom w:val="0"/>
          <w:divBdr>
            <w:top w:val="none" w:sz="0" w:space="0" w:color="auto"/>
            <w:left w:val="none" w:sz="0" w:space="0" w:color="auto"/>
            <w:bottom w:val="none" w:sz="0" w:space="0" w:color="auto"/>
            <w:right w:val="none" w:sz="0" w:space="0" w:color="auto"/>
          </w:divBdr>
          <w:divsChild>
            <w:div w:id="1989817464">
              <w:marLeft w:val="0"/>
              <w:marRight w:val="0"/>
              <w:marTop w:val="0"/>
              <w:marBottom w:val="0"/>
              <w:divBdr>
                <w:top w:val="none" w:sz="0" w:space="0" w:color="auto"/>
                <w:left w:val="none" w:sz="0" w:space="0" w:color="auto"/>
                <w:bottom w:val="none" w:sz="0" w:space="0" w:color="auto"/>
                <w:right w:val="none" w:sz="0" w:space="0" w:color="auto"/>
              </w:divBdr>
            </w:div>
          </w:divsChild>
        </w:div>
        <w:div w:id="67768847">
          <w:marLeft w:val="0"/>
          <w:marRight w:val="0"/>
          <w:marTop w:val="0"/>
          <w:marBottom w:val="0"/>
          <w:divBdr>
            <w:top w:val="none" w:sz="0" w:space="0" w:color="auto"/>
            <w:left w:val="none" w:sz="0" w:space="0" w:color="auto"/>
            <w:bottom w:val="none" w:sz="0" w:space="0" w:color="auto"/>
            <w:right w:val="none" w:sz="0" w:space="0" w:color="auto"/>
          </w:divBdr>
          <w:divsChild>
            <w:div w:id="597642566">
              <w:marLeft w:val="0"/>
              <w:marRight w:val="0"/>
              <w:marTop w:val="0"/>
              <w:marBottom w:val="0"/>
              <w:divBdr>
                <w:top w:val="none" w:sz="0" w:space="0" w:color="auto"/>
                <w:left w:val="none" w:sz="0" w:space="0" w:color="auto"/>
                <w:bottom w:val="none" w:sz="0" w:space="0" w:color="auto"/>
                <w:right w:val="none" w:sz="0" w:space="0" w:color="auto"/>
              </w:divBdr>
            </w:div>
          </w:divsChild>
        </w:div>
        <w:div w:id="68695759">
          <w:marLeft w:val="0"/>
          <w:marRight w:val="0"/>
          <w:marTop w:val="0"/>
          <w:marBottom w:val="0"/>
          <w:divBdr>
            <w:top w:val="none" w:sz="0" w:space="0" w:color="auto"/>
            <w:left w:val="none" w:sz="0" w:space="0" w:color="auto"/>
            <w:bottom w:val="none" w:sz="0" w:space="0" w:color="auto"/>
            <w:right w:val="none" w:sz="0" w:space="0" w:color="auto"/>
          </w:divBdr>
          <w:divsChild>
            <w:div w:id="1294864789">
              <w:marLeft w:val="0"/>
              <w:marRight w:val="0"/>
              <w:marTop w:val="0"/>
              <w:marBottom w:val="0"/>
              <w:divBdr>
                <w:top w:val="none" w:sz="0" w:space="0" w:color="auto"/>
                <w:left w:val="none" w:sz="0" w:space="0" w:color="auto"/>
                <w:bottom w:val="none" w:sz="0" w:space="0" w:color="auto"/>
                <w:right w:val="none" w:sz="0" w:space="0" w:color="auto"/>
              </w:divBdr>
            </w:div>
          </w:divsChild>
        </w:div>
        <w:div w:id="76365553">
          <w:marLeft w:val="0"/>
          <w:marRight w:val="0"/>
          <w:marTop w:val="0"/>
          <w:marBottom w:val="0"/>
          <w:divBdr>
            <w:top w:val="none" w:sz="0" w:space="0" w:color="auto"/>
            <w:left w:val="none" w:sz="0" w:space="0" w:color="auto"/>
            <w:bottom w:val="none" w:sz="0" w:space="0" w:color="auto"/>
            <w:right w:val="none" w:sz="0" w:space="0" w:color="auto"/>
          </w:divBdr>
          <w:divsChild>
            <w:div w:id="1564754392">
              <w:marLeft w:val="0"/>
              <w:marRight w:val="0"/>
              <w:marTop w:val="0"/>
              <w:marBottom w:val="0"/>
              <w:divBdr>
                <w:top w:val="none" w:sz="0" w:space="0" w:color="auto"/>
                <w:left w:val="none" w:sz="0" w:space="0" w:color="auto"/>
                <w:bottom w:val="none" w:sz="0" w:space="0" w:color="auto"/>
                <w:right w:val="none" w:sz="0" w:space="0" w:color="auto"/>
              </w:divBdr>
            </w:div>
          </w:divsChild>
        </w:div>
        <w:div w:id="77869772">
          <w:marLeft w:val="0"/>
          <w:marRight w:val="0"/>
          <w:marTop w:val="0"/>
          <w:marBottom w:val="0"/>
          <w:divBdr>
            <w:top w:val="none" w:sz="0" w:space="0" w:color="auto"/>
            <w:left w:val="none" w:sz="0" w:space="0" w:color="auto"/>
            <w:bottom w:val="none" w:sz="0" w:space="0" w:color="auto"/>
            <w:right w:val="none" w:sz="0" w:space="0" w:color="auto"/>
          </w:divBdr>
          <w:divsChild>
            <w:div w:id="1743602846">
              <w:marLeft w:val="0"/>
              <w:marRight w:val="0"/>
              <w:marTop w:val="0"/>
              <w:marBottom w:val="0"/>
              <w:divBdr>
                <w:top w:val="none" w:sz="0" w:space="0" w:color="auto"/>
                <w:left w:val="none" w:sz="0" w:space="0" w:color="auto"/>
                <w:bottom w:val="none" w:sz="0" w:space="0" w:color="auto"/>
                <w:right w:val="none" w:sz="0" w:space="0" w:color="auto"/>
              </w:divBdr>
            </w:div>
          </w:divsChild>
        </w:div>
        <w:div w:id="90512701">
          <w:marLeft w:val="0"/>
          <w:marRight w:val="0"/>
          <w:marTop w:val="0"/>
          <w:marBottom w:val="0"/>
          <w:divBdr>
            <w:top w:val="none" w:sz="0" w:space="0" w:color="auto"/>
            <w:left w:val="none" w:sz="0" w:space="0" w:color="auto"/>
            <w:bottom w:val="none" w:sz="0" w:space="0" w:color="auto"/>
            <w:right w:val="none" w:sz="0" w:space="0" w:color="auto"/>
          </w:divBdr>
          <w:divsChild>
            <w:div w:id="1573926759">
              <w:marLeft w:val="0"/>
              <w:marRight w:val="0"/>
              <w:marTop w:val="0"/>
              <w:marBottom w:val="0"/>
              <w:divBdr>
                <w:top w:val="none" w:sz="0" w:space="0" w:color="auto"/>
                <w:left w:val="none" w:sz="0" w:space="0" w:color="auto"/>
                <w:bottom w:val="none" w:sz="0" w:space="0" w:color="auto"/>
                <w:right w:val="none" w:sz="0" w:space="0" w:color="auto"/>
              </w:divBdr>
            </w:div>
          </w:divsChild>
        </w:div>
        <w:div w:id="105126319">
          <w:marLeft w:val="0"/>
          <w:marRight w:val="0"/>
          <w:marTop w:val="0"/>
          <w:marBottom w:val="0"/>
          <w:divBdr>
            <w:top w:val="none" w:sz="0" w:space="0" w:color="auto"/>
            <w:left w:val="none" w:sz="0" w:space="0" w:color="auto"/>
            <w:bottom w:val="none" w:sz="0" w:space="0" w:color="auto"/>
            <w:right w:val="none" w:sz="0" w:space="0" w:color="auto"/>
          </w:divBdr>
          <w:divsChild>
            <w:div w:id="250821076">
              <w:marLeft w:val="0"/>
              <w:marRight w:val="0"/>
              <w:marTop w:val="0"/>
              <w:marBottom w:val="0"/>
              <w:divBdr>
                <w:top w:val="none" w:sz="0" w:space="0" w:color="auto"/>
                <w:left w:val="none" w:sz="0" w:space="0" w:color="auto"/>
                <w:bottom w:val="none" w:sz="0" w:space="0" w:color="auto"/>
                <w:right w:val="none" w:sz="0" w:space="0" w:color="auto"/>
              </w:divBdr>
            </w:div>
          </w:divsChild>
        </w:div>
        <w:div w:id="108941909">
          <w:marLeft w:val="0"/>
          <w:marRight w:val="0"/>
          <w:marTop w:val="0"/>
          <w:marBottom w:val="0"/>
          <w:divBdr>
            <w:top w:val="none" w:sz="0" w:space="0" w:color="auto"/>
            <w:left w:val="none" w:sz="0" w:space="0" w:color="auto"/>
            <w:bottom w:val="none" w:sz="0" w:space="0" w:color="auto"/>
            <w:right w:val="none" w:sz="0" w:space="0" w:color="auto"/>
          </w:divBdr>
          <w:divsChild>
            <w:div w:id="401679049">
              <w:marLeft w:val="0"/>
              <w:marRight w:val="0"/>
              <w:marTop w:val="0"/>
              <w:marBottom w:val="0"/>
              <w:divBdr>
                <w:top w:val="none" w:sz="0" w:space="0" w:color="auto"/>
                <w:left w:val="none" w:sz="0" w:space="0" w:color="auto"/>
                <w:bottom w:val="none" w:sz="0" w:space="0" w:color="auto"/>
                <w:right w:val="none" w:sz="0" w:space="0" w:color="auto"/>
              </w:divBdr>
            </w:div>
          </w:divsChild>
        </w:div>
        <w:div w:id="113795743">
          <w:marLeft w:val="0"/>
          <w:marRight w:val="0"/>
          <w:marTop w:val="0"/>
          <w:marBottom w:val="0"/>
          <w:divBdr>
            <w:top w:val="none" w:sz="0" w:space="0" w:color="auto"/>
            <w:left w:val="none" w:sz="0" w:space="0" w:color="auto"/>
            <w:bottom w:val="none" w:sz="0" w:space="0" w:color="auto"/>
            <w:right w:val="none" w:sz="0" w:space="0" w:color="auto"/>
          </w:divBdr>
          <w:divsChild>
            <w:div w:id="510611168">
              <w:marLeft w:val="0"/>
              <w:marRight w:val="0"/>
              <w:marTop w:val="0"/>
              <w:marBottom w:val="0"/>
              <w:divBdr>
                <w:top w:val="none" w:sz="0" w:space="0" w:color="auto"/>
                <w:left w:val="none" w:sz="0" w:space="0" w:color="auto"/>
                <w:bottom w:val="none" w:sz="0" w:space="0" w:color="auto"/>
                <w:right w:val="none" w:sz="0" w:space="0" w:color="auto"/>
              </w:divBdr>
            </w:div>
          </w:divsChild>
        </w:div>
        <w:div w:id="123624157">
          <w:marLeft w:val="0"/>
          <w:marRight w:val="0"/>
          <w:marTop w:val="0"/>
          <w:marBottom w:val="0"/>
          <w:divBdr>
            <w:top w:val="none" w:sz="0" w:space="0" w:color="auto"/>
            <w:left w:val="none" w:sz="0" w:space="0" w:color="auto"/>
            <w:bottom w:val="none" w:sz="0" w:space="0" w:color="auto"/>
            <w:right w:val="none" w:sz="0" w:space="0" w:color="auto"/>
          </w:divBdr>
          <w:divsChild>
            <w:div w:id="1897743098">
              <w:marLeft w:val="0"/>
              <w:marRight w:val="0"/>
              <w:marTop w:val="0"/>
              <w:marBottom w:val="0"/>
              <w:divBdr>
                <w:top w:val="none" w:sz="0" w:space="0" w:color="auto"/>
                <w:left w:val="none" w:sz="0" w:space="0" w:color="auto"/>
                <w:bottom w:val="none" w:sz="0" w:space="0" w:color="auto"/>
                <w:right w:val="none" w:sz="0" w:space="0" w:color="auto"/>
              </w:divBdr>
            </w:div>
          </w:divsChild>
        </w:div>
        <w:div w:id="126709137">
          <w:marLeft w:val="0"/>
          <w:marRight w:val="0"/>
          <w:marTop w:val="0"/>
          <w:marBottom w:val="0"/>
          <w:divBdr>
            <w:top w:val="none" w:sz="0" w:space="0" w:color="auto"/>
            <w:left w:val="none" w:sz="0" w:space="0" w:color="auto"/>
            <w:bottom w:val="none" w:sz="0" w:space="0" w:color="auto"/>
            <w:right w:val="none" w:sz="0" w:space="0" w:color="auto"/>
          </w:divBdr>
          <w:divsChild>
            <w:div w:id="1119446961">
              <w:marLeft w:val="0"/>
              <w:marRight w:val="0"/>
              <w:marTop w:val="0"/>
              <w:marBottom w:val="0"/>
              <w:divBdr>
                <w:top w:val="none" w:sz="0" w:space="0" w:color="auto"/>
                <w:left w:val="none" w:sz="0" w:space="0" w:color="auto"/>
                <w:bottom w:val="none" w:sz="0" w:space="0" w:color="auto"/>
                <w:right w:val="none" w:sz="0" w:space="0" w:color="auto"/>
              </w:divBdr>
            </w:div>
          </w:divsChild>
        </w:div>
        <w:div w:id="145706504">
          <w:marLeft w:val="0"/>
          <w:marRight w:val="0"/>
          <w:marTop w:val="0"/>
          <w:marBottom w:val="0"/>
          <w:divBdr>
            <w:top w:val="none" w:sz="0" w:space="0" w:color="auto"/>
            <w:left w:val="none" w:sz="0" w:space="0" w:color="auto"/>
            <w:bottom w:val="none" w:sz="0" w:space="0" w:color="auto"/>
            <w:right w:val="none" w:sz="0" w:space="0" w:color="auto"/>
          </w:divBdr>
          <w:divsChild>
            <w:div w:id="576594203">
              <w:marLeft w:val="0"/>
              <w:marRight w:val="0"/>
              <w:marTop w:val="0"/>
              <w:marBottom w:val="0"/>
              <w:divBdr>
                <w:top w:val="none" w:sz="0" w:space="0" w:color="auto"/>
                <w:left w:val="none" w:sz="0" w:space="0" w:color="auto"/>
                <w:bottom w:val="none" w:sz="0" w:space="0" w:color="auto"/>
                <w:right w:val="none" w:sz="0" w:space="0" w:color="auto"/>
              </w:divBdr>
            </w:div>
          </w:divsChild>
        </w:div>
        <w:div w:id="147206916">
          <w:marLeft w:val="0"/>
          <w:marRight w:val="0"/>
          <w:marTop w:val="0"/>
          <w:marBottom w:val="0"/>
          <w:divBdr>
            <w:top w:val="none" w:sz="0" w:space="0" w:color="auto"/>
            <w:left w:val="none" w:sz="0" w:space="0" w:color="auto"/>
            <w:bottom w:val="none" w:sz="0" w:space="0" w:color="auto"/>
            <w:right w:val="none" w:sz="0" w:space="0" w:color="auto"/>
          </w:divBdr>
          <w:divsChild>
            <w:div w:id="1858692794">
              <w:marLeft w:val="0"/>
              <w:marRight w:val="0"/>
              <w:marTop w:val="0"/>
              <w:marBottom w:val="0"/>
              <w:divBdr>
                <w:top w:val="none" w:sz="0" w:space="0" w:color="auto"/>
                <w:left w:val="none" w:sz="0" w:space="0" w:color="auto"/>
                <w:bottom w:val="none" w:sz="0" w:space="0" w:color="auto"/>
                <w:right w:val="none" w:sz="0" w:space="0" w:color="auto"/>
              </w:divBdr>
            </w:div>
          </w:divsChild>
        </w:div>
        <w:div w:id="159472145">
          <w:marLeft w:val="0"/>
          <w:marRight w:val="0"/>
          <w:marTop w:val="0"/>
          <w:marBottom w:val="0"/>
          <w:divBdr>
            <w:top w:val="none" w:sz="0" w:space="0" w:color="auto"/>
            <w:left w:val="none" w:sz="0" w:space="0" w:color="auto"/>
            <w:bottom w:val="none" w:sz="0" w:space="0" w:color="auto"/>
            <w:right w:val="none" w:sz="0" w:space="0" w:color="auto"/>
          </w:divBdr>
          <w:divsChild>
            <w:div w:id="1303460721">
              <w:marLeft w:val="0"/>
              <w:marRight w:val="0"/>
              <w:marTop w:val="0"/>
              <w:marBottom w:val="0"/>
              <w:divBdr>
                <w:top w:val="none" w:sz="0" w:space="0" w:color="auto"/>
                <w:left w:val="none" w:sz="0" w:space="0" w:color="auto"/>
                <w:bottom w:val="none" w:sz="0" w:space="0" w:color="auto"/>
                <w:right w:val="none" w:sz="0" w:space="0" w:color="auto"/>
              </w:divBdr>
            </w:div>
          </w:divsChild>
        </w:div>
        <w:div w:id="167336054">
          <w:marLeft w:val="0"/>
          <w:marRight w:val="0"/>
          <w:marTop w:val="0"/>
          <w:marBottom w:val="0"/>
          <w:divBdr>
            <w:top w:val="none" w:sz="0" w:space="0" w:color="auto"/>
            <w:left w:val="none" w:sz="0" w:space="0" w:color="auto"/>
            <w:bottom w:val="none" w:sz="0" w:space="0" w:color="auto"/>
            <w:right w:val="none" w:sz="0" w:space="0" w:color="auto"/>
          </w:divBdr>
          <w:divsChild>
            <w:div w:id="973175727">
              <w:marLeft w:val="0"/>
              <w:marRight w:val="0"/>
              <w:marTop w:val="0"/>
              <w:marBottom w:val="0"/>
              <w:divBdr>
                <w:top w:val="none" w:sz="0" w:space="0" w:color="auto"/>
                <w:left w:val="none" w:sz="0" w:space="0" w:color="auto"/>
                <w:bottom w:val="none" w:sz="0" w:space="0" w:color="auto"/>
                <w:right w:val="none" w:sz="0" w:space="0" w:color="auto"/>
              </w:divBdr>
            </w:div>
          </w:divsChild>
        </w:div>
        <w:div w:id="211813742">
          <w:marLeft w:val="0"/>
          <w:marRight w:val="0"/>
          <w:marTop w:val="0"/>
          <w:marBottom w:val="0"/>
          <w:divBdr>
            <w:top w:val="none" w:sz="0" w:space="0" w:color="auto"/>
            <w:left w:val="none" w:sz="0" w:space="0" w:color="auto"/>
            <w:bottom w:val="none" w:sz="0" w:space="0" w:color="auto"/>
            <w:right w:val="none" w:sz="0" w:space="0" w:color="auto"/>
          </w:divBdr>
          <w:divsChild>
            <w:div w:id="432670200">
              <w:marLeft w:val="0"/>
              <w:marRight w:val="0"/>
              <w:marTop w:val="0"/>
              <w:marBottom w:val="0"/>
              <w:divBdr>
                <w:top w:val="none" w:sz="0" w:space="0" w:color="auto"/>
                <w:left w:val="none" w:sz="0" w:space="0" w:color="auto"/>
                <w:bottom w:val="none" w:sz="0" w:space="0" w:color="auto"/>
                <w:right w:val="none" w:sz="0" w:space="0" w:color="auto"/>
              </w:divBdr>
            </w:div>
          </w:divsChild>
        </w:div>
        <w:div w:id="231963876">
          <w:marLeft w:val="0"/>
          <w:marRight w:val="0"/>
          <w:marTop w:val="0"/>
          <w:marBottom w:val="0"/>
          <w:divBdr>
            <w:top w:val="none" w:sz="0" w:space="0" w:color="auto"/>
            <w:left w:val="none" w:sz="0" w:space="0" w:color="auto"/>
            <w:bottom w:val="none" w:sz="0" w:space="0" w:color="auto"/>
            <w:right w:val="none" w:sz="0" w:space="0" w:color="auto"/>
          </w:divBdr>
          <w:divsChild>
            <w:div w:id="685601186">
              <w:marLeft w:val="0"/>
              <w:marRight w:val="0"/>
              <w:marTop w:val="0"/>
              <w:marBottom w:val="0"/>
              <w:divBdr>
                <w:top w:val="none" w:sz="0" w:space="0" w:color="auto"/>
                <w:left w:val="none" w:sz="0" w:space="0" w:color="auto"/>
                <w:bottom w:val="none" w:sz="0" w:space="0" w:color="auto"/>
                <w:right w:val="none" w:sz="0" w:space="0" w:color="auto"/>
              </w:divBdr>
            </w:div>
          </w:divsChild>
        </w:div>
        <w:div w:id="237325353">
          <w:marLeft w:val="0"/>
          <w:marRight w:val="0"/>
          <w:marTop w:val="0"/>
          <w:marBottom w:val="0"/>
          <w:divBdr>
            <w:top w:val="none" w:sz="0" w:space="0" w:color="auto"/>
            <w:left w:val="none" w:sz="0" w:space="0" w:color="auto"/>
            <w:bottom w:val="none" w:sz="0" w:space="0" w:color="auto"/>
            <w:right w:val="none" w:sz="0" w:space="0" w:color="auto"/>
          </w:divBdr>
          <w:divsChild>
            <w:div w:id="317853274">
              <w:marLeft w:val="0"/>
              <w:marRight w:val="0"/>
              <w:marTop w:val="0"/>
              <w:marBottom w:val="0"/>
              <w:divBdr>
                <w:top w:val="none" w:sz="0" w:space="0" w:color="auto"/>
                <w:left w:val="none" w:sz="0" w:space="0" w:color="auto"/>
                <w:bottom w:val="none" w:sz="0" w:space="0" w:color="auto"/>
                <w:right w:val="none" w:sz="0" w:space="0" w:color="auto"/>
              </w:divBdr>
            </w:div>
          </w:divsChild>
        </w:div>
        <w:div w:id="244997019">
          <w:marLeft w:val="0"/>
          <w:marRight w:val="0"/>
          <w:marTop w:val="0"/>
          <w:marBottom w:val="0"/>
          <w:divBdr>
            <w:top w:val="none" w:sz="0" w:space="0" w:color="auto"/>
            <w:left w:val="none" w:sz="0" w:space="0" w:color="auto"/>
            <w:bottom w:val="none" w:sz="0" w:space="0" w:color="auto"/>
            <w:right w:val="none" w:sz="0" w:space="0" w:color="auto"/>
          </w:divBdr>
          <w:divsChild>
            <w:div w:id="583758406">
              <w:marLeft w:val="0"/>
              <w:marRight w:val="0"/>
              <w:marTop w:val="0"/>
              <w:marBottom w:val="0"/>
              <w:divBdr>
                <w:top w:val="none" w:sz="0" w:space="0" w:color="auto"/>
                <w:left w:val="none" w:sz="0" w:space="0" w:color="auto"/>
                <w:bottom w:val="none" w:sz="0" w:space="0" w:color="auto"/>
                <w:right w:val="none" w:sz="0" w:space="0" w:color="auto"/>
              </w:divBdr>
            </w:div>
          </w:divsChild>
        </w:div>
        <w:div w:id="246039917">
          <w:marLeft w:val="0"/>
          <w:marRight w:val="0"/>
          <w:marTop w:val="0"/>
          <w:marBottom w:val="0"/>
          <w:divBdr>
            <w:top w:val="none" w:sz="0" w:space="0" w:color="auto"/>
            <w:left w:val="none" w:sz="0" w:space="0" w:color="auto"/>
            <w:bottom w:val="none" w:sz="0" w:space="0" w:color="auto"/>
            <w:right w:val="none" w:sz="0" w:space="0" w:color="auto"/>
          </w:divBdr>
          <w:divsChild>
            <w:div w:id="724833779">
              <w:marLeft w:val="0"/>
              <w:marRight w:val="0"/>
              <w:marTop w:val="0"/>
              <w:marBottom w:val="0"/>
              <w:divBdr>
                <w:top w:val="none" w:sz="0" w:space="0" w:color="auto"/>
                <w:left w:val="none" w:sz="0" w:space="0" w:color="auto"/>
                <w:bottom w:val="none" w:sz="0" w:space="0" w:color="auto"/>
                <w:right w:val="none" w:sz="0" w:space="0" w:color="auto"/>
              </w:divBdr>
            </w:div>
          </w:divsChild>
        </w:div>
        <w:div w:id="247731649">
          <w:marLeft w:val="0"/>
          <w:marRight w:val="0"/>
          <w:marTop w:val="0"/>
          <w:marBottom w:val="0"/>
          <w:divBdr>
            <w:top w:val="none" w:sz="0" w:space="0" w:color="auto"/>
            <w:left w:val="none" w:sz="0" w:space="0" w:color="auto"/>
            <w:bottom w:val="none" w:sz="0" w:space="0" w:color="auto"/>
            <w:right w:val="none" w:sz="0" w:space="0" w:color="auto"/>
          </w:divBdr>
          <w:divsChild>
            <w:div w:id="112329168">
              <w:marLeft w:val="0"/>
              <w:marRight w:val="0"/>
              <w:marTop w:val="0"/>
              <w:marBottom w:val="0"/>
              <w:divBdr>
                <w:top w:val="none" w:sz="0" w:space="0" w:color="auto"/>
                <w:left w:val="none" w:sz="0" w:space="0" w:color="auto"/>
                <w:bottom w:val="none" w:sz="0" w:space="0" w:color="auto"/>
                <w:right w:val="none" w:sz="0" w:space="0" w:color="auto"/>
              </w:divBdr>
            </w:div>
          </w:divsChild>
        </w:div>
        <w:div w:id="254629396">
          <w:marLeft w:val="0"/>
          <w:marRight w:val="0"/>
          <w:marTop w:val="0"/>
          <w:marBottom w:val="0"/>
          <w:divBdr>
            <w:top w:val="none" w:sz="0" w:space="0" w:color="auto"/>
            <w:left w:val="none" w:sz="0" w:space="0" w:color="auto"/>
            <w:bottom w:val="none" w:sz="0" w:space="0" w:color="auto"/>
            <w:right w:val="none" w:sz="0" w:space="0" w:color="auto"/>
          </w:divBdr>
          <w:divsChild>
            <w:div w:id="2107997083">
              <w:marLeft w:val="0"/>
              <w:marRight w:val="0"/>
              <w:marTop w:val="0"/>
              <w:marBottom w:val="0"/>
              <w:divBdr>
                <w:top w:val="none" w:sz="0" w:space="0" w:color="auto"/>
                <w:left w:val="none" w:sz="0" w:space="0" w:color="auto"/>
                <w:bottom w:val="none" w:sz="0" w:space="0" w:color="auto"/>
                <w:right w:val="none" w:sz="0" w:space="0" w:color="auto"/>
              </w:divBdr>
            </w:div>
          </w:divsChild>
        </w:div>
        <w:div w:id="255092885">
          <w:marLeft w:val="0"/>
          <w:marRight w:val="0"/>
          <w:marTop w:val="0"/>
          <w:marBottom w:val="0"/>
          <w:divBdr>
            <w:top w:val="none" w:sz="0" w:space="0" w:color="auto"/>
            <w:left w:val="none" w:sz="0" w:space="0" w:color="auto"/>
            <w:bottom w:val="none" w:sz="0" w:space="0" w:color="auto"/>
            <w:right w:val="none" w:sz="0" w:space="0" w:color="auto"/>
          </w:divBdr>
          <w:divsChild>
            <w:div w:id="1061058278">
              <w:marLeft w:val="0"/>
              <w:marRight w:val="0"/>
              <w:marTop w:val="0"/>
              <w:marBottom w:val="0"/>
              <w:divBdr>
                <w:top w:val="none" w:sz="0" w:space="0" w:color="auto"/>
                <w:left w:val="none" w:sz="0" w:space="0" w:color="auto"/>
                <w:bottom w:val="none" w:sz="0" w:space="0" w:color="auto"/>
                <w:right w:val="none" w:sz="0" w:space="0" w:color="auto"/>
              </w:divBdr>
            </w:div>
          </w:divsChild>
        </w:div>
        <w:div w:id="268202100">
          <w:marLeft w:val="0"/>
          <w:marRight w:val="0"/>
          <w:marTop w:val="0"/>
          <w:marBottom w:val="0"/>
          <w:divBdr>
            <w:top w:val="none" w:sz="0" w:space="0" w:color="auto"/>
            <w:left w:val="none" w:sz="0" w:space="0" w:color="auto"/>
            <w:bottom w:val="none" w:sz="0" w:space="0" w:color="auto"/>
            <w:right w:val="none" w:sz="0" w:space="0" w:color="auto"/>
          </w:divBdr>
          <w:divsChild>
            <w:div w:id="104232445">
              <w:marLeft w:val="0"/>
              <w:marRight w:val="0"/>
              <w:marTop w:val="0"/>
              <w:marBottom w:val="0"/>
              <w:divBdr>
                <w:top w:val="none" w:sz="0" w:space="0" w:color="auto"/>
                <w:left w:val="none" w:sz="0" w:space="0" w:color="auto"/>
                <w:bottom w:val="none" w:sz="0" w:space="0" w:color="auto"/>
                <w:right w:val="none" w:sz="0" w:space="0" w:color="auto"/>
              </w:divBdr>
            </w:div>
          </w:divsChild>
        </w:div>
        <w:div w:id="269315018">
          <w:marLeft w:val="0"/>
          <w:marRight w:val="0"/>
          <w:marTop w:val="0"/>
          <w:marBottom w:val="0"/>
          <w:divBdr>
            <w:top w:val="none" w:sz="0" w:space="0" w:color="auto"/>
            <w:left w:val="none" w:sz="0" w:space="0" w:color="auto"/>
            <w:bottom w:val="none" w:sz="0" w:space="0" w:color="auto"/>
            <w:right w:val="none" w:sz="0" w:space="0" w:color="auto"/>
          </w:divBdr>
          <w:divsChild>
            <w:div w:id="762921165">
              <w:marLeft w:val="0"/>
              <w:marRight w:val="0"/>
              <w:marTop w:val="0"/>
              <w:marBottom w:val="0"/>
              <w:divBdr>
                <w:top w:val="none" w:sz="0" w:space="0" w:color="auto"/>
                <w:left w:val="none" w:sz="0" w:space="0" w:color="auto"/>
                <w:bottom w:val="none" w:sz="0" w:space="0" w:color="auto"/>
                <w:right w:val="none" w:sz="0" w:space="0" w:color="auto"/>
              </w:divBdr>
            </w:div>
          </w:divsChild>
        </w:div>
        <w:div w:id="278489759">
          <w:marLeft w:val="0"/>
          <w:marRight w:val="0"/>
          <w:marTop w:val="0"/>
          <w:marBottom w:val="0"/>
          <w:divBdr>
            <w:top w:val="none" w:sz="0" w:space="0" w:color="auto"/>
            <w:left w:val="none" w:sz="0" w:space="0" w:color="auto"/>
            <w:bottom w:val="none" w:sz="0" w:space="0" w:color="auto"/>
            <w:right w:val="none" w:sz="0" w:space="0" w:color="auto"/>
          </w:divBdr>
          <w:divsChild>
            <w:div w:id="238828252">
              <w:marLeft w:val="0"/>
              <w:marRight w:val="0"/>
              <w:marTop w:val="0"/>
              <w:marBottom w:val="0"/>
              <w:divBdr>
                <w:top w:val="none" w:sz="0" w:space="0" w:color="auto"/>
                <w:left w:val="none" w:sz="0" w:space="0" w:color="auto"/>
                <w:bottom w:val="none" w:sz="0" w:space="0" w:color="auto"/>
                <w:right w:val="none" w:sz="0" w:space="0" w:color="auto"/>
              </w:divBdr>
            </w:div>
          </w:divsChild>
        </w:div>
        <w:div w:id="282732992">
          <w:marLeft w:val="0"/>
          <w:marRight w:val="0"/>
          <w:marTop w:val="0"/>
          <w:marBottom w:val="0"/>
          <w:divBdr>
            <w:top w:val="none" w:sz="0" w:space="0" w:color="auto"/>
            <w:left w:val="none" w:sz="0" w:space="0" w:color="auto"/>
            <w:bottom w:val="none" w:sz="0" w:space="0" w:color="auto"/>
            <w:right w:val="none" w:sz="0" w:space="0" w:color="auto"/>
          </w:divBdr>
          <w:divsChild>
            <w:div w:id="1129936284">
              <w:marLeft w:val="0"/>
              <w:marRight w:val="0"/>
              <w:marTop w:val="0"/>
              <w:marBottom w:val="0"/>
              <w:divBdr>
                <w:top w:val="none" w:sz="0" w:space="0" w:color="auto"/>
                <w:left w:val="none" w:sz="0" w:space="0" w:color="auto"/>
                <w:bottom w:val="none" w:sz="0" w:space="0" w:color="auto"/>
                <w:right w:val="none" w:sz="0" w:space="0" w:color="auto"/>
              </w:divBdr>
            </w:div>
          </w:divsChild>
        </w:div>
        <w:div w:id="314840934">
          <w:marLeft w:val="0"/>
          <w:marRight w:val="0"/>
          <w:marTop w:val="0"/>
          <w:marBottom w:val="0"/>
          <w:divBdr>
            <w:top w:val="none" w:sz="0" w:space="0" w:color="auto"/>
            <w:left w:val="none" w:sz="0" w:space="0" w:color="auto"/>
            <w:bottom w:val="none" w:sz="0" w:space="0" w:color="auto"/>
            <w:right w:val="none" w:sz="0" w:space="0" w:color="auto"/>
          </w:divBdr>
          <w:divsChild>
            <w:div w:id="1457530589">
              <w:marLeft w:val="0"/>
              <w:marRight w:val="0"/>
              <w:marTop w:val="0"/>
              <w:marBottom w:val="0"/>
              <w:divBdr>
                <w:top w:val="none" w:sz="0" w:space="0" w:color="auto"/>
                <w:left w:val="none" w:sz="0" w:space="0" w:color="auto"/>
                <w:bottom w:val="none" w:sz="0" w:space="0" w:color="auto"/>
                <w:right w:val="none" w:sz="0" w:space="0" w:color="auto"/>
              </w:divBdr>
            </w:div>
          </w:divsChild>
        </w:div>
        <w:div w:id="315031727">
          <w:marLeft w:val="0"/>
          <w:marRight w:val="0"/>
          <w:marTop w:val="0"/>
          <w:marBottom w:val="0"/>
          <w:divBdr>
            <w:top w:val="none" w:sz="0" w:space="0" w:color="auto"/>
            <w:left w:val="none" w:sz="0" w:space="0" w:color="auto"/>
            <w:bottom w:val="none" w:sz="0" w:space="0" w:color="auto"/>
            <w:right w:val="none" w:sz="0" w:space="0" w:color="auto"/>
          </w:divBdr>
          <w:divsChild>
            <w:div w:id="1154679608">
              <w:marLeft w:val="0"/>
              <w:marRight w:val="0"/>
              <w:marTop w:val="0"/>
              <w:marBottom w:val="0"/>
              <w:divBdr>
                <w:top w:val="none" w:sz="0" w:space="0" w:color="auto"/>
                <w:left w:val="none" w:sz="0" w:space="0" w:color="auto"/>
                <w:bottom w:val="none" w:sz="0" w:space="0" w:color="auto"/>
                <w:right w:val="none" w:sz="0" w:space="0" w:color="auto"/>
              </w:divBdr>
            </w:div>
          </w:divsChild>
        </w:div>
        <w:div w:id="319383606">
          <w:marLeft w:val="0"/>
          <w:marRight w:val="0"/>
          <w:marTop w:val="0"/>
          <w:marBottom w:val="0"/>
          <w:divBdr>
            <w:top w:val="none" w:sz="0" w:space="0" w:color="auto"/>
            <w:left w:val="none" w:sz="0" w:space="0" w:color="auto"/>
            <w:bottom w:val="none" w:sz="0" w:space="0" w:color="auto"/>
            <w:right w:val="none" w:sz="0" w:space="0" w:color="auto"/>
          </w:divBdr>
          <w:divsChild>
            <w:div w:id="649796417">
              <w:marLeft w:val="0"/>
              <w:marRight w:val="0"/>
              <w:marTop w:val="0"/>
              <w:marBottom w:val="0"/>
              <w:divBdr>
                <w:top w:val="none" w:sz="0" w:space="0" w:color="auto"/>
                <w:left w:val="none" w:sz="0" w:space="0" w:color="auto"/>
                <w:bottom w:val="none" w:sz="0" w:space="0" w:color="auto"/>
                <w:right w:val="none" w:sz="0" w:space="0" w:color="auto"/>
              </w:divBdr>
            </w:div>
          </w:divsChild>
        </w:div>
        <w:div w:id="330958855">
          <w:marLeft w:val="0"/>
          <w:marRight w:val="0"/>
          <w:marTop w:val="0"/>
          <w:marBottom w:val="0"/>
          <w:divBdr>
            <w:top w:val="none" w:sz="0" w:space="0" w:color="auto"/>
            <w:left w:val="none" w:sz="0" w:space="0" w:color="auto"/>
            <w:bottom w:val="none" w:sz="0" w:space="0" w:color="auto"/>
            <w:right w:val="none" w:sz="0" w:space="0" w:color="auto"/>
          </w:divBdr>
          <w:divsChild>
            <w:div w:id="2141342052">
              <w:marLeft w:val="0"/>
              <w:marRight w:val="0"/>
              <w:marTop w:val="0"/>
              <w:marBottom w:val="0"/>
              <w:divBdr>
                <w:top w:val="none" w:sz="0" w:space="0" w:color="auto"/>
                <w:left w:val="none" w:sz="0" w:space="0" w:color="auto"/>
                <w:bottom w:val="none" w:sz="0" w:space="0" w:color="auto"/>
                <w:right w:val="none" w:sz="0" w:space="0" w:color="auto"/>
              </w:divBdr>
            </w:div>
          </w:divsChild>
        </w:div>
        <w:div w:id="346909019">
          <w:marLeft w:val="0"/>
          <w:marRight w:val="0"/>
          <w:marTop w:val="0"/>
          <w:marBottom w:val="0"/>
          <w:divBdr>
            <w:top w:val="none" w:sz="0" w:space="0" w:color="auto"/>
            <w:left w:val="none" w:sz="0" w:space="0" w:color="auto"/>
            <w:bottom w:val="none" w:sz="0" w:space="0" w:color="auto"/>
            <w:right w:val="none" w:sz="0" w:space="0" w:color="auto"/>
          </w:divBdr>
          <w:divsChild>
            <w:div w:id="537276577">
              <w:marLeft w:val="0"/>
              <w:marRight w:val="0"/>
              <w:marTop w:val="0"/>
              <w:marBottom w:val="0"/>
              <w:divBdr>
                <w:top w:val="none" w:sz="0" w:space="0" w:color="auto"/>
                <w:left w:val="none" w:sz="0" w:space="0" w:color="auto"/>
                <w:bottom w:val="none" w:sz="0" w:space="0" w:color="auto"/>
                <w:right w:val="none" w:sz="0" w:space="0" w:color="auto"/>
              </w:divBdr>
            </w:div>
          </w:divsChild>
        </w:div>
        <w:div w:id="371268146">
          <w:marLeft w:val="0"/>
          <w:marRight w:val="0"/>
          <w:marTop w:val="0"/>
          <w:marBottom w:val="0"/>
          <w:divBdr>
            <w:top w:val="none" w:sz="0" w:space="0" w:color="auto"/>
            <w:left w:val="none" w:sz="0" w:space="0" w:color="auto"/>
            <w:bottom w:val="none" w:sz="0" w:space="0" w:color="auto"/>
            <w:right w:val="none" w:sz="0" w:space="0" w:color="auto"/>
          </w:divBdr>
          <w:divsChild>
            <w:div w:id="599262652">
              <w:marLeft w:val="0"/>
              <w:marRight w:val="0"/>
              <w:marTop w:val="0"/>
              <w:marBottom w:val="0"/>
              <w:divBdr>
                <w:top w:val="none" w:sz="0" w:space="0" w:color="auto"/>
                <w:left w:val="none" w:sz="0" w:space="0" w:color="auto"/>
                <w:bottom w:val="none" w:sz="0" w:space="0" w:color="auto"/>
                <w:right w:val="none" w:sz="0" w:space="0" w:color="auto"/>
              </w:divBdr>
            </w:div>
          </w:divsChild>
        </w:div>
        <w:div w:id="402337039">
          <w:marLeft w:val="0"/>
          <w:marRight w:val="0"/>
          <w:marTop w:val="0"/>
          <w:marBottom w:val="0"/>
          <w:divBdr>
            <w:top w:val="none" w:sz="0" w:space="0" w:color="auto"/>
            <w:left w:val="none" w:sz="0" w:space="0" w:color="auto"/>
            <w:bottom w:val="none" w:sz="0" w:space="0" w:color="auto"/>
            <w:right w:val="none" w:sz="0" w:space="0" w:color="auto"/>
          </w:divBdr>
          <w:divsChild>
            <w:div w:id="661396939">
              <w:marLeft w:val="0"/>
              <w:marRight w:val="0"/>
              <w:marTop w:val="0"/>
              <w:marBottom w:val="0"/>
              <w:divBdr>
                <w:top w:val="none" w:sz="0" w:space="0" w:color="auto"/>
                <w:left w:val="none" w:sz="0" w:space="0" w:color="auto"/>
                <w:bottom w:val="none" w:sz="0" w:space="0" w:color="auto"/>
                <w:right w:val="none" w:sz="0" w:space="0" w:color="auto"/>
              </w:divBdr>
            </w:div>
          </w:divsChild>
        </w:div>
        <w:div w:id="405961517">
          <w:marLeft w:val="0"/>
          <w:marRight w:val="0"/>
          <w:marTop w:val="0"/>
          <w:marBottom w:val="0"/>
          <w:divBdr>
            <w:top w:val="none" w:sz="0" w:space="0" w:color="auto"/>
            <w:left w:val="none" w:sz="0" w:space="0" w:color="auto"/>
            <w:bottom w:val="none" w:sz="0" w:space="0" w:color="auto"/>
            <w:right w:val="none" w:sz="0" w:space="0" w:color="auto"/>
          </w:divBdr>
          <w:divsChild>
            <w:div w:id="1976830784">
              <w:marLeft w:val="0"/>
              <w:marRight w:val="0"/>
              <w:marTop w:val="0"/>
              <w:marBottom w:val="0"/>
              <w:divBdr>
                <w:top w:val="none" w:sz="0" w:space="0" w:color="auto"/>
                <w:left w:val="none" w:sz="0" w:space="0" w:color="auto"/>
                <w:bottom w:val="none" w:sz="0" w:space="0" w:color="auto"/>
                <w:right w:val="none" w:sz="0" w:space="0" w:color="auto"/>
              </w:divBdr>
            </w:div>
          </w:divsChild>
        </w:div>
        <w:div w:id="415127269">
          <w:marLeft w:val="0"/>
          <w:marRight w:val="0"/>
          <w:marTop w:val="0"/>
          <w:marBottom w:val="0"/>
          <w:divBdr>
            <w:top w:val="none" w:sz="0" w:space="0" w:color="auto"/>
            <w:left w:val="none" w:sz="0" w:space="0" w:color="auto"/>
            <w:bottom w:val="none" w:sz="0" w:space="0" w:color="auto"/>
            <w:right w:val="none" w:sz="0" w:space="0" w:color="auto"/>
          </w:divBdr>
          <w:divsChild>
            <w:div w:id="1021977406">
              <w:marLeft w:val="0"/>
              <w:marRight w:val="0"/>
              <w:marTop w:val="0"/>
              <w:marBottom w:val="0"/>
              <w:divBdr>
                <w:top w:val="none" w:sz="0" w:space="0" w:color="auto"/>
                <w:left w:val="none" w:sz="0" w:space="0" w:color="auto"/>
                <w:bottom w:val="none" w:sz="0" w:space="0" w:color="auto"/>
                <w:right w:val="none" w:sz="0" w:space="0" w:color="auto"/>
              </w:divBdr>
            </w:div>
          </w:divsChild>
        </w:div>
        <w:div w:id="425927656">
          <w:marLeft w:val="0"/>
          <w:marRight w:val="0"/>
          <w:marTop w:val="0"/>
          <w:marBottom w:val="0"/>
          <w:divBdr>
            <w:top w:val="none" w:sz="0" w:space="0" w:color="auto"/>
            <w:left w:val="none" w:sz="0" w:space="0" w:color="auto"/>
            <w:bottom w:val="none" w:sz="0" w:space="0" w:color="auto"/>
            <w:right w:val="none" w:sz="0" w:space="0" w:color="auto"/>
          </w:divBdr>
          <w:divsChild>
            <w:div w:id="747262839">
              <w:marLeft w:val="0"/>
              <w:marRight w:val="0"/>
              <w:marTop w:val="0"/>
              <w:marBottom w:val="0"/>
              <w:divBdr>
                <w:top w:val="none" w:sz="0" w:space="0" w:color="auto"/>
                <w:left w:val="none" w:sz="0" w:space="0" w:color="auto"/>
                <w:bottom w:val="none" w:sz="0" w:space="0" w:color="auto"/>
                <w:right w:val="none" w:sz="0" w:space="0" w:color="auto"/>
              </w:divBdr>
            </w:div>
          </w:divsChild>
        </w:div>
        <w:div w:id="458957166">
          <w:marLeft w:val="0"/>
          <w:marRight w:val="0"/>
          <w:marTop w:val="0"/>
          <w:marBottom w:val="0"/>
          <w:divBdr>
            <w:top w:val="none" w:sz="0" w:space="0" w:color="auto"/>
            <w:left w:val="none" w:sz="0" w:space="0" w:color="auto"/>
            <w:bottom w:val="none" w:sz="0" w:space="0" w:color="auto"/>
            <w:right w:val="none" w:sz="0" w:space="0" w:color="auto"/>
          </w:divBdr>
          <w:divsChild>
            <w:div w:id="500507554">
              <w:marLeft w:val="0"/>
              <w:marRight w:val="0"/>
              <w:marTop w:val="0"/>
              <w:marBottom w:val="0"/>
              <w:divBdr>
                <w:top w:val="none" w:sz="0" w:space="0" w:color="auto"/>
                <w:left w:val="none" w:sz="0" w:space="0" w:color="auto"/>
                <w:bottom w:val="none" w:sz="0" w:space="0" w:color="auto"/>
                <w:right w:val="none" w:sz="0" w:space="0" w:color="auto"/>
              </w:divBdr>
            </w:div>
          </w:divsChild>
        </w:div>
        <w:div w:id="460929229">
          <w:marLeft w:val="0"/>
          <w:marRight w:val="0"/>
          <w:marTop w:val="0"/>
          <w:marBottom w:val="0"/>
          <w:divBdr>
            <w:top w:val="none" w:sz="0" w:space="0" w:color="auto"/>
            <w:left w:val="none" w:sz="0" w:space="0" w:color="auto"/>
            <w:bottom w:val="none" w:sz="0" w:space="0" w:color="auto"/>
            <w:right w:val="none" w:sz="0" w:space="0" w:color="auto"/>
          </w:divBdr>
          <w:divsChild>
            <w:div w:id="1053042181">
              <w:marLeft w:val="0"/>
              <w:marRight w:val="0"/>
              <w:marTop w:val="0"/>
              <w:marBottom w:val="0"/>
              <w:divBdr>
                <w:top w:val="none" w:sz="0" w:space="0" w:color="auto"/>
                <w:left w:val="none" w:sz="0" w:space="0" w:color="auto"/>
                <w:bottom w:val="none" w:sz="0" w:space="0" w:color="auto"/>
                <w:right w:val="none" w:sz="0" w:space="0" w:color="auto"/>
              </w:divBdr>
            </w:div>
          </w:divsChild>
        </w:div>
        <w:div w:id="463961967">
          <w:marLeft w:val="0"/>
          <w:marRight w:val="0"/>
          <w:marTop w:val="0"/>
          <w:marBottom w:val="0"/>
          <w:divBdr>
            <w:top w:val="none" w:sz="0" w:space="0" w:color="auto"/>
            <w:left w:val="none" w:sz="0" w:space="0" w:color="auto"/>
            <w:bottom w:val="none" w:sz="0" w:space="0" w:color="auto"/>
            <w:right w:val="none" w:sz="0" w:space="0" w:color="auto"/>
          </w:divBdr>
          <w:divsChild>
            <w:div w:id="1548375420">
              <w:marLeft w:val="0"/>
              <w:marRight w:val="0"/>
              <w:marTop w:val="0"/>
              <w:marBottom w:val="0"/>
              <w:divBdr>
                <w:top w:val="none" w:sz="0" w:space="0" w:color="auto"/>
                <w:left w:val="none" w:sz="0" w:space="0" w:color="auto"/>
                <w:bottom w:val="none" w:sz="0" w:space="0" w:color="auto"/>
                <w:right w:val="none" w:sz="0" w:space="0" w:color="auto"/>
              </w:divBdr>
            </w:div>
          </w:divsChild>
        </w:div>
        <w:div w:id="482939802">
          <w:marLeft w:val="0"/>
          <w:marRight w:val="0"/>
          <w:marTop w:val="0"/>
          <w:marBottom w:val="0"/>
          <w:divBdr>
            <w:top w:val="none" w:sz="0" w:space="0" w:color="auto"/>
            <w:left w:val="none" w:sz="0" w:space="0" w:color="auto"/>
            <w:bottom w:val="none" w:sz="0" w:space="0" w:color="auto"/>
            <w:right w:val="none" w:sz="0" w:space="0" w:color="auto"/>
          </w:divBdr>
          <w:divsChild>
            <w:div w:id="1041053761">
              <w:marLeft w:val="0"/>
              <w:marRight w:val="0"/>
              <w:marTop w:val="0"/>
              <w:marBottom w:val="0"/>
              <w:divBdr>
                <w:top w:val="none" w:sz="0" w:space="0" w:color="auto"/>
                <w:left w:val="none" w:sz="0" w:space="0" w:color="auto"/>
                <w:bottom w:val="none" w:sz="0" w:space="0" w:color="auto"/>
                <w:right w:val="none" w:sz="0" w:space="0" w:color="auto"/>
              </w:divBdr>
            </w:div>
          </w:divsChild>
        </w:div>
        <w:div w:id="514347460">
          <w:marLeft w:val="0"/>
          <w:marRight w:val="0"/>
          <w:marTop w:val="0"/>
          <w:marBottom w:val="0"/>
          <w:divBdr>
            <w:top w:val="none" w:sz="0" w:space="0" w:color="auto"/>
            <w:left w:val="none" w:sz="0" w:space="0" w:color="auto"/>
            <w:bottom w:val="none" w:sz="0" w:space="0" w:color="auto"/>
            <w:right w:val="none" w:sz="0" w:space="0" w:color="auto"/>
          </w:divBdr>
          <w:divsChild>
            <w:div w:id="1563443489">
              <w:marLeft w:val="0"/>
              <w:marRight w:val="0"/>
              <w:marTop w:val="0"/>
              <w:marBottom w:val="0"/>
              <w:divBdr>
                <w:top w:val="none" w:sz="0" w:space="0" w:color="auto"/>
                <w:left w:val="none" w:sz="0" w:space="0" w:color="auto"/>
                <w:bottom w:val="none" w:sz="0" w:space="0" w:color="auto"/>
                <w:right w:val="none" w:sz="0" w:space="0" w:color="auto"/>
              </w:divBdr>
            </w:div>
          </w:divsChild>
        </w:div>
        <w:div w:id="519974126">
          <w:marLeft w:val="0"/>
          <w:marRight w:val="0"/>
          <w:marTop w:val="0"/>
          <w:marBottom w:val="0"/>
          <w:divBdr>
            <w:top w:val="none" w:sz="0" w:space="0" w:color="auto"/>
            <w:left w:val="none" w:sz="0" w:space="0" w:color="auto"/>
            <w:bottom w:val="none" w:sz="0" w:space="0" w:color="auto"/>
            <w:right w:val="none" w:sz="0" w:space="0" w:color="auto"/>
          </w:divBdr>
          <w:divsChild>
            <w:div w:id="1798331319">
              <w:marLeft w:val="0"/>
              <w:marRight w:val="0"/>
              <w:marTop w:val="0"/>
              <w:marBottom w:val="0"/>
              <w:divBdr>
                <w:top w:val="none" w:sz="0" w:space="0" w:color="auto"/>
                <w:left w:val="none" w:sz="0" w:space="0" w:color="auto"/>
                <w:bottom w:val="none" w:sz="0" w:space="0" w:color="auto"/>
                <w:right w:val="none" w:sz="0" w:space="0" w:color="auto"/>
              </w:divBdr>
            </w:div>
          </w:divsChild>
        </w:div>
        <w:div w:id="527640611">
          <w:marLeft w:val="0"/>
          <w:marRight w:val="0"/>
          <w:marTop w:val="0"/>
          <w:marBottom w:val="0"/>
          <w:divBdr>
            <w:top w:val="none" w:sz="0" w:space="0" w:color="auto"/>
            <w:left w:val="none" w:sz="0" w:space="0" w:color="auto"/>
            <w:bottom w:val="none" w:sz="0" w:space="0" w:color="auto"/>
            <w:right w:val="none" w:sz="0" w:space="0" w:color="auto"/>
          </w:divBdr>
          <w:divsChild>
            <w:div w:id="90513">
              <w:marLeft w:val="0"/>
              <w:marRight w:val="0"/>
              <w:marTop w:val="0"/>
              <w:marBottom w:val="0"/>
              <w:divBdr>
                <w:top w:val="none" w:sz="0" w:space="0" w:color="auto"/>
                <w:left w:val="none" w:sz="0" w:space="0" w:color="auto"/>
                <w:bottom w:val="none" w:sz="0" w:space="0" w:color="auto"/>
                <w:right w:val="none" w:sz="0" w:space="0" w:color="auto"/>
              </w:divBdr>
            </w:div>
          </w:divsChild>
        </w:div>
        <w:div w:id="546724762">
          <w:marLeft w:val="0"/>
          <w:marRight w:val="0"/>
          <w:marTop w:val="0"/>
          <w:marBottom w:val="0"/>
          <w:divBdr>
            <w:top w:val="none" w:sz="0" w:space="0" w:color="auto"/>
            <w:left w:val="none" w:sz="0" w:space="0" w:color="auto"/>
            <w:bottom w:val="none" w:sz="0" w:space="0" w:color="auto"/>
            <w:right w:val="none" w:sz="0" w:space="0" w:color="auto"/>
          </w:divBdr>
          <w:divsChild>
            <w:div w:id="1656447884">
              <w:marLeft w:val="0"/>
              <w:marRight w:val="0"/>
              <w:marTop w:val="0"/>
              <w:marBottom w:val="0"/>
              <w:divBdr>
                <w:top w:val="none" w:sz="0" w:space="0" w:color="auto"/>
                <w:left w:val="none" w:sz="0" w:space="0" w:color="auto"/>
                <w:bottom w:val="none" w:sz="0" w:space="0" w:color="auto"/>
                <w:right w:val="none" w:sz="0" w:space="0" w:color="auto"/>
              </w:divBdr>
            </w:div>
          </w:divsChild>
        </w:div>
        <w:div w:id="550651376">
          <w:marLeft w:val="0"/>
          <w:marRight w:val="0"/>
          <w:marTop w:val="0"/>
          <w:marBottom w:val="0"/>
          <w:divBdr>
            <w:top w:val="none" w:sz="0" w:space="0" w:color="auto"/>
            <w:left w:val="none" w:sz="0" w:space="0" w:color="auto"/>
            <w:bottom w:val="none" w:sz="0" w:space="0" w:color="auto"/>
            <w:right w:val="none" w:sz="0" w:space="0" w:color="auto"/>
          </w:divBdr>
          <w:divsChild>
            <w:div w:id="1517427064">
              <w:marLeft w:val="0"/>
              <w:marRight w:val="0"/>
              <w:marTop w:val="0"/>
              <w:marBottom w:val="0"/>
              <w:divBdr>
                <w:top w:val="none" w:sz="0" w:space="0" w:color="auto"/>
                <w:left w:val="none" w:sz="0" w:space="0" w:color="auto"/>
                <w:bottom w:val="none" w:sz="0" w:space="0" w:color="auto"/>
                <w:right w:val="none" w:sz="0" w:space="0" w:color="auto"/>
              </w:divBdr>
            </w:div>
          </w:divsChild>
        </w:div>
        <w:div w:id="559484465">
          <w:marLeft w:val="0"/>
          <w:marRight w:val="0"/>
          <w:marTop w:val="0"/>
          <w:marBottom w:val="0"/>
          <w:divBdr>
            <w:top w:val="none" w:sz="0" w:space="0" w:color="auto"/>
            <w:left w:val="none" w:sz="0" w:space="0" w:color="auto"/>
            <w:bottom w:val="none" w:sz="0" w:space="0" w:color="auto"/>
            <w:right w:val="none" w:sz="0" w:space="0" w:color="auto"/>
          </w:divBdr>
          <w:divsChild>
            <w:div w:id="81726082">
              <w:marLeft w:val="0"/>
              <w:marRight w:val="0"/>
              <w:marTop w:val="0"/>
              <w:marBottom w:val="0"/>
              <w:divBdr>
                <w:top w:val="none" w:sz="0" w:space="0" w:color="auto"/>
                <w:left w:val="none" w:sz="0" w:space="0" w:color="auto"/>
                <w:bottom w:val="none" w:sz="0" w:space="0" w:color="auto"/>
                <w:right w:val="none" w:sz="0" w:space="0" w:color="auto"/>
              </w:divBdr>
            </w:div>
          </w:divsChild>
        </w:div>
        <w:div w:id="579023666">
          <w:marLeft w:val="0"/>
          <w:marRight w:val="0"/>
          <w:marTop w:val="0"/>
          <w:marBottom w:val="0"/>
          <w:divBdr>
            <w:top w:val="none" w:sz="0" w:space="0" w:color="auto"/>
            <w:left w:val="none" w:sz="0" w:space="0" w:color="auto"/>
            <w:bottom w:val="none" w:sz="0" w:space="0" w:color="auto"/>
            <w:right w:val="none" w:sz="0" w:space="0" w:color="auto"/>
          </w:divBdr>
          <w:divsChild>
            <w:div w:id="1928270653">
              <w:marLeft w:val="0"/>
              <w:marRight w:val="0"/>
              <w:marTop w:val="0"/>
              <w:marBottom w:val="0"/>
              <w:divBdr>
                <w:top w:val="none" w:sz="0" w:space="0" w:color="auto"/>
                <w:left w:val="none" w:sz="0" w:space="0" w:color="auto"/>
                <w:bottom w:val="none" w:sz="0" w:space="0" w:color="auto"/>
                <w:right w:val="none" w:sz="0" w:space="0" w:color="auto"/>
              </w:divBdr>
            </w:div>
          </w:divsChild>
        </w:div>
        <w:div w:id="580674005">
          <w:marLeft w:val="0"/>
          <w:marRight w:val="0"/>
          <w:marTop w:val="0"/>
          <w:marBottom w:val="0"/>
          <w:divBdr>
            <w:top w:val="none" w:sz="0" w:space="0" w:color="auto"/>
            <w:left w:val="none" w:sz="0" w:space="0" w:color="auto"/>
            <w:bottom w:val="none" w:sz="0" w:space="0" w:color="auto"/>
            <w:right w:val="none" w:sz="0" w:space="0" w:color="auto"/>
          </w:divBdr>
          <w:divsChild>
            <w:div w:id="1376271308">
              <w:marLeft w:val="0"/>
              <w:marRight w:val="0"/>
              <w:marTop w:val="0"/>
              <w:marBottom w:val="0"/>
              <w:divBdr>
                <w:top w:val="none" w:sz="0" w:space="0" w:color="auto"/>
                <w:left w:val="none" w:sz="0" w:space="0" w:color="auto"/>
                <w:bottom w:val="none" w:sz="0" w:space="0" w:color="auto"/>
                <w:right w:val="none" w:sz="0" w:space="0" w:color="auto"/>
              </w:divBdr>
            </w:div>
          </w:divsChild>
        </w:div>
        <w:div w:id="582110210">
          <w:marLeft w:val="0"/>
          <w:marRight w:val="0"/>
          <w:marTop w:val="0"/>
          <w:marBottom w:val="0"/>
          <w:divBdr>
            <w:top w:val="none" w:sz="0" w:space="0" w:color="auto"/>
            <w:left w:val="none" w:sz="0" w:space="0" w:color="auto"/>
            <w:bottom w:val="none" w:sz="0" w:space="0" w:color="auto"/>
            <w:right w:val="none" w:sz="0" w:space="0" w:color="auto"/>
          </w:divBdr>
          <w:divsChild>
            <w:div w:id="403918574">
              <w:marLeft w:val="0"/>
              <w:marRight w:val="0"/>
              <w:marTop w:val="0"/>
              <w:marBottom w:val="0"/>
              <w:divBdr>
                <w:top w:val="none" w:sz="0" w:space="0" w:color="auto"/>
                <w:left w:val="none" w:sz="0" w:space="0" w:color="auto"/>
                <w:bottom w:val="none" w:sz="0" w:space="0" w:color="auto"/>
                <w:right w:val="none" w:sz="0" w:space="0" w:color="auto"/>
              </w:divBdr>
            </w:div>
          </w:divsChild>
        </w:div>
        <w:div w:id="583106211">
          <w:marLeft w:val="0"/>
          <w:marRight w:val="0"/>
          <w:marTop w:val="0"/>
          <w:marBottom w:val="0"/>
          <w:divBdr>
            <w:top w:val="none" w:sz="0" w:space="0" w:color="auto"/>
            <w:left w:val="none" w:sz="0" w:space="0" w:color="auto"/>
            <w:bottom w:val="none" w:sz="0" w:space="0" w:color="auto"/>
            <w:right w:val="none" w:sz="0" w:space="0" w:color="auto"/>
          </w:divBdr>
          <w:divsChild>
            <w:div w:id="1985422970">
              <w:marLeft w:val="0"/>
              <w:marRight w:val="0"/>
              <w:marTop w:val="0"/>
              <w:marBottom w:val="0"/>
              <w:divBdr>
                <w:top w:val="none" w:sz="0" w:space="0" w:color="auto"/>
                <w:left w:val="none" w:sz="0" w:space="0" w:color="auto"/>
                <w:bottom w:val="none" w:sz="0" w:space="0" w:color="auto"/>
                <w:right w:val="none" w:sz="0" w:space="0" w:color="auto"/>
              </w:divBdr>
            </w:div>
          </w:divsChild>
        </w:div>
        <w:div w:id="583687801">
          <w:marLeft w:val="0"/>
          <w:marRight w:val="0"/>
          <w:marTop w:val="0"/>
          <w:marBottom w:val="0"/>
          <w:divBdr>
            <w:top w:val="none" w:sz="0" w:space="0" w:color="auto"/>
            <w:left w:val="none" w:sz="0" w:space="0" w:color="auto"/>
            <w:bottom w:val="none" w:sz="0" w:space="0" w:color="auto"/>
            <w:right w:val="none" w:sz="0" w:space="0" w:color="auto"/>
          </w:divBdr>
          <w:divsChild>
            <w:div w:id="1840347229">
              <w:marLeft w:val="0"/>
              <w:marRight w:val="0"/>
              <w:marTop w:val="0"/>
              <w:marBottom w:val="0"/>
              <w:divBdr>
                <w:top w:val="none" w:sz="0" w:space="0" w:color="auto"/>
                <w:left w:val="none" w:sz="0" w:space="0" w:color="auto"/>
                <w:bottom w:val="none" w:sz="0" w:space="0" w:color="auto"/>
                <w:right w:val="none" w:sz="0" w:space="0" w:color="auto"/>
              </w:divBdr>
            </w:div>
          </w:divsChild>
        </w:div>
        <w:div w:id="589704152">
          <w:marLeft w:val="0"/>
          <w:marRight w:val="0"/>
          <w:marTop w:val="0"/>
          <w:marBottom w:val="0"/>
          <w:divBdr>
            <w:top w:val="none" w:sz="0" w:space="0" w:color="auto"/>
            <w:left w:val="none" w:sz="0" w:space="0" w:color="auto"/>
            <w:bottom w:val="none" w:sz="0" w:space="0" w:color="auto"/>
            <w:right w:val="none" w:sz="0" w:space="0" w:color="auto"/>
          </w:divBdr>
          <w:divsChild>
            <w:div w:id="1998729537">
              <w:marLeft w:val="0"/>
              <w:marRight w:val="0"/>
              <w:marTop w:val="0"/>
              <w:marBottom w:val="0"/>
              <w:divBdr>
                <w:top w:val="none" w:sz="0" w:space="0" w:color="auto"/>
                <w:left w:val="none" w:sz="0" w:space="0" w:color="auto"/>
                <w:bottom w:val="none" w:sz="0" w:space="0" w:color="auto"/>
                <w:right w:val="none" w:sz="0" w:space="0" w:color="auto"/>
              </w:divBdr>
            </w:div>
          </w:divsChild>
        </w:div>
        <w:div w:id="600916681">
          <w:marLeft w:val="0"/>
          <w:marRight w:val="0"/>
          <w:marTop w:val="0"/>
          <w:marBottom w:val="0"/>
          <w:divBdr>
            <w:top w:val="none" w:sz="0" w:space="0" w:color="auto"/>
            <w:left w:val="none" w:sz="0" w:space="0" w:color="auto"/>
            <w:bottom w:val="none" w:sz="0" w:space="0" w:color="auto"/>
            <w:right w:val="none" w:sz="0" w:space="0" w:color="auto"/>
          </w:divBdr>
          <w:divsChild>
            <w:div w:id="1895579129">
              <w:marLeft w:val="0"/>
              <w:marRight w:val="0"/>
              <w:marTop w:val="0"/>
              <w:marBottom w:val="0"/>
              <w:divBdr>
                <w:top w:val="none" w:sz="0" w:space="0" w:color="auto"/>
                <w:left w:val="none" w:sz="0" w:space="0" w:color="auto"/>
                <w:bottom w:val="none" w:sz="0" w:space="0" w:color="auto"/>
                <w:right w:val="none" w:sz="0" w:space="0" w:color="auto"/>
              </w:divBdr>
            </w:div>
          </w:divsChild>
        </w:div>
        <w:div w:id="619068996">
          <w:marLeft w:val="0"/>
          <w:marRight w:val="0"/>
          <w:marTop w:val="0"/>
          <w:marBottom w:val="0"/>
          <w:divBdr>
            <w:top w:val="none" w:sz="0" w:space="0" w:color="auto"/>
            <w:left w:val="none" w:sz="0" w:space="0" w:color="auto"/>
            <w:bottom w:val="none" w:sz="0" w:space="0" w:color="auto"/>
            <w:right w:val="none" w:sz="0" w:space="0" w:color="auto"/>
          </w:divBdr>
          <w:divsChild>
            <w:div w:id="1311788896">
              <w:marLeft w:val="0"/>
              <w:marRight w:val="0"/>
              <w:marTop w:val="0"/>
              <w:marBottom w:val="0"/>
              <w:divBdr>
                <w:top w:val="none" w:sz="0" w:space="0" w:color="auto"/>
                <w:left w:val="none" w:sz="0" w:space="0" w:color="auto"/>
                <w:bottom w:val="none" w:sz="0" w:space="0" w:color="auto"/>
                <w:right w:val="none" w:sz="0" w:space="0" w:color="auto"/>
              </w:divBdr>
            </w:div>
          </w:divsChild>
        </w:div>
        <w:div w:id="631905572">
          <w:marLeft w:val="0"/>
          <w:marRight w:val="0"/>
          <w:marTop w:val="0"/>
          <w:marBottom w:val="0"/>
          <w:divBdr>
            <w:top w:val="none" w:sz="0" w:space="0" w:color="auto"/>
            <w:left w:val="none" w:sz="0" w:space="0" w:color="auto"/>
            <w:bottom w:val="none" w:sz="0" w:space="0" w:color="auto"/>
            <w:right w:val="none" w:sz="0" w:space="0" w:color="auto"/>
          </w:divBdr>
          <w:divsChild>
            <w:div w:id="1288008319">
              <w:marLeft w:val="0"/>
              <w:marRight w:val="0"/>
              <w:marTop w:val="0"/>
              <w:marBottom w:val="0"/>
              <w:divBdr>
                <w:top w:val="none" w:sz="0" w:space="0" w:color="auto"/>
                <w:left w:val="none" w:sz="0" w:space="0" w:color="auto"/>
                <w:bottom w:val="none" w:sz="0" w:space="0" w:color="auto"/>
                <w:right w:val="none" w:sz="0" w:space="0" w:color="auto"/>
              </w:divBdr>
            </w:div>
          </w:divsChild>
        </w:div>
        <w:div w:id="634215419">
          <w:marLeft w:val="0"/>
          <w:marRight w:val="0"/>
          <w:marTop w:val="0"/>
          <w:marBottom w:val="0"/>
          <w:divBdr>
            <w:top w:val="none" w:sz="0" w:space="0" w:color="auto"/>
            <w:left w:val="none" w:sz="0" w:space="0" w:color="auto"/>
            <w:bottom w:val="none" w:sz="0" w:space="0" w:color="auto"/>
            <w:right w:val="none" w:sz="0" w:space="0" w:color="auto"/>
          </w:divBdr>
          <w:divsChild>
            <w:div w:id="681975471">
              <w:marLeft w:val="0"/>
              <w:marRight w:val="0"/>
              <w:marTop w:val="0"/>
              <w:marBottom w:val="0"/>
              <w:divBdr>
                <w:top w:val="none" w:sz="0" w:space="0" w:color="auto"/>
                <w:left w:val="none" w:sz="0" w:space="0" w:color="auto"/>
                <w:bottom w:val="none" w:sz="0" w:space="0" w:color="auto"/>
                <w:right w:val="none" w:sz="0" w:space="0" w:color="auto"/>
              </w:divBdr>
            </w:div>
          </w:divsChild>
        </w:div>
        <w:div w:id="680163451">
          <w:marLeft w:val="0"/>
          <w:marRight w:val="0"/>
          <w:marTop w:val="0"/>
          <w:marBottom w:val="0"/>
          <w:divBdr>
            <w:top w:val="none" w:sz="0" w:space="0" w:color="auto"/>
            <w:left w:val="none" w:sz="0" w:space="0" w:color="auto"/>
            <w:bottom w:val="none" w:sz="0" w:space="0" w:color="auto"/>
            <w:right w:val="none" w:sz="0" w:space="0" w:color="auto"/>
          </w:divBdr>
          <w:divsChild>
            <w:div w:id="190001306">
              <w:marLeft w:val="0"/>
              <w:marRight w:val="0"/>
              <w:marTop w:val="0"/>
              <w:marBottom w:val="0"/>
              <w:divBdr>
                <w:top w:val="none" w:sz="0" w:space="0" w:color="auto"/>
                <w:left w:val="none" w:sz="0" w:space="0" w:color="auto"/>
                <w:bottom w:val="none" w:sz="0" w:space="0" w:color="auto"/>
                <w:right w:val="none" w:sz="0" w:space="0" w:color="auto"/>
              </w:divBdr>
            </w:div>
          </w:divsChild>
        </w:div>
        <w:div w:id="687025732">
          <w:marLeft w:val="0"/>
          <w:marRight w:val="0"/>
          <w:marTop w:val="0"/>
          <w:marBottom w:val="0"/>
          <w:divBdr>
            <w:top w:val="none" w:sz="0" w:space="0" w:color="auto"/>
            <w:left w:val="none" w:sz="0" w:space="0" w:color="auto"/>
            <w:bottom w:val="none" w:sz="0" w:space="0" w:color="auto"/>
            <w:right w:val="none" w:sz="0" w:space="0" w:color="auto"/>
          </w:divBdr>
          <w:divsChild>
            <w:div w:id="1406222161">
              <w:marLeft w:val="0"/>
              <w:marRight w:val="0"/>
              <w:marTop w:val="0"/>
              <w:marBottom w:val="0"/>
              <w:divBdr>
                <w:top w:val="none" w:sz="0" w:space="0" w:color="auto"/>
                <w:left w:val="none" w:sz="0" w:space="0" w:color="auto"/>
                <w:bottom w:val="none" w:sz="0" w:space="0" w:color="auto"/>
                <w:right w:val="none" w:sz="0" w:space="0" w:color="auto"/>
              </w:divBdr>
            </w:div>
          </w:divsChild>
        </w:div>
        <w:div w:id="710614791">
          <w:marLeft w:val="0"/>
          <w:marRight w:val="0"/>
          <w:marTop w:val="0"/>
          <w:marBottom w:val="0"/>
          <w:divBdr>
            <w:top w:val="none" w:sz="0" w:space="0" w:color="auto"/>
            <w:left w:val="none" w:sz="0" w:space="0" w:color="auto"/>
            <w:bottom w:val="none" w:sz="0" w:space="0" w:color="auto"/>
            <w:right w:val="none" w:sz="0" w:space="0" w:color="auto"/>
          </w:divBdr>
          <w:divsChild>
            <w:div w:id="1935941608">
              <w:marLeft w:val="0"/>
              <w:marRight w:val="0"/>
              <w:marTop w:val="0"/>
              <w:marBottom w:val="0"/>
              <w:divBdr>
                <w:top w:val="none" w:sz="0" w:space="0" w:color="auto"/>
                <w:left w:val="none" w:sz="0" w:space="0" w:color="auto"/>
                <w:bottom w:val="none" w:sz="0" w:space="0" w:color="auto"/>
                <w:right w:val="none" w:sz="0" w:space="0" w:color="auto"/>
              </w:divBdr>
            </w:div>
          </w:divsChild>
        </w:div>
        <w:div w:id="712844734">
          <w:marLeft w:val="0"/>
          <w:marRight w:val="0"/>
          <w:marTop w:val="0"/>
          <w:marBottom w:val="0"/>
          <w:divBdr>
            <w:top w:val="none" w:sz="0" w:space="0" w:color="auto"/>
            <w:left w:val="none" w:sz="0" w:space="0" w:color="auto"/>
            <w:bottom w:val="none" w:sz="0" w:space="0" w:color="auto"/>
            <w:right w:val="none" w:sz="0" w:space="0" w:color="auto"/>
          </w:divBdr>
          <w:divsChild>
            <w:div w:id="350687891">
              <w:marLeft w:val="0"/>
              <w:marRight w:val="0"/>
              <w:marTop w:val="0"/>
              <w:marBottom w:val="0"/>
              <w:divBdr>
                <w:top w:val="none" w:sz="0" w:space="0" w:color="auto"/>
                <w:left w:val="none" w:sz="0" w:space="0" w:color="auto"/>
                <w:bottom w:val="none" w:sz="0" w:space="0" w:color="auto"/>
                <w:right w:val="none" w:sz="0" w:space="0" w:color="auto"/>
              </w:divBdr>
            </w:div>
          </w:divsChild>
        </w:div>
        <w:div w:id="714231636">
          <w:marLeft w:val="0"/>
          <w:marRight w:val="0"/>
          <w:marTop w:val="0"/>
          <w:marBottom w:val="0"/>
          <w:divBdr>
            <w:top w:val="none" w:sz="0" w:space="0" w:color="auto"/>
            <w:left w:val="none" w:sz="0" w:space="0" w:color="auto"/>
            <w:bottom w:val="none" w:sz="0" w:space="0" w:color="auto"/>
            <w:right w:val="none" w:sz="0" w:space="0" w:color="auto"/>
          </w:divBdr>
          <w:divsChild>
            <w:div w:id="1899122438">
              <w:marLeft w:val="0"/>
              <w:marRight w:val="0"/>
              <w:marTop w:val="0"/>
              <w:marBottom w:val="0"/>
              <w:divBdr>
                <w:top w:val="none" w:sz="0" w:space="0" w:color="auto"/>
                <w:left w:val="none" w:sz="0" w:space="0" w:color="auto"/>
                <w:bottom w:val="none" w:sz="0" w:space="0" w:color="auto"/>
                <w:right w:val="none" w:sz="0" w:space="0" w:color="auto"/>
              </w:divBdr>
            </w:div>
          </w:divsChild>
        </w:div>
        <w:div w:id="732775381">
          <w:marLeft w:val="0"/>
          <w:marRight w:val="0"/>
          <w:marTop w:val="0"/>
          <w:marBottom w:val="0"/>
          <w:divBdr>
            <w:top w:val="none" w:sz="0" w:space="0" w:color="auto"/>
            <w:left w:val="none" w:sz="0" w:space="0" w:color="auto"/>
            <w:bottom w:val="none" w:sz="0" w:space="0" w:color="auto"/>
            <w:right w:val="none" w:sz="0" w:space="0" w:color="auto"/>
          </w:divBdr>
          <w:divsChild>
            <w:div w:id="1075474030">
              <w:marLeft w:val="0"/>
              <w:marRight w:val="0"/>
              <w:marTop w:val="0"/>
              <w:marBottom w:val="0"/>
              <w:divBdr>
                <w:top w:val="none" w:sz="0" w:space="0" w:color="auto"/>
                <w:left w:val="none" w:sz="0" w:space="0" w:color="auto"/>
                <w:bottom w:val="none" w:sz="0" w:space="0" w:color="auto"/>
                <w:right w:val="none" w:sz="0" w:space="0" w:color="auto"/>
              </w:divBdr>
            </w:div>
          </w:divsChild>
        </w:div>
        <w:div w:id="741179255">
          <w:marLeft w:val="0"/>
          <w:marRight w:val="0"/>
          <w:marTop w:val="0"/>
          <w:marBottom w:val="0"/>
          <w:divBdr>
            <w:top w:val="none" w:sz="0" w:space="0" w:color="auto"/>
            <w:left w:val="none" w:sz="0" w:space="0" w:color="auto"/>
            <w:bottom w:val="none" w:sz="0" w:space="0" w:color="auto"/>
            <w:right w:val="none" w:sz="0" w:space="0" w:color="auto"/>
          </w:divBdr>
          <w:divsChild>
            <w:div w:id="734625405">
              <w:marLeft w:val="0"/>
              <w:marRight w:val="0"/>
              <w:marTop w:val="0"/>
              <w:marBottom w:val="0"/>
              <w:divBdr>
                <w:top w:val="none" w:sz="0" w:space="0" w:color="auto"/>
                <w:left w:val="none" w:sz="0" w:space="0" w:color="auto"/>
                <w:bottom w:val="none" w:sz="0" w:space="0" w:color="auto"/>
                <w:right w:val="none" w:sz="0" w:space="0" w:color="auto"/>
              </w:divBdr>
            </w:div>
          </w:divsChild>
        </w:div>
        <w:div w:id="776674598">
          <w:marLeft w:val="0"/>
          <w:marRight w:val="0"/>
          <w:marTop w:val="0"/>
          <w:marBottom w:val="0"/>
          <w:divBdr>
            <w:top w:val="none" w:sz="0" w:space="0" w:color="auto"/>
            <w:left w:val="none" w:sz="0" w:space="0" w:color="auto"/>
            <w:bottom w:val="none" w:sz="0" w:space="0" w:color="auto"/>
            <w:right w:val="none" w:sz="0" w:space="0" w:color="auto"/>
          </w:divBdr>
          <w:divsChild>
            <w:div w:id="2107462509">
              <w:marLeft w:val="0"/>
              <w:marRight w:val="0"/>
              <w:marTop w:val="0"/>
              <w:marBottom w:val="0"/>
              <w:divBdr>
                <w:top w:val="none" w:sz="0" w:space="0" w:color="auto"/>
                <w:left w:val="none" w:sz="0" w:space="0" w:color="auto"/>
                <w:bottom w:val="none" w:sz="0" w:space="0" w:color="auto"/>
                <w:right w:val="none" w:sz="0" w:space="0" w:color="auto"/>
              </w:divBdr>
            </w:div>
          </w:divsChild>
        </w:div>
        <w:div w:id="783887175">
          <w:marLeft w:val="0"/>
          <w:marRight w:val="0"/>
          <w:marTop w:val="0"/>
          <w:marBottom w:val="0"/>
          <w:divBdr>
            <w:top w:val="none" w:sz="0" w:space="0" w:color="auto"/>
            <w:left w:val="none" w:sz="0" w:space="0" w:color="auto"/>
            <w:bottom w:val="none" w:sz="0" w:space="0" w:color="auto"/>
            <w:right w:val="none" w:sz="0" w:space="0" w:color="auto"/>
          </w:divBdr>
          <w:divsChild>
            <w:div w:id="2113821670">
              <w:marLeft w:val="0"/>
              <w:marRight w:val="0"/>
              <w:marTop w:val="0"/>
              <w:marBottom w:val="0"/>
              <w:divBdr>
                <w:top w:val="none" w:sz="0" w:space="0" w:color="auto"/>
                <w:left w:val="none" w:sz="0" w:space="0" w:color="auto"/>
                <w:bottom w:val="none" w:sz="0" w:space="0" w:color="auto"/>
                <w:right w:val="none" w:sz="0" w:space="0" w:color="auto"/>
              </w:divBdr>
            </w:div>
          </w:divsChild>
        </w:div>
        <w:div w:id="784160577">
          <w:marLeft w:val="0"/>
          <w:marRight w:val="0"/>
          <w:marTop w:val="0"/>
          <w:marBottom w:val="0"/>
          <w:divBdr>
            <w:top w:val="none" w:sz="0" w:space="0" w:color="auto"/>
            <w:left w:val="none" w:sz="0" w:space="0" w:color="auto"/>
            <w:bottom w:val="none" w:sz="0" w:space="0" w:color="auto"/>
            <w:right w:val="none" w:sz="0" w:space="0" w:color="auto"/>
          </w:divBdr>
          <w:divsChild>
            <w:div w:id="1930310727">
              <w:marLeft w:val="0"/>
              <w:marRight w:val="0"/>
              <w:marTop w:val="0"/>
              <w:marBottom w:val="0"/>
              <w:divBdr>
                <w:top w:val="none" w:sz="0" w:space="0" w:color="auto"/>
                <w:left w:val="none" w:sz="0" w:space="0" w:color="auto"/>
                <w:bottom w:val="none" w:sz="0" w:space="0" w:color="auto"/>
                <w:right w:val="none" w:sz="0" w:space="0" w:color="auto"/>
              </w:divBdr>
            </w:div>
          </w:divsChild>
        </w:div>
        <w:div w:id="791048807">
          <w:marLeft w:val="0"/>
          <w:marRight w:val="0"/>
          <w:marTop w:val="0"/>
          <w:marBottom w:val="0"/>
          <w:divBdr>
            <w:top w:val="none" w:sz="0" w:space="0" w:color="auto"/>
            <w:left w:val="none" w:sz="0" w:space="0" w:color="auto"/>
            <w:bottom w:val="none" w:sz="0" w:space="0" w:color="auto"/>
            <w:right w:val="none" w:sz="0" w:space="0" w:color="auto"/>
          </w:divBdr>
          <w:divsChild>
            <w:div w:id="994605596">
              <w:marLeft w:val="0"/>
              <w:marRight w:val="0"/>
              <w:marTop w:val="0"/>
              <w:marBottom w:val="0"/>
              <w:divBdr>
                <w:top w:val="none" w:sz="0" w:space="0" w:color="auto"/>
                <w:left w:val="none" w:sz="0" w:space="0" w:color="auto"/>
                <w:bottom w:val="none" w:sz="0" w:space="0" w:color="auto"/>
                <w:right w:val="none" w:sz="0" w:space="0" w:color="auto"/>
              </w:divBdr>
            </w:div>
          </w:divsChild>
        </w:div>
        <w:div w:id="805780194">
          <w:marLeft w:val="0"/>
          <w:marRight w:val="0"/>
          <w:marTop w:val="0"/>
          <w:marBottom w:val="0"/>
          <w:divBdr>
            <w:top w:val="none" w:sz="0" w:space="0" w:color="auto"/>
            <w:left w:val="none" w:sz="0" w:space="0" w:color="auto"/>
            <w:bottom w:val="none" w:sz="0" w:space="0" w:color="auto"/>
            <w:right w:val="none" w:sz="0" w:space="0" w:color="auto"/>
          </w:divBdr>
          <w:divsChild>
            <w:div w:id="1622418586">
              <w:marLeft w:val="0"/>
              <w:marRight w:val="0"/>
              <w:marTop w:val="0"/>
              <w:marBottom w:val="0"/>
              <w:divBdr>
                <w:top w:val="none" w:sz="0" w:space="0" w:color="auto"/>
                <w:left w:val="none" w:sz="0" w:space="0" w:color="auto"/>
                <w:bottom w:val="none" w:sz="0" w:space="0" w:color="auto"/>
                <w:right w:val="none" w:sz="0" w:space="0" w:color="auto"/>
              </w:divBdr>
            </w:div>
          </w:divsChild>
        </w:div>
        <w:div w:id="813177853">
          <w:marLeft w:val="0"/>
          <w:marRight w:val="0"/>
          <w:marTop w:val="0"/>
          <w:marBottom w:val="0"/>
          <w:divBdr>
            <w:top w:val="none" w:sz="0" w:space="0" w:color="auto"/>
            <w:left w:val="none" w:sz="0" w:space="0" w:color="auto"/>
            <w:bottom w:val="none" w:sz="0" w:space="0" w:color="auto"/>
            <w:right w:val="none" w:sz="0" w:space="0" w:color="auto"/>
          </w:divBdr>
          <w:divsChild>
            <w:div w:id="1271745983">
              <w:marLeft w:val="0"/>
              <w:marRight w:val="0"/>
              <w:marTop w:val="0"/>
              <w:marBottom w:val="0"/>
              <w:divBdr>
                <w:top w:val="none" w:sz="0" w:space="0" w:color="auto"/>
                <w:left w:val="none" w:sz="0" w:space="0" w:color="auto"/>
                <w:bottom w:val="none" w:sz="0" w:space="0" w:color="auto"/>
                <w:right w:val="none" w:sz="0" w:space="0" w:color="auto"/>
              </w:divBdr>
            </w:div>
          </w:divsChild>
        </w:div>
        <w:div w:id="824277901">
          <w:marLeft w:val="0"/>
          <w:marRight w:val="0"/>
          <w:marTop w:val="0"/>
          <w:marBottom w:val="0"/>
          <w:divBdr>
            <w:top w:val="none" w:sz="0" w:space="0" w:color="auto"/>
            <w:left w:val="none" w:sz="0" w:space="0" w:color="auto"/>
            <w:bottom w:val="none" w:sz="0" w:space="0" w:color="auto"/>
            <w:right w:val="none" w:sz="0" w:space="0" w:color="auto"/>
          </w:divBdr>
          <w:divsChild>
            <w:div w:id="911816062">
              <w:marLeft w:val="0"/>
              <w:marRight w:val="0"/>
              <w:marTop w:val="0"/>
              <w:marBottom w:val="0"/>
              <w:divBdr>
                <w:top w:val="none" w:sz="0" w:space="0" w:color="auto"/>
                <w:left w:val="none" w:sz="0" w:space="0" w:color="auto"/>
                <w:bottom w:val="none" w:sz="0" w:space="0" w:color="auto"/>
                <w:right w:val="none" w:sz="0" w:space="0" w:color="auto"/>
              </w:divBdr>
            </w:div>
          </w:divsChild>
        </w:div>
        <w:div w:id="828206999">
          <w:marLeft w:val="0"/>
          <w:marRight w:val="0"/>
          <w:marTop w:val="0"/>
          <w:marBottom w:val="0"/>
          <w:divBdr>
            <w:top w:val="none" w:sz="0" w:space="0" w:color="auto"/>
            <w:left w:val="none" w:sz="0" w:space="0" w:color="auto"/>
            <w:bottom w:val="none" w:sz="0" w:space="0" w:color="auto"/>
            <w:right w:val="none" w:sz="0" w:space="0" w:color="auto"/>
          </w:divBdr>
          <w:divsChild>
            <w:div w:id="897592458">
              <w:marLeft w:val="0"/>
              <w:marRight w:val="0"/>
              <w:marTop w:val="0"/>
              <w:marBottom w:val="0"/>
              <w:divBdr>
                <w:top w:val="none" w:sz="0" w:space="0" w:color="auto"/>
                <w:left w:val="none" w:sz="0" w:space="0" w:color="auto"/>
                <w:bottom w:val="none" w:sz="0" w:space="0" w:color="auto"/>
                <w:right w:val="none" w:sz="0" w:space="0" w:color="auto"/>
              </w:divBdr>
            </w:div>
          </w:divsChild>
        </w:div>
        <w:div w:id="833644881">
          <w:marLeft w:val="0"/>
          <w:marRight w:val="0"/>
          <w:marTop w:val="0"/>
          <w:marBottom w:val="0"/>
          <w:divBdr>
            <w:top w:val="none" w:sz="0" w:space="0" w:color="auto"/>
            <w:left w:val="none" w:sz="0" w:space="0" w:color="auto"/>
            <w:bottom w:val="none" w:sz="0" w:space="0" w:color="auto"/>
            <w:right w:val="none" w:sz="0" w:space="0" w:color="auto"/>
          </w:divBdr>
          <w:divsChild>
            <w:div w:id="1326741590">
              <w:marLeft w:val="0"/>
              <w:marRight w:val="0"/>
              <w:marTop w:val="0"/>
              <w:marBottom w:val="0"/>
              <w:divBdr>
                <w:top w:val="none" w:sz="0" w:space="0" w:color="auto"/>
                <w:left w:val="none" w:sz="0" w:space="0" w:color="auto"/>
                <w:bottom w:val="none" w:sz="0" w:space="0" w:color="auto"/>
                <w:right w:val="none" w:sz="0" w:space="0" w:color="auto"/>
              </w:divBdr>
            </w:div>
          </w:divsChild>
        </w:div>
        <w:div w:id="836922319">
          <w:marLeft w:val="0"/>
          <w:marRight w:val="0"/>
          <w:marTop w:val="0"/>
          <w:marBottom w:val="0"/>
          <w:divBdr>
            <w:top w:val="none" w:sz="0" w:space="0" w:color="auto"/>
            <w:left w:val="none" w:sz="0" w:space="0" w:color="auto"/>
            <w:bottom w:val="none" w:sz="0" w:space="0" w:color="auto"/>
            <w:right w:val="none" w:sz="0" w:space="0" w:color="auto"/>
          </w:divBdr>
          <w:divsChild>
            <w:div w:id="57562199">
              <w:marLeft w:val="0"/>
              <w:marRight w:val="0"/>
              <w:marTop w:val="0"/>
              <w:marBottom w:val="0"/>
              <w:divBdr>
                <w:top w:val="none" w:sz="0" w:space="0" w:color="auto"/>
                <w:left w:val="none" w:sz="0" w:space="0" w:color="auto"/>
                <w:bottom w:val="none" w:sz="0" w:space="0" w:color="auto"/>
                <w:right w:val="none" w:sz="0" w:space="0" w:color="auto"/>
              </w:divBdr>
            </w:div>
          </w:divsChild>
        </w:div>
        <w:div w:id="838497263">
          <w:marLeft w:val="0"/>
          <w:marRight w:val="0"/>
          <w:marTop w:val="0"/>
          <w:marBottom w:val="0"/>
          <w:divBdr>
            <w:top w:val="none" w:sz="0" w:space="0" w:color="auto"/>
            <w:left w:val="none" w:sz="0" w:space="0" w:color="auto"/>
            <w:bottom w:val="none" w:sz="0" w:space="0" w:color="auto"/>
            <w:right w:val="none" w:sz="0" w:space="0" w:color="auto"/>
          </w:divBdr>
          <w:divsChild>
            <w:div w:id="1364087251">
              <w:marLeft w:val="0"/>
              <w:marRight w:val="0"/>
              <w:marTop w:val="0"/>
              <w:marBottom w:val="0"/>
              <w:divBdr>
                <w:top w:val="none" w:sz="0" w:space="0" w:color="auto"/>
                <w:left w:val="none" w:sz="0" w:space="0" w:color="auto"/>
                <w:bottom w:val="none" w:sz="0" w:space="0" w:color="auto"/>
                <w:right w:val="none" w:sz="0" w:space="0" w:color="auto"/>
              </w:divBdr>
            </w:div>
          </w:divsChild>
        </w:div>
        <w:div w:id="844900884">
          <w:marLeft w:val="0"/>
          <w:marRight w:val="0"/>
          <w:marTop w:val="0"/>
          <w:marBottom w:val="0"/>
          <w:divBdr>
            <w:top w:val="none" w:sz="0" w:space="0" w:color="auto"/>
            <w:left w:val="none" w:sz="0" w:space="0" w:color="auto"/>
            <w:bottom w:val="none" w:sz="0" w:space="0" w:color="auto"/>
            <w:right w:val="none" w:sz="0" w:space="0" w:color="auto"/>
          </w:divBdr>
          <w:divsChild>
            <w:div w:id="2016181024">
              <w:marLeft w:val="0"/>
              <w:marRight w:val="0"/>
              <w:marTop w:val="0"/>
              <w:marBottom w:val="0"/>
              <w:divBdr>
                <w:top w:val="none" w:sz="0" w:space="0" w:color="auto"/>
                <w:left w:val="none" w:sz="0" w:space="0" w:color="auto"/>
                <w:bottom w:val="none" w:sz="0" w:space="0" w:color="auto"/>
                <w:right w:val="none" w:sz="0" w:space="0" w:color="auto"/>
              </w:divBdr>
            </w:div>
          </w:divsChild>
        </w:div>
        <w:div w:id="864635378">
          <w:marLeft w:val="0"/>
          <w:marRight w:val="0"/>
          <w:marTop w:val="0"/>
          <w:marBottom w:val="0"/>
          <w:divBdr>
            <w:top w:val="none" w:sz="0" w:space="0" w:color="auto"/>
            <w:left w:val="none" w:sz="0" w:space="0" w:color="auto"/>
            <w:bottom w:val="none" w:sz="0" w:space="0" w:color="auto"/>
            <w:right w:val="none" w:sz="0" w:space="0" w:color="auto"/>
          </w:divBdr>
          <w:divsChild>
            <w:div w:id="1336224162">
              <w:marLeft w:val="0"/>
              <w:marRight w:val="0"/>
              <w:marTop w:val="0"/>
              <w:marBottom w:val="0"/>
              <w:divBdr>
                <w:top w:val="none" w:sz="0" w:space="0" w:color="auto"/>
                <w:left w:val="none" w:sz="0" w:space="0" w:color="auto"/>
                <w:bottom w:val="none" w:sz="0" w:space="0" w:color="auto"/>
                <w:right w:val="none" w:sz="0" w:space="0" w:color="auto"/>
              </w:divBdr>
            </w:div>
          </w:divsChild>
        </w:div>
        <w:div w:id="886334267">
          <w:marLeft w:val="0"/>
          <w:marRight w:val="0"/>
          <w:marTop w:val="0"/>
          <w:marBottom w:val="0"/>
          <w:divBdr>
            <w:top w:val="none" w:sz="0" w:space="0" w:color="auto"/>
            <w:left w:val="none" w:sz="0" w:space="0" w:color="auto"/>
            <w:bottom w:val="none" w:sz="0" w:space="0" w:color="auto"/>
            <w:right w:val="none" w:sz="0" w:space="0" w:color="auto"/>
          </w:divBdr>
          <w:divsChild>
            <w:div w:id="1067340664">
              <w:marLeft w:val="0"/>
              <w:marRight w:val="0"/>
              <w:marTop w:val="0"/>
              <w:marBottom w:val="0"/>
              <w:divBdr>
                <w:top w:val="none" w:sz="0" w:space="0" w:color="auto"/>
                <w:left w:val="none" w:sz="0" w:space="0" w:color="auto"/>
                <w:bottom w:val="none" w:sz="0" w:space="0" w:color="auto"/>
                <w:right w:val="none" w:sz="0" w:space="0" w:color="auto"/>
              </w:divBdr>
            </w:div>
          </w:divsChild>
        </w:div>
        <w:div w:id="927423292">
          <w:marLeft w:val="0"/>
          <w:marRight w:val="0"/>
          <w:marTop w:val="0"/>
          <w:marBottom w:val="0"/>
          <w:divBdr>
            <w:top w:val="none" w:sz="0" w:space="0" w:color="auto"/>
            <w:left w:val="none" w:sz="0" w:space="0" w:color="auto"/>
            <w:bottom w:val="none" w:sz="0" w:space="0" w:color="auto"/>
            <w:right w:val="none" w:sz="0" w:space="0" w:color="auto"/>
          </w:divBdr>
          <w:divsChild>
            <w:div w:id="1075781212">
              <w:marLeft w:val="0"/>
              <w:marRight w:val="0"/>
              <w:marTop w:val="0"/>
              <w:marBottom w:val="0"/>
              <w:divBdr>
                <w:top w:val="none" w:sz="0" w:space="0" w:color="auto"/>
                <w:left w:val="none" w:sz="0" w:space="0" w:color="auto"/>
                <w:bottom w:val="none" w:sz="0" w:space="0" w:color="auto"/>
                <w:right w:val="none" w:sz="0" w:space="0" w:color="auto"/>
              </w:divBdr>
            </w:div>
          </w:divsChild>
        </w:div>
        <w:div w:id="951208264">
          <w:marLeft w:val="0"/>
          <w:marRight w:val="0"/>
          <w:marTop w:val="0"/>
          <w:marBottom w:val="0"/>
          <w:divBdr>
            <w:top w:val="none" w:sz="0" w:space="0" w:color="auto"/>
            <w:left w:val="none" w:sz="0" w:space="0" w:color="auto"/>
            <w:bottom w:val="none" w:sz="0" w:space="0" w:color="auto"/>
            <w:right w:val="none" w:sz="0" w:space="0" w:color="auto"/>
          </w:divBdr>
          <w:divsChild>
            <w:div w:id="1299455880">
              <w:marLeft w:val="0"/>
              <w:marRight w:val="0"/>
              <w:marTop w:val="0"/>
              <w:marBottom w:val="0"/>
              <w:divBdr>
                <w:top w:val="none" w:sz="0" w:space="0" w:color="auto"/>
                <w:left w:val="none" w:sz="0" w:space="0" w:color="auto"/>
                <w:bottom w:val="none" w:sz="0" w:space="0" w:color="auto"/>
                <w:right w:val="none" w:sz="0" w:space="0" w:color="auto"/>
              </w:divBdr>
            </w:div>
          </w:divsChild>
        </w:div>
        <w:div w:id="951938495">
          <w:marLeft w:val="0"/>
          <w:marRight w:val="0"/>
          <w:marTop w:val="0"/>
          <w:marBottom w:val="0"/>
          <w:divBdr>
            <w:top w:val="none" w:sz="0" w:space="0" w:color="auto"/>
            <w:left w:val="none" w:sz="0" w:space="0" w:color="auto"/>
            <w:bottom w:val="none" w:sz="0" w:space="0" w:color="auto"/>
            <w:right w:val="none" w:sz="0" w:space="0" w:color="auto"/>
          </w:divBdr>
          <w:divsChild>
            <w:div w:id="2003506022">
              <w:marLeft w:val="0"/>
              <w:marRight w:val="0"/>
              <w:marTop w:val="0"/>
              <w:marBottom w:val="0"/>
              <w:divBdr>
                <w:top w:val="none" w:sz="0" w:space="0" w:color="auto"/>
                <w:left w:val="none" w:sz="0" w:space="0" w:color="auto"/>
                <w:bottom w:val="none" w:sz="0" w:space="0" w:color="auto"/>
                <w:right w:val="none" w:sz="0" w:space="0" w:color="auto"/>
              </w:divBdr>
            </w:div>
          </w:divsChild>
        </w:div>
        <w:div w:id="974141920">
          <w:marLeft w:val="0"/>
          <w:marRight w:val="0"/>
          <w:marTop w:val="0"/>
          <w:marBottom w:val="0"/>
          <w:divBdr>
            <w:top w:val="none" w:sz="0" w:space="0" w:color="auto"/>
            <w:left w:val="none" w:sz="0" w:space="0" w:color="auto"/>
            <w:bottom w:val="none" w:sz="0" w:space="0" w:color="auto"/>
            <w:right w:val="none" w:sz="0" w:space="0" w:color="auto"/>
          </w:divBdr>
          <w:divsChild>
            <w:div w:id="1287931507">
              <w:marLeft w:val="0"/>
              <w:marRight w:val="0"/>
              <w:marTop w:val="0"/>
              <w:marBottom w:val="0"/>
              <w:divBdr>
                <w:top w:val="none" w:sz="0" w:space="0" w:color="auto"/>
                <w:left w:val="none" w:sz="0" w:space="0" w:color="auto"/>
                <w:bottom w:val="none" w:sz="0" w:space="0" w:color="auto"/>
                <w:right w:val="none" w:sz="0" w:space="0" w:color="auto"/>
              </w:divBdr>
            </w:div>
          </w:divsChild>
        </w:div>
        <w:div w:id="980381752">
          <w:marLeft w:val="0"/>
          <w:marRight w:val="0"/>
          <w:marTop w:val="0"/>
          <w:marBottom w:val="0"/>
          <w:divBdr>
            <w:top w:val="none" w:sz="0" w:space="0" w:color="auto"/>
            <w:left w:val="none" w:sz="0" w:space="0" w:color="auto"/>
            <w:bottom w:val="none" w:sz="0" w:space="0" w:color="auto"/>
            <w:right w:val="none" w:sz="0" w:space="0" w:color="auto"/>
          </w:divBdr>
          <w:divsChild>
            <w:div w:id="1808084973">
              <w:marLeft w:val="0"/>
              <w:marRight w:val="0"/>
              <w:marTop w:val="0"/>
              <w:marBottom w:val="0"/>
              <w:divBdr>
                <w:top w:val="none" w:sz="0" w:space="0" w:color="auto"/>
                <w:left w:val="none" w:sz="0" w:space="0" w:color="auto"/>
                <w:bottom w:val="none" w:sz="0" w:space="0" w:color="auto"/>
                <w:right w:val="none" w:sz="0" w:space="0" w:color="auto"/>
              </w:divBdr>
            </w:div>
          </w:divsChild>
        </w:div>
        <w:div w:id="987828944">
          <w:marLeft w:val="0"/>
          <w:marRight w:val="0"/>
          <w:marTop w:val="0"/>
          <w:marBottom w:val="0"/>
          <w:divBdr>
            <w:top w:val="none" w:sz="0" w:space="0" w:color="auto"/>
            <w:left w:val="none" w:sz="0" w:space="0" w:color="auto"/>
            <w:bottom w:val="none" w:sz="0" w:space="0" w:color="auto"/>
            <w:right w:val="none" w:sz="0" w:space="0" w:color="auto"/>
          </w:divBdr>
          <w:divsChild>
            <w:div w:id="753017533">
              <w:marLeft w:val="0"/>
              <w:marRight w:val="0"/>
              <w:marTop w:val="0"/>
              <w:marBottom w:val="0"/>
              <w:divBdr>
                <w:top w:val="none" w:sz="0" w:space="0" w:color="auto"/>
                <w:left w:val="none" w:sz="0" w:space="0" w:color="auto"/>
                <w:bottom w:val="none" w:sz="0" w:space="0" w:color="auto"/>
                <w:right w:val="none" w:sz="0" w:space="0" w:color="auto"/>
              </w:divBdr>
            </w:div>
          </w:divsChild>
        </w:div>
        <w:div w:id="996610160">
          <w:marLeft w:val="0"/>
          <w:marRight w:val="0"/>
          <w:marTop w:val="0"/>
          <w:marBottom w:val="0"/>
          <w:divBdr>
            <w:top w:val="none" w:sz="0" w:space="0" w:color="auto"/>
            <w:left w:val="none" w:sz="0" w:space="0" w:color="auto"/>
            <w:bottom w:val="none" w:sz="0" w:space="0" w:color="auto"/>
            <w:right w:val="none" w:sz="0" w:space="0" w:color="auto"/>
          </w:divBdr>
          <w:divsChild>
            <w:div w:id="1931691261">
              <w:marLeft w:val="0"/>
              <w:marRight w:val="0"/>
              <w:marTop w:val="0"/>
              <w:marBottom w:val="0"/>
              <w:divBdr>
                <w:top w:val="none" w:sz="0" w:space="0" w:color="auto"/>
                <w:left w:val="none" w:sz="0" w:space="0" w:color="auto"/>
                <w:bottom w:val="none" w:sz="0" w:space="0" w:color="auto"/>
                <w:right w:val="none" w:sz="0" w:space="0" w:color="auto"/>
              </w:divBdr>
            </w:div>
          </w:divsChild>
        </w:div>
        <w:div w:id="996811603">
          <w:marLeft w:val="0"/>
          <w:marRight w:val="0"/>
          <w:marTop w:val="0"/>
          <w:marBottom w:val="0"/>
          <w:divBdr>
            <w:top w:val="none" w:sz="0" w:space="0" w:color="auto"/>
            <w:left w:val="none" w:sz="0" w:space="0" w:color="auto"/>
            <w:bottom w:val="none" w:sz="0" w:space="0" w:color="auto"/>
            <w:right w:val="none" w:sz="0" w:space="0" w:color="auto"/>
          </w:divBdr>
          <w:divsChild>
            <w:div w:id="1299334477">
              <w:marLeft w:val="0"/>
              <w:marRight w:val="0"/>
              <w:marTop w:val="0"/>
              <w:marBottom w:val="0"/>
              <w:divBdr>
                <w:top w:val="none" w:sz="0" w:space="0" w:color="auto"/>
                <w:left w:val="none" w:sz="0" w:space="0" w:color="auto"/>
                <w:bottom w:val="none" w:sz="0" w:space="0" w:color="auto"/>
                <w:right w:val="none" w:sz="0" w:space="0" w:color="auto"/>
              </w:divBdr>
            </w:div>
          </w:divsChild>
        </w:div>
        <w:div w:id="996960749">
          <w:marLeft w:val="0"/>
          <w:marRight w:val="0"/>
          <w:marTop w:val="0"/>
          <w:marBottom w:val="0"/>
          <w:divBdr>
            <w:top w:val="none" w:sz="0" w:space="0" w:color="auto"/>
            <w:left w:val="none" w:sz="0" w:space="0" w:color="auto"/>
            <w:bottom w:val="none" w:sz="0" w:space="0" w:color="auto"/>
            <w:right w:val="none" w:sz="0" w:space="0" w:color="auto"/>
          </w:divBdr>
          <w:divsChild>
            <w:div w:id="811096252">
              <w:marLeft w:val="0"/>
              <w:marRight w:val="0"/>
              <w:marTop w:val="0"/>
              <w:marBottom w:val="0"/>
              <w:divBdr>
                <w:top w:val="none" w:sz="0" w:space="0" w:color="auto"/>
                <w:left w:val="none" w:sz="0" w:space="0" w:color="auto"/>
                <w:bottom w:val="none" w:sz="0" w:space="0" w:color="auto"/>
                <w:right w:val="none" w:sz="0" w:space="0" w:color="auto"/>
              </w:divBdr>
            </w:div>
          </w:divsChild>
        </w:div>
        <w:div w:id="1022243951">
          <w:marLeft w:val="0"/>
          <w:marRight w:val="0"/>
          <w:marTop w:val="0"/>
          <w:marBottom w:val="0"/>
          <w:divBdr>
            <w:top w:val="none" w:sz="0" w:space="0" w:color="auto"/>
            <w:left w:val="none" w:sz="0" w:space="0" w:color="auto"/>
            <w:bottom w:val="none" w:sz="0" w:space="0" w:color="auto"/>
            <w:right w:val="none" w:sz="0" w:space="0" w:color="auto"/>
          </w:divBdr>
          <w:divsChild>
            <w:div w:id="470640705">
              <w:marLeft w:val="0"/>
              <w:marRight w:val="0"/>
              <w:marTop w:val="0"/>
              <w:marBottom w:val="0"/>
              <w:divBdr>
                <w:top w:val="none" w:sz="0" w:space="0" w:color="auto"/>
                <w:left w:val="none" w:sz="0" w:space="0" w:color="auto"/>
                <w:bottom w:val="none" w:sz="0" w:space="0" w:color="auto"/>
                <w:right w:val="none" w:sz="0" w:space="0" w:color="auto"/>
              </w:divBdr>
            </w:div>
          </w:divsChild>
        </w:div>
        <w:div w:id="1029336471">
          <w:marLeft w:val="0"/>
          <w:marRight w:val="0"/>
          <w:marTop w:val="0"/>
          <w:marBottom w:val="0"/>
          <w:divBdr>
            <w:top w:val="none" w:sz="0" w:space="0" w:color="auto"/>
            <w:left w:val="none" w:sz="0" w:space="0" w:color="auto"/>
            <w:bottom w:val="none" w:sz="0" w:space="0" w:color="auto"/>
            <w:right w:val="none" w:sz="0" w:space="0" w:color="auto"/>
          </w:divBdr>
          <w:divsChild>
            <w:div w:id="2091078653">
              <w:marLeft w:val="0"/>
              <w:marRight w:val="0"/>
              <w:marTop w:val="0"/>
              <w:marBottom w:val="0"/>
              <w:divBdr>
                <w:top w:val="none" w:sz="0" w:space="0" w:color="auto"/>
                <w:left w:val="none" w:sz="0" w:space="0" w:color="auto"/>
                <w:bottom w:val="none" w:sz="0" w:space="0" w:color="auto"/>
                <w:right w:val="none" w:sz="0" w:space="0" w:color="auto"/>
              </w:divBdr>
            </w:div>
          </w:divsChild>
        </w:div>
        <w:div w:id="1050769676">
          <w:marLeft w:val="0"/>
          <w:marRight w:val="0"/>
          <w:marTop w:val="0"/>
          <w:marBottom w:val="0"/>
          <w:divBdr>
            <w:top w:val="none" w:sz="0" w:space="0" w:color="auto"/>
            <w:left w:val="none" w:sz="0" w:space="0" w:color="auto"/>
            <w:bottom w:val="none" w:sz="0" w:space="0" w:color="auto"/>
            <w:right w:val="none" w:sz="0" w:space="0" w:color="auto"/>
          </w:divBdr>
          <w:divsChild>
            <w:div w:id="923420178">
              <w:marLeft w:val="0"/>
              <w:marRight w:val="0"/>
              <w:marTop w:val="0"/>
              <w:marBottom w:val="0"/>
              <w:divBdr>
                <w:top w:val="none" w:sz="0" w:space="0" w:color="auto"/>
                <w:left w:val="none" w:sz="0" w:space="0" w:color="auto"/>
                <w:bottom w:val="none" w:sz="0" w:space="0" w:color="auto"/>
                <w:right w:val="none" w:sz="0" w:space="0" w:color="auto"/>
              </w:divBdr>
            </w:div>
          </w:divsChild>
        </w:div>
        <w:div w:id="1070931381">
          <w:marLeft w:val="0"/>
          <w:marRight w:val="0"/>
          <w:marTop w:val="0"/>
          <w:marBottom w:val="0"/>
          <w:divBdr>
            <w:top w:val="none" w:sz="0" w:space="0" w:color="auto"/>
            <w:left w:val="none" w:sz="0" w:space="0" w:color="auto"/>
            <w:bottom w:val="none" w:sz="0" w:space="0" w:color="auto"/>
            <w:right w:val="none" w:sz="0" w:space="0" w:color="auto"/>
          </w:divBdr>
          <w:divsChild>
            <w:div w:id="1316564346">
              <w:marLeft w:val="0"/>
              <w:marRight w:val="0"/>
              <w:marTop w:val="0"/>
              <w:marBottom w:val="0"/>
              <w:divBdr>
                <w:top w:val="none" w:sz="0" w:space="0" w:color="auto"/>
                <w:left w:val="none" w:sz="0" w:space="0" w:color="auto"/>
                <w:bottom w:val="none" w:sz="0" w:space="0" w:color="auto"/>
                <w:right w:val="none" w:sz="0" w:space="0" w:color="auto"/>
              </w:divBdr>
            </w:div>
          </w:divsChild>
        </w:div>
        <w:div w:id="1093893417">
          <w:marLeft w:val="0"/>
          <w:marRight w:val="0"/>
          <w:marTop w:val="0"/>
          <w:marBottom w:val="0"/>
          <w:divBdr>
            <w:top w:val="none" w:sz="0" w:space="0" w:color="auto"/>
            <w:left w:val="none" w:sz="0" w:space="0" w:color="auto"/>
            <w:bottom w:val="none" w:sz="0" w:space="0" w:color="auto"/>
            <w:right w:val="none" w:sz="0" w:space="0" w:color="auto"/>
          </w:divBdr>
          <w:divsChild>
            <w:div w:id="1435638878">
              <w:marLeft w:val="0"/>
              <w:marRight w:val="0"/>
              <w:marTop w:val="0"/>
              <w:marBottom w:val="0"/>
              <w:divBdr>
                <w:top w:val="none" w:sz="0" w:space="0" w:color="auto"/>
                <w:left w:val="none" w:sz="0" w:space="0" w:color="auto"/>
                <w:bottom w:val="none" w:sz="0" w:space="0" w:color="auto"/>
                <w:right w:val="none" w:sz="0" w:space="0" w:color="auto"/>
              </w:divBdr>
            </w:div>
          </w:divsChild>
        </w:div>
        <w:div w:id="1122966011">
          <w:marLeft w:val="0"/>
          <w:marRight w:val="0"/>
          <w:marTop w:val="0"/>
          <w:marBottom w:val="0"/>
          <w:divBdr>
            <w:top w:val="none" w:sz="0" w:space="0" w:color="auto"/>
            <w:left w:val="none" w:sz="0" w:space="0" w:color="auto"/>
            <w:bottom w:val="none" w:sz="0" w:space="0" w:color="auto"/>
            <w:right w:val="none" w:sz="0" w:space="0" w:color="auto"/>
          </w:divBdr>
          <w:divsChild>
            <w:div w:id="67265778">
              <w:marLeft w:val="0"/>
              <w:marRight w:val="0"/>
              <w:marTop w:val="0"/>
              <w:marBottom w:val="0"/>
              <w:divBdr>
                <w:top w:val="none" w:sz="0" w:space="0" w:color="auto"/>
                <w:left w:val="none" w:sz="0" w:space="0" w:color="auto"/>
                <w:bottom w:val="none" w:sz="0" w:space="0" w:color="auto"/>
                <w:right w:val="none" w:sz="0" w:space="0" w:color="auto"/>
              </w:divBdr>
            </w:div>
          </w:divsChild>
        </w:div>
        <w:div w:id="1143549584">
          <w:marLeft w:val="0"/>
          <w:marRight w:val="0"/>
          <w:marTop w:val="0"/>
          <w:marBottom w:val="0"/>
          <w:divBdr>
            <w:top w:val="none" w:sz="0" w:space="0" w:color="auto"/>
            <w:left w:val="none" w:sz="0" w:space="0" w:color="auto"/>
            <w:bottom w:val="none" w:sz="0" w:space="0" w:color="auto"/>
            <w:right w:val="none" w:sz="0" w:space="0" w:color="auto"/>
          </w:divBdr>
          <w:divsChild>
            <w:div w:id="1634753778">
              <w:marLeft w:val="0"/>
              <w:marRight w:val="0"/>
              <w:marTop w:val="0"/>
              <w:marBottom w:val="0"/>
              <w:divBdr>
                <w:top w:val="none" w:sz="0" w:space="0" w:color="auto"/>
                <w:left w:val="none" w:sz="0" w:space="0" w:color="auto"/>
                <w:bottom w:val="none" w:sz="0" w:space="0" w:color="auto"/>
                <w:right w:val="none" w:sz="0" w:space="0" w:color="auto"/>
              </w:divBdr>
            </w:div>
          </w:divsChild>
        </w:div>
        <w:div w:id="1144195147">
          <w:marLeft w:val="0"/>
          <w:marRight w:val="0"/>
          <w:marTop w:val="0"/>
          <w:marBottom w:val="0"/>
          <w:divBdr>
            <w:top w:val="none" w:sz="0" w:space="0" w:color="auto"/>
            <w:left w:val="none" w:sz="0" w:space="0" w:color="auto"/>
            <w:bottom w:val="none" w:sz="0" w:space="0" w:color="auto"/>
            <w:right w:val="none" w:sz="0" w:space="0" w:color="auto"/>
          </w:divBdr>
          <w:divsChild>
            <w:div w:id="203715644">
              <w:marLeft w:val="0"/>
              <w:marRight w:val="0"/>
              <w:marTop w:val="0"/>
              <w:marBottom w:val="0"/>
              <w:divBdr>
                <w:top w:val="none" w:sz="0" w:space="0" w:color="auto"/>
                <w:left w:val="none" w:sz="0" w:space="0" w:color="auto"/>
                <w:bottom w:val="none" w:sz="0" w:space="0" w:color="auto"/>
                <w:right w:val="none" w:sz="0" w:space="0" w:color="auto"/>
              </w:divBdr>
            </w:div>
          </w:divsChild>
        </w:div>
        <w:div w:id="1149978580">
          <w:marLeft w:val="0"/>
          <w:marRight w:val="0"/>
          <w:marTop w:val="0"/>
          <w:marBottom w:val="0"/>
          <w:divBdr>
            <w:top w:val="none" w:sz="0" w:space="0" w:color="auto"/>
            <w:left w:val="none" w:sz="0" w:space="0" w:color="auto"/>
            <w:bottom w:val="none" w:sz="0" w:space="0" w:color="auto"/>
            <w:right w:val="none" w:sz="0" w:space="0" w:color="auto"/>
          </w:divBdr>
          <w:divsChild>
            <w:div w:id="302388507">
              <w:marLeft w:val="0"/>
              <w:marRight w:val="0"/>
              <w:marTop w:val="0"/>
              <w:marBottom w:val="0"/>
              <w:divBdr>
                <w:top w:val="none" w:sz="0" w:space="0" w:color="auto"/>
                <w:left w:val="none" w:sz="0" w:space="0" w:color="auto"/>
                <w:bottom w:val="none" w:sz="0" w:space="0" w:color="auto"/>
                <w:right w:val="none" w:sz="0" w:space="0" w:color="auto"/>
              </w:divBdr>
            </w:div>
          </w:divsChild>
        </w:div>
        <w:div w:id="1196499426">
          <w:marLeft w:val="0"/>
          <w:marRight w:val="0"/>
          <w:marTop w:val="0"/>
          <w:marBottom w:val="0"/>
          <w:divBdr>
            <w:top w:val="none" w:sz="0" w:space="0" w:color="auto"/>
            <w:left w:val="none" w:sz="0" w:space="0" w:color="auto"/>
            <w:bottom w:val="none" w:sz="0" w:space="0" w:color="auto"/>
            <w:right w:val="none" w:sz="0" w:space="0" w:color="auto"/>
          </w:divBdr>
          <w:divsChild>
            <w:div w:id="909579240">
              <w:marLeft w:val="0"/>
              <w:marRight w:val="0"/>
              <w:marTop w:val="0"/>
              <w:marBottom w:val="0"/>
              <w:divBdr>
                <w:top w:val="none" w:sz="0" w:space="0" w:color="auto"/>
                <w:left w:val="none" w:sz="0" w:space="0" w:color="auto"/>
                <w:bottom w:val="none" w:sz="0" w:space="0" w:color="auto"/>
                <w:right w:val="none" w:sz="0" w:space="0" w:color="auto"/>
              </w:divBdr>
            </w:div>
          </w:divsChild>
        </w:div>
        <w:div w:id="1197964636">
          <w:marLeft w:val="0"/>
          <w:marRight w:val="0"/>
          <w:marTop w:val="0"/>
          <w:marBottom w:val="0"/>
          <w:divBdr>
            <w:top w:val="none" w:sz="0" w:space="0" w:color="auto"/>
            <w:left w:val="none" w:sz="0" w:space="0" w:color="auto"/>
            <w:bottom w:val="none" w:sz="0" w:space="0" w:color="auto"/>
            <w:right w:val="none" w:sz="0" w:space="0" w:color="auto"/>
          </w:divBdr>
          <w:divsChild>
            <w:div w:id="1473592896">
              <w:marLeft w:val="0"/>
              <w:marRight w:val="0"/>
              <w:marTop w:val="0"/>
              <w:marBottom w:val="0"/>
              <w:divBdr>
                <w:top w:val="none" w:sz="0" w:space="0" w:color="auto"/>
                <w:left w:val="none" w:sz="0" w:space="0" w:color="auto"/>
                <w:bottom w:val="none" w:sz="0" w:space="0" w:color="auto"/>
                <w:right w:val="none" w:sz="0" w:space="0" w:color="auto"/>
              </w:divBdr>
            </w:div>
          </w:divsChild>
        </w:div>
        <w:div w:id="1203249613">
          <w:marLeft w:val="0"/>
          <w:marRight w:val="0"/>
          <w:marTop w:val="0"/>
          <w:marBottom w:val="0"/>
          <w:divBdr>
            <w:top w:val="none" w:sz="0" w:space="0" w:color="auto"/>
            <w:left w:val="none" w:sz="0" w:space="0" w:color="auto"/>
            <w:bottom w:val="none" w:sz="0" w:space="0" w:color="auto"/>
            <w:right w:val="none" w:sz="0" w:space="0" w:color="auto"/>
          </w:divBdr>
          <w:divsChild>
            <w:div w:id="801777118">
              <w:marLeft w:val="0"/>
              <w:marRight w:val="0"/>
              <w:marTop w:val="0"/>
              <w:marBottom w:val="0"/>
              <w:divBdr>
                <w:top w:val="none" w:sz="0" w:space="0" w:color="auto"/>
                <w:left w:val="none" w:sz="0" w:space="0" w:color="auto"/>
                <w:bottom w:val="none" w:sz="0" w:space="0" w:color="auto"/>
                <w:right w:val="none" w:sz="0" w:space="0" w:color="auto"/>
              </w:divBdr>
            </w:div>
          </w:divsChild>
        </w:div>
        <w:div w:id="1211309255">
          <w:marLeft w:val="0"/>
          <w:marRight w:val="0"/>
          <w:marTop w:val="0"/>
          <w:marBottom w:val="0"/>
          <w:divBdr>
            <w:top w:val="none" w:sz="0" w:space="0" w:color="auto"/>
            <w:left w:val="none" w:sz="0" w:space="0" w:color="auto"/>
            <w:bottom w:val="none" w:sz="0" w:space="0" w:color="auto"/>
            <w:right w:val="none" w:sz="0" w:space="0" w:color="auto"/>
          </w:divBdr>
          <w:divsChild>
            <w:div w:id="421265573">
              <w:marLeft w:val="0"/>
              <w:marRight w:val="0"/>
              <w:marTop w:val="0"/>
              <w:marBottom w:val="0"/>
              <w:divBdr>
                <w:top w:val="none" w:sz="0" w:space="0" w:color="auto"/>
                <w:left w:val="none" w:sz="0" w:space="0" w:color="auto"/>
                <w:bottom w:val="none" w:sz="0" w:space="0" w:color="auto"/>
                <w:right w:val="none" w:sz="0" w:space="0" w:color="auto"/>
              </w:divBdr>
            </w:div>
          </w:divsChild>
        </w:div>
        <w:div w:id="1222058139">
          <w:marLeft w:val="0"/>
          <w:marRight w:val="0"/>
          <w:marTop w:val="0"/>
          <w:marBottom w:val="0"/>
          <w:divBdr>
            <w:top w:val="none" w:sz="0" w:space="0" w:color="auto"/>
            <w:left w:val="none" w:sz="0" w:space="0" w:color="auto"/>
            <w:bottom w:val="none" w:sz="0" w:space="0" w:color="auto"/>
            <w:right w:val="none" w:sz="0" w:space="0" w:color="auto"/>
          </w:divBdr>
          <w:divsChild>
            <w:div w:id="1231230716">
              <w:marLeft w:val="0"/>
              <w:marRight w:val="0"/>
              <w:marTop w:val="0"/>
              <w:marBottom w:val="0"/>
              <w:divBdr>
                <w:top w:val="none" w:sz="0" w:space="0" w:color="auto"/>
                <w:left w:val="none" w:sz="0" w:space="0" w:color="auto"/>
                <w:bottom w:val="none" w:sz="0" w:space="0" w:color="auto"/>
                <w:right w:val="none" w:sz="0" w:space="0" w:color="auto"/>
              </w:divBdr>
            </w:div>
          </w:divsChild>
        </w:div>
        <w:div w:id="1234468281">
          <w:marLeft w:val="0"/>
          <w:marRight w:val="0"/>
          <w:marTop w:val="0"/>
          <w:marBottom w:val="0"/>
          <w:divBdr>
            <w:top w:val="none" w:sz="0" w:space="0" w:color="auto"/>
            <w:left w:val="none" w:sz="0" w:space="0" w:color="auto"/>
            <w:bottom w:val="none" w:sz="0" w:space="0" w:color="auto"/>
            <w:right w:val="none" w:sz="0" w:space="0" w:color="auto"/>
          </w:divBdr>
          <w:divsChild>
            <w:div w:id="1807776295">
              <w:marLeft w:val="0"/>
              <w:marRight w:val="0"/>
              <w:marTop w:val="0"/>
              <w:marBottom w:val="0"/>
              <w:divBdr>
                <w:top w:val="none" w:sz="0" w:space="0" w:color="auto"/>
                <w:left w:val="none" w:sz="0" w:space="0" w:color="auto"/>
                <w:bottom w:val="none" w:sz="0" w:space="0" w:color="auto"/>
                <w:right w:val="none" w:sz="0" w:space="0" w:color="auto"/>
              </w:divBdr>
            </w:div>
          </w:divsChild>
        </w:div>
        <w:div w:id="1268661813">
          <w:marLeft w:val="0"/>
          <w:marRight w:val="0"/>
          <w:marTop w:val="0"/>
          <w:marBottom w:val="0"/>
          <w:divBdr>
            <w:top w:val="none" w:sz="0" w:space="0" w:color="auto"/>
            <w:left w:val="none" w:sz="0" w:space="0" w:color="auto"/>
            <w:bottom w:val="none" w:sz="0" w:space="0" w:color="auto"/>
            <w:right w:val="none" w:sz="0" w:space="0" w:color="auto"/>
          </w:divBdr>
          <w:divsChild>
            <w:div w:id="1251426027">
              <w:marLeft w:val="0"/>
              <w:marRight w:val="0"/>
              <w:marTop w:val="0"/>
              <w:marBottom w:val="0"/>
              <w:divBdr>
                <w:top w:val="none" w:sz="0" w:space="0" w:color="auto"/>
                <w:left w:val="none" w:sz="0" w:space="0" w:color="auto"/>
                <w:bottom w:val="none" w:sz="0" w:space="0" w:color="auto"/>
                <w:right w:val="none" w:sz="0" w:space="0" w:color="auto"/>
              </w:divBdr>
            </w:div>
          </w:divsChild>
        </w:div>
        <w:div w:id="1269267291">
          <w:marLeft w:val="0"/>
          <w:marRight w:val="0"/>
          <w:marTop w:val="0"/>
          <w:marBottom w:val="0"/>
          <w:divBdr>
            <w:top w:val="none" w:sz="0" w:space="0" w:color="auto"/>
            <w:left w:val="none" w:sz="0" w:space="0" w:color="auto"/>
            <w:bottom w:val="none" w:sz="0" w:space="0" w:color="auto"/>
            <w:right w:val="none" w:sz="0" w:space="0" w:color="auto"/>
          </w:divBdr>
          <w:divsChild>
            <w:div w:id="1074161556">
              <w:marLeft w:val="0"/>
              <w:marRight w:val="0"/>
              <w:marTop w:val="0"/>
              <w:marBottom w:val="0"/>
              <w:divBdr>
                <w:top w:val="none" w:sz="0" w:space="0" w:color="auto"/>
                <w:left w:val="none" w:sz="0" w:space="0" w:color="auto"/>
                <w:bottom w:val="none" w:sz="0" w:space="0" w:color="auto"/>
                <w:right w:val="none" w:sz="0" w:space="0" w:color="auto"/>
              </w:divBdr>
            </w:div>
          </w:divsChild>
        </w:div>
        <w:div w:id="1269970311">
          <w:marLeft w:val="0"/>
          <w:marRight w:val="0"/>
          <w:marTop w:val="0"/>
          <w:marBottom w:val="0"/>
          <w:divBdr>
            <w:top w:val="none" w:sz="0" w:space="0" w:color="auto"/>
            <w:left w:val="none" w:sz="0" w:space="0" w:color="auto"/>
            <w:bottom w:val="none" w:sz="0" w:space="0" w:color="auto"/>
            <w:right w:val="none" w:sz="0" w:space="0" w:color="auto"/>
          </w:divBdr>
          <w:divsChild>
            <w:div w:id="1675836736">
              <w:marLeft w:val="0"/>
              <w:marRight w:val="0"/>
              <w:marTop w:val="0"/>
              <w:marBottom w:val="0"/>
              <w:divBdr>
                <w:top w:val="none" w:sz="0" w:space="0" w:color="auto"/>
                <w:left w:val="none" w:sz="0" w:space="0" w:color="auto"/>
                <w:bottom w:val="none" w:sz="0" w:space="0" w:color="auto"/>
                <w:right w:val="none" w:sz="0" w:space="0" w:color="auto"/>
              </w:divBdr>
            </w:div>
          </w:divsChild>
        </w:div>
        <w:div w:id="1278413244">
          <w:marLeft w:val="0"/>
          <w:marRight w:val="0"/>
          <w:marTop w:val="0"/>
          <w:marBottom w:val="0"/>
          <w:divBdr>
            <w:top w:val="none" w:sz="0" w:space="0" w:color="auto"/>
            <w:left w:val="none" w:sz="0" w:space="0" w:color="auto"/>
            <w:bottom w:val="none" w:sz="0" w:space="0" w:color="auto"/>
            <w:right w:val="none" w:sz="0" w:space="0" w:color="auto"/>
          </w:divBdr>
          <w:divsChild>
            <w:div w:id="697512088">
              <w:marLeft w:val="0"/>
              <w:marRight w:val="0"/>
              <w:marTop w:val="0"/>
              <w:marBottom w:val="0"/>
              <w:divBdr>
                <w:top w:val="none" w:sz="0" w:space="0" w:color="auto"/>
                <w:left w:val="none" w:sz="0" w:space="0" w:color="auto"/>
                <w:bottom w:val="none" w:sz="0" w:space="0" w:color="auto"/>
                <w:right w:val="none" w:sz="0" w:space="0" w:color="auto"/>
              </w:divBdr>
            </w:div>
          </w:divsChild>
        </w:div>
        <w:div w:id="1292008558">
          <w:marLeft w:val="0"/>
          <w:marRight w:val="0"/>
          <w:marTop w:val="0"/>
          <w:marBottom w:val="0"/>
          <w:divBdr>
            <w:top w:val="none" w:sz="0" w:space="0" w:color="auto"/>
            <w:left w:val="none" w:sz="0" w:space="0" w:color="auto"/>
            <w:bottom w:val="none" w:sz="0" w:space="0" w:color="auto"/>
            <w:right w:val="none" w:sz="0" w:space="0" w:color="auto"/>
          </w:divBdr>
          <w:divsChild>
            <w:div w:id="1179387272">
              <w:marLeft w:val="0"/>
              <w:marRight w:val="0"/>
              <w:marTop w:val="0"/>
              <w:marBottom w:val="0"/>
              <w:divBdr>
                <w:top w:val="none" w:sz="0" w:space="0" w:color="auto"/>
                <w:left w:val="none" w:sz="0" w:space="0" w:color="auto"/>
                <w:bottom w:val="none" w:sz="0" w:space="0" w:color="auto"/>
                <w:right w:val="none" w:sz="0" w:space="0" w:color="auto"/>
              </w:divBdr>
            </w:div>
          </w:divsChild>
        </w:div>
        <w:div w:id="1307928807">
          <w:marLeft w:val="0"/>
          <w:marRight w:val="0"/>
          <w:marTop w:val="0"/>
          <w:marBottom w:val="0"/>
          <w:divBdr>
            <w:top w:val="none" w:sz="0" w:space="0" w:color="auto"/>
            <w:left w:val="none" w:sz="0" w:space="0" w:color="auto"/>
            <w:bottom w:val="none" w:sz="0" w:space="0" w:color="auto"/>
            <w:right w:val="none" w:sz="0" w:space="0" w:color="auto"/>
          </w:divBdr>
          <w:divsChild>
            <w:div w:id="2130195118">
              <w:marLeft w:val="0"/>
              <w:marRight w:val="0"/>
              <w:marTop w:val="0"/>
              <w:marBottom w:val="0"/>
              <w:divBdr>
                <w:top w:val="none" w:sz="0" w:space="0" w:color="auto"/>
                <w:left w:val="none" w:sz="0" w:space="0" w:color="auto"/>
                <w:bottom w:val="none" w:sz="0" w:space="0" w:color="auto"/>
                <w:right w:val="none" w:sz="0" w:space="0" w:color="auto"/>
              </w:divBdr>
            </w:div>
          </w:divsChild>
        </w:div>
        <w:div w:id="1319266047">
          <w:marLeft w:val="0"/>
          <w:marRight w:val="0"/>
          <w:marTop w:val="0"/>
          <w:marBottom w:val="0"/>
          <w:divBdr>
            <w:top w:val="none" w:sz="0" w:space="0" w:color="auto"/>
            <w:left w:val="none" w:sz="0" w:space="0" w:color="auto"/>
            <w:bottom w:val="none" w:sz="0" w:space="0" w:color="auto"/>
            <w:right w:val="none" w:sz="0" w:space="0" w:color="auto"/>
          </w:divBdr>
          <w:divsChild>
            <w:div w:id="28142224">
              <w:marLeft w:val="0"/>
              <w:marRight w:val="0"/>
              <w:marTop w:val="0"/>
              <w:marBottom w:val="0"/>
              <w:divBdr>
                <w:top w:val="none" w:sz="0" w:space="0" w:color="auto"/>
                <w:left w:val="none" w:sz="0" w:space="0" w:color="auto"/>
                <w:bottom w:val="none" w:sz="0" w:space="0" w:color="auto"/>
                <w:right w:val="none" w:sz="0" w:space="0" w:color="auto"/>
              </w:divBdr>
            </w:div>
          </w:divsChild>
        </w:div>
        <w:div w:id="1320885083">
          <w:marLeft w:val="0"/>
          <w:marRight w:val="0"/>
          <w:marTop w:val="0"/>
          <w:marBottom w:val="0"/>
          <w:divBdr>
            <w:top w:val="none" w:sz="0" w:space="0" w:color="auto"/>
            <w:left w:val="none" w:sz="0" w:space="0" w:color="auto"/>
            <w:bottom w:val="none" w:sz="0" w:space="0" w:color="auto"/>
            <w:right w:val="none" w:sz="0" w:space="0" w:color="auto"/>
          </w:divBdr>
          <w:divsChild>
            <w:div w:id="1120150916">
              <w:marLeft w:val="0"/>
              <w:marRight w:val="0"/>
              <w:marTop w:val="0"/>
              <w:marBottom w:val="0"/>
              <w:divBdr>
                <w:top w:val="none" w:sz="0" w:space="0" w:color="auto"/>
                <w:left w:val="none" w:sz="0" w:space="0" w:color="auto"/>
                <w:bottom w:val="none" w:sz="0" w:space="0" w:color="auto"/>
                <w:right w:val="none" w:sz="0" w:space="0" w:color="auto"/>
              </w:divBdr>
            </w:div>
          </w:divsChild>
        </w:div>
        <w:div w:id="1327245228">
          <w:marLeft w:val="0"/>
          <w:marRight w:val="0"/>
          <w:marTop w:val="0"/>
          <w:marBottom w:val="0"/>
          <w:divBdr>
            <w:top w:val="none" w:sz="0" w:space="0" w:color="auto"/>
            <w:left w:val="none" w:sz="0" w:space="0" w:color="auto"/>
            <w:bottom w:val="none" w:sz="0" w:space="0" w:color="auto"/>
            <w:right w:val="none" w:sz="0" w:space="0" w:color="auto"/>
          </w:divBdr>
          <w:divsChild>
            <w:div w:id="1540777990">
              <w:marLeft w:val="0"/>
              <w:marRight w:val="0"/>
              <w:marTop w:val="0"/>
              <w:marBottom w:val="0"/>
              <w:divBdr>
                <w:top w:val="none" w:sz="0" w:space="0" w:color="auto"/>
                <w:left w:val="none" w:sz="0" w:space="0" w:color="auto"/>
                <w:bottom w:val="none" w:sz="0" w:space="0" w:color="auto"/>
                <w:right w:val="none" w:sz="0" w:space="0" w:color="auto"/>
              </w:divBdr>
            </w:div>
          </w:divsChild>
        </w:div>
        <w:div w:id="1327587529">
          <w:marLeft w:val="0"/>
          <w:marRight w:val="0"/>
          <w:marTop w:val="0"/>
          <w:marBottom w:val="0"/>
          <w:divBdr>
            <w:top w:val="none" w:sz="0" w:space="0" w:color="auto"/>
            <w:left w:val="none" w:sz="0" w:space="0" w:color="auto"/>
            <w:bottom w:val="none" w:sz="0" w:space="0" w:color="auto"/>
            <w:right w:val="none" w:sz="0" w:space="0" w:color="auto"/>
          </w:divBdr>
          <w:divsChild>
            <w:div w:id="169487165">
              <w:marLeft w:val="0"/>
              <w:marRight w:val="0"/>
              <w:marTop w:val="0"/>
              <w:marBottom w:val="0"/>
              <w:divBdr>
                <w:top w:val="none" w:sz="0" w:space="0" w:color="auto"/>
                <w:left w:val="none" w:sz="0" w:space="0" w:color="auto"/>
                <w:bottom w:val="none" w:sz="0" w:space="0" w:color="auto"/>
                <w:right w:val="none" w:sz="0" w:space="0" w:color="auto"/>
              </w:divBdr>
            </w:div>
          </w:divsChild>
        </w:div>
        <w:div w:id="1335259818">
          <w:marLeft w:val="0"/>
          <w:marRight w:val="0"/>
          <w:marTop w:val="0"/>
          <w:marBottom w:val="0"/>
          <w:divBdr>
            <w:top w:val="none" w:sz="0" w:space="0" w:color="auto"/>
            <w:left w:val="none" w:sz="0" w:space="0" w:color="auto"/>
            <w:bottom w:val="none" w:sz="0" w:space="0" w:color="auto"/>
            <w:right w:val="none" w:sz="0" w:space="0" w:color="auto"/>
          </w:divBdr>
          <w:divsChild>
            <w:div w:id="1831167789">
              <w:marLeft w:val="0"/>
              <w:marRight w:val="0"/>
              <w:marTop w:val="0"/>
              <w:marBottom w:val="0"/>
              <w:divBdr>
                <w:top w:val="none" w:sz="0" w:space="0" w:color="auto"/>
                <w:left w:val="none" w:sz="0" w:space="0" w:color="auto"/>
                <w:bottom w:val="none" w:sz="0" w:space="0" w:color="auto"/>
                <w:right w:val="none" w:sz="0" w:space="0" w:color="auto"/>
              </w:divBdr>
            </w:div>
          </w:divsChild>
        </w:div>
        <w:div w:id="1337078326">
          <w:marLeft w:val="0"/>
          <w:marRight w:val="0"/>
          <w:marTop w:val="0"/>
          <w:marBottom w:val="0"/>
          <w:divBdr>
            <w:top w:val="none" w:sz="0" w:space="0" w:color="auto"/>
            <w:left w:val="none" w:sz="0" w:space="0" w:color="auto"/>
            <w:bottom w:val="none" w:sz="0" w:space="0" w:color="auto"/>
            <w:right w:val="none" w:sz="0" w:space="0" w:color="auto"/>
          </w:divBdr>
          <w:divsChild>
            <w:div w:id="104884450">
              <w:marLeft w:val="0"/>
              <w:marRight w:val="0"/>
              <w:marTop w:val="0"/>
              <w:marBottom w:val="0"/>
              <w:divBdr>
                <w:top w:val="none" w:sz="0" w:space="0" w:color="auto"/>
                <w:left w:val="none" w:sz="0" w:space="0" w:color="auto"/>
                <w:bottom w:val="none" w:sz="0" w:space="0" w:color="auto"/>
                <w:right w:val="none" w:sz="0" w:space="0" w:color="auto"/>
              </w:divBdr>
            </w:div>
          </w:divsChild>
        </w:div>
        <w:div w:id="1355154059">
          <w:marLeft w:val="0"/>
          <w:marRight w:val="0"/>
          <w:marTop w:val="0"/>
          <w:marBottom w:val="0"/>
          <w:divBdr>
            <w:top w:val="none" w:sz="0" w:space="0" w:color="auto"/>
            <w:left w:val="none" w:sz="0" w:space="0" w:color="auto"/>
            <w:bottom w:val="none" w:sz="0" w:space="0" w:color="auto"/>
            <w:right w:val="none" w:sz="0" w:space="0" w:color="auto"/>
          </w:divBdr>
          <w:divsChild>
            <w:div w:id="987321495">
              <w:marLeft w:val="0"/>
              <w:marRight w:val="0"/>
              <w:marTop w:val="0"/>
              <w:marBottom w:val="0"/>
              <w:divBdr>
                <w:top w:val="none" w:sz="0" w:space="0" w:color="auto"/>
                <w:left w:val="none" w:sz="0" w:space="0" w:color="auto"/>
                <w:bottom w:val="none" w:sz="0" w:space="0" w:color="auto"/>
                <w:right w:val="none" w:sz="0" w:space="0" w:color="auto"/>
              </w:divBdr>
            </w:div>
          </w:divsChild>
        </w:div>
        <w:div w:id="1391810240">
          <w:marLeft w:val="0"/>
          <w:marRight w:val="0"/>
          <w:marTop w:val="0"/>
          <w:marBottom w:val="0"/>
          <w:divBdr>
            <w:top w:val="none" w:sz="0" w:space="0" w:color="auto"/>
            <w:left w:val="none" w:sz="0" w:space="0" w:color="auto"/>
            <w:bottom w:val="none" w:sz="0" w:space="0" w:color="auto"/>
            <w:right w:val="none" w:sz="0" w:space="0" w:color="auto"/>
          </w:divBdr>
          <w:divsChild>
            <w:div w:id="1711415854">
              <w:marLeft w:val="0"/>
              <w:marRight w:val="0"/>
              <w:marTop w:val="0"/>
              <w:marBottom w:val="0"/>
              <w:divBdr>
                <w:top w:val="none" w:sz="0" w:space="0" w:color="auto"/>
                <w:left w:val="none" w:sz="0" w:space="0" w:color="auto"/>
                <w:bottom w:val="none" w:sz="0" w:space="0" w:color="auto"/>
                <w:right w:val="none" w:sz="0" w:space="0" w:color="auto"/>
              </w:divBdr>
            </w:div>
          </w:divsChild>
        </w:div>
        <w:div w:id="1446316129">
          <w:marLeft w:val="0"/>
          <w:marRight w:val="0"/>
          <w:marTop w:val="0"/>
          <w:marBottom w:val="0"/>
          <w:divBdr>
            <w:top w:val="none" w:sz="0" w:space="0" w:color="auto"/>
            <w:left w:val="none" w:sz="0" w:space="0" w:color="auto"/>
            <w:bottom w:val="none" w:sz="0" w:space="0" w:color="auto"/>
            <w:right w:val="none" w:sz="0" w:space="0" w:color="auto"/>
          </w:divBdr>
          <w:divsChild>
            <w:div w:id="302977071">
              <w:marLeft w:val="0"/>
              <w:marRight w:val="0"/>
              <w:marTop w:val="0"/>
              <w:marBottom w:val="0"/>
              <w:divBdr>
                <w:top w:val="none" w:sz="0" w:space="0" w:color="auto"/>
                <w:left w:val="none" w:sz="0" w:space="0" w:color="auto"/>
                <w:bottom w:val="none" w:sz="0" w:space="0" w:color="auto"/>
                <w:right w:val="none" w:sz="0" w:space="0" w:color="auto"/>
              </w:divBdr>
            </w:div>
          </w:divsChild>
        </w:div>
        <w:div w:id="1453328002">
          <w:marLeft w:val="0"/>
          <w:marRight w:val="0"/>
          <w:marTop w:val="0"/>
          <w:marBottom w:val="0"/>
          <w:divBdr>
            <w:top w:val="none" w:sz="0" w:space="0" w:color="auto"/>
            <w:left w:val="none" w:sz="0" w:space="0" w:color="auto"/>
            <w:bottom w:val="none" w:sz="0" w:space="0" w:color="auto"/>
            <w:right w:val="none" w:sz="0" w:space="0" w:color="auto"/>
          </w:divBdr>
          <w:divsChild>
            <w:div w:id="427191933">
              <w:marLeft w:val="0"/>
              <w:marRight w:val="0"/>
              <w:marTop w:val="0"/>
              <w:marBottom w:val="0"/>
              <w:divBdr>
                <w:top w:val="none" w:sz="0" w:space="0" w:color="auto"/>
                <w:left w:val="none" w:sz="0" w:space="0" w:color="auto"/>
                <w:bottom w:val="none" w:sz="0" w:space="0" w:color="auto"/>
                <w:right w:val="none" w:sz="0" w:space="0" w:color="auto"/>
              </w:divBdr>
            </w:div>
          </w:divsChild>
        </w:div>
        <w:div w:id="1461998818">
          <w:marLeft w:val="0"/>
          <w:marRight w:val="0"/>
          <w:marTop w:val="0"/>
          <w:marBottom w:val="0"/>
          <w:divBdr>
            <w:top w:val="none" w:sz="0" w:space="0" w:color="auto"/>
            <w:left w:val="none" w:sz="0" w:space="0" w:color="auto"/>
            <w:bottom w:val="none" w:sz="0" w:space="0" w:color="auto"/>
            <w:right w:val="none" w:sz="0" w:space="0" w:color="auto"/>
          </w:divBdr>
          <w:divsChild>
            <w:div w:id="1128859731">
              <w:marLeft w:val="0"/>
              <w:marRight w:val="0"/>
              <w:marTop w:val="0"/>
              <w:marBottom w:val="0"/>
              <w:divBdr>
                <w:top w:val="none" w:sz="0" w:space="0" w:color="auto"/>
                <w:left w:val="none" w:sz="0" w:space="0" w:color="auto"/>
                <w:bottom w:val="none" w:sz="0" w:space="0" w:color="auto"/>
                <w:right w:val="none" w:sz="0" w:space="0" w:color="auto"/>
              </w:divBdr>
            </w:div>
          </w:divsChild>
        </w:div>
        <w:div w:id="1482114637">
          <w:marLeft w:val="0"/>
          <w:marRight w:val="0"/>
          <w:marTop w:val="0"/>
          <w:marBottom w:val="0"/>
          <w:divBdr>
            <w:top w:val="none" w:sz="0" w:space="0" w:color="auto"/>
            <w:left w:val="none" w:sz="0" w:space="0" w:color="auto"/>
            <w:bottom w:val="none" w:sz="0" w:space="0" w:color="auto"/>
            <w:right w:val="none" w:sz="0" w:space="0" w:color="auto"/>
          </w:divBdr>
          <w:divsChild>
            <w:div w:id="1132212189">
              <w:marLeft w:val="0"/>
              <w:marRight w:val="0"/>
              <w:marTop w:val="0"/>
              <w:marBottom w:val="0"/>
              <w:divBdr>
                <w:top w:val="none" w:sz="0" w:space="0" w:color="auto"/>
                <w:left w:val="none" w:sz="0" w:space="0" w:color="auto"/>
                <w:bottom w:val="none" w:sz="0" w:space="0" w:color="auto"/>
                <w:right w:val="none" w:sz="0" w:space="0" w:color="auto"/>
              </w:divBdr>
            </w:div>
          </w:divsChild>
        </w:div>
        <w:div w:id="1522013493">
          <w:marLeft w:val="0"/>
          <w:marRight w:val="0"/>
          <w:marTop w:val="0"/>
          <w:marBottom w:val="0"/>
          <w:divBdr>
            <w:top w:val="none" w:sz="0" w:space="0" w:color="auto"/>
            <w:left w:val="none" w:sz="0" w:space="0" w:color="auto"/>
            <w:bottom w:val="none" w:sz="0" w:space="0" w:color="auto"/>
            <w:right w:val="none" w:sz="0" w:space="0" w:color="auto"/>
          </w:divBdr>
          <w:divsChild>
            <w:div w:id="1975060142">
              <w:marLeft w:val="0"/>
              <w:marRight w:val="0"/>
              <w:marTop w:val="0"/>
              <w:marBottom w:val="0"/>
              <w:divBdr>
                <w:top w:val="none" w:sz="0" w:space="0" w:color="auto"/>
                <w:left w:val="none" w:sz="0" w:space="0" w:color="auto"/>
                <w:bottom w:val="none" w:sz="0" w:space="0" w:color="auto"/>
                <w:right w:val="none" w:sz="0" w:space="0" w:color="auto"/>
              </w:divBdr>
            </w:div>
          </w:divsChild>
        </w:div>
        <w:div w:id="1532722761">
          <w:marLeft w:val="0"/>
          <w:marRight w:val="0"/>
          <w:marTop w:val="0"/>
          <w:marBottom w:val="0"/>
          <w:divBdr>
            <w:top w:val="none" w:sz="0" w:space="0" w:color="auto"/>
            <w:left w:val="none" w:sz="0" w:space="0" w:color="auto"/>
            <w:bottom w:val="none" w:sz="0" w:space="0" w:color="auto"/>
            <w:right w:val="none" w:sz="0" w:space="0" w:color="auto"/>
          </w:divBdr>
          <w:divsChild>
            <w:div w:id="1252080043">
              <w:marLeft w:val="0"/>
              <w:marRight w:val="0"/>
              <w:marTop w:val="0"/>
              <w:marBottom w:val="0"/>
              <w:divBdr>
                <w:top w:val="none" w:sz="0" w:space="0" w:color="auto"/>
                <w:left w:val="none" w:sz="0" w:space="0" w:color="auto"/>
                <w:bottom w:val="none" w:sz="0" w:space="0" w:color="auto"/>
                <w:right w:val="none" w:sz="0" w:space="0" w:color="auto"/>
              </w:divBdr>
            </w:div>
          </w:divsChild>
        </w:div>
        <w:div w:id="1557233291">
          <w:marLeft w:val="0"/>
          <w:marRight w:val="0"/>
          <w:marTop w:val="0"/>
          <w:marBottom w:val="0"/>
          <w:divBdr>
            <w:top w:val="none" w:sz="0" w:space="0" w:color="auto"/>
            <w:left w:val="none" w:sz="0" w:space="0" w:color="auto"/>
            <w:bottom w:val="none" w:sz="0" w:space="0" w:color="auto"/>
            <w:right w:val="none" w:sz="0" w:space="0" w:color="auto"/>
          </w:divBdr>
          <w:divsChild>
            <w:div w:id="1206991748">
              <w:marLeft w:val="0"/>
              <w:marRight w:val="0"/>
              <w:marTop w:val="0"/>
              <w:marBottom w:val="0"/>
              <w:divBdr>
                <w:top w:val="none" w:sz="0" w:space="0" w:color="auto"/>
                <w:left w:val="none" w:sz="0" w:space="0" w:color="auto"/>
                <w:bottom w:val="none" w:sz="0" w:space="0" w:color="auto"/>
                <w:right w:val="none" w:sz="0" w:space="0" w:color="auto"/>
              </w:divBdr>
            </w:div>
          </w:divsChild>
        </w:div>
        <w:div w:id="1591810640">
          <w:marLeft w:val="0"/>
          <w:marRight w:val="0"/>
          <w:marTop w:val="0"/>
          <w:marBottom w:val="0"/>
          <w:divBdr>
            <w:top w:val="none" w:sz="0" w:space="0" w:color="auto"/>
            <w:left w:val="none" w:sz="0" w:space="0" w:color="auto"/>
            <w:bottom w:val="none" w:sz="0" w:space="0" w:color="auto"/>
            <w:right w:val="none" w:sz="0" w:space="0" w:color="auto"/>
          </w:divBdr>
          <w:divsChild>
            <w:div w:id="809520109">
              <w:marLeft w:val="0"/>
              <w:marRight w:val="0"/>
              <w:marTop w:val="0"/>
              <w:marBottom w:val="0"/>
              <w:divBdr>
                <w:top w:val="none" w:sz="0" w:space="0" w:color="auto"/>
                <w:left w:val="none" w:sz="0" w:space="0" w:color="auto"/>
                <w:bottom w:val="none" w:sz="0" w:space="0" w:color="auto"/>
                <w:right w:val="none" w:sz="0" w:space="0" w:color="auto"/>
              </w:divBdr>
            </w:div>
          </w:divsChild>
        </w:div>
        <w:div w:id="1593052866">
          <w:marLeft w:val="0"/>
          <w:marRight w:val="0"/>
          <w:marTop w:val="0"/>
          <w:marBottom w:val="0"/>
          <w:divBdr>
            <w:top w:val="none" w:sz="0" w:space="0" w:color="auto"/>
            <w:left w:val="none" w:sz="0" w:space="0" w:color="auto"/>
            <w:bottom w:val="none" w:sz="0" w:space="0" w:color="auto"/>
            <w:right w:val="none" w:sz="0" w:space="0" w:color="auto"/>
          </w:divBdr>
          <w:divsChild>
            <w:div w:id="1759978598">
              <w:marLeft w:val="0"/>
              <w:marRight w:val="0"/>
              <w:marTop w:val="0"/>
              <w:marBottom w:val="0"/>
              <w:divBdr>
                <w:top w:val="none" w:sz="0" w:space="0" w:color="auto"/>
                <w:left w:val="none" w:sz="0" w:space="0" w:color="auto"/>
                <w:bottom w:val="none" w:sz="0" w:space="0" w:color="auto"/>
                <w:right w:val="none" w:sz="0" w:space="0" w:color="auto"/>
              </w:divBdr>
            </w:div>
          </w:divsChild>
        </w:div>
        <w:div w:id="1593473234">
          <w:marLeft w:val="0"/>
          <w:marRight w:val="0"/>
          <w:marTop w:val="0"/>
          <w:marBottom w:val="0"/>
          <w:divBdr>
            <w:top w:val="none" w:sz="0" w:space="0" w:color="auto"/>
            <w:left w:val="none" w:sz="0" w:space="0" w:color="auto"/>
            <w:bottom w:val="none" w:sz="0" w:space="0" w:color="auto"/>
            <w:right w:val="none" w:sz="0" w:space="0" w:color="auto"/>
          </w:divBdr>
          <w:divsChild>
            <w:div w:id="911892986">
              <w:marLeft w:val="0"/>
              <w:marRight w:val="0"/>
              <w:marTop w:val="0"/>
              <w:marBottom w:val="0"/>
              <w:divBdr>
                <w:top w:val="none" w:sz="0" w:space="0" w:color="auto"/>
                <w:left w:val="none" w:sz="0" w:space="0" w:color="auto"/>
                <w:bottom w:val="none" w:sz="0" w:space="0" w:color="auto"/>
                <w:right w:val="none" w:sz="0" w:space="0" w:color="auto"/>
              </w:divBdr>
            </w:div>
          </w:divsChild>
        </w:div>
        <w:div w:id="1601404100">
          <w:marLeft w:val="0"/>
          <w:marRight w:val="0"/>
          <w:marTop w:val="0"/>
          <w:marBottom w:val="0"/>
          <w:divBdr>
            <w:top w:val="none" w:sz="0" w:space="0" w:color="auto"/>
            <w:left w:val="none" w:sz="0" w:space="0" w:color="auto"/>
            <w:bottom w:val="none" w:sz="0" w:space="0" w:color="auto"/>
            <w:right w:val="none" w:sz="0" w:space="0" w:color="auto"/>
          </w:divBdr>
          <w:divsChild>
            <w:div w:id="1390153935">
              <w:marLeft w:val="0"/>
              <w:marRight w:val="0"/>
              <w:marTop w:val="0"/>
              <w:marBottom w:val="0"/>
              <w:divBdr>
                <w:top w:val="none" w:sz="0" w:space="0" w:color="auto"/>
                <w:left w:val="none" w:sz="0" w:space="0" w:color="auto"/>
                <w:bottom w:val="none" w:sz="0" w:space="0" w:color="auto"/>
                <w:right w:val="none" w:sz="0" w:space="0" w:color="auto"/>
              </w:divBdr>
            </w:div>
          </w:divsChild>
        </w:div>
        <w:div w:id="1610627179">
          <w:marLeft w:val="0"/>
          <w:marRight w:val="0"/>
          <w:marTop w:val="0"/>
          <w:marBottom w:val="0"/>
          <w:divBdr>
            <w:top w:val="none" w:sz="0" w:space="0" w:color="auto"/>
            <w:left w:val="none" w:sz="0" w:space="0" w:color="auto"/>
            <w:bottom w:val="none" w:sz="0" w:space="0" w:color="auto"/>
            <w:right w:val="none" w:sz="0" w:space="0" w:color="auto"/>
          </w:divBdr>
          <w:divsChild>
            <w:div w:id="115760454">
              <w:marLeft w:val="0"/>
              <w:marRight w:val="0"/>
              <w:marTop w:val="0"/>
              <w:marBottom w:val="0"/>
              <w:divBdr>
                <w:top w:val="none" w:sz="0" w:space="0" w:color="auto"/>
                <w:left w:val="none" w:sz="0" w:space="0" w:color="auto"/>
                <w:bottom w:val="none" w:sz="0" w:space="0" w:color="auto"/>
                <w:right w:val="none" w:sz="0" w:space="0" w:color="auto"/>
              </w:divBdr>
            </w:div>
          </w:divsChild>
        </w:div>
        <w:div w:id="1612585062">
          <w:marLeft w:val="0"/>
          <w:marRight w:val="0"/>
          <w:marTop w:val="0"/>
          <w:marBottom w:val="0"/>
          <w:divBdr>
            <w:top w:val="none" w:sz="0" w:space="0" w:color="auto"/>
            <w:left w:val="none" w:sz="0" w:space="0" w:color="auto"/>
            <w:bottom w:val="none" w:sz="0" w:space="0" w:color="auto"/>
            <w:right w:val="none" w:sz="0" w:space="0" w:color="auto"/>
          </w:divBdr>
          <w:divsChild>
            <w:div w:id="296103501">
              <w:marLeft w:val="0"/>
              <w:marRight w:val="0"/>
              <w:marTop w:val="0"/>
              <w:marBottom w:val="0"/>
              <w:divBdr>
                <w:top w:val="none" w:sz="0" w:space="0" w:color="auto"/>
                <w:left w:val="none" w:sz="0" w:space="0" w:color="auto"/>
                <w:bottom w:val="none" w:sz="0" w:space="0" w:color="auto"/>
                <w:right w:val="none" w:sz="0" w:space="0" w:color="auto"/>
              </w:divBdr>
            </w:div>
          </w:divsChild>
        </w:div>
        <w:div w:id="1615094924">
          <w:marLeft w:val="0"/>
          <w:marRight w:val="0"/>
          <w:marTop w:val="0"/>
          <w:marBottom w:val="0"/>
          <w:divBdr>
            <w:top w:val="none" w:sz="0" w:space="0" w:color="auto"/>
            <w:left w:val="none" w:sz="0" w:space="0" w:color="auto"/>
            <w:bottom w:val="none" w:sz="0" w:space="0" w:color="auto"/>
            <w:right w:val="none" w:sz="0" w:space="0" w:color="auto"/>
          </w:divBdr>
          <w:divsChild>
            <w:div w:id="430710792">
              <w:marLeft w:val="0"/>
              <w:marRight w:val="0"/>
              <w:marTop w:val="0"/>
              <w:marBottom w:val="0"/>
              <w:divBdr>
                <w:top w:val="none" w:sz="0" w:space="0" w:color="auto"/>
                <w:left w:val="none" w:sz="0" w:space="0" w:color="auto"/>
                <w:bottom w:val="none" w:sz="0" w:space="0" w:color="auto"/>
                <w:right w:val="none" w:sz="0" w:space="0" w:color="auto"/>
              </w:divBdr>
            </w:div>
          </w:divsChild>
        </w:div>
        <w:div w:id="1618412664">
          <w:marLeft w:val="0"/>
          <w:marRight w:val="0"/>
          <w:marTop w:val="0"/>
          <w:marBottom w:val="0"/>
          <w:divBdr>
            <w:top w:val="none" w:sz="0" w:space="0" w:color="auto"/>
            <w:left w:val="none" w:sz="0" w:space="0" w:color="auto"/>
            <w:bottom w:val="none" w:sz="0" w:space="0" w:color="auto"/>
            <w:right w:val="none" w:sz="0" w:space="0" w:color="auto"/>
          </w:divBdr>
          <w:divsChild>
            <w:div w:id="1926837794">
              <w:marLeft w:val="0"/>
              <w:marRight w:val="0"/>
              <w:marTop w:val="0"/>
              <w:marBottom w:val="0"/>
              <w:divBdr>
                <w:top w:val="none" w:sz="0" w:space="0" w:color="auto"/>
                <w:left w:val="none" w:sz="0" w:space="0" w:color="auto"/>
                <w:bottom w:val="none" w:sz="0" w:space="0" w:color="auto"/>
                <w:right w:val="none" w:sz="0" w:space="0" w:color="auto"/>
              </w:divBdr>
            </w:div>
          </w:divsChild>
        </w:div>
        <w:div w:id="1631980876">
          <w:marLeft w:val="0"/>
          <w:marRight w:val="0"/>
          <w:marTop w:val="0"/>
          <w:marBottom w:val="0"/>
          <w:divBdr>
            <w:top w:val="none" w:sz="0" w:space="0" w:color="auto"/>
            <w:left w:val="none" w:sz="0" w:space="0" w:color="auto"/>
            <w:bottom w:val="none" w:sz="0" w:space="0" w:color="auto"/>
            <w:right w:val="none" w:sz="0" w:space="0" w:color="auto"/>
          </w:divBdr>
          <w:divsChild>
            <w:div w:id="752161662">
              <w:marLeft w:val="0"/>
              <w:marRight w:val="0"/>
              <w:marTop w:val="0"/>
              <w:marBottom w:val="0"/>
              <w:divBdr>
                <w:top w:val="none" w:sz="0" w:space="0" w:color="auto"/>
                <w:left w:val="none" w:sz="0" w:space="0" w:color="auto"/>
                <w:bottom w:val="none" w:sz="0" w:space="0" w:color="auto"/>
                <w:right w:val="none" w:sz="0" w:space="0" w:color="auto"/>
              </w:divBdr>
            </w:div>
          </w:divsChild>
        </w:div>
        <w:div w:id="1633099801">
          <w:marLeft w:val="0"/>
          <w:marRight w:val="0"/>
          <w:marTop w:val="0"/>
          <w:marBottom w:val="0"/>
          <w:divBdr>
            <w:top w:val="none" w:sz="0" w:space="0" w:color="auto"/>
            <w:left w:val="none" w:sz="0" w:space="0" w:color="auto"/>
            <w:bottom w:val="none" w:sz="0" w:space="0" w:color="auto"/>
            <w:right w:val="none" w:sz="0" w:space="0" w:color="auto"/>
          </w:divBdr>
          <w:divsChild>
            <w:div w:id="1818758851">
              <w:marLeft w:val="0"/>
              <w:marRight w:val="0"/>
              <w:marTop w:val="0"/>
              <w:marBottom w:val="0"/>
              <w:divBdr>
                <w:top w:val="none" w:sz="0" w:space="0" w:color="auto"/>
                <w:left w:val="none" w:sz="0" w:space="0" w:color="auto"/>
                <w:bottom w:val="none" w:sz="0" w:space="0" w:color="auto"/>
                <w:right w:val="none" w:sz="0" w:space="0" w:color="auto"/>
              </w:divBdr>
            </w:div>
          </w:divsChild>
        </w:div>
        <w:div w:id="1633511127">
          <w:marLeft w:val="0"/>
          <w:marRight w:val="0"/>
          <w:marTop w:val="0"/>
          <w:marBottom w:val="0"/>
          <w:divBdr>
            <w:top w:val="none" w:sz="0" w:space="0" w:color="auto"/>
            <w:left w:val="none" w:sz="0" w:space="0" w:color="auto"/>
            <w:bottom w:val="none" w:sz="0" w:space="0" w:color="auto"/>
            <w:right w:val="none" w:sz="0" w:space="0" w:color="auto"/>
          </w:divBdr>
          <w:divsChild>
            <w:div w:id="1309361333">
              <w:marLeft w:val="0"/>
              <w:marRight w:val="0"/>
              <w:marTop w:val="0"/>
              <w:marBottom w:val="0"/>
              <w:divBdr>
                <w:top w:val="none" w:sz="0" w:space="0" w:color="auto"/>
                <w:left w:val="none" w:sz="0" w:space="0" w:color="auto"/>
                <w:bottom w:val="none" w:sz="0" w:space="0" w:color="auto"/>
                <w:right w:val="none" w:sz="0" w:space="0" w:color="auto"/>
              </w:divBdr>
            </w:div>
          </w:divsChild>
        </w:div>
        <w:div w:id="1638991467">
          <w:marLeft w:val="0"/>
          <w:marRight w:val="0"/>
          <w:marTop w:val="0"/>
          <w:marBottom w:val="0"/>
          <w:divBdr>
            <w:top w:val="none" w:sz="0" w:space="0" w:color="auto"/>
            <w:left w:val="none" w:sz="0" w:space="0" w:color="auto"/>
            <w:bottom w:val="none" w:sz="0" w:space="0" w:color="auto"/>
            <w:right w:val="none" w:sz="0" w:space="0" w:color="auto"/>
          </w:divBdr>
          <w:divsChild>
            <w:div w:id="427039658">
              <w:marLeft w:val="0"/>
              <w:marRight w:val="0"/>
              <w:marTop w:val="0"/>
              <w:marBottom w:val="0"/>
              <w:divBdr>
                <w:top w:val="none" w:sz="0" w:space="0" w:color="auto"/>
                <w:left w:val="none" w:sz="0" w:space="0" w:color="auto"/>
                <w:bottom w:val="none" w:sz="0" w:space="0" w:color="auto"/>
                <w:right w:val="none" w:sz="0" w:space="0" w:color="auto"/>
              </w:divBdr>
            </w:div>
          </w:divsChild>
        </w:div>
        <w:div w:id="1650595580">
          <w:marLeft w:val="0"/>
          <w:marRight w:val="0"/>
          <w:marTop w:val="0"/>
          <w:marBottom w:val="0"/>
          <w:divBdr>
            <w:top w:val="none" w:sz="0" w:space="0" w:color="auto"/>
            <w:left w:val="none" w:sz="0" w:space="0" w:color="auto"/>
            <w:bottom w:val="none" w:sz="0" w:space="0" w:color="auto"/>
            <w:right w:val="none" w:sz="0" w:space="0" w:color="auto"/>
          </w:divBdr>
          <w:divsChild>
            <w:div w:id="121730606">
              <w:marLeft w:val="0"/>
              <w:marRight w:val="0"/>
              <w:marTop w:val="0"/>
              <w:marBottom w:val="0"/>
              <w:divBdr>
                <w:top w:val="none" w:sz="0" w:space="0" w:color="auto"/>
                <w:left w:val="none" w:sz="0" w:space="0" w:color="auto"/>
                <w:bottom w:val="none" w:sz="0" w:space="0" w:color="auto"/>
                <w:right w:val="none" w:sz="0" w:space="0" w:color="auto"/>
              </w:divBdr>
            </w:div>
          </w:divsChild>
        </w:div>
        <w:div w:id="1652559332">
          <w:marLeft w:val="0"/>
          <w:marRight w:val="0"/>
          <w:marTop w:val="0"/>
          <w:marBottom w:val="0"/>
          <w:divBdr>
            <w:top w:val="none" w:sz="0" w:space="0" w:color="auto"/>
            <w:left w:val="none" w:sz="0" w:space="0" w:color="auto"/>
            <w:bottom w:val="none" w:sz="0" w:space="0" w:color="auto"/>
            <w:right w:val="none" w:sz="0" w:space="0" w:color="auto"/>
          </w:divBdr>
          <w:divsChild>
            <w:div w:id="66271252">
              <w:marLeft w:val="0"/>
              <w:marRight w:val="0"/>
              <w:marTop w:val="0"/>
              <w:marBottom w:val="0"/>
              <w:divBdr>
                <w:top w:val="none" w:sz="0" w:space="0" w:color="auto"/>
                <w:left w:val="none" w:sz="0" w:space="0" w:color="auto"/>
                <w:bottom w:val="none" w:sz="0" w:space="0" w:color="auto"/>
                <w:right w:val="none" w:sz="0" w:space="0" w:color="auto"/>
              </w:divBdr>
            </w:div>
          </w:divsChild>
        </w:div>
        <w:div w:id="1660840186">
          <w:marLeft w:val="0"/>
          <w:marRight w:val="0"/>
          <w:marTop w:val="0"/>
          <w:marBottom w:val="0"/>
          <w:divBdr>
            <w:top w:val="none" w:sz="0" w:space="0" w:color="auto"/>
            <w:left w:val="none" w:sz="0" w:space="0" w:color="auto"/>
            <w:bottom w:val="none" w:sz="0" w:space="0" w:color="auto"/>
            <w:right w:val="none" w:sz="0" w:space="0" w:color="auto"/>
          </w:divBdr>
          <w:divsChild>
            <w:div w:id="1347557200">
              <w:marLeft w:val="0"/>
              <w:marRight w:val="0"/>
              <w:marTop w:val="0"/>
              <w:marBottom w:val="0"/>
              <w:divBdr>
                <w:top w:val="none" w:sz="0" w:space="0" w:color="auto"/>
                <w:left w:val="none" w:sz="0" w:space="0" w:color="auto"/>
                <w:bottom w:val="none" w:sz="0" w:space="0" w:color="auto"/>
                <w:right w:val="none" w:sz="0" w:space="0" w:color="auto"/>
              </w:divBdr>
            </w:div>
          </w:divsChild>
        </w:div>
        <w:div w:id="1667901570">
          <w:marLeft w:val="0"/>
          <w:marRight w:val="0"/>
          <w:marTop w:val="0"/>
          <w:marBottom w:val="0"/>
          <w:divBdr>
            <w:top w:val="none" w:sz="0" w:space="0" w:color="auto"/>
            <w:left w:val="none" w:sz="0" w:space="0" w:color="auto"/>
            <w:bottom w:val="none" w:sz="0" w:space="0" w:color="auto"/>
            <w:right w:val="none" w:sz="0" w:space="0" w:color="auto"/>
          </w:divBdr>
          <w:divsChild>
            <w:div w:id="1201437534">
              <w:marLeft w:val="0"/>
              <w:marRight w:val="0"/>
              <w:marTop w:val="0"/>
              <w:marBottom w:val="0"/>
              <w:divBdr>
                <w:top w:val="none" w:sz="0" w:space="0" w:color="auto"/>
                <w:left w:val="none" w:sz="0" w:space="0" w:color="auto"/>
                <w:bottom w:val="none" w:sz="0" w:space="0" w:color="auto"/>
                <w:right w:val="none" w:sz="0" w:space="0" w:color="auto"/>
              </w:divBdr>
            </w:div>
          </w:divsChild>
        </w:div>
        <w:div w:id="1671330399">
          <w:marLeft w:val="0"/>
          <w:marRight w:val="0"/>
          <w:marTop w:val="0"/>
          <w:marBottom w:val="0"/>
          <w:divBdr>
            <w:top w:val="none" w:sz="0" w:space="0" w:color="auto"/>
            <w:left w:val="none" w:sz="0" w:space="0" w:color="auto"/>
            <w:bottom w:val="none" w:sz="0" w:space="0" w:color="auto"/>
            <w:right w:val="none" w:sz="0" w:space="0" w:color="auto"/>
          </w:divBdr>
          <w:divsChild>
            <w:div w:id="1872836488">
              <w:marLeft w:val="0"/>
              <w:marRight w:val="0"/>
              <w:marTop w:val="0"/>
              <w:marBottom w:val="0"/>
              <w:divBdr>
                <w:top w:val="none" w:sz="0" w:space="0" w:color="auto"/>
                <w:left w:val="none" w:sz="0" w:space="0" w:color="auto"/>
                <w:bottom w:val="none" w:sz="0" w:space="0" w:color="auto"/>
                <w:right w:val="none" w:sz="0" w:space="0" w:color="auto"/>
              </w:divBdr>
            </w:div>
          </w:divsChild>
        </w:div>
        <w:div w:id="1674066181">
          <w:marLeft w:val="0"/>
          <w:marRight w:val="0"/>
          <w:marTop w:val="0"/>
          <w:marBottom w:val="0"/>
          <w:divBdr>
            <w:top w:val="none" w:sz="0" w:space="0" w:color="auto"/>
            <w:left w:val="none" w:sz="0" w:space="0" w:color="auto"/>
            <w:bottom w:val="none" w:sz="0" w:space="0" w:color="auto"/>
            <w:right w:val="none" w:sz="0" w:space="0" w:color="auto"/>
          </w:divBdr>
          <w:divsChild>
            <w:div w:id="130750898">
              <w:marLeft w:val="0"/>
              <w:marRight w:val="0"/>
              <w:marTop w:val="0"/>
              <w:marBottom w:val="0"/>
              <w:divBdr>
                <w:top w:val="none" w:sz="0" w:space="0" w:color="auto"/>
                <w:left w:val="none" w:sz="0" w:space="0" w:color="auto"/>
                <w:bottom w:val="none" w:sz="0" w:space="0" w:color="auto"/>
                <w:right w:val="none" w:sz="0" w:space="0" w:color="auto"/>
              </w:divBdr>
            </w:div>
          </w:divsChild>
        </w:div>
        <w:div w:id="1676424064">
          <w:marLeft w:val="0"/>
          <w:marRight w:val="0"/>
          <w:marTop w:val="0"/>
          <w:marBottom w:val="0"/>
          <w:divBdr>
            <w:top w:val="none" w:sz="0" w:space="0" w:color="auto"/>
            <w:left w:val="none" w:sz="0" w:space="0" w:color="auto"/>
            <w:bottom w:val="none" w:sz="0" w:space="0" w:color="auto"/>
            <w:right w:val="none" w:sz="0" w:space="0" w:color="auto"/>
          </w:divBdr>
          <w:divsChild>
            <w:div w:id="1482305181">
              <w:marLeft w:val="0"/>
              <w:marRight w:val="0"/>
              <w:marTop w:val="0"/>
              <w:marBottom w:val="0"/>
              <w:divBdr>
                <w:top w:val="none" w:sz="0" w:space="0" w:color="auto"/>
                <w:left w:val="none" w:sz="0" w:space="0" w:color="auto"/>
                <w:bottom w:val="none" w:sz="0" w:space="0" w:color="auto"/>
                <w:right w:val="none" w:sz="0" w:space="0" w:color="auto"/>
              </w:divBdr>
            </w:div>
          </w:divsChild>
        </w:div>
        <w:div w:id="1678383811">
          <w:marLeft w:val="0"/>
          <w:marRight w:val="0"/>
          <w:marTop w:val="0"/>
          <w:marBottom w:val="0"/>
          <w:divBdr>
            <w:top w:val="none" w:sz="0" w:space="0" w:color="auto"/>
            <w:left w:val="none" w:sz="0" w:space="0" w:color="auto"/>
            <w:bottom w:val="none" w:sz="0" w:space="0" w:color="auto"/>
            <w:right w:val="none" w:sz="0" w:space="0" w:color="auto"/>
          </w:divBdr>
          <w:divsChild>
            <w:div w:id="1028528809">
              <w:marLeft w:val="0"/>
              <w:marRight w:val="0"/>
              <w:marTop w:val="0"/>
              <w:marBottom w:val="0"/>
              <w:divBdr>
                <w:top w:val="none" w:sz="0" w:space="0" w:color="auto"/>
                <w:left w:val="none" w:sz="0" w:space="0" w:color="auto"/>
                <w:bottom w:val="none" w:sz="0" w:space="0" w:color="auto"/>
                <w:right w:val="none" w:sz="0" w:space="0" w:color="auto"/>
              </w:divBdr>
            </w:div>
          </w:divsChild>
        </w:div>
        <w:div w:id="1686635375">
          <w:marLeft w:val="0"/>
          <w:marRight w:val="0"/>
          <w:marTop w:val="0"/>
          <w:marBottom w:val="0"/>
          <w:divBdr>
            <w:top w:val="none" w:sz="0" w:space="0" w:color="auto"/>
            <w:left w:val="none" w:sz="0" w:space="0" w:color="auto"/>
            <w:bottom w:val="none" w:sz="0" w:space="0" w:color="auto"/>
            <w:right w:val="none" w:sz="0" w:space="0" w:color="auto"/>
          </w:divBdr>
          <w:divsChild>
            <w:div w:id="1125581009">
              <w:marLeft w:val="0"/>
              <w:marRight w:val="0"/>
              <w:marTop w:val="0"/>
              <w:marBottom w:val="0"/>
              <w:divBdr>
                <w:top w:val="none" w:sz="0" w:space="0" w:color="auto"/>
                <w:left w:val="none" w:sz="0" w:space="0" w:color="auto"/>
                <w:bottom w:val="none" w:sz="0" w:space="0" w:color="auto"/>
                <w:right w:val="none" w:sz="0" w:space="0" w:color="auto"/>
              </w:divBdr>
            </w:div>
          </w:divsChild>
        </w:div>
        <w:div w:id="1723165372">
          <w:marLeft w:val="0"/>
          <w:marRight w:val="0"/>
          <w:marTop w:val="0"/>
          <w:marBottom w:val="0"/>
          <w:divBdr>
            <w:top w:val="none" w:sz="0" w:space="0" w:color="auto"/>
            <w:left w:val="none" w:sz="0" w:space="0" w:color="auto"/>
            <w:bottom w:val="none" w:sz="0" w:space="0" w:color="auto"/>
            <w:right w:val="none" w:sz="0" w:space="0" w:color="auto"/>
          </w:divBdr>
          <w:divsChild>
            <w:div w:id="1568997755">
              <w:marLeft w:val="0"/>
              <w:marRight w:val="0"/>
              <w:marTop w:val="0"/>
              <w:marBottom w:val="0"/>
              <w:divBdr>
                <w:top w:val="none" w:sz="0" w:space="0" w:color="auto"/>
                <w:left w:val="none" w:sz="0" w:space="0" w:color="auto"/>
                <w:bottom w:val="none" w:sz="0" w:space="0" w:color="auto"/>
                <w:right w:val="none" w:sz="0" w:space="0" w:color="auto"/>
              </w:divBdr>
            </w:div>
          </w:divsChild>
        </w:div>
        <w:div w:id="1727795803">
          <w:marLeft w:val="0"/>
          <w:marRight w:val="0"/>
          <w:marTop w:val="0"/>
          <w:marBottom w:val="0"/>
          <w:divBdr>
            <w:top w:val="none" w:sz="0" w:space="0" w:color="auto"/>
            <w:left w:val="none" w:sz="0" w:space="0" w:color="auto"/>
            <w:bottom w:val="none" w:sz="0" w:space="0" w:color="auto"/>
            <w:right w:val="none" w:sz="0" w:space="0" w:color="auto"/>
          </w:divBdr>
          <w:divsChild>
            <w:div w:id="1878544499">
              <w:marLeft w:val="0"/>
              <w:marRight w:val="0"/>
              <w:marTop w:val="0"/>
              <w:marBottom w:val="0"/>
              <w:divBdr>
                <w:top w:val="none" w:sz="0" w:space="0" w:color="auto"/>
                <w:left w:val="none" w:sz="0" w:space="0" w:color="auto"/>
                <w:bottom w:val="none" w:sz="0" w:space="0" w:color="auto"/>
                <w:right w:val="none" w:sz="0" w:space="0" w:color="auto"/>
              </w:divBdr>
            </w:div>
          </w:divsChild>
        </w:div>
        <w:div w:id="1749308838">
          <w:marLeft w:val="0"/>
          <w:marRight w:val="0"/>
          <w:marTop w:val="0"/>
          <w:marBottom w:val="0"/>
          <w:divBdr>
            <w:top w:val="none" w:sz="0" w:space="0" w:color="auto"/>
            <w:left w:val="none" w:sz="0" w:space="0" w:color="auto"/>
            <w:bottom w:val="none" w:sz="0" w:space="0" w:color="auto"/>
            <w:right w:val="none" w:sz="0" w:space="0" w:color="auto"/>
          </w:divBdr>
          <w:divsChild>
            <w:div w:id="584922829">
              <w:marLeft w:val="0"/>
              <w:marRight w:val="0"/>
              <w:marTop w:val="0"/>
              <w:marBottom w:val="0"/>
              <w:divBdr>
                <w:top w:val="none" w:sz="0" w:space="0" w:color="auto"/>
                <w:left w:val="none" w:sz="0" w:space="0" w:color="auto"/>
                <w:bottom w:val="none" w:sz="0" w:space="0" w:color="auto"/>
                <w:right w:val="none" w:sz="0" w:space="0" w:color="auto"/>
              </w:divBdr>
            </w:div>
          </w:divsChild>
        </w:div>
        <w:div w:id="1752238983">
          <w:marLeft w:val="0"/>
          <w:marRight w:val="0"/>
          <w:marTop w:val="0"/>
          <w:marBottom w:val="0"/>
          <w:divBdr>
            <w:top w:val="none" w:sz="0" w:space="0" w:color="auto"/>
            <w:left w:val="none" w:sz="0" w:space="0" w:color="auto"/>
            <w:bottom w:val="none" w:sz="0" w:space="0" w:color="auto"/>
            <w:right w:val="none" w:sz="0" w:space="0" w:color="auto"/>
          </w:divBdr>
          <w:divsChild>
            <w:div w:id="2001693136">
              <w:marLeft w:val="0"/>
              <w:marRight w:val="0"/>
              <w:marTop w:val="0"/>
              <w:marBottom w:val="0"/>
              <w:divBdr>
                <w:top w:val="none" w:sz="0" w:space="0" w:color="auto"/>
                <w:left w:val="none" w:sz="0" w:space="0" w:color="auto"/>
                <w:bottom w:val="none" w:sz="0" w:space="0" w:color="auto"/>
                <w:right w:val="none" w:sz="0" w:space="0" w:color="auto"/>
              </w:divBdr>
            </w:div>
          </w:divsChild>
        </w:div>
        <w:div w:id="1772511644">
          <w:marLeft w:val="0"/>
          <w:marRight w:val="0"/>
          <w:marTop w:val="0"/>
          <w:marBottom w:val="0"/>
          <w:divBdr>
            <w:top w:val="none" w:sz="0" w:space="0" w:color="auto"/>
            <w:left w:val="none" w:sz="0" w:space="0" w:color="auto"/>
            <w:bottom w:val="none" w:sz="0" w:space="0" w:color="auto"/>
            <w:right w:val="none" w:sz="0" w:space="0" w:color="auto"/>
          </w:divBdr>
          <w:divsChild>
            <w:div w:id="1510944273">
              <w:marLeft w:val="0"/>
              <w:marRight w:val="0"/>
              <w:marTop w:val="0"/>
              <w:marBottom w:val="0"/>
              <w:divBdr>
                <w:top w:val="none" w:sz="0" w:space="0" w:color="auto"/>
                <w:left w:val="none" w:sz="0" w:space="0" w:color="auto"/>
                <w:bottom w:val="none" w:sz="0" w:space="0" w:color="auto"/>
                <w:right w:val="none" w:sz="0" w:space="0" w:color="auto"/>
              </w:divBdr>
            </w:div>
          </w:divsChild>
        </w:div>
        <w:div w:id="1794130431">
          <w:marLeft w:val="0"/>
          <w:marRight w:val="0"/>
          <w:marTop w:val="0"/>
          <w:marBottom w:val="0"/>
          <w:divBdr>
            <w:top w:val="none" w:sz="0" w:space="0" w:color="auto"/>
            <w:left w:val="none" w:sz="0" w:space="0" w:color="auto"/>
            <w:bottom w:val="none" w:sz="0" w:space="0" w:color="auto"/>
            <w:right w:val="none" w:sz="0" w:space="0" w:color="auto"/>
          </w:divBdr>
          <w:divsChild>
            <w:div w:id="1677726180">
              <w:marLeft w:val="0"/>
              <w:marRight w:val="0"/>
              <w:marTop w:val="0"/>
              <w:marBottom w:val="0"/>
              <w:divBdr>
                <w:top w:val="none" w:sz="0" w:space="0" w:color="auto"/>
                <w:left w:val="none" w:sz="0" w:space="0" w:color="auto"/>
                <w:bottom w:val="none" w:sz="0" w:space="0" w:color="auto"/>
                <w:right w:val="none" w:sz="0" w:space="0" w:color="auto"/>
              </w:divBdr>
            </w:div>
          </w:divsChild>
        </w:div>
        <w:div w:id="1807429272">
          <w:marLeft w:val="0"/>
          <w:marRight w:val="0"/>
          <w:marTop w:val="0"/>
          <w:marBottom w:val="0"/>
          <w:divBdr>
            <w:top w:val="none" w:sz="0" w:space="0" w:color="auto"/>
            <w:left w:val="none" w:sz="0" w:space="0" w:color="auto"/>
            <w:bottom w:val="none" w:sz="0" w:space="0" w:color="auto"/>
            <w:right w:val="none" w:sz="0" w:space="0" w:color="auto"/>
          </w:divBdr>
          <w:divsChild>
            <w:div w:id="721028142">
              <w:marLeft w:val="0"/>
              <w:marRight w:val="0"/>
              <w:marTop w:val="0"/>
              <w:marBottom w:val="0"/>
              <w:divBdr>
                <w:top w:val="none" w:sz="0" w:space="0" w:color="auto"/>
                <w:left w:val="none" w:sz="0" w:space="0" w:color="auto"/>
                <w:bottom w:val="none" w:sz="0" w:space="0" w:color="auto"/>
                <w:right w:val="none" w:sz="0" w:space="0" w:color="auto"/>
              </w:divBdr>
            </w:div>
          </w:divsChild>
        </w:div>
        <w:div w:id="1812362193">
          <w:marLeft w:val="0"/>
          <w:marRight w:val="0"/>
          <w:marTop w:val="0"/>
          <w:marBottom w:val="0"/>
          <w:divBdr>
            <w:top w:val="none" w:sz="0" w:space="0" w:color="auto"/>
            <w:left w:val="none" w:sz="0" w:space="0" w:color="auto"/>
            <w:bottom w:val="none" w:sz="0" w:space="0" w:color="auto"/>
            <w:right w:val="none" w:sz="0" w:space="0" w:color="auto"/>
          </w:divBdr>
          <w:divsChild>
            <w:div w:id="1977492585">
              <w:marLeft w:val="0"/>
              <w:marRight w:val="0"/>
              <w:marTop w:val="0"/>
              <w:marBottom w:val="0"/>
              <w:divBdr>
                <w:top w:val="none" w:sz="0" w:space="0" w:color="auto"/>
                <w:left w:val="none" w:sz="0" w:space="0" w:color="auto"/>
                <w:bottom w:val="none" w:sz="0" w:space="0" w:color="auto"/>
                <w:right w:val="none" w:sz="0" w:space="0" w:color="auto"/>
              </w:divBdr>
            </w:div>
          </w:divsChild>
        </w:div>
        <w:div w:id="1817183428">
          <w:marLeft w:val="0"/>
          <w:marRight w:val="0"/>
          <w:marTop w:val="0"/>
          <w:marBottom w:val="0"/>
          <w:divBdr>
            <w:top w:val="none" w:sz="0" w:space="0" w:color="auto"/>
            <w:left w:val="none" w:sz="0" w:space="0" w:color="auto"/>
            <w:bottom w:val="none" w:sz="0" w:space="0" w:color="auto"/>
            <w:right w:val="none" w:sz="0" w:space="0" w:color="auto"/>
          </w:divBdr>
          <w:divsChild>
            <w:div w:id="2043628365">
              <w:marLeft w:val="0"/>
              <w:marRight w:val="0"/>
              <w:marTop w:val="0"/>
              <w:marBottom w:val="0"/>
              <w:divBdr>
                <w:top w:val="none" w:sz="0" w:space="0" w:color="auto"/>
                <w:left w:val="none" w:sz="0" w:space="0" w:color="auto"/>
                <w:bottom w:val="none" w:sz="0" w:space="0" w:color="auto"/>
                <w:right w:val="none" w:sz="0" w:space="0" w:color="auto"/>
              </w:divBdr>
            </w:div>
          </w:divsChild>
        </w:div>
        <w:div w:id="1826168166">
          <w:marLeft w:val="0"/>
          <w:marRight w:val="0"/>
          <w:marTop w:val="0"/>
          <w:marBottom w:val="0"/>
          <w:divBdr>
            <w:top w:val="none" w:sz="0" w:space="0" w:color="auto"/>
            <w:left w:val="none" w:sz="0" w:space="0" w:color="auto"/>
            <w:bottom w:val="none" w:sz="0" w:space="0" w:color="auto"/>
            <w:right w:val="none" w:sz="0" w:space="0" w:color="auto"/>
          </w:divBdr>
          <w:divsChild>
            <w:div w:id="434060639">
              <w:marLeft w:val="0"/>
              <w:marRight w:val="0"/>
              <w:marTop w:val="0"/>
              <w:marBottom w:val="0"/>
              <w:divBdr>
                <w:top w:val="none" w:sz="0" w:space="0" w:color="auto"/>
                <w:left w:val="none" w:sz="0" w:space="0" w:color="auto"/>
                <w:bottom w:val="none" w:sz="0" w:space="0" w:color="auto"/>
                <w:right w:val="none" w:sz="0" w:space="0" w:color="auto"/>
              </w:divBdr>
            </w:div>
          </w:divsChild>
        </w:div>
        <w:div w:id="1833252070">
          <w:marLeft w:val="0"/>
          <w:marRight w:val="0"/>
          <w:marTop w:val="0"/>
          <w:marBottom w:val="0"/>
          <w:divBdr>
            <w:top w:val="none" w:sz="0" w:space="0" w:color="auto"/>
            <w:left w:val="none" w:sz="0" w:space="0" w:color="auto"/>
            <w:bottom w:val="none" w:sz="0" w:space="0" w:color="auto"/>
            <w:right w:val="none" w:sz="0" w:space="0" w:color="auto"/>
          </w:divBdr>
          <w:divsChild>
            <w:div w:id="938560236">
              <w:marLeft w:val="0"/>
              <w:marRight w:val="0"/>
              <w:marTop w:val="0"/>
              <w:marBottom w:val="0"/>
              <w:divBdr>
                <w:top w:val="none" w:sz="0" w:space="0" w:color="auto"/>
                <w:left w:val="none" w:sz="0" w:space="0" w:color="auto"/>
                <w:bottom w:val="none" w:sz="0" w:space="0" w:color="auto"/>
                <w:right w:val="none" w:sz="0" w:space="0" w:color="auto"/>
              </w:divBdr>
            </w:div>
          </w:divsChild>
        </w:div>
        <w:div w:id="1849326760">
          <w:marLeft w:val="0"/>
          <w:marRight w:val="0"/>
          <w:marTop w:val="0"/>
          <w:marBottom w:val="0"/>
          <w:divBdr>
            <w:top w:val="none" w:sz="0" w:space="0" w:color="auto"/>
            <w:left w:val="none" w:sz="0" w:space="0" w:color="auto"/>
            <w:bottom w:val="none" w:sz="0" w:space="0" w:color="auto"/>
            <w:right w:val="none" w:sz="0" w:space="0" w:color="auto"/>
          </w:divBdr>
          <w:divsChild>
            <w:div w:id="588544575">
              <w:marLeft w:val="0"/>
              <w:marRight w:val="0"/>
              <w:marTop w:val="0"/>
              <w:marBottom w:val="0"/>
              <w:divBdr>
                <w:top w:val="none" w:sz="0" w:space="0" w:color="auto"/>
                <w:left w:val="none" w:sz="0" w:space="0" w:color="auto"/>
                <w:bottom w:val="none" w:sz="0" w:space="0" w:color="auto"/>
                <w:right w:val="none" w:sz="0" w:space="0" w:color="auto"/>
              </w:divBdr>
            </w:div>
          </w:divsChild>
        </w:div>
        <w:div w:id="1850948536">
          <w:marLeft w:val="0"/>
          <w:marRight w:val="0"/>
          <w:marTop w:val="0"/>
          <w:marBottom w:val="0"/>
          <w:divBdr>
            <w:top w:val="none" w:sz="0" w:space="0" w:color="auto"/>
            <w:left w:val="none" w:sz="0" w:space="0" w:color="auto"/>
            <w:bottom w:val="none" w:sz="0" w:space="0" w:color="auto"/>
            <w:right w:val="none" w:sz="0" w:space="0" w:color="auto"/>
          </w:divBdr>
          <w:divsChild>
            <w:div w:id="528445838">
              <w:marLeft w:val="0"/>
              <w:marRight w:val="0"/>
              <w:marTop w:val="0"/>
              <w:marBottom w:val="0"/>
              <w:divBdr>
                <w:top w:val="none" w:sz="0" w:space="0" w:color="auto"/>
                <w:left w:val="none" w:sz="0" w:space="0" w:color="auto"/>
                <w:bottom w:val="none" w:sz="0" w:space="0" w:color="auto"/>
                <w:right w:val="none" w:sz="0" w:space="0" w:color="auto"/>
              </w:divBdr>
            </w:div>
          </w:divsChild>
        </w:div>
        <w:div w:id="1860966351">
          <w:marLeft w:val="0"/>
          <w:marRight w:val="0"/>
          <w:marTop w:val="0"/>
          <w:marBottom w:val="0"/>
          <w:divBdr>
            <w:top w:val="none" w:sz="0" w:space="0" w:color="auto"/>
            <w:left w:val="none" w:sz="0" w:space="0" w:color="auto"/>
            <w:bottom w:val="none" w:sz="0" w:space="0" w:color="auto"/>
            <w:right w:val="none" w:sz="0" w:space="0" w:color="auto"/>
          </w:divBdr>
          <w:divsChild>
            <w:div w:id="242372453">
              <w:marLeft w:val="0"/>
              <w:marRight w:val="0"/>
              <w:marTop w:val="0"/>
              <w:marBottom w:val="0"/>
              <w:divBdr>
                <w:top w:val="none" w:sz="0" w:space="0" w:color="auto"/>
                <w:left w:val="none" w:sz="0" w:space="0" w:color="auto"/>
                <w:bottom w:val="none" w:sz="0" w:space="0" w:color="auto"/>
                <w:right w:val="none" w:sz="0" w:space="0" w:color="auto"/>
              </w:divBdr>
            </w:div>
          </w:divsChild>
        </w:div>
        <w:div w:id="1914896759">
          <w:marLeft w:val="0"/>
          <w:marRight w:val="0"/>
          <w:marTop w:val="0"/>
          <w:marBottom w:val="0"/>
          <w:divBdr>
            <w:top w:val="none" w:sz="0" w:space="0" w:color="auto"/>
            <w:left w:val="none" w:sz="0" w:space="0" w:color="auto"/>
            <w:bottom w:val="none" w:sz="0" w:space="0" w:color="auto"/>
            <w:right w:val="none" w:sz="0" w:space="0" w:color="auto"/>
          </w:divBdr>
          <w:divsChild>
            <w:div w:id="1692612521">
              <w:marLeft w:val="0"/>
              <w:marRight w:val="0"/>
              <w:marTop w:val="0"/>
              <w:marBottom w:val="0"/>
              <w:divBdr>
                <w:top w:val="none" w:sz="0" w:space="0" w:color="auto"/>
                <w:left w:val="none" w:sz="0" w:space="0" w:color="auto"/>
                <w:bottom w:val="none" w:sz="0" w:space="0" w:color="auto"/>
                <w:right w:val="none" w:sz="0" w:space="0" w:color="auto"/>
              </w:divBdr>
            </w:div>
          </w:divsChild>
        </w:div>
        <w:div w:id="1929461586">
          <w:marLeft w:val="0"/>
          <w:marRight w:val="0"/>
          <w:marTop w:val="0"/>
          <w:marBottom w:val="0"/>
          <w:divBdr>
            <w:top w:val="none" w:sz="0" w:space="0" w:color="auto"/>
            <w:left w:val="none" w:sz="0" w:space="0" w:color="auto"/>
            <w:bottom w:val="none" w:sz="0" w:space="0" w:color="auto"/>
            <w:right w:val="none" w:sz="0" w:space="0" w:color="auto"/>
          </w:divBdr>
          <w:divsChild>
            <w:div w:id="1361510413">
              <w:marLeft w:val="0"/>
              <w:marRight w:val="0"/>
              <w:marTop w:val="0"/>
              <w:marBottom w:val="0"/>
              <w:divBdr>
                <w:top w:val="none" w:sz="0" w:space="0" w:color="auto"/>
                <w:left w:val="none" w:sz="0" w:space="0" w:color="auto"/>
                <w:bottom w:val="none" w:sz="0" w:space="0" w:color="auto"/>
                <w:right w:val="none" w:sz="0" w:space="0" w:color="auto"/>
              </w:divBdr>
            </w:div>
          </w:divsChild>
        </w:div>
        <w:div w:id="1930693704">
          <w:marLeft w:val="0"/>
          <w:marRight w:val="0"/>
          <w:marTop w:val="0"/>
          <w:marBottom w:val="0"/>
          <w:divBdr>
            <w:top w:val="none" w:sz="0" w:space="0" w:color="auto"/>
            <w:left w:val="none" w:sz="0" w:space="0" w:color="auto"/>
            <w:bottom w:val="none" w:sz="0" w:space="0" w:color="auto"/>
            <w:right w:val="none" w:sz="0" w:space="0" w:color="auto"/>
          </w:divBdr>
          <w:divsChild>
            <w:div w:id="690423604">
              <w:marLeft w:val="0"/>
              <w:marRight w:val="0"/>
              <w:marTop w:val="0"/>
              <w:marBottom w:val="0"/>
              <w:divBdr>
                <w:top w:val="none" w:sz="0" w:space="0" w:color="auto"/>
                <w:left w:val="none" w:sz="0" w:space="0" w:color="auto"/>
                <w:bottom w:val="none" w:sz="0" w:space="0" w:color="auto"/>
                <w:right w:val="none" w:sz="0" w:space="0" w:color="auto"/>
              </w:divBdr>
            </w:div>
          </w:divsChild>
        </w:div>
        <w:div w:id="1931307947">
          <w:marLeft w:val="0"/>
          <w:marRight w:val="0"/>
          <w:marTop w:val="0"/>
          <w:marBottom w:val="0"/>
          <w:divBdr>
            <w:top w:val="none" w:sz="0" w:space="0" w:color="auto"/>
            <w:left w:val="none" w:sz="0" w:space="0" w:color="auto"/>
            <w:bottom w:val="none" w:sz="0" w:space="0" w:color="auto"/>
            <w:right w:val="none" w:sz="0" w:space="0" w:color="auto"/>
          </w:divBdr>
          <w:divsChild>
            <w:div w:id="923760768">
              <w:marLeft w:val="0"/>
              <w:marRight w:val="0"/>
              <w:marTop w:val="0"/>
              <w:marBottom w:val="0"/>
              <w:divBdr>
                <w:top w:val="none" w:sz="0" w:space="0" w:color="auto"/>
                <w:left w:val="none" w:sz="0" w:space="0" w:color="auto"/>
                <w:bottom w:val="none" w:sz="0" w:space="0" w:color="auto"/>
                <w:right w:val="none" w:sz="0" w:space="0" w:color="auto"/>
              </w:divBdr>
            </w:div>
          </w:divsChild>
        </w:div>
        <w:div w:id="1933784244">
          <w:marLeft w:val="0"/>
          <w:marRight w:val="0"/>
          <w:marTop w:val="0"/>
          <w:marBottom w:val="0"/>
          <w:divBdr>
            <w:top w:val="none" w:sz="0" w:space="0" w:color="auto"/>
            <w:left w:val="none" w:sz="0" w:space="0" w:color="auto"/>
            <w:bottom w:val="none" w:sz="0" w:space="0" w:color="auto"/>
            <w:right w:val="none" w:sz="0" w:space="0" w:color="auto"/>
          </w:divBdr>
          <w:divsChild>
            <w:div w:id="869416514">
              <w:marLeft w:val="0"/>
              <w:marRight w:val="0"/>
              <w:marTop w:val="0"/>
              <w:marBottom w:val="0"/>
              <w:divBdr>
                <w:top w:val="none" w:sz="0" w:space="0" w:color="auto"/>
                <w:left w:val="none" w:sz="0" w:space="0" w:color="auto"/>
                <w:bottom w:val="none" w:sz="0" w:space="0" w:color="auto"/>
                <w:right w:val="none" w:sz="0" w:space="0" w:color="auto"/>
              </w:divBdr>
            </w:div>
          </w:divsChild>
        </w:div>
        <w:div w:id="1946572662">
          <w:marLeft w:val="0"/>
          <w:marRight w:val="0"/>
          <w:marTop w:val="0"/>
          <w:marBottom w:val="0"/>
          <w:divBdr>
            <w:top w:val="none" w:sz="0" w:space="0" w:color="auto"/>
            <w:left w:val="none" w:sz="0" w:space="0" w:color="auto"/>
            <w:bottom w:val="none" w:sz="0" w:space="0" w:color="auto"/>
            <w:right w:val="none" w:sz="0" w:space="0" w:color="auto"/>
          </w:divBdr>
          <w:divsChild>
            <w:div w:id="267588953">
              <w:marLeft w:val="0"/>
              <w:marRight w:val="0"/>
              <w:marTop w:val="0"/>
              <w:marBottom w:val="0"/>
              <w:divBdr>
                <w:top w:val="none" w:sz="0" w:space="0" w:color="auto"/>
                <w:left w:val="none" w:sz="0" w:space="0" w:color="auto"/>
                <w:bottom w:val="none" w:sz="0" w:space="0" w:color="auto"/>
                <w:right w:val="none" w:sz="0" w:space="0" w:color="auto"/>
              </w:divBdr>
            </w:div>
          </w:divsChild>
        </w:div>
        <w:div w:id="1967197204">
          <w:marLeft w:val="0"/>
          <w:marRight w:val="0"/>
          <w:marTop w:val="0"/>
          <w:marBottom w:val="0"/>
          <w:divBdr>
            <w:top w:val="none" w:sz="0" w:space="0" w:color="auto"/>
            <w:left w:val="none" w:sz="0" w:space="0" w:color="auto"/>
            <w:bottom w:val="none" w:sz="0" w:space="0" w:color="auto"/>
            <w:right w:val="none" w:sz="0" w:space="0" w:color="auto"/>
          </w:divBdr>
          <w:divsChild>
            <w:div w:id="1803186053">
              <w:marLeft w:val="0"/>
              <w:marRight w:val="0"/>
              <w:marTop w:val="0"/>
              <w:marBottom w:val="0"/>
              <w:divBdr>
                <w:top w:val="none" w:sz="0" w:space="0" w:color="auto"/>
                <w:left w:val="none" w:sz="0" w:space="0" w:color="auto"/>
                <w:bottom w:val="none" w:sz="0" w:space="0" w:color="auto"/>
                <w:right w:val="none" w:sz="0" w:space="0" w:color="auto"/>
              </w:divBdr>
            </w:div>
          </w:divsChild>
        </w:div>
        <w:div w:id="1975014640">
          <w:marLeft w:val="0"/>
          <w:marRight w:val="0"/>
          <w:marTop w:val="0"/>
          <w:marBottom w:val="0"/>
          <w:divBdr>
            <w:top w:val="none" w:sz="0" w:space="0" w:color="auto"/>
            <w:left w:val="none" w:sz="0" w:space="0" w:color="auto"/>
            <w:bottom w:val="none" w:sz="0" w:space="0" w:color="auto"/>
            <w:right w:val="none" w:sz="0" w:space="0" w:color="auto"/>
          </w:divBdr>
          <w:divsChild>
            <w:div w:id="1362243814">
              <w:marLeft w:val="0"/>
              <w:marRight w:val="0"/>
              <w:marTop w:val="0"/>
              <w:marBottom w:val="0"/>
              <w:divBdr>
                <w:top w:val="none" w:sz="0" w:space="0" w:color="auto"/>
                <w:left w:val="none" w:sz="0" w:space="0" w:color="auto"/>
                <w:bottom w:val="none" w:sz="0" w:space="0" w:color="auto"/>
                <w:right w:val="none" w:sz="0" w:space="0" w:color="auto"/>
              </w:divBdr>
            </w:div>
          </w:divsChild>
        </w:div>
        <w:div w:id="1978139804">
          <w:marLeft w:val="0"/>
          <w:marRight w:val="0"/>
          <w:marTop w:val="0"/>
          <w:marBottom w:val="0"/>
          <w:divBdr>
            <w:top w:val="none" w:sz="0" w:space="0" w:color="auto"/>
            <w:left w:val="none" w:sz="0" w:space="0" w:color="auto"/>
            <w:bottom w:val="none" w:sz="0" w:space="0" w:color="auto"/>
            <w:right w:val="none" w:sz="0" w:space="0" w:color="auto"/>
          </w:divBdr>
          <w:divsChild>
            <w:div w:id="1294865512">
              <w:marLeft w:val="0"/>
              <w:marRight w:val="0"/>
              <w:marTop w:val="0"/>
              <w:marBottom w:val="0"/>
              <w:divBdr>
                <w:top w:val="none" w:sz="0" w:space="0" w:color="auto"/>
                <w:left w:val="none" w:sz="0" w:space="0" w:color="auto"/>
                <w:bottom w:val="none" w:sz="0" w:space="0" w:color="auto"/>
                <w:right w:val="none" w:sz="0" w:space="0" w:color="auto"/>
              </w:divBdr>
            </w:div>
          </w:divsChild>
        </w:div>
        <w:div w:id="1980958075">
          <w:marLeft w:val="0"/>
          <w:marRight w:val="0"/>
          <w:marTop w:val="0"/>
          <w:marBottom w:val="0"/>
          <w:divBdr>
            <w:top w:val="none" w:sz="0" w:space="0" w:color="auto"/>
            <w:left w:val="none" w:sz="0" w:space="0" w:color="auto"/>
            <w:bottom w:val="none" w:sz="0" w:space="0" w:color="auto"/>
            <w:right w:val="none" w:sz="0" w:space="0" w:color="auto"/>
          </w:divBdr>
          <w:divsChild>
            <w:div w:id="397286375">
              <w:marLeft w:val="0"/>
              <w:marRight w:val="0"/>
              <w:marTop w:val="0"/>
              <w:marBottom w:val="0"/>
              <w:divBdr>
                <w:top w:val="none" w:sz="0" w:space="0" w:color="auto"/>
                <w:left w:val="none" w:sz="0" w:space="0" w:color="auto"/>
                <w:bottom w:val="none" w:sz="0" w:space="0" w:color="auto"/>
                <w:right w:val="none" w:sz="0" w:space="0" w:color="auto"/>
              </w:divBdr>
            </w:div>
          </w:divsChild>
        </w:div>
        <w:div w:id="1984919386">
          <w:marLeft w:val="0"/>
          <w:marRight w:val="0"/>
          <w:marTop w:val="0"/>
          <w:marBottom w:val="0"/>
          <w:divBdr>
            <w:top w:val="none" w:sz="0" w:space="0" w:color="auto"/>
            <w:left w:val="none" w:sz="0" w:space="0" w:color="auto"/>
            <w:bottom w:val="none" w:sz="0" w:space="0" w:color="auto"/>
            <w:right w:val="none" w:sz="0" w:space="0" w:color="auto"/>
          </w:divBdr>
          <w:divsChild>
            <w:div w:id="2013487851">
              <w:marLeft w:val="0"/>
              <w:marRight w:val="0"/>
              <w:marTop w:val="0"/>
              <w:marBottom w:val="0"/>
              <w:divBdr>
                <w:top w:val="none" w:sz="0" w:space="0" w:color="auto"/>
                <w:left w:val="none" w:sz="0" w:space="0" w:color="auto"/>
                <w:bottom w:val="none" w:sz="0" w:space="0" w:color="auto"/>
                <w:right w:val="none" w:sz="0" w:space="0" w:color="auto"/>
              </w:divBdr>
            </w:div>
          </w:divsChild>
        </w:div>
        <w:div w:id="2000233461">
          <w:marLeft w:val="0"/>
          <w:marRight w:val="0"/>
          <w:marTop w:val="0"/>
          <w:marBottom w:val="0"/>
          <w:divBdr>
            <w:top w:val="none" w:sz="0" w:space="0" w:color="auto"/>
            <w:left w:val="none" w:sz="0" w:space="0" w:color="auto"/>
            <w:bottom w:val="none" w:sz="0" w:space="0" w:color="auto"/>
            <w:right w:val="none" w:sz="0" w:space="0" w:color="auto"/>
          </w:divBdr>
          <w:divsChild>
            <w:div w:id="1645769452">
              <w:marLeft w:val="0"/>
              <w:marRight w:val="0"/>
              <w:marTop w:val="0"/>
              <w:marBottom w:val="0"/>
              <w:divBdr>
                <w:top w:val="none" w:sz="0" w:space="0" w:color="auto"/>
                <w:left w:val="none" w:sz="0" w:space="0" w:color="auto"/>
                <w:bottom w:val="none" w:sz="0" w:space="0" w:color="auto"/>
                <w:right w:val="none" w:sz="0" w:space="0" w:color="auto"/>
              </w:divBdr>
            </w:div>
          </w:divsChild>
        </w:div>
        <w:div w:id="2008559481">
          <w:marLeft w:val="0"/>
          <w:marRight w:val="0"/>
          <w:marTop w:val="0"/>
          <w:marBottom w:val="0"/>
          <w:divBdr>
            <w:top w:val="none" w:sz="0" w:space="0" w:color="auto"/>
            <w:left w:val="none" w:sz="0" w:space="0" w:color="auto"/>
            <w:bottom w:val="none" w:sz="0" w:space="0" w:color="auto"/>
            <w:right w:val="none" w:sz="0" w:space="0" w:color="auto"/>
          </w:divBdr>
          <w:divsChild>
            <w:div w:id="1786652201">
              <w:marLeft w:val="0"/>
              <w:marRight w:val="0"/>
              <w:marTop w:val="0"/>
              <w:marBottom w:val="0"/>
              <w:divBdr>
                <w:top w:val="none" w:sz="0" w:space="0" w:color="auto"/>
                <w:left w:val="none" w:sz="0" w:space="0" w:color="auto"/>
                <w:bottom w:val="none" w:sz="0" w:space="0" w:color="auto"/>
                <w:right w:val="none" w:sz="0" w:space="0" w:color="auto"/>
              </w:divBdr>
            </w:div>
          </w:divsChild>
        </w:div>
        <w:div w:id="2012633072">
          <w:marLeft w:val="0"/>
          <w:marRight w:val="0"/>
          <w:marTop w:val="0"/>
          <w:marBottom w:val="0"/>
          <w:divBdr>
            <w:top w:val="none" w:sz="0" w:space="0" w:color="auto"/>
            <w:left w:val="none" w:sz="0" w:space="0" w:color="auto"/>
            <w:bottom w:val="none" w:sz="0" w:space="0" w:color="auto"/>
            <w:right w:val="none" w:sz="0" w:space="0" w:color="auto"/>
          </w:divBdr>
          <w:divsChild>
            <w:div w:id="1553346610">
              <w:marLeft w:val="0"/>
              <w:marRight w:val="0"/>
              <w:marTop w:val="0"/>
              <w:marBottom w:val="0"/>
              <w:divBdr>
                <w:top w:val="none" w:sz="0" w:space="0" w:color="auto"/>
                <w:left w:val="none" w:sz="0" w:space="0" w:color="auto"/>
                <w:bottom w:val="none" w:sz="0" w:space="0" w:color="auto"/>
                <w:right w:val="none" w:sz="0" w:space="0" w:color="auto"/>
              </w:divBdr>
            </w:div>
          </w:divsChild>
        </w:div>
        <w:div w:id="2036148600">
          <w:marLeft w:val="0"/>
          <w:marRight w:val="0"/>
          <w:marTop w:val="0"/>
          <w:marBottom w:val="0"/>
          <w:divBdr>
            <w:top w:val="none" w:sz="0" w:space="0" w:color="auto"/>
            <w:left w:val="none" w:sz="0" w:space="0" w:color="auto"/>
            <w:bottom w:val="none" w:sz="0" w:space="0" w:color="auto"/>
            <w:right w:val="none" w:sz="0" w:space="0" w:color="auto"/>
          </w:divBdr>
          <w:divsChild>
            <w:div w:id="1123308987">
              <w:marLeft w:val="0"/>
              <w:marRight w:val="0"/>
              <w:marTop w:val="0"/>
              <w:marBottom w:val="0"/>
              <w:divBdr>
                <w:top w:val="none" w:sz="0" w:space="0" w:color="auto"/>
                <w:left w:val="none" w:sz="0" w:space="0" w:color="auto"/>
                <w:bottom w:val="none" w:sz="0" w:space="0" w:color="auto"/>
                <w:right w:val="none" w:sz="0" w:space="0" w:color="auto"/>
              </w:divBdr>
            </w:div>
          </w:divsChild>
        </w:div>
        <w:div w:id="2046833774">
          <w:marLeft w:val="0"/>
          <w:marRight w:val="0"/>
          <w:marTop w:val="0"/>
          <w:marBottom w:val="0"/>
          <w:divBdr>
            <w:top w:val="none" w:sz="0" w:space="0" w:color="auto"/>
            <w:left w:val="none" w:sz="0" w:space="0" w:color="auto"/>
            <w:bottom w:val="none" w:sz="0" w:space="0" w:color="auto"/>
            <w:right w:val="none" w:sz="0" w:space="0" w:color="auto"/>
          </w:divBdr>
          <w:divsChild>
            <w:div w:id="1731926288">
              <w:marLeft w:val="0"/>
              <w:marRight w:val="0"/>
              <w:marTop w:val="0"/>
              <w:marBottom w:val="0"/>
              <w:divBdr>
                <w:top w:val="none" w:sz="0" w:space="0" w:color="auto"/>
                <w:left w:val="none" w:sz="0" w:space="0" w:color="auto"/>
                <w:bottom w:val="none" w:sz="0" w:space="0" w:color="auto"/>
                <w:right w:val="none" w:sz="0" w:space="0" w:color="auto"/>
              </w:divBdr>
            </w:div>
          </w:divsChild>
        </w:div>
        <w:div w:id="2053067508">
          <w:marLeft w:val="0"/>
          <w:marRight w:val="0"/>
          <w:marTop w:val="0"/>
          <w:marBottom w:val="0"/>
          <w:divBdr>
            <w:top w:val="none" w:sz="0" w:space="0" w:color="auto"/>
            <w:left w:val="none" w:sz="0" w:space="0" w:color="auto"/>
            <w:bottom w:val="none" w:sz="0" w:space="0" w:color="auto"/>
            <w:right w:val="none" w:sz="0" w:space="0" w:color="auto"/>
          </w:divBdr>
          <w:divsChild>
            <w:div w:id="1953856494">
              <w:marLeft w:val="0"/>
              <w:marRight w:val="0"/>
              <w:marTop w:val="0"/>
              <w:marBottom w:val="0"/>
              <w:divBdr>
                <w:top w:val="none" w:sz="0" w:space="0" w:color="auto"/>
                <w:left w:val="none" w:sz="0" w:space="0" w:color="auto"/>
                <w:bottom w:val="none" w:sz="0" w:space="0" w:color="auto"/>
                <w:right w:val="none" w:sz="0" w:space="0" w:color="auto"/>
              </w:divBdr>
            </w:div>
          </w:divsChild>
        </w:div>
        <w:div w:id="2067683870">
          <w:marLeft w:val="0"/>
          <w:marRight w:val="0"/>
          <w:marTop w:val="0"/>
          <w:marBottom w:val="0"/>
          <w:divBdr>
            <w:top w:val="none" w:sz="0" w:space="0" w:color="auto"/>
            <w:left w:val="none" w:sz="0" w:space="0" w:color="auto"/>
            <w:bottom w:val="none" w:sz="0" w:space="0" w:color="auto"/>
            <w:right w:val="none" w:sz="0" w:space="0" w:color="auto"/>
          </w:divBdr>
          <w:divsChild>
            <w:div w:id="2124808832">
              <w:marLeft w:val="0"/>
              <w:marRight w:val="0"/>
              <w:marTop w:val="0"/>
              <w:marBottom w:val="0"/>
              <w:divBdr>
                <w:top w:val="none" w:sz="0" w:space="0" w:color="auto"/>
                <w:left w:val="none" w:sz="0" w:space="0" w:color="auto"/>
                <w:bottom w:val="none" w:sz="0" w:space="0" w:color="auto"/>
                <w:right w:val="none" w:sz="0" w:space="0" w:color="auto"/>
              </w:divBdr>
            </w:div>
          </w:divsChild>
        </w:div>
        <w:div w:id="2069693632">
          <w:marLeft w:val="0"/>
          <w:marRight w:val="0"/>
          <w:marTop w:val="0"/>
          <w:marBottom w:val="0"/>
          <w:divBdr>
            <w:top w:val="none" w:sz="0" w:space="0" w:color="auto"/>
            <w:left w:val="none" w:sz="0" w:space="0" w:color="auto"/>
            <w:bottom w:val="none" w:sz="0" w:space="0" w:color="auto"/>
            <w:right w:val="none" w:sz="0" w:space="0" w:color="auto"/>
          </w:divBdr>
          <w:divsChild>
            <w:div w:id="436215276">
              <w:marLeft w:val="0"/>
              <w:marRight w:val="0"/>
              <w:marTop w:val="0"/>
              <w:marBottom w:val="0"/>
              <w:divBdr>
                <w:top w:val="none" w:sz="0" w:space="0" w:color="auto"/>
                <w:left w:val="none" w:sz="0" w:space="0" w:color="auto"/>
                <w:bottom w:val="none" w:sz="0" w:space="0" w:color="auto"/>
                <w:right w:val="none" w:sz="0" w:space="0" w:color="auto"/>
              </w:divBdr>
            </w:div>
          </w:divsChild>
        </w:div>
        <w:div w:id="2090955398">
          <w:marLeft w:val="0"/>
          <w:marRight w:val="0"/>
          <w:marTop w:val="0"/>
          <w:marBottom w:val="0"/>
          <w:divBdr>
            <w:top w:val="none" w:sz="0" w:space="0" w:color="auto"/>
            <w:left w:val="none" w:sz="0" w:space="0" w:color="auto"/>
            <w:bottom w:val="none" w:sz="0" w:space="0" w:color="auto"/>
            <w:right w:val="none" w:sz="0" w:space="0" w:color="auto"/>
          </w:divBdr>
          <w:divsChild>
            <w:div w:id="1439065121">
              <w:marLeft w:val="0"/>
              <w:marRight w:val="0"/>
              <w:marTop w:val="0"/>
              <w:marBottom w:val="0"/>
              <w:divBdr>
                <w:top w:val="none" w:sz="0" w:space="0" w:color="auto"/>
                <w:left w:val="none" w:sz="0" w:space="0" w:color="auto"/>
                <w:bottom w:val="none" w:sz="0" w:space="0" w:color="auto"/>
                <w:right w:val="none" w:sz="0" w:space="0" w:color="auto"/>
              </w:divBdr>
            </w:div>
          </w:divsChild>
        </w:div>
        <w:div w:id="2091003089">
          <w:marLeft w:val="0"/>
          <w:marRight w:val="0"/>
          <w:marTop w:val="0"/>
          <w:marBottom w:val="0"/>
          <w:divBdr>
            <w:top w:val="none" w:sz="0" w:space="0" w:color="auto"/>
            <w:left w:val="none" w:sz="0" w:space="0" w:color="auto"/>
            <w:bottom w:val="none" w:sz="0" w:space="0" w:color="auto"/>
            <w:right w:val="none" w:sz="0" w:space="0" w:color="auto"/>
          </w:divBdr>
          <w:divsChild>
            <w:div w:id="2106340382">
              <w:marLeft w:val="0"/>
              <w:marRight w:val="0"/>
              <w:marTop w:val="0"/>
              <w:marBottom w:val="0"/>
              <w:divBdr>
                <w:top w:val="none" w:sz="0" w:space="0" w:color="auto"/>
                <w:left w:val="none" w:sz="0" w:space="0" w:color="auto"/>
                <w:bottom w:val="none" w:sz="0" w:space="0" w:color="auto"/>
                <w:right w:val="none" w:sz="0" w:space="0" w:color="auto"/>
              </w:divBdr>
            </w:div>
          </w:divsChild>
        </w:div>
        <w:div w:id="2100131334">
          <w:marLeft w:val="0"/>
          <w:marRight w:val="0"/>
          <w:marTop w:val="0"/>
          <w:marBottom w:val="0"/>
          <w:divBdr>
            <w:top w:val="none" w:sz="0" w:space="0" w:color="auto"/>
            <w:left w:val="none" w:sz="0" w:space="0" w:color="auto"/>
            <w:bottom w:val="none" w:sz="0" w:space="0" w:color="auto"/>
            <w:right w:val="none" w:sz="0" w:space="0" w:color="auto"/>
          </w:divBdr>
          <w:divsChild>
            <w:div w:id="1419254839">
              <w:marLeft w:val="0"/>
              <w:marRight w:val="0"/>
              <w:marTop w:val="0"/>
              <w:marBottom w:val="0"/>
              <w:divBdr>
                <w:top w:val="none" w:sz="0" w:space="0" w:color="auto"/>
                <w:left w:val="none" w:sz="0" w:space="0" w:color="auto"/>
                <w:bottom w:val="none" w:sz="0" w:space="0" w:color="auto"/>
                <w:right w:val="none" w:sz="0" w:space="0" w:color="auto"/>
              </w:divBdr>
            </w:div>
          </w:divsChild>
        </w:div>
        <w:div w:id="2120417933">
          <w:marLeft w:val="0"/>
          <w:marRight w:val="0"/>
          <w:marTop w:val="0"/>
          <w:marBottom w:val="0"/>
          <w:divBdr>
            <w:top w:val="none" w:sz="0" w:space="0" w:color="auto"/>
            <w:left w:val="none" w:sz="0" w:space="0" w:color="auto"/>
            <w:bottom w:val="none" w:sz="0" w:space="0" w:color="auto"/>
            <w:right w:val="none" w:sz="0" w:space="0" w:color="auto"/>
          </w:divBdr>
          <w:divsChild>
            <w:div w:id="1805998069">
              <w:marLeft w:val="0"/>
              <w:marRight w:val="0"/>
              <w:marTop w:val="0"/>
              <w:marBottom w:val="0"/>
              <w:divBdr>
                <w:top w:val="none" w:sz="0" w:space="0" w:color="auto"/>
                <w:left w:val="none" w:sz="0" w:space="0" w:color="auto"/>
                <w:bottom w:val="none" w:sz="0" w:space="0" w:color="auto"/>
                <w:right w:val="none" w:sz="0" w:space="0" w:color="auto"/>
              </w:divBdr>
            </w:div>
          </w:divsChild>
        </w:div>
        <w:div w:id="2123181831">
          <w:marLeft w:val="0"/>
          <w:marRight w:val="0"/>
          <w:marTop w:val="0"/>
          <w:marBottom w:val="0"/>
          <w:divBdr>
            <w:top w:val="none" w:sz="0" w:space="0" w:color="auto"/>
            <w:left w:val="none" w:sz="0" w:space="0" w:color="auto"/>
            <w:bottom w:val="none" w:sz="0" w:space="0" w:color="auto"/>
            <w:right w:val="none" w:sz="0" w:space="0" w:color="auto"/>
          </w:divBdr>
          <w:divsChild>
            <w:div w:id="1645308545">
              <w:marLeft w:val="0"/>
              <w:marRight w:val="0"/>
              <w:marTop w:val="0"/>
              <w:marBottom w:val="0"/>
              <w:divBdr>
                <w:top w:val="none" w:sz="0" w:space="0" w:color="auto"/>
                <w:left w:val="none" w:sz="0" w:space="0" w:color="auto"/>
                <w:bottom w:val="none" w:sz="0" w:space="0" w:color="auto"/>
                <w:right w:val="none" w:sz="0" w:space="0" w:color="auto"/>
              </w:divBdr>
            </w:div>
          </w:divsChild>
        </w:div>
        <w:div w:id="2125155293">
          <w:marLeft w:val="0"/>
          <w:marRight w:val="0"/>
          <w:marTop w:val="0"/>
          <w:marBottom w:val="0"/>
          <w:divBdr>
            <w:top w:val="none" w:sz="0" w:space="0" w:color="auto"/>
            <w:left w:val="none" w:sz="0" w:space="0" w:color="auto"/>
            <w:bottom w:val="none" w:sz="0" w:space="0" w:color="auto"/>
            <w:right w:val="none" w:sz="0" w:space="0" w:color="auto"/>
          </w:divBdr>
          <w:divsChild>
            <w:div w:id="2112192160">
              <w:marLeft w:val="0"/>
              <w:marRight w:val="0"/>
              <w:marTop w:val="0"/>
              <w:marBottom w:val="0"/>
              <w:divBdr>
                <w:top w:val="none" w:sz="0" w:space="0" w:color="auto"/>
                <w:left w:val="none" w:sz="0" w:space="0" w:color="auto"/>
                <w:bottom w:val="none" w:sz="0" w:space="0" w:color="auto"/>
                <w:right w:val="none" w:sz="0" w:space="0" w:color="auto"/>
              </w:divBdr>
            </w:div>
          </w:divsChild>
        </w:div>
        <w:div w:id="2136176675">
          <w:marLeft w:val="0"/>
          <w:marRight w:val="0"/>
          <w:marTop w:val="0"/>
          <w:marBottom w:val="0"/>
          <w:divBdr>
            <w:top w:val="none" w:sz="0" w:space="0" w:color="auto"/>
            <w:left w:val="none" w:sz="0" w:space="0" w:color="auto"/>
            <w:bottom w:val="none" w:sz="0" w:space="0" w:color="auto"/>
            <w:right w:val="none" w:sz="0" w:space="0" w:color="auto"/>
          </w:divBdr>
          <w:divsChild>
            <w:div w:id="1767728038">
              <w:marLeft w:val="0"/>
              <w:marRight w:val="0"/>
              <w:marTop w:val="0"/>
              <w:marBottom w:val="0"/>
              <w:divBdr>
                <w:top w:val="none" w:sz="0" w:space="0" w:color="auto"/>
                <w:left w:val="none" w:sz="0" w:space="0" w:color="auto"/>
                <w:bottom w:val="none" w:sz="0" w:space="0" w:color="auto"/>
                <w:right w:val="none" w:sz="0" w:space="0" w:color="auto"/>
              </w:divBdr>
            </w:div>
          </w:divsChild>
        </w:div>
        <w:div w:id="2136605738">
          <w:marLeft w:val="0"/>
          <w:marRight w:val="0"/>
          <w:marTop w:val="0"/>
          <w:marBottom w:val="0"/>
          <w:divBdr>
            <w:top w:val="none" w:sz="0" w:space="0" w:color="auto"/>
            <w:left w:val="none" w:sz="0" w:space="0" w:color="auto"/>
            <w:bottom w:val="none" w:sz="0" w:space="0" w:color="auto"/>
            <w:right w:val="none" w:sz="0" w:space="0" w:color="auto"/>
          </w:divBdr>
          <w:divsChild>
            <w:div w:id="17231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7736">
      <w:bodyDiv w:val="1"/>
      <w:marLeft w:val="0"/>
      <w:marRight w:val="0"/>
      <w:marTop w:val="0"/>
      <w:marBottom w:val="0"/>
      <w:divBdr>
        <w:top w:val="none" w:sz="0" w:space="0" w:color="auto"/>
        <w:left w:val="none" w:sz="0" w:space="0" w:color="auto"/>
        <w:bottom w:val="none" w:sz="0" w:space="0" w:color="auto"/>
        <w:right w:val="none" w:sz="0" w:space="0" w:color="auto"/>
      </w:divBdr>
    </w:div>
    <w:div w:id="191446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ants.gov.uk/aboutthecouncil/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support@hants.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in-tendhost.co.uk/hampshire/aspx/Home"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471BF0015174E8D4ECCC84C3AEB0B" ma:contentTypeVersion="21" ma:contentTypeDescription="Create a new document." ma:contentTypeScope="" ma:versionID="69bd97142f43e476488106612606e056">
  <xsd:schema xmlns:xsd="http://www.w3.org/2001/XMLSchema" xmlns:xs="http://www.w3.org/2001/XMLSchema" xmlns:p="http://schemas.microsoft.com/office/2006/metadata/properties" xmlns:ns2="b91db47f-20c2-402f-a75d-41aa0cd4ea60" targetNamespace="http://schemas.microsoft.com/office/2006/metadata/properties" ma:root="true" ma:fieldsID="60ab87ea3ce66fc2520f4207e61d2eb7" ns2:_="">
    <xsd:import namespace="b91db47f-20c2-402f-a75d-41aa0cd4ea60"/>
    <xsd:element name="properties">
      <xsd:complexType>
        <xsd:sequence>
          <xsd:element name="documentManagement">
            <xsd:complexType>
              <xsd:all>
                <xsd:element ref="ns2:Project_x0020_Name" minOccurs="0"/>
                <xsd:element ref="ns2:Project_x0020_Number" minOccurs="0"/>
                <xsd:element ref="ns2:Project_x0020_Tag1" minOccurs="0"/>
                <xsd:element ref="ns2:Project_x0020_Tag10" minOccurs="0"/>
                <xsd:element ref="ns2:Project_x0020_Tag2" minOccurs="0"/>
                <xsd:element ref="ns2:Project_x0020_Tag3" minOccurs="0"/>
                <xsd:element ref="ns2:Project_x0020_Tag4" minOccurs="0"/>
                <xsd:element ref="ns2:Project_x0020_Tag5" minOccurs="0"/>
                <xsd:element ref="ns2:Project_x0020_Tag6" minOccurs="0"/>
                <xsd:element ref="ns2:Project_x0020_Tag7" minOccurs="0"/>
                <xsd:element ref="ns2:Project_x0020_Tag8" minOccurs="0"/>
                <xsd:element ref="ns2:Project_x0020_Tag9" minOccurs="0"/>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b47f-20c2-402f-a75d-41aa0cd4ea60" elementFormDefault="qualified">
    <xsd:import namespace="http://schemas.microsoft.com/office/2006/documentManagement/types"/>
    <xsd:import namespace="http://schemas.microsoft.com/office/infopath/2007/PartnerControls"/>
    <xsd:element name="Project_x0020_Name" ma:index="8" nillable="true" ma:displayName="Project Name" ma:internalName="Project_x0020_Name">
      <xsd:simpleType>
        <xsd:restriction base="dms:Text">
          <xsd:maxLength value="255"/>
        </xsd:restriction>
      </xsd:simpleType>
    </xsd:element>
    <xsd:element name="Project_x0020_Number" ma:index="9" nillable="true" ma:displayName="Project Number" ma:internalName="Project_x0020_Number">
      <xsd:simpleType>
        <xsd:restriction base="dms:Text">
          <xsd:maxLength value="255"/>
        </xsd:restriction>
      </xsd:simpleType>
    </xsd:element>
    <xsd:element name="Project_x0020_Tag1" ma:index="10" nillable="true" ma:displayName="Project Tag1" ma:internalName="Project_x0020_Tag1">
      <xsd:simpleType>
        <xsd:restriction base="dms:Text">
          <xsd:maxLength value="255"/>
        </xsd:restriction>
      </xsd:simpleType>
    </xsd:element>
    <xsd:element name="Project_x0020_Tag10" ma:index="11" nillable="true" ma:displayName="Project Tag10" ma:internalName="Project_x0020_Tag10">
      <xsd:simpleType>
        <xsd:restriction base="dms:Text">
          <xsd:maxLength value="255"/>
        </xsd:restriction>
      </xsd:simpleType>
    </xsd:element>
    <xsd:element name="Project_x0020_Tag2" ma:index="12" nillable="true" ma:displayName="Project Tag2" ma:internalName="Project_x0020_Tag2">
      <xsd:simpleType>
        <xsd:restriction base="dms:Text">
          <xsd:maxLength value="255"/>
        </xsd:restriction>
      </xsd:simpleType>
    </xsd:element>
    <xsd:element name="Project_x0020_Tag3" ma:index="13" nillable="true" ma:displayName="Project Tag3" ma:internalName="Project_x0020_Tag3">
      <xsd:simpleType>
        <xsd:restriction base="dms:Text">
          <xsd:maxLength value="255"/>
        </xsd:restriction>
      </xsd:simpleType>
    </xsd:element>
    <xsd:element name="Project_x0020_Tag4" ma:index="14" nillable="true" ma:displayName="Project Tag4" ma:internalName="Project_x0020_Tag4">
      <xsd:simpleType>
        <xsd:restriction base="dms:Text">
          <xsd:maxLength value="255"/>
        </xsd:restriction>
      </xsd:simpleType>
    </xsd:element>
    <xsd:element name="Project_x0020_Tag5" ma:index="15" nillable="true" ma:displayName="Project Tag5" ma:internalName="Project_x0020_Tag5">
      <xsd:simpleType>
        <xsd:restriction base="dms:Text">
          <xsd:maxLength value="255"/>
        </xsd:restriction>
      </xsd:simpleType>
    </xsd:element>
    <xsd:element name="Project_x0020_Tag6" ma:index="16" nillable="true" ma:displayName="Project Tag6" ma:internalName="Project_x0020_Tag6">
      <xsd:simpleType>
        <xsd:restriction base="dms:Text">
          <xsd:maxLength value="255"/>
        </xsd:restriction>
      </xsd:simpleType>
    </xsd:element>
    <xsd:element name="Project_x0020_Tag7" ma:index="17" nillable="true" ma:displayName="Project Tag7" ma:internalName="Project_x0020_Tag7">
      <xsd:simpleType>
        <xsd:restriction base="dms:Text">
          <xsd:maxLength value="255"/>
        </xsd:restriction>
      </xsd:simpleType>
    </xsd:element>
    <xsd:element name="Project_x0020_Tag8" ma:index="18" nillable="true" ma:displayName="Project Tag8" ma:internalName="Project_x0020_Tag8">
      <xsd:simpleType>
        <xsd:restriction base="dms:Text">
          <xsd:maxLength value="255"/>
        </xsd:restriction>
      </xsd:simpleType>
    </xsd:element>
    <xsd:element name="Project_x0020_Tag9" ma:index="19" nillable="true" ma:displayName="Project Tag9" ma:internalName="Project_x0020_Tag9">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Tag1 xmlns="b91db47f-20c2-402f-a75d-41aa0cd4ea60" xsi:nil="true"/>
    <Project_x0020_Tag10 xmlns="b91db47f-20c2-402f-a75d-41aa0cd4ea60" xsi:nil="true"/>
    <Project_x0020_Tag5 xmlns="b91db47f-20c2-402f-a75d-41aa0cd4ea60" xsi:nil="true"/>
    <Project_x0020_Number xmlns="b91db47f-20c2-402f-a75d-41aa0cd4ea60" xsi:nil="true"/>
    <Project_x0020_Name xmlns="b91db47f-20c2-402f-a75d-41aa0cd4ea60" xsi:nil="true"/>
    <Project_x0020_Tag3 xmlns="b91db47f-20c2-402f-a75d-41aa0cd4ea60" xsi:nil="true"/>
    <Project_x0020_Tag4 xmlns="b91db47f-20c2-402f-a75d-41aa0cd4ea60" xsi:nil="true"/>
    <Project_x0020_Tag9 xmlns="b91db47f-20c2-402f-a75d-41aa0cd4ea60" xsi:nil="true"/>
    <Project_x0020_Tag2 xmlns="b91db47f-20c2-402f-a75d-41aa0cd4ea60" xsi:nil="true"/>
    <Project_x0020_Tag7 xmlns="b91db47f-20c2-402f-a75d-41aa0cd4ea60" xsi:nil="true"/>
    <Project_x0020_Tag8 xmlns="b91db47f-20c2-402f-a75d-41aa0cd4ea60" xsi:nil="true"/>
    <Project_x0020_Tag6 xmlns="b91db47f-20c2-402f-a75d-41aa0cd4ea60" xsi:nil="true"/>
    <lcf76f155ced4ddcb4097134ff3c332f xmlns="b91db47f-20c2-402f-a75d-41aa0cd4ea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322CE-1277-45B5-8C47-3C29DAB8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b47f-20c2-402f-a75d-41aa0cd4e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AEFDC-2486-46C7-9A09-9CA03F41236E}">
  <ds:schemaRefs>
    <ds:schemaRef ds:uri="http://schemas.microsoft.com/office/2006/metadata/properties"/>
    <ds:schemaRef ds:uri="http://schemas.microsoft.com/office/infopath/2007/PartnerControls"/>
    <ds:schemaRef ds:uri="b91db47f-20c2-402f-a75d-41aa0cd4ea60"/>
  </ds:schemaRefs>
</ds:datastoreItem>
</file>

<file path=customXml/itemProps3.xml><?xml version="1.0" encoding="utf-8"?>
<ds:datastoreItem xmlns:ds="http://schemas.openxmlformats.org/officeDocument/2006/customXml" ds:itemID="{AE1186E9-B375-4ED5-964B-187C4FE34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1784</Words>
  <Characters>10173</Characters>
  <Application>Microsoft Office Word</Application>
  <DocSecurity>4</DocSecurity>
  <Lines>84</Lines>
  <Paragraphs>23</Paragraphs>
  <ScaleCrop>false</ScaleCrop>
  <Company/>
  <LinksUpToDate>false</LinksUpToDate>
  <CharactersWithSpaces>11934</CharactersWithSpaces>
  <SharedDoc>false</SharedDoc>
  <HLinks>
    <vt:vector size="18" baseType="variant">
      <vt:variant>
        <vt:i4>5439576</vt:i4>
      </vt:variant>
      <vt:variant>
        <vt:i4>6</vt:i4>
      </vt:variant>
      <vt:variant>
        <vt:i4>0</vt:i4>
      </vt:variant>
      <vt:variant>
        <vt:i4>5</vt:i4>
      </vt:variant>
      <vt:variant>
        <vt:lpwstr>https://www.hants.gov.uk/aboutthecouncil/privacy</vt:lpwstr>
      </vt:variant>
      <vt:variant>
        <vt:lpwstr/>
      </vt:variant>
      <vt:variant>
        <vt:i4>7667785</vt:i4>
      </vt:variant>
      <vt:variant>
        <vt:i4>3</vt:i4>
      </vt:variant>
      <vt:variant>
        <vt:i4>0</vt:i4>
      </vt:variant>
      <vt:variant>
        <vt:i4>5</vt:i4>
      </vt:variant>
      <vt:variant>
        <vt:lpwstr>mailto:procurement.support@hants.gov.uk</vt:lpwstr>
      </vt:variant>
      <vt:variant>
        <vt:lpwstr/>
      </vt:variant>
      <vt:variant>
        <vt:i4>5177363</vt:i4>
      </vt:variant>
      <vt:variant>
        <vt:i4>0</vt:i4>
      </vt:variant>
      <vt:variant>
        <vt:i4>0</vt:i4>
      </vt:variant>
      <vt:variant>
        <vt:i4>5</vt:i4>
      </vt:variant>
      <vt:variant>
        <vt:lpwstr>https://in-tendhost.co.uk/hampshire/aspx/Home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Raucci, Luisa</dc:creator>
  <cp:keywords/>
  <dc:description/>
  <cp:lastModifiedBy>Andrews, Jennifer</cp:lastModifiedBy>
  <cp:revision>193</cp:revision>
  <dcterms:created xsi:type="dcterms:W3CDTF">2024-02-10T14:52:00Z</dcterms:created>
  <dcterms:modified xsi:type="dcterms:W3CDTF">2024-03-21T23:38:00Z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0x01010089F471BF0015174E8D4ECCC84C3AEB0B</vt:lpwstr>
  </property>
  <property fmtid="{D5CDD505-2E9C-101B-9397-08002B2CF9AE}" pid="3" name="_dlc_policyId">
    <vt:lpwstr>0x0101004E1B537BC2B2AD43A5AF5311D732D3AA|1208973698</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9f04a2bd-4d92-4b8e-9e7e-f55b69ab845c</vt:lpwstr>
  </property>
  <property fmtid="{D5CDD505-2E9C-101B-9397-08002B2CF9AE}" pid="6" name="Project">
    <vt:lpwstr/>
  </property>
  <property fmtid="{D5CDD505-2E9C-101B-9397-08002B2CF9AE}" pid="7" name="Document Type">
    <vt:lpwstr/>
  </property>
  <property fmtid="{D5CDD505-2E9C-101B-9397-08002B2CF9AE}" pid="8" name="TaxCatchAll">
    <vt:lpwstr/>
  </property>
  <property fmtid="{D5CDD505-2E9C-101B-9397-08002B2CF9AE}" pid="9" name="Active Document">
    <vt:bool>true</vt:bool>
  </property>
  <property fmtid="{D5CDD505-2E9C-101B-9397-08002B2CF9AE}" pid="10" name="p0d8195855fa43a683a636204937a661">
    <vt:lpwstr/>
  </property>
  <property fmtid="{D5CDD505-2E9C-101B-9397-08002B2CF9AE}" pid="11" name="hc632fe273cb498aa970207d30c3b1d8">
    <vt:lpwstr/>
  </property>
  <property fmtid="{D5CDD505-2E9C-101B-9397-08002B2CF9AE}" pid="12" name="MediaServiceImageTags">
    <vt:lpwstr/>
  </property>
</Properties>
</file>