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52774D7B" w:rsidR="00326132" w:rsidRPr="00C3320D" w:rsidRDefault="0034725F"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288816A5" w14:textId="44CEF419" w:rsidR="008E082F" w:rsidRPr="00C3320D" w:rsidRDefault="008E082F" w:rsidP="00D40F55">
      <w:pPr>
        <w:pStyle w:val="GPSTITLES"/>
        <w:spacing w:before="120" w:after="120"/>
        <w:rPr>
          <w:rFonts w:ascii="Arial" w:hAnsi="Arial"/>
        </w:rPr>
      </w:pPr>
      <w:r w:rsidRPr="00C3320D">
        <w:rPr>
          <w:rFonts w:ascii="Arial" w:hAnsi="Arial"/>
        </w:rPr>
        <w:t>ORDER FORM</w:t>
      </w: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4B7F38F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dated</w:t>
      </w:r>
      <w:r w:rsidR="0034725F">
        <w:rPr>
          <w:rFonts w:cs="Arial"/>
          <w:szCs w:val="22"/>
        </w:rPr>
        <w:t xml:space="preserve"> 2</w:t>
      </w:r>
      <w:r w:rsidR="007F4A1F">
        <w:rPr>
          <w:rFonts w:cs="Arial"/>
          <w:szCs w:val="22"/>
        </w:rPr>
        <w:t>1</w:t>
      </w:r>
      <w:r w:rsidR="0034725F">
        <w:rPr>
          <w:rFonts w:cs="Arial"/>
          <w:szCs w:val="22"/>
        </w:rPr>
        <w:t>/07/2017</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5C11C7"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46AA8" w14:paraId="431A0C45" w14:textId="77777777" w:rsidTr="00C46AA8">
        <w:trPr>
          <w:gridAfter w:val="1"/>
          <w:wAfter w:w="24" w:type="dxa"/>
        </w:trPr>
        <w:tc>
          <w:tcPr>
            <w:tcW w:w="576" w:type="dxa"/>
            <w:shd w:val="clear" w:color="auto" w:fill="auto"/>
          </w:tcPr>
          <w:p w14:paraId="73BCEB42" w14:textId="77777777" w:rsidR="008E082F" w:rsidRPr="00C46AA8" w:rsidRDefault="008E082F" w:rsidP="00C46AA8">
            <w:pPr>
              <w:spacing w:before="120" w:after="120" w:line="240" w:lineRule="auto"/>
              <w:jc w:val="left"/>
              <w:rPr>
                <w:rFonts w:cs="Arial"/>
                <w:b/>
                <w:szCs w:val="22"/>
              </w:rPr>
            </w:pPr>
            <w:r w:rsidRPr="00C46AA8">
              <w:rPr>
                <w:rFonts w:cs="Arial"/>
                <w:b/>
                <w:szCs w:val="22"/>
              </w:rPr>
              <w:t>1.1</w:t>
            </w:r>
          </w:p>
        </w:tc>
        <w:tc>
          <w:tcPr>
            <w:tcW w:w="4249" w:type="dxa"/>
            <w:shd w:val="clear" w:color="auto" w:fill="auto"/>
          </w:tcPr>
          <w:p w14:paraId="319A2FA0" w14:textId="780D48C5" w:rsidR="008E082F" w:rsidRPr="00C46AA8" w:rsidRDefault="00891B2C" w:rsidP="00C46AA8">
            <w:pPr>
              <w:spacing w:before="120" w:after="120" w:line="240" w:lineRule="auto"/>
              <w:jc w:val="left"/>
              <w:rPr>
                <w:rFonts w:cs="Arial"/>
                <w:b/>
                <w:szCs w:val="22"/>
              </w:rPr>
            </w:pPr>
            <w:r w:rsidRPr="00C46AA8">
              <w:rPr>
                <w:rFonts w:cs="Arial"/>
                <w:b/>
                <w:szCs w:val="22"/>
              </w:rPr>
              <w:t>Contract Reference Number</w:t>
            </w:r>
          </w:p>
        </w:tc>
        <w:tc>
          <w:tcPr>
            <w:tcW w:w="4309" w:type="dxa"/>
            <w:shd w:val="clear" w:color="auto" w:fill="auto"/>
          </w:tcPr>
          <w:p w14:paraId="0321CF4A" w14:textId="1D56C376" w:rsidR="008E082F" w:rsidRPr="001454B9" w:rsidRDefault="00C46AA8" w:rsidP="00C46AA8">
            <w:pPr>
              <w:spacing w:before="120" w:after="120" w:line="240" w:lineRule="auto"/>
              <w:jc w:val="left"/>
              <w:rPr>
                <w:rFonts w:cs="Arial"/>
                <w:szCs w:val="22"/>
              </w:rPr>
            </w:pPr>
            <w:r w:rsidRPr="001454B9">
              <w:rPr>
                <w:rFonts w:cs="Arial"/>
                <w:szCs w:val="22"/>
              </w:rPr>
              <w:t>CCLL17A17</w:t>
            </w:r>
          </w:p>
        </w:tc>
      </w:tr>
      <w:tr w:rsidR="00C3320D" w:rsidRPr="00C46AA8" w14:paraId="5F0543CE" w14:textId="77777777" w:rsidTr="00C46AA8">
        <w:trPr>
          <w:gridAfter w:val="1"/>
          <w:wAfter w:w="24" w:type="dxa"/>
        </w:trPr>
        <w:tc>
          <w:tcPr>
            <w:tcW w:w="576" w:type="dxa"/>
            <w:shd w:val="clear" w:color="auto" w:fill="auto"/>
          </w:tcPr>
          <w:p w14:paraId="59558A5C" w14:textId="77777777" w:rsidR="008E082F" w:rsidRPr="00C46AA8" w:rsidRDefault="008E082F" w:rsidP="00C46AA8">
            <w:pPr>
              <w:spacing w:before="120" w:after="120" w:line="240" w:lineRule="auto"/>
              <w:jc w:val="left"/>
              <w:rPr>
                <w:rFonts w:cs="Arial"/>
                <w:b/>
                <w:szCs w:val="22"/>
              </w:rPr>
            </w:pPr>
            <w:r w:rsidRPr="00C46AA8">
              <w:rPr>
                <w:rFonts w:cs="Arial"/>
                <w:b/>
                <w:szCs w:val="22"/>
              </w:rPr>
              <w:t>1.2</w:t>
            </w:r>
          </w:p>
        </w:tc>
        <w:tc>
          <w:tcPr>
            <w:tcW w:w="4249" w:type="dxa"/>
            <w:shd w:val="clear" w:color="auto" w:fill="auto"/>
          </w:tcPr>
          <w:p w14:paraId="41A9CD5A" w14:textId="38131328" w:rsidR="008E082F" w:rsidRPr="00C46AA8" w:rsidRDefault="00C46AA8" w:rsidP="00C46AA8">
            <w:pPr>
              <w:spacing w:before="120" w:after="120" w:line="240" w:lineRule="auto"/>
              <w:jc w:val="left"/>
              <w:rPr>
                <w:rFonts w:cs="Arial"/>
                <w:b/>
                <w:szCs w:val="22"/>
              </w:rPr>
            </w:pPr>
            <w:r w:rsidRPr="00C46AA8">
              <w:rPr>
                <w:rFonts w:cs="Arial"/>
                <w:b/>
                <w:spacing w:val="-3"/>
                <w:szCs w:val="22"/>
                <w:lang w:eastAsia="en-GB"/>
              </w:rPr>
              <w:t>Department for Business, Energy &amp; Industrial Strategy – Magnox Inquiry</w:t>
            </w:r>
          </w:p>
          <w:p w14:paraId="2A37DF0C" w14:textId="77777777" w:rsidR="008E082F" w:rsidRPr="00C46AA8" w:rsidRDefault="008E082F" w:rsidP="00C46AA8">
            <w:pPr>
              <w:spacing w:before="120" w:after="120" w:line="240" w:lineRule="auto"/>
              <w:jc w:val="left"/>
              <w:rPr>
                <w:rFonts w:cs="Arial"/>
                <w:b/>
                <w:szCs w:val="22"/>
              </w:rPr>
            </w:pPr>
            <w:r w:rsidRPr="00C46AA8">
              <w:rPr>
                <w:rFonts w:cs="Arial"/>
                <w:b/>
                <w:szCs w:val="22"/>
              </w:rPr>
              <w:t>("CUSTOMER")</w:t>
            </w:r>
          </w:p>
        </w:tc>
        <w:tc>
          <w:tcPr>
            <w:tcW w:w="4309" w:type="dxa"/>
            <w:shd w:val="clear" w:color="auto" w:fill="auto"/>
          </w:tcPr>
          <w:p w14:paraId="3C7491AC" w14:textId="2E585FFC" w:rsidR="008E082F" w:rsidRPr="001454B9" w:rsidRDefault="00C46AA8" w:rsidP="00C46AA8">
            <w:pPr>
              <w:spacing w:before="120" w:after="120" w:line="240" w:lineRule="auto"/>
              <w:jc w:val="left"/>
              <w:rPr>
                <w:rFonts w:cs="Arial"/>
                <w:szCs w:val="22"/>
              </w:rPr>
            </w:pPr>
            <w:r w:rsidRPr="001454B9">
              <w:rPr>
                <w:rFonts w:cs="Arial"/>
                <w:szCs w:val="22"/>
              </w:rPr>
              <w:t>The Insolvency Service, 4 Abbey Orchard Street, London, SW1P 2HT</w:t>
            </w:r>
            <w:r w:rsidR="008E082F" w:rsidRPr="001454B9">
              <w:rPr>
                <w:rFonts w:cs="Arial"/>
                <w:szCs w:val="22"/>
              </w:rPr>
              <w:t xml:space="preserve"> </w:t>
            </w:r>
          </w:p>
        </w:tc>
      </w:tr>
      <w:tr w:rsidR="00C3320D" w:rsidRPr="00C46AA8" w14:paraId="70BF2D98" w14:textId="77777777" w:rsidTr="00C46AA8">
        <w:trPr>
          <w:gridAfter w:val="1"/>
          <w:wAfter w:w="24" w:type="dxa"/>
        </w:trPr>
        <w:tc>
          <w:tcPr>
            <w:tcW w:w="576" w:type="dxa"/>
            <w:shd w:val="clear" w:color="auto" w:fill="auto"/>
          </w:tcPr>
          <w:p w14:paraId="68072B3F" w14:textId="77777777" w:rsidR="008E082F" w:rsidRPr="00C46AA8" w:rsidRDefault="008E082F" w:rsidP="00C46AA8">
            <w:pPr>
              <w:spacing w:before="120" w:after="120" w:line="240" w:lineRule="auto"/>
              <w:jc w:val="left"/>
              <w:rPr>
                <w:rFonts w:cs="Arial"/>
                <w:b/>
                <w:szCs w:val="22"/>
              </w:rPr>
            </w:pPr>
            <w:r w:rsidRPr="00C46AA8">
              <w:rPr>
                <w:rFonts w:cs="Arial"/>
                <w:b/>
                <w:szCs w:val="22"/>
              </w:rPr>
              <w:t>1.3</w:t>
            </w:r>
          </w:p>
        </w:tc>
        <w:tc>
          <w:tcPr>
            <w:tcW w:w="4249" w:type="dxa"/>
            <w:shd w:val="clear" w:color="auto" w:fill="auto"/>
          </w:tcPr>
          <w:p w14:paraId="761301ED" w14:textId="00BA1A01" w:rsidR="008E082F" w:rsidRPr="00C46AA8" w:rsidRDefault="00C46AA8" w:rsidP="00C46AA8">
            <w:pPr>
              <w:spacing w:before="120" w:after="120" w:line="240" w:lineRule="auto"/>
              <w:jc w:val="left"/>
              <w:rPr>
                <w:rFonts w:cs="Arial"/>
                <w:b/>
                <w:szCs w:val="22"/>
              </w:rPr>
            </w:pPr>
            <w:r w:rsidRPr="00C46AA8">
              <w:rPr>
                <w:rFonts w:cs="Arial"/>
                <w:b/>
                <w:szCs w:val="22"/>
              </w:rPr>
              <w:t>DLA Piper UK LLP</w:t>
            </w:r>
            <w:r w:rsidR="008E082F" w:rsidRPr="00C46AA8">
              <w:rPr>
                <w:rFonts w:cs="Arial"/>
                <w:b/>
                <w:szCs w:val="22"/>
              </w:rPr>
              <w:t xml:space="preserve"> </w:t>
            </w:r>
          </w:p>
          <w:p w14:paraId="523DCC78" w14:textId="77777777" w:rsidR="008E082F" w:rsidRPr="00C46AA8" w:rsidRDefault="008E082F" w:rsidP="00C46AA8">
            <w:pPr>
              <w:spacing w:before="120" w:after="120" w:line="240" w:lineRule="auto"/>
              <w:jc w:val="left"/>
              <w:rPr>
                <w:rFonts w:cs="Arial"/>
                <w:b/>
                <w:szCs w:val="22"/>
              </w:rPr>
            </w:pPr>
            <w:r w:rsidRPr="00C46AA8">
              <w:rPr>
                <w:rFonts w:cs="Arial"/>
                <w:b/>
                <w:szCs w:val="22"/>
              </w:rPr>
              <w:t>("SUPPLIER")</w:t>
            </w:r>
          </w:p>
        </w:tc>
        <w:tc>
          <w:tcPr>
            <w:tcW w:w="4309" w:type="dxa"/>
            <w:shd w:val="clear" w:color="auto" w:fill="auto"/>
          </w:tcPr>
          <w:p w14:paraId="27D9FCAC" w14:textId="3833963E" w:rsidR="008E082F" w:rsidRPr="001454B9" w:rsidRDefault="00C46AA8" w:rsidP="009619D5">
            <w:pPr>
              <w:spacing w:before="120" w:after="120" w:line="240" w:lineRule="auto"/>
              <w:jc w:val="left"/>
              <w:rPr>
                <w:rFonts w:cs="Arial"/>
                <w:szCs w:val="22"/>
              </w:rPr>
            </w:pPr>
            <w:r w:rsidRPr="001454B9">
              <w:rPr>
                <w:rFonts w:cs="Arial"/>
                <w:szCs w:val="22"/>
              </w:rPr>
              <w:t xml:space="preserve">DLA Piper UK LLP, </w:t>
            </w:r>
            <w:r w:rsidR="009619D5">
              <w:rPr>
                <w:rFonts w:cs="Arial"/>
                <w:szCs w:val="22"/>
              </w:rPr>
              <w:t>One London Wall, London, EC2V 7EE</w:t>
            </w:r>
          </w:p>
        </w:tc>
      </w:tr>
      <w:tr w:rsidR="00C3320D" w:rsidRPr="00C46AA8" w14:paraId="16AC3458" w14:textId="77777777" w:rsidTr="00C46AA8">
        <w:tc>
          <w:tcPr>
            <w:tcW w:w="576" w:type="dxa"/>
          </w:tcPr>
          <w:p w14:paraId="71451B9F" w14:textId="77777777" w:rsidR="008E082F" w:rsidRPr="00C46AA8" w:rsidRDefault="008E082F" w:rsidP="00C46AA8">
            <w:pPr>
              <w:pStyle w:val="ORDERFORML1NONBOLDNONNUMBERTEXT"/>
              <w:spacing w:before="120"/>
              <w:rPr>
                <w:rFonts w:cs="Arial"/>
                <w:b/>
              </w:rPr>
            </w:pPr>
            <w:r w:rsidRPr="00C46AA8">
              <w:rPr>
                <w:rFonts w:cs="Arial"/>
                <w:b/>
              </w:rPr>
              <w:lastRenderedPageBreak/>
              <w:t>1.4</w:t>
            </w:r>
          </w:p>
        </w:tc>
        <w:tc>
          <w:tcPr>
            <w:tcW w:w="4249" w:type="dxa"/>
            <w:shd w:val="clear" w:color="auto" w:fill="auto"/>
          </w:tcPr>
          <w:p w14:paraId="0341A943" w14:textId="3F7DBF25" w:rsidR="008E082F" w:rsidRPr="00C46AA8" w:rsidRDefault="008E082F" w:rsidP="00C46AA8">
            <w:pPr>
              <w:overflowPunct/>
              <w:autoSpaceDE/>
              <w:autoSpaceDN/>
              <w:adjustRightInd/>
              <w:spacing w:before="120" w:after="120" w:line="240" w:lineRule="auto"/>
              <w:ind w:right="936"/>
              <w:jc w:val="left"/>
              <w:textAlignment w:val="auto"/>
              <w:rPr>
                <w:rFonts w:eastAsia="STZhongsong" w:cs="Arial"/>
                <w:b/>
                <w:szCs w:val="22"/>
                <w:lang w:eastAsia="zh-CN"/>
              </w:rPr>
            </w:pPr>
            <w:r w:rsidRPr="00C46AA8">
              <w:rPr>
                <w:rFonts w:eastAsia="STZhongsong" w:cs="Arial"/>
                <w:b/>
                <w:szCs w:val="22"/>
                <w:lang w:eastAsia="zh-CN"/>
              </w:rPr>
              <w:t>Commencement Date</w:t>
            </w:r>
          </w:p>
          <w:p w14:paraId="0907249E" w14:textId="77777777" w:rsidR="008E082F" w:rsidRPr="00C46AA8" w:rsidRDefault="008E082F" w:rsidP="00C46AA8">
            <w:pPr>
              <w:overflowPunct/>
              <w:autoSpaceDE/>
              <w:autoSpaceDN/>
              <w:adjustRightInd/>
              <w:spacing w:before="120" w:after="120" w:line="240" w:lineRule="auto"/>
              <w:ind w:right="936"/>
              <w:jc w:val="left"/>
              <w:textAlignment w:val="auto"/>
              <w:rPr>
                <w:rFonts w:eastAsia="Calibri" w:cs="Arial"/>
                <w:b/>
                <w:szCs w:val="22"/>
              </w:rPr>
            </w:pPr>
          </w:p>
        </w:tc>
        <w:tc>
          <w:tcPr>
            <w:tcW w:w="4333" w:type="dxa"/>
            <w:gridSpan w:val="2"/>
            <w:shd w:val="clear" w:color="auto" w:fill="auto"/>
          </w:tcPr>
          <w:p w14:paraId="72147A7E" w14:textId="70CCF5A5" w:rsidR="008E082F" w:rsidRPr="001454B9" w:rsidRDefault="007F4A1F" w:rsidP="00DF240C">
            <w:pPr>
              <w:spacing w:before="120" w:after="120" w:line="240" w:lineRule="auto"/>
              <w:jc w:val="left"/>
              <w:rPr>
                <w:rFonts w:cs="Arial"/>
                <w:szCs w:val="22"/>
                <w:shd w:val="clear" w:color="auto" w:fill="D9D9D9"/>
              </w:rPr>
            </w:pPr>
            <w:r>
              <w:rPr>
                <w:rFonts w:eastAsia="Calibri" w:cs="Arial"/>
                <w:szCs w:val="22"/>
              </w:rPr>
              <w:t>Monday 24</w:t>
            </w:r>
            <w:r w:rsidRPr="007F4A1F">
              <w:rPr>
                <w:rFonts w:eastAsia="Calibri" w:cs="Arial"/>
                <w:szCs w:val="22"/>
                <w:vertAlign w:val="superscript"/>
              </w:rPr>
              <w:t>th</w:t>
            </w:r>
            <w:r>
              <w:rPr>
                <w:rFonts w:eastAsia="Calibri" w:cs="Arial"/>
                <w:szCs w:val="22"/>
              </w:rPr>
              <w:t xml:space="preserve"> </w:t>
            </w:r>
            <w:r w:rsidR="00C46AA8" w:rsidRPr="001454B9">
              <w:rPr>
                <w:rFonts w:eastAsia="Calibri" w:cs="Arial"/>
                <w:szCs w:val="22"/>
              </w:rPr>
              <w:t>July 2017</w:t>
            </w:r>
          </w:p>
        </w:tc>
      </w:tr>
      <w:tr w:rsidR="00C3320D" w:rsidRPr="00C46AA8" w14:paraId="39842C8A" w14:textId="77777777" w:rsidTr="00C46AA8">
        <w:tc>
          <w:tcPr>
            <w:tcW w:w="576" w:type="dxa"/>
          </w:tcPr>
          <w:p w14:paraId="6760D2FB" w14:textId="77777777" w:rsidR="008E082F" w:rsidRPr="00C46AA8" w:rsidRDefault="008E082F" w:rsidP="00C46AA8">
            <w:pPr>
              <w:pStyle w:val="11table"/>
              <w:numPr>
                <w:ilvl w:val="0"/>
                <w:numId w:val="0"/>
              </w:numPr>
              <w:spacing w:before="120" w:after="120"/>
              <w:rPr>
                <w:rFonts w:ascii="Arial" w:hAnsi="Arial" w:cs="Arial"/>
              </w:rPr>
            </w:pPr>
            <w:r w:rsidRPr="00C46AA8">
              <w:rPr>
                <w:rFonts w:ascii="Arial" w:hAnsi="Arial" w:cs="Arial"/>
              </w:rPr>
              <w:t xml:space="preserve"> 1.5</w:t>
            </w:r>
          </w:p>
          <w:p w14:paraId="088ADE2C" w14:textId="77777777" w:rsidR="008E082F" w:rsidRPr="00C46AA8" w:rsidRDefault="008E082F" w:rsidP="00C46AA8">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6E94B045" w:rsidR="008E082F" w:rsidRPr="00C46AA8" w:rsidRDefault="008E082F" w:rsidP="00C46AA8">
            <w:pPr>
              <w:overflowPunct/>
              <w:autoSpaceDE/>
              <w:autoSpaceDN/>
              <w:spacing w:before="120" w:after="120" w:line="240" w:lineRule="auto"/>
              <w:jc w:val="left"/>
              <w:textAlignment w:val="auto"/>
              <w:rPr>
                <w:rFonts w:eastAsia="STZhongsong" w:cs="Arial"/>
                <w:b/>
                <w:szCs w:val="22"/>
                <w:lang w:eastAsia="zh-CN"/>
              </w:rPr>
            </w:pPr>
            <w:r w:rsidRPr="00C46AA8">
              <w:rPr>
                <w:rFonts w:eastAsia="STZhongsong" w:cs="Arial"/>
                <w:b/>
                <w:szCs w:val="22"/>
                <w:lang w:eastAsia="zh-CN"/>
              </w:rPr>
              <w:t xml:space="preserve">Expiry date of Legal Services Contract Term </w:t>
            </w:r>
          </w:p>
        </w:tc>
        <w:tc>
          <w:tcPr>
            <w:tcW w:w="4333" w:type="dxa"/>
            <w:gridSpan w:val="2"/>
            <w:shd w:val="clear" w:color="auto" w:fill="auto"/>
          </w:tcPr>
          <w:p w14:paraId="7A982303" w14:textId="15C11D24" w:rsidR="00EA26DD" w:rsidRPr="001454B9" w:rsidRDefault="007F4A1F" w:rsidP="007F4A1F">
            <w:pPr>
              <w:spacing w:before="120" w:after="120" w:line="240" w:lineRule="auto"/>
              <w:jc w:val="left"/>
              <w:rPr>
                <w:rFonts w:cs="Arial"/>
                <w:szCs w:val="22"/>
              </w:rPr>
            </w:pPr>
            <w:r>
              <w:rPr>
                <w:rFonts w:cs="Arial"/>
                <w:szCs w:val="22"/>
              </w:rPr>
              <w:t>Friday 23</w:t>
            </w:r>
            <w:r w:rsidRPr="007F4A1F">
              <w:rPr>
                <w:rFonts w:cs="Arial"/>
                <w:szCs w:val="22"/>
                <w:vertAlign w:val="superscript"/>
              </w:rPr>
              <w:t>rd</w:t>
            </w:r>
            <w:r>
              <w:rPr>
                <w:rFonts w:cs="Arial"/>
                <w:szCs w:val="22"/>
              </w:rPr>
              <w:t xml:space="preserve"> </w:t>
            </w:r>
            <w:r w:rsidR="00DF240C">
              <w:rPr>
                <w:rFonts w:cs="Arial"/>
                <w:szCs w:val="22"/>
              </w:rPr>
              <w:t xml:space="preserve">March </w:t>
            </w:r>
            <w:r w:rsidR="00C46AA8" w:rsidRPr="001454B9">
              <w:rPr>
                <w:rFonts w:cs="Arial"/>
                <w:szCs w:val="22"/>
              </w:rPr>
              <w:t>2018</w:t>
            </w:r>
          </w:p>
        </w:tc>
      </w:tr>
      <w:tr w:rsidR="00C3320D" w:rsidRPr="00C46AA8" w14:paraId="03449035" w14:textId="77777777" w:rsidTr="00C46AA8">
        <w:tc>
          <w:tcPr>
            <w:tcW w:w="576" w:type="dxa"/>
          </w:tcPr>
          <w:p w14:paraId="1EAD8D1E" w14:textId="77777777" w:rsidR="008E082F" w:rsidRPr="00C46AA8" w:rsidRDefault="008E082F" w:rsidP="00C46AA8">
            <w:pPr>
              <w:pStyle w:val="11table"/>
              <w:numPr>
                <w:ilvl w:val="0"/>
                <w:numId w:val="0"/>
              </w:numPr>
              <w:spacing w:before="120" w:after="120"/>
              <w:rPr>
                <w:rFonts w:ascii="Arial" w:hAnsi="Arial" w:cs="Arial"/>
              </w:rPr>
            </w:pPr>
            <w:r w:rsidRPr="00C46AA8">
              <w:rPr>
                <w:rFonts w:ascii="Arial" w:hAnsi="Arial" w:cs="Arial"/>
              </w:rPr>
              <w:t>1.6</w:t>
            </w:r>
          </w:p>
        </w:tc>
        <w:tc>
          <w:tcPr>
            <w:tcW w:w="4249" w:type="dxa"/>
            <w:shd w:val="clear" w:color="auto" w:fill="auto"/>
          </w:tcPr>
          <w:p w14:paraId="030B695B" w14:textId="77777777" w:rsidR="008E082F" w:rsidRPr="00C46AA8" w:rsidRDefault="008E082F" w:rsidP="00C46AA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46AA8">
              <w:rPr>
                <w:rFonts w:eastAsia="STZhongsong" w:cs="Arial"/>
                <w:b/>
                <w:szCs w:val="22"/>
                <w:lang w:eastAsia="zh-CN"/>
              </w:rPr>
              <w:t>Signed for and on behalf of the Customer</w:t>
            </w:r>
            <w:r w:rsidR="007410E2" w:rsidRPr="00C46AA8">
              <w:rPr>
                <w:rFonts w:eastAsia="STZhongsong" w:cs="Arial"/>
                <w:b/>
                <w:szCs w:val="22"/>
                <w:lang w:eastAsia="zh-CN"/>
              </w:rPr>
              <w:t xml:space="preserve"> by an authorised representative</w:t>
            </w:r>
            <w:r w:rsidRPr="00C46AA8">
              <w:rPr>
                <w:rFonts w:eastAsia="STZhongsong" w:cs="Arial"/>
                <w:b/>
                <w:szCs w:val="22"/>
                <w:lang w:eastAsia="zh-CN"/>
              </w:rPr>
              <w:t>:</w:t>
            </w:r>
          </w:p>
        </w:tc>
        <w:tc>
          <w:tcPr>
            <w:tcW w:w="4333" w:type="dxa"/>
            <w:gridSpan w:val="2"/>
            <w:shd w:val="clear" w:color="auto" w:fill="auto"/>
          </w:tcPr>
          <w:p w14:paraId="67D57709" w14:textId="0D4AF63D" w:rsidR="008E082F" w:rsidRPr="00C46AA8" w:rsidRDefault="008E082F" w:rsidP="00C46AA8">
            <w:pPr>
              <w:spacing w:before="120" w:after="120" w:line="240" w:lineRule="auto"/>
              <w:jc w:val="left"/>
              <w:rPr>
                <w:rFonts w:cs="Arial"/>
                <w:b/>
                <w:szCs w:val="22"/>
              </w:rPr>
            </w:pPr>
          </w:p>
        </w:tc>
      </w:tr>
      <w:tr w:rsidR="00C3320D" w:rsidRPr="00C46AA8" w14:paraId="04D4E700" w14:textId="77777777" w:rsidTr="00C46AA8">
        <w:tc>
          <w:tcPr>
            <w:tcW w:w="576" w:type="dxa"/>
          </w:tcPr>
          <w:p w14:paraId="785CF600" w14:textId="77777777" w:rsidR="008E082F" w:rsidRPr="00C46AA8" w:rsidRDefault="008E082F" w:rsidP="00C46AA8">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46AA8" w:rsidRDefault="008E082F" w:rsidP="00C46AA8">
            <w:pPr>
              <w:keepNext/>
              <w:overflowPunct/>
              <w:autoSpaceDE/>
              <w:autoSpaceDN/>
              <w:spacing w:before="120" w:after="120" w:line="240" w:lineRule="auto"/>
              <w:ind w:left="142"/>
              <w:textAlignment w:val="auto"/>
              <w:rPr>
                <w:rFonts w:eastAsia="STZhongsong" w:cs="Arial"/>
                <w:b/>
                <w:szCs w:val="22"/>
                <w:lang w:eastAsia="zh-CN"/>
              </w:rPr>
            </w:pPr>
            <w:r w:rsidRPr="00C46AA8">
              <w:rPr>
                <w:rFonts w:eastAsia="STZhongsong" w:cs="Arial"/>
                <w:b/>
                <w:szCs w:val="22"/>
                <w:lang w:eastAsia="zh-CN"/>
              </w:rPr>
              <w:t>Name and Title</w:t>
            </w:r>
          </w:p>
        </w:tc>
        <w:tc>
          <w:tcPr>
            <w:tcW w:w="4333" w:type="dxa"/>
            <w:gridSpan w:val="2"/>
            <w:shd w:val="clear" w:color="auto" w:fill="auto"/>
          </w:tcPr>
          <w:p w14:paraId="08B0E1D9" w14:textId="77777777" w:rsidR="008E082F" w:rsidRPr="00C46AA8" w:rsidRDefault="008E082F" w:rsidP="00C46AA8">
            <w:pPr>
              <w:spacing w:before="120" w:after="120" w:line="240" w:lineRule="auto"/>
              <w:jc w:val="left"/>
              <w:rPr>
                <w:rFonts w:cs="Arial"/>
                <w:b/>
                <w:szCs w:val="22"/>
              </w:rPr>
            </w:pPr>
          </w:p>
        </w:tc>
      </w:tr>
      <w:tr w:rsidR="00C3320D" w:rsidRPr="00C46AA8" w14:paraId="08486D76" w14:textId="77777777" w:rsidTr="00C46AA8">
        <w:tc>
          <w:tcPr>
            <w:tcW w:w="576" w:type="dxa"/>
          </w:tcPr>
          <w:p w14:paraId="76AEA212" w14:textId="77777777" w:rsidR="008E082F" w:rsidRPr="00C46AA8" w:rsidRDefault="008E082F" w:rsidP="00C46AA8">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46AA8" w:rsidRDefault="008E082F" w:rsidP="00C46AA8">
            <w:pPr>
              <w:keepNext/>
              <w:overflowPunct/>
              <w:autoSpaceDE/>
              <w:autoSpaceDN/>
              <w:spacing w:before="120" w:after="120" w:line="240" w:lineRule="auto"/>
              <w:ind w:left="142"/>
              <w:textAlignment w:val="auto"/>
              <w:rPr>
                <w:rFonts w:eastAsia="STZhongsong" w:cs="Arial"/>
                <w:b/>
                <w:szCs w:val="22"/>
                <w:lang w:eastAsia="zh-CN"/>
              </w:rPr>
            </w:pPr>
            <w:r w:rsidRPr="00C46AA8">
              <w:rPr>
                <w:rFonts w:eastAsia="STZhongsong" w:cs="Arial"/>
                <w:b/>
                <w:szCs w:val="22"/>
                <w:lang w:eastAsia="zh-CN"/>
              </w:rPr>
              <w:t>Signature</w:t>
            </w:r>
          </w:p>
        </w:tc>
        <w:tc>
          <w:tcPr>
            <w:tcW w:w="4333" w:type="dxa"/>
            <w:gridSpan w:val="2"/>
            <w:shd w:val="clear" w:color="auto" w:fill="auto"/>
          </w:tcPr>
          <w:p w14:paraId="3C28E791" w14:textId="77777777" w:rsidR="008E082F" w:rsidRPr="00C46AA8" w:rsidRDefault="008E082F" w:rsidP="00C46AA8">
            <w:pPr>
              <w:spacing w:before="120" w:after="120" w:line="240" w:lineRule="auto"/>
              <w:jc w:val="left"/>
              <w:rPr>
                <w:rFonts w:cs="Arial"/>
                <w:b/>
                <w:szCs w:val="22"/>
              </w:rPr>
            </w:pPr>
          </w:p>
        </w:tc>
      </w:tr>
      <w:tr w:rsidR="00C3320D" w:rsidRPr="00C46AA8" w14:paraId="63E7C589" w14:textId="77777777" w:rsidTr="00C46AA8">
        <w:tc>
          <w:tcPr>
            <w:tcW w:w="576" w:type="dxa"/>
          </w:tcPr>
          <w:p w14:paraId="5D9BFBCB" w14:textId="77777777" w:rsidR="008E082F" w:rsidRPr="00C46AA8" w:rsidRDefault="008E082F" w:rsidP="00C46AA8">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46AA8" w:rsidRDefault="008E082F" w:rsidP="00C46AA8">
            <w:pPr>
              <w:keepNext/>
              <w:overflowPunct/>
              <w:autoSpaceDE/>
              <w:autoSpaceDN/>
              <w:spacing w:before="120" w:after="120" w:line="240" w:lineRule="auto"/>
              <w:ind w:left="142"/>
              <w:textAlignment w:val="auto"/>
              <w:rPr>
                <w:rFonts w:eastAsia="STZhongsong" w:cs="Arial"/>
                <w:b/>
                <w:szCs w:val="22"/>
                <w:lang w:eastAsia="zh-CN"/>
              </w:rPr>
            </w:pPr>
            <w:r w:rsidRPr="00C46AA8">
              <w:rPr>
                <w:rFonts w:eastAsia="STZhongsong" w:cs="Arial"/>
                <w:b/>
                <w:szCs w:val="22"/>
                <w:lang w:eastAsia="zh-CN"/>
              </w:rPr>
              <w:t>Date</w:t>
            </w:r>
          </w:p>
        </w:tc>
        <w:tc>
          <w:tcPr>
            <w:tcW w:w="4333" w:type="dxa"/>
            <w:gridSpan w:val="2"/>
            <w:shd w:val="clear" w:color="auto" w:fill="auto"/>
          </w:tcPr>
          <w:p w14:paraId="522B5850" w14:textId="77777777" w:rsidR="008E082F" w:rsidRPr="00C46AA8" w:rsidRDefault="008E082F" w:rsidP="00C46AA8">
            <w:pPr>
              <w:spacing w:before="120" w:after="120" w:line="240" w:lineRule="auto"/>
              <w:jc w:val="left"/>
              <w:rPr>
                <w:rFonts w:cs="Arial"/>
                <w:b/>
                <w:szCs w:val="22"/>
              </w:rPr>
            </w:pPr>
          </w:p>
        </w:tc>
      </w:tr>
      <w:tr w:rsidR="00C3320D" w:rsidRPr="00C46AA8" w14:paraId="30AA013D" w14:textId="77777777" w:rsidTr="00C46AA8">
        <w:tc>
          <w:tcPr>
            <w:tcW w:w="576" w:type="dxa"/>
          </w:tcPr>
          <w:p w14:paraId="4D91F5C1" w14:textId="77777777" w:rsidR="008E082F" w:rsidRPr="00C46AA8" w:rsidRDefault="008E082F" w:rsidP="00C46AA8">
            <w:pPr>
              <w:pStyle w:val="11table"/>
              <w:numPr>
                <w:ilvl w:val="0"/>
                <w:numId w:val="0"/>
              </w:numPr>
              <w:spacing w:before="120" w:after="120"/>
              <w:rPr>
                <w:rFonts w:ascii="Arial" w:hAnsi="Arial" w:cs="Arial"/>
              </w:rPr>
            </w:pPr>
            <w:r w:rsidRPr="00C46AA8">
              <w:rPr>
                <w:rFonts w:ascii="Arial" w:hAnsi="Arial" w:cs="Arial"/>
              </w:rPr>
              <w:t>1.7</w:t>
            </w:r>
          </w:p>
        </w:tc>
        <w:tc>
          <w:tcPr>
            <w:tcW w:w="4249" w:type="dxa"/>
            <w:shd w:val="clear" w:color="auto" w:fill="auto"/>
          </w:tcPr>
          <w:p w14:paraId="738DD6E9" w14:textId="77777777" w:rsidR="008E082F" w:rsidRPr="00C46AA8" w:rsidRDefault="008E082F" w:rsidP="00C46AA8">
            <w:pPr>
              <w:keepNext/>
              <w:overflowPunct/>
              <w:autoSpaceDE/>
              <w:autoSpaceDN/>
              <w:spacing w:before="120" w:after="120" w:line="240" w:lineRule="auto"/>
              <w:ind w:left="142"/>
              <w:textAlignment w:val="auto"/>
              <w:rPr>
                <w:rFonts w:eastAsia="STZhongsong" w:cs="Arial"/>
                <w:b/>
                <w:szCs w:val="22"/>
                <w:lang w:eastAsia="zh-CN"/>
              </w:rPr>
            </w:pPr>
            <w:r w:rsidRPr="00C46AA8">
              <w:rPr>
                <w:rFonts w:eastAsia="STZhongsong" w:cs="Arial"/>
                <w:b/>
                <w:szCs w:val="22"/>
                <w:lang w:eastAsia="zh-CN"/>
              </w:rPr>
              <w:t>Signed for and on behalf of the Supplier</w:t>
            </w:r>
            <w:r w:rsidR="007410E2" w:rsidRPr="00C46AA8">
              <w:rPr>
                <w:rFonts w:eastAsia="STZhongsong" w:cs="Arial"/>
                <w:b/>
                <w:szCs w:val="22"/>
                <w:lang w:eastAsia="zh-CN"/>
              </w:rPr>
              <w:t xml:space="preserve"> by an authorised representative</w:t>
            </w:r>
            <w:r w:rsidRPr="00C46AA8">
              <w:rPr>
                <w:rFonts w:eastAsia="STZhongsong" w:cs="Arial"/>
                <w:b/>
                <w:szCs w:val="22"/>
                <w:lang w:eastAsia="zh-CN"/>
              </w:rPr>
              <w:t>:</w:t>
            </w:r>
          </w:p>
        </w:tc>
        <w:tc>
          <w:tcPr>
            <w:tcW w:w="4333" w:type="dxa"/>
            <w:gridSpan w:val="2"/>
            <w:shd w:val="clear" w:color="auto" w:fill="auto"/>
          </w:tcPr>
          <w:p w14:paraId="237A94C5" w14:textId="03578A4B" w:rsidR="008E082F" w:rsidRPr="00C46AA8" w:rsidRDefault="008E082F" w:rsidP="00C46AA8">
            <w:pPr>
              <w:spacing w:before="120" w:after="120" w:line="240" w:lineRule="auto"/>
              <w:jc w:val="left"/>
              <w:rPr>
                <w:rFonts w:cs="Arial"/>
                <w:b/>
                <w:szCs w:val="22"/>
              </w:rPr>
            </w:pPr>
          </w:p>
        </w:tc>
      </w:tr>
      <w:tr w:rsidR="00C3320D" w:rsidRPr="00C46AA8" w14:paraId="61FA6E57" w14:textId="77777777" w:rsidTr="00C46AA8">
        <w:tc>
          <w:tcPr>
            <w:tcW w:w="576" w:type="dxa"/>
          </w:tcPr>
          <w:p w14:paraId="04FE596E" w14:textId="77777777" w:rsidR="008E082F" w:rsidRPr="00C46AA8" w:rsidRDefault="008E082F" w:rsidP="00C46AA8">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46AA8" w:rsidRDefault="008E082F" w:rsidP="00C46AA8">
            <w:pPr>
              <w:keepNext/>
              <w:overflowPunct/>
              <w:autoSpaceDE/>
              <w:autoSpaceDN/>
              <w:spacing w:before="120" w:after="120" w:line="240" w:lineRule="auto"/>
              <w:ind w:left="142"/>
              <w:textAlignment w:val="auto"/>
              <w:rPr>
                <w:rFonts w:eastAsia="STZhongsong" w:cs="Arial"/>
                <w:b/>
                <w:szCs w:val="22"/>
                <w:lang w:eastAsia="zh-CN"/>
              </w:rPr>
            </w:pPr>
            <w:r w:rsidRPr="00C46AA8">
              <w:rPr>
                <w:rFonts w:eastAsia="STZhongsong" w:cs="Arial"/>
                <w:b/>
                <w:szCs w:val="22"/>
                <w:lang w:eastAsia="zh-CN"/>
              </w:rPr>
              <w:t>Name and Title</w:t>
            </w:r>
          </w:p>
        </w:tc>
        <w:tc>
          <w:tcPr>
            <w:tcW w:w="4333" w:type="dxa"/>
            <w:gridSpan w:val="2"/>
            <w:shd w:val="clear" w:color="auto" w:fill="auto"/>
          </w:tcPr>
          <w:p w14:paraId="63F2502B" w14:textId="77777777" w:rsidR="008E082F" w:rsidRPr="00C46AA8" w:rsidRDefault="008E082F" w:rsidP="00C46AA8">
            <w:pPr>
              <w:spacing w:before="120" w:after="120" w:line="240" w:lineRule="auto"/>
              <w:jc w:val="left"/>
              <w:rPr>
                <w:rFonts w:cs="Arial"/>
                <w:b/>
                <w:szCs w:val="22"/>
              </w:rPr>
            </w:pPr>
          </w:p>
        </w:tc>
      </w:tr>
      <w:tr w:rsidR="00C3320D" w:rsidRPr="00C46AA8" w14:paraId="18997506" w14:textId="77777777" w:rsidTr="00C46AA8">
        <w:tc>
          <w:tcPr>
            <w:tcW w:w="576" w:type="dxa"/>
          </w:tcPr>
          <w:p w14:paraId="5F67EEF3" w14:textId="77777777" w:rsidR="008E082F" w:rsidRPr="00C46AA8" w:rsidRDefault="008E082F" w:rsidP="00C46AA8">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46AA8" w:rsidRDefault="008E082F" w:rsidP="00C46AA8">
            <w:pPr>
              <w:keepNext/>
              <w:overflowPunct/>
              <w:autoSpaceDE/>
              <w:autoSpaceDN/>
              <w:spacing w:before="120" w:after="120" w:line="240" w:lineRule="auto"/>
              <w:ind w:left="142"/>
              <w:textAlignment w:val="auto"/>
              <w:rPr>
                <w:rFonts w:eastAsia="STZhongsong" w:cs="Arial"/>
                <w:b/>
                <w:szCs w:val="22"/>
                <w:lang w:eastAsia="zh-CN"/>
              </w:rPr>
            </w:pPr>
            <w:r w:rsidRPr="00C46AA8">
              <w:rPr>
                <w:rFonts w:eastAsia="STZhongsong" w:cs="Arial"/>
                <w:b/>
                <w:szCs w:val="22"/>
                <w:lang w:eastAsia="zh-CN"/>
              </w:rPr>
              <w:t>Signature</w:t>
            </w:r>
          </w:p>
        </w:tc>
        <w:tc>
          <w:tcPr>
            <w:tcW w:w="4333" w:type="dxa"/>
            <w:gridSpan w:val="2"/>
            <w:shd w:val="clear" w:color="auto" w:fill="auto"/>
          </w:tcPr>
          <w:p w14:paraId="00E62802" w14:textId="77777777" w:rsidR="008E082F" w:rsidRPr="00C46AA8" w:rsidRDefault="008E082F" w:rsidP="00C46AA8">
            <w:pPr>
              <w:spacing w:before="120" w:after="120" w:line="240" w:lineRule="auto"/>
              <w:jc w:val="left"/>
              <w:rPr>
                <w:rFonts w:cs="Arial"/>
                <w:b/>
                <w:szCs w:val="22"/>
              </w:rPr>
            </w:pPr>
          </w:p>
        </w:tc>
      </w:tr>
      <w:tr w:rsidR="00C3320D" w:rsidRPr="00C46AA8" w14:paraId="7A5BFCD6" w14:textId="77777777" w:rsidTr="00C46AA8">
        <w:tc>
          <w:tcPr>
            <w:tcW w:w="576" w:type="dxa"/>
          </w:tcPr>
          <w:p w14:paraId="522B25AC" w14:textId="77777777" w:rsidR="008E082F" w:rsidRPr="00C46AA8" w:rsidRDefault="008E082F" w:rsidP="00C46AA8">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46AA8" w:rsidRDefault="008E082F" w:rsidP="00C46AA8">
            <w:pPr>
              <w:keepNext/>
              <w:overflowPunct/>
              <w:autoSpaceDE/>
              <w:autoSpaceDN/>
              <w:spacing w:before="120" w:after="120" w:line="240" w:lineRule="auto"/>
              <w:ind w:left="142"/>
              <w:textAlignment w:val="auto"/>
              <w:rPr>
                <w:rFonts w:eastAsia="STZhongsong" w:cs="Arial"/>
                <w:b/>
                <w:szCs w:val="22"/>
                <w:lang w:eastAsia="zh-CN"/>
              </w:rPr>
            </w:pPr>
            <w:r w:rsidRPr="00C46AA8">
              <w:rPr>
                <w:rFonts w:eastAsia="STZhongsong" w:cs="Arial"/>
                <w:b/>
                <w:szCs w:val="22"/>
                <w:lang w:eastAsia="zh-CN"/>
              </w:rPr>
              <w:t>Date</w:t>
            </w:r>
          </w:p>
        </w:tc>
        <w:tc>
          <w:tcPr>
            <w:tcW w:w="4333" w:type="dxa"/>
            <w:gridSpan w:val="2"/>
            <w:shd w:val="clear" w:color="auto" w:fill="auto"/>
          </w:tcPr>
          <w:p w14:paraId="2BDA8CE5" w14:textId="77777777" w:rsidR="008E082F" w:rsidRPr="00C46AA8" w:rsidRDefault="008E082F" w:rsidP="00C46AA8">
            <w:pPr>
              <w:spacing w:before="120" w:after="120" w:line="240" w:lineRule="auto"/>
              <w:jc w:val="left"/>
              <w:rPr>
                <w:rFonts w:cs="Arial"/>
                <w:b/>
                <w:szCs w:val="22"/>
              </w:rPr>
            </w:pPr>
          </w:p>
        </w:tc>
      </w:tr>
    </w:tbl>
    <w:p w14:paraId="35FFA12B" w14:textId="77777777" w:rsidR="008E082F" w:rsidRPr="00C46AA8" w:rsidRDefault="008E082F" w:rsidP="00C46AA8">
      <w:pPr>
        <w:overflowPunct/>
        <w:autoSpaceDE/>
        <w:autoSpaceDN/>
        <w:adjustRightInd/>
        <w:spacing w:before="120" w:after="120" w:line="240" w:lineRule="auto"/>
        <w:ind w:right="936"/>
        <w:jc w:val="left"/>
        <w:textAlignment w:val="auto"/>
        <w:rPr>
          <w:rFonts w:eastAsia="Calibri" w:cs="Arial"/>
          <w:b/>
          <w:szCs w:val="22"/>
        </w:rPr>
      </w:pPr>
      <w:r w:rsidRPr="00C46AA8">
        <w:rPr>
          <w:rFonts w:eastAsia="Calibri" w:cs="Arial"/>
          <w:b/>
          <w:szCs w:val="22"/>
        </w:rPr>
        <w:br w:type="page"/>
      </w:r>
      <w:r w:rsidRPr="00C46AA8">
        <w:rPr>
          <w:rFonts w:eastAsia="Calibri" w:cs="Arial"/>
          <w:b/>
          <w:szCs w:val="22"/>
        </w:rPr>
        <w:lastRenderedPageBreak/>
        <w:t xml:space="preserve">SECTION B </w:t>
      </w:r>
    </w:p>
    <w:p w14:paraId="0864ADD5" w14:textId="488C0247" w:rsidR="008E082F" w:rsidRPr="00C46AA8" w:rsidRDefault="002D03A0" w:rsidP="00C46AA8">
      <w:pPr>
        <w:pStyle w:val="ORDERFORML1PraraNo"/>
        <w:numPr>
          <w:ilvl w:val="0"/>
          <w:numId w:val="29"/>
        </w:numPr>
        <w:spacing w:before="120" w:after="120"/>
        <w:rPr>
          <w:rFonts w:ascii="Arial" w:hAnsi="Arial" w:cs="Arial"/>
        </w:rPr>
      </w:pPr>
      <w:r w:rsidRPr="00C46AA8">
        <w:rPr>
          <w:rFonts w:ascii="Arial" w:hAnsi="Arial" w:cs="Arial"/>
        </w:rPr>
        <w:t xml:space="preserve">Panel </w:t>
      </w:r>
      <w:r w:rsidR="008E082F" w:rsidRPr="00C46AA8">
        <w:rPr>
          <w:rFonts w:ascii="Arial" w:hAnsi="Arial" w:cs="Arial"/>
        </w:rPr>
        <w:t>Services</w:t>
      </w:r>
    </w:p>
    <w:p w14:paraId="196D6C8B" w14:textId="77777777" w:rsidR="008E082F" w:rsidRPr="00C46AA8" w:rsidRDefault="008E082F" w:rsidP="00C46AA8">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47"/>
        <w:gridCol w:w="5585"/>
      </w:tblGrid>
      <w:tr w:rsidR="00C3320D" w:rsidRPr="00C46AA8" w14:paraId="3B03F3FA" w14:textId="77777777" w:rsidTr="00C46AA8">
        <w:tc>
          <w:tcPr>
            <w:tcW w:w="534" w:type="dxa"/>
          </w:tcPr>
          <w:p w14:paraId="15E9D1C3" w14:textId="77777777" w:rsidR="008E082F" w:rsidRPr="00C46AA8" w:rsidRDefault="008E082F" w:rsidP="00C46AA8">
            <w:pPr>
              <w:pStyle w:val="11table"/>
              <w:numPr>
                <w:ilvl w:val="0"/>
                <w:numId w:val="0"/>
              </w:numPr>
              <w:spacing w:before="120" w:after="120"/>
              <w:ind w:left="360" w:hanging="360"/>
              <w:rPr>
                <w:rFonts w:ascii="Arial" w:hAnsi="Arial" w:cs="Arial"/>
              </w:rPr>
            </w:pPr>
            <w:r w:rsidRPr="00C46AA8">
              <w:rPr>
                <w:rFonts w:ascii="Arial" w:hAnsi="Arial" w:cs="Arial"/>
              </w:rPr>
              <w:t xml:space="preserve">1.1  </w:t>
            </w:r>
          </w:p>
        </w:tc>
        <w:tc>
          <w:tcPr>
            <w:tcW w:w="3147" w:type="dxa"/>
            <w:shd w:val="clear" w:color="auto" w:fill="auto"/>
          </w:tcPr>
          <w:p w14:paraId="4620E155" w14:textId="3E403190" w:rsidR="008E082F" w:rsidRPr="00C46AA8" w:rsidRDefault="002D03A0" w:rsidP="00C46AA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46AA8">
              <w:rPr>
                <w:rFonts w:eastAsia="STZhongsong" w:cs="Arial"/>
                <w:b/>
                <w:szCs w:val="22"/>
                <w:lang w:eastAsia="zh-CN"/>
              </w:rPr>
              <w:t xml:space="preserve">Panel </w:t>
            </w:r>
            <w:r w:rsidR="008E082F" w:rsidRPr="00C46AA8">
              <w:rPr>
                <w:rFonts w:eastAsia="STZhongsong" w:cs="Arial"/>
                <w:b/>
                <w:szCs w:val="22"/>
                <w:lang w:eastAsia="zh-CN"/>
              </w:rPr>
              <w:t xml:space="preserve">Services: </w:t>
            </w:r>
          </w:p>
          <w:p w14:paraId="76715C42" w14:textId="77777777" w:rsidR="008E082F" w:rsidRPr="00C46AA8" w:rsidRDefault="008E082F" w:rsidP="00C46AA8">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75ED3CC5" w14:textId="77777777" w:rsidR="008E082F" w:rsidRPr="00C46AA8" w:rsidRDefault="008E082F" w:rsidP="00C46AA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585" w:type="dxa"/>
            <w:shd w:val="clear" w:color="auto" w:fill="auto"/>
          </w:tcPr>
          <w:p w14:paraId="486F5562" w14:textId="0885A360" w:rsidR="008E082F" w:rsidRPr="001454B9" w:rsidRDefault="00361A0F" w:rsidP="00C46AA8">
            <w:pPr>
              <w:numPr>
                <w:ilvl w:val="1"/>
                <w:numId w:val="0"/>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Optional Specialism: Public Inquiries and Inquests</w:t>
            </w:r>
          </w:p>
          <w:p w14:paraId="09D9439D" w14:textId="77777777" w:rsidR="00361A0F" w:rsidRPr="001454B9" w:rsidRDefault="00361A0F" w:rsidP="00C46AA8">
            <w:pPr>
              <w:numPr>
                <w:ilvl w:val="1"/>
                <w:numId w:val="0"/>
              </w:numPr>
              <w:tabs>
                <w:tab w:val="left" w:pos="577"/>
              </w:tabs>
              <w:overflowPunct/>
              <w:autoSpaceDE/>
              <w:autoSpaceDN/>
              <w:spacing w:before="120" w:after="120" w:line="240" w:lineRule="auto"/>
              <w:jc w:val="left"/>
              <w:textAlignment w:val="auto"/>
              <w:rPr>
                <w:rFonts w:cs="Arial"/>
                <w:szCs w:val="22"/>
              </w:rPr>
            </w:pPr>
          </w:p>
          <w:p w14:paraId="77F1F4C0" w14:textId="7680E324" w:rsidR="00361A0F" w:rsidRPr="001454B9" w:rsidRDefault="00361A0F" w:rsidP="00C46AA8">
            <w:pPr>
              <w:numPr>
                <w:ilvl w:val="1"/>
                <w:numId w:val="0"/>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 xml:space="preserve">The supplier is to provide support throughout all four phases of the Inquiry. </w:t>
            </w:r>
            <w:r w:rsidR="00C94A48" w:rsidRPr="001454B9">
              <w:rPr>
                <w:rFonts w:cs="Arial"/>
                <w:szCs w:val="22"/>
              </w:rPr>
              <w:t xml:space="preserve">These phases are outlined in detail within Appendix B – Statement of Requirements which can be found in Section C of this document. </w:t>
            </w:r>
          </w:p>
          <w:p w14:paraId="27DDF940" w14:textId="77777777" w:rsidR="00361A0F" w:rsidRPr="001454B9" w:rsidRDefault="00361A0F" w:rsidP="00C46AA8">
            <w:pPr>
              <w:numPr>
                <w:ilvl w:val="1"/>
                <w:numId w:val="0"/>
              </w:numPr>
              <w:tabs>
                <w:tab w:val="left" w:pos="577"/>
              </w:tabs>
              <w:overflowPunct/>
              <w:autoSpaceDE/>
              <w:autoSpaceDN/>
              <w:spacing w:before="120" w:after="120" w:line="240" w:lineRule="auto"/>
              <w:jc w:val="left"/>
              <w:textAlignment w:val="auto"/>
              <w:rPr>
                <w:rFonts w:cs="Arial"/>
                <w:szCs w:val="22"/>
              </w:rPr>
            </w:pPr>
          </w:p>
          <w:p w14:paraId="0B7FE551" w14:textId="77777777" w:rsidR="00361A0F" w:rsidRPr="001454B9" w:rsidRDefault="00361A0F" w:rsidP="00361A0F">
            <w:pPr>
              <w:numPr>
                <w:ilvl w:val="1"/>
                <w:numId w:val="0"/>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All phases will require to a greater or lesser degree, specialist resources to provide:</w:t>
            </w:r>
          </w:p>
          <w:p w14:paraId="448D171D" w14:textId="77777777" w:rsidR="00361A0F" w:rsidRPr="001454B9" w:rsidRDefault="00361A0F" w:rsidP="00361A0F">
            <w:pPr>
              <w:numPr>
                <w:ilvl w:val="1"/>
                <w:numId w:val="0"/>
              </w:numPr>
              <w:tabs>
                <w:tab w:val="left" w:pos="577"/>
              </w:tabs>
              <w:overflowPunct/>
              <w:autoSpaceDE/>
              <w:autoSpaceDN/>
              <w:spacing w:before="120" w:after="120" w:line="240" w:lineRule="auto"/>
              <w:jc w:val="left"/>
              <w:textAlignment w:val="auto"/>
              <w:rPr>
                <w:rFonts w:cs="Arial"/>
                <w:szCs w:val="22"/>
              </w:rPr>
            </w:pPr>
          </w:p>
          <w:p w14:paraId="73BC8055" w14:textId="6197DCB0" w:rsidR="00361A0F" w:rsidRPr="001454B9" w:rsidRDefault="00361A0F" w:rsidP="00C94A48">
            <w:pPr>
              <w:pStyle w:val="ListParagraph"/>
              <w:numPr>
                <w:ilvl w:val="0"/>
                <w:numId w:val="52"/>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Litigation Advice</w:t>
            </w:r>
          </w:p>
          <w:p w14:paraId="50037446" w14:textId="19FA2554" w:rsidR="00361A0F" w:rsidRPr="001454B9" w:rsidRDefault="00361A0F" w:rsidP="00C94A48">
            <w:pPr>
              <w:pStyle w:val="ListParagraph"/>
              <w:numPr>
                <w:ilvl w:val="0"/>
                <w:numId w:val="52"/>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Public Inquiry Advice</w:t>
            </w:r>
          </w:p>
          <w:p w14:paraId="76E03BBE" w14:textId="175B2AF4" w:rsidR="00361A0F" w:rsidRPr="001454B9" w:rsidRDefault="00361A0F" w:rsidP="00C94A48">
            <w:pPr>
              <w:pStyle w:val="ListParagraph"/>
              <w:numPr>
                <w:ilvl w:val="0"/>
                <w:numId w:val="52"/>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Inquiry Research, Analysis and connected document (e.g. chronologies)preparation</w:t>
            </w:r>
          </w:p>
          <w:p w14:paraId="06247D21" w14:textId="65F2A5C6" w:rsidR="00361A0F" w:rsidRPr="001454B9" w:rsidRDefault="00361A0F" w:rsidP="00C94A48">
            <w:pPr>
              <w:pStyle w:val="ListParagraph"/>
              <w:numPr>
                <w:ilvl w:val="0"/>
                <w:numId w:val="52"/>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Assistance with the preparation for interviews of witnesses</w:t>
            </w:r>
          </w:p>
          <w:p w14:paraId="17D1BBED" w14:textId="1F8B80CC" w:rsidR="00361A0F" w:rsidRPr="001454B9" w:rsidRDefault="00361A0F" w:rsidP="00C94A48">
            <w:pPr>
              <w:pStyle w:val="ListParagraph"/>
              <w:numPr>
                <w:ilvl w:val="0"/>
                <w:numId w:val="52"/>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Support in the collation of material for report writing</w:t>
            </w:r>
          </w:p>
          <w:p w14:paraId="36F85FA1" w14:textId="45D8E7C1" w:rsidR="00361A0F" w:rsidRPr="001454B9" w:rsidRDefault="00361A0F" w:rsidP="00C94A48">
            <w:pPr>
              <w:pStyle w:val="ListParagraph"/>
              <w:numPr>
                <w:ilvl w:val="0"/>
                <w:numId w:val="52"/>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Public Procurement Advice</w:t>
            </w:r>
          </w:p>
          <w:p w14:paraId="717985F1" w14:textId="77777777" w:rsidR="00361A0F" w:rsidRPr="001454B9" w:rsidRDefault="00361A0F" w:rsidP="00361A0F">
            <w:pPr>
              <w:numPr>
                <w:ilvl w:val="1"/>
                <w:numId w:val="0"/>
              </w:numPr>
              <w:tabs>
                <w:tab w:val="left" w:pos="577"/>
              </w:tabs>
              <w:overflowPunct/>
              <w:autoSpaceDE/>
              <w:autoSpaceDN/>
              <w:spacing w:before="120" w:after="120" w:line="240" w:lineRule="auto"/>
              <w:jc w:val="left"/>
              <w:textAlignment w:val="auto"/>
              <w:rPr>
                <w:rFonts w:cs="Arial"/>
                <w:szCs w:val="22"/>
              </w:rPr>
            </w:pPr>
          </w:p>
          <w:p w14:paraId="2B487E78" w14:textId="0A057857" w:rsidR="00C94A48" w:rsidRPr="001454B9" w:rsidRDefault="00C94A48" w:rsidP="00C46AA8">
            <w:pPr>
              <w:numPr>
                <w:ilvl w:val="1"/>
                <w:numId w:val="0"/>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 xml:space="preserve">Throughout the life of the contract the supplier is to provide: </w:t>
            </w:r>
          </w:p>
          <w:p w14:paraId="17288F13" w14:textId="77777777" w:rsidR="00C94A48" w:rsidRPr="001454B9" w:rsidRDefault="00C94A48" w:rsidP="00C46AA8">
            <w:pPr>
              <w:numPr>
                <w:ilvl w:val="1"/>
                <w:numId w:val="0"/>
              </w:numPr>
              <w:tabs>
                <w:tab w:val="left" w:pos="577"/>
              </w:tabs>
              <w:overflowPunct/>
              <w:autoSpaceDE/>
              <w:autoSpaceDN/>
              <w:spacing w:before="120" w:after="120" w:line="240" w:lineRule="auto"/>
              <w:jc w:val="left"/>
              <w:textAlignment w:val="auto"/>
              <w:rPr>
                <w:rFonts w:cs="Arial"/>
                <w:szCs w:val="22"/>
              </w:rPr>
            </w:pPr>
          </w:p>
          <w:p w14:paraId="60AA838D" w14:textId="77777777" w:rsidR="00361A0F" w:rsidRPr="001454B9" w:rsidRDefault="00C94A48" w:rsidP="00C94A48">
            <w:pPr>
              <w:pStyle w:val="ListParagraph"/>
              <w:numPr>
                <w:ilvl w:val="0"/>
                <w:numId w:val="53"/>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 xml:space="preserve">Document Management and Collaboration Tool </w:t>
            </w:r>
          </w:p>
          <w:p w14:paraId="5150F77F" w14:textId="2A339AE1" w:rsidR="00C94A48" w:rsidRPr="001454B9" w:rsidRDefault="00C94A48" w:rsidP="00C94A48">
            <w:pPr>
              <w:pStyle w:val="ListParagraph"/>
              <w:numPr>
                <w:ilvl w:val="0"/>
                <w:numId w:val="53"/>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Project and Knowledge Management</w:t>
            </w:r>
          </w:p>
          <w:p w14:paraId="0411CA3A" w14:textId="0EE64A12" w:rsidR="00C94A48" w:rsidRPr="001454B9" w:rsidRDefault="00C94A48" w:rsidP="00C94A48">
            <w:pPr>
              <w:pStyle w:val="ListParagraph"/>
              <w:numPr>
                <w:ilvl w:val="0"/>
                <w:numId w:val="53"/>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Transcription Services</w:t>
            </w:r>
          </w:p>
          <w:p w14:paraId="4996E63F" w14:textId="5F093A42" w:rsidR="00C94A48" w:rsidRPr="001454B9" w:rsidRDefault="00C94A48" w:rsidP="00C94A48">
            <w:pPr>
              <w:tabs>
                <w:tab w:val="left" w:pos="577"/>
              </w:tabs>
              <w:overflowPunct/>
              <w:autoSpaceDE/>
              <w:autoSpaceDN/>
              <w:spacing w:before="120" w:after="120" w:line="240" w:lineRule="auto"/>
              <w:jc w:val="left"/>
              <w:textAlignment w:val="auto"/>
              <w:rPr>
                <w:rFonts w:cs="Arial"/>
                <w:szCs w:val="22"/>
              </w:rPr>
            </w:pPr>
            <w:r w:rsidRPr="001454B9">
              <w:rPr>
                <w:rFonts w:cs="Arial"/>
                <w:szCs w:val="22"/>
              </w:rPr>
              <w:t xml:space="preserve">For further information on these required services see Appendix B – Statement of Requirements within Section C of this document. </w:t>
            </w:r>
          </w:p>
          <w:p w14:paraId="33B44B50" w14:textId="77777777" w:rsidR="00C94A48" w:rsidRPr="001454B9" w:rsidRDefault="00C94A48" w:rsidP="00C46AA8">
            <w:pPr>
              <w:numPr>
                <w:ilvl w:val="1"/>
                <w:numId w:val="0"/>
              </w:numPr>
              <w:tabs>
                <w:tab w:val="left" w:pos="577"/>
              </w:tabs>
              <w:overflowPunct/>
              <w:autoSpaceDE/>
              <w:autoSpaceDN/>
              <w:spacing w:before="120" w:after="120" w:line="240" w:lineRule="auto"/>
              <w:jc w:val="left"/>
              <w:textAlignment w:val="auto"/>
              <w:rPr>
                <w:rFonts w:cs="Arial"/>
                <w:szCs w:val="22"/>
              </w:rPr>
            </w:pPr>
          </w:p>
          <w:p w14:paraId="2E2776C3" w14:textId="0919D93F" w:rsidR="008E082F" w:rsidRPr="001454B9" w:rsidRDefault="008E082F" w:rsidP="00C94A48">
            <w:pPr>
              <w:tabs>
                <w:tab w:val="left" w:pos="577"/>
              </w:tabs>
              <w:overflowPunct/>
              <w:autoSpaceDE/>
              <w:autoSpaceDN/>
              <w:spacing w:before="120" w:after="120" w:line="240" w:lineRule="auto"/>
              <w:jc w:val="left"/>
              <w:textAlignment w:val="auto"/>
              <w:rPr>
                <w:rFonts w:cs="Arial"/>
                <w:szCs w:val="22"/>
              </w:rPr>
            </w:pPr>
            <w:r w:rsidRPr="001454B9">
              <w:rPr>
                <w:rFonts w:cs="Arial"/>
                <w:szCs w:val="22"/>
              </w:rPr>
              <w:t xml:space="preserve">The Customer is entitled to 2 hours of free consultation and legal advice with each Order. </w:t>
            </w:r>
          </w:p>
        </w:tc>
      </w:tr>
      <w:tr w:rsidR="00C3320D" w:rsidRPr="005C11C7" w14:paraId="677CDEBB" w14:textId="77777777" w:rsidTr="001454B9">
        <w:tc>
          <w:tcPr>
            <w:tcW w:w="534" w:type="dxa"/>
          </w:tcPr>
          <w:p w14:paraId="23716494" w14:textId="6981A686" w:rsidR="008E082F" w:rsidRPr="005C11C7" w:rsidRDefault="001454B9" w:rsidP="00D40F55">
            <w:pPr>
              <w:pStyle w:val="11table"/>
              <w:numPr>
                <w:ilvl w:val="0"/>
                <w:numId w:val="0"/>
              </w:numPr>
              <w:spacing w:before="120" w:after="120"/>
              <w:ind w:left="360" w:hanging="360"/>
              <w:rPr>
                <w:rFonts w:ascii="Arial" w:hAnsi="Arial" w:cs="Arial"/>
              </w:rPr>
            </w:pPr>
            <w:r>
              <w:rPr>
                <w:rFonts w:ascii="Arial" w:hAnsi="Arial" w:cs="Arial"/>
              </w:rPr>
              <w:lastRenderedPageBreak/>
              <w:t>1.2</w:t>
            </w:r>
          </w:p>
        </w:tc>
        <w:tc>
          <w:tcPr>
            <w:tcW w:w="3147" w:type="dxa"/>
            <w:shd w:val="clear" w:color="auto" w:fill="auto"/>
          </w:tcPr>
          <w:p w14:paraId="4F812977" w14:textId="77777777" w:rsidR="008E082F" w:rsidRPr="005C11C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5C11C7">
              <w:rPr>
                <w:rFonts w:eastAsia="STZhongsong" w:cs="Arial"/>
                <w:b/>
                <w:szCs w:val="22"/>
                <w:lang w:eastAsia="zh-CN"/>
              </w:rPr>
              <w:t>Place of performance</w:t>
            </w:r>
          </w:p>
          <w:p w14:paraId="292094D2" w14:textId="77777777" w:rsidR="008E082F" w:rsidRPr="005C11C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585" w:type="dxa"/>
            <w:shd w:val="clear" w:color="auto" w:fill="auto"/>
          </w:tcPr>
          <w:p w14:paraId="61FA06EA" w14:textId="4CFC3BB8" w:rsidR="008E082F" w:rsidRPr="001454B9" w:rsidRDefault="001454B9"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 xml:space="preserve">The Magnox Inquiry Secretariat is based at The Insolvency Service, 4 Abbey Orchard Street, London, SW1P 2HT. The Inquiry expects those staff carrying out the analysis of information held by the Inquiry during phase 1 and the subsequent preparation for the interviews during Phase 2 to be co-located with the Secretariat for a substantial proportion of the time this work is carried out. </w:t>
            </w:r>
          </w:p>
          <w:p w14:paraId="038BEE7E" w14:textId="77777777" w:rsidR="001454B9" w:rsidRPr="001454B9" w:rsidRDefault="001454B9" w:rsidP="00D40F55">
            <w:pPr>
              <w:numPr>
                <w:ilvl w:val="1"/>
                <w:numId w:val="0"/>
              </w:numPr>
              <w:tabs>
                <w:tab w:val="left" w:pos="577"/>
              </w:tabs>
              <w:overflowPunct/>
              <w:autoSpaceDE/>
              <w:autoSpaceDN/>
              <w:spacing w:before="120" w:after="120" w:line="240" w:lineRule="auto"/>
              <w:jc w:val="left"/>
              <w:textAlignment w:val="auto"/>
              <w:rPr>
                <w:rFonts w:cs="Arial"/>
                <w:szCs w:val="22"/>
              </w:rPr>
            </w:pPr>
          </w:p>
          <w:p w14:paraId="516F0ED5" w14:textId="2C98E0EA" w:rsidR="001454B9" w:rsidRPr="001454B9" w:rsidRDefault="001454B9"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1454B9">
              <w:rPr>
                <w:rFonts w:cs="Arial"/>
                <w:szCs w:val="22"/>
              </w:rPr>
              <w:t xml:space="preserve">There may be a requirement to travel and stay overnight in other locations as part of Phase 3: Interview. This is primarily expected to be in North West England. </w:t>
            </w:r>
          </w:p>
          <w:p w14:paraId="7FF93B2F" w14:textId="77777777" w:rsidR="001454B9" w:rsidRPr="001454B9" w:rsidRDefault="001454B9" w:rsidP="00D40F55">
            <w:pPr>
              <w:numPr>
                <w:ilvl w:val="1"/>
                <w:numId w:val="0"/>
              </w:numPr>
              <w:tabs>
                <w:tab w:val="left" w:pos="577"/>
              </w:tabs>
              <w:overflowPunct/>
              <w:autoSpaceDE/>
              <w:autoSpaceDN/>
              <w:spacing w:before="120" w:after="120" w:line="240" w:lineRule="auto"/>
              <w:jc w:val="left"/>
              <w:textAlignment w:val="auto"/>
              <w:rPr>
                <w:rFonts w:cs="Arial"/>
                <w:szCs w:val="22"/>
              </w:rPr>
            </w:pPr>
          </w:p>
          <w:p w14:paraId="4D08D915" w14:textId="11689E87" w:rsidR="008E082F" w:rsidRPr="001454B9" w:rsidRDefault="001454B9" w:rsidP="001454B9">
            <w:pPr>
              <w:numPr>
                <w:ilvl w:val="1"/>
                <w:numId w:val="0"/>
              </w:numPr>
              <w:tabs>
                <w:tab w:val="left" w:pos="577"/>
              </w:tabs>
              <w:overflowPunct/>
              <w:autoSpaceDE/>
              <w:autoSpaceDN/>
              <w:spacing w:before="120" w:after="120" w:line="240" w:lineRule="auto"/>
              <w:jc w:val="left"/>
              <w:textAlignment w:val="auto"/>
              <w:rPr>
                <w:rFonts w:cs="Arial"/>
                <w:i/>
                <w:szCs w:val="22"/>
              </w:rPr>
            </w:pPr>
            <w:r w:rsidRPr="001454B9">
              <w:rPr>
                <w:rFonts w:cs="Arial"/>
                <w:szCs w:val="22"/>
              </w:rPr>
              <w:t xml:space="preserve">Reimbursable expenses will be payable in accordance with the panel agreement. </w:t>
            </w:r>
          </w:p>
        </w:tc>
      </w:tr>
    </w:tbl>
    <w:p w14:paraId="3C799F8C" w14:textId="17607389" w:rsidR="008E082F" w:rsidRPr="005C11C7" w:rsidRDefault="008E082F" w:rsidP="00D40F55">
      <w:pPr>
        <w:spacing w:before="120" w:after="120" w:line="240" w:lineRule="auto"/>
        <w:rPr>
          <w:rFonts w:cs="Arial"/>
          <w:szCs w:val="22"/>
        </w:rPr>
      </w:pPr>
    </w:p>
    <w:p w14:paraId="20EAA21E" w14:textId="77777777" w:rsidR="008E082F" w:rsidRPr="005C11C7" w:rsidRDefault="008E082F" w:rsidP="00D40F55">
      <w:pPr>
        <w:pStyle w:val="ORDERFORML1PraraNo"/>
        <w:spacing w:before="120" w:after="120"/>
        <w:rPr>
          <w:rFonts w:ascii="Arial" w:hAnsi="Arial" w:cs="Arial"/>
        </w:rPr>
      </w:pPr>
      <w:r w:rsidRPr="005C11C7">
        <w:rPr>
          <w:rFonts w:ascii="Arial" w:hAnsi="Arial" w:cs="Arial"/>
        </w:rPr>
        <w:t>charges</w:t>
      </w:r>
    </w:p>
    <w:p w14:paraId="645A0DB9" w14:textId="77777777" w:rsidR="008E082F" w:rsidRPr="005C11C7" w:rsidRDefault="008E082F" w:rsidP="00D40F55">
      <w:pPr>
        <w:pStyle w:val="ORDERFORML1PraraNo"/>
        <w:numPr>
          <w:ilvl w:val="0"/>
          <w:numId w:val="0"/>
        </w:numPr>
        <w:spacing w:before="120" w:after="120"/>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058"/>
        <w:gridCol w:w="5528"/>
      </w:tblGrid>
      <w:tr w:rsidR="001454B9" w:rsidRPr="005C11C7" w14:paraId="4E6B0F8A" w14:textId="77777777" w:rsidTr="00A91817">
        <w:trPr>
          <w:trHeight w:val="274"/>
        </w:trPr>
        <w:tc>
          <w:tcPr>
            <w:tcW w:w="657" w:type="dxa"/>
          </w:tcPr>
          <w:p w14:paraId="5353F96C" w14:textId="7C4002C3" w:rsidR="001454B9" w:rsidRPr="005C11C7" w:rsidRDefault="001454B9"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3058" w:type="dxa"/>
            <w:shd w:val="clear" w:color="auto" w:fill="auto"/>
          </w:tcPr>
          <w:p w14:paraId="100EB525" w14:textId="77777777" w:rsidR="001454B9" w:rsidRPr="005C11C7" w:rsidRDefault="001454B9" w:rsidP="001454B9">
            <w:pPr>
              <w:numPr>
                <w:ilvl w:val="1"/>
                <w:numId w:val="0"/>
              </w:numPr>
              <w:overflowPunct/>
              <w:autoSpaceDE/>
              <w:autoSpaceDN/>
              <w:spacing w:before="120" w:after="120" w:line="240" w:lineRule="auto"/>
              <w:jc w:val="left"/>
              <w:textAlignment w:val="auto"/>
              <w:rPr>
                <w:rFonts w:eastAsia="STZhongsong" w:cs="Arial"/>
                <w:b/>
                <w:szCs w:val="22"/>
                <w:lang w:eastAsia="zh-CN"/>
              </w:rPr>
            </w:pPr>
            <w:r w:rsidRPr="005C11C7">
              <w:rPr>
                <w:rFonts w:eastAsia="STZhongsong" w:cs="Arial"/>
                <w:b/>
                <w:szCs w:val="22"/>
                <w:lang w:eastAsia="zh-CN"/>
              </w:rPr>
              <w:t xml:space="preserve">Daily Rates </w:t>
            </w:r>
            <w:r>
              <w:rPr>
                <w:rFonts w:eastAsia="STZhongsong" w:cs="Arial"/>
                <w:b/>
                <w:szCs w:val="22"/>
                <w:lang w:eastAsia="zh-CN"/>
              </w:rPr>
              <w:t>AND</w:t>
            </w:r>
          </w:p>
          <w:p w14:paraId="1F47F834" w14:textId="77777777" w:rsidR="001454B9" w:rsidRPr="005C11C7" w:rsidRDefault="001454B9" w:rsidP="001454B9">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Monthly Rates </w:t>
            </w:r>
          </w:p>
          <w:p w14:paraId="579498F9" w14:textId="77777777" w:rsidR="001454B9" w:rsidRPr="005C11C7" w:rsidRDefault="001454B9"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528" w:type="dxa"/>
            <w:shd w:val="clear" w:color="auto" w:fill="auto"/>
          </w:tcPr>
          <w:p w14:paraId="104DEF81" w14:textId="77777777" w:rsidR="001454B9" w:rsidRPr="0009364C" w:rsidRDefault="0009364C" w:rsidP="00D40F55">
            <w:pPr>
              <w:numPr>
                <w:ilvl w:val="1"/>
                <w:numId w:val="0"/>
              </w:numPr>
              <w:overflowPunct/>
              <w:autoSpaceDE/>
              <w:autoSpaceDN/>
              <w:spacing w:before="120" w:after="120" w:line="240" w:lineRule="auto"/>
              <w:jc w:val="left"/>
              <w:textAlignment w:val="auto"/>
              <w:rPr>
                <w:rFonts w:cs="Arial"/>
                <w:szCs w:val="22"/>
              </w:rPr>
            </w:pPr>
            <w:r w:rsidRPr="0009364C">
              <w:rPr>
                <w:rFonts w:cs="Arial"/>
                <w:szCs w:val="22"/>
              </w:rPr>
              <w:t xml:space="preserve">Daily </w:t>
            </w:r>
          </w:p>
          <w:p w14:paraId="2A97A3A4" w14:textId="4676C9B9" w:rsidR="0009364C" w:rsidRDefault="00A03486"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p w14:paraId="380261A3" w14:textId="166D86C0" w:rsidR="0009364C" w:rsidRDefault="0009364C" w:rsidP="00D40F55">
            <w:pPr>
              <w:numPr>
                <w:ilvl w:val="1"/>
                <w:numId w:val="0"/>
              </w:numPr>
              <w:overflowPunct/>
              <w:autoSpaceDE/>
              <w:autoSpaceDN/>
              <w:spacing w:before="120" w:after="120" w:line="240" w:lineRule="auto"/>
              <w:jc w:val="left"/>
              <w:textAlignment w:val="auto"/>
              <w:rPr>
                <w:rFonts w:cs="Arial"/>
                <w:i/>
                <w:szCs w:val="22"/>
              </w:rPr>
            </w:pPr>
            <w:r w:rsidRPr="0009364C">
              <w:rPr>
                <w:rFonts w:cs="Arial"/>
                <w:szCs w:val="22"/>
              </w:rPr>
              <w:t>Monthly</w:t>
            </w:r>
          </w:p>
          <w:p w14:paraId="56259E6A" w14:textId="7C3B2B09" w:rsidR="00A03486" w:rsidRDefault="00A03486" w:rsidP="0009364C">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p w14:paraId="46DB9007" w14:textId="1D53D0CF" w:rsidR="0009364C" w:rsidRPr="00A91817" w:rsidRDefault="00A91817" w:rsidP="0009364C">
            <w:pPr>
              <w:numPr>
                <w:ilvl w:val="1"/>
                <w:numId w:val="0"/>
              </w:numPr>
              <w:overflowPunct/>
              <w:autoSpaceDE/>
              <w:autoSpaceDN/>
              <w:spacing w:before="120" w:after="120" w:line="240" w:lineRule="auto"/>
              <w:jc w:val="left"/>
              <w:textAlignment w:val="auto"/>
              <w:rPr>
                <w:rFonts w:cs="Arial"/>
                <w:szCs w:val="22"/>
              </w:rPr>
            </w:pPr>
            <w:r w:rsidRPr="00A91817">
              <w:rPr>
                <w:rFonts w:cs="Arial"/>
                <w:szCs w:val="22"/>
              </w:rPr>
              <w:t xml:space="preserve">The supplier was requested to put forward a staff role for Project and Knowledge Management. Rates offered for this role are below: </w:t>
            </w:r>
          </w:p>
          <w:p w14:paraId="04EEF302" w14:textId="5DED3538" w:rsidR="00A03486" w:rsidRDefault="00A03486" w:rsidP="0009364C">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p w14:paraId="7ABD6225" w14:textId="703137CE" w:rsidR="0009364C" w:rsidRPr="005C11C7" w:rsidRDefault="0009364C" w:rsidP="0009364C">
            <w:pPr>
              <w:numPr>
                <w:ilvl w:val="1"/>
                <w:numId w:val="0"/>
              </w:numPr>
              <w:overflowPunct/>
              <w:autoSpaceDE/>
              <w:autoSpaceDN/>
              <w:spacing w:before="120" w:after="120" w:line="240" w:lineRule="auto"/>
              <w:jc w:val="left"/>
              <w:textAlignment w:val="auto"/>
              <w:rPr>
                <w:rFonts w:cs="Arial"/>
                <w:i/>
                <w:szCs w:val="22"/>
              </w:rPr>
            </w:pPr>
            <w:r w:rsidRPr="00DE5415">
              <w:rPr>
                <w:rFonts w:cs="Arial"/>
                <w:szCs w:val="22"/>
              </w:rPr>
              <w:t>Please see Pricing Schedule submitted for this requirement within Section C of this order form.</w:t>
            </w:r>
          </w:p>
        </w:tc>
      </w:tr>
      <w:tr w:rsidR="00C3320D" w:rsidRPr="005C11C7" w14:paraId="5A92AABB" w14:textId="77777777" w:rsidTr="009619D5">
        <w:tc>
          <w:tcPr>
            <w:tcW w:w="657" w:type="dxa"/>
          </w:tcPr>
          <w:p w14:paraId="64BB4617" w14:textId="0B6D3312" w:rsidR="00DD17E4" w:rsidRPr="005C11C7"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5C11C7">
              <w:rPr>
                <w:rFonts w:eastAsia="STZhongsong" w:cs="Arial"/>
                <w:b/>
                <w:szCs w:val="22"/>
                <w:lang w:eastAsia="zh-CN"/>
              </w:rPr>
              <w:t>2.</w:t>
            </w:r>
            <w:r w:rsidR="009619D5">
              <w:rPr>
                <w:rFonts w:eastAsia="STZhongsong" w:cs="Arial"/>
                <w:b/>
                <w:szCs w:val="22"/>
                <w:lang w:eastAsia="zh-CN"/>
              </w:rPr>
              <w:t>2</w:t>
            </w:r>
          </w:p>
        </w:tc>
        <w:tc>
          <w:tcPr>
            <w:tcW w:w="3058" w:type="dxa"/>
            <w:shd w:val="clear" w:color="auto" w:fill="auto"/>
          </w:tcPr>
          <w:p w14:paraId="722D5D3C" w14:textId="28D2E1F1" w:rsidR="00EF4696" w:rsidRPr="005C11C7" w:rsidRDefault="001454B9"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R</w:t>
            </w:r>
            <w:r w:rsidR="00EF4696" w:rsidRPr="005C11C7">
              <w:rPr>
                <w:rFonts w:cs="Arial"/>
                <w:b/>
                <w:szCs w:val="22"/>
              </w:rPr>
              <w:t xml:space="preserve">eimbursable Expenses </w:t>
            </w:r>
          </w:p>
          <w:p w14:paraId="2E5866B6" w14:textId="2A4D7B49" w:rsidR="00DB3DDB" w:rsidRPr="005C11C7"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5528" w:type="dxa"/>
            <w:shd w:val="clear" w:color="auto" w:fill="auto"/>
          </w:tcPr>
          <w:p w14:paraId="08AC71B4" w14:textId="46E6CE16" w:rsidR="00C54786" w:rsidRPr="005C11C7" w:rsidRDefault="001454B9" w:rsidP="001454B9">
            <w:pPr>
              <w:tabs>
                <w:tab w:val="left" w:pos="577"/>
              </w:tabs>
              <w:overflowPunct/>
              <w:autoSpaceDE/>
              <w:autoSpaceDN/>
              <w:spacing w:before="120" w:after="120" w:line="240" w:lineRule="auto"/>
              <w:jc w:val="left"/>
              <w:textAlignment w:val="auto"/>
              <w:rPr>
                <w:rFonts w:cs="Arial"/>
                <w:i/>
                <w:szCs w:val="22"/>
              </w:rPr>
            </w:pPr>
            <w:r w:rsidRPr="001454B9">
              <w:rPr>
                <w:rFonts w:cs="Arial"/>
                <w:szCs w:val="22"/>
              </w:rPr>
              <w:t>Reimbursable expenses will be payable in accordance with the panel agreement.</w:t>
            </w:r>
          </w:p>
        </w:tc>
      </w:tr>
    </w:tbl>
    <w:p w14:paraId="47ACA572" w14:textId="77777777" w:rsidR="008E082F" w:rsidRPr="005C11C7"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5C11C7" w:rsidRDefault="008E082F" w:rsidP="00D40F55">
      <w:pPr>
        <w:pStyle w:val="ORDERFORML1PraraNo"/>
        <w:spacing w:before="120" w:after="120"/>
        <w:rPr>
          <w:rFonts w:ascii="Arial" w:hAnsi="Arial" w:cs="Arial"/>
        </w:rPr>
      </w:pPr>
      <w:r w:rsidRPr="005C11C7">
        <w:rPr>
          <w:rFonts w:ascii="Arial" w:hAnsi="Arial" w:cs="Arial"/>
        </w:rPr>
        <w:t>miscellaneous</w:t>
      </w:r>
    </w:p>
    <w:p w14:paraId="3C0303FA" w14:textId="77777777" w:rsidR="008E082F" w:rsidRPr="005C11C7" w:rsidRDefault="008E082F" w:rsidP="00D40F55">
      <w:pPr>
        <w:pStyle w:val="ORDERFORML1PraraNo"/>
        <w:numPr>
          <w:ilvl w:val="0"/>
          <w:numId w:val="0"/>
        </w:numPr>
        <w:spacing w:before="120" w:after="120"/>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131"/>
        <w:gridCol w:w="5467"/>
      </w:tblGrid>
      <w:tr w:rsidR="00C3320D" w:rsidRPr="005C11C7" w14:paraId="7805A5E1" w14:textId="77777777" w:rsidTr="009619D5">
        <w:tc>
          <w:tcPr>
            <w:tcW w:w="645" w:type="dxa"/>
          </w:tcPr>
          <w:p w14:paraId="5ABC6E67" w14:textId="77777777" w:rsidR="008E082F" w:rsidRPr="005C11C7" w:rsidRDefault="00E3495B" w:rsidP="00D40F55">
            <w:pPr>
              <w:numPr>
                <w:ilvl w:val="1"/>
                <w:numId w:val="0"/>
              </w:numPr>
              <w:overflowPunct/>
              <w:autoSpaceDE/>
              <w:autoSpaceDN/>
              <w:spacing w:before="120" w:after="120" w:line="240" w:lineRule="auto"/>
              <w:textAlignment w:val="auto"/>
              <w:rPr>
                <w:rFonts w:cs="Arial"/>
                <w:b/>
                <w:szCs w:val="22"/>
              </w:rPr>
            </w:pPr>
            <w:r w:rsidRPr="005C11C7">
              <w:rPr>
                <w:rFonts w:cs="Arial"/>
                <w:b/>
                <w:szCs w:val="22"/>
              </w:rPr>
              <w:lastRenderedPageBreak/>
              <w:t>3.1</w:t>
            </w:r>
          </w:p>
        </w:tc>
        <w:tc>
          <w:tcPr>
            <w:tcW w:w="3131" w:type="dxa"/>
            <w:shd w:val="clear" w:color="auto" w:fill="auto"/>
          </w:tcPr>
          <w:p w14:paraId="09E4446E" w14:textId="77777777" w:rsidR="008E082F" w:rsidRPr="005C11C7"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5C11C7">
              <w:rPr>
                <w:rFonts w:eastAsia="STZhongsong" w:cs="Arial"/>
                <w:b/>
                <w:caps/>
                <w:szCs w:val="22"/>
                <w:lang w:eastAsia="zh-CN"/>
              </w:rPr>
              <w:t>CUSTOMER REPRESENTATIVE</w:t>
            </w:r>
          </w:p>
        </w:tc>
        <w:tc>
          <w:tcPr>
            <w:tcW w:w="5467" w:type="dxa"/>
            <w:shd w:val="clear" w:color="auto" w:fill="auto"/>
          </w:tcPr>
          <w:p w14:paraId="1521EFBA" w14:textId="13C10F08" w:rsidR="008E082F" w:rsidRPr="009619D5" w:rsidRDefault="00A03486"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[REDACTED]</w:t>
            </w:r>
          </w:p>
          <w:p w14:paraId="1FDC69A9" w14:textId="5D51AA5D" w:rsidR="00A91817" w:rsidRPr="009619D5" w:rsidRDefault="00A91817" w:rsidP="00D40F55">
            <w:pPr>
              <w:keepNext/>
              <w:keepLines/>
              <w:overflowPunct/>
              <w:autoSpaceDE/>
              <w:autoSpaceDN/>
              <w:spacing w:before="120" w:after="120" w:line="240" w:lineRule="auto"/>
              <w:textAlignment w:val="auto"/>
              <w:rPr>
                <w:rFonts w:eastAsia="STZhongsong" w:cs="Arial"/>
                <w:szCs w:val="22"/>
                <w:lang w:eastAsia="zh-CN"/>
              </w:rPr>
            </w:pPr>
            <w:r w:rsidRPr="009619D5">
              <w:rPr>
                <w:rFonts w:eastAsia="STZhongsong" w:cs="Arial"/>
                <w:szCs w:val="22"/>
                <w:lang w:eastAsia="zh-CN"/>
              </w:rPr>
              <w:t xml:space="preserve">Tel: </w:t>
            </w:r>
            <w:r w:rsidR="00A03486">
              <w:rPr>
                <w:rFonts w:eastAsia="STZhongsong" w:cs="Arial"/>
                <w:szCs w:val="22"/>
                <w:lang w:eastAsia="zh-CN"/>
              </w:rPr>
              <w:t>[REDACTED]</w:t>
            </w:r>
          </w:p>
          <w:p w14:paraId="3230B347" w14:textId="21F8EDFC" w:rsidR="00A91817" w:rsidRPr="009619D5" w:rsidRDefault="00A91817" w:rsidP="00D40F55">
            <w:pPr>
              <w:keepNext/>
              <w:keepLines/>
              <w:overflowPunct/>
              <w:autoSpaceDE/>
              <w:autoSpaceDN/>
              <w:spacing w:before="120" w:after="120" w:line="240" w:lineRule="auto"/>
              <w:textAlignment w:val="auto"/>
              <w:rPr>
                <w:rFonts w:eastAsia="STZhongsong" w:cs="Arial"/>
                <w:szCs w:val="22"/>
                <w:lang w:eastAsia="zh-CN"/>
              </w:rPr>
            </w:pPr>
            <w:r w:rsidRPr="009619D5">
              <w:rPr>
                <w:rFonts w:eastAsia="STZhongsong" w:cs="Arial"/>
                <w:szCs w:val="22"/>
                <w:lang w:eastAsia="zh-CN"/>
              </w:rPr>
              <w:t xml:space="preserve">Mob: </w:t>
            </w:r>
            <w:r w:rsidR="00A03486">
              <w:rPr>
                <w:rFonts w:eastAsia="STZhongsong" w:cs="Arial"/>
                <w:szCs w:val="22"/>
                <w:lang w:eastAsia="zh-CN"/>
              </w:rPr>
              <w:t>[REDACTED]</w:t>
            </w:r>
          </w:p>
          <w:p w14:paraId="51F67C26" w14:textId="48DFD796" w:rsidR="008E082F" w:rsidRPr="005C11C7" w:rsidRDefault="00A91817" w:rsidP="00A03486">
            <w:pPr>
              <w:keepNext/>
              <w:keepLines/>
              <w:overflowPunct/>
              <w:autoSpaceDE/>
              <w:autoSpaceDN/>
              <w:spacing w:before="120" w:after="120" w:line="240" w:lineRule="auto"/>
              <w:textAlignment w:val="auto"/>
              <w:rPr>
                <w:rFonts w:eastAsia="STZhongsong" w:cs="Arial"/>
                <w:i/>
                <w:caps/>
                <w:szCs w:val="22"/>
                <w:lang w:eastAsia="zh-CN"/>
              </w:rPr>
            </w:pPr>
            <w:r w:rsidRPr="009619D5">
              <w:rPr>
                <w:rFonts w:eastAsia="STZhongsong" w:cs="Arial"/>
                <w:szCs w:val="22"/>
                <w:lang w:eastAsia="zh-CN"/>
              </w:rPr>
              <w:t xml:space="preserve">Email: </w:t>
            </w:r>
            <w:hyperlink r:id="rId9" w:history="1">
              <w:r w:rsidR="00A03486">
                <w:rPr>
                  <w:rStyle w:val="Hyperlink"/>
                  <w:rFonts w:eastAsia="STZhongsong" w:cs="Arial"/>
                  <w:szCs w:val="22"/>
                  <w:lang w:eastAsia="zh-CN"/>
                </w:rPr>
                <w:t>[REDACTED]</w:t>
              </w:r>
            </w:hyperlink>
            <w:r w:rsidRPr="009619D5">
              <w:rPr>
                <w:rFonts w:eastAsia="STZhongsong" w:cs="Arial"/>
                <w:szCs w:val="22"/>
                <w:lang w:eastAsia="zh-CN"/>
              </w:rPr>
              <w:t xml:space="preserve"> </w:t>
            </w:r>
          </w:p>
        </w:tc>
      </w:tr>
      <w:tr w:rsidR="00C3320D" w:rsidRPr="005C11C7" w14:paraId="48F22CFB" w14:textId="77777777" w:rsidTr="009619D5">
        <w:tc>
          <w:tcPr>
            <w:tcW w:w="645" w:type="dxa"/>
          </w:tcPr>
          <w:p w14:paraId="0BB98E0B" w14:textId="338387BE" w:rsidR="008E082F" w:rsidRPr="005C11C7" w:rsidRDefault="00E3495B" w:rsidP="00D40F55">
            <w:pPr>
              <w:numPr>
                <w:ilvl w:val="1"/>
                <w:numId w:val="0"/>
              </w:numPr>
              <w:overflowPunct/>
              <w:autoSpaceDE/>
              <w:autoSpaceDN/>
              <w:spacing w:before="120" w:after="120" w:line="240" w:lineRule="auto"/>
              <w:textAlignment w:val="auto"/>
              <w:rPr>
                <w:rFonts w:cs="Arial"/>
                <w:b/>
                <w:szCs w:val="22"/>
              </w:rPr>
            </w:pPr>
            <w:r w:rsidRPr="005C11C7">
              <w:rPr>
                <w:rFonts w:cs="Arial"/>
                <w:b/>
                <w:szCs w:val="22"/>
              </w:rPr>
              <w:t>3.2</w:t>
            </w:r>
          </w:p>
        </w:tc>
        <w:tc>
          <w:tcPr>
            <w:tcW w:w="3131" w:type="dxa"/>
            <w:shd w:val="clear" w:color="auto" w:fill="auto"/>
          </w:tcPr>
          <w:p w14:paraId="688B05A6" w14:textId="77777777" w:rsidR="008E082F" w:rsidRPr="005C11C7"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5C11C7">
              <w:rPr>
                <w:rFonts w:eastAsia="STZhongsong" w:cs="Arial"/>
                <w:b/>
                <w:caps/>
                <w:szCs w:val="22"/>
                <w:lang w:eastAsia="zh-CN"/>
              </w:rPr>
              <w:t>SUPPLIER REPRESENTATIVE</w:t>
            </w:r>
          </w:p>
        </w:tc>
        <w:tc>
          <w:tcPr>
            <w:tcW w:w="5467" w:type="dxa"/>
            <w:shd w:val="clear" w:color="auto" w:fill="auto"/>
          </w:tcPr>
          <w:p w14:paraId="19514A03" w14:textId="77777777" w:rsidR="00A03486" w:rsidRPr="009619D5" w:rsidRDefault="00A03486" w:rsidP="00A03486">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[REDACTED]</w:t>
            </w:r>
          </w:p>
          <w:p w14:paraId="5E9104E4" w14:textId="77777777" w:rsidR="00A03486" w:rsidRPr="009619D5" w:rsidRDefault="00A03486" w:rsidP="00A03486">
            <w:pPr>
              <w:keepNext/>
              <w:keepLines/>
              <w:overflowPunct/>
              <w:autoSpaceDE/>
              <w:autoSpaceDN/>
              <w:spacing w:before="120" w:after="120" w:line="240" w:lineRule="auto"/>
              <w:textAlignment w:val="auto"/>
              <w:rPr>
                <w:rFonts w:eastAsia="STZhongsong" w:cs="Arial"/>
                <w:szCs w:val="22"/>
                <w:lang w:eastAsia="zh-CN"/>
              </w:rPr>
            </w:pPr>
            <w:r w:rsidRPr="009619D5">
              <w:rPr>
                <w:rFonts w:eastAsia="STZhongsong" w:cs="Arial"/>
                <w:szCs w:val="22"/>
                <w:lang w:eastAsia="zh-CN"/>
              </w:rPr>
              <w:t xml:space="preserve">Tel: </w:t>
            </w:r>
            <w:r>
              <w:rPr>
                <w:rFonts w:eastAsia="STZhongsong" w:cs="Arial"/>
                <w:szCs w:val="22"/>
                <w:lang w:eastAsia="zh-CN"/>
              </w:rPr>
              <w:t>[REDACTED]</w:t>
            </w:r>
          </w:p>
          <w:p w14:paraId="07685785" w14:textId="46BC0F14" w:rsidR="008E082F" w:rsidRPr="005C11C7" w:rsidRDefault="00A03486" w:rsidP="00A03486">
            <w:pPr>
              <w:keepNext/>
              <w:keepLines/>
              <w:overflowPunct/>
              <w:autoSpaceDE/>
              <w:autoSpaceDN/>
              <w:spacing w:before="120" w:after="120" w:line="240" w:lineRule="auto"/>
              <w:textAlignment w:val="auto"/>
              <w:rPr>
                <w:rFonts w:eastAsia="STZhongsong" w:cs="Arial"/>
                <w:i/>
                <w:caps/>
                <w:szCs w:val="22"/>
                <w:lang w:eastAsia="zh-CN"/>
              </w:rPr>
            </w:pPr>
            <w:r w:rsidRPr="009619D5">
              <w:rPr>
                <w:rFonts w:eastAsia="STZhongsong" w:cs="Arial"/>
                <w:szCs w:val="22"/>
                <w:lang w:eastAsia="zh-CN"/>
              </w:rPr>
              <w:t xml:space="preserve">Email: </w:t>
            </w:r>
            <w:hyperlink r:id="rId10" w:history="1">
              <w:r>
                <w:rPr>
                  <w:rStyle w:val="Hyperlink"/>
                  <w:rFonts w:eastAsia="STZhongsong" w:cs="Arial"/>
                  <w:szCs w:val="22"/>
                  <w:lang w:eastAsia="zh-CN"/>
                </w:rPr>
                <w:t>[REDACTED]</w:t>
              </w:r>
            </w:hyperlink>
          </w:p>
        </w:tc>
      </w:tr>
      <w:tr w:rsidR="00C3320D" w:rsidRPr="005C11C7" w14:paraId="54B5A07E" w14:textId="77777777" w:rsidTr="009619D5">
        <w:tc>
          <w:tcPr>
            <w:tcW w:w="645" w:type="dxa"/>
          </w:tcPr>
          <w:p w14:paraId="0DB484B6" w14:textId="64DD680C" w:rsidR="008E082F" w:rsidRPr="005C11C7" w:rsidRDefault="00E3495B" w:rsidP="00D40F55">
            <w:pPr>
              <w:numPr>
                <w:ilvl w:val="1"/>
                <w:numId w:val="0"/>
              </w:numPr>
              <w:overflowPunct/>
              <w:autoSpaceDE/>
              <w:autoSpaceDN/>
              <w:spacing w:before="120" w:after="120" w:line="240" w:lineRule="auto"/>
              <w:textAlignment w:val="auto"/>
              <w:rPr>
                <w:rFonts w:cs="Arial"/>
                <w:b/>
                <w:szCs w:val="22"/>
              </w:rPr>
            </w:pPr>
            <w:r w:rsidRPr="005C11C7">
              <w:rPr>
                <w:rFonts w:cs="Arial"/>
                <w:b/>
                <w:szCs w:val="22"/>
              </w:rPr>
              <w:t>3.3</w:t>
            </w:r>
          </w:p>
        </w:tc>
        <w:tc>
          <w:tcPr>
            <w:tcW w:w="3131" w:type="dxa"/>
            <w:shd w:val="clear" w:color="auto" w:fill="auto"/>
          </w:tcPr>
          <w:p w14:paraId="6153E054" w14:textId="77777777" w:rsidR="008E082F" w:rsidRPr="005C11C7"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5C11C7">
              <w:rPr>
                <w:rFonts w:eastAsia="STZhongsong" w:cs="Arial"/>
                <w:b/>
                <w:caps/>
                <w:szCs w:val="22"/>
                <w:lang w:eastAsia="zh-CN"/>
              </w:rPr>
              <w:t>key personnel</w:t>
            </w:r>
          </w:p>
          <w:p w14:paraId="69D1E8C7" w14:textId="77777777" w:rsidR="008E082F" w:rsidRPr="005C11C7"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5C11C7">
              <w:rPr>
                <w:rFonts w:eastAsia="STZhongsong" w:cs="Arial"/>
                <w:b/>
                <w:caps/>
                <w:szCs w:val="22"/>
                <w:lang w:eastAsia="zh-CN"/>
              </w:rPr>
              <w:t>[key roles]</w:t>
            </w:r>
          </w:p>
        </w:tc>
        <w:tc>
          <w:tcPr>
            <w:tcW w:w="5467" w:type="dxa"/>
            <w:shd w:val="clear" w:color="auto" w:fill="auto"/>
          </w:tcPr>
          <w:p w14:paraId="3D5D4877" w14:textId="00FA8713" w:rsidR="009619D5" w:rsidRPr="009619D5" w:rsidRDefault="00A03486"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2126486F" w14:textId="77777777" w:rsidR="008E082F" w:rsidRPr="005C11C7" w:rsidRDefault="008E082F" w:rsidP="00D40F55">
            <w:pPr>
              <w:keepNext/>
              <w:keepLines/>
              <w:overflowPunct/>
              <w:autoSpaceDE/>
              <w:autoSpaceDN/>
              <w:spacing w:before="120" w:after="120" w:line="240" w:lineRule="auto"/>
              <w:textAlignment w:val="auto"/>
              <w:rPr>
                <w:rFonts w:eastAsia="STZhongsong" w:cs="Arial"/>
                <w:i/>
                <w:szCs w:val="22"/>
                <w:lang w:eastAsia="zh-CN"/>
              </w:rPr>
            </w:pPr>
          </w:p>
        </w:tc>
      </w:tr>
      <w:tr w:rsidR="00C3320D" w:rsidRPr="005C11C7" w14:paraId="110CF97A" w14:textId="77777777" w:rsidTr="009619D5">
        <w:tc>
          <w:tcPr>
            <w:tcW w:w="645" w:type="dxa"/>
          </w:tcPr>
          <w:p w14:paraId="56DAD744" w14:textId="0FA80F3D" w:rsidR="008E082F" w:rsidRPr="005C11C7" w:rsidRDefault="00E3495B" w:rsidP="00D40F55">
            <w:pPr>
              <w:numPr>
                <w:ilvl w:val="1"/>
                <w:numId w:val="0"/>
              </w:numPr>
              <w:overflowPunct/>
              <w:autoSpaceDE/>
              <w:autoSpaceDN/>
              <w:spacing w:before="120" w:after="120" w:line="240" w:lineRule="auto"/>
              <w:textAlignment w:val="auto"/>
              <w:rPr>
                <w:rFonts w:cs="Arial"/>
                <w:b/>
                <w:szCs w:val="22"/>
              </w:rPr>
            </w:pPr>
            <w:r w:rsidRPr="005C11C7">
              <w:rPr>
                <w:rFonts w:cs="Arial"/>
                <w:b/>
                <w:szCs w:val="22"/>
              </w:rPr>
              <w:t>3.4</w:t>
            </w:r>
          </w:p>
        </w:tc>
        <w:tc>
          <w:tcPr>
            <w:tcW w:w="3131" w:type="dxa"/>
            <w:shd w:val="clear" w:color="auto" w:fill="auto"/>
          </w:tcPr>
          <w:p w14:paraId="24812F36" w14:textId="77777777" w:rsidR="008E082F" w:rsidRPr="005C11C7"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5C11C7">
              <w:rPr>
                <w:rFonts w:eastAsia="STZhongsong" w:cs="Arial"/>
                <w:b/>
                <w:caps/>
                <w:szCs w:val="22"/>
                <w:lang w:eastAsia="zh-CN"/>
              </w:rPr>
              <w:t>Notices</w:t>
            </w:r>
          </w:p>
        </w:tc>
        <w:tc>
          <w:tcPr>
            <w:tcW w:w="5467" w:type="dxa"/>
            <w:shd w:val="clear" w:color="auto" w:fill="auto"/>
          </w:tcPr>
          <w:p w14:paraId="0AFCE67D" w14:textId="68E77B7B" w:rsidR="008E082F" w:rsidRPr="009619D5" w:rsidRDefault="009619D5" w:rsidP="00D40F55">
            <w:pPr>
              <w:keepNext/>
              <w:keepLines/>
              <w:overflowPunct/>
              <w:autoSpaceDE/>
              <w:autoSpaceDN/>
              <w:spacing w:before="120" w:after="120" w:line="240" w:lineRule="auto"/>
              <w:textAlignment w:val="auto"/>
              <w:rPr>
                <w:rFonts w:eastAsia="STZhongsong" w:cs="Arial"/>
                <w:b/>
                <w:szCs w:val="22"/>
                <w:lang w:eastAsia="zh-CN"/>
              </w:rPr>
            </w:pPr>
            <w:r w:rsidRPr="009619D5">
              <w:rPr>
                <w:rFonts w:eastAsia="STZhongsong" w:cs="Arial"/>
                <w:b/>
                <w:szCs w:val="22"/>
                <w:lang w:eastAsia="zh-CN"/>
              </w:rPr>
              <w:t xml:space="preserve">Customer: </w:t>
            </w:r>
          </w:p>
          <w:p w14:paraId="13791366" w14:textId="16854DCB" w:rsidR="009619D5" w:rsidRPr="009619D5" w:rsidRDefault="009619D5" w:rsidP="00D40F55">
            <w:pPr>
              <w:keepNext/>
              <w:keepLines/>
              <w:overflowPunct/>
              <w:autoSpaceDE/>
              <w:autoSpaceDN/>
              <w:spacing w:before="120" w:after="120" w:line="240" w:lineRule="auto"/>
              <w:textAlignment w:val="auto"/>
              <w:rPr>
                <w:rFonts w:eastAsia="STZhongsong" w:cs="Arial"/>
                <w:szCs w:val="22"/>
                <w:lang w:eastAsia="zh-CN"/>
              </w:rPr>
            </w:pPr>
            <w:r w:rsidRPr="009619D5">
              <w:rPr>
                <w:rFonts w:cs="Arial"/>
                <w:szCs w:val="22"/>
              </w:rPr>
              <w:t>The Insolvency Service, 4 Abbey Orchard Street, London, SW1P 2HT</w:t>
            </w:r>
          </w:p>
          <w:p w14:paraId="77D8B269" w14:textId="4F414CA5" w:rsidR="009619D5" w:rsidRPr="009619D5" w:rsidRDefault="009619D5" w:rsidP="00D40F55">
            <w:pPr>
              <w:keepNext/>
              <w:keepLines/>
              <w:overflowPunct/>
              <w:autoSpaceDE/>
              <w:autoSpaceDN/>
              <w:spacing w:before="120" w:after="120" w:line="240" w:lineRule="auto"/>
              <w:textAlignment w:val="auto"/>
              <w:rPr>
                <w:rFonts w:cs="Arial"/>
                <w:b/>
                <w:szCs w:val="22"/>
              </w:rPr>
            </w:pPr>
            <w:r w:rsidRPr="009619D5">
              <w:rPr>
                <w:rFonts w:eastAsia="STZhongsong" w:cs="Arial"/>
                <w:b/>
                <w:szCs w:val="22"/>
                <w:lang w:eastAsia="zh-CN"/>
              </w:rPr>
              <w:t xml:space="preserve">Supplier: </w:t>
            </w:r>
          </w:p>
          <w:p w14:paraId="232301E8" w14:textId="2C06157C" w:rsidR="008E082F" w:rsidRPr="005C11C7" w:rsidRDefault="009619D5" w:rsidP="00D40F55">
            <w:pPr>
              <w:keepNext/>
              <w:keepLines/>
              <w:overflowPunct/>
              <w:autoSpaceDE/>
              <w:autoSpaceDN/>
              <w:spacing w:before="120" w:after="120" w:line="240" w:lineRule="auto"/>
              <w:textAlignment w:val="auto"/>
              <w:rPr>
                <w:rFonts w:eastAsia="STZhongsong" w:cs="Arial"/>
                <w:i/>
                <w:szCs w:val="22"/>
                <w:lang w:eastAsia="zh-CN"/>
              </w:rPr>
            </w:pPr>
            <w:r w:rsidRPr="001454B9">
              <w:rPr>
                <w:rFonts w:cs="Arial"/>
                <w:szCs w:val="22"/>
              </w:rPr>
              <w:t xml:space="preserve">DLA Piper UK LLP, </w:t>
            </w:r>
            <w:r>
              <w:rPr>
                <w:rFonts w:cs="Arial"/>
                <w:szCs w:val="22"/>
              </w:rPr>
              <w:t>One London Wall, London, EC2V 7EE</w:t>
            </w:r>
          </w:p>
        </w:tc>
      </w:tr>
      <w:tr w:rsidR="00C3320D" w:rsidRPr="005C11C7" w14:paraId="0E8449E4" w14:textId="77777777" w:rsidTr="009619D5">
        <w:tc>
          <w:tcPr>
            <w:tcW w:w="645" w:type="dxa"/>
          </w:tcPr>
          <w:p w14:paraId="39CB68C8" w14:textId="26E9F13F" w:rsidR="008E082F" w:rsidRPr="005C11C7" w:rsidRDefault="00E3495B" w:rsidP="00D40F55">
            <w:pPr>
              <w:numPr>
                <w:ilvl w:val="1"/>
                <w:numId w:val="0"/>
              </w:numPr>
              <w:overflowPunct/>
              <w:autoSpaceDE/>
              <w:autoSpaceDN/>
              <w:spacing w:before="120" w:after="120" w:line="240" w:lineRule="auto"/>
              <w:textAlignment w:val="auto"/>
              <w:rPr>
                <w:rFonts w:cs="Arial"/>
                <w:b/>
                <w:szCs w:val="22"/>
              </w:rPr>
            </w:pPr>
            <w:r w:rsidRPr="005C11C7">
              <w:rPr>
                <w:rFonts w:cs="Arial"/>
                <w:b/>
                <w:szCs w:val="22"/>
              </w:rPr>
              <w:t>3.5</w:t>
            </w:r>
          </w:p>
        </w:tc>
        <w:tc>
          <w:tcPr>
            <w:tcW w:w="3131" w:type="dxa"/>
            <w:shd w:val="clear" w:color="auto" w:fill="auto"/>
          </w:tcPr>
          <w:p w14:paraId="4B7F819E" w14:textId="77777777" w:rsidR="008E082F" w:rsidRPr="005C11C7"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5C11C7">
              <w:rPr>
                <w:rFonts w:eastAsia="STZhongsong" w:cs="Arial"/>
                <w:b/>
                <w:caps/>
                <w:szCs w:val="22"/>
                <w:lang w:eastAsia="zh-CN"/>
              </w:rPr>
              <w:t>CUSTOMER BILLING ADDRESS</w:t>
            </w:r>
          </w:p>
        </w:tc>
        <w:tc>
          <w:tcPr>
            <w:tcW w:w="5467" w:type="dxa"/>
            <w:shd w:val="clear" w:color="auto" w:fill="auto"/>
          </w:tcPr>
          <w:p w14:paraId="759C76BE" w14:textId="696D0D94" w:rsidR="008E082F" w:rsidRPr="009619D5" w:rsidRDefault="009619D5" w:rsidP="00D40F55">
            <w:pPr>
              <w:keepNext/>
              <w:keepLines/>
              <w:overflowPunct/>
              <w:autoSpaceDE/>
              <w:autoSpaceDN/>
              <w:spacing w:before="120" w:after="120" w:line="240" w:lineRule="auto"/>
              <w:textAlignment w:val="auto"/>
              <w:rPr>
                <w:rFonts w:eastAsia="STZhongsong" w:cs="Arial"/>
                <w:b/>
                <w:caps/>
                <w:szCs w:val="22"/>
                <w:lang w:eastAsia="zh-CN"/>
              </w:rPr>
            </w:pPr>
            <w:r w:rsidRPr="009619D5">
              <w:rPr>
                <w:rFonts w:eastAsia="STZhongsong" w:cs="Arial"/>
                <w:szCs w:val="22"/>
                <w:lang w:eastAsia="zh-CN"/>
              </w:rPr>
              <w:t>The Insolvency Service, 4 Abbey Orchard Street, London, SW1P 2HT</w:t>
            </w:r>
          </w:p>
        </w:tc>
      </w:tr>
      <w:tr w:rsidR="00C3320D" w:rsidRPr="005C11C7" w14:paraId="5ABDD40A" w14:textId="77777777" w:rsidTr="009619D5">
        <w:tc>
          <w:tcPr>
            <w:tcW w:w="645" w:type="dxa"/>
          </w:tcPr>
          <w:p w14:paraId="0D63C951" w14:textId="4EDB95D1" w:rsidR="008E082F" w:rsidRPr="005C11C7" w:rsidRDefault="009619D5" w:rsidP="00D40F55">
            <w:pPr>
              <w:numPr>
                <w:ilvl w:val="1"/>
                <w:numId w:val="0"/>
              </w:numPr>
              <w:overflowPunct/>
              <w:autoSpaceDE/>
              <w:autoSpaceDN/>
              <w:spacing w:before="120" w:after="120" w:line="240" w:lineRule="auto"/>
              <w:textAlignment w:val="auto"/>
              <w:rPr>
                <w:rFonts w:cs="Arial"/>
                <w:b/>
                <w:szCs w:val="22"/>
              </w:rPr>
            </w:pPr>
            <w:r>
              <w:rPr>
                <w:rFonts w:cs="Arial"/>
                <w:b/>
                <w:szCs w:val="22"/>
              </w:rPr>
              <w:t>3.6</w:t>
            </w:r>
          </w:p>
        </w:tc>
        <w:tc>
          <w:tcPr>
            <w:tcW w:w="3131" w:type="dxa"/>
            <w:shd w:val="clear" w:color="auto" w:fill="auto"/>
          </w:tcPr>
          <w:p w14:paraId="482ED7EE" w14:textId="77777777" w:rsidR="008E082F" w:rsidRPr="005C11C7"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5C11C7">
              <w:rPr>
                <w:rFonts w:eastAsia="STZhongsong" w:cs="Arial"/>
                <w:b/>
                <w:caps/>
                <w:szCs w:val="22"/>
                <w:lang w:eastAsia="zh-CN"/>
              </w:rPr>
              <w:t xml:space="preserve">approved sub-contractors </w:t>
            </w:r>
          </w:p>
        </w:tc>
        <w:tc>
          <w:tcPr>
            <w:tcW w:w="5467" w:type="dxa"/>
            <w:shd w:val="clear" w:color="auto" w:fill="auto"/>
          </w:tcPr>
          <w:p w14:paraId="481EA572" w14:textId="590F5B60" w:rsidR="008E082F" w:rsidRPr="005C11C7" w:rsidRDefault="009619D5" w:rsidP="00D40F55">
            <w:pPr>
              <w:keepNext/>
              <w:keepLines/>
              <w:overflowPunct/>
              <w:autoSpaceDE/>
              <w:autoSpaceDN/>
              <w:spacing w:before="120" w:after="120" w:line="240" w:lineRule="auto"/>
              <w:textAlignment w:val="auto"/>
              <w:rPr>
                <w:rFonts w:eastAsia="STZhongsong" w:cs="Arial"/>
                <w:i/>
                <w:szCs w:val="22"/>
                <w:lang w:eastAsia="zh-CN"/>
              </w:rPr>
            </w:pPr>
            <w:r w:rsidRPr="009619D5">
              <w:rPr>
                <w:rFonts w:eastAsia="STZhongsong" w:cs="Arial"/>
                <w:szCs w:val="22"/>
                <w:lang w:eastAsia="zh-CN"/>
              </w:rPr>
              <w:t>There have been no sub-contractors highlighted and therefore approved for the delivery of this requirement</w:t>
            </w:r>
            <w:r>
              <w:rPr>
                <w:rFonts w:eastAsia="STZhongsong" w:cs="Arial"/>
                <w:i/>
                <w:szCs w:val="22"/>
                <w:lang w:eastAsia="zh-CN"/>
              </w:rPr>
              <w:t xml:space="preserve">. </w:t>
            </w:r>
          </w:p>
        </w:tc>
      </w:tr>
      <w:tr w:rsidR="00C3320D" w:rsidRPr="005C11C7" w14:paraId="31DD9B40" w14:textId="77777777" w:rsidTr="00272687">
        <w:tc>
          <w:tcPr>
            <w:tcW w:w="645" w:type="dxa"/>
          </w:tcPr>
          <w:p w14:paraId="23E5B36F" w14:textId="001FF2F9" w:rsidR="00021D24" w:rsidRPr="005C11C7" w:rsidRDefault="009619D5" w:rsidP="009619D5">
            <w:pPr>
              <w:numPr>
                <w:ilvl w:val="1"/>
                <w:numId w:val="0"/>
              </w:numPr>
              <w:overflowPunct/>
              <w:autoSpaceDE/>
              <w:autoSpaceDN/>
              <w:spacing w:before="120" w:after="120" w:line="240" w:lineRule="auto"/>
              <w:textAlignment w:val="auto"/>
              <w:rPr>
                <w:rFonts w:cs="Arial"/>
                <w:b/>
                <w:szCs w:val="22"/>
              </w:rPr>
            </w:pPr>
            <w:r>
              <w:rPr>
                <w:rFonts w:cs="Arial"/>
                <w:b/>
                <w:szCs w:val="22"/>
              </w:rPr>
              <w:t>3.7</w:t>
            </w:r>
          </w:p>
        </w:tc>
        <w:tc>
          <w:tcPr>
            <w:tcW w:w="3131" w:type="dxa"/>
            <w:shd w:val="clear" w:color="auto" w:fill="auto"/>
          </w:tcPr>
          <w:p w14:paraId="3E21656B" w14:textId="77777777" w:rsidR="00021D24" w:rsidRPr="005C11C7" w:rsidRDefault="00021D24" w:rsidP="00D40F55">
            <w:pPr>
              <w:numPr>
                <w:ilvl w:val="1"/>
                <w:numId w:val="0"/>
              </w:numPr>
              <w:spacing w:before="120" w:after="120" w:line="240" w:lineRule="auto"/>
              <w:rPr>
                <w:rFonts w:eastAsia="STZhongsong" w:cs="Arial"/>
                <w:b/>
                <w:szCs w:val="22"/>
                <w:lang w:eastAsia="zh-CN"/>
              </w:rPr>
            </w:pPr>
            <w:r w:rsidRPr="005C11C7">
              <w:rPr>
                <w:rFonts w:eastAsia="STZhongsong" w:cs="Arial"/>
                <w:b/>
                <w:szCs w:val="22"/>
                <w:lang w:eastAsia="zh-CN"/>
              </w:rPr>
              <w:t xml:space="preserve">Exit Management: </w:t>
            </w:r>
          </w:p>
          <w:p w14:paraId="08AB7909" w14:textId="253B67F9" w:rsidR="00021D24" w:rsidRPr="005C11C7"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5C11C7">
              <w:rPr>
                <w:rFonts w:cs="Arial"/>
                <w:szCs w:val="22"/>
              </w:rPr>
              <w:t xml:space="preserve"> </w:t>
            </w:r>
          </w:p>
        </w:tc>
        <w:tc>
          <w:tcPr>
            <w:tcW w:w="5467" w:type="dxa"/>
            <w:shd w:val="clear" w:color="auto" w:fill="auto"/>
          </w:tcPr>
          <w:p w14:paraId="354EFA1B" w14:textId="4A5273FB" w:rsidR="00021D24" w:rsidRPr="005C11C7" w:rsidRDefault="0069598C" w:rsidP="00272687">
            <w:pPr>
              <w:numPr>
                <w:ilvl w:val="1"/>
                <w:numId w:val="0"/>
              </w:numPr>
              <w:spacing w:before="120" w:after="120" w:line="240" w:lineRule="auto"/>
              <w:rPr>
                <w:rFonts w:eastAsia="STZhongsong" w:cs="Arial"/>
                <w:i/>
                <w:szCs w:val="22"/>
                <w:lang w:eastAsia="zh-CN"/>
              </w:rPr>
            </w:pPr>
            <w:r w:rsidRPr="005C11C7">
              <w:rPr>
                <w:rFonts w:eastAsia="STZhongsong" w:cs="Arial"/>
                <w:szCs w:val="22"/>
                <w:lang w:eastAsia="zh-CN"/>
              </w:rPr>
              <w:t xml:space="preserve">In Schedule 2 </w:t>
            </w:r>
            <w:r w:rsidR="00272687" w:rsidRPr="005C11C7">
              <w:rPr>
                <w:rFonts w:eastAsia="STZhongsong" w:cs="Arial"/>
                <w:szCs w:val="22"/>
                <w:lang w:eastAsia="zh-CN"/>
              </w:rPr>
              <w:t>(Exit Management)</w:t>
            </w:r>
            <w:r w:rsidR="00272687">
              <w:rPr>
                <w:rFonts w:eastAsia="STZhongsong" w:cs="Arial"/>
                <w:szCs w:val="22"/>
                <w:lang w:eastAsia="zh-CN"/>
              </w:rPr>
              <w:t xml:space="preserve"> </w:t>
            </w:r>
            <w:r>
              <w:rPr>
                <w:rFonts w:eastAsia="STZhongsong" w:cs="Arial"/>
                <w:szCs w:val="22"/>
                <w:lang w:eastAsia="zh-CN"/>
              </w:rPr>
              <w:t>of this order form</w:t>
            </w:r>
            <w:r w:rsidR="00272687">
              <w:rPr>
                <w:rFonts w:eastAsia="STZhongsong" w:cs="Arial"/>
                <w:szCs w:val="22"/>
                <w:lang w:eastAsia="zh-CN"/>
              </w:rPr>
              <w:t xml:space="preserve">s Terms and Conditions. </w:t>
            </w:r>
          </w:p>
        </w:tc>
      </w:tr>
      <w:tr w:rsidR="00C3320D" w:rsidRPr="005C11C7" w14:paraId="23EBD425" w14:textId="77777777" w:rsidTr="00272687">
        <w:tc>
          <w:tcPr>
            <w:tcW w:w="645" w:type="dxa"/>
          </w:tcPr>
          <w:p w14:paraId="1D99BDFE" w14:textId="2402ED38" w:rsidR="005B6A9E" w:rsidRPr="005C11C7" w:rsidRDefault="009619D5" w:rsidP="00D40F55">
            <w:pPr>
              <w:numPr>
                <w:ilvl w:val="1"/>
                <w:numId w:val="0"/>
              </w:numPr>
              <w:overflowPunct/>
              <w:autoSpaceDE/>
              <w:autoSpaceDN/>
              <w:spacing w:before="120" w:after="120" w:line="240" w:lineRule="auto"/>
              <w:textAlignment w:val="auto"/>
              <w:rPr>
                <w:rFonts w:cs="Arial"/>
                <w:b/>
                <w:szCs w:val="22"/>
              </w:rPr>
            </w:pPr>
            <w:r>
              <w:rPr>
                <w:rFonts w:cs="Arial"/>
                <w:b/>
                <w:szCs w:val="22"/>
              </w:rPr>
              <w:t>3.8</w:t>
            </w:r>
          </w:p>
        </w:tc>
        <w:tc>
          <w:tcPr>
            <w:tcW w:w="3131" w:type="dxa"/>
            <w:shd w:val="clear" w:color="auto" w:fill="auto"/>
          </w:tcPr>
          <w:p w14:paraId="2E1A87A6" w14:textId="77777777" w:rsidR="005B6A9E" w:rsidRPr="005C11C7" w:rsidRDefault="005B6A9E" w:rsidP="00D40F55">
            <w:pPr>
              <w:numPr>
                <w:ilvl w:val="1"/>
                <w:numId w:val="0"/>
              </w:numPr>
              <w:spacing w:before="120" w:after="120" w:line="240" w:lineRule="auto"/>
              <w:rPr>
                <w:rFonts w:eastAsia="STZhongsong" w:cs="Arial"/>
                <w:b/>
                <w:szCs w:val="22"/>
                <w:lang w:eastAsia="zh-CN"/>
              </w:rPr>
            </w:pPr>
            <w:r w:rsidRPr="005C11C7">
              <w:rPr>
                <w:rFonts w:eastAsia="STZhongsong" w:cs="Arial"/>
                <w:b/>
                <w:szCs w:val="22"/>
                <w:lang w:eastAsia="zh-CN"/>
              </w:rPr>
              <w:t xml:space="preserve">Transparency </w:t>
            </w:r>
            <w:r w:rsidR="00482950" w:rsidRPr="005C11C7">
              <w:rPr>
                <w:rFonts w:eastAsia="STZhongsong" w:cs="Arial"/>
                <w:b/>
                <w:szCs w:val="22"/>
                <w:lang w:eastAsia="zh-CN"/>
              </w:rPr>
              <w:t>R</w:t>
            </w:r>
            <w:r w:rsidRPr="005C11C7">
              <w:rPr>
                <w:rFonts w:eastAsia="STZhongsong" w:cs="Arial"/>
                <w:b/>
                <w:szCs w:val="22"/>
                <w:lang w:eastAsia="zh-CN"/>
              </w:rPr>
              <w:t>eports</w:t>
            </w:r>
          </w:p>
          <w:p w14:paraId="4AD2C4FE" w14:textId="0328A167" w:rsidR="00482950" w:rsidRPr="005C11C7" w:rsidRDefault="00482950" w:rsidP="00D40F55">
            <w:pPr>
              <w:numPr>
                <w:ilvl w:val="1"/>
                <w:numId w:val="0"/>
              </w:numPr>
              <w:spacing w:before="120" w:after="120" w:line="240" w:lineRule="auto"/>
              <w:rPr>
                <w:rFonts w:eastAsia="STZhongsong" w:cs="Arial"/>
                <w:szCs w:val="22"/>
                <w:lang w:eastAsia="zh-CN"/>
              </w:rPr>
            </w:pPr>
          </w:p>
        </w:tc>
        <w:tc>
          <w:tcPr>
            <w:tcW w:w="5467" w:type="dxa"/>
            <w:shd w:val="clear" w:color="auto" w:fill="auto"/>
          </w:tcPr>
          <w:p w14:paraId="12DC2E60" w14:textId="48C4AD88" w:rsidR="005B6A9E" w:rsidRPr="005C11C7" w:rsidRDefault="00272687" w:rsidP="00D40F55">
            <w:pPr>
              <w:keepNext/>
              <w:keepLines/>
              <w:overflowPunct/>
              <w:autoSpaceDE/>
              <w:autoSpaceDN/>
              <w:spacing w:before="120" w:after="120" w:line="240" w:lineRule="auto"/>
              <w:textAlignment w:val="auto"/>
              <w:rPr>
                <w:rFonts w:eastAsia="STZhongsong" w:cs="Arial"/>
                <w:i/>
                <w:szCs w:val="22"/>
                <w:lang w:eastAsia="zh-CN"/>
              </w:rPr>
            </w:pPr>
            <w:r w:rsidRPr="005C11C7">
              <w:rPr>
                <w:rFonts w:eastAsia="STZhongsong" w:cs="Arial"/>
                <w:szCs w:val="22"/>
                <w:lang w:eastAsia="zh-CN"/>
              </w:rPr>
              <w:t>In Contract Schedule 4 (Transparency Reports)</w:t>
            </w:r>
            <w:r>
              <w:rPr>
                <w:rFonts w:eastAsia="STZhongsong" w:cs="Arial"/>
                <w:szCs w:val="22"/>
                <w:lang w:eastAsia="zh-CN"/>
              </w:rPr>
              <w:t xml:space="preserve"> of this order forms Terms and Conditions. </w:t>
            </w:r>
          </w:p>
        </w:tc>
      </w:tr>
      <w:tr w:rsidR="00C3320D" w:rsidRPr="005C11C7" w14:paraId="25B5F6DE" w14:textId="77777777" w:rsidTr="00272687">
        <w:tc>
          <w:tcPr>
            <w:tcW w:w="645" w:type="dxa"/>
          </w:tcPr>
          <w:p w14:paraId="29365CEB" w14:textId="55FA94A8" w:rsidR="00144AFA" w:rsidRPr="005C11C7" w:rsidRDefault="009619D5" w:rsidP="00D40F55">
            <w:pPr>
              <w:numPr>
                <w:ilvl w:val="1"/>
                <w:numId w:val="0"/>
              </w:numPr>
              <w:overflowPunct/>
              <w:autoSpaceDE/>
              <w:autoSpaceDN/>
              <w:spacing w:before="120" w:after="120" w:line="240" w:lineRule="auto"/>
              <w:textAlignment w:val="auto"/>
              <w:rPr>
                <w:rFonts w:cs="Arial"/>
                <w:b/>
                <w:szCs w:val="22"/>
              </w:rPr>
            </w:pPr>
            <w:r>
              <w:rPr>
                <w:rFonts w:cs="Arial"/>
                <w:b/>
                <w:szCs w:val="22"/>
              </w:rPr>
              <w:t>3.9</w:t>
            </w:r>
          </w:p>
        </w:tc>
        <w:tc>
          <w:tcPr>
            <w:tcW w:w="3131" w:type="dxa"/>
            <w:shd w:val="clear" w:color="auto" w:fill="auto"/>
          </w:tcPr>
          <w:p w14:paraId="71716A98" w14:textId="57DF2647" w:rsidR="00144AFA" w:rsidRPr="005C11C7" w:rsidRDefault="00144AFA" w:rsidP="00272687">
            <w:pPr>
              <w:numPr>
                <w:ilvl w:val="1"/>
                <w:numId w:val="0"/>
              </w:numPr>
              <w:overflowPunct/>
              <w:autoSpaceDE/>
              <w:autoSpaceDN/>
              <w:spacing w:before="120" w:after="120" w:line="240" w:lineRule="auto"/>
              <w:textAlignment w:val="auto"/>
              <w:rPr>
                <w:rFonts w:eastAsia="STZhongsong" w:cs="Arial"/>
                <w:b/>
                <w:szCs w:val="22"/>
                <w:lang w:eastAsia="zh-CN"/>
              </w:rPr>
            </w:pPr>
            <w:r w:rsidRPr="005C11C7">
              <w:rPr>
                <w:rFonts w:cs="Arial"/>
                <w:b/>
                <w:szCs w:val="22"/>
              </w:rPr>
              <w:t xml:space="preserve">Call Off Guarantee (Clause </w:t>
            </w:r>
            <w:r w:rsidR="00F81B4D" w:rsidRPr="005C11C7">
              <w:rPr>
                <w:rFonts w:cs="Arial"/>
                <w:b/>
                <w:szCs w:val="22"/>
              </w:rPr>
              <w:t>10</w:t>
            </w:r>
            <w:r w:rsidRPr="005C11C7">
              <w:rPr>
                <w:rFonts w:cs="Arial"/>
                <w:b/>
                <w:szCs w:val="22"/>
              </w:rPr>
              <w:t xml:space="preserve"> of the </w:t>
            </w:r>
            <w:r w:rsidR="003254C0" w:rsidRPr="005C11C7">
              <w:rPr>
                <w:rFonts w:cs="Arial"/>
                <w:b/>
                <w:szCs w:val="22"/>
              </w:rPr>
              <w:t>Legal Service Contract</w:t>
            </w:r>
            <w:r w:rsidRPr="005C11C7">
              <w:rPr>
                <w:rFonts w:cs="Arial"/>
                <w:b/>
                <w:szCs w:val="22"/>
              </w:rPr>
              <w:t>):</w:t>
            </w:r>
          </w:p>
        </w:tc>
        <w:tc>
          <w:tcPr>
            <w:tcW w:w="5467" w:type="dxa"/>
            <w:shd w:val="clear" w:color="auto" w:fill="auto"/>
          </w:tcPr>
          <w:p w14:paraId="27132D1A" w14:textId="4061C046" w:rsidR="00144AFA" w:rsidRPr="00272687" w:rsidRDefault="00272687" w:rsidP="00D40F55">
            <w:pPr>
              <w:keepNext/>
              <w:keepLines/>
              <w:overflowPunct/>
              <w:autoSpaceDE/>
              <w:autoSpaceDN/>
              <w:spacing w:before="120" w:after="120" w:line="240" w:lineRule="auto"/>
              <w:textAlignment w:val="auto"/>
              <w:rPr>
                <w:rFonts w:eastAsia="STZhongsong" w:cs="Arial"/>
                <w:szCs w:val="22"/>
                <w:lang w:eastAsia="zh-CN"/>
              </w:rPr>
            </w:pPr>
            <w:r w:rsidRPr="00272687">
              <w:rPr>
                <w:rFonts w:cs="Arial"/>
                <w:szCs w:val="22"/>
              </w:rPr>
              <w:t xml:space="preserve">Not required. </w:t>
            </w:r>
          </w:p>
        </w:tc>
      </w:tr>
    </w:tbl>
    <w:p w14:paraId="50CC73DF" w14:textId="77777777" w:rsidR="008E082F" w:rsidRPr="005C11C7" w:rsidRDefault="008E082F" w:rsidP="00D40F55">
      <w:pPr>
        <w:spacing w:before="120" w:after="120" w:line="240" w:lineRule="auto"/>
        <w:rPr>
          <w:rFonts w:cs="Arial"/>
          <w:i/>
          <w:szCs w:val="22"/>
        </w:rPr>
      </w:pPr>
    </w:p>
    <w:p w14:paraId="4E8607F4" w14:textId="77777777" w:rsidR="008E082F" w:rsidRPr="005C11C7" w:rsidRDefault="008E082F" w:rsidP="00D40F55">
      <w:pPr>
        <w:pStyle w:val="ORDERFORML1PraraNo"/>
        <w:spacing w:before="120" w:after="120"/>
        <w:rPr>
          <w:rFonts w:ascii="Arial" w:hAnsi="Arial" w:cs="Arial"/>
        </w:rPr>
      </w:pPr>
      <w:r w:rsidRPr="005C11C7">
        <w:rPr>
          <w:rFonts w:ascii="Arial" w:hAnsi="Arial" w:cs="Arial"/>
        </w:rPr>
        <w:t>VARIATIONS TO THE tERMS AND CONDITIONS</w:t>
      </w:r>
    </w:p>
    <w:p w14:paraId="06EC0299" w14:textId="77777777" w:rsidR="008E082F" w:rsidRPr="005C11C7"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8"/>
        <w:gridCol w:w="4079"/>
      </w:tblGrid>
      <w:tr w:rsidR="00C3320D" w:rsidRPr="005C11C7" w14:paraId="20964881" w14:textId="77777777" w:rsidTr="00B850DE">
        <w:tc>
          <w:tcPr>
            <w:tcW w:w="564" w:type="dxa"/>
          </w:tcPr>
          <w:p w14:paraId="272C4ABA" w14:textId="77777777" w:rsidR="008E082F" w:rsidRPr="005C11C7"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5C11C7">
              <w:rPr>
                <w:rFonts w:eastAsia="STZhongsong" w:cs="Arial"/>
                <w:b/>
                <w:szCs w:val="22"/>
                <w:lang w:eastAsia="zh-CN"/>
              </w:rPr>
              <w:t>4.1</w:t>
            </w:r>
          </w:p>
        </w:tc>
        <w:tc>
          <w:tcPr>
            <w:tcW w:w="4268" w:type="dxa"/>
            <w:shd w:val="clear" w:color="auto" w:fill="auto"/>
          </w:tcPr>
          <w:p w14:paraId="693B7C50" w14:textId="77777777" w:rsidR="008E082F" w:rsidRPr="005C11C7" w:rsidRDefault="00CF17A5" w:rsidP="00D40F55">
            <w:pPr>
              <w:keepNext/>
              <w:keepLines/>
              <w:overflowPunct/>
              <w:autoSpaceDE/>
              <w:autoSpaceDN/>
              <w:spacing w:before="120" w:after="120" w:line="240" w:lineRule="auto"/>
              <w:textAlignment w:val="auto"/>
              <w:rPr>
                <w:rFonts w:cs="Arial"/>
                <w:b/>
                <w:szCs w:val="22"/>
              </w:rPr>
            </w:pPr>
            <w:r w:rsidRPr="005C11C7">
              <w:rPr>
                <w:rFonts w:cs="Arial"/>
                <w:b/>
                <w:szCs w:val="22"/>
              </w:rPr>
              <w:t>Liability cap</w:t>
            </w:r>
          </w:p>
        </w:tc>
        <w:tc>
          <w:tcPr>
            <w:tcW w:w="4079" w:type="dxa"/>
            <w:shd w:val="clear" w:color="auto" w:fill="auto"/>
          </w:tcPr>
          <w:p w14:paraId="338F6EB1" w14:textId="20BE6312" w:rsidR="008E082F" w:rsidRPr="005C11C7" w:rsidRDefault="00747238" w:rsidP="00B850DE">
            <w:pPr>
              <w:keepNext/>
              <w:keepLines/>
              <w:overflowPunct/>
              <w:autoSpaceDE/>
              <w:autoSpaceDN/>
              <w:spacing w:before="120" w:after="120" w:line="240" w:lineRule="auto"/>
              <w:textAlignment w:val="auto"/>
              <w:rPr>
                <w:rFonts w:eastAsia="STZhongsong" w:cs="Arial"/>
                <w:b/>
                <w:caps/>
                <w:szCs w:val="22"/>
                <w:lang w:eastAsia="zh-CN"/>
              </w:rPr>
            </w:pPr>
            <w:r w:rsidRPr="00747238">
              <w:rPr>
                <w:rFonts w:cs="Arial"/>
                <w:szCs w:val="22"/>
              </w:rPr>
              <w:t xml:space="preserve">Please refer to </w:t>
            </w:r>
            <w:r w:rsidR="00B850DE">
              <w:rPr>
                <w:rFonts w:cs="Arial"/>
                <w:szCs w:val="22"/>
              </w:rPr>
              <w:t>clause 7 (Liability and Insurance)</w:t>
            </w:r>
            <w:r w:rsidRPr="00747238">
              <w:rPr>
                <w:rFonts w:cs="Arial"/>
                <w:szCs w:val="22"/>
              </w:rPr>
              <w:t xml:space="preserve"> of the terms and conditions. </w:t>
            </w:r>
          </w:p>
        </w:tc>
      </w:tr>
      <w:tr w:rsidR="00C3320D" w:rsidRPr="005C11C7" w14:paraId="37E00115" w14:textId="77777777" w:rsidTr="00B850DE">
        <w:tc>
          <w:tcPr>
            <w:tcW w:w="564" w:type="dxa"/>
          </w:tcPr>
          <w:p w14:paraId="40684C4A" w14:textId="77777777" w:rsidR="008E082F" w:rsidRPr="005C11C7"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5C11C7">
              <w:rPr>
                <w:rFonts w:eastAsia="STZhongsong" w:cs="Arial"/>
                <w:b/>
                <w:szCs w:val="22"/>
                <w:lang w:eastAsia="zh-CN"/>
              </w:rPr>
              <w:lastRenderedPageBreak/>
              <w:t>4.2</w:t>
            </w:r>
          </w:p>
        </w:tc>
        <w:tc>
          <w:tcPr>
            <w:tcW w:w="4268" w:type="dxa"/>
            <w:shd w:val="clear" w:color="auto" w:fill="auto"/>
          </w:tcPr>
          <w:p w14:paraId="7C437B09" w14:textId="77777777" w:rsidR="008E082F" w:rsidRPr="005C11C7" w:rsidRDefault="008E082F" w:rsidP="00D40F55">
            <w:pPr>
              <w:keepNext/>
              <w:keepLines/>
              <w:overflowPunct/>
              <w:autoSpaceDE/>
              <w:autoSpaceDN/>
              <w:spacing w:before="120" w:after="120" w:line="240" w:lineRule="auto"/>
              <w:textAlignment w:val="auto"/>
              <w:rPr>
                <w:rFonts w:cs="Arial"/>
                <w:b/>
                <w:szCs w:val="22"/>
              </w:rPr>
            </w:pPr>
            <w:r w:rsidRPr="005C11C7">
              <w:rPr>
                <w:rFonts w:cs="Arial"/>
                <w:b/>
                <w:szCs w:val="22"/>
              </w:rPr>
              <w:t xml:space="preserve">Conflicts of </w:t>
            </w:r>
            <w:r w:rsidR="00F4522F" w:rsidRPr="005C11C7">
              <w:rPr>
                <w:rFonts w:cs="Arial"/>
                <w:b/>
                <w:szCs w:val="22"/>
              </w:rPr>
              <w:t>I</w:t>
            </w:r>
            <w:r w:rsidRPr="005C11C7">
              <w:rPr>
                <w:rFonts w:cs="Arial"/>
                <w:b/>
                <w:szCs w:val="22"/>
              </w:rPr>
              <w:t>nterest</w:t>
            </w:r>
          </w:p>
        </w:tc>
        <w:tc>
          <w:tcPr>
            <w:tcW w:w="4079" w:type="dxa"/>
            <w:shd w:val="clear" w:color="auto" w:fill="auto"/>
          </w:tcPr>
          <w:p w14:paraId="43D40566" w14:textId="3F7779D9" w:rsidR="008E082F" w:rsidRPr="005C11C7" w:rsidRDefault="00272687" w:rsidP="00B850DE">
            <w:pPr>
              <w:keepNext/>
              <w:keepLines/>
              <w:overflowPunct/>
              <w:autoSpaceDE/>
              <w:autoSpaceDN/>
              <w:spacing w:before="120" w:after="120" w:line="240" w:lineRule="auto"/>
              <w:textAlignment w:val="auto"/>
              <w:rPr>
                <w:rFonts w:cs="Arial"/>
                <w:i/>
                <w:szCs w:val="22"/>
              </w:rPr>
            </w:pPr>
            <w:r w:rsidRPr="004B76D7">
              <w:rPr>
                <w:rFonts w:cs="Arial"/>
                <w:szCs w:val="22"/>
              </w:rPr>
              <w:t xml:space="preserve">Please refer to </w:t>
            </w:r>
            <w:r w:rsidR="00B850DE">
              <w:rPr>
                <w:rFonts w:cs="Arial"/>
                <w:szCs w:val="22"/>
              </w:rPr>
              <w:t>clause</w:t>
            </w:r>
            <w:r w:rsidRPr="004B76D7">
              <w:rPr>
                <w:rFonts w:cs="Arial"/>
                <w:szCs w:val="22"/>
              </w:rPr>
              <w:t xml:space="preserve"> 3</w:t>
            </w:r>
            <w:r>
              <w:rPr>
                <w:rFonts w:cs="Arial"/>
                <w:szCs w:val="22"/>
              </w:rPr>
              <w:t>.4.2</w:t>
            </w:r>
            <w:r w:rsidRPr="004B76D7">
              <w:rPr>
                <w:rFonts w:cs="Arial"/>
                <w:szCs w:val="22"/>
              </w:rPr>
              <w:t xml:space="preserve"> of the terms and conditions.</w:t>
            </w:r>
          </w:p>
        </w:tc>
      </w:tr>
      <w:tr w:rsidR="00C3320D" w:rsidRPr="00C3320D" w14:paraId="3FC0EB8B" w14:textId="77777777" w:rsidTr="00B850DE">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8"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9" w:type="dxa"/>
            <w:shd w:val="clear" w:color="auto" w:fill="auto"/>
          </w:tcPr>
          <w:p w14:paraId="4EFFA099" w14:textId="6F3035E2" w:rsidR="008E082F" w:rsidRPr="00D95644" w:rsidRDefault="00D95644" w:rsidP="00B850DE">
            <w:pPr>
              <w:keepNext/>
              <w:keepLines/>
              <w:overflowPunct/>
              <w:autoSpaceDE/>
              <w:autoSpaceDN/>
              <w:spacing w:before="120" w:after="120" w:line="240" w:lineRule="auto"/>
              <w:textAlignment w:val="auto"/>
              <w:rPr>
                <w:rFonts w:eastAsia="STZhongsong" w:cs="Arial"/>
                <w:b/>
                <w:caps/>
                <w:szCs w:val="22"/>
                <w:lang w:eastAsia="zh-CN"/>
              </w:rPr>
            </w:pPr>
            <w:r w:rsidRPr="00D95644">
              <w:rPr>
                <w:rFonts w:cs="Arial"/>
                <w:szCs w:val="22"/>
              </w:rPr>
              <w:t xml:space="preserve">Please refer to </w:t>
            </w:r>
            <w:r w:rsidR="00B850DE">
              <w:rPr>
                <w:rFonts w:cs="Arial"/>
                <w:szCs w:val="22"/>
              </w:rPr>
              <w:t>clause</w:t>
            </w:r>
            <w:r w:rsidRPr="00D95644">
              <w:rPr>
                <w:rFonts w:cs="Arial"/>
                <w:szCs w:val="22"/>
              </w:rPr>
              <w:t xml:space="preserve"> 9.2 </w:t>
            </w:r>
            <w:r w:rsidR="00B850DE">
              <w:rPr>
                <w:rFonts w:cs="Arial"/>
                <w:szCs w:val="22"/>
              </w:rPr>
              <w:t xml:space="preserve">(Confidentiality) </w:t>
            </w:r>
            <w:r w:rsidRPr="00D95644">
              <w:rPr>
                <w:rFonts w:cs="Arial"/>
                <w:szCs w:val="22"/>
              </w:rPr>
              <w:t xml:space="preserve">of the terms and conditions. </w:t>
            </w:r>
          </w:p>
        </w:tc>
      </w:tr>
      <w:tr w:rsidR="00C3320D" w:rsidRPr="00C3320D" w14:paraId="5E42AA5C" w14:textId="77777777" w:rsidTr="00B850DE">
        <w:tc>
          <w:tcPr>
            <w:tcW w:w="564" w:type="dxa"/>
          </w:tcPr>
          <w:p w14:paraId="671904CB" w14:textId="57950767" w:rsidR="008E082F" w:rsidRPr="00C3320D" w:rsidRDefault="00B850DE"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4.4</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8"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9" w:type="dxa"/>
            <w:shd w:val="clear" w:color="auto" w:fill="auto"/>
          </w:tcPr>
          <w:p w14:paraId="5245E3D8" w14:textId="298CBFF2" w:rsidR="008E082F" w:rsidRPr="00B850DE" w:rsidRDefault="00B850DE" w:rsidP="00B850DE">
            <w:pPr>
              <w:keepNext/>
              <w:keepLines/>
              <w:overflowPunct/>
              <w:autoSpaceDE/>
              <w:autoSpaceDN/>
              <w:spacing w:before="120" w:after="120" w:line="240" w:lineRule="auto"/>
              <w:textAlignment w:val="auto"/>
              <w:rPr>
                <w:rFonts w:eastAsia="STZhongsong" w:cs="Arial"/>
                <w:b/>
                <w:caps/>
                <w:szCs w:val="22"/>
                <w:lang w:eastAsia="zh-CN"/>
              </w:rPr>
            </w:pPr>
            <w:r w:rsidRPr="00B850DE">
              <w:rPr>
                <w:rFonts w:cs="Arial"/>
                <w:szCs w:val="22"/>
              </w:rPr>
              <w:t xml:space="preserve">Please refer to clause 8 (Intellectual Property Rights) of the terms and conditions. </w:t>
            </w:r>
          </w:p>
        </w:tc>
      </w:tr>
    </w:tbl>
    <w:p w14:paraId="248FFB5E" w14:textId="77777777" w:rsidR="008E082F" w:rsidRDefault="008E082F" w:rsidP="00D40F55">
      <w:pPr>
        <w:pStyle w:val="ORDERFORML1PraraNo"/>
        <w:numPr>
          <w:ilvl w:val="0"/>
          <w:numId w:val="0"/>
        </w:numPr>
        <w:spacing w:before="120" w:after="120"/>
        <w:ind w:left="426"/>
        <w:rPr>
          <w:rFonts w:ascii="Arial" w:hAnsi="Arial" w:cs="Arial"/>
        </w:rPr>
      </w:pPr>
    </w:p>
    <w:p w14:paraId="17AC6721" w14:textId="77777777" w:rsidR="00B850DE" w:rsidRDefault="00B850DE" w:rsidP="00D40F55">
      <w:pPr>
        <w:pStyle w:val="ORDERFORML1PraraNo"/>
        <w:numPr>
          <w:ilvl w:val="0"/>
          <w:numId w:val="0"/>
        </w:numPr>
        <w:spacing w:before="120" w:after="120"/>
        <w:ind w:left="426"/>
        <w:rPr>
          <w:rFonts w:ascii="Arial" w:hAnsi="Arial" w:cs="Arial"/>
        </w:rPr>
      </w:pPr>
    </w:p>
    <w:p w14:paraId="4BFD2A04" w14:textId="77777777" w:rsidR="00B850DE" w:rsidRDefault="00B850DE" w:rsidP="00D40F55">
      <w:pPr>
        <w:pStyle w:val="ORDERFORML1PraraNo"/>
        <w:numPr>
          <w:ilvl w:val="0"/>
          <w:numId w:val="0"/>
        </w:numPr>
        <w:spacing w:before="120" w:after="120"/>
        <w:ind w:left="426"/>
        <w:rPr>
          <w:rFonts w:ascii="Arial" w:hAnsi="Arial" w:cs="Arial"/>
        </w:rPr>
      </w:pPr>
    </w:p>
    <w:p w14:paraId="4A41AACD" w14:textId="77777777" w:rsidR="00B850DE" w:rsidRDefault="00B850DE" w:rsidP="00D40F55">
      <w:pPr>
        <w:pStyle w:val="ORDERFORML1PraraNo"/>
        <w:numPr>
          <w:ilvl w:val="0"/>
          <w:numId w:val="0"/>
        </w:numPr>
        <w:spacing w:before="120" w:after="120"/>
        <w:ind w:left="426"/>
        <w:rPr>
          <w:rFonts w:ascii="Arial" w:hAnsi="Arial" w:cs="Arial"/>
        </w:rPr>
      </w:pPr>
    </w:p>
    <w:p w14:paraId="3F6089AC" w14:textId="77777777" w:rsidR="00DA1B2C" w:rsidRDefault="00DA1B2C" w:rsidP="00D40F55">
      <w:pPr>
        <w:pStyle w:val="ORDERFORML1PraraNo"/>
        <w:numPr>
          <w:ilvl w:val="0"/>
          <w:numId w:val="0"/>
        </w:numPr>
        <w:spacing w:before="120" w:after="120"/>
        <w:ind w:left="426"/>
        <w:rPr>
          <w:rFonts w:ascii="Arial" w:hAnsi="Arial" w:cs="Arial"/>
        </w:rPr>
      </w:pPr>
    </w:p>
    <w:p w14:paraId="758E5822" w14:textId="77777777" w:rsidR="00DA1B2C" w:rsidRDefault="00DA1B2C" w:rsidP="00D40F55">
      <w:pPr>
        <w:pStyle w:val="ORDERFORML1PraraNo"/>
        <w:numPr>
          <w:ilvl w:val="0"/>
          <w:numId w:val="0"/>
        </w:numPr>
        <w:spacing w:before="120" w:after="120"/>
        <w:ind w:left="426"/>
        <w:rPr>
          <w:rFonts w:ascii="Arial" w:hAnsi="Arial" w:cs="Arial"/>
        </w:rPr>
      </w:pPr>
    </w:p>
    <w:p w14:paraId="70D80995" w14:textId="77777777" w:rsidR="00DA1B2C" w:rsidRDefault="00DA1B2C" w:rsidP="00D40F55">
      <w:pPr>
        <w:pStyle w:val="ORDERFORML1PraraNo"/>
        <w:numPr>
          <w:ilvl w:val="0"/>
          <w:numId w:val="0"/>
        </w:numPr>
        <w:spacing w:before="120" w:after="120"/>
        <w:ind w:left="426"/>
        <w:rPr>
          <w:rFonts w:ascii="Arial" w:hAnsi="Arial" w:cs="Arial"/>
        </w:rPr>
      </w:pPr>
    </w:p>
    <w:p w14:paraId="2AF49570" w14:textId="77777777" w:rsidR="00DA1B2C" w:rsidRDefault="00DA1B2C" w:rsidP="00D40F55">
      <w:pPr>
        <w:pStyle w:val="ORDERFORML1PraraNo"/>
        <w:numPr>
          <w:ilvl w:val="0"/>
          <w:numId w:val="0"/>
        </w:numPr>
        <w:spacing w:before="120" w:after="120"/>
        <w:ind w:left="426"/>
        <w:rPr>
          <w:rFonts w:ascii="Arial" w:hAnsi="Arial" w:cs="Arial"/>
        </w:rPr>
      </w:pPr>
    </w:p>
    <w:p w14:paraId="0415AA5B" w14:textId="77777777" w:rsidR="00DA1B2C" w:rsidRDefault="00DA1B2C" w:rsidP="00D40F55">
      <w:pPr>
        <w:pStyle w:val="ORDERFORML1PraraNo"/>
        <w:numPr>
          <w:ilvl w:val="0"/>
          <w:numId w:val="0"/>
        </w:numPr>
        <w:spacing w:before="120" w:after="120"/>
        <w:ind w:left="426"/>
        <w:rPr>
          <w:rFonts w:ascii="Arial" w:hAnsi="Arial" w:cs="Arial"/>
        </w:rPr>
      </w:pPr>
    </w:p>
    <w:p w14:paraId="4E350F2B" w14:textId="77777777" w:rsidR="00DA1B2C" w:rsidRDefault="00DA1B2C" w:rsidP="00D40F55">
      <w:pPr>
        <w:pStyle w:val="ORDERFORML1PraraNo"/>
        <w:numPr>
          <w:ilvl w:val="0"/>
          <w:numId w:val="0"/>
        </w:numPr>
        <w:spacing w:before="120" w:after="120"/>
        <w:ind w:left="426"/>
        <w:rPr>
          <w:rFonts w:ascii="Arial" w:hAnsi="Arial" w:cs="Arial"/>
        </w:rPr>
      </w:pPr>
    </w:p>
    <w:p w14:paraId="6493C19B" w14:textId="77777777" w:rsidR="00DA1B2C" w:rsidRDefault="00DA1B2C" w:rsidP="00D40F55">
      <w:pPr>
        <w:pStyle w:val="ORDERFORML1PraraNo"/>
        <w:numPr>
          <w:ilvl w:val="0"/>
          <w:numId w:val="0"/>
        </w:numPr>
        <w:spacing w:before="120" w:after="120"/>
        <w:ind w:left="426"/>
        <w:rPr>
          <w:rFonts w:ascii="Arial" w:hAnsi="Arial" w:cs="Arial"/>
        </w:rPr>
      </w:pPr>
    </w:p>
    <w:p w14:paraId="1377411C" w14:textId="77777777" w:rsidR="00DA1B2C" w:rsidRDefault="00DA1B2C" w:rsidP="00D40F55">
      <w:pPr>
        <w:pStyle w:val="ORDERFORML1PraraNo"/>
        <w:numPr>
          <w:ilvl w:val="0"/>
          <w:numId w:val="0"/>
        </w:numPr>
        <w:spacing w:before="120" w:after="120"/>
        <w:ind w:left="426"/>
        <w:rPr>
          <w:rFonts w:ascii="Arial" w:hAnsi="Arial" w:cs="Arial"/>
        </w:rPr>
      </w:pPr>
    </w:p>
    <w:p w14:paraId="610994EE" w14:textId="77777777" w:rsidR="00DA1B2C" w:rsidRDefault="00DA1B2C" w:rsidP="00D40F55">
      <w:pPr>
        <w:pStyle w:val="ORDERFORML1PraraNo"/>
        <w:numPr>
          <w:ilvl w:val="0"/>
          <w:numId w:val="0"/>
        </w:numPr>
        <w:spacing w:before="120" w:after="120"/>
        <w:ind w:left="426"/>
        <w:rPr>
          <w:rFonts w:ascii="Arial" w:hAnsi="Arial" w:cs="Arial"/>
        </w:rPr>
      </w:pPr>
    </w:p>
    <w:p w14:paraId="47A34C6C" w14:textId="77777777" w:rsidR="00DA1B2C" w:rsidRDefault="00DA1B2C" w:rsidP="00D40F55">
      <w:pPr>
        <w:pStyle w:val="ORDERFORML1PraraNo"/>
        <w:numPr>
          <w:ilvl w:val="0"/>
          <w:numId w:val="0"/>
        </w:numPr>
        <w:spacing w:before="120" w:after="120"/>
        <w:ind w:left="426"/>
        <w:rPr>
          <w:rFonts w:ascii="Arial" w:hAnsi="Arial" w:cs="Arial"/>
        </w:rPr>
      </w:pPr>
    </w:p>
    <w:p w14:paraId="5EB79C88" w14:textId="77777777" w:rsidR="00DA1B2C" w:rsidRDefault="00DA1B2C" w:rsidP="00D40F55">
      <w:pPr>
        <w:pStyle w:val="ORDERFORML1PraraNo"/>
        <w:numPr>
          <w:ilvl w:val="0"/>
          <w:numId w:val="0"/>
        </w:numPr>
        <w:spacing w:before="120" w:after="120"/>
        <w:ind w:left="426"/>
        <w:rPr>
          <w:rFonts w:ascii="Arial" w:hAnsi="Arial" w:cs="Arial"/>
        </w:rPr>
      </w:pPr>
    </w:p>
    <w:p w14:paraId="44FCEA51" w14:textId="77777777" w:rsidR="00DA1B2C" w:rsidRDefault="00DA1B2C" w:rsidP="00D40F55">
      <w:pPr>
        <w:pStyle w:val="ORDERFORML1PraraNo"/>
        <w:numPr>
          <w:ilvl w:val="0"/>
          <w:numId w:val="0"/>
        </w:numPr>
        <w:spacing w:before="120" w:after="120"/>
        <w:ind w:left="426"/>
        <w:rPr>
          <w:rFonts w:ascii="Arial" w:hAnsi="Arial" w:cs="Arial"/>
        </w:rPr>
      </w:pPr>
    </w:p>
    <w:p w14:paraId="35B60842" w14:textId="77777777" w:rsidR="00DA1B2C" w:rsidRDefault="00DA1B2C" w:rsidP="00D40F55">
      <w:pPr>
        <w:pStyle w:val="ORDERFORML1PraraNo"/>
        <w:numPr>
          <w:ilvl w:val="0"/>
          <w:numId w:val="0"/>
        </w:numPr>
        <w:spacing w:before="120" w:after="120"/>
        <w:ind w:left="426"/>
        <w:rPr>
          <w:rFonts w:ascii="Arial" w:hAnsi="Arial" w:cs="Arial"/>
        </w:rPr>
      </w:pPr>
    </w:p>
    <w:p w14:paraId="236795DC" w14:textId="77777777" w:rsidR="00DA1B2C" w:rsidRDefault="00DA1B2C" w:rsidP="00D40F55">
      <w:pPr>
        <w:pStyle w:val="ORDERFORML1PraraNo"/>
        <w:numPr>
          <w:ilvl w:val="0"/>
          <w:numId w:val="0"/>
        </w:numPr>
        <w:spacing w:before="120" w:after="120"/>
        <w:ind w:left="426"/>
        <w:rPr>
          <w:rFonts w:ascii="Arial" w:hAnsi="Arial" w:cs="Arial"/>
        </w:rPr>
      </w:pPr>
    </w:p>
    <w:p w14:paraId="57ECD025" w14:textId="77777777" w:rsidR="00DA1B2C" w:rsidRDefault="00DA1B2C" w:rsidP="00D40F55">
      <w:pPr>
        <w:pStyle w:val="ORDERFORML1PraraNo"/>
        <w:numPr>
          <w:ilvl w:val="0"/>
          <w:numId w:val="0"/>
        </w:numPr>
        <w:spacing w:before="120" w:after="120"/>
        <w:ind w:left="426"/>
        <w:rPr>
          <w:rFonts w:ascii="Arial" w:hAnsi="Arial" w:cs="Arial"/>
        </w:rPr>
      </w:pPr>
    </w:p>
    <w:p w14:paraId="32F9F043" w14:textId="77777777" w:rsidR="00DA1B2C" w:rsidRDefault="00DA1B2C" w:rsidP="00D40F55">
      <w:pPr>
        <w:pStyle w:val="ORDERFORML1PraraNo"/>
        <w:numPr>
          <w:ilvl w:val="0"/>
          <w:numId w:val="0"/>
        </w:numPr>
        <w:spacing w:before="120" w:after="120"/>
        <w:ind w:left="426"/>
        <w:rPr>
          <w:rFonts w:ascii="Arial" w:hAnsi="Arial" w:cs="Arial"/>
        </w:rPr>
      </w:pPr>
    </w:p>
    <w:p w14:paraId="3983057E" w14:textId="77777777" w:rsidR="00DA1B2C" w:rsidRDefault="00DA1B2C" w:rsidP="00D40F55">
      <w:pPr>
        <w:pStyle w:val="ORDERFORML1PraraNo"/>
        <w:numPr>
          <w:ilvl w:val="0"/>
          <w:numId w:val="0"/>
        </w:numPr>
        <w:spacing w:before="120" w:after="120"/>
        <w:ind w:left="426"/>
        <w:rPr>
          <w:rFonts w:ascii="Arial" w:hAnsi="Arial" w:cs="Arial"/>
        </w:rPr>
      </w:pPr>
    </w:p>
    <w:p w14:paraId="727693BA" w14:textId="77777777" w:rsidR="00DA1B2C" w:rsidRDefault="00DA1B2C" w:rsidP="00D40F55">
      <w:pPr>
        <w:pStyle w:val="ORDERFORML1PraraNo"/>
        <w:numPr>
          <w:ilvl w:val="0"/>
          <w:numId w:val="0"/>
        </w:numPr>
        <w:spacing w:before="120" w:after="120"/>
        <w:ind w:left="426"/>
        <w:rPr>
          <w:rFonts w:ascii="Arial" w:hAnsi="Arial" w:cs="Arial"/>
        </w:rPr>
      </w:pPr>
    </w:p>
    <w:p w14:paraId="4A0E486C" w14:textId="77777777" w:rsidR="00DA1B2C" w:rsidRDefault="00DA1B2C" w:rsidP="00D40F55">
      <w:pPr>
        <w:pStyle w:val="ORDERFORML1PraraNo"/>
        <w:numPr>
          <w:ilvl w:val="0"/>
          <w:numId w:val="0"/>
        </w:numPr>
        <w:spacing w:before="120" w:after="120"/>
        <w:ind w:left="426"/>
        <w:rPr>
          <w:rFonts w:ascii="Arial" w:hAnsi="Arial" w:cs="Arial"/>
        </w:rPr>
      </w:pPr>
    </w:p>
    <w:p w14:paraId="20FD28D5" w14:textId="77777777" w:rsidR="00DA1B2C" w:rsidRDefault="00DA1B2C" w:rsidP="00D40F55">
      <w:pPr>
        <w:pStyle w:val="ORDERFORML1PraraNo"/>
        <w:numPr>
          <w:ilvl w:val="0"/>
          <w:numId w:val="0"/>
        </w:numPr>
        <w:spacing w:before="120" w:after="120"/>
        <w:ind w:left="426"/>
        <w:rPr>
          <w:rFonts w:ascii="Arial" w:hAnsi="Arial" w:cs="Arial"/>
        </w:rPr>
      </w:pPr>
    </w:p>
    <w:p w14:paraId="2B1445CD" w14:textId="77777777" w:rsidR="00DA1B2C" w:rsidRDefault="00DA1B2C" w:rsidP="00D40F55">
      <w:pPr>
        <w:pStyle w:val="ORDERFORML1PraraNo"/>
        <w:numPr>
          <w:ilvl w:val="0"/>
          <w:numId w:val="0"/>
        </w:numPr>
        <w:spacing w:before="120" w:after="120"/>
        <w:ind w:left="426"/>
        <w:rPr>
          <w:rFonts w:ascii="Arial" w:hAnsi="Arial" w:cs="Arial"/>
        </w:rPr>
      </w:pPr>
    </w:p>
    <w:p w14:paraId="43C69BD2" w14:textId="77777777" w:rsidR="00DA1B2C" w:rsidRDefault="00DA1B2C"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398BA4B0" w14:textId="55E2406A" w:rsidR="008E082F" w:rsidRPr="00C3320D" w:rsidRDefault="00B850DE" w:rsidP="00B850DE">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 xml:space="preserve">          </w:t>
      </w:r>
      <w:r w:rsidR="008E082F" w:rsidRPr="00C3320D">
        <w:rPr>
          <w:rFonts w:eastAsia="Calibri" w:cs="Arial"/>
          <w:b/>
          <w:szCs w:val="22"/>
        </w:rPr>
        <w:t>SECTION C</w:t>
      </w:r>
    </w:p>
    <w:p w14:paraId="3D39BD25" w14:textId="4D1D8FBD" w:rsidR="008E082F" w:rsidRDefault="00B850DE" w:rsidP="00B850DE">
      <w:pPr>
        <w:spacing w:before="120" w:after="120" w:line="240" w:lineRule="auto"/>
        <w:jc w:val="center"/>
        <w:rPr>
          <w:rFonts w:cs="Arial"/>
          <w:szCs w:val="22"/>
        </w:rPr>
      </w:pPr>
      <w:r>
        <w:rPr>
          <w:rFonts w:cs="Arial"/>
          <w:szCs w:val="22"/>
        </w:rPr>
        <w:t>Appendix B – Statement of Requirements</w:t>
      </w:r>
    </w:p>
    <w:bookmarkStart w:id="1" w:name="_GoBack"/>
    <w:bookmarkStart w:id="2" w:name="_MON_1562082149"/>
    <w:bookmarkEnd w:id="2"/>
    <w:p w14:paraId="5B9A64E5" w14:textId="77777777" w:rsidR="00B850DE" w:rsidRDefault="00E24D4D" w:rsidP="00B850DE">
      <w:pPr>
        <w:spacing w:before="120" w:after="120" w:line="240" w:lineRule="auto"/>
        <w:jc w:val="center"/>
        <w:rPr>
          <w:rFonts w:cs="Arial"/>
          <w:szCs w:val="22"/>
        </w:rPr>
      </w:pPr>
      <w:r>
        <w:rPr>
          <w:rFonts w:cs="Arial"/>
          <w:szCs w:val="22"/>
        </w:rPr>
        <w:object w:dxaOrig="1490" w:dyaOrig="991" w14:anchorId="2A4A3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11" o:title=""/>
          </v:shape>
          <o:OLEObject Type="Embed" ProgID="Word.Document.12" ShapeID="_x0000_i1025" DrawAspect="Icon" ObjectID="_1564312455" r:id="rId12">
            <o:FieldCodes>\s</o:FieldCodes>
          </o:OLEObject>
        </w:object>
      </w:r>
      <w:bookmarkEnd w:id="1"/>
    </w:p>
    <w:p w14:paraId="02202ABE" w14:textId="7F974EE7" w:rsidR="00B850DE" w:rsidRDefault="00B850DE" w:rsidP="00B850DE">
      <w:pPr>
        <w:spacing w:before="120" w:after="120" w:line="240" w:lineRule="auto"/>
        <w:jc w:val="center"/>
        <w:rPr>
          <w:rFonts w:cs="Arial"/>
          <w:szCs w:val="22"/>
        </w:rPr>
      </w:pPr>
      <w:r>
        <w:rPr>
          <w:rFonts w:cs="Arial"/>
          <w:szCs w:val="22"/>
        </w:rPr>
        <w:t>DLA Piper UK LLP - Quality Submission</w:t>
      </w:r>
    </w:p>
    <w:p w14:paraId="27146FC6" w14:textId="0D857383" w:rsidR="00B850DE" w:rsidRDefault="00A03486" w:rsidP="00B850DE">
      <w:pPr>
        <w:spacing w:before="120" w:after="120" w:line="240" w:lineRule="auto"/>
        <w:jc w:val="center"/>
        <w:rPr>
          <w:rFonts w:cs="Arial"/>
          <w:szCs w:val="22"/>
        </w:rPr>
      </w:pPr>
      <w:r>
        <w:rPr>
          <w:rFonts w:cs="Arial"/>
          <w:szCs w:val="22"/>
        </w:rPr>
        <w:t>[REDACTED]</w:t>
      </w:r>
    </w:p>
    <w:p w14:paraId="5EA0EE84" w14:textId="6ABAE129" w:rsidR="00B850DE" w:rsidRPr="00A03486" w:rsidRDefault="00B850DE" w:rsidP="00B850DE">
      <w:pPr>
        <w:spacing w:before="120" w:after="120" w:line="240" w:lineRule="auto"/>
        <w:jc w:val="center"/>
        <w:rPr>
          <w:rFonts w:cs="Arial"/>
          <w:szCs w:val="22"/>
        </w:rPr>
      </w:pPr>
      <w:r>
        <w:rPr>
          <w:rFonts w:cs="Arial"/>
          <w:szCs w:val="22"/>
        </w:rPr>
        <w:t xml:space="preserve">DLA Piper </w:t>
      </w:r>
      <w:r w:rsidRPr="00A03486">
        <w:rPr>
          <w:rFonts w:cs="Arial"/>
          <w:szCs w:val="22"/>
        </w:rPr>
        <w:t>UK LLP - Pricing Schedule</w:t>
      </w:r>
    </w:p>
    <w:p w14:paraId="14CFF825" w14:textId="72542AAF" w:rsidR="00B850DE" w:rsidRPr="00A03486" w:rsidRDefault="00A03486" w:rsidP="00B850DE">
      <w:pPr>
        <w:pStyle w:val="MarginText"/>
        <w:spacing w:before="120" w:after="120"/>
        <w:jc w:val="center"/>
        <w:rPr>
          <w:rFonts w:cs="Arial"/>
          <w:szCs w:val="22"/>
        </w:rPr>
      </w:pPr>
      <w:r w:rsidRPr="00A03486">
        <w:rPr>
          <w:rFonts w:cs="Arial"/>
          <w:szCs w:val="22"/>
        </w:rPr>
        <w:t>[REDACTED]</w:t>
      </w:r>
    </w:p>
    <w:p w14:paraId="34A17F4C" w14:textId="502C7377" w:rsidR="00DF240C" w:rsidRPr="00A03486" w:rsidRDefault="00DF240C" w:rsidP="00B850DE">
      <w:pPr>
        <w:pStyle w:val="MarginText"/>
        <w:spacing w:before="120" w:after="120"/>
        <w:jc w:val="center"/>
        <w:rPr>
          <w:rFonts w:cs="Arial"/>
          <w:szCs w:val="22"/>
        </w:rPr>
      </w:pPr>
      <w:r w:rsidRPr="00A03486">
        <w:rPr>
          <w:rFonts w:cs="Arial"/>
          <w:szCs w:val="22"/>
        </w:rPr>
        <w:t>Pricing Clarification</w:t>
      </w:r>
    </w:p>
    <w:p w14:paraId="57D2747F" w14:textId="389CDF7C" w:rsidR="00DF240C" w:rsidRPr="00A03486" w:rsidRDefault="00A03486" w:rsidP="00B850DE">
      <w:pPr>
        <w:pStyle w:val="MarginText"/>
        <w:spacing w:before="120" w:after="120"/>
        <w:jc w:val="center"/>
        <w:rPr>
          <w:rFonts w:cs="Arial"/>
          <w:szCs w:val="22"/>
        </w:rPr>
        <w:sectPr w:rsidR="00DF240C" w:rsidRPr="00A03486" w:rsidSect="00DA1B2C">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code="9"/>
          <w:pgMar w:top="1440" w:right="1440" w:bottom="1440" w:left="1440" w:header="706" w:footer="706" w:gutter="0"/>
          <w:cols w:space="720"/>
          <w:docGrid w:linePitch="299"/>
        </w:sectPr>
      </w:pPr>
      <w:r w:rsidRPr="00A03486">
        <w:rPr>
          <w:rFonts w:cs="Arial"/>
          <w:szCs w:val="22"/>
        </w:rPr>
        <w:t>[REDACTED]</w:t>
      </w:r>
    </w:p>
    <w:p w14:paraId="5E8C3564" w14:textId="0EBFADFC"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A1B2C" w:rsidRPr="00C3320D">
        <w:rPr>
          <w:rFonts w:cs="Arial"/>
          <w:b/>
          <w:szCs w:val="22"/>
        </w:rPr>
        <w:t>– Terms</w:t>
      </w:r>
      <w:r w:rsidR="004C72E0" w:rsidRPr="00C3320D">
        <w:rPr>
          <w:rFonts w:cs="Arial"/>
          <w:b/>
          <w:szCs w:val="22"/>
        </w:rPr>
        <w:t xml:space="preserve">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DF240C">
          <w:rPr>
            <w:noProof/>
          </w:rPr>
          <w:t>10</w:t>
        </w:r>
        <w:r w:rsidR="00D40F55" w:rsidRPr="00C3320D">
          <w:rPr>
            <w:noProof/>
          </w:rPr>
          <w:fldChar w:fldCharType="end"/>
        </w:r>
      </w:hyperlink>
    </w:p>
    <w:p w14:paraId="39AD6E0A"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DF240C">
          <w:rPr>
            <w:noProof/>
          </w:rPr>
          <w:t>11</w:t>
        </w:r>
        <w:r w:rsidR="00D40F55" w:rsidRPr="00C3320D">
          <w:rPr>
            <w:noProof/>
          </w:rPr>
          <w:fldChar w:fldCharType="end"/>
        </w:r>
      </w:hyperlink>
    </w:p>
    <w:p w14:paraId="4D634C19"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DF240C">
          <w:rPr>
            <w:noProof/>
          </w:rPr>
          <w:t>11</w:t>
        </w:r>
        <w:r w:rsidR="00D40F55" w:rsidRPr="00C3320D">
          <w:rPr>
            <w:noProof/>
          </w:rPr>
          <w:fldChar w:fldCharType="end"/>
        </w:r>
      </w:hyperlink>
    </w:p>
    <w:p w14:paraId="756B4C72"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DF240C">
          <w:rPr>
            <w:noProof/>
          </w:rPr>
          <w:t>15</w:t>
        </w:r>
        <w:r w:rsidR="00D40F55" w:rsidRPr="00C3320D">
          <w:rPr>
            <w:noProof/>
          </w:rPr>
          <w:fldChar w:fldCharType="end"/>
        </w:r>
      </w:hyperlink>
    </w:p>
    <w:p w14:paraId="3060AACD"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DF240C">
          <w:rPr>
            <w:noProof/>
          </w:rPr>
          <w:t>16</w:t>
        </w:r>
        <w:r w:rsidR="00D40F55" w:rsidRPr="00C3320D">
          <w:rPr>
            <w:noProof/>
          </w:rPr>
          <w:fldChar w:fldCharType="end"/>
        </w:r>
      </w:hyperlink>
    </w:p>
    <w:p w14:paraId="078537D8"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DF240C">
          <w:rPr>
            <w:noProof/>
          </w:rPr>
          <w:t>23</w:t>
        </w:r>
        <w:r w:rsidR="00D40F55" w:rsidRPr="00C3320D">
          <w:rPr>
            <w:noProof/>
          </w:rPr>
          <w:fldChar w:fldCharType="end"/>
        </w:r>
      </w:hyperlink>
    </w:p>
    <w:p w14:paraId="1CBC03E1"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DF240C">
          <w:rPr>
            <w:noProof/>
          </w:rPr>
          <w:t>25</w:t>
        </w:r>
        <w:r w:rsidR="00D40F55" w:rsidRPr="00C3320D">
          <w:rPr>
            <w:noProof/>
          </w:rPr>
          <w:fldChar w:fldCharType="end"/>
        </w:r>
      </w:hyperlink>
    </w:p>
    <w:p w14:paraId="73EDA13B"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DF240C">
          <w:rPr>
            <w:noProof/>
          </w:rPr>
          <w:t>27</w:t>
        </w:r>
        <w:r w:rsidR="00D40F55" w:rsidRPr="00C3320D">
          <w:rPr>
            <w:noProof/>
          </w:rPr>
          <w:fldChar w:fldCharType="end"/>
        </w:r>
      </w:hyperlink>
    </w:p>
    <w:p w14:paraId="7E4F541C"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DF240C">
          <w:rPr>
            <w:noProof/>
          </w:rPr>
          <w:t>28</w:t>
        </w:r>
        <w:r w:rsidR="00D40F55" w:rsidRPr="00C3320D">
          <w:rPr>
            <w:noProof/>
          </w:rPr>
          <w:fldChar w:fldCharType="end"/>
        </w:r>
      </w:hyperlink>
    </w:p>
    <w:p w14:paraId="445AA3CB"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DF240C">
          <w:rPr>
            <w:noProof/>
          </w:rPr>
          <w:t>33</w:t>
        </w:r>
        <w:r w:rsidR="00D40F55" w:rsidRPr="00C3320D">
          <w:rPr>
            <w:noProof/>
          </w:rPr>
          <w:fldChar w:fldCharType="end"/>
        </w:r>
      </w:hyperlink>
    </w:p>
    <w:p w14:paraId="644A72B1"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DF240C">
          <w:rPr>
            <w:noProof/>
          </w:rPr>
          <w:t>35</w:t>
        </w:r>
        <w:r w:rsidR="00D40F55" w:rsidRPr="00C3320D">
          <w:rPr>
            <w:noProof/>
          </w:rPr>
          <w:fldChar w:fldCharType="end"/>
        </w:r>
      </w:hyperlink>
    </w:p>
    <w:p w14:paraId="171EE93D"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DF240C">
          <w:rPr>
            <w:noProof/>
          </w:rPr>
          <w:t>38</w:t>
        </w:r>
        <w:r w:rsidR="00D40F55" w:rsidRPr="00C3320D">
          <w:rPr>
            <w:noProof/>
          </w:rPr>
          <w:fldChar w:fldCharType="end"/>
        </w:r>
      </w:hyperlink>
    </w:p>
    <w:p w14:paraId="17E68315"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DF240C">
          <w:rPr>
            <w:noProof/>
          </w:rPr>
          <w:t>40</w:t>
        </w:r>
        <w:r w:rsidR="00D40F55" w:rsidRPr="00C3320D">
          <w:rPr>
            <w:noProof/>
          </w:rPr>
          <w:fldChar w:fldCharType="end"/>
        </w:r>
      </w:hyperlink>
    </w:p>
    <w:p w14:paraId="013F7FC5"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DF240C">
          <w:rPr>
            <w:noProof/>
          </w:rPr>
          <w:t>40</w:t>
        </w:r>
        <w:r w:rsidR="00D40F55" w:rsidRPr="00C3320D">
          <w:rPr>
            <w:noProof/>
          </w:rPr>
          <w:fldChar w:fldCharType="end"/>
        </w:r>
      </w:hyperlink>
    </w:p>
    <w:p w14:paraId="7C155273"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DF240C">
          <w:rPr>
            <w:noProof/>
          </w:rPr>
          <w:t>42</w:t>
        </w:r>
        <w:r w:rsidR="00D40F55" w:rsidRPr="00C3320D">
          <w:rPr>
            <w:noProof/>
          </w:rPr>
          <w:fldChar w:fldCharType="end"/>
        </w:r>
      </w:hyperlink>
    </w:p>
    <w:p w14:paraId="5908F439"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DF240C">
          <w:rPr>
            <w:noProof/>
          </w:rPr>
          <w:t>42</w:t>
        </w:r>
        <w:r w:rsidR="00D40F55" w:rsidRPr="00C3320D">
          <w:rPr>
            <w:noProof/>
          </w:rPr>
          <w:fldChar w:fldCharType="end"/>
        </w:r>
      </w:hyperlink>
    </w:p>
    <w:p w14:paraId="478E0A0B"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DF240C">
          <w:rPr>
            <w:noProof/>
          </w:rPr>
          <w:t>43</w:t>
        </w:r>
        <w:r w:rsidR="00D40F55" w:rsidRPr="00C3320D">
          <w:rPr>
            <w:noProof/>
          </w:rPr>
          <w:fldChar w:fldCharType="end"/>
        </w:r>
      </w:hyperlink>
    </w:p>
    <w:p w14:paraId="2F2431F2"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DF240C">
          <w:rPr>
            <w:noProof/>
          </w:rPr>
          <w:t>44</w:t>
        </w:r>
        <w:r w:rsidR="00D40F55" w:rsidRPr="00C3320D">
          <w:rPr>
            <w:noProof/>
          </w:rPr>
          <w:fldChar w:fldCharType="end"/>
        </w:r>
      </w:hyperlink>
    </w:p>
    <w:p w14:paraId="1A9CE49D"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DF240C">
          <w:rPr>
            <w:noProof/>
          </w:rPr>
          <w:t>44</w:t>
        </w:r>
        <w:r w:rsidR="00D40F55" w:rsidRPr="00C3320D">
          <w:rPr>
            <w:noProof/>
          </w:rPr>
          <w:fldChar w:fldCharType="end"/>
        </w:r>
      </w:hyperlink>
    </w:p>
    <w:p w14:paraId="0FFB0A65"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DF240C">
          <w:rPr>
            <w:noProof/>
          </w:rPr>
          <w:t>44</w:t>
        </w:r>
        <w:r w:rsidR="00D40F55" w:rsidRPr="00C3320D">
          <w:rPr>
            <w:noProof/>
          </w:rPr>
          <w:fldChar w:fldCharType="end"/>
        </w:r>
      </w:hyperlink>
    </w:p>
    <w:p w14:paraId="2CCA7060"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DF240C">
          <w:rPr>
            <w:noProof/>
          </w:rPr>
          <w:t>44</w:t>
        </w:r>
        <w:r w:rsidR="00D40F55" w:rsidRPr="00C3320D">
          <w:rPr>
            <w:noProof/>
          </w:rPr>
          <w:fldChar w:fldCharType="end"/>
        </w:r>
      </w:hyperlink>
    </w:p>
    <w:p w14:paraId="6D45E8BE"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DF240C">
          <w:rPr>
            <w:noProof/>
          </w:rPr>
          <w:t>45</w:t>
        </w:r>
        <w:r w:rsidR="00D40F55" w:rsidRPr="00C3320D">
          <w:rPr>
            <w:noProof/>
          </w:rPr>
          <w:fldChar w:fldCharType="end"/>
        </w:r>
      </w:hyperlink>
    </w:p>
    <w:p w14:paraId="2DFEA102"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DF240C">
          <w:rPr>
            <w:noProof/>
          </w:rPr>
          <w:t>45</w:t>
        </w:r>
        <w:r w:rsidR="00D40F55" w:rsidRPr="00C3320D">
          <w:rPr>
            <w:noProof/>
          </w:rPr>
          <w:fldChar w:fldCharType="end"/>
        </w:r>
      </w:hyperlink>
    </w:p>
    <w:p w14:paraId="1C73976E"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DF240C">
          <w:rPr>
            <w:noProof/>
          </w:rPr>
          <w:t>46</w:t>
        </w:r>
        <w:r w:rsidR="00D40F55" w:rsidRPr="00C3320D">
          <w:rPr>
            <w:noProof/>
          </w:rPr>
          <w:fldChar w:fldCharType="end"/>
        </w:r>
      </w:hyperlink>
    </w:p>
    <w:p w14:paraId="1985184D"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DF240C">
          <w:rPr>
            <w:noProof/>
          </w:rPr>
          <w:t>48</w:t>
        </w:r>
        <w:r w:rsidR="00D40F55" w:rsidRPr="00C3320D">
          <w:rPr>
            <w:noProof/>
          </w:rPr>
          <w:fldChar w:fldCharType="end"/>
        </w:r>
      </w:hyperlink>
    </w:p>
    <w:p w14:paraId="22020470"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DF240C">
          <w:rPr>
            <w:noProof/>
          </w:rPr>
          <w:t>60</w:t>
        </w:r>
        <w:r w:rsidR="00D40F55" w:rsidRPr="00C3320D">
          <w:rPr>
            <w:noProof/>
          </w:rPr>
          <w:fldChar w:fldCharType="end"/>
        </w:r>
      </w:hyperlink>
    </w:p>
    <w:p w14:paraId="4270F496"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DF240C">
          <w:rPr>
            <w:noProof/>
          </w:rPr>
          <w:t>72</w:t>
        </w:r>
        <w:r w:rsidR="00D40F55" w:rsidRPr="00C3320D">
          <w:rPr>
            <w:noProof/>
          </w:rPr>
          <w:fldChar w:fldCharType="end"/>
        </w:r>
      </w:hyperlink>
    </w:p>
    <w:p w14:paraId="0263E54E" w14:textId="77777777" w:rsidR="00D40F55" w:rsidRPr="00C3320D" w:rsidRDefault="0042349F">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DF240C">
          <w:rPr>
            <w:noProof/>
          </w:rPr>
          <w:t>103</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 w:name="TOCField"/>
      <w:bookmarkEnd w:id="3"/>
      <w:r w:rsidRPr="00C3320D">
        <w:rPr>
          <w:rFonts w:cs="Arial"/>
          <w:b/>
          <w:szCs w:val="22"/>
        </w:rPr>
        <w:lastRenderedPageBreak/>
        <w:t>RECITALS</w:t>
      </w:r>
    </w:p>
    <w:p w14:paraId="14283023" w14:textId="57DD4AE0" w:rsidR="00415BB5" w:rsidRPr="00C3320D" w:rsidRDefault="008B0862"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4" w:name="_Toc303802818"/>
      <w:bookmarkStart w:id="5" w:name="_Toc430879909"/>
      <w:bookmarkStart w:id="6" w:name="_Toc430880107"/>
      <w:bookmarkStart w:id="7" w:name="_Toc430880393"/>
      <w:bookmarkStart w:id="8" w:name="_Toc430880538"/>
      <w:bookmarkStart w:id="9" w:name="_Toc430880794"/>
      <w:bookmarkStart w:id="10" w:name="_Toc430941298"/>
      <w:bookmarkStart w:id="11" w:name="_Toc431551111"/>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4"/>
      <w:bookmarkEnd w:id="5"/>
      <w:bookmarkEnd w:id="6"/>
      <w:bookmarkEnd w:id="7"/>
      <w:bookmarkEnd w:id="8"/>
      <w:bookmarkEnd w:id="9"/>
      <w:bookmarkEnd w:id="10"/>
      <w:bookmarkEnd w:id="11"/>
    </w:p>
    <w:p w14:paraId="64CB6509" w14:textId="7058C4CF"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w:t>
      </w:r>
      <w:r w:rsidR="00DA1B2C">
        <w:rPr>
          <w:rFonts w:cs="Arial"/>
          <w:b w:val="0"/>
          <w:caps w:val="0"/>
          <w:color w:val="auto"/>
          <w:u w:val="none"/>
        </w:rPr>
        <w:t>d Panel Services on 11/07/2017</w:t>
      </w:r>
      <w:r w:rsidRPr="00C3320D">
        <w:rPr>
          <w:rFonts w:cs="Arial"/>
          <w:b w:val="0"/>
          <w:i/>
          <w:caps w:val="0"/>
          <w:color w:val="auto"/>
          <w:u w:val="none"/>
        </w:rPr>
        <w:t>.</w:t>
      </w:r>
      <w:bookmarkEnd w:id="12"/>
      <w:bookmarkEnd w:id="13"/>
      <w:bookmarkEnd w:id="14"/>
      <w:bookmarkEnd w:id="15"/>
      <w:bookmarkEnd w:id="16"/>
      <w:bookmarkEnd w:id="17"/>
      <w:bookmarkEnd w:id="18"/>
      <w:bookmarkEnd w:id="19"/>
    </w:p>
    <w:p w14:paraId="69EFFE8E" w14:textId="01D1E71E"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20" w:name="_Toc303802820"/>
      <w:bookmarkStart w:id="21" w:name="_Toc430879911"/>
      <w:bookmarkStart w:id="22" w:name="_Toc430880109"/>
      <w:bookmarkStart w:id="23" w:name="_Toc430880395"/>
      <w:bookmarkStart w:id="24" w:name="_Toc430880540"/>
      <w:bookmarkStart w:id="25" w:name="_Toc430880796"/>
      <w:bookmarkStart w:id="26" w:name="_Toc430941300"/>
      <w:bookmarkStart w:id="27" w:name="_Toc431551113"/>
      <w:r w:rsidRPr="00C3320D">
        <w:rPr>
          <w:rFonts w:cs="Arial"/>
          <w:b w:val="0"/>
          <w:caps w:val="0"/>
          <w:color w:val="auto"/>
          <w:u w:val="none"/>
        </w:rPr>
        <w:t xml:space="preserve">In response to the Statement of Requirements the Supplier submitted a </w:t>
      </w:r>
      <w:r w:rsidR="00DA1B2C">
        <w:rPr>
          <w:rFonts w:cs="Arial"/>
          <w:b w:val="0"/>
          <w:caps w:val="0"/>
          <w:color w:val="auto"/>
          <w:u w:val="none"/>
        </w:rPr>
        <w:t>Tender to the Customer on the 17/07/2017</w:t>
      </w:r>
      <w:r w:rsidRPr="00C3320D">
        <w:rPr>
          <w:rFonts w:cs="Arial"/>
          <w:b w:val="0"/>
          <w:caps w:val="0"/>
          <w:color w:val="auto"/>
          <w:u w:val="none"/>
        </w:rPr>
        <w:t xml:space="preserve"> through which it provided to the Customer its solution for providing the Ordered Panel Services.</w:t>
      </w:r>
      <w:bookmarkEnd w:id="20"/>
      <w:bookmarkEnd w:id="21"/>
      <w:bookmarkEnd w:id="22"/>
      <w:bookmarkEnd w:id="23"/>
      <w:bookmarkEnd w:id="24"/>
      <w:bookmarkEnd w:id="25"/>
      <w:bookmarkEnd w:id="26"/>
      <w:bookmarkEnd w:id="27"/>
    </w:p>
    <w:p w14:paraId="37058A31" w14:textId="6C9C2ADC"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28" w:name="_Toc303802821"/>
      <w:bookmarkStart w:id="29" w:name="_Toc430879912"/>
      <w:bookmarkStart w:id="30" w:name="_Toc430880110"/>
      <w:bookmarkStart w:id="31" w:name="_Toc430880396"/>
      <w:bookmarkStart w:id="32" w:name="_Toc430880541"/>
      <w:bookmarkStart w:id="33" w:name="_Toc430880797"/>
      <w:bookmarkStart w:id="34" w:name="_Toc430941301"/>
      <w:bookmarkStart w:id="35"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8"/>
      <w:bookmarkEnd w:id="29"/>
      <w:bookmarkEnd w:id="30"/>
      <w:bookmarkEnd w:id="31"/>
      <w:bookmarkEnd w:id="32"/>
      <w:bookmarkEnd w:id="33"/>
      <w:bookmarkEnd w:id="34"/>
      <w:bookmarkEnd w:id="35"/>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36" w:name="_Toc461702390"/>
      <w:r w:rsidRPr="00C3320D">
        <w:rPr>
          <w:rFonts w:cs="Arial"/>
          <w:szCs w:val="22"/>
        </w:rPr>
        <w:t>DEFINITIONS AND INTERPRETATION</w:t>
      </w:r>
      <w:bookmarkEnd w:id="36"/>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127314E" w:rsidR="00F807DC" w:rsidRPr="00C3320D" w:rsidRDefault="00227A25"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1461ECF" w:rsidR="00F807DC" w:rsidRPr="00C3320D" w:rsidRDefault="00227A25" w:rsidP="00D40F55">
      <w:pPr>
        <w:pStyle w:val="Heading4"/>
        <w:spacing w:before="120" w:after="120"/>
        <w:rPr>
          <w:rFonts w:cs="Arial"/>
          <w:szCs w:val="22"/>
        </w:rPr>
      </w:pPr>
      <w:r w:rsidRPr="00C3320D">
        <w:rPr>
          <w:rFonts w:cs="Arial"/>
          <w:szCs w:val="22"/>
        </w:rPr>
        <w:t>Words importing the masculine include the feminine and the neuter</w:t>
      </w:r>
      <w:r w:rsidR="007562F7" w:rsidRPr="00C3320D">
        <w:rPr>
          <w:rFonts w:cs="Arial"/>
          <w:szCs w:val="22"/>
        </w:rPr>
        <w:t xml:space="preserve">; </w:t>
      </w:r>
    </w:p>
    <w:p w14:paraId="3533BF28" w14:textId="163460F6" w:rsidR="00F807DC" w:rsidRPr="00C3320D" w:rsidRDefault="00227A25" w:rsidP="00D40F55">
      <w:pPr>
        <w:pStyle w:val="Heading4"/>
        <w:spacing w:before="120" w:after="120"/>
        <w:rPr>
          <w:rFonts w:cs="Arial"/>
          <w:szCs w:val="22"/>
        </w:rPr>
      </w:pPr>
      <w:r w:rsidRPr="00C3320D">
        <w:rPr>
          <w:rFonts w:cs="Arial"/>
          <w:szCs w:val="22"/>
        </w:rPr>
        <w:t xml:space="preserve">The words "include", "includes" and "including" “for example” and “in particular” and words of similar effect are to be construed as if they were immediately followed by the words "without limitation" and shall not limit the general effect of the words </w:t>
      </w:r>
      <w:r w:rsidR="007562F7" w:rsidRPr="00C3320D">
        <w:rPr>
          <w:rFonts w:cs="Arial"/>
          <w:szCs w:val="22"/>
        </w:rPr>
        <w:t>which precede them;</w:t>
      </w:r>
    </w:p>
    <w:p w14:paraId="1D3930A8" w14:textId="1498DD19" w:rsidR="00F807DC" w:rsidRPr="00C3320D" w:rsidRDefault="00227A25"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4A83F6A4" w:rsidR="00F807DC" w:rsidRPr="00C3320D" w:rsidRDefault="00227A25"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007562F7" w:rsidRPr="00C3320D">
        <w:rPr>
          <w:rFonts w:cs="Arial"/>
          <w:szCs w:val="22"/>
        </w:rPr>
        <w:t xml:space="preserve"> or other similar instrument shall be construed as a reference to the statute, enactment, order, regulation</w:t>
      </w:r>
      <w:r w:rsidR="00F60503" w:rsidRPr="00C3320D">
        <w:rPr>
          <w:rFonts w:cs="Arial"/>
          <w:szCs w:val="22"/>
        </w:rPr>
        <w:t>,</w:t>
      </w:r>
      <w:r w:rsidR="007562F7" w:rsidRPr="00C3320D">
        <w:rPr>
          <w:rFonts w:cs="Arial"/>
          <w:szCs w:val="22"/>
        </w:rPr>
        <w:t xml:space="preserve"> </w:t>
      </w:r>
      <w:r w:rsidR="00F60503" w:rsidRPr="00C3320D">
        <w:rPr>
          <w:rFonts w:cs="Arial"/>
          <w:szCs w:val="22"/>
        </w:rPr>
        <w:t xml:space="preserve">code, official guidance </w:t>
      </w:r>
      <w:r w:rsidR="007562F7" w:rsidRPr="00C3320D">
        <w:rPr>
          <w:rFonts w:cs="Arial"/>
          <w:szCs w:val="22"/>
        </w:rPr>
        <w:t xml:space="preserve">or instrument as amended </w:t>
      </w:r>
      <w:r w:rsidR="00F60503" w:rsidRPr="00C3320D">
        <w:rPr>
          <w:rFonts w:cs="Arial"/>
          <w:szCs w:val="22"/>
        </w:rPr>
        <w:t xml:space="preserve">or replaced </w:t>
      </w:r>
      <w:r w:rsidR="007562F7" w:rsidRPr="00C3320D">
        <w:rPr>
          <w:rFonts w:cs="Arial"/>
          <w:szCs w:val="22"/>
        </w:rPr>
        <w:t xml:space="preserve">by any subsequent enactment, </w:t>
      </w:r>
      <w:r w:rsidR="007562F7" w:rsidRPr="00C3320D">
        <w:rPr>
          <w:rFonts w:cs="Arial"/>
          <w:szCs w:val="22"/>
        </w:rPr>
        <w:lastRenderedPageBreak/>
        <w:t>modification, order, regulation</w:t>
      </w:r>
      <w:r w:rsidR="00F60503" w:rsidRPr="00C3320D">
        <w:rPr>
          <w:rFonts w:cs="Arial"/>
          <w:szCs w:val="22"/>
        </w:rPr>
        <w:t>, code, official guidance</w:t>
      </w:r>
      <w:r w:rsidR="007562F7"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007562F7" w:rsidRPr="00C3320D">
        <w:rPr>
          <w:rFonts w:cs="Arial"/>
          <w:szCs w:val="22"/>
        </w:rPr>
        <w:t>;</w:t>
      </w:r>
    </w:p>
    <w:p w14:paraId="1625271A" w14:textId="7C1830D1" w:rsidR="00F807DC" w:rsidRPr="00C3320D" w:rsidRDefault="00227A25" w:rsidP="00D40F55">
      <w:pPr>
        <w:pStyle w:val="Heading4"/>
        <w:spacing w:before="120" w:after="120"/>
        <w:rPr>
          <w:rFonts w:cs="Arial"/>
          <w:szCs w:val="22"/>
        </w:rPr>
      </w:pPr>
      <w:r w:rsidRPr="00C3320D">
        <w:rPr>
          <w:rFonts w:cs="Arial"/>
          <w:szCs w:val="22"/>
        </w:rPr>
        <w:t xml:space="preserve">Headings </w:t>
      </w:r>
      <w:r w:rsidR="007562F7" w:rsidRPr="00C3320D">
        <w:rPr>
          <w:rFonts w:cs="Arial"/>
          <w:szCs w:val="22"/>
        </w:rPr>
        <w:t xml:space="preserve">are included in the </w:t>
      </w:r>
      <w:r w:rsidR="008C689D" w:rsidRPr="00C3320D">
        <w:rPr>
          <w:rFonts w:cs="Arial"/>
          <w:szCs w:val="22"/>
        </w:rPr>
        <w:t>Legal Services Contract</w:t>
      </w:r>
      <w:r w:rsidR="007562F7"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007562F7" w:rsidRPr="00C3320D">
        <w:rPr>
          <w:rFonts w:cs="Arial"/>
          <w:szCs w:val="22"/>
        </w:rPr>
        <w:t>;</w:t>
      </w:r>
    </w:p>
    <w:p w14:paraId="2A59CF76" w14:textId="583939CB" w:rsidR="00F807DC" w:rsidRPr="00C3320D" w:rsidRDefault="00227A25" w:rsidP="00D40F55">
      <w:pPr>
        <w:pStyle w:val="Heading4"/>
        <w:spacing w:before="120" w:after="120"/>
        <w:rPr>
          <w:rFonts w:cs="Arial"/>
          <w:szCs w:val="22"/>
        </w:rPr>
      </w:pPr>
      <w:r w:rsidRPr="00C3320D">
        <w:rPr>
          <w:rFonts w:cs="Arial"/>
          <w:szCs w:val="22"/>
        </w:rPr>
        <w:t xml:space="preserve">References </w:t>
      </w:r>
      <w:r w:rsidR="007562F7" w:rsidRPr="00C3320D">
        <w:rPr>
          <w:rFonts w:cs="Arial"/>
          <w:szCs w:val="22"/>
        </w:rPr>
        <w:t xml:space="preserve">to “Clauses” and </w:t>
      </w:r>
      <w:r w:rsidR="00946CF0" w:rsidRPr="00C3320D">
        <w:rPr>
          <w:rFonts w:cs="Arial"/>
          <w:szCs w:val="22"/>
        </w:rPr>
        <w:t xml:space="preserve">the </w:t>
      </w:r>
      <w:r w:rsidR="007562F7" w:rsidRPr="00C3320D">
        <w:rPr>
          <w:rFonts w:cs="Arial"/>
          <w:szCs w:val="22"/>
        </w:rPr>
        <w:t>“</w:t>
      </w:r>
      <w:r w:rsidR="00812422" w:rsidRPr="00C3320D">
        <w:rPr>
          <w:rFonts w:cs="Arial"/>
          <w:szCs w:val="22"/>
        </w:rPr>
        <w:t xml:space="preserve">Contract </w:t>
      </w:r>
      <w:r w:rsidR="00CA5BC6" w:rsidRPr="00C3320D">
        <w:rPr>
          <w:rFonts w:cs="Arial"/>
          <w:szCs w:val="22"/>
        </w:rPr>
        <w:t>Schedules</w:t>
      </w:r>
      <w:r w:rsidR="007562F7"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007562F7"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007562F7"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007562F7" w:rsidRPr="00C3320D">
        <w:rPr>
          <w:rFonts w:cs="Arial"/>
          <w:szCs w:val="22"/>
        </w:rPr>
        <w:t xml:space="preserve">to </w:t>
      </w:r>
      <w:r w:rsidR="00CA5BC6" w:rsidRPr="00C3320D">
        <w:rPr>
          <w:rFonts w:cs="Arial"/>
          <w:szCs w:val="22"/>
        </w:rPr>
        <w:t xml:space="preserve">parts, </w:t>
      </w:r>
      <w:r w:rsidR="007562F7" w:rsidRPr="00C3320D">
        <w:rPr>
          <w:rFonts w:cs="Arial"/>
          <w:szCs w:val="22"/>
        </w:rPr>
        <w:t>paragraphs</w:t>
      </w:r>
      <w:r w:rsidR="00CA5BC6" w:rsidRPr="00C3320D">
        <w:rPr>
          <w:rFonts w:cs="Arial"/>
          <w:szCs w:val="22"/>
        </w:rPr>
        <w:t xml:space="preserve">. </w:t>
      </w:r>
      <w:r w:rsidRPr="00C3320D">
        <w:rPr>
          <w:rFonts w:cs="Arial"/>
          <w:szCs w:val="22"/>
        </w:rPr>
        <w:t>Annexes</w:t>
      </w:r>
      <w:r w:rsidR="007562F7" w:rsidRPr="00C3320D">
        <w:rPr>
          <w:rFonts w:cs="Arial"/>
          <w:szCs w:val="22"/>
        </w:rPr>
        <w:t xml:space="preserve"> </w:t>
      </w:r>
      <w:r w:rsidR="00CA5BC6" w:rsidRPr="00C3320D">
        <w:rPr>
          <w:rFonts w:cs="Arial"/>
          <w:szCs w:val="22"/>
        </w:rPr>
        <w:t xml:space="preserve">and tables </w:t>
      </w:r>
      <w:r w:rsidR="007562F7" w:rsidRPr="00C3320D">
        <w:rPr>
          <w:rFonts w:cs="Arial"/>
          <w:szCs w:val="22"/>
        </w:rPr>
        <w:t xml:space="preserve">are, unless otherwise provided, references to </w:t>
      </w:r>
      <w:r w:rsidR="00CA5BC6" w:rsidRPr="00C3320D">
        <w:rPr>
          <w:rFonts w:cs="Arial"/>
          <w:szCs w:val="22"/>
        </w:rPr>
        <w:t xml:space="preserve">the parts, </w:t>
      </w:r>
      <w:r w:rsidR="007562F7" w:rsidRPr="00C3320D">
        <w:rPr>
          <w:rFonts w:cs="Arial"/>
          <w:szCs w:val="22"/>
        </w:rPr>
        <w:t xml:space="preserve">paragraphs </w:t>
      </w:r>
      <w:r w:rsidR="00CA5BC6" w:rsidRPr="00C3320D">
        <w:rPr>
          <w:rFonts w:cs="Arial"/>
          <w:szCs w:val="22"/>
        </w:rPr>
        <w:t xml:space="preserve">annexes and tables </w:t>
      </w:r>
      <w:r w:rsidR="007562F7"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007562F7" w:rsidRPr="00C3320D">
        <w:rPr>
          <w:rFonts w:cs="Arial"/>
          <w:szCs w:val="22"/>
        </w:rPr>
        <w:t>in which the</w:t>
      </w:r>
      <w:r w:rsidR="00CA5BC6" w:rsidRPr="00C3320D">
        <w:rPr>
          <w:rFonts w:cs="Arial"/>
          <w:szCs w:val="22"/>
        </w:rPr>
        <w:t>se</w:t>
      </w:r>
      <w:r w:rsidR="007562F7" w:rsidRPr="00C3320D">
        <w:rPr>
          <w:rFonts w:cs="Arial"/>
          <w:szCs w:val="22"/>
        </w:rPr>
        <w:t xml:space="preserve"> references </w:t>
      </w:r>
      <w:r w:rsidR="00CA5BC6" w:rsidRPr="00C3320D">
        <w:rPr>
          <w:rFonts w:cs="Arial"/>
          <w:szCs w:val="22"/>
        </w:rPr>
        <w:t>appear</w:t>
      </w:r>
      <w:r w:rsidR="007562F7" w:rsidRPr="00C3320D">
        <w:rPr>
          <w:rFonts w:cs="Arial"/>
          <w:szCs w:val="22"/>
        </w:rPr>
        <w:t>;</w:t>
      </w:r>
    </w:p>
    <w:p w14:paraId="5278B27D" w14:textId="736F2364" w:rsidR="00F807DC" w:rsidRPr="00C3320D" w:rsidRDefault="00227A25"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66602A80" w:rsidR="00F807DC" w:rsidRPr="00C3320D" w:rsidRDefault="00227A25" w:rsidP="00D40F55">
      <w:pPr>
        <w:pStyle w:val="Heading3"/>
        <w:spacing w:before="120" w:after="120"/>
        <w:rPr>
          <w:rFonts w:cs="Arial"/>
          <w:szCs w:val="22"/>
        </w:rPr>
      </w:pPr>
      <w:bookmarkStart w:id="37" w:name="_Ref313372077"/>
      <w:r w:rsidRPr="00C3320D">
        <w:rPr>
          <w:rFonts w:cs="Arial"/>
          <w:szCs w:val="22"/>
        </w:rPr>
        <w:t xml:space="preserve">In </w:t>
      </w:r>
      <w:r w:rsidR="007562F7" w:rsidRPr="00C3320D">
        <w:rPr>
          <w:rFonts w:cs="Arial"/>
          <w:szCs w:val="22"/>
        </w:rPr>
        <w:t xml:space="preserve">the event of and only to the extent of any conflict between the </w:t>
      </w:r>
      <w:r w:rsidR="0010080D" w:rsidRPr="00C3320D">
        <w:rPr>
          <w:rFonts w:cs="Arial"/>
          <w:szCs w:val="22"/>
        </w:rPr>
        <w:t>Order Form</w:t>
      </w:r>
      <w:r w:rsidR="00F61654" w:rsidRPr="00C3320D">
        <w:rPr>
          <w:rFonts w:cs="Arial"/>
          <w:szCs w:val="22"/>
        </w:rPr>
        <w:t>,</w:t>
      </w:r>
      <w:r w:rsidR="007562F7" w:rsidRPr="00C3320D">
        <w:rPr>
          <w:rFonts w:cs="Arial"/>
          <w:szCs w:val="22"/>
        </w:rPr>
        <w:t xml:space="preserve"> the</w:t>
      </w:r>
      <w:r w:rsidR="00F61654" w:rsidRPr="00C3320D">
        <w:rPr>
          <w:rFonts w:cs="Arial"/>
          <w:szCs w:val="22"/>
        </w:rPr>
        <w:t>se</w:t>
      </w:r>
      <w:r w:rsidR="007562F7"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007562F7" w:rsidRPr="00C3320D">
        <w:rPr>
          <w:rFonts w:cs="Arial"/>
          <w:szCs w:val="22"/>
        </w:rPr>
        <w:t>and the</w:t>
      </w:r>
      <w:r w:rsidR="00812422" w:rsidRPr="00C3320D">
        <w:rPr>
          <w:rFonts w:cs="Arial"/>
          <w:szCs w:val="22"/>
        </w:rPr>
        <w:t xml:space="preserve"> provisions of the</w:t>
      </w:r>
      <w:r w:rsidR="007562F7" w:rsidRPr="00C3320D">
        <w:rPr>
          <w:rFonts w:cs="Arial"/>
          <w:szCs w:val="22"/>
        </w:rPr>
        <w:t xml:space="preserve"> </w:t>
      </w:r>
      <w:r w:rsidR="00832B7B" w:rsidRPr="00C3320D">
        <w:rPr>
          <w:rFonts w:cs="Arial"/>
          <w:szCs w:val="22"/>
        </w:rPr>
        <w:t>Panel</w:t>
      </w:r>
      <w:r w:rsidR="007562F7" w:rsidRPr="00C3320D">
        <w:rPr>
          <w:rFonts w:cs="Arial"/>
          <w:szCs w:val="22"/>
        </w:rPr>
        <w:t xml:space="preserve"> Agreement, the conflict shall be resolved in accordance with the following order of precedence:</w:t>
      </w:r>
      <w:bookmarkEnd w:id="37"/>
    </w:p>
    <w:p w14:paraId="526AAE6F" w14:textId="0ED01655" w:rsidR="009720A3" w:rsidRPr="00C3320D" w:rsidRDefault="00227A25"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65554DB4" w:rsidR="00F61654" w:rsidRPr="00C3320D" w:rsidRDefault="00227A25"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615546B6" w:rsidR="00C901FE" w:rsidRPr="00C3320D" w:rsidRDefault="00227A25"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0C47F068" w:rsidR="00F807DC" w:rsidRPr="00C3320D" w:rsidRDefault="00227A25" w:rsidP="00D40F55">
      <w:pPr>
        <w:pStyle w:val="Heading4"/>
        <w:spacing w:before="120" w:after="120"/>
        <w:rPr>
          <w:rFonts w:cs="Arial"/>
          <w:szCs w:val="22"/>
        </w:rPr>
      </w:pPr>
      <w:r w:rsidRPr="00C3320D">
        <w:rPr>
          <w:rFonts w:cs="Arial"/>
          <w:szCs w:val="22"/>
        </w:rPr>
        <w:t xml:space="preserve">Any </w:t>
      </w:r>
      <w:r w:rsidR="00C901FE" w:rsidRPr="00C3320D">
        <w:rPr>
          <w:rFonts w:cs="Arial"/>
          <w:szCs w:val="22"/>
        </w:rPr>
        <w:t xml:space="preserve">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8" w:name="_Toc461702391"/>
      <w:r w:rsidRPr="00C3320D">
        <w:rPr>
          <w:rFonts w:cs="Arial"/>
          <w:szCs w:val="22"/>
        </w:rPr>
        <w:t>The Ordered Panel Services</w:t>
      </w:r>
      <w:bookmarkEnd w:id="38"/>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9" w:name="_Toc461702392"/>
      <w:r w:rsidRPr="00C3320D">
        <w:rPr>
          <w:rFonts w:cs="Arial"/>
          <w:szCs w:val="22"/>
        </w:rPr>
        <w:t xml:space="preserve">Delivery and management of </w:t>
      </w:r>
      <w:r w:rsidR="00F60EC1" w:rsidRPr="00C3320D">
        <w:rPr>
          <w:rFonts w:cs="Arial"/>
          <w:szCs w:val="22"/>
        </w:rPr>
        <w:t>the Ordered Panel Services</w:t>
      </w:r>
      <w:bookmarkEnd w:id="39"/>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837C6A3" w:rsidR="00E17C21" w:rsidRPr="00C3320D" w:rsidRDefault="00227A25" w:rsidP="00D40F55">
      <w:pPr>
        <w:pStyle w:val="Heading3"/>
        <w:spacing w:before="120" w:after="120"/>
        <w:rPr>
          <w:rFonts w:cs="Arial"/>
          <w:szCs w:val="22"/>
        </w:rPr>
      </w:pPr>
      <w:r w:rsidRPr="00C3320D">
        <w:rPr>
          <w:rFonts w:cs="Arial"/>
          <w:szCs w:val="22"/>
        </w:rPr>
        <w:t xml:space="preserve">The legal advice required; </w:t>
      </w:r>
    </w:p>
    <w:p w14:paraId="2C3F22F3" w14:textId="4EE4E02D" w:rsidR="00E17C21" w:rsidRPr="00C3320D" w:rsidRDefault="00227A25" w:rsidP="00D40F55">
      <w:pPr>
        <w:pStyle w:val="Heading3"/>
        <w:spacing w:before="120" w:after="120"/>
        <w:rPr>
          <w:rFonts w:cs="Arial"/>
          <w:szCs w:val="22"/>
        </w:rPr>
      </w:pPr>
      <w:r w:rsidRPr="00C3320D">
        <w:rPr>
          <w:rFonts w:cs="Arial"/>
          <w:szCs w:val="22"/>
        </w:rPr>
        <w:lastRenderedPageBreak/>
        <w:t>How legal input will be structured to minimise costs and maximise efficiency;</w:t>
      </w:r>
    </w:p>
    <w:p w14:paraId="0D2C7E93" w14:textId="639CC934" w:rsidR="00E17C21" w:rsidRPr="00C3320D" w:rsidRDefault="00227A25" w:rsidP="00D40F55">
      <w:pPr>
        <w:pStyle w:val="Heading3"/>
        <w:spacing w:before="120" w:after="120"/>
        <w:rPr>
          <w:rFonts w:cs="Arial"/>
          <w:szCs w:val="22"/>
        </w:rPr>
      </w:pPr>
      <w:r w:rsidRPr="00C3320D">
        <w:rPr>
          <w:rFonts w:cs="Arial"/>
          <w:szCs w:val="22"/>
        </w:rPr>
        <w:t>W</w:t>
      </w:r>
      <w:r w:rsidR="00E17C21" w:rsidRPr="00C3320D">
        <w:rPr>
          <w:rFonts w:cs="Arial"/>
          <w:szCs w:val="22"/>
        </w:rPr>
        <w:t xml:space="preserve">hether and how work previously undertaken for </w:t>
      </w:r>
      <w:r w:rsidR="00487A12" w:rsidRPr="00C3320D">
        <w:rPr>
          <w:rFonts w:cs="Arial"/>
          <w:szCs w:val="22"/>
        </w:rPr>
        <w:t>c</w:t>
      </w:r>
      <w:r w:rsidR="00E17C21" w:rsidRPr="00C3320D">
        <w:rPr>
          <w:rFonts w:cs="Arial"/>
          <w:szCs w:val="22"/>
        </w:rPr>
        <w:t>entral Government can be re-used to reduce cost;</w:t>
      </w:r>
    </w:p>
    <w:p w14:paraId="7F008D03" w14:textId="73816E6F" w:rsidR="00E17C21" w:rsidRPr="00C3320D" w:rsidRDefault="00227A25" w:rsidP="00D40F55">
      <w:pPr>
        <w:pStyle w:val="Heading3"/>
        <w:spacing w:before="120" w:after="120"/>
        <w:rPr>
          <w:rFonts w:cs="Arial"/>
          <w:szCs w:val="22"/>
        </w:rPr>
      </w:pPr>
      <w:r w:rsidRPr="00C3320D">
        <w:rPr>
          <w:rFonts w:cs="Arial"/>
          <w:szCs w:val="22"/>
        </w:rPr>
        <w:t xml:space="preserve">The </w:t>
      </w:r>
      <w:r w:rsidR="00E17C21" w:rsidRPr="00C3320D">
        <w:rPr>
          <w:rFonts w:cs="Arial"/>
          <w:szCs w:val="22"/>
        </w:rPr>
        <w:t xml:space="preserve">levels and names of </w:t>
      </w:r>
      <w:r w:rsidR="00487A12" w:rsidRPr="00C3320D">
        <w:rPr>
          <w:rFonts w:cs="Arial"/>
          <w:szCs w:val="22"/>
        </w:rPr>
        <w:t>Supplier Personnel</w:t>
      </w:r>
      <w:r w:rsidR="00E17C21"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00E17C21" w:rsidRPr="00C3320D">
        <w:rPr>
          <w:rFonts w:cs="Arial"/>
          <w:szCs w:val="22"/>
        </w:rPr>
        <w:t>;</w:t>
      </w:r>
    </w:p>
    <w:p w14:paraId="532EB475" w14:textId="29B27CCB" w:rsidR="00E17C21" w:rsidRPr="00C3320D" w:rsidRDefault="00227A25" w:rsidP="00D40F55">
      <w:pPr>
        <w:pStyle w:val="Heading3"/>
        <w:spacing w:before="120" w:after="120"/>
        <w:rPr>
          <w:rFonts w:cs="Arial"/>
          <w:szCs w:val="22"/>
        </w:rPr>
      </w:pPr>
      <w:r w:rsidRPr="00C3320D">
        <w:rPr>
          <w:rFonts w:cs="Arial"/>
          <w:szCs w:val="22"/>
        </w:rPr>
        <w:t xml:space="preserve">Which </w:t>
      </w:r>
      <w:r w:rsidR="00E17C21" w:rsidRPr="00C3320D">
        <w:rPr>
          <w:rFonts w:cs="Arial"/>
          <w:szCs w:val="22"/>
        </w:rPr>
        <w:t xml:space="preserve">of the Customer’s Personnel can provide instructions and authorise additional work; and </w:t>
      </w:r>
    </w:p>
    <w:p w14:paraId="41CDDCD2" w14:textId="68538C81" w:rsidR="00E17C21" w:rsidRPr="00C3320D" w:rsidRDefault="00227A25" w:rsidP="00D40F55">
      <w:pPr>
        <w:pStyle w:val="Heading3"/>
        <w:spacing w:before="120" w:after="120"/>
        <w:rPr>
          <w:rFonts w:cs="Arial"/>
          <w:szCs w:val="22"/>
        </w:rPr>
      </w:pPr>
      <w:r w:rsidRPr="00C3320D">
        <w:rPr>
          <w:rFonts w:cs="Arial"/>
          <w:szCs w:val="22"/>
        </w:rPr>
        <w:t xml:space="preserve">The </w:t>
      </w:r>
      <w:r w:rsidR="00E17C21" w:rsidRPr="00C3320D">
        <w:rPr>
          <w:rFonts w:cs="Arial"/>
          <w:szCs w:val="22"/>
        </w:rPr>
        <w:t xml:space="preserve">general management of </w:t>
      </w:r>
      <w:r w:rsidR="00F60EC1" w:rsidRPr="00C3320D">
        <w:rPr>
          <w:rFonts w:cs="Arial"/>
          <w:szCs w:val="22"/>
        </w:rPr>
        <w:t>the Ordered Panel Services</w:t>
      </w:r>
      <w:r w:rsidR="00E17C21"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4C47A308" w:rsidR="00B96A0E" w:rsidRPr="00C3320D" w:rsidRDefault="00227A25" w:rsidP="00D40F55">
      <w:pPr>
        <w:pStyle w:val="Heading3"/>
        <w:spacing w:before="120" w:after="120"/>
        <w:rPr>
          <w:rFonts w:cs="Arial"/>
          <w:szCs w:val="22"/>
        </w:rPr>
      </w:pPr>
      <w:r>
        <w:rPr>
          <w:rFonts w:cs="Arial"/>
          <w:szCs w:val="22"/>
        </w:rPr>
        <w:t>R</w:t>
      </w:r>
      <w:r w:rsidR="00E17C21" w:rsidRPr="00C3320D">
        <w:rPr>
          <w:rFonts w:cs="Arial"/>
          <w:szCs w:val="22"/>
        </w:rPr>
        <w:t>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00E17C21" w:rsidRPr="00C3320D">
        <w:rPr>
          <w:rFonts w:cs="Arial"/>
          <w:szCs w:val="22"/>
        </w:rPr>
        <w:t xml:space="preserve"> prepared pursuant to </w:t>
      </w:r>
      <w:r w:rsidR="00E674F4" w:rsidRPr="00C3320D">
        <w:rPr>
          <w:rFonts w:cs="Arial"/>
          <w:szCs w:val="22"/>
        </w:rPr>
        <w:t>clause</w:t>
      </w:r>
      <w:r w:rsidR="00E17C21" w:rsidRPr="00C3320D">
        <w:rPr>
          <w:rFonts w:cs="Arial"/>
          <w:szCs w:val="22"/>
        </w:rPr>
        <w:t xml:space="preserve"> </w:t>
      </w:r>
      <w:r w:rsidR="00387541" w:rsidRPr="00C3320D">
        <w:rPr>
          <w:rFonts w:cs="Arial"/>
          <w:szCs w:val="22"/>
        </w:rPr>
        <w:t>3.1</w:t>
      </w:r>
      <w:r w:rsidR="00E17C21" w:rsidRPr="00C3320D">
        <w:rPr>
          <w:rFonts w:cs="Arial"/>
          <w:szCs w:val="22"/>
        </w:rPr>
        <w:t xml:space="preserve"> (above)</w:t>
      </w:r>
      <w:r w:rsidR="00B96A0E" w:rsidRPr="00C3320D">
        <w:rPr>
          <w:rFonts w:cs="Arial"/>
          <w:szCs w:val="22"/>
        </w:rPr>
        <w:t>;</w:t>
      </w:r>
      <w:r w:rsidR="00E17C21" w:rsidRPr="00C3320D">
        <w:rPr>
          <w:rFonts w:cs="Arial"/>
          <w:szCs w:val="22"/>
        </w:rPr>
        <w:t xml:space="preserve"> and</w:t>
      </w:r>
    </w:p>
    <w:p w14:paraId="5A1CD826" w14:textId="6A11E303" w:rsidR="00B96A0E" w:rsidRPr="00C3320D" w:rsidRDefault="00227A25" w:rsidP="00D40F55">
      <w:pPr>
        <w:pStyle w:val="Heading3"/>
        <w:spacing w:before="120" w:after="120"/>
        <w:rPr>
          <w:rFonts w:cs="Arial"/>
          <w:szCs w:val="22"/>
        </w:rPr>
      </w:pPr>
      <w:r>
        <w:rPr>
          <w:rFonts w:cs="Arial"/>
          <w:szCs w:val="22"/>
        </w:rPr>
        <w:t>E</w:t>
      </w:r>
      <w:r w:rsidR="00E17C21" w:rsidRPr="00C3320D">
        <w:rPr>
          <w:rFonts w:cs="Arial"/>
          <w:szCs w:val="22"/>
        </w:rPr>
        <w:t xml:space="preserve">nsure optimisation of efficiency and value for money in provision of </w:t>
      </w:r>
      <w:r w:rsidR="00F60EC1" w:rsidRPr="00C3320D">
        <w:rPr>
          <w:rFonts w:cs="Arial"/>
          <w:szCs w:val="22"/>
        </w:rPr>
        <w:t>the Ordered Panel Services</w:t>
      </w:r>
      <w:r w:rsidR="00E17C21"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4689DE1C" w:rsidR="00E674F4" w:rsidRPr="00C3320D" w:rsidRDefault="00227A25" w:rsidP="00D40F55">
      <w:pPr>
        <w:pStyle w:val="Heading3"/>
        <w:spacing w:before="120" w:after="120"/>
        <w:rPr>
          <w:rFonts w:cs="Arial"/>
          <w:szCs w:val="22"/>
        </w:rPr>
      </w:pPr>
      <w:r w:rsidRPr="00C3320D">
        <w:rPr>
          <w:rFonts w:cs="Arial"/>
          <w:szCs w:val="22"/>
        </w:rPr>
        <w:t xml:space="preserve">Confirm </w:t>
      </w:r>
      <w:r w:rsidR="00E17C21" w:rsidRPr="00C3320D">
        <w:rPr>
          <w:rFonts w:cs="Arial"/>
          <w:szCs w:val="22"/>
        </w:rPr>
        <w:t xml:space="preserve">to the Customer that any review required has, in each case, been completed; and </w:t>
      </w:r>
    </w:p>
    <w:p w14:paraId="321C152D" w14:textId="44DB7262" w:rsidR="00766A09" w:rsidRPr="00C3320D" w:rsidRDefault="00227A25" w:rsidP="00D40F55">
      <w:pPr>
        <w:pStyle w:val="Heading3"/>
        <w:spacing w:before="120" w:after="120"/>
        <w:rPr>
          <w:rFonts w:cs="Arial"/>
          <w:szCs w:val="22"/>
        </w:rPr>
      </w:pPr>
      <w:r w:rsidRPr="00C3320D">
        <w:rPr>
          <w:rFonts w:cs="Arial"/>
          <w:szCs w:val="22"/>
        </w:rPr>
        <w:t xml:space="preserve">Report </w:t>
      </w:r>
      <w:r w:rsidR="00E17C21" w:rsidRPr="00C3320D">
        <w:rPr>
          <w:rFonts w:cs="Arial"/>
          <w:szCs w:val="22"/>
        </w:rPr>
        <w:t>to the Customer on the outcome of the review</w:t>
      </w:r>
      <w:r w:rsidR="00766A09" w:rsidRPr="00C3320D">
        <w:rPr>
          <w:rFonts w:cs="Arial"/>
          <w:szCs w:val="22"/>
        </w:rPr>
        <w:t xml:space="preserve"> (including documenting the same in such form as the Customer may reasonably require); and</w:t>
      </w:r>
    </w:p>
    <w:p w14:paraId="7A653F8D" w14:textId="2BE547FC" w:rsidR="00766A09" w:rsidRPr="00C3320D" w:rsidRDefault="00227A25"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00766A09"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30A7A467" w:rsidR="00764633" w:rsidRPr="00C3320D" w:rsidRDefault="00227A25" w:rsidP="00D40F55">
      <w:pPr>
        <w:pStyle w:val="Heading3"/>
        <w:spacing w:before="120" w:after="120"/>
        <w:rPr>
          <w:rFonts w:cs="Arial"/>
          <w:szCs w:val="22"/>
        </w:rPr>
      </w:pPr>
      <w:r w:rsidRPr="00C3320D">
        <w:rPr>
          <w:rFonts w:cs="Arial"/>
          <w:szCs w:val="22"/>
        </w:rPr>
        <w:t xml:space="preserve">Comply </w:t>
      </w:r>
      <w:r w:rsidR="00764633" w:rsidRPr="00C3320D">
        <w:rPr>
          <w:rFonts w:cs="Arial"/>
          <w:szCs w:val="22"/>
        </w:rPr>
        <w:t xml:space="preserve">with all reasonable instructions given to the </w:t>
      </w:r>
      <w:r w:rsidR="00151B56" w:rsidRPr="00C3320D">
        <w:rPr>
          <w:rFonts w:cs="Arial"/>
          <w:szCs w:val="22"/>
        </w:rPr>
        <w:t>Supplier</w:t>
      </w:r>
      <w:r w:rsidR="00764633"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00764633" w:rsidRPr="00C3320D">
        <w:rPr>
          <w:rFonts w:cs="Arial"/>
          <w:szCs w:val="22"/>
        </w:rPr>
        <w:t xml:space="preserve"> by the </w:t>
      </w:r>
      <w:r w:rsidR="00C158E8" w:rsidRPr="00C3320D">
        <w:rPr>
          <w:rFonts w:cs="Arial"/>
          <w:szCs w:val="22"/>
        </w:rPr>
        <w:t>Customer</w:t>
      </w:r>
      <w:r w:rsidR="00764633"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00764633"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00764633" w:rsidRPr="00C3320D">
        <w:rPr>
          <w:rFonts w:cs="Arial"/>
          <w:szCs w:val="22"/>
        </w:rPr>
        <w:t xml:space="preserve">or alter the </w:t>
      </w:r>
      <w:r w:rsidR="00B96A0E" w:rsidRPr="00C3320D">
        <w:rPr>
          <w:rFonts w:cs="Arial"/>
          <w:szCs w:val="22"/>
        </w:rPr>
        <w:t xml:space="preserve">Ordered Panel </w:t>
      </w:r>
      <w:r w:rsidR="00764633" w:rsidRPr="00C3320D">
        <w:rPr>
          <w:rFonts w:cs="Arial"/>
          <w:szCs w:val="22"/>
        </w:rPr>
        <w:t>Services;</w:t>
      </w:r>
    </w:p>
    <w:p w14:paraId="26A83B24" w14:textId="79D8CACD" w:rsidR="00764633" w:rsidRPr="00C3320D" w:rsidRDefault="00227A25" w:rsidP="00D40F55">
      <w:pPr>
        <w:pStyle w:val="Heading3"/>
        <w:spacing w:before="120" w:after="120"/>
        <w:rPr>
          <w:rFonts w:cs="Arial"/>
          <w:szCs w:val="22"/>
        </w:rPr>
      </w:pPr>
      <w:r w:rsidRPr="00C3320D">
        <w:rPr>
          <w:rFonts w:cs="Arial"/>
          <w:szCs w:val="22"/>
        </w:rPr>
        <w:t xml:space="preserve">Without </w:t>
      </w:r>
      <w:r w:rsidR="007A71DF" w:rsidRPr="00C3320D">
        <w:rPr>
          <w:rFonts w:cs="Arial"/>
          <w:szCs w:val="22"/>
        </w:rPr>
        <w:t xml:space="preserve">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662FAAE7" w:rsidR="00764633" w:rsidRPr="00C3320D" w:rsidRDefault="00227A25" w:rsidP="00D40F55">
      <w:pPr>
        <w:pStyle w:val="Heading3"/>
        <w:spacing w:before="120" w:after="120"/>
        <w:rPr>
          <w:rFonts w:cs="Arial"/>
          <w:szCs w:val="22"/>
        </w:rPr>
      </w:pPr>
      <w:r w:rsidRPr="00C3320D">
        <w:rPr>
          <w:rFonts w:cs="Arial"/>
          <w:szCs w:val="22"/>
        </w:rPr>
        <w:t>Co</w:t>
      </w:r>
      <w:r w:rsidR="00706BB4" w:rsidRPr="00C3320D">
        <w:rPr>
          <w:rFonts w:cs="Arial"/>
          <w:szCs w:val="22"/>
        </w:rPr>
        <w:t>-</w:t>
      </w:r>
      <w:r w:rsidR="00764633" w:rsidRPr="00C3320D">
        <w:rPr>
          <w:rFonts w:cs="Arial"/>
          <w:szCs w:val="22"/>
        </w:rPr>
        <w:t xml:space="preserve">operate </w:t>
      </w:r>
      <w:r w:rsidR="00043FF7" w:rsidRPr="00C3320D">
        <w:rPr>
          <w:rFonts w:cs="Arial"/>
          <w:szCs w:val="22"/>
        </w:rPr>
        <w:t xml:space="preserve">in a timely and prompt manner </w:t>
      </w:r>
      <w:r w:rsidR="00764633" w:rsidRPr="00C3320D">
        <w:rPr>
          <w:rFonts w:cs="Arial"/>
          <w:szCs w:val="22"/>
        </w:rPr>
        <w:t xml:space="preserve">with the </w:t>
      </w:r>
      <w:r w:rsidR="00C158E8" w:rsidRPr="00C3320D">
        <w:rPr>
          <w:rFonts w:cs="Arial"/>
          <w:szCs w:val="22"/>
        </w:rPr>
        <w:t>Customer</w:t>
      </w:r>
      <w:r w:rsidR="00764633" w:rsidRPr="00C3320D">
        <w:rPr>
          <w:rFonts w:cs="Arial"/>
          <w:szCs w:val="22"/>
        </w:rPr>
        <w:t xml:space="preserve"> and the </w:t>
      </w:r>
      <w:r w:rsidR="00C158E8" w:rsidRPr="00C3320D">
        <w:rPr>
          <w:rFonts w:cs="Arial"/>
          <w:szCs w:val="22"/>
        </w:rPr>
        <w:t>Customer</w:t>
      </w:r>
      <w:r w:rsidR="00764633"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764633" w:rsidRPr="00C3320D">
        <w:rPr>
          <w:rFonts w:cs="Arial"/>
          <w:szCs w:val="22"/>
        </w:rPr>
        <w:t xml:space="preserve">as required by the </w:t>
      </w:r>
      <w:r w:rsidR="00C158E8" w:rsidRPr="00C3320D">
        <w:rPr>
          <w:rFonts w:cs="Arial"/>
          <w:szCs w:val="22"/>
        </w:rPr>
        <w:t>Customer</w:t>
      </w:r>
      <w:r w:rsidR="00764633" w:rsidRPr="00C3320D">
        <w:rPr>
          <w:rFonts w:cs="Arial"/>
          <w:szCs w:val="22"/>
        </w:rPr>
        <w:t>;</w:t>
      </w:r>
    </w:p>
    <w:p w14:paraId="38A1426F" w14:textId="4B8D1BCB" w:rsidR="00764633" w:rsidRPr="00C3320D" w:rsidRDefault="00227A25" w:rsidP="00D40F55">
      <w:pPr>
        <w:pStyle w:val="Heading3"/>
        <w:spacing w:before="120" w:after="120"/>
        <w:rPr>
          <w:rFonts w:cs="Arial"/>
          <w:szCs w:val="22"/>
        </w:rPr>
      </w:pPr>
      <w:r w:rsidRPr="00C3320D">
        <w:rPr>
          <w:rFonts w:cs="Arial"/>
          <w:szCs w:val="22"/>
        </w:rPr>
        <w:lastRenderedPageBreak/>
        <w:t xml:space="preserve">Comply </w:t>
      </w:r>
      <w:r w:rsidR="00764633" w:rsidRPr="00C3320D">
        <w:rPr>
          <w:rFonts w:cs="Arial"/>
          <w:szCs w:val="22"/>
        </w:rPr>
        <w:t xml:space="preserve">with the </w:t>
      </w:r>
      <w:r w:rsidR="00C158E8" w:rsidRPr="00C3320D">
        <w:rPr>
          <w:rFonts w:cs="Arial"/>
          <w:szCs w:val="22"/>
        </w:rPr>
        <w:t>Customer</w:t>
      </w:r>
      <w:r w:rsidR="00764633"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00764633" w:rsidRPr="00C3320D">
        <w:rPr>
          <w:rFonts w:cs="Arial"/>
          <w:szCs w:val="22"/>
        </w:rPr>
        <w:t xml:space="preserve">as notified to the </w:t>
      </w:r>
      <w:r w:rsidR="00151B56" w:rsidRPr="00C3320D">
        <w:rPr>
          <w:rFonts w:cs="Arial"/>
          <w:szCs w:val="22"/>
        </w:rPr>
        <w:t>Supplier</w:t>
      </w:r>
      <w:r w:rsidR="00764633" w:rsidRPr="00C3320D">
        <w:rPr>
          <w:rFonts w:cs="Arial"/>
          <w:szCs w:val="22"/>
        </w:rPr>
        <w:t xml:space="preserve"> in writing by the </w:t>
      </w:r>
      <w:r w:rsidR="00C158E8" w:rsidRPr="00C3320D">
        <w:rPr>
          <w:rFonts w:cs="Arial"/>
          <w:szCs w:val="22"/>
        </w:rPr>
        <w:t>Customer</w:t>
      </w:r>
      <w:r w:rsidR="00764633" w:rsidRPr="00C3320D">
        <w:rPr>
          <w:rFonts w:cs="Arial"/>
          <w:szCs w:val="22"/>
        </w:rPr>
        <w:t>; and</w:t>
      </w:r>
    </w:p>
    <w:p w14:paraId="1D7E5BB7" w14:textId="078B0A6C" w:rsidR="00764633" w:rsidRPr="00C3320D" w:rsidRDefault="00227A25" w:rsidP="00D40F55">
      <w:pPr>
        <w:pStyle w:val="Heading3"/>
        <w:spacing w:before="120" w:after="120"/>
        <w:rPr>
          <w:rFonts w:cs="Arial"/>
          <w:szCs w:val="22"/>
        </w:rPr>
      </w:pPr>
      <w:r w:rsidRPr="00C3320D">
        <w:rPr>
          <w:rFonts w:cs="Arial"/>
          <w:szCs w:val="22"/>
        </w:rPr>
        <w:t xml:space="preserve">Save </w:t>
      </w:r>
      <w:r w:rsidR="00764633" w:rsidRPr="00C3320D">
        <w:rPr>
          <w:rFonts w:cs="Arial"/>
          <w:szCs w:val="22"/>
        </w:rPr>
        <w:t xml:space="preserve">to the extent expressly set out in the </w:t>
      </w:r>
      <w:r w:rsidR="0010080D" w:rsidRPr="00C3320D">
        <w:rPr>
          <w:rFonts w:cs="Arial"/>
          <w:szCs w:val="22"/>
        </w:rPr>
        <w:t>Order Form</w:t>
      </w:r>
      <w:r w:rsidR="00764633"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00764633" w:rsidRPr="00C3320D">
        <w:rPr>
          <w:rFonts w:cs="Arial"/>
          <w:szCs w:val="22"/>
        </w:rPr>
        <w:t xml:space="preserve">before advising the </w:t>
      </w:r>
      <w:r w:rsidR="00C158E8" w:rsidRPr="00C3320D">
        <w:rPr>
          <w:rFonts w:cs="Arial"/>
          <w:szCs w:val="22"/>
        </w:rPr>
        <w:t>Customer</w:t>
      </w:r>
      <w:r w:rsidR="00764633"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4594193D" w:rsidR="00764633" w:rsidRPr="00C3320D" w:rsidRDefault="00227A25" w:rsidP="00D40F55">
      <w:pPr>
        <w:pStyle w:val="Heading5"/>
        <w:spacing w:before="120" w:after="120"/>
        <w:rPr>
          <w:rFonts w:cs="Arial"/>
          <w:szCs w:val="22"/>
        </w:rPr>
      </w:pPr>
      <w:r w:rsidRPr="00C3320D">
        <w:rPr>
          <w:rFonts w:cs="Arial"/>
          <w:szCs w:val="22"/>
        </w:rPr>
        <w:t>Public</w:t>
      </w:r>
      <w:r w:rsidR="00764633" w:rsidRPr="00C3320D">
        <w:rPr>
          <w:rFonts w:cs="Arial"/>
          <w:szCs w:val="22"/>
        </w:rPr>
        <w:t xml:space="preserve"> law (including national security);</w:t>
      </w:r>
      <w:r w:rsidR="00161ECF" w:rsidRPr="00C3320D">
        <w:rPr>
          <w:rFonts w:cs="Arial"/>
          <w:szCs w:val="22"/>
        </w:rPr>
        <w:t xml:space="preserve"> or</w:t>
      </w:r>
    </w:p>
    <w:p w14:paraId="0659C2D9" w14:textId="556C2DCF" w:rsidR="00764633" w:rsidRPr="00C3320D" w:rsidRDefault="00227A25" w:rsidP="00D40F55">
      <w:pPr>
        <w:pStyle w:val="Heading5"/>
        <w:spacing w:before="120" w:after="120"/>
        <w:rPr>
          <w:rFonts w:cs="Arial"/>
          <w:szCs w:val="22"/>
        </w:rPr>
      </w:pPr>
      <w:r w:rsidRPr="00C3320D">
        <w:rPr>
          <w:rFonts w:cs="Arial"/>
          <w:szCs w:val="22"/>
        </w:rPr>
        <w:t>The</w:t>
      </w:r>
      <w:r w:rsidR="00764633" w:rsidRPr="00C3320D">
        <w:rPr>
          <w:rFonts w:cs="Arial"/>
          <w:szCs w:val="22"/>
        </w:rPr>
        <w:t xml:space="preserve"> Transfer of Undertakings (Protection of Employment) Regulations 1981 (or any subsequent enactment thereof); or</w:t>
      </w:r>
    </w:p>
    <w:p w14:paraId="3C94B3BB" w14:textId="7F0CEBA1" w:rsidR="00764633" w:rsidRPr="00C3320D" w:rsidRDefault="00227A25" w:rsidP="00D40F55">
      <w:pPr>
        <w:pStyle w:val="Heading5"/>
        <w:spacing w:before="120" w:after="120"/>
        <w:rPr>
          <w:rFonts w:cs="Arial"/>
          <w:szCs w:val="22"/>
        </w:rPr>
      </w:pPr>
      <w:r w:rsidRPr="00C3320D">
        <w:rPr>
          <w:rFonts w:cs="Arial"/>
          <w:szCs w:val="22"/>
        </w:rPr>
        <w:t>Any</w:t>
      </w:r>
      <w:r w:rsidR="00764633" w:rsidRPr="00C3320D">
        <w:rPr>
          <w:rFonts w:cs="Arial"/>
          <w:szCs w:val="22"/>
        </w:rPr>
        <w:t xml:space="preserve"> other issue as may be notified to the </w:t>
      </w:r>
      <w:r w:rsidR="00151B56" w:rsidRPr="00C3320D">
        <w:rPr>
          <w:rFonts w:cs="Arial"/>
          <w:szCs w:val="22"/>
        </w:rPr>
        <w:t>Supplier</w:t>
      </w:r>
      <w:r w:rsidR="00764633" w:rsidRPr="00C3320D">
        <w:rPr>
          <w:rFonts w:cs="Arial"/>
          <w:szCs w:val="22"/>
        </w:rPr>
        <w:t xml:space="preserve"> from time to time by the </w:t>
      </w:r>
      <w:r w:rsidR="00C158E8" w:rsidRPr="00C3320D">
        <w:rPr>
          <w:rFonts w:cs="Arial"/>
          <w:szCs w:val="22"/>
        </w:rPr>
        <w:t>Customer</w:t>
      </w:r>
      <w:r w:rsidR="00764633" w:rsidRPr="00C3320D">
        <w:rPr>
          <w:rFonts w:cs="Arial"/>
          <w:szCs w:val="22"/>
        </w:rPr>
        <w:t>’s Representative,</w:t>
      </w:r>
    </w:p>
    <w:p w14:paraId="2FBFEFEA" w14:textId="7107D017" w:rsidR="00764633" w:rsidRPr="00C3320D" w:rsidRDefault="00227A25" w:rsidP="00D40F55">
      <w:pPr>
        <w:pStyle w:val="Heading2"/>
        <w:numPr>
          <w:ilvl w:val="0"/>
          <w:numId w:val="0"/>
        </w:numPr>
        <w:spacing w:before="120" w:after="120"/>
        <w:ind w:left="1418"/>
        <w:rPr>
          <w:rFonts w:cs="Arial"/>
          <w:szCs w:val="22"/>
        </w:rPr>
      </w:pPr>
      <w:r w:rsidRPr="00C3320D">
        <w:rPr>
          <w:rFonts w:cs="Arial"/>
          <w:szCs w:val="22"/>
        </w:rPr>
        <w:t>And</w:t>
      </w:r>
      <w:r w:rsidR="00FB269A" w:rsidRPr="00C3320D">
        <w:rPr>
          <w:rFonts w:cs="Arial"/>
          <w:szCs w:val="22"/>
        </w:rPr>
        <w:t xml:space="preserve"> where </w:t>
      </w:r>
      <w:r w:rsidR="00326423" w:rsidRPr="00C3320D">
        <w:rPr>
          <w:rFonts w:cs="Arial"/>
          <w:szCs w:val="22"/>
        </w:rPr>
        <w:t>A</w:t>
      </w:r>
      <w:r w:rsidR="00FB269A" w:rsidRPr="00C3320D">
        <w:rPr>
          <w:rFonts w:cs="Arial"/>
          <w:szCs w:val="22"/>
        </w:rPr>
        <w:t xml:space="preserve">pproval is given, </w:t>
      </w:r>
      <w:r w:rsidR="00764633" w:rsidRPr="00C3320D">
        <w:rPr>
          <w:rFonts w:cs="Arial"/>
          <w:szCs w:val="22"/>
        </w:rPr>
        <w:t>if the advice is given orally, confirm in writing</w:t>
      </w:r>
      <w:r w:rsidR="00FB269A" w:rsidRPr="00C3320D">
        <w:rPr>
          <w:rFonts w:cs="Arial"/>
          <w:szCs w:val="22"/>
        </w:rPr>
        <w:t>,</w:t>
      </w:r>
      <w:r w:rsidR="00764633" w:rsidRPr="00C3320D">
        <w:rPr>
          <w:rFonts w:cs="Arial"/>
          <w:szCs w:val="22"/>
        </w:rPr>
        <w:t xml:space="preserve"> to the </w:t>
      </w:r>
      <w:r w:rsidR="00C158E8" w:rsidRPr="00C3320D">
        <w:rPr>
          <w:rFonts w:cs="Arial"/>
          <w:szCs w:val="22"/>
        </w:rPr>
        <w:t>Customer</w:t>
      </w:r>
      <w:r w:rsidR="00764633" w:rsidRPr="00C3320D">
        <w:rPr>
          <w:rFonts w:cs="Arial"/>
          <w:szCs w:val="22"/>
        </w:rPr>
        <w:t xml:space="preserve">’s Representative, any advice given to the </w:t>
      </w:r>
      <w:r w:rsidR="00C158E8" w:rsidRPr="00C3320D">
        <w:rPr>
          <w:rFonts w:cs="Arial"/>
          <w:szCs w:val="22"/>
        </w:rPr>
        <w:t>Customer</w:t>
      </w:r>
      <w:r w:rsidR="00764633"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101F6EB9" w:rsidR="00AB51E9" w:rsidRPr="00C3320D" w:rsidRDefault="00227A25" w:rsidP="00D40F55">
      <w:pPr>
        <w:pStyle w:val="Heading3"/>
        <w:spacing w:before="120" w:after="120"/>
        <w:rPr>
          <w:rFonts w:cs="Arial"/>
          <w:szCs w:val="22"/>
        </w:rPr>
      </w:pPr>
      <w:r w:rsidRPr="00C3320D">
        <w:rPr>
          <w:rFonts w:cs="Arial"/>
          <w:szCs w:val="22"/>
        </w:rPr>
        <w:t xml:space="preserve">Knowingly </w:t>
      </w:r>
      <w:r w:rsidR="00AB51E9" w:rsidRPr="00C3320D">
        <w:rPr>
          <w:rFonts w:cs="Arial"/>
          <w:szCs w:val="22"/>
        </w:rPr>
        <w:t xml:space="preserve">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00AB51E9" w:rsidRPr="00C3320D">
        <w:rPr>
          <w:rFonts w:cs="Arial"/>
          <w:szCs w:val="22"/>
        </w:rPr>
        <w:t xml:space="preserve">in any capacity for any person, firm or company in circumstances where a </w:t>
      </w:r>
      <w:r w:rsidR="00254479" w:rsidRPr="00C3320D">
        <w:rPr>
          <w:rFonts w:cs="Arial"/>
          <w:szCs w:val="22"/>
        </w:rPr>
        <w:t>C</w:t>
      </w:r>
      <w:r w:rsidR="00AB51E9" w:rsidRPr="00C3320D">
        <w:rPr>
          <w:rFonts w:cs="Arial"/>
          <w:szCs w:val="22"/>
        </w:rPr>
        <w:t xml:space="preserve">onflict of </w:t>
      </w:r>
      <w:r w:rsidR="00254479" w:rsidRPr="00C3320D">
        <w:rPr>
          <w:rFonts w:cs="Arial"/>
          <w:szCs w:val="22"/>
        </w:rPr>
        <w:t>I</w:t>
      </w:r>
      <w:r w:rsidR="00AB51E9" w:rsidRPr="00C3320D">
        <w:rPr>
          <w:rFonts w:cs="Arial"/>
          <w:szCs w:val="22"/>
        </w:rPr>
        <w:t xml:space="preserve">nterest between such person, firm or company and the </w:t>
      </w:r>
      <w:r w:rsidR="00C158E8" w:rsidRPr="00C3320D">
        <w:rPr>
          <w:rFonts w:cs="Arial"/>
          <w:szCs w:val="22"/>
        </w:rPr>
        <w:t>Customer</w:t>
      </w:r>
      <w:r w:rsidR="00AB51E9" w:rsidRPr="00C3320D">
        <w:rPr>
          <w:rFonts w:cs="Arial"/>
          <w:szCs w:val="22"/>
        </w:rPr>
        <w:t xml:space="preserve"> </w:t>
      </w:r>
      <w:r w:rsidR="00BA606D" w:rsidRPr="00C3320D">
        <w:rPr>
          <w:rFonts w:cs="Arial"/>
          <w:szCs w:val="22"/>
        </w:rPr>
        <w:t>will</w:t>
      </w:r>
      <w:r w:rsidR="00AB51E9" w:rsidRPr="00C3320D">
        <w:rPr>
          <w:rFonts w:cs="Arial"/>
          <w:szCs w:val="22"/>
        </w:rPr>
        <w:t xml:space="preserve"> thereby </w:t>
      </w:r>
      <w:r w:rsidR="00BA606D" w:rsidRPr="00C3320D">
        <w:rPr>
          <w:rFonts w:cs="Arial"/>
          <w:szCs w:val="22"/>
        </w:rPr>
        <w:t xml:space="preserve">arise or </w:t>
      </w:r>
      <w:r w:rsidR="00AB51E9" w:rsidRPr="00C3320D">
        <w:rPr>
          <w:rFonts w:cs="Arial"/>
          <w:szCs w:val="22"/>
        </w:rPr>
        <w:t xml:space="preserve">exist in relation to the </w:t>
      </w:r>
      <w:r w:rsidR="00254479" w:rsidRPr="00C3320D">
        <w:rPr>
          <w:rFonts w:cs="Arial"/>
          <w:szCs w:val="22"/>
        </w:rPr>
        <w:t xml:space="preserve">Ordered Panel </w:t>
      </w:r>
      <w:r w:rsidR="00AB51E9" w:rsidRPr="00C3320D">
        <w:rPr>
          <w:rFonts w:cs="Arial"/>
          <w:szCs w:val="22"/>
        </w:rPr>
        <w:t>Services;</w:t>
      </w:r>
      <w:r w:rsidR="00764633" w:rsidRPr="00C3320D">
        <w:rPr>
          <w:rFonts w:cs="Arial"/>
          <w:szCs w:val="22"/>
        </w:rPr>
        <w:t xml:space="preserve"> or</w:t>
      </w:r>
    </w:p>
    <w:p w14:paraId="40C7A648" w14:textId="68FAF726" w:rsidR="009720A3" w:rsidRPr="00C3320D" w:rsidRDefault="00227A25" w:rsidP="00D40F55">
      <w:pPr>
        <w:pStyle w:val="Heading3"/>
        <w:spacing w:before="120" w:after="120"/>
        <w:rPr>
          <w:rFonts w:cs="Arial"/>
          <w:szCs w:val="22"/>
        </w:rPr>
      </w:pPr>
      <w:r w:rsidRPr="00C3320D">
        <w:rPr>
          <w:rFonts w:cs="Arial"/>
          <w:szCs w:val="22"/>
        </w:rPr>
        <w:t xml:space="preserve">Incur </w:t>
      </w:r>
      <w:r w:rsidR="009720A3" w:rsidRPr="00C3320D">
        <w:rPr>
          <w:rFonts w:cs="Arial"/>
          <w:szCs w:val="22"/>
        </w:rPr>
        <w:t xml:space="preserve">any expenditure which would result in </w:t>
      </w:r>
      <w:r w:rsidR="00E96F8D" w:rsidRPr="00C3320D">
        <w:rPr>
          <w:rFonts w:cs="Arial"/>
          <w:szCs w:val="22"/>
        </w:rPr>
        <w:t>any</w:t>
      </w:r>
      <w:r w:rsidR="009720A3"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720A3"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3186071F" w:rsidR="00AB51E9" w:rsidRPr="00C3320D" w:rsidRDefault="00227A25" w:rsidP="00D40F55">
      <w:pPr>
        <w:pStyle w:val="Heading3"/>
        <w:spacing w:before="120" w:after="120"/>
        <w:rPr>
          <w:rFonts w:cs="Arial"/>
          <w:szCs w:val="22"/>
        </w:rPr>
      </w:pPr>
      <w:r w:rsidRPr="00C3320D">
        <w:rPr>
          <w:rFonts w:cs="Arial"/>
          <w:szCs w:val="22"/>
        </w:rPr>
        <w:t xml:space="preserve">Without </w:t>
      </w:r>
      <w:r w:rsidR="00AB51E9" w:rsidRPr="00C3320D">
        <w:rPr>
          <w:rFonts w:cs="Arial"/>
          <w:szCs w:val="22"/>
        </w:rPr>
        <w:t xml:space="preserve">the prior written consent of the </w:t>
      </w:r>
      <w:r w:rsidR="00C158E8" w:rsidRPr="00C3320D">
        <w:rPr>
          <w:rFonts w:cs="Arial"/>
          <w:szCs w:val="22"/>
        </w:rPr>
        <w:t>Customer</w:t>
      </w:r>
      <w:r w:rsidR="00AB51E9"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00AB51E9" w:rsidRPr="00C3320D">
        <w:rPr>
          <w:rFonts w:cs="Arial"/>
          <w:szCs w:val="22"/>
        </w:rPr>
        <w:t>Services; or</w:t>
      </w:r>
    </w:p>
    <w:p w14:paraId="0F144ECA" w14:textId="158A31B1" w:rsidR="00AB51E9" w:rsidRPr="00C3320D" w:rsidRDefault="00227A25" w:rsidP="00D40F55">
      <w:pPr>
        <w:pStyle w:val="Heading3"/>
        <w:spacing w:before="120" w:after="120"/>
        <w:rPr>
          <w:rFonts w:cs="Arial"/>
          <w:szCs w:val="22"/>
        </w:rPr>
      </w:pPr>
      <w:r w:rsidRPr="00C3320D">
        <w:rPr>
          <w:rFonts w:cs="Arial"/>
          <w:szCs w:val="22"/>
        </w:rPr>
        <w:t xml:space="preserve">Pledge </w:t>
      </w:r>
      <w:r w:rsidR="00AB51E9" w:rsidRPr="00C3320D">
        <w:rPr>
          <w:rFonts w:cs="Arial"/>
          <w:szCs w:val="22"/>
        </w:rPr>
        <w:t xml:space="preserve">the credit of the </w:t>
      </w:r>
      <w:r w:rsidR="00C158E8" w:rsidRPr="00C3320D">
        <w:rPr>
          <w:rFonts w:cs="Arial"/>
          <w:szCs w:val="22"/>
        </w:rPr>
        <w:t>Customer</w:t>
      </w:r>
      <w:r w:rsidR="00AB51E9" w:rsidRPr="00C3320D">
        <w:rPr>
          <w:rFonts w:cs="Arial"/>
          <w:szCs w:val="22"/>
        </w:rPr>
        <w:t xml:space="preserve"> in any way; or</w:t>
      </w:r>
    </w:p>
    <w:p w14:paraId="191F54A1" w14:textId="4BD83795" w:rsidR="00AB51E9" w:rsidRPr="00C3320D" w:rsidRDefault="00227A25" w:rsidP="00D40F55">
      <w:pPr>
        <w:pStyle w:val="Heading3"/>
        <w:spacing w:before="120" w:after="120"/>
        <w:rPr>
          <w:rFonts w:cs="Arial"/>
          <w:szCs w:val="22"/>
        </w:rPr>
      </w:pPr>
      <w:r w:rsidRPr="00C3320D">
        <w:rPr>
          <w:rFonts w:cs="Arial"/>
          <w:szCs w:val="22"/>
        </w:rPr>
        <w:t xml:space="preserve">Engage </w:t>
      </w:r>
      <w:r w:rsidR="00AB51E9" w:rsidRPr="00C3320D">
        <w:rPr>
          <w:rFonts w:cs="Arial"/>
          <w:szCs w:val="22"/>
        </w:rPr>
        <w:t xml:space="preserve">in any conduct which in the reasonable opinion of the </w:t>
      </w:r>
      <w:r w:rsidR="00C158E8" w:rsidRPr="00C3320D">
        <w:rPr>
          <w:rFonts w:cs="Arial"/>
          <w:szCs w:val="22"/>
        </w:rPr>
        <w:t>Customer</w:t>
      </w:r>
      <w:r w:rsidR="00AB51E9"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00AB51E9"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66787E97" w:rsidR="009279E2" w:rsidRPr="00C3320D" w:rsidRDefault="00227A25" w:rsidP="00D40F55">
      <w:pPr>
        <w:pStyle w:val="Heading3"/>
        <w:spacing w:before="120" w:after="120"/>
        <w:rPr>
          <w:rFonts w:cs="Arial"/>
          <w:szCs w:val="22"/>
        </w:rPr>
      </w:pPr>
      <w:r w:rsidRPr="00C3320D">
        <w:rPr>
          <w:rFonts w:cs="Arial"/>
          <w:szCs w:val="22"/>
        </w:rPr>
        <w:lastRenderedPageBreak/>
        <w:t>Document</w:t>
      </w:r>
      <w:r w:rsidR="009279E2" w:rsidRPr="00C3320D">
        <w:rPr>
          <w:rFonts w:cs="Arial"/>
          <w:szCs w:val="22"/>
        </w:rPr>
        <w:t>, collate and transfer to the Customer any significant know-how, learning and/or practices generated, developed and/or used by the Supplier during this Legal Services Contract;</w:t>
      </w:r>
    </w:p>
    <w:p w14:paraId="598E8658" w14:textId="2AC1508E" w:rsidR="009279E2" w:rsidRPr="00C3320D" w:rsidRDefault="00227A25" w:rsidP="00D40F55">
      <w:pPr>
        <w:pStyle w:val="Heading3"/>
        <w:spacing w:before="120" w:after="120"/>
        <w:rPr>
          <w:rFonts w:cs="Arial"/>
          <w:szCs w:val="22"/>
        </w:rPr>
      </w:pPr>
      <w:r w:rsidRPr="00C3320D">
        <w:rPr>
          <w:rFonts w:cs="Arial"/>
          <w:szCs w:val="22"/>
        </w:rPr>
        <w:t xml:space="preserve">Compile </w:t>
      </w:r>
      <w:r w:rsidR="009279E2" w:rsidRPr="00C3320D">
        <w:rPr>
          <w:rFonts w:cs="Arial"/>
          <w:szCs w:val="22"/>
        </w:rPr>
        <w:t xml:space="preserve">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009279E2" w:rsidRPr="00C3320D">
        <w:rPr>
          <w:rFonts w:cs="Arial"/>
          <w:szCs w:val="22"/>
        </w:rPr>
        <w:t xml:space="preserve"> Legal Services Contract;</w:t>
      </w:r>
    </w:p>
    <w:p w14:paraId="4BC4B183" w14:textId="010776DC" w:rsidR="009279E2" w:rsidRPr="00C3320D" w:rsidRDefault="00227A25" w:rsidP="00D40F55">
      <w:pPr>
        <w:pStyle w:val="Heading3"/>
        <w:spacing w:before="120" w:after="120"/>
        <w:rPr>
          <w:rFonts w:cs="Arial"/>
          <w:szCs w:val="22"/>
        </w:rPr>
      </w:pPr>
      <w:r w:rsidRPr="00C3320D">
        <w:rPr>
          <w:rFonts w:cs="Arial"/>
          <w:szCs w:val="22"/>
        </w:rPr>
        <w:t xml:space="preserve">Be </w:t>
      </w:r>
      <w:r w:rsidR="009279E2" w:rsidRPr="00C3320D">
        <w:rPr>
          <w:rFonts w:cs="Arial"/>
          <w:szCs w:val="22"/>
        </w:rPr>
        <w:t xml:space="preserve">completed within </w:t>
      </w:r>
      <w:r w:rsidR="007A71DF" w:rsidRPr="00C3320D">
        <w:rPr>
          <w:rFonts w:cs="Arial"/>
          <w:szCs w:val="22"/>
        </w:rPr>
        <w:t>one</w:t>
      </w:r>
      <w:r w:rsidR="009279E2" w:rsidRPr="00C3320D">
        <w:rPr>
          <w:rFonts w:cs="Arial"/>
          <w:szCs w:val="22"/>
        </w:rPr>
        <w:t xml:space="preserve"> (</w:t>
      </w:r>
      <w:r w:rsidR="007A71DF" w:rsidRPr="00C3320D">
        <w:rPr>
          <w:rFonts w:cs="Arial"/>
          <w:szCs w:val="22"/>
        </w:rPr>
        <w:t>1</w:t>
      </w:r>
      <w:r w:rsidR="009279E2" w:rsidRPr="00C3320D">
        <w:rPr>
          <w:rFonts w:cs="Arial"/>
          <w:szCs w:val="22"/>
        </w:rPr>
        <w:t xml:space="preserve">) </w:t>
      </w:r>
      <w:r w:rsidR="0096713F" w:rsidRPr="00C3320D">
        <w:rPr>
          <w:rFonts w:cs="Arial"/>
          <w:szCs w:val="22"/>
        </w:rPr>
        <w:t>Month</w:t>
      </w:r>
      <w:r w:rsidR="009279E2" w:rsidRPr="00C3320D">
        <w:rPr>
          <w:rFonts w:cs="Arial"/>
          <w:szCs w:val="22"/>
        </w:rPr>
        <w:t xml:space="preserve"> of the later of completion of the relevant</w:t>
      </w:r>
      <w:r w:rsidR="004D5BD1" w:rsidRPr="00C3320D">
        <w:rPr>
          <w:rFonts w:cs="Arial"/>
          <w:szCs w:val="22"/>
        </w:rPr>
        <w:t xml:space="preserve"> Ordered Panel</w:t>
      </w:r>
      <w:r w:rsidR="009279E2"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009279E2" w:rsidRPr="00C3320D">
        <w:rPr>
          <w:rFonts w:cs="Arial"/>
          <w:szCs w:val="22"/>
        </w:rPr>
        <w:t xml:space="preserve"> the request to conduct the exercise made by the Customer</w:t>
      </w:r>
      <w:r w:rsidR="001967D4" w:rsidRPr="00C3320D">
        <w:rPr>
          <w:rFonts w:cs="Arial"/>
          <w:szCs w:val="22"/>
        </w:rPr>
        <w:t>,</w:t>
      </w:r>
      <w:r w:rsidR="009279E2" w:rsidRPr="00C3320D">
        <w:rPr>
          <w:rFonts w:cs="Arial"/>
          <w:szCs w:val="22"/>
        </w:rPr>
        <w:t xml:space="preserve"> or the expiry of </w:t>
      </w:r>
      <w:r w:rsidR="005F3A75" w:rsidRPr="00C3320D">
        <w:rPr>
          <w:rFonts w:cs="Arial"/>
          <w:szCs w:val="22"/>
        </w:rPr>
        <w:t>this</w:t>
      </w:r>
      <w:r w:rsidR="009279E2" w:rsidRPr="00C3320D">
        <w:rPr>
          <w:rFonts w:cs="Arial"/>
          <w:szCs w:val="22"/>
        </w:rPr>
        <w:t xml:space="preserve"> Legal Services Contract; and</w:t>
      </w:r>
    </w:p>
    <w:p w14:paraId="53DADCBC" w14:textId="1DD816AD" w:rsidR="009279E2" w:rsidRPr="00C3320D" w:rsidRDefault="00227A25" w:rsidP="00D40F55">
      <w:pPr>
        <w:pStyle w:val="Heading3"/>
        <w:spacing w:before="120" w:after="120"/>
        <w:rPr>
          <w:rFonts w:cs="Arial"/>
          <w:szCs w:val="22"/>
        </w:rPr>
      </w:pPr>
      <w:r w:rsidRPr="00C3320D">
        <w:rPr>
          <w:rFonts w:cs="Arial"/>
          <w:szCs w:val="22"/>
        </w:rPr>
        <w:t xml:space="preserve">Be </w:t>
      </w:r>
      <w:r w:rsidR="009279E2" w:rsidRPr="00C3320D">
        <w:rPr>
          <w:rFonts w:cs="Arial"/>
          <w:szCs w:val="22"/>
        </w:rPr>
        <w:t>performed at no additional cost or charge to the Customer.</w:t>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4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40"/>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1933C4F0" w:rsidR="009C6A81" w:rsidRPr="00C3320D" w:rsidRDefault="00227A25" w:rsidP="00D40F55">
      <w:pPr>
        <w:pStyle w:val="Heading3"/>
        <w:spacing w:before="120" w:after="120"/>
        <w:rPr>
          <w:rFonts w:cs="Arial"/>
          <w:szCs w:val="22"/>
        </w:rPr>
      </w:pPr>
      <w:r w:rsidRPr="00C3320D">
        <w:rPr>
          <w:rFonts w:cs="Arial"/>
          <w:szCs w:val="22"/>
        </w:rPr>
        <w:t xml:space="preserve">Keep </w:t>
      </w:r>
      <w:r w:rsidR="009C6A81" w:rsidRPr="00C3320D">
        <w:rPr>
          <w:rFonts w:cs="Arial"/>
          <w:szCs w:val="22"/>
        </w:rPr>
        <w:t xml:space="preserve">the records and accounts referred to in Clause </w:t>
      </w:r>
      <w:r w:rsidR="009C6A81" w:rsidRPr="00C3320D">
        <w:rPr>
          <w:rFonts w:cs="Arial"/>
          <w:szCs w:val="22"/>
        </w:rPr>
        <w:fldChar w:fldCharType="begin"/>
      </w:r>
      <w:r w:rsidR="009C6A81" w:rsidRPr="00C3320D">
        <w:rPr>
          <w:rFonts w:cs="Arial"/>
          <w:szCs w:val="22"/>
        </w:rPr>
        <w:instrText xml:space="preserve"> REF _Ref359416851 \r \h  \* MERGEFORMAT </w:instrText>
      </w:r>
      <w:r w:rsidR="009C6A81" w:rsidRPr="00C3320D">
        <w:rPr>
          <w:rFonts w:cs="Arial"/>
          <w:szCs w:val="22"/>
        </w:rPr>
      </w:r>
      <w:r w:rsidR="009C6A81" w:rsidRPr="00C3320D">
        <w:rPr>
          <w:rFonts w:cs="Arial"/>
          <w:szCs w:val="22"/>
        </w:rPr>
        <w:fldChar w:fldCharType="separate"/>
      </w:r>
      <w:r w:rsidR="006A3A26" w:rsidRPr="00C3320D">
        <w:rPr>
          <w:rFonts w:cs="Arial"/>
          <w:szCs w:val="22"/>
        </w:rPr>
        <w:t>3.9</w:t>
      </w:r>
      <w:r w:rsidR="009C6A81" w:rsidRPr="00C3320D">
        <w:rPr>
          <w:rFonts w:cs="Arial"/>
          <w:szCs w:val="22"/>
        </w:rPr>
        <w:fldChar w:fldCharType="end"/>
      </w:r>
      <w:r w:rsidR="009C6A81" w:rsidRPr="00C3320D">
        <w:rPr>
          <w:rFonts w:cs="Arial"/>
          <w:szCs w:val="22"/>
        </w:rPr>
        <w:t xml:space="preserve"> in accordance with Good Industry Practice and Law; and</w:t>
      </w:r>
    </w:p>
    <w:p w14:paraId="771D1E7C" w14:textId="73A97302" w:rsidR="009C6A81" w:rsidRPr="00C3320D" w:rsidRDefault="00227A25" w:rsidP="00D40F55">
      <w:pPr>
        <w:pStyle w:val="Heading3"/>
        <w:spacing w:before="120" w:after="120"/>
        <w:rPr>
          <w:rFonts w:cs="Arial"/>
          <w:szCs w:val="22"/>
        </w:rPr>
      </w:pPr>
      <w:r w:rsidRPr="00C3320D">
        <w:rPr>
          <w:rFonts w:cs="Arial"/>
          <w:szCs w:val="22"/>
        </w:rPr>
        <w:t xml:space="preserve">Afford </w:t>
      </w:r>
      <w:r w:rsidR="009C6A81" w:rsidRPr="00C3320D">
        <w:rPr>
          <w:rFonts w:cs="Arial"/>
          <w:szCs w:val="22"/>
        </w:rPr>
        <w:t xml:space="preserve">any Auditor access to the records and accounts referred to in Clause </w:t>
      </w:r>
      <w:r w:rsidR="009C6A81" w:rsidRPr="00C3320D">
        <w:rPr>
          <w:rFonts w:cs="Arial"/>
          <w:szCs w:val="22"/>
        </w:rPr>
        <w:fldChar w:fldCharType="begin"/>
      </w:r>
      <w:r w:rsidR="009C6A81" w:rsidRPr="00C3320D">
        <w:rPr>
          <w:rFonts w:cs="Arial"/>
          <w:szCs w:val="22"/>
        </w:rPr>
        <w:instrText xml:space="preserve"> REF _Ref359416851 \r \h  \* MERGEFORMAT </w:instrText>
      </w:r>
      <w:r w:rsidR="009C6A81" w:rsidRPr="00C3320D">
        <w:rPr>
          <w:rFonts w:cs="Arial"/>
          <w:szCs w:val="22"/>
        </w:rPr>
      </w:r>
      <w:r w:rsidR="009C6A81" w:rsidRPr="00C3320D">
        <w:rPr>
          <w:rFonts w:cs="Arial"/>
          <w:szCs w:val="22"/>
        </w:rPr>
        <w:fldChar w:fldCharType="separate"/>
      </w:r>
      <w:r w:rsidR="006A3A26" w:rsidRPr="00C3320D">
        <w:rPr>
          <w:rFonts w:cs="Arial"/>
          <w:szCs w:val="22"/>
        </w:rPr>
        <w:t>3.9</w:t>
      </w:r>
      <w:r w:rsidR="009C6A81" w:rsidRPr="00C3320D">
        <w:rPr>
          <w:rFonts w:cs="Arial"/>
          <w:szCs w:val="22"/>
        </w:rPr>
        <w:fldChar w:fldCharType="end"/>
      </w:r>
      <w:r w:rsidR="009C6A81"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009C6A81" w:rsidRPr="00C3320D">
        <w:rPr>
          <w:rFonts w:cs="Arial"/>
          <w:szCs w:val="22"/>
        </w:rPr>
        <w:t xml:space="preserve"> and the period specified in Clause </w:t>
      </w:r>
      <w:r w:rsidR="009C6A81" w:rsidRPr="00C3320D">
        <w:rPr>
          <w:rFonts w:cs="Arial"/>
          <w:szCs w:val="22"/>
        </w:rPr>
        <w:fldChar w:fldCharType="begin"/>
      </w:r>
      <w:r w:rsidR="009C6A81" w:rsidRPr="00C3320D">
        <w:rPr>
          <w:rFonts w:cs="Arial"/>
          <w:szCs w:val="22"/>
        </w:rPr>
        <w:instrText xml:space="preserve"> REF _Ref359416851 \r \h  \* MERGEFORMAT </w:instrText>
      </w:r>
      <w:r w:rsidR="009C6A81" w:rsidRPr="00C3320D">
        <w:rPr>
          <w:rFonts w:cs="Arial"/>
          <w:szCs w:val="22"/>
        </w:rPr>
      </w:r>
      <w:r w:rsidR="009C6A81" w:rsidRPr="00C3320D">
        <w:rPr>
          <w:rFonts w:cs="Arial"/>
          <w:szCs w:val="22"/>
        </w:rPr>
        <w:fldChar w:fldCharType="separate"/>
      </w:r>
      <w:r w:rsidR="006A3A26" w:rsidRPr="00C3320D">
        <w:rPr>
          <w:rFonts w:cs="Arial"/>
          <w:szCs w:val="22"/>
        </w:rPr>
        <w:t>3.9</w:t>
      </w:r>
      <w:r w:rsidR="009C6A81" w:rsidRPr="00C3320D">
        <w:rPr>
          <w:rFonts w:cs="Arial"/>
          <w:szCs w:val="22"/>
        </w:rPr>
        <w:fldChar w:fldCharType="end"/>
      </w:r>
      <w:r w:rsidR="009C6A81"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009C6A81" w:rsidRPr="00C3320D">
        <w:rPr>
          <w:rFonts w:cs="Arial"/>
          <w:szCs w:val="22"/>
        </w:rPr>
        <w:t xml:space="preserve"> Contract including in order to: </w:t>
      </w:r>
    </w:p>
    <w:p w14:paraId="332764D9" w14:textId="1C70C38B" w:rsidR="009C6A81" w:rsidRPr="00C3320D" w:rsidRDefault="00227A25" w:rsidP="00D40F55">
      <w:pPr>
        <w:pStyle w:val="Heading5"/>
        <w:spacing w:before="120" w:after="120"/>
        <w:rPr>
          <w:rFonts w:cs="Arial"/>
          <w:szCs w:val="22"/>
        </w:rPr>
      </w:pPr>
      <w:r w:rsidRPr="00C3320D">
        <w:rPr>
          <w:rFonts w:cs="Arial"/>
          <w:szCs w:val="22"/>
        </w:rPr>
        <w:t xml:space="preserve">Verify </w:t>
      </w:r>
      <w:r w:rsidR="009C6A81" w:rsidRPr="00C3320D">
        <w:rPr>
          <w:rFonts w:cs="Arial"/>
          <w:szCs w:val="22"/>
        </w:rPr>
        <w:t xml:space="preserve">the accuracy of the Charges and any other amounts payable by the Customer under this </w:t>
      </w:r>
      <w:r w:rsidR="005E52AD" w:rsidRPr="00C3320D">
        <w:rPr>
          <w:rFonts w:cs="Arial"/>
          <w:szCs w:val="22"/>
        </w:rPr>
        <w:t xml:space="preserve">Legal Services </w:t>
      </w:r>
      <w:r w:rsidR="009C6A81"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009C6A81" w:rsidRPr="00C3320D">
        <w:rPr>
          <w:rFonts w:cs="Arial"/>
          <w:szCs w:val="22"/>
        </w:rPr>
        <w:t xml:space="preserve">Contract); </w:t>
      </w:r>
    </w:p>
    <w:p w14:paraId="09549E98" w14:textId="2A54AB82" w:rsidR="009C6A81" w:rsidRPr="00C3320D" w:rsidRDefault="00227A25" w:rsidP="00D40F55">
      <w:pPr>
        <w:pStyle w:val="Heading5"/>
        <w:spacing w:before="120" w:after="120"/>
        <w:rPr>
          <w:rFonts w:cs="Arial"/>
          <w:szCs w:val="22"/>
        </w:rPr>
      </w:pPr>
      <w:r w:rsidRPr="00C3320D">
        <w:rPr>
          <w:rFonts w:cs="Arial"/>
          <w:szCs w:val="22"/>
        </w:rPr>
        <w:t xml:space="preserve">Verify </w:t>
      </w:r>
      <w:r w:rsidR="009C6A81" w:rsidRPr="00C3320D">
        <w:rPr>
          <w:rFonts w:cs="Arial"/>
          <w:szCs w:val="22"/>
        </w:rPr>
        <w:t xml:space="preserve">the costs of the Supplier (including the costs of all Sub-Contractors and any third party suppliers) in connection with the provision of the </w:t>
      </w:r>
      <w:r w:rsidR="005E52AD" w:rsidRPr="00C3320D">
        <w:rPr>
          <w:rFonts w:cs="Arial"/>
          <w:szCs w:val="22"/>
        </w:rPr>
        <w:t xml:space="preserve">Ordered Panel </w:t>
      </w:r>
      <w:r w:rsidR="009C6A81" w:rsidRPr="00C3320D">
        <w:rPr>
          <w:rFonts w:cs="Arial"/>
          <w:szCs w:val="22"/>
        </w:rPr>
        <w:t>Services;</w:t>
      </w:r>
    </w:p>
    <w:p w14:paraId="0E54E4D2" w14:textId="6FAEB119" w:rsidR="009C6A81" w:rsidRPr="00C3320D" w:rsidRDefault="00227A25" w:rsidP="00D40F55">
      <w:pPr>
        <w:pStyle w:val="Heading5"/>
        <w:spacing w:before="120" w:after="120"/>
        <w:rPr>
          <w:rFonts w:cs="Arial"/>
          <w:szCs w:val="22"/>
        </w:rPr>
      </w:pPr>
      <w:r w:rsidRPr="00C3320D">
        <w:rPr>
          <w:rFonts w:cs="Arial"/>
          <w:szCs w:val="22"/>
        </w:rPr>
        <w:t xml:space="preserve">Verify </w:t>
      </w:r>
      <w:r w:rsidR="009C6A81" w:rsidRPr="00C3320D">
        <w:rPr>
          <w:rFonts w:cs="Arial"/>
          <w:szCs w:val="22"/>
        </w:rPr>
        <w:t>the Open Book Data;</w:t>
      </w:r>
    </w:p>
    <w:p w14:paraId="69DAF739" w14:textId="24969BAF" w:rsidR="009C6A81" w:rsidRPr="00C3320D" w:rsidRDefault="00227A25" w:rsidP="00D40F55">
      <w:pPr>
        <w:pStyle w:val="Heading5"/>
        <w:spacing w:before="120" w:after="120"/>
        <w:rPr>
          <w:rFonts w:cs="Arial"/>
          <w:szCs w:val="22"/>
        </w:rPr>
      </w:pPr>
      <w:r w:rsidRPr="00C3320D">
        <w:rPr>
          <w:rFonts w:cs="Arial"/>
          <w:szCs w:val="22"/>
        </w:rPr>
        <w:t xml:space="preserve">Verify </w:t>
      </w:r>
      <w:r w:rsidR="009C6A81" w:rsidRPr="00C3320D">
        <w:rPr>
          <w:rFonts w:cs="Arial"/>
          <w:szCs w:val="22"/>
        </w:rPr>
        <w:t>the Supplier’s and each Sub-Contractor’s compliance with the applicable Law;</w:t>
      </w:r>
    </w:p>
    <w:p w14:paraId="104B229F" w14:textId="4F2F2EF9" w:rsidR="009C6A81" w:rsidRPr="00C3320D" w:rsidRDefault="00227A25" w:rsidP="00D40F55">
      <w:pPr>
        <w:pStyle w:val="Heading5"/>
        <w:spacing w:before="120" w:after="120"/>
        <w:rPr>
          <w:rFonts w:cs="Arial"/>
          <w:szCs w:val="22"/>
        </w:rPr>
      </w:pPr>
      <w:r w:rsidRPr="00C3320D">
        <w:rPr>
          <w:rFonts w:cs="Arial"/>
          <w:szCs w:val="22"/>
        </w:rPr>
        <w:t xml:space="preserve">Identify </w:t>
      </w:r>
      <w:r w:rsidR="009C6A81" w:rsidRPr="00C3320D">
        <w:rPr>
          <w:rFonts w:cs="Arial"/>
          <w:szCs w:val="22"/>
        </w:rPr>
        <w:t>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40720216" w:rsidR="00377439" w:rsidRPr="00C3320D" w:rsidRDefault="00227A25" w:rsidP="00D40F55">
      <w:pPr>
        <w:pStyle w:val="Heading5"/>
        <w:spacing w:before="120" w:after="120"/>
        <w:rPr>
          <w:rFonts w:cs="Arial"/>
          <w:szCs w:val="22"/>
        </w:rPr>
      </w:pPr>
      <w:r w:rsidRPr="00C3320D">
        <w:rPr>
          <w:rFonts w:cs="Arial"/>
          <w:szCs w:val="22"/>
        </w:rPr>
        <w:t xml:space="preserve">Identify </w:t>
      </w:r>
      <w:r w:rsidR="00377439" w:rsidRPr="00C3320D">
        <w:rPr>
          <w:rFonts w:cs="Arial"/>
          <w:szCs w:val="22"/>
        </w:rPr>
        <w:t xml:space="preserve">or investigate any circumstances which may impact upon the financial stability of the Supplier, the Panel Guarantor and/or the Call </w:t>
      </w:r>
      <w:proofErr w:type="gramStart"/>
      <w:r w:rsidR="00377439" w:rsidRPr="00C3320D">
        <w:rPr>
          <w:rFonts w:cs="Arial"/>
          <w:szCs w:val="22"/>
        </w:rPr>
        <w:t>Off</w:t>
      </w:r>
      <w:proofErr w:type="gramEnd"/>
      <w:r w:rsidR="00377439" w:rsidRPr="00C3320D">
        <w:rPr>
          <w:rFonts w:cs="Arial"/>
          <w:szCs w:val="22"/>
        </w:rPr>
        <w:t xml:space="preserve"> Guarantor and/or any Sub-Contractors or their ability to perform the Ordered Services</w:t>
      </w:r>
    </w:p>
    <w:p w14:paraId="05D5A351" w14:textId="165AF903" w:rsidR="009C6A81" w:rsidRPr="00C3320D" w:rsidRDefault="00227A25" w:rsidP="00D40F55">
      <w:pPr>
        <w:pStyle w:val="Heading5"/>
        <w:spacing w:before="120" w:after="120"/>
        <w:rPr>
          <w:rFonts w:cs="Arial"/>
          <w:szCs w:val="22"/>
        </w:rPr>
      </w:pPr>
      <w:r w:rsidRPr="00C3320D">
        <w:rPr>
          <w:rFonts w:cs="Arial"/>
          <w:szCs w:val="22"/>
        </w:rPr>
        <w:lastRenderedPageBreak/>
        <w:t xml:space="preserve">Obtain </w:t>
      </w:r>
      <w:r w:rsidR="009C6A81" w:rsidRPr="00C3320D">
        <w:rPr>
          <w:rFonts w:cs="Arial"/>
          <w:szCs w:val="22"/>
        </w:rPr>
        <w:t>such information as is necessary to fulfil the Customer’s obligations to supply information for parliamentary, ministerial, judicial or administrative purposes including the supply of information to the Comptroller and Auditor General;</w:t>
      </w:r>
    </w:p>
    <w:p w14:paraId="6FE711A5" w14:textId="64F76B7F" w:rsidR="009C6A81" w:rsidRPr="00C3320D" w:rsidRDefault="00227A25" w:rsidP="00D40F55">
      <w:pPr>
        <w:pStyle w:val="Heading5"/>
        <w:spacing w:before="120" w:after="120"/>
        <w:rPr>
          <w:rFonts w:cs="Arial"/>
          <w:szCs w:val="22"/>
        </w:rPr>
      </w:pPr>
      <w:r w:rsidRPr="00C3320D">
        <w:rPr>
          <w:rFonts w:cs="Arial"/>
          <w:szCs w:val="22"/>
        </w:rPr>
        <w:t xml:space="preserve">Review </w:t>
      </w:r>
      <w:r w:rsidR="009C6A81" w:rsidRPr="00C3320D">
        <w:rPr>
          <w:rFonts w:cs="Arial"/>
          <w:szCs w:val="22"/>
        </w:rPr>
        <w:t xml:space="preserve">any books of account and the internal contract management accounts kept by the Supplier in connection with this </w:t>
      </w:r>
      <w:r w:rsidR="00953506" w:rsidRPr="00C3320D">
        <w:rPr>
          <w:rFonts w:cs="Arial"/>
          <w:szCs w:val="22"/>
        </w:rPr>
        <w:t>Legal Services</w:t>
      </w:r>
      <w:r w:rsidR="009C6A81" w:rsidRPr="00C3320D">
        <w:rPr>
          <w:rFonts w:cs="Arial"/>
          <w:szCs w:val="22"/>
        </w:rPr>
        <w:t xml:space="preserve"> Contract;</w:t>
      </w:r>
    </w:p>
    <w:p w14:paraId="0E9CE220" w14:textId="77D37874" w:rsidR="009C6A81" w:rsidRPr="00C3320D" w:rsidRDefault="00227A25" w:rsidP="00D40F55">
      <w:pPr>
        <w:pStyle w:val="Heading5"/>
        <w:spacing w:before="120" w:after="120"/>
        <w:rPr>
          <w:rFonts w:cs="Arial"/>
          <w:szCs w:val="22"/>
        </w:rPr>
      </w:pPr>
      <w:r w:rsidRPr="00C3320D">
        <w:rPr>
          <w:rFonts w:cs="Arial"/>
          <w:szCs w:val="22"/>
        </w:rPr>
        <w:t xml:space="preserve">Carry </w:t>
      </w:r>
      <w:r w:rsidR="009C6A81" w:rsidRPr="00C3320D">
        <w:rPr>
          <w:rFonts w:cs="Arial"/>
          <w:szCs w:val="22"/>
        </w:rPr>
        <w:t>out the Customer’s internal and statutory audits and to prepare, examine and/or certify the Customer's annual and interim reports and accounts;</w:t>
      </w:r>
    </w:p>
    <w:p w14:paraId="339BB0C7" w14:textId="326840A1" w:rsidR="009C6A81" w:rsidRPr="00C3320D" w:rsidRDefault="00227A25" w:rsidP="00D40F55">
      <w:pPr>
        <w:pStyle w:val="Heading5"/>
        <w:spacing w:before="120" w:after="120"/>
        <w:rPr>
          <w:rFonts w:cs="Arial"/>
          <w:szCs w:val="22"/>
        </w:rPr>
      </w:pPr>
      <w:bookmarkStart w:id="41" w:name="_Toc139080152"/>
      <w:r w:rsidRPr="00C3320D">
        <w:rPr>
          <w:rFonts w:cs="Arial"/>
          <w:szCs w:val="22"/>
        </w:rPr>
        <w:t xml:space="preserve">Enable </w:t>
      </w:r>
      <w:r w:rsidR="009C6A81" w:rsidRPr="00C3320D">
        <w:rPr>
          <w:rFonts w:cs="Arial"/>
          <w:szCs w:val="22"/>
        </w:rPr>
        <w:t>the National Audit Office to carry out an examination pursuant to Section 6(1) of the National Audit Act 1983 of the economy, efficiency and effectiveness with which the Customer has used its resources;</w:t>
      </w:r>
      <w:bookmarkEnd w:id="41"/>
    </w:p>
    <w:p w14:paraId="76D9A33F" w14:textId="7A7F791D" w:rsidR="009C6A81" w:rsidRPr="00C3320D" w:rsidRDefault="00227A25" w:rsidP="00D40F55">
      <w:pPr>
        <w:pStyle w:val="Heading5"/>
        <w:spacing w:before="120" w:after="120"/>
        <w:rPr>
          <w:rFonts w:cs="Arial"/>
          <w:szCs w:val="22"/>
        </w:rPr>
      </w:pPr>
      <w:r w:rsidRPr="00C3320D">
        <w:rPr>
          <w:rFonts w:cs="Arial"/>
          <w:szCs w:val="22"/>
        </w:rPr>
        <w:t xml:space="preserve">Verify </w:t>
      </w:r>
      <w:r w:rsidR="009C6A81" w:rsidRPr="00C3320D">
        <w:rPr>
          <w:rFonts w:cs="Arial"/>
          <w:szCs w:val="22"/>
        </w:rPr>
        <w:t xml:space="preserve">the accuracy and completeness of any information delivered or required by this </w:t>
      </w:r>
      <w:r w:rsidR="00953506" w:rsidRPr="00C3320D">
        <w:rPr>
          <w:rFonts w:cs="Arial"/>
          <w:szCs w:val="22"/>
        </w:rPr>
        <w:t>Legal Services</w:t>
      </w:r>
      <w:r w:rsidR="009C6A81" w:rsidRPr="00C3320D">
        <w:rPr>
          <w:rFonts w:cs="Arial"/>
          <w:szCs w:val="22"/>
        </w:rPr>
        <w:t xml:space="preserve"> Contract;</w:t>
      </w:r>
    </w:p>
    <w:p w14:paraId="1658A9BE" w14:textId="12369CC3" w:rsidR="009C6A81" w:rsidRPr="00C3320D" w:rsidRDefault="00227A25" w:rsidP="00D40F55">
      <w:pPr>
        <w:pStyle w:val="Heading5"/>
        <w:spacing w:before="120" w:after="120"/>
        <w:rPr>
          <w:rFonts w:cs="Arial"/>
          <w:szCs w:val="22"/>
        </w:rPr>
      </w:pPr>
      <w:r w:rsidRPr="00C3320D">
        <w:rPr>
          <w:rFonts w:cs="Arial"/>
          <w:szCs w:val="22"/>
        </w:rPr>
        <w:t xml:space="preserve">Review </w:t>
      </w:r>
      <w:r w:rsidR="009C6A81" w:rsidRPr="00C3320D">
        <w:rPr>
          <w:rFonts w:cs="Arial"/>
          <w:szCs w:val="22"/>
        </w:rPr>
        <w:t>the Supplier’s quality management systems (including any quality manuals and procedures);</w:t>
      </w:r>
    </w:p>
    <w:p w14:paraId="62748941" w14:textId="34EF4705" w:rsidR="009C6A81" w:rsidRPr="00C3320D" w:rsidRDefault="00227A25" w:rsidP="00D40F55">
      <w:pPr>
        <w:pStyle w:val="Heading5"/>
        <w:spacing w:before="120" w:after="120"/>
        <w:rPr>
          <w:rFonts w:cs="Arial"/>
          <w:szCs w:val="22"/>
        </w:rPr>
      </w:pPr>
      <w:r w:rsidRPr="00C3320D">
        <w:rPr>
          <w:rFonts w:cs="Arial"/>
          <w:szCs w:val="22"/>
        </w:rPr>
        <w:t xml:space="preserve">Review </w:t>
      </w:r>
      <w:r w:rsidR="009C6A81" w:rsidRPr="00C3320D">
        <w:rPr>
          <w:rFonts w:cs="Arial"/>
          <w:szCs w:val="22"/>
        </w:rPr>
        <w:t>the Supplier’s compliance with the Standards;</w:t>
      </w:r>
    </w:p>
    <w:p w14:paraId="2BC27B66" w14:textId="5B329DC1" w:rsidR="009C6A81" w:rsidRPr="00C3320D" w:rsidRDefault="00227A25" w:rsidP="00D40F55">
      <w:pPr>
        <w:pStyle w:val="Heading5"/>
        <w:spacing w:before="120" w:after="120"/>
        <w:rPr>
          <w:rFonts w:cs="Arial"/>
          <w:szCs w:val="22"/>
        </w:rPr>
      </w:pPr>
      <w:r w:rsidRPr="00227A25">
        <w:rPr>
          <w:rFonts w:cs="Arial"/>
          <w:szCs w:val="22"/>
        </w:rPr>
        <w:t xml:space="preserve">Inspect </w:t>
      </w:r>
      <w:r w:rsidR="009C6A81" w:rsidRPr="00227A25">
        <w:rPr>
          <w:rFonts w:cs="Arial"/>
          <w:szCs w:val="22"/>
        </w:rPr>
        <w:t xml:space="preserve">the Customer </w:t>
      </w:r>
      <w:r w:rsidR="00953506" w:rsidRPr="00227A25">
        <w:rPr>
          <w:rFonts w:cs="Arial"/>
          <w:szCs w:val="22"/>
        </w:rPr>
        <w:t>a</w:t>
      </w:r>
      <w:r w:rsidR="009C6A81" w:rsidRPr="00227A25">
        <w:rPr>
          <w:rFonts w:cs="Arial"/>
          <w:szCs w:val="22"/>
        </w:rPr>
        <w:t xml:space="preserve">ssets, including the Customer's </w:t>
      </w:r>
      <w:proofErr w:type="spellStart"/>
      <w:r w:rsidRPr="00227A25">
        <w:rPr>
          <w:rFonts w:cs="Arial"/>
          <w:szCs w:val="22"/>
        </w:rPr>
        <w:t>iprs</w:t>
      </w:r>
      <w:proofErr w:type="spellEnd"/>
      <w:r w:rsidR="009C6A81" w:rsidRPr="00227A25">
        <w:rPr>
          <w:rFonts w:cs="Arial"/>
          <w:szCs w:val="22"/>
        </w:rPr>
        <w:t xml:space="preserve">, equipment and facilities, for the purposes of </w:t>
      </w:r>
      <w:r w:rsidR="00E5515C" w:rsidRPr="00227A25">
        <w:rPr>
          <w:rFonts w:cs="Arial"/>
          <w:szCs w:val="22"/>
        </w:rPr>
        <w:t>ensuring that the Customer a</w:t>
      </w:r>
      <w:r w:rsidR="009C6A81" w:rsidRPr="00227A25">
        <w:rPr>
          <w:rFonts w:cs="Arial"/>
          <w:szCs w:val="22"/>
        </w:rPr>
        <w:t>ssets are secure a</w:t>
      </w:r>
      <w:r w:rsidR="009C6A81" w:rsidRPr="00C3320D">
        <w:rPr>
          <w:rFonts w:cs="Arial"/>
          <w:szCs w:val="22"/>
        </w:rPr>
        <w:t>nd that any register of assets is up to date; and/or</w:t>
      </w:r>
    </w:p>
    <w:p w14:paraId="5F04CA66" w14:textId="4C6F8834" w:rsidR="009C6A81" w:rsidRPr="00C3320D" w:rsidRDefault="00227A25" w:rsidP="00D40F55">
      <w:pPr>
        <w:pStyle w:val="Heading5"/>
        <w:spacing w:before="120" w:after="120"/>
        <w:rPr>
          <w:rFonts w:cs="Arial"/>
          <w:szCs w:val="22"/>
        </w:rPr>
      </w:pPr>
      <w:r w:rsidRPr="00C3320D">
        <w:rPr>
          <w:rFonts w:cs="Arial"/>
          <w:szCs w:val="22"/>
        </w:rPr>
        <w:t>Review</w:t>
      </w:r>
      <w:r w:rsidR="009C6A81" w:rsidRPr="00C3320D">
        <w:rPr>
          <w:rFonts w:cs="Arial"/>
          <w:szCs w:val="22"/>
        </w:rPr>
        <w:t xml:space="preserve">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2"/>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573E3EA8" w:rsidR="009C6A81" w:rsidRPr="00C3320D" w:rsidRDefault="00227A25"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51A9D9A5" w:rsidR="009C6A81" w:rsidRPr="00C3320D" w:rsidRDefault="00227A25" w:rsidP="00D40F55">
      <w:pPr>
        <w:pStyle w:val="Heading3"/>
        <w:spacing w:before="120" w:after="120"/>
        <w:rPr>
          <w:rFonts w:cs="Arial"/>
          <w:szCs w:val="22"/>
        </w:rPr>
      </w:pPr>
      <w:r w:rsidRPr="00C3320D">
        <w:rPr>
          <w:rFonts w:cs="Arial"/>
          <w:szCs w:val="22"/>
        </w:rPr>
        <w:t>Reasonable access to sites controlled by the supplier and to any supplier equipment used in the provision of the ordered panel services; and</w:t>
      </w:r>
    </w:p>
    <w:p w14:paraId="65AA4F5D" w14:textId="765610C6" w:rsidR="009C6A81" w:rsidRPr="00C3320D" w:rsidRDefault="00227A25"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3"/>
    </w:p>
    <w:p w14:paraId="6F7B83E1" w14:textId="77777777" w:rsidR="00C901FE" w:rsidRPr="00C3320D" w:rsidRDefault="00C901FE" w:rsidP="00D40F55">
      <w:pPr>
        <w:pStyle w:val="Heading1"/>
        <w:spacing w:before="120" w:after="120"/>
        <w:rPr>
          <w:rFonts w:cs="Arial"/>
          <w:szCs w:val="22"/>
        </w:rPr>
      </w:pPr>
      <w:bookmarkStart w:id="44" w:name="_Toc461109632"/>
      <w:bookmarkStart w:id="45" w:name="_Toc461109633"/>
      <w:bookmarkStart w:id="46" w:name="_Toc461702393"/>
      <w:bookmarkEnd w:id="44"/>
      <w:bookmarkEnd w:id="45"/>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6"/>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4EA32B80" w:rsidR="00FA506B" w:rsidRPr="00C3320D" w:rsidRDefault="00227A25" w:rsidP="00D40F55">
      <w:pPr>
        <w:pStyle w:val="Heading4"/>
        <w:spacing w:before="120" w:after="120"/>
        <w:rPr>
          <w:rFonts w:cs="Arial"/>
          <w:szCs w:val="22"/>
        </w:rPr>
      </w:pPr>
      <w:r w:rsidRPr="00C3320D">
        <w:rPr>
          <w:rFonts w:cs="Arial"/>
          <w:szCs w:val="22"/>
        </w:rPr>
        <w:t xml:space="preserve">A </w:t>
      </w:r>
      <w:r w:rsidR="00A778DC" w:rsidRPr="00C3320D">
        <w:rPr>
          <w:rFonts w:cs="Arial"/>
          <w:szCs w:val="22"/>
        </w:rPr>
        <w:t xml:space="preserve">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3E82995A" w:rsidR="00FA506B" w:rsidRPr="00C3320D" w:rsidRDefault="00227A25" w:rsidP="00D40F55">
      <w:pPr>
        <w:pStyle w:val="Heading4"/>
        <w:spacing w:before="120" w:after="120"/>
        <w:rPr>
          <w:rFonts w:cs="Arial"/>
          <w:szCs w:val="22"/>
        </w:rPr>
      </w:pPr>
      <w:r w:rsidRPr="00C3320D">
        <w:rPr>
          <w:rFonts w:cs="Arial"/>
          <w:szCs w:val="22"/>
        </w:rPr>
        <w:lastRenderedPageBreak/>
        <w:t xml:space="preserve">An </w:t>
      </w:r>
      <w:r w:rsidR="00D22FEA" w:rsidRPr="00C3320D">
        <w:rPr>
          <w:rFonts w:cs="Arial"/>
          <w:szCs w:val="22"/>
        </w:rPr>
        <w:t xml:space="preserve">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00D22FEA" w:rsidRPr="00C3320D">
        <w:rPr>
          <w:rFonts w:cs="Arial"/>
          <w:szCs w:val="22"/>
        </w:rPr>
        <w:t>of the Order Form)</w:t>
      </w:r>
      <w:r w:rsidR="00A778DC" w:rsidRPr="00C3320D">
        <w:rPr>
          <w:rFonts w:cs="Arial"/>
          <w:szCs w:val="22"/>
        </w:rPr>
        <w:t>; and/or</w:t>
      </w:r>
      <w:r w:rsidR="00D22FEA" w:rsidRPr="00C3320D">
        <w:rPr>
          <w:rFonts w:cs="Arial"/>
          <w:szCs w:val="22"/>
        </w:rPr>
        <w:t xml:space="preserve"> </w:t>
      </w:r>
    </w:p>
    <w:p w14:paraId="20995E7C" w14:textId="580C7C60" w:rsidR="00240E76" w:rsidRPr="00C3320D" w:rsidRDefault="00227A25" w:rsidP="00D40F55">
      <w:pPr>
        <w:pStyle w:val="Heading4"/>
        <w:spacing w:before="120" w:after="120"/>
        <w:rPr>
          <w:rFonts w:cs="Arial"/>
          <w:szCs w:val="22"/>
        </w:rPr>
      </w:pPr>
      <w:r w:rsidRPr="00C3320D">
        <w:rPr>
          <w:rFonts w:cs="Arial"/>
          <w:szCs w:val="22"/>
        </w:rPr>
        <w:t xml:space="preserve">A </w:t>
      </w:r>
      <w:r w:rsidR="00240E76" w:rsidRPr="00C3320D">
        <w:rPr>
          <w:rFonts w:cs="Arial"/>
          <w:szCs w:val="22"/>
        </w:rPr>
        <w:t>variation to any other part of the Order Form; and/or</w:t>
      </w:r>
    </w:p>
    <w:p w14:paraId="127FB401" w14:textId="6C5CC871" w:rsidR="00C901FE" w:rsidRPr="00227A25" w:rsidRDefault="00227A25" w:rsidP="00227A25">
      <w:pPr>
        <w:pStyle w:val="Heading4"/>
        <w:spacing w:before="120" w:after="120"/>
        <w:rPr>
          <w:rFonts w:cs="Arial"/>
          <w:szCs w:val="22"/>
        </w:rPr>
      </w:pPr>
      <w:r w:rsidRPr="00C3320D">
        <w:rPr>
          <w:rFonts w:cs="Arial"/>
          <w:szCs w:val="22"/>
        </w:rPr>
        <w:t xml:space="preserve">A </w:t>
      </w:r>
      <w:r w:rsidR="00A778DC" w:rsidRPr="00C3320D">
        <w:rPr>
          <w:rFonts w:cs="Arial"/>
          <w:szCs w:val="22"/>
        </w:rPr>
        <w:t>variation to a</w:t>
      </w:r>
      <w:r w:rsidR="00FA506B" w:rsidRPr="00C3320D">
        <w:rPr>
          <w:rFonts w:cs="Arial"/>
          <w:szCs w:val="22"/>
        </w:rPr>
        <w:t>ny other term of these Terms and Conditions</w:t>
      </w:r>
      <w:r w:rsidR="00A778DC" w:rsidRPr="00C3320D">
        <w:rPr>
          <w:rFonts w:cs="Arial"/>
          <w:szCs w:val="22"/>
        </w:rPr>
        <w:t>,</w:t>
      </w:r>
      <w:r>
        <w:rPr>
          <w:rFonts w:cs="Arial"/>
          <w:szCs w:val="22"/>
        </w:rPr>
        <w:t xml:space="preserve"> a</w:t>
      </w:r>
      <w:r w:rsidRPr="00227A25">
        <w:rPr>
          <w:rFonts w:cs="Arial"/>
          <w:szCs w:val="22"/>
        </w:rPr>
        <w:t>t</w:t>
      </w:r>
      <w:r w:rsidR="00C901FE" w:rsidRPr="00227A25">
        <w:rPr>
          <w:rFonts w:cs="Arial"/>
          <w:szCs w:val="22"/>
        </w:rPr>
        <w:t xml:space="preserve"> any time</w:t>
      </w:r>
      <w:r w:rsidR="00A778DC" w:rsidRPr="00227A25">
        <w:rPr>
          <w:rFonts w:cs="Arial"/>
          <w:szCs w:val="22"/>
        </w:rPr>
        <w:t xml:space="preserve"> during the Term</w:t>
      </w:r>
      <w:r w:rsidR="00C901FE" w:rsidRPr="00227A25">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023DC0B9" w:rsidR="00C901FE" w:rsidRPr="00C3320D" w:rsidRDefault="00227A25" w:rsidP="00D40F55">
      <w:pPr>
        <w:pStyle w:val="Heading4"/>
        <w:spacing w:before="120" w:after="120"/>
        <w:rPr>
          <w:rFonts w:cs="Arial"/>
          <w:szCs w:val="22"/>
        </w:rPr>
      </w:pPr>
      <w:r w:rsidRPr="00C3320D">
        <w:rPr>
          <w:rFonts w:cs="Arial"/>
          <w:szCs w:val="22"/>
        </w:rPr>
        <w:t xml:space="preserve">Giving </w:t>
      </w:r>
      <w:r w:rsidR="00C901FE" w:rsidRPr="00C3320D">
        <w:rPr>
          <w:rFonts w:cs="Arial"/>
          <w:szCs w:val="22"/>
        </w:rPr>
        <w:t xml:space="preserve">sufficient information for the </w:t>
      </w:r>
      <w:r w:rsidR="00151B56" w:rsidRPr="00C3320D">
        <w:rPr>
          <w:rFonts w:cs="Arial"/>
          <w:szCs w:val="22"/>
        </w:rPr>
        <w:t>Supplier</w:t>
      </w:r>
      <w:r w:rsidR="00C901FE"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00C901FE" w:rsidRPr="00C3320D">
        <w:rPr>
          <w:rFonts w:cs="Arial"/>
          <w:szCs w:val="22"/>
        </w:rPr>
        <w:t>; and</w:t>
      </w:r>
    </w:p>
    <w:p w14:paraId="05D6EF3A" w14:textId="1150D04E" w:rsidR="00C901FE" w:rsidRPr="00C3320D" w:rsidRDefault="00227A25" w:rsidP="00D40F55">
      <w:pPr>
        <w:pStyle w:val="Heading4"/>
        <w:spacing w:before="120" w:after="120"/>
        <w:rPr>
          <w:rFonts w:cs="Arial"/>
          <w:szCs w:val="22"/>
        </w:rPr>
      </w:pPr>
      <w:r w:rsidRPr="00C3320D">
        <w:rPr>
          <w:rFonts w:cs="Arial"/>
          <w:szCs w:val="22"/>
        </w:rPr>
        <w:t xml:space="preserve">Specifying </w:t>
      </w:r>
      <w:r w:rsidR="00C901FE" w:rsidRPr="00C3320D">
        <w:rPr>
          <w:rFonts w:cs="Arial"/>
          <w:szCs w:val="22"/>
        </w:rPr>
        <w:t xml:space="preserve">the timeframe within which the </w:t>
      </w:r>
      <w:r w:rsidR="00151B56" w:rsidRPr="00C3320D">
        <w:rPr>
          <w:rFonts w:cs="Arial"/>
          <w:szCs w:val="22"/>
        </w:rPr>
        <w:t>Supplier</w:t>
      </w:r>
      <w:r w:rsidR="00C901FE"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Default="00C901FE" w:rsidP="00D40F55">
      <w:pPr>
        <w:pStyle w:val="Heading3"/>
        <w:spacing w:before="120" w:after="120"/>
        <w:rPr>
          <w:rFonts w:cs="Arial"/>
          <w:szCs w:val="22"/>
        </w:rPr>
      </w:pPr>
      <w:bookmarkStart w:id="47"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7"/>
    </w:p>
    <w:p w14:paraId="344FC365" w14:textId="77777777" w:rsidR="00F6759D" w:rsidRPr="00C3320D" w:rsidRDefault="00F6759D" w:rsidP="00D40F55">
      <w:pPr>
        <w:pStyle w:val="Heading1"/>
        <w:spacing w:before="120" w:after="120"/>
        <w:rPr>
          <w:rFonts w:cs="Arial"/>
          <w:szCs w:val="22"/>
        </w:rPr>
      </w:pPr>
      <w:bookmarkStart w:id="48" w:name="_Toc461702394"/>
      <w:r w:rsidRPr="00C3320D">
        <w:rPr>
          <w:rFonts w:cs="Arial"/>
          <w:szCs w:val="22"/>
        </w:rPr>
        <w:t>Personnel</w:t>
      </w:r>
      <w:bookmarkEnd w:id="48"/>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045B5D20" w:rsidR="004C6DAE" w:rsidRPr="00C3320D" w:rsidRDefault="00227A25" w:rsidP="00D40F55">
      <w:pPr>
        <w:pStyle w:val="Heading3"/>
        <w:spacing w:before="120" w:after="120"/>
        <w:rPr>
          <w:rFonts w:cs="Arial"/>
          <w:szCs w:val="22"/>
        </w:rPr>
      </w:pPr>
      <w:r>
        <w:rPr>
          <w:rFonts w:cs="Arial"/>
          <w:szCs w:val="22"/>
        </w:rPr>
        <w:t>T</w:t>
      </w:r>
      <w:r w:rsidR="004C6DAE" w:rsidRPr="00C3320D">
        <w:rPr>
          <w:rFonts w:cs="Arial"/>
          <w:szCs w:val="22"/>
        </w:rPr>
        <w:t xml:space="preserve">he Order Form lists the Key Personnel who the Supplier shall appoint to fill </w:t>
      </w:r>
      <w:r w:rsidR="00087903" w:rsidRPr="00C3320D">
        <w:rPr>
          <w:rFonts w:cs="Arial"/>
          <w:szCs w:val="22"/>
        </w:rPr>
        <w:t xml:space="preserve">the </w:t>
      </w:r>
      <w:r w:rsidR="004C6DAE" w:rsidRPr="00C3320D">
        <w:rPr>
          <w:rFonts w:cs="Arial"/>
          <w:szCs w:val="22"/>
        </w:rPr>
        <w:t xml:space="preserve">Key Roles </w:t>
      </w:r>
      <w:r w:rsidR="00087903" w:rsidRPr="00C3320D">
        <w:rPr>
          <w:rFonts w:cs="Arial"/>
          <w:szCs w:val="22"/>
        </w:rPr>
        <w:t xml:space="preserve">(where identified) </w:t>
      </w:r>
      <w:r w:rsidR="004C6DAE" w:rsidRPr="00C3320D">
        <w:rPr>
          <w:rFonts w:cs="Arial"/>
          <w:szCs w:val="22"/>
        </w:rPr>
        <w:t>at the Commencement Date</w:t>
      </w:r>
      <w:r w:rsidR="001F2429" w:rsidRPr="00C3320D">
        <w:rPr>
          <w:rFonts w:cs="Arial"/>
          <w:szCs w:val="22"/>
        </w:rPr>
        <w:t>;</w:t>
      </w:r>
    </w:p>
    <w:p w14:paraId="751E8E9E" w14:textId="4C20B9D0" w:rsidR="007A7EC5" w:rsidRPr="00C3320D" w:rsidRDefault="00227A25"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00587CC9" w:rsidRPr="00C3320D">
        <w:rPr>
          <w:rFonts w:cs="Arial"/>
          <w:szCs w:val="22"/>
        </w:rPr>
        <w:t>;</w:t>
      </w:r>
    </w:p>
    <w:p w14:paraId="305239DD" w14:textId="7B79CC6B" w:rsidR="007A7EC5" w:rsidRPr="00C3320D" w:rsidRDefault="00227A25"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00587CC9" w:rsidRPr="00C3320D">
        <w:rPr>
          <w:rFonts w:cs="Arial"/>
          <w:szCs w:val="22"/>
        </w:rPr>
        <w:t>;</w:t>
      </w:r>
      <w:r w:rsidR="007A7EC5" w:rsidRPr="00C3320D">
        <w:rPr>
          <w:rFonts w:cs="Arial"/>
          <w:szCs w:val="22"/>
        </w:rPr>
        <w:t xml:space="preserve">  </w:t>
      </w:r>
    </w:p>
    <w:p w14:paraId="5D828D81" w14:textId="556E843D" w:rsidR="007A7EC5" w:rsidRPr="00C3320D" w:rsidRDefault="00227A25"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5E08CF62" w:rsidR="007A7EC5" w:rsidRPr="00C3320D" w:rsidRDefault="00227A25" w:rsidP="00D40F55">
      <w:pPr>
        <w:pStyle w:val="Heading4"/>
        <w:spacing w:before="120" w:after="120"/>
        <w:rPr>
          <w:rFonts w:cs="Arial"/>
          <w:szCs w:val="22"/>
        </w:rPr>
      </w:pPr>
      <w:r w:rsidRPr="00C3320D">
        <w:rPr>
          <w:rFonts w:cs="Arial"/>
          <w:szCs w:val="22"/>
        </w:rPr>
        <w:t xml:space="preserve">Requested </w:t>
      </w:r>
      <w:r w:rsidR="007A7EC5" w:rsidRPr="00C3320D">
        <w:rPr>
          <w:rFonts w:cs="Arial"/>
          <w:szCs w:val="22"/>
        </w:rPr>
        <w:t>to do so by the Customer;</w:t>
      </w:r>
    </w:p>
    <w:p w14:paraId="3E0C8D24" w14:textId="55B2B8DD" w:rsidR="007A7EC5" w:rsidRPr="00C3320D" w:rsidRDefault="00227A2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007A7EC5"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007A7EC5" w:rsidRPr="00C3320D">
        <w:rPr>
          <w:rFonts w:cs="Arial"/>
          <w:szCs w:val="22"/>
        </w:rPr>
        <w:t xml:space="preserve">maternity </w:t>
      </w:r>
      <w:r w:rsidR="00382505" w:rsidRPr="00C3320D">
        <w:rPr>
          <w:rFonts w:cs="Arial"/>
          <w:szCs w:val="22"/>
        </w:rPr>
        <w:t xml:space="preserve">leave </w:t>
      </w:r>
      <w:r w:rsidR="007A7EC5" w:rsidRPr="00C3320D">
        <w:rPr>
          <w:rFonts w:cs="Arial"/>
          <w:szCs w:val="22"/>
        </w:rPr>
        <w:t xml:space="preserve">or long-term sick leave; </w:t>
      </w:r>
    </w:p>
    <w:p w14:paraId="028F67BD" w14:textId="503DD31E" w:rsidR="007A7EC5" w:rsidRPr="00C3320D" w:rsidRDefault="00227A25" w:rsidP="00D40F55">
      <w:pPr>
        <w:pStyle w:val="Heading4"/>
        <w:spacing w:before="120" w:after="120"/>
        <w:rPr>
          <w:rFonts w:cs="Arial"/>
          <w:szCs w:val="22"/>
        </w:rPr>
      </w:pPr>
      <w:r w:rsidRPr="00C3320D">
        <w:rPr>
          <w:rFonts w:cs="Arial"/>
          <w:szCs w:val="22"/>
        </w:rPr>
        <w:t xml:space="preserve">The </w:t>
      </w:r>
      <w:r w:rsidR="007A7EC5" w:rsidRPr="00C3320D">
        <w:rPr>
          <w:rFonts w:cs="Arial"/>
          <w:szCs w:val="22"/>
        </w:rPr>
        <w:t>person’s employment or contractual arrangement with the Supplier or a Sub-Contractor is terminated for material breach of contract by the employee; or</w:t>
      </w:r>
    </w:p>
    <w:p w14:paraId="528B5FFA" w14:textId="14D2331B" w:rsidR="007A7EC5" w:rsidRPr="00C3320D" w:rsidRDefault="00227A25" w:rsidP="00D40F55">
      <w:pPr>
        <w:pStyle w:val="Heading4"/>
        <w:spacing w:before="120" w:after="120"/>
        <w:rPr>
          <w:rFonts w:cs="Arial"/>
          <w:szCs w:val="22"/>
        </w:rPr>
      </w:pPr>
      <w:r w:rsidRPr="00C3320D">
        <w:rPr>
          <w:rFonts w:cs="Arial"/>
          <w:szCs w:val="22"/>
        </w:rPr>
        <w:lastRenderedPageBreak/>
        <w:t xml:space="preserve">The </w:t>
      </w:r>
      <w:r w:rsidR="007A7EC5" w:rsidRPr="00C3320D">
        <w:rPr>
          <w:rFonts w:cs="Arial"/>
          <w:szCs w:val="22"/>
        </w:rPr>
        <w:t>Supplier obtains the Customer’s prior written consent (such consent not to be unreasonably withheld or delayed)</w:t>
      </w:r>
      <w:r w:rsidR="00587CC9" w:rsidRPr="00C3320D">
        <w:rPr>
          <w:rFonts w:cs="Arial"/>
          <w:szCs w:val="22"/>
        </w:rPr>
        <w:t>;</w:t>
      </w:r>
    </w:p>
    <w:p w14:paraId="47EDDB01" w14:textId="00DF3FB7" w:rsidR="007A7EC5" w:rsidRPr="00C3320D" w:rsidRDefault="00227A25"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6E780AB1" w:rsidR="007A7EC5" w:rsidRPr="00C3320D" w:rsidRDefault="00227A25" w:rsidP="00D40F55">
      <w:pPr>
        <w:pStyle w:val="Heading4"/>
        <w:spacing w:before="120" w:after="120"/>
        <w:rPr>
          <w:rFonts w:cs="Arial"/>
          <w:szCs w:val="22"/>
        </w:rPr>
      </w:pPr>
      <w:r w:rsidRPr="00C3320D">
        <w:rPr>
          <w:rFonts w:cs="Arial"/>
          <w:szCs w:val="22"/>
        </w:rPr>
        <w:t xml:space="preserve">Notify </w:t>
      </w:r>
      <w:r w:rsidR="007A7EC5" w:rsidRPr="00C3320D">
        <w:rPr>
          <w:rFonts w:cs="Arial"/>
          <w:szCs w:val="22"/>
        </w:rPr>
        <w:t xml:space="preserve">the Customer promptly of the absence of any Key Personnel (other than for short-term sickness or holidays of two (2) weeks or less, in which case the Supplier shall ensure appropriate temporary cover for that Key Role); </w:t>
      </w:r>
    </w:p>
    <w:p w14:paraId="57518325" w14:textId="27B58214" w:rsidR="007A7EC5" w:rsidRPr="00C3320D" w:rsidRDefault="00227A25" w:rsidP="00D40F55">
      <w:pPr>
        <w:pStyle w:val="Heading4"/>
        <w:spacing w:before="120" w:after="120"/>
        <w:rPr>
          <w:rFonts w:cs="Arial"/>
          <w:szCs w:val="22"/>
        </w:rPr>
      </w:pPr>
      <w:r w:rsidRPr="00C3320D">
        <w:rPr>
          <w:rFonts w:cs="Arial"/>
          <w:szCs w:val="22"/>
        </w:rPr>
        <w:t xml:space="preserve">Ensure </w:t>
      </w:r>
      <w:r w:rsidR="007A7EC5" w:rsidRPr="00C3320D">
        <w:rPr>
          <w:rFonts w:cs="Arial"/>
          <w:szCs w:val="22"/>
        </w:rPr>
        <w:t xml:space="preserve">that any Key Role is not vacant for any longer than </w:t>
      </w:r>
      <w:r w:rsidR="001710CE" w:rsidRPr="00C3320D">
        <w:rPr>
          <w:rFonts w:cs="Arial"/>
          <w:szCs w:val="22"/>
        </w:rPr>
        <w:t>five</w:t>
      </w:r>
      <w:r w:rsidR="007A7EC5" w:rsidRPr="00C3320D">
        <w:rPr>
          <w:rFonts w:cs="Arial"/>
          <w:szCs w:val="22"/>
        </w:rPr>
        <w:t xml:space="preserve"> (</w:t>
      </w:r>
      <w:r w:rsidR="001710CE" w:rsidRPr="00C3320D">
        <w:rPr>
          <w:rFonts w:cs="Arial"/>
          <w:szCs w:val="22"/>
        </w:rPr>
        <w:t>5)</w:t>
      </w:r>
      <w:r w:rsidR="007A7EC5" w:rsidRPr="00C3320D">
        <w:rPr>
          <w:rFonts w:cs="Arial"/>
          <w:szCs w:val="22"/>
        </w:rPr>
        <w:t xml:space="preserve"> Working Days; </w:t>
      </w:r>
    </w:p>
    <w:p w14:paraId="6D211634" w14:textId="71641F94" w:rsidR="007A7EC5" w:rsidRPr="00C3320D" w:rsidRDefault="00227A25" w:rsidP="00D40F55">
      <w:pPr>
        <w:pStyle w:val="Heading4"/>
        <w:spacing w:before="120" w:after="120"/>
        <w:rPr>
          <w:rFonts w:cs="Arial"/>
          <w:szCs w:val="22"/>
        </w:rPr>
      </w:pPr>
      <w:r w:rsidRPr="00C3320D">
        <w:rPr>
          <w:rFonts w:cs="Arial"/>
          <w:szCs w:val="22"/>
        </w:rPr>
        <w:t xml:space="preserve">Give </w:t>
      </w:r>
      <w:r w:rsidR="007A7EC5" w:rsidRPr="00C3320D">
        <w:rPr>
          <w:rFonts w:cs="Arial"/>
          <w:szCs w:val="22"/>
        </w:rPr>
        <w:t xml:space="preserve">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007A7EC5" w:rsidRPr="00C3320D">
        <w:rPr>
          <w:rFonts w:cs="Arial"/>
          <w:szCs w:val="22"/>
        </w:rPr>
        <w:t xml:space="preserve"> notice;</w:t>
      </w:r>
    </w:p>
    <w:p w14:paraId="295DBB15" w14:textId="439F6669" w:rsidR="007A7EC5" w:rsidRPr="00C3320D" w:rsidRDefault="00227A25" w:rsidP="00D40F55">
      <w:pPr>
        <w:pStyle w:val="Heading4"/>
        <w:spacing w:before="120" w:after="120"/>
        <w:rPr>
          <w:rFonts w:cs="Arial"/>
          <w:szCs w:val="22"/>
        </w:rPr>
      </w:pPr>
      <w:r w:rsidRPr="00C3320D">
        <w:rPr>
          <w:rFonts w:cs="Arial"/>
          <w:szCs w:val="22"/>
        </w:rPr>
        <w:t>Ens</w:t>
      </w:r>
      <w:r w:rsidR="007A7EC5" w:rsidRPr="00C3320D">
        <w:rPr>
          <w:rFonts w:cs="Arial"/>
          <w:szCs w:val="22"/>
        </w:rPr>
        <w:t xml:space="preserve">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007A7EC5" w:rsidRPr="00C3320D">
        <w:rPr>
          <w:rFonts w:cs="Arial"/>
          <w:szCs w:val="22"/>
        </w:rPr>
        <w:t>Services; and</w:t>
      </w:r>
    </w:p>
    <w:p w14:paraId="0BDEE794" w14:textId="1130C2DB" w:rsidR="007A7EC5" w:rsidRPr="00C3320D" w:rsidRDefault="00227A25" w:rsidP="00D40F55">
      <w:pPr>
        <w:pStyle w:val="Heading4"/>
        <w:spacing w:before="120" w:after="120"/>
        <w:rPr>
          <w:rFonts w:cs="Arial"/>
          <w:szCs w:val="22"/>
        </w:rPr>
      </w:pPr>
      <w:r w:rsidRPr="00C3320D">
        <w:rPr>
          <w:rFonts w:cs="Arial"/>
          <w:szCs w:val="22"/>
        </w:rPr>
        <w:t xml:space="preserve">Ensure </w:t>
      </w:r>
      <w:r w:rsidR="007A7EC5" w:rsidRPr="00C3320D">
        <w:rPr>
          <w:rFonts w:cs="Arial"/>
          <w:szCs w:val="22"/>
        </w:rPr>
        <w:t>that any replacement for a Key Role:</w:t>
      </w:r>
    </w:p>
    <w:p w14:paraId="0166CF2B" w14:textId="779E7C09" w:rsidR="007A7EC5" w:rsidRPr="00C3320D" w:rsidRDefault="00227A25" w:rsidP="00D40F55">
      <w:pPr>
        <w:pStyle w:val="Heading5"/>
        <w:spacing w:before="120" w:after="120"/>
        <w:rPr>
          <w:rFonts w:cs="Arial"/>
          <w:szCs w:val="22"/>
        </w:rPr>
      </w:pPr>
      <w:r w:rsidRPr="00C3320D">
        <w:rPr>
          <w:rFonts w:cs="Arial"/>
          <w:szCs w:val="22"/>
        </w:rPr>
        <w:t xml:space="preserve">Has </w:t>
      </w:r>
      <w:r w:rsidR="007A7EC5" w:rsidRPr="00C3320D">
        <w:rPr>
          <w:rFonts w:cs="Arial"/>
          <w:szCs w:val="22"/>
        </w:rPr>
        <w:t xml:space="preserve">a level of qualifications and experience appropriate to the relevant Key Role; </w:t>
      </w:r>
      <w:r w:rsidR="00382505" w:rsidRPr="00C3320D">
        <w:rPr>
          <w:rFonts w:cs="Arial"/>
          <w:szCs w:val="22"/>
        </w:rPr>
        <w:t>and</w:t>
      </w:r>
    </w:p>
    <w:p w14:paraId="60265326" w14:textId="7FC918AC" w:rsidR="007A7EC5" w:rsidRPr="00C3320D" w:rsidRDefault="00227A25" w:rsidP="00D40F55">
      <w:pPr>
        <w:pStyle w:val="Heading5"/>
        <w:spacing w:before="120" w:after="120"/>
        <w:rPr>
          <w:rFonts w:cs="Arial"/>
          <w:szCs w:val="22"/>
        </w:rPr>
      </w:pPr>
      <w:r w:rsidRPr="00C3320D">
        <w:rPr>
          <w:rFonts w:cs="Arial"/>
          <w:szCs w:val="22"/>
        </w:rPr>
        <w:t xml:space="preserve">Is </w:t>
      </w:r>
      <w:r w:rsidR="007A7EC5" w:rsidRPr="00C3320D">
        <w:rPr>
          <w:rFonts w:cs="Arial"/>
          <w:szCs w:val="22"/>
        </w:rPr>
        <w:t>fully competent to carry out the tasks assigned to the Key Personnel whom he or she has replaced</w:t>
      </w:r>
      <w:r w:rsidR="002479FD" w:rsidRPr="00C3320D">
        <w:rPr>
          <w:rFonts w:cs="Arial"/>
          <w:szCs w:val="22"/>
        </w:rPr>
        <w:t>;</w:t>
      </w:r>
    </w:p>
    <w:p w14:paraId="3950D14B" w14:textId="6B292FAF" w:rsidR="007A7EC5" w:rsidRPr="00C3320D" w:rsidRDefault="00227A25" w:rsidP="00D40F55">
      <w:pPr>
        <w:pStyle w:val="Heading4"/>
        <w:spacing w:before="120" w:after="120"/>
        <w:rPr>
          <w:rFonts w:cs="Arial"/>
          <w:szCs w:val="22"/>
        </w:rPr>
      </w:pPr>
      <w:r w:rsidRPr="00C3320D">
        <w:rPr>
          <w:rFonts w:cs="Arial"/>
          <w:szCs w:val="22"/>
        </w:rPr>
        <w:t xml:space="preserve">Shall </w:t>
      </w:r>
      <w:r w:rsidR="007A7EC5" w:rsidRPr="00C3320D">
        <w:rPr>
          <w:rFonts w:cs="Arial"/>
          <w:szCs w:val="22"/>
        </w:rPr>
        <w:t xml:space="preserve">and shall procure that any Sub-Contractor shall not remove or replace any Key Personnel during the </w:t>
      </w:r>
      <w:r w:rsidR="002479FD" w:rsidRPr="00C3320D">
        <w:rPr>
          <w:rFonts w:cs="Arial"/>
          <w:szCs w:val="22"/>
        </w:rPr>
        <w:t>Term</w:t>
      </w:r>
      <w:r w:rsidR="007A7EC5"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62741375" w:rsidR="000C5934" w:rsidRPr="00C3320D" w:rsidRDefault="00227A25"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23D6A6C6" w:rsidR="00326423" w:rsidRPr="00C3320D" w:rsidRDefault="00227A25" w:rsidP="00D40F55">
      <w:pPr>
        <w:pStyle w:val="Heading3"/>
        <w:spacing w:before="120" w:after="120"/>
        <w:rPr>
          <w:rFonts w:cs="Arial"/>
          <w:szCs w:val="22"/>
        </w:rPr>
      </w:pPr>
      <w:r w:rsidRPr="00C3320D">
        <w:rPr>
          <w:rFonts w:cs="Arial"/>
          <w:szCs w:val="22"/>
        </w:rPr>
        <w:t xml:space="preserve">Whom </w:t>
      </w:r>
      <w:r w:rsidR="00DC14FB" w:rsidRPr="00C3320D">
        <w:rPr>
          <w:rFonts w:cs="Arial"/>
          <w:szCs w:val="22"/>
        </w:rPr>
        <w:t>the Customer believes does not have the required levels of training and expertise</w:t>
      </w:r>
      <w:r w:rsidR="00C271E2" w:rsidRPr="00C3320D">
        <w:rPr>
          <w:rFonts w:cs="Arial"/>
          <w:szCs w:val="22"/>
        </w:rPr>
        <w:t>;</w:t>
      </w:r>
      <w:r w:rsidR="00DC14FB" w:rsidRPr="00C3320D">
        <w:rPr>
          <w:rFonts w:cs="Arial"/>
          <w:szCs w:val="22"/>
        </w:rPr>
        <w:t xml:space="preserve"> or </w:t>
      </w:r>
    </w:p>
    <w:p w14:paraId="11CD6F39" w14:textId="3A3E1A1E" w:rsidR="00326423" w:rsidRPr="00C3320D" w:rsidRDefault="00227A25" w:rsidP="00D40F55">
      <w:pPr>
        <w:pStyle w:val="Heading3"/>
        <w:spacing w:before="120" w:after="120"/>
        <w:rPr>
          <w:rFonts w:cs="Arial"/>
          <w:szCs w:val="22"/>
        </w:rPr>
      </w:pPr>
      <w:r w:rsidRPr="00C3320D">
        <w:rPr>
          <w:rFonts w:cs="Arial"/>
          <w:szCs w:val="22"/>
        </w:rPr>
        <w:t xml:space="preserve">Whose </w:t>
      </w:r>
      <w:r w:rsidR="00C271E2" w:rsidRPr="00C3320D">
        <w:rPr>
          <w:rFonts w:cs="Arial"/>
          <w:szCs w:val="22"/>
        </w:rPr>
        <w:t xml:space="preserve">performance, in the Customer’s opinion, has been unsatisfactory; or </w:t>
      </w:r>
    </w:p>
    <w:p w14:paraId="113089D8" w14:textId="7BE8186F" w:rsidR="00326423" w:rsidRPr="00C3320D" w:rsidRDefault="00227A25" w:rsidP="00D40F55">
      <w:pPr>
        <w:pStyle w:val="Heading3"/>
        <w:spacing w:before="120" w:after="120"/>
        <w:rPr>
          <w:rFonts w:cs="Arial"/>
          <w:szCs w:val="22"/>
        </w:rPr>
      </w:pPr>
      <w:r w:rsidRPr="00C3320D">
        <w:rPr>
          <w:rFonts w:cs="Arial"/>
          <w:szCs w:val="22"/>
        </w:rPr>
        <w:t xml:space="preserve">Where </w:t>
      </w:r>
      <w:r w:rsidR="00DC14FB" w:rsidRPr="00C3320D">
        <w:rPr>
          <w:rFonts w:cs="Arial"/>
          <w:szCs w:val="22"/>
        </w:rPr>
        <w:t xml:space="preserve">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9" w:name="_Ref363736216"/>
      <w:r w:rsidRPr="00C3320D">
        <w:rPr>
          <w:rFonts w:cs="Arial"/>
          <w:szCs w:val="22"/>
        </w:rPr>
        <w:t>The Supplier shall:</w:t>
      </w:r>
      <w:bookmarkEnd w:id="49"/>
    </w:p>
    <w:p w14:paraId="4F324CE8" w14:textId="6611BCB8" w:rsidR="008C4CF6" w:rsidRPr="00C3320D" w:rsidRDefault="00227A25" w:rsidP="00D40F55">
      <w:pPr>
        <w:pStyle w:val="Heading3"/>
        <w:spacing w:before="120" w:after="120"/>
        <w:rPr>
          <w:rFonts w:cs="Arial"/>
          <w:szCs w:val="22"/>
        </w:rPr>
      </w:pPr>
      <w:r w:rsidRPr="00C3320D">
        <w:rPr>
          <w:rFonts w:cs="Arial"/>
          <w:szCs w:val="22"/>
        </w:rPr>
        <w:lastRenderedPageBreak/>
        <w:t xml:space="preserve">Provide </w:t>
      </w:r>
      <w:r w:rsidR="008C4CF6" w:rsidRPr="00C3320D">
        <w:rPr>
          <w:rFonts w:cs="Arial"/>
          <w:szCs w:val="22"/>
        </w:rPr>
        <w:t xml:space="preserve">a list of the names of all Supplier Personnel requiring admission to Customer Premises, specifying the capacity in which they require admission and giving such other particulars as the Customer may reasonably require; </w:t>
      </w:r>
    </w:p>
    <w:p w14:paraId="57BD44AF" w14:textId="7B2EE55E" w:rsidR="008C4CF6" w:rsidRPr="00C3320D" w:rsidRDefault="00227A25" w:rsidP="00D40F55">
      <w:pPr>
        <w:pStyle w:val="Heading3"/>
        <w:spacing w:before="120" w:after="120"/>
        <w:rPr>
          <w:rFonts w:cs="Arial"/>
          <w:szCs w:val="22"/>
        </w:rPr>
      </w:pPr>
      <w:r w:rsidRPr="00C3320D">
        <w:rPr>
          <w:rFonts w:cs="Arial"/>
          <w:szCs w:val="22"/>
        </w:rPr>
        <w:t xml:space="preserve">Ensure </w:t>
      </w:r>
      <w:r w:rsidR="008C4CF6" w:rsidRPr="00C3320D">
        <w:rPr>
          <w:rFonts w:cs="Arial"/>
          <w:szCs w:val="22"/>
        </w:rPr>
        <w:t>that all Supplier Personnel:</w:t>
      </w:r>
    </w:p>
    <w:p w14:paraId="1300D6B4" w14:textId="2C17EDDC" w:rsidR="008C4CF6" w:rsidRPr="00C3320D" w:rsidRDefault="00227A25" w:rsidP="00D40F55">
      <w:pPr>
        <w:pStyle w:val="Heading4"/>
        <w:spacing w:before="120" w:after="120"/>
        <w:rPr>
          <w:rFonts w:cs="Arial"/>
          <w:szCs w:val="22"/>
        </w:rPr>
      </w:pPr>
      <w:r w:rsidRPr="00C3320D">
        <w:rPr>
          <w:rFonts w:cs="Arial"/>
          <w:szCs w:val="22"/>
        </w:rPr>
        <w:t xml:space="preserve">Are </w:t>
      </w:r>
      <w:r w:rsidR="008C4CF6" w:rsidRPr="00C3320D">
        <w:rPr>
          <w:rFonts w:cs="Arial"/>
          <w:szCs w:val="22"/>
        </w:rPr>
        <w:t xml:space="preserve">appropriately qualified, trained and experienced to provide the </w:t>
      </w:r>
      <w:r w:rsidR="001F2429" w:rsidRPr="00C3320D">
        <w:rPr>
          <w:rFonts w:cs="Arial"/>
          <w:szCs w:val="22"/>
        </w:rPr>
        <w:t>Ordered Panel</w:t>
      </w:r>
      <w:r w:rsidR="008C4CF6" w:rsidRPr="00C3320D">
        <w:rPr>
          <w:rFonts w:cs="Arial"/>
          <w:szCs w:val="22"/>
        </w:rPr>
        <w:t xml:space="preserve"> Services with all reasonable skill, care and diligence;</w:t>
      </w:r>
    </w:p>
    <w:p w14:paraId="223964CD" w14:textId="604CD267" w:rsidR="008C4CF6" w:rsidRPr="00C3320D" w:rsidRDefault="00227A25" w:rsidP="00D40F55">
      <w:pPr>
        <w:pStyle w:val="Heading4"/>
        <w:spacing w:before="120" w:after="120"/>
        <w:rPr>
          <w:rFonts w:cs="Arial"/>
          <w:szCs w:val="22"/>
        </w:rPr>
      </w:pPr>
      <w:r w:rsidRPr="00C3320D">
        <w:rPr>
          <w:rFonts w:cs="Arial"/>
          <w:szCs w:val="22"/>
        </w:rPr>
        <w:t xml:space="preserve">Are </w:t>
      </w:r>
      <w:r w:rsidR="008C4CF6" w:rsidRPr="00C3320D">
        <w:rPr>
          <w:rFonts w:cs="Arial"/>
          <w:szCs w:val="22"/>
        </w:rPr>
        <w:t>vetted in accordance with Good Industry Practice and, where applicable, the Security Policy and the Standards;</w:t>
      </w:r>
    </w:p>
    <w:p w14:paraId="0EDCC2CD" w14:textId="2B375E00" w:rsidR="008C4CF6" w:rsidRPr="00C3320D" w:rsidRDefault="00227A25" w:rsidP="00D40F55">
      <w:pPr>
        <w:pStyle w:val="Heading4"/>
        <w:spacing w:before="120" w:after="120"/>
        <w:rPr>
          <w:rFonts w:cs="Arial"/>
          <w:szCs w:val="22"/>
        </w:rPr>
      </w:pPr>
      <w:r w:rsidRPr="00C3320D">
        <w:rPr>
          <w:rFonts w:cs="Arial"/>
          <w:szCs w:val="22"/>
        </w:rPr>
        <w:t xml:space="preserve">Obey </w:t>
      </w:r>
      <w:r w:rsidR="008C4CF6" w:rsidRPr="00C3320D">
        <w:rPr>
          <w:rFonts w:cs="Arial"/>
          <w:szCs w:val="22"/>
        </w:rPr>
        <w:t xml:space="preserve">all lawful instructions and reasonable directions of the Customer (including, if so required by the Customer, the ICT Policy) and provide the </w:t>
      </w:r>
      <w:r w:rsidR="001F2429" w:rsidRPr="00C3320D">
        <w:rPr>
          <w:rFonts w:cs="Arial"/>
          <w:szCs w:val="22"/>
        </w:rPr>
        <w:t>Ordered Panel</w:t>
      </w:r>
      <w:r w:rsidR="008C4CF6" w:rsidRPr="00C3320D">
        <w:rPr>
          <w:rFonts w:cs="Arial"/>
          <w:szCs w:val="22"/>
        </w:rPr>
        <w:t xml:space="preserve"> Services to the reasonable satisfaction of the Customer; and</w:t>
      </w:r>
    </w:p>
    <w:p w14:paraId="4629DA09" w14:textId="453ACBD1" w:rsidR="008C4CF6" w:rsidRPr="00C3320D" w:rsidRDefault="00227A25" w:rsidP="00D40F55">
      <w:pPr>
        <w:pStyle w:val="Heading4"/>
        <w:spacing w:before="120" w:after="120"/>
        <w:rPr>
          <w:rFonts w:cs="Arial"/>
          <w:szCs w:val="22"/>
        </w:rPr>
      </w:pPr>
      <w:r w:rsidRPr="00C3320D">
        <w:rPr>
          <w:rFonts w:cs="Arial"/>
          <w:szCs w:val="22"/>
        </w:rPr>
        <w:t xml:space="preserve">Comply </w:t>
      </w:r>
      <w:r w:rsidR="008C4CF6" w:rsidRPr="00C3320D">
        <w:rPr>
          <w:rFonts w:cs="Arial"/>
          <w:szCs w:val="22"/>
        </w:rPr>
        <w:t>with all reasonable requirements of the Customer concerning conduct at t</w:t>
      </w:r>
      <w:r w:rsidR="0092256C">
        <w:rPr>
          <w:rFonts w:cs="Arial"/>
          <w:szCs w:val="22"/>
        </w:rPr>
        <w:t xml:space="preserve">he Customer Premises, including </w:t>
      </w:r>
      <w:r w:rsidR="001F2429" w:rsidRPr="00C3320D">
        <w:rPr>
          <w:rFonts w:cs="Arial"/>
          <w:szCs w:val="22"/>
        </w:rPr>
        <w:t>any security requirements as notified to the Supplier by the Customer from time to time</w:t>
      </w:r>
      <w:r w:rsidR="008C4CF6" w:rsidRPr="00C3320D">
        <w:rPr>
          <w:rFonts w:cs="Arial"/>
          <w:szCs w:val="22"/>
        </w:rPr>
        <w:t>;</w:t>
      </w:r>
    </w:p>
    <w:p w14:paraId="4E9E6183" w14:textId="3F4D0223" w:rsidR="008C4CF6" w:rsidRPr="00C3320D" w:rsidRDefault="00227A25" w:rsidP="00D40F55">
      <w:pPr>
        <w:pStyle w:val="Heading3"/>
        <w:spacing w:before="120" w:after="120"/>
        <w:rPr>
          <w:rFonts w:cs="Arial"/>
          <w:szCs w:val="22"/>
        </w:rPr>
      </w:pPr>
      <w:r w:rsidRPr="00C3320D">
        <w:rPr>
          <w:rFonts w:cs="Arial"/>
          <w:szCs w:val="22"/>
        </w:rPr>
        <w:t xml:space="preserve">Subject </w:t>
      </w:r>
      <w:r w:rsidR="008C4CF6" w:rsidRPr="00C3320D">
        <w:rPr>
          <w:rFonts w:cs="Arial"/>
          <w:szCs w:val="22"/>
        </w:rPr>
        <w:t>to Contract Schedule 3 (Staff Transfer), retain overall control of the Supplier Personnel at all times so that the Supplier Personnel shall not be deemed to be employees, agents or contractors of the Customer;</w:t>
      </w:r>
    </w:p>
    <w:p w14:paraId="2D0FBB0E" w14:textId="2A46F981" w:rsidR="008C4CF6" w:rsidRPr="00C3320D" w:rsidRDefault="00227A25" w:rsidP="00D40F55">
      <w:pPr>
        <w:pStyle w:val="Heading3"/>
        <w:spacing w:before="120" w:after="120"/>
        <w:rPr>
          <w:rFonts w:cs="Arial"/>
          <w:szCs w:val="22"/>
        </w:rPr>
      </w:pPr>
      <w:r w:rsidRPr="00C3320D">
        <w:rPr>
          <w:rFonts w:cs="Arial"/>
          <w:szCs w:val="22"/>
        </w:rPr>
        <w:t xml:space="preserve">Be </w:t>
      </w:r>
      <w:r w:rsidR="008C4CF6" w:rsidRPr="00C3320D">
        <w:rPr>
          <w:rFonts w:cs="Arial"/>
          <w:szCs w:val="22"/>
        </w:rPr>
        <w:t>liable at all times for all acts or omissions of Supplier Personnel, so that any act or omission of a member of any Supplier Personnel which results in a breach under this Legal Services Contract shall be a breach by the Supplier;</w:t>
      </w:r>
    </w:p>
    <w:p w14:paraId="4F87C11B" w14:textId="796888F8" w:rsidR="008C4CF6" w:rsidRPr="00C3320D" w:rsidRDefault="00227A25" w:rsidP="00D40F55">
      <w:pPr>
        <w:pStyle w:val="Heading3"/>
        <w:spacing w:before="120" w:after="120"/>
        <w:rPr>
          <w:rFonts w:cs="Arial"/>
          <w:szCs w:val="22"/>
        </w:rPr>
      </w:pPr>
      <w:r w:rsidRPr="00C3320D">
        <w:rPr>
          <w:rFonts w:cs="Arial"/>
          <w:szCs w:val="22"/>
        </w:rPr>
        <w:t xml:space="preserve">Use </w:t>
      </w:r>
      <w:r w:rsidR="008C4CF6" w:rsidRPr="00C3320D">
        <w:rPr>
          <w:rFonts w:cs="Arial"/>
          <w:szCs w:val="22"/>
        </w:rPr>
        <w:t>all reasonable endeavours to minimise the number of chan</w:t>
      </w:r>
      <w:r w:rsidR="004E66D9">
        <w:rPr>
          <w:rFonts w:cs="Arial"/>
          <w:szCs w:val="22"/>
        </w:rPr>
        <w:t>ges in</w:t>
      </w:r>
      <w:r w:rsidR="008C4CF6" w:rsidRPr="00C3320D">
        <w:rPr>
          <w:rFonts w:cs="Arial"/>
          <w:szCs w:val="22"/>
        </w:rPr>
        <w:t xml:space="preserve"> Supplier Personnel;</w:t>
      </w:r>
    </w:p>
    <w:p w14:paraId="26080B6B" w14:textId="1B19368F" w:rsidR="008C4CF6" w:rsidRPr="00C3320D" w:rsidRDefault="00227A25" w:rsidP="00D40F55">
      <w:pPr>
        <w:pStyle w:val="Heading3"/>
        <w:spacing w:before="120" w:after="120"/>
        <w:rPr>
          <w:rFonts w:cs="Arial"/>
          <w:szCs w:val="22"/>
        </w:rPr>
      </w:pPr>
      <w:r w:rsidRPr="00C3320D">
        <w:rPr>
          <w:rFonts w:cs="Arial"/>
          <w:szCs w:val="22"/>
        </w:rPr>
        <w:t>R</w:t>
      </w:r>
      <w:r w:rsidR="008C4CF6" w:rsidRPr="00C3320D">
        <w:rPr>
          <w:rFonts w:cs="Arial"/>
          <w:szCs w:val="22"/>
        </w:rPr>
        <w:t>eplace (temporarily or permanently, as appropriate) any Supplier Personnel as soon as practicable if any Supplier Personnel have been removed or are unavailable for any reason whatsoever;</w:t>
      </w:r>
    </w:p>
    <w:p w14:paraId="1DAABCD9" w14:textId="39961648" w:rsidR="008C4CF6" w:rsidRPr="00C3320D" w:rsidRDefault="00227A25" w:rsidP="00D40F55">
      <w:pPr>
        <w:pStyle w:val="Heading3"/>
        <w:spacing w:before="120" w:after="120"/>
        <w:rPr>
          <w:rFonts w:cs="Arial"/>
          <w:szCs w:val="22"/>
        </w:rPr>
      </w:pPr>
      <w:r w:rsidRPr="00C3320D">
        <w:rPr>
          <w:rFonts w:cs="Arial"/>
          <w:szCs w:val="22"/>
        </w:rPr>
        <w:t xml:space="preserve">Bear </w:t>
      </w:r>
      <w:r w:rsidR="008C4CF6" w:rsidRPr="00C3320D">
        <w:rPr>
          <w:rFonts w:cs="Arial"/>
          <w:szCs w:val="22"/>
        </w:rPr>
        <w:t>the programme familiarisation and other costs associated with any replacement of any Supplier Personnel; and</w:t>
      </w:r>
    </w:p>
    <w:p w14:paraId="3A1B946B" w14:textId="62F1123D" w:rsidR="008C4CF6" w:rsidRPr="00C3320D" w:rsidRDefault="00227A25" w:rsidP="00D40F55">
      <w:pPr>
        <w:pStyle w:val="Heading3"/>
        <w:spacing w:before="120" w:after="120"/>
        <w:rPr>
          <w:rFonts w:cs="Arial"/>
          <w:szCs w:val="22"/>
        </w:rPr>
      </w:pPr>
      <w:r w:rsidRPr="00C3320D">
        <w:rPr>
          <w:rFonts w:cs="Arial"/>
          <w:szCs w:val="22"/>
        </w:rPr>
        <w:t xml:space="preserve">Procure </w:t>
      </w:r>
      <w:r w:rsidR="008C4CF6" w:rsidRPr="00C3320D">
        <w:rPr>
          <w:rFonts w:cs="Arial"/>
          <w:szCs w:val="22"/>
        </w:rPr>
        <w:t>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5182494E" w:rsidR="008C4CF6" w:rsidRPr="00C3320D" w:rsidRDefault="00227A25" w:rsidP="00D40F55">
      <w:pPr>
        <w:pStyle w:val="Heading3"/>
        <w:spacing w:before="120" w:after="120"/>
        <w:rPr>
          <w:rFonts w:cs="Arial"/>
          <w:szCs w:val="22"/>
        </w:rPr>
      </w:pPr>
      <w:r w:rsidRPr="00C3320D">
        <w:rPr>
          <w:rFonts w:cs="Arial"/>
          <w:szCs w:val="22"/>
        </w:rPr>
        <w:t xml:space="preserve">Refuse </w:t>
      </w:r>
      <w:r w:rsidR="008C4CF6" w:rsidRPr="00C3320D">
        <w:rPr>
          <w:rFonts w:cs="Arial"/>
          <w:szCs w:val="22"/>
        </w:rPr>
        <w:t xml:space="preserve">admission to the relevant person(s) to the Customer Premises; and/or </w:t>
      </w:r>
    </w:p>
    <w:p w14:paraId="7E48E4BC" w14:textId="3C960F6F" w:rsidR="008C4CF6" w:rsidRPr="00C3320D" w:rsidRDefault="00227A25" w:rsidP="00D40F55">
      <w:pPr>
        <w:pStyle w:val="Heading3"/>
        <w:spacing w:before="120" w:after="120"/>
        <w:rPr>
          <w:rFonts w:cs="Arial"/>
          <w:szCs w:val="22"/>
        </w:rPr>
      </w:pPr>
      <w:r w:rsidRPr="00C3320D">
        <w:rPr>
          <w:rFonts w:cs="Arial"/>
          <w:szCs w:val="22"/>
        </w:rPr>
        <w:t xml:space="preserve">Direct </w:t>
      </w:r>
      <w:r w:rsidR="008C4CF6" w:rsidRPr="00C3320D">
        <w:rPr>
          <w:rFonts w:cs="Arial"/>
          <w:szCs w:val="22"/>
        </w:rPr>
        <w:t xml:space="preserve">the Supplier to end the involvement in the provision of the </w:t>
      </w:r>
      <w:r w:rsidR="006754E6" w:rsidRPr="00C3320D">
        <w:rPr>
          <w:rFonts w:cs="Arial"/>
          <w:szCs w:val="22"/>
        </w:rPr>
        <w:t>Ordered Panel</w:t>
      </w:r>
      <w:r w:rsidR="008C4CF6"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50" w:name="_Ref358297649"/>
      <w:r w:rsidRPr="00C3320D">
        <w:rPr>
          <w:rFonts w:cs="Arial"/>
          <w:szCs w:val="22"/>
        </w:rPr>
        <w:t>The Parties agree that</w:t>
      </w:r>
      <w:r w:rsidR="00FA30C4" w:rsidRPr="00C3320D">
        <w:rPr>
          <w:rFonts w:cs="Arial"/>
          <w:szCs w:val="22"/>
        </w:rPr>
        <w:t>:</w:t>
      </w:r>
      <w:bookmarkEnd w:id="50"/>
    </w:p>
    <w:p w14:paraId="513D7722" w14:textId="62D09C03" w:rsidR="00FA30C4" w:rsidRPr="00C3320D" w:rsidRDefault="00227A25" w:rsidP="00D40F55">
      <w:pPr>
        <w:pStyle w:val="Heading3"/>
        <w:spacing w:before="120" w:after="120"/>
        <w:rPr>
          <w:rFonts w:cs="Arial"/>
          <w:szCs w:val="22"/>
        </w:rPr>
      </w:pPr>
      <w:bookmarkStart w:id="51" w:name="_Ref358297659"/>
      <w:r w:rsidRPr="00C3320D">
        <w:rPr>
          <w:rFonts w:cs="Arial"/>
          <w:szCs w:val="22"/>
        </w:rPr>
        <w:lastRenderedPageBreak/>
        <w:t xml:space="preserve">Where </w:t>
      </w:r>
      <w:r w:rsidR="00FA30C4" w:rsidRPr="00C3320D">
        <w:rPr>
          <w:rFonts w:cs="Arial"/>
          <w:szCs w:val="22"/>
        </w:rPr>
        <w:t xml:space="preserve">the commencement of the provision of the </w:t>
      </w:r>
      <w:r w:rsidR="006D64CC" w:rsidRPr="00C3320D">
        <w:rPr>
          <w:rFonts w:cs="Arial"/>
          <w:szCs w:val="22"/>
        </w:rPr>
        <w:t xml:space="preserve">Ordered Panel </w:t>
      </w:r>
      <w:r w:rsidR="00FA30C4" w:rsidRPr="00C3320D">
        <w:rPr>
          <w:rFonts w:cs="Arial"/>
          <w:szCs w:val="22"/>
        </w:rPr>
        <w:t xml:space="preserve">Services or any part of the </w:t>
      </w:r>
      <w:r w:rsidR="006754E6" w:rsidRPr="00C3320D">
        <w:rPr>
          <w:rFonts w:cs="Arial"/>
          <w:szCs w:val="22"/>
        </w:rPr>
        <w:t xml:space="preserve">Ordered Panel </w:t>
      </w:r>
      <w:r w:rsidR="00FA30C4" w:rsidRPr="00C3320D">
        <w:rPr>
          <w:rFonts w:cs="Arial"/>
          <w:szCs w:val="22"/>
        </w:rPr>
        <w:t xml:space="preserve">Services results in one or more Relevant Transfers, </w:t>
      </w:r>
      <w:r w:rsidR="006754E6" w:rsidRPr="00C3320D">
        <w:rPr>
          <w:rFonts w:cs="Arial"/>
          <w:szCs w:val="22"/>
        </w:rPr>
        <w:t xml:space="preserve">Contract </w:t>
      </w:r>
      <w:r w:rsidR="00FA30C4" w:rsidRPr="00C3320D">
        <w:rPr>
          <w:rFonts w:cs="Arial"/>
          <w:szCs w:val="22"/>
        </w:rPr>
        <w:t>Schedule </w:t>
      </w:r>
      <w:r w:rsidR="00F50D28" w:rsidRPr="00C3320D">
        <w:rPr>
          <w:rFonts w:cs="Arial"/>
          <w:szCs w:val="22"/>
        </w:rPr>
        <w:t>3</w:t>
      </w:r>
      <w:r w:rsidR="006754E6" w:rsidRPr="00C3320D">
        <w:rPr>
          <w:rFonts w:cs="Arial"/>
          <w:szCs w:val="22"/>
        </w:rPr>
        <w:t xml:space="preserve"> </w:t>
      </w:r>
      <w:r w:rsidR="00FA30C4" w:rsidRPr="00C3320D">
        <w:rPr>
          <w:rFonts w:cs="Arial"/>
          <w:szCs w:val="22"/>
        </w:rPr>
        <w:t xml:space="preserve">(Staff Transfer) shall apply as follows: </w:t>
      </w:r>
    </w:p>
    <w:p w14:paraId="3E10410C" w14:textId="67D2F6A5" w:rsidR="00FA30C4" w:rsidRPr="00C3320D" w:rsidRDefault="00227A25" w:rsidP="00D40F55">
      <w:pPr>
        <w:pStyle w:val="GPSL4numberedclause"/>
        <w:rPr>
          <w:rFonts w:ascii="Arial" w:hAnsi="Arial"/>
          <w:szCs w:val="22"/>
        </w:rPr>
      </w:pPr>
      <w:r w:rsidRPr="00C3320D">
        <w:rPr>
          <w:rFonts w:ascii="Arial" w:hAnsi="Arial"/>
          <w:szCs w:val="22"/>
        </w:rPr>
        <w:t xml:space="preserve">Where </w:t>
      </w:r>
      <w:r w:rsidR="00FA30C4" w:rsidRPr="00C3320D">
        <w:rPr>
          <w:rFonts w:ascii="Arial" w:hAnsi="Arial"/>
          <w:szCs w:val="22"/>
        </w:rPr>
        <w:t xml:space="preserve">the Relevant Transfer involves the transfer of Transferring Customer Employees, Part A of </w:t>
      </w:r>
      <w:r w:rsidR="006754E6" w:rsidRPr="00C3320D">
        <w:rPr>
          <w:rFonts w:ascii="Arial" w:hAnsi="Arial"/>
          <w:szCs w:val="22"/>
        </w:rPr>
        <w:t>Contract</w:t>
      </w:r>
      <w:r w:rsidR="00FA30C4" w:rsidRPr="00C3320D">
        <w:rPr>
          <w:rFonts w:ascii="Arial" w:hAnsi="Arial"/>
          <w:szCs w:val="22"/>
        </w:rPr>
        <w:t xml:space="preserve"> Schedule </w:t>
      </w:r>
      <w:r w:rsidR="006754E6" w:rsidRPr="00C3320D">
        <w:rPr>
          <w:rFonts w:ascii="Arial" w:hAnsi="Arial"/>
          <w:szCs w:val="22"/>
        </w:rPr>
        <w:t>4</w:t>
      </w:r>
      <w:r w:rsidR="00FA30C4" w:rsidRPr="00C3320D">
        <w:rPr>
          <w:rFonts w:ascii="Arial" w:hAnsi="Arial"/>
          <w:szCs w:val="22"/>
        </w:rPr>
        <w:t xml:space="preserve"> (Staff Transfer) shall apply; </w:t>
      </w:r>
    </w:p>
    <w:p w14:paraId="109C4034" w14:textId="5CC43638" w:rsidR="00FA30C4" w:rsidRPr="00C3320D" w:rsidRDefault="00227A25" w:rsidP="00D40F55">
      <w:pPr>
        <w:pStyle w:val="GPSL4numberedclause"/>
        <w:rPr>
          <w:rFonts w:ascii="Arial" w:hAnsi="Arial"/>
          <w:szCs w:val="22"/>
        </w:rPr>
      </w:pPr>
      <w:r w:rsidRPr="00C3320D">
        <w:rPr>
          <w:rFonts w:ascii="Arial" w:hAnsi="Arial"/>
          <w:szCs w:val="22"/>
        </w:rPr>
        <w:t xml:space="preserve">Where </w:t>
      </w:r>
      <w:r w:rsidR="00FA30C4" w:rsidRPr="00C3320D">
        <w:rPr>
          <w:rFonts w:ascii="Arial" w:hAnsi="Arial"/>
          <w:szCs w:val="22"/>
        </w:rPr>
        <w:t xml:space="preserve">the Relevant Transfer involves the transfer of Transferring Former Supplier Employees, Part B of </w:t>
      </w:r>
      <w:r w:rsidR="006754E6" w:rsidRPr="00C3320D">
        <w:rPr>
          <w:rFonts w:ascii="Arial" w:hAnsi="Arial"/>
          <w:szCs w:val="22"/>
        </w:rPr>
        <w:t xml:space="preserve">Contract </w:t>
      </w:r>
      <w:r w:rsidR="00FA30C4"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00FA30C4" w:rsidRPr="00C3320D">
        <w:rPr>
          <w:rFonts w:ascii="Arial" w:hAnsi="Arial"/>
          <w:szCs w:val="22"/>
        </w:rPr>
        <w:t>(Staff Transfer) shall apply;</w:t>
      </w:r>
    </w:p>
    <w:p w14:paraId="5557D25F" w14:textId="17BA686B" w:rsidR="00FA30C4" w:rsidRPr="00C3320D" w:rsidRDefault="00227A25" w:rsidP="00D40F55">
      <w:pPr>
        <w:pStyle w:val="GPSL4numberedclause"/>
        <w:rPr>
          <w:rFonts w:ascii="Arial" w:hAnsi="Arial"/>
          <w:szCs w:val="22"/>
        </w:rPr>
      </w:pPr>
      <w:r w:rsidRPr="00C3320D">
        <w:rPr>
          <w:rFonts w:ascii="Arial" w:hAnsi="Arial"/>
          <w:szCs w:val="22"/>
        </w:rPr>
        <w:t xml:space="preserve">Where </w:t>
      </w:r>
      <w:r w:rsidR="00FA30C4" w:rsidRPr="00C3320D">
        <w:rPr>
          <w:rFonts w:ascii="Arial" w:hAnsi="Arial"/>
          <w:szCs w:val="22"/>
        </w:rPr>
        <w:t xml:space="preserve">the Relevant Transfer involves the transfer of Transferring Customer Employees and Transferring Former Supplier Employees, Parts A and B of </w:t>
      </w:r>
      <w:r w:rsidR="006754E6" w:rsidRPr="00C3320D">
        <w:rPr>
          <w:rFonts w:ascii="Arial" w:hAnsi="Arial"/>
          <w:szCs w:val="22"/>
        </w:rPr>
        <w:t>Contract</w:t>
      </w:r>
      <w:r w:rsidR="00FA30C4" w:rsidRPr="00C3320D">
        <w:rPr>
          <w:rFonts w:ascii="Arial" w:hAnsi="Arial"/>
          <w:szCs w:val="22"/>
        </w:rPr>
        <w:t xml:space="preserve"> Schedule </w:t>
      </w:r>
      <w:r w:rsidR="00F50D28" w:rsidRPr="00C3320D">
        <w:rPr>
          <w:rFonts w:ascii="Arial" w:hAnsi="Arial"/>
          <w:szCs w:val="22"/>
        </w:rPr>
        <w:t>3</w:t>
      </w:r>
      <w:r w:rsidR="00FA30C4"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30DD5F73" w:rsidR="00FA30C4" w:rsidRPr="00C3320D" w:rsidRDefault="00227A25" w:rsidP="00D40F55">
      <w:pPr>
        <w:pStyle w:val="Heading3"/>
        <w:spacing w:before="120" w:after="120"/>
        <w:rPr>
          <w:rFonts w:cs="Arial"/>
          <w:szCs w:val="22"/>
        </w:rPr>
      </w:pPr>
      <w:r w:rsidRPr="00C3320D">
        <w:rPr>
          <w:rFonts w:cs="Arial"/>
          <w:szCs w:val="22"/>
        </w:rPr>
        <w:t xml:space="preserve">Where </w:t>
      </w:r>
      <w:r w:rsidR="00FA30C4" w:rsidRPr="00C3320D">
        <w:rPr>
          <w:rFonts w:cs="Arial"/>
          <w:szCs w:val="22"/>
        </w:rPr>
        <w:t>commencement of the provision of the</w:t>
      </w:r>
      <w:r w:rsidR="006754E6" w:rsidRPr="00C3320D">
        <w:rPr>
          <w:rFonts w:cs="Arial"/>
          <w:szCs w:val="22"/>
        </w:rPr>
        <w:t xml:space="preserve"> Ordered Panel</w:t>
      </w:r>
      <w:r w:rsidR="00FA30C4"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00FA30C4"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00FA30C4"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2" w:name="_Ref358300369"/>
      <w:bookmarkEnd w:id="51"/>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2"/>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1ACF2F50" w:rsidR="006E2D22" w:rsidRPr="00C3320D" w:rsidRDefault="00227A25" w:rsidP="00D40F55">
      <w:pPr>
        <w:pStyle w:val="Heading3"/>
        <w:spacing w:before="120" w:after="120"/>
        <w:rPr>
          <w:rFonts w:cs="Arial"/>
          <w:szCs w:val="22"/>
        </w:rPr>
      </w:pPr>
      <w:r w:rsidRPr="00C3320D">
        <w:rPr>
          <w:rFonts w:cs="Arial"/>
          <w:szCs w:val="22"/>
        </w:rPr>
        <w:t xml:space="preserve">Manage </w:t>
      </w:r>
      <w:r w:rsidR="006E2D22" w:rsidRPr="00C3320D">
        <w:rPr>
          <w:rFonts w:cs="Arial"/>
          <w:szCs w:val="22"/>
        </w:rPr>
        <w:t>any Sub-Contractors in accordance with Good Industry Practice;</w:t>
      </w:r>
    </w:p>
    <w:p w14:paraId="15066897" w14:textId="33B772DA" w:rsidR="006E2D22" w:rsidRPr="00C3320D" w:rsidRDefault="00227A25" w:rsidP="00D40F55">
      <w:pPr>
        <w:pStyle w:val="Heading3"/>
        <w:spacing w:before="120" w:after="120"/>
        <w:rPr>
          <w:rFonts w:cs="Arial"/>
          <w:szCs w:val="22"/>
        </w:rPr>
      </w:pPr>
      <w:r w:rsidRPr="00C3320D">
        <w:rPr>
          <w:rFonts w:cs="Arial"/>
          <w:szCs w:val="22"/>
        </w:rPr>
        <w:t xml:space="preserve">Comply </w:t>
      </w:r>
      <w:r w:rsidR="006E2D22" w:rsidRPr="00C3320D">
        <w:rPr>
          <w:rFonts w:cs="Arial"/>
          <w:szCs w:val="22"/>
        </w:rPr>
        <w:t>with its obligations under this Legal Services Contract in the provision of the Ordered Panel Services; and</w:t>
      </w:r>
    </w:p>
    <w:p w14:paraId="31E712F7" w14:textId="553FF5AA" w:rsidR="006E2D22" w:rsidRPr="00C3320D" w:rsidRDefault="00227A25" w:rsidP="00D40F55">
      <w:pPr>
        <w:pStyle w:val="Heading3"/>
        <w:spacing w:before="120" w:after="120"/>
        <w:rPr>
          <w:rFonts w:cs="Arial"/>
          <w:szCs w:val="22"/>
        </w:rPr>
      </w:pPr>
      <w:r w:rsidRPr="00C3320D">
        <w:rPr>
          <w:rFonts w:cs="Arial"/>
          <w:szCs w:val="22"/>
        </w:rPr>
        <w:t>Assign</w:t>
      </w:r>
      <w:r w:rsidR="006E2D22" w:rsidRPr="00C3320D">
        <w:rPr>
          <w:rFonts w:cs="Arial"/>
          <w:szCs w:val="22"/>
        </w:rPr>
        <w:t>,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53" w:name="_Ref359425071"/>
      <w:r w:rsidRPr="00C3320D">
        <w:rPr>
          <w:rFonts w:cs="Arial"/>
          <w:szCs w:val="22"/>
        </w:rPr>
        <w:t>Prior to sub-contacting any of its obligations under this Legal Services Contract, the Supplier shall notify the Customer and provide the Customer with:</w:t>
      </w:r>
      <w:bookmarkEnd w:id="53"/>
    </w:p>
    <w:p w14:paraId="183DD848" w14:textId="1B20FBC1" w:rsidR="006E2D22" w:rsidRPr="00C3320D" w:rsidRDefault="00227A25" w:rsidP="00D40F55">
      <w:pPr>
        <w:pStyle w:val="Heading3"/>
        <w:spacing w:before="120" w:after="120"/>
        <w:rPr>
          <w:rFonts w:cs="Arial"/>
          <w:szCs w:val="22"/>
        </w:rPr>
      </w:pPr>
      <w:r w:rsidRPr="00C3320D">
        <w:rPr>
          <w:rFonts w:cs="Arial"/>
          <w:szCs w:val="22"/>
        </w:rPr>
        <w:t xml:space="preserve">The </w:t>
      </w:r>
      <w:r w:rsidR="006E2D22" w:rsidRPr="00C3320D">
        <w:rPr>
          <w:rFonts w:cs="Arial"/>
          <w:szCs w:val="22"/>
        </w:rPr>
        <w:t>proposed Sub-Contractor’s name, registered office and company registration number;</w:t>
      </w:r>
    </w:p>
    <w:p w14:paraId="179F07EB" w14:textId="166B965A" w:rsidR="006E2D22" w:rsidRPr="00C3320D" w:rsidRDefault="00227A25" w:rsidP="00D40F55">
      <w:pPr>
        <w:pStyle w:val="Heading3"/>
        <w:spacing w:before="120" w:after="120"/>
        <w:rPr>
          <w:rFonts w:cs="Arial"/>
          <w:szCs w:val="22"/>
        </w:rPr>
      </w:pPr>
      <w:r w:rsidRPr="00C3320D">
        <w:rPr>
          <w:rFonts w:cs="Arial"/>
          <w:szCs w:val="22"/>
        </w:rPr>
        <w:t xml:space="preserve">The </w:t>
      </w:r>
      <w:r w:rsidR="006E2D22" w:rsidRPr="00C3320D">
        <w:rPr>
          <w:rFonts w:cs="Arial"/>
          <w:szCs w:val="22"/>
        </w:rPr>
        <w:t xml:space="preserve">scope of any </w:t>
      </w:r>
      <w:r w:rsidR="003A70A5" w:rsidRPr="00C3320D">
        <w:rPr>
          <w:rFonts w:cs="Arial"/>
          <w:szCs w:val="22"/>
        </w:rPr>
        <w:t>Ordered Panel</w:t>
      </w:r>
      <w:r w:rsidR="006E2D22" w:rsidRPr="00C3320D">
        <w:rPr>
          <w:rFonts w:cs="Arial"/>
          <w:szCs w:val="22"/>
        </w:rPr>
        <w:t xml:space="preserve"> Services to be provided by the proposed Sub-Contractor; and</w:t>
      </w:r>
    </w:p>
    <w:p w14:paraId="4AFF79F8" w14:textId="4AB3CB39" w:rsidR="006E2D22" w:rsidRPr="00C3320D" w:rsidRDefault="00227A25" w:rsidP="00D40F55">
      <w:pPr>
        <w:pStyle w:val="Heading3"/>
        <w:spacing w:before="120" w:after="120"/>
        <w:rPr>
          <w:rFonts w:cs="Arial"/>
          <w:szCs w:val="22"/>
        </w:rPr>
      </w:pPr>
      <w:r w:rsidRPr="00C3320D">
        <w:rPr>
          <w:rFonts w:cs="Arial"/>
          <w:szCs w:val="22"/>
        </w:rPr>
        <w:t xml:space="preserve">Where </w:t>
      </w:r>
      <w:r w:rsidR="006E2D22" w:rsidRPr="00C3320D">
        <w:rPr>
          <w:rFonts w:cs="Arial"/>
          <w:szCs w:val="22"/>
        </w:rPr>
        <w:t>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4" w:name="_Ref359336661"/>
      <w:r w:rsidRPr="00C3320D">
        <w:rPr>
          <w:rFonts w:cs="Arial"/>
          <w:szCs w:val="22"/>
        </w:rPr>
        <w:lastRenderedPageBreak/>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4"/>
    </w:p>
    <w:p w14:paraId="2D71093E" w14:textId="77DF827E" w:rsidR="006E2D22" w:rsidRPr="00C3320D" w:rsidRDefault="00227A25" w:rsidP="00D40F55">
      <w:pPr>
        <w:pStyle w:val="Heading3"/>
        <w:spacing w:before="120" w:after="120"/>
        <w:rPr>
          <w:rFonts w:cs="Arial"/>
          <w:szCs w:val="22"/>
        </w:rPr>
      </w:pPr>
      <w:r w:rsidRPr="00C3320D">
        <w:rPr>
          <w:rFonts w:cs="Arial"/>
          <w:szCs w:val="22"/>
        </w:rPr>
        <w:t xml:space="preserve">A </w:t>
      </w:r>
      <w:r w:rsidR="006E2D22" w:rsidRPr="00C3320D">
        <w:rPr>
          <w:rFonts w:cs="Arial"/>
          <w:szCs w:val="22"/>
        </w:rPr>
        <w:t>copy of the proposed Sub-Contract; and</w:t>
      </w:r>
    </w:p>
    <w:p w14:paraId="647C4BFD" w14:textId="51678EC6" w:rsidR="006E2D22" w:rsidRPr="00C3320D" w:rsidRDefault="00227A25" w:rsidP="00D40F55">
      <w:pPr>
        <w:pStyle w:val="Heading3"/>
        <w:spacing w:before="120" w:after="120"/>
        <w:rPr>
          <w:rFonts w:cs="Arial"/>
          <w:szCs w:val="22"/>
        </w:rPr>
      </w:pPr>
      <w:r w:rsidRPr="00C3320D">
        <w:rPr>
          <w:rFonts w:cs="Arial"/>
          <w:szCs w:val="22"/>
        </w:rPr>
        <w:t xml:space="preserve">Any </w:t>
      </w:r>
      <w:r w:rsidR="006E2D22" w:rsidRPr="00C3320D">
        <w:rPr>
          <w:rFonts w:cs="Arial"/>
          <w:szCs w:val="22"/>
        </w:rPr>
        <w:t>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321B6B35" w:rsidR="006E2D22" w:rsidRPr="00C3320D" w:rsidRDefault="00227A25" w:rsidP="00D40F55">
      <w:pPr>
        <w:pStyle w:val="Heading3"/>
        <w:spacing w:before="120" w:after="120"/>
        <w:rPr>
          <w:rFonts w:cs="Arial"/>
          <w:szCs w:val="22"/>
        </w:rPr>
      </w:pPr>
      <w:r w:rsidRPr="00C3320D">
        <w:rPr>
          <w:rFonts w:cs="Arial"/>
          <w:szCs w:val="22"/>
        </w:rPr>
        <w:t xml:space="preserve">The </w:t>
      </w:r>
      <w:r w:rsidR="006E2D22" w:rsidRPr="00C3320D">
        <w:rPr>
          <w:rFonts w:cs="Arial"/>
          <w:szCs w:val="22"/>
        </w:rPr>
        <w:t xml:space="preserve">appointment of a proposed Sub-Contractor may prejudice the provision of the </w:t>
      </w:r>
      <w:r w:rsidR="001F2429" w:rsidRPr="00C3320D">
        <w:rPr>
          <w:rFonts w:cs="Arial"/>
          <w:szCs w:val="22"/>
        </w:rPr>
        <w:t xml:space="preserve">Ordered Panel </w:t>
      </w:r>
      <w:r w:rsidR="006E2D22" w:rsidRPr="00C3320D">
        <w:rPr>
          <w:rFonts w:cs="Arial"/>
          <w:szCs w:val="22"/>
        </w:rPr>
        <w:t xml:space="preserve">Services or may be contrary to the interests respectively of the Customer under this </w:t>
      </w:r>
      <w:r w:rsidR="003A70A5" w:rsidRPr="00C3320D">
        <w:rPr>
          <w:rFonts w:cs="Arial"/>
          <w:szCs w:val="22"/>
        </w:rPr>
        <w:t>Legal Services</w:t>
      </w:r>
      <w:r w:rsidR="006E2D22" w:rsidRPr="00C3320D">
        <w:rPr>
          <w:rFonts w:cs="Arial"/>
          <w:szCs w:val="22"/>
        </w:rPr>
        <w:t xml:space="preserve"> Contract; </w:t>
      </w:r>
    </w:p>
    <w:p w14:paraId="25B822EF" w14:textId="6F328FD3" w:rsidR="006E2D22" w:rsidRPr="00C3320D" w:rsidRDefault="00227A25" w:rsidP="00D40F55">
      <w:pPr>
        <w:pStyle w:val="Heading3"/>
        <w:spacing w:before="120" w:after="120"/>
        <w:rPr>
          <w:rFonts w:cs="Arial"/>
          <w:szCs w:val="22"/>
        </w:rPr>
      </w:pPr>
      <w:r w:rsidRPr="00C3320D">
        <w:rPr>
          <w:rFonts w:cs="Arial"/>
          <w:szCs w:val="22"/>
        </w:rPr>
        <w:t xml:space="preserve">The </w:t>
      </w:r>
      <w:r w:rsidR="006E2D22" w:rsidRPr="00C3320D">
        <w:rPr>
          <w:rFonts w:cs="Arial"/>
          <w:szCs w:val="22"/>
        </w:rPr>
        <w:t>proposed Sub-Contractor is unreliable and/or has not provided reliable goods and or reasonable services to its other customers; and/or</w:t>
      </w:r>
    </w:p>
    <w:p w14:paraId="1F8958C8" w14:textId="12267C33" w:rsidR="006E2D22" w:rsidRPr="00227A25" w:rsidRDefault="00227A25" w:rsidP="00227A25">
      <w:pPr>
        <w:pStyle w:val="Heading3"/>
        <w:spacing w:before="120" w:after="120"/>
        <w:rPr>
          <w:rFonts w:cs="Arial"/>
          <w:szCs w:val="22"/>
        </w:rPr>
      </w:pPr>
      <w:r w:rsidRPr="00C3320D">
        <w:rPr>
          <w:rFonts w:cs="Arial"/>
          <w:szCs w:val="22"/>
        </w:rPr>
        <w:t xml:space="preserve">The </w:t>
      </w:r>
      <w:r w:rsidR="006E2D22" w:rsidRPr="00C3320D">
        <w:rPr>
          <w:rFonts w:cs="Arial"/>
          <w:szCs w:val="22"/>
        </w:rPr>
        <w:t>proposed Sub-Contractor employs unfit persons,</w:t>
      </w:r>
      <w:r>
        <w:rPr>
          <w:rFonts w:cs="Arial"/>
          <w:szCs w:val="22"/>
        </w:rPr>
        <w:t xml:space="preserve"> </w:t>
      </w:r>
      <w:r w:rsidR="006E2D22" w:rsidRPr="00227A25">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280740B6" w:rsidR="006E2D22" w:rsidRPr="00C3320D" w:rsidRDefault="00227A25" w:rsidP="00D40F55">
      <w:pPr>
        <w:pStyle w:val="Heading3"/>
        <w:spacing w:before="120" w:after="120"/>
        <w:rPr>
          <w:rFonts w:cs="Arial"/>
          <w:szCs w:val="22"/>
        </w:rPr>
      </w:pPr>
      <w:r w:rsidRPr="00C3320D">
        <w:rPr>
          <w:rFonts w:cs="Arial"/>
          <w:szCs w:val="22"/>
        </w:rPr>
        <w:t xml:space="preserve">The </w:t>
      </w:r>
      <w:r w:rsidR="006E2D22" w:rsidRPr="00C3320D">
        <w:rPr>
          <w:rFonts w:cs="Arial"/>
          <w:szCs w:val="22"/>
        </w:rPr>
        <w:t>Customer has not notified the Supplier that it objects to the proposed Sub-Contractor’s appointment by the later of ten (10) Working Days of receipt of:</w:t>
      </w:r>
    </w:p>
    <w:p w14:paraId="2F449F2A" w14:textId="7552EB8B" w:rsidR="006E2D22" w:rsidRPr="00C3320D" w:rsidRDefault="00227A25" w:rsidP="00D40F55">
      <w:pPr>
        <w:pStyle w:val="GPSL4numberedclause"/>
        <w:numPr>
          <w:ilvl w:val="3"/>
          <w:numId w:val="39"/>
        </w:numPr>
        <w:rPr>
          <w:rFonts w:ascii="Arial" w:hAnsi="Arial"/>
          <w:szCs w:val="22"/>
        </w:rPr>
      </w:pPr>
      <w:r w:rsidRPr="00C3320D">
        <w:rPr>
          <w:rFonts w:ascii="Arial" w:hAnsi="Arial"/>
          <w:szCs w:val="22"/>
        </w:rPr>
        <w:t xml:space="preserve">The </w:t>
      </w:r>
      <w:r w:rsidR="006E2D22" w:rsidRPr="00C3320D">
        <w:rPr>
          <w:rFonts w:ascii="Arial" w:hAnsi="Arial"/>
          <w:szCs w:val="22"/>
        </w:rPr>
        <w:t xml:space="preserve">Supplier’s notice issued pursuant to Clause </w:t>
      </w:r>
      <w:r w:rsidR="006E2D22" w:rsidRPr="00C3320D">
        <w:rPr>
          <w:rFonts w:ascii="Arial" w:hAnsi="Arial"/>
          <w:szCs w:val="22"/>
        </w:rPr>
        <w:fldChar w:fldCharType="begin"/>
      </w:r>
      <w:r w:rsidR="006E2D22" w:rsidRPr="00C3320D">
        <w:rPr>
          <w:rFonts w:ascii="Arial" w:hAnsi="Arial"/>
          <w:szCs w:val="22"/>
        </w:rPr>
        <w:instrText xml:space="preserve"> REF _Ref359425071 \r \h  \* MERGEFORMAT </w:instrText>
      </w:r>
      <w:r w:rsidR="006E2D22" w:rsidRPr="00C3320D">
        <w:rPr>
          <w:rFonts w:ascii="Arial" w:hAnsi="Arial"/>
          <w:szCs w:val="22"/>
        </w:rPr>
      </w:r>
      <w:r w:rsidR="006E2D22" w:rsidRPr="00C3320D">
        <w:rPr>
          <w:rFonts w:ascii="Arial" w:hAnsi="Arial"/>
          <w:szCs w:val="22"/>
        </w:rPr>
        <w:fldChar w:fldCharType="separate"/>
      </w:r>
      <w:r w:rsidR="006A3A26" w:rsidRPr="00C3320D">
        <w:rPr>
          <w:rFonts w:ascii="Arial" w:hAnsi="Arial"/>
          <w:szCs w:val="22"/>
        </w:rPr>
        <w:t>5.10</w:t>
      </w:r>
      <w:r w:rsidR="006E2D22" w:rsidRPr="00C3320D">
        <w:rPr>
          <w:rFonts w:ascii="Arial" w:hAnsi="Arial"/>
          <w:szCs w:val="22"/>
        </w:rPr>
        <w:fldChar w:fldCharType="end"/>
      </w:r>
      <w:r w:rsidR="006E2D22" w:rsidRPr="00C3320D">
        <w:rPr>
          <w:rFonts w:ascii="Arial" w:hAnsi="Arial"/>
          <w:szCs w:val="22"/>
        </w:rPr>
        <w:t>; and</w:t>
      </w:r>
    </w:p>
    <w:p w14:paraId="769AE4B9" w14:textId="25D3D3BD" w:rsidR="006E2D22" w:rsidRPr="00C3320D" w:rsidRDefault="00227A25" w:rsidP="00D40F55">
      <w:pPr>
        <w:pStyle w:val="GPSL4numberedclause"/>
        <w:numPr>
          <w:ilvl w:val="3"/>
          <w:numId w:val="39"/>
        </w:numPr>
        <w:rPr>
          <w:rFonts w:ascii="Arial" w:hAnsi="Arial"/>
          <w:szCs w:val="22"/>
        </w:rPr>
      </w:pPr>
      <w:r w:rsidRPr="00C3320D">
        <w:rPr>
          <w:rFonts w:ascii="Arial" w:hAnsi="Arial"/>
          <w:szCs w:val="22"/>
        </w:rPr>
        <w:t xml:space="preserve">Any </w:t>
      </w:r>
      <w:r w:rsidR="006E2D22" w:rsidRPr="00C3320D">
        <w:rPr>
          <w:rFonts w:ascii="Arial" w:hAnsi="Arial"/>
          <w:szCs w:val="22"/>
        </w:rPr>
        <w:t xml:space="preserve">further information requested by the Customer pursuant to Clause </w:t>
      </w:r>
      <w:r w:rsidR="006E2D22" w:rsidRPr="00C3320D">
        <w:rPr>
          <w:rFonts w:ascii="Arial" w:hAnsi="Arial"/>
          <w:szCs w:val="22"/>
        </w:rPr>
        <w:fldChar w:fldCharType="begin"/>
      </w:r>
      <w:r w:rsidR="006E2D22" w:rsidRPr="00C3320D">
        <w:rPr>
          <w:rFonts w:ascii="Arial" w:hAnsi="Arial"/>
          <w:szCs w:val="22"/>
        </w:rPr>
        <w:instrText xml:space="preserve"> REF _Ref359336661 \r \h  \* MERGEFORMAT </w:instrText>
      </w:r>
      <w:r w:rsidR="006E2D22" w:rsidRPr="00C3320D">
        <w:rPr>
          <w:rFonts w:ascii="Arial" w:hAnsi="Arial"/>
          <w:szCs w:val="22"/>
        </w:rPr>
      </w:r>
      <w:r w:rsidR="006E2D22" w:rsidRPr="00C3320D">
        <w:rPr>
          <w:rFonts w:ascii="Arial" w:hAnsi="Arial"/>
          <w:szCs w:val="22"/>
        </w:rPr>
        <w:fldChar w:fldCharType="separate"/>
      </w:r>
      <w:r w:rsidR="006A3A26" w:rsidRPr="00C3320D">
        <w:rPr>
          <w:rFonts w:ascii="Arial" w:hAnsi="Arial"/>
          <w:szCs w:val="22"/>
        </w:rPr>
        <w:t>5.11</w:t>
      </w:r>
      <w:r w:rsidR="006E2D22" w:rsidRPr="00C3320D">
        <w:rPr>
          <w:rFonts w:ascii="Arial" w:hAnsi="Arial"/>
          <w:szCs w:val="22"/>
        </w:rPr>
        <w:fldChar w:fldCharType="end"/>
      </w:r>
      <w:r w:rsidR="006E2D22" w:rsidRPr="00C3320D">
        <w:rPr>
          <w:rFonts w:ascii="Arial" w:hAnsi="Arial"/>
          <w:szCs w:val="22"/>
        </w:rPr>
        <w:t>; and</w:t>
      </w:r>
    </w:p>
    <w:p w14:paraId="2F457E93" w14:textId="1827CD83" w:rsidR="006E2D22" w:rsidRPr="00C3320D" w:rsidRDefault="00227A25" w:rsidP="00D40F55">
      <w:pPr>
        <w:pStyle w:val="Heading3"/>
        <w:spacing w:before="120" w:after="120"/>
        <w:rPr>
          <w:rFonts w:cs="Arial"/>
          <w:szCs w:val="22"/>
        </w:rPr>
      </w:pPr>
      <w:r w:rsidRPr="00C3320D">
        <w:rPr>
          <w:rFonts w:cs="Arial"/>
          <w:szCs w:val="22"/>
        </w:rPr>
        <w:t xml:space="preserve">The </w:t>
      </w:r>
      <w:r w:rsidR="006E2D22" w:rsidRPr="00C3320D">
        <w:rPr>
          <w:rFonts w:cs="Arial"/>
          <w:szCs w:val="22"/>
        </w:rPr>
        <w:t>proposed Sub-Contract is not a Key Sub-Contract which shall require the written consent of the Authority and the Customer,</w:t>
      </w:r>
    </w:p>
    <w:p w14:paraId="1815A080" w14:textId="1078032B" w:rsidR="006E2D22" w:rsidRPr="00C3320D" w:rsidRDefault="00227A25" w:rsidP="00D40F55">
      <w:pPr>
        <w:pStyle w:val="Heading2"/>
        <w:numPr>
          <w:ilvl w:val="0"/>
          <w:numId w:val="0"/>
        </w:numPr>
        <w:spacing w:before="120" w:after="120"/>
        <w:ind w:left="1276"/>
        <w:rPr>
          <w:rFonts w:cs="Arial"/>
          <w:szCs w:val="22"/>
        </w:rPr>
      </w:pPr>
      <w:r w:rsidRPr="00C3320D">
        <w:rPr>
          <w:rFonts w:cs="Arial"/>
          <w:szCs w:val="22"/>
        </w:rPr>
        <w:t xml:space="preserve">The </w:t>
      </w:r>
      <w:r w:rsidR="006E2D22" w:rsidRPr="00C3320D">
        <w:rPr>
          <w:rFonts w:cs="Arial"/>
          <w:szCs w:val="22"/>
        </w:rPr>
        <w:t>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0EB4F418" w:rsidR="00431312" w:rsidRPr="00C3320D" w:rsidRDefault="00227A25" w:rsidP="00D40F55">
      <w:pPr>
        <w:pStyle w:val="Heading3"/>
        <w:spacing w:before="120" w:after="120"/>
        <w:rPr>
          <w:rFonts w:cs="Arial"/>
          <w:szCs w:val="22"/>
        </w:rPr>
      </w:pPr>
      <w:r w:rsidRPr="00C3320D">
        <w:rPr>
          <w:rFonts w:cs="Arial"/>
          <w:szCs w:val="22"/>
        </w:rPr>
        <w:t xml:space="preserve">The </w:t>
      </w:r>
      <w:r w:rsidR="00431312" w:rsidRPr="00C3320D">
        <w:rPr>
          <w:rFonts w:cs="Arial"/>
          <w:szCs w:val="22"/>
        </w:rPr>
        <w:t xml:space="preserve">appointment of a proposed Key Sub-Contractor may prejudice the provision of the </w:t>
      </w:r>
      <w:r w:rsidR="00C943EE" w:rsidRPr="00C3320D">
        <w:rPr>
          <w:rFonts w:cs="Arial"/>
          <w:szCs w:val="22"/>
        </w:rPr>
        <w:t>Ordered Panel</w:t>
      </w:r>
      <w:r w:rsidR="00431312" w:rsidRPr="00C3320D">
        <w:rPr>
          <w:rFonts w:cs="Arial"/>
          <w:szCs w:val="22"/>
        </w:rPr>
        <w:t xml:space="preserve"> Services or may be contrary to its interests;</w:t>
      </w:r>
    </w:p>
    <w:p w14:paraId="066F8B92" w14:textId="0A4BEDAD" w:rsidR="00431312" w:rsidRPr="00C3320D" w:rsidRDefault="00227A25" w:rsidP="00D40F55">
      <w:pPr>
        <w:pStyle w:val="Heading3"/>
        <w:spacing w:before="120" w:after="120"/>
        <w:rPr>
          <w:rFonts w:cs="Arial"/>
          <w:szCs w:val="22"/>
        </w:rPr>
      </w:pPr>
      <w:r w:rsidRPr="00C3320D">
        <w:rPr>
          <w:rFonts w:cs="Arial"/>
          <w:szCs w:val="22"/>
        </w:rPr>
        <w:t xml:space="preserve">The </w:t>
      </w:r>
      <w:r w:rsidR="00431312" w:rsidRPr="00C3320D">
        <w:rPr>
          <w:rFonts w:cs="Arial"/>
          <w:szCs w:val="22"/>
        </w:rPr>
        <w:t>proposed Key Sub-Contractor is unreliable and/or has not provided reliable goods and/or reasonable services to its other customers; and/or</w:t>
      </w:r>
    </w:p>
    <w:p w14:paraId="004A0330" w14:textId="2D3D76E2" w:rsidR="00431312" w:rsidRPr="00C3320D" w:rsidRDefault="00227A25" w:rsidP="00D40F55">
      <w:pPr>
        <w:pStyle w:val="Heading3"/>
        <w:spacing w:before="120" w:after="120"/>
        <w:rPr>
          <w:rFonts w:cs="Arial"/>
          <w:szCs w:val="22"/>
        </w:rPr>
      </w:pPr>
      <w:r w:rsidRPr="00C3320D">
        <w:rPr>
          <w:rFonts w:cs="Arial"/>
          <w:szCs w:val="22"/>
        </w:rPr>
        <w:t xml:space="preserve">The </w:t>
      </w:r>
      <w:r w:rsidR="00431312" w:rsidRPr="00C3320D">
        <w:rPr>
          <w:rFonts w:cs="Arial"/>
          <w:szCs w:val="22"/>
        </w:rPr>
        <w:t>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5691144E" w:rsidR="00431312" w:rsidRPr="00C3320D" w:rsidRDefault="00227A25" w:rsidP="00D40F55">
      <w:pPr>
        <w:pStyle w:val="Heading3"/>
        <w:spacing w:before="120" w:after="120"/>
        <w:rPr>
          <w:rFonts w:cs="Arial"/>
          <w:szCs w:val="22"/>
        </w:rPr>
      </w:pPr>
      <w:r w:rsidRPr="00C3320D">
        <w:rPr>
          <w:rFonts w:cs="Arial"/>
          <w:szCs w:val="22"/>
        </w:rPr>
        <w:lastRenderedPageBreak/>
        <w:t xml:space="preserve">Provisions </w:t>
      </w:r>
      <w:r w:rsidR="00431312" w:rsidRPr="00C3320D">
        <w:rPr>
          <w:rFonts w:cs="Arial"/>
          <w:szCs w:val="22"/>
        </w:rPr>
        <w:t xml:space="preserve">which will enable the Supplier to discharge its obligations under this </w:t>
      </w:r>
      <w:r w:rsidR="00C943EE" w:rsidRPr="00C3320D">
        <w:rPr>
          <w:rFonts w:cs="Arial"/>
          <w:szCs w:val="22"/>
        </w:rPr>
        <w:t>Legal Services</w:t>
      </w:r>
      <w:r w:rsidR="00431312" w:rsidRPr="00C3320D">
        <w:rPr>
          <w:rFonts w:cs="Arial"/>
          <w:szCs w:val="22"/>
        </w:rPr>
        <w:t xml:space="preserve"> Contract;</w:t>
      </w:r>
    </w:p>
    <w:p w14:paraId="5E56AE87" w14:textId="16EA08BD" w:rsidR="00431312" w:rsidRPr="00C3320D" w:rsidRDefault="00227A25" w:rsidP="00D40F55">
      <w:pPr>
        <w:pStyle w:val="Heading3"/>
        <w:spacing w:before="120" w:after="120"/>
        <w:rPr>
          <w:rFonts w:cs="Arial"/>
          <w:szCs w:val="22"/>
        </w:rPr>
      </w:pPr>
      <w:r w:rsidRPr="00C3320D">
        <w:rPr>
          <w:rFonts w:cs="Arial"/>
          <w:szCs w:val="22"/>
        </w:rPr>
        <w:t xml:space="preserve">A </w:t>
      </w:r>
      <w:r w:rsidR="00431312" w:rsidRPr="00C3320D">
        <w:rPr>
          <w:rFonts w:cs="Arial"/>
          <w:szCs w:val="22"/>
        </w:rPr>
        <w:t>right under CRTPA for the Customer to enforce any provisions under the Key Sub-Contract which confer a benefit upon the Customer;</w:t>
      </w:r>
    </w:p>
    <w:p w14:paraId="3E726A81" w14:textId="4EECD638" w:rsidR="00431312" w:rsidRPr="00C3320D" w:rsidRDefault="00227A25" w:rsidP="00D40F55">
      <w:pPr>
        <w:pStyle w:val="Heading3"/>
        <w:spacing w:before="120" w:after="120"/>
        <w:rPr>
          <w:rFonts w:cs="Arial"/>
          <w:szCs w:val="22"/>
        </w:rPr>
      </w:pPr>
      <w:r w:rsidRPr="00C3320D">
        <w:rPr>
          <w:rFonts w:cs="Arial"/>
          <w:szCs w:val="22"/>
        </w:rPr>
        <w:t xml:space="preserve">A </w:t>
      </w:r>
      <w:r w:rsidR="00431312" w:rsidRPr="00C3320D">
        <w:rPr>
          <w:rFonts w:cs="Arial"/>
          <w:szCs w:val="22"/>
        </w:rPr>
        <w:t xml:space="preserve">provision enabling the Customer to enforce the Key Sub-Contract as if it were the Supplier; </w:t>
      </w:r>
    </w:p>
    <w:p w14:paraId="466C9B33" w14:textId="182A63A2" w:rsidR="00431312" w:rsidRPr="00C3320D" w:rsidRDefault="00227A25" w:rsidP="00D40F55">
      <w:pPr>
        <w:pStyle w:val="Heading3"/>
        <w:spacing w:before="120" w:after="120"/>
        <w:rPr>
          <w:rFonts w:cs="Arial"/>
          <w:szCs w:val="22"/>
        </w:rPr>
      </w:pPr>
      <w:r w:rsidRPr="00C3320D">
        <w:rPr>
          <w:rFonts w:cs="Arial"/>
          <w:szCs w:val="22"/>
        </w:rPr>
        <w:t xml:space="preserve">A </w:t>
      </w:r>
      <w:r w:rsidR="00431312" w:rsidRPr="00C3320D">
        <w:rPr>
          <w:rFonts w:cs="Arial"/>
          <w:szCs w:val="22"/>
        </w:rPr>
        <w:t xml:space="preserve">provision enabling the Supplier to assign, novate or otherwise transfer any of its rights and/or obligations under the Key Sub-Contract to the Customer or any Replacement Supplier; </w:t>
      </w:r>
    </w:p>
    <w:p w14:paraId="4F8AC02E" w14:textId="16EEAA96" w:rsidR="00431312" w:rsidRPr="00C3320D" w:rsidRDefault="00227A25" w:rsidP="00D40F55">
      <w:pPr>
        <w:pStyle w:val="Heading3"/>
        <w:spacing w:before="120" w:after="120"/>
        <w:rPr>
          <w:rFonts w:cs="Arial"/>
          <w:szCs w:val="22"/>
        </w:rPr>
      </w:pPr>
      <w:r w:rsidRPr="00C3320D">
        <w:rPr>
          <w:rFonts w:cs="Arial"/>
          <w:szCs w:val="22"/>
        </w:rPr>
        <w:t xml:space="preserve">Obligations </w:t>
      </w:r>
      <w:r w:rsidR="00431312" w:rsidRPr="00C3320D">
        <w:rPr>
          <w:rFonts w:cs="Arial"/>
          <w:szCs w:val="22"/>
        </w:rPr>
        <w:t xml:space="preserve">no less onerous on the Key Sub-Contractor than those imposed on the Supplier under this </w:t>
      </w:r>
      <w:r w:rsidR="001F2429" w:rsidRPr="00C3320D">
        <w:rPr>
          <w:rFonts w:cs="Arial"/>
          <w:szCs w:val="22"/>
        </w:rPr>
        <w:t>Legal Services</w:t>
      </w:r>
      <w:r w:rsidR="00431312" w:rsidRPr="00C3320D">
        <w:rPr>
          <w:rFonts w:cs="Arial"/>
          <w:szCs w:val="22"/>
        </w:rPr>
        <w:t xml:space="preserve"> Contract in respect of:</w:t>
      </w:r>
    </w:p>
    <w:p w14:paraId="18FB7796" w14:textId="3B9542DE" w:rsidR="00C943EE" w:rsidRPr="00C3320D" w:rsidRDefault="00227A25" w:rsidP="00D40F55">
      <w:pPr>
        <w:pStyle w:val="GPSL4numberedclause"/>
        <w:numPr>
          <w:ilvl w:val="3"/>
          <w:numId w:val="40"/>
        </w:numPr>
        <w:rPr>
          <w:rFonts w:ascii="Arial" w:hAnsi="Arial"/>
          <w:szCs w:val="22"/>
        </w:rPr>
      </w:pPr>
      <w:r w:rsidRPr="00C3320D">
        <w:rPr>
          <w:rFonts w:ascii="Arial" w:hAnsi="Arial"/>
          <w:szCs w:val="22"/>
        </w:rPr>
        <w:t xml:space="preserve">Data </w:t>
      </w:r>
      <w:r w:rsidR="00C943EE" w:rsidRPr="00C3320D">
        <w:rPr>
          <w:rFonts w:ascii="Arial" w:hAnsi="Arial"/>
          <w:szCs w:val="22"/>
        </w:rPr>
        <w:t>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0BDA7E1A" w:rsidR="00C943EE" w:rsidRPr="00C3320D" w:rsidRDefault="00227A25" w:rsidP="00D40F55">
      <w:pPr>
        <w:pStyle w:val="GPSL4numberedclause"/>
        <w:numPr>
          <w:ilvl w:val="3"/>
          <w:numId w:val="39"/>
        </w:numPr>
        <w:rPr>
          <w:rFonts w:ascii="Arial" w:hAnsi="Arial"/>
          <w:szCs w:val="22"/>
        </w:rPr>
      </w:pPr>
      <w:r w:rsidRPr="00C3320D">
        <w:rPr>
          <w:rFonts w:ascii="Arial" w:hAnsi="Arial"/>
          <w:szCs w:val="22"/>
        </w:rPr>
        <w:t xml:space="preserve">The </w:t>
      </w:r>
      <w:r w:rsidR="00C943EE" w:rsidRPr="00C3320D">
        <w:rPr>
          <w:rFonts w:ascii="Arial" w:hAnsi="Arial"/>
          <w:szCs w:val="22"/>
        </w:rPr>
        <w:t xml:space="preserve">obligation not to embarrass the Customer or otherwise bring the Customer into disrepute set out in Clause 13.3; </w:t>
      </w:r>
    </w:p>
    <w:p w14:paraId="0572B981" w14:textId="076E48FF" w:rsidR="00C943EE" w:rsidRPr="00C3320D" w:rsidRDefault="00227A25" w:rsidP="00D40F55">
      <w:pPr>
        <w:pStyle w:val="GPSL4numberedclause"/>
        <w:numPr>
          <w:ilvl w:val="3"/>
          <w:numId w:val="39"/>
        </w:numPr>
        <w:rPr>
          <w:rFonts w:ascii="Arial" w:hAnsi="Arial"/>
          <w:szCs w:val="22"/>
        </w:rPr>
      </w:pPr>
      <w:r w:rsidRPr="00C3320D">
        <w:rPr>
          <w:rFonts w:ascii="Arial" w:hAnsi="Arial"/>
          <w:szCs w:val="22"/>
        </w:rPr>
        <w:t xml:space="preserve">The </w:t>
      </w:r>
      <w:r w:rsidR="00C943EE" w:rsidRPr="00C3320D">
        <w:rPr>
          <w:rFonts w:ascii="Arial" w:hAnsi="Arial"/>
          <w:szCs w:val="22"/>
        </w:rPr>
        <w:t xml:space="preserve">keeping of records in respect of the Ordered Panel Services being provided under the Key Sub-Contract, including the maintenance of Open Book Data; </w:t>
      </w:r>
    </w:p>
    <w:p w14:paraId="1D433480" w14:textId="022D89AE" w:rsidR="00C943EE" w:rsidRPr="00C3320D" w:rsidRDefault="00227A25" w:rsidP="00D40F55">
      <w:pPr>
        <w:pStyle w:val="GPSL4numberedclause"/>
        <w:numPr>
          <w:ilvl w:val="3"/>
          <w:numId w:val="39"/>
        </w:numPr>
        <w:rPr>
          <w:rFonts w:ascii="Arial" w:hAnsi="Arial"/>
          <w:szCs w:val="22"/>
        </w:rPr>
      </w:pPr>
      <w:r w:rsidRPr="00C3320D">
        <w:rPr>
          <w:rFonts w:ascii="Arial" w:hAnsi="Arial"/>
          <w:szCs w:val="22"/>
        </w:rPr>
        <w:t xml:space="preserve">The </w:t>
      </w:r>
      <w:r w:rsidR="00C943EE" w:rsidRPr="00C3320D">
        <w:rPr>
          <w:rFonts w:ascii="Arial" w:hAnsi="Arial"/>
          <w:szCs w:val="22"/>
        </w:rPr>
        <w:t xml:space="preserve">conduct of audits set out </w:t>
      </w:r>
      <w:r w:rsidR="001F2429" w:rsidRPr="00C3320D">
        <w:rPr>
          <w:rFonts w:ascii="Arial" w:hAnsi="Arial"/>
          <w:szCs w:val="22"/>
        </w:rPr>
        <w:t>in Clause 3 under the heading of Records, Audit Access &amp; Open Book Data</w:t>
      </w:r>
      <w:r w:rsidR="00C943EE" w:rsidRPr="00C3320D">
        <w:rPr>
          <w:rFonts w:ascii="Arial" w:hAnsi="Arial"/>
          <w:szCs w:val="22"/>
        </w:rPr>
        <w:t>;</w:t>
      </w:r>
    </w:p>
    <w:p w14:paraId="3641D38A" w14:textId="437E3C83" w:rsidR="00431312" w:rsidRPr="00C3320D" w:rsidRDefault="00227A25" w:rsidP="00D40F55">
      <w:pPr>
        <w:pStyle w:val="Heading3"/>
        <w:spacing w:before="120" w:after="120"/>
        <w:rPr>
          <w:rFonts w:cs="Arial"/>
          <w:szCs w:val="22"/>
        </w:rPr>
      </w:pPr>
      <w:r w:rsidRPr="00C3320D">
        <w:rPr>
          <w:rFonts w:cs="Arial"/>
          <w:szCs w:val="22"/>
        </w:rPr>
        <w:t xml:space="preserve">Provisions </w:t>
      </w:r>
      <w:r w:rsidR="00C943EE" w:rsidRPr="00C3320D">
        <w:rPr>
          <w:rFonts w:cs="Arial"/>
          <w:szCs w:val="22"/>
        </w:rPr>
        <w:t xml:space="preserve">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00C943EE"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398A1BAE" w:rsidR="00431312" w:rsidRPr="00C3320D" w:rsidRDefault="00227A25" w:rsidP="00D40F55">
      <w:pPr>
        <w:pStyle w:val="Heading3"/>
        <w:spacing w:before="120" w:after="120"/>
        <w:rPr>
          <w:rFonts w:cs="Arial"/>
          <w:szCs w:val="22"/>
        </w:rPr>
      </w:pPr>
      <w:r w:rsidRPr="00C3320D">
        <w:rPr>
          <w:rFonts w:cs="Arial"/>
          <w:szCs w:val="22"/>
        </w:rPr>
        <w:t>A</w:t>
      </w:r>
      <w:r w:rsidR="00431312" w:rsidRPr="00C3320D">
        <w:rPr>
          <w:rFonts w:cs="Arial"/>
          <w:szCs w:val="22"/>
        </w:rPr>
        <w:t xml:space="preserve"> provision restricting the ability of the Key Sub-Contractor to Sub-Contract all or any part of the provision of the </w:t>
      </w:r>
      <w:r w:rsidR="00A904F4" w:rsidRPr="00C3320D">
        <w:rPr>
          <w:rFonts w:cs="Arial"/>
          <w:szCs w:val="22"/>
        </w:rPr>
        <w:t>Ordered Panel</w:t>
      </w:r>
      <w:r w:rsidR="00431312" w:rsidRPr="00C3320D">
        <w:rPr>
          <w:rFonts w:cs="Arial"/>
          <w:szCs w:val="22"/>
        </w:rPr>
        <w:t xml:space="preserve"> Services provided to the Supplier under the Sub-Contract without first seeking the written consent of the Customer; </w:t>
      </w:r>
    </w:p>
    <w:p w14:paraId="0DF16E60" w14:textId="0851A9CD" w:rsidR="00FA30C4" w:rsidRDefault="00227A25" w:rsidP="00D40F55">
      <w:pPr>
        <w:pStyle w:val="Heading3"/>
        <w:spacing w:before="120" w:after="120"/>
        <w:rPr>
          <w:rFonts w:cs="Arial"/>
          <w:szCs w:val="22"/>
        </w:rPr>
      </w:pPr>
      <w:r w:rsidRPr="00C3320D">
        <w:rPr>
          <w:rFonts w:cs="Arial"/>
          <w:szCs w:val="22"/>
        </w:rPr>
        <w:t xml:space="preserve">A </w:t>
      </w:r>
      <w:r w:rsidR="00431312" w:rsidRPr="00C3320D">
        <w:rPr>
          <w:rFonts w:cs="Arial"/>
          <w:szCs w:val="22"/>
        </w:rPr>
        <w:t xml:space="preserve">provision, where a provision in </w:t>
      </w:r>
      <w:r w:rsidR="00A904F4" w:rsidRPr="00C3320D">
        <w:rPr>
          <w:rFonts w:cs="Arial"/>
          <w:szCs w:val="22"/>
        </w:rPr>
        <w:t>Contract</w:t>
      </w:r>
      <w:r w:rsidR="00431312" w:rsidRPr="00C3320D">
        <w:rPr>
          <w:rFonts w:cs="Arial"/>
          <w:szCs w:val="22"/>
        </w:rPr>
        <w:t xml:space="preserve"> Schedule </w:t>
      </w:r>
      <w:r w:rsidR="00A904F4" w:rsidRPr="00C3320D">
        <w:rPr>
          <w:rFonts w:cs="Arial"/>
          <w:szCs w:val="22"/>
        </w:rPr>
        <w:t xml:space="preserve">3 </w:t>
      </w:r>
      <w:r w:rsidR="00431312"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57AA2130" w:rsidR="00A904F4" w:rsidRPr="00C3320D" w:rsidRDefault="00227A25" w:rsidP="00D40F55">
      <w:pPr>
        <w:pStyle w:val="Heading3"/>
        <w:spacing w:before="120" w:after="120"/>
        <w:rPr>
          <w:rFonts w:cs="Arial"/>
          <w:szCs w:val="22"/>
        </w:rPr>
      </w:pPr>
      <w:bookmarkStart w:id="55" w:name="_Ref413850127"/>
      <w:r w:rsidRPr="00C3320D">
        <w:rPr>
          <w:rFonts w:cs="Arial"/>
          <w:szCs w:val="22"/>
        </w:rPr>
        <w:t xml:space="preserve">Requiring </w:t>
      </w:r>
      <w:r w:rsidR="00A904F4" w:rsidRPr="00C3320D">
        <w:rPr>
          <w:rFonts w:cs="Arial"/>
          <w:szCs w:val="22"/>
        </w:rPr>
        <w:t xml:space="preserve">the Supplier to pay any undisputed sums which are due from it to the Sub-Contractor within a specified period not exceeding thirty (30) days from the receipt of a valid invoice; </w:t>
      </w:r>
      <w:bookmarkEnd w:id="55"/>
    </w:p>
    <w:p w14:paraId="01A870A0" w14:textId="06DE8379" w:rsidR="00A904F4" w:rsidRPr="00C3320D" w:rsidRDefault="00227A25" w:rsidP="00D40F55">
      <w:pPr>
        <w:pStyle w:val="Heading3"/>
        <w:spacing w:before="120" w:after="120"/>
        <w:rPr>
          <w:rFonts w:cs="Arial"/>
          <w:szCs w:val="22"/>
        </w:rPr>
      </w:pPr>
      <w:bookmarkStart w:id="56" w:name="_Ref413850134"/>
      <w:r w:rsidRPr="00C3320D">
        <w:rPr>
          <w:rFonts w:cs="Arial"/>
          <w:szCs w:val="22"/>
        </w:rPr>
        <w:t xml:space="preserve">Requiring </w:t>
      </w:r>
      <w:r w:rsidR="00A904F4" w:rsidRPr="00C3320D">
        <w:rPr>
          <w:rFonts w:cs="Arial"/>
          <w:szCs w:val="22"/>
        </w:rPr>
        <w:t xml:space="preserve">that any invoices submitted by a Sub-Contractor shall be considered and verified by the Supplier in a timely fashion and that undue delay in doing </w:t>
      </w:r>
      <w:r w:rsidR="00A904F4" w:rsidRPr="00C3320D">
        <w:rPr>
          <w:rFonts w:cs="Arial"/>
          <w:szCs w:val="22"/>
        </w:rPr>
        <w:lastRenderedPageBreak/>
        <w:t>so shall not be sufficient justification for failing to regard an invoice as valid and undisputed;</w:t>
      </w:r>
      <w:bookmarkEnd w:id="56"/>
    </w:p>
    <w:p w14:paraId="35F54C4B" w14:textId="3CFA8997" w:rsidR="00A904F4" w:rsidRPr="00C3320D" w:rsidRDefault="00227A25" w:rsidP="00D40F55">
      <w:pPr>
        <w:pStyle w:val="Heading3"/>
        <w:spacing w:before="120" w:after="120"/>
        <w:rPr>
          <w:rFonts w:cs="Arial"/>
          <w:szCs w:val="22"/>
        </w:rPr>
      </w:pPr>
      <w:r w:rsidRPr="00C3320D">
        <w:rPr>
          <w:rFonts w:cs="Arial"/>
          <w:szCs w:val="22"/>
        </w:rPr>
        <w:t xml:space="preserve">Requiring </w:t>
      </w:r>
      <w:r w:rsidR="00A904F4" w:rsidRPr="00C3320D">
        <w:rPr>
          <w:rFonts w:cs="Arial"/>
          <w:szCs w:val="22"/>
        </w:rPr>
        <w:t xml:space="preserve">the Sub-Contractor to include in any Sub-Contract which it in turn awards suitable provisions to impose, as between the parties to that Sub-Contract, requirements to the same effect as those required by sub-clauses </w:t>
      </w:r>
      <w:r w:rsidR="00A904F4" w:rsidRPr="00C3320D">
        <w:rPr>
          <w:rFonts w:cs="Arial"/>
          <w:szCs w:val="22"/>
        </w:rPr>
        <w:fldChar w:fldCharType="begin"/>
      </w:r>
      <w:r w:rsidR="00A904F4" w:rsidRPr="00C3320D">
        <w:rPr>
          <w:rFonts w:cs="Arial"/>
          <w:szCs w:val="22"/>
        </w:rPr>
        <w:instrText xml:space="preserve"> REF _Ref413850127 \r \h  \* MERGEFORMAT </w:instrText>
      </w:r>
      <w:r w:rsidR="00A904F4" w:rsidRPr="00C3320D">
        <w:rPr>
          <w:rFonts w:cs="Arial"/>
          <w:szCs w:val="22"/>
        </w:rPr>
      </w:r>
      <w:r w:rsidR="00A904F4" w:rsidRPr="00C3320D">
        <w:rPr>
          <w:rFonts w:cs="Arial"/>
          <w:szCs w:val="22"/>
        </w:rPr>
        <w:fldChar w:fldCharType="separate"/>
      </w:r>
      <w:r w:rsidR="006A3A26" w:rsidRPr="00C3320D">
        <w:rPr>
          <w:rFonts w:cs="Arial"/>
          <w:szCs w:val="22"/>
        </w:rPr>
        <w:t>5.17.1</w:t>
      </w:r>
      <w:r w:rsidR="00A904F4" w:rsidRPr="00C3320D">
        <w:rPr>
          <w:rFonts w:cs="Arial"/>
          <w:szCs w:val="22"/>
        </w:rPr>
        <w:fldChar w:fldCharType="end"/>
      </w:r>
      <w:r w:rsidR="00A904F4" w:rsidRPr="00C3320D">
        <w:rPr>
          <w:rFonts w:cs="Arial"/>
          <w:szCs w:val="22"/>
        </w:rPr>
        <w:t xml:space="preserve"> and </w:t>
      </w:r>
      <w:r w:rsidR="00A904F4" w:rsidRPr="00C3320D">
        <w:rPr>
          <w:rFonts w:cs="Arial"/>
          <w:szCs w:val="22"/>
        </w:rPr>
        <w:fldChar w:fldCharType="begin"/>
      </w:r>
      <w:r w:rsidR="00A904F4" w:rsidRPr="00C3320D">
        <w:rPr>
          <w:rFonts w:cs="Arial"/>
          <w:szCs w:val="22"/>
        </w:rPr>
        <w:instrText xml:space="preserve"> REF _Ref413850134 \r \h  \* MERGEFORMAT </w:instrText>
      </w:r>
      <w:r w:rsidR="00A904F4" w:rsidRPr="00C3320D">
        <w:rPr>
          <w:rFonts w:cs="Arial"/>
          <w:szCs w:val="22"/>
        </w:rPr>
      </w:r>
      <w:r w:rsidR="00A904F4" w:rsidRPr="00C3320D">
        <w:rPr>
          <w:rFonts w:cs="Arial"/>
          <w:szCs w:val="22"/>
        </w:rPr>
        <w:fldChar w:fldCharType="separate"/>
      </w:r>
      <w:r w:rsidR="006A3A26" w:rsidRPr="00C3320D">
        <w:rPr>
          <w:rFonts w:cs="Arial"/>
          <w:szCs w:val="22"/>
        </w:rPr>
        <w:t>5.17.2</w:t>
      </w:r>
      <w:r w:rsidR="00A904F4" w:rsidRPr="00C3320D">
        <w:rPr>
          <w:rFonts w:cs="Arial"/>
          <w:szCs w:val="22"/>
        </w:rPr>
        <w:fldChar w:fldCharType="end"/>
      </w:r>
      <w:r w:rsidR="00A904F4" w:rsidRPr="00C3320D">
        <w:rPr>
          <w:rFonts w:cs="Arial"/>
          <w:szCs w:val="22"/>
        </w:rPr>
        <w:t xml:space="preserve"> directly above; and</w:t>
      </w:r>
    </w:p>
    <w:p w14:paraId="1E7CAC7F" w14:textId="48CDCF2C" w:rsidR="00A904F4" w:rsidRPr="00C3320D" w:rsidRDefault="00227A25" w:rsidP="00D40F55">
      <w:pPr>
        <w:pStyle w:val="Heading3"/>
        <w:spacing w:before="120" w:after="120"/>
        <w:rPr>
          <w:rFonts w:cs="Arial"/>
          <w:szCs w:val="22"/>
        </w:rPr>
      </w:pPr>
      <w:r w:rsidRPr="00C3320D">
        <w:rPr>
          <w:rFonts w:cs="Arial"/>
          <w:szCs w:val="22"/>
        </w:rPr>
        <w:t xml:space="preserve">Conferring </w:t>
      </w:r>
      <w:r w:rsidR="00A904F4" w:rsidRPr="00C3320D">
        <w:rPr>
          <w:rFonts w:cs="Arial"/>
          <w:szCs w:val="22"/>
        </w:rPr>
        <w:t>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7" w:name="_Ref359339111"/>
      <w:r w:rsidRPr="00C3320D">
        <w:rPr>
          <w:rFonts w:cs="Arial"/>
          <w:szCs w:val="22"/>
        </w:rPr>
        <w:t>The Supplier shall</w:t>
      </w:r>
      <w:bookmarkEnd w:id="57"/>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8" w:name="_Ref379548295"/>
      <w:r w:rsidRPr="00C3320D">
        <w:rPr>
          <w:rFonts w:cs="Arial"/>
          <w:szCs w:val="22"/>
        </w:rPr>
        <w:t>The Customer may require the Supplier to terminate:</w:t>
      </w:r>
      <w:bookmarkEnd w:id="58"/>
    </w:p>
    <w:p w14:paraId="6E32BE60" w14:textId="6335E440" w:rsidR="0084742E" w:rsidRPr="00C3320D" w:rsidRDefault="00227A25" w:rsidP="00D40F55">
      <w:pPr>
        <w:pStyle w:val="Heading3"/>
        <w:spacing w:before="120" w:after="120"/>
        <w:rPr>
          <w:rFonts w:cs="Arial"/>
          <w:szCs w:val="22"/>
        </w:rPr>
      </w:pPr>
      <w:r w:rsidRPr="00C3320D">
        <w:rPr>
          <w:rFonts w:cs="Arial"/>
          <w:szCs w:val="22"/>
        </w:rPr>
        <w:t xml:space="preserve">A </w:t>
      </w:r>
      <w:r w:rsidR="0084742E" w:rsidRPr="00C3320D">
        <w:rPr>
          <w:rFonts w:cs="Arial"/>
          <w:szCs w:val="22"/>
        </w:rPr>
        <w:t>Sub-Contract where:</w:t>
      </w:r>
    </w:p>
    <w:p w14:paraId="2BBE5ED0" w14:textId="13A0FE03" w:rsidR="0084742E" w:rsidRPr="00C3320D" w:rsidRDefault="00227A25" w:rsidP="00D40F55">
      <w:pPr>
        <w:pStyle w:val="GPSL4numberedclause"/>
        <w:numPr>
          <w:ilvl w:val="3"/>
          <w:numId w:val="41"/>
        </w:numPr>
        <w:rPr>
          <w:rFonts w:ascii="Arial" w:hAnsi="Arial"/>
          <w:szCs w:val="22"/>
        </w:rPr>
      </w:pPr>
      <w:r w:rsidRPr="00C3320D">
        <w:rPr>
          <w:rFonts w:ascii="Arial" w:hAnsi="Arial"/>
          <w:szCs w:val="22"/>
        </w:rPr>
        <w:t xml:space="preserve">The </w:t>
      </w:r>
      <w:r w:rsidR="0084742E" w:rsidRPr="00C3320D">
        <w:rPr>
          <w:rFonts w:ascii="Arial" w:hAnsi="Arial"/>
          <w:szCs w:val="22"/>
        </w:rPr>
        <w:t>acts or omissions of the relevant Sub-Contractor have caused or materially contributed to the Customer's right of termination pursuant to any of the termination events in Clause 11 (Termination) except Clause 11.5 (Termination on Notice); and/or</w:t>
      </w:r>
    </w:p>
    <w:p w14:paraId="414827CE" w14:textId="28B75125" w:rsidR="0084742E" w:rsidRPr="00C3320D" w:rsidRDefault="00227A25" w:rsidP="00D40F55">
      <w:pPr>
        <w:pStyle w:val="GPSL4numberedclause"/>
        <w:numPr>
          <w:ilvl w:val="3"/>
          <w:numId w:val="40"/>
        </w:numPr>
        <w:rPr>
          <w:rFonts w:ascii="Arial" w:hAnsi="Arial"/>
          <w:szCs w:val="22"/>
        </w:rPr>
      </w:pPr>
      <w:r w:rsidRPr="00C3320D">
        <w:rPr>
          <w:rFonts w:ascii="Arial" w:hAnsi="Arial"/>
          <w:szCs w:val="22"/>
        </w:rPr>
        <w:t xml:space="preserve">The </w:t>
      </w:r>
      <w:r w:rsidR="0084742E" w:rsidRPr="00C3320D">
        <w:rPr>
          <w:rFonts w:ascii="Arial" w:hAnsi="Arial"/>
          <w:szCs w:val="22"/>
        </w:rP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656F54A4" w:rsidR="0084742E" w:rsidRPr="00C3320D" w:rsidRDefault="00227A25" w:rsidP="00D40F55">
      <w:pPr>
        <w:pStyle w:val="Heading3"/>
        <w:spacing w:before="120" w:after="120"/>
        <w:rPr>
          <w:rFonts w:cs="Arial"/>
          <w:szCs w:val="22"/>
        </w:rPr>
      </w:pPr>
      <w:r w:rsidRPr="00C3320D">
        <w:rPr>
          <w:rFonts w:cs="Arial"/>
          <w:szCs w:val="22"/>
        </w:rPr>
        <w:t xml:space="preserve">A </w:t>
      </w:r>
      <w:r w:rsidR="0084742E" w:rsidRPr="00C3320D">
        <w:rPr>
          <w:rFonts w:cs="Arial"/>
          <w:szCs w:val="22"/>
        </w:rPr>
        <w:t>Key Sub-Contract where there is a Change of Control of the relevant Key Sub-Contractor, unless:</w:t>
      </w:r>
    </w:p>
    <w:p w14:paraId="172ED0FF" w14:textId="0C582D9C" w:rsidR="0084742E" w:rsidRPr="00C3320D" w:rsidRDefault="00227A25" w:rsidP="00D40F55">
      <w:pPr>
        <w:pStyle w:val="GPSL4numberedclause"/>
        <w:numPr>
          <w:ilvl w:val="3"/>
          <w:numId w:val="42"/>
        </w:numPr>
        <w:rPr>
          <w:rFonts w:ascii="Arial" w:hAnsi="Arial"/>
          <w:szCs w:val="22"/>
        </w:rPr>
      </w:pPr>
      <w:r w:rsidRPr="00C3320D">
        <w:rPr>
          <w:rFonts w:ascii="Arial" w:hAnsi="Arial"/>
          <w:szCs w:val="22"/>
        </w:rPr>
        <w:t xml:space="preserve">The </w:t>
      </w:r>
      <w:r w:rsidR="0084742E" w:rsidRPr="00C3320D">
        <w:rPr>
          <w:rFonts w:ascii="Arial" w:hAnsi="Arial"/>
          <w:szCs w:val="22"/>
        </w:rPr>
        <w:t>Customer has given its prior written consent to the particular Change of Control, which subsequently takes place as proposed; or</w:t>
      </w:r>
    </w:p>
    <w:p w14:paraId="7A1482E0" w14:textId="2ED6A546" w:rsidR="0084742E" w:rsidRPr="00C3320D" w:rsidRDefault="00227A25" w:rsidP="00D40F55">
      <w:pPr>
        <w:pStyle w:val="GPSL4numberedclause"/>
        <w:numPr>
          <w:ilvl w:val="3"/>
          <w:numId w:val="40"/>
        </w:numPr>
        <w:rPr>
          <w:rFonts w:ascii="Arial" w:hAnsi="Arial"/>
          <w:szCs w:val="22"/>
        </w:rPr>
      </w:pPr>
      <w:r w:rsidRPr="00C3320D">
        <w:rPr>
          <w:rFonts w:ascii="Arial" w:hAnsi="Arial"/>
          <w:szCs w:val="22"/>
        </w:rPr>
        <w:t xml:space="preserve">The </w:t>
      </w:r>
      <w:r w:rsidR="0084742E" w:rsidRPr="00C3320D">
        <w:rPr>
          <w:rFonts w:ascii="Arial" w:hAnsi="Arial"/>
          <w:szCs w:val="22"/>
        </w:rPr>
        <w:t>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9" w:name="_Ref359429143"/>
      <w:r w:rsidRPr="00C3320D">
        <w:rPr>
          <w:rFonts w:cs="Arial"/>
          <w:szCs w:val="22"/>
        </w:rPr>
        <w:t xml:space="preserve">If the Customer is able to obtain from any Sub-Contractor or any other third party more favourable commercial terms with respect to the supply of any materials, equipment, </w:t>
      </w:r>
      <w:r w:rsidRPr="00C3320D">
        <w:rPr>
          <w:rFonts w:cs="Arial"/>
          <w:szCs w:val="22"/>
        </w:rPr>
        <w:lastRenderedPageBreak/>
        <w:t xml:space="preserve">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9"/>
    </w:p>
    <w:p w14:paraId="3BC4CDD6" w14:textId="3EC3BF8E" w:rsidR="0084742E" w:rsidRPr="00C3320D" w:rsidRDefault="00227A25" w:rsidP="00D40F55">
      <w:pPr>
        <w:pStyle w:val="Heading3"/>
        <w:spacing w:before="120" w:after="120"/>
        <w:rPr>
          <w:rFonts w:cs="Arial"/>
          <w:szCs w:val="22"/>
        </w:rPr>
      </w:pPr>
      <w:r w:rsidRPr="00C3320D">
        <w:rPr>
          <w:rFonts w:cs="Arial"/>
          <w:szCs w:val="22"/>
        </w:rPr>
        <w:t xml:space="preserve">Require </w:t>
      </w:r>
      <w:r w:rsidR="0084742E" w:rsidRPr="00C3320D">
        <w:rPr>
          <w:rFonts w:cs="Arial"/>
          <w:szCs w:val="22"/>
        </w:rPr>
        <w:t>the Supplier to replace its existing commercial terms with its Sub-Contractor with the more favourable commercial terms obtained by the Customer in respect of the relevant item; or</w:t>
      </w:r>
    </w:p>
    <w:p w14:paraId="08196350" w14:textId="5365238C" w:rsidR="0084742E" w:rsidRPr="00C3320D" w:rsidRDefault="00227A25" w:rsidP="00D40F55">
      <w:pPr>
        <w:pStyle w:val="Heading3"/>
        <w:spacing w:before="120" w:after="120"/>
        <w:rPr>
          <w:rFonts w:cs="Arial"/>
          <w:szCs w:val="22"/>
        </w:rPr>
      </w:pPr>
      <w:r w:rsidRPr="00C3320D">
        <w:rPr>
          <w:rFonts w:cs="Arial"/>
          <w:szCs w:val="22"/>
        </w:rPr>
        <w:t xml:space="preserve">Subject </w:t>
      </w:r>
      <w:r w:rsidR="0084742E" w:rsidRPr="00C3320D">
        <w:rPr>
          <w:rFonts w:cs="Arial"/>
          <w:szCs w:val="22"/>
        </w:rPr>
        <w:t xml:space="preserve">to </w:t>
      </w:r>
      <w:r w:rsidR="00865E09" w:rsidRPr="00C3320D">
        <w:rPr>
          <w:rFonts w:cs="Arial"/>
          <w:szCs w:val="22"/>
        </w:rPr>
        <w:t>the Clauses allowing termination of Sub-Contracts</w:t>
      </w:r>
      <w:r w:rsidR="0084742E"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3D65AC7E" w:rsidR="0084742E" w:rsidRPr="00C3320D" w:rsidRDefault="00227A25" w:rsidP="00D40F55">
      <w:pPr>
        <w:pStyle w:val="Heading3"/>
        <w:spacing w:before="120" w:after="120"/>
        <w:rPr>
          <w:rFonts w:cs="Arial"/>
          <w:szCs w:val="22"/>
        </w:rPr>
      </w:pPr>
      <w:r w:rsidRPr="00C3320D">
        <w:rPr>
          <w:rFonts w:cs="Arial"/>
          <w:szCs w:val="22"/>
        </w:rPr>
        <w:t xml:space="preserve">The </w:t>
      </w:r>
      <w:r w:rsidR="0084742E" w:rsidRPr="00C3320D">
        <w:rPr>
          <w:rFonts w:cs="Arial"/>
          <w:szCs w:val="22"/>
        </w:rPr>
        <w:t xml:space="preserve">Customer making the relevant item available to the Supplier where this is necessary for the Supplier to provide the </w:t>
      </w:r>
      <w:r w:rsidR="00865E09" w:rsidRPr="00C3320D">
        <w:rPr>
          <w:rFonts w:cs="Arial"/>
          <w:szCs w:val="22"/>
        </w:rPr>
        <w:t>Ordered Panel</w:t>
      </w:r>
      <w:r w:rsidR="0084742E" w:rsidRPr="00C3320D">
        <w:rPr>
          <w:rFonts w:cs="Arial"/>
          <w:szCs w:val="22"/>
        </w:rPr>
        <w:t xml:space="preserve"> Services; and</w:t>
      </w:r>
    </w:p>
    <w:p w14:paraId="58F91211" w14:textId="45EC804F" w:rsidR="0084742E" w:rsidRPr="00C3320D" w:rsidRDefault="00227A25" w:rsidP="00D40F55">
      <w:pPr>
        <w:pStyle w:val="Heading3"/>
        <w:spacing w:before="120" w:after="120"/>
        <w:rPr>
          <w:rFonts w:cs="Arial"/>
          <w:szCs w:val="22"/>
        </w:rPr>
      </w:pPr>
      <w:r w:rsidRPr="00C3320D">
        <w:rPr>
          <w:rFonts w:cs="Arial"/>
          <w:szCs w:val="22"/>
        </w:rPr>
        <w:t xml:space="preserve">Any </w:t>
      </w:r>
      <w:r w:rsidR="0084742E" w:rsidRPr="00C3320D">
        <w:rPr>
          <w:rFonts w:cs="Arial"/>
          <w:szCs w:val="22"/>
        </w:rPr>
        <w:t>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60" w:name="_Toc461702395"/>
      <w:r w:rsidRPr="00C3320D">
        <w:rPr>
          <w:rFonts w:cs="Arial"/>
          <w:szCs w:val="22"/>
        </w:rPr>
        <w:t>CHARGES</w:t>
      </w:r>
      <w:r w:rsidR="00A34A70" w:rsidRPr="00C3320D">
        <w:rPr>
          <w:rFonts w:cs="Arial"/>
          <w:szCs w:val="22"/>
        </w:rPr>
        <w:t xml:space="preserve"> AND INVOICING</w:t>
      </w:r>
      <w:bookmarkEnd w:id="60"/>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4345D193" w:rsidR="00E56DC7" w:rsidRPr="00C3320D" w:rsidRDefault="007562F7" w:rsidP="00D40F55">
      <w:pPr>
        <w:pStyle w:val="Heading3"/>
        <w:spacing w:before="120" w:after="120"/>
        <w:rPr>
          <w:rFonts w:cs="Arial"/>
          <w:szCs w:val="22"/>
        </w:rPr>
      </w:pPr>
      <w:r w:rsidRPr="00C3320D">
        <w:rPr>
          <w:rFonts w:cs="Arial"/>
          <w:szCs w:val="22"/>
        </w:rPr>
        <w:t xml:space="preserve">In consideration of the </w:t>
      </w:r>
      <w:r w:rsidR="00151B56" w:rsidRPr="00C3320D">
        <w:rPr>
          <w:rFonts w:cs="Arial"/>
          <w:szCs w:val="22"/>
        </w:rPr>
        <w:t>Supplier</w:t>
      </w:r>
      <w:r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shall pay the</w:t>
      </w:r>
      <w:r w:rsidR="00A34A70" w:rsidRPr="00C3320D">
        <w:rPr>
          <w:rFonts w:cs="Arial"/>
          <w:szCs w:val="22"/>
        </w:rPr>
        <w:t xml:space="preserve"> undisputed</w:t>
      </w:r>
      <w:r w:rsidRPr="00C3320D">
        <w:rPr>
          <w:rFonts w:cs="Arial"/>
          <w:szCs w:val="22"/>
        </w:rPr>
        <w:t xml:space="preserve"> </w:t>
      </w:r>
      <w:r w:rsidR="00AB51E9" w:rsidRPr="00C3320D">
        <w:rPr>
          <w:rFonts w:cs="Arial"/>
          <w:szCs w:val="22"/>
        </w:rPr>
        <w:t>Charges</w:t>
      </w:r>
      <w:r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Pr="00C3320D">
        <w:rPr>
          <w:rFonts w:cs="Arial"/>
          <w:szCs w:val="22"/>
        </w:rPr>
        <w:t>(</w:t>
      </w:r>
      <w:r w:rsidR="00A34A70" w:rsidRPr="00C3320D">
        <w:rPr>
          <w:rFonts w:cs="Arial"/>
          <w:szCs w:val="22"/>
        </w:rPr>
        <w:t>Charges and Invoicing)</w:t>
      </w:r>
      <w:r w:rsidRPr="00C3320D">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769DAA9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61"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1"/>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w:t>
      </w:r>
      <w:r w:rsidR="007657FB" w:rsidRPr="00C3320D">
        <w:rPr>
          <w:rFonts w:cs="Arial"/>
          <w:szCs w:val="22"/>
        </w:rPr>
        <w:lastRenderedPageBreak/>
        <w:t xml:space="preserve">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2"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2"/>
      <w:r w:rsidRPr="00C3320D">
        <w:rPr>
          <w:rFonts w:cs="Arial"/>
          <w:szCs w:val="22"/>
        </w:rPr>
        <w:t xml:space="preserve"> </w:t>
      </w:r>
    </w:p>
    <w:p w14:paraId="0AF0D6B6" w14:textId="19A5C08A"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3"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1DB2038C" w:rsidR="00B16352" w:rsidRPr="00C3320D" w:rsidRDefault="00227A2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007562F7" w:rsidRPr="00C3320D">
        <w:rPr>
          <w:rFonts w:cs="Arial"/>
          <w:szCs w:val="22"/>
        </w:rPr>
        <w:t xml:space="preserve"> is entitled to terminate the </w:t>
      </w:r>
      <w:r w:rsidR="008C689D" w:rsidRPr="00C3320D">
        <w:rPr>
          <w:rFonts w:cs="Arial"/>
          <w:szCs w:val="22"/>
        </w:rPr>
        <w:t>Legal Services Contract</w:t>
      </w:r>
      <w:r w:rsidR="007562F7"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’s failure to pay undisputed sums of money.  Interest shall be payable by the </w:t>
      </w:r>
      <w:r w:rsidR="00C158E8" w:rsidRPr="00C3320D">
        <w:rPr>
          <w:rFonts w:cs="Arial"/>
          <w:szCs w:val="22"/>
        </w:rPr>
        <w:t>Customer</w:t>
      </w:r>
      <w:r w:rsidR="007562F7" w:rsidRPr="00C3320D">
        <w:rPr>
          <w:rFonts w:cs="Arial"/>
          <w:szCs w:val="22"/>
        </w:rPr>
        <w:t xml:space="preserve"> </w:t>
      </w:r>
      <w:r w:rsidR="00C93116" w:rsidRPr="00C3320D">
        <w:rPr>
          <w:rFonts w:cs="Arial"/>
          <w:szCs w:val="22"/>
        </w:rPr>
        <w:t xml:space="preserve">in accordance with the Late Payment of Commercial Debts (Interest) Act 1998 </w:t>
      </w:r>
      <w:r w:rsidR="007562F7"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73E83A96" w:rsidR="00F807DC" w:rsidRPr="00C3320D" w:rsidRDefault="00227A25" w:rsidP="00D40F55">
      <w:pPr>
        <w:pStyle w:val="Heading4"/>
        <w:spacing w:before="120" w:after="120"/>
        <w:rPr>
          <w:rFonts w:cs="Arial"/>
          <w:szCs w:val="22"/>
        </w:rPr>
      </w:pPr>
      <w:r w:rsidRPr="00C3320D">
        <w:rPr>
          <w:rFonts w:cs="Arial"/>
          <w:szCs w:val="22"/>
        </w:rPr>
        <w:t xml:space="preserve">The </w:t>
      </w:r>
      <w:r w:rsidR="00B16352" w:rsidRPr="00C3320D">
        <w:rPr>
          <w:rFonts w:cs="Arial"/>
          <w:szCs w:val="22"/>
        </w:rPr>
        <w:t xml:space="preserve">Supplier has provided ten (10) Working </w:t>
      </w:r>
      <w:r w:rsidR="00C63CF0" w:rsidRPr="00C3320D">
        <w:rPr>
          <w:rFonts w:cs="Arial"/>
          <w:szCs w:val="22"/>
        </w:rPr>
        <w:t>Days’ notice</w:t>
      </w:r>
      <w:r w:rsidR="00B16352"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3"/>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70178"/>
      <w:r w:rsidRPr="00C3320D">
        <w:rPr>
          <w:rFonts w:cs="Arial"/>
          <w:b/>
          <w:szCs w:val="22"/>
        </w:rPr>
        <w:lastRenderedPageBreak/>
        <w:t>Recovery of Sums Due</w:t>
      </w:r>
      <w:bookmarkEnd w:id="64"/>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5" w:name="_Toc461702396"/>
      <w:bookmarkStart w:id="66" w:name="_Ref313371594"/>
      <w:r w:rsidRPr="00C3320D">
        <w:rPr>
          <w:rFonts w:cs="Arial"/>
          <w:szCs w:val="22"/>
        </w:rPr>
        <w:t>LIABILITY</w:t>
      </w:r>
      <w:r w:rsidR="003C6C6B" w:rsidRPr="00C3320D">
        <w:rPr>
          <w:rFonts w:cs="Arial"/>
          <w:szCs w:val="22"/>
        </w:rPr>
        <w:t xml:space="preserve"> AND INSURANCE</w:t>
      </w:r>
      <w:bookmarkEnd w:id="65"/>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7" w:name="_Ref311654936"/>
      <w:r w:rsidRPr="00C3320D">
        <w:rPr>
          <w:rFonts w:cs="Arial"/>
          <w:szCs w:val="22"/>
        </w:rPr>
        <w:t>Neither Party excludes or limits its liability for:</w:t>
      </w:r>
      <w:bookmarkEnd w:id="67"/>
    </w:p>
    <w:p w14:paraId="7DF98F11" w14:textId="75513A34" w:rsidR="00CB2406" w:rsidRPr="00C3320D" w:rsidRDefault="00227A25" w:rsidP="00D40F55">
      <w:pPr>
        <w:pStyle w:val="Heading4"/>
        <w:spacing w:before="120" w:after="120"/>
        <w:rPr>
          <w:rFonts w:cs="Arial"/>
          <w:szCs w:val="22"/>
        </w:rPr>
      </w:pPr>
      <w:r w:rsidRPr="00C3320D">
        <w:rPr>
          <w:rFonts w:cs="Arial"/>
          <w:szCs w:val="22"/>
        </w:rPr>
        <w:t xml:space="preserve">Death </w:t>
      </w:r>
      <w:r w:rsidR="00CB2406" w:rsidRPr="00C3320D">
        <w:rPr>
          <w:rFonts w:cs="Arial"/>
          <w:szCs w:val="22"/>
        </w:rPr>
        <w:t xml:space="preserve">or personal injury caused by its negligence, or that of its employees, agents or </w:t>
      </w:r>
      <w:r w:rsidR="00905D84" w:rsidRPr="00C3320D">
        <w:rPr>
          <w:rFonts w:cs="Arial"/>
          <w:szCs w:val="22"/>
        </w:rPr>
        <w:t>S</w:t>
      </w:r>
      <w:r w:rsidR="00CB2406" w:rsidRPr="00C3320D">
        <w:rPr>
          <w:rFonts w:cs="Arial"/>
          <w:szCs w:val="22"/>
        </w:rPr>
        <w:t>ub-</w:t>
      </w:r>
      <w:r w:rsidR="008C689D" w:rsidRPr="00C3320D">
        <w:rPr>
          <w:rFonts w:cs="Arial"/>
          <w:szCs w:val="22"/>
        </w:rPr>
        <w:t>Contract</w:t>
      </w:r>
      <w:r w:rsidR="00CB2406" w:rsidRPr="00C3320D">
        <w:rPr>
          <w:rFonts w:cs="Arial"/>
          <w:szCs w:val="22"/>
        </w:rPr>
        <w:t>ors; or</w:t>
      </w:r>
    </w:p>
    <w:p w14:paraId="69F287EB" w14:textId="61A95B6D" w:rsidR="006E6177" w:rsidRPr="00C3320D" w:rsidRDefault="00227A25" w:rsidP="00D40F55">
      <w:pPr>
        <w:pStyle w:val="Heading4"/>
        <w:spacing w:before="120" w:after="120"/>
        <w:rPr>
          <w:rFonts w:cs="Arial"/>
          <w:szCs w:val="22"/>
        </w:rPr>
      </w:pPr>
      <w:r w:rsidRPr="00C3320D">
        <w:rPr>
          <w:rFonts w:cs="Arial"/>
          <w:szCs w:val="22"/>
        </w:rPr>
        <w:t xml:space="preserve">Bribery </w:t>
      </w:r>
      <w:r w:rsidR="00D87E5F" w:rsidRPr="00C3320D">
        <w:rPr>
          <w:rFonts w:cs="Arial"/>
          <w:szCs w:val="22"/>
        </w:rPr>
        <w:t>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6A0C047B" w:rsidR="00CB2406" w:rsidRPr="00C3320D" w:rsidRDefault="00227A25" w:rsidP="00D40F55">
      <w:pPr>
        <w:pStyle w:val="Heading4"/>
        <w:spacing w:before="120" w:after="120"/>
        <w:rPr>
          <w:rFonts w:cs="Arial"/>
          <w:szCs w:val="22"/>
        </w:rPr>
      </w:pPr>
      <w:r w:rsidRPr="00C3320D">
        <w:rPr>
          <w:rFonts w:cs="Arial"/>
          <w:szCs w:val="22"/>
        </w:rPr>
        <w:t xml:space="preserve">Any </w:t>
      </w:r>
      <w:r w:rsidR="006E6177" w:rsidRPr="00C3320D">
        <w:rPr>
          <w:rFonts w:cs="Arial"/>
          <w:szCs w:val="22"/>
        </w:rPr>
        <w:t>other liability than cannot be excluded or limited under Law</w:t>
      </w:r>
      <w:r w:rsidR="00CB2406" w:rsidRPr="00C3320D">
        <w:rPr>
          <w:rFonts w:cs="Arial"/>
          <w:szCs w:val="22"/>
        </w:rPr>
        <w:t>.</w:t>
      </w:r>
    </w:p>
    <w:p w14:paraId="4AA2A180" w14:textId="6DB0CFF0" w:rsidR="001651CF" w:rsidRPr="00B73920" w:rsidRDefault="00AC4EAD" w:rsidP="00747238">
      <w:pPr>
        <w:pStyle w:val="Heading3"/>
        <w:spacing w:before="120" w:after="120"/>
        <w:rPr>
          <w:rFonts w:cs="Arial"/>
          <w:b/>
          <w:i/>
          <w:color w:val="FF0000"/>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747238">
        <w:rPr>
          <w:rFonts w:cs="Arial"/>
          <w:szCs w:val="22"/>
        </w:rPr>
        <w:t>.</w:t>
      </w:r>
      <w:r w:rsidR="001651CF" w:rsidRPr="00C3320D">
        <w:rPr>
          <w:rFonts w:cs="Arial"/>
          <w:szCs w:val="22"/>
        </w:rPr>
        <w:t xml:space="preserve"> </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6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8"/>
    </w:p>
    <w:p w14:paraId="1D091D3C" w14:textId="3A0401AB" w:rsidR="00CB2406" w:rsidRPr="00C3320D" w:rsidRDefault="00227A25" w:rsidP="00D40F55">
      <w:pPr>
        <w:pStyle w:val="Heading4"/>
        <w:spacing w:before="120" w:after="120"/>
        <w:rPr>
          <w:rFonts w:cs="Arial"/>
          <w:szCs w:val="22"/>
        </w:rPr>
      </w:pPr>
      <w:r w:rsidRPr="00C3320D">
        <w:rPr>
          <w:rFonts w:cs="Arial"/>
          <w:szCs w:val="22"/>
        </w:rPr>
        <w:t>Loss of profits;</w:t>
      </w:r>
    </w:p>
    <w:p w14:paraId="01B350C2" w14:textId="6FC4045F" w:rsidR="00CB2406" w:rsidRPr="00C3320D" w:rsidRDefault="00227A25" w:rsidP="00D40F55">
      <w:pPr>
        <w:pStyle w:val="Heading4"/>
        <w:spacing w:before="120" w:after="120"/>
        <w:rPr>
          <w:rFonts w:cs="Arial"/>
          <w:szCs w:val="22"/>
        </w:rPr>
      </w:pPr>
      <w:r w:rsidRPr="00C3320D">
        <w:rPr>
          <w:rFonts w:cs="Arial"/>
          <w:szCs w:val="22"/>
        </w:rPr>
        <w:t>Loss of busine</w:t>
      </w:r>
      <w:r w:rsidR="00CB2406" w:rsidRPr="00C3320D">
        <w:rPr>
          <w:rFonts w:cs="Arial"/>
          <w:szCs w:val="22"/>
        </w:rPr>
        <w:t xml:space="preserve">ss; </w:t>
      </w:r>
    </w:p>
    <w:p w14:paraId="572DC5CE" w14:textId="719C9BFD" w:rsidR="00CB2406" w:rsidRPr="00C3320D" w:rsidRDefault="00227A25" w:rsidP="00D40F55">
      <w:pPr>
        <w:pStyle w:val="Heading4"/>
        <w:spacing w:before="120" w:after="120"/>
        <w:rPr>
          <w:rFonts w:cs="Arial"/>
          <w:szCs w:val="22"/>
        </w:rPr>
      </w:pPr>
      <w:r w:rsidRPr="00C3320D">
        <w:rPr>
          <w:rFonts w:cs="Arial"/>
          <w:szCs w:val="22"/>
        </w:rPr>
        <w:t xml:space="preserve">Loss of revenue; </w:t>
      </w:r>
    </w:p>
    <w:p w14:paraId="120A4F30" w14:textId="7FB721A0" w:rsidR="00CB2406" w:rsidRPr="00C3320D" w:rsidRDefault="00227A25" w:rsidP="00D40F55">
      <w:pPr>
        <w:pStyle w:val="Heading4"/>
        <w:spacing w:before="120" w:after="120"/>
        <w:rPr>
          <w:rFonts w:cs="Arial"/>
          <w:szCs w:val="22"/>
        </w:rPr>
      </w:pPr>
      <w:r w:rsidRPr="00C3320D">
        <w:rPr>
          <w:rFonts w:cs="Arial"/>
          <w:szCs w:val="22"/>
        </w:rPr>
        <w:lastRenderedPageBreak/>
        <w:t>Loss of or damage to goodwill;</w:t>
      </w:r>
    </w:p>
    <w:p w14:paraId="308CA0FB" w14:textId="0CBECF5E" w:rsidR="00CB2406" w:rsidRPr="00C3320D" w:rsidRDefault="00227A25"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00CB2406" w:rsidRPr="00C3320D">
        <w:rPr>
          <w:rFonts w:cs="Arial"/>
          <w:szCs w:val="22"/>
        </w:rPr>
        <w:t xml:space="preserve"> savings; and/or</w:t>
      </w:r>
    </w:p>
    <w:p w14:paraId="1E088E09" w14:textId="4150612A" w:rsidR="00CB2406" w:rsidRPr="00C3320D" w:rsidRDefault="00227A25" w:rsidP="00D40F55">
      <w:pPr>
        <w:pStyle w:val="Heading4"/>
        <w:spacing w:before="120" w:after="120"/>
        <w:rPr>
          <w:rFonts w:cs="Arial"/>
          <w:szCs w:val="22"/>
        </w:rPr>
      </w:pPr>
      <w:r w:rsidRPr="00C3320D">
        <w:rPr>
          <w:rFonts w:cs="Arial"/>
          <w:szCs w:val="22"/>
        </w:rPr>
        <w:t>Any</w:t>
      </w:r>
      <w:r w:rsidR="00CB2406" w:rsidRPr="00C3320D">
        <w:rPr>
          <w:rFonts w:cs="Arial"/>
          <w:szCs w:val="22"/>
        </w:rPr>
        <w:t xml:space="preserve">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4852FE36" w:rsidR="00CB2406" w:rsidRPr="00C3320D" w:rsidRDefault="00227A25" w:rsidP="00D40F55">
      <w:pPr>
        <w:pStyle w:val="Heading4"/>
        <w:spacing w:before="120" w:after="120"/>
        <w:rPr>
          <w:rFonts w:cs="Arial"/>
          <w:szCs w:val="22"/>
        </w:rPr>
      </w:pPr>
      <w:r w:rsidRPr="00C3320D">
        <w:rPr>
          <w:rFonts w:cs="Arial"/>
          <w:szCs w:val="22"/>
        </w:rPr>
        <w:t xml:space="preserve">Any </w:t>
      </w:r>
      <w:r w:rsidR="007F3FCC" w:rsidRPr="00C3320D">
        <w:rPr>
          <w:rFonts w:cs="Arial"/>
          <w:szCs w:val="22"/>
        </w:rPr>
        <w:t xml:space="preserve">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1BB411C2" w:rsidR="007F3FCC" w:rsidRPr="00C3320D" w:rsidRDefault="00227A25" w:rsidP="00D40F55">
      <w:pPr>
        <w:pStyle w:val="Heading4"/>
        <w:spacing w:before="120" w:after="120"/>
        <w:rPr>
          <w:rFonts w:cs="Arial"/>
          <w:szCs w:val="22"/>
        </w:rPr>
      </w:pPr>
      <w:r w:rsidRPr="00C3320D">
        <w:rPr>
          <w:rFonts w:cs="Arial"/>
          <w:szCs w:val="22"/>
        </w:rPr>
        <w:t xml:space="preserve">Any </w:t>
      </w:r>
      <w:r w:rsidR="007F3FCC" w:rsidRPr="00C3320D">
        <w:rPr>
          <w:rFonts w:cs="Arial"/>
          <w:szCs w:val="22"/>
        </w:rPr>
        <w:t>wasted expenditure or charges;</w:t>
      </w:r>
    </w:p>
    <w:p w14:paraId="72761050" w14:textId="10BA7C14" w:rsidR="007F3FCC" w:rsidRPr="00C3320D" w:rsidRDefault="00227A25"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00CB2406"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17CA7600" w:rsidR="00CB2406" w:rsidRPr="00C3320D" w:rsidRDefault="00227A25" w:rsidP="00D40F55">
      <w:pPr>
        <w:pStyle w:val="Heading4"/>
        <w:spacing w:before="120" w:after="120"/>
        <w:rPr>
          <w:rFonts w:cs="Arial"/>
          <w:szCs w:val="22"/>
        </w:rPr>
      </w:pPr>
      <w:r w:rsidRPr="00C3320D">
        <w:rPr>
          <w:rFonts w:cs="Arial"/>
          <w:szCs w:val="22"/>
        </w:rPr>
        <w:t xml:space="preserve">Any </w:t>
      </w:r>
      <w:r w:rsidR="007F3FCC" w:rsidRPr="00C3320D">
        <w:rPr>
          <w:rFonts w:cs="Arial"/>
          <w:szCs w:val="22"/>
        </w:rPr>
        <w:t>compensation or interest paid to a third party by the Customer</w:t>
      </w:r>
      <w:r w:rsidR="00CB2406" w:rsidRPr="00C3320D">
        <w:rPr>
          <w:rFonts w:cs="Arial"/>
          <w:szCs w:val="22"/>
        </w:rPr>
        <w:t>; and</w:t>
      </w:r>
    </w:p>
    <w:p w14:paraId="21C29573" w14:textId="04A48D00" w:rsidR="00CB2406" w:rsidRPr="00C3320D" w:rsidRDefault="00227A25" w:rsidP="00D40F55">
      <w:pPr>
        <w:pStyle w:val="Heading4"/>
        <w:spacing w:before="120" w:after="120"/>
        <w:rPr>
          <w:rFonts w:cs="Arial"/>
          <w:szCs w:val="22"/>
        </w:rPr>
      </w:pPr>
      <w:r w:rsidRPr="00C3320D">
        <w:rPr>
          <w:rFonts w:cs="Arial"/>
          <w:szCs w:val="22"/>
        </w:rPr>
        <w:t xml:space="preserve">Any </w:t>
      </w:r>
      <w:r w:rsidR="00CB2406" w:rsidRPr="00C3320D">
        <w:rPr>
          <w:rFonts w:cs="Arial"/>
          <w:szCs w:val="22"/>
        </w:rPr>
        <w:t xml:space="preserve">regulatory losses, fines, </w:t>
      </w:r>
      <w:r w:rsidR="0024307F" w:rsidRPr="00C3320D">
        <w:rPr>
          <w:rFonts w:cs="Arial"/>
          <w:szCs w:val="22"/>
        </w:rPr>
        <w:t xml:space="preserve">penalties, </w:t>
      </w:r>
      <w:r w:rsidR="00CB2406" w:rsidRPr="00C3320D">
        <w:rPr>
          <w:rFonts w:cs="Arial"/>
          <w:szCs w:val="22"/>
        </w:rPr>
        <w:t xml:space="preserve">expenses or other losses </w:t>
      </w:r>
      <w:r w:rsidR="0024307F" w:rsidRPr="00C3320D">
        <w:rPr>
          <w:rFonts w:cs="Arial"/>
          <w:szCs w:val="22"/>
        </w:rPr>
        <w:t>incurred by the Customer pursuant to any</w:t>
      </w:r>
      <w:r w:rsidR="00CB2406" w:rsidRPr="00C3320D">
        <w:rPr>
          <w:rFonts w:cs="Arial"/>
          <w:szCs w:val="22"/>
        </w:rPr>
        <w:t xml:space="preserve"> </w:t>
      </w:r>
      <w:r w:rsidR="0024307F" w:rsidRPr="00C3320D">
        <w:rPr>
          <w:rFonts w:cs="Arial"/>
          <w:szCs w:val="22"/>
        </w:rPr>
        <w:t>L</w:t>
      </w:r>
      <w:r w:rsidR="00CB2406"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w:t>
      </w:r>
      <w:r w:rsidR="003C6C6B" w:rsidRPr="00C3320D">
        <w:rPr>
          <w:rFonts w:cs="Arial"/>
          <w:szCs w:val="22"/>
        </w:rPr>
        <w:lastRenderedPageBreak/>
        <w:t xml:space="preserve">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9" w:name="_Ref313366946"/>
      <w:bookmarkStart w:id="70" w:name="_Toc461702397"/>
      <w:bookmarkEnd w:id="66"/>
      <w:r w:rsidRPr="00C3320D">
        <w:rPr>
          <w:rFonts w:cs="Arial"/>
          <w:szCs w:val="22"/>
        </w:rPr>
        <w:t>INTELLECTUAL PROPERTY RIGHTS</w:t>
      </w:r>
      <w:bookmarkEnd w:id="69"/>
      <w:bookmarkEnd w:id="70"/>
    </w:p>
    <w:p w14:paraId="2AEA58D8" w14:textId="60904001" w:rsidR="00F14CCD" w:rsidRPr="00C3320D" w:rsidRDefault="004E66D9" w:rsidP="00D40F55">
      <w:pPr>
        <w:pStyle w:val="Heading2"/>
        <w:tabs>
          <w:tab w:val="num" w:pos="720"/>
        </w:tabs>
        <w:spacing w:before="120" w:after="120"/>
        <w:ind w:left="720"/>
        <w:rPr>
          <w:rFonts w:cs="Arial"/>
          <w:szCs w:val="22"/>
        </w:rPr>
      </w:pPr>
      <w:bookmarkStart w:id="71" w:name="_Ref313373731"/>
      <w:r>
        <w:rPr>
          <w:rFonts w:cs="Arial"/>
          <w:szCs w:val="22"/>
        </w:rPr>
        <w:t xml:space="preserve">  </w:t>
      </w:r>
      <w:r w:rsidR="0025590B"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18F4472C" w:rsidR="00F807DC" w:rsidRPr="00C3320D" w:rsidRDefault="004E66D9" w:rsidP="00D40F55">
      <w:pPr>
        <w:pStyle w:val="Heading2"/>
        <w:tabs>
          <w:tab w:val="num" w:pos="720"/>
        </w:tabs>
        <w:spacing w:before="120" w:after="120"/>
        <w:ind w:left="720"/>
        <w:rPr>
          <w:rFonts w:cs="Arial"/>
          <w:szCs w:val="22"/>
        </w:rPr>
      </w:pPr>
      <w:r>
        <w:rPr>
          <w:rFonts w:cs="Arial"/>
          <w:szCs w:val="22"/>
        </w:rPr>
        <w:t xml:space="preserve">  </w:t>
      </w:r>
      <w:r w:rsidR="007562F7"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007562F7" w:rsidRPr="00C3320D">
        <w:rPr>
          <w:rFonts w:cs="Arial"/>
          <w:szCs w:val="22"/>
        </w:rPr>
        <w:t xml:space="preserve">ave as expressly granted elsewhere under </w:t>
      </w:r>
      <w:r w:rsidR="0013772A" w:rsidRPr="00C3320D">
        <w:rPr>
          <w:rFonts w:cs="Arial"/>
          <w:szCs w:val="22"/>
        </w:rPr>
        <w:t xml:space="preserve">the </w:t>
      </w:r>
      <w:bookmarkEnd w:id="71"/>
      <w:r w:rsidR="008C689D" w:rsidRPr="00C3320D">
        <w:rPr>
          <w:rFonts w:cs="Arial"/>
          <w:szCs w:val="22"/>
        </w:rPr>
        <w:t>Legal Services Contract</w:t>
      </w:r>
      <w:r w:rsidR="0039658B" w:rsidRPr="00C3320D">
        <w:rPr>
          <w:rFonts w:cs="Arial"/>
          <w:szCs w:val="22"/>
        </w:rPr>
        <w:t xml:space="preserve">,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 shall not acquire any right, title or interest in or to the Intellectual Property Rights of the </w:t>
      </w:r>
      <w:r w:rsidR="00151B56" w:rsidRPr="00C3320D">
        <w:rPr>
          <w:rFonts w:cs="Arial"/>
          <w:szCs w:val="22"/>
        </w:rPr>
        <w:t>Supplier</w:t>
      </w:r>
      <w:r w:rsidR="007562F7" w:rsidRPr="00C3320D">
        <w:rPr>
          <w:rFonts w:cs="Arial"/>
          <w:szCs w:val="22"/>
        </w:rPr>
        <w:t xml:space="preserve"> or its licensors</w:t>
      </w:r>
      <w:r w:rsidR="0039658B" w:rsidRPr="00C3320D">
        <w:rPr>
          <w:rFonts w:cs="Arial"/>
          <w:szCs w:val="22"/>
        </w:rPr>
        <w:t xml:space="preserve"> </w:t>
      </w:r>
      <w:r w:rsidR="007562F7" w:rsidRPr="00C3320D">
        <w:rPr>
          <w:rFonts w:cs="Arial"/>
          <w:szCs w:val="22"/>
        </w:rPr>
        <w:t>and</w:t>
      </w:r>
      <w:r w:rsidR="0039658B" w:rsidRPr="00C3320D">
        <w:rPr>
          <w:rFonts w:cs="Arial"/>
          <w:szCs w:val="22"/>
        </w:rPr>
        <w:t xml:space="preserve"> </w:t>
      </w:r>
      <w:r w:rsidR="007562F7" w:rsidRPr="00C3320D">
        <w:rPr>
          <w:rFonts w:cs="Arial"/>
          <w:szCs w:val="22"/>
        </w:rPr>
        <w:t xml:space="preserve">the </w:t>
      </w:r>
      <w:r w:rsidR="00151B56" w:rsidRPr="00C3320D">
        <w:rPr>
          <w:rFonts w:cs="Arial"/>
          <w:szCs w:val="22"/>
        </w:rPr>
        <w:t>Supplier</w:t>
      </w:r>
      <w:r w:rsidR="007562F7"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007562F7" w:rsidRPr="00C3320D">
        <w:rPr>
          <w:rFonts w:cs="Arial"/>
          <w:szCs w:val="22"/>
        </w:rPr>
        <w:t>or its licensors</w:t>
      </w:r>
      <w:r w:rsidR="0039658B" w:rsidRPr="00C3320D">
        <w:rPr>
          <w:rFonts w:cs="Arial"/>
          <w:szCs w:val="22"/>
        </w:rPr>
        <w:t>.</w:t>
      </w:r>
    </w:p>
    <w:p w14:paraId="094C6C3C" w14:textId="6E5B3088" w:rsidR="00F807DC" w:rsidRPr="00C3320D" w:rsidRDefault="004E66D9" w:rsidP="00D40F55">
      <w:pPr>
        <w:pStyle w:val="Heading2"/>
        <w:tabs>
          <w:tab w:val="num" w:pos="720"/>
        </w:tabs>
        <w:spacing w:before="120" w:after="120"/>
        <w:ind w:left="720"/>
        <w:rPr>
          <w:rFonts w:cs="Arial"/>
          <w:szCs w:val="22"/>
        </w:rPr>
      </w:pPr>
      <w:bookmarkStart w:id="72" w:name="_Ref313366924"/>
      <w:r>
        <w:rPr>
          <w:rFonts w:cs="Arial"/>
          <w:szCs w:val="22"/>
        </w:rPr>
        <w:t xml:space="preserve">  </w:t>
      </w:r>
      <w:r w:rsidR="007562F7" w:rsidRPr="00C3320D">
        <w:rPr>
          <w:rFonts w:cs="Arial"/>
          <w:szCs w:val="22"/>
        </w:rPr>
        <w:t xml:space="preserve">The </w:t>
      </w:r>
      <w:r w:rsidR="00151B56" w:rsidRPr="00C3320D">
        <w:rPr>
          <w:rFonts w:cs="Arial"/>
          <w:szCs w:val="22"/>
        </w:rPr>
        <w:t>Supplier</w:t>
      </w:r>
      <w:r w:rsidR="007562F7" w:rsidRPr="00C3320D">
        <w:rPr>
          <w:rFonts w:cs="Arial"/>
          <w:szCs w:val="22"/>
        </w:rPr>
        <w:t xml:space="preserve"> shall on demand</w:t>
      </w:r>
      <w:r w:rsidR="0039658B" w:rsidRPr="00C3320D">
        <w:rPr>
          <w:rFonts w:cs="Arial"/>
          <w:szCs w:val="22"/>
        </w:rPr>
        <w:t xml:space="preserve"> </w:t>
      </w:r>
      <w:r w:rsidR="007562F7" w:rsidRPr="00C3320D">
        <w:rPr>
          <w:rFonts w:cs="Arial"/>
          <w:szCs w:val="22"/>
        </w:rPr>
        <w:t xml:space="preserve">fully indemnify and keep fully indemnified and hold the </w:t>
      </w:r>
      <w:r w:rsidR="00C158E8" w:rsidRPr="00C3320D">
        <w:rPr>
          <w:rFonts w:cs="Arial"/>
          <w:szCs w:val="22"/>
        </w:rPr>
        <w:t>Customer</w:t>
      </w:r>
      <w:r w:rsidR="007562F7"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007562F7" w:rsidRPr="00C3320D">
        <w:rPr>
          <w:rFonts w:cs="Arial"/>
          <w:szCs w:val="22"/>
        </w:rPr>
        <w:t xml:space="preserve">and or the Crown may suffer or incur as a result of any claim that the performance by the </w:t>
      </w:r>
      <w:r w:rsidR="00151B56" w:rsidRPr="00C3320D">
        <w:rPr>
          <w:rFonts w:cs="Arial"/>
          <w:szCs w:val="22"/>
        </w:rPr>
        <w:t>Supplier</w:t>
      </w:r>
      <w:r w:rsidR="007562F7"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7562F7"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007562F7" w:rsidRPr="00C3320D">
        <w:rPr>
          <w:rFonts w:cs="Arial"/>
          <w:szCs w:val="22"/>
        </w:rPr>
        <w:t>"</w:t>
      </w:r>
      <w:r w:rsidR="007562F7" w:rsidRPr="00C3320D">
        <w:rPr>
          <w:rFonts w:cs="Arial"/>
          <w:b/>
          <w:szCs w:val="22"/>
        </w:rPr>
        <w:t>Claim</w:t>
      </w:r>
      <w:r w:rsidR="007562F7" w:rsidRPr="00C3320D">
        <w:rPr>
          <w:rFonts w:cs="Arial"/>
          <w:szCs w:val="22"/>
        </w:rPr>
        <w:t>")</w:t>
      </w:r>
      <w:bookmarkEnd w:id="72"/>
      <w:r w:rsidR="0039658B" w:rsidRPr="00C3320D">
        <w:rPr>
          <w:rFonts w:cs="Arial"/>
          <w:szCs w:val="22"/>
        </w:rPr>
        <w:t>.</w:t>
      </w:r>
    </w:p>
    <w:p w14:paraId="53E0EFD2" w14:textId="3B61D189" w:rsidR="00F807DC" w:rsidRPr="00C3320D" w:rsidRDefault="004E66D9" w:rsidP="00D40F55">
      <w:pPr>
        <w:pStyle w:val="Heading2"/>
        <w:tabs>
          <w:tab w:val="num" w:pos="720"/>
        </w:tabs>
        <w:spacing w:before="120" w:after="120"/>
        <w:ind w:left="720"/>
        <w:rPr>
          <w:rFonts w:cs="Arial"/>
          <w:szCs w:val="22"/>
        </w:rPr>
      </w:pPr>
      <w:r>
        <w:rPr>
          <w:rFonts w:cs="Arial"/>
          <w:szCs w:val="22"/>
        </w:rPr>
        <w:t xml:space="preserve">  </w:t>
      </w:r>
      <w:r w:rsidR="00B014A2"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27E15BBE" w:rsidR="00F807DC" w:rsidRPr="00C3320D" w:rsidRDefault="00227A25" w:rsidP="00D40F55">
      <w:pPr>
        <w:pStyle w:val="Heading3"/>
        <w:spacing w:before="120" w:after="120"/>
        <w:rPr>
          <w:rFonts w:cs="Arial"/>
          <w:szCs w:val="22"/>
        </w:rPr>
      </w:pPr>
      <w:r w:rsidRPr="00C3320D">
        <w:rPr>
          <w:rFonts w:cs="Arial"/>
          <w:szCs w:val="22"/>
        </w:rPr>
        <w:lastRenderedPageBreak/>
        <w:t xml:space="preserve">Shall </w:t>
      </w:r>
      <w:r w:rsidR="007562F7" w:rsidRPr="00C3320D">
        <w:rPr>
          <w:rFonts w:cs="Arial"/>
          <w:szCs w:val="22"/>
        </w:rPr>
        <w:t xml:space="preserve">consult the </w:t>
      </w:r>
      <w:r w:rsidR="00C158E8" w:rsidRPr="00C3320D">
        <w:rPr>
          <w:rFonts w:cs="Arial"/>
          <w:szCs w:val="22"/>
        </w:rPr>
        <w:t>Customer</w:t>
      </w:r>
      <w:r w:rsidR="007562F7" w:rsidRPr="00C3320D">
        <w:rPr>
          <w:rFonts w:cs="Arial"/>
          <w:szCs w:val="22"/>
        </w:rPr>
        <w:t xml:space="preserve"> on all substantive issues which arise during the conduct of such litigation and negotiations;</w:t>
      </w:r>
    </w:p>
    <w:p w14:paraId="4B2F971E" w14:textId="2BC7C325" w:rsidR="00F807DC" w:rsidRPr="00C3320D" w:rsidRDefault="00227A25" w:rsidP="00D40F55">
      <w:pPr>
        <w:pStyle w:val="Heading3"/>
        <w:spacing w:before="120" w:after="120"/>
        <w:rPr>
          <w:rFonts w:cs="Arial"/>
          <w:szCs w:val="22"/>
        </w:rPr>
      </w:pPr>
      <w:r w:rsidRPr="00C3320D">
        <w:rPr>
          <w:rFonts w:cs="Arial"/>
          <w:szCs w:val="22"/>
        </w:rPr>
        <w:t xml:space="preserve">Shall </w:t>
      </w:r>
      <w:r w:rsidR="007562F7" w:rsidRPr="00C3320D">
        <w:rPr>
          <w:rFonts w:cs="Arial"/>
          <w:szCs w:val="22"/>
        </w:rPr>
        <w:t xml:space="preserve">take due and proper account of the interests of the </w:t>
      </w:r>
      <w:r w:rsidR="00C158E8" w:rsidRPr="00C3320D">
        <w:rPr>
          <w:rFonts w:cs="Arial"/>
          <w:szCs w:val="22"/>
        </w:rPr>
        <w:t>Customer</w:t>
      </w:r>
      <w:r w:rsidR="0039658B" w:rsidRPr="00C3320D">
        <w:rPr>
          <w:rFonts w:cs="Arial"/>
          <w:szCs w:val="22"/>
        </w:rPr>
        <w:t>;</w:t>
      </w:r>
    </w:p>
    <w:p w14:paraId="7BC534EF" w14:textId="039087F6" w:rsidR="00F807DC" w:rsidRPr="00C3320D" w:rsidRDefault="00227A25" w:rsidP="00D40F55">
      <w:pPr>
        <w:pStyle w:val="Heading3"/>
        <w:spacing w:before="120" w:after="120"/>
        <w:rPr>
          <w:rFonts w:cs="Arial"/>
          <w:szCs w:val="22"/>
        </w:rPr>
      </w:pPr>
      <w:r w:rsidRPr="00C3320D">
        <w:rPr>
          <w:rFonts w:cs="Arial"/>
          <w:szCs w:val="22"/>
        </w:rPr>
        <w:t xml:space="preserve">Shall </w:t>
      </w:r>
      <w:r w:rsidR="007562F7" w:rsidRPr="00C3320D">
        <w:rPr>
          <w:rFonts w:cs="Arial"/>
          <w:szCs w:val="22"/>
        </w:rPr>
        <w:t xml:space="preserve">consider and defend the Claim diligently using competent counsel and in such a way as not to bring the reputation of the </w:t>
      </w:r>
      <w:r w:rsidR="00C158E8" w:rsidRPr="00C3320D">
        <w:rPr>
          <w:rFonts w:cs="Arial"/>
          <w:szCs w:val="22"/>
        </w:rPr>
        <w:t>Customer</w:t>
      </w:r>
      <w:r w:rsidR="007562F7" w:rsidRPr="00C3320D">
        <w:rPr>
          <w:rFonts w:cs="Arial"/>
          <w:szCs w:val="22"/>
        </w:rPr>
        <w:t xml:space="preserve"> into disrepute; and</w:t>
      </w:r>
    </w:p>
    <w:p w14:paraId="578CA943" w14:textId="114058CF" w:rsidR="00F807DC" w:rsidRPr="00C3320D" w:rsidRDefault="00227A25" w:rsidP="00D40F55">
      <w:pPr>
        <w:pStyle w:val="Heading3"/>
        <w:spacing w:before="120" w:after="120"/>
        <w:rPr>
          <w:rFonts w:cs="Arial"/>
          <w:szCs w:val="22"/>
        </w:rPr>
      </w:pPr>
      <w:r w:rsidRPr="00C3320D">
        <w:rPr>
          <w:rFonts w:cs="Arial"/>
          <w:szCs w:val="22"/>
        </w:rPr>
        <w:t xml:space="preserve">Shall </w:t>
      </w:r>
      <w:r w:rsidR="007562F7" w:rsidRPr="00C3320D">
        <w:rPr>
          <w:rFonts w:cs="Arial"/>
          <w:szCs w:val="22"/>
        </w:rPr>
        <w:t>not settle o</w:t>
      </w:r>
      <w:r w:rsidR="00962D53" w:rsidRPr="00C3320D">
        <w:rPr>
          <w:rFonts w:cs="Arial"/>
          <w:szCs w:val="22"/>
        </w:rPr>
        <w:t>r compromise the Claim without the prior written a</w:t>
      </w:r>
      <w:r w:rsidR="007562F7"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007562F7"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3" w:name="_Ref313367870"/>
      <w:bookmarkStart w:id="74" w:name="_Toc461702398"/>
      <w:r w:rsidRPr="00C3320D">
        <w:rPr>
          <w:rFonts w:cs="Arial"/>
          <w:szCs w:val="22"/>
        </w:rPr>
        <w:t>PROTECTION OF INFORMATION</w:t>
      </w:r>
      <w:bookmarkEnd w:id="73"/>
      <w:bookmarkEnd w:id="74"/>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5" w:name="_Ref313367297"/>
      <w:r w:rsidRPr="00C3320D">
        <w:rPr>
          <w:rFonts w:cs="Arial"/>
          <w:b/>
          <w:szCs w:val="22"/>
        </w:rPr>
        <w:t>Protection of Personal Data</w:t>
      </w:r>
      <w:bookmarkEnd w:id="75"/>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132B7C90" w:rsidR="00F807DC" w:rsidRPr="00C3320D" w:rsidRDefault="00C63CF0" w:rsidP="00D40F55">
      <w:pPr>
        <w:pStyle w:val="Heading4"/>
        <w:spacing w:before="120" w:after="120"/>
        <w:rPr>
          <w:rFonts w:cs="Arial"/>
          <w:szCs w:val="22"/>
        </w:rPr>
      </w:pPr>
      <w:r w:rsidRPr="00C3320D">
        <w:rPr>
          <w:rFonts w:cs="Arial"/>
          <w:szCs w:val="22"/>
        </w:rPr>
        <w:t>Implement</w:t>
      </w:r>
      <w:r w:rsidR="007562F7" w:rsidRPr="00C3320D">
        <w:rPr>
          <w:rFonts w:cs="Arial"/>
          <w:szCs w:val="22"/>
        </w:rPr>
        <w:t xml:space="preserve"> appropriate technical and organisational measures to protect the </w:t>
      </w:r>
      <w:r w:rsidR="00C158E8" w:rsidRPr="00C3320D">
        <w:rPr>
          <w:rFonts w:cs="Arial"/>
          <w:szCs w:val="22"/>
        </w:rPr>
        <w:t>Customer</w:t>
      </w:r>
      <w:r w:rsidR="007562F7"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007562F7" w:rsidRPr="00C3320D">
        <w:rPr>
          <w:rFonts w:cs="Arial"/>
          <w:szCs w:val="22"/>
        </w:rPr>
        <w:t xml:space="preserve">’s Personal Data and having regard to the nature of the </w:t>
      </w:r>
      <w:r w:rsidR="00C158E8" w:rsidRPr="00C3320D">
        <w:rPr>
          <w:rFonts w:cs="Arial"/>
          <w:szCs w:val="22"/>
        </w:rPr>
        <w:t>Customer</w:t>
      </w:r>
      <w:r w:rsidR="007562F7" w:rsidRPr="00C3320D">
        <w:rPr>
          <w:rFonts w:cs="Arial"/>
          <w:szCs w:val="22"/>
        </w:rPr>
        <w:t>’s  Personal Data which is to be protected;</w:t>
      </w:r>
    </w:p>
    <w:p w14:paraId="4B159641" w14:textId="3A0150BC" w:rsidR="00F807DC" w:rsidRPr="00C3320D" w:rsidRDefault="00C63CF0" w:rsidP="00D40F55">
      <w:pPr>
        <w:pStyle w:val="Heading4"/>
        <w:spacing w:before="120" w:after="120"/>
        <w:rPr>
          <w:rFonts w:cs="Arial"/>
          <w:szCs w:val="22"/>
        </w:rPr>
      </w:pPr>
      <w:r w:rsidRPr="00C3320D">
        <w:rPr>
          <w:rFonts w:cs="Arial"/>
          <w:szCs w:val="22"/>
        </w:rPr>
        <w:t>Take</w:t>
      </w:r>
      <w:r w:rsidR="007562F7" w:rsidRPr="00C3320D">
        <w:rPr>
          <w:rFonts w:cs="Arial"/>
          <w:szCs w:val="22"/>
        </w:rPr>
        <w:t xml:space="preserv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007562F7" w:rsidRPr="00C3320D">
        <w:rPr>
          <w:rFonts w:cs="Arial"/>
          <w:szCs w:val="22"/>
        </w:rPr>
        <w:t xml:space="preserve"> </w:t>
      </w:r>
      <w:r w:rsidR="008060A8" w:rsidRPr="00C3320D">
        <w:rPr>
          <w:rFonts w:cs="Arial"/>
          <w:szCs w:val="22"/>
        </w:rPr>
        <w:t>Personnel</w:t>
      </w:r>
      <w:r w:rsidR="007562F7" w:rsidRPr="00C3320D">
        <w:rPr>
          <w:rFonts w:cs="Arial"/>
          <w:szCs w:val="22"/>
        </w:rPr>
        <w:t xml:space="preserve"> who have access to the </w:t>
      </w:r>
      <w:r w:rsidR="00C158E8" w:rsidRPr="00C3320D">
        <w:rPr>
          <w:rFonts w:cs="Arial"/>
          <w:szCs w:val="22"/>
        </w:rPr>
        <w:t>Customer</w:t>
      </w:r>
      <w:r w:rsidR="007562F7" w:rsidRPr="00C3320D">
        <w:rPr>
          <w:rFonts w:cs="Arial"/>
          <w:szCs w:val="22"/>
        </w:rPr>
        <w:t>’s Personal Data;</w:t>
      </w:r>
    </w:p>
    <w:p w14:paraId="16320A11" w14:textId="4284F36E" w:rsidR="00F807DC" w:rsidRPr="00C3320D" w:rsidRDefault="00C63CF0" w:rsidP="00D40F55">
      <w:pPr>
        <w:pStyle w:val="Heading4"/>
        <w:spacing w:before="120" w:after="120"/>
        <w:rPr>
          <w:rFonts w:cs="Arial"/>
          <w:szCs w:val="22"/>
        </w:rPr>
      </w:pPr>
      <w:r w:rsidRPr="00C3320D">
        <w:rPr>
          <w:rFonts w:cs="Arial"/>
          <w:szCs w:val="22"/>
        </w:rPr>
        <w:t>Obtain</w:t>
      </w:r>
      <w:r w:rsidR="00962D53" w:rsidRPr="00C3320D">
        <w:rPr>
          <w:rFonts w:cs="Arial"/>
          <w:szCs w:val="22"/>
        </w:rPr>
        <w:t xml:space="preserve"> </w:t>
      </w:r>
      <w:r w:rsidR="00326423" w:rsidRPr="00C3320D">
        <w:rPr>
          <w:rFonts w:cs="Arial"/>
          <w:szCs w:val="22"/>
        </w:rPr>
        <w:t>Approval</w:t>
      </w:r>
      <w:r w:rsidR="007562F7" w:rsidRPr="00C3320D">
        <w:rPr>
          <w:rFonts w:cs="Arial"/>
          <w:szCs w:val="22"/>
        </w:rPr>
        <w:t xml:space="preserve"> in order to transfer </w:t>
      </w:r>
      <w:r w:rsidR="00962D53"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F40CA5F" w:rsidR="00F807DC" w:rsidRPr="00C3320D" w:rsidRDefault="00C63CF0" w:rsidP="00D40F55">
      <w:pPr>
        <w:pStyle w:val="Heading4"/>
        <w:spacing w:before="120" w:after="120"/>
        <w:rPr>
          <w:rFonts w:cs="Arial"/>
          <w:szCs w:val="22"/>
        </w:rPr>
      </w:pPr>
      <w:r w:rsidRPr="00C3320D">
        <w:rPr>
          <w:rFonts w:cs="Arial"/>
          <w:szCs w:val="22"/>
        </w:rPr>
        <w:t>Ensure</w:t>
      </w:r>
      <w:r w:rsidR="007562F7" w:rsidRPr="00C3320D">
        <w:rPr>
          <w:rFonts w:cs="Arial"/>
          <w:szCs w:val="22"/>
        </w:rPr>
        <w:t xml:space="preserv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007562F7"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007562F7" w:rsidRPr="00C3320D">
        <w:rPr>
          <w:rFonts w:cs="Arial"/>
          <w:szCs w:val="22"/>
        </w:rPr>
        <w:t>;</w:t>
      </w:r>
    </w:p>
    <w:p w14:paraId="08BB2993" w14:textId="752F0198" w:rsidR="00F807DC" w:rsidRPr="00C3320D" w:rsidRDefault="00C63CF0" w:rsidP="00D40F55">
      <w:pPr>
        <w:pStyle w:val="Heading4"/>
        <w:spacing w:before="120" w:after="120"/>
        <w:rPr>
          <w:rFonts w:cs="Arial"/>
          <w:szCs w:val="22"/>
        </w:rPr>
      </w:pPr>
      <w:r w:rsidRPr="00C3320D">
        <w:rPr>
          <w:rFonts w:cs="Arial"/>
          <w:szCs w:val="22"/>
        </w:rPr>
        <w:lastRenderedPageBreak/>
        <w:t>Ensure</w:t>
      </w:r>
      <w:r w:rsidR="007562F7" w:rsidRPr="00C3320D">
        <w:rPr>
          <w:rFonts w:cs="Arial"/>
          <w:szCs w:val="22"/>
        </w:rPr>
        <w:t xml:space="preserv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007562F7" w:rsidRPr="00C3320D">
        <w:rPr>
          <w:rFonts w:cs="Arial"/>
          <w:szCs w:val="22"/>
        </w:rPr>
        <w:t xml:space="preserve"> publish, disclose or divulge any of the </w:t>
      </w:r>
      <w:r w:rsidR="00C158E8" w:rsidRPr="00C3320D">
        <w:rPr>
          <w:rFonts w:cs="Arial"/>
          <w:szCs w:val="22"/>
        </w:rPr>
        <w:t>Customer</w:t>
      </w:r>
      <w:r w:rsidR="007562F7" w:rsidRPr="00C3320D">
        <w:rPr>
          <w:rFonts w:cs="Arial"/>
          <w:szCs w:val="22"/>
        </w:rPr>
        <w:t xml:space="preserve">’s Personal Data to any third party unless directed in writing to do so by the </w:t>
      </w:r>
      <w:r w:rsidR="00C158E8" w:rsidRPr="00C3320D">
        <w:rPr>
          <w:rFonts w:cs="Arial"/>
          <w:szCs w:val="22"/>
        </w:rPr>
        <w:t>Customer</w:t>
      </w:r>
      <w:r w:rsidR="007562F7" w:rsidRPr="00C3320D">
        <w:rPr>
          <w:rFonts w:cs="Arial"/>
          <w:szCs w:val="22"/>
        </w:rPr>
        <w:t>;</w:t>
      </w:r>
    </w:p>
    <w:p w14:paraId="0F36A80C" w14:textId="37010662" w:rsidR="00F807DC" w:rsidRPr="00C3320D" w:rsidRDefault="00C63CF0" w:rsidP="00D40F55">
      <w:pPr>
        <w:pStyle w:val="Heading4"/>
        <w:spacing w:before="120" w:after="120"/>
        <w:rPr>
          <w:rFonts w:cs="Arial"/>
          <w:szCs w:val="22"/>
        </w:rPr>
      </w:pPr>
      <w:r w:rsidRPr="00C3320D">
        <w:rPr>
          <w:rFonts w:cs="Arial"/>
          <w:szCs w:val="22"/>
        </w:rPr>
        <w:t>Notify</w:t>
      </w:r>
      <w:r w:rsidR="007562F7" w:rsidRPr="00C3320D">
        <w:rPr>
          <w:rFonts w:cs="Arial"/>
          <w:szCs w:val="22"/>
        </w:rPr>
        <w:t xml:space="preserve"> the </w:t>
      </w:r>
      <w:r w:rsidR="00C158E8" w:rsidRPr="00C3320D">
        <w:rPr>
          <w:rFonts w:cs="Arial"/>
          <w:szCs w:val="22"/>
        </w:rPr>
        <w:t>Customer</w:t>
      </w:r>
      <w:r w:rsidR="00B823BC" w:rsidRPr="00C3320D">
        <w:rPr>
          <w:rFonts w:cs="Arial"/>
          <w:szCs w:val="22"/>
        </w:rPr>
        <w:t xml:space="preserve"> within five (5) Working Days</w:t>
      </w:r>
      <w:r w:rsidR="007562F7"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007562F7" w:rsidRPr="00C3320D">
        <w:rPr>
          <w:rFonts w:cs="Arial"/>
          <w:szCs w:val="22"/>
        </w:rPr>
        <w:t xml:space="preserve"> receives:</w:t>
      </w:r>
    </w:p>
    <w:p w14:paraId="3ED99E50" w14:textId="76DE0E24" w:rsidR="00F807DC" w:rsidRPr="00C3320D" w:rsidRDefault="00C63CF0" w:rsidP="00D40F55">
      <w:pPr>
        <w:pStyle w:val="Heading5"/>
        <w:spacing w:before="120" w:after="120"/>
        <w:rPr>
          <w:rFonts w:cs="Arial"/>
          <w:szCs w:val="22"/>
        </w:rPr>
      </w:pPr>
      <w:r w:rsidRPr="00C3320D">
        <w:rPr>
          <w:rFonts w:cs="Arial"/>
          <w:szCs w:val="22"/>
        </w:rPr>
        <w:t>A</w:t>
      </w:r>
      <w:r w:rsidR="007562F7" w:rsidRPr="00C3320D">
        <w:rPr>
          <w:rFonts w:cs="Arial"/>
          <w:szCs w:val="22"/>
        </w:rPr>
        <w:t xml:space="preserve"> request from a Data Subject to have access to the </w:t>
      </w:r>
      <w:r w:rsidR="00C158E8" w:rsidRPr="00C3320D">
        <w:rPr>
          <w:rFonts w:cs="Arial"/>
          <w:szCs w:val="22"/>
        </w:rPr>
        <w:t>Customer</w:t>
      </w:r>
      <w:r w:rsidR="007562F7" w:rsidRPr="00C3320D">
        <w:rPr>
          <w:rFonts w:cs="Arial"/>
          <w:szCs w:val="22"/>
        </w:rPr>
        <w:t>’s Personal Data relating to that person; or</w:t>
      </w:r>
    </w:p>
    <w:p w14:paraId="3D9B479E" w14:textId="60C6FE3F" w:rsidR="00F807DC" w:rsidRPr="00C3320D" w:rsidRDefault="00C63CF0" w:rsidP="00D40F55">
      <w:pPr>
        <w:pStyle w:val="Heading5"/>
        <w:spacing w:before="120" w:after="120"/>
        <w:rPr>
          <w:rFonts w:cs="Arial"/>
          <w:szCs w:val="22"/>
        </w:rPr>
      </w:pPr>
      <w:r w:rsidRPr="00C3320D">
        <w:rPr>
          <w:rFonts w:cs="Arial"/>
          <w:szCs w:val="22"/>
        </w:rPr>
        <w:t>A</w:t>
      </w:r>
      <w:r w:rsidR="007562F7" w:rsidRPr="00C3320D">
        <w:rPr>
          <w:rFonts w:cs="Arial"/>
          <w:szCs w:val="22"/>
        </w:rPr>
        <w:t xml:space="preserve"> complaint or request relating to the </w:t>
      </w:r>
      <w:r w:rsidR="00C158E8" w:rsidRPr="00C3320D">
        <w:rPr>
          <w:rFonts w:cs="Arial"/>
          <w:szCs w:val="22"/>
        </w:rPr>
        <w:t>Customer</w:t>
      </w:r>
      <w:r w:rsidR="007562F7" w:rsidRPr="00C3320D">
        <w:rPr>
          <w:rFonts w:cs="Arial"/>
          <w:szCs w:val="22"/>
        </w:rPr>
        <w:t>'s obligations under the Data Protection Legislation;</w:t>
      </w:r>
    </w:p>
    <w:p w14:paraId="0917491A" w14:textId="2B0F0994" w:rsidR="00F807DC" w:rsidRPr="00C3320D" w:rsidRDefault="00C63CF0" w:rsidP="00D40F55">
      <w:pPr>
        <w:pStyle w:val="Heading4"/>
        <w:spacing w:before="120" w:after="120"/>
        <w:rPr>
          <w:rFonts w:cs="Arial"/>
          <w:szCs w:val="22"/>
        </w:rPr>
      </w:pPr>
      <w:r w:rsidRPr="00C3320D">
        <w:rPr>
          <w:rFonts w:cs="Arial"/>
          <w:szCs w:val="22"/>
        </w:rPr>
        <w:t>Provide</w:t>
      </w:r>
      <w:r w:rsidR="007562F7" w:rsidRPr="00C3320D">
        <w:rPr>
          <w:rFonts w:cs="Arial"/>
          <w:szCs w:val="22"/>
        </w:rPr>
        <w:t xml:space="preserve"> the </w:t>
      </w:r>
      <w:r w:rsidR="00C158E8" w:rsidRPr="00C3320D">
        <w:rPr>
          <w:rFonts w:cs="Arial"/>
          <w:szCs w:val="22"/>
        </w:rPr>
        <w:t>Customer</w:t>
      </w:r>
      <w:r w:rsidR="007562F7"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007562F7" w:rsidRPr="00C3320D">
        <w:rPr>
          <w:rFonts w:cs="Arial"/>
          <w:szCs w:val="22"/>
        </w:rPr>
        <w:t>’s Personal Data, including by:</w:t>
      </w:r>
    </w:p>
    <w:p w14:paraId="5D5C0F9C" w14:textId="4580B457" w:rsidR="00F807DC" w:rsidRPr="00C3320D" w:rsidRDefault="00C63CF0" w:rsidP="00D40F55">
      <w:pPr>
        <w:pStyle w:val="Heading5"/>
        <w:spacing w:before="120" w:after="120"/>
        <w:rPr>
          <w:rFonts w:cs="Arial"/>
          <w:szCs w:val="22"/>
        </w:rPr>
      </w:pPr>
      <w:r w:rsidRPr="00C3320D">
        <w:rPr>
          <w:rFonts w:cs="Arial"/>
          <w:szCs w:val="22"/>
        </w:rPr>
        <w:t>Providing</w:t>
      </w:r>
      <w:r w:rsidR="007562F7" w:rsidRPr="00C3320D">
        <w:rPr>
          <w:rFonts w:cs="Arial"/>
          <w:szCs w:val="22"/>
        </w:rPr>
        <w:t xml:space="preserve"> the </w:t>
      </w:r>
      <w:r w:rsidR="00C158E8" w:rsidRPr="00C3320D">
        <w:rPr>
          <w:rFonts w:cs="Arial"/>
          <w:szCs w:val="22"/>
        </w:rPr>
        <w:t>Customer</w:t>
      </w:r>
      <w:r w:rsidR="007562F7" w:rsidRPr="00C3320D">
        <w:rPr>
          <w:rFonts w:cs="Arial"/>
          <w:szCs w:val="22"/>
        </w:rPr>
        <w:t xml:space="preserve"> with full details of the complaint or request;</w:t>
      </w:r>
    </w:p>
    <w:p w14:paraId="2FCFB11C" w14:textId="2D373CF3" w:rsidR="00F807DC" w:rsidRPr="00C3320D" w:rsidRDefault="00C63CF0" w:rsidP="00D40F55">
      <w:pPr>
        <w:pStyle w:val="Heading5"/>
        <w:spacing w:before="120" w:after="120"/>
        <w:rPr>
          <w:rFonts w:cs="Arial"/>
          <w:szCs w:val="22"/>
        </w:rPr>
      </w:pPr>
      <w:r w:rsidRPr="00C3320D">
        <w:rPr>
          <w:rFonts w:cs="Arial"/>
          <w:szCs w:val="22"/>
        </w:rPr>
        <w:t>Complying</w:t>
      </w:r>
      <w:r w:rsidR="007562F7" w:rsidRPr="00C3320D">
        <w:rPr>
          <w:rFonts w:cs="Arial"/>
          <w:szCs w:val="22"/>
        </w:rPr>
        <w:t xml:space="preserve"> with a data access request within the relevant timescales set out in the Data Protection Legislation and in accordance with the </w:t>
      </w:r>
      <w:r w:rsidR="00C158E8" w:rsidRPr="00C3320D">
        <w:rPr>
          <w:rFonts w:cs="Arial"/>
          <w:szCs w:val="22"/>
        </w:rPr>
        <w:t>Customer</w:t>
      </w:r>
      <w:r w:rsidR="007562F7" w:rsidRPr="00C3320D">
        <w:rPr>
          <w:rFonts w:cs="Arial"/>
          <w:szCs w:val="22"/>
        </w:rPr>
        <w:t>'s instructions;</w:t>
      </w:r>
    </w:p>
    <w:p w14:paraId="4DCA460E" w14:textId="57D01F89" w:rsidR="00F807DC" w:rsidRPr="00C3320D" w:rsidRDefault="00C63CF0" w:rsidP="00D40F55">
      <w:pPr>
        <w:pStyle w:val="Heading5"/>
        <w:spacing w:before="120" w:after="120"/>
        <w:rPr>
          <w:rFonts w:cs="Arial"/>
          <w:szCs w:val="22"/>
        </w:rPr>
      </w:pPr>
      <w:r w:rsidRPr="00C3320D">
        <w:rPr>
          <w:rFonts w:cs="Arial"/>
          <w:szCs w:val="22"/>
        </w:rPr>
        <w:t>Providing</w:t>
      </w:r>
      <w:r w:rsidR="007562F7" w:rsidRPr="00C3320D">
        <w:rPr>
          <w:rFonts w:cs="Arial"/>
          <w:szCs w:val="22"/>
        </w:rPr>
        <w:t xml:space="preserve"> the </w:t>
      </w:r>
      <w:r w:rsidR="00C158E8" w:rsidRPr="00C3320D">
        <w:rPr>
          <w:rFonts w:cs="Arial"/>
          <w:szCs w:val="22"/>
        </w:rPr>
        <w:t>Customer</w:t>
      </w:r>
      <w:r w:rsidR="007562F7" w:rsidRPr="00C3320D">
        <w:rPr>
          <w:rFonts w:cs="Arial"/>
          <w:szCs w:val="22"/>
        </w:rPr>
        <w:t xml:space="preserve"> with any </w:t>
      </w:r>
      <w:r w:rsidR="00C158E8" w:rsidRPr="00C3320D">
        <w:rPr>
          <w:rFonts w:cs="Arial"/>
          <w:szCs w:val="22"/>
        </w:rPr>
        <w:t>Customer</w:t>
      </w:r>
      <w:r w:rsidR="007562F7" w:rsidRPr="00C3320D">
        <w:rPr>
          <w:rFonts w:cs="Arial"/>
          <w:szCs w:val="22"/>
        </w:rPr>
        <w:t xml:space="preserve">’s Personal Data it holds in relation to a Data Subject (within the timescales required by the </w:t>
      </w:r>
      <w:r w:rsidR="00C158E8" w:rsidRPr="00C3320D">
        <w:rPr>
          <w:rFonts w:cs="Arial"/>
          <w:szCs w:val="22"/>
        </w:rPr>
        <w:t>Customer</w:t>
      </w:r>
      <w:r w:rsidR="007562F7" w:rsidRPr="00C3320D">
        <w:rPr>
          <w:rFonts w:cs="Arial"/>
          <w:szCs w:val="22"/>
        </w:rPr>
        <w:t>); and</w:t>
      </w:r>
    </w:p>
    <w:p w14:paraId="63EE5A7B" w14:textId="25B37DCF" w:rsidR="00F807DC" w:rsidRPr="00C3320D" w:rsidRDefault="00C63CF0" w:rsidP="00D40F55">
      <w:pPr>
        <w:pStyle w:val="Heading5"/>
        <w:spacing w:before="120" w:after="120"/>
        <w:rPr>
          <w:rFonts w:cs="Arial"/>
          <w:szCs w:val="22"/>
        </w:rPr>
      </w:pPr>
      <w:r w:rsidRPr="00C3320D">
        <w:rPr>
          <w:rFonts w:cs="Arial"/>
          <w:szCs w:val="22"/>
        </w:rPr>
        <w:t>Providing</w:t>
      </w:r>
      <w:r w:rsidR="007562F7" w:rsidRPr="00C3320D">
        <w:rPr>
          <w:rFonts w:cs="Arial"/>
          <w:szCs w:val="22"/>
        </w:rPr>
        <w:t xml:space="preserve"> the </w:t>
      </w:r>
      <w:r w:rsidR="00C158E8" w:rsidRPr="00C3320D">
        <w:rPr>
          <w:rFonts w:cs="Arial"/>
          <w:szCs w:val="22"/>
        </w:rPr>
        <w:t>Customer</w:t>
      </w:r>
      <w:r w:rsidR="007562F7" w:rsidRPr="00C3320D">
        <w:rPr>
          <w:rFonts w:cs="Arial"/>
          <w:szCs w:val="22"/>
        </w:rPr>
        <w:t xml:space="preserve"> with any information requested by the </w:t>
      </w:r>
      <w:r w:rsidR="00C158E8" w:rsidRPr="00C3320D">
        <w:rPr>
          <w:rFonts w:cs="Arial"/>
          <w:szCs w:val="22"/>
        </w:rPr>
        <w:t>Customer</w:t>
      </w:r>
      <w:r w:rsidR="007562F7" w:rsidRPr="00C3320D">
        <w:rPr>
          <w:rFonts w:cs="Arial"/>
          <w:szCs w:val="22"/>
        </w:rPr>
        <w:t>;</w:t>
      </w:r>
    </w:p>
    <w:p w14:paraId="4A1200E4" w14:textId="5CB90007" w:rsidR="00F807DC" w:rsidRPr="00C3320D" w:rsidRDefault="00C63CF0" w:rsidP="00D40F55">
      <w:pPr>
        <w:pStyle w:val="Heading4"/>
        <w:spacing w:before="120" w:after="120"/>
        <w:rPr>
          <w:rFonts w:cs="Arial"/>
          <w:szCs w:val="22"/>
        </w:rPr>
      </w:pPr>
      <w:r>
        <w:rPr>
          <w:rFonts w:cs="Arial"/>
          <w:szCs w:val="22"/>
        </w:rPr>
        <w:t>P</w:t>
      </w:r>
      <w:r w:rsidR="007562F7" w:rsidRPr="00C3320D">
        <w:rPr>
          <w:rFonts w:cs="Arial"/>
          <w:szCs w:val="22"/>
        </w:rPr>
        <w:t xml:space="preserve">ermit or procure permission for the </w:t>
      </w:r>
      <w:r w:rsidR="00C158E8" w:rsidRPr="00C3320D">
        <w:rPr>
          <w:rFonts w:cs="Arial"/>
          <w:szCs w:val="22"/>
        </w:rPr>
        <w:t>Customer</w:t>
      </w:r>
      <w:r w:rsidR="007562F7" w:rsidRPr="00C3320D">
        <w:rPr>
          <w:rFonts w:cs="Arial"/>
          <w:szCs w:val="22"/>
        </w:rPr>
        <w:t xml:space="preserve"> or the </w:t>
      </w:r>
      <w:r w:rsidR="00C158E8" w:rsidRPr="00C3320D">
        <w:rPr>
          <w:rFonts w:cs="Arial"/>
          <w:szCs w:val="22"/>
        </w:rPr>
        <w:t>Customer</w:t>
      </w:r>
      <w:r w:rsidR="007562F7"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007562F7"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007562F7" w:rsidRPr="00C3320D">
        <w:rPr>
          <w:rFonts w:cs="Arial"/>
          <w:szCs w:val="22"/>
        </w:rPr>
        <w:t xml:space="preserve"> to enable the </w:t>
      </w:r>
      <w:r w:rsidR="00C158E8" w:rsidRPr="00C3320D">
        <w:rPr>
          <w:rFonts w:cs="Arial"/>
          <w:szCs w:val="22"/>
        </w:rPr>
        <w:t>Customer</w:t>
      </w:r>
      <w:r w:rsidR="007562F7" w:rsidRPr="00C3320D">
        <w:rPr>
          <w:rFonts w:cs="Arial"/>
          <w:szCs w:val="22"/>
        </w:rPr>
        <w:t xml:space="preserve"> to verify and/or procure that the </w:t>
      </w:r>
      <w:r w:rsidR="00151B56" w:rsidRPr="00C3320D">
        <w:rPr>
          <w:rFonts w:cs="Arial"/>
          <w:szCs w:val="22"/>
        </w:rPr>
        <w:t>Supplier</w:t>
      </w:r>
      <w:r w:rsidR="007562F7"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w:t>
      </w:r>
    </w:p>
    <w:p w14:paraId="2FB90D5C" w14:textId="64DFE8FE" w:rsidR="00F807DC" w:rsidRPr="00C3320D" w:rsidRDefault="00C63CF0" w:rsidP="00D40F55">
      <w:pPr>
        <w:pStyle w:val="Heading4"/>
        <w:spacing w:before="120" w:after="120"/>
        <w:rPr>
          <w:rFonts w:cs="Arial"/>
          <w:szCs w:val="22"/>
        </w:rPr>
      </w:pPr>
      <w:r w:rsidRPr="00C3320D">
        <w:rPr>
          <w:rFonts w:cs="Arial"/>
          <w:szCs w:val="22"/>
        </w:rPr>
        <w:t>Provide</w:t>
      </w:r>
      <w:r w:rsidR="007562F7" w:rsidRPr="00C3320D">
        <w:rPr>
          <w:rFonts w:cs="Arial"/>
          <w:szCs w:val="22"/>
        </w:rPr>
        <w:t xml:space="preserve"> a written description of the technical and organisational methods employed by the </w:t>
      </w:r>
      <w:r w:rsidR="00151B56" w:rsidRPr="00C3320D">
        <w:rPr>
          <w:rFonts w:cs="Arial"/>
          <w:szCs w:val="22"/>
        </w:rPr>
        <w:t>Supplier</w:t>
      </w:r>
      <w:r w:rsidR="007562F7"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007562F7" w:rsidRPr="00C3320D">
        <w:rPr>
          <w:rFonts w:cs="Arial"/>
          <w:szCs w:val="22"/>
        </w:rPr>
        <w:t xml:space="preserve"> Personal Data (within the timescales required by the </w:t>
      </w:r>
      <w:r w:rsidR="00C158E8" w:rsidRPr="00C3320D">
        <w:rPr>
          <w:rFonts w:cs="Arial"/>
          <w:szCs w:val="22"/>
        </w:rPr>
        <w:t>Customer</w:t>
      </w:r>
      <w:r w:rsidR="007562F7" w:rsidRPr="00C3320D">
        <w:rPr>
          <w:rFonts w:cs="Arial"/>
          <w:szCs w:val="22"/>
        </w:rPr>
        <w:t>); and</w:t>
      </w:r>
    </w:p>
    <w:p w14:paraId="694256CA" w14:textId="2B54920A" w:rsidR="00F807DC" w:rsidRPr="00C3320D" w:rsidRDefault="00C63CF0" w:rsidP="00D40F55">
      <w:pPr>
        <w:pStyle w:val="Heading4"/>
        <w:spacing w:before="120" w:after="120"/>
        <w:rPr>
          <w:rFonts w:cs="Arial"/>
          <w:szCs w:val="22"/>
        </w:rPr>
      </w:pPr>
      <w:r w:rsidRPr="00C3320D">
        <w:rPr>
          <w:rFonts w:cs="Arial"/>
          <w:szCs w:val="22"/>
        </w:rPr>
        <w:t>Not</w:t>
      </w:r>
      <w:r>
        <w:rPr>
          <w:rFonts w:cs="Arial"/>
          <w:szCs w:val="22"/>
        </w:rPr>
        <w:t xml:space="preserve"> p</w:t>
      </w:r>
      <w:r w:rsidR="007562F7" w:rsidRPr="00C3320D">
        <w:rPr>
          <w:rFonts w:cs="Arial"/>
          <w:szCs w:val="22"/>
        </w:rPr>
        <w:t xml:space="preserve">rocess or otherwise transfer any </w:t>
      </w:r>
      <w:r w:rsidR="00C158E8" w:rsidRPr="00C3320D">
        <w:rPr>
          <w:rFonts w:cs="Arial"/>
          <w:szCs w:val="22"/>
        </w:rPr>
        <w:t>Customer</w:t>
      </w:r>
      <w:r w:rsidR="007562F7"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w:t>
      </w:r>
      <w:r w:rsidRPr="00C3320D">
        <w:rPr>
          <w:rFonts w:cs="Arial"/>
          <w:szCs w:val="22"/>
        </w:rPr>
        <w:lastRenderedPageBreak/>
        <w:t>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6" w:name="_Ref313367753"/>
      <w:r w:rsidRPr="00C3320D">
        <w:rPr>
          <w:rFonts w:cs="Arial"/>
          <w:b/>
          <w:szCs w:val="22"/>
        </w:rPr>
        <w:t>Confidentiality</w:t>
      </w:r>
      <w:bookmarkEnd w:id="76"/>
    </w:p>
    <w:p w14:paraId="1EED7F04" w14:textId="77777777" w:rsidR="00F807DC" w:rsidRPr="00C3320D" w:rsidRDefault="007562F7" w:rsidP="00D40F55">
      <w:pPr>
        <w:pStyle w:val="Heading3"/>
        <w:keepNext/>
        <w:spacing w:before="120" w:after="120"/>
        <w:rPr>
          <w:rFonts w:cs="Arial"/>
          <w:szCs w:val="22"/>
        </w:rPr>
      </w:pPr>
      <w:bookmarkStart w:id="77"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7"/>
    </w:p>
    <w:p w14:paraId="182E6F42" w14:textId="71A542AE" w:rsidR="00F807DC" w:rsidRPr="00C3320D" w:rsidRDefault="00C63CF0" w:rsidP="00D40F55">
      <w:pPr>
        <w:pStyle w:val="Heading4"/>
        <w:spacing w:before="120" w:after="120"/>
        <w:rPr>
          <w:rFonts w:cs="Arial"/>
          <w:szCs w:val="22"/>
        </w:rPr>
      </w:pPr>
      <w:r w:rsidRPr="00C3320D">
        <w:rPr>
          <w:rFonts w:cs="Arial"/>
          <w:szCs w:val="22"/>
        </w:rPr>
        <w:t>Treat</w:t>
      </w:r>
      <w:r w:rsidR="007562F7" w:rsidRPr="00C3320D">
        <w:rPr>
          <w:rFonts w:cs="Arial"/>
          <w:szCs w:val="22"/>
        </w:rPr>
        <w:t xml:space="preserve"> the other Party's Confidential Information as confidential and safeguard it accordingly; and</w:t>
      </w:r>
    </w:p>
    <w:p w14:paraId="486EF04C" w14:textId="3F6D6F53" w:rsidR="00F807DC" w:rsidRPr="00C3320D" w:rsidRDefault="00C63CF0" w:rsidP="00D40F55">
      <w:pPr>
        <w:pStyle w:val="Heading4"/>
        <w:spacing w:before="120" w:after="120"/>
        <w:rPr>
          <w:rFonts w:cs="Arial"/>
          <w:szCs w:val="22"/>
        </w:rPr>
      </w:pPr>
      <w:r w:rsidRPr="00C3320D">
        <w:rPr>
          <w:rFonts w:cs="Arial"/>
          <w:szCs w:val="22"/>
        </w:rPr>
        <w:t>Not</w:t>
      </w:r>
      <w:r w:rsidR="007562F7" w:rsidRPr="00C3320D">
        <w:rPr>
          <w:rFonts w:cs="Arial"/>
          <w:szCs w:val="22"/>
        </w:rPr>
        <w:t xml:space="preserve">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1C769531" w:rsidR="00F807DC" w:rsidRPr="00C3320D" w:rsidRDefault="00C63CF0" w:rsidP="00D40F55">
      <w:pPr>
        <w:pStyle w:val="Heading4"/>
        <w:spacing w:before="120" w:after="120"/>
        <w:rPr>
          <w:rFonts w:cs="Arial"/>
          <w:szCs w:val="22"/>
        </w:rPr>
      </w:pPr>
      <w:r>
        <w:rPr>
          <w:rFonts w:cs="Arial"/>
          <w:szCs w:val="22"/>
        </w:rPr>
        <w:t>S</w:t>
      </w:r>
      <w:r w:rsidR="007562F7" w:rsidRPr="00C3320D">
        <w:rPr>
          <w:rFonts w:cs="Arial"/>
          <w:szCs w:val="22"/>
        </w:rPr>
        <w:t>uch disclosure is a requirement of Law placed upon the Party making the disclosure, including any req</w:t>
      </w:r>
      <w:r w:rsidR="00621BF7" w:rsidRPr="00C3320D">
        <w:rPr>
          <w:rFonts w:cs="Arial"/>
          <w:szCs w:val="22"/>
        </w:rPr>
        <w:t xml:space="preserve">uirements for disclosure under </w:t>
      </w:r>
      <w:r w:rsidR="007562F7"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007562F7" w:rsidRPr="00C3320D">
        <w:rPr>
          <w:rFonts w:cs="Arial"/>
          <w:szCs w:val="22"/>
        </w:rPr>
        <w:t>(Freedom of Information);</w:t>
      </w:r>
      <w:r w:rsidR="00B014A2" w:rsidRPr="00C3320D">
        <w:rPr>
          <w:rFonts w:cs="Arial"/>
          <w:szCs w:val="22"/>
        </w:rPr>
        <w:t xml:space="preserve"> or</w:t>
      </w:r>
    </w:p>
    <w:p w14:paraId="165EDFAF" w14:textId="7B233134" w:rsidR="00F807DC" w:rsidRPr="00C3320D" w:rsidRDefault="00C63CF0" w:rsidP="00D40F55">
      <w:pPr>
        <w:pStyle w:val="Heading4"/>
        <w:spacing w:before="120" w:after="120"/>
        <w:rPr>
          <w:rFonts w:cs="Arial"/>
          <w:szCs w:val="22"/>
        </w:rPr>
      </w:pPr>
      <w:r w:rsidRPr="00C3320D">
        <w:rPr>
          <w:rFonts w:cs="Arial"/>
          <w:szCs w:val="22"/>
        </w:rPr>
        <w:t>Such</w:t>
      </w:r>
      <w:r w:rsidR="007562F7" w:rsidRPr="00C3320D">
        <w:rPr>
          <w:rFonts w:cs="Arial"/>
          <w:szCs w:val="22"/>
        </w:rPr>
        <w:t xml:space="preserve">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3F413178" w:rsidR="00F807DC" w:rsidRPr="00C3320D" w:rsidRDefault="00C63CF0" w:rsidP="00D40F55">
      <w:pPr>
        <w:pStyle w:val="Heading4"/>
        <w:spacing w:before="120" w:after="120"/>
        <w:rPr>
          <w:rFonts w:cs="Arial"/>
          <w:szCs w:val="22"/>
        </w:rPr>
      </w:pPr>
      <w:r w:rsidRPr="00C3320D">
        <w:rPr>
          <w:rFonts w:cs="Arial"/>
          <w:szCs w:val="22"/>
        </w:rPr>
        <w:t>Such</w:t>
      </w:r>
      <w:r w:rsidR="007562F7" w:rsidRPr="00C3320D">
        <w:rPr>
          <w:rFonts w:cs="Arial"/>
          <w:szCs w:val="22"/>
        </w:rPr>
        <w:t xml:space="preserve"> information was obtained from a third party without obligation of confidentiality;</w:t>
      </w:r>
      <w:r w:rsidR="00B014A2" w:rsidRPr="00C3320D">
        <w:rPr>
          <w:rFonts w:cs="Arial"/>
          <w:szCs w:val="22"/>
        </w:rPr>
        <w:t xml:space="preserve"> or</w:t>
      </w:r>
    </w:p>
    <w:p w14:paraId="3E389519" w14:textId="612C0670" w:rsidR="00F807DC" w:rsidRPr="00C3320D" w:rsidRDefault="00C63CF0" w:rsidP="00D40F55">
      <w:pPr>
        <w:pStyle w:val="Heading4"/>
        <w:spacing w:before="120" w:after="120"/>
        <w:rPr>
          <w:rFonts w:cs="Arial"/>
          <w:szCs w:val="22"/>
        </w:rPr>
      </w:pPr>
      <w:r w:rsidRPr="00C3320D">
        <w:rPr>
          <w:rFonts w:cs="Arial"/>
          <w:szCs w:val="22"/>
        </w:rPr>
        <w:t>Such</w:t>
      </w:r>
      <w:r w:rsidR="007562F7" w:rsidRPr="00C3320D">
        <w:rPr>
          <w:rFonts w:cs="Arial"/>
          <w:szCs w:val="22"/>
        </w:rPr>
        <w:t xml:space="preserve">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or</w:t>
      </w:r>
    </w:p>
    <w:p w14:paraId="1BBCB9A0" w14:textId="229BE973" w:rsidR="00F807DC" w:rsidRPr="00C3320D" w:rsidRDefault="00C63CF0" w:rsidP="00D40F55">
      <w:pPr>
        <w:pStyle w:val="Heading4"/>
        <w:spacing w:before="120" w:after="120"/>
        <w:rPr>
          <w:rFonts w:cs="Arial"/>
          <w:szCs w:val="22"/>
        </w:rPr>
      </w:pPr>
      <w:r w:rsidRPr="00C3320D">
        <w:rPr>
          <w:rFonts w:cs="Arial"/>
          <w:szCs w:val="22"/>
        </w:rPr>
        <w:t>It</w:t>
      </w:r>
      <w:r w:rsidR="007562F7" w:rsidRPr="00C3320D">
        <w:rPr>
          <w:rFonts w:cs="Arial"/>
          <w:szCs w:val="22"/>
        </w:rPr>
        <w:t xml:space="preserve">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w:t>
      </w:r>
      <w:r w:rsidRPr="00C3320D">
        <w:rPr>
          <w:rFonts w:cs="Arial"/>
          <w:szCs w:val="22"/>
        </w:rPr>
        <w:lastRenderedPageBreak/>
        <w:t xml:space="preserve">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8"/>
    </w:p>
    <w:p w14:paraId="4C6C58DD" w14:textId="04C85453" w:rsidR="00F807DC" w:rsidRPr="00C3320D" w:rsidRDefault="00C63CF0" w:rsidP="00D40F55">
      <w:pPr>
        <w:pStyle w:val="Heading4"/>
        <w:spacing w:before="120" w:after="120"/>
        <w:rPr>
          <w:rFonts w:cs="Arial"/>
          <w:szCs w:val="22"/>
        </w:rPr>
      </w:pPr>
      <w:r w:rsidRPr="00C3320D">
        <w:rPr>
          <w:rFonts w:cs="Arial"/>
          <w:szCs w:val="22"/>
        </w:rPr>
        <w:t>To</w:t>
      </w:r>
      <w:r w:rsidR="007C44A9" w:rsidRPr="00C3320D">
        <w:rPr>
          <w:rFonts w:cs="Arial"/>
          <w:szCs w:val="22"/>
        </w:rPr>
        <w:t xml:space="preserve"> any Crown body</w:t>
      </w:r>
      <w:r w:rsidR="00D94667" w:rsidRPr="00C3320D">
        <w:rPr>
          <w:rFonts w:cs="Arial"/>
          <w:szCs w:val="22"/>
        </w:rPr>
        <w:t xml:space="preserve">, </w:t>
      </w:r>
      <w:r w:rsidR="007C44A9"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00E66740" w:rsidR="00F807DC" w:rsidRPr="00C3320D" w:rsidRDefault="00C63CF0" w:rsidP="00D40F55">
      <w:pPr>
        <w:pStyle w:val="Heading4"/>
        <w:spacing w:before="120" w:after="120"/>
        <w:rPr>
          <w:rFonts w:cs="Arial"/>
          <w:szCs w:val="22"/>
        </w:rPr>
      </w:pPr>
      <w:r>
        <w:rPr>
          <w:rFonts w:cs="Arial"/>
          <w:szCs w:val="22"/>
        </w:rPr>
        <w:t>T</w:t>
      </w:r>
      <w:r w:rsidR="007562F7" w:rsidRPr="00C3320D">
        <w:rPr>
          <w:rFonts w:cs="Arial"/>
          <w:szCs w:val="22"/>
        </w:rPr>
        <w:t xml:space="preserve">o any consultant, </w:t>
      </w:r>
      <w:r w:rsidR="00936B9F" w:rsidRPr="00C3320D">
        <w:rPr>
          <w:rFonts w:cs="Arial"/>
          <w:szCs w:val="22"/>
        </w:rPr>
        <w:t>c</w:t>
      </w:r>
      <w:r w:rsidR="008C689D" w:rsidRPr="00C3320D">
        <w:rPr>
          <w:rFonts w:cs="Arial"/>
          <w:szCs w:val="22"/>
        </w:rPr>
        <w:t>ontract</w:t>
      </w:r>
      <w:r w:rsidR="007562F7" w:rsidRPr="00C3320D">
        <w:rPr>
          <w:rFonts w:cs="Arial"/>
          <w:szCs w:val="22"/>
        </w:rPr>
        <w:t xml:space="preserve">or or other person engaged by the </w:t>
      </w:r>
      <w:r w:rsidR="00C158E8" w:rsidRPr="00C3320D">
        <w:rPr>
          <w:rFonts w:cs="Arial"/>
          <w:szCs w:val="22"/>
        </w:rPr>
        <w:t>Customer</w:t>
      </w:r>
      <w:r w:rsidR="007562F7"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007562F7"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007562F7"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6B4BD9EE" w:rsidR="00F807DC" w:rsidRPr="00C3320D" w:rsidRDefault="00C63CF0" w:rsidP="00D40F55">
      <w:pPr>
        <w:pStyle w:val="Heading4"/>
        <w:spacing w:before="120" w:after="120"/>
        <w:rPr>
          <w:rFonts w:cs="Arial"/>
          <w:szCs w:val="22"/>
        </w:rPr>
      </w:pPr>
      <w:r>
        <w:rPr>
          <w:rFonts w:cs="Arial"/>
          <w:szCs w:val="22"/>
        </w:rPr>
        <w:t>F</w:t>
      </w:r>
      <w:r w:rsidR="007562F7" w:rsidRPr="00C3320D">
        <w:rPr>
          <w:rFonts w:cs="Arial"/>
          <w:szCs w:val="22"/>
        </w:rPr>
        <w:t xml:space="preserve">or the purpose of the examination and certification of the </w:t>
      </w:r>
      <w:r w:rsidR="00C158E8" w:rsidRPr="00C3320D">
        <w:rPr>
          <w:rFonts w:cs="Arial"/>
          <w:szCs w:val="22"/>
        </w:rPr>
        <w:t>Customer</w:t>
      </w:r>
      <w:r w:rsidR="007562F7" w:rsidRPr="00C3320D">
        <w:rPr>
          <w:rFonts w:cs="Arial"/>
          <w:szCs w:val="22"/>
        </w:rPr>
        <w:t>‘s accounts; or</w:t>
      </w:r>
    </w:p>
    <w:p w14:paraId="4EC00E96" w14:textId="622478F1" w:rsidR="00F807DC" w:rsidRPr="00C3320D" w:rsidRDefault="00C63CF0" w:rsidP="00D40F55">
      <w:pPr>
        <w:pStyle w:val="Heading4"/>
        <w:spacing w:before="120" w:after="120"/>
        <w:rPr>
          <w:rFonts w:cs="Arial"/>
          <w:szCs w:val="22"/>
        </w:rPr>
      </w:pPr>
      <w:r w:rsidRPr="00C3320D">
        <w:rPr>
          <w:rFonts w:cs="Arial"/>
          <w:szCs w:val="22"/>
        </w:rPr>
        <w:t>For</w:t>
      </w:r>
      <w:r w:rsidR="007C44A9" w:rsidRPr="00C3320D">
        <w:rPr>
          <w:rFonts w:cs="Arial"/>
          <w:szCs w:val="22"/>
        </w:rPr>
        <w:t xml:space="preserve"> any examination pursuant to section </w:t>
      </w:r>
      <w:r w:rsidR="007562F7"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007562F7" w:rsidRPr="00C3320D">
        <w:rPr>
          <w:rFonts w:cs="Arial"/>
          <w:szCs w:val="22"/>
        </w:rPr>
        <w:t>has used its resources.</w:t>
      </w:r>
    </w:p>
    <w:p w14:paraId="38FC6B3B" w14:textId="46A99FE4"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w:t>
      </w:r>
      <w:r w:rsidR="00C63CF0" w:rsidRPr="00C3320D">
        <w:rPr>
          <w:rFonts w:cs="Arial"/>
          <w:szCs w:val="22"/>
        </w:rPr>
        <w:t>, employee</w:t>
      </w:r>
      <w:r w:rsidRPr="00C3320D">
        <w:rPr>
          <w:rFonts w:cs="Arial"/>
          <w:szCs w:val="22"/>
        </w:rPr>
        <w:t>,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9"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9"/>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80"/>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4F325C76" w:rsidR="00F807DC" w:rsidRPr="00C3320D" w:rsidRDefault="00C63CF0" w:rsidP="00D40F55">
      <w:pPr>
        <w:pStyle w:val="Heading4"/>
        <w:spacing w:before="120" w:after="120"/>
        <w:rPr>
          <w:rFonts w:cs="Arial"/>
          <w:szCs w:val="22"/>
        </w:rPr>
      </w:pPr>
      <w:r w:rsidRPr="00C3320D">
        <w:rPr>
          <w:rFonts w:cs="Arial"/>
          <w:szCs w:val="22"/>
        </w:rPr>
        <w:lastRenderedPageBreak/>
        <w:t>The</w:t>
      </w:r>
      <w:r w:rsidR="007562F7" w:rsidRPr="00C3320D">
        <w:rPr>
          <w:rFonts w:cs="Arial"/>
          <w:szCs w:val="22"/>
        </w:rPr>
        <w:t xml:space="preserve"> Official Secrets Acts 1911 to 1989; and</w:t>
      </w:r>
    </w:p>
    <w:p w14:paraId="25FA8638" w14:textId="7EA90CA1" w:rsidR="00F807DC" w:rsidRPr="00C3320D" w:rsidRDefault="00C63CF0" w:rsidP="00D40F55">
      <w:pPr>
        <w:pStyle w:val="Heading4"/>
        <w:spacing w:before="120" w:after="120"/>
        <w:rPr>
          <w:rFonts w:cs="Arial"/>
          <w:szCs w:val="22"/>
        </w:rPr>
      </w:pPr>
      <w:r w:rsidRPr="00C3320D">
        <w:rPr>
          <w:rFonts w:cs="Arial"/>
          <w:szCs w:val="22"/>
        </w:rPr>
        <w:t>Section</w:t>
      </w:r>
      <w:r w:rsidR="007C44A9" w:rsidRPr="00C3320D">
        <w:rPr>
          <w:rFonts w:cs="Arial"/>
          <w:szCs w:val="22"/>
        </w:rPr>
        <w:t>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1" w:name="_Ref313369975"/>
      <w:r w:rsidRPr="00C3320D">
        <w:rPr>
          <w:rFonts w:cs="Arial"/>
          <w:b/>
          <w:szCs w:val="22"/>
        </w:rPr>
        <w:t>Freedom of Information</w:t>
      </w:r>
      <w:bookmarkEnd w:id="81"/>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2D28B900" w:rsidR="00F807DC" w:rsidRPr="00C3320D" w:rsidRDefault="00C63CF0" w:rsidP="00D40F55">
      <w:pPr>
        <w:pStyle w:val="Heading4"/>
        <w:spacing w:before="120" w:after="120"/>
        <w:rPr>
          <w:rFonts w:cs="Arial"/>
          <w:szCs w:val="22"/>
        </w:rPr>
      </w:pPr>
      <w:r w:rsidRPr="00C3320D">
        <w:rPr>
          <w:rFonts w:cs="Arial"/>
          <w:szCs w:val="22"/>
        </w:rPr>
        <w:t>Transfer</w:t>
      </w:r>
      <w:r w:rsidR="007562F7" w:rsidRPr="00C3320D">
        <w:rPr>
          <w:rFonts w:cs="Arial"/>
          <w:szCs w:val="22"/>
        </w:rPr>
        <w:t xml:space="preserve"> to the </w:t>
      </w:r>
      <w:r w:rsidR="00C158E8" w:rsidRPr="00C3320D">
        <w:rPr>
          <w:rFonts w:cs="Arial"/>
          <w:szCs w:val="22"/>
        </w:rPr>
        <w:t>Customer</w:t>
      </w:r>
      <w:r w:rsidR="007562F7" w:rsidRPr="00C3320D">
        <w:rPr>
          <w:rFonts w:cs="Arial"/>
          <w:szCs w:val="22"/>
        </w:rPr>
        <w:t xml:space="preserve"> all Requests for Information that it receives as soon as practicable and in any event within two (2) Working Days of receiving a Request for Information;</w:t>
      </w:r>
    </w:p>
    <w:p w14:paraId="05EC4628" w14:textId="61269C19" w:rsidR="00F807DC" w:rsidRPr="00C3320D" w:rsidRDefault="00C63CF0" w:rsidP="00D40F55">
      <w:pPr>
        <w:pStyle w:val="Heading4"/>
        <w:spacing w:before="120" w:after="120"/>
        <w:rPr>
          <w:rFonts w:cs="Arial"/>
          <w:szCs w:val="22"/>
        </w:rPr>
      </w:pPr>
      <w:r>
        <w:rPr>
          <w:rFonts w:cs="Arial"/>
          <w:szCs w:val="22"/>
        </w:rPr>
        <w:t>P</w:t>
      </w:r>
      <w:r w:rsidR="007562F7" w:rsidRPr="00C3320D">
        <w:rPr>
          <w:rFonts w:cs="Arial"/>
          <w:szCs w:val="22"/>
        </w:rPr>
        <w:t xml:space="preserve">rovide the </w:t>
      </w:r>
      <w:r w:rsidR="00C158E8" w:rsidRPr="00C3320D">
        <w:rPr>
          <w:rFonts w:cs="Arial"/>
          <w:szCs w:val="22"/>
        </w:rPr>
        <w:t>Customer</w:t>
      </w:r>
      <w:r w:rsidR="007562F7"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007562F7" w:rsidRPr="00C3320D">
        <w:rPr>
          <w:rFonts w:cs="Arial"/>
          <w:szCs w:val="22"/>
        </w:rPr>
        <w:t xml:space="preserve"> requires within five (5) Working Days (or such other period as the </w:t>
      </w:r>
      <w:r w:rsidR="00C158E8" w:rsidRPr="00C3320D">
        <w:rPr>
          <w:rFonts w:cs="Arial"/>
          <w:szCs w:val="22"/>
        </w:rPr>
        <w:t>Customer</w:t>
      </w:r>
      <w:r w:rsidR="007562F7" w:rsidRPr="00C3320D">
        <w:rPr>
          <w:rFonts w:cs="Arial"/>
          <w:szCs w:val="22"/>
        </w:rPr>
        <w:t xml:space="preserve"> may specify) of the </w:t>
      </w:r>
      <w:r w:rsidR="00C158E8" w:rsidRPr="00C3320D">
        <w:rPr>
          <w:rFonts w:cs="Arial"/>
          <w:szCs w:val="22"/>
        </w:rPr>
        <w:t>Customer</w:t>
      </w:r>
      <w:r w:rsidR="007562F7" w:rsidRPr="00C3320D">
        <w:rPr>
          <w:rFonts w:cs="Arial"/>
          <w:szCs w:val="22"/>
        </w:rPr>
        <w:t>'s request; and</w:t>
      </w:r>
    </w:p>
    <w:p w14:paraId="544C1B49" w14:textId="1637E165" w:rsidR="00F807DC" w:rsidRPr="00C3320D" w:rsidRDefault="00C63CF0" w:rsidP="00D40F55">
      <w:pPr>
        <w:pStyle w:val="Heading4"/>
        <w:spacing w:before="120" w:after="120"/>
        <w:rPr>
          <w:rFonts w:cs="Arial"/>
          <w:szCs w:val="22"/>
        </w:rPr>
      </w:pPr>
      <w:r w:rsidRPr="00C3320D">
        <w:rPr>
          <w:rFonts w:cs="Arial"/>
          <w:szCs w:val="22"/>
        </w:rPr>
        <w:t>Provide</w:t>
      </w:r>
      <w:r w:rsidR="007562F7" w:rsidRPr="00C3320D">
        <w:rPr>
          <w:rFonts w:cs="Arial"/>
          <w:szCs w:val="22"/>
        </w:rPr>
        <w:t xml:space="preserve"> all necessary assistance as reasonably requested by the </w:t>
      </w:r>
      <w:r w:rsidR="00C158E8" w:rsidRPr="00C3320D">
        <w:rPr>
          <w:rFonts w:cs="Arial"/>
          <w:szCs w:val="22"/>
        </w:rPr>
        <w:t>Customer</w:t>
      </w:r>
      <w:r w:rsidR="007562F7" w:rsidRPr="00C3320D">
        <w:rPr>
          <w:rFonts w:cs="Arial"/>
          <w:szCs w:val="22"/>
        </w:rPr>
        <w:t xml:space="preserve"> to enable the </w:t>
      </w:r>
      <w:r w:rsidR="00C158E8" w:rsidRPr="00C3320D">
        <w:rPr>
          <w:rFonts w:cs="Arial"/>
          <w:szCs w:val="22"/>
        </w:rPr>
        <w:t>Customer</w:t>
      </w:r>
      <w:r w:rsidR="007562F7" w:rsidRPr="00C3320D">
        <w:rPr>
          <w:rFonts w:cs="Arial"/>
          <w:szCs w:val="22"/>
        </w:rPr>
        <w:t xml:space="preserve"> to respond to the Request for Information within the time for compliance set out in </w:t>
      </w:r>
      <w:r w:rsidR="007C44A9" w:rsidRPr="00C3320D">
        <w:rPr>
          <w:rFonts w:cs="Arial"/>
          <w:szCs w:val="22"/>
        </w:rPr>
        <w:t>section </w:t>
      </w:r>
      <w:r w:rsidR="007562F7"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78CEAF69" w:rsidR="00F807DC" w:rsidRPr="00C3320D" w:rsidRDefault="007562F7" w:rsidP="00D40F55">
      <w:pPr>
        <w:pStyle w:val="Heading3"/>
        <w:spacing w:before="120" w:after="120"/>
        <w:rPr>
          <w:rFonts w:cs="Arial"/>
          <w:szCs w:val="22"/>
        </w:rPr>
      </w:pPr>
      <w:bookmarkStart w:id="82"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2"/>
    </w:p>
    <w:p w14:paraId="23063E16" w14:textId="3C73C97E" w:rsidR="00F807DC" w:rsidRPr="00C3320D" w:rsidRDefault="00C63CF0" w:rsidP="00D40F55">
      <w:pPr>
        <w:pStyle w:val="Heading4"/>
        <w:spacing w:before="120" w:after="120"/>
        <w:rPr>
          <w:rFonts w:cs="Arial"/>
          <w:szCs w:val="22"/>
        </w:rPr>
      </w:pPr>
      <w:r w:rsidRPr="00C3320D">
        <w:rPr>
          <w:rFonts w:cs="Arial"/>
          <w:szCs w:val="22"/>
        </w:rPr>
        <w:t>In</w:t>
      </w:r>
      <w:r w:rsidR="007562F7" w:rsidRPr="00C3320D">
        <w:rPr>
          <w:rFonts w:cs="Arial"/>
          <w:szCs w:val="22"/>
        </w:rPr>
        <w:t xml:space="preserve"> certain circumstances without consulting the </w:t>
      </w:r>
      <w:r w:rsidR="00151B56" w:rsidRPr="00C3320D">
        <w:rPr>
          <w:rFonts w:cs="Arial"/>
          <w:szCs w:val="22"/>
        </w:rPr>
        <w:t>Supplier</w:t>
      </w:r>
      <w:r w:rsidR="007562F7" w:rsidRPr="00C3320D">
        <w:rPr>
          <w:rFonts w:cs="Arial"/>
          <w:szCs w:val="22"/>
        </w:rPr>
        <w:t>; or</w:t>
      </w:r>
    </w:p>
    <w:p w14:paraId="4188A341" w14:textId="123455CF" w:rsidR="00F807DC" w:rsidRPr="00C3320D" w:rsidRDefault="00C63CF0" w:rsidP="00D40F55">
      <w:pPr>
        <w:pStyle w:val="Heading4"/>
        <w:spacing w:before="120" w:after="120"/>
        <w:rPr>
          <w:rFonts w:cs="Arial"/>
          <w:szCs w:val="22"/>
        </w:rPr>
      </w:pPr>
      <w:r w:rsidRPr="00C3320D">
        <w:rPr>
          <w:rFonts w:cs="Arial"/>
          <w:szCs w:val="22"/>
        </w:rPr>
        <w:t>Following</w:t>
      </w:r>
      <w:r w:rsidR="007562F7" w:rsidRPr="00C3320D">
        <w:rPr>
          <w:rFonts w:cs="Arial"/>
          <w:szCs w:val="22"/>
        </w:rPr>
        <w:t xml:space="preserve"> consultation with the </w:t>
      </w:r>
      <w:r w:rsidR="00151B56" w:rsidRPr="00C3320D">
        <w:rPr>
          <w:rFonts w:cs="Arial"/>
          <w:szCs w:val="22"/>
        </w:rPr>
        <w:t>Supplier</w:t>
      </w:r>
      <w:r w:rsidR="007562F7"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007562F7"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w:t>
      </w:r>
      <w:r w:rsidRPr="00C3320D">
        <w:rPr>
          <w:rFonts w:cs="Arial"/>
          <w:szCs w:val="22"/>
        </w:rPr>
        <w:lastRenderedPageBreak/>
        <w:t xml:space="preserve">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9"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3" w:name="_Ref313372170"/>
      <w:bookmarkStart w:id="84"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3"/>
      <w:r w:rsidR="00A14D96" w:rsidRPr="00C3320D">
        <w:rPr>
          <w:rFonts w:cs="Arial"/>
          <w:szCs w:val="22"/>
        </w:rPr>
        <w:t xml:space="preserve"> AND UNDERTAKINGS</w:t>
      </w:r>
      <w:bookmarkEnd w:id="84"/>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5"/>
    </w:p>
    <w:p w14:paraId="4F51C312" w14:textId="5119290B" w:rsidR="00F807DC" w:rsidRPr="00C3320D" w:rsidRDefault="00C63CF0" w:rsidP="00D40F55">
      <w:pPr>
        <w:pStyle w:val="Heading3"/>
        <w:spacing w:before="120" w:after="120"/>
        <w:rPr>
          <w:rFonts w:cs="Arial"/>
          <w:szCs w:val="22"/>
        </w:rPr>
      </w:pPr>
      <w:r w:rsidRPr="00C3320D">
        <w:rPr>
          <w:rFonts w:cs="Arial"/>
          <w:szCs w:val="22"/>
        </w:rPr>
        <w:t>It</w:t>
      </w:r>
      <w:r w:rsidR="007562F7" w:rsidRPr="00C3320D">
        <w:rPr>
          <w:rFonts w:cs="Arial"/>
          <w:szCs w:val="22"/>
        </w:rPr>
        <w:t xml:space="preserve"> has full capacity and authority and all necessary consents</w:t>
      </w:r>
      <w:r w:rsidR="00936B9F" w:rsidRPr="00C3320D">
        <w:rPr>
          <w:rFonts w:cs="Arial"/>
          <w:szCs w:val="22"/>
        </w:rPr>
        <w:t>,</w:t>
      </w:r>
      <w:r w:rsidR="007562F7"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007562F7" w:rsidRPr="00C3320D">
        <w:rPr>
          <w:rFonts w:cs="Arial"/>
          <w:szCs w:val="22"/>
        </w:rPr>
        <w:t xml:space="preserve">ual or otherwise) to enter into and perform its obligations under the </w:t>
      </w:r>
      <w:r w:rsidR="008C689D" w:rsidRPr="00C3320D">
        <w:rPr>
          <w:rFonts w:cs="Arial"/>
          <w:szCs w:val="22"/>
        </w:rPr>
        <w:t>Legal Services Contract</w:t>
      </w:r>
      <w:r w:rsidR="007562F7" w:rsidRPr="00C3320D">
        <w:rPr>
          <w:rFonts w:cs="Arial"/>
          <w:szCs w:val="22"/>
        </w:rPr>
        <w:t>;</w:t>
      </w:r>
    </w:p>
    <w:p w14:paraId="0EB56927" w14:textId="6EFAA445" w:rsidR="00F807DC" w:rsidRPr="00C3320D" w:rsidRDefault="00C63CF0" w:rsidP="00D40F55">
      <w:pPr>
        <w:pStyle w:val="Heading3"/>
        <w:spacing w:before="120" w:after="120"/>
        <w:rPr>
          <w:rFonts w:cs="Arial"/>
          <w:szCs w:val="22"/>
        </w:rPr>
      </w:pPr>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is executed by a duly authorised representative of the </w:t>
      </w:r>
      <w:r w:rsidR="00151B56" w:rsidRPr="00C3320D">
        <w:rPr>
          <w:rFonts w:cs="Arial"/>
          <w:szCs w:val="22"/>
        </w:rPr>
        <w:t>Supplier</w:t>
      </w:r>
      <w:r w:rsidR="007562F7" w:rsidRPr="00C3320D">
        <w:rPr>
          <w:rFonts w:cs="Arial"/>
          <w:szCs w:val="22"/>
        </w:rPr>
        <w:t>;</w:t>
      </w:r>
    </w:p>
    <w:p w14:paraId="608FA7F3" w14:textId="73DEC1DD" w:rsidR="00F807DC" w:rsidRPr="00C3320D" w:rsidRDefault="00C63CF0" w:rsidP="00D40F55">
      <w:pPr>
        <w:pStyle w:val="Heading3"/>
        <w:spacing w:before="120" w:after="120"/>
        <w:rPr>
          <w:rFonts w:cs="Arial"/>
          <w:szCs w:val="22"/>
        </w:rPr>
      </w:pPr>
      <w:r w:rsidRPr="00C3320D">
        <w:rPr>
          <w:rFonts w:cs="Arial"/>
          <w:szCs w:val="22"/>
        </w:rPr>
        <w:t>In</w:t>
      </w:r>
      <w:r w:rsidR="007562F7" w:rsidRPr="00C3320D">
        <w:rPr>
          <w:rFonts w:cs="Arial"/>
          <w:szCs w:val="22"/>
        </w:rPr>
        <w:t xml:space="preserve"> entering the </w:t>
      </w:r>
      <w:r w:rsidR="008C689D" w:rsidRPr="00C3320D">
        <w:rPr>
          <w:rFonts w:cs="Arial"/>
          <w:szCs w:val="22"/>
        </w:rPr>
        <w:t>Legal Services Contract</w:t>
      </w:r>
      <w:r w:rsidR="007562F7" w:rsidRPr="00C3320D">
        <w:rPr>
          <w:rFonts w:cs="Arial"/>
          <w:szCs w:val="22"/>
        </w:rPr>
        <w:t xml:space="preserve"> it has not committed any Fraud;</w:t>
      </w:r>
    </w:p>
    <w:p w14:paraId="022B0A9F" w14:textId="3C478F2B" w:rsidR="00F807DC" w:rsidRPr="00C3320D" w:rsidRDefault="00C63CF0" w:rsidP="00D40F55">
      <w:pPr>
        <w:pStyle w:val="Heading3"/>
        <w:spacing w:before="120" w:after="120"/>
        <w:rPr>
          <w:rFonts w:cs="Arial"/>
          <w:szCs w:val="22"/>
        </w:rPr>
      </w:pPr>
      <w:r w:rsidRPr="00C3320D">
        <w:rPr>
          <w:rFonts w:cs="Arial"/>
          <w:szCs w:val="22"/>
        </w:rPr>
        <w:t>It</w:t>
      </w:r>
      <w:r w:rsidR="007562F7" w:rsidRPr="00C3320D">
        <w:rPr>
          <w:rFonts w:cs="Arial"/>
          <w:szCs w:val="22"/>
        </w:rPr>
        <w:t xml:space="preserve"> has not committed any offence under the Prevention of Corruption Acts 1889 to 1916, or the Bribery Act 2010;</w:t>
      </w:r>
    </w:p>
    <w:p w14:paraId="4843141C" w14:textId="24AF4CF3" w:rsidR="00F807DC" w:rsidRPr="00C3320D" w:rsidRDefault="00C63CF0" w:rsidP="00D40F55">
      <w:pPr>
        <w:pStyle w:val="Heading3"/>
        <w:spacing w:before="120" w:after="120"/>
        <w:rPr>
          <w:rFonts w:cs="Arial"/>
          <w:szCs w:val="22"/>
        </w:rPr>
      </w:pPr>
      <w:r>
        <w:rPr>
          <w:rFonts w:cs="Arial"/>
          <w:szCs w:val="22"/>
        </w:rPr>
        <w:t>A</w:t>
      </w:r>
      <w:r w:rsidR="007562F7" w:rsidRPr="00C3320D">
        <w:rPr>
          <w:rFonts w:cs="Arial"/>
          <w:szCs w:val="22"/>
        </w:rPr>
        <w:t>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007562F7" w:rsidRPr="00C3320D">
        <w:rPr>
          <w:rFonts w:cs="Arial"/>
          <w:szCs w:val="22"/>
        </w:rPr>
        <w:t xml:space="preserve">are true, accurate and not misleading save as specifically disclosed in writing to the </w:t>
      </w:r>
      <w:r w:rsidR="00C158E8" w:rsidRPr="00C3320D">
        <w:rPr>
          <w:rFonts w:cs="Arial"/>
          <w:szCs w:val="22"/>
        </w:rPr>
        <w:t>Customer</w:t>
      </w:r>
      <w:r w:rsidR="007562F7" w:rsidRPr="00C3320D">
        <w:rPr>
          <w:rFonts w:cs="Arial"/>
          <w:szCs w:val="22"/>
        </w:rPr>
        <w:t xml:space="preserve"> prior to execution of the </w:t>
      </w:r>
      <w:r w:rsidR="008C689D" w:rsidRPr="00C3320D">
        <w:rPr>
          <w:rFonts w:cs="Arial"/>
          <w:szCs w:val="22"/>
        </w:rPr>
        <w:t xml:space="preserve">Legal </w:t>
      </w:r>
      <w:r w:rsidR="008C689D" w:rsidRPr="00C3320D">
        <w:rPr>
          <w:rFonts w:cs="Arial"/>
          <w:szCs w:val="22"/>
        </w:rPr>
        <w:lastRenderedPageBreak/>
        <w:t>Services Contract</w:t>
      </w:r>
      <w:r w:rsidR="007562F7" w:rsidRPr="00C3320D">
        <w:rPr>
          <w:rFonts w:cs="Arial"/>
          <w:szCs w:val="22"/>
        </w:rPr>
        <w:t xml:space="preserve"> and it will advise the </w:t>
      </w:r>
      <w:r w:rsidR="00C158E8" w:rsidRPr="00C3320D">
        <w:rPr>
          <w:rFonts w:cs="Arial"/>
          <w:szCs w:val="22"/>
        </w:rPr>
        <w:t>Customer</w:t>
      </w:r>
      <w:r w:rsidR="007562F7" w:rsidRPr="00C3320D">
        <w:rPr>
          <w:rFonts w:cs="Arial"/>
          <w:szCs w:val="22"/>
        </w:rPr>
        <w:t xml:space="preserve"> of any fact, matter or circumstance of which it may become aware which would render any such information, statement or representation to be false or misleading;</w:t>
      </w:r>
    </w:p>
    <w:p w14:paraId="50673F4E" w14:textId="382F97AF" w:rsidR="00F807DC" w:rsidRPr="00C3320D" w:rsidRDefault="00C63CF0" w:rsidP="00D40F55">
      <w:pPr>
        <w:pStyle w:val="Heading3"/>
        <w:spacing w:before="120" w:after="120"/>
        <w:rPr>
          <w:rFonts w:cs="Arial"/>
          <w:szCs w:val="22"/>
        </w:rPr>
      </w:pPr>
      <w:r w:rsidRPr="00C3320D">
        <w:rPr>
          <w:rFonts w:cs="Arial"/>
          <w:szCs w:val="22"/>
        </w:rPr>
        <w:t>No</w:t>
      </w:r>
      <w:r w:rsidR="007562F7" w:rsidRPr="00C3320D">
        <w:rPr>
          <w:rFonts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w:t>
      </w:r>
    </w:p>
    <w:p w14:paraId="23F4689B" w14:textId="2D63B0E8" w:rsidR="00F807DC" w:rsidRPr="00C3320D" w:rsidRDefault="00C63CF0" w:rsidP="00D40F55">
      <w:pPr>
        <w:pStyle w:val="Heading3"/>
        <w:spacing w:before="120" w:after="120"/>
        <w:rPr>
          <w:rFonts w:cs="Arial"/>
          <w:szCs w:val="22"/>
        </w:rPr>
      </w:pPr>
      <w:r w:rsidRPr="00C3320D">
        <w:rPr>
          <w:rFonts w:cs="Arial"/>
          <w:szCs w:val="22"/>
        </w:rPr>
        <w:t>It</w:t>
      </w:r>
      <w:r w:rsidR="007562F7" w:rsidRPr="00C3320D">
        <w:rPr>
          <w:rFonts w:cs="Arial"/>
          <w:szCs w:val="22"/>
        </w:rPr>
        <w:t xml:space="preserve"> is not subject to any </w:t>
      </w:r>
      <w:r w:rsidR="006A3DF1" w:rsidRPr="00C3320D">
        <w:rPr>
          <w:rFonts w:cs="Arial"/>
          <w:szCs w:val="22"/>
        </w:rPr>
        <w:t>c</w:t>
      </w:r>
      <w:r w:rsidR="008C689D" w:rsidRPr="00C3320D">
        <w:rPr>
          <w:rFonts w:cs="Arial"/>
          <w:szCs w:val="22"/>
        </w:rPr>
        <w:t>ontract</w:t>
      </w:r>
      <w:r w:rsidR="007562F7"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16946921" w:rsidR="007360EF" w:rsidRPr="00C3320D" w:rsidRDefault="00C63CF0" w:rsidP="00D40F55">
      <w:pPr>
        <w:pStyle w:val="Heading3"/>
        <w:spacing w:before="120" w:after="120"/>
        <w:rPr>
          <w:rFonts w:cs="Arial"/>
          <w:szCs w:val="22"/>
        </w:rPr>
      </w:pPr>
      <w:r w:rsidRPr="00C3320D">
        <w:rPr>
          <w:rFonts w:cs="Arial"/>
          <w:szCs w:val="22"/>
        </w:rPr>
        <w:t>It</w:t>
      </w:r>
      <w:r w:rsidR="007360EF" w:rsidRPr="00C3320D">
        <w:rPr>
          <w:rFonts w:cs="Arial"/>
          <w:szCs w:val="22"/>
        </w:rPr>
        <w:t xml:space="preserve">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007360EF" w:rsidRPr="00C3320D">
        <w:rPr>
          <w:rFonts w:cs="Arial"/>
          <w:szCs w:val="22"/>
        </w:rPr>
        <w:t>;</w:t>
      </w:r>
    </w:p>
    <w:p w14:paraId="142442E1" w14:textId="3466EE01" w:rsidR="00F807DC" w:rsidRPr="00C3320D" w:rsidRDefault="00C63CF0" w:rsidP="00D40F55">
      <w:pPr>
        <w:pStyle w:val="Heading3"/>
        <w:spacing w:before="120" w:after="120"/>
        <w:rPr>
          <w:rFonts w:cs="Arial"/>
          <w:szCs w:val="22"/>
        </w:rPr>
      </w:pPr>
      <w:r>
        <w:rPr>
          <w:rFonts w:cs="Arial"/>
          <w:szCs w:val="22"/>
        </w:rPr>
        <w:t>N</w:t>
      </w:r>
      <w:r w:rsidR="007562F7" w:rsidRPr="00C3320D">
        <w:rPr>
          <w:rFonts w:cs="Arial"/>
          <w:szCs w:val="22"/>
        </w:rPr>
        <w:t xml:space="preserve">o proceedings or other steps have been taken and not discharged or dismissed (nor, to the best of its knowledge, are threatened) for the winding up of the </w:t>
      </w:r>
      <w:r w:rsidR="00151B56" w:rsidRPr="00C3320D">
        <w:rPr>
          <w:rFonts w:cs="Arial"/>
          <w:szCs w:val="22"/>
        </w:rPr>
        <w:t>Supplier</w:t>
      </w:r>
      <w:r w:rsidR="007562F7"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007562F7" w:rsidRPr="00C3320D">
        <w:rPr>
          <w:rFonts w:cs="Arial"/>
          <w:szCs w:val="22"/>
        </w:rPr>
        <w:t>'s assets or revenue;</w:t>
      </w:r>
    </w:p>
    <w:p w14:paraId="4E26691C" w14:textId="0ADF779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C63CF0" w:rsidRPr="00C3320D">
        <w:rPr>
          <w:rFonts w:cs="Arial"/>
          <w:szCs w:val="22"/>
        </w:rPr>
        <w:t>Trojans</w:t>
      </w:r>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193F9DFF" w:rsidR="00F807DC" w:rsidRPr="00C3320D" w:rsidRDefault="00C63CF0" w:rsidP="00D40F55">
      <w:pPr>
        <w:pStyle w:val="Heading3"/>
        <w:spacing w:before="120" w:after="120"/>
        <w:rPr>
          <w:rFonts w:cs="Arial"/>
          <w:szCs w:val="22"/>
        </w:rPr>
      </w:pPr>
      <w:r>
        <w:rPr>
          <w:rFonts w:cs="Arial"/>
          <w:szCs w:val="22"/>
        </w:rPr>
        <w:t>I</w:t>
      </w:r>
      <w:r w:rsidR="007562F7" w:rsidRPr="00C3320D">
        <w:rPr>
          <w:rFonts w:cs="Arial"/>
          <w:szCs w:val="22"/>
        </w:rPr>
        <w:t xml:space="preserve">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007562F7"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A693736" w:rsidR="007360EF" w:rsidRPr="00C3320D" w:rsidRDefault="00C63CF0" w:rsidP="00D40F55">
      <w:pPr>
        <w:pStyle w:val="Heading3"/>
        <w:spacing w:before="120" w:after="120"/>
        <w:rPr>
          <w:rFonts w:cs="Arial"/>
          <w:szCs w:val="22"/>
        </w:rPr>
      </w:pPr>
      <w:r w:rsidRPr="00C3320D">
        <w:rPr>
          <w:rFonts w:cs="Arial"/>
          <w:szCs w:val="22"/>
        </w:rPr>
        <w:t>It</w:t>
      </w:r>
      <w:r w:rsidR="00A4589E" w:rsidRPr="00C3320D">
        <w:rPr>
          <w:rFonts w:cs="Arial"/>
          <w:szCs w:val="22"/>
        </w:rPr>
        <w:t xml:space="preserve">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00A4589E"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00A4589E"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62FE9C12" w:rsidR="00A4589E" w:rsidRPr="00C3320D" w:rsidRDefault="00C63CF0" w:rsidP="00D40F55">
      <w:pPr>
        <w:pStyle w:val="Heading3"/>
        <w:spacing w:before="120" w:after="120"/>
        <w:rPr>
          <w:rFonts w:cs="Arial"/>
          <w:szCs w:val="22"/>
        </w:rPr>
      </w:pPr>
      <w:r w:rsidRPr="00C3320D">
        <w:rPr>
          <w:rFonts w:cs="Arial"/>
          <w:szCs w:val="22"/>
        </w:rPr>
        <w:t>The</w:t>
      </w:r>
      <w:r w:rsidR="007360EF" w:rsidRPr="00C3320D">
        <w:rPr>
          <w:rFonts w:cs="Arial"/>
          <w:szCs w:val="22"/>
        </w:rPr>
        <w:t xml:space="preserve"> </w:t>
      </w:r>
      <w:r w:rsidR="00151B56" w:rsidRPr="00C3320D">
        <w:rPr>
          <w:rFonts w:cs="Arial"/>
          <w:szCs w:val="22"/>
        </w:rPr>
        <w:t>Supplier</w:t>
      </w:r>
      <w:r w:rsidR="007360EF" w:rsidRPr="00C3320D">
        <w:rPr>
          <w:rFonts w:cs="Arial"/>
          <w:szCs w:val="22"/>
        </w:rPr>
        <w:t xml:space="preserve"> and each of its Sub-</w:t>
      </w:r>
      <w:r w:rsidR="008C689D" w:rsidRPr="00C3320D">
        <w:rPr>
          <w:rFonts w:cs="Arial"/>
          <w:szCs w:val="22"/>
        </w:rPr>
        <w:t>Contract</w:t>
      </w:r>
      <w:r w:rsidR="007360EF"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007360EF" w:rsidRPr="00C3320D">
        <w:rPr>
          <w:rFonts w:cs="Arial"/>
          <w:szCs w:val="22"/>
        </w:rPr>
        <w:t xml:space="preserve">necessary </w:t>
      </w:r>
      <w:r w:rsidR="00A4589E" w:rsidRPr="00C3320D">
        <w:rPr>
          <w:rFonts w:cs="Arial"/>
          <w:szCs w:val="22"/>
        </w:rPr>
        <w:t xml:space="preserve">for </w:t>
      </w:r>
      <w:r w:rsidR="007360EF" w:rsidRPr="00C3320D">
        <w:rPr>
          <w:rFonts w:cs="Arial"/>
          <w:szCs w:val="22"/>
        </w:rPr>
        <w:t>the</w:t>
      </w:r>
      <w:r w:rsidR="00A4589E" w:rsidRPr="00C3320D">
        <w:rPr>
          <w:rFonts w:cs="Arial"/>
          <w:szCs w:val="22"/>
        </w:rPr>
        <w:t xml:space="preserve"> </w:t>
      </w:r>
      <w:r w:rsidR="007360EF" w:rsidRPr="00C3320D">
        <w:rPr>
          <w:rFonts w:cs="Arial"/>
          <w:szCs w:val="22"/>
        </w:rPr>
        <w:t xml:space="preserve">proper performance of the </w:t>
      </w:r>
      <w:r w:rsidR="00482950" w:rsidRPr="00C3320D">
        <w:rPr>
          <w:rFonts w:cs="Arial"/>
          <w:szCs w:val="22"/>
        </w:rPr>
        <w:t xml:space="preserve">Ordered Panel </w:t>
      </w:r>
      <w:r w:rsidR="007360EF" w:rsidRPr="00C3320D">
        <w:rPr>
          <w:rFonts w:cs="Arial"/>
          <w:szCs w:val="22"/>
        </w:rPr>
        <w:t>Services</w:t>
      </w:r>
      <w:r w:rsidR="00A4589E" w:rsidRPr="00C3320D">
        <w:rPr>
          <w:rFonts w:cs="Arial"/>
          <w:szCs w:val="22"/>
        </w:rPr>
        <w:t>; and</w:t>
      </w:r>
    </w:p>
    <w:p w14:paraId="6063A40E" w14:textId="58BFAED4" w:rsidR="00A4589E" w:rsidRPr="00C3320D" w:rsidRDefault="00C63CF0" w:rsidP="00D40F55">
      <w:pPr>
        <w:pStyle w:val="Heading3"/>
        <w:spacing w:before="120" w:after="120"/>
        <w:rPr>
          <w:rFonts w:cs="Arial"/>
          <w:szCs w:val="22"/>
        </w:rPr>
      </w:pPr>
      <w:r w:rsidRPr="00C3320D">
        <w:rPr>
          <w:rFonts w:cs="Arial"/>
          <w:szCs w:val="22"/>
        </w:rPr>
        <w:t>It</w:t>
      </w:r>
      <w:r w:rsidR="00A4589E" w:rsidRPr="00C3320D">
        <w:rPr>
          <w:rFonts w:cs="Arial"/>
          <w:szCs w:val="22"/>
        </w:rPr>
        <w:t xml:space="preserve"> will at all times:</w:t>
      </w:r>
    </w:p>
    <w:p w14:paraId="6999A2A5" w14:textId="1DE68612" w:rsidR="00A4589E" w:rsidRPr="00C3320D" w:rsidRDefault="00C63CF0" w:rsidP="00D40F55">
      <w:pPr>
        <w:pStyle w:val="Heading4"/>
        <w:spacing w:before="120" w:after="120"/>
        <w:rPr>
          <w:rFonts w:cs="Arial"/>
          <w:bCs/>
          <w:caps/>
          <w:szCs w:val="22"/>
        </w:rPr>
      </w:pPr>
      <w:r w:rsidRPr="00C3320D">
        <w:rPr>
          <w:rFonts w:cs="Arial"/>
          <w:szCs w:val="22"/>
        </w:rPr>
        <w:t>Perform</w:t>
      </w:r>
      <w:r w:rsidR="00A4589E" w:rsidRPr="00C3320D">
        <w:rPr>
          <w:rFonts w:cs="Arial"/>
          <w:szCs w:val="22"/>
        </w:rPr>
        <w:t xml:space="preserve"> its obligations under the </w:t>
      </w:r>
      <w:r w:rsidR="008C689D" w:rsidRPr="00C3320D">
        <w:rPr>
          <w:rFonts w:cs="Arial"/>
          <w:szCs w:val="22"/>
        </w:rPr>
        <w:t>Legal Services Contract</w:t>
      </w:r>
      <w:r w:rsidR="00A4589E" w:rsidRPr="00C3320D">
        <w:rPr>
          <w:rFonts w:cs="Arial"/>
          <w:szCs w:val="22"/>
        </w:rPr>
        <w:t xml:space="preserve"> with all reasonable care, skill and diligence and in accordance with Good Industry Practice;</w:t>
      </w:r>
    </w:p>
    <w:p w14:paraId="460193EB" w14:textId="5DD64DB3" w:rsidR="00C10F77" w:rsidRPr="00C3320D" w:rsidRDefault="00C63CF0" w:rsidP="00D40F55">
      <w:pPr>
        <w:pStyle w:val="Heading4"/>
        <w:spacing w:before="120" w:after="120"/>
        <w:rPr>
          <w:rFonts w:cs="Arial"/>
          <w:bCs/>
          <w:caps/>
          <w:szCs w:val="22"/>
        </w:rPr>
      </w:pPr>
      <w:r w:rsidRPr="00C3320D">
        <w:rPr>
          <w:rFonts w:cs="Arial"/>
          <w:szCs w:val="22"/>
        </w:rPr>
        <w:t>Comply</w:t>
      </w:r>
      <w:r w:rsidR="00A4589E" w:rsidRPr="00C3320D">
        <w:rPr>
          <w:rFonts w:cs="Arial"/>
          <w:szCs w:val="22"/>
        </w:rPr>
        <w:t xml:space="preserve"> with all the KPIs</w:t>
      </w:r>
      <w:r w:rsidR="00C10F77" w:rsidRPr="00C3320D">
        <w:rPr>
          <w:rFonts w:cs="Arial"/>
          <w:szCs w:val="22"/>
        </w:rPr>
        <w:t>;</w:t>
      </w:r>
    </w:p>
    <w:p w14:paraId="45948180" w14:textId="37DE31E9" w:rsidR="00A4589E" w:rsidRPr="00C3320D" w:rsidRDefault="00C63CF0" w:rsidP="00D40F55">
      <w:pPr>
        <w:pStyle w:val="Heading4"/>
        <w:spacing w:before="120" w:after="120"/>
        <w:rPr>
          <w:rFonts w:cs="Arial"/>
          <w:bCs/>
          <w:caps/>
          <w:szCs w:val="22"/>
        </w:rPr>
      </w:pPr>
      <w:r w:rsidRPr="00C3320D">
        <w:rPr>
          <w:rFonts w:cs="Arial"/>
          <w:szCs w:val="22"/>
        </w:rPr>
        <w:lastRenderedPageBreak/>
        <w:t>Carry</w:t>
      </w:r>
      <w:r w:rsidR="00C10F77" w:rsidRPr="00C3320D">
        <w:rPr>
          <w:rFonts w:cs="Arial"/>
          <w:szCs w:val="22"/>
        </w:rPr>
        <w:t xml:space="preserve"> out the </w:t>
      </w:r>
      <w:r w:rsidR="00D0322C" w:rsidRPr="00C3320D">
        <w:rPr>
          <w:rFonts w:cs="Arial"/>
          <w:szCs w:val="22"/>
        </w:rPr>
        <w:t xml:space="preserve">Ordered Panel </w:t>
      </w:r>
      <w:r w:rsidR="00162C54" w:rsidRPr="00C3320D">
        <w:rPr>
          <w:rFonts w:cs="Arial"/>
          <w:szCs w:val="22"/>
        </w:rPr>
        <w:t>Services</w:t>
      </w:r>
      <w:r w:rsidR="00C10F77" w:rsidRPr="00C3320D">
        <w:rPr>
          <w:rFonts w:cs="Arial"/>
          <w:szCs w:val="22"/>
        </w:rPr>
        <w:t xml:space="preserve"> within the timeframe agreed with the </w:t>
      </w:r>
      <w:r w:rsidR="00C158E8" w:rsidRPr="00C3320D">
        <w:rPr>
          <w:rFonts w:cs="Arial"/>
          <w:szCs w:val="22"/>
        </w:rPr>
        <w:t>Customer</w:t>
      </w:r>
      <w:r w:rsidR="00C10F77" w:rsidRPr="00C3320D">
        <w:rPr>
          <w:rFonts w:cs="Arial"/>
          <w:szCs w:val="22"/>
        </w:rPr>
        <w:t xml:space="preserve">; </w:t>
      </w:r>
      <w:r w:rsidR="00A4589E" w:rsidRPr="00C3320D">
        <w:rPr>
          <w:rFonts w:cs="Arial"/>
          <w:szCs w:val="22"/>
        </w:rPr>
        <w:t>and</w:t>
      </w:r>
    </w:p>
    <w:p w14:paraId="6D38F140" w14:textId="07085825" w:rsidR="00A4589E" w:rsidRPr="00C3320D" w:rsidRDefault="00C63CF0" w:rsidP="00D40F55">
      <w:pPr>
        <w:pStyle w:val="Heading4"/>
        <w:spacing w:before="120" w:after="120"/>
        <w:rPr>
          <w:rFonts w:cs="Arial"/>
          <w:szCs w:val="22"/>
        </w:rPr>
      </w:pPr>
      <w:r w:rsidRPr="00C3320D">
        <w:rPr>
          <w:rFonts w:cs="Arial"/>
          <w:szCs w:val="22"/>
        </w:rPr>
        <w:t>Without</w:t>
      </w:r>
      <w:r w:rsidR="00A4589E" w:rsidRPr="00C3320D">
        <w:rPr>
          <w:rFonts w:cs="Arial"/>
          <w:szCs w:val="22"/>
        </w:rPr>
        <w:t xml:space="preserve"> prejudice to </w:t>
      </w:r>
      <w:r w:rsidR="00B014A2" w:rsidRPr="00C3320D">
        <w:rPr>
          <w:rFonts w:cs="Arial"/>
          <w:szCs w:val="22"/>
        </w:rPr>
        <w:t xml:space="preserve">its obligations under Clause </w:t>
      </w:r>
      <w:r w:rsidR="00755818" w:rsidRPr="00C3320D">
        <w:rPr>
          <w:rFonts w:cs="Arial"/>
          <w:szCs w:val="22"/>
        </w:rPr>
        <w:t>5</w:t>
      </w:r>
      <w:r w:rsidR="00A4589E" w:rsidRPr="00C3320D">
        <w:rPr>
          <w:rFonts w:cs="Arial"/>
          <w:szCs w:val="22"/>
        </w:rPr>
        <w:t xml:space="preserve"> (Personnel), ensure to the satisfaction of the </w:t>
      </w:r>
      <w:r w:rsidR="00C158E8" w:rsidRPr="00C3320D">
        <w:rPr>
          <w:rFonts w:cs="Arial"/>
          <w:szCs w:val="22"/>
        </w:rPr>
        <w:t>Customer</w:t>
      </w:r>
      <w:r w:rsidR="00A4589E"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A4589E" w:rsidRPr="00C3320D">
        <w:rPr>
          <w:rFonts w:cs="Arial"/>
          <w:szCs w:val="22"/>
        </w:rPr>
        <w:t xml:space="preserve">are provided and carried out by such appropriately qualified, skilled and experienced </w:t>
      </w:r>
      <w:r w:rsidR="007B046D" w:rsidRPr="00C3320D">
        <w:rPr>
          <w:rFonts w:cs="Arial"/>
          <w:szCs w:val="22"/>
        </w:rPr>
        <w:t>personnel</w:t>
      </w:r>
      <w:r w:rsidR="00A4589E" w:rsidRPr="00C3320D">
        <w:rPr>
          <w:rFonts w:cs="Arial"/>
          <w:szCs w:val="22"/>
        </w:rPr>
        <w:t xml:space="preserve"> as </w:t>
      </w:r>
      <w:r w:rsidR="007B046D" w:rsidRPr="00C3320D">
        <w:rPr>
          <w:rFonts w:cs="Arial"/>
          <w:szCs w:val="22"/>
        </w:rPr>
        <w:t>are</w:t>
      </w:r>
      <w:r w:rsidR="00A4589E" w:rsidRPr="00C3320D">
        <w:rPr>
          <w:rFonts w:cs="Arial"/>
          <w:szCs w:val="22"/>
        </w:rPr>
        <w:t xml:space="preserve"> necessary for the proper performance of the </w:t>
      </w:r>
      <w:r w:rsidR="00D0322C" w:rsidRPr="00C3320D">
        <w:rPr>
          <w:rFonts w:cs="Arial"/>
          <w:szCs w:val="22"/>
        </w:rPr>
        <w:t xml:space="preserve">Ordered Panel </w:t>
      </w:r>
      <w:r w:rsidR="00A4589E"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F7AC528" w:rsidR="00A62B76" w:rsidRPr="00C3320D" w:rsidRDefault="00C63CF0" w:rsidP="00D40F55">
      <w:pPr>
        <w:pStyle w:val="Heading3"/>
        <w:spacing w:before="120" w:after="120"/>
        <w:rPr>
          <w:rFonts w:cs="Arial"/>
          <w:szCs w:val="22"/>
        </w:rPr>
      </w:pPr>
      <w:r w:rsidRPr="00C3320D">
        <w:rPr>
          <w:rFonts w:cs="Arial"/>
          <w:szCs w:val="22"/>
        </w:rPr>
        <w:t>Of</w:t>
      </w:r>
      <w:r w:rsidR="00A62B76" w:rsidRPr="00C3320D">
        <w:rPr>
          <w:rFonts w:cs="Arial"/>
          <w:szCs w:val="22"/>
        </w:rPr>
        <w:t xml:space="preserve"> any material detrimental change in the financial standing </w:t>
      </w:r>
      <w:r w:rsidR="00B014A2" w:rsidRPr="00C3320D">
        <w:rPr>
          <w:rFonts w:cs="Arial"/>
          <w:szCs w:val="22"/>
        </w:rPr>
        <w:t xml:space="preserve">and/or credit rating </w:t>
      </w:r>
      <w:r w:rsidR="00A62B76" w:rsidRPr="00C3320D">
        <w:rPr>
          <w:rFonts w:cs="Arial"/>
          <w:szCs w:val="22"/>
        </w:rPr>
        <w:t xml:space="preserve">of the </w:t>
      </w:r>
      <w:r w:rsidR="00151B56" w:rsidRPr="00C3320D">
        <w:rPr>
          <w:rFonts w:cs="Arial"/>
          <w:szCs w:val="22"/>
        </w:rPr>
        <w:t>Supplier</w:t>
      </w:r>
      <w:r w:rsidR="00A62B76" w:rsidRPr="00C3320D">
        <w:rPr>
          <w:rFonts w:cs="Arial"/>
          <w:szCs w:val="22"/>
        </w:rPr>
        <w:t>;</w:t>
      </w:r>
    </w:p>
    <w:p w14:paraId="12935E6A" w14:textId="77B2FB63" w:rsidR="00A62B76" w:rsidRPr="00C3320D" w:rsidRDefault="00C63CF0" w:rsidP="00D40F55">
      <w:pPr>
        <w:pStyle w:val="Heading3"/>
        <w:spacing w:before="120" w:after="120"/>
        <w:rPr>
          <w:rFonts w:cs="Arial"/>
          <w:szCs w:val="22"/>
        </w:rPr>
      </w:pPr>
      <w:r w:rsidRPr="00C3320D">
        <w:rPr>
          <w:rFonts w:cs="Arial"/>
          <w:szCs w:val="22"/>
        </w:rPr>
        <w:t>If</w:t>
      </w:r>
      <w:r w:rsidR="001D35E7" w:rsidRPr="00C3320D">
        <w:rPr>
          <w:rFonts w:cs="Arial"/>
          <w:szCs w:val="22"/>
        </w:rPr>
        <w:t xml:space="preserve"> the </w:t>
      </w:r>
      <w:r w:rsidR="00151B56" w:rsidRPr="00C3320D">
        <w:rPr>
          <w:rFonts w:cs="Arial"/>
          <w:szCs w:val="22"/>
        </w:rPr>
        <w:t>Supplier</w:t>
      </w:r>
      <w:r w:rsidR="001D35E7" w:rsidRPr="00C3320D">
        <w:rPr>
          <w:rFonts w:cs="Arial"/>
          <w:szCs w:val="22"/>
        </w:rPr>
        <w:t xml:space="preserve"> undergoes a Change of Control</w:t>
      </w:r>
      <w:r w:rsidR="00A62B76" w:rsidRPr="00C3320D">
        <w:rPr>
          <w:rFonts w:cs="Arial"/>
          <w:szCs w:val="22"/>
        </w:rPr>
        <w:t>; and</w:t>
      </w:r>
    </w:p>
    <w:p w14:paraId="3A99B949" w14:textId="39370D9B" w:rsidR="001D35E7" w:rsidRPr="00C3320D" w:rsidRDefault="00C63CF0" w:rsidP="00D40F55">
      <w:pPr>
        <w:pStyle w:val="Heading3"/>
        <w:spacing w:before="120" w:after="120"/>
        <w:rPr>
          <w:rFonts w:cs="Arial"/>
          <w:szCs w:val="22"/>
        </w:rPr>
      </w:pPr>
      <w:r w:rsidRPr="00C3320D">
        <w:rPr>
          <w:rFonts w:cs="Arial"/>
          <w:szCs w:val="22"/>
        </w:rPr>
        <w:t>Provided</w:t>
      </w:r>
      <w:r w:rsidR="001D35E7" w:rsidRPr="00C3320D">
        <w:rPr>
          <w:rFonts w:cs="Arial"/>
          <w:szCs w:val="22"/>
        </w:rPr>
        <w:t xml:space="preserve"> this does not contravene any Law</w:t>
      </w:r>
      <w:r w:rsidR="00A62B76" w:rsidRPr="00C3320D">
        <w:rPr>
          <w:rFonts w:cs="Arial"/>
          <w:szCs w:val="22"/>
        </w:rPr>
        <w:t>,</w:t>
      </w:r>
      <w:r w:rsidR="001D35E7"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6F9ECCF9" w:rsidR="00F807DC" w:rsidRPr="00C3320D" w:rsidRDefault="00C63CF0" w:rsidP="00D40F55">
      <w:pPr>
        <w:pStyle w:val="Heading3"/>
        <w:spacing w:before="120" w:after="120"/>
        <w:rPr>
          <w:rFonts w:cs="Arial"/>
          <w:szCs w:val="22"/>
        </w:rPr>
      </w:pPr>
      <w:r>
        <w:rPr>
          <w:rFonts w:cs="Arial"/>
          <w:szCs w:val="22"/>
        </w:rPr>
        <w:t>T</w:t>
      </w:r>
      <w:r w:rsidR="007562F7" w:rsidRPr="00C3320D">
        <w:rPr>
          <w:rFonts w:cs="Arial"/>
          <w:szCs w:val="22"/>
        </w:rPr>
        <w:t xml:space="preserve">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are material and are designed to induce the </w:t>
      </w:r>
      <w:r w:rsidR="00C158E8" w:rsidRPr="00C3320D">
        <w:rPr>
          <w:rFonts w:cs="Arial"/>
          <w:szCs w:val="22"/>
        </w:rPr>
        <w:t>Customer</w:t>
      </w:r>
      <w:r w:rsidR="007562F7"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and</w:t>
      </w:r>
    </w:p>
    <w:p w14:paraId="015AE227" w14:textId="17B8684E" w:rsidR="00F807DC" w:rsidRPr="00C3320D" w:rsidRDefault="00C63CF0" w:rsidP="00D40F55">
      <w:pPr>
        <w:pStyle w:val="Heading3"/>
        <w:spacing w:before="120" w:after="120"/>
        <w:rPr>
          <w:rFonts w:cs="Arial"/>
          <w:szCs w:val="22"/>
        </w:rPr>
      </w:pPr>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86" w:name="_Ref358971011"/>
      <w:r w:rsidRPr="00C3320D">
        <w:rPr>
          <w:rFonts w:cs="Arial"/>
          <w:szCs w:val="22"/>
        </w:rPr>
        <w:t xml:space="preserve">Where the Customer has stipulated in the Call </w:t>
      </w:r>
      <w:proofErr w:type="gramStart"/>
      <w:r w:rsidRPr="00C3320D">
        <w:rPr>
          <w:rFonts w:cs="Arial"/>
          <w:szCs w:val="22"/>
        </w:rPr>
        <w:t>Off</w:t>
      </w:r>
      <w:proofErr w:type="gramEnd"/>
      <w:r w:rsidRPr="00C3320D">
        <w:rPr>
          <w:rFonts w:cs="Arial"/>
          <w:szCs w:val="22"/>
        </w:rPr>
        <w:t xml:space="preserve"> Order Form that this Call Off Contract shall be conditional upon receipt of a Call Off Guarantee, then, on or prior to the Call Off Commencement Date or on any other date specified by the Customer, the Supplier shall deliver to the Customer:</w:t>
      </w:r>
      <w:bookmarkEnd w:id="86"/>
    </w:p>
    <w:p w14:paraId="655B1758" w14:textId="04A38EAB" w:rsidR="00667CA8" w:rsidRPr="00C3320D" w:rsidRDefault="00C63CF0" w:rsidP="00D40F55">
      <w:pPr>
        <w:pStyle w:val="Heading3"/>
        <w:spacing w:before="120" w:after="120"/>
        <w:rPr>
          <w:rFonts w:cs="Arial"/>
          <w:szCs w:val="22"/>
        </w:rPr>
      </w:pPr>
      <w:r w:rsidRPr="00C3320D">
        <w:rPr>
          <w:rFonts w:cs="Arial"/>
          <w:szCs w:val="22"/>
        </w:rPr>
        <w:t>An</w:t>
      </w:r>
      <w:r w:rsidR="00667CA8" w:rsidRPr="00C3320D">
        <w:rPr>
          <w:rFonts w:cs="Arial"/>
          <w:szCs w:val="22"/>
        </w:rPr>
        <w:t xml:space="preserve"> executed Call </w:t>
      </w:r>
      <w:proofErr w:type="gramStart"/>
      <w:r w:rsidR="00667CA8" w:rsidRPr="00C3320D">
        <w:rPr>
          <w:rFonts w:cs="Arial"/>
          <w:szCs w:val="22"/>
        </w:rPr>
        <w:t>Off</w:t>
      </w:r>
      <w:proofErr w:type="gramEnd"/>
      <w:r w:rsidR="00667CA8" w:rsidRPr="00C3320D">
        <w:rPr>
          <w:rFonts w:cs="Arial"/>
          <w:szCs w:val="22"/>
        </w:rPr>
        <w:t xml:space="preserve"> Guarantee from a Call Off Guarantor; and</w:t>
      </w:r>
    </w:p>
    <w:p w14:paraId="729B895F" w14:textId="7E88856A" w:rsidR="00667CA8" w:rsidRPr="00C3320D" w:rsidRDefault="00C63CF0" w:rsidP="00D40F55">
      <w:pPr>
        <w:pStyle w:val="Heading3"/>
        <w:spacing w:before="120" w:after="120"/>
        <w:rPr>
          <w:rFonts w:cs="Arial"/>
          <w:szCs w:val="22"/>
        </w:rPr>
      </w:pPr>
      <w:r w:rsidRPr="00C3320D">
        <w:rPr>
          <w:rFonts w:cs="Arial"/>
          <w:szCs w:val="22"/>
        </w:rPr>
        <w:t>A</w:t>
      </w:r>
      <w:r w:rsidR="00667CA8" w:rsidRPr="00C3320D">
        <w:rPr>
          <w:rFonts w:cs="Arial"/>
          <w:szCs w:val="22"/>
        </w:rPr>
        <w:t xml:space="preserve"> certified copy extract of the board minutes and/or resolution of the Call </w:t>
      </w:r>
      <w:proofErr w:type="gramStart"/>
      <w:r w:rsidR="00667CA8" w:rsidRPr="00C3320D">
        <w:rPr>
          <w:rFonts w:cs="Arial"/>
          <w:szCs w:val="22"/>
        </w:rPr>
        <w:t>Off</w:t>
      </w:r>
      <w:proofErr w:type="gramEnd"/>
      <w:r w:rsidR="00667CA8" w:rsidRPr="00C3320D">
        <w:rPr>
          <w:rFonts w:cs="Arial"/>
          <w:szCs w:val="22"/>
        </w:rPr>
        <w:t xml:space="preserve">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7" w:name="_Ref313373896"/>
      <w:bookmarkStart w:id="88" w:name="_Toc461702400"/>
      <w:r w:rsidRPr="00C3320D">
        <w:rPr>
          <w:rFonts w:cs="Arial"/>
          <w:szCs w:val="22"/>
        </w:rPr>
        <w:t>TERMINATION</w:t>
      </w:r>
      <w:bookmarkEnd w:id="87"/>
      <w:bookmarkEnd w:id="88"/>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71016"/>
      <w:r w:rsidRPr="00C3320D">
        <w:rPr>
          <w:rFonts w:cs="Arial"/>
          <w:b/>
          <w:szCs w:val="22"/>
        </w:rPr>
        <w:t>Termination on Insolvency</w:t>
      </w:r>
      <w:bookmarkEnd w:id="89"/>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1C5181C4" w:rsidR="00DC5B63" w:rsidRPr="00C3320D" w:rsidRDefault="00C63CF0" w:rsidP="00D40F55">
      <w:pPr>
        <w:pStyle w:val="Heading4"/>
        <w:spacing w:before="120" w:after="120"/>
        <w:rPr>
          <w:rFonts w:cs="Arial"/>
          <w:szCs w:val="22"/>
        </w:rPr>
      </w:pPr>
      <w:r w:rsidRPr="00C3320D">
        <w:rPr>
          <w:rFonts w:cs="Arial"/>
          <w:szCs w:val="22"/>
        </w:rPr>
        <w:t>An</w:t>
      </w:r>
      <w:r w:rsidR="00900416" w:rsidRPr="00C3320D">
        <w:rPr>
          <w:rFonts w:cs="Arial"/>
          <w:szCs w:val="22"/>
        </w:rPr>
        <w:t xml:space="preserve"> Insolvency Event affecting the Supplier occurs</w:t>
      </w:r>
      <w:r w:rsidR="00DC5B63" w:rsidRPr="00C3320D">
        <w:rPr>
          <w:rFonts w:cs="Arial"/>
          <w:szCs w:val="22"/>
        </w:rPr>
        <w:t>; or</w:t>
      </w:r>
    </w:p>
    <w:p w14:paraId="286A781C" w14:textId="61FA397D" w:rsidR="00A07C44" w:rsidRPr="00C3320D" w:rsidRDefault="00C63CF0" w:rsidP="00D40F55">
      <w:pPr>
        <w:pStyle w:val="Heading4"/>
        <w:spacing w:before="120" w:after="120"/>
        <w:rPr>
          <w:rFonts w:cs="Arial"/>
          <w:szCs w:val="22"/>
        </w:rPr>
      </w:pPr>
      <w:r>
        <w:rPr>
          <w:rFonts w:cs="Arial"/>
          <w:szCs w:val="22"/>
        </w:rPr>
        <w:lastRenderedPageBreak/>
        <w:t>T</w:t>
      </w:r>
      <w:r w:rsidR="00DC5B63" w:rsidRPr="00C3320D">
        <w:rPr>
          <w:rFonts w:cs="Arial"/>
          <w:szCs w:val="22"/>
        </w:rPr>
        <w: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90" w:name="_Ref313369326"/>
      <w:r w:rsidRPr="00C3320D">
        <w:rPr>
          <w:rFonts w:cs="Arial"/>
          <w:b/>
          <w:szCs w:val="22"/>
        </w:rPr>
        <w:t xml:space="preserve">Termination on </w:t>
      </w:r>
      <w:bookmarkEnd w:id="90"/>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5A835985" w:rsidR="00F807DC" w:rsidRPr="00C3320D" w:rsidRDefault="00C63CF0" w:rsidP="00D40F55">
      <w:pPr>
        <w:pStyle w:val="Heading4"/>
        <w:spacing w:before="120" w:after="120"/>
        <w:rPr>
          <w:rFonts w:cs="Arial"/>
          <w:szCs w:val="22"/>
        </w:rPr>
      </w:pPr>
      <w:r w:rsidRPr="00C3320D">
        <w:rPr>
          <w:rFonts w:cs="Arial"/>
          <w:szCs w:val="22"/>
        </w:rPr>
        <w:t>The</w:t>
      </w:r>
      <w:r w:rsidR="007562F7" w:rsidRPr="00C3320D">
        <w:rPr>
          <w:rFonts w:cs="Arial"/>
          <w:szCs w:val="22"/>
        </w:rPr>
        <w:t xml:space="preserve"> </w:t>
      </w:r>
      <w:r w:rsidR="00151B56" w:rsidRPr="00C3320D">
        <w:rPr>
          <w:rFonts w:cs="Arial"/>
          <w:szCs w:val="22"/>
        </w:rPr>
        <w:t>Supplier</w:t>
      </w:r>
      <w:r w:rsidR="007562F7" w:rsidRPr="00C3320D">
        <w:rPr>
          <w:rFonts w:cs="Arial"/>
          <w:szCs w:val="22"/>
        </w:rPr>
        <w:t xml:space="preserve"> commits a </w:t>
      </w:r>
      <w:r w:rsidR="0070559B" w:rsidRPr="00C3320D">
        <w:rPr>
          <w:rFonts w:cs="Arial"/>
          <w:szCs w:val="22"/>
        </w:rPr>
        <w:t>Material Breach</w:t>
      </w:r>
      <w:r w:rsidR="007562F7" w:rsidRPr="00C3320D">
        <w:rPr>
          <w:rFonts w:cs="Arial"/>
          <w:szCs w:val="22"/>
        </w:rPr>
        <w:t xml:space="preserve"> and if:</w:t>
      </w:r>
    </w:p>
    <w:p w14:paraId="5C03DD77" w14:textId="443C5C4F" w:rsidR="00363580" w:rsidRPr="00C3320D" w:rsidRDefault="00C63CF0" w:rsidP="00D40F55">
      <w:pPr>
        <w:pStyle w:val="Heading5"/>
        <w:spacing w:before="120" w:after="120"/>
        <w:rPr>
          <w:rFonts w:cs="Arial"/>
          <w:szCs w:val="22"/>
        </w:rPr>
      </w:pPr>
      <w:r>
        <w:rPr>
          <w:rFonts w:cs="Arial"/>
          <w:szCs w:val="22"/>
        </w:rPr>
        <w:t>T</w:t>
      </w:r>
      <w:r w:rsidR="007562F7" w:rsidRPr="00C3320D">
        <w:rPr>
          <w:rFonts w:cs="Arial"/>
          <w:szCs w:val="22"/>
        </w:rPr>
        <w:t xml:space="preserve">he </w:t>
      </w:r>
      <w:r w:rsidR="00151B56" w:rsidRPr="00C3320D">
        <w:rPr>
          <w:rFonts w:cs="Arial"/>
          <w:szCs w:val="22"/>
        </w:rPr>
        <w:t>Supplier</w:t>
      </w:r>
      <w:r w:rsidR="007562F7"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62114841" w:rsidR="00363580" w:rsidRPr="00C3320D" w:rsidRDefault="00C63CF0" w:rsidP="00D40F55">
      <w:pPr>
        <w:pStyle w:val="Heading6"/>
        <w:spacing w:before="120" w:after="120"/>
        <w:rPr>
          <w:rFonts w:cs="Arial"/>
          <w:szCs w:val="22"/>
        </w:rPr>
      </w:pPr>
      <w:r w:rsidRPr="00C3320D">
        <w:rPr>
          <w:rFonts w:cs="Arial"/>
          <w:szCs w:val="22"/>
        </w:rPr>
        <w:t>Remedied</w:t>
      </w:r>
      <w:r w:rsidR="007562F7" w:rsidRPr="00C3320D">
        <w:rPr>
          <w:rFonts w:cs="Arial"/>
          <w:szCs w:val="22"/>
        </w:rPr>
        <w:t xml:space="preserve"> the </w:t>
      </w:r>
      <w:r w:rsidR="0070559B" w:rsidRPr="00C3320D">
        <w:rPr>
          <w:rFonts w:cs="Arial"/>
          <w:szCs w:val="22"/>
        </w:rPr>
        <w:t>Material Breach; a</w:t>
      </w:r>
      <w:r w:rsidR="00363580" w:rsidRPr="00C3320D">
        <w:rPr>
          <w:rFonts w:cs="Arial"/>
          <w:szCs w:val="22"/>
        </w:rPr>
        <w:t>nd</w:t>
      </w:r>
    </w:p>
    <w:p w14:paraId="7F43DD80" w14:textId="4A08ADB0" w:rsidR="00363580" w:rsidRPr="00C3320D" w:rsidRDefault="00C63CF0" w:rsidP="00D40F55">
      <w:pPr>
        <w:pStyle w:val="Heading6"/>
        <w:spacing w:before="120" w:after="120"/>
        <w:rPr>
          <w:rFonts w:cs="Arial"/>
          <w:szCs w:val="22"/>
        </w:rPr>
      </w:pPr>
      <w:r w:rsidRPr="00C3320D">
        <w:rPr>
          <w:rFonts w:cs="Arial"/>
          <w:szCs w:val="22"/>
        </w:rPr>
        <w:t>Put</w:t>
      </w:r>
      <w:r w:rsidR="00363580" w:rsidRPr="00C3320D">
        <w:rPr>
          <w:rFonts w:cs="Arial"/>
          <w:szCs w:val="22"/>
        </w:rPr>
        <w:t xml:space="preserve"> in place measures to ensure that such </w:t>
      </w:r>
      <w:r w:rsidR="0070559B" w:rsidRPr="00C3320D">
        <w:rPr>
          <w:rFonts w:cs="Arial"/>
          <w:szCs w:val="22"/>
        </w:rPr>
        <w:t>Material B</w:t>
      </w:r>
      <w:r w:rsidR="00363580" w:rsidRPr="00C3320D">
        <w:rPr>
          <w:rFonts w:cs="Arial"/>
          <w:szCs w:val="22"/>
        </w:rPr>
        <w:t>reach does not recur,</w:t>
      </w:r>
    </w:p>
    <w:p w14:paraId="69957A19" w14:textId="656C3958" w:rsidR="00F807DC" w:rsidRPr="00C3320D" w:rsidRDefault="00C63CF0" w:rsidP="00D40F55">
      <w:pPr>
        <w:pStyle w:val="Heading4"/>
        <w:numPr>
          <w:ilvl w:val="0"/>
          <w:numId w:val="0"/>
        </w:numPr>
        <w:spacing w:before="120" w:after="120"/>
        <w:ind w:left="3600"/>
        <w:rPr>
          <w:rFonts w:cs="Arial"/>
          <w:szCs w:val="22"/>
        </w:rPr>
      </w:pPr>
      <w:r w:rsidRPr="00C3320D">
        <w:rPr>
          <w:rFonts w:cs="Arial"/>
          <w:szCs w:val="22"/>
        </w:rPr>
        <w:t>In</w:t>
      </w:r>
      <w:r w:rsidR="00363580" w:rsidRPr="00C3320D">
        <w:rPr>
          <w:rFonts w:cs="Arial"/>
          <w:szCs w:val="22"/>
        </w:rPr>
        <w:t xml:space="preserve">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674C627E" w:rsidR="00F807DC" w:rsidRPr="00C3320D" w:rsidRDefault="003F1271" w:rsidP="00D40F55">
      <w:pPr>
        <w:pStyle w:val="Heading5"/>
        <w:spacing w:before="120" w:after="120"/>
        <w:rPr>
          <w:rFonts w:cs="Arial"/>
          <w:szCs w:val="22"/>
        </w:rPr>
      </w:pPr>
      <w:r w:rsidRPr="00C3320D">
        <w:rPr>
          <w:rFonts w:cs="Arial"/>
          <w:szCs w:val="22"/>
        </w:rPr>
        <w:t>The</w:t>
      </w:r>
      <w:r w:rsidR="007562F7" w:rsidRPr="00C3320D">
        <w:rPr>
          <w:rFonts w:cs="Arial"/>
          <w:szCs w:val="22"/>
        </w:rPr>
        <w:t xml:space="preserve"> </w:t>
      </w:r>
      <w:r w:rsidR="0070559B" w:rsidRPr="00C3320D">
        <w:rPr>
          <w:rFonts w:cs="Arial"/>
          <w:szCs w:val="22"/>
        </w:rPr>
        <w:t>Material Breach</w:t>
      </w:r>
      <w:r w:rsidR="007562F7"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007562F7" w:rsidRPr="00C3320D">
        <w:rPr>
          <w:rFonts w:cs="Arial"/>
          <w:szCs w:val="22"/>
        </w:rPr>
        <w:t xml:space="preserve"> capable of remedy; or</w:t>
      </w:r>
    </w:p>
    <w:p w14:paraId="31AB8993" w14:textId="49E28CA5" w:rsidR="007360EF" w:rsidRPr="00C3320D" w:rsidRDefault="003F1271" w:rsidP="00D40F55">
      <w:pPr>
        <w:pStyle w:val="Heading4"/>
        <w:spacing w:before="120" w:after="120"/>
        <w:rPr>
          <w:rFonts w:cs="Arial"/>
          <w:szCs w:val="22"/>
        </w:rPr>
      </w:pPr>
      <w:r w:rsidRPr="00C3320D">
        <w:rPr>
          <w:rFonts w:cs="Arial"/>
          <w:szCs w:val="22"/>
        </w:rPr>
        <w:t>In</w:t>
      </w:r>
      <w:r w:rsidR="007360EF" w:rsidRPr="00C3320D">
        <w:rPr>
          <w:rFonts w:cs="Arial"/>
          <w:szCs w:val="22"/>
        </w:rPr>
        <w:t xml:space="preserve"> the event of </w:t>
      </w:r>
      <w:r w:rsidR="00D0322C" w:rsidRPr="00C3320D">
        <w:rPr>
          <w:rFonts w:cs="Arial"/>
          <w:szCs w:val="22"/>
        </w:rPr>
        <w:t xml:space="preserve">an investigation by the Solicitors Regulation Authority </w:t>
      </w:r>
      <w:r w:rsidR="007360EF" w:rsidRPr="00C3320D">
        <w:rPr>
          <w:rFonts w:cs="Arial"/>
          <w:szCs w:val="22"/>
        </w:rPr>
        <w:t>in</w:t>
      </w:r>
      <w:r w:rsidR="00D0322C" w:rsidRPr="00C3320D">
        <w:rPr>
          <w:rFonts w:cs="Arial"/>
          <w:szCs w:val="22"/>
        </w:rPr>
        <w:t>to</w:t>
      </w:r>
      <w:r w:rsidR="007360EF" w:rsidRPr="00C3320D">
        <w:rPr>
          <w:rFonts w:cs="Arial"/>
          <w:szCs w:val="22"/>
        </w:rPr>
        <w:t xml:space="preserve"> the </w:t>
      </w:r>
      <w:r w:rsidR="00151B56" w:rsidRPr="00C3320D">
        <w:rPr>
          <w:rFonts w:cs="Arial"/>
          <w:szCs w:val="22"/>
        </w:rPr>
        <w:t>Supplier</w:t>
      </w:r>
      <w:r w:rsidR="007360EF" w:rsidRPr="00C3320D">
        <w:rPr>
          <w:rFonts w:cs="Arial"/>
          <w:szCs w:val="22"/>
        </w:rPr>
        <w:t xml:space="preserve">’s </w:t>
      </w:r>
      <w:r w:rsidR="00D0322C" w:rsidRPr="00C3320D">
        <w:rPr>
          <w:rFonts w:cs="Arial"/>
          <w:szCs w:val="22"/>
        </w:rPr>
        <w:t>organisation</w:t>
      </w:r>
      <w:r w:rsidR="007360EF" w:rsidRPr="00C3320D">
        <w:rPr>
          <w:rFonts w:cs="Arial"/>
          <w:szCs w:val="22"/>
        </w:rPr>
        <w:t>; or</w:t>
      </w:r>
    </w:p>
    <w:p w14:paraId="1CC9A27F" w14:textId="44AE1404" w:rsidR="007360EF" w:rsidRPr="00C3320D" w:rsidRDefault="003F1271" w:rsidP="00D40F55">
      <w:pPr>
        <w:pStyle w:val="Heading4"/>
        <w:spacing w:before="120" w:after="120"/>
        <w:rPr>
          <w:rFonts w:cs="Arial"/>
          <w:szCs w:val="22"/>
        </w:rPr>
      </w:pPr>
      <w:r w:rsidRPr="00C3320D">
        <w:rPr>
          <w:rFonts w:cs="Arial"/>
          <w:szCs w:val="22"/>
        </w:rPr>
        <w:t>In</w:t>
      </w:r>
      <w:r w:rsidR="007360EF" w:rsidRPr="00C3320D">
        <w:rPr>
          <w:rFonts w:cs="Arial"/>
          <w:szCs w:val="22"/>
        </w:rPr>
        <w:t xml:space="preserve"> the event of conviction for dishonesty of the </w:t>
      </w:r>
      <w:r w:rsidR="00151B56" w:rsidRPr="00C3320D">
        <w:rPr>
          <w:rFonts w:cs="Arial"/>
          <w:szCs w:val="22"/>
        </w:rPr>
        <w:t>Supplier</w:t>
      </w:r>
      <w:r w:rsidR="007360EF" w:rsidRPr="00C3320D">
        <w:rPr>
          <w:rFonts w:cs="Arial"/>
          <w:szCs w:val="22"/>
        </w:rPr>
        <w:t xml:space="preserve"> (if an individual) or any one or more of the </w:t>
      </w:r>
      <w:r w:rsidR="00151B56" w:rsidRPr="00C3320D">
        <w:rPr>
          <w:rFonts w:cs="Arial"/>
          <w:szCs w:val="22"/>
        </w:rPr>
        <w:t>Supplier</w:t>
      </w:r>
      <w:r w:rsidR="007360EF"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007360EF" w:rsidRPr="00C3320D">
        <w:rPr>
          <w:rFonts w:cs="Arial"/>
          <w:szCs w:val="22"/>
        </w:rPr>
        <w:t xml:space="preserve">which </w:t>
      </w:r>
      <w:r w:rsidR="00991959" w:rsidRPr="00C3320D">
        <w:rPr>
          <w:rFonts w:cs="Arial"/>
          <w:szCs w:val="22"/>
        </w:rPr>
        <w:t xml:space="preserve">conviction </w:t>
      </w:r>
      <w:r w:rsidR="007360EF" w:rsidRPr="00C3320D">
        <w:rPr>
          <w:rFonts w:cs="Arial"/>
          <w:szCs w:val="22"/>
        </w:rPr>
        <w:t xml:space="preserve">might reasonably </w:t>
      </w:r>
      <w:r w:rsidR="008C23FB" w:rsidRPr="00C3320D">
        <w:rPr>
          <w:rFonts w:cs="Arial"/>
          <w:szCs w:val="22"/>
        </w:rPr>
        <w:t xml:space="preserve">be expected to </w:t>
      </w:r>
      <w:r w:rsidR="007360EF" w:rsidRPr="00C3320D">
        <w:rPr>
          <w:rFonts w:cs="Arial"/>
          <w:szCs w:val="22"/>
        </w:rPr>
        <w:t xml:space="preserve">lead to the striking off </w:t>
      </w:r>
      <w:r w:rsidR="00991959" w:rsidRPr="00C3320D">
        <w:rPr>
          <w:rFonts w:cs="Arial"/>
          <w:szCs w:val="22"/>
        </w:rPr>
        <w:t xml:space="preserve">from </w:t>
      </w:r>
      <w:r w:rsidR="007360EF"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1"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1"/>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2" w:name="_Ref313371033"/>
      <w:bookmarkStart w:id="93" w:name="_Ref313369604"/>
      <w:r w:rsidRPr="00C3320D">
        <w:rPr>
          <w:rFonts w:cs="Arial"/>
          <w:b/>
          <w:szCs w:val="22"/>
        </w:rPr>
        <w:t>Termination on Change of Control</w:t>
      </w:r>
      <w:bookmarkEnd w:id="92"/>
    </w:p>
    <w:p w14:paraId="383040C0" w14:textId="77777777" w:rsidR="00BB527F" w:rsidRPr="00C3320D" w:rsidRDefault="00BB527F" w:rsidP="00D40F55">
      <w:pPr>
        <w:pStyle w:val="Heading3"/>
        <w:spacing w:before="120" w:after="120"/>
        <w:rPr>
          <w:rFonts w:cs="Arial"/>
          <w:szCs w:val="22"/>
        </w:rPr>
      </w:pPr>
      <w:bookmarkStart w:id="94"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4"/>
    </w:p>
    <w:p w14:paraId="2E30C8BD" w14:textId="4CF4391B" w:rsidR="00BB527F" w:rsidRPr="00C3320D" w:rsidRDefault="003F1271" w:rsidP="00D40F55">
      <w:pPr>
        <w:pStyle w:val="Heading4"/>
        <w:spacing w:before="120" w:after="120"/>
        <w:rPr>
          <w:rFonts w:cs="Arial"/>
          <w:szCs w:val="22"/>
        </w:rPr>
      </w:pPr>
      <w:r w:rsidRPr="00C3320D">
        <w:rPr>
          <w:rFonts w:cs="Arial"/>
          <w:szCs w:val="22"/>
        </w:rPr>
        <w:t>Being</w:t>
      </w:r>
      <w:r w:rsidR="00BB527F" w:rsidRPr="00C3320D">
        <w:rPr>
          <w:rFonts w:cs="Arial"/>
          <w:szCs w:val="22"/>
        </w:rPr>
        <w:t xml:space="preserve"> notified in writing that a Change of Control has occurred or is planned or in contemplation; or</w:t>
      </w:r>
    </w:p>
    <w:p w14:paraId="2091BCF9" w14:textId="333F226D" w:rsidR="00BB527F" w:rsidRPr="00C3320D" w:rsidRDefault="003F1271" w:rsidP="00D40F55">
      <w:pPr>
        <w:pStyle w:val="Heading4"/>
        <w:spacing w:before="120" w:after="120"/>
        <w:rPr>
          <w:rFonts w:cs="Arial"/>
          <w:szCs w:val="22"/>
        </w:rPr>
      </w:pPr>
      <w:r w:rsidRPr="00C3320D">
        <w:rPr>
          <w:rFonts w:cs="Arial"/>
          <w:szCs w:val="22"/>
        </w:rPr>
        <w:t>Where</w:t>
      </w:r>
      <w:r w:rsidR="00BB527F" w:rsidRPr="00C3320D">
        <w:rPr>
          <w:rFonts w:cs="Arial"/>
          <w:szCs w:val="22"/>
        </w:rPr>
        <w:t xml:space="preserve"> no notification has been made, the date that the </w:t>
      </w:r>
      <w:r w:rsidR="00C158E8" w:rsidRPr="00C3320D">
        <w:rPr>
          <w:rFonts w:cs="Arial"/>
          <w:szCs w:val="22"/>
        </w:rPr>
        <w:t>Customer</w:t>
      </w:r>
      <w:r w:rsidR="00BB527F" w:rsidRPr="00C3320D">
        <w:rPr>
          <w:rFonts w:cs="Arial"/>
          <w:szCs w:val="22"/>
        </w:rPr>
        <w:t xml:space="preserve"> becomes aware of the Change of Control, </w:t>
      </w:r>
    </w:p>
    <w:p w14:paraId="120B6CC9" w14:textId="7EA2B346" w:rsidR="00BB527F" w:rsidRPr="00C3320D" w:rsidRDefault="003F1271" w:rsidP="00D40F55">
      <w:pPr>
        <w:pStyle w:val="BodyTextIndent"/>
        <w:tabs>
          <w:tab w:val="clear" w:pos="720"/>
          <w:tab w:val="num" w:pos="1800"/>
        </w:tabs>
        <w:spacing w:before="120" w:after="120"/>
        <w:ind w:left="1800"/>
        <w:rPr>
          <w:rFonts w:cs="Arial"/>
          <w:szCs w:val="22"/>
        </w:rPr>
      </w:pPr>
      <w:r w:rsidRPr="00C3320D">
        <w:rPr>
          <w:rFonts w:cs="Arial"/>
          <w:szCs w:val="22"/>
        </w:rPr>
        <w:t>But</w:t>
      </w:r>
      <w:r w:rsidR="00BB527F" w:rsidRPr="00C3320D">
        <w:rPr>
          <w:rFonts w:cs="Arial"/>
          <w:szCs w:val="22"/>
        </w:rPr>
        <w:t xml:space="preserve"> shall not be permitted to terminate where the </w:t>
      </w:r>
      <w:r w:rsidR="00C158E8" w:rsidRPr="00C3320D">
        <w:rPr>
          <w:rFonts w:cs="Arial"/>
          <w:szCs w:val="22"/>
        </w:rPr>
        <w:t>Customer</w:t>
      </w:r>
      <w:r w:rsidR="00BB527F" w:rsidRPr="00C3320D">
        <w:rPr>
          <w:rFonts w:cs="Arial"/>
          <w:szCs w:val="22"/>
        </w:rPr>
        <w:t xml:space="preserve">’s written consent to the continuation of the </w:t>
      </w:r>
      <w:r w:rsidR="008C689D" w:rsidRPr="00C3320D">
        <w:rPr>
          <w:rFonts w:cs="Arial"/>
          <w:szCs w:val="22"/>
        </w:rPr>
        <w:t>Legal Services Contract</w:t>
      </w:r>
      <w:r w:rsidR="00BB527F"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 xml:space="preserve">Termination </w:t>
      </w:r>
      <w:bookmarkEnd w:id="93"/>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2A4060C2" w:rsidR="00C209FF" w:rsidRPr="00C3320D" w:rsidRDefault="00227A25" w:rsidP="00D40F55">
      <w:pPr>
        <w:pStyle w:val="Heading4"/>
        <w:spacing w:before="120" w:after="120"/>
        <w:rPr>
          <w:rFonts w:cs="Arial"/>
          <w:szCs w:val="22"/>
        </w:rPr>
      </w:pPr>
      <w:r w:rsidRPr="00C3320D">
        <w:rPr>
          <w:rFonts w:cs="Arial"/>
          <w:szCs w:val="22"/>
        </w:rPr>
        <w:t xml:space="preserve">Where </w:t>
      </w:r>
      <w:r w:rsidR="001364B2" w:rsidRPr="00C3320D">
        <w:rPr>
          <w:rFonts w:cs="Arial"/>
          <w:szCs w:val="22"/>
        </w:rPr>
        <w:t xml:space="preserve">such Charges are calculated by reference to </w:t>
      </w:r>
      <w:r w:rsidR="00C741B5" w:rsidRPr="00C3320D">
        <w:rPr>
          <w:rFonts w:cs="Arial"/>
          <w:szCs w:val="22"/>
        </w:rPr>
        <w:t>rates</w:t>
      </w:r>
      <w:r w:rsidR="001364B2" w:rsidRPr="00C3320D">
        <w:rPr>
          <w:rFonts w:cs="Arial"/>
          <w:szCs w:val="22"/>
        </w:rPr>
        <w:t xml:space="preserve"> or </w:t>
      </w:r>
      <w:r w:rsidR="00C741B5" w:rsidRPr="00C3320D">
        <w:rPr>
          <w:rFonts w:cs="Arial"/>
          <w:szCs w:val="22"/>
        </w:rPr>
        <w:t>a c</w:t>
      </w:r>
      <w:r w:rsidR="001364B2" w:rsidRPr="00C3320D">
        <w:rPr>
          <w:rFonts w:cs="Arial"/>
          <w:szCs w:val="22"/>
        </w:rPr>
        <w:t xml:space="preserve">apped </w:t>
      </w:r>
      <w:r w:rsidR="00C741B5" w:rsidRPr="00C3320D">
        <w:rPr>
          <w:rFonts w:cs="Arial"/>
          <w:szCs w:val="22"/>
        </w:rPr>
        <w:t>p</w:t>
      </w:r>
      <w:r w:rsidR="001364B2"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00D08A44" w:rsidR="008B25B8" w:rsidRPr="00C3320D" w:rsidRDefault="00227A25" w:rsidP="00D40F55">
      <w:pPr>
        <w:pStyle w:val="Heading4"/>
        <w:spacing w:before="120" w:after="120"/>
        <w:rPr>
          <w:rFonts w:cs="Arial"/>
          <w:szCs w:val="22"/>
        </w:rPr>
      </w:pPr>
      <w:r w:rsidRPr="00C3320D">
        <w:rPr>
          <w:rFonts w:cs="Arial"/>
          <w:szCs w:val="22"/>
        </w:rPr>
        <w:t xml:space="preserve">Where </w:t>
      </w:r>
      <w:r w:rsidR="00C209FF" w:rsidRPr="00C3320D">
        <w:rPr>
          <w:rFonts w:cs="Arial"/>
          <w:szCs w:val="22"/>
        </w:rPr>
        <w:t>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42C472A6" w:rsidR="00302877" w:rsidRPr="00C3320D" w:rsidRDefault="003F1271" w:rsidP="00D40F55">
      <w:pPr>
        <w:pStyle w:val="Heading2"/>
        <w:keepNext/>
        <w:tabs>
          <w:tab w:val="num" w:pos="720"/>
        </w:tabs>
        <w:spacing w:before="120" w:after="120"/>
        <w:ind w:left="720"/>
        <w:rPr>
          <w:rFonts w:cs="Arial"/>
          <w:b/>
          <w:szCs w:val="22"/>
        </w:rPr>
      </w:pPr>
      <w:r>
        <w:rPr>
          <w:rFonts w:cs="Arial"/>
          <w:b/>
          <w:szCs w:val="22"/>
        </w:rPr>
        <w:t xml:space="preserve"> </w:t>
      </w:r>
      <w:r w:rsidR="00377439" w:rsidRPr="00C3320D">
        <w:rPr>
          <w:rFonts w:cs="Arial"/>
          <w:b/>
          <w:szCs w:val="22"/>
        </w:rPr>
        <w:t xml:space="preserve">Termination in Relation to Call </w:t>
      </w:r>
      <w:proofErr w:type="gramStart"/>
      <w:r w:rsidR="00377439" w:rsidRPr="00C3320D">
        <w:rPr>
          <w:rFonts w:cs="Arial"/>
          <w:b/>
          <w:szCs w:val="22"/>
        </w:rPr>
        <w:t>Off</w:t>
      </w:r>
      <w:proofErr w:type="gramEnd"/>
      <w:r w:rsidR="00377439" w:rsidRPr="00C3320D">
        <w:rPr>
          <w:rFonts w:cs="Arial"/>
          <w:b/>
          <w:szCs w:val="22"/>
        </w:rPr>
        <w:t xml:space="preserve">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xml:space="preserve">, the Customer may terminate this </w:t>
      </w:r>
      <w:r w:rsidRPr="00C3320D">
        <w:rPr>
          <w:rFonts w:cs="Arial"/>
          <w:szCs w:val="22"/>
        </w:rPr>
        <w:lastRenderedPageBreak/>
        <w:t>Legal Services Contract by issuing a termination notice in writing to the Supplier where:</w:t>
      </w:r>
    </w:p>
    <w:p w14:paraId="61F4BB38" w14:textId="14E9E42F" w:rsidR="00302877" w:rsidRPr="00C3320D" w:rsidRDefault="003F1271" w:rsidP="00D40F55">
      <w:pPr>
        <w:pStyle w:val="Heading4"/>
        <w:spacing w:before="120" w:after="120"/>
        <w:rPr>
          <w:rFonts w:cs="Arial"/>
          <w:szCs w:val="22"/>
        </w:rPr>
      </w:pPr>
      <w:r w:rsidRPr="00C3320D">
        <w:rPr>
          <w:rFonts w:cs="Arial"/>
          <w:szCs w:val="22"/>
        </w:rPr>
        <w:t>The</w:t>
      </w:r>
      <w:r w:rsidR="00302877" w:rsidRPr="00C3320D">
        <w:rPr>
          <w:rFonts w:cs="Arial"/>
          <w:szCs w:val="22"/>
        </w:rPr>
        <w:t xml:space="preserve"> Call </w:t>
      </w:r>
      <w:proofErr w:type="gramStart"/>
      <w:r w:rsidR="00302877" w:rsidRPr="00C3320D">
        <w:rPr>
          <w:rFonts w:cs="Arial"/>
          <w:szCs w:val="22"/>
        </w:rPr>
        <w:t>Off</w:t>
      </w:r>
      <w:proofErr w:type="gramEnd"/>
      <w:r w:rsidR="00302877" w:rsidRPr="00C3320D">
        <w:rPr>
          <w:rFonts w:cs="Arial"/>
          <w:szCs w:val="22"/>
        </w:rPr>
        <w:t xml:space="preserve"> Guarantor withdraws the Call Off Guarantee for any reason whatsoever; </w:t>
      </w:r>
    </w:p>
    <w:p w14:paraId="04BF43F7" w14:textId="15E42C9A" w:rsidR="00302877" w:rsidRPr="00C3320D" w:rsidRDefault="003F1271" w:rsidP="00D40F55">
      <w:pPr>
        <w:pStyle w:val="Heading4"/>
        <w:spacing w:before="120" w:after="120"/>
        <w:rPr>
          <w:rFonts w:cs="Arial"/>
          <w:szCs w:val="22"/>
        </w:rPr>
      </w:pPr>
      <w:r w:rsidRPr="00C3320D">
        <w:rPr>
          <w:rFonts w:cs="Arial"/>
          <w:szCs w:val="22"/>
        </w:rPr>
        <w:t>The</w:t>
      </w:r>
      <w:r w:rsidR="00302877" w:rsidRPr="00C3320D">
        <w:rPr>
          <w:rFonts w:cs="Arial"/>
          <w:szCs w:val="22"/>
        </w:rPr>
        <w:t xml:space="preserve"> Call </w:t>
      </w:r>
      <w:proofErr w:type="gramStart"/>
      <w:r w:rsidR="00302877" w:rsidRPr="00C3320D">
        <w:rPr>
          <w:rFonts w:cs="Arial"/>
          <w:szCs w:val="22"/>
        </w:rPr>
        <w:t>Off</w:t>
      </w:r>
      <w:proofErr w:type="gramEnd"/>
      <w:r w:rsidR="00302877" w:rsidRPr="00C3320D">
        <w:rPr>
          <w:rFonts w:cs="Arial"/>
          <w:szCs w:val="22"/>
        </w:rPr>
        <w:t xml:space="preserve"> Guarantor is in breach or anticipatory breach of the Call Off Guarantee; </w:t>
      </w:r>
    </w:p>
    <w:p w14:paraId="389F0E6F" w14:textId="41E3B9E7" w:rsidR="00302877" w:rsidRPr="00C3320D" w:rsidRDefault="003F1271" w:rsidP="00D40F55">
      <w:pPr>
        <w:pStyle w:val="Heading4"/>
        <w:spacing w:before="120" w:after="120"/>
        <w:rPr>
          <w:rFonts w:cs="Arial"/>
          <w:szCs w:val="22"/>
        </w:rPr>
      </w:pPr>
      <w:r w:rsidRPr="00C3320D">
        <w:rPr>
          <w:rFonts w:cs="Arial"/>
          <w:szCs w:val="22"/>
        </w:rPr>
        <w:t>An</w:t>
      </w:r>
      <w:r w:rsidR="00302877" w:rsidRPr="00C3320D">
        <w:rPr>
          <w:rFonts w:cs="Arial"/>
          <w:szCs w:val="22"/>
        </w:rPr>
        <w:t xml:space="preserve"> Insolvency Event occurs in respect of the Call </w:t>
      </w:r>
      <w:proofErr w:type="gramStart"/>
      <w:r w:rsidR="00302877" w:rsidRPr="00C3320D">
        <w:rPr>
          <w:rFonts w:cs="Arial"/>
          <w:szCs w:val="22"/>
        </w:rPr>
        <w:t>Off</w:t>
      </w:r>
      <w:proofErr w:type="gramEnd"/>
      <w:r w:rsidR="00302877" w:rsidRPr="00C3320D">
        <w:rPr>
          <w:rFonts w:cs="Arial"/>
          <w:szCs w:val="22"/>
        </w:rPr>
        <w:t xml:space="preserve"> Guarantor; or</w:t>
      </w:r>
    </w:p>
    <w:p w14:paraId="48F9788A" w14:textId="69DADB7E" w:rsidR="00302877" w:rsidRPr="00C3320D" w:rsidRDefault="003F1271" w:rsidP="00D40F55">
      <w:pPr>
        <w:pStyle w:val="Heading4"/>
        <w:spacing w:before="120" w:after="120"/>
        <w:rPr>
          <w:rFonts w:cs="Arial"/>
          <w:szCs w:val="22"/>
        </w:rPr>
      </w:pPr>
      <w:r w:rsidRPr="00C3320D">
        <w:rPr>
          <w:rFonts w:cs="Arial"/>
          <w:szCs w:val="22"/>
        </w:rPr>
        <w:t>The</w:t>
      </w:r>
      <w:r w:rsidR="00302877" w:rsidRPr="00C3320D">
        <w:rPr>
          <w:rFonts w:cs="Arial"/>
          <w:szCs w:val="22"/>
        </w:rPr>
        <w:t xml:space="preserve"> Call </w:t>
      </w:r>
      <w:proofErr w:type="gramStart"/>
      <w:r w:rsidR="00302877" w:rsidRPr="00C3320D">
        <w:rPr>
          <w:rFonts w:cs="Arial"/>
          <w:szCs w:val="22"/>
        </w:rPr>
        <w:t>Off</w:t>
      </w:r>
      <w:proofErr w:type="gramEnd"/>
      <w:r w:rsidR="00302877" w:rsidRPr="00C3320D">
        <w:rPr>
          <w:rFonts w:cs="Arial"/>
          <w:szCs w:val="22"/>
        </w:rPr>
        <w:t xml:space="preserve"> Guarantee becomes invalid or unenforceable for any reason whatsoever,</w:t>
      </w:r>
    </w:p>
    <w:p w14:paraId="25921329" w14:textId="41A472B0" w:rsidR="00302877" w:rsidRPr="00C3320D" w:rsidRDefault="003F1271" w:rsidP="00D40F55">
      <w:pPr>
        <w:pStyle w:val="GPSL3Indent"/>
        <w:tabs>
          <w:tab w:val="clear" w:pos="2127"/>
          <w:tab w:val="left" w:pos="1418"/>
        </w:tabs>
        <w:ind w:left="1418"/>
        <w:rPr>
          <w:rFonts w:eastAsia="STZhongsong"/>
          <w:lang w:val="en-GB"/>
        </w:rPr>
      </w:pPr>
      <w:r w:rsidRPr="00C3320D">
        <w:rPr>
          <w:rFonts w:eastAsia="STZhongsong"/>
          <w:lang w:val="en-GB"/>
        </w:rPr>
        <w:t>And</w:t>
      </w:r>
      <w:r w:rsidR="00302877" w:rsidRPr="00C3320D">
        <w:rPr>
          <w:rFonts w:eastAsia="STZhongsong"/>
          <w:lang w:val="en-GB"/>
        </w:rPr>
        <w:t xml:space="preserve"> in each case the Call </w:t>
      </w:r>
      <w:proofErr w:type="gramStart"/>
      <w:r w:rsidR="00302877" w:rsidRPr="00C3320D">
        <w:rPr>
          <w:rFonts w:eastAsia="STZhongsong"/>
          <w:lang w:val="en-GB"/>
        </w:rPr>
        <w:t>Off</w:t>
      </w:r>
      <w:proofErr w:type="gramEnd"/>
      <w:r w:rsidR="00302877" w:rsidRPr="00C3320D">
        <w:rPr>
          <w:rFonts w:eastAsia="STZhongsong"/>
          <w:lang w:val="en-GB"/>
        </w:rPr>
        <w:t xml:space="preserve"> Guarantee (as applicable) is not replaced by an alternative guarantee agreement acceptable to the Customer; or</w:t>
      </w:r>
    </w:p>
    <w:p w14:paraId="6FF5DB3E" w14:textId="4D0AC53D" w:rsidR="00302877" w:rsidRPr="00C3320D" w:rsidRDefault="003F1271" w:rsidP="00D40F55">
      <w:pPr>
        <w:pStyle w:val="Heading4"/>
        <w:spacing w:before="120" w:after="120"/>
        <w:rPr>
          <w:rFonts w:cs="Arial"/>
          <w:szCs w:val="22"/>
        </w:rPr>
      </w:pPr>
      <w:r w:rsidRPr="00C3320D">
        <w:rPr>
          <w:rFonts w:cs="Arial"/>
          <w:szCs w:val="22"/>
        </w:rPr>
        <w:t>The</w:t>
      </w:r>
      <w:r w:rsidR="00302877" w:rsidRPr="00C3320D">
        <w:rPr>
          <w:rFonts w:cs="Arial"/>
          <w:szCs w:val="22"/>
        </w:rPr>
        <w:t xml:space="preserve"> Supplier fails to provide the documentation required by Clause </w:t>
      </w:r>
      <w:r w:rsidR="00302877" w:rsidRPr="00C3320D">
        <w:rPr>
          <w:rFonts w:cs="Arial"/>
          <w:szCs w:val="22"/>
        </w:rPr>
        <w:fldChar w:fldCharType="begin"/>
      </w:r>
      <w:r w:rsidR="00302877" w:rsidRPr="00C3320D">
        <w:rPr>
          <w:rFonts w:cs="Arial"/>
          <w:szCs w:val="22"/>
        </w:rPr>
        <w:instrText xml:space="preserve"> REF _Ref358971011 \r \h  \* MERGEFORMAT </w:instrText>
      </w:r>
      <w:r w:rsidR="00302877" w:rsidRPr="00C3320D">
        <w:rPr>
          <w:rFonts w:cs="Arial"/>
          <w:szCs w:val="22"/>
        </w:rPr>
      </w:r>
      <w:r w:rsidR="00302877" w:rsidRPr="00C3320D">
        <w:rPr>
          <w:rFonts w:cs="Arial"/>
          <w:szCs w:val="22"/>
        </w:rPr>
        <w:fldChar w:fldCharType="separate"/>
      </w:r>
      <w:r w:rsidR="006A3A26" w:rsidRPr="00C3320D">
        <w:rPr>
          <w:rFonts w:cs="Arial"/>
          <w:szCs w:val="22"/>
        </w:rPr>
        <w:t>10.6</w:t>
      </w:r>
      <w:r w:rsidR="00302877" w:rsidRPr="00C3320D">
        <w:rPr>
          <w:rFonts w:cs="Arial"/>
          <w:szCs w:val="22"/>
        </w:rPr>
        <w:fldChar w:fldCharType="end"/>
      </w:r>
      <w:r w:rsidR="00302877"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5" w:name="_Ref313370007"/>
      <w:bookmarkStart w:id="96" w:name="_Toc461702401"/>
      <w:r w:rsidRPr="00C3320D">
        <w:rPr>
          <w:rFonts w:cs="Arial"/>
          <w:szCs w:val="22"/>
        </w:rPr>
        <w:t>CONSEQUENCES OF EXPIRY OR TERMINATION</w:t>
      </w:r>
      <w:bookmarkEnd w:id="95"/>
      <w:bookmarkEnd w:id="96"/>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214D888E" w:rsidR="00527E29" w:rsidRPr="00C3320D" w:rsidRDefault="003F1271" w:rsidP="00D40F55">
      <w:pPr>
        <w:pStyle w:val="Heading3"/>
        <w:spacing w:before="120" w:after="120"/>
        <w:rPr>
          <w:rFonts w:cs="Arial"/>
          <w:szCs w:val="22"/>
        </w:rPr>
      </w:pPr>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recover from the </w:t>
      </w:r>
      <w:r w:rsidR="00151B56" w:rsidRPr="00C3320D">
        <w:rPr>
          <w:rFonts w:cs="Arial"/>
          <w:szCs w:val="22"/>
        </w:rPr>
        <w:t>Supplier</w:t>
      </w:r>
      <w:r w:rsidR="007562F7"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007562F7"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3145D0A1" w:rsidR="00527E29" w:rsidRPr="00C3320D" w:rsidRDefault="003F1271" w:rsidP="00D40F55">
      <w:pPr>
        <w:pStyle w:val="Heading3"/>
        <w:spacing w:before="120" w:after="120"/>
        <w:rPr>
          <w:rFonts w:cs="Arial"/>
          <w:szCs w:val="22"/>
        </w:rPr>
      </w:pPr>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00527E29" w:rsidRPr="00C3320D">
        <w:rPr>
          <w:rFonts w:cs="Arial"/>
          <w:szCs w:val="22"/>
        </w:rPr>
        <w:t>; and</w:t>
      </w:r>
    </w:p>
    <w:p w14:paraId="4E16B097" w14:textId="5D977A9C" w:rsidR="00F807DC" w:rsidRPr="00C3320D" w:rsidRDefault="003F1271" w:rsidP="00D40F55">
      <w:pPr>
        <w:pStyle w:val="Heading3"/>
        <w:spacing w:before="120" w:after="120"/>
        <w:rPr>
          <w:rFonts w:cs="Arial"/>
          <w:szCs w:val="22"/>
        </w:rPr>
      </w:pPr>
      <w:r>
        <w:rPr>
          <w:rFonts w:cs="Arial"/>
          <w:szCs w:val="22"/>
        </w:rPr>
        <w:t>N</w:t>
      </w:r>
      <w:r w:rsidR="007562F7" w:rsidRPr="00C3320D">
        <w:rPr>
          <w:rFonts w:cs="Arial"/>
          <w:szCs w:val="22"/>
        </w:rPr>
        <w:t xml:space="preserve">o further payments shall be payable by the </w:t>
      </w:r>
      <w:r w:rsidR="00C158E8" w:rsidRPr="00C3320D">
        <w:rPr>
          <w:rFonts w:cs="Arial"/>
          <w:szCs w:val="22"/>
        </w:rPr>
        <w:t>Customer</w:t>
      </w:r>
      <w:r w:rsidR="007562F7" w:rsidRPr="00C3320D">
        <w:rPr>
          <w:rFonts w:cs="Arial"/>
          <w:szCs w:val="22"/>
        </w:rPr>
        <w:t xml:space="preserve"> to the </w:t>
      </w:r>
      <w:r w:rsidR="00151B56" w:rsidRPr="00C3320D">
        <w:rPr>
          <w:rFonts w:cs="Arial"/>
          <w:szCs w:val="22"/>
        </w:rPr>
        <w:t>Supplier</w:t>
      </w:r>
      <w:r w:rsidR="007562F7" w:rsidRPr="00C3320D">
        <w:rPr>
          <w:rFonts w:cs="Arial"/>
          <w:szCs w:val="22"/>
        </w:rPr>
        <w:t xml:space="preserve"> until the </w:t>
      </w:r>
      <w:r w:rsidR="00C158E8" w:rsidRPr="00C3320D">
        <w:rPr>
          <w:rFonts w:cs="Arial"/>
          <w:szCs w:val="22"/>
        </w:rPr>
        <w:t>Customer</w:t>
      </w:r>
      <w:r w:rsidR="007562F7"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007562F7"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3286C57E" w:rsidR="00A14D96" w:rsidRPr="00C3320D" w:rsidRDefault="003F1271" w:rsidP="00D40F55">
      <w:pPr>
        <w:pStyle w:val="Heading3"/>
        <w:spacing w:before="120" w:after="120"/>
        <w:rPr>
          <w:rFonts w:cs="Arial"/>
          <w:szCs w:val="22"/>
        </w:rPr>
      </w:pPr>
      <w:r w:rsidRPr="00C3320D">
        <w:rPr>
          <w:rFonts w:cs="Arial"/>
          <w:szCs w:val="22"/>
        </w:rPr>
        <w:t>Solely</w:t>
      </w:r>
      <w:r w:rsidR="0035256A" w:rsidRPr="00C3320D">
        <w:rPr>
          <w:rFonts w:cs="Arial"/>
          <w:szCs w:val="22"/>
        </w:rPr>
        <w:t xml:space="preserve">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4D9B83A7" w:rsidR="00A14D96" w:rsidRPr="00C3320D" w:rsidRDefault="003F1271" w:rsidP="00D40F55">
      <w:pPr>
        <w:pStyle w:val="Heading3"/>
        <w:spacing w:before="120" w:after="120"/>
        <w:rPr>
          <w:rFonts w:cs="Arial"/>
          <w:szCs w:val="22"/>
        </w:rPr>
      </w:pPr>
      <w:r>
        <w:rPr>
          <w:rFonts w:cs="Arial"/>
          <w:szCs w:val="22"/>
        </w:rPr>
        <w:t>S</w:t>
      </w:r>
      <w:r w:rsidR="0035256A" w:rsidRPr="00C3320D">
        <w:rPr>
          <w:rFonts w:cs="Arial"/>
          <w:szCs w:val="22"/>
        </w:rPr>
        <w:t xml:space="preserve">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6AFA72E0" w:rsidR="00F807DC" w:rsidRPr="00C3320D" w:rsidRDefault="003F1271" w:rsidP="00D40F55">
      <w:pPr>
        <w:pStyle w:val="Heading3"/>
        <w:spacing w:before="120" w:after="120"/>
        <w:rPr>
          <w:rFonts w:cs="Arial"/>
          <w:szCs w:val="22"/>
        </w:rPr>
      </w:pPr>
      <w:bookmarkStart w:id="97" w:name="_Ref313369735"/>
      <w:r>
        <w:rPr>
          <w:rFonts w:cs="Arial"/>
          <w:szCs w:val="22"/>
        </w:rPr>
        <w:t>I</w:t>
      </w:r>
      <w:r w:rsidR="007562F7" w:rsidRPr="00C3320D">
        <w:rPr>
          <w:rFonts w:cs="Arial"/>
          <w:szCs w:val="22"/>
        </w:rPr>
        <w:t xml:space="preserve">mmediately return to the </w:t>
      </w:r>
      <w:r w:rsidR="00C158E8" w:rsidRPr="00C3320D">
        <w:rPr>
          <w:rFonts w:cs="Arial"/>
          <w:szCs w:val="22"/>
        </w:rPr>
        <w:t>Customer</w:t>
      </w:r>
      <w:r w:rsidR="00D67E84" w:rsidRPr="00C3320D">
        <w:rPr>
          <w:rFonts w:cs="Arial"/>
          <w:szCs w:val="22"/>
        </w:rPr>
        <w:t xml:space="preserve"> all Confidential Information and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in its possession or in the possession or under the </w:t>
      </w:r>
      <w:r w:rsidR="007562F7" w:rsidRPr="00C3320D">
        <w:rPr>
          <w:rFonts w:cs="Arial"/>
          <w:szCs w:val="22"/>
        </w:rPr>
        <w:lastRenderedPageBreak/>
        <w:t>control of any permitted suppliers or Sub-</w:t>
      </w:r>
      <w:r w:rsidR="008C689D" w:rsidRPr="00C3320D">
        <w:rPr>
          <w:rFonts w:cs="Arial"/>
          <w:szCs w:val="22"/>
        </w:rPr>
        <w:t>Contract</w:t>
      </w:r>
      <w:r w:rsidR="007562F7"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007562F7" w:rsidRPr="00C3320D">
        <w:rPr>
          <w:rFonts w:cs="Arial"/>
          <w:szCs w:val="22"/>
        </w:rPr>
        <w:t>;</w:t>
      </w:r>
      <w:bookmarkEnd w:id="97"/>
    </w:p>
    <w:p w14:paraId="14BA16CA" w14:textId="570252DB" w:rsidR="00F807DC" w:rsidRPr="00C3320D" w:rsidRDefault="003F1271" w:rsidP="00D40F55">
      <w:pPr>
        <w:pStyle w:val="Heading3"/>
        <w:spacing w:before="120" w:after="120"/>
        <w:rPr>
          <w:rFonts w:cs="Arial"/>
          <w:szCs w:val="22"/>
        </w:rPr>
      </w:pPr>
      <w:r w:rsidRPr="00C3320D">
        <w:rPr>
          <w:rFonts w:cs="Arial"/>
          <w:szCs w:val="22"/>
        </w:rPr>
        <w:t>Except</w:t>
      </w:r>
      <w:r w:rsidR="007562F7" w:rsidRPr="00C3320D">
        <w:rPr>
          <w:rFonts w:cs="Arial"/>
          <w:szCs w:val="22"/>
        </w:rPr>
        <w:t xml:space="preserve"> where the retention of </w:t>
      </w:r>
      <w:r w:rsidR="00C158E8" w:rsidRPr="00C3320D">
        <w:rPr>
          <w:rFonts w:cs="Arial"/>
          <w:szCs w:val="22"/>
        </w:rPr>
        <w:t>Customer</w:t>
      </w:r>
      <w:r w:rsidR="007562F7" w:rsidRPr="00C3320D">
        <w:rPr>
          <w:rFonts w:cs="Arial"/>
          <w:szCs w:val="22"/>
        </w:rPr>
        <w:t xml:space="preserve">’s </w:t>
      </w:r>
      <w:r w:rsidR="00D67E84" w:rsidRPr="00C3320D">
        <w:rPr>
          <w:rFonts w:cs="Arial"/>
          <w:szCs w:val="22"/>
        </w:rPr>
        <w:t xml:space="preserve">Personal </w:t>
      </w:r>
      <w:r w:rsidR="007562F7" w:rsidRPr="00C3320D">
        <w:rPr>
          <w:rFonts w:cs="Arial"/>
          <w:szCs w:val="22"/>
        </w:rPr>
        <w:t xml:space="preserve">Data is required by Law, </w:t>
      </w:r>
      <w:r w:rsidR="00D67E84" w:rsidRPr="00C3320D">
        <w:rPr>
          <w:rFonts w:cs="Arial"/>
          <w:szCs w:val="22"/>
        </w:rPr>
        <w:t>promptly</w:t>
      </w:r>
      <w:r w:rsidR="007562F7" w:rsidRPr="00C3320D">
        <w:rPr>
          <w:rFonts w:cs="Arial"/>
          <w:szCs w:val="22"/>
        </w:rPr>
        <w:t xml:space="preserve"> destroy all copies of the </w:t>
      </w:r>
      <w:r w:rsidR="00C158E8" w:rsidRPr="00C3320D">
        <w:rPr>
          <w:rFonts w:cs="Arial"/>
          <w:szCs w:val="22"/>
        </w:rPr>
        <w:t>Customer</w:t>
      </w:r>
      <w:r w:rsidR="007562F7" w:rsidRPr="00C3320D">
        <w:rPr>
          <w:rFonts w:cs="Arial"/>
          <w:szCs w:val="22"/>
        </w:rPr>
        <w:t xml:space="preserve"> Data and provide written confirmation to the </w:t>
      </w:r>
      <w:r w:rsidR="00C158E8" w:rsidRPr="00C3320D">
        <w:rPr>
          <w:rFonts w:cs="Arial"/>
          <w:szCs w:val="22"/>
        </w:rPr>
        <w:t>Customer</w:t>
      </w:r>
      <w:r w:rsidR="007562F7" w:rsidRPr="00C3320D">
        <w:rPr>
          <w:rFonts w:cs="Arial"/>
          <w:szCs w:val="22"/>
        </w:rPr>
        <w:t xml:space="preserve"> that the </w:t>
      </w:r>
      <w:r w:rsidR="001364B2" w:rsidRPr="00C3320D">
        <w:rPr>
          <w:rFonts w:cs="Arial"/>
          <w:szCs w:val="22"/>
        </w:rPr>
        <w:t>Customer D</w:t>
      </w:r>
      <w:r w:rsidR="007562F7" w:rsidRPr="00C3320D">
        <w:rPr>
          <w:rFonts w:cs="Arial"/>
          <w:szCs w:val="22"/>
        </w:rPr>
        <w:t xml:space="preserve">ata has been destroyed. </w:t>
      </w:r>
    </w:p>
    <w:p w14:paraId="42090EB0" w14:textId="76D94294" w:rsidR="00F807DC" w:rsidRPr="00C3320D" w:rsidRDefault="003F1271" w:rsidP="00D40F55">
      <w:pPr>
        <w:pStyle w:val="Heading3"/>
        <w:spacing w:before="120" w:after="120"/>
        <w:rPr>
          <w:rFonts w:cs="Arial"/>
          <w:szCs w:val="22"/>
        </w:rPr>
      </w:pPr>
      <w:r>
        <w:rPr>
          <w:rFonts w:cs="Arial"/>
          <w:szCs w:val="22"/>
        </w:rPr>
        <w:t>I</w:t>
      </w:r>
      <w:r w:rsidR="007562F7" w:rsidRPr="00C3320D">
        <w:rPr>
          <w:rFonts w:cs="Arial"/>
          <w:szCs w:val="22"/>
        </w:rPr>
        <w:t xml:space="preserve">mmediately deliver to the </w:t>
      </w:r>
      <w:r w:rsidR="00C158E8" w:rsidRPr="00C3320D">
        <w:rPr>
          <w:rFonts w:cs="Arial"/>
          <w:szCs w:val="22"/>
        </w:rPr>
        <w:t>Customer</w:t>
      </w:r>
      <w:r w:rsidR="007562F7" w:rsidRPr="00C3320D">
        <w:rPr>
          <w:rFonts w:cs="Arial"/>
          <w:szCs w:val="22"/>
        </w:rPr>
        <w:t xml:space="preserve"> </w:t>
      </w:r>
      <w:r w:rsidR="00370BE4" w:rsidRPr="00C3320D">
        <w:rPr>
          <w:rFonts w:cs="Arial"/>
          <w:szCs w:val="22"/>
        </w:rPr>
        <w:t xml:space="preserve">in good working order (but subject to allowance for reasonable wear and tear) </w:t>
      </w:r>
      <w:r w:rsidR="007562F7"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007562F7" w:rsidRPr="00C3320D">
        <w:rPr>
          <w:rFonts w:cs="Arial"/>
          <w:szCs w:val="22"/>
        </w:rPr>
        <w:t xml:space="preserve"> provided to the </w:t>
      </w:r>
      <w:r w:rsidR="00151B56" w:rsidRPr="00C3320D">
        <w:rPr>
          <w:rFonts w:cs="Arial"/>
          <w:szCs w:val="22"/>
        </w:rPr>
        <w:t>Supplier</w:t>
      </w:r>
      <w:r w:rsidR="007562F7" w:rsidRPr="00C3320D">
        <w:rPr>
          <w:rFonts w:cs="Arial"/>
          <w:szCs w:val="22"/>
        </w:rPr>
        <w:t>;</w:t>
      </w:r>
    </w:p>
    <w:p w14:paraId="70853E77" w14:textId="22219BD9" w:rsidR="0035256A" w:rsidRPr="00C3320D" w:rsidRDefault="003F1271" w:rsidP="00D40F55">
      <w:pPr>
        <w:pStyle w:val="Heading3"/>
        <w:spacing w:before="120" w:after="120"/>
        <w:rPr>
          <w:rFonts w:cs="Arial"/>
          <w:szCs w:val="22"/>
        </w:rPr>
      </w:pPr>
      <w:r w:rsidRPr="00C3320D">
        <w:rPr>
          <w:rFonts w:cs="Arial"/>
          <w:szCs w:val="22"/>
        </w:rPr>
        <w:t>Vacate</w:t>
      </w:r>
      <w:r w:rsidR="0035256A" w:rsidRPr="00C3320D">
        <w:rPr>
          <w:rFonts w:cs="Arial"/>
          <w:szCs w:val="22"/>
        </w:rPr>
        <w:t xml:space="preserve">, and procure that the </w:t>
      </w:r>
      <w:r w:rsidR="00151B56" w:rsidRPr="00C3320D">
        <w:rPr>
          <w:rFonts w:cs="Arial"/>
          <w:szCs w:val="22"/>
        </w:rPr>
        <w:t>Supplier</w:t>
      </w:r>
      <w:r w:rsidR="0035256A" w:rsidRPr="00C3320D">
        <w:rPr>
          <w:rFonts w:cs="Arial"/>
          <w:szCs w:val="22"/>
        </w:rPr>
        <w:t xml:space="preserve">’s </w:t>
      </w:r>
      <w:r w:rsidR="008060A8" w:rsidRPr="00C3320D">
        <w:rPr>
          <w:rFonts w:cs="Arial"/>
          <w:szCs w:val="22"/>
        </w:rPr>
        <w:t>Personnel</w:t>
      </w:r>
      <w:r w:rsidR="0035256A" w:rsidRPr="00C3320D">
        <w:rPr>
          <w:rFonts w:cs="Arial"/>
          <w:szCs w:val="22"/>
        </w:rPr>
        <w:t xml:space="preserve"> vacate, any premises of the </w:t>
      </w:r>
      <w:r w:rsidR="00C158E8" w:rsidRPr="00C3320D">
        <w:rPr>
          <w:rFonts w:cs="Arial"/>
          <w:szCs w:val="22"/>
        </w:rPr>
        <w:t>Customer</w:t>
      </w:r>
      <w:r w:rsidR="0035256A" w:rsidRPr="00C3320D">
        <w:rPr>
          <w:rFonts w:cs="Arial"/>
          <w:szCs w:val="22"/>
        </w:rPr>
        <w:t xml:space="preserve"> occupied for the purposes of providing the </w:t>
      </w:r>
      <w:r w:rsidR="00C86D98" w:rsidRPr="00C3320D">
        <w:rPr>
          <w:rFonts w:cs="Arial"/>
          <w:szCs w:val="22"/>
        </w:rPr>
        <w:t xml:space="preserve">Ordered Panel </w:t>
      </w:r>
      <w:r w:rsidR="0035256A" w:rsidRPr="00C3320D">
        <w:rPr>
          <w:rFonts w:cs="Arial"/>
          <w:szCs w:val="22"/>
        </w:rPr>
        <w:t>Services;</w:t>
      </w:r>
    </w:p>
    <w:p w14:paraId="42BA54D7" w14:textId="7484B264" w:rsidR="00F807DC" w:rsidRPr="00C3320D" w:rsidRDefault="003F1271" w:rsidP="00D40F55">
      <w:pPr>
        <w:pStyle w:val="Heading3"/>
        <w:spacing w:before="120" w:after="120"/>
        <w:rPr>
          <w:rFonts w:cs="Arial"/>
          <w:szCs w:val="22"/>
        </w:rPr>
      </w:pPr>
      <w:r>
        <w:rPr>
          <w:rFonts w:cs="Arial"/>
          <w:szCs w:val="22"/>
        </w:rPr>
        <w:t>R</w:t>
      </w:r>
      <w:r w:rsidR="007562F7" w:rsidRPr="00C3320D">
        <w:rPr>
          <w:rFonts w:cs="Arial"/>
          <w:szCs w:val="22"/>
        </w:rPr>
        <w:t xml:space="preserve">eturn to the </w:t>
      </w:r>
      <w:r w:rsidR="00C158E8" w:rsidRPr="00C3320D">
        <w:rPr>
          <w:rFonts w:cs="Arial"/>
          <w:szCs w:val="22"/>
        </w:rPr>
        <w:t>Customer</w:t>
      </w:r>
      <w:r w:rsidR="007562F7"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7562F7" w:rsidRPr="00C3320D">
        <w:rPr>
          <w:rFonts w:cs="Arial"/>
          <w:szCs w:val="22"/>
        </w:rPr>
        <w:t>not provided by the date of expiry or termination (howsoever arising); and</w:t>
      </w:r>
    </w:p>
    <w:p w14:paraId="01558E75" w14:textId="5AFD5BCB" w:rsidR="00F807DC" w:rsidRPr="00C3320D" w:rsidRDefault="003F1271" w:rsidP="00D40F55">
      <w:pPr>
        <w:pStyle w:val="Heading3"/>
        <w:spacing w:before="120" w:after="120"/>
        <w:rPr>
          <w:rFonts w:cs="Arial"/>
          <w:szCs w:val="22"/>
        </w:rPr>
      </w:pPr>
      <w:bookmarkStart w:id="98" w:name="_Ref313369748"/>
      <w:r>
        <w:rPr>
          <w:rFonts w:cs="Arial"/>
          <w:szCs w:val="22"/>
        </w:rPr>
        <w:t>P</w:t>
      </w:r>
      <w:r w:rsidR="007562F7" w:rsidRPr="00C3320D">
        <w:rPr>
          <w:rFonts w:cs="Arial"/>
          <w:szCs w:val="22"/>
        </w:rPr>
        <w:t xml:space="preserve">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7562F7"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007562F7" w:rsidRPr="00C3320D">
        <w:rPr>
          <w:rFonts w:cs="Arial"/>
          <w:szCs w:val="22"/>
        </w:rPr>
        <w:t xml:space="preserve">for the purposes of </w:t>
      </w:r>
      <w:r w:rsidR="001364B2" w:rsidRPr="00C3320D">
        <w:rPr>
          <w:rFonts w:cs="Arial"/>
          <w:szCs w:val="22"/>
        </w:rPr>
        <w:t xml:space="preserve">properly </w:t>
      </w:r>
      <w:r w:rsidR="007562F7"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7562F7" w:rsidRPr="00C3320D">
        <w:rPr>
          <w:rFonts w:cs="Arial"/>
          <w:szCs w:val="22"/>
        </w:rPr>
        <w:t xml:space="preserve">have been provided or for the purpose of allowing the </w:t>
      </w:r>
      <w:r w:rsidR="00C158E8" w:rsidRPr="00C3320D">
        <w:rPr>
          <w:rFonts w:cs="Arial"/>
          <w:szCs w:val="22"/>
        </w:rPr>
        <w:t>Customer</w:t>
      </w:r>
      <w:r w:rsidR="007562F7" w:rsidRPr="00C3320D">
        <w:rPr>
          <w:rFonts w:cs="Arial"/>
          <w:szCs w:val="22"/>
        </w:rPr>
        <w:t xml:space="preserve"> or </w:t>
      </w:r>
      <w:r w:rsidR="00962D53" w:rsidRPr="00C3320D">
        <w:rPr>
          <w:rFonts w:cs="Arial"/>
          <w:szCs w:val="22"/>
        </w:rPr>
        <w:t>any r</w:t>
      </w:r>
      <w:r w:rsidR="007562F7" w:rsidRPr="00C3320D">
        <w:rPr>
          <w:rFonts w:cs="Arial"/>
          <w:szCs w:val="22"/>
        </w:rPr>
        <w:t xml:space="preserve">eplacement </w:t>
      </w:r>
      <w:r w:rsidR="00962D53" w:rsidRPr="00C3320D">
        <w:rPr>
          <w:rFonts w:cs="Arial"/>
          <w:szCs w:val="22"/>
        </w:rPr>
        <w:t>Supplier</w:t>
      </w:r>
      <w:r w:rsidR="007562F7" w:rsidRPr="00C3320D">
        <w:rPr>
          <w:rFonts w:cs="Arial"/>
          <w:szCs w:val="22"/>
        </w:rPr>
        <w:t xml:space="preserve"> to conduct due diligence.</w:t>
      </w:r>
      <w:bookmarkEnd w:id="98"/>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49EC9C60" w:rsidR="00A4589E" w:rsidRPr="00C3320D" w:rsidRDefault="003F1271" w:rsidP="00D40F55">
      <w:pPr>
        <w:pStyle w:val="Heading3"/>
        <w:spacing w:before="120" w:after="120"/>
        <w:rPr>
          <w:rFonts w:cs="Arial"/>
          <w:szCs w:val="22"/>
        </w:rPr>
      </w:pPr>
      <w:bookmarkStart w:id="99" w:name="_Ref313364091"/>
      <w:r>
        <w:rPr>
          <w:rFonts w:cs="Arial"/>
          <w:szCs w:val="22"/>
        </w:rPr>
        <w:t>A</w:t>
      </w:r>
      <w:r w:rsidR="00A4589E" w:rsidRPr="00C3320D">
        <w:rPr>
          <w:rFonts w:cs="Arial"/>
          <w:szCs w:val="22"/>
        </w:rPr>
        <w:t xml:space="preserve">t the </w:t>
      </w:r>
      <w:r w:rsidR="00C158E8" w:rsidRPr="00C3320D">
        <w:rPr>
          <w:rFonts w:cs="Arial"/>
          <w:szCs w:val="22"/>
        </w:rPr>
        <w:t>Customer</w:t>
      </w:r>
      <w:r w:rsidR="00A4589E" w:rsidRPr="00C3320D">
        <w:rPr>
          <w:rFonts w:cs="Arial"/>
          <w:szCs w:val="22"/>
        </w:rPr>
        <w:t xml:space="preserve">’s option, give the </w:t>
      </w:r>
      <w:r w:rsidR="00151B56" w:rsidRPr="00C3320D">
        <w:rPr>
          <w:rFonts w:cs="Arial"/>
          <w:szCs w:val="22"/>
        </w:rPr>
        <w:t>Supplier</w:t>
      </w:r>
      <w:r w:rsidR="00A4589E" w:rsidRPr="00C3320D">
        <w:rPr>
          <w:rFonts w:cs="Arial"/>
          <w:szCs w:val="22"/>
        </w:rPr>
        <w:t xml:space="preserve"> the opportunity (at the </w:t>
      </w:r>
      <w:r w:rsidR="00151B56" w:rsidRPr="00C3320D">
        <w:rPr>
          <w:rFonts w:cs="Arial"/>
          <w:szCs w:val="22"/>
        </w:rPr>
        <w:t>Supplier</w:t>
      </w:r>
      <w:r w:rsidR="00A4589E" w:rsidRPr="00C3320D">
        <w:rPr>
          <w:rFonts w:cs="Arial"/>
          <w:szCs w:val="22"/>
        </w:rPr>
        <w:t xml:space="preserve">'s expense) to remedy any failure in the performance of </w:t>
      </w:r>
      <w:r w:rsidR="00F60EC1" w:rsidRPr="00C3320D">
        <w:rPr>
          <w:rFonts w:cs="Arial"/>
          <w:szCs w:val="22"/>
        </w:rPr>
        <w:t>the Ordered Panel Services</w:t>
      </w:r>
      <w:r w:rsidR="00A4589E"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00A4589E" w:rsidRPr="00C3320D">
        <w:rPr>
          <w:rFonts w:cs="Arial"/>
          <w:szCs w:val="22"/>
        </w:rPr>
        <w:t xml:space="preserve"> are fulfilled, in accordance with the </w:t>
      </w:r>
      <w:r w:rsidR="00C158E8" w:rsidRPr="00C3320D">
        <w:rPr>
          <w:rFonts w:cs="Arial"/>
          <w:szCs w:val="22"/>
        </w:rPr>
        <w:t>Customer</w:t>
      </w:r>
      <w:r w:rsidR="00A4589E" w:rsidRPr="00C3320D">
        <w:rPr>
          <w:rFonts w:cs="Arial"/>
          <w:szCs w:val="22"/>
        </w:rPr>
        <w:t>'s instructions;</w:t>
      </w:r>
      <w:bookmarkEnd w:id="99"/>
    </w:p>
    <w:p w14:paraId="5EA4F083" w14:textId="2015018E" w:rsidR="00A4589E" w:rsidRPr="00C3320D" w:rsidRDefault="003F1271" w:rsidP="00D40F55">
      <w:pPr>
        <w:pStyle w:val="Heading3"/>
        <w:spacing w:before="120" w:after="120"/>
        <w:rPr>
          <w:rFonts w:cs="Arial"/>
          <w:szCs w:val="22"/>
        </w:rPr>
      </w:pPr>
      <w:r>
        <w:rPr>
          <w:rFonts w:cs="Arial"/>
          <w:szCs w:val="22"/>
        </w:rPr>
        <w:t>W</w:t>
      </w:r>
      <w:r w:rsidR="00A4589E" w:rsidRPr="00C3320D">
        <w:rPr>
          <w:rFonts w:cs="Arial"/>
          <w:szCs w:val="22"/>
        </w:rPr>
        <w:t xml:space="preserve">ithout terminating the </w:t>
      </w:r>
      <w:r w:rsidR="008C689D" w:rsidRPr="00C3320D">
        <w:rPr>
          <w:rFonts w:cs="Arial"/>
          <w:szCs w:val="22"/>
        </w:rPr>
        <w:t>Legal Services Contract</w:t>
      </w:r>
      <w:r w:rsidR="00A4589E"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00A4589E" w:rsidRPr="00C3320D">
        <w:rPr>
          <w:rFonts w:cs="Arial"/>
          <w:szCs w:val="22"/>
        </w:rPr>
        <w:t xml:space="preserve">until such time as the </w:t>
      </w:r>
      <w:r w:rsidR="00151B56" w:rsidRPr="00C3320D">
        <w:rPr>
          <w:rFonts w:cs="Arial"/>
          <w:szCs w:val="22"/>
        </w:rPr>
        <w:t>Supplier</w:t>
      </w:r>
      <w:r w:rsidR="00A4589E" w:rsidRPr="00C3320D">
        <w:rPr>
          <w:rFonts w:cs="Arial"/>
          <w:szCs w:val="22"/>
        </w:rPr>
        <w:t xml:space="preserve"> shall have demonstrated to the reasonable satisfaction of the </w:t>
      </w:r>
      <w:r w:rsidR="00C158E8" w:rsidRPr="00C3320D">
        <w:rPr>
          <w:rFonts w:cs="Arial"/>
          <w:szCs w:val="22"/>
        </w:rPr>
        <w:t>Customer</w:t>
      </w:r>
      <w:r w:rsidR="00A4589E" w:rsidRPr="00C3320D">
        <w:rPr>
          <w:rFonts w:cs="Arial"/>
          <w:szCs w:val="22"/>
        </w:rPr>
        <w:t xml:space="preserve"> that the </w:t>
      </w:r>
      <w:r w:rsidR="00151B56" w:rsidRPr="00C3320D">
        <w:rPr>
          <w:rFonts w:cs="Arial"/>
          <w:szCs w:val="22"/>
        </w:rPr>
        <w:t>Supplier</w:t>
      </w:r>
      <w:r w:rsidR="00A4589E"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00A4589E" w:rsidRPr="00C3320D">
        <w:rPr>
          <w:rFonts w:cs="Arial"/>
          <w:szCs w:val="22"/>
        </w:rPr>
        <w:t xml:space="preserve">in accordance with the </w:t>
      </w:r>
      <w:r w:rsidR="008C689D" w:rsidRPr="00C3320D">
        <w:rPr>
          <w:rFonts w:cs="Arial"/>
          <w:szCs w:val="22"/>
        </w:rPr>
        <w:t>Legal Services Contract</w:t>
      </w:r>
      <w:r w:rsidR="00A4589E" w:rsidRPr="00C3320D">
        <w:rPr>
          <w:rFonts w:cs="Arial"/>
          <w:szCs w:val="22"/>
        </w:rPr>
        <w:t>;</w:t>
      </w:r>
    </w:p>
    <w:p w14:paraId="78ABC294" w14:textId="7645688E" w:rsidR="00A4589E" w:rsidRPr="00C3320D" w:rsidRDefault="003F1271" w:rsidP="00D40F55">
      <w:pPr>
        <w:pStyle w:val="Heading3"/>
        <w:spacing w:before="120" w:after="120"/>
        <w:rPr>
          <w:rFonts w:cs="Arial"/>
          <w:szCs w:val="22"/>
        </w:rPr>
      </w:pPr>
      <w:r>
        <w:rPr>
          <w:rFonts w:cs="Arial"/>
          <w:szCs w:val="22"/>
        </w:rPr>
        <w:t>W</w:t>
      </w:r>
      <w:r w:rsidR="00A4589E" w:rsidRPr="00C3320D">
        <w:rPr>
          <w:rFonts w:cs="Arial"/>
          <w:szCs w:val="22"/>
        </w:rPr>
        <w:t xml:space="preserve">ithout terminating the whole of the </w:t>
      </w:r>
      <w:r w:rsidR="008C689D" w:rsidRPr="00C3320D">
        <w:rPr>
          <w:rFonts w:cs="Arial"/>
          <w:szCs w:val="22"/>
        </w:rPr>
        <w:t>Legal Services Contract</w:t>
      </w:r>
      <w:r w:rsidR="00A4589E" w:rsidRPr="00C3320D">
        <w:rPr>
          <w:rFonts w:cs="Arial"/>
          <w:szCs w:val="22"/>
        </w:rPr>
        <w:t xml:space="preserve">, terminate the </w:t>
      </w:r>
      <w:r w:rsidR="008C689D" w:rsidRPr="00C3320D">
        <w:rPr>
          <w:rFonts w:cs="Arial"/>
          <w:szCs w:val="22"/>
        </w:rPr>
        <w:t>Legal Services Contract</w:t>
      </w:r>
      <w:r w:rsidR="00A4589E" w:rsidRPr="00C3320D">
        <w:rPr>
          <w:rFonts w:cs="Arial"/>
          <w:szCs w:val="22"/>
        </w:rPr>
        <w:t xml:space="preserve"> in respect of part of the </w:t>
      </w:r>
      <w:r w:rsidR="0046026D" w:rsidRPr="00C3320D">
        <w:rPr>
          <w:rFonts w:cs="Arial"/>
          <w:szCs w:val="22"/>
        </w:rPr>
        <w:t xml:space="preserve">Ordered Panel </w:t>
      </w:r>
      <w:r w:rsidR="00A4589E"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00A4589E" w:rsidRPr="00C3320D">
        <w:rPr>
          <w:rFonts w:cs="Arial"/>
          <w:szCs w:val="22"/>
        </w:rPr>
        <w:t>Services; and/or</w:t>
      </w:r>
    </w:p>
    <w:p w14:paraId="7054A4AB" w14:textId="3D72C118" w:rsidR="00A4589E" w:rsidRPr="00C3320D" w:rsidRDefault="003F1271" w:rsidP="00D40F55">
      <w:pPr>
        <w:pStyle w:val="Heading3"/>
        <w:spacing w:before="120" w:after="120"/>
        <w:rPr>
          <w:rFonts w:cs="Arial"/>
          <w:szCs w:val="22"/>
        </w:rPr>
      </w:pPr>
      <w:r>
        <w:rPr>
          <w:rFonts w:cs="Arial"/>
          <w:szCs w:val="22"/>
        </w:rPr>
        <w:t>C</w:t>
      </w:r>
      <w:r w:rsidR="00A4589E" w:rsidRPr="00C3320D">
        <w:rPr>
          <w:rFonts w:cs="Arial"/>
          <w:szCs w:val="22"/>
        </w:rPr>
        <w:t xml:space="preserve">harge the </w:t>
      </w:r>
      <w:r w:rsidR="00151B56" w:rsidRPr="00C3320D">
        <w:rPr>
          <w:rFonts w:cs="Arial"/>
          <w:szCs w:val="22"/>
        </w:rPr>
        <w:t>Supplier</w:t>
      </w:r>
      <w:r w:rsidR="00A4589E" w:rsidRPr="00C3320D">
        <w:rPr>
          <w:rFonts w:cs="Arial"/>
          <w:szCs w:val="22"/>
        </w:rPr>
        <w:t xml:space="preserve"> for, whereupon the </w:t>
      </w:r>
      <w:r w:rsidR="00151B56" w:rsidRPr="00C3320D">
        <w:rPr>
          <w:rFonts w:cs="Arial"/>
          <w:szCs w:val="22"/>
        </w:rPr>
        <w:t>Supplier</w:t>
      </w:r>
      <w:r w:rsidR="00A4589E" w:rsidRPr="00C3320D">
        <w:rPr>
          <w:rFonts w:cs="Arial"/>
          <w:szCs w:val="22"/>
        </w:rPr>
        <w:t xml:space="preserve"> shall on demand pay, any costs reasonably incurred by the </w:t>
      </w:r>
      <w:r w:rsidR="00C158E8" w:rsidRPr="00C3320D">
        <w:rPr>
          <w:rFonts w:cs="Arial"/>
          <w:szCs w:val="22"/>
        </w:rPr>
        <w:t>Customer</w:t>
      </w:r>
      <w:r w:rsidR="00A4589E"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00A4589E" w:rsidRPr="00C3320D">
        <w:rPr>
          <w:rFonts w:cs="Arial"/>
          <w:szCs w:val="22"/>
        </w:rPr>
        <w:t xml:space="preserve">by the </w:t>
      </w:r>
      <w:r w:rsidR="00C158E8" w:rsidRPr="00C3320D">
        <w:rPr>
          <w:rFonts w:cs="Arial"/>
          <w:szCs w:val="22"/>
        </w:rPr>
        <w:t>Customer</w:t>
      </w:r>
      <w:r w:rsidR="00A4589E" w:rsidRPr="00C3320D">
        <w:rPr>
          <w:rFonts w:cs="Arial"/>
          <w:szCs w:val="22"/>
        </w:rPr>
        <w:t xml:space="preserve"> or a third party to the extent that such costs exceed the payment </w:t>
      </w:r>
      <w:r w:rsidR="00A4589E" w:rsidRPr="00C3320D">
        <w:rPr>
          <w:rFonts w:cs="Arial"/>
          <w:szCs w:val="22"/>
        </w:rPr>
        <w:lastRenderedPageBreak/>
        <w:t xml:space="preserve">which would otherwise have been payable to the </w:t>
      </w:r>
      <w:r w:rsidR="00151B56" w:rsidRPr="00C3320D">
        <w:rPr>
          <w:rFonts w:cs="Arial"/>
          <w:szCs w:val="22"/>
        </w:rPr>
        <w:t>Supplier</w:t>
      </w:r>
      <w:r w:rsidR="00A4589E"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A4589E" w:rsidRPr="00C3320D">
        <w:rPr>
          <w:rFonts w:cs="Arial"/>
          <w:szCs w:val="22"/>
        </w:rPr>
        <w:t xml:space="preserve">and provided that the </w:t>
      </w:r>
      <w:r w:rsidR="00C158E8" w:rsidRPr="00C3320D">
        <w:rPr>
          <w:rFonts w:cs="Arial"/>
          <w:szCs w:val="22"/>
        </w:rPr>
        <w:t>Customer</w:t>
      </w:r>
      <w:r w:rsidR="00A4589E"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00A4589E"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59B7BA70" w:rsidR="00F807DC" w:rsidRPr="00C3320D" w:rsidRDefault="003F1271" w:rsidP="00D40F55">
      <w:pPr>
        <w:pStyle w:val="Heading3"/>
        <w:spacing w:before="120" w:after="120"/>
        <w:rPr>
          <w:rFonts w:cs="Arial"/>
          <w:szCs w:val="22"/>
        </w:rPr>
      </w:pPr>
      <w:r>
        <w:rPr>
          <w:rFonts w:cs="Arial"/>
          <w:szCs w:val="22"/>
        </w:rPr>
        <w:t>T</w:t>
      </w:r>
      <w:r w:rsidR="007562F7" w:rsidRPr="00C3320D">
        <w:rPr>
          <w:rFonts w:cs="Arial"/>
          <w:szCs w:val="22"/>
        </w:rPr>
        <w:t xml:space="preserve">ermination of the </w:t>
      </w:r>
      <w:r w:rsidR="008C689D" w:rsidRPr="00C3320D">
        <w:rPr>
          <w:rFonts w:cs="Arial"/>
          <w:szCs w:val="22"/>
        </w:rPr>
        <w:t>Legal Services Contract</w:t>
      </w:r>
      <w:r w:rsidR="007562F7" w:rsidRPr="00C3320D">
        <w:rPr>
          <w:rFonts w:cs="Arial"/>
          <w:szCs w:val="22"/>
        </w:rPr>
        <w:t xml:space="preserve"> shall not affect the continuing rights, remedies or obligations of the </w:t>
      </w:r>
      <w:r w:rsidR="00C158E8" w:rsidRPr="00C3320D">
        <w:rPr>
          <w:rFonts w:cs="Arial"/>
          <w:szCs w:val="22"/>
        </w:rPr>
        <w:t>Customer</w:t>
      </w:r>
      <w:r w:rsidR="007562F7" w:rsidRPr="00C3320D">
        <w:rPr>
          <w:rFonts w:cs="Arial"/>
          <w:szCs w:val="22"/>
        </w:rPr>
        <w:t xml:space="preserve"> or the </w:t>
      </w:r>
      <w:r w:rsidR="00151B56" w:rsidRPr="00C3320D">
        <w:rPr>
          <w:rFonts w:cs="Arial"/>
          <w:szCs w:val="22"/>
        </w:rPr>
        <w:t>Supplier</w:t>
      </w:r>
      <w:r w:rsidR="007562F7" w:rsidRPr="00C3320D">
        <w:rPr>
          <w:rFonts w:cs="Arial"/>
          <w:szCs w:val="22"/>
        </w:rPr>
        <w:t xml:space="preserve"> under </w:t>
      </w:r>
      <w:r w:rsidR="001F58EB" w:rsidRPr="00C3320D">
        <w:rPr>
          <w:rFonts w:cs="Arial"/>
          <w:szCs w:val="22"/>
        </w:rPr>
        <w:t xml:space="preserve">the following </w:t>
      </w:r>
      <w:r w:rsidR="007562F7"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00" w:name="_Ref313373915"/>
      <w:bookmarkStart w:id="101" w:name="_Toc461702402"/>
      <w:r w:rsidRPr="00C3320D">
        <w:rPr>
          <w:rFonts w:cs="Arial"/>
          <w:szCs w:val="22"/>
        </w:rPr>
        <w:t>PUBLICITY, MEDIA AND OFFICIAL ENQUIRIES</w:t>
      </w:r>
      <w:bookmarkEnd w:id="100"/>
      <w:bookmarkEnd w:id="101"/>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2"/>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3" w:name="_Ref313370019"/>
      <w:bookmarkStart w:id="104" w:name="_Toc461702403"/>
      <w:r w:rsidRPr="00C3320D">
        <w:rPr>
          <w:rFonts w:cs="Arial"/>
          <w:szCs w:val="22"/>
        </w:rPr>
        <w:t xml:space="preserve">PREVENTION OF </w:t>
      </w:r>
      <w:bookmarkEnd w:id="103"/>
      <w:r w:rsidR="00325324" w:rsidRPr="00C3320D">
        <w:rPr>
          <w:rFonts w:cs="Arial"/>
          <w:szCs w:val="22"/>
        </w:rPr>
        <w:t>FRAUD AND BRIBERY</w:t>
      </w:r>
      <w:bookmarkEnd w:id="104"/>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5" w:name="_Ref360700144"/>
      <w:r w:rsidRPr="00C3320D">
        <w:rPr>
          <w:rFonts w:cs="Arial"/>
          <w:szCs w:val="22"/>
        </w:rPr>
        <w:t>The Supplier represents and warrants that neither it, nor to the best of its knowledge any Supplier Personnel, have at any time prior to the Commencement Date:</w:t>
      </w:r>
      <w:bookmarkEnd w:id="105"/>
      <w:r w:rsidRPr="00C3320D">
        <w:rPr>
          <w:rFonts w:cs="Arial"/>
          <w:szCs w:val="22"/>
        </w:rPr>
        <w:t xml:space="preserve"> </w:t>
      </w:r>
    </w:p>
    <w:p w14:paraId="09DC5680" w14:textId="35F4372F" w:rsidR="00DC5B63" w:rsidRPr="00C3320D" w:rsidRDefault="003F1271" w:rsidP="00D40F55">
      <w:pPr>
        <w:pStyle w:val="Heading3"/>
        <w:spacing w:before="120" w:after="120"/>
        <w:rPr>
          <w:rFonts w:cs="Arial"/>
          <w:szCs w:val="22"/>
        </w:rPr>
      </w:pPr>
      <w:r w:rsidRPr="00C3320D">
        <w:rPr>
          <w:rFonts w:cs="Arial"/>
          <w:szCs w:val="22"/>
        </w:rPr>
        <w:t>Committed</w:t>
      </w:r>
      <w:r w:rsidR="00DC5B63" w:rsidRPr="00C3320D">
        <w:rPr>
          <w:rFonts w:cs="Arial"/>
          <w:szCs w:val="22"/>
        </w:rPr>
        <w:t xml:space="preserve"> a Prohibited Act or been formally notified that it is subject to an investigation or prosecution which relates to an alleged Prohibited Act; and/or </w:t>
      </w:r>
    </w:p>
    <w:p w14:paraId="64EF18DB" w14:textId="13ED101A" w:rsidR="00DC5B63" w:rsidRPr="00C3320D" w:rsidRDefault="003F1271" w:rsidP="00D40F55">
      <w:pPr>
        <w:pStyle w:val="Heading3"/>
        <w:spacing w:before="120" w:after="120"/>
        <w:rPr>
          <w:rFonts w:cs="Arial"/>
          <w:szCs w:val="22"/>
        </w:rPr>
      </w:pPr>
      <w:r w:rsidRPr="00C3320D">
        <w:rPr>
          <w:rFonts w:cs="Arial"/>
          <w:szCs w:val="22"/>
        </w:rPr>
        <w:t>Been</w:t>
      </w:r>
      <w:r w:rsidR="00DC5B63" w:rsidRPr="00C3320D">
        <w:rPr>
          <w:rFonts w:cs="Arial"/>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lastRenderedPageBreak/>
        <w:t xml:space="preserve">The Supplier shall not during the </w:t>
      </w:r>
      <w:r w:rsidR="00EE4546" w:rsidRPr="00C3320D">
        <w:rPr>
          <w:rFonts w:cs="Arial"/>
          <w:szCs w:val="22"/>
        </w:rPr>
        <w:t>Term</w:t>
      </w:r>
      <w:r w:rsidRPr="00C3320D">
        <w:rPr>
          <w:rFonts w:cs="Arial"/>
          <w:szCs w:val="22"/>
        </w:rPr>
        <w:t>:</w:t>
      </w:r>
    </w:p>
    <w:p w14:paraId="7194EE8C" w14:textId="02066869" w:rsidR="00DC5B63" w:rsidRPr="00C3320D" w:rsidRDefault="003F1271" w:rsidP="00D40F55">
      <w:pPr>
        <w:pStyle w:val="Heading3"/>
        <w:spacing w:before="120" w:after="120"/>
        <w:rPr>
          <w:rFonts w:cs="Arial"/>
          <w:szCs w:val="22"/>
        </w:rPr>
      </w:pPr>
      <w:r w:rsidRPr="00C3320D">
        <w:rPr>
          <w:rFonts w:cs="Arial"/>
          <w:szCs w:val="22"/>
        </w:rPr>
        <w:t>Commit</w:t>
      </w:r>
      <w:r w:rsidR="00DC5B63" w:rsidRPr="00C3320D">
        <w:rPr>
          <w:rFonts w:cs="Arial"/>
          <w:szCs w:val="22"/>
        </w:rPr>
        <w:t xml:space="preserve"> a Prohibited Act; and/or</w:t>
      </w:r>
    </w:p>
    <w:p w14:paraId="79906838" w14:textId="140AFFBC" w:rsidR="00DC5B63" w:rsidRPr="00C3320D" w:rsidRDefault="003F1271" w:rsidP="00D40F55">
      <w:pPr>
        <w:pStyle w:val="Heading3"/>
        <w:spacing w:before="120" w:after="120"/>
        <w:rPr>
          <w:rFonts w:cs="Arial"/>
          <w:szCs w:val="22"/>
        </w:rPr>
      </w:pPr>
      <w:r w:rsidRPr="00C3320D">
        <w:rPr>
          <w:rFonts w:cs="Arial"/>
          <w:szCs w:val="22"/>
        </w:rPr>
        <w:t>Do</w:t>
      </w:r>
      <w:r w:rsidR="00DC5B63" w:rsidRPr="00C3320D">
        <w:rPr>
          <w:rFonts w:cs="Arial"/>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6"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6"/>
    </w:p>
    <w:p w14:paraId="42343349" w14:textId="295E30EF" w:rsidR="00DC5B63" w:rsidRPr="00C3320D" w:rsidRDefault="003F1271" w:rsidP="00D40F55">
      <w:pPr>
        <w:pStyle w:val="Heading3"/>
        <w:spacing w:before="120" w:after="120"/>
        <w:rPr>
          <w:rFonts w:cs="Arial"/>
          <w:szCs w:val="22"/>
        </w:rPr>
      </w:pPr>
      <w:bookmarkStart w:id="107" w:name="_Ref360700061"/>
      <w:r w:rsidRPr="00C3320D">
        <w:rPr>
          <w:rFonts w:cs="Arial"/>
          <w:szCs w:val="22"/>
        </w:rPr>
        <w:t>Establish</w:t>
      </w:r>
      <w:r w:rsidR="00DC5B63" w:rsidRPr="00C3320D">
        <w:rPr>
          <w:rFonts w:cs="Arial"/>
          <w:szCs w:val="22"/>
        </w:rPr>
        <w:t>, maintain and enforce, and require that its Sub-Contractors establish, maintain and enforce, policies and procedures which are adequate to ensure compliance with the Relevant Requirements and prevent the occurrence of a Prohibited Act;</w:t>
      </w:r>
      <w:bookmarkEnd w:id="107"/>
      <w:r w:rsidR="00DC5B63" w:rsidRPr="00C3320D">
        <w:rPr>
          <w:rFonts w:cs="Arial"/>
          <w:szCs w:val="22"/>
        </w:rPr>
        <w:t xml:space="preserve"> </w:t>
      </w:r>
    </w:p>
    <w:p w14:paraId="67A042BF" w14:textId="08B32619" w:rsidR="00DC5B63" w:rsidRPr="00C3320D" w:rsidRDefault="003F1271" w:rsidP="00D40F55">
      <w:pPr>
        <w:pStyle w:val="Heading3"/>
        <w:spacing w:before="120" w:after="120"/>
        <w:rPr>
          <w:rFonts w:cs="Arial"/>
          <w:szCs w:val="22"/>
        </w:rPr>
      </w:pPr>
      <w:r w:rsidRPr="00C3320D">
        <w:rPr>
          <w:rFonts w:cs="Arial"/>
          <w:szCs w:val="22"/>
        </w:rPr>
        <w:t>Keep</w:t>
      </w:r>
      <w:r w:rsidR="00DC5B63" w:rsidRPr="00C3320D">
        <w:rPr>
          <w:rFonts w:cs="Arial"/>
          <w:szCs w:val="22"/>
        </w:rPr>
        <w:t xml:space="preserve"> appropriate records of its compliance with its obligations under Clause </w:t>
      </w:r>
      <w:r w:rsidR="00DC5B63" w:rsidRPr="00C3320D">
        <w:rPr>
          <w:rFonts w:cs="Arial"/>
          <w:szCs w:val="22"/>
        </w:rPr>
        <w:fldChar w:fldCharType="begin"/>
      </w:r>
      <w:r w:rsidR="00DC5B63" w:rsidRPr="00C3320D">
        <w:rPr>
          <w:rFonts w:cs="Arial"/>
          <w:szCs w:val="22"/>
        </w:rPr>
        <w:instrText xml:space="preserve"> REF _Ref360700061 \r \h  \* MERGEFORMAT </w:instrText>
      </w:r>
      <w:r w:rsidR="00DC5B63" w:rsidRPr="00C3320D">
        <w:rPr>
          <w:rFonts w:cs="Arial"/>
          <w:szCs w:val="22"/>
        </w:rPr>
      </w:r>
      <w:r w:rsidR="00DC5B63" w:rsidRPr="00C3320D">
        <w:rPr>
          <w:rFonts w:cs="Arial"/>
          <w:szCs w:val="22"/>
        </w:rPr>
        <w:fldChar w:fldCharType="separate"/>
      </w:r>
      <w:r w:rsidR="006A3A26" w:rsidRPr="00C3320D">
        <w:rPr>
          <w:rFonts w:cs="Arial"/>
          <w:szCs w:val="22"/>
        </w:rPr>
        <w:t>14.3.1</w:t>
      </w:r>
      <w:r w:rsidR="00DC5B63" w:rsidRPr="00C3320D">
        <w:rPr>
          <w:rFonts w:cs="Arial"/>
          <w:szCs w:val="22"/>
        </w:rPr>
        <w:fldChar w:fldCharType="end"/>
      </w:r>
      <w:r w:rsidR="00DC5B63" w:rsidRPr="00C3320D">
        <w:rPr>
          <w:rFonts w:cs="Arial"/>
          <w:szCs w:val="22"/>
        </w:rPr>
        <w:t xml:space="preserve"> and make such records available to the Customer on request;</w:t>
      </w:r>
    </w:p>
    <w:p w14:paraId="0A2D8151" w14:textId="53CF9356" w:rsidR="00DC5B63" w:rsidRPr="00C3320D" w:rsidRDefault="003F1271" w:rsidP="00D40F55">
      <w:pPr>
        <w:pStyle w:val="Heading3"/>
        <w:spacing w:before="120" w:after="120"/>
        <w:rPr>
          <w:rFonts w:cs="Arial"/>
          <w:szCs w:val="22"/>
        </w:rPr>
      </w:pPr>
      <w:r w:rsidRPr="00C3320D">
        <w:rPr>
          <w:rFonts w:cs="Arial"/>
          <w:szCs w:val="22"/>
        </w:rPr>
        <w:t>If</w:t>
      </w:r>
      <w:r w:rsidR="00DC5B63" w:rsidRPr="00C3320D">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00DC5B63" w:rsidRPr="00C3320D">
        <w:rPr>
          <w:rFonts w:cs="Arial"/>
          <w:szCs w:val="22"/>
        </w:rPr>
        <w:t xml:space="preserve"> Services in connection with this </w:t>
      </w:r>
      <w:r w:rsidR="00325324" w:rsidRPr="00C3320D">
        <w:rPr>
          <w:rFonts w:cs="Arial"/>
          <w:szCs w:val="22"/>
        </w:rPr>
        <w:t>Legal Services Contract</w:t>
      </w:r>
      <w:r w:rsidR="00DC5B63" w:rsidRPr="00C3320D">
        <w:rPr>
          <w:rFonts w:cs="Arial"/>
          <w:szCs w:val="22"/>
        </w:rPr>
        <w:t xml:space="preserve"> are compliant with the Relevant Requirements.  The Supplier shall provide such supporting evidence of compliance as the Customer may reasonably request; and</w:t>
      </w:r>
    </w:p>
    <w:p w14:paraId="0EC6B16F" w14:textId="7EB9F9A7" w:rsidR="00DC5B63" w:rsidRPr="00C3320D" w:rsidRDefault="003F1271" w:rsidP="00D40F55">
      <w:pPr>
        <w:pStyle w:val="Heading3"/>
        <w:spacing w:before="120" w:after="120"/>
        <w:rPr>
          <w:rFonts w:cs="Arial"/>
          <w:szCs w:val="22"/>
        </w:rPr>
      </w:pPr>
      <w:r w:rsidRPr="00C3320D">
        <w:rPr>
          <w:rFonts w:cs="Arial"/>
          <w:szCs w:val="22"/>
        </w:rPr>
        <w:t>Have</w:t>
      </w:r>
      <w:r w:rsidR="00DC5B63" w:rsidRPr="00C3320D">
        <w:rPr>
          <w:rFonts w:cs="Arial"/>
          <w:szCs w:val="22"/>
        </w:rPr>
        <w:t>,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8"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8"/>
    </w:p>
    <w:p w14:paraId="27EEB1DB" w14:textId="303A91A8" w:rsidR="00DC5B63" w:rsidRPr="00C3320D" w:rsidRDefault="003F1271" w:rsidP="00D40F55">
      <w:pPr>
        <w:pStyle w:val="Heading3"/>
        <w:spacing w:before="120" w:after="120"/>
        <w:rPr>
          <w:rFonts w:cs="Arial"/>
          <w:szCs w:val="22"/>
        </w:rPr>
      </w:pPr>
      <w:r w:rsidRPr="00C3320D">
        <w:rPr>
          <w:rFonts w:cs="Arial"/>
          <w:szCs w:val="22"/>
        </w:rPr>
        <w:t>Been</w:t>
      </w:r>
      <w:r w:rsidR="00DC5B63" w:rsidRPr="00C3320D">
        <w:rPr>
          <w:rFonts w:cs="Arial"/>
          <w:szCs w:val="22"/>
        </w:rPr>
        <w:t xml:space="preserve">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623C999C" w:rsidR="00DC5B63" w:rsidRPr="00C3320D" w:rsidRDefault="003F1271" w:rsidP="00D40F55">
      <w:pPr>
        <w:pStyle w:val="Heading3"/>
        <w:spacing w:before="120" w:after="120"/>
        <w:rPr>
          <w:rFonts w:cs="Arial"/>
          <w:szCs w:val="22"/>
        </w:rPr>
      </w:pPr>
      <w:r w:rsidRPr="00C3320D">
        <w:rPr>
          <w:rFonts w:cs="Arial"/>
          <w:szCs w:val="22"/>
        </w:rPr>
        <w:t>Received</w:t>
      </w:r>
      <w:r w:rsidR="00DC5B63" w:rsidRPr="00C3320D">
        <w:rPr>
          <w:rFonts w:cs="Arial"/>
          <w:szCs w:val="22"/>
        </w:rPr>
        <w:t xml:space="preserve"> a request or demand for any undue financial or other advantage of any kind in connection with the performance of this </w:t>
      </w:r>
      <w:r w:rsidR="00325324" w:rsidRPr="00C3320D">
        <w:rPr>
          <w:rFonts w:cs="Arial"/>
          <w:szCs w:val="22"/>
        </w:rPr>
        <w:t>Legal Services Contract</w:t>
      </w:r>
      <w:r w:rsidR="00DC5B63"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00DC5B63"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69234277" w:rsidR="00DC5B63" w:rsidRPr="00C3320D" w:rsidRDefault="003F1271" w:rsidP="00D40F55">
      <w:pPr>
        <w:pStyle w:val="Heading3"/>
        <w:spacing w:before="120" w:after="120"/>
        <w:rPr>
          <w:rFonts w:cs="Arial"/>
          <w:szCs w:val="22"/>
        </w:rPr>
      </w:pPr>
      <w:r>
        <w:rPr>
          <w:rFonts w:cs="Arial"/>
          <w:szCs w:val="22"/>
        </w:rPr>
        <w:lastRenderedPageBreak/>
        <w:t>R</w:t>
      </w:r>
      <w:r w:rsidR="00DC5B63" w:rsidRPr="00C3320D">
        <w:rPr>
          <w:rFonts w:cs="Arial"/>
          <w:szCs w:val="22"/>
        </w:rPr>
        <w:t xml:space="preserve">equire the Supplier to remove from performance of this </w:t>
      </w:r>
      <w:r w:rsidR="00325324" w:rsidRPr="00C3320D">
        <w:rPr>
          <w:rFonts w:cs="Arial"/>
          <w:szCs w:val="22"/>
        </w:rPr>
        <w:t>Legal Services Contract</w:t>
      </w:r>
      <w:r w:rsidR="00DC5B63" w:rsidRPr="00C3320D">
        <w:rPr>
          <w:rFonts w:cs="Arial"/>
          <w:szCs w:val="22"/>
        </w:rPr>
        <w:t xml:space="preserve"> any Supplier Personnel whose acts or omissions have caused the Supplier’s breach; or</w:t>
      </w:r>
    </w:p>
    <w:p w14:paraId="41223160" w14:textId="61EF5266" w:rsidR="00DC5B63" w:rsidRPr="00C3320D" w:rsidRDefault="003F1271" w:rsidP="00D40F55">
      <w:pPr>
        <w:pStyle w:val="Heading3"/>
        <w:spacing w:before="120" w:after="120"/>
        <w:rPr>
          <w:rFonts w:cs="Arial"/>
          <w:szCs w:val="22"/>
        </w:rPr>
      </w:pPr>
      <w:bookmarkStart w:id="109" w:name="_Ref365635904"/>
      <w:r w:rsidRPr="00C3320D">
        <w:rPr>
          <w:rFonts w:cs="Arial"/>
          <w:szCs w:val="22"/>
        </w:rPr>
        <w:t>Immediately</w:t>
      </w:r>
      <w:r w:rsidR="00DC5B63" w:rsidRPr="00C3320D">
        <w:rPr>
          <w:rFonts w:cs="Arial"/>
          <w:szCs w:val="22"/>
        </w:rPr>
        <w:t xml:space="preserve"> terminate this </w:t>
      </w:r>
      <w:r w:rsidR="00325324" w:rsidRPr="00C3320D">
        <w:rPr>
          <w:rFonts w:cs="Arial"/>
          <w:szCs w:val="22"/>
        </w:rPr>
        <w:t>Legal Services Contract</w:t>
      </w:r>
      <w:r w:rsidR="00DC5B63" w:rsidRPr="00C3320D">
        <w:rPr>
          <w:rFonts w:cs="Arial"/>
          <w:szCs w:val="22"/>
        </w:rPr>
        <w:t>.</w:t>
      </w:r>
      <w:bookmarkEnd w:id="109"/>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10" w:name="_Toc461702404"/>
      <w:r w:rsidRPr="00C3320D">
        <w:rPr>
          <w:rFonts w:cs="Arial"/>
          <w:szCs w:val="22"/>
        </w:rPr>
        <w:t>NON-DISCRIMINATION</w:t>
      </w:r>
      <w:bookmarkEnd w:id="110"/>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1" w:name="_Ref313370563"/>
      <w:r w:rsidRPr="00C3320D">
        <w:rPr>
          <w:rFonts w:cs="Arial"/>
          <w:szCs w:val="22"/>
        </w:rPr>
        <w:t>The Supplier shall:</w:t>
      </w:r>
    </w:p>
    <w:p w14:paraId="693B966C" w14:textId="19A6B9FA" w:rsidR="000809D5" w:rsidRPr="00C3320D" w:rsidRDefault="003F1271" w:rsidP="00D40F55">
      <w:pPr>
        <w:pStyle w:val="Heading3"/>
        <w:spacing w:before="120" w:after="120"/>
        <w:rPr>
          <w:rFonts w:cs="Arial"/>
          <w:szCs w:val="22"/>
        </w:rPr>
      </w:pPr>
      <w:r w:rsidRPr="00C3320D">
        <w:rPr>
          <w:rFonts w:cs="Arial"/>
          <w:szCs w:val="22"/>
        </w:rPr>
        <w:t>Perform</w:t>
      </w:r>
      <w:r w:rsidR="000809D5" w:rsidRPr="00C3320D">
        <w:rPr>
          <w:rFonts w:cs="Arial"/>
          <w:szCs w:val="22"/>
        </w:rPr>
        <w:t xml:space="preserve"> its obligations under this Panel Agreement (including those in relation to the provision of the Panel Services) in accordance with:</w:t>
      </w:r>
    </w:p>
    <w:p w14:paraId="2E069C94" w14:textId="76CD2C07" w:rsidR="000809D5" w:rsidRPr="00C3320D" w:rsidRDefault="003F1271" w:rsidP="00D40F55">
      <w:pPr>
        <w:pStyle w:val="Heading4"/>
        <w:spacing w:before="120" w:after="120"/>
        <w:rPr>
          <w:rFonts w:cs="Arial"/>
          <w:szCs w:val="22"/>
        </w:rPr>
      </w:pPr>
      <w:r>
        <w:rPr>
          <w:rFonts w:cs="Arial"/>
          <w:szCs w:val="22"/>
        </w:rPr>
        <w:t>A</w:t>
      </w:r>
      <w:r w:rsidR="000809D5" w:rsidRPr="00C3320D">
        <w:rPr>
          <w:rFonts w:cs="Arial"/>
          <w:szCs w:val="22"/>
        </w:rPr>
        <w:t>ll applicable equality Law (whether in relation to race, sex, gender reassignment, religion or belief, disability, sexual orientation, pregnancy, maternity, age or otherwise); and</w:t>
      </w:r>
    </w:p>
    <w:p w14:paraId="4EB1B075" w14:textId="34AFC2BE" w:rsidR="000809D5" w:rsidRPr="00C3320D" w:rsidRDefault="003F1271" w:rsidP="00D40F55">
      <w:pPr>
        <w:pStyle w:val="Heading4"/>
        <w:spacing w:before="120" w:after="120"/>
        <w:rPr>
          <w:rFonts w:cs="Arial"/>
          <w:szCs w:val="22"/>
        </w:rPr>
      </w:pPr>
      <w:r w:rsidRPr="00C3320D">
        <w:rPr>
          <w:rFonts w:cs="Arial"/>
          <w:szCs w:val="22"/>
        </w:rPr>
        <w:t>Other</w:t>
      </w:r>
      <w:r w:rsidR="000809D5" w:rsidRPr="00C3320D">
        <w:rPr>
          <w:rFonts w:cs="Arial"/>
          <w:szCs w:val="22"/>
        </w:rPr>
        <w:t xml:space="preserve"> requirements and instructions which the Authority reasonably imposes in connection with any equality obligations imposed on the Authority at any time under applicable equality Law; </w:t>
      </w:r>
    </w:p>
    <w:p w14:paraId="11CB586A" w14:textId="177D31B5" w:rsidR="000809D5" w:rsidRPr="00C3320D" w:rsidRDefault="003F1271" w:rsidP="00D40F55">
      <w:pPr>
        <w:pStyle w:val="Heading3"/>
        <w:spacing w:before="120" w:after="120"/>
        <w:rPr>
          <w:rFonts w:cs="Arial"/>
          <w:szCs w:val="22"/>
        </w:rPr>
      </w:pPr>
      <w:r>
        <w:rPr>
          <w:rFonts w:cs="Arial"/>
          <w:szCs w:val="22"/>
        </w:rPr>
        <w:t>T</w:t>
      </w:r>
      <w:r w:rsidR="000809D5" w:rsidRPr="00C3320D">
        <w:rPr>
          <w:rFonts w:cs="Arial"/>
          <w:szCs w:val="22"/>
        </w:rPr>
        <w:t>ake all necessary steps, and inform the Authority of the steps taken, to prevent unlawful discrimination designated as such by any court or tribunal, or the Equality and Human Rights Commission or (any successor organisation);</w:t>
      </w:r>
    </w:p>
    <w:p w14:paraId="410BA12A" w14:textId="52AD82B2" w:rsidR="000809D5" w:rsidRPr="00C3320D" w:rsidRDefault="003F1271" w:rsidP="00D40F55">
      <w:pPr>
        <w:pStyle w:val="Heading3"/>
        <w:spacing w:before="120" w:after="120"/>
        <w:rPr>
          <w:rFonts w:cs="Arial"/>
          <w:szCs w:val="22"/>
        </w:rPr>
      </w:pPr>
      <w:r w:rsidRPr="00C3320D">
        <w:rPr>
          <w:rFonts w:cs="Arial"/>
          <w:szCs w:val="22"/>
        </w:rPr>
        <w:t>Have</w:t>
      </w:r>
      <w:r w:rsidR="000809D5" w:rsidRPr="00C3320D">
        <w:rPr>
          <w:rFonts w:cs="Arial"/>
          <w:szCs w:val="22"/>
        </w:rPr>
        <w:t xml:space="preserve"> in place plans and policies which shall:</w:t>
      </w:r>
    </w:p>
    <w:p w14:paraId="7632AD1C" w14:textId="581080F9" w:rsidR="000809D5" w:rsidRPr="00C3320D" w:rsidRDefault="003F1271" w:rsidP="00D40F55">
      <w:pPr>
        <w:pStyle w:val="Heading4"/>
        <w:spacing w:before="120" w:after="120"/>
        <w:rPr>
          <w:rFonts w:cs="Arial"/>
          <w:szCs w:val="22"/>
        </w:rPr>
      </w:pPr>
      <w:r w:rsidRPr="00C3320D">
        <w:rPr>
          <w:rFonts w:cs="Arial"/>
          <w:szCs w:val="22"/>
        </w:rPr>
        <w:t>Promote</w:t>
      </w:r>
      <w:r w:rsidR="000809D5" w:rsidRPr="00C3320D">
        <w:rPr>
          <w:rFonts w:cs="Arial"/>
          <w:szCs w:val="22"/>
        </w:rPr>
        <w:t xml:space="preserve"> a diverse and inclusive workforce and working environment;</w:t>
      </w:r>
    </w:p>
    <w:p w14:paraId="1127F7BF" w14:textId="44213ED7" w:rsidR="000809D5" w:rsidRPr="00C3320D" w:rsidRDefault="003F1271" w:rsidP="00D40F55">
      <w:pPr>
        <w:pStyle w:val="Heading4"/>
        <w:spacing w:before="120" w:after="120"/>
        <w:rPr>
          <w:rFonts w:cs="Arial"/>
          <w:szCs w:val="22"/>
        </w:rPr>
      </w:pPr>
      <w:r w:rsidRPr="00C3320D">
        <w:rPr>
          <w:rFonts w:cs="Arial"/>
          <w:szCs w:val="22"/>
        </w:rPr>
        <w:t>Seek</w:t>
      </w:r>
      <w:r w:rsidR="000809D5" w:rsidRPr="00C3320D">
        <w:rPr>
          <w:rFonts w:cs="Arial"/>
          <w:szCs w:val="22"/>
        </w:rPr>
        <w:t xml:space="preserve"> to effectively prevent discrimination, bullying and harassment of underrepresented groups (including those with caring responsibilities); and</w:t>
      </w:r>
    </w:p>
    <w:p w14:paraId="5F3DDBC4" w14:textId="7529FCE6" w:rsidR="000809D5" w:rsidRPr="003F1271" w:rsidRDefault="003F1271" w:rsidP="003F1271">
      <w:pPr>
        <w:pStyle w:val="Heading4"/>
        <w:spacing w:before="120" w:after="120"/>
        <w:rPr>
          <w:rFonts w:cs="Arial"/>
          <w:szCs w:val="22"/>
        </w:rPr>
      </w:pPr>
      <w:r w:rsidRPr="00C3320D">
        <w:rPr>
          <w:rFonts w:cs="Arial"/>
          <w:szCs w:val="22"/>
        </w:rPr>
        <w:t>Promote</w:t>
      </w:r>
      <w:r w:rsidR="000809D5" w:rsidRPr="00C3320D">
        <w:rPr>
          <w:rFonts w:cs="Arial"/>
          <w:szCs w:val="22"/>
        </w:rPr>
        <w:t xml:space="preserve"> recruitment from the widest pool of individuals,</w:t>
      </w:r>
      <w:r>
        <w:rPr>
          <w:rFonts w:cs="Arial"/>
          <w:szCs w:val="22"/>
        </w:rPr>
        <w:t xml:space="preserve"> </w:t>
      </w:r>
      <w:r w:rsidR="000809D5" w:rsidRPr="003F1271">
        <w:rPr>
          <w:rFonts w:cs="Arial"/>
          <w:szCs w:val="22"/>
        </w:rPr>
        <w:t>and these plans and policies shall be robustly monitored using management information;</w:t>
      </w:r>
    </w:p>
    <w:p w14:paraId="6324C93D" w14:textId="25D17BCA" w:rsidR="000809D5" w:rsidRPr="00C3320D" w:rsidRDefault="003F1271" w:rsidP="00D40F55">
      <w:pPr>
        <w:pStyle w:val="Heading3"/>
        <w:spacing w:before="120" w:after="120"/>
        <w:rPr>
          <w:rFonts w:cs="Arial"/>
          <w:szCs w:val="22"/>
        </w:rPr>
      </w:pPr>
      <w:r w:rsidRPr="00C3320D">
        <w:rPr>
          <w:rFonts w:cs="Arial"/>
          <w:szCs w:val="22"/>
        </w:rPr>
        <w:t>Ensure</w:t>
      </w:r>
      <w:r w:rsidR="000809D5" w:rsidRPr="00C3320D">
        <w:rPr>
          <w:rFonts w:cs="Arial"/>
          <w:szCs w:val="22"/>
        </w:rPr>
        <w:t xml:space="preserve"> that all managers and those involved in recruitment undertake unconscious bias training; and</w:t>
      </w:r>
    </w:p>
    <w:p w14:paraId="15491D9A" w14:textId="7BCDD2F7" w:rsidR="000809D5" w:rsidRPr="00C3320D" w:rsidRDefault="003F1271" w:rsidP="00D40F55">
      <w:pPr>
        <w:pStyle w:val="Heading3"/>
        <w:spacing w:before="120" w:after="120"/>
        <w:rPr>
          <w:rFonts w:cs="Arial"/>
          <w:szCs w:val="22"/>
        </w:rPr>
      </w:pPr>
      <w:r w:rsidRPr="00C3320D">
        <w:rPr>
          <w:rFonts w:cs="Arial"/>
          <w:szCs w:val="22"/>
        </w:rPr>
        <w:t>Where</w:t>
      </w:r>
      <w:r w:rsidR="000809D5" w:rsidRPr="00C3320D">
        <w:rPr>
          <w:rFonts w:cs="Arial"/>
          <w:szCs w:val="22"/>
        </w:rPr>
        <w:t xml:space="preserv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2" w:name="_Toc461102337"/>
      <w:bookmarkStart w:id="113" w:name="_Toc461102400"/>
      <w:bookmarkStart w:id="114" w:name="_Toc461102479"/>
      <w:bookmarkStart w:id="115" w:name="_Toc461109646"/>
      <w:bookmarkStart w:id="116" w:name="_Toc461102338"/>
      <w:bookmarkStart w:id="117" w:name="_Toc461102401"/>
      <w:bookmarkStart w:id="118" w:name="_Toc461102480"/>
      <w:bookmarkStart w:id="119" w:name="_Toc461109647"/>
      <w:bookmarkStart w:id="120" w:name="_Toc461102339"/>
      <w:bookmarkStart w:id="121" w:name="_Toc461102402"/>
      <w:bookmarkStart w:id="122" w:name="_Toc461102481"/>
      <w:bookmarkStart w:id="123" w:name="_Toc461109648"/>
      <w:bookmarkStart w:id="124" w:name="_Toc461102340"/>
      <w:bookmarkStart w:id="125" w:name="_Toc461102403"/>
      <w:bookmarkStart w:id="126" w:name="_Toc461102482"/>
      <w:bookmarkStart w:id="127" w:name="_Toc461109649"/>
      <w:bookmarkStart w:id="128" w:name="_Toc461102341"/>
      <w:bookmarkStart w:id="129" w:name="_Toc461102404"/>
      <w:bookmarkStart w:id="130" w:name="_Toc461102483"/>
      <w:bookmarkStart w:id="131" w:name="_Toc461109650"/>
      <w:bookmarkStart w:id="132" w:name="_Toc461102342"/>
      <w:bookmarkStart w:id="133" w:name="_Toc461102405"/>
      <w:bookmarkStart w:id="134" w:name="_Toc461102484"/>
      <w:bookmarkStart w:id="135" w:name="_Toc461109651"/>
      <w:bookmarkStart w:id="136" w:name="_Toc461102343"/>
      <w:bookmarkStart w:id="137" w:name="_Toc461102406"/>
      <w:bookmarkStart w:id="138" w:name="_Toc461102485"/>
      <w:bookmarkStart w:id="139" w:name="_Toc461109652"/>
      <w:bookmarkStart w:id="140" w:name="_Toc461102344"/>
      <w:bookmarkStart w:id="141" w:name="_Toc461102407"/>
      <w:bookmarkStart w:id="142" w:name="_Toc461102486"/>
      <w:bookmarkStart w:id="143" w:name="_Toc461109653"/>
      <w:bookmarkStart w:id="144" w:name="_Toc461102345"/>
      <w:bookmarkStart w:id="145" w:name="_Toc461102408"/>
      <w:bookmarkStart w:id="146" w:name="_Toc461102487"/>
      <w:bookmarkStart w:id="147" w:name="_Toc461109654"/>
      <w:bookmarkStart w:id="148" w:name="_Toc461102346"/>
      <w:bookmarkStart w:id="149" w:name="_Toc461102409"/>
      <w:bookmarkStart w:id="150" w:name="_Toc461102488"/>
      <w:bookmarkStart w:id="151" w:name="_Toc461109655"/>
      <w:bookmarkStart w:id="152" w:name="_Toc461102347"/>
      <w:bookmarkStart w:id="153" w:name="_Toc461102410"/>
      <w:bookmarkStart w:id="154" w:name="_Toc461102489"/>
      <w:bookmarkStart w:id="155" w:name="_Toc461109656"/>
      <w:bookmarkStart w:id="156" w:name="_Toc461102348"/>
      <w:bookmarkStart w:id="157" w:name="_Toc461102411"/>
      <w:bookmarkStart w:id="158" w:name="_Toc461102490"/>
      <w:bookmarkStart w:id="159" w:name="_Toc461109657"/>
      <w:bookmarkStart w:id="160" w:name="_Toc461102349"/>
      <w:bookmarkStart w:id="161" w:name="_Toc461102412"/>
      <w:bookmarkStart w:id="162" w:name="_Toc461102491"/>
      <w:bookmarkStart w:id="163" w:name="_Toc461109658"/>
      <w:bookmarkStart w:id="164" w:name="_Toc461702405"/>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C3320D">
        <w:rPr>
          <w:rFonts w:cs="Arial"/>
          <w:szCs w:val="22"/>
        </w:rPr>
        <w:t>ASSIGNMENT AND NOVATION</w:t>
      </w:r>
      <w:bookmarkEnd w:id="164"/>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5"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5"/>
    </w:p>
    <w:p w14:paraId="722F69B0" w14:textId="3FCD976F" w:rsidR="00F807DC" w:rsidRPr="00C3320D" w:rsidRDefault="003F1271" w:rsidP="00D40F55">
      <w:pPr>
        <w:pStyle w:val="Heading3"/>
        <w:spacing w:before="120" w:after="120"/>
        <w:rPr>
          <w:rFonts w:cs="Arial"/>
          <w:szCs w:val="22"/>
        </w:rPr>
      </w:pPr>
      <w:r w:rsidRPr="00C3320D">
        <w:rPr>
          <w:rFonts w:cs="Arial"/>
          <w:szCs w:val="22"/>
        </w:rPr>
        <w:t>Any</w:t>
      </w:r>
      <w:r w:rsidR="00C70018" w:rsidRPr="00C3320D">
        <w:rPr>
          <w:rFonts w:cs="Arial"/>
          <w:szCs w:val="22"/>
        </w:rPr>
        <w:t xml:space="preserve">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5D8DE9A5" w:rsidR="00F807DC" w:rsidRPr="00C3320D" w:rsidRDefault="003F1271" w:rsidP="00D40F55">
      <w:pPr>
        <w:pStyle w:val="Heading3"/>
        <w:spacing w:before="120" w:after="120"/>
        <w:rPr>
          <w:rFonts w:cs="Arial"/>
          <w:szCs w:val="22"/>
        </w:rPr>
      </w:pPr>
      <w:r w:rsidRPr="00C3320D">
        <w:rPr>
          <w:rFonts w:cs="Arial"/>
          <w:szCs w:val="22"/>
        </w:rPr>
        <w:lastRenderedPageBreak/>
        <w:t>Any</w:t>
      </w:r>
      <w:r w:rsidR="007562F7" w:rsidRPr="00C3320D">
        <w:rPr>
          <w:rFonts w:cs="Arial"/>
          <w:szCs w:val="22"/>
        </w:rPr>
        <w:t xml:space="preserve"> other body established by the Crown or under statute in order substantially to perform any of the functions that had previously been performed by the </w:t>
      </w:r>
      <w:r w:rsidR="00C158E8" w:rsidRPr="00C3320D">
        <w:rPr>
          <w:rFonts w:cs="Arial"/>
          <w:szCs w:val="22"/>
        </w:rPr>
        <w:t>Customer</w:t>
      </w:r>
      <w:r w:rsidR="007562F7" w:rsidRPr="00C3320D">
        <w:rPr>
          <w:rFonts w:cs="Arial"/>
          <w:szCs w:val="22"/>
        </w:rPr>
        <w:t>; or</w:t>
      </w:r>
    </w:p>
    <w:p w14:paraId="4F2ACA27" w14:textId="2021D3A5" w:rsidR="00F807DC" w:rsidRPr="00C3320D" w:rsidRDefault="003F1271" w:rsidP="00D40F55">
      <w:pPr>
        <w:pStyle w:val="Heading3"/>
        <w:spacing w:before="120" w:after="120"/>
        <w:rPr>
          <w:rFonts w:cs="Arial"/>
          <w:szCs w:val="22"/>
        </w:rPr>
      </w:pPr>
      <w:r w:rsidRPr="00C3320D">
        <w:rPr>
          <w:rFonts w:cs="Arial"/>
          <w:szCs w:val="22"/>
        </w:rPr>
        <w:t>Any</w:t>
      </w:r>
      <w:r w:rsidR="007562F7" w:rsidRPr="00C3320D">
        <w:rPr>
          <w:rFonts w:cs="Arial"/>
          <w:szCs w:val="22"/>
        </w:rPr>
        <w:t xml:space="preserve"> private sector body which substantially performs the functions of the </w:t>
      </w:r>
      <w:r w:rsidR="00C158E8" w:rsidRPr="00C3320D">
        <w:rPr>
          <w:rFonts w:cs="Arial"/>
          <w:szCs w:val="22"/>
        </w:rPr>
        <w:t>Customer</w:t>
      </w:r>
      <w:r w:rsidR="007562F7" w:rsidRPr="00C3320D">
        <w:rPr>
          <w:rFonts w:cs="Arial"/>
          <w:szCs w:val="22"/>
        </w:rPr>
        <w:t xml:space="preserve">, </w:t>
      </w:r>
    </w:p>
    <w:p w14:paraId="379A17FB" w14:textId="276CB0B5" w:rsidR="00F807DC" w:rsidRPr="00C3320D" w:rsidRDefault="003F1271" w:rsidP="00D40F55">
      <w:pPr>
        <w:pStyle w:val="BodyTextIndent"/>
        <w:spacing w:before="120" w:after="120"/>
        <w:rPr>
          <w:rFonts w:cs="Arial"/>
          <w:szCs w:val="22"/>
        </w:rPr>
      </w:pPr>
      <w:r w:rsidRPr="00C3320D">
        <w:rPr>
          <w:rFonts w:cs="Arial"/>
          <w:szCs w:val="22"/>
        </w:rPr>
        <w:t>And</w:t>
      </w:r>
      <w:r w:rsidR="00312EB4" w:rsidRPr="00C3320D">
        <w:rPr>
          <w:rFonts w:cs="Arial"/>
          <w:szCs w:val="22"/>
        </w:rPr>
        <w:t xml:space="preserve">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00312EB4" w:rsidRPr="00C3320D">
        <w:rPr>
          <w:rFonts w:cs="Arial"/>
          <w:szCs w:val="22"/>
        </w:rPr>
        <w:t>.</w:t>
      </w:r>
      <w:r w:rsidR="0062082A" w:rsidRPr="00C3320D">
        <w:rPr>
          <w:rFonts w:cs="Arial"/>
          <w:szCs w:val="22"/>
        </w:rPr>
        <w:t>2</w:t>
      </w:r>
      <w:r w:rsidR="00312EB4"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6"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6"/>
    </w:p>
    <w:p w14:paraId="0AA5A8A7" w14:textId="66FCBF62" w:rsidR="00F807DC" w:rsidRPr="00C3320D" w:rsidRDefault="003F1271" w:rsidP="00D40F55">
      <w:pPr>
        <w:pStyle w:val="Heading3"/>
        <w:spacing w:before="120" w:after="120"/>
        <w:rPr>
          <w:rFonts w:cs="Arial"/>
          <w:szCs w:val="22"/>
        </w:rPr>
      </w:pPr>
      <w:r w:rsidRPr="00C3320D">
        <w:rPr>
          <w:rFonts w:cs="Arial"/>
          <w:szCs w:val="22"/>
        </w:rPr>
        <w:t>The</w:t>
      </w:r>
      <w:r w:rsidR="007562F7" w:rsidRPr="00C3320D">
        <w:rPr>
          <w:rFonts w:cs="Arial"/>
          <w:szCs w:val="22"/>
        </w:rPr>
        <w:t xml:space="preserve"> rights of termination of the </w:t>
      </w:r>
      <w:r w:rsidR="00C158E8" w:rsidRPr="00C3320D">
        <w:rPr>
          <w:rFonts w:cs="Arial"/>
          <w:szCs w:val="22"/>
        </w:rPr>
        <w:t>Customer</w:t>
      </w:r>
      <w:r w:rsidR="007562F7"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007562F7" w:rsidRPr="00C3320D">
        <w:rPr>
          <w:rFonts w:cs="Arial"/>
          <w:szCs w:val="22"/>
        </w:rPr>
        <w:t xml:space="preserve">shall be available to the </w:t>
      </w:r>
      <w:r w:rsidR="00151B56" w:rsidRPr="00C3320D">
        <w:rPr>
          <w:rFonts w:cs="Arial"/>
          <w:szCs w:val="22"/>
        </w:rPr>
        <w:t>Supplier</w:t>
      </w:r>
      <w:r w:rsidR="007562F7" w:rsidRPr="00C3320D">
        <w:rPr>
          <w:rFonts w:cs="Arial"/>
          <w:szCs w:val="22"/>
        </w:rPr>
        <w:t xml:space="preserve"> in the event of, respectively, the bankruptcy or insolvency, or default of the Transferee; and</w:t>
      </w:r>
    </w:p>
    <w:p w14:paraId="1043CA64" w14:textId="0592670E" w:rsidR="00F807DC" w:rsidRPr="00C3320D" w:rsidRDefault="003F1271" w:rsidP="00D40F55">
      <w:pPr>
        <w:pStyle w:val="Heading3"/>
        <w:spacing w:before="120" w:after="120"/>
        <w:rPr>
          <w:rFonts w:cs="Arial"/>
          <w:szCs w:val="22"/>
        </w:rPr>
      </w:pPr>
      <w:r w:rsidRPr="00C3320D">
        <w:rPr>
          <w:rFonts w:cs="Arial"/>
          <w:szCs w:val="22"/>
        </w:rPr>
        <w:t>The</w:t>
      </w:r>
      <w:r w:rsidR="007562F7" w:rsidRPr="00C3320D">
        <w:rPr>
          <w:rFonts w:cs="Arial"/>
          <w:szCs w:val="22"/>
        </w:rPr>
        <w:t xml:space="preserve"> Transferee shall only be able to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007562F7"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7" w:name="_Toc461702406"/>
      <w:r w:rsidRPr="00C3320D">
        <w:rPr>
          <w:rFonts w:cs="Arial"/>
          <w:szCs w:val="22"/>
        </w:rPr>
        <w:t>WAIVER</w:t>
      </w:r>
      <w:r w:rsidR="00312EB4" w:rsidRPr="00C3320D">
        <w:rPr>
          <w:rFonts w:cs="Arial"/>
          <w:szCs w:val="22"/>
        </w:rPr>
        <w:t xml:space="preserve"> AND CUMULATIVE REMEDIES</w:t>
      </w:r>
      <w:bookmarkEnd w:id="167"/>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lastRenderedPageBreak/>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8" w:name="_Toc461102352"/>
      <w:bookmarkStart w:id="169" w:name="_Toc461102415"/>
      <w:bookmarkStart w:id="170" w:name="_Toc461102494"/>
      <w:bookmarkStart w:id="171" w:name="_Toc461109661"/>
      <w:bookmarkStart w:id="172" w:name="_Toc461102353"/>
      <w:bookmarkStart w:id="173" w:name="_Toc461102416"/>
      <w:bookmarkStart w:id="174" w:name="_Toc461102495"/>
      <w:bookmarkStart w:id="175" w:name="_Toc461109662"/>
      <w:bookmarkStart w:id="176" w:name="_Toc461102354"/>
      <w:bookmarkStart w:id="177" w:name="_Toc461102417"/>
      <w:bookmarkStart w:id="178" w:name="_Toc461102496"/>
      <w:bookmarkStart w:id="179" w:name="_Toc461109663"/>
      <w:bookmarkStart w:id="180" w:name="_Toc461102355"/>
      <w:bookmarkStart w:id="181" w:name="_Toc461102418"/>
      <w:bookmarkStart w:id="182" w:name="_Toc461102497"/>
      <w:bookmarkStart w:id="183" w:name="_Toc461109664"/>
      <w:bookmarkStart w:id="184" w:name="_Toc461102356"/>
      <w:bookmarkStart w:id="185" w:name="_Toc461102419"/>
      <w:bookmarkStart w:id="186" w:name="_Toc461102498"/>
      <w:bookmarkStart w:id="187" w:name="_Toc461109665"/>
      <w:bookmarkStart w:id="188" w:name="_Toc46170240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C3320D">
        <w:rPr>
          <w:rFonts w:cs="Arial"/>
          <w:szCs w:val="22"/>
        </w:rPr>
        <w:t>FURTHER ASSURANCES</w:t>
      </w:r>
      <w:bookmarkEnd w:id="188"/>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9" w:name="_Toc461702408"/>
      <w:r w:rsidRPr="00C3320D">
        <w:rPr>
          <w:rFonts w:cs="Arial"/>
          <w:szCs w:val="22"/>
        </w:rPr>
        <w:t>SEVERABILITY</w:t>
      </w:r>
      <w:bookmarkEnd w:id="189"/>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B8B233D" w14:textId="77777777" w:rsidR="00F807DC" w:rsidRPr="00C3320D" w:rsidRDefault="000A2C19" w:rsidP="00D40F55">
      <w:pPr>
        <w:pStyle w:val="Heading1"/>
        <w:keepNext/>
        <w:spacing w:before="120" w:after="120"/>
        <w:rPr>
          <w:rFonts w:cs="Arial"/>
          <w:szCs w:val="22"/>
        </w:rPr>
      </w:pPr>
      <w:bookmarkStart w:id="190" w:name="_Toc461702409"/>
      <w:r w:rsidRPr="00C3320D">
        <w:rPr>
          <w:rFonts w:cs="Arial"/>
          <w:szCs w:val="22"/>
        </w:rPr>
        <w:t>RELATIONSHIP OF THE PARTIES</w:t>
      </w:r>
      <w:bookmarkEnd w:id="190"/>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1" w:name="_Toc461702410"/>
      <w:r w:rsidRPr="00C3320D">
        <w:rPr>
          <w:rFonts w:cs="Arial"/>
          <w:szCs w:val="22"/>
        </w:rPr>
        <w:t>ENTIRE AGREEMENT</w:t>
      </w:r>
      <w:bookmarkEnd w:id="191"/>
    </w:p>
    <w:p w14:paraId="1B57DF5A" w14:textId="77777777" w:rsidR="00F807DC" w:rsidRPr="00C3320D" w:rsidRDefault="00837B0E" w:rsidP="00D40F55">
      <w:pPr>
        <w:pStyle w:val="Heading2"/>
        <w:spacing w:before="120" w:after="120"/>
        <w:rPr>
          <w:rFonts w:cs="Arial"/>
          <w:szCs w:val="22"/>
        </w:rPr>
      </w:pPr>
      <w:bookmarkStart w:id="192"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2"/>
    </w:p>
    <w:p w14:paraId="15204E5F" w14:textId="77777777" w:rsidR="00F807DC" w:rsidRPr="00C3320D" w:rsidRDefault="007562F7" w:rsidP="00D40F55">
      <w:pPr>
        <w:pStyle w:val="Heading2"/>
        <w:spacing w:before="120" w:after="120"/>
        <w:rPr>
          <w:rFonts w:cs="Arial"/>
          <w:szCs w:val="22"/>
        </w:rPr>
      </w:pPr>
      <w:bookmarkStart w:id="193"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3"/>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32125F4" w:rsidR="00F807DC" w:rsidRPr="00C3320D" w:rsidRDefault="003F1271" w:rsidP="00D40F55">
      <w:pPr>
        <w:pStyle w:val="Heading3"/>
        <w:spacing w:before="120" w:after="120"/>
        <w:rPr>
          <w:rFonts w:cs="Arial"/>
          <w:szCs w:val="22"/>
        </w:rPr>
      </w:pPr>
      <w:r w:rsidRPr="00C3320D">
        <w:rPr>
          <w:rFonts w:cs="Arial"/>
          <w:szCs w:val="22"/>
        </w:rPr>
        <w:t>Entered</w:t>
      </w:r>
      <w:r w:rsidR="007562F7" w:rsidRPr="00C3320D">
        <w:rPr>
          <w:rFonts w:cs="Arial"/>
          <w:szCs w:val="22"/>
        </w:rPr>
        <w:t xml:space="preserve"> into the </w:t>
      </w:r>
      <w:r w:rsidR="008C689D" w:rsidRPr="00C3320D">
        <w:rPr>
          <w:rFonts w:cs="Arial"/>
          <w:szCs w:val="22"/>
        </w:rPr>
        <w:t>Legal Services Contract</w:t>
      </w:r>
      <w:r w:rsidR="007562F7" w:rsidRPr="00C3320D">
        <w:rPr>
          <w:rFonts w:cs="Arial"/>
          <w:szCs w:val="22"/>
        </w:rPr>
        <w:t xml:space="preserve"> in reliance on its own due diligence alone; and</w:t>
      </w:r>
    </w:p>
    <w:p w14:paraId="52425510" w14:textId="4D3C4BF1" w:rsidR="00F807DC" w:rsidRPr="00C3320D" w:rsidRDefault="003F1271" w:rsidP="00D40F55">
      <w:pPr>
        <w:pStyle w:val="Heading3"/>
        <w:spacing w:before="120" w:after="120"/>
        <w:rPr>
          <w:rFonts w:cs="Arial"/>
          <w:szCs w:val="22"/>
        </w:rPr>
      </w:pPr>
      <w:r w:rsidRPr="00C3320D">
        <w:rPr>
          <w:rFonts w:cs="Arial"/>
          <w:szCs w:val="22"/>
        </w:rPr>
        <w:lastRenderedPageBreak/>
        <w:t>Received</w:t>
      </w:r>
      <w:r w:rsidR="007562F7" w:rsidRPr="00C3320D">
        <w:rPr>
          <w:rFonts w:cs="Arial"/>
          <w:szCs w:val="22"/>
        </w:rPr>
        <w:t xml:space="preserve">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007562F7" w:rsidRPr="00C3320D">
        <w:rPr>
          <w:rFonts w:cs="Arial"/>
          <w:szCs w:val="22"/>
        </w:rPr>
        <w:t xml:space="preserve">in accordance with the terms of the </w:t>
      </w:r>
      <w:r w:rsidR="008C689D" w:rsidRPr="00C3320D">
        <w:rPr>
          <w:rFonts w:cs="Arial"/>
          <w:szCs w:val="22"/>
        </w:rPr>
        <w:t>Legal Services Contract</w:t>
      </w:r>
      <w:r w:rsidR="007562F7" w:rsidRPr="00C3320D">
        <w:rPr>
          <w:rFonts w:cs="Arial"/>
          <w:szCs w:val="22"/>
        </w:rPr>
        <w:t>.</w:t>
      </w:r>
    </w:p>
    <w:p w14:paraId="55C62C90" w14:textId="029EF600"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w:t>
      </w:r>
      <w:r w:rsidR="003F1271" w:rsidRPr="00C3320D">
        <w:rPr>
          <w:rFonts w:cs="Arial"/>
          <w:szCs w:val="22"/>
        </w:rPr>
        <w:t>operate to</w:t>
      </w:r>
      <w:r w:rsidR="00A57C2C" w:rsidRPr="00C3320D">
        <w:rPr>
          <w:rFonts w:cs="Arial"/>
          <w:szCs w:val="22"/>
        </w:rPr>
        <w:t xml:space="preserve"> exclude liability for Fraud or fraudulent misrepresentation.</w:t>
      </w:r>
    </w:p>
    <w:p w14:paraId="11D43F9D" w14:textId="77777777" w:rsidR="00F807DC" w:rsidRPr="00C3320D" w:rsidRDefault="007562F7" w:rsidP="00D40F55">
      <w:pPr>
        <w:pStyle w:val="Heading1"/>
        <w:keepNext/>
        <w:spacing w:before="120" w:after="120"/>
        <w:rPr>
          <w:rFonts w:cs="Arial"/>
          <w:szCs w:val="22"/>
        </w:rPr>
      </w:pPr>
      <w:bookmarkStart w:id="194" w:name="_Toc461102361"/>
      <w:bookmarkStart w:id="195" w:name="_Toc461102424"/>
      <w:bookmarkStart w:id="196" w:name="_Toc461102503"/>
      <w:bookmarkStart w:id="197" w:name="_Toc461109670"/>
      <w:bookmarkStart w:id="198" w:name="_Toc461102362"/>
      <w:bookmarkStart w:id="199" w:name="_Toc461102425"/>
      <w:bookmarkStart w:id="200" w:name="_Toc461102504"/>
      <w:bookmarkStart w:id="201" w:name="_Toc461109671"/>
      <w:bookmarkStart w:id="202" w:name="_Ref313370095"/>
      <w:bookmarkStart w:id="203" w:name="_Toc461702411"/>
      <w:bookmarkEnd w:id="194"/>
      <w:bookmarkEnd w:id="195"/>
      <w:bookmarkEnd w:id="196"/>
      <w:bookmarkEnd w:id="197"/>
      <w:bookmarkEnd w:id="198"/>
      <w:bookmarkEnd w:id="199"/>
      <w:bookmarkEnd w:id="200"/>
      <w:bookmarkEnd w:id="201"/>
      <w:r w:rsidRPr="00C3320D">
        <w:rPr>
          <w:rFonts w:cs="Arial"/>
          <w:szCs w:val="22"/>
        </w:rPr>
        <w:t>CONTRACTS (RIGHTS OF THIRD PARTIES) ACT</w:t>
      </w:r>
      <w:bookmarkEnd w:id="202"/>
      <w:bookmarkEnd w:id="203"/>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4"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5" w:name="_Toc461702412"/>
      <w:r w:rsidRPr="00C3320D">
        <w:rPr>
          <w:rFonts w:cs="Arial"/>
          <w:szCs w:val="22"/>
        </w:rPr>
        <w:t>NOTICES</w:t>
      </w:r>
      <w:bookmarkEnd w:id="204"/>
      <w:bookmarkEnd w:id="205"/>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9FFF681" w:rsidR="00B93838" w:rsidRPr="00C3320D" w:rsidRDefault="003F1271" w:rsidP="00D40F55">
      <w:pPr>
        <w:pStyle w:val="Heading3"/>
        <w:spacing w:before="120" w:after="120"/>
        <w:rPr>
          <w:rFonts w:cs="Arial"/>
          <w:szCs w:val="22"/>
        </w:rPr>
      </w:pPr>
      <w:r w:rsidRPr="00C3320D">
        <w:rPr>
          <w:rFonts w:cs="Arial"/>
          <w:szCs w:val="22"/>
        </w:rPr>
        <w:t>Be</w:t>
      </w:r>
      <w:r w:rsidR="007562F7" w:rsidRPr="00C3320D">
        <w:rPr>
          <w:rFonts w:cs="Arial"/>
          <w:szCs w:val="22"/>
        </w:rPr>
        <w:t xml:space="preserve"> give</w:t>
      </w:r>
      <w:r w:rsidR="00C70018" w:rsidRPr="00C3320D">
        <w:rPr>
          <w:rFonts w:cs="Arial"/>
          <w:szCs w:val="22"/>
        </w:rPr>
        <w:t>n by letter (sent by hand, post</w:t>
      </w:r>
      <w:r w:rsidR="007562F7"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Pr="00C3320D">
        <w:rPr>
          <w:rFonts w:cs="Arial"/>
          <w:szCs w:val="22"/>
        </w:rPr>
        <w:t>facsimile</w:t>
      </w:r>
      <w:r w:rsidR="00506B11" w:rsidRPr="00C3320D">
        <w:rPr>
          <w:rFonts w:cs="Arial"/>
          <w:szCs w:val="22"/>
        </w:rPr>
        <w:t xml:space="preserve"> </w:t>
      </w:r>
      <w:r w:rsidR="007562F7"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45BC0FAC" w:rsidR="00627FB5" w:rsidRPr="00C3320D" w:rsidRDefault="003F1271" w:rsidP="00D40F55">
      <w:pPr>
        <w:pStyle w:val="Heading3"/>
        <w:spacing w:before="120" w:after="120"/>
        <w:rPr>
          <w:rFonts w:cs="Arial"/>
          <w:szCs w:val="22"/>
        </w:rPr>
      </w:pPr>
      <w:r w:rsidRPr="00C3320D">
        <w:rPr>
          <w:rFonts w:cs="Arial"/>
          <w:szCs w:val="22"/>
        </w:rPr>
        <w:t>Unless</w:t>
      </w:r>
      <w:r w:rsidR="00627FB5" w:rsidRPr="00C3320D">
        <w:rPr>
          <w:rFonts w:cs="Arial"/>
          <w:szCs w:val="22"/>
        </w:rPr>
        <w:t xml:space="preserve"> the other Party acknowledges receipt of such communication at an earlier time, be deemed to have been given:</w:t>
      </w:r>
    </w:p>
    <w:p w14:paraId="233AC1EF" w14:textId="7AFE3B72" w:rsidR="00627FB5" w:rsidRPr="00C3320D" w:rsidRDefault="003F1271" w:rsidP="00D40F55">
      <w:pPr>
        <w:pStyle w:val="Heading4"/>
        <w:spacing w:before="120" w:after="120"/>
        <w:rPr>
          <w:rFonts w:cs="Arial"/>
          <w:szCs w:val="22"/>
        </w:rPr>
      </w:pPr>
      <w:r w:rsidRPr="00C3320D">
        <w:rPr>
          <w:rFonts w:cs="Arial"/>
          <w:szCs w:val="22"/>
        </w:rPr>
        <w:t>If</w:t>
      </w:r>
      <w:r w:rsidR="00627FB5" w:rsidRPr="00C3320D">
        <w:rPr>
          <w:rFonts w:cs="Arial"/>
          <w:szCs w:val="22"/>
        </w:rPr>
        <w:t xml:space="preserve"> delivered personally, at the time of delivery;</w:t>
      </w:r>
    </w:p>
    <w:p w14:paraId="202EC27F" w14:textId="313C5719" w:rsidR="00627FB5" w:rsidRPr="00C3320D" w:rsidRDefault="003F1271" w:rsidP="00D40F55">
      <w:pPr>
        <w:pStyle w:val="Heading4"/>
        <w:spacing w:before="120" w:after="120"/>
        <w:rPr>
          <w:rFonts w:cs="Arial"/>
          <w:szCs w:val="22"/>
        </w:rPr>
      </w:pPr>
      <w:r>
        <w:rPr>
          <w:rFonts w:cs="Arial"/>
          <w:szCs w:val="22"/>
        </w:rPr>
        <w:t>I</w:t>
      </w:r>
      <w:r w:rsidR="00627FB5" w:rsidRPr="00C3320D">
        <w:rPr>
          <w:rFonts w:cs="Arial"/>
          <w:szCs w:val="22"/>
        </w:rPr>
        <w:t xml:space="preserve">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00627FB5" w:rsidRPr="00C3320D">
        <w:rPr>
          <w:rFonts w:cs="Arial"/>
          <w:szCs w:val="22"/>
        </w:rPr>
        <w:t xml:space="preserve"> is not returned as undelivered;</w:t>
      </w:r>
    </w:p>
    <w:p w14:paraId="3CE83F5B" w14:textId="04939436" w:rsidR="00627FB5" w:rsidRPr="00C3320D" w:rsidRDefault="003F1271" w:rsidP="00D40F55">
      <w:pPr>
        <w:pStyle w:val="Heading4"/>
        <w:spacing w:before="120" w:after="120"/>
        <w:rPr>
          <w:rFonts w:cs="Arial"/>
          <w:szCs w:val="22"/>
        </w:rPr>
      </w:pPr>
      <w:r w:rsidRPr="00C3320D">
        <w:rPr>
          <w:rFonts w:cs="Arial"/>
          <w:szCs w:val="22"/>
        </w:rPr>
        <w:t>If</w:t>
      </w:r>
      <w:r w:rsidR="00627FB5" w:rsidRPr="00C3320D">
        <w:rPr>
          <w:rFonts w:cs="Arial"/>
          <w:szCs w:val="22"/>
        </w:rPr>
        <w:t xml:space="preserve"> sent by electronic mail</w:t>
      </w:r>
      <w:r w:rsidR="007562F7" w:rsidRPr="00C3320D">
        <w:rPr>
          <w:rFonts w:cs="Arial"/>
          <w:szCs w:val="22"/>
        </w:rPr>
        <w:t xml:space="preserve">, </w:t>
      </w:r>
      <w:r w:rsidR="00CC04A3" w:rsidRPr="00C3320D">
        <w:rPr>
          <w:rFonts w:cs="Arial"/>
          <w:szCs w:val="22"/>
        </w:rPr>
        <w:t>upon receipt of a read receipt</w:t>
      </w:r>
      <w:r w:rsidR="00627FB5" w:rsidRPr="00C3320D">
        <w:rPr>
          <w:rFonts w:cs="Arial"/>
          <w:szCs w:val="22"/>
        </w:rPr>
        <w:t>; and</w:t>
      </w:r>
    </w:p>
    <w:p w14:paraId="34D348E5" w14:textId="00D4D288" w:rsidR="00F807DC" w:rsidRPr="00C3320D" w:rsidRDefault="003F1271" w:rsidP="00D40F55">
      <w:pPr>
        <w:pStyle w:val="Heading4"/>
        <w:spacing w:before="120" w:after="120"/>
        <w:rPr>
          <w:rFonts w:cs="Arial"/>
          <w:szCs w:val="22"/>
        </w:rPr>
      </w:pPr>
      <w:r>
        <w:rPr>
          <w:rFonts w:cs="Arial"/>
          <w:szCs w:val="22"/>
        </w:rPr>
        <w:t>I</w:t>
      </w:r>
      <w:r w:rsidR="00627FB5" w:rsidRPr="00C3320D">
        <w:rPr>
          <w:rFonts w:cs="Arial"/>
          <w:szCs w:val="22"/>
        </w:rPr>
        <w:t>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00627FB5" w:rsidRPr="00C3320D">
        <w:rPr>
          <w:rFonts w:cs="Arial"/>
          <w:szCs w:val="22"/>
        </w:rPr>
        <w:t>of the facsimile an error-free transmission report is received by the Party sending the communication</w:t>
      </w:r>
      <w:r w:rsidR="007562F7" w:rsidRPr="00C3320D">
        <w:rPr>
          <w:rFonts w:cs="Arial"/>
          <w:szCs w:val="22"/>
        </w:rPr>
        <w:t>.</w:t>
      </w:r>
      <w:bookmarkEnd w:id="206"/>
    </w:p>
    <w:p w14:paraId="28A053EE" w14:textId="77777777" w:rsidR="00F807DC" w:rsidRPr="00C3320D" w:rsidRDefault="007562F7" w:rsidP="00D40F55">
      <w:pPr>
        <w:pStyle w:val="Heading2"/>
        <w:spacing w:before="120" w:after="120"/>
        <w:rPr>
          <w:rFonts w:cs="Arial"/>
          <w:szCs w:val="22"/>
        </w:rPr>
      </w:pPr>
      <w:bookmarkStart w:id="20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7"/>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8" w:name="_Toc461102365"/>
      <w:bookmarkStart w:id="209" w:name="_Toc461102428"/>
      <w:bookmarkStart w:id="210" w:name="_Toc461102507"/>
      <w:bookmarkStart w:id="211" w:name="_Toc461109674"/>
      <w:bookmarkStart w:id="212" w:name="_Toc314810842"/>
      <w:bookmarkStart w:id="213" w:name="_Toc461702413"/>
      <w:bookmarkEnd w:id="208"/>
      <w:bookmarkEnd w:id="209"/>
      <w:bookmarkEnd w:id="210"/>
      <w:bookmarkEnd w:id="211"/>
      <w:r w:rsidRPr="00C3320D">
        <w:rPr>
          <w:rFonts w:cs="Arial"/>
          <w:szCs w:val="22"/>
        </w:rPr>
        <w:lastRenderedPageBreak/>
        <w:t>DISPUTES AND LAW</w:t>
      </w:r>
      <w:bookmarkEnd w:id="212"/>
      <w:bookmarkEnd w:id="213"/>
    </w:p>
    <w:p w14:paraId="5958DD30" w14:textId="77777777" w:rsidR="00185555" w:rsidRPr="00C3320D" w:rsidRDefault="00185555" w:rsidP="00D40F55">
      <w:pPr>
        <w:pStyle w:val="Heading2"/>
        <w:keepNext/>
        <w:spacing w:before="120" w:after="120"/>
        <w:rPr>
          <w:rFonts w:cs="Arial"/>
          <w:szCs w:val="22"/>
        </w:rPr>
      </w:pPr>
      <w:bookmarkStart w:id="214" w:name="_Ref313370109"/>
      <w:r w:rsidRPr="00C3320D">
        <w:rPr>
          <w:rFonts w:cs="Arial"/>
          <w:szCs w:val="22"/>
        </w:rPr>
        <w:t>Governing Law and Jurisdiction</w:t>
      </w:r>
      <w:bookmarkEnd w:id="214"/>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5" w:name="_Ref313372098"/>
      <w:r w:rsidRPr="00C3320D">
        <w:rPr>
          <w:rFonts w:cs="Arial"/>
          <w:szCs w:val="22"/>
        </w:rPr>
        <w:t>Dispute Resolution</w:t>
      </w:r>
      <w:bookmarkEnd w:id="215"/>
    </w:p>
    <w:p w14:paraId="2F12A5E2" w14:textId="77777777" w:rsidR="00185555" w:rsidRPr="00C3320D" w:rsidRDefault="00185555" w:rsidP="00D40F55">
      <w:pPr>
        <w:pStyle w:val="Heading3"/>
        <w:spacing w:before="120" w:after="120"/>
        <w:rPr>
          <w:rFonts w:cs="Arial"/>
          <w:szCs w:val="22"/>
        </w:rPr>
      </w:pPr>
      <w:bookmarkStart w:id="216"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6"/>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471726AC" w:rsidR="00185555" w:rsidRPr="00C3320D" w:rsidRDefault="00010134" w:rsidP="00D40F55">
      <w:pPr>
        <w:pStyle w:val="Heading4"/>
        <w:spacing w:before="120" w:after="120"/>
        <w:rPr>
          <w:rFonts w:cs="Arial"/>
          <w:szCs w:val="22"/>
        </w:rPr>
      </w:pPr>
      <w:r w:rsidRPr="00C3320D">
        <w:rPr>
          <w:rFonts w:cs="Arial"/>
          <w:szCs w:val="22"/>
        </w:rPr>
        <w:t>The</w:t>
      </w:r>
      <w:r w:rsidR="00185555" w:rsidRPr="00C3320D">
        <w:rPr>
          <w:rFonts w:cs="Arial"/>
          <w:szCs w:val="22"/>
        </w:rPr>
        <w:t xml:space="preserve"> </w:t>
      </w:r>
      <w:r w:rsidR="00C158E8" w:rsidRPr="00C3320D">
        <w:rPr>
          <w:rFonts w:cs="Arial"/>
          <w:szCs w:val="22"/>
        </w:rPr>
        <w:t>Customer</w:t>
      </w:r>
      <w:r w:rsidR="00185555" w:rsidRPr="00C3320D">
        <w:rPr>
          <w:rFonts w:cs="Arial"/>
          <w:szCs w:val="22"/>
        </w:rPr>
        <w:t xml:space="preserve"> considers that the dispute is not suitable for resolution by mediation; or</w:t>
      </w:r>
    </w:p>
    <w:p w14:paraId="1060FD11" w14:textId="743F0D4A" w:rsidR="00185555" w:rsidRPr="00C3320D" w:rsidRDefault="00010134" w:rsidP="00D40F55">
      <w:pPr>
        <w:pStyle w:val="Heading4"/>
        <w:spacing w:before="120" w:after="120"/>
        <w:rPr>
          <w:rFonts w:cs="Arial"/>
          <w:szCs w:val="22"/>
        </w:rPr>
      </w:pPr>
      <w:r w:rsidRPr="00C3320D">
        <w:rPr>
          <w:rFonts w:cs="Arial"/>
          <w:szCs w:val="22"/>
        </w:rPr>
        <w:t>The</w:t>
      </w:r>
      <w:r w:rsidR="00185555" w:rsidRPr="00C3320D">
        <w:rPr>
          <w:rFonts w:cs="Arial"/>
          <w:szCs w:val="22"/>
        </w:rPr>
        <w:t xml:space="preserve"> </w:t>
      </w:r>
      <w:r w:rsidR="00151B56" w:rsidRPr="00C3320D">
        <w:rPr>
          <w:rFonts w:cs="Arial"/>
          <w:szCs w:val="22"/>
        </w:rPr>
        <w:t>Supplier</w:t>
      </w:r>
      <w:r w:rsidR="00185555"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7" w:name="_Ref313371432"/>
      <w:r w:rsidRPr="00C3320D">
        <w:rPr>
          <w:rFonts w:cs="Arial"/>
          <w:szCs w:val="22"/>
        </w:rPr>
        <w:t>The procedure for mediation is as follows:</w:t>
      </w:r>
      <w:bookmarkEnd w:id="217"/>
    </w:p>
    <w:p w14:paraId="654ABC06" w14:textId="0A4C39A4" w:rsidR="00185555" w:rsidRPr="00C3320D" w:rsidRDefault="00010134" w:rsidP="00D40F55">
      <w:pPr>
        <w:pStyle w:val="Heading4"/>
        <w:spacing w:before="120" w:after="120"/>
        <w:rPr>
          <w:rFonts w:cs="Arial"/>
          <w:szCs w:val="22"/>
        </w:rPr>
      </w:pPr>
      <w:r>
        <w:rPr>
          <w:rFonts w:cs="Arial"/>
          <w:szCs w:val="22"/>
        </w:rPr>
        <w:t>A</w:t>
      </w:r>
      <w:r w:rsidR="00185555" w:rsidRPr="00C3320D">
        <w:rPr>
          <w:rFonts w:cs="Arial"/>
          <w:szCs w:val="22"/>
        </w:rPr>
        <w:t xml:space="preserve"> neutral adviser or mediator (the</w:t>
      </w:r>
      <w:r w:rsidR="00185555" w:rsidRPr="00C3320D">
        <w:rPr>
          <w:rFonts w:cs="Arial"/>
          <w:b/>
          <w:szCs w:val="22"/>
        </w:rPr>
        <w:t xml:space="preserve"> “Contract Mediator")</w:t>
      </w:r>
      <w:r w:rsidR="00185555"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00185555" w:rsidRPr="00C3320D">
        <w:rPr>
          <w:rFonts w:cs="Arial"/>
          <w:szCs w:val="22"/>
        </w:rPr>
        <w:t>to appoint a Contract Mediator;</w:t>
      </w:r>
    </w:p>
    <w:p w14:paraId="7F1C159B" w14:textId="635F1344" w:rsidR="00185555" w:rsidRPr="00C3320D" w:rsidRDefault="00010134" w:rsidP="00D40F55">
      <w:pPr>
        <w:pStyle w:val="Heading4"/>
        <w:spacing w:before="120" w:after="120"/>
        <w:rPr>
          <w:rFonts w:cs="Arial"/>
          <w:szCs w:val="22"/>
        </w:rPr>
      </w:pPr>
      <w:r>
        <w:rPr>
          <w:rFonts w:cs="Arial"/>
          <w:szCs w:val="22"/>
        </w:rPr>
        <w:t>T</w:t>
      </w:r>
      <w:r w:rsidR="00185555" w:rsidRPr="00C3320D">
        <w:rPr>
          <w:rFonts w:cs="Arial"/>
          <w:szCs w:val="22"/>
        </w:rPr>
        <w: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00185555" w:rsidRPr="00C3320D" w:rsidDel="00A04A07">
        <w:rPr>
          <w:rFonts w:cs="Arial"/>
          <w:szCs w:val="22"/>
        </w:rPr>
        <w:t xml:space="preserve"> </w:t>
      </w:r>
      <w:r w:rsidR="00185555" w:rsidRPr="00C3320D">
        <w:rPr>
          <w:rFonts w:cs="Arial"/>
          <w:szCs w:val="22"/>
        </w:rPr>
        <w:t>to provide guidance on a suitable procedure;</w:t>
      </w:r>
    </w:p>
    <w:p w14:paraId="7375DCEF" w14:textId="422A8D59" w:rsidR="00185555" w:rsidRPr="00C3320D" w:rsidRDefault="00010134" w:rsidP="00D40F55">
      <w:pPr>
        <w:pStyle w:val="Heading4"/>
        <w:spacing w:before="120" w:after="120"/>
        <w:rPr>
          <w:rFonts w:cs="Arial"/>
          <w:szCs w:val="22"/>
        </w:rPr>
      </w:pPr>
      <w:r w:rsidRPr="00C3320D">
        <w:rPr>
          <w:rFonts w:cs="Arial"/>
          <w:szCs w:val="22"/>
        </w:rPr>
        <w:t>Unless</w:t>
      </w:r>
      <w:r w:rsidR="00185555" w:rsidRPr="00C3320D">
        <w:rPr>
          <w:rFonts w:cs="Arial"/>
          <w:szCs w:val="22"/>
        </w:rPr>
        <w:t xml:space="preserve"> otherwise agreed, all negotiations connected with the dispute and any settlement agreement relating to it shall be conducted in </w:t>
      </w:r>
      <w:r w:rsidR="00185555" w:rsidRPr="00C3320D">
        <w:rPr>
          <w:rFonts w:cs="Arial"/>
          <w:szCs w:val="22"/>
        </w:rPr>
        <w:lastRenderedPageBreak/>
        <w:t>confidence and without prejudice to the rights of the Parties in any future proceedings;</w:t>
      </w:r>
    </w:p>
    <w:p w14:paraId="0BA99FF5" w14:textId="681BA470" w:rsidR="00185555" w:rsidRPr="00C3320D" w:rsidRDefault="00010134" w:rsidP="00D40F55">
      <w:pPr>
        <w:pStyle w:val="Heading4"/>
        <w:spacing w:before="120" w:after="120"/>
        <w:rPr>
          <w:rFonts w:cs="Arial"/>
          <w:szCs w:val="22"/>
        </w:rPr>
      </w:pPr>
      <w:r>
        <w:rPr>
          <w:rFonts w:cs="Arial"/>
          <w:szCs w:val="22"/>
        </w:rPr>
        <w:t>I</w:t>
      </w:r>
      <w:r w:rsidR="00185555" w:rsidRPr="00C3320D">
        <w:rPr>
          <w:rFonts w:cs="Arial"/>
          <w:szCs w:val="22"/>
        </w:rPr>
        <w:t>f the Parties reach agreement on the resolution of the dispute, the agreement shall be reduced to writing and shall be binding on the Parties once it is signed by their duly authorised representatives;</w:t>
      </w:r>
    </w:p>
    <w:p w14:paraId="056A3979" w14:textId="5F9E4959" w:rsidR="00185555" w:rsidRPr="00C3320D" w:rsidRDefault="00010134" w:rsidP="00D40F55">
      <w:pPr>
        <w:pStyle w:val="Heading4"/>
        <w:spacing w:before="120" w:after="120"/>
        <w:rPr>
          <w:rFonts w:cs="Arial"/>
          <w:szCs w:val="22"/>
        </w:rPr>
      </w:pPr>
      <w:bookmarkStart w:id="218" w:name="_Ref313371381"/>
      <w:r w:rsidRPr="00C3320D">
        <w:rPr>
          <w:rFonts w:cs="Arial"/>
          <w:szCs w:val="22"/>
        </w:rPr>
        <w:t>Failing</w:t>
      </w:r>
      <w:r w:rsidR="00185555" w:rsidRPr="00C3320D">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8"/>
    </w:p>
    <w:p w14:paraId="572B84AA" w14:textId="3E75988D" w:rsidR="00185555" w:rsidRPr="00C3320D" w:rsidRDefault="00010134" w:rsidP="00D40F55">
      <w:pPr>
        <w:pStyle w:val="Heading4"/>
        <w:spacing w:before="120" w:after="120"/>
        <w:rPr>
          <w:rFonts w:cs="Arial"/>
          <w:szCs w:val="22"/>
        </w:rPr>
      </w:pPr>
      <w:r>
        <w:rPr>
          <w:rFonts w:cs="Arial"/>
          <w:szCs w:val="22"/>
        </w:rPr>
        <w:t>I</w:t>
      </w:r>
      <w:r w:rsidR="00185555" w:rsidRPr="00C3320D">
        <w:rPr>
          <w:rFonts w:cs="Arial"/>
          <w:szCs w:val="22"/>
        </w:rPr>
        <w:t>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9" w:name="_Toc127759065"/>
      <w:bookmarkStart w:id="220" w:name="_Toc139080105"/>
      <w:bookmarkStart w:id="221" w:name="_Toc296514644"/>
      <w:bookmarkStart w:id="222" w:name="_Toc297577110"/>
      <w:bookmarkStart w:id="223" w:name="_Toc297577509"/>
      <w:bookmarkStart w:id="224" w:name="_Toc297624436"/>
    </w:p>
    <w:bookmarkEnd w:id="219"/>
    <w:bookmarkEnd w:id="220"/>
    <w:bookmarkEnd w:id="221"/>
    <w:bookmarkEnd w:id="222"/>
    <w:bookmarkEnd w:id="223"/>
    <w:bookmarkEnd w:id="224"/>
    <w:p w14:paraId="5DB68827" w14:textId="77777777" w:rsidR="00F807DC" w:rsidRPr="00C3320D" w:rsidRDefault="00F807DC" w:rsidP="00D40F55">
      <w:pPr>
        <w:pStyle w:val="Heading4"/>
        <w:spacing w:before="120" w:after="120"/>
        <w:rPr>
          <w:rFonts w:cs="Arial"/>
          <w:szCs w:val="22"/>
        </w:rPr>
        <w:sectPr w:rsidR="00F807DC" w:rsidRPr="00C3320D" w:rsidSect="00764633">
          <w:footerReference w:type="default" r:id="rId20"/>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5" w:name="_Toc431551184"/>
      <w:bookmarkStart w:id="226" w:name="_Toc461702414"/>
      <w:bookmarkStart w:id="227" w:name="bmCompoundReference"/>
      <w:r w:rsidRPr="00C3320D">
        <w:rPr>
          <w:rFonts w:cs="Arial"/>
          <w:szCs w:val="22"/>
        </w:rPr>
        <w:lastRenderedPageBreak/>
        <w:t xml:space="preserve">CONTRACT </w:t>
      </w:r>
      <w:r w:rsidR="00D02ECD" w:rsidRPr="00C3320D">
        <w:rPr>
          <w:rFonts w:cs="Arial"/>
          <w:szCs w:val="22"/>
        </w:rPr>
        <w:t>SCHEDULE 1: DEFINITIONS</w:t>
      </w:r>
      <w:bookmarkEnd w:id="225"/>
      <w:bookmarkEnd w:id="226"/>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64CD1E8E" w:rsidR="009373BA" w:rsidRPr="00C3320D" w:rsidRDefault="00227A25" w:rsidP="00D40F55">
            <w:pPr>
              <w:pStyle w:val="GPsDefinition"/>
              <w:numPr>
                <w:ilvl w:val="0"/>
                <w:numId w:val="0"/>
              </w:numPr>
              <w:tabs>
                <w:tab w:val="clear" w:pos="-9"/>
              </w:tabs>
              <w:spacing w:before="120"/>
              <w:ind w:left="34"/>
            </w:pPr>
            <w:r w:rsidRPr="00C3320D">
              <w:t xml:space="preserve">Means </w:t>
            </w:r>
            <w:r w:rsidR="009373BA" w:rsidRPr="00C3320D">
              <w:t>in relation to a body corporate, any other entity which directly or indirectly Controls, is Controlled by, or is under direct or indirect common Control of that body corporate from time to time; and “</w:t>
            </w:r>
            <w:r w:rsidR="009373BA" w:rsidRPr="00C3320D">
              <w:rPr>
                <w:b/>
              </w:rPr>
              <w:t>Affiliate</w:t>
            </w:r>
            <w:r w:rsidR="009373BA"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010134">
            <w:pPr>
              <w:pStyle w:val="BodyTextIndent"/>
              <w:numPr>
                <w:ilvl w:val="0"/>
                <w:numId w:val="0"/>
              </w:numPr>
              <w:overflowPunct w:val="0"/>
              <w:autoSpaceDE w:val="0"/>
              <w:autoSpaceDN w:val="0"/>
              <w:spacing w:before="120" w:after="12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005352FA" w:rsidR="009373BA" w:rsidRPr="00C3320D" w:rsidRDefault="00227A25" w:rsidP="00D40F55">
            <w:pPr>
              <w:pStyle w:val="BodyTextIndent"/>
              <w:numPr>
                <w:ilvl w:val="0"/>
                <w:numId w:val="0"/>
              </w:numPr>
              <w:spacing w:before="120" w:after="120"/>
              <w:ind w:left="33" w:hanging="33"/>
              <w:rPr>
                <w:rFonts w:cs="Arial"/>
                <w:szCs w:val="22"/>
              </w:rPr>
            </w:pPr>
            <w:r w:rsidRPr="00C3320D">
              <w:rPr>
                <w:rFonts w:cs="Arial"/>
                <w:szCs w:val="22"/>
              </w:rPr>
              <w:t xml:space="preserve">Means </w:t>
            </w:r>
            <w:r w:rsidR="009373BA" w:rsidRPr="00C3320D">
              <w:rPr>
                <w:rFonts w:cs="Arial"/>
                <w:szCs w:val="22"/>
              </w:rPr>
              <w:t>the prior written consent of the Customer and "</w:t>
            </w:r>
            <w:r w:rsidR="009373BA" w:rsidRPr="00C3320D">
              <w:rPr>
                <w:rFonts w:cs="Arial"/>
                <w:b/>
                <w:szCs w:val="22"/>
              </w:rPr>
              <w:t>Approve</w:t>
            </w:r>
            <w:r w:rsidR="009373BA" w:rsidRPr="00C3320D">
              <w:rPr>
                <w:rFonts w:cs="Arial"/>
                <w:szCs w:val="22"/>
              </w:rPr>
              <w:t>" , “</w:t>
            </w:r>
            <w:r w:rsidR="009373BA" w:rsidRPr="00C3320D">
              <w:rPr>
                <w:rFonts w:cs="Arial"/>
                <w:b/>
                <w:szCs w:val="22"/>
              </w:rPr>
              <w:t>Approves</w:t>
            </w:r>
            <w:r w:rsidR="009373BA" w:rsidRPr="00C3320D">
              <w:rPr>
                <w:rFonts w:cs="Arial"/>
                <w:szCs w:val="22"/>
              </w:rPr>
              <w:t>” and "</w:t>
            </w:r>
            <w:r w:rsidR="009373BA" w:rsidRPr="00C3320D">
              <w:rPr>
                <w:rFonts w:cs="Arial"/>
                <w:b/>
                <w:szCs w:val="22"/>
              </w:rPr>
              <w:t>Approved</w:t>
            </w:r>
            <w:r w:rsidR="009373BA"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617759CC" w:rsidR="009373BA" w:rsidRPr="00C3320D" w:rsidRDefault="00227A25" w:rsidP="00D40F55">
            <w:pPr>
              <w:pStyle w:val="GPsDefinition"/>
              <w:numPr>
                <w:ilvl w:val="0"/>
                <w:numId w:val="0"/>
              </w:numPr>
              <w:tabs>
                <w:tab w:val="clear" w:pos="-9"/>
              </w:tabs>
              <w:spacing w:before="120"/>
              <w:ind w:left="34"/>
            </w:pPr>
            <w:r w:rsidRPr="00C3320D">
              <w:t xml:space="preserve">Means </w:t>
            </w:r>
            <w:r w:rsidR="009373BA" w:rsidRPr="00C3320D">
              <w:t xml:space="preserve">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AD14F7E" w:rsidR="009373BA" w:rsidRPr="00C3320D" w:rsidRDefault="00227A25" w:rsidP="00D40F55">
            <w:pPr>
              <w:pStyle w:val="GPsDefinition"/>
              <w:spacing w:before="120"/>
              <w:ind w:left="33" w:hanging="33"/>
            </w:pPr>
            <w:r w:rsidRPr="00C3320D">
              <w:t>Means:</w:t>
            </w:r>
          </w:p>
          <w:p w14:paraId="4AE84513" w14:textId="14A99118" w:rsidR="009373BA" w:rsidRPr="00C3320D" w:rsidRDefault="00227A25" w:rsidP="00D40F55">
            <w:pPr>
              <w:pStyle w:val="GPSDefinitionL2"/>
              <w:spacing w:before="120"/>
              <w:ind w:hanging="33"/>
            </w:pPr>
            <w:r w:rsidRPr="00C3320D">
              <w:t>The customer’s internal and external auditors;</w:t>
            </w:r>
          </w:p>
          <w:p w14:paraId="4BAEB787" w14:textId="75B3CB19" w:rsidR="009373BA" w:rsidRPr="00C3320D" w:rsidRDefault="00227A25" w:rsidP="00D40F55">
            <w:pPr>
              <w:pStyle w:val="GPSDefinitionL2"/>
              <w:spacing w:before="120"/>
              <w:ind w:hanging="33"/>
              <w:rPr>
                <w:spacing w:val="-2"/>
              </w:rPr>
            </w:pPr>
            <w:r w:rsidRPr="00C3320D">
              <w:t xml:space="preserve">The customer’s statutory </w:t>
            </w:r>
            <w:r w:rsidR="009373BA" w:rsidRPr="00C3320D">
              <w:rPr>
                <w:spacing w:val="-2"/>
              </w:rPr>
              <w:t>or regulatory auditors;</w:t>
            </w:r>
          </w:p>
          <w:p w14:paraId="08C3A23E" w14:textId="464062AD" w:rsidR="009373BA" w:rsidRPr="00C3320D" w:rsidRDefault="00227A25" w:rsidP="00D40F55">
            <w:pPr>
              <w:pStyle w:val="GPSDefinitionL2"/>
              <w:spacing w:before="120"/>
              <w:ind w:hanging="33"/>
            </w:pPr>
            <w:r w:rsidRPr="00C3320D">
              <w:t>The comptroller and auditor general, their staff and/or any appointed representatives of the national audit office;</w:t>
            </w:r>
          </w:p>
          <w:p w14:paraId="5433E316" w14:textId="4B2694FB" w:rsidR="009373BA" w:rsidRPr="00C3320D" w:rsidRDefault="00227A25" w:rsidP="00D40F55">
            <w:pPr>
              <w:pStyle w:val="GPSDefinitionL2"/>
              <w:spacing w:before="120"/>
              <w:ind w:hanging="33"/>
            </w:pPr>
            <w:r>
              <w:t>HM T</w:t>
            </w:r>
            <w:r w:rsidRPr="00C3320D">
              <w:t>reasury or th</w:t>
            </w:r>
            <w:r>
              <w:t>e Cabinet O</w:t>
            </w:r>
            <w:r w:rsidRPr="00C3320D">
              <w:t>ffice;</w:t>
            </w:r>
          </w:p>
          <w:p w14:paraId="659BB688" w14:textId="094EF4E7" w:rsidR="009373BA" w:rsidRPr="00C3320D" w:rsidRDefault="00227A25" w:rsidP="00D40F55">
            <w:pPr>
              <w:pStyle w:val="GPSDefinitionL2"/>
              <w:spacing w:before="120"/>
              <w:ind w:hanging="33"/>
            </w:pPr>
            <w:r w:rsidRPr="00C3320D">
              <w:t>Any party formally appointed by the customer to carry out audit or similar review functions; and</w:t>
            </w:r>
          </w:p>
          <w:p w14:paraId="21B65CB2" w14:textId="27BBA69F" w:rsidR="009373BA" w:rsidRPr="00C3320D" w:rsidRDefault="00227A25"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D8CA5AF" w:rsidR="009373BA" w:rsidRPr="00C3320D" w:rsidRDefault="00227A25" w:rsidP="00D40F55">
            <w:pPr>
              <w:pStyle w:val="BodyTextIndent"/>
              <w:numPr>
                <w:ilvl w:val="0"/>
                <w:numId w:val="0"/>
              </w:numPr>
              <w:spacing w:before="120" w:after="120"/>
              <w:ind w:left="33" w:hanging="33"/>
              <w:rPr>
                <w:rFonts w:cs="Arial"/>
                <w:szCs w:val="22"/>
              </w:rPr>
            </w:pPr>
            <w:r w:rsidRPr="00C3320D">
              <w:rPr>
                <w:rFonts w:cs="Arial"/>
                <w:szCs w:val="22"/>
              </w:rPr>
              <w:t xml:space="preserve">Means </w:t>
            </w:r>
            <w:r w:rsidR="009373BA" w:rsidRPr="00C3320D">
              <w:rPr>
                <w:rFonts w:cs="Arial"/>
                <w:szCs w:val="22"/>
              </w:rPr>
              <w:t>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06A311D"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50161AEB" w:rsidR="009373BA" w:rsidRPr="00C3320D" w:rsidRDefault="00227A25" w:rsidP="00D40F55">
            <w:pPr>
              <w:pStyle w:val="GPsDefinition"/>
              <w:tabs>
                <w:tab w:val="clear" w:pos="-9"/>
                <w:tab w:val="left" w:pos="175"/>
              </w:tabs>
              <w:spacing w:before="120"/>
              <w:ind w:hanging="33"/>
            </w:pPr>
            <w:r w:rsidRPr="00C3320D">
              <w:t xml:space="preserve">Means </w:t>
            </w:r>
            <w:r w:rsidR="009373BA" w:rsidRPr="00C3320D">
              <w:t>a deed of guarantee in favour of the Customer the form set out in Panel Schedule 13 (Guarantee) and granted pursuant to Clause10 o</w:t>
            </w:r>
            <w:r w:rsidR="00010134">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44EB01D9" w:rsidR="009373BA" w:rsidRPr="00C3320D" w:rsidRDefault="009373BA" w:rsidP="00D40F55">
            <w:pPr>
              <w:pStyle w:val="GPSDefinitionTerm"/>
              <w:spacing w:before="120"/>
            </w:pPr>
            <w:r w:rsidRPr="00C3320D">
              <w:lastRenderedPageBreak/>
              <w:t>"Call Off Guarantor"</w:t>
            </w:r>
          </w:p>
        </w:tc>
        <w:tc>
          <w:tcPr>
            <w:tcW w:w="5309" w:type="dxa"/>
            <w:shd w:val="clear" w:color="auto" w:fill="auto"/>
          </w:tcPr>
          <w:p w14:paraId="23D65DE2" w14:textId="3638E4D1" w:rsidR="009373BA" w:rsidRPr="00C3320D" w:rsidRDefault="00227A25" w:rsidP="00D40F55">
            <w:pPr>
              <w:pStyle w:val="GPsDefinition"/>
              <w:tabs>
                <w:tab w:val="clear" w:pos="-9"/>
                <w:tab w:val="left" w:pos="175"/>
              </w:tabs>
              <w:spacing w:before="120"/>
              <w:ind w:hanging="33"/>
            </w:pPr>
            <w:r w:rsidRPr="00C3320D">
              <w:t xml:space="preserve">Means </w:t>
            </w:r>
            <w:r w:rsidR="009373BA" w:rsidRPr="00C3320D">
              <w:t>the person acceptable to the Customer</w:t>
            </w:r>
            <w:r w:rsidR="00010134">
              <w:t xml:space="preserve"> to give a Call Off Guarantee;</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626E46E" w:rsidR="0046026D" w:rsidRPr="00C3320D" w:rsidRDefault="00227A25" w:rsidP="00D40F55">
            <w:pPr>
              <w:pStyle w:val="GPsDefinition"/>
              <w:tabs>
                <w:tab w:val="clear" w:pos="-9"/>
                <w:tab w:val="left" w:pos="175"/>
              </w:tabs>
              <w:spacing w:before="120"/>
            </w:pPr>
            <w:r w:rsidRPr="00C3320D">
              <w:t xml:space="preserve">Means </w:t>
            </w:r>
            <w:r w:rsidR="0046026D" w:rsidRPr="00C3320D">
              <w:t>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24CD407A" w:rsidR="0046026D" w:rsidRPr="00C3320D" w:rsidRDefault="00227A25" w:rsidP="00D40F55">
            <w:pPr>
              <w:pStyle w:val="GPsDefinition"/>
              <w:tabs>
                <w:tab w:val="clear" w:pos="-9"/>
                <w:tab w:val="left" w:pos="175"/>
              </w:tabs>
              <w:spacing w:before="120"/>
              <w:ind w:hanging="33"/>
            </w:pPr>
            <w:r w:rsidRPr="00C3320D">
              <w:t>D</w:t>
            </w:r>
            <w:r w:rsidR="0046026D" w:rsidRPr="00C3320D">
              <w:t>)</w:t>
            </w:r>
            <w:r w:rsidR="0046026D"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3E49396F" w:rsidR="009373BA" w:rsidRPr="00C3320D" w:rsidRDefault="00227A25" w:rsidP="00D40F55">
            <w:pPr>
              <w:pStyle w:val="GPsDefinition"/>
              <w:tabs>
                <w:tab w:val="clear" w:pos="-9"/>
                <w:tab w:val="left" w:pos="175"/>
              </w:tabs>
              <w:spacing w:before="120"/>
              <w:ind w:hanging="33"/>
            </w:pPr>
            <w:r w:rsidRPr="00C3320D">
              <w:t>Means either:</w:t>
            </w:r>
          </w:p>
          <w:p w14:paraId="02AEF227" w14:textId="5267EE11" w:rsidR="009373BA" w:rsidRPr="00C3320D" w:rsidRDefault="00227A25"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0C8C8263" w14:textId="3B8BFAEF" w:rsidR="009373BA" w:rsidRPr="00C3320D" w:rsidRDefault="009373BA" w:rsidP="00D40F55">
            <w:pPr>
              <w:pStyle w:val="GPsDefinition"/>
              <w:tabs>
                <w:tab w:val="clear" w:pos="-9"/>
                <w:tab w:val="left" w:pos="175"/>
              </w:tabs>
              <w:spacing w:before="120"/>
              <w:ind w:hanging="33"/>
            </w:pPr>
            <w:r w:rsidRPr="00C3320D">
              <w:t>(ii)</w:t>
            </w:r>
            <w:r w:rsidR="00227A25"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5110F3E1" w:rsidR="009373BA" w:rsidRPr="00C3320D" w:rsidRDefault="00227A25"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65138A66" w:rsidR="009373BA" w:rsidRPr="00C3320D" w:rsidRDefault="00227A25"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w:t>
            </w:r>
            <w:r>
              <w:rPr>
                <w:rFonts w:cs="Arial"/>
                <w:szCs w:val="22"/>
              </w:rPr>
              <w:t>F</w:t>
            </w:r>
            <w:r w:rsidRPr="00C3320D">
              <w:rPr>
                <w:rFonts w:cs="Arial"/>
                <w:szCs w:val="22"/>
              </w:rPr>
              <w:t>ees (exclusive of any applicable vat and, where relevant, inclusive of any milestone pa</w:t>
            </w:r>
            <w:r w:rsidR="009373BA" w:rsidRPr="00C3320D">
              <w:rPr>
                <w:rFonts w:cs="Arial"/>
                <w:szCs w:val="22"/>
              </w:rPr>
              <w:t xml:space="preserve">yments), </w:t>
            </w:r>
          </w:p>
          <w:p w14:paraId="34F37910" w14:textId="62B7FF53" w:rsidR="009373BA" w:rsidRPr="00C3320D" w:rsidRDefault="00227A25"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B) A</w:t>
            </w:r>
            <w:r w:rsidRPr="00C3320D">
              <w:rPr>
                <w:rFonts w:cs="Arial"/>
                <w:szCs w:val="22"/>
              </w:rPr>
              <w:t>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w:t>
            </w:r>
            <w:r w:rsidR="009373BA" w:rsidRPr="00C3320D">
              <w:rPr>
                <w:rFonts w:cs="Arial"/>
                <w:szCs w:val="22"/>
              </w:rPr>
              <w:t xml:space="preserve">he </w:t>
            </w:r>
            <w:r w:rsidRPr="00C3320D">
              <w:rPr>
                <w:rFonts w:cs="Arial"/>
                <w:szCs w:val="22"/>
              </w:rPr>
              <w:t>ordered panel 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11F35C8F" w:rsidR="009373BA" w:rsidRPr="00C3320D" w:rsidRDefault="00227A25" w:rsidP="00D40F55">
            <w:pPr>
              <w:pStyle w:val="GPsDefinition"/>
              <w:tabs>
                <w:tab w:val="clear" w:pos="-9"/>
                <w:tab w:val="left" w:pos="175"/>
              </w:tabs>
              <w:spacing w:before="120"/>
              <w:ind w:hanging="33"/>
            </w:pPr>
            <w:r w:rsidRPr="00C3320D">
              <w:t xml:space="preserve">Means </w:t>
            </w:r>
            <w:r w:rsidR="009373BA" w:rsidRPr="00C3320D">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07F0836" w:rsidR="009373BA" w:rsidRPr="00C3320D" w:rsidRDefault="00227A25" w:rsidP="00D40F55">
            <w:pPr>
              <w:pStyle w:val="BodyTextIndent"/>
              <w:numPr>
                <w:ilvl w:val="0"/>
                <w:numId w:val="0"/>
              </w:numPr>
              <w:spacing w:before="120" w:after="120"/>
              <w:ind w:left="33" w:hanging="33"/>
              <w:rPr>
                <w:rFonts w:cs="Arial"/>
                <w:szCs w:val="22"/>
              </w:rPr>
            </w:pPr>
            <w:r w:rsidRPr="00C3320D">
              <w:rPr>
                <w:rFonts w:cs="Arial"/>
                <w:szCs w:val="22"/>
              </w:rPr>
              <w:t xml:space="preserve">Means </w:t>
            </w:r>
            <w:r w:rsidR="009373BA" w:rsidRPr="00C3320D">
              <w:rPr>
                <w:rFonts w:cs="Arial"/>
                <w:szCs w:val="22"/>
              </w:rPr>
              <w:t>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lastRenderedPageBreak/>
              <w:t>"Commercially Sensitive Information"</w:t>
            </w:r>
          </w:p>
        </w:tc>
        <w:tc>
          <w:tcPr>
            <w:tcW w:w="5309" w:type="dxa"/>
            <w:shd w:val="clear" w:color="auto" w:fill="auto"/>
          </w:tcPr>
          <w:p w14:paraId="4C94956F" w14:textId="27F06C85" w:rsidR="009373BA" w:rsidRPr="00C3320D" w:rsidRDefault="00227A25" w:rsidP="00D40F55">
            <w:pPr>
              <w:pStyle w:val="GPsDefinition"/>
              <w:tabs>
                <w:tab w:val="clear" w:pos="-9"/>
                <w:tab w:val="left" w:pos="175"/>
              </w:tabs>
              <w:spacing w:before="120"/>
              <w:ind w:hanging="33"/>
            </w:pPr>
            <w:r w:rsidRPr="00C3320D">
              <w:t xml:space="preserve">Means </w:t>
            </w:r>
            <w:r w:rsidR="009373BA" w:rsidRPr="00C3320D">
              <w:t>the Suppliers Confidential Information comprised of commercially sensitive information:</w:t>
            </w:r>
          </w:p>
          <w:p w14:paraId="7B35B450" w14:textId="41ADF567" w:rsidR="009373BA" w:rsidRPr="00C3320D" w:rsidRDefault="00227A25" w:rsidP="00D40F55">
            <w:pPr>
              <w:pStyle w:val="GPSDefinitionL2"/>
              <w:tabs>
                <w:tab w:val="clear" w:pos="144"/>
                <w:tab w:val="left" w:pos="175"/>
              </w:tabs>
              <w:spacing w:before="120"/>
              <w:ind w:hanging="33"/>
            </w:pPr>
            <w:r w:rsidRPr="00C3320D">
              <w:t xml:space="preserve">Relating </w:t>
            </w:r>
            <w:r w:rsidR="009373BA" w:rsidRPr="00C3320D">
              <w:t>to the Supplier, its IPR or its business or information which the Supplier has indicated to the Customer that, if disclosed by the Customer, would cause the Supplier significant commercial disadvantage or material financial loss; and</w:t>
            </w:r>
          </w:p>
          <w:p w14:paraId="56535DF8" w14:textId="733EE569" w:rsidR="009373BA" w:rsidRPr="00C3320D" w:rsidRDefault="00227A25" w:rsidP="00D40F55">
            <w:pPr>
              <w:pStyle w:val="GPSDefinitionL2"/>
              <w:tabs>
                <w:tab w:val="clear" w:pos="144"/>
                <w:tab w:val="left" w:pos="175"/>
              </w:tabs>
              <w:spacing w:before="120"/>
              <w:ind w:hanging="33"/>
            </w:pPr>
            <w:r w:rsidRPr="00C3320D">
              <w:t xml:space="preserve">That </w:t>
            </w:r>
            <w:r w:rsidR="009373BA" w:rsidRPr="00C3320D">
              <w:t>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517680FA" w:rsidR="009373BA" w:rsidRPr="00C3320D" w:rsidRDefault="00227A25" w:rsidP="00D40F55">
            <w:pPr>
              <w:pStyle w:val="GPsDefinition"/>
              <w:tabs>
                <w:tab w:val="clear" w:pos="-9"/>
                <w:tab w:val="left" w:pos="175"/>
              </w:tabs>
              <w:spacing w:before="120"/>
              <w:ind w:hanging="33"/>
            </w:pPr>
            <w:r w:rsidRPr="00C3320D">
              <w:t xml:space="preserve">Means </w:t>
            </w:r>
            <w:r w:rsidR="009373BA" w:rsidRPr="00C3320D">
              <w:t>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666A79FB" w:rsidR="009373BA" w:rsidRPr="00C3320D" w:rsidRDefault="00227A25"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w:t>
            </w:r>
            <w:r w:rsidR="009373BA" w:rsidRPr="00C3320D">
              <w:rPr>
                <w:rFonts w:cs="Arial"/>
                <w:szCs w:val="22"/>
              </w:rPr>
              <w:t>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46626F32" w:rsidR="009373BA" w:rsidRPr="00C3320D" w:rsidRDefault="00227A25"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w:t>
            </w:r>
            <w:r w:rsidR="009373BA" w:rsidRPr="00C3320D">
              <w:rPr>
                <w:rFonts w:cs="Arial"/>
                <w:szCs w:val="22"/>
              </w:rPr>
              <w:t>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376F4F05" w:rsidR="009373BA" w:rsidRPr="00C3320D" w:rsidRDefault="00227A25"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9373BA" w:rsidRPr="00C3320D">
              <w:rPr>
                <w:rFonts w:cs="Arial"/>
                <w:szCs w:val="22"/>
              </w:rPr>
              <w:t>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14A7C732" w:rsidR="009373BA" w:rsidRPr="00C3320D" w:rsidRDefault="00227A25"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9373BA" w:rsidRPr="00C3320D">
              <w:rPr>
                <w:rFonts w:cs="Arial"/>
                <w:szCs w:val="22"/>
              </w:rPr>
              <w:t>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F113520" w:rsidR="009373BA" w:rsidRPr="00C3320D" w:rsidRDefault="00227A25"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FF6068E" w:rsidR="009373BA" w:rsidRPr="00C3320D" w:rsidRDefault="00227A25"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A)</w:t>
            </w:r>
            <w:r>
              <w:rPr>
                <w:rFonts w:cs="Arial"/>
                <w:szCs w:val="22"/>
              </w:rPr>
              <w:tab/>
              <w:t xml:space="preserve"> A</w:t>
            </w:r>
            <w:r w:rsidRPr="00C3320D">
              <w:rPr>
                <w:rFonts w:cs="Arial"/>
                <w:szCs w:val="22"/>
              </w:rPr>
              <w:t xml:space="preserve">ll personal data and any information, however it is conveyed, that relates to the business, affairs, developments, trade secrets, know-how and </w:t>
            </w:r>
            <w:r w:rsidR="001B5CF9">
              <w:rPr>
                <w:rFonts w:cs="Arial"/>
                <w:szCs w:val="22"/>
              </w:rPr>
              <w:t>IPR</w:t>
            </w:r>
            <w:r w:rsidRPr="00C3320D">
              <w:rPr>
                <w:rFonts w:cs="Arial"/>
                <w:szCs w:val="22"/>
              </w:rPr>
              <w:t xml:space="preserve"> of the customer;</w:t>
            </w:r>
          </w:p>
          <w:p w14:paraId="7CE523CB" w14:textId="1FE18DA8" w:rsidR="009373BA" w:rsidRPr="00C3320D" w:rsidRDefault="00227A25"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r>
            <w:r w:rsidR="001B5CF9">
              <w:rPr>
                <w:rFonts w:cs="Arial"/>
                <w:szCs w:val="22"/>
              </w:rPr>
              <w:t>A</w:t>
            </w:r>
            <w:r w:rsidRPr="00C3320D">
              <w:rPr>
                <w:rFonts w:cs="Arial"/>
                <w:szCs w:val="22"/>
              </w:rPr>
              <w:t>ll information derived from any of the above; and</w:t>
            </w:r>
          </w:p>
          <w:p w14:paraId="7D9B2BA3" w14:textId="56E906AF" w:rsidR="009373BA"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C)</w:t>
            </w:r>
            <w:r>
              <w:rPr>
                <w:rFonts w:cs="Arial"/>
                <w:szCs w:val="22"/>
              </w:rPr>
              <w:tab/>
              <w:t>A</w:t>
            </w:r>
            <w:r w:rsidR="00227A25" w:rsidRPr="00C3320D">
              <w:rPr>
                <w:rFonts w:cs="Arial"/>
                <w:szCs w:val="22"/>
              </w:rPr>
              <w:t>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054DB3A4" w:rsidR="009373BA" w:rsidRPr="00C3320D" w:rsidRDefault="001B5CF9" w:rsidP="00D40F55">
            <w:pPr>
              <w:pStyle w:val="GPsDefinition"/>
              <w:spacing w:before="120"/>
              <w:ind w:hanging="33"/>
            </w:pPr>
            <w:r>
              <w:t>M</w:t>
            </w:r>
            <w:r w:rsidR="009373BA" w:rsidRPr="00C3320D">
              <w:t>eans:</w:t>
            </w:r>
          </w:p>
          <w:p w14:paraId="295FECFC" w14:textId="14775ED2" w:rsidR="009373BA" w:rsidRPr="00C3320D" w:rsidRDefault="001B5CF9" w:rsidP="00D40F55">
            <w:pPr>
              <w:pStyle w:val="GPSDefinitionL2"/>
              <w:spacing w:before="120"/>
              <w:ind w:hanging="33"/>
            </w:pPr>
            <w:r>
              <w:t>T</w:t>
            </w:r>
            <w:r w:rsidR="009373BA" w:rsidRPr="00C3320D">
              <w:t>he data, text, drawings, diagrams, images or sounds (together with any database made up of any of these) which are embodied in any electronic, magnetic, optical or tangible media, including any Customer’s Confidential Information, and which:</w:t>
            </w:r>
          </w:p>
          <w:p w14:paraId="60133CB0" w14:textId="5EE164EA" w:rsidR="009373BA" w:rsidRPr="00C3320D" w:rsidRDefault="001B5CF9" w:rsidP="00D40F55">
            <w:pPr>
              <w:pStyle w:val="GPSDefinitionL3"/>
              <w:spacing w:before="120"/>
              <w:ind w:hanging="33"/>
            </w:pPr>
            <w:r>
              <w:lastRenderedPageBreak/>
              <w:t>A</w:t>
            </w:r>
            <w:r w:rsidR="009373BA" w:rsidRPr="00C3320D">
              <w:t>re supplied to the Supplier by or on behalf of the Customer; or</w:t>
            </w:r>
          </w:p>
          <w:p w14:paraId="5D0C0E2B" w14:textId="1B956B91" w:rsidR="009373BA" w:rsidRPr="00C3320D" w:rsidRDefault="001B5CF9" w:rsidP="00D40F55">
            <w:pPr>
              <w:pStyle w:val="GPSDefinitionL3"/>
              <w:spacing w:before="120"/>
              <w:ind w:hanging="33"/>
            </w:pPr>
            <w:r>
              <w:t>T</w:t>
            </w:r>
            <w:r w:rsidR="009373BA" w:rsidRPr="00C3320D">
              <w:t xml:space="preserve">he Supplier is required to generate, process, store or transmit pursuant to this </w:t>
            </w:r>
            <w:r w:rsidR="00121CE7" w:rsidRPr="00C3320D">
              <w:t xml:space="preserve">Legal Services </w:t>
            </w:r>
            <w:r w:rsidR="009373BA" w:rsidRPr="00C3320D">
              <w:t>Contract; or</w:t>
            </w:r>
          </w:p>
          <w:p w14:paraId="3288667B" w14:textId="5FBD0866" w:rsidR="009373BA"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A</w:t>
            </w:r>
            <w:r w:rsidR="009373BA" w:rsidRPr="00C3320D">
              <w:rPr>
                <w:rFonts w:cs="Arial"/>
                <w:szCs w:val="22"/>
              </w:rPr>
              <w:t>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1836507E" w14:textId="5744BCA4" w:rsidR="009373BA" w:rsidRPr="00C3320D" w:rsidRDefault="001B5CF9" w:rsidP="00D40F55">
            <w:pPr>
              <w:pStyle w:val="GPsDefinition"/>
              <w:tabs>
                <w:tab w:val="clear" w:pos="-9"/>
                <w:tab w:val="left" w:pos="175"/>
              </w:tabs>
              <w:spacing w:before="120"/>
              <w:ind w:hanging="33"/>
              <w:rPr>
                <w:lang w:eastAsia="en-GB"/>
              </w:rPr>
            </w:pPr>
            <w:r w:rsidRPr="00C3320D">
              <w:t xml:space="preserve">Means </w:t>
            </w:r>
            <w:r w:rsidR="009373BA" w:rsidRPr="00C3320D">
              <w:t>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10FFA902" w:rsidR="009373BA" w:rsidRPr="00C3320D" w:rsidRDefault="001B5CF9" w:rsidP="00D40F55">
            <w:pPr>
              <w:pStyle w:val="GPsDefinition"/>
              <w:spacing w:before="120"/>
              <w:ind w:hanging="33"/>
            </w:pPr>
            <w:r w:rsidRPr="00C3320D">
              <w:t xml:space="preserve">Means </w:t>
            </w:r>
            <w:r w:rsidR="009373BA" w:rsidRPr="00C3320D">
              <w:t xml:space="preserve">premises owned, controlled or occupied by the Customer which are made available for use by the Supplier or its Sub-Contractors for the provision of the </w:t>
            </w:r>
            <w:r w:rsidR="00121CE7" w:rsidRPr="00C3320D">
              <w:t xml:space="preserve">Ordered Panel </w:t>
            </w:r>
            <w:r w:rsidR="009373BA"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0C2BE61F" w:rsidR="009373BA"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9373BA" w:rsidRPr="00C3320D">
              <w:rPr>
                <w:rFonts w:cs="Arial"/>
                <w:szCs w:val="22"/>
              </w:rPr>
              <w:t>the representative of the Customer appointed by the Customer from time to time in relation to this Legal Services Contract and i</w:t>
            </w:r>
            <w:r w:rsidR="00F3274B" w:rsidRPr="00C3320D">
              <w:rPr>
                <w:rFonts w:cs="Arial"/>
                <w:szCs w:val="22"/>
              </w:rPr>
              <w:t>dentified as such at section 3.1</w:t>
            </w:r>
            <w:r w:rsidR="009373BA"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15080F9E" w:rsidR="009373BA"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w:t>
            </w:r>
            <w:r w:rsidR="009373BA" w:rsidRPr="00C3320D">
              <w:rPr>
                <w:rFonts w:cs="Arial"/>
                <w:szCs w:val="22"/>
              </w:rPr>
              <w:t>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0941F98E" w:rsidR="009373BA" w:rsidRPr="00C3320D" w:rsidRDefault="001B5CF9" w:rsidP="00D40F55">
            <w:pPr>
              <w:pStyle w:val="GPsDefinition"/>
              <w:tabs>
                <w:tab w:val="clear" w:pos="-9"/>
                <w:tab w:val="left" w:pos="175"/>
              </w:tabs>
              <w:spacing w:before="120"/>
              <w:ind w:hanging="33"/>
            </w:pPr>
            <w:r w:rsidRPr="00C3320D">
              <w:t xml:space="preserve">Means </w:t>
            </w:r>
            <w:r w:rsidR="009373BA" w:rsidRPr="00C3320D">
              <w:t>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409BBAE2" w:rsidR="009373BA" w:rsidRPr="00C3320D" w:rsidRDefault="001B5CF9" w:rsidP="00D40F55">
            <w:pPr>
              <w:pStyle w:val="BodyTextIndent"/>
              <w:tabs>
                <w:tab w:val="clear" w:pos="720"/>
                <w:tab w:val="num" w:pos="0"/>
              </w:tabs>
              <w:spacing w:before="120" w:after="120"/>
              <w:ind w:left="33" w:hanging="33"/>
              <w:rPr>
                <w:rFonts w:cs="Arial"/>
                <w:szCs w:val="22"/>
              </w:rPr>
            </w:pPr>
            <w:r w:rsidRPr="00C3320D">
              <w:rPr>
                <w:rFonts w:cs="Arial"/>
                <w:szCs w:val="22"/>
              </w:rPr>
              <w:t xml:space="preserve">Shall </w:t>
            </w:r>
            <w:r w:rsidR="009373BA" w:rsidRPr="00C3320D">
              <w:rPr>
                <w:rFonts w:cs="Arial"/>
                <w:szCs w:val="22"/>
              </w:rPr>
              <w:t>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637FED7F" w:rsidR="009373BA"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w:t>
            </w:r>
            <w:r w:rsidR="009373BA" w:rsidRPr="00C3320D">
              <w:rPr>
                <w:rFonts w:cs="Arial"/>
                <w:szCs w:val="22"/>
              </w:rPr>
              <w:t xml:space="preserve">the meaning set out at Clause </w:t>
            </w:r>
            <w:r w:rsidR="009373BA" w:rsidRPr="00C3320D">
              <w:rPr>
                <w:rFonts w:cs="Arial"/>
                <w:szCs w:val="22"/>
              </w:rPr>
              <w:fldChar w:fldCharType="begin"/>
            </w:r>
            <w:r w:rsidR="009373BA" w:rsidRPr="00C3320D">
              <w:rPr>
                <w:rFonts w:cs="Arial"/>
                <w:szCs w:val="22"/>
              </w:rPr>
              <w:instrText xml:space="preserve"> REF _Ref313370178 \r \h  \* MERGEFORMAT </w:instrText>
            </w:r>
            <w:r w:rsidR="009373BA" w:rsidRPr="00C3320D">
              <w:rPr>
                <w:rFonts w:cs="Arial"/>
                <w:szCs w:val="22"/>
              </w:rPr>
            </w:r>
            <w:r w:rsidR="009373BA" w:rsidRPr="00C3320D">
              <w:rPr>
                <w:rFonts w:cs="Arial"/>
                <w:szCs w:val="22"/>
              </w:rPr>
              <w:fldChar w:fldCharType="separate"/>
            </w:r>
            <w:r w:rsidR="006A3A26" w:rsidRPr="00C3320D">
              <w:rPr>
                <w:rFonts w:cs="Arial"/>
                <w:szCs w:val="22"/>
              </w:rPr>
              <w:t>6.3</w:t>
            </w:r>
            <w:r w:rsidR="009373BA" w:rsidRPr="00C3320D">
              <w:rPr>
                <w:rFonts w:cs="Arial"/>
                <w:szCs w:val="22"/>
              </w:rPr>
              <w:fldChar w:fldCharType="end"/>
            </w:r>
            <w:r w:rsidR="009373BA"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17E73FDB" w:rsidR="00E7006E" w:rsidRPr="00C3320D" w:rsidRDefault="00010134"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Pr>
                <w:rFonts w:ascii="Arial" w:hAnsi="Arial" w:cs="Arial"/>
                <w:sz w:val="22"/>
                <w:szCs w:val="22"/>
              </w:rPr>
              <w:br/>
            </w:r>
            <w:r w:rsidR="001B5CF9" w:rsidRPr="00C3320D">
              <w:rPr>
                <w:rFonts w:ascii="Arial" w:hAnsi="Arial" w:cs="Arial"/>
                <w:sz w:val="22"/>
                <w:szCs w:val="22"/>
              </w:rPr>
              <w:t>Means all claims, actions, proceedings, orders, demands, complaints, investigations (save for any claims for personal i</w:t>
            </w:r>
            <w:r w:rsidR="00E7006E" w:rsidRPr="00C3320D">
              <w:rPr>
                <w:rFonts w:ascii="Arial" w:hAnsi="Arial" w:cs="Arial"/>
                <w:sz w:val="22"/>
                <w:szCs w:val="22"/>
              </w:rPr>
              <w:t>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30058D45" w:rsidR="00E7006E" w:rsidRPr="00C3320D" w:rsidRDefault="001B5CF9"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00E7006E" w:rsidRPr="00C3320D">
              <w:rPr>
                <w:rFonts w:ascii="Arial" w:hAnsi="Arial" w:cs="Arial"/>
                <w:sz w:val="14"/>
                <w:szCs w:val="14"/>
              </w:rPr>
              <w:t>           </w:t>
            </w:r>
            <w:r w:rsidR="00E7006E" w:rsidRPr="00C3320D">
              <w:rPr>
                <w:rStyle w:val="apple-converted-space"/>
                <w:rFonts w:ascii="Arial" w:hAnsi="Arial" w:cs="Arial"/>
                <w:sz w:val="14"/>
                <w:szCs w:val="14"/>
              </w:rPr>
              <w:t> </w:t>
            </w:r>
            <w:r>
              <w:rPr>
                <w:rFonts w:ascii="Arial" w:hAnsi="Arial" w:cs="Arial"/>
                <w:sz w:val="22"/>
                <w:szCs w:val="22"/>
              </w:rPr>
              <w:t>R</w:t>
            </w:r>
            <w:r w:rsidR="00E7006E" w:rsidRPr="00C3320D">
              <w:rPr>
                <w:rFonts w:ascii="Arial" w:hAnsi="Arial" w:cs="Arial"/>
                <w:sz w:val="22"/>
                <w:szCs w:val="22"/>
              </w:rPr>
              <w:t>edundancy</w:t>
            </w:r>
            <w:r w:rsidR="00E7006E" w:rsidRPr="00C3320D">
              <w:rPr>
                <w:rStyle w:val="apple-converted-space"/>
                <w:rFonts w:ascii="Arial" w:hAnsi="Arial" w:cs="Arial"/>
                <w:sz w:val="22"/>
                <w:szCs w:val="22"/>
              </w:rPr>
              <w:t> </w:t>
            </w:r>
            <w:r w:rsidR="00E7006E" w:rsidRPr="00C3320D">
              <w:rPr>
                <w:rFonts w:ascii="Arial" w:hAnsi="Arial" w:cs="Arial"/>
                <w:sz w:val="22"/>
                <w:szCs w:val="22"/>
              </w:rPr>
              <w:t>payments including contractual or enhanced redundancy costs, termination costs and notice payments;</w:t>
            </w:r>
          </w:p>
          <w:p w14:paraId="5D91DCE1" w14:textId="6153BBEE" w:rsidR="00E7006E" w:rsidRPr="00C3320D" w:rsidRDefault="001B5CF9"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00E7006E" w:rsidRPr="00C3320D">
              <w:rPr>
                <w:rFonts w:ascii="Arial" w:hAnsi="Arial" w:cs="Arial"/>
                <w:sz w:val="14"/>
                <w:szCs w:val="14"/>
              </w:rPr>
              <w:t>           </w:t>
            </w:r>
            <w:r w:rsidR="00E7006E" w:rsidRPr="00C3320D">
              <w:rPr>
                <w:rStyle w:val="apple-converted-space"/>
                <w:rFonts w:ascii="Arial" w:hAnsi="Arial" w:cs="Arial"/>
                <w:sz w:val="14"/>
                <w:szCs w:val="14"/>
              </w:rPr>
              <w:t> </w:t>
            </w:r>
            <w:r>
              <w:rPr>
                <w:rFonts w:ascii="Arial" w:hAnsi="Arial" w:cs="Arial"/>
                <w:sz w:val="22"/>
                <w:szCs w:val="22"/>
              </w:rPr>
              <w:t>U</w:t>
            </w:r>
            <w:r w:rsidR="00E7006E" w:rsidRPr="00C3320D">
              <w:rPr>
                <w:rFonts w:ascii="Arial" w:hAnsi="Arial" w:cs="Arial"/>
                <w:sz w:val="22"/>
                <w:szCs w:val="22"/>
              </w:rPr>
              <w:t xml:space="preserve">nfair, wrongful or constructive </w:t>
            </w:r>
            <w:r w:rsidR="00010134" w:rsidRPr="00C3320D">
              <w:rPr>
                <w:rFonts w:ascii="Arial" w:hAnsi="Arial" w:cs="Arial"/>
                <w:sz w:val="22"/>
                <w:szCs w:val="22"/>
              </w:rPr>
              <w:t>dismissal compensation</w:t>
            </w:r>
            <w:r w:rsidR="00E7006E" w:rsidRPr="00C3320D">
              <w:rPr>
                <w:rFonts w:ascii="Arial" w:hAnsi="Arial" w:cs="Arial"/>
                <w:sz w:val="22"/>
                <w:szCs w:val="22"/>
              </w:rPr>
              <w:t>;</w:t>
            </w:r>
          </w:p>
          <w:p w14:paraId="3FD39062" w14:textId="724DA96C" w:rsidR="00E7006E" w:rsidRPr="00C3320D" w:rsidRDefault="001B5CF9"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C)</w:t>
            </w:r>
            <w:r w:rsidR="00E7006E" w:rsidRPr="00C3320D">
              <w:rPr>
                <w:rFonts w:ascii="Arial" w:hAnsi="Arial" w:cs="Arial"/>
                <w:sz w:val="14"/>
                <w:szCs w:val="14"/>
              </w:rPr>
              <w:t>            </w:t>
            </w:r>
            <w:r w:rsidR="00E7006E" w:rsidRPr="00C3320D">
              <w:rPr>
                <w:rStyle w:val="apple-converted-space"/>
                <w:rFonts w:ascii="Arial" w:hAnsi="Arial" w:cs="Arial"/>
                <w:sz w:val="14"/>
                <w:szCs w:val="14"/>
              </w:rPr>
              <w:t> </w:t>
            </w:r>
            <w:r>
              <w:rPr>
                <w:rFonts w:ascii="Arial" w:hAnsi="Arial" w:cs="Arial"/>
                <w:sz w:val="22"/>
                <w:szCs w:val="22"/>
              </w:rPr>
              <w:t>C</w:t>
            </w:r>
            <w:r w:rsidR="00E7006E" w:rsidRPr="00C3320D">
              <w:rPr>
                <w:rFonts w:ascii="Arial" w:hAnsi="Arial" w:cs="Arial"/>
                <w:sz w:val="22"/>
                <w:szCs w:val="22"/>
              </w:rPr>
              <w:t>ompensation for discrimination on grounds of  sex, race, disability, age, religion or belief, gender reassignment, marriage or civil partnership, pregnancy and maternity  or sexual orientation or claims for equal pay;</w:t>
            </w:r>
          </w:p>
          <w:p w14:paraId="3256E7FA" w14:textId="75ACBBA4" w:rsidR="00E7006E" w:rsidRPr="00C3320D" w:rsidRDefault="001B5CF9"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00E7006E" w:rsidRPr="00C3320D">
              <w:rPr>
                <w:rFonts w:ascii="Arial" w:hAnsi="Arial" w:cs="Arial"/>
                <w:sz w:val="14"/>
                <w:szCs w:val="14"/>
              </w:rPr>
              <w:t>           </w:t>
            </w:r>
            <w:r w:rsidR="00E7006E" w:rsidRPr="00C3320D">
              <w:rPr>
                <w:rStyle w:val="apple-converted-space"/>
                <w:rFonts w:ascii="Arial" w:hAnsi="Arial" w:cs="Arial"/>
                <w:sz w:val="14"/>
                <w:szCs w:val="14"/>
              </w:rPr>
              <w:t> </w:t>
            </w:r>
            <w:r>
              <w:rPr>
                <w:rFonts w:ascii="Arial" w:hAnsi="Arial" w:cs="Arial"/>
                <w:sz w:val="22"/>
                <w:szCs w:val="22"/>
              </w:rPr>
              <w:t>C</w:t>
            </w:r>
            <w:r w:rsidR="00E7006E" w:rsidRPr="00C3320D">
              <w:rPr>
                <w:rFonts w:ascii="Arial" w:hAnsi="Arial" w:cs="Arial"/>
                <w:sz w:val="22"/>
                <w:szCs w:val="22"/>
              </w:rPr>
              <w:t>ompensation for less favourable treatment of part-time workers or fixed term employees;</w:t>
            </w:r>
          </w:p>
          <w:p w14:paraId="4B0E3CA2" w14:textId="712FD174" w:rsidR="00E7006E" w:rsidRPr="00C3320D" w:rsidRDefault="001B5CF9"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00E7006E" w:rsidRPr="00C3320D">
              <w:rPr>
                <w:rFonts w:ascii="Arial" w:hAnsi="Arial" w:cs="Arial"/>
                <w:sz w:val="14"/>
                <w:szCs w:val="14"/>
              </w:rPr>
              <w:t>           </w:t>
            </w:r>
            <w:r w:rsidR="00E7006E" w:rsidRPr="00C3320D">
              <w:rPr>
                <w:rStyle w:val="apple-converted-space"/>
                <w:rFonts w:ascii="Arial" w:hAnsi="Arial" w:cs="Arial"/>
                <w:sz w:val="14"/>
                <w:szCs w:val="14"/>
              </w:rPr>
              <w:t> </w:t>
            </w:r>
            <w:r>
              <w:rPr>
                <w:rFonts w:ascii="Arial" w:hAnsi="Arial" w:cs="Arial"/>
                <w:sz w:val="22"/>
                <w:szCs w:val="22"/>
              </w:rPr>
              <w:t>O</w:t>
            </w:r>
            <w:r w:rsidR="00E7006E" w:rsidRPr="00C3320D">
              <w:rPr>
                <w:rFonts w:ascii="Arial" w:hAnsi="Arial" w:cs="Arial"/>
                <w:sz w:val="22"/>
                <w:szCs w:val="22"/>
              </w:rPr>
              <w:t>utstanding debts and unlawful deduction of wages</w:t>
            </w:r>
            <w:r w:rsidR="00E7006E" w:rsidRPr="00C3320D">
              <w:rPr>
                <w:rStyle w:val="apple-converted-space"/>
                <w:rFonts w:ascii="Arial" w:hAnsi="Arial" w:cs="Arial"/>
                <w:sz w:val="22"/>
                <w:szCs w:val="22"/>
              </w:rPr>
              <w:t> </w:t>
            </w:r>
            <w:r w:rsidR="00E7006E" w:rsidRPr="00C3320D">
              <w:rPr>
                <w:rFonts w:ascii="Arial" w:hAnsi="Arial" w:cs="Arial"/>
                <w:sz w:val="22"/>
                <w:szCs w:val="22"/>
              </w:rPr>
              <w:t>including</w:t>
            </w:r>
            <w:r w:rsidR="00E7006E" w:rsidRPr="00C3320D">
              <w:rPr>
                <w:rStyle w:val="apple-converted-space"/>
                <w:rFonts w:ascii="Arial" w:hAnsi="Arial" w:cs="Arial"/>
                <w:sz w:val="22"/>
                <w:szCs w:val="22"/>
              </w:rPr>
              <w:t> </w:t>
            </w:r>
            <w:r w:rsidRPr="00C3320D">
              <w:rPr>
                <w:rFonts w:ascii="Arial" w:hAnsi="Arial" w:cs="Arial"/>
                <w:sz w:val="22"/>
                <w:szCs w:val="22"/>
              </w:rPr>
              <w:t xml:space="preserve">any </w:t>
            </w:r>
            <w:r>
              <w:rPr>
                <w:rFonts w:ascii="Arial" w:hAnsi="Arial" w:cs="Arial"/>
                <w:sz w:val="22"/>
                <w:szCs w:val="22"/>
              </w:rPr>
              <w:t>PAYE</w:t>
            </w:r>
            <w:r w:rsidRPr="00C3320D">
              <w:rPr>
                <w:rFonts w:ascii="Arial" w:hAnsi="Arial" w:cs="Arial"/>
                <w:sz w:val="22"/>
                <w:szCs w:val="22"/>
              </w:rPr>
              <w:t xml:space="preserv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0E8582F7" w:rsidR="00E7006E" w:rsidRPr="00C3320D" w:rsidRDefault="001B5CF9"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00E7006E" w:rsidRPr="00C3320D">
              <w:rPr>
                <w:rFonts w:ascii="Arial" w:hAnsi="Arial" w:cs="Arial"/>
                <w:sz w:val="14"/>
                <w:szCs w:val="14"/>
              </w:rPr>
              <w:t>            </w:t>
            </w:r>
            <w:r w:rsidR="00E7006E" w:rsidRPr="00C3320D">
              <w:rPr>
                <w:rStyle w:val="apple-converted-space"/>
                <w:rFonts w:ascii="Arial" w:hAnsi="Arial" w:cs="Arial"/>
                <w:sz w:val="14"/>
                <w:szCs w:val="14"/>
              </w:rPr>
              <w:t> </w:t>
            </w:r>
            <w:r>
              <w:rPr>
                <w:rFonts w:ascii="Arial" w:hAnsi="Arial" w:cs="Arial"/>
                <w:sz w:val="22"/>
                <w:szCs w:val="22"/>
              </w:rPr>
              <w:t>C</w:t>
            </w:r>
            <w:r w:rsidR="00E7006E" w:rsidRPr="00C3320D">
              <w:rPr>
                <w:rFonts w:ascii="Arial" w:hAnsi="Arial" w:cs="Arial"/>
                <w:sz w:val="22"/>
                <w:szCs w:val="22"/>
              </w:rPr>
              <w:t>laims whether in tort, contract or statute or otherwise;</w:t>
            </w:r>
          </w:p>
          <w:p w14:paraId="2FB78A25" w14:textId="516383B6" w:rsidR="00E7006E" w:rsidRPr="00C3320D" w:rsidRDefault="001B5CF9"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00E7006E" w:rsidRPr="00C3320D">
              <w:rPr>
                <w:rFonts w:ascii="Arial" w:hAnsi="Arial" w:cs="Arial"/>
                <w:sz w:val="14"/>
                <w:szCs w:val="14"/>
              </w:rPr>
              <w:t>           </w:t>
            </w:r>
            <w:r w:rsidR="00E7006E" w:rsidRPr="00C3320D">
              <w:rPr>
                <w:rStyle w:val="apple-converted-space"/>
                <w:rFonts w:ascii="Arial" w:hAnsi="Arial" w:cs="Arial"/>
                <w:sz w:val="14"/>
                <w:szCs w:val="14"/>
              </w:rPr>
              <w:t> </w:t>
            </w:r>
            <w:r>
              <w:rPr>
                <w:rFonts w:ascii="Arial" w:hAnsi="Arial" w:cs="Arial"/>
                <w:sz w:val="22"/>
                <w:szCs w:val="22"/>
              </w:rPr>
              <w:t>A</w:t>
            </w:r>
            <w:r w:rsidRPr="00C3320D">
              <w:rPr>
                <w:rFonts w:ascii="Arial" w:hAnsi="Arial" w:cs="Arial"/>
                <w:sz w:val="22"/>
                <w:szCs w:val="22"/>
              </w:rPr>
              <w:t>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41F94903" w:rsidR="009373BA" w:rsidRPr="00C3320D" w:rsidRDefault="001B5CF9" w:rsidP="00D40F55">
            <w:pPr>
              <w:pStyle w:val="GPsDefinition"/>
              <w:tabs>
                <w:tab w:val="clear" w:pos="-9"/>
                <w:tab w:val="left" w:pos="175"/>
              </w:tabs>
              <w:spacing w:before="120"/>
              <w:ind w:hanging="33"/>
            </w:pPr>
            <w:r w:rsidRPr="00C3320D">
              <w:t xml:space="preserve">Means </w:t>
            </w:r>
            <w:r w:rsidR="009373BA" w:rsidRPr="00C3320D">
              <w:t>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363A3127" w:rsidR="009373BA" w:rsidRPr="00C3320D" w:rsidDel="00D87E5F"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w:t>
            </w:r>
            <w:r w:rsidR="009373BA" w:rsidRPr="00C3320D">
              <w:rPr>
                <w:rFonts w:cs="Arial"/>
                <w:szCs w:val="22"/>
              </w:rPr>
              <w:t>have the meaning set out in Clause 2.1;</w:t>
            </w:r>
            <w:r w:rsidR="009373BA"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4E1BD8AD" w:rsidR="009373BA"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9373BA" w:rsidRPr="00C3320D">
              <w:rPr>
                <w:rFonts w:cs="Arial"/>
                <w:szCs w:val="22"/>
              </w:rPr>
              <w:t>the fees payable by the Customer to the Supplier which shall be based on:</w:t>
            </w:r>
          </w:p>
          <w:p w14:paraId="2A29350B" w14:textId="0BA76A9E" w:rsidR="009373BA"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Pr>
                <w:rFonts w:cs="Arial"/>
                <w:szCs w:val="22"/>
              </w:rPr>
              <w:t>) T</w:t>
            </w:r>
            <w:r w:rsidR="009373BA" w:rsidRPr="00C3320D">
              <w:rPr>
                <w:rFonts w:cs="Arial"/>
                <w:szCs w:val="22"/>
              </w:rPr>
              <w:t>he relevant rates set out in paragraph 2.1 of Section B of the Order Form; or</w:t>
            </w:r>
          </w:p>
          <w:p w14:paraId="09E4B201" w14:textId="4764A1B9" w:rsidR="009373BA"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Pr>
                <w:rFonts w:cs="Arial"/>
                <w:szCs w:val="22"/>
              </w:rPr>
              <w:t>) T</w:t>
            </w:r>
            <w:r w:rsidR="009373BA" w:rsidRPr="00C3320D">
              <w:rPr>
                <w:rFonts w:cs="Arial"/>
                <w:szCs w:val="22"/>
              </w:rPr>
              <w:t>he capped price set out in paragraph 2.3 of Section B of the Order Form; or</w:t>
            </w:r>
          </w:p>
          <w:p w14:paraId="258D7D06" w14:textId="24A248B9" w:rsidR="009373BA"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Pr>
                <w:rFonts w:cs="Arial"/>
                <w:szCs w:val="22"/>
              </w:rPr>
              <w:t>) T</w:t>
            </w:r>
            <w:r w:rsidR="009373BA" w:rsidRPr="00C3320D">
              <w:rPr>
                <w:rFonts w:cs="Arial"/>
                <w:szCs w:val="22"/>
              </w:rPr>
              <w:t>he fixed price set out in the paragraph 2.4 of Section B of the Order Form; or</w:t>
            </w:r>
          </w:p>
          <w:p w14:paraId="40020C8C" w14:textId="77802DDA" w:rsidR="009373BA"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w:t>
            </w:r>
            <w:r>
              <w:rPr>
                <w:rFonts w:cs="Arial"/>
                <w:szCs w:val="22"/>
              </w:rPr>
              <w:t>) A</w:t>
            </w:r>
            <w:r w:rsidR="009373BA" w:rsidRPr="00C3320D">
              <w:rPr>
                <w:rFonts w:cs="Arial"/>
                <w:szCs w:val="22"/>
              </w:rPr>
              <w:t>ny combination of the above; or</w:t>
            </w:r>
          </w:p>
          <w:p w14:paraId="29A827A2" w14:textId="4A98474D" w:rsidR="009373BA"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w:t>
            </w:r>
            <w:r>
              <w:rPr>
                <w:rFonts w:cs="Arial"/>
                <w:szCs w:val="22"/>
              </w:rPr>
              <w:t>) A</w:t>
            </w:r>
            <w:r w:rsidR="009373BA" w:rsidRPr="00C3320D">
              <w:rPr>
                <w:rFonts w:cs="Arial"/>
                <w:szCs w:val="22"/>
              </w:rPr>
              <w:t>n</w:t>
            </w:r>
            <w:r w:rsidR="00121CE7" w:rsidRPr="00C3320D">
              <w:rPr>
                <w:rFonts w:cs="Arial"/>
                <w:szCs w:val="22"/>
              </w:rPr>
              <w:t>y</w:t>
            </w:r>
            <w:r w:rsidR="009373BA"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“FOIA”</w:t>
            </w:r>
          </w:p>
        </w:tc>
        <w:tc>
          <w:tcPr>
            <w:tcW w:w="5309" w:type="dxa"/>
            <w:shd w:val="clear" w:color="auto" w:fill="auto"/>
          </w:tcPr>
          <w:p w14:paraId="04F91E91" w14:textId="71F7D5F9" w:rsidR="009373BA"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9373BA" w:rsidRPr="00C3320D">
              <w:rPr>
                <w:rFonts w:cs="Arial"/>
                <w:szCs w:val="22"/>
              </w:rPr>
              <w:t>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53E5098D" w:rsidR="009373BA" w:rsidRPr="00C3320D" w:rsidRDefault="001B5CF9" w:rsidP="00D40F55">
            <w:pPr>
              <w:pStyle w:val="GPsDefinition"/>
              <w:tabs>
                <w:tab w:val="clear" w:pos="-9"/>
                <w:tab w:val="left" w:pos="175"/>
              </w:tabs>
              <w:spacing w:before="120"/>
              <w:ind w:hanging="33"/>
            </w:pPr>
            <w:r w:rsidRPr="00C3320D">
              <w:t xml:space="preserve">Means </w:t>
            </w:r>
            <w:r w:rsidR="009373BA" w:rsidRPr="00C3320D">
              <w:t>any offence under any Laws creating offences in respect of fraudulent acts (including the Misrepresentation Act 1967) or at common law in respect of fraudulent acts including acts of</w:t>
            </w:r>
            <w:r w:rsidR="009373BA" w:rsidRPr="00C3320D">
              <w:rPr>
                <w:b/>
              </w:rPr>
              <w:t xml:space="preserve"> </w:t>
            </w:r>
            <w:r w:rsidR="009373BA"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085B973F" w:rsidR="009373BA" w:rsidRPr="00C3320D" w:rsidRDefault="001B5CF9" w:rsidP="00D40F55">
            <w:pPr>
              <w:pStyle w:val="GPsDefinition"/>
              <w:tabs>
                <w:tab w:val="clear" w:pos="-9"/>
                <w:tab w:val="left" w:pos="175"/>
              </w:tabs>
              <w:spacing w:before="120"/>
              <w:ind w:hanging="33"/>
            </w:pPr>
            <w:r w:rsidRPr="00C3320D">
              <w:t xml:space="preserve">Means </w:t>
            </w:r>
            <w:r w:rsidR="009373BA" w:rsidRPr="00C3320D">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14B6EF61" w:rsidR="009373BA" w:rsidRPr="00C3320D" w:rsidRDefault="001B5CF9" w:rsidP="00D40F55">
            <w:pPr>
              <w:pStyle w:val="GPsDefinition"/>
              <w:tabs>
                <w:tab w:val="clear" w:pos="-9"/>
                <w:tab w:val="left" w:pos="175"/>
              </w:tabs>
              <w:spacing w:before="120"/>
              <w:ind w:hanging="33"/>
            </w:pPr>
            <w:r w:rsidRPr="00C3320D">
              <w:t xml:space="preserve">Means </w:t>
            </w:r>
            <w:r w:rsidR="009373BA" w:rsidRPr="00C3320D">
              <w:t>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24C9F178" w:rsidR="00A72942" w:rsidRPr="00C3320D" w:rsidRDefault="001B5CF9" w:rsidP="00D40F55">
            <w:pPr>
              <w:pStyle w:val="BodyTextIndent"/>
              <w:numPr>
                <w:ilvl w:val="0"/>
                <w:numId w:val="0"/>
              </w:numPr>
              <w:spacing w:before="120" w:after="120"/>
              <w:ind w:hanging="33"/>
              <w:rPr>
                <w:rFonts w:cs="Arial"/>
                <w:szCs w:val="22"/>
              </w:rPr>
            </w:pPr>
            <w:r>
              <w:rPr>
                <w:rFonts w:cs="Arial"/>
                <w:szCs w:val="22"/>
              </w:rPr>
              <w:t>M</w:t>
            </w:r>
            <w:r w:rsidR="00A72942" w:rsidRPr="00C3320D">
              <w:rPr>
                <w:rFonts w:cs="Arial"/>
                <w:szCs w:val="22"/>
              </w:rPr>
              <w:t>eans, in respect of the Supplier or Panel Guarantor or Call Off Guarantor (as applicable):</w:t>
            </w:r>
          </w:p>
          <w:p w14:paraId="0B92ADE4" w14:textId="4F8443DA" w:rsidR="00A72942" w:rsidRPr="00C3320D" w:rsidRDefault="001B5CF9" w:rsidP="00D40F55">
            <w:pPr>
              <w:pStyle w:val="BodyTextIndent"/>
              <w:numPr>
                <w:ilvl w:val="0"/>
                <w:numId w:val="22"/>
              </w:numPr>
              <w:tabs>
                <w:tab w:val="clear" w:pos="720"/>
              </w:tabs>
              <w:spacing w:before="120" w:after="120"/>
              <w:ind w:left="742" w:hanging="33"/>
              <w:rPr>
                <w:rFonts w:cs="Arial"/>
                <w:szCs w:val="22"/>
              </w:rPr>
            </w:pPr>
            <w:r>
              <w:rPr>
                <w:rFonts w:cs="Arial"/>
                <w:szCs w:val="22"/>
              </w:rPr>
              <w:t>A</w:t>
            </w:r>
            <w:r w:rsidR="00A72942" w:rsidRPr="00C3320D">
              <w:rPr>
                <w:rFonts w:cs="Arial"/>
                <w:szCs w:val="22"/>
              </w:rPr>
              <w:t xml:space="preserve"> proposal is made for a voluntary arrangement within Part I of the Insolvency Act 1986 or of any other composition scheme or arrangement with, or assignment for the benefit of, its creditors; or </w:t>
            </w:r>
          </w:p>
          <w:p w14:paraId="1525AD1E" w14:textId="4E79CD5F" w:rsidR="00A72942" w:rsidRPr="00C3320D" w:rsidRDefault="001B5CF9" w:rsidP="00D40F55">
            <w:pPr>
              <w:pStyle w:val="BodyTextIndent"/>
              <w:numPr>
                <w:ilvl w:val="0"/>
                <w:numId w:val="22"/>
              </w:numPr>
              <w:tabs>
                <w:tab w:val="clear" w:pos="720"/>
              </w:tabs>
              <w:spacing w:before="120" w:after="120"/>
              <w:ind w:left="742" w:hanging="33"/>
              <w:rPr>
                <w:rFonts w:cs="Arial"/>
                <w:szCs w:val="22"/>
              </w:rPr>
            </w:pPr>
            <w:r>
              <w:rPr>
                <w:rFonts w:cs="Arial"/>
                <w:szCs w:val="22"/>
              </w:rPr>
              <w:t>A</w:t>
            </w:r>
            <w:r w:rsidR="00A72942" w:rsidRPr="00C3320D">
              <w:rPr>
                <w:rFonts w:cs="Arial"/>
                <w:szCs w:val="22"/>
              </w:rPr>
              <w:t xml:space="preserve">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669BEC7" w:rsidR="00A72942" w:rsidRPr="00C3320D" w:rsidRDefault="001B5CF9" w:rsidP="00D40F55">
            <w:pPr>
              <w:pStyle w:val="BodyTextIndent"/>
              <w:numPr>
                <w:ilvl w:val="0"/>
                <w:numId w:val="22"/>
              </w:numPr>
              <w:tabs>
                <w:tab w:val="clear" w:pos="720"/>
              </w:tabs>
              <w:spacing w:before="120" w:after="120"/>
              <w:ind w:left="742" w:hanging="33"/>
              <w:rPr>
                <w:rFonts w:cs="Arial"/>
                <w:szCs w:val="22"/>
              </w:rPr>
            </w:pPr>
            <w:r>
              <w:rPr>
                <w:rFonts w:cs="Arial"/>
                <w:szCs w:val="22"/>
              </w:rPr>
              <w:t>A</w:t>
            </w:r>
            <w:r w:rsidR="00A72942" w:rsidRPr="00C3320D">
              <w:rPr>
                <w:rFonts w:cs="Arial"/>
                <w:szCs w:val="22"/>
              </w:rPr>
              <w:t xml:space="preserve">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203A9C7E" w:rsidR="00A72942" w:rsidRPr="00C3320D" w:rsidRDefault="001B5CF9" w:rsidP="00D40F55">
            <w:pPr>
              <w:pStyle w:val="BodyTextIndent"/>
              <w:numPr>
                <w:ilvl w:val="0"/>
                <w:numId w:val="22"/>
              </w:numPr>
              <w:tabs>
                <w:tab w:val="clear" w:pos="720"/>
              </w:tabs>
              <w:spacing w:before="120" w:after="120"/>
              <w:ind w:left="742" w:hanging="33"/>
              <w:rPr>
                <w:rFonts w:cs="Arial"/>
                <w:szCs w:val="22"/>
              </w:rPr>
            </w:pPr>
            <w:r>
              <w:rPr>
                <w:rFonts w:cs="Arial"/>
                <w:szCs w:val="22"/>
              </w:rPr>
              <w:t>A</w:t>
            </w:r>
            <w:r w:rsidR="00A72942" w:rsidRPr="00C3320D">
              <w:rPr>
                <w:rFonts w:cs="Arial"/>
                <w:szCs w:val="22"/>
              </w:rPr>
              <w:t xml:space="preserve"> receiver, administrative receiver or similar officer is appointed over the whole or any part of its business or assets; or </w:t>
            </w:r>
          </w:p>
          <w:p w14:paraId="33DE248C" w14:textId="1CBE6759" w:rsidR="00A72942" w:rsidRPr="00C3320D" w:rsidRDefault="001B5CF9" w:rsidP="00D40F55">
            <w:pPr>
              <w:pStyle w:val="BodyTextIndent"/>
              <w:numPr>
                <w:ilvl w:val="0"/>
                <w:numId w:val="22"/>
              </w:numPr>
              <w:tabs>
                <w:tab w:val="clear" w:pos="720"/>
              </w:tabs>
              <w:spacing w:before="120" w:after="120"/>
              <w:ind w:left="742" w:hanging="33"/>
              <w:rPr>
                <w:rFonts w:cs="Arial"/>
                <w:szCs w:val="22"/>
              </w:rPr>
            </w:pPr>
            <w:r>
              <w:rPr>
                <w:rFonts w:cs="Arial"/>
                <w:szCs w:val="22"/>
              </w:rPr>
              <w:t>A</w:t>
            </w:r>
            <w:r w:rsidR="00A72942" w:rsidRPr="00C3320D">
              <w:rPr>
                <w:rFonts w:cs="Arial"/>
                <w:szCs w:val="22"/>
              </w:rPr>
              <w:t xml:space="preserve">n application order is made either for the appointment of an administrator or for an administration order, an administrator is appointed, or notice of intention to appoint an administrator is given; or </w:t>
            </w:r>
          </w:p>
          <w:p w14:paraId="6C2CED31" w14:textId="4E7B0F9F" w:rsidR="00A72942" w:rsidRPr="00C3320D" w:rsidRDefault="001B5CF9" w:rsidP="00D40F55">
            <w:pPr>
              <w:pStyle w:val="BodyTextIndent"/>
              <w:numPr>
                <w:ilvl w:val="0"/>
                <w:numId w:val="22"/>
              </w:numPr>
              <w:tabs>
                <w:tab w:val="clear" w:pos="720"/>
              </w:tabs>
              <w:spacing w:before="120" w:after="120"/>
              <w:ind w:left="742" w:hanging="33"/>
              <w:rPr>
                <w:rFonts w:cs="Arial"/>
                <w:szCs w:val="22"/>
              </w:rPr>
            </w:pPr>
            <w:r>
              <w:rPr>
                <w:rFonts w:cs="Arial"/>
                <w:szCs w:val="22"/>
              </w:rPr>
              <w:lastRenderedPageBreak/>
              <w:t xml:space="preserve">It </w:t>
            </w:r>
            <w:r w:rsidR="00A72942" w:rsidRPr="00C3320D">
              <w:rPr>
                <w:rFonts w:cs="Arial"/>
                <w:szCs w:val="22"/>
              </w:rPr>
              <w:t xml:space="preserve">is or becomes insolvent within the meaning of section 123 of the Insolvency Act 1986; or </w:t>
            </w:r>
          </w:p>
          <w:p w14:paraId="129464F1" w14:textId="10C87D49" w:rsidR="00A72942" w:rsidRPr="00C3320D" w:rsidRDefault="001B5CF9" w:rsidP="00D40F55">
            <w:pPr>
              <w:pStyle w:val="BodyTextIndent"/>
              <w:numPr>
                <w:ilvl w:val="0"/>
                <w:numId w:val="22"/>
              </w:numPr>
              <w:tabs>
                <w:tab w:val="clear" w:pos="720"/>
              </w:tabs>
              <w:spacing w:before="120" w:after="120"/>
              <w:ind w:left="742" w:hanging="33"/>
              <w:rPr>
                <w:rFonts w:cs="Arial"/>
                <w:szCs w:val="22"/>
              </w:rPr>
            </w:pPr>
            <w:r>
              <w:rPr>
                <w:rFonts w:cs="Arial"/>
                <w:szCs w:val="22"/>
              </w:rPr>
              <w:t>B</w:t>
            </w:r>
            <w:r w:rsidR="00A72942" w:rsidRPr="00C3320D">
              <w:rPr>
                <w:rFonts w:cs="Arial"/>
                <w:szCs w:val="22"/>
              </w:rPr>
              <w:t xml:space="preserve">eing a "small company" within the meaning of section 382(3) of the Companies Act 2006, a moratorium comes into force pursuant to Schedule A1 of the Insolvency Act 1986; or </w:t>
            </w:r>
          </w:p>
          <w:p w14:paraId="61F13A01" w14:textId="6D65D980" w:rsidR="00A72942" w:rsidRPr="00C3320D" w:rsidRDefault="001B5CF9" w:rsidP="00D40F55">
            <w:pPr>
              <w:pStyle w:val="BodyTextIndent"/>
              <w:numPr>
                <w:ilvl w:val="0"/>
                <w:numId w:val="22"/>
              </w:numPr>
              <w:tabs>
                <w:tab w:val="clear" w:pos="720"/>
              </w:tabs>
              <w:spacing w:before="120" w:after="120"/>
              <w:ind w:left="742" w:hanging="33"/>
              <w:rPr>
                <w:rFonts w:cs="Arial"/>
                <w:szCs w:val="22"/>
              </w:rPr>
            </w:pPr>
            <w:r>
              <w:rPr>
                <w:rFonts w:cs="Arial"/>
                <w:szCs w:val="22"/>
              </w:rPr>
              <w:t>W</w:t>
            </w:r>
            <w:r w:rsidR="00A72942" w:rsidRPr="00C3320D">
              <w:rPr>
                <w:rFonts w:cs="Arial"/>
                <w:szCs w:val="22"/>
              </w:rPr>
              <w:t xml:space="preserve">here the Supplier or Panel Guarantor or Call Off Guarantor is an individual or partnership, any event analogous to those listed in limbs (a) to (g) (inclusive) occurs in relation to that individual or partnership; or </w:t>
            </w:r>
          </w:p>
          <w:p w14:paraId="7E4B2B00" w14:textId="369747A5" w:rsidR="00A72942" w:rsidRPr="00C3320D" w:rsidRDefault="001B5CF9" w:rsidP="00D40F55">
            <w:pPr>
              <w:pStyle w:val="BodyTextIndent"/>
              <w:numPr>
                <w:ilvl w:val="0"/>
                <w:numId w:val="22"/>
              </w:numPr>
              <w:tabs>
                <w:tab w:val="clear" w:pos="720"/>
              </w:tabs>
              <w:spacing w:before="120" w:after="120"/>
              <w:ind w:left="742" w:hanging="33"/>
              <w:rPr>
                <w:rFonts w:cs="Arial"/>
                <w:szCs w:val="22"/>
              </w:rPr>
            </w:pPr>
            <w:r>
              <w:rPr>
                <w:rFonts w:cs="Arial"/>
                <w:szCs w:val="22"/>
              </w:rPr>
              <w:t>A</w:t>
            </w:r>
            <w:r w:rsidR="00A72942" w:rsidRPr="00C3320D">
              <w:rPr>
                <w:rFonts w:cs="Arial"/>
                <w:szCs w:val="22"/>
              </w:rPr>
              <w:t>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0CF25D14" w:rsidR="00A72942" w:rsidRPr="00C3320D" w:rsidRDefault="001B5CF9" w:rsidP="00D40F55">
            <w:pPr>
              <w:pStyle w:val="GPsDefinition"/>
              <w:spacing w:before="120"/>
              <w:ind w:hanging="33"/>
            </w:pPr>
            <w:r>
              <w:t>M</w:t>
            </w:r>
            <w:r w:rsidR="00A72942" w:rsidRPr="00C3320D">
              <w:t>eans</w:t>
            </w:r>
          </w:p>
          <w:p w14:paraId="30ADF82E" w14:textId="4122EF59" w:rsidR="00A72942" w:rsidRPr="00C3320D" w:rsidRDefault="001B5CF9" w:rsidP="00D40F55">
            <w:pPr>
              <w:pStyle w:val="GPSDefinitionL2"/>
              <w:spacing w:before="120"/>
              <w:ind w:hanging="33"/>
            </w:pPr>
            <w:r>
              <w:t>C</w:t>
            </w:r>
            <w:r w:rsidR="00A72942" w:rsidRPr="00C3320D">
              <w:t xml:space="preserve">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18DC2689" w:rsidR="00A72942" w:rsidRPr="00C3320D" w:rsidRDefault="001B5CF9" w:rsidP="00D40F55">
            <w:pPr>
              <w:pStyle w:val="GPSDefinitionL2"/>
              <w:spacing w:before="120"/>
              <w:ind w:hanging="33"/>
            </w:pPr>
            <w:r>
              <w:t>A</w:t>
            </w:r>
            <w:r w:rsidR="00A72942" w:rsidRPr="00C3320D">
              <w:t>pplications for registration, and the right to apply for registration, for any of the rights listed at (a) that are capable of being registered in any country or jurisdiction; and</w:t>
            </w:r>
          </w:p>
          <w:p w14:paraId="0F6B59D2" w14:textId="4D7BF46B" w:rsidR="00A72942" w:rsidRPr="00C3320D" w:rsidRDefault="001B5CF9" w:rsidP="00D40F55">
            <w:pPr>
              <w:pStyle w:val="GPSDefinitionL2"/>
              <w:spacing w:before="120"/>
              <w:ind w:hanging="33"/>
            </w:pPr>
            <w:r>
              <w:t>A</w:t>
            </w:r>
            <w:r w:rsidR="00A72942" w:rsidRPr="00C3320D">
              <w:t>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242CFFD8"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A72942" w:rsidRPr="00C3320D">
              <w:rPr>
                <w:rFonts w:cs="Arial"/>
                <w:szCs w:val="22"/>
              </w:rPr>
              <w:t xml:space="preserve">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0BF2767C"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A72942" w:rsidRPr="00C3320D">
              <w:rPr>
                <w:rFonts w:cs="Arial"/>
                <w:szCs w:val="22"/>
              </w:rPr>
              <w:t>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090C18F0" w:rsidR="00A72942" w:rsidRPr="00C3320D" w:rsidRDefault="001B5CF9" w:rsidP="00D40F55">
            <w:pPr>
              <w:pStyle w:val="GPsDefinition"/>
              <w:tabs>
                <w:tab w:val="clear" w:pos="-9"/>
                <w:tab w:val="left" w:pos="175"/>
              </w:tabs>
              <w:spacing w:before="120"/>
              <w:ind w:hanging="33"/>
            </w:pPr>
            <w:r w:rsidRPr="00C3320D">
              <w:t xml:space="preserve">Means </w:t>
            </w:r>
            <w:r w:rsidR="00A72942" w:rsidRPr="00C3320D">
              <w:t xml:space="preserve">any Sub-Contractor which is listed in Panel Schedule 7 (Key Sub-Contractors), that in the opinion of the Authority, performs (or would perform </w:t>
            </w:r>
            <w:r w:rsidR="00A72942" w:rsidRPr="00C3320D">
              <w:lastRenderedPageBreak/>
              <w:t xml:space="preserve">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“Know How”</w:t>
            </w:r>
          </w:p>
        </w:tc>
        <w:tc>
          <w:tcPr>
            <w:tcW w:w="5309" w:type="dxa"/>
            <w:shd w:val="clear" w:color="auto" w:fill="auto"/>
          </w:tcPr>
          <w:p w14:paraId="63CA19B8" w14:textId="2688D6F2" w:rsidR="00A72942" w:rsidRPr="00C3320D" w:rsidRDefault="001B5CF9" w:rsidP="00D40F55">
            <w:pPr>
              <w:pStyle w:val="BodyTextIndent"/>
              <w:tabs>
                <w:tab w:val="clear" w:pos="720"/>
                <w:tab w:val="num" w:pos="0"/>
              </w:tabs>
              <w:spacing w:before="120" w:after="120"/>
              <w:ind w:left="0" w:hanging="33"/>
              <w:rPr>
                <w:rFonts w:cs="Arial"/>
                <w:szCs w:val="22"/>
              </w:rPr>
            </w:pPr>
            <w:r w:rsidRPr="00C3320D">
              <w:rPr>
                <w:rFonts w:cs="Arial"/>
                <w:szCs w:val="22"/>
              </w:rPr>
              <w:t xml:space="preserve">Means </w:t>
            </w:r>
            <w:r w:rsidR="00A72942" w:rsidRPr="00C3320D">
              <w:rPr>
                <w:rFonts w:cs="Arial"/>
                <w:szCs w:val="22"/>
              </w:rPr>
              <w:t>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377E0FA2" w:rsidR="00A72942" w:rsidRPr="00C3320D" w:rsidRDefault="001B5CF9" w:rsidP="00D40F55">
            <w:pPr>
              <w:pStyle w:val="GPsDefinition"/>
              <w:tabs>
                <w:tab w:val="clear" w:pos="-9"/>
                <w:tab w:val="left" w:pos="460"/>
              </w:tabs>
              <w:spacing w:before="120"/>
              <w:ind w:left="460" w:firstLine="0"/>
            </w:pPr>
            <w:r w:rsidRPr="00C3320D">
              <w:t xml:space="preserve">Means </w:t>
            </w:r>
            <w:r w:rsidR="00A72942" w:rsidRPr="00C3320D">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06C24BF2"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73BD7D2" w:rsidR="00A72942" w:rsidRPr="00C3320D" w:rsidRDefault="001B5CF9"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 and bribery);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4A214B42"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A72942" w:rsidRPr="00C3320D">
              <w:rPr>
                <w:rFonts w:cs="Arial"/>
                <w:szCs w:val="22"/>
              </w:rPr>
              <w:t>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12D6EEE2"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A72942" w:rsidRPr="00C3320D">
              <w:rPr>
                <w:rFonts w:cs="Arial"/>
                <w:szCs w:val="22"/>
              </w:rPr>
              <w:t xml:space="preserve">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6DF696DA" w:rsidR="00A72942" w:rsidRPr="00C3320D" w:rsidRDefault="001B5CF9"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w:t>
            </w:r>
            <w:r w:rsidR="00A72942" w:rsidRPr="00C3320D">
              <w:rPr>
                <w:rFonts w:cs="Arial"/>
                <w:szCs w:val="22"/>
              </w:rPr>
              <w:t xml:space="preserve">the notice published in the OJEU with the reference </w:t>
            </w:r>
            <w:r w:rsidR="00121CE7" w:rsidRPr="00C3320D">
              <w:rPr>
                <w:rFonts w:cs="Arial"/>
                <w:szCs w:val="22"/>
              </w:rPr>
              <w:t>2016/S 174-313246</w:t>
            </w:r>
            <w:r w:rsidR="00A72942"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0B69EE1B" w:rsidR="00A72942" w:rsidRPr="00C3320D" w:rsidRDefault="001B5CF9" w:rsidP="00D40F55">
            <w:pPr>
              <w:spacing w:before="120" w:after="120" w:line="240" w:lineRule="auto"/>
              <w:ind w:hanging="33"/>
              <w:rPr>
                <w:rFonts w:cs="Arial"/>
                <w:szCs w:val="22"/>
              </w:rPr>
            </w:pPr>
            <w:r w:rsidRPr="00C3320D">
              <w:rPr>
                <w:rFonts w:cs="Arial"/>
                <w:szCs w:val="22"/>
              </w:rPr>
              <w:t xml:space="preserve">Means </w:t>
            </w:r>
            <w:r w:rsidR="00A72942" w:rsidRPr="00C3320D">
              <w:rPr>
                <w:rFonts w:cs="Arial"/>
                <w:szCs w:val="22"/>
              </w:rPr>
              <w:t xml:space="preserve">complete and accurate financial and non-financial information which is sufficient to enable the Authority to verify the Charges already paid or payable and Charges forecast to be paid during the Panel Period and term of any Legal Services </w:t>
            </w:r>
            <w:r w:rsidR="00A72942" w:rsidRPr="00C3320D">
              <w:rPr>
                <w:rFonts w:cs="Arial"/>
                <w:szCs w:val="22"/>
              </w:rPr>
              <w:lastRenderedPageBreak/>
              <w:t>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“Panel Agreement”</w:t>
            </w:r>
          </w:p>
        </w:tc>
        <w:tc>
          <w:tcPr>
            <w:tcW w:w="5309" w:type="dxa"/>
            <w:shd w:val="clear" w:color="auto" w:fill="auto"/>
          </w:tcPr>
          <w:p w14:paraId="470FA91F" w14:textId="0D92720A" w:rsidR="00A72942" w:rsidRPr="00C3320D" w:rsidRDefault="001B5CF9" w:rsidP="009D335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A72942" w:rsidRPr="00C3320D">
              <w:rPr>
                <w:rFonts w:cs="Arial"/>
                <w:szCs w:val="22"/>
              </w:rPr>
              <w:t xml:space="preserve">the panel agreement between the Authority and the Supplier </w:t>
            </w:r>
            <w:r w:rsidR="00A72942" w:rsidRPr="009D335E">
              <w:rPr>
                <w:rFonts w:cs="Arial"/>
                <w:szCs w:val="22"/>
              </w:rPr>
              <w:t xml:space="preserve">dated </w:t>
            </w:r>
            <w:r w:rsidR="009D335E" w:rsidRPr="009D335E">
              <w:rPr>
                <w:rFonts w:cs="Arial"/>
                <w:szCs w:val="22"/>
              </w:rPr>
              <w:t>21/07/2017</w:t>
            </w:r>
            <w:r w:rsidR="00A72942" w:rsidRPr="009D335E">
              <w:rPr>
                <w:rFonts w:cs="Arial"/>
                <w:szCs w:val="22"/>
              </w:rPr>
              <w:t xml:space="preserve"> and referenced  </w:t>
            </w:r>
            <w:r w:rsidR="00A72942" w:rsidRPr="00C3320D">
              <w:rPr>
                <w:rFonts w:cs="Arial"/>
                <w:szCs w:val="22"/>
              </w:rPr>
              <w:t>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426D572B"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A72942" w:rsidRPr="00C3320D">
              <w:rPr>
                <w:rFonts w:cs="Arial"/>
                <w:szCs w:val="22"/>
              </w:rPr>
              <w:t>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3F9BCD92"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2D98B223" w:rsidR="00A72942" w:rsidRPr="00C3320D" w:rsidRDefault="001B5CF9" w:rsidP="009D335E">
            <w:pPr>
              <w:pStyle w:val="GPsDefinition"/>
              <w:tabs>
                <w:tab w:val="clear" w:pos="-9"/>
              </w:tabs>
              <w:spacing w:before="120"/>
              <w:ind w:hanging="33"/>
            </w:pPr>
            <w:r w:rsidRPr="00C3320D">
              <w:t xml:space="preserve">Means </w:t>
            </w:r>
            <w:r w:rsidR="00A72942" w:rsidRPr="00C3320D">
              <w:t>any person acceptable to the Autho</w:t>
            </w:r>
            <w:r>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395F5A8"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A72942" w:rsidRPr="00C3320D">
              <w:rPr>
                <w:rFonts w:cs="Arial"/>
                <w:szCs w:val="22"/>
              </w:rPr>
              <w:t xml:space="preserve">the Supplier or the Customer and </w:t>
            </w:r>
            <w:r w:rsidR="00A72942" w:rsidRPr="00C3320D">
              <w:rPr>
                <w:rFonts w:cs="Arial"/>
                <w:b/>
                <w:szCs w:val="22"/>
              </w:rPr>
              <w:t>"Parties"</w:t>
            </w:r>
            <w:r w:rsidR="00A72942"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61BCA283"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w:t>
            </w:r>
            <w:r w:rsidR="00A72942" w:rsidRPr="00C3320D">
              <w:rPr>
                <w:rFonts w:cs="Arial"/>
                <w:szCs w:val="22"/>
              </w:rPr>
              <w:t>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28373F3F" w:rsidR="00A72942" w:rsidRPr="00C3320D" w:rsidRDefault="001B5CF9" w:rsidP="00D40F55">
            <w:pPr>
              <w:pStyle w:val="GPsDefinition"/>
              <w:spacing w:before="120"/>
              <w:ind w:hanging="33"/>
            </w:pPr>
            <w:r w:rsidRPr="00C3320D">
              <w:t xml:space="preserve">Has </w:t>
            </w:r>
            <w:r w:rsidR="00A72942" w:rsidRPr="00C3320D">
              <w:t>the meaning given to it in the Data Protection Legislation but, for the purposes of this Call Off Contract, it shall include both manual and automatic processing and "</w:t>
            </w:r>
            <w:r w:rsidR="00A72942" w:rsidRPr="00C3320D">
              <w:rPr>
                <w:b/>
              </w:rPr>
              <w:t>Process</w:t>
            </w:r>
            <w:r w:rsidR="00A72942" w:rsidRPr="00C3320D">
              <w:t>" and "</w:t>
            </w:r>
            <w:r w:rsidR="00A72942" w:rsidRPr="00C3320D">
              <w:rPr>
                <w:b/>
              </w:rPr>
              <w:t>Processed</w:t>
            </w:r>
            <w:r w:rsidR="00A72942"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1A8F1EE1" w:rsidR="00A72942" w:rsidRPr="00C3320D" w:rsidRDefault="001B5CF9" w:rsidP="00D40F55">
            <w:pPr>
              <w:pStyle w:val="GPsDefinition"/>
              <w:spacing w:before="120"/>
            </w:pPr>
            <w:r>
              <w:t>M</w:t>
            </w:r>
            <w:r w:rsidR="00A72942" w:rsidRPr="00C3320D">
              <w:t>eans any of the following:</w:t>
            </w:r>
          </w:p>
          <w:p w14:paraId="1E03E220" w14:textId="486BEDB5" w:rsidR="00A72942" w:rsidRPr="00C3320D" w:rsidRDefault="001B5CF9" w:rsidP="00D40F55">
            <w:pPr>
              <w:pStyle w:val="GPSDefinitionL2"/>
              <w:spacing w:before="120"/>
            </w:pPr>
            <w:r>
              <w:t>T</w:t>
            </w:r>
            <w:r w:rsidR="00A72942" w:rsidRPr="00C3320D">
              <w:t>o directly or indirectly offer, promise or give any person working for or engaged by the Customer and/or the Authority or other Panel Customer or any other public body a financial or other advantage to:</w:t>
            </w:r>
          </w:p>
          <w:p w14:paraId="1606B520" w14:textId="454F6326" w:rsidR="00A72942" w:rsidRPr="00C3320D" w:rsidRDefault="001B5CF9" w:rsidP="00D40F55">
            <w:pPr>
              <w:pStyle w:val="GPSDefinitionL3"/>
              <w:spacing w:before="120"/>
            </w:pPr>
            <w:r>
              <w:t>I</w:t>
            </w:r>
            <w:r w:rsidR="00A72942" w:rsidRPr="00C3320D">
              <w:t>nduce that person to perform improperly a relevant function or activity; or</w:t>
            </w:r>
          </w:p>
          <w:p w14:paraId="1A5F5BC0" w14:textId="171AB82B" w:rsidR="00A72942" w:rsidRPr="00C3320D" w:rsidRDefault="001B5CF9" w:rsidP="00D40F55">
            <w:pPr>
              <w:pStyle w:val="GPSDefinitionL3"/>
              <w:spacing w:before="120"/>
            </w:pPr>
            <w:r>
              <w:t>R</w:t>
            </w:r>
            <w:r w:rsidR="00A72942" w:rsidRPr="00C3320D">
              <w:t xml:space="preserve">eward that person for improper performance of a relevant function or activity; </w:t>
            </w:r>
          </w:p>
          <w:p w14:paraId="574FA765" w14:textId="6D4745E8" w:rsidR="00A72942" w:rsidRPr="00C3320D" w:rsidRDefault="001B5CF9" w:rsidP="00D40F55">
            <w:pPr>
              <w:pStyle w:val="GPSDefinitionL2"/>
              <w:spacing w:before="120"/>
            </w:pPr>
            <w:r>
              <w:t>T</w:t>
            </w:r>
            <w:r w:rsidR="00A72942" w:rsidRPr="00C3320D">
              <w:t>o directly or indirectly request, agree to receive or accept any financial or other advantage as an inducement or a reward for improper performance of a relevant function or activity in connection with this Legal Services Contract;</w:t>
            </w:r>
          </w:p>
          <w:p w14:paraId="25D5B4F2" w14:textId="78F6421A" w:rsidR="00A72942" w:rsidRPr="00C3320D" w:rsidRDefault="001B5CF9" w:rsidP="00D40F55">
            <w:pPr>
              <w:pStyle w:val="GPSDefinitionL2"/>
              <w:spacing w:before="120"/>
            </w:pPr>
            <w:r>
              <w:t>Co</w:t>
            </w:r>
            <w:r w:rsidR="00A72942" w:rsidRPr="00C3320D">
              <w:t>mmitting any offence:</w:t>
            </w:r>
          </w:p>
          <w:p w14:paraId="128B66EF" w14:textId="752779FB" w:rsidR="00A72942" w:rsidRPr="00C3320D" w:rsidRDefault="001B5CF9" w:rsidP="00D40F55">
            <w:pPr>
              <w:pStyle w:val="GPSDefinitionL3"/>
              <w:spacing w:before="120"/>
            </w:pPr>
            <w:r w:rsidRPr="00C3320D">
              <w:t xml:space="preserve">Under </w:t>
            </w:r>
            <w:r w:rsidR="00A72942" w:rsidRPr="00C3320D">
              <w:t>the Bribery Act 2010 (or any legislation repealed or revoked by such Act); or</w:t>
            </w:r>
          </w:p>
          <w:p w14:paraId="08F88916" w14:textId="66EED3FC" w:rsidR="00A72942" w:rsidRPr="00C3320D" w:rsidRDefault="001B5CF9" w:rsidP="00D40F55">
            <w:pPr>
              <w:pStyle w:val="GPSDefinitionL3"/>
              <w:spacing w:before="120"/>
            </w:pPr>
            <w:r w:rsidRPr="00C3320D">
              <w:lastRenderedPageBreak/>
              <w:t xml:space="preserve">Under </w:t>
            </w:r>
            <w:r w:rsidR="00A72942" w:rsidRPr="00C3320D">
              <w:t xml:space="preserve">legislation or common law concerning fraudulent acts; or </w:t>
            </w:r>
          </w:p>
          <w:p w14:paraId="41AFD58D" w14:textId="111CEFDF" w:rsidR="00A72942" w:rsidRPr="00C3320D" w:rsidRDefault="001B5CF9" w:rsidP="00D40F55">
            <w:pPr>
              <w:pStyle w:val="GPSDefinitionL3"/>
              <w:spacing w:before="120"/>
            </w:pPr>
            <w:r w:rsidRPr="00C3320D">
              <w:t>Defrauding</w:t>
            </w:r>
            <w:r w:rsidR="00A72942" w:rsidRPr="00C3320D">
              <w:t xml:space="preserve">,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1BB4BDA" w:rsidR="00A72942" w:rsidRPr="00C3320D" w:rsidRDefault="001B5CF9" w:rsidP="00D40F55">
            <w:pPr>
              <w:pStyle w:val="GPsDefinition"/>
              <w:tabs>
                <w:tab w:val="clear" w:pos="-9"/>
                <w:tab w:val="left" w:pos="34"/>
              </w:tabs>
              <w:spacing w:before="120"/>
              <w:ind w:hanging="33"/>
            </w:pPr>
            <w:r w:rsidRPr="00C3320D">
              <w:t xml:space="preserve">Means </w:t>
            </w:r>
            <w:r w:rsidR="00A72942" w:rsidRPr="00C3320D">
              <w:t>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4A7F116C" w:rsidR="00A72942" w:rsidRPr="00C3320D" w:rsidRDefault="001B5CF9" w:rsidP="00D40F55">
            <w:pPr>
              <w:pStyle w:val="GPSDefinitionL2"/>
              <w:tabs>
                <w:tab w:val="clear" w:pos="144"/>
                <w:tab w:val="left" w:pos="175"/>
              </w:tabs>
              <w:spacing w:before="120"/>
              <w:ind w:hanging="686"/>
            </w:pPr>
            <w:r w:rsidRPr="00C3320D">
              <w:t xml:space="preserve">Travel </w:t>
            </w:r>
            <w:r w:rsidR="00A72942" w:rsidRPr="00C3320D">
              <w:t>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3EA27B54" w:rsidR="00A72942" w:rsidRPr="00C3320D" w:rsidRDefault="001B5CF9" w:rsidP="00D40F55">
            <w:pPr>
              <w:pStyle w:val="GPSDefinitionL2"/>
              <w:tabs>
                <w:tab w:val="clear" w:pos="144"/>
                <w:tab w:val="left" w:pos="175"/>
              </w:tabs>
              <w:spacing w:before="120"/>
              <w:ind w:hanging="686"/>
            </w:pPr>
            <w:r w:rsidRPr="00C3320D">
              <w:t xml:space="preserve">Subsistence </w:t>
            </w:r>
            <w:r w:rsidR="00A72942" w:rsidRPr="00C3320D">
              <w:t>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1ED8B493" w:rsidR="00A72942" w:rsidRPr="00C3320D" w:rsidRDefault="001B5CF9" w:rsidP="00D40F55">
            <w:pPr>
              <w:pStyle w:val="GPsDefinition"/>
              <w:tabs>
                <w:tab w:val="clear" w:pos="-9"/>
                <w:tab w:val="left" w:pos="175"/>
              </w:tabs>
              <w:spacing w:before="120"/>
              <w:ind w:hanging="33"/>
            </w:pPr>
            <w:r w:rsidRPr="00C3320D">
              <w:rPr>
                <w:bCs/>
                <w:lang w:eastAsia="en-GB"/>
              </w:rPr>
              <w:t xml:space="preserve">Means </w:t>
            </w:r>
            <w:r w:rsidR="00A72942" w:rsidRPr="00C3320D">
              <w:t>all applicable Law relating to bribery, corruption and fraud, including the Bribery Act 2010 and any guidance issued by the Secretary of State for Justice pursuant to section 9 of the Bribery Act 2010</w:t>
            </w:r>
            <w:r w:rsidR="00A72942"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1F20F309" w:rsidR="00A72942" w:rsidRPr="00C3320D" w:rsidRDefault="001B5CF9" w:rsidP="00D40F55">
            <w:pPr>
              <w:pStyle w:val="GPsDefinition"/>
              <w:tabs>
                <w:tab w:val="clear" w:pos="-9"/>
                <w:tab w:val="left" w:pos="175"/>
              </w:tabs>
              <w:spacing w:before="120"/>
              <w:ind w:hanging="33"/>
            </w:pPr>
            <w:r>
              <w:t>M</w:t>
            </w:r>
            <w:r w:rsidR="00A72942" w:rsidRPr="00C3320D">
              <w:t>eans:</w:t>
            </w:r>
          </w:p>
          <w:p w14:paraId="48829EC3" w14:textId="16519810" w:rsidR="00A72942" w:rsidRPr="00C3320D" w:rsidRDefault="001B5CF9" w:rsidP="00D40F55">
            <w:pPr>
              <w:pStyle w:val="GPSDefinitionL2"/>
              <w:tabs>
                <w:tab w:val="clear" w:pos="144"/>
                <w:tab w:val="left" w:pos="175"/>
              </w:tabs>
              <w:spacing w:before="120"/>
              <w:ind w:hanging="33"/>
            </w:pPr>
            <w:r w:rsidRPr="00C3320D">
              <w:t xml:space="preserve">Any </w:t>
            </w:r>
            <w:r w:rsidR="00A72942" w:rsidRPr="00C3320D">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t>
            </w:r>
            <w:r w:rsidR="00A72942" w:rsidRPr="00C3320D">
              <w:lastRenderedPageBreak/>
              <w:t xml:space="preserve">would reasonably and ordinarily be expected to comply with; </w:t>
            </w:r>
          </w:p>
          <w:p w14:paraId="5611681E" w14:textId="58811654" w:rsidR="00A72942" w:rsidRPr="00C3320D" w:rsidRDefault="001B5CF9" w:rsidP="00D40F55">
            <w:pPr>
              <w:pStyle w:val="GPSDefinitionL2"/>
              <w:tabs>
                <w:tab w:val="clear" w:pos="144"/>
                <w:tab w:val="left" w:pos="175"/>
              </w:tabs>
              <w:spacing w:before="120"/>
              <w:ind w:hanging="33"/>
            </w:pPr>
            <w:r w:rsidRPr="00C3320D">
              <w:t xml:space="preserve">Any </w:t>
            </w:r>
            <w:r w:rsidR="00A72942" w:rsidRPr="00C3320D">
              <w:t>standards detailed in the specification in Panel Schedule 2 (Panel Services and Key Performance Indicators);</w:t>
            </w:r>
          </w:p>
          <w:p w14:paraId="74D43976" w14:textId="7233C0D3" w:rsidR="00A72942" w:rsidRPr="00C3320D" w:rsidRDefault="001B5CF9" w:rsidP="00D40F55">
            <w:pPr>
              <w:pStyle w:val="GPSDefinitionL2"/>
              <w:tabs>
                <w:tab w:val="clear" w:pos="144"/>
                <w:tab w:val="left" w:pos="175"/>
              </w:tabs>
              <w:spacing w:before="120"/>
              <w:ind w:hanging="33"/>
            </w:pPr>
            <w:r w:rsidRPr="00C3320D">
              <w:t xml:space="preserve">Any </w:t>
            </w:r>
            <w:r w:rsidR="00121CE7" w:rsidRPr="00C3320D">
              <w:t>s</w:t>
            </w:r>
            <w:r w:rsidR="00A72942" w:rsidRPr="00C3320D">
              <w:t>tandards  detailed by the Customer in this Legal Services Contract;</w:t>
            </w:r>
          </w:p>
          <w:p w14:paraId="0CAD59A8" w14:textId="3A4CBCE4" w:rsidR="00A72942" w:rsidRPr="00C3320D" w:rsidRDefault="001B5CF9" w:rsidP="00D40F55">
            <w:pPr>
              <w:pStyle w:val="GPSDefinitionL2"/>
              <w:tabs>
                <w:tab w:val="clear" w:pos="144"/>
                <w:tab w:val="left" w:pos="175"/>
              </w:tabs>
              <w:spacing w:before="120"/>
              <w:ind w:hanging="33"/>
            </w:pPr>
            <w:r w:rsidRPr="00C3320D">
              <w:t xml:space="preserve">Any </w:t>
            </w:r>
            <w:r w:rsidR="00A72942" w:rsidRPr="00C3320D">
              <w:t>relevant Government codes of practice and guidance applicable from time to time;</w:t>
            </w:r>
          </w:p>
          <w:p w14:paraId="71554A2F" w14:textId="260CAB3C" w:rsidR="00A72942" w:rsidRPr="00C3320D" w:rsidRDefault="001B5CF9" w:rsidP="00D40F55">
            <w:pPr>
              <w:pStyle w:val="GPSDefinitionL2"/>
              <w:tabs>
                <w:tab w:val="clear" w:pos="144"/>
                <w:tab w:val="left" w:pos="175"/>
              </w:tabs>
              <w:spacing w:before="120"/>
              <w:ind w:hanging="33"/>
            </w:pPr>
            <w:r w:rsidRPr="00C3320D">
              <w:t xml:space="preserve">Means </w:t>
            </w:r>
            <w:r w:rsidR="00A72942" w:rsidRPr="00C3320D">
              <w:t>any standards or quality assurance principles set out in Principle 5 of the SRA Handbook as amended from time to time;</w:t>
            </w:r>
            <w:r w:rsidR="00A72942" w:rsidRPr="00C3320D">
              <w:fldChar w:fldCharType="begin"/>
            </w:r>
            <w:r w:rsidR="00A72942" w:rsidRPr="00C3320D">
              <w:instrText>LISTNUM \l 1 \s 0</w:instrText>
            </w:r>
            <w:r w:rsidR="00A72942"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5F170EEB" w14:textId="7E358822" w:rsidR="00A72942" w:rsidRPr="00C3320D" w:rsidRDefault="001B5CF9" w:rsidP="00D40F55">
            <w:pPr>
              <w:pStyle w:val="GPsDefinition"/>
              <w:numPr>
                <w:ilvl w:val="0"/>
                <w:numId w:val="46"/>
              </w:numPr>
              <w:tabs>
                <w:tab w:val="clear" w:pos="-9"/>
              </w:tabs>
              <w:adjustRightInd/>
              <w:spacing w:before="120"/>
              <w:ind w:hanging="33"/>
              <w:textAlignment w:val="auto"/>
              <w:rPr>
                <w:rFonts w:eastAsia="STZhongsong"/>
                <w:lang w:eastAsia="zh-CN"/>
              </w:rPr>
            </w:pPr>
            <w:r>
              <w:rPr>
                <w:rFonts w:eastAsia="STZhongsong"/>
                <w:lang w:eastAsia="zh-CN"/>
              </w:rPr>
              <w:t>M</w:t>
            </w:r>
            <w:r w:rsidR="00A72942" w:rsidRPr="00C3320D">
              <w:rPr>
                <w:rFonts w:eastAsia="STZhongsong"/>
                <w:lang w:eastAsia="zh-CN"/>
              </w:rPr>
              <w:t>eans any contract or agreement (or proposed contract or agreement), other than this Legal Services Contract or the Panel Agreement, pursuant to which a third party:</w:t>
            </w:r>
          </w:p>
          <w:p w14:paraId="12A43154" w14:textId="37A0234B" w:rsidR="00A72942" w:rsidRPr="00C3320D" w:rsidRDefault="001B5CF9"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 xml:space="preserve">Provides </w:t>
            </w:r>
            <w:r w:rsidR="00A72942" w:rsidRPr="00C3320D">
              <w:rPr>
                <w:rFonts w:eastAsia="STZhongsong"/>
                <w:lang w:eastAsia="zh-CN"/>
              </w:rPr>
              <w:t>the Ordered Panel Services (or any part of them);</w:t>
            </w:r>
          </w:p>
          <w:p w14:paraId="400522D5" w14:textId="09B314D5" w:rsidR="00A72942" w:rsidRPr="00C3320D" w:rsidRDefault="001B5CF9"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 xml:space="preserve">Provides </w:t>
            </w:r>
            <w:r w:rsidR="00A72942" w:rsidRPr="00C3320D">
              <w:rPr>
                <w:rFonts w:eastAsia="STZhongsong"/>
                <w:lang w:eastAsia="zh-CN"/>
              </w:rPr>
              <w:t>facilities or services necessary for the provision of the Ordered Panel Services  (or any part of them); and/or</w:t>
            </w:r>
          </w:p>
          <w:p w14:paraId="20160B84" w14:textId="58F3A034" w:rsidR="00A72942" w:rsidRPr="00C3320D" w:rsidRDefault="001B5CF9"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 xml:space="preserve">Is </w:t>
            </w:r>
            <w:r w:rsidR="00A72942" w:rsidRPr="00C3320D">
              <w:rPr>
                <w:rFonts w:eastAsia="STZhongsong"/>
                <w:lang w:eastAsia="zh-CN"/>
              </w:rPr>
              <w:t>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190C8D37" w:rsidR="00A72942" w:rsidRPr="00C3320D" w:rsidRDefault="001B5CF9" w:rsidP="00D40F55">
            <w:pPr>
              <w:pStyle w:val="GPsDefinition"/>
              <w:tabs>
                <w:tab w:val="clear" w:pos="-9"/>
                <w:tab w:val="left" w:pos="175"/>
              </w:tabs>
              <w:spacing w:before="120"/>
              <w:ind w:hanging="33"/>
            </w:pPr>
            <w:r w:rsidRPr="00C3320D">
              <w:t xml:space="preserve">Means </w:t>
            </w:r>
            <w:r w:rsidR="00A72942" w:rsidRPr="00C3320D">
              <w:t>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33BACAE7"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A72942" w:rsidRPr="00C3320D">
              <w:rPr>
                <w:rFonts w:cs="Arial"/>
                <w:szCs w:val="22"/>
              </w:rPr>
              <w:t xml:space="preserve">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4235D524"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w:t>
            </w:r>
            <w:r w:rsidR="00A72942" w:rsidRPr="00C3320D">
              <w:rPr>
                <w:rFonts w:cs="Arial"/>
                <w:szCs w:val="22"/>
              </w:rPr>
              <w:t>eans:</w:t>
            </w:r>
          </w:p>
          <w:p w14:paraId="4BEC9058" w14:textId="4992C2AD"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00A72942" w:rsidRPr="00C3320D">
              <w:rPr>
                <w:rFonts w:cs="Arial"/>
                <w:szCs w:val="22"/>
              </w:rPr>
              <w:t>)</w:t>
            </w:r>
            <w:r w:rsidR="00A72942" w:rsidRPr="00C3320D">
              <w:rPr>
                <w:rFonts w:cs="Arial"/>
                <w:szCs w:val="22"/>
              </w:rPr>
              <w:tab/>
              <w:t xml:space="preserve"> all Personal Data and any information, however it is conveyed, that relates to the business, affairs, developments, trade secrets, Know-How and IPR of the Supplier;</w:t>
            </w:r>
          </w:p>
          <w:p w14:paraId="4D6A60ED" w14:textId="13DC1FB5"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00A72942" w:rsidRPr="00C3320D">
              <w:rPr>
                <w:rFonts w:cs="Arial"/>
                <w:szCs w:val="22"/>
              </w:rPr>
              <w:t>)</w:t>
            </w:r>
            <w:r w:rsidR="00A72942" w:rsidRPr="00C3320D">
              <w:rPr>
                <w:rFonts w:cs="Arial"/>
                <w:szCs w:val="22"/>
              </w:rPr>
              <w:tab/>
              <w:t>all information derived from any of the above; and</w:t>
            </w:r>
          </w:p>
          <w:p w14:paraId="05153F97" w14:textId="2198D8F0" w:rsidR="00A7294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00A72942" w:rsidRPr="00C3320D">
              <w:rPr>
                <w:rFonts w:cs="Arial"/>
                <w:szCs w:val="22"/>
              </w:rPr>
              <w:t>)</w:t>
            </w:r>
            <w:r w:rsidR="00A72942"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9387B03" w:rsidR="00F162C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F162C2" w:rsidRPr="00C3320D">
              <w:rPr>
                <w:rFonts w:cs="Arial"/>
                <w:szCs w:val="22"/>
              </w:rPr>
              <w:t>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2C103B2C" w:rsidR="00F162C2" w:rsidRPr="00C3320D" w:rsidRDefault="001B5CF9" w:rsidP="00D40F55">
            <w:pPr>
              <w:pStyle w:val="GPsDefinition"/>
              <w:tabs>
                <w:tab w:val="clear" w:pos="-9"/>
                <w:tab w:val="left" w:pos="175"/>
              </w:tabs>
              <w:spacing w:before="120"/>
              <w:ind w:hanging="33"/>
              <w:rPr>
                <w:lang w:eastAsia="en-GB"/>
              </w:rPr>
            </w:pPr>
            <w:r w:rsidRPr="00C3320D">
              <w:t xml:space="preserve">Means </w:t>
            </w:r>
            <w:r w:rsidR="00F162C2" w:rsidRPr="00C3320D">
              <w:t>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69563E1A" w:rsidR="00F162C2" w:rsidRPr="00C3320D" w:rsidRDefault="001B5CF9"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 xml:space="preserve">Means </w:t>
            </w:r>
            <w:r w:rsidR="00F162C2" w:rsidRPr="00C3320D">
              <w:rPr>
                <w:rFonts w:eastAsia="STZhongsong"/>
                <w:lang w:eastAsia="zh-CN"/>
              </w:rPr>
              <w:t>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14DA8FF2" w:rsidR="00F162C2" w:rsidRPr="00C3320D" w:rsidRDefault="001B5CF9" w:rsidP="00D40F55">
            <w:pPr>
              <w:pStyle w:val="BodyTextIndent"/>
              <w:tabs>
                <w:tab w:val="clear" w:pos="720"/>
                <w:tab w:val="num" w:pos="0"/>
              </w:tabs>
              <w:spacing w:before="120" w:after="120"/>
              <w:ind w:left="0" w:hanging="33"/>
              <w:rPr>
                <w:rFonts w:cs="Arial"/>
                <w:szCs w:val="22"/>
              </w:rPr>
            </w:pPr>
            <w:r w:rsidRPr="00C3320D">
              <w:rPr>
                <w:rFonts w:cs="Arial"/>
                <w:szCs w:val="22"/>
              </w:rPr>
              <w:t xml:space="preserve">Means </w:t>
            </w:r>
            <w:r w:rsidR="00F162C2" w:rsidRPr="00C3320D">
              <w:rPr>
                <w:rFonts w:cs="Arial"/>
                <w:szCs w:val="22"/>
              </w:rPr>
              <w:t>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2D7A8777" w:rsidR="00F162C2" w:rsidRPr="00C3320D" w:rsidRDefault="001B5CF9"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w:t>
            </w:r>
            <w:r w:rsidR="00F162C2" w:rsidRPr="00C3320D">
              <w:rPr>
                <w:rFonts w:cs="Arial"/>
                <w:szCs w:val="22"/>
              </w:rPr>
              <w:t xml:space="preserve">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66789CEF" w:rsidR="00F162C2" w:rsidRPr="00C3320D" w:rsidRDefault="001B5CF9" w:rsidP="00D40F55">
            <w:pPr>
              <w:pStyle w:val="GPsDefinition"/>
              <w:tabs>
                <w:tab w:val="clear" w:pos="-9"/>
                <w:tab w:val="left" w:pos="175"/>
              </w:tabs>
              <w:spacing w:before="120"/>
              <w:ind w:hanging="33"/>
            </w:pPr>
            <w:r w:rsidRPr="00C3320D">
              <w:t xml:space="preserve">Means </w:t>
            </w:r>
            <w:r w:rsidR="00F162C2" w:rsidRPr="00C3320D">
              <w:t>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1C3BA369" w:rsidR="00F162C2" w:rsidRPr="00C3320D" w:rsidRDefault="001B5CF9" w:rsidP="00D40F55">
            <w:pPr>
              <w:pStyle w:val="BodyTextIndent"/>
              <w:numPr>
                <w:ilvl w:val="0"/>
                <w:numId w:val="0"/>
              </w:numPr>
              <w:spacing w:before="120" w:after="120"/>
              <w:ind w:hanging="33"/>
              <w:rPr>
                <w:rFonts w:cs="Arial"/>
                <w:szCs w:val="22"/>
              </w:rPr>
            </w:pPr>
            <w:r w:rsidRPr="00C3320D">
              <w:rPr>
                <w:rFonts w:cs="Arial"/>
                <w:szCs w:val="22"/>
              </w:rPr>
              <w:t xml:space="preserve">Means </w:t>
            </w:r>
            <w:r w:rsidR="00F162C2" w:rsidRPr="00C3320D">
              <w:rPr>
                <w:rFonts w:cs="Arial"/>
                <w:szCs w:val="22"/>
              </w:rPr>
              <w:t>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E72D888" w:rsidR="00F162C2" w:rsidRPr="00C3320D" w:rsidRDefault="001B5CF9" w:rsidP="00D40F55">
            <w:pPr>
              <w:pStyle w:val="GPsDefinition"/>
              <w:tabs>
                <w:tab w:val="clear" w:pos="-9"/>
                <w:tab w:val="left" w:pos="175"/>
              </w:tabs>
              <w:spacing w:before="120"/>
              <w:ind w:hanging="33"/>
            </w:pPr>
            <w:r w:rsidRPr="00C3320D">
              <w:t xml:space="preserve">Means </w:t>
            </w:r>
            <w:r w:rsidR="00F162C2" w:rsidRPr="00C3320D">
              <w:t xml:space="preserve">any day other than a Saturday, Sunday or public holiday in England and Wales, and </w:t>
            </w:r>
            <w:r w:rsidR="00F162C2" w:rsidRPr="00C3320D">
              <w:rPr>
                <w:b/>
              </w:rPr>
              <w:t>“Working Days”</w:t>
            </w:r>
            <w:r w:rsidR="00F162C2"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0C4E1E">
          <w:headerReference w:type="even" r:id="rId21"/>
          <w:footerReference w:type="even" r:id="rId22"/>
          <w:headerReference w:type="first" r:id="rId23"/>
          <w:footerReference w:type="first" r:id="rId24"/>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8" w:name="_Ref313382840"/>
      <w:bookmarkStart w:id="229" w:name="_Toc314810852"/>
      <w:bookmarkStart w:id="230" w:name="_Ref349134118"/>
      <w:bookmarkStart w:id="231" w:name="_Toc350503094"/>
      <w:bookmarkStart w:id="232" w:name="_Toc350504084"/>
      <w:bookmarkStart w:id="233" w:name="_Toc351710926"/>
      <w:bookmarkStart w:id="234" w:name="_Toc358671836"/>
      <w:bookmarkStart w:id="235" w:name="_Toc431551203"/>
      <w:bookmarkStart w:id="236" w:name="_Toc461702415"/>
      <w:bookmarkEnd w:id="227"/>
      <w:r w:rsidRPr="00C3320D">
        <w:rPr>
          <w:rFonts w:cs="Arial"/>
          <w:szCs w:val="22"/>
        </w:rPr>
        <w:t xml:space="preserve">CONTRACT </w:t>
      </w:r>
      <w:r w:rsidR="00EE4546" w:rsidRPr="00C3320D">
        <w:rPr>
          <w:rFonts w:cs="Arial"/>
          <w:szCs w:val="22"/>
        </w:rPr>
        <w:t>SCHEDULE 2: EXIT MANAGEMENT</w:t>
      </w:r>
      <w:bookmarkEnd w:id="228"/>
      <w:bookmarkEnd w:id="229"/>
      <w:bookmarkEnd w:id="230"/>
      <w:bookmarkEnd w:id="231"/>
      <w:bookmarkEnd w:id="232"/>
      <w:bookmarkEnd w:id="233"/>
      <w:bookmarkEnd w:id="234"/>
      <w:bookmarkEnd w:id="235"/>
      <w:bookmarkEnd w:id="236"/>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2242DEF5" w:rsidR="00EE4546" w:rsidRPr="00C3320D" w:rsidRDefault="001B5CF9" w:rsidP="00D40F55">
            <w:pPr>
              <w:pStyle w:val="GPsDefinition"/>
              <w:spacing w:before="120"/>
            </w:pPr>
            <w:r w:rsidRPr="00C3320D">
              <w:t xml:space="preserve">Means </w:t>
            </w:r>
            <w:r w:rsidR="00EE4546" w:rsidRPr="00C3320D">
              <w:t>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3C59C0A2" w:rsidR="00EE4546" w:rsidRPr="00C3320D" w:rsidRDefault="001B5CF9" w:rsidP="00D40F55">
            <w:pPr>
              <w:pStyle w:val="GPsDefinition"/>
              <w:spacing w:before="120"/>
            </w:pPr>
            <w:r w:rsidRPr="00C3320D">
              <w:t xml:space="preserve">Has </w:t>
            </w:r>
            <w:r w:rsidR="00EE4546" w:rsidRPr="00C3320D">
              <w:t>the meaning given to it in paragraph </w:t>
            </w:r>
            <w:r w:rsidR="00EE4546" w:rsidRPr="00C3320D">
              <w:fldChar w:fldCharType="begin"/>
            </w:r>
            <w:r w:rsidR="00EE4546" w:rsidRPr="00C3320D">
              <w:instrText xml:space="preserve"> REF _Ref364242404 \r \h  \* MERGEFORMAT </w:instrText>
            </w:r>
            <w:r w:rsidR="00EE4546" w:rsidRPr="00C3320D">
              <w:fldChar w:fldCharType="separate"/>
            </w:r>
            <w:r w:rsidR="006A3A26" w:rsidRPr="00C3320D">
              <w:t>4.1</w:t>
            </w:r>
            <w:r w:rsidR="00EE4546" w:rsidRPr="00C3320D">
              <w:fldChar w:fldCharType="end"/>
            </w:r>
            <w:r w:rsidR="00EE4546"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61A120B1" w:rsidR="00EE4546" w:rsidRPr="00C3320D" w:rsidRDefault="001B5CF9" w:rsidP="00D40F55">
            <w:pPr>
              <w:pStyle w:val="GPsDefinition"/>
              <w:spacing w:before="120"/>
            </w:pPr>
            <w:r w:rsidRPr="00C3320D">
              <w:t xml:space="preserve">Means </w:t>
            </w:r>
            <w:r w:rsidR="00EE4546" w:rsidRPr="00C3320D">
              <w:t>the person appointed by each Party pursuant to paragraph </w:t>
            </w:r>
            <w:r w:rsidR="00EE4546" w:rsidRPr="00C3320D">
              <w:fldChar w:fldCharType="begin"/>
            </w:r>
            <w:r w:rsidR="00EE4546" w:rsidRPr="00C3320D">
              <w:instrText xml:space="preserve"> REF _Ref364241382 \r \h  \* MERGEFORMAT </w:instrText>
            </w:r>
            <w:r w:rsidR="00EE4546" w:rsidRPr="00C3320D">
              <w:fldChar w:fldCharType="separate"/>
            </w:r>
            <w:r w:rsidR="006A3A26" w:rsidRPr="00C3320D">
              <w:t>3.4</w:t>
            </w:r>
            <w:r w:rsidR="00EE4546" w:rsidRPr="00C3320D">
              <w:fldChar w:fldCharType="end"/>
            </w:r>
            <w:r w:rsidR="00EE4546"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50824B8E" w:rsidR="00A63312" w:rsidRPr="00C3320D" w:rsidRDefault="001B5CF9" w:rsidP="00D40F55">
            <w:pPr>
              <w:pStyle w:val="GPsDefinition"/>
              <w:spacing w:before="120"/>
            </w:pPr>
            <w:r w:rsidRPr="00C3320D">
              <w:t xml:space="preserve">Means </w:t>
            </w:r>
            <w:r w:rsidR="00A63312" w:rsidRPr="00C3320D">
              <w:t xml:space="preserve">the exit plan described in paragraph 5 of </w:t>
            </w:r>
            <w:r w:rsidR="00E10F3C" w:rsidRPr="00C3320D">
              <w:t xml:space="preserve">this Contract </w:t>
            </w:r>
            <w:r w:rsidR="00A63312"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64B60006" w:rsidR="00EE4546" w:rsidRPr="00C3320D" w:rsidRDefault="001B5CF9" w:rsidP="00D40F55">
            <w:pPr>
              <w:pStyle w:val="GPsDefinition"/>
              <w:spacing w:before="120"/>
            </w:pPr>
            <w:r w:rsidRPr="00C3320D">
              <w:t xml:space="preserve">Means </w:t>
            </w:r>
            <w:r w:rsidR="00EE4546" w:rsidRPr="00C3320D">
              <w:t xml:space="preserve">the net book value of the relevant Supplier </w:t>
            </w:r>
            <w:r w:rsidR="0032646D" w:rsidRPr="00C3320D">
              <w:t>a</w:t>
            </w:r>
            <w:r w:rsidR="00EE4546"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00EE4546"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009D115" w:rsidR="00EE4546" w:rsidRPr="00C3320D" w:rsidRDefault="001B5CF9" w:rsidP="00D40F55">
            <w:pPr>
              <w:pStyle w:val="GPsDefinition"/>
              <w:spacing w:before="120"/>
            </w:pPr>
            <w:r w:rsidRPr="00C3320D">
              <w:t xml:space="preserve">Means </w:t>
            </w:r>
            <w:r w:rsidR="00EE4546" w:rsidRPr="00C3320D">
              <w:t>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89EE8BF" w:rsidR="00EE4546" w:rsidRPr="00C3320D" w:rsidRDefault="001B5CF9" w:rsidP="00D40F55">
            <w:pPr>
              <w:pStyle w:val="GPsDefinition"/>
              <w:spacing w:before="120"/>
            </w:pPr>
            <w:r w:rsidRPr="00C3320D">
              <w:t xml:space="preserve">Means </w:t>
            </w:r>
            <w:r w:rsidR="00EE4546" w:rsidRPr="00C3320D">
              <w:t>the register and configuration database referred to in paragraphs </w:t>
            </w:r>
            <w:r w:rsidR="00EE4546" w:rsidRPr="00C3320D">
              <w:fldChar w:fldCharType="begin"/>
            </w:r>
            <w:r w:rsidR="00EE4546" w:rsidRPr="00C3320D">
              <w:instrText xml:space="preserve"> REF _Ref364241015 \r \h  \* MERGEFORMAT </w:instrText>
            </w:r>
            <w:r w:rsidR="00EE4546" w:rsidRPr="00C3320D">
              <w:fldChar w:fldCharType="separate"/>
            </w:r>
            <w:r w:rsidR="006A3A26" w:rsidRPr="00C3320D">
              <w:t>3.1.1</w:t>
            </w:r>
            <w:r w:rsidR="00EE4546" w:rsidRPr="00C3320D">
              <w:fldChar w:fldCharType="end"/>
            </w:r>
            <w:r w:rsidR="00EE4546" w:rsidRPr="00C3320D">
              <w:t xml:space="preserve"> and </w:t>
            </w:r>
            <w:r w:rsidR="00EE4546" w:rsidRPr="00C3320D">
              <w:fldChar w:fldCharType="begin"/>
            </w:r>
            <w:r w:rsidR="00EE4546" w:rsidRPr="00C3320D">
              <w:instrText xml:space="preserve"> REF _Ref364241031 \r \h  \* MERGEFORMAT </w:instrText>
            </w:r>
            <w:r w:rsidR="00EE4546" w:rsidRPr="00C3320D">
              <w:fldChar w:fldCharType="separate"/>
            </w:r>
            <w:r w:rsidR="006A3A26" w:rsidRPr="00C3320D">
              <w:t>3.1.2</w:t>
            </w:r>
            <w:r w:rsidR="00EE4546" w:rsidRPr="00C3320D">
              <w:fldChar w:fldCharType="end"/>
            </w:r>
            <w:r w:rsidR="00EE4546"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457AF715" w:rsidR="00EE4546" w:rsidRPr="00C3320D" w:rsidRDefault="001B5CF9" w:rsidP="00D40F55">
            <w:pPr>
              <w:pStyle w:val="GPsDefinition"/>
              <w:spacing w:before="120"/>
            </w:pPr>
            <w:r w:rsidRPr="00C3320D">
              <w:t xml:space="preserve">Means </w:t>
            </w:r>
            <w:r w:rsidR="00EE4546" w:rsidRPr="00C3320D">
              <w:t xml:space="preserve">any services which are substantially similar to any of the Ordered Panel Services and which the Customer receives in substitution for any of the Ordered Panel Services following the Expiry Date, whether those services are provided by the </w:t>
            </w:r>
            <w:r w:rsidR="00EE4546" w:rsidRPr="00C3320D">
              <w:lastRenderedPageBreak/>
              <w:t>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lastRenderedPageBreak/>
              <w:t>"Replacement Supplier"</w:t>
            </w:r>
          </w:p>
        </w:tc>
        <w:tc>
          <w:tcPr>
            <w:tcW w:w="4635" w:type="dxa"/>
          </w:tcPr>
          <w:p w14:paraId="21258358" w14:textId="6DF49EAC" w:rsidR="005440BF" w:rsidRPr="00C3320D" w:rsidRDefault="001B5CF9" w:rsidP="00D40F55">
            <w:pPr>
              <w:pStyle w:val="GPsDefinition"/>
              <w:spacing w:before="120"/>
            </w:pPr>
            <w:r w:rsidRPr="00C3320D">
              <w:t xml:space="preserve">Means </w:t>
            </w:r>
            <w:r w:rsidR="005440BF" w:rsidRPr="00C3320D">
              <w:t>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07D03F47" w:rsidR="009E39F1" w:rsidRPr="00C3320D" w:rsidRDefault="001B5CF9" w:rsidP="009E39F1">
            <w:pPr>
              <w:pStyle w:val="GPsDefinition"/>
              <w:spacing w:before="120"/>
            </w:pPr>
            <w:r w:rsidRPr="00C3320D">
              <w:t>Means an item of property owned by a person or company, regarded as having value and available to meet debts, commitments, or legacies</w:t>
            </w:r>
            <w:r w:rsidR="009E39F1" w:rsidRPr="00C3320D">
              <w:t>;</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4A3B695A" w:rsidR="005440BF" w:rsidRPr="00C3320D" w:rsidRDefault="001B5CF9" w:rsidP="00D40F55">
            <w:pPr>
              <w:pStyle w:val="GPsDefinition"/>
              <w:spacing w:before="120"/>
            </w:pPr>
            <w:r w:rsidRPr="00C3320D">
              <w:t xml:space="preserve">Means </w:t>
            </w:r>
            <w:r w:rsidR="005440BF" w:rsidRPr="00C3320D">
              <w:t>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595BE009" w:rsidR="005440BF" w:rsidRPr="00C3320D" w:rsidRDefault="001B5CF9" w:rsidP="00D40F55">
            <w:pPr>
              <w:pStyle w:val="GPsDefinition"/>
              <w:spacing w:before="120"/>
            </w:pPr>
            <w:r w:rsidRPr="00C3320D">
              <w:t xml:space="preserve">Has </w:t>
            </w:r>
            <w:r w:rsidR="005440BF" w:rsidRPr="00C3320D">
              <w:t xml:space="preserve">the meaning given to it in paragraph </w:t>
            </w:r>
            <w:r w:rsidR="005440BF" w:rsidRPr="00C3320D">
              <w:fldChar w:fldCharType="begin"/>
            </w:r>
            <w:r w:rsidR="005440BF" w:rsidRPr="00C3320D">
              <w:instrText xml:space="preserve"> REF _Ref364348408 \r \h  \* MERGEFORMAT </w:instrText>
            </w:r>
            <w:r w:rsidR="005440BF" w:rsidRPr="00C3320D">
              <w:fldChar w:fldCharType="separate"/>
            </w:r>
            <w:r w:rsidR="006A3A26" w:rsidRPr="00C3320D">
              <w:t>6.1</w:t>
            </w:r>
            <w:r w:rsidR="005440BF" w:rsidRPr="00C3320D">
              <w:fldChar w:fldCharType="end"/>
            </w:r>
            <w:r w:rsidR="005440BF"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28570A75" w:rsidR="005440BF" w:rsidRPr="00C3320D" w:rsidRDefault="001B5CF9" w:rsidP="00D40F55">
            <w:pPr>
              <w:pStyle w:val="GPsDefinition"/>
              <w:spacing w:before="120"/>
            </w:pPr>
            <w:r w:rsidRPr="00C3320D">
              <w:t xml:space="preserve">Means </w:t>
            </w:r>
            <w:r w:rsidR="005440BF" w:rsidRPr="00C3320D">
              <w:t xml:space="preserve">in relation to a Termination Assistance Notice, the period specified in the Termination Assistance Notice for which the Supplier is required to provide the Termination Assistance as such period may be extended pursuant to paragraph </w:t>
            </w:r>
            <w:r w:rsidR="005440BF" w:rsidRPr="00C3320D">
              <w:fldChar w:fldCharType="begin"/>
            </w:r>
            <w:r w:rsidR="005440BF" w:rsidRPr="00C3320D">
              <w:instrText xml:space="preserve"> REF _Ref364352273 \r \h  \* MERGEFORMAT </w:instrText>
            </w:r>
            <w:r w:rsidR="005440BF" w:rsidRPr="00C3320D">
              <w:fldChar w:fldCharType="separate"/>
            </w:r>
            <w:r w:rsidR="006A3A26" w:rsidRPr="00C3320D">
              <w:t>6.2</w:t>
            </w:r>
            <w:r w:rsidR="005440BF" w:rsidRPr="00C3320D">
              <w:fldChar w:fldCharType="end"/>
            </w:r>
            <w:r w:rsidR="005440BF"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5A7CEBC1" w:rsidR="005440BF" w:rsidRPr="00C3320D" w:rsidRDefault="001B5CF9" w:rsidP="00D40F55">
            <w:pPr>
              <w:pStyle w:val="GPsDefinition"/>
              <w:spacing w:before="120"/>
            </w:pPr>
            <w:r w:rsidRPr="00C3320D">
              <w:t xml:space="preserve">Means </w:t>
            </w:r>
            <w:r w:rsidR="005440BF" w:rsidRPr="00C3320D">
              <w:t>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93D7EA5" w:rsidR="005440BF" w:rsidRPr="00C3320D" w:rsidRDefault="001B5CF9" w:rsidP="00D40F55">
            <w:pPr>
              <w:pStyle w:val="GPsDefinition"/>
              <w:spacing w:before="120"/>
            </w:pPr>
            <w:r w:rsidRPr="00C3320D">
              <w:t xml:space="preserve">Means </w:t>
            </w:r>
            <w:r w:rsidR="005440BF" w:rsidRPr="00C3320D">
              <w:t xml:space="preserve">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005440BF"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6D6E978" w:rsidR="005440BF" w:rsidRPr="00C3320D" w:rsidRDefault="001B5CF9" w:rsidP="00D40F55">
            <w:pPr>
              <w:pStyle w:val="GPsDefinition"/>
              <w:spacing w:before="120"/>
            </w:pPr>
            <w:r w:rsidRPr="00C3320D">
              <w:t xml:space="preserve">Has </w:t>
            </w:r>
            <w:r w:rsidR="005440BF" w:rsidRPr="00C3320D">
              <w:t xml:space="preserve">the meaning given to it in paragraph </w:t>
            </w:r>
            <w:r w:rsidR="005440BF" w:rsidRPr="00C3320D">
              <w:fldChar w:fldCharType="begin"/>
            </w:r>
            <w:r w:rsidR="005440BF" w:rsidRPr="00C3320D">
              <w:instrText xml:space="preserve"> REF _Ref364352534 \r \h  \* MERGEFORMAT </w:instrText>
            </w:r>
            <w:r w:rsidR="005440BF" w:rsidRPr="00C3320D">
              <w:fldChar w:fldCharType="separate"/>
            </w:r>
            <w:r w:rsidR="006A3A26" w:rsidRPr="00C3320D">
              <w:t>9.2.1</w:t>
            </w:r>
            <w:r w:rsidR="005440BF" w:rsidRPr="00C3320D">
              <w:fldChar w:fldCharType="end"/>
            </w:r>
            <w:r w:rsidR="005440BF"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lastRenderedPageBreak/>
              <w:t>"Transferring Contracts"</w:t>
            </w:r>
          </w:p>
        </w:tc>
        <w:tc>
          <w:tcPr>
            <w:tcW w:w="4635" w:type="dxa"/>
          </w:tcPr>
          <w:p w14:paraId="563176FD" w14:textId="5D7C2EEC" w:rsidR="005440BF" w:rsidRPr="00C3320D" w:rsidRDefault="001B5CF9" w:rsidP="00D40F55">
            <w:pPr>
              <w:pStyle w:val="GPsDefinition"/>
              <w:spacing w:before="120"/>
            </w:pPr>
            <w:r w:rsidRPr="00C3320D">
              <w:t xml:space="preserve">Has </w:t>
            </w:r>
            <w:r w:rsidR="005440BF" w:rsidRPr="00C3320D">
              <w:t>the meaning given to it in paragraph </w:t>
            </w:r>
            <w:r w:rsidR="005440BF" w:rsidRPr="00C3320D">
              <w:fldChar w:fldCharType="begin"/>
            </w:r>
            <w:r w:rsidR="005440BF" w:rsidRPr="00C3320D">
              <w:instrText xml:space="preserve"> REF _Ref364353977 \r \h  \* MERGEFORMAT </w:instrText>
            </w:r>
            <w:r w:rsidR="005440BF" w:rsidRPr="00C3320D">
              <w:fldChar w:fldCharType="separate"/>
            </w:r>
            <w:r w:rsidR="006A3A26" w:rsidRPr="00C3320D">
              <w:t>9.2.3</w:t>
            </w:r>
            <w:r w:rsidR="005440BF" w:rsidRPr="00C3320D">
              <w:fldChar w:fldCharType="end"/>
            </w:r>
            <w:r w:rsidR="005440BF" w:rsidRPr="00C3320D">
              <w:t xml:space="preserve"> of this Contract Schedule </w:t>
            </w:r>
            <w:proofErr w:type="gramStart"/>
            <w:r w:rsidR="005440BF" w:rsidRPr="00C3320D">
              <w:t>2.</w:t>
            </w:r>
            <w:proofErr w:type="gramEnd"/>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5D4314F2"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r w:rsidR="00824673">
        <w:rPr>
          <w:rFonts w:ascii="Arial" w:hAnsi="Arial"/>
        </w:rPr>
        <w:br/>
      </w:r>
      <w:r w:rsidR="00824673">
        <w:rPr>
          <w:rFonts w:ascii="Arial" w:hAnsi="Arial"/>
        </w:rPr>
        <w:br/>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28171FD" w:rsidR="00EE4546" w:rsidRPr="00C3320D" w:rsidRDefault="00824673" w:rsidP="00D40F55">
      <w:pPr>
        <w:pStyle w:val="GPSL3numberedclause"/>
        <w:rPr>
          <w:rFonts w:ascii="Arial" w:hAnsi="Arial"/>
        </w:rPr>
      </w:pPr>
      <w:bookmarkStart w:id="237" w:name="_Ref364241015"/>
      <w:r>
        <w:rPr>
          <w:rFonts w:ascii="Arial" w:hAnsi="Arial"/>
        </w:rPr>
        <w:t>Cr</w:t>
      </w:r>
      <w:r w:rsidR="00EE4546" w:rsidRPr="00C3320D">
        <w:rPr>
          <w:rFonts w:ascii="Arial" w:hAnsi="Arial"/>
        </w:rPr>
        <w:t>eate and maintain a Register of all:</w:t>
      </w:r>
      <w:bookmarkEnd w:id="23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508EF9F9" w:rsidR="00EE4546" w:rsidRPr="00C3320D" w:rsidRDefault="00824673" w:rsidP="00D40F55">
      <w:pPr>
        <w:pStyle w:val="GPSL5numberedclause"/>
        <w:tabs>
          <w:tab w:val="clear" w:pos="3600"/>
        </w:tabs>
        <w:rPr>
          <w:rFonts w:ascii="Arial" w:hAnsi="Arial"/>
          <w:szCs w:val="22"/>
        </w:rPr>
      </w:pPr>
      <w:r>
        <w:rPr>
          <w:rFonts w:ascii="Arial" w:hAnsi="Arial"/>
          <w:szCs w:val="22"/>
        </w:rPr>
        <w:t>M</w:t>
      </w:r>
      <w:r w:rsidR="00EE4546" w:rsidRPr="00C3320D">
        <w:rPr>
          <w:rFonts w:ascii="Arial" w:hAnsi="Arial"/>
          <w:szCs w:val="22"/>
        </w:rPr>
        <w:t>ake, model and asset number;</w:t>
      </w:r>
    </w:p>
    <w:p w14:paraId="46E62A95" w14:textId="05B4E07D" w:rsidR="00EE4546" w:rsidRPr="00C3320D" w:rsidRDefault="00824673" w:rsidP="00D40F55">
      <w:pPr>
        <w:pStyle w:val="GPSL5numberedclause"/>
        <w:tabs>
          <w:tab w:val="clear" w:pos="3600"/>
        </w:tabs>
        <w:rPr>
          <w:rFonts w:ascii="Arial" w:hAnsi="Arial"/>
          <w:szCs w:val="22"/>
        </w:rPr>
      </w:pPr>
      <w:r>
        <w:rPr>
          <w:rFonts w:ascii="Arial" w:hAnsi="Arial"/>
          <w:szCs w:val="22"/>
        </w:rPr>
        <w:t>O</w:t>
      </w:r>
      <w:r w:rsidR="00EE4546" w:rsidRPr="00C3320D">
        <w:rPr>
          <w:rFonts w:ascii="Arial" w:hAnsi="Arial"/>
          <w:szCs w:val="22"/>
        </w:rPr>
        <w:t xml:space="preserve">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45995D65" w:rsidR="00EE4546" w:rsidRPr="00C3320D" w:rsidRDefault="00824673" w:rsidP="00D40F55">
      <w:pPr>
        <w:pStyle w:val="GPSL5numberedclause"/>
        <w:tabs>
          <w:tab w:val="clear" w:pos="3600"/>
        </w:tabs>
        <w:rPr>
          <w:rFonts w:ascii="Arial" w:hAnsi="Arial"/>
          <w:szCs w:val="22"/>
        </w:rPr>
      </w:pPr>
      <w:r>
        <w:rPr>
          <w:rFonts w:ascii="Arial" w:hAnsi="Arial"/>
          <w:szCs w:val="22"/>
        </w:rPr>
        <w:t>C</w:t>
      </w:r>
      <w:r w:rsidR="00EE4546" w:rsidRPr="00C3320D">
        <w:rPr>
          <w:rFonts w:ascii="Arial" w:hAnsi="Arial"/>
          <w:szCs w:val="22"/>
        </w:rPr>
        <w:t>ondition and physical location; and</w:t>
      </w:r>
    </w:p>
    <w:p w14:paraId="57015BD0" w14:textId="5C4B5526" w:rsidR="00EE4546" w:rsidRPr="00C3320D" w:rsidRDefault="00824673" w:rsidP="00D40F55">
      <w:pPr>
        <w:pStyle w:val="GPSL5numberedclause"/>
        <w:tabs>
          <w:tab w:val="clear" w:pos="3600"/>
        </w:tabs>
        <w:rPr>
          <w:rFonts w:ascii="Arial" w:hAnsi="Arial"/>
          <w:szCs w:val="22"/>
        </w:rPr>
      </w:pPr>
      <w:r>
        <w:rPr>
          <w:rFonts w:ascii="Arial" w:hAnsi="Arial"/>
          <w:szCs w:val="22"/>
        </w:rPr>
        <w:t>U</w:t>
      </w:r>
      <w:r w:rsidR="00EE4546" w:rsidRPr="00C3320D">
        <w:rPr>
          <w:rFonts w:ascii="Arial" w:hAnsi="Arial"/>
          <w:szCs w:val="22"/>
        </w:rPr>
        <w:t>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3261FC7E" w:rsidR="00EE4546" w:rsidRPr="00C3320D" w:rsidRDefault="00824673" w:rsidP="00D40F55">
      <w:pPr>
        <w:pStyle w:val="GPSL3numberedclause"/>
        <w:rPr>
          <w:rFonts w:ascii="Arial" w:hAnsi="Arial"/>
        </w:rPr>
      </w:pPr>
      <w:bookmarkStart w:id="238" w:name="_Ref364241031"/>
      <w:r>
        <w:rPr>
          <w:rFonts w:ascii="Arial" w:hAnsi="Arial"/>
        </w:rPr>
        <w:t>C</w:t>
      </w:r>
      <w:r w:rsidR="00EE4546" w:rsidRPr="00C3320D">
        <w:rPr>
          <w:rFonts w:ascii="Arial" w:hAnsi="Arial"/>
        </w:rPr>
        <w:t>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8"/>
    </w:p>
    <w:p w14:paraId="35E3B51E" w14:textId="13F83444" w:rsidR="00EE4546" w:rsidRPr="00C3320D" w:rsidRDefault="00824673" w:rsidP="00D40F55">
      <w:pPr>
        <w:pStyle w:val="GPSL3numberedclause"/>
        <w:rPr>
          <w:rFonts w:ascii="Arial" w:hAnsi="Arial"/>
        </w:rPr>
      </w:pPr>
      <w:r>
        <w:rPr>
          <w:rFonts w:ascii="Arial" w:hAnsi="Arial"/>
        </w:rPr>
        <w:t>A</w:t>
      </w:r>
      <w:r w:rsidR="00EE4546" w:rsidRPr="00C3320D">
        <w:rPr>
          <w:rFonts w:ascii="Arial" w:hAnsi="Arial"/>
        </w:rPr>
        <w:t>gree the format of the Registers with the Customer as part of the process of agreeing the Exit Plan; and</w:t>
      </w:r>
    </w:p>
    <w:p w14:paraId="7BA8008F" w14:textId="0F05EF75" w:rsidR="00EE4546" w:rsidRPr="00C3320D" w:rsidRDefault="00824673" w:rsidP="00D40F55">
      <w:pPr>
        <w:pStyle w:val="GPSL3numberedclause"/>
        <w:rPr>
          <w:rFonts w:ascii="Arial" w:hAnsi="Arial"/>
        </w:rPr>
      </w:pPr>
      <w:r w:rsidRPr="00C3320D">
        <w:rPr>
          <w:rFonts w:ascii="Arial" w:hAnsi="Arial"/>
        </w:rPr>
        <w:t>At</w:t>
      </w:r>
      <w:r w:rsidR="00EE4546" w:rsidRPr="00C3320D">
        <w:rPr>
          <w:rFonts w:ascii="Arial" w:hAnsi="Arial"/>
        </w:rPr>
        <w:t xml:space="preserve"> all times keep the Registers up to date, in particular in the event that </w:t>
      </w:r>
      <w:r w:rsidR="00E10F3C" w:rsidRPr="00C3320D">
        <w:rPr>
          <w:rFonts w:ascii="Arial" w:hAnsi="Arial"/>
        </w:rPr>
        <w:t>a</w:t>
      </w:r>
      <w:r w:rsidR="00EE4546"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7102B9BB" w:rsidR="00EE4546" w:rsidRPr="00C3320D" w:rsidRDefault="00824673" w:rsidP="00D40F55">
      <w:pPr>
        <w:pStyle w:val="GPSL3numberedclause"/>
        <w:rPr>
          <w:rFonts w:ascii="Arial" w:hAnsi="Arial"/>
        </w:rPr>
      </w:pPr>
      <w:r>
        <w:rPr>
          <w:rFonts w:ascii="Arial" w:hAnsi="Arial"/>
        </w:rPr>
        <w:lastRenderedPageBreak/>
        <w:t>P</w:t>
      </w:r>
      <w:r w:rsidR="00EE4546" w:rsidRPr="00C3320D">
        <w:rPr>
          <w:rFonts w:ascii="Arial" w:hAnsi="Arial"/>
        </w:rPr>
        <w:t xml:space="preserve">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00EE4546" w:rsidRPr="00C3320D">
        <w:rPr>
          <w:rFonts w:ascii="Arial" w:hAnsi="Arial"/>
        </w:rPr>
        <w:t>Contract; and</w:t>
      </w:r>
    </w:p>
    <w:p w14:paraId="5334DFFA" w14:textId="6312C038" w:rsidR="00EE4546" w:rsidRPr="00C3320D" w:rsidRDefault="00824673" w:rsidP="00D40F55">
      <w:pPr>
        <w:pStyle w:val="GPSL3numberedclause"/>
        <w:rPr>
          <w:rFonts w:ascii="Arial" w:hAnsi="Arial"/>
        </w:rPr>
      </w:pPr>
      <w:bookmarkStart w:id="239" w:name="_Ref62027068"/>
      <w:r>
        <w:rPr>
          <w:rFonts w:ascii="Arial" w:hAnsi="Arial"/>
        </w:rPr>
        <w:t>(U</w:t>
      </w:r>
      <w:r w:rsidR="00EE4546" w:rsidRPr="00C3320D">
        <w:rPr>
          <w:rFonts w:ascii="Arial" w:hAnsi="Arial"/>
        </w:rPr>
        <w:t>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9"/>
      <w:r w:rsidR="00EE4546"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0"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0"/>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1"/>
    </w:p>
    <w:p w14:paraId="22D1936F" w14:textId="7C6C4C3D" w:rsidR="00EE4546" w:rsidRPr="00C3320D" w:rsidRDefault="00824673" w:rsidP="00D40F55">
      <w:pPr>
        <w:pStyle w:val="GPSL3numberedclause"/>
        <w:rPr>
          <w:rFonts w:ascii="Arial" w:hAnsi="Arial"/>
        </w:rPr>
      </w:pPr>
      <w:r>
        <w:rPr>
          <w:rFonts w:ascii="Arial" w:hAnsi="Arial"/>
        </w:rPr>
        <w:t>D</w:t>
      </w:r>
      <w:r w:rsidR="00EE4546" w:rsidRPr="00C3320D">
        <w:rPr>
          <w:rFonts w:ascii="Arial" w:hAnsi="Arial"/>
        </w:rPr>
        <w:t>etails of the Ordered Panel Service(s);</w:t>
      </w:r>
    </w:p>
    <w:p w14:paraId="5D11D839" w14:textId="16566DE1" w:rsidR="00EE4546" w:rsidRPr="00C3320D" w:rsidRDefault="00824673" w:rsidP="00D40F55">
      <w:pPr>
        <w:pStyle w:val="GPSL3numberedclause"/>
        <w:rPr>
          <w:rFonts w:ascii="Arial" w:hAnsi="Arial"/>
        </w:rPr>
      </w:pPr>
      <w:r>
        <w:rPr>
          <w:rFonts w:ascii="Arial" w:hAnsi="Arial"/>
        </w:rPr>
        <w:t>A</w:t>
      </w:r>
      <w:r w:rsidR="00EE4546" w:rsidRPr="00C3320D">
        <w:rPr>
          <w:rFonts w:ascii="Arial" w:hAnsi="Arial"/>
        </w:rPr>
        <w:t xml:space="preserve"> copy of the Registers, updated by the Supplier up to the date of delivery of such Registers; </w:t>
      </w:r>
    </w:p>
    <w:p w14:paraId="10A0E6D0" w14:textId="093FAE22" w:rsidR="00EE4546" w:rsidRPr="00C3320D" w:rsidRDefault="00824673" w:rsidP="00D40F55">
      <w:pPr>
        <w:pStyle w:val="GPSL3numberedclause"/>
        <w:rPr>
          <w:rFonts w:ascii="Arial" w:hAnsi="Arial"/>
        </w:rPr>
      </w:pPr>
      <w:r>
        <w:rPr>
          <w:rFonts w:ascii="Arial" w:hAnsi="Arial"/>
        </w:rPr>
        <w:t>An I</w:t>
      </w:r>
      <w:r w:rsidR="00EE4546" w:rsidRPr="00C3320D">
        <w:rPr>
          <w:rFonts w:ascii="Arial" w:hAnsi="Arial"/>
        </w:rPr>
        <w:t>nventory of Customer Data in the Supplier's possession or control;</w:t>
      </w:r>
    </w:p>
    <w:p w14:paraId="07C386D1" w14:textId="2B71E840" w:rsidR="00EE4546" w:rsidRPr="00C3320D" w:rsidRDefault="00824673" w:rsidP="00D40F55">
      <w:pPr>
        <w:pStyle w:val="GPSL3numberedclause"/>
        <w:rPr>
          <w:rFonts w:ascii="Arial" w:hAnsi="Arial"/>
        </w:rPr>
      </w:pPr>
      <w:r>
        <w:rPr>
          <w:rFonts w:ascii="Arial" w:hAnsi="Arial"/>
        </w:rPr>
        <w:t>D</w:t>
      </w:r>
      <w:r w:rsidR="00EE4546" w:rsidRPr="00C3320D">
        <w:rPr>
          <w:rFonts w:ascii="Arial" w:hAnsi="Arial"/>
        </w:rPr>
        <w:t>etails of any key terms of any third party contracts and licences, particularly as regards charges, termination, assignment and novation;</w:t>
      </w:r>
    </w:p>
    <w:p w14:paraId="7317BDD0" w14:textId="141BF460" w:rsidR="00EE4546" w:rsidRPr="00C3320D" w:rsidRDefault="00824673" w:rsidP="00D40F55">
      <w:pPr>
        <w:pStyle w:val="GPSL3numberedclause"/>
        <w:rPr>
          <w:rFonts w:ascii="Arial" w:hAnsi="Arial"/>
        </w:rPr>
      </w:pPr>
      <w:r>
        <w:rPr>
          <w:rFonts w:ascii="Arial" w:hAnsi="Arial"/>
        </w:rPr>
        <w:t>A</w:t>
      </w:r>
      <w:r w:rsidR="00EE4546" w:rsidRPr="00C3320D">
        <w:rPr>
          <w:rFonts w:ascii="Arial" w:hAnsi="Arial"/>
        </w:rPr>
        <w:t xml:space="preserve"> list of on-going and/or threatened disputes in relation to the provision of the Ordered Panel Services;</w:t>
      </w:r>
    </w:p>
    <w:p w14:paraId="70D9D61C" w14:textId="72FE1859" w:rsidR="00EE4546" w:rsidRPr="00C3320D" w:rsidRDefault="00824673" w:rsidP="00D40F55">
      <w:pPr>
        <w:pStyle w:val="GPSL3numberedclause"/>
        <w:rPr>
          <w:rFonts w:ascii="Arial" w:hAnsi="Arial"/>
        </w:rPr>
      </w:pPr>
      <w:r>
        <w:rPr>
          <w:rFonts w:ascii="Arial" w:hAnsi="Arial"/>
        </w:rPr>
        <w:lastRenderedPageBreak/>
        <w:t>A</w:t>
      </w:r>
      <w:r w:rsidR="00EE4546" w:rsidRPr="00C3320D">
        <w:rPr>
          <w:rFonts w:ascii="Arial" w:hAnsi="Arial"/>
        </w:rPr>
        <w:t xml:space="preserve">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00EE4546" w:rsidRPr="00C3320D">
        <w:rPr>
          <w:rFonts w:ascii="Arial" w:hAnsi="Arial"/>
        </w:rPr>
        <w:t>Contract  such information to include the Staffing Information as defined in Contract Schedule 3 (Staff Transfer); and</w:t>
      </w:r>
    </w:p>
    <w:p w14:paraId="6FF7F29F" w14:textId="21D29C02" w:rsidR="00EE4546" w:rsidRPr="00C3320D" w:rsidRDefault="00824673" w:rsidP="00D40F55">
      <w:pPr>
        <w:pStyle w:val="GPSL3numberedclause"/>
        <w:rPr>
          <w:rFonts w:ascii="Arial" w:hAnsi="Arial"/>
        </w:rPr>
      </w:pPr>
      <w:r>
        <w:rPr>
          <w:rFonts w:ascii="Arial" w:hAnsi="Arial"/>
        </w:rPr>
        <w:t>S</w:t>
      </w:r>
      <w:r w:rsidR="00EE4546" w:rsidRPr="00C3320D">
        <w:rPr>
          <w:rFonts w:ascii="Arial" w:hAnsi="Arial"/>
        </w:rPr>
        <w:t>uch other material and information as the Customer shall reasonably require,</w:t>
      </w:r>
    </w:p>
    <w:p w14:paraId="1623A0BF" w14:textId="4D0B306A" w:rsidR="00EE4546" w:rsidRPr="00C3320D" w:rsidRDefault="00EE4546" w:rsidP="00D40F55">
      <w:pPr>
        <w:pStyle w:val="GPSL2Indent"/>
        <w:rPr>
          <w:rFonts w:ascii="Arial" w:hAnsi="Arial"/>
        </w:rPr>
      </w:pPr>
      <w:r w:rsidRPr="00C3320D">
        <w:rPr>
          <w:rFonts w:ascii="Arial" w:hAnsi="Arial"/>
        </w:rPr>
        <w:t>(</w:t>
      </w:r>
      <w:r w:rsidR="00824673" w:rsidRPr="00C3320D">
        <w:rPr>
          <w:rFonts w:ascii="Arial" w:hAnsi="Arial"/>
        </w:rPr>
        <w:t>Together</w:t>
      </w:r>
      <w:r w:rsidRPr="00C3320D">
        <w:rPr>
          <w:rFonts w:ascii="Arial" w:hAnsi="Arial"/>
        </w:rPr>
        <w:t>,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49EFF564" w:rsidR="00EE4546" w:rsidRPr="00C3320D" w:rsidRDefault="00824673" w:rsidP="00D40F55">
      <w:pPr>
        <w:pStyle w:val="GPSL3numberedclause"/>
        <w:rPr>
          <w:rFonts w:ascii="Arial" w:hAnsi="Arial"/>
        </w:rPr>
      </w:pPr>
      <w:r>
        <w:rPr>
          <w:rFonts w:ascii="Arial" w:hAnsi="Arial"/>
        </w:rPr>
        <w:t>N</w:t>
      </w:r>
      <w:r w:rsidR="00EE4546" w:rsidRPr="00C3320D">
        <w:rPr>
          <w:rFonts w:ascii="Arial" w:hAnsi="Arial"/>
        </w:rPr>
        <w:t>otify the Customer within five (</w:t>
      </w:r>
      <w:r w:rsidR="00EE4546" w:rsidRPr="00C3320D">
        <w:rPr>
          <w:rFonts w:ascii="Arial" w:hAnsi="Arial"/>
          <w:bCs/>
        </w:rPr>
        <w:t>5) Working</w:t>
      </w:r>
      <w:r w:rsidR="00EE4546"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9CC630D" w:rsidR="00EE4546" w:rsidRPr="00C3320D" w:rsidRDefault="00824673" w:rsidP="00D40F55">
      <w:pPr>
        <w:pStyle w:val="GPSL3numberedclause"/>
        <w:rPr>
          <w:rFonts w:ascii="Arial" w:hAnsi="Arial"/>
        </w:rPr>
      </w:pPr>
      <w:r w:rsidRPr="00C3320D">
        <w:rPr>
          <w:rFonts w:ascii="Arial" w:hAnsi="Arial"/>
        </w:rPr>
        <w:t>Provide</w:t>
      </w:r>
      <w:r w:rsidR="00EE4546" w:rsidRPr="00C3320D">
        <w:rPr>
          <w:rFonts w:ascii="Arial" w:hAnsi="Arial"/>
        </w:rPr>
        <w:t xml:space="preserve"> complete updates of the Exit Information on an as-requested basis as soon as reasonably practicable and in any event within ten (</w:t>
      </w:r>
      <w:r w:rsidR="00EE4546" w:rsidRPr="00C3320D">
        <w:rPr>
          <w:rFonts w:ascii="Arial" w:hAnsi="Arial"/>
          <w:bCs/>
        </w:rPr>
        <w:t>10) Working Days </w:t>
      </w:r>
      <w:r w:rsidR="00EE4546" w:rsidRPr="00C3320D">
        <w:rPr>
          <w:rFonts w:ascii="Arial" w:hAnsi="Arial"/>
        </w:rPr>
        <w:t>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0ACA7E78" w:rsidR="00EE4546" w:rsidRPr="00C3320D" w:rsidRDefault="00824673" w:rsidP="00D40F55">
      <w:pPr>
        <w:pStyle w:val="GPSL3numberedclause"/>
        <w:rPr>
          <w:rFonts w:ascii="Arial" w:hAnsi="Arial"/>
        </w:rPr>
      </w:pPr>
      <w:r>
        <w:rPr>
          <w:rFonts w:ascii="Arial" w:hAnsi="Arial"/>
        </w:rPr>
        <w:t>P</w:t>
      </w:r>
      <w:r w:rsidR="00EE4546" w:rsidRPr="00C3320D">
        <w:rPr>
          <w:rFonts w:ascii="Arial" w:hAnsi="Arial"/>
        </w:rPr>
        <w:t>repare an informed offer for those Ordered Panel Services; and</w:t>
      </w:r>
    </w:p>
    <w:p w14:paraId="24363C89" w14:textId="7E379970" w:rsidR="00EE4546" w:rsidRPr="00C3320D" w:rsidRDefault="00824673" w:rsidP="00D40F55">
      <w:pPr>
        <w:pStyle w:val="GPSL3numberedclause"/>
        <w:rPr>
          <w:rFonts w:ascii="Arial" w:hAnsi="Arial"/>
        </w:rPr>
      </w:pPr>
      <w:r>
        <w:rPr>
          <w:rFonts w:ascii="Arial" w:hAnsi="Arial"/>
        </w:rPr>
        <w:t>N</w:t>
      </w:r>
      <w:r w:rsidR="00EE4546" w:rsidRPr="00C3320D">
        <w:rPr>
          <w:rFonts w:ascii="Arial" w:hAnsi="Arial"/>
        </w:rPr>
        <w:t>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3" w:name="_Ref349211738"/>
      <w:r w:rsidRPr="00C3320D">
        <w:rPr>
          <w:rFonts w:ascii="Arial" w:hAnsi="Arial"/>
        </w:rPr>
        <w:t>The Supplier shall, within three (3) months after the Commencement Date, deliver to the Customer an Exit Plan which:</w:t>
      </w:r>
    </w:p>
    <w:p w14:paraId="4B452452" w14:textId="2E861768" w:rsidR="00EE4546" w:rsidRPr="00C3320D" w:rsidRDefault="00824673" w:rsidP="00D40F55">
      <w:pPr>
        <w:pStyle w:val="GPSL3numberedclause"/>
        <w:rPr>
          <w:rFonts w:ascii="Arial" w:hAnsi="Arial"/>
        </w:rPr>
      </w:pPr>
      <w:r>
        <w:rPr>
          <w:rFonts w:ascii="Arial" w:hAnsi="Arial"/>
        </w:rPr>
        <w:t>S</w:t>
      </w:r>
      <w:r w:rsidR="00EE4546" w:rsidRPr="00C3320D">
        <w:rPr>
          <w:rFonts w:ascii="Arial" w:hAnsi="Arial"/>
        </w:rPr>
        <w:t xml:space="preserve">ets out the Supplier's proposed methodology for achieving an orderly transition of the Ordered Panel Services from the Supplier to the Customer  and/or its Replacement Supplier on the expiry or termination of this Contract ; </w:t>
      </w:r>
    </w:p>
    <w:p w14:paraId="368F420B" w14:textId="58115727" w:rsidR="00EE4546" w:rsidRPr="00C3320D" w:rsidRDefault="00824673" w:rsidP="00D40F55">
      <w:pPr>
        <w:pStyle w:val="GPSL3numberedclause"/>
        <w:rPr>
          <w:rFonts w:ascii="Arial" w:hAnsi="Arial"/>
        </w:rPr>
      </w:pPr>
      <w:r>
        <w:rPr>
          <w:rFonts w:ascii="Arial" w:hAnsi="Arial"/>
        </w:rPr>
        <w:t>C</w:t>
      </w:r>
      <w:r w:rsidR="00EE4546" w:rsidRPr="00C3320D">
        <w:rPr>
          <w:rFonts w:ascii="Arial" w:hAnsi="Arial"/>
        </w:rPr>
        <w:t>omplies with the requirements set out in paragraph </w:t>
      </w:r>
      <w:r w:rsidR="00EE4546" w:rsidRPr="00C3320D">
        <w:rPr>
          <w:rFonts w:ascii="Arial" w:hAnsi="Arial"/>
        </w:rPr>
        <w:fldChar w:fldCharType="begin"/>
      </w:r>
      <w:r w:rsidR="00EE4546" w:rsidRPr="00C3320D">
        <w:rPr>
          <w:rFonts w:ascii="Arial" w:hAnsi="Arial"/>
        </w:rPr>
        <w:instrText xml:space="preserve"> REF _Ref364270026 \r \h  \* MERGEFORMAT </w:instrText>
      </w:r>
      <w:r w:rsidR="00EE4546" w:rsidRPr="00C3320D">
        <w:rPr>
          <w:rFonts w:ascii="Arial" w:hAnsi="Arial"/>
        </w:rPr>
      </w:r>
      <w:r w:rsidR="00EE4546" w:rsidRPr="00C3320D">
        <w:rPr>
          <w:rFonts w:ascii="Arial" w:hAnsi="Arial"/>
        </w:rPr>
        <w:fldChar w:fldCharType="separate"/>
      </w:r>
      <w:r w:rsidR="006A3A26" w:rsidRPr="00C3320D">
        <w:rPr>
          <w:rFonts w:ascii="Arial" w:hAnsi="Arial"/>
        </w:rPr>
        <w:t>5.3</w:t>
      </w:r>
      <w:r w:rsidR="00EE4546" w:rsidRPr="00C3320D">
        <w:rPr>
          <w:rFonts w:ascii="Arial" w:hAnsi="Arial"/>
        </w:rPr>
        <w:fldChar w:fldCharType="end"/>
      </w:r>
      <w:r w:rsidR="00EE4546" w:rsidRPr="00C3320D">
        <w:rPr>
          <w:rFonts w:ascii="Arial" w:hAnsi="Arial"/>
        </w:rPr>
        <w:t xml:space="preserve"> of this Contract Schedule 2; </w:t>
      </w:r>
    </w:p>
    <w:p w14:paraId="30E57B2F" w14:textId="16B6CDE3" w:rsidR="00EE4546" w:rsidRPr="00C3320D" w:rsidRDefault="00824673" w:rsidP="00D40F55">
      <w:pPr>
        <w:pStyle w:val="GPSL3numberedclause"/>
        <w:rPr>
          <w:rFonts w:ascii="Arial" w:hAnsi="Arial"/>
        </w:rPr>
      </w:pPr>
      <w:r w:rsidRPr="00C3320D">
        <w:rPr>
          <w:rFonts w:ascii="Arial" w:hAnsi="Arial"/>
        </w:rPr>
        <w:t>Is</w:t>
      </w:r>
      <w:r w:rsidR="00EE4546" w:rsidRPr="00C3320D">
        <w:rPr>
          <w:rFonts w:ascii="Arial" w:hAnsi="Arial"/>
        </w:rPr>
        <w:t xml:space="preserve">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4" w:name="_Ref364270026"/>
      <w:r w:rsidRPr="00C3320D">
        <w:rPr>
          <w:rFonts w:ascii="Arial" w:hAnsi="Arial"/>
        </w:rPr>
        <w:lastRenderedPageBreak/>
        <w:t>Unless otherwise specified by the Customer or Approved, the Exit Plan shall set out, as a minimum:</w:t>
      </w:r>
      <w:bookmarkEnd w:id="244"/>
    </w:p>
    <w:p w14:paraId="40977081" w14:textId="2B1BDDBB" w:rsidR="00EE4546" w:rsidRPr="00C3320D" w:rsidRDefault="00824673" w:rsidP="00D40F55">
      <w:pPr>
        <w:pStyle w:val="GPSL3numberedclause"/>
        <w:rPr>
          <w:rFonts w:ascii="Arial" w:hAnsi="Arial"/>
        </w:rPr>
      </w:pPr>
      <w:r>
        <w:rPr>
          <w:rFonts w:ascii="Arial" w:hAnsi="Arial"/>
        </w:rPr>
        <w:t>H</w:t>
      </w:r>
      <w:r w:rsidR="00EE4546" w:rsidRPr="00C3320D">
        <w:rPr>
          <w:rFonts w:ascii="Arial" w:hAnsi="Arial"/>
        </w:rPr>
        <w:t xml:space="preserve">ow the Exit Information is obtained;  </w:t>
      </w:r>
    </w:p>
    <w:p w14:paraId="0CC3E500" w14:textId="535E7CB2" w:rsidR="00EE4546" w:rsidRPr="00C3320D" w:rsidRDefault="00824673" w:rsidP="00D40F55">
      <w:pPr>
        <w:pStyle w:val="GPSL3numberedclause"/>
        <w:rPr>
          <w:rFonts w:ascii="Arial" w:hAnsi="Arial"/>
        </w:rPr>
      </w:pPr>
      <w:r>
        <w:rPr>
          <w:rFonts w:ascii="Arial" w:hAnsi="Arial"/>
        </w:rPr>
        <w:t>T</w:t>
      </w:r>
      <w:r w:rsidR="00EE4546" w:rsidRPr="00C3320D">
        <w:rPr>
          <w:rFonts w:ascii="Arial" w:hAnsi="Arial"/>
        </w:rPr>
        <w:t xml:space="preserve">he management structure to be employed during both transfer and cessation of the Ordered Panel Services; </w:t>
      </w:r>
    </w:p>
    <w:p w14:paraId="5234E633" w14:textId="0FAB4118" w:rsidR="00EE4546" w:rsidRPr="00C3320D" w:rsidRDefault="00824673" w:rsidP="00D40F55">
      <w:pPr>
        <w:pStyle w:val="GPSL3numberedclause"/>
        <w:rPr>
          <w:rFonts w:ascii="Arial" w:hAnsi="Arial"/>
        </w:rPr>
      </w:pPr>
      <w:r>
        <w:rPr>
          <w:rFonts w:ascii="Arial" w:hAnsi="Arial"/>
        </w:rPr>
        <w:t>T</w:t>
      </w:r>
      <w:r w:rsidR="00EE4546" w:rsidRPr="00C3320D">
        <w:rPr>
          <w:rFonts w:ascii="Arial" w:hAnsi="Arial"/>
        </w:rPr>
        <w:t>he management structure to be employed during the Termination Assistance Period;</w:t>
      </w:r>
    </w:p>
    <w:p w14:paraId="52700B04" w14:textId="153F85E9" w:rsidR="00EE4546" w:rsidRPr="00C3320D" w:rsidRDefault="00824673" w:rsidP="00D40F55">
      <w:pPr>
        <w:pStyle w:val="GPSL3numberedclause"/>
        <w:rPr>
          <w:rFonts w:ascii="Arial" w:hAnsi="Arial"/>
        </w:rPr>
      </w:pPr>
      <w:r>
        <w:rPr>
          <w:rFonts w:ascii="Arial" w:hAnsi="Arial"/>
        </w:rPr>
        <w:t>A</w:t>
      </w:r>
      <w:r w:rsidR="00EE4546" w:rsidRPr="00C3320D">
        <w:rPr>
          <w:rFonts w:ascii="Arial" w:hAnsi="Arial"/>
        </w:rPr>
        <w:t xml:space="preserve"> detailed description of both the transfer and cessation processes, including a timetable; </w:t>
      </w:r>
    </w:p>
    <w:p w14:paraId="2F638626" w14:textId="5CD97ECF" w:rsidR="00EE4546" w:rsidRPr="00C3320D" w:rsidRDefault="00824673" w:rsidP="00D40F55">
      <w:pPr>
        <w:pStyle w:val="GPSL3numberedclause"/>
        <w:rPr>
          <w:rFonts w:ascii="Arial" w:hAnsi="Arial"/>
        </w:rPr>
      </w:pPr>
      <w:r>
        <w:rPr>
          <w:rFonts w:ascii="Arial" w:hAnsi="Arial"/>
        </w:rPr>
        <w:t>H</w:t>
      </w:r>
      <w:r w:rsidR="00EE4546" w:rsidRPr="00C3320D">
        <w:rPr>
          <w:rFonts w:ascii="Arial" w:hAnsi="Arial"/>
        </w:rPr>
        <w:t>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C3210A4" w:rsidR="00EE4546" w:rsidRPr="00C3320D" w:rsidRDefault="00824673" w:rsidP="00D40F55">
      <w:pPr>
        <w:pStyle w:val="GPSL3numberedclause"/>
        <w:rPr>
          <w:rFonts w:ascii="Arial" w:hAnsi="Arial"/>
        </w:rPr>
      </w:pPr>
      <w:r>
        <w:rPr>
          <w:rFonts w:ascii="Arial" w:hAnsi="Arial"/>
        </w:rPr>
        <w:t>D</w:t>
      </w:r>
      <w:r w:rsidR="00EE4546" w:rsidRPr="00C3320D">
        <w:rPr>
          <w:rFonts w:ascii="Arial" w:hAnsi="Arial"/>
        </w:rPr>
        <w:t>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34092BB" w:rsidR="00EE4546" w:rsidRPr="00C3320D" w:rsidRDefault="00824673" w:rsidP="00D40F55">
      <w:pPr>
        <w:pStyle w:val="GPSL3numberedclause"/>
        <w:rPr>
          <w:rFonts w:ascii="Arial" w:hAnsi="Arial"/>
        </w:rPr>
      </w:pPr>
      <w:r>
        <w:rPr>
          <w:rFonts w:ascii="Arial" w:hAnsi="Arial"/>
        </w:rPr>
        <w:t>P</w:t>
      </w:r>
      <w:r w:rsidR="00EE4546" w:rsidRPr="00C3320D">
        <w:rPr>
          <w:rFonts w:ascii="Arial" w:hAnsi="Arial"/>
        </w:rPr>
        <w:t>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24D8DD3A" w:rsidR="00EE4546" w:rsidRPr="00C3320D" w:rsidRDefault="00824673" w:rsidP="00D40F55">
      <w:pPr>
        <w:pStyle w:val="GPSL3numberedclause"/>
        <w:rPr>
          <w:rFonts w:ascii="Arial" w:hAnsi="Arial"/>
        </w:rPr>
      </w:pPr>
      <w:r>
        <w:rPr>
          <w:rFonts w:ascii="Arial" w:hAnsi="Arial"/>
        </w:rPr>
        <w:t>P</w:t>
      </w:r>
      <w:r w:rsidR="00EE4546" w:rsidRPr="00C3320D">
        <w:rPr>
          <w:rFonts w:ascii="Arial" w:hAnsi="Arial"/>
        </w:rPr>
        <w:t xml:space="preserve">roposals for providing the Customer or a Replacement Supplier copies of all documentation: </w:t>
      </w:r>
    </w:p>
    <w:p w14:paraId="26DFBBB7" w14:textId="109A0712" w:rsidR="00EE4546" w:rsidRPr="00C3320D" w:rsidRDefault="00824673" w:rsidP="00D40F55">
      <w:pPr>
        <w:pStyle w:val="GPSL4numberedclause"/>
        <w:rPr>
          <w:rFonts w:ascii="Arial" w:hAnsi="Arial"/>
          <w:szCs w:val="22"/>
        </w:rPr>
      </w:pPr>
      <w:r>
        <w:rPr>
          <w:rFonts w:ascii="Arial" w:hAnsi="Arial"/>
          <w:szCs w:val="22"/>
        </w:rPr>
        <w:t>U</w:t>
      </w:r>
      <w:r w:rsidR="00EE4546" w:rsidRPr="00C3320D">
        <w:rPr>
          <w:rFonts w:ascii="Arial" w:hAnsi="Arial"/>
          <w:szCs w:val="22"/>
        </w:rPr>
        <w:t>sed in the provision of the Ordered Panel Services and necessarily required for the continued use thereof, in which the Intellectual Property Rights are owned by the Supplier; and</w:t>
      </w:r>
    </w:p>
    <w:p w14:paraId="70311AA4" w14:textId="327C5146" w:rsidR="00EE4546" w:rsidRPr="00C3320D" w:rsidRDefault="00824673" w:rsidP="00D40F55">
      <w:pPr>
        <w:pStyle w:val="GPSL4numberedclause"/>
        <w:rPr>
          <w:rFonts w:ascii="Arial" w:hAnsi="Arial"/>
          <w:szCs w:val="22"/>
        </w:rPr>
      </w:pPr>
      <w:r>
        <w:rPr>
          <w:rFonts w:ascii="Arial" w:hAnsi="Arial"/>
          <w:szCs w:val="22"/>
        </w:rPr>
        <w:t>R</w:t>
      </w:r>
      <w:r w:rsidR="00EE4546" w:rsidRPr="00C3320D">
        <w:rPr>
          <w:rFonts w:ascii="Arial" w:hAnsi="Arial"/>
          <w:szCs w:val="22"/>
        </w:rPr>
        <w:t xml:space="preserve">elating to the use and operation of the Ordered Panel Services; </w:t>
      </w:r>
    </w:p>
    <w:p w14:paraId="26D80A81" w14:textId="1A3567C6" w:rsidR="00EE4546" w:rsidRPr="00C3320D" w:rsidRDefault="00824673" w:rsidP="00D40F55">
      <w:pPr>
        <w:pStyle w:val="GPSL3numberedclause"/>
        <w:rPr>
          <w:rFonts w:ascii="Arial" w:hAnsi="Arial"/>
        </w:rPr>
      </w:pPr>
      <w:r>
        <w:rPr>
          <w:rFonts w:ascii="Arial" w:hAnsi="Arial"/>
        </w:rPr>
        <w:t>P</w:t>
      </w:r>
      <w:r w:rsidR="00EE4546" w:rsidRPr="00C3320D">
        <w:rPr>
          <w:rFonts w:ascii="Arial" w:hAnsi="Arial"/>
        </w:rPr>
        <w:t>roposals for the assignment or novation of the provision of all services, leases, maintenance agreements and support agreements utilised by the Supplier in connection with the performance of the supply of the Ordered Panel Services;</w:t>
      </w:r>
    </w:p>
    <w:p w14:paraId="4917B355" w14:textId="6B7554EF" w:rsidR="00EE4546" w:rsidRPr="00C3320D" w:rsidRDefault="00824673" w:rsidP="00D40F55">
      <w:pPr>
        <w:pStyle w:val="GPSL3numberedclause"/>
        <w:rPr>
          <w:rFonts w:ascii="Arial" w:hAnsi="Arial"/>
        </w:rPr>
      </w:pPr>
      <w:r>
        <w:rPr>
          <w:rFonts w:ascii="Arial" w:hAnsi="Arial"/>
        </w:rPr>
        <w:t>P</w:t>
      </w:r>
      <w:r w:rsidR="00EE4546" w:rsidRPr="00C3320D">
        <w:rPr>
          <w:rFonts w:ascii="Arial" w:hAnsi="Arial"/>
        </w:rPr>
        <w:t>roposals for the identification and return of all Customer Property in the possession of and/or control of the Supplier or any third party (including any Sub-Contractor);</w:t>
      </w:r>
    </w:p>
    <w:p w14:paraId="2D478DC2" w14:textId="2A1246DD" w:rsidR="00EE4546" w:rsidRPr="00C3320D" w:rsidRDefault="00824673" w:rsidP="00D40F55">
      <w:pPr>
        <w:pStyle w:val="GPSL3numberedclause"/>
        <w:rPr>
          <w:rFonts w:ascii="Arial" w:hAnsi="Arial"/>
        </w:rPr>
      </w:pPr>
      <w:r>
        <w:rPr>
          <w:rFonts w:ascii="Arial" w:hAnsi="Arial"/>
        </w:rPr>
        <w:t>P</w:t>
      </w:r>
      <w:r w:rsidR="00EE4546" w:rsidRPr="00C3320D">
        <w:rPr>
          <w:rFonts w:ascii="Arial" w:hAnsi="Arial"/>
        </w:rPr>
        <w:t>roposals for the disposal of any redundant Ordered Panel Services and materials;</w:t>
      </w:r>
    </w:p>
    <w:p w14:paraId="2D162910" w14:textId="22147598" w:rsidR="00EE4546" w:rsidRPr="00C3320D" w:rsidRDefault="00824673" w:rsidP="00D40F55">
      <w:pPr>
        <w:pStyle w:val="GPSL3numberedclause"/>
        <w:rPr>
          <w:rFonts w:ascii="Arial" w:hAnsi="Arial"/>
        </w:rPr>
      </w:pPr>
      <w:r>
        <w:rPr>
          <w:rFonts w:ascii="Arial" w:hAnsi="Arial"/>
        </w:rPr>
        <w:t>P</w:t>
      </w:r>
      <w:r w:rsidR="00EE4546" w:rsidRPr="00C3320D">
        <w:rPr>
          <w:rFonts w:ascii="Arial" w:hAnsi="Arial"/>
        </w:rPr>
        <w:t>rocedures to:</w:t>
      </w:r>
    </w:p>
    <w:p w14:paraId="46321FA2" w14:textId="67D610F0" w:rsidR="00EE4546" w:rsidRPr="00C3320D" w:rsidRDefault="00824673" w:rsidP="00D40F55">
      <w:pPr>
        <w:pStyle w:val="GPSL4numberedclause"/>
        <w:rPr>
          <w:rFonts w:ascii="Arial" w:hAnsi="Arial"/>
          <w:szCs w:val="22"/>
        </w:rPr>
      </w:pPr>
      <w:r>
        <w:rPr>
          <w:rFonts w:ascii="Arial" w:hAnsi="Arial"/>
          <w:szCs w:val="22"/>
        </w:rPr>
        <w:t>D</w:t>
      </w:r>
      <w:r w:rsidR="00EE4546" w:rsidRPr="00C3320D">
        <w:rPr>
          <w:rFonts w:ascii="Arial" w:hAnsi="Arial"/>
          <w:szCs w:val="22"/>
        </w:rPr>
        <w:t>eal with requests made by the Customer and/or a Replacement Supplier for Staffing Information pursuant to Contract Schedule 3 (Staff Transfer);</w:t>
      </w:r>
    </w:p>
    <w:p w14:paraId="0BF45502" w14:textId="406C84C5" w:rsidR="00EE4546" w:rsidRPr="00C3320D" w:rsidRDefault="00824673" w:rsidP="00D40F55">
      <w:pPr>
        <w:pStyle w:val="GPSL4numberedclause"/>
        <w:rPr>
          <w:rFonts w:ascii="Arial" w:hAnsi="Arial"/>
          <w:szCs w:val="22"/>
        </w:rPr>
      </w:pPr>
      <w:r>
        <w:rPr>
          <w:rFonts w:ascii="Arial" w:hAnsi="Arial"/>
          <w:szCs w:val="22"/>
        </w:rPr>
        <w:t>D</w:t>
      </w:r>
      <w:r w:rsidR="00EE4546" w:rsidRPr="00C3320D">
        <w:rPr>
          <w:rFonts w:ascii="Arial" w:hAnsi="Arial"/>
          <w:szCs w:val="22"/>
        </w:rPr>
        <w:t xml:space="preserve">etermine which Supplier Personnel are or are likely to become Transferring Supplier Employees; and </w:t>
      </w:r>
    </w:p>
    <w:p w14:paraId="376DE852" w14:textId="70E6BE19" w:rsidR="00EE4546" w:rsidRPr="00C3320D" w:rsidRDefault="00824673" w:rsidP="00D40F55">
      <w:pPr>
        <w:pStyle w:val="GPSL4numberedclause"/>
        <w:rPr>
          <w:rFonts w:ascii="Arial" w:hAnsi="Arial"/>
          <w:szCs w:val="22"/>
        </w:rPr>
      </w:pPr>
      <w:r>
        <w:rPr>
          <w:rFonts w:ascii="Arial" w:hAnsi="Arial"/>
          <w:szCs w:val="22"/>
        </w:rPr>
        <w:lastRenderedPageBreak/>
        <w:t>I</w:t>
      </w:r>
      <w:r w:rsidR="00EE4546" w:rsidRPr="00C3320D">
        <w:rPr>
          <w:rFonts w:ascii="Arial" w:hAnsi="Arial"/>
          <w:szCs w:val="22"/>
        </w:rPr>
        <w:t>dentify or develop any measures for the purpose of the Employment Regulations envisaged in respect of Transferring Supplier Employees;</w:t>
      </w:r>
    </w:p>
    <w:p w14:paraId="0E766D48" w14:textId="2DE43419" w:rsidR="00EE4546" w:rsidRPr="00C3320D" w:rsidRDefault="00824673" w:rsidP="00D40F55">
      <w:pPr>
        <w:pStyle w:val="GPSL3numberedclause"/>
        <w:rPr>
          <w:rFonts w:ascii="Arial" w:hAnsi="Arial"/>
        </w:rPr>
      </w:pPr>
      <w:r>
        <w:rPr>
          <w:rFonts w:ascii="Arial" w:hAnsi="Arial"/>
        </w:rPr>
        <w:t>H</w:t>
      </w:r>
      <w:r w:rsidR="00EE4546" w:rsidRPr="00C3320D">
        <w:rPr>
          <w:rFonts w:ascii="Arial" w:hAnsi="Arial"/>
        </w:rPr>
        <w:t>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33D9EC9C" w:rsidR="00EE4546" w:rsidRPr="00C3320D" w:rsidRDefault="00824673" w:rsidP="00D40F55">
      <w:pPr>
        <w:pStyle w:val="GPSL3numberedclause"/>
        <w:rPr>
          <w:rFonts w:ascii="Arial" w:hAnsi="Arial"/>
        </w:rPr>
      </w:pPr>
      <w:r>
        <w:rPr>
          <w:rFonts w:ascii="Arial" w:hAnsi="Arial"/>
        </w:rPr>
        <w:t>P</w:t>
      </w:r>
      <w:r w:rsidR="00EE4546" w:rsidRPr="00C3320D">
        <w:rPr>
          <w:rFonts w:ascii="Arial" w:hAnsi="Arial"/>
        </w:rPr>
        <w:t>roposals for the supply of any other information or assistance reasonably required by the Customer or a Replacement Supplier in order to effect an orderly handover of the provision of the Ordered Panel Services.</w:t>
      </w:r>
    </w:p>
    <w:bookmarkEnd w:id="243"/>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5"/>
    </w:p>
    <w:p w14:paraId="02C55622" w14:textId="0111613F" w:rsidR="00EE4546" w:rsidRPr="00C3320D" w:rsidRDefault="00824673" w:rsidP="00D40F55">
      <w:pPr>
        <w:pStyle w:val="GPSL3numberedclause"/>
        <w:rPr>
          <w:rFonts w:ascii="Arial" w:hAnsi="Arial"/>
        </w:rPr>
      </w:pPr>
      <w:r>
        <w:rPr>
          <w:rFonts w:ascii="Arial" w:hAnsi="Arial"/>
        </w:rPr>
        <w:t>T</w:t>
      </w:r>
      <w:r w:rsidR="00EE4546" w:rsidRPr="00C3320D">
        <w:rPr>
          <w:rFonts w:ascii="Arial" w:hAnsi="Arial"/>
        </w:rPr>
        <w:t>he date from which Termination Assistance is required;</w:t>
      </w:r>
    </w:p>
    <w:p w14:paraId="6785FEE3" w14:textId="44D728EF" w:rsidR="00EE4546" w:rsidRPr="00C3320D" w:rsidRDefault="00824673" w:rsidP="00D40F55">
      <w:pPr>
        <w:pStyle w:val="GPSL3numberedclause"/>
        <w:rPr>
          <w:rFonts w:ascii="Arial" w:hAnsi="Arial"/>
        </w:rPr>
      </w:pPr>
      <w:r>
        <w:rPr>
          <w:rFonts w:ascii="Arial" w:hAnsi="Arial"/>
        </w:rPr>
        <w:t>T</w:t>
      </w:r>
      <w:r w:rsidR="00EE4546" w:rsidRPr="00C3320D">
        <w:rPr>
          <w:rFonts w:ascii="Arial" w:hAnsi="Arial"/>
        </w:rPr>
        <w:t>he nature of the Termination Assistance required; and</w:t>
      </w:r>
    </w:p>
    <w:p w14:paraId="1A902E93" w14:textId="7276A61A" w:rsidR="00EE4546" w:rsidRPr="00C3320D" w:rsidRDefault="00824673" w:rsidP="00D40F55">
      <w:pPr>
        <w:pStyle w:val="GPSL3numberedclause"/>
        <w:rPr>
          <w:rFonts w:ascii="Arial" w:hAnsi="Arial"/>
        </w:rPr>
      </w:pPr>
      <w:r w:rsidRPr="00C3320D">
        <w:rPr>
          <w:rFonts w:ascii="Arial" w:hAnsi="Arial"/>
        </w:rPr>
        <w:t>The</w:t>
      </w:r>
      <w:r w:rsidR="00EE4546" w:rsidRPr="00C3320D">
        <w:rPr>
          <w:rFonts w:ascii="Arial" w:hAnsi="Arial"/>
        </w:rPr>
        <w:t xml:space="preserve"> period during which it is anticipated that Termination Assistance will be required, which shall continue no longer than twelve (12) </w:t>
      </w:r>
      <w:r w:rsidR="0032646D" w:rsidRPr="00C3320D">
        <w:rPr>
          <w:rFonts w:ascii="Arial" w:hAnsi="Arial"/>
        </w:rPr>
        <w:t>M</w:t>
      </w:r>
      <w:r w:rsidR="00EE4546"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410C1AEF" w:rsidR="00EE4546" w:rsidRPr="00C3320D" w:rsidRDefault="00824673" w:rsidP="00D40F55">
      <w:pPr>
        <w:pStyle w:val="GPSL3numberedclause"/>
        <w:rPr>
          <w:rFonts w:ascii="Arial" w:hAnsi="Arial"/>
        </w:rPr>
      </w:pPr>
      <w:bookmarkStart w:id="247" w:name="_Ref364349372"/>
      <w:r>
        <w:rPr>
          <w:rFonts w:ascii="Arial" w:hAnsi="Arial"/>
        </w:rPr>
        <w:t>I</w:t>
      </w:r>
      <w:r w:rsidR="00EE4546" w:rsidRPr="00C3320D">
        <w:rPr>
          <w:rFonts w:ascii="Arial" w:hAnsi="Arial"/>
        </w:rPr>
        <w:t xml:space="preserve">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w:t>
      </w:r>
      <w:r w:rsidR="00EE4546" w:rsidRPr="00C3320D">
        <w:rPr>
          <w:rFonts w:ascii="Arial" w:hAnsi="Arial"/>
        </w:rPr>
        <w:lastRenderedPageBreak/>
        <w:t>transfer of responsibility for and conduct of the Ordered Panel Services to the Customer and/or its Replacement Supplier;</w:t>
      </w:r>
      <w:bookmarkEnd w:id="247"/>
    </w:p>
    <w:p w14:paraId="6D3D33C3" w14:textId="1E91429C" w:rsidR="00EE4546" w:rsidRPr="00C3320D" w:rsidRDefault="00824673" w:rsidP="00D40F55">
      <w:pPr>
        <w:pStyle w:val="GPSL3numberedclause"/>
        <w:rPr>
          <w:rFonts w:ascii="Arial" w:hAnsi="Arial"/>
        </w:rPr>
      </w:pPr>
      <w:bookmarkStart w:id="248" w:name="_Ref364349633"/>
      <w:r>
        <w:rPr>
          <w:rFonts w:ascii="Arial" w:hAnsi="Arial"/>
        </w:rPr>
        <w:t>U</w:t>
      </w:r>
      <w:r w:rsidR="00EE4546" w:rsidRPr="00C3320D">
        <w:rPr>
          <w:rFonts w:ascii="Arial" w:hAnsi="Arial"/>
        </w:rPr>
        <w:t>se all reasonable endeavours to reallocate resources to provide such assistance as is referred to in paragraph </w:t>
      </w:r>
      <w:r w:rsidR="00EE4546" w:rsidRPr="00C3320D">
        <w:rPr>
          <w:rFonts w:ascii="Arial" w:hAnsi="Arial"/>
        </w:rPr>
        <w:fldChar w:fldCharType="begin"/>
      </w:r>
      <w:r w:rsidR="00EE4546" w:rsidRPr="00C3320D">
        <w:rPr>
          <w:rFonts w:ascii="Arial" w:hAnsi="Arial"/>
        </w:rPr>
        <w:instrText xml:space="preserve"> REF _Ref364349372 \r \h  \* MERGEFORMAT </w:instrText>
      </w:r>
      <w:r w:rsidR="00EE4546" w:rsidRPr="00C3320D">
        <w:rPr>
          <w:rFonts w:ascii="Arial" w:hAnsi="Arial"/>
        </w:rPr>
      </w:r>
      <w:r w:rsidR="00EE4546" w:rsidRPr="00C3320D">
        <w:rPr>
          <w:rFonts w:ascii="Arial" w:hAnsi="Arial"/>
        </w:rPr>
        <w:fldChar w:fldCharType="separate"/>
      </w:r>
      <w:r w:rsidR="006A3A26" w:rsidRPr="00C3320D">
        <w:rPr>
          <w:rFonts w:ascii="Arial" w:hAnsi="Arial"/>
        </w:rPr>
        <w:t>7.1.2</w:t>
      </w:r>
      <w:r w:rsidR="00EE4546" w:rsidRPr="00C3320D">
        <w:rPr>
          <w:rFonts w:ascii="Arial" w:hAnsi="Arial"/>
        </w:rPr>
        <w:fldChar w:fldCharType="end"/>
      </w:r>
      <w:r w:rsidR="00EE4546" w:rsidRPr="00C3320D">
        <w:rPr>
          <w:rFonts w:ascii="Arial" w:hAnsi="Arial"/>
        </w:rPr>
        <w:t xml:space="preserve"> of this Contract Schedule 2 without additional costs to the Customer;</w:t>
      </w:r>
      <w:bookmarkEnd w:id="248"/>
    </w:p>
    <w:p w14:paraId="3A36C9B8" w14:textId="29E96A53" w:rsidR="00EE4546" w:rsidRPr="00C3320D" w:rsidRDefault="00824673" w:rsidP="00D40F55">
      <w:pPr>
        <w:pStyle w:val="GPSL3numberedclause"/>
        <w:rPr>
          <w:rFonts w:ascii="Arial" w:hAnsi="Arial"/>
        </w:rPr>
      </w:pPr>
      <w:bookmarkStart w:id="249" w:name="_Ref27372751"/>
      <w:bookmarkStart w:id="250" w:name="_Ref127426020"/>
      <w:r w:rsidRPr="00C3320D">
        <w:rPr>
          <w:rFonts w:ascii="Arial" w:hAnsi="Arial"/>
        </w:rPr>
        <w:t>At</w:t>
      </w:r>
      <w:r w:rsidR="00EE4546" w:rsidRPr="00C3320D">
        <w:rPr>
          <w:rFonts w:ascii="Arial" w:hAnsi="Arial"/>
        </w:rPr>
        <w:t xml:space="preserve"> the Customer's request and on reasonable notice, deliver up-to-date </w:t>
      </w:r>
      <w:r w:rsidRPr="00C3320D">
        <w:rPr>
          <w:rFonts w:ascii="Arial" w:hAnsi="Arial"/>
        </w:rPr>
        <w:t>registers</w:t>
      </w:r>
      <w:r w:rsidR="00EE4546" w:rsidRPr="00C3320D">
        <w:rPr>
          <w:rFonts w:ascii="Arial" w:hAnsi="Arial"/>
        </w:rPr>
        <w:t xml:space="preserve"> to the</w:t>
      </w:r>
      <w:bookmarkEnd w:id="249"/>
      <w:r w:rsidR="00EE4546" w:rsidRPr="00C3320D">
        <w:rPr>
          <w:rFonts w:ascii="Arial" w:hAnsi="Arial"/>
        </w:rPr>
        <w:t xml:space="preserve"> Customer.</w:t>
      </w:r>
      <w:bookmarkEnd w:id="25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EE4546" w:rsidP="00D40F55">
      <w:pPr>
        <w:pStyle w:val="GPSL2numberedclause"/>
        <w:rPr>
          <w:rFonts w:ascii="Arial" w:hAnsi="Arial"/>
        </w:rPr>
      </w:pPr>
      <w:bookmarkStart w:id="25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2"/>
    </w:p>
    <w:p w14:paraId="50663D8B" w14:textId="06039DD8" w:rsidR="00EE4546" w:rsidRPr="00C3320D" w:rsidRDefault="00824673" w:rsidP="00D40F55">
      <w:pPr>
        <w:pStyle w:val="GPSL3numberedclause"/>
        <w:rPr>
          <w:rFonts w:ascii="Arial" w:hAnsi="Arial"/>
        </w:rPr>
      </w:pPr>
      <w:r>
        <w:rPr>
          <w:rFonts w:ascii="Arial" w:hAnsi="Arial"/>
        </w:rPr>
        <w:t>C</w:t>
      </w:r>
      <w:r w:rsidR="00EE4546" w:rsidRPr="00C3320D">
        <w:rPr>
          <w:rFonts w:ascii="Arial" w:hAnsi="Arial"/>
        </w:rPr>
        <w:t>ease to use the Customer Data;</w:t>
      </w:r>
    </w:p>
    <w:p w14:paraId="7D53EA10" w14:textId="3436EC2B" w:rsidR="00EE4546" w:rsidRPr="00C3320D" w:rsidRDefault="00824673" w:rsidP="00D40F55">
      <w:pPr>
        <w:pStyle w:val="GPSL3numberedclause"/>
        <w:rPr>
          <w:rFonts w:ascii="Arial" w:hAnsi="Arial"/>
        </w:rPr>
      </w:pPr>
      <w:r>
        <w:rPr>
          <w:rFonts w:ascii="Arial" w:hAnsi="Arial"/>
        </w:rPr>
        <w:t>P</w:t>
      </w:r>
      <w:r w:rsidR="00EE4546" w:rsidRPr="00C3320D">
        <w:rPr>
          <w:rFonts w:ascii="Arial" w:hAnsi="Arial"/>
        </w:rPr>
        <w:t>rovide the Customer and/or the Replacement Supplier with a complete and uncorrupted version of the Customer Data in electronic form (or such other format as reasonably required by the Customer);</w:t>
      </w:r>
    </w:p>
    <w:p w14:paraId="17476F96" w14:textId="6EDA3D50" w:rsidR="00EE4546" w:rsidRPr="00C3320D" w:rsidRDefault="00824673" w:rsidP="00D40F55">
      <w:pPr>
        <w:pStyle w:val="GPSL3numberedclause"/>
        <w:rPr>
          <w:rFonts w:ascii="Arial" w:hAnsi="Arial"/>
        </w:rPr>
      </w:pPr>
      <w:r>
        <w:rPr>
          <w:rFonts w:ascii="Arial" w:hAnsi="Arial"/>
        </w:rPr>
        <w:t>E</w:t>
      </w:r>
      <w:r w:rsidR="00EE4546" w:rsidRPr="00C3320D">
        <w:rPr>
          <w:rFonts w:ascii="Arial" w:hAnsi="Arial"/>
        </w:rPr>
        <w:t>rase from any computers, storage devices and storage media that are to be retained by the Supplier after the end of the Termination Assistance Period all Customer Data and promptly certify to the Customer that it has completed such deletion;</w:t>
      </w:r>
    </w:p>
    <w:p w14:paraId="2A908611" w14:textId="4F590749" w:rsidR="00EE4546" w:rsidRPr="00C3320D" w:rsidRDefault="00824673" w:rsidP="00D40F55">
      <w:pPr>
        <w:pStyle w:val="GPSL3numberedclause"/>
        <w:rPr>
          <w:rFonts w:ascii="Arial" w:hAnsi="Arial"/>
        </w:rPr>
      </w:pPr>
      <w:r>
        <w:rPr>
          <w:rFonts w:ascii="Arial" w:hAnsi="Arial"/>
        </w:rPr>
        <w:t>R</w:t>
      </w:r>
      <w:r w:rsidR="00EE4546" w:rsidRPr="00C3320D">
        <w:rPr>
          <w:rFonts w:ascii="Arial" w:hAnsi="Arial"/>
        </w:rPr>
        <w:t>eturn to the Customer such of the following as is in the Supplier's possession or control:</w:t>
      </w:r>
    </w:p>
    <w:p w14:paraId="0573F2FA" w14:textId="392BAED9" w:rsidR="00EE4546" w:rsidRPr="00C3320D" w:rsidRDefault="00824673" w:rsidP="00D40F55">
      <w:pPr>
        <w:pStyle w:val="GPSL4numberedclause"/>
        <w:rPr>
          <w:rFonts w:ascii="Arial" w:hAnsi="Arial"/>
          <w:szCs w:val="22"/>
        </w:rPr>
      </w:pPr>
      <w:r>
        <w:rPr>
          <w:rFonts w:ascii="Arial" w:hAnsi="Arial"/>
          <w:szCs w:val="22"/>
        </w:rPr>
        <w:t>A</w:t>
      </w:r>
      <w:r w:rsidR="00EE4546" w:rsidRPr="00C3320D">
        <w:rPr>
          <w:rFonts w:ascii="Arial" w:hAnsi="Arial"/>
          <w:szCs w:val="22"/>
        </w:rPr>
        <w:t xml:space="preserve">ll materials created by the Supplier under this </w:t>
      </w:r>
      <w:r w:rsidR="00FF39AF" w:rsidRPr="00C3320D">
        <w:rPr>
          <w:rFonts w:ascii="Arial" w:hAnsi="Arial"/>
          <w:szCs w:val="22"/>
        </w:rPr>
        <w:t xml:space="preserve">Legal Services </w:t>
      </w:r>
      <w:r w:rsidR="00EE4546" w:rsidRPr="00C3320D">
        <w:rPr>
          <w:rFonts w:ascii="Arial" w:hAnsi="Arial"/>
          <w:szCs w:val="22"/>
        </w:rPr>
        <w:t>Contract  in which the IPRs are owned by the Customer;</w:t>
      </w:r>
    </w:p>
    <w:p w14:paraId="4C3D0828" w14:textId="28D658FF" w:rsidR="00EE4546" w:rsidRPr="00C3320D" w:rsidRDefault="00824673" w:rsidP="00D40F55">
      <w:pPr>
        <w:pStyle w:val="GPSL4numberedclause"/>
        <w:rPr>
          <w:rFonts w:ascii="Arial" w:hAnsi="Arial"/>
          <w:szCs w:val="22"/>
        </w:rPr>
      </w:pPr>
      <w:r>
        <w:rPr>
          <w:rFonts w:ascii="Arial" w:hAnsi="Arial"/>
          <w:szCs w:val="22"/>
        </w:rPr>
        <w:t>A</w:t>
      </w:r>
      <w:r w:rsidR="00EE4546" w:rsidRPr="00C3320D">
        <w:rPr>
          <w:rFonts w:ascii="Arial" w:hAnsi="Arial"/>
          <w:szCs w:val="22"/>
        </w:rPr>
        <w:t xml:space="preserve">ny equipment which belongs to the Customer; </w:t>
      </w:r>
    </w:p>
    <w:p w14:paraId="5C6ECE3B" w14:textId="07FBA5BF" w:rsidR="00EE4546" w:rsidRPr="00C3320D" w:rsidRDefault="00824673" w:rsidP="00D40F55">
      <w:pPr>
        <w:pStyle w:val="GPSL4numberedclause"/>
        <w:rPr>
          <w:rFonts w:ascii="Arial" w:hAnsi="Arial"/>
          <w:szCs w:val="22"/>
        </w:rPr>
      </w:pPr>
      <w:r>
        <w:rPr>
          <w:rFonts w:ascii="Arial" w:hAnsi="Arial"/>
          <w:szCs w:val="22"/>
        </w:rPr>
        <w:t>Any</w:t>
      </w:r>
      <w:r w:rsidR="00EE4546" w:rsidRPr="00C3320D">
        <w:rPr>
          <w:rFonts w:ascii="Arial" w:hAnsi="Arial"/>
          <w:szCs w:val="22"/>
        </w:rPr>
        <w:t xml:space="preserve"> items that have been on-charged to the Customer, such as consumables; and</w:t>
      </w:r>
    </w:p>
    <w:p w14:paraId="21EA9643" w14:textId="445AA01A" w:rsidR="00EE4546" w:rsidRPr="00C3320D" w:rsidRDefault="00824673" w:rsidP="00D40F55">
      <w:pPr>
        <w:pStyle w:val="GPSL4numberedclause"/>
        <w:rPr>
          <w:rFonts w:ascii="Arial" w:hAnsi="Arial"/>
          <w:szCs w:val="22"/>
        </w:rPr>
      </w:pPr>
      <w:r>
        <w:rPr>
          <w:rFonts w:ascii="Arial" w:hAnsi="Arial"/>
          <w:szCs w:val="22"/>
        </w:rPr>
        <w:t>A</w:t>
      </w:r>
      <w:r w:rsidR="00EE4546" w:rsidRPr="00C3320D">
        <w:rPr>
          <w:rFonts w:ascii="Arial" w:hAnsi="Arial"/>
          <w:szCs w:val="22"/>
        </w:rPr>
        <w:t xml:space="preserve">ny sums prepaid by the Customer in respect of Ordered Panel Services not </w:t>
      </w:r>
      <w:r w:rsidR="00FF39AF" w:rsidRPr="00C3320D">
        <w:rPr>
          <w:rFonts w:ascii="Arial" w:hAnsi="Arial"/>
          <w:szCs w:val="22"/>
        </w:rPr>
        <w:t>d</w:t>
      </w:r>
      <w:r w:rsidR="00EE4546" w:rsidRPr="00C3320D">
        <w:rPr>
          <w:rFonts w:ascii="Arial" w:hAnsi="Arial"/>
          <w:szCs w:val="22"/>
        </w:rPr>
        <w:t>elivered by the Expiry Date;</w:t>
      </w:r>
    </w:p>
    <w:p w14:paraId="3F93403D" w14:textId="6180D1A9" w:rsidR="00EE4546" w:rsidRPr="00C3320D" w:rsidRDefault="00824673" w:rsidP="00D40F55">
      <w:pPr>
        <w:pStyle w:val="GPSL3numberedclause"/>
        <w:rPr>
          <w:rFonts w:ascii="Arial" w:hAnsi="Arial"/>
        </w:rPr>
      </w:pPr>
      <w:r>
        <w:rPr>
          <w:rFonts w:ascii="Arial" w:hAnsi="Arial"/>
        </w:rPr>
        <w:t>V</w:t>
      </w:r>
      <w:r w:rsidR="00EE4546" w:rsidRPr="00C3320D">
        <w:rPr>
          <w:rFonts w:ascii="Arial" w:hAnsi="Arial"/>
        </w:rPr>
        <w:t>acate any Customer Premises;</w:t>
      </w:r>
    </w:p>
    <w:p w14:paraId="0F142AF9" w14:textId="3E7CEEA5" w:rsidR="00EE4546" w:rsidRPr="00C3320D" w:rsidRDefault="00824673" w:rsidP="00D40F55">
      <w:pPr>
        <w:pStyle w:val="GPSL3numberedclause"/>
        <w:rPr>
          <w:rFonts w:ascii="Arial" w:hAnsi="Arial"/>
        </w:rPr>
      </w:pPr>
      <w:r w:rsidRPr="00C3320D">
        <w:rPr>
          <w:rFonts w:ascii="Arial" w:hAnsi="Arial"/>
        </w:rPr>
        <w:t>Remove</w:t>
      </w:r>
      <w:r w:rsidR="00EE4546" w:rsidRPr="00C3320D">
        <w:rPr>
          <w:rFonts w:ascii="Arial" w:hAnsi="Arial"/>
        </w:rPr>
        <w:t xml:space="preserve"> the Supplier Equipment together with any other materials used by the Supplier to supply the Ordered Panel Services and shall leave the </w:t>
      </w:r>
      <w:r w:rsidR="00FF39AF" w:rsidRPr="00C3320D">
        <w:rPr>
          <w:rFonts w:ascii="Arial" w:hAnsi="Arial"/>
        </w:rPr>
        <w:t>s</w:t>
      </w:r>
      <w:r w:rsidR="00EE4546" w:rsidRPr="00C3320D">
        <w:rPr>
          <w:rFonts w:ascii="Arial" w:hAnsi="Arial"/>
        </w:rPr>
        <w:t xml:space="preserve">ites in a clean, safe and tidy condition. The Supplier is solely responsible for making good any </w:t>
      </w:r>
      <w:r w:rsidR="00EE4546" w:rsidRPr="00C3320D">
        <w:rPr>
          <w:rFonts w:ascii="Arial" w:hAnsi="Arial"/>
        </w:rPr>
        <w:lastRenderedPageBreak/>
        <w:t xml:space="preserve">damage to the </w:t>
      </w:r>
      <w:r w:rsidR="00FF39AF" w:rsidRPr="00C3320D">
        <w:rPr>
          <w:rFonts w:ascii="Arial" w:hAnsi="Arial"/>
        </w:rPr>
        <w:t>s</w:t>
      </w:r>
      <w:r w:rsidR="00EE4546" w:rsidRPr="00C3320D">
        <w:rPr>
          <w:rFonts w:ascii="Arial" w:hAnsi="Arial"/>
        </w:rPr>
        <w:t xml:space="preserve">ites or any objects contained thereon, other than fair wear and tear, which is caused by the Supplier and/or any Supplier Personnel; </w:t>
      </w:r>
    </w:p>
    <w:p w14:paraId="13C13886" w14:textId="681FBE75" w:rsidR="00EE4546" w:rsidRPr="00C3320D" w:rsidRDefault="00824673" w:rsidP="00D40F55">
      <w:pPr>
        <w:pStyle w:val="GPSL3numberedclause"/>
        <w:rPr>
          <w:rFonts w:ascii="Arial" w:hAnsi="Arial"/>
        </w:rPr>
      </w:pPr>
      <w:bookmarkStart w:id="253" w:name="_DV_M565"/>
      <w:bookmarkEnd w:id="253"/>
      <w:r>
        <w:rPr>
          <w:rFonts w:ascii="Arial" w:hAnsi="Arial"/>
        </w:rPr>
        <w:t>Pr</w:t>
      </w:r>
      <w:r w:rsidR="00EE4546" w:rsidRPr="00C3320D">
        <w:rPr>
          <w:rFonts w:ascii="Arial" w:hAnsi="Arial"/>
        </w:rPr>
        <w:t xml:space="preserve">ovide access during normal working hours to the Customer and/or the Replacement Supplier for up to twelve (12) </w:t>
      </w:r>
      <w:r w:rsidR="00FF39AF" w:rsidRPr="00C3320D">
        <w:rPr>
          <w:rFonts w:ascii="Arial" w:hAnsi="Arial"/>
        </w:rPr>
        <w:t>M</w:t>
      </w:r>
      <w:r w:rsidR="00EE4546" w:rsidRPr="00C3320D">
        <w:rPr>
          <w:rFonts w:ascii="Arial" w:hAnsi="Arial"/>
        </w:rPr>
        <w:t>onths after expiry or termination to:</w:t>
      </w:r>
    </w:p>
    <w:p w14:paraId="76A22AA4" w14:textId="6D1504C8" w:rsidR="00EE4546" w:rsidRPr="00C3320D" w:rsidRDefault="00824673" w:rsidP="00D40F55">
      <w:pPr>
        <w:pStyle w:val="GPSL4numberedclause"/>
        <w:rPr>
          <w:rFonts w:ascii="Arial" w:hAnsi="Arial"/>
          <w:szCs w:val="22"/>
        </w:rPr>
      </w:pPr>
      <w:r>
        <w:rPr>
          <w:rFonts w:ascii="Arial" w:hAnsi="Arial"/>
          <w:szCs w:val="22"/>
        </w:rPr>
        <w:t>S</w:t>
      </w:r>
      <w:r w:rsidR="00EE4546" w:rsidRPr="00C3320D">
        <w:rPr>
          <w:rFonts w:ascii="Arial" w:hAnsi="Arial"/>
          <w:szCs w:val="22"/>
        </w:rPr>
        <w:t>uch information relating to the Ordered Panel Services as remains in the possession or control of the Supplier; and</w:t>
      </w:r>
    </w:p>
    <w:p w14:paraId="464ADE19" w14:textId="7C734F41" w:rsidR="00EE4546" w:rsidRPr="00C3320D" w:rsidRDefault="00824673" w:rsidP="00D40F55">
      <w:pPr>
        <w:pStyle w:val="GPSL4numberedclause"/>
        <w:rPr>
          <w:rFonts w:ascii="Arial" w:hAnsi="Arial"/>
          <w:szCs w:val="22"/>
        </w:rPr>
      </w:pPr>
      <w:bookmarkStart w:id="254" w:name="_Ref364350038"/>
      <w:r w:rsidRPr="00C3320D">
        <w:rPr>
          <w:rFonts w:ascii="Arial" w:hAnsi="Arial"/>
          <w:szCs w:val="22"/>
        </w:rPr>
        <w:t>Such</w:t>
      </w:r>
      <w:r w:rsidR="00EE4546" w:rsidRPr="00C3320D">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4"/>
      <w:r w:rsidR="00EE4546"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5"/>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EE4546" w:rsidP="00D40F55">
      <w:pPr>
        <w:pStyle w:val="GPSL2numberedclause"/>
        <w:rPr>
          <w:rFonts w:ascii="Arial" w:hAnsi="Arial"/>
        </w:rPr>
      </w:pPr>
      <w:bookmarkStart w:id="257" w:name="_Ref127425768"/>
      <w:r w:rsidRPr="00C3320D">
        <w:rPr>
          <w:rFonts w:ascii="Arial" w:hAnsi="Arial"/>
        </w:rPr>
        <w:t>Following notice of termination of this Contract  and during the Termination Assistance Period, the Supplier shall not, without the Customer's prior written consent:</w:t>
      </w:r>
      <w:bookmarkEnd w:id="257"/>
    </w:p>
    <w:p w14:paraId="6D2E5062" w14:textId="1A647EBE" w:rsidR="00EE4546" w:rsidRPr="00C3320D" w:rsidRDefault="00824673" w:rsidP="00D40F55">
      <w:pPr>
        <w:pStyle w:val="GPSL3numberedclause"/>
        <w:rPr>
          <w:rFonts w:ascii="Arial" w:hAnsi="Arial"/>
        </w:rPr>
      </w:pPr>
      <w:r>
        <w:rPr>
          <w:rFonts w:ascii="Arial" w:hAnsi="Arial"/>
        </w:rPr>
        <w:t>T</w:t>
      </w:r>
      <w:r w:rsidR="00EE4546" w:rsidRPr="00C3320D">
        <w:rPr>
          <w:rFonts w:ascii="Arial" w:hAnsi="Arial"/>
        </w:rPr>
        <w:t>erminate, enter into or vary any Sub-Contract;</w:t>
      </w:r>
    </w:p>
    <w:p w14:paraId="24CEA9A1" w14:textId="0452CA1A" w:rsidR="00EE4546" w:rsidRPr="00C3320D" w:rsidRDefault="00EE4546" w:rsidP="00D40F55">
      <w:pPr>
        <w:pStyle w:val="GPSL3numberedclause"/>
        <w:rPr>
          <w:rFonts w:ascii="Arial" w:hAnsi="Arial"/>
        </w:rPr>
      </w:pPr>
      <w:r w:rsidRPr="00C3320D">
        <w:rPr>
          <w:rFonts w:ascii="Arial" w:hAnsi="Arial"/>
        </w:rPr>
        <w:t>(</w:t>
      </w:r>
      <w:r w:rsidR="00824673">
        <w:rPr>
          <w:rFonts w:ascii="Arial" w:hAnsi="Arial"/>
        </w:rPr>
        <w:t>S</w:t>
      </w:r>
      <w:r w:rsidRPr="00C3320D">
        <w:rPr>
          <w:rFonts w:ascii="Arial" w:hAnsi="Arial"/>
        </w:rPr>
        <w:t>ubject to normal maintenance requirements) make material modifications to, or dispose of, any existing Supplier assets or acquire any new Supplier assets; or</w:t>
      </w:r>
    </w:p>
    <w:p w14:paraId="274E39DD" w14:textId="22E9AA63" w:rsidR="00EE4546" w:rsidRPr="00C3320D" w:rsidRDefault="00824673" w:rsidP="00D40F55">
      <w:pPr>
        <w:pStyle w:val="GPSL3numberedclause"/>
        <w:rPr>
          <w:rFonts w:ascii="Arial" w:hAnsi="Arial"/>
        </w:rPr>
      </w:pPr>
      <w:r w:rsidRPr="00C3320D">
        <w:rPr>
          <w:rFonts w:ascii="Arial" w:hAnsi="Arial"/>
        </w:rPr>
        <w:t>Terminate</w:t>
      </w:r>
      <w:r w:rsidR="00EE4546" w:rsidRPr="00C3320D">
        <w:rPr>
          <w:rFonts w:ascii="Arial" w:hAnsi="Arial"/>
        </w:rPr>
        <w:t>,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5169464D" w:rsidR="00EE4546" w:rsidRPr="00C3320D" w:rsidRDefault="00824673" w:rsidP="00D40F55">
      <w:pPr>
        <w:pStyle w:val="GPSL3numberedclause"/>
        <w:rPr>
          <w:rFonts w:ascii="Arial" w:hAnsi="Arial"/>
        </w:rPr>
      </w:pPr>
      <w:bookmarkStart w:id="259" w:name="_Ref364352534"/>
      <w:bookmarkStart w:id="260" w:name="_Ref27373383"/>
      <w:r>
        <w:rPr>
          <w:rFonts w:ascii="Arial" w:hAnsi="Arial"/>
        </w:rPr>
        <w:t>W</w:t>
      </w:r>
      <w:r w:rsidR="00EE4546" w:rsidRPr="00C3320D">
        <w:rPr>
          <w:rFonts w:ascii="Arial" w:hAnsi="Arial"/>
        </w:rPr>
        <w:t>hich, if any, of the Transferable Assets the Customer requires to be transferred to the Customer and/or the Replacement Supplier (“</w:t>
      </w:r>
      <w:r w:rsidR="00EE4546" w:rsidRPr="00C3320D">
        <w:rPr>
          <w:rFonts w:ascii="Arial" w:hAnsi="Arial"/>
          <w:b/>
        </w:rPr>
        <w:t>Transferring Assets</w:t>
      </w:r>
      <w:r w:rsidR="00EE4546" w:rsidRPr="00C3320D">
        <w:rPr>
          <w:rFonts w:ascii="Arial" w:hAnsi="Arial"/>
        </w:rPr>
        <w:t>”);</w:t>
      </w:r>
      <w:bookmarkEnd w:id="259"/>
      <w:r w:rsidR="00EE4546" w:rsidRPr="00C3320D">
        <w:rPr>
          <w:rFonts w:ascii="Arial" w:hAnsi="Arial"/>
        </w:rPr>
        <w:t xml:space="preserve"> </w:t>
      </w:r>
      <w:bookmarkEnd w:id="260"/>
    </w:p>
    <w:p w14:paraId="665E12EE" w14:textId="71C4D693" w:rsidR="00EE4546" w:rsidRPr="00C3320D" w:rsidRDefault="00824673" w:rsidP="00D40F55">
      <w:pPr>
        <w:pStyle w:val="GPSL3numberedclause"/>
        <w:rPr>
          <w:rFonts w:ascii="Arial" w:hAnsi="Arial"/>
        </w:rPr>
      </w:pPr>
      <w:bookmarkStart w:id="261" w:name="a301038"/>
      <w:bookmarkStart w:id="262" w:name="_Ref364350801"/>
      <w:bookmarkStart w:id="263" w:name="_Ref127958943"/>
      <w:bookmarkEnd w:id="261"/>
      <w:r>
        <w:rPr>
          <w:rFonts w:ascii="Arial" w:hAnsi="Arial"/>
        </w:rPr>
        <w:t>W</w:t>
      </w:r>
      <w:r w:rsidR="00EE4546" w:rsidRPr="00C3320D">
        <w:rPr>
          <w:rFonts w:ascii="Arial" w:hAnsi="Arial"/>
        </w:rPr>
        <w:t>hich, if any, of:</w:t>
      </w:r>
      <w:bookmarkEnd w:id="262"/>
    </w:p>
    <w:p w14:paraId="420929B9" w14:textId="777D738E" w:rsidR="00EE4546" w:rsidRPr="00C3320D" w:rsidRDefault="00824673" w:rsidP="00D40F55">
      <w:pPr>
        <w:pStyle w:val="GPSL4numberedclause"/>
        <w:rPr>
          <w:rFonts w:ascii="Arial" w:hAnsi="Arial"/>
          <w:szCs w:val="22"/>
        </w:rPr>
      </w:pPr>
      <w:r>
        <w:rPr>
          <w:rFonts w:ascii="Arial" w:hAnsi="Arial"/>
          <w:szCs w:val="22"/>
        </w:rPr>
        <w:t>T</w:t>
      </w:r>
      <w:r w:rsidR="00EE4546" w:rsidRPr="00C3320D">
        <w:rPr>
          <w:rFonts w:ascii="Arial" w:hAnsi="Arial"/>
          <w:szCs w:val="22"/>
        </w:rPr>
        <w:t xml:space="preserve">he Exclusive Assets that are not Transferable Assets; and </w:t>
      </w:r>
    </w:p>
    <w:p w14:paraId="7492824F" w14:textId="48C3163D" w:rsidR="00EE4546" w:rsidRPr="00C3320D" w:rsidRDefault="00824673" w:rsidP="00D40F55">
      <w:pPr>
        <w:pStyle w:val="GPSL4numberedclause"/>
        <w:rPr>
          <w:rFonts w:ascii="Arial" w:hAnsi="Arial"/>
          <w:szCs w:val="22"/>
        </w:rPr>
      </w:pPr>
      <w:r>
        <w:rPr>
          <w:rFonts w:ascii="Arial" w:hAnsi="Arial"/>
          <w:szCs w:val="22"/>
        </w:rPr>
        <w:t>T</w:t>
      </w:r>
      <w:r w:rsidR="00EE4546" w:rsidRPr="00C3320D">
        <w:rPr>
          <w:rFonts w:ascii="Arial" w:hAnsi="Arial"/>
          <w:szCs w:val="22"/>
        </w:rPr>
        <w:t>he Non-Exclusive Assets,</w:t>
      </w:r>
    </w:p>
    <w:p w14:paraId="339E0451" w14:textId="45F21726" w:rsidR="00EE4546" w:rsidRPr="00C3320D" w:rsidRDefault="00824673" w:rsidP="00D40F55">
      <w:pPr>
        <w:pStyle w:val="GPSL3Indent"/>
      </w:pPr>
      <w:r w:rsidRPr="00C3320D">
        <w:t>The</w:t>
      </w:r>
      <w:r w:rsidR="00EE4546" w:rsidRPr="00C3320D">
        <w:t xml:space="preserve"> Customer and/or the Replacement Supplier requires the continued use of; and</w:t>
      </w:r>
    </w:p>
    <w:p w14:paraId="50185564" w14:textId="2F7F7D0D" w:rsidR="00EE4546" w:rsidRPr="00C3320D" w:rsidRDefault="00824673" w:rsidP="00D40F55">
      <w:pPr>
        <w:pStyle w:val="GPSL3numberedclause"/>
        <w:rPr>
          <w:rFonts w:ascii="Arial" w:hAnsi="Arial"/>
        </w:rPr>
      </w:pPr>
      <w:bookmarkStart w:id="264" w:name="_Ref364353977"/>
      <w:r>
        <w:rPr>
          <w:rFonts w:ascii="Arial" w:hAnsi="Arial"/>
        </w:rPr>
        <w:lastRenderedPageBreak/>
        <w:t>W</w:t>
      </w:r>
      <w:r w:rsidR="00EE4546" w:rsidRPr="00C3320D">
        <w:rPr>
          <w:rFonts w:ascii="Arial" w:hAnsi="Arial"/>
        </w:rPr>
        <w:t xml:space="preserve">hich, if any, of Transferable Contracts the Customer requires to be assigned or novated to the Customer and/or the Replacement Supplier (the </w:t>
      </w:r>
      <w:r w:rsidR="00EE4546" w:rsidRPr="00C3320D">
        <w:rPr>
          <w:rFonts w:ascii="Arial" w:hAnsi="Arial"/>
          <w:b/>
          <w:bCs/>
        </w:rPr>
        <w:t>“Transferring Contracts”</w:t>
      </w:r>
      <w:r w:rsidR="00EE4546" w:rsidRPr="00C3320D">
        <w:rPr>
          <w:rFonts w:ascii="Arial" w:hAnsi="Arial"/>
        </w:rPr>
        <w:t>),</w:t>
      </w:r>
      <w:bookmarkEnd w:id="263"/>
      <w:bookmarkEnd w:id="264"/>
    </w:p>
    <w:p w14:paraId="5090BF7C" w14:textId="4EC24BC5" w:rsidR="00EE4546" w:rsidRPr="00C3320D" w:rsidRDefault="00824673" w:rsidP="00D40F55">
      <w:pPr>
        <w:pStyle w:val="GPSL2Indent"/>
        <w:ind w:left="1134"/>
        <w:rPr>
          <w:rFonts w:ascii="Arial" w:hAnsi="Arial"/>
        </w:rPr>
      </w:pPr>
      <w:r w:rsidRPr="00C3320D">
        <w:rPr>
          <w:rFonts w:ascii="Arial" w:hAnsi="Arial"/>
        </w:rPr>
        <w:t>In</w:t>
      </w:r>
      <w:r w:rsidR="00EE4546"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6A345887" w:rsidR="00EE4546" w:rsidRPr="00C3320D" w:rsidRDefault="00FB0B08" w:rsidP="00D40F55">
      <w:pPr>
        <w:pStyle w:val="GPSL3numberedclause"/>
        <w:rPr>
          <w:rFonts w:ascii="Arial" w:hAnsi="Arial"/>
        </w:rPr>
      </w:pPr>
      <w:r>
        <w:rPr>
          <w:rFonts w:ascii="Arial" w:hAnsi="Arial"/>
        </w:rPr>
        <w:t>P</w:t>
      </w:r>
      <w:r w:rsidR="00EE4546" w:rsidRPr="00C3320D">
        <w:rPr>
          <w:rFonts w:ascii="Arial" w:hAnsi="Arial"/>
        </w:rPr>
        <w:t>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0FDD0489" w:rsidR="00EE4546" w:rsidRPr="00C3320D" w:rsidRDefault="00FB0B08" w:rsidP="00D40F55">
      <w:pPr>
        <w:pStyle w:val="GPSL3numberedclause"/>
        <w:rPr>
          <w:rFonts w:ascii="Arial" w:hAnsi="Arial"/>
        </w:rPr>
      </w:pPr>
      <w:r w:rsidRPr="00C3320D">
        <w:rPr>
          <w:rFonts w:ascii="Arial" w:hAnsi="Arial"/>
        </w:rPr>
        <w:t>Procure</w:t>
      </w:r>
      <w:r w:rsidR="00EE4546" w:rsidRPr="00C3320D">
        <w:rPr>
          <w:rFonts w:ascii="Arial" w:hAnsi="Arial"/>
        </w:rPr>
        <w:t xml:space="preserv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
    </w:p>
    <w:p w14:paraId="22A18A65" w14:textId="77777777" w:rsidR="00EE4546" w:rsidRPr="00C3320D" w:rsidRDefault="00EE4546" w:rsidP="00D40F55">
      <w:pPr>
        <w:pStyle w:val="GPSL2numberedclause"/>
        <w:rPr>
          <w:rFonts w:ascii="Arial" w:hAnsi="Arial"/>
        </w:rPr>
      </w:pPr>
      <w:bookmarkStart w:id="268" w:name="_Ref37322775"/>
      <w:r w:rsidRPr="00C3320D">
        <w:rPr>
          <w:rFonts w:ascii="Arial" w:hAnsi="Arial"/>
        </w:rPr>
        <w:t>The Customer shall:</w:t>
      </w:r>
    </w:p>
    <w:p w14:paraId="2A46FE50" w14:textId="0144571D" w:rsidR="00EE4546" w:rsidRPr="00C3320D" w:rsidRDefault="00FB0B08" w:rsidP="00D40F55">
      <w:pPr>
        <w:pStyle w:val="GPSL3numberedclause"/>
        <w:rPr>
          <w:rFonts w:ascii="Arial" w:hAnsi="Arial"/>
        </w:rPr>
      </w:pPr>
      <w:r>
        <w:rPr>
          <w:rFonts w:ascii="Arial" w:hAnsi="Arial"/>
        </w:rPr>
        <w:t>A</w:t>
      </w:r>
      <w:r w:rsidR="00EE4546" w:rsidRPr="00C3320D">
        <w:rPr>
          <w:rFonts w:ascii="Arial" w:hAnsi="Arial"/>
        </w:rPr>
        <w:t>ccept assignments from the Supplier or join with the Supplier in procuring a novation of each Transferring Contract; and</w:t>
      </w:r>
    </w:p>
    <w:p w14:paraId="009710B1" w14:textId="55821D66" w:rsidR="00EE4546" w:rsidRPr="00C3320D" w:rsidRDefault="00FB0B08" w:rsidP="00D40F55">
      <w:pPr>
        <w:pStyle w:val="GPSL3numberedclause"/>
        <w:rPr>
          <w:rFonts w:ascii="Arial" w:hAnsi="Arial"/>
        </w:rPr>
      </w:pPr>
      <w:r w:rsidRPr="00C3320D">
        <w:rPr>
          <w:rFonts w:ascii="Arial" w:hAnsi="Arial"/>
        </w:rPr>
        <w:t>Once</w:t>
      </w:r>
      <w:r w:rsidR="00EE4546" w:rsidRPr="00C3320D">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
      <w:r w:rsidR="00EE4546"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9"/>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361FA9" w:rsidR="00EE4546" w:rsidRPr="00C3320D" w:rsidRDefault="00FB0B08" w:rsidP="00D40F55">
      <w:pPr>
        <w:pStyle w:val="GPSL3numberedclause"/>
        <w:rPr>
          <w:rFonts w:ascii="Arial" w:hAnsi="Arial"/>
        </w:rPr>
      </w:pPr>
      <w:r>
        <w:rPr>
          <w:rFonts w:ascii="Arial" w:hAnsi="Arial"/>
        </w:rPr>
        <w:t>G</w:t>
      </w:r>
      <w:r w:rsidR="00EE4546" w:rsidRPr="00C3320D">
        <w:rPr>
          <w:rFonts w:ascii="Arial" w:hAnsi="Arial"/>
        </w:rPr>
        <w:t>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58B4B277" w:rsidR="00EE4546" w:rsidRPr="00C3320D" w:rsidRDefault="00FB0B08" w:rsidP="00D40F55">
      <w:pPr>
        <w:pStyle w:val="GPSL3numberedclause"/>
        <w:rPr>
          <w:rFonts w:ascii="Arial" w:hAnsi="Arial"/>
        </w:rPr>
      </w:pPr>
      <w:r w:rsidRPr="00C3320D">
        <w:rPr>
          <w:rFonts w:ascii="Arial" w:hAnsi="Arial"/>
        </w:rPr>
        <w:t>Co-operate</w:t>
      </w:r>
      <w:r w:rsidR="00EE4546" w:rsidRPr="00C3320D">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EE4546" w:rsidP="00D40F55">
      <w:pPr>
        <w:pStyle w:val="GPSL2numberedclause"/>
        <w:rPr>
          <w:rFonts w:ascii="Arial" w:hAnsi="Arial"/>
        </w:rPr>
      </w:pPr>
      <w:r w:rsidRPr="00C3320D">
        <w:rPr>
          <w:rFonts w:ascii="Arial" w:hAnsi="Arial"/>
        </w:rPr>
        <w:lastRenderedPageBreak/>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5F534F61" w:rsidR="00EE4546" w:rsidRPr="00C3320D" w:rsidRDefault="00FB0B08" w:rsidP="00D40F55">
      <w:pPr>
        <w:pStyle w:val="GPSL3numberedclause"/>
        <w:rPr>
          <w:rFonts w:ascii="Arial" w:hAnsi="Arial"/>
        </w:rPr>
      </w:pPr>
      <w:r>
        <w:rPr>
          <w:rFonts w:ascii="Arial" w:hAnsi="Arial"/>
        </w:rPr>
        <w:t>T</w:t>
      </w:r>
      <w:r w:rsidR="00EE4546" w:rsidRPr="00C3320D">
        <w:rPr>
          <w:rFonts w:ascii="Arial" w:hAnsi="Arial"/>
        </w:rPr>
        <w:t>he amounts shall be annualised and divided by 365 to reach a daily rate;</w:t>
      </w:r>
    </w:p>
    <w:p w14:paraId="36EC4982" w14:textId="542DD85C" w:rsidR="00EE4546" w:rsidRPr="00C3320D" w:rsidRDefault="00FB0B08" w:rsidP="00D40F55">
      <w:pPr>
        <w:pStyle w:val="GPSL3numberedclause"/>
        <w:rPr>
          <w:rFonts w:ascii="Arial" w:hAnsi="Arial"/>
        </w:rPr>
      </w:pPr>
      <w:r>
        <w:rPr>
          <w:rFonts w:ascii="Arial" w:hAnsi="Arial"/>
        </w:rPr>
        <w:t>T</w:t>
      </w:r>
      <w:r w:rsidR="00EE4546" w:rsidRPr="00C3320D">
        <w:rPr>
          <w:rFonts w:ascii="Arial" w:hAnsi="Arial"/>
        </w:rPr>
        <w: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04327F90" w:rsidR="00EE4546" w:rsidRPr="00C3320D" w:rsidRDefault="00FB0B08" w:rsidP="00D40F55">
      <w:pPr>
        <w:pStyle w:val="GPSL3numberedclause"/>
        <w:rPr>
          <w:rFonts w:ascii="Arial" w:hAnsi="Arial"/>
        </w:rPr>
      </w:pPr>
      <w:r w:rsidRPr="00C3320D">
        <w:rPr>
          <w:rFonts w:ascii="Arial" w:hAnsi="Arial"/>
        </w:rPr>
        <w:t>The</w:t>
      </w:r>
      <w:r w:rsidR="00EE4546" w:rsidRPr="00C3320D">
        <w:rPr>
          <w:rFonts w:ascii="Arial" w:hAnsi="Arial"/>
        </w:rPr>
        <w:t xml:space="preserv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6" w:name="_Toc431551204"/>
      <w:bookmarkStart w:id="277" w:name="_Toc461702416"/>
      <w:r w:rsidRPr="00C3320D">
        <w:rPr>
          <w:rFonts w:cs="Arial"/>
          <w:szCs w:val="22"/>
        </w:rPr>
        <w:lastRenderedPageBreak/>
        <w:t>CONTRACT SCHEDULE 3: STAFF TRANSFER</w:t>
      </w:r>
      <w:bookmarkEnd w:id="276"/>
      <w:bookmarkEnd w:id="277"/>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209A8FD9" w:rsidR="00FA30C4" w:rsidRPr="00C3320D" w:rsidRDefault="00FB0B08" w:rsidP="00D40F55">
            <w:pPr>
              <w:pStyle w:val="Guidancenoteparagraphtext"/>
              <w:tabs>
                <w:tab w:val="left" w:pos="235"/>
              </w:tabs>
              <w:spacing w:before="120" w:after="120"/>
              <w:rPr>
                <w:rFonts w:cs="Arial"/>
                <w:b w:val="0"/>
                <w:bCs/>
                <w:i w:val="0"/>
                <w:color w:val="auto"/>
                <w:sz w:val="22"/>
                <w:szCs w:val="22"/>
              </w:rPr>
            </w:pPr>
            <w:r>
              <w:rPr>
                <w:rFonts w:cs="Arial"/>
                <w:b w:val="0"/>
                <w:bCs/>
                <w:i w:val="0"/>
                <w:color w:val="auto"/>
                <w:sz w:val="22"/>
                <w:szCs w:val="22"/>
              </w:rPr>
              <w:t>A</w:t>
            </w:r>
            <w:r w:rsidR="00FA30C4" w:rsidRPr="00C3320D">
              <w:rPr>
                <w:rFonts w:cs="Arial"/>
                <w:b w:val="0"/>
                <w:bCs/>
                <w:i w:val="0"/>
                <w:color w:val="auto"/>
                <w:sz w:val="22"/>
                <w:szCs w:val="22"/>
              </w:rPr>
              <w:t>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1B6F1193" w:rsidR="00FA30C4" w:rsidRPr="00C3320D" w:rsidRDefault="00FB0B08" w:rsidP="00D40F55">
            <w:pPr>
              <w:pStyle w:val="Guidancenoteparagraphtext"/>
              <w:tabs>
                <w:tab w:val="left" w:pos="235"/>
              </w:tabs>
              <w:spacing w:before="120" w:after="120"/>
              <w:rPr>
                <w:rFonts w:cs="Arial"/>
                <w:b w:val="0"/>
                <w:bCs/>
                <w:i w:val="0"/>
                <w:color w:val="auto"/>
                <w:sz w:val="22"/>
                <w:szCs w:val="22"/>
              </w:rPr>
            </w:pPr>
            <w:r>
              <w:rPr>
                <w:rFonts w:cs="Arial"/>
                <w:b w:val="0"/>
                <w:bCs/>
                <w:i w:val="0"/>
                <w:color w:val="auto"/>
                <w:sz w:val="22"/>
                <w:szCs w:val="22"/>
              </w:rPr>
              <w:t>T</w:t>
            </w:r>
            <w:r w:rsidR="00FA30C4" w:rsidRPr="00C3320D">
              <w:rPr>
                <w:rFonts w:cs="Arial"/>
                <w:b w:val="0"/>
                <w:bCs/>
                <w:i w:val="0"/>
                <w:color w:val="auto"/>
                <w:sz w:val="22"/>
                <w:szCs w:val="22"/>
              </w:rPr>
              <w: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58E4207E" w:rsidR="00FA30C4" w:rsidRPr="00C3320D" w:rsidRDefault="00FB0B08" w:rsidP="00D40F55">
            <w:pPr>
              <w:pStyle w:val="Guidancenoteparagraphtext"/>
              <w:tabs>
                <w:tab w:val="left" w:pos="235"/>
              </w:tabs>
              <w:spacing w:before="120" w:after="120"/>
              <w:rPr>
                <w:rFonts w:cs="Arial"/>
                <w:b w:val="0"/>
                <w:bCs/>
                <w:i w:val="0"/>
                <w:color w:val="auto"/>
                <w:sz w:val="22"/>
                <w:szCs w:val="22"/>
              </w:rPr>
            </w:pPr>
            <w:r>
              <w:rPr>
                <w:rFonts w:cs="Arial"/>
                <w:b w:val="0"/>
                <w:bCs/>
                <w:i w:val="0"/>
                <w:color w:val="auto"/>
                <w:sz w:val="22"/>
                <w:szCs w:val="22"/>
              </w:rPr>
              <w:t>A</w:t>
            </w:r>
            <w:r w:rsidR="00FA30C4" w:rsidRPr="00C3320D">
              <w:rPr>
                <w:rFonts w:cs="Arial"/>
                <w:b w:val="0"/>
                <w:bCs/>
                <w:i w:val="0"/>
                <w:color w:val="auto"/>
                <w:sz w:val="22"/>
                <w:szCs w:val="22"/>
              </w:rPr>
              <w:t xml:space="preserve">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44B9CA39" w:rsidR="00FA30C4" w:rsidRPr="00C3320D" w:rsidRDefault="00FB0B08" w:rsidP="00D40F55">
            <w:pPr>
              <w:pStyle w:val="Guidancenoteparagraphtext"/>
              <w:tabs>
                <w:tab w:val="left" w:pos="235"/>
              </w:tabs>
              <w:spacing w:before="120" w:after="120"/>
              <w:rPr>
                <w:rFonts w:cs="Arial"/>
                <w:b w:val="0"/>
                <w:bCs/>
                <w:i w:val="0"/>
                <w:color w:val="auto"/>
                <w:sz w:val="22"/>
                <w:szCs w:val="22"/>
              </w:rPr>
            </w:pPr>
            <w:r>
              <w:rPr>
                <w:rFonts w:cs="Arial"/>
                <w:b w:val="0"/>
                <w:bCs/>
                <w:i w:val="0"/>
                <w:color w:val="auto"/>
                <w:sz w:val="22"/>
                <w:szCs w:val="22"/>
              </w:rPr>
              <w:t>T</w:t>
            </w:r>
            <w:r w:rsidR="00FA30C4" w:rsidRPr="00C3320D">
              <w:rPr>
                <w:rFonts w:cs="Arial"/>
                <w:b w:val="0"/>
                <w:bCs/>
                <w:i w:val="0"/>
                <w:color w:val="auto"/>
                <w:sz w:val="22"/>
                <w:szCs w:val="22"/>
              </w:rPr>
              <w:t xml:space="preserve">he revised Fair Deal position set out in the HM Treasury guidance: </w:t>
            </w:r>
            <w:r w:rsidR="00FA30C4" w:rsidRPr="00C3320D">
              <w:rPr>
                <w:rFonts w:cs="Arial"/>
                <w:b w:val="0"/>
                <w:bCs/>
                <w:color w:val="auto"/>
                <w:sz w:val="22"/>
                <w:szCs w:val="22"/>
              </w:rPr>
              <w:t>“Fair Deal for staff pensions: staff transfer from central government”</w:t>
            </w:r>
            <w:r w:rsidR="00FA30C4"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1DB1BE5" w:rsidR="00FA30C4" w:rsidRPr="00C3320D" w:rsidRDefault="00FB0B08" w:rsidP="00D40F55">
            <w:pPr>
              <w:pStyle w:val="Guidancenoteparagraphtext"/>
              <w:tabs>
                <w:tab w:val="left" w:pos="235"/>
              </w:tabs>
              <w:spacing w:before="120" w:after="120"/>
              <w:rPr>
                <w:rFonts w:cs="Arial"/>
                <w:b w:val="0"/>
                <w:bCs/>
                <w:i w:val="0"/>
                <w:color w:val="auto"/>
                <w:sz w:val="22"/>
                <w:szCs w:val="22"/>
              </w:rPr>
            </w:pPr>
            <w:r>
              <w:rPr>
                <w:rFonts w:cs="Arial"/>
                <w:b w:val="0"/>
                <w:bCs/>
                <w:i w:val="0"/>
                <w:color w:val="auto"/>
                <w:sz w:val="22"/>
                <w:szCs w:val="22"/>
              </w:rPr>
              <w:t>A</w:t>
            </w:r>
            <w:r w:rsidR="00FA30C4" w:rsidRPr="00C3320D">
              <w:rPr>
                <w:rFonts w:cs="Arial"/>
                <w:b w:val="0"/>
                <w:bCs/>
                <w:i w:val="0"/>
                <w:color w:val="auto"/>
                <w:sz w:val="22"/>
                <w:szCs w:val="22"/>
              </w:rPr>
              <w:t xml:space="preserve">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1CA77084" w:rsidR="00FA30C4" w:rsidRPr="00C3320D" w:rsidRDefault="00FB0B08" w:rsidP="00D40F55">
            <w:pPr>
              <w:pStyle w:val="Guidancenoteparagraphtext"/>
              <w:tabs>
                <w:tab w:val="left" w:pos="235"/>
              </w:tabs>
              <w:spacing w:before="120" w:after="120"/>
              <w:rPr>
                <w:rFonts w:cs="Arial"/>
                <w:b w:val="0"/>
                <w:bCs/>
                <w:i w:val="0"/>
                <w:color w:val="auto"/>
                <w:sz w:val="22"/>
                <w:szCs w:val="22"/>
              </w:rPr>
            </w:pPr>
            <w:r>
              <w:rPr>
                <w:rFonts w:cs="Arial"/>
                <w:b w:val="0"/>
                <w:bCs/>
                <w:i w:val="0"/>
                <w:color w:val="auto"/>
                <w:sz w:val="22"/>
                <w:szCs w:val="22"/>
              </w:rPr>
              <w:t>A S</w:t>
            </w:r>
            <w:r w:rsidR="00FA30C4" w:rsidRPr="00C3320D">
              <w:rPr>
                <w:rFonts w:cs="Arial"/>
                <w:b w:val="0"/>
                <w:bCs/>
                <w:i w:val="0"/>
                <w:color w:val="auto"/>
                <w:sz w:val="22"/>
                <w:szCs w:val="22"/>
              </w:rPr>
              <w:t xml:space="preserve">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lastRenderedPageBreak/>
              <w:t>“Replacement Services”</w:t>
            </w:r>
          </w:p>
        </w:tc>
        <w:tc>
          <w:tcPr>
            <w:tcW w:w="6157" w:type="dxa"/>
          </w:tcPr>
          <w:p w14:paraId="7A1D6077" w14:textId="78274C0A" w:rsidR="00910390" w:rsidRPr="00C3320D" w:rsidRDefault="00FB0B08" w:rsidP="00D40F55">
            <w:pPr>
              <w:pStyle w:val="Guidancenoteparagraphtext"/>
              <w:tabs>
                <w:tab w:val="left" w:pos="235"/>
              </w:tabs>
              <w:spacing w:before="120" w:after="120"/>
              <w:rPr>
                <w:rFonts w:cs="Arial"/>
                <w:b w:val="0"/>
                <w:bCs/>
                <w:i w:val="0"/>
                <w:color w:val="auto"/>
                <w:sz w:val="22"/>
                <w:szCs w:val="22"/>
              </w:rPr>
            </w:pPr>
            <w:r>
              <w:rPr>
                <w:rFonts w:cs="Arial"/>
                <w:b w:val="0"/>
                <w:i w:val="0"/>
                <w:color w:val="auto"/>
                <w:sz w:val="22"/>
                <w:szCs w:val="22"/>
              </w:rPr>
              <w:t>M</w:t>
            </w:r>
            <w:r w:rsidR="00910390" w:rsidRPr="00C3320D">
              <w:rPr>
                <w:rFonts w:cs="Arial"/>
                <w:b w:val="0"/>
                <w:i w:val="0"/>
                <w:color w:val="auto"/>
                <w:sz w:val="22"/>
                <w:szCs w:val="22"/>
              </w:rPr>
              <w:t>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23C8F7EC" w:rsidR="00910390" w:rsidRPr="00C3320D" w:rsidRDefault="00FB0B08" w:rsidP="00D40F55">
            <w:pPr>
              <w:pStyle w:val="Guidancenoteparagraphtext"/>
              <w:tabs>
                <w:tab w:val="left" w:pos="235"/>
              </w:tabs>
              <w:spacing w:before="120" w:after="120"/>
              <w:rPr>
                <w:rFonts w:cs="Arial"/>
                <w:b w:val="0"/>
                <w:bCs/>
                <w:i w:val="0"/>
                <w:color w:val="auto"/>
                <w:sz w:val="22"/>
                <w:szCs w:val="22"/>
              </w:rPr>
            </w:pPr>
            <w:r>
              <w:rPr>
                <w:rFonts w:cs="Arial"/>
                <w:b w:val="0"/>
                <w:bCs/>
                <w:i w:val="0"/>
                <w:color w:val="auto"/>
                <w:sz w:val="22"/>
                <w:szCs w:val="22"/>
              </w:rPr>
              <w:t>M</w:t>
            </w:r>
            <w:r w:rsidR="00910390" w:rsidRPr="00C3320D">
              <w:rPr>
                <w:rFonts w:cs="Arial"/>
                <w:b w:val="0"/>
                <w:bCs/>
                <w:i w:val="0"/>
                <w:color w:val="auto"/>
                <w:sz w:val="22"/>
                <w:szCs w:val="22"/>
              </w:rPr>
              <w:t>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62213827" w:rsidR="00910390" w:rsidRPr="00C3320D" w:rsidRDefault="00FB0B08" w:rsidP="00D40F55">
            <w:pPr>
              <w:pStyle w:val="Guidancenoteparagraphtext"/>
              <w:tabs>
                <w:tab w:val="left" w:pos="235"/>
              </w:tabs>
              <w:spacing w:before="120" w:after="120"/>
              <w:rPr>
                <w:rFonts w:cs="Arial"/>
                <w:b w:val="0"/>
                <w:i w:val="0"/>
                <w:color w:val="auto"/>
                <w:sz w:val="22"/>
                <w:szCs w:val="22"/>
              </w:rPr>
            </w:pPr>
            <w:r>
              <w:rPr>
                <w:rFonts w:cs="Arial"/>
                <w:b w:val="0"/>
                <w:i w:val="0"/>
                <w:color w:val="auto"/>
                <w:sz w:val="22"/>
                <w:szCs w:val="22"/>
              </w:rPr>
              <w:t>A</w:t>
            </w:r>
            <w:r w:rsidR="00910390" w:rsidRPr="00C3320D">
              <w:rPr>
                <w:rFonts w:cs="Arial"/>
                <w:b w:val="0"/>
                <w:i w:val="0"/>
                <w:color w:val="auto"/>
                <w:sz w:val="22"/>
                <w:szCs w:val="22"/>
              </w:rPr>
              <w:t xml:space="preserve">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14909F4B" w:rsidR="00910390" w:rsidRPr="00C3320D" w:rsidRDefault="00FB0B08" w:rsidP="00D40F55">
            <w:pPr>
              <w:pStyle w:val="BodyTextIndent2"/>
              <w:tabs>
                <w:tab w:val="num" w:pos="34"/>
              </w:tabs>
              <w:spacing w:before="120" w:after="120"/>
              <w:ind w:left="0"/>
              <w:rPr>
                <w:rFonts w:ascii="Arial" w:hAnsi="Arial" w:cs="Arial"/>
                <w:szCs w:val="22"/>
              </w:rPr>
            </w:pPr>
            <w:r>
              <w:rPr>
                <w:rFonts w:ascii="Arial" w:hAnsi="Arial" w:cs="Arial"/>
                <w:bCs/>
                <w:szCs w:val="22"/>
              </w:rPr>
              <w:t>I</w:t>
            </w:r>
            <w:r w:rsidR="00910390" w:rsidRPr="00C3320D">
              <w:rPr>
                <w:rFonts w:ascii="Arial" w:hAnsi="Arial" w:cs="Arial"/>
                <w:bCs/>
                <w:szCs w:val="22"/>
              </w:rPr>
              <w:t>n relation to a Relevant Transfer, the date upon</w:t>
            </w:r>
            <w:r w:rsidR="00910390"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0F39318D" w:rsidR="00910390" w:rsidRPr="00C3320D" w:rsidRDefault="00FB0B08" w:rsidP="00FB0B08">
            <w:pPr>
              <w:pStyle w:val="BodyTextIndent2"/>
              <w:tabs>
                <w:tab w:val="num" w:pos="34"/>
              </w:tabs>
              <w:spacing w:before="120" w:after="120"/>
              <w:ind w:left="0"/>
              <w:rPr>
                <w:rFonts w:ascii="Arial" w:hAnsi="Arial" w:cs="Arial"/>
                <w:bCs/>
                <w:szCs w:val="22"/>
              </w:rPr>
            </w:pPr>
            <w:r>
              <w:rPr>
                <w:rFonts w:ascii="Arial" w:hAnsi="Arial" w:cs="Arial"/>
                <w:bCs/>
                <w:szCs w:val="22"/>
              </w:rPr>
              <w:t>T</w:t>
            </w:r>
            <w:r w:rsidR="00910390" w:rsidRPr="00C3320D">
              <w:rPr>
                <w:rFonts w:ascii="Arial" w:hAnsi="Arial" w:cs="Arial"/>
                <w:bCs/>
                <w:szCs w:val="22"/>
              </w:rPr>
              <w:t xml:space="preserve">he Principal Civil Service Pension Scheme available to </w:t>
            </w:r>
            <w:r w:rsidR="00910390" w:rsidRPr="00C3320D">
              <w:rPr>
                <w:rFonts w:ascii="Arial" w:hAnsi="Arial" w:cs="Arial"/>
                <w:szCs w:val="22"/>
              </w:rPr>
              <w:t xml:space="preserve">Civil Servants </w:t>
            </w:r>
            <w:r w:rsidR="00910390" w:rsidRPr="00C3320D">
              <w:rPr>
                <w:rFonts w:ascii="Arial" w:hAnsi="Arial" w:cs="Arial"/>
                <w:bCs/>
                <w:szCs w:val="22"/>
              </w:rPr>
              <w:t xml:space="preserve">and employees of bodies under Schedule 1 of the Superannuation Act 1972 </w:t>
            </w:r>
            <w:r w:rsidR="00910390" w:rsidRPr="00C3320D">
              <w:rPr>
                <w:rFonts w:ascii="Arial" w:hAnsi="Arial" w:cs="Arial"/>
                <w:szCs w:val="22"/>
              </w:rPr>
              <w:t>(and eligible employees of other bodies admitted to participate under a determination under section 25 of the Public Service Pensions Act 2013),</w:t>
            </w:r>
            <w:r w:rsidR="00910390" w:rsidRPr="00C3320D">
              <w:rPr>
                <w:rFonts w:ascii="Arial" w:hAnsi="Arial" w:cs="Arial"/>
                <w:bCs/>
                <w:szCs w:val="22"/>
              </w:rPr>
              <w:t xml:space="preserve"> as governed by rules adopted by Parliament; the Partnership Pension Account and its (</w:t>
            </w:r>
            <w:proofErr w:type="spellStart"/>
            <w:r w:rsidR="00910390" w:rsidRPr="00C3320D">
              <w:rPr>
                <w:rFonts w:ascii="Arial" w:hAnsi="Arial" w:cs="Arial"/>
                <w:bCs/>
                <w:szCs w:val="22"/>
              </w:rPr>
              <w:t>i</w:t>
            </w:r>
            <w:proofErr w:type="spellEnd"/>
            <w:r w:rsidR="00910390" w:rsidRPr="00C3320D">
              <w:rPr>
                <w:rFonts w:ascii="Arial" w:hAnsi="Arial" w:cs="Arial"/>
                <w:bCs/>
                <w:szCs w:val="22"/>
              </w:rPr>
              <w:t xml:space="preserve">) Ill health Benefits Scheme and (ii) Death Benefits Scheme; the Civil Service Additional Voluntary Contribution Scheme; and the </w:t>
            </w:r>
            <w:r w:rsidR="00910390" w:rsidRPr="00C3320D">
              <w:rPr>
                <w:rFonts w:ascii="Arial" w:hAnsi="Arial" w:cs="Arial"/>
                <w:szCs w:val="22"/>
              </w:rPr>
              <w:t>Designated Stakeholder Pension Scheme and “alpha” introduced under The Public Service (Civil Servants and Others) Pensions Regulations 2014</w:t>
            </w:r>
            <w:r w:rsidR="00910390"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38C198E8" w:rsidR="00910390" w:rsidRPr="00C3320D" w:rsidRDefault="00FB0B08" w:rsidP="00D40F55">
            <w:pPr>
              <w:pStyle w:val="Guidancenoteparagraphtext"/>
              <w:spacing w:before="120" w:after="120"/>
              <w:rPr>
                <w:rFonts w:cs="Arial"/>
                <w:b w:val="0"/>
                <w:i w:val="0"/>
                <w:color w:val="auto"/>
                <w:sz w:val="22"/>
                <w:szCs w:val="22"/>
              </w:rPr>
            </w:pPr>
            <w:r>
              <w:rPr>
                <w:rFonts w:cs="Arial"/>
                <w:b w:val="0"/>
                <w:i w:val="0"/>
                <w:color w:val="auto"/>
                <w:sz w:val="22"/>
                <w:szCs w:val="22"/>
              </w:rPr>
              <w:t>A</w:t>
            </w:r>
            <w:r w:rsidR="00910390" w:rsidRPr="00C3320D">
              <w:rPr>
                <w:rFonts w:cs="Arial"/>
                <w:b w:val="0"/>
                <w:i w:val="0"/>
                <w:color w:val="auto"/>
                <w:sz w:val="22"/>
                <w:szCs w:val="22"/>
              </w:rPr>
              <w:t>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03889E2" w:rsidR="00910390" w:rsidRPr="00C3320D" w:rsidRDefault="00FB0B08" w:rsidP="00D40F55">
            <w:pPr>
              <w:pStyle w:val="BodyTextIndent2"/>
              <w:tabs>
                <w:tab w:val="num" w:pos="34"/>
              </w:tabs>
              <w:spacing w:before="120" w:after="120"/>
              <w:ind w:left="0"/>
              <w:rPr>
                <w:rFonts w:ascii="Arial" w:hAnsi="Arial" w:cs="Arial"/>
                <w:szCs w:val="22"/>
              </w:rPr>
            </w:pPr>
            <w:r>
              <w:rPr>
                <w:rFonts w:ascii="Arial" w:hAnsi="Arial" w:cs="Arial"/>
                <w:szCs w:val="22"/>
              </w:rPr>
              <w:t>T</w:t>
            </w:r>
            <w:r w:rsidR="00910390" w:rsidRPr="00C3320D">
              <w:rPr>
                <w:rFonts w:ascii="Arial" w:hAnsi="Arial" w:cs="Arial"/>
                <w:szCs w:val="22"/>
              </w:rPr>
              <w: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D1AE16E" w:rsidR="00910390" w:rsidRPr="00C3320D" w:rsidRDefault="00FB0B08" w:rsidP="00D40F55">
            <w:pPr>
              <w:pStyle w:val="Guidancenoteparagraphtext"/>
              <w:spacing w:before="120" w:after="120"/>
              <w:rPr>
                <w:rFonts w:cs="Arial"/>
                <w:b w:val="0"/>
                <w:i w:val="0"/>
                <w:color w:val="auto"/>
                <w:sz w:val="22"/>
                <w:szCs w:val="22"/>
              </w:rPr>
            </w:pPr>
            <w:r>
              <w:rPr>
                <w:rFonts w:cs="Arial"/>
                <w:b w:val="0"/>
                <w:i w:val="0"/>
                <w:color w:val="auto"/>
                <w:sz w:val="22"/>
                <w:szCs w:val="22"/>
              </w:rPr>
              <w:t>I</w:t>
            </w:r>
            <w:r w:rsidR="00910390" w:rsidRPr="00C3320D">
              <w:rPr>
                <w:rFonts w:cs="Arial"/>
                <w:b w:val="0"/>
                <w:i w:val="0"/>
                <w:color w:val="auto"/>
                <w:sz w:val="22"/>
                <w:szCs w:val="22"/>
              </w:rPr>
              <w:t>n relation to all persons identified on the Supplier's Provisional Supplier Personnel List</w:t>
            </w:r>
            <w:r w:rsidR="00910390" w:rsidRPr="00C3320D">
              <w:rPr>
                <w:rFonts w:cs="Arial"/>
                <w:b w:val="0"/>
                <w:bCs/>
                <w:i w:val="0"/>
                <w:color w:val="auto"/>
                <w:sz w:val="22"/>
                <w:szCs w:val="22"/>
              </w:rPr>
              <w:t xml:space="preserve"> or </w:t>
            </w:r>
            <w:r w:rsidR="00910390" w:rsidRPr="00C3320D">
              <w:rPr>
                <w:rFonts w:cs="Arial"/>
                <w:b w:val="0"/>
                <w:i w:val="0"/>
                <w:color w:val="auto"/>
                <w:sz w:val="22"/>
                <w:szCs w:val="22"/>
              </w:rPr>
              <w:t>Supplier's Final Supplier Personnel List, as the case may be, such information as the Customer may reasonably request (subject to all applicable provisions of</w:t>
            </w:r>
            <w:r w:rsidR="00910390" w:rsidRPr="00C3320D">
              <w:rPr>
                <w:rFonts w:cs="Arial"/>
                <w:b w:val="0"/>
                <w:bCs/>
                <w:i w:val="0"/>
                <w:color w:val="auto"/>
                <w:sz w:val="22"/>
                <w:szCs w:val="22"/>
              </w:rPr>
              <w:t xml:space="preserve"> the</w:t>
            </w:r>
            <w:r w:rsidR="00910390" w:rsidRPr="00C3320D">
              <w:rPr>
                <w:rFonts w:cs="Arial"/>
                <w:b w:val="0"/>
                <w:i w:val="0"/>
                <w:color w:val="auto"/>
                <w:sz w:val="22"/>
                <w:szCs w:val="22"/>
              </w:rPr>
              <w:t xml:space="preserve"> DPA), but including in an anonymised format:</w:t>
            </w:r>
          </w:p>
          <w:p w14:paraId="38E05207" w14:textId="449A06E7" w:rsidR="00910390" w:rsidRPr="00C3320D" w:rsidRDefault="00FB0B08" w:rsidP="00D40F55">
            <w:pPr>
              <w:pStyle w:val="Guidancenoteparagraphtext"/>
              <w:numPr>
                <w:ilvl w:val="0"/>
                <w:numId w:val="38"/>
              </w:numPr>
              <w:spacing w:before="120" w:after="120"/>
              <w:rPr>
                <w:rFonts w:cs="Arial"/>
                <w:b w:val="0"/>
                <w:i w:val="0"/>
                <w:color w:val="auto"/>
                <w:sz w:val="22"/>
                <w:szCs w:val="22"/>
              </w:rPr>
            </w:pPr>
            <w:r>
              <w:rPr>
                <w:rFonts w:cs="Arial"/>
                <w:b w:val="0"/>
                <w:i w:val="0"/>
                <w:color w:val="auto"/>
                <w:sz w:val="22"/>
                <w:szCs w:val="22"/>
              </w:rPr>
              <w:t>T</w:t>
            </w:r>
            <w:r w:rsidR="00910390" w:rsidRPr="00C3320D">
              <w:rPr>
                <w:rFonts w:cs="Arial"/>
                <w:b w:val="0"/>
                <w:i w:val="0"/>
                <w:color w:val="auto"/>
                <w:sz w:val="22"/>
                <w:szCs w:val="22"/>
              </w:rPr>
              <w:t>heir ages, dates of commencement of employment or engagement, gender and place of work;</w:t>
            </w:r>
          </w:p>
          <w:p w14:paraId="10B7B302" w14:textId="25C453B1" w:rsidR="00910390" w:rsidRPr="00C3320D" w:rsidRDefault="00FB0B08" w:rsidP="00D40F55">
            <w:pPr>
              <w:pStyle w:val="Guidancenoteparagraphtext"/>
              <w:numPr>
                <w:ilvl w:val="0"/>
                <w:numId w:val="38"/>
              </w:numPr>
              <w:spacing w:before="120" w:after="120"/>
              <w:rPr>
                <w:rFonts w:cs="Arial"/>
                <w:b w:val="0"/>
                <w:i w:val="0"/>
                <w:color w:val="auto"/>
                <w:sz w:val="22"/>
                <w:szCs w:val="22"/>
              </w:rPr>
            </w:pPr>
            <w:r>
              <w:rPr>
                <w:rFonts w:cs="Arial"/>
                <w:b w:val="0"/>
                <w:i w:val="0"/>
                <w:color w:val="auto"/>
                <w:sz w:val="22"/>
                <w:szCs w:val="22"/>
              </w:rPr>
              <w:lastRenderedPageBreak/>
              <w:t>D</w:t>
            </w:r>
            <w:r w:rsidR="00910390" w:rsidRPr="00C3320D">
              <w:rPr>
                <w:rFonts w:cs="Arial"/>
                <w:b w:val="0"/>
                <w:i w:val="0"/>
                <w:color w:val="auto"/>
                <w:sz w:val="22"/>
                <w:szCs w:val="22"/>
              </w:rPr>
              <w:t xml:space="preserve">etails of whether they </w:t>
            </w:r>
            <w:r w:rsidR="00910390" w:rsidRPr="00C3320D">
              <w:rPr>
                <w:rFonts w:cs="Arial"/>
                <w:b w:val="0"/>
                <w:bCs/>
                <w:i w:val="0"/>
                <w:color w:val="auto"/>
                <w:sz w:val="22"/>
                <w:szCs w:val="22"/>
              </w:rPr>
              <w:t>are</w:t>
            </w:r>
            <w:r w:rsidR="00910390" w:rsidRPr="00C3320D">
              <w:rPr>
                <w:rFonts w:cs="Arial"/>
                <w:b w:val="0"/>
                <w:i w:val="0"/>
                <w:color w:val="auto"/>
                <w:sz w:val="22"/>
                <w:szCs w:val="22"/>
              </w:rPr>
              <w:t xml:space="preserve"> employed, </w:t>
            </w:r>
            <w:r w:rsidRPr="00C3320D">
              <w:rPr>
                <w:rFonts w:cs="Arial"/>
                <w:b w:val="0"/>
                <w:i w:val="0"/>
                <w:color w:val="auto"/>
                <w:sz w:val="22"/>
                <w:szCs w:val="22"/>
              </w:rPr>
              <w:t>self-employed</w:t>
            </w:r>
            <w:r w:rsidR="00910390" w:rsidRPr="00C3320D">
              <w:rPr>
                <w:rFonts w:cs="Arial"/>
                <w:b w:val="0"/>
                <w:i w:val="0"/>
                <w:color w:val="auto"/>
                <w:sz w:val="22"/>
                <w:szCs w:val="22"/>
              </w:rPr>
              <w:t xml:space="preserve"> contractors or consultants, agency workers or otherwise;</w:t>
            </w:r>
          </w:p>
          <w:p w14:paraId="725B0CBF" w14:textId="51B9AA8B" w:rsidR="00910390" w:rsidRPr="00C3320D" w:rsidRDefault="00FB0B08" w:rsidP="00D40F55">
            <w:pPr>
              <w:pStyle w:val="Guidancenoteparagraphtext"/>
              <w:numPr>
                <w:ilvl w:val="0"/>
                <w:numId w:val="38"/>
              </w:numPr>
              <w:spacing w:before="120" w:after="120"/>
              <w:rPr>
                <w:rFonts w:cs="Arial"/>
                <w:b w:val="0"/>
                <w:i w:val="0"/>
                <w:color w:val="auto"/>
                <w:sz w:val="22"/>
                <w:szCs w:val="22"/>
              </w:rPr>
            </w:pPr>
            <w:r>
              <w:rPr>
                <w:rFonts w:cs="Arial"/>
                <w:b w:val="0"/>
                <w:i w:val="0"/>
                <w:color w:val="auto"/>
                <w:sz w:val="22"/>
                <w:szCs w:val="22"/>
              </w:rPr>
              <w:t>T</w:t>
            </w:r>
            <w:r w:rsidR="00910390" w:rsidRPr="00C3320D">
              <w:rPr>
                <w:rFonts w:cs="Arial"/>
                <w:b w:val="0"/>
                <w:i w:val="0"/>
                <w:color w:val="auto"/>
                <w:sz w:val="22"/>
                <w:szCs w:val="22"/>
              </w:rPr>
              <w:t>he identity of the employer or relevant contracting party;</w:t>
            </w:r>
          </w:p>
          <w:p w14:paraId="2A04DDFE" w14:textId="0A135DAD" w:rsidR="00910390" w:rsidRPr="00C3320D" w:rsidRDefault="00FB0B08" w:rsidP="00D40F55">
            <w:pPr>
              <w:pStyle w:val="Guidancenoteparagraphtext"/>
              <w:numPr>
                <w:ilvl w:val="0"/>
                <w:numId w:val="38"/>
              </w:numPr>
              <w:spacing w:before="120" w:after="120"/>
              <w:rPr>
                <w:rFonts w:cs="Arial"/>
                <w:b w:val="0"/>
                <w:i w:val="0"/>
                <w:color w:val="auto"/>
                <w:sz w:val="22"/>
                <w:szCs w:val="22"/>
              </w:rPr>
            </w:pPr>
            <w:r>
              <w:rPr>
                <w:rFonts w:cs="Arial"/>
                <w:b w:val="0"/>
                <w:i w:val="0"/>
                <w:color w:val="auto"/>
                <w:sz w:val="22"/>
                <w:szCs w:val="22"/>
              </w:rPr>
              <w:t>T</w:t>
            </w:r>
            <w:r w:rsidR="00910390" w:rsidRPr="00C3320D">
              <w:rPr>
                <w:rFonts w:cs="Arial"/>
                <w:b w:val="0"/>
                <w:i w:val="0"/>
                <w:color w:val="auto"/>
                <w:sz w:val="22"/>
                <w:szCs w:val="22"/>
              </w:rPr>
              <w:t>heir relevant contractual notice periods and any other terms relating to termination of employment, including redundancy procedures, and redundancy payments;</w:t>
            </w:r>
          </w:p>
          <w:p w14:paraId="17C5349D" w14:textId="4B9628A2" w:rsidR="00910390" w:rsidRPr="00C3320D" w:rsidRDefault="00FB0B08" w:rsidP="00D40F55">
            <w:pPr>
              <w:pStyle w:val="Guidancenoteparagraphtext"/>
              <w:numPr>
                <w:ilvl w:val="0"/>
                <w:numId w:val="38"/>
              </w:numPr>
              <w:spacing w:before="120" w:after="120"/>
              <w:rPr>
                <w:rFonts w:cs="Arial"/>
                <w:b w:val="0"/>
                <w:i w:val="0"/>
                <w:color w:val="auto"/>
                <w:sz w:val="22"/>
                <w:szCs w:val="22"/>
              </w:rPr>
            </w:pPr>
            <w:r>
              <w:rPr>
                <w:rFonts w:cs="Arial"/>
                <w:b w:val="0"/>
                <w:bCs/>
                <w:i w:val="0"/>
                <w:color w:val="auto"/>
                <w:sz w:val="22"/>
                <w:szCs w:val="22"/>
              </w:rPr>
              <w:t>T</w:t>
            </w:r>
            <w:r w:rsidR="00910390" w:rsidRPr="00C3320D">
              <w:rPr>
                <w:rFonts w:cs="Arial"/>
                <w:b w:val="0"/>
                <w:bCs/>
                <w:i w:val="0"/>
                <w:color w:val="auto"/>
                <w:sz w:val="22"/>
                <w:szCs w:val="22"/>
              </w:rPr>
              <w:t>heir</w:t>
            </w:r>
            <w:r w:rsidR="00910390" w:rsidRPr="00C3320D">
              <w:rPr>
                <w:rFonts w:cs="Arial"/>
                <w:b w:val="0"/>
                <w:i w:val="0"/>
                <w:color w:val="auto"/>
                <w:sz w:val="22"/>
                <w:szCs w:val="22"/>
              </w:rPr>
              <w:t xml:space="preserve"> wages, salaries, bonuses</w:t>
            </w:r>
            <w:r w:rsidR="00910390" w:rsidRPr="00C3320D">
              <w:rPr>
                <w:rFonts w:cs="Arial"/>
                <w:b w:val="0"/>
                <w:bCs/>
                <w:i w:val="0"/>
                <w:color w:val="auto"/>
                <w:sz w:val="22"/>
                <w:szCs w:val="22"/>
              </w:rPr>
              <w:t xml:space="preserve"> and</w:t>
            </w:r>
            <w:r w:rsidR="00910390" w:rsidRPr="00C3320D">
              <w:rPr>
                <w:rFonts w:cs="Arial"/>
                <w:b w:val="0"/>
                <w:i w:val="0"/>
                <w:color w:val="auto"/>
                <w:sz w:val="22"/>
                <w:szCs w:val="22"/>
              </w:rPr>
              <w:t xml:space="preserve"> profit sharing</w:t>
            </w:r>
            <w:r w:rsidR="00910390" w:rsidRPr="00C3320D">
              <w:rPr>
                <w:rFonts w:cs="Arial"/>
                <w:b w:val="0"/>
                <w:bCs/>
                <w:i w:val="0"/>
                <w:color w:val="auto"/>
                <w:sz w:val="22"/>
                <w:szCs w:val="22"/>
              </w:rPr>
              <w:t xml:space="preserve"> arrangements as applicable</w:t>
            </w:r>
            <w:r w:rsidR="00910390" w:rsidRPr="00C3320D">
              <w:rPr>
                <w:rFonts w:cs="Arial"/>
                <w:b w:val="0"/>
                <w:i w:val="0"/>
                <w:color w:val="auto"/>
                <w:sz w:val="22"/>
                <w:szCs w:val="22"/>
              </w:rPr>
              <w:t>;</w:t>
            </w:r>
          </w:p>
          <w:p w14:paraId="03802EA0" w14:textId="09A5BF63" w:rsidR="00910390" w:rsidRPr="00C3320D" w:rsidRDefault="00FB0B08" w:rsidP="00D40F55">
            <w:pPr>
              <w:pStyle w:val="Guidancenoteparagraphtext"/>
              <w:numPr>
                <w:ilvl w:val="0"/>
                <w:numId w:val="38"/>
              </w:numPr>
              <w:spacing w:before="120" w:after="120"/>
              <w:rPr>
                <w:rFonts w:cs="Arial"/>
                <w:b w:val="0"/>
                <w:i w:val="0"/>
                <w:color w:val="auto"/>
                <w:sz w:val="22"/>
                <w:szCs w:val="22"/>
              </w:rPr>
            </w:pPr>
            <w:r>
              <w:rPr>
                <w:rFonts w:cs="Arial"/>
                <w:b w:val="0"/>
                <w:i w:val="0"/>
                <w:color w:val="auto"/>
                <w:sz w:val="22"/>
                <w:szCs w:val="22"/>
              </w:rPr>
              <w:t>D</w:t>
            </w:r>
            <w:r w:rsidR="00910390" w:rsidRPr="00C3320D">
              <w:rPr>
                <w:rFonts w:cs="Arial"/>
                <w:b w:val="0"/>
                <w:i w:val="0"/>
                <w:color w:val="auto"/>
                <w:sz w:val="22"/>
                <w:szCs w:val="22"/>
              </w:rPr>
              <w:t>etails of other employment-related benefits, including (without limitation) medical insurance, life assurance, pension or other retirement benefit schemes, share option schemes and company car schedules applicable to them;</w:t>
            </w:r>
          </w:p>
          <w:p w14:paraId="67895D74" w14:textId="7C21C227" w:rsidR="00910390" w:rsidRPr="00C3320D" w:rsidRDefault="00FB0B08" w:rsidP="00D40F55">
            <w:pPr>
              <w:pStyle w:val="Guidancenoteparagraphtext"/>
              <w:numPr>
                <w:ilvl w:val="0"/>
                <w:numId w:val="38"/>
              </w:numPr>
              <w:spacing w:before="120" w:after="120"/>
              <w:rPr>
                <w:rFonts w:cs="Arial"/>
                <w:b w:val="0"/>
                <w:i w:val="0"/>
                <w:color w:val="auto"/>
                <w:sz w:val="22"/>
                <w:szCs w:val="22"/>
              </w:rPr>
            </w:pPr>
            <w:r>
              <w:rPr>
                <w:rFonts w:cs="Arial"/>
                <w:b w:val="0"/>
                <w:i w:val="0"/>
                <w:color w:val="auto"/>
                <w:sz w:val="22"/>
                <w:szCs w:val="22"/>
              </w:rPr>
              <w:t>A</w:t>
            </w:r>
            <w:r w:rsidR="00910390" w:rsidRPr="00C3320D">
              <w:rPr>
                <w:rFonts w:cs="Arial"/>
                <w:b w:val="0"/>
                <w:i w:val="0"/>
                <w:color w:val="auto"/>
                <w:sz w:val="22"/>
                <w:szCs w:val="22"/>
              </w:rPr>
              <w:t>ny outstanding or potential contractual, statutory or other liabilities in respect of such individuals (including in respect of personal injury claims);</w:t>
            </w:r>
          </w:p>
          <w:p w14:paraId="1BD32739" w14:textId="5ADEF95D" w:rsidR="00910390" w:rsidRPr="00C3320D" w:rsidRDefault="00FB0B08" w:rsidP="00D40F55">
            <w:pPr>
              <w:pStyle w:val="Guidancenoteparagraphtext"/>
              <w:numPr>
                <w:ilvl w:val="0"/>
                <w:numId w:val="38"/>
              </w:numPr>
              <w:spacing w:before="120" w:after="120"/>
              <w:rPr>
                <w:rFonts w:cs="Arial"/>
                <w:b w:val="0"/>
                <w:i w:val="0"/>
                <w:color w:val="auto"/>
                <w:sz w:val="22"/>
                <w:szCs w:val="22"/>
              </w:rPr>
            </w:pPr>
            <w:r>
              <w:rPr>
                <w:rFonts w:cs="Arial"/>
                <w:b w:val="0"/>
                <w:i w:val="0"/>
                <w:color w:val="auto"/>
                <w:sz w:val="22"/>
                <w:szCs w:val="22"/>
              </w:rPr>
              <w:t>D</w:t>
            </w:r>
            <w:r w:rsidR="00910390" w:rsidRPr="00C3320D">
              <w:rPr>
                <w:rFonts w:cs="Arial"/>
                <w:b w:val="0"/>
                <w:i w:val="0"/>
                <w:color w:val="auto"/>
                <w:sz w:val="22"/>
                <w:szCs w:val="22"/>
              </w:rPr>
              <w:t xml:space="preserve">etails of any such individuals on long term sickness absence, parental leave, maternity leave or other authorised long term absence; </w:t>
            </w:r>
          </w:p>
          <w:p w14:paraId="0E9487C2" w14:textId="2F764570" w:rsidR="00910390" w:rsidRPr="00C3320D" w:rsidRDefault="00FB0B08" w:rsidP="00D40F55">
            <w:pPr>
              <w:pStyle w:val="Guidancenoteparagraphtext"/>
              <w:numPr>
                <w:ilvl w:val="0"/>
                <w:numId w:val="38"/>
              </w:numPr>
              <w:spacing w:before="120" w:after="120"/>
              <w:rPr>
                <w:rFonts w:cs="Arial"/>
                <w:b w:val="0"/>
                <w:i w:val="0"/>
                <w:color w:val="auto"/>
                <w:sz w:val="22"/>
                <w:szCs w:val="22"/>
              </w:rPr>
            </w:pPr>
            <w:r>
              <w:rPr>
                <w:rFonts w:cs="Arial"/>
                <w:b w:val="0"/>
                <w:i w:val="0"/>
                <w:color w:val="auto"/>
                <w:sz w:val="22"/>
                <w:szCs w:val="22"/>
              </w:rPr>
              <w:t>C</w:t>
            </w:r>
            <w:r w:rsidR="00910390" w:rsidRPr="00C3320D">
              <w:rPr>
                <w:rFonts w:cs="Arial"/>
                <w:b w:val="0"/>
                <w:i w:val="0"/>
                <w:color w:val="auto"/>
                <w:sz w:val="22"/>
                <w:szCs w:val="22"/>
              </w:rPr>
              <w:t>opies of all relevant documents and materials relating to such information, including copies of relevant contracts of employment (or relevant standard contracts if applied generally in respect of such employees); and</w:t>
            </w:r>
          </w:p>
          <w:p w14:paraId="7328CCFA" w14:textId="6B8FEA46" w:rsidR="00910390" w:rsidRPr="00C3320D" w:rsidRDefault="00FB0B08" w:rsidP="00D40F55">
            <w:pPr>
              <w:pStyle w:val="Guidancenoteparagraphtext"/>
              <w:numPr>
                <w:ilvl w:val="0"/>
                <w:numId w:val="38"/>
              </w:numPr>
              <w:spacing w:before="120" w:after="120"/>
              <w:rPr>
                <w:rFonts w:cs="Arial"/>
                <w:b w:val="0"/>
                <w:i w:val="0"/>
                <w:color w:val="auto"/>
                <w:sz w:val="22"/>
                <w:szCs w:val="22"/>
              </w:rPr>
            </w:pPr>
            <w:r>
              <w:rPr>
                <w:rFonts w:cs="Arial"/>
                <w:b w:val="0"/>
                <w:i w:val="0"/>
                <w:color w:val="auto"/>
                <w:sz w:val="22"/>
                <w:szCs w:val="22"/>
              </w:rPr>
              <w:t>A</w:t>
            </w:r>
            <w:r w:rsidR="00910390" w:rsidRPr="00C3320D">
              <w:rPr>
                <w:rFonts w:cs="Arial"/>
                <w:b w:val="0"/>
                <w:i w:val="0"/>
                <w:color w:val="auto"/>
                <w:sz w:val="22"/>
                <w:szCs w:val="22"/>
              </w:rPr>
              <w:t xml:space="preserve">ny other </w:t>
            </w:r>
            <w:r w:rsidR="00910390" w:rsidRPr="00C3320D">
              <w:rPr>
                <w:rFonts w:cs="Arial"/>
                <w:b w:val="0"/>
                <w:bCs/>
                <w:i w:val="0"/>
                <w:color w:val="auto"/>
                <w:sz w:val="22"/>
                <w:szCs w:val="22"/>
              </w:rPr>
              <w:t>“</w:t>
            </w:r>
            <w:r w:rsidR="00910390" w:rsidRPr="00C3320D">
              <w:rPr>
                <w:rFonts w:cs="Arial"/>
                <w:b w:val="0"/>
                <w:i w:val="0"/>
                <w:color w:val="auto"/>
                <w:sz w:val="22"/>
                <w:szCs w:val="22"/>
              </w:rPr>
              <w:t>employee liability information</w:t>
            </w:r>
            <w:r w:rsidR="00910390" w:rsidRPr="00C3320D">
              <w:rPr>
                <w:rFonts w:cs="Arial"/>
                <w:b w:val="0"/>
                <w:bCs/>
                <w:i w:val="0"/>
                <w:color w:val="auto"/>
                <w:sz w:val="22"/>
                <w:szCs w:val="22"/>
              </w:rPr>
              <w:t>”</w:t>
            </w:r>
            <w:r w:rsidR="00910390" w:rsidRPr="00C3320D">
              <w:rPr>
                <w:rFonts w:cs="Arial"/>
                <w:b w:val="0"/>
                <w:i w:val="0"/>
                <w:color w:val="auto"/>
                <w:sz w:val="22"/>
                <w:szCs w:val="22"/>
              </w:rPr>
              <w:t xml:space="preserve"> as such term is defined in regulation</w:t>
            </w:r>
            <w:r w:rsidR="00910390" w:rsidRPr="00C3320D">
              <w:rPr>
                <w:rFonts w:cs="Arial"/>
                <w:b w:val="0"/>
                <w:bCs/>
                <w:i w:val="0"/>
                <w:color w:val="auto"/>
                <w:sz w:val="22"/>
                <w:szCs w:val="22"/>
              </w:rPr>
              <w:t> </w:t>
            </w:r>
            <w:r w:rsidR="00910390"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34141431" w:rsidR="00910390" w:rsidRPr="00C3320D" w:rsidRDefault="00FB0B08" w:rsidP="00D40F55">
            <w:pPr>
              <w:pStyle w:val="BodyTextIndent"/>
              <w:tabs>
                <w:tab w:val="left" w:pos="34"/>
              </w:tabs>
              <w:spacing w:before="120" w:after="120"/>
              <w:ind w:left="0"/>
              <w:rPr>
                <w:rFonts w:cs="Arial"/>
                <w:szCs w:val="22"/>
              </w:rPr>
            </w:pPr>
            <w:r>
              <w:rPr>
                <w:rFonts w:cs="Arial"/>
                <w:szCs w:val="22"/>
              </w:rPr>
              <w:t>A</w:t>
            </w:r>
            <w:r w:rsidR="00910390" w:rsidRPr="00C3320D">
              <w:rPr>
                <w:rFonts w:cs="Arial"/>
                <w:szCs w:val="22"/>
              </w:rPr>
              <w:t xml:space="preserve">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0F3B34F1" w:rsidR="00910390" w:rsidRPr="00C3320D" w:rsidRDefault="00FB0B08" w:rsidP="00D40F55">
            <w:pPr>
              <w:pStyle w:val="BodyTextIndent"/>
              <w:spacing w:before="120" w:after="120"/>
              <w:ind w:left="34"/>
              <w:rPr>
                <w:rFonts w:cs="Arial"/>
                <w:szCs w:val="22"/>
              </w:rPr>
            </w:pPr>
            <w:r>
              <w:rPr>
                <w:rFonts w:cs="Arial"/>
                <w:szCs w:val="22"/>
              </w:rPr>
              <w:t>A</w:t>
            </w:r>
            <w:r w:rsidR="00910390" w:rsidRPr="00C3320D">
              <w:rPr>
                <w:rFonts w:cs="Arial"/>
                <w:szCs w:val="22"/>
              </w:rPr>
              <w:t xml:space="preserve">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30599A1B" w:rsidR="00910390" w:rsidRPr="00C3320D" w:rsidRDefault="00FB0B08" w:rsidP="00D40F55">
            <w:pPr>
              <w:pStyle w:val="Guidancenoteparagraphtext"/>
              <w:spacing w:before="120" w:after="120"/>
              <w:rPr>
                <w:rFonts w:cs="Arial"/>
                <w:b w:val="0"/>
                <w:i w:val="0"/>
                <w:color w:val="auto"/>
                <w:sz w:val="22"/>
                <w:szCs w:val="22"/>
              </w:rPr>
            </w:pPr>
            <w:r>
              <w:rPr>
                <w:rFonts w:cs="Arial"/>
                <w:b w:val="0"/>
                <w:i w:val="0"/>
                <w:color w:val="auto"/>
                <w:sz w:val="22"/>
                <w:szCs w:val="22"/>
              </w:rPr>
              <w:t>T</w:t>
            </w:r>
            <w:r w:rsidR="00910390" w:rsidRPr="00C3320D">
              <w:rPr>
                <w:rFonts w:cs="Arial"/>
                <w:b w:val="0"/>
                <w:i w:val="0"/>
                <w:color w:val="auto"/>
                <w:sz w:val="22"/>
                <w:szCs w:val="22"/>
              </w:rPr>
              <w: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lastRenderedPageBreak/>
              <w:t>“Transferring Former Supplier Employees”</w:t>
            </w:r>
          </w:p>
        </w:tc>
        <w:tc>
          <w:tcPr>
            <w:tcW w:w="6157" w:type="dxa"/>
          </w:tcPr>
          <w:p w14:paraId="7378D6B6" w14:textId="7638C2A1" w:rsidR="00910390" w:rsidRPr="00C3320D" w:rsidRDefault="00FB0B08" w:rsidP="00D40F55">
            <w:pPr>
              <w:pStyle w:val="Guidancenoteparagraphtext"/>
              <w:spacing w:before="120" w:after="120"/>
              <w:rPr>
                <w:rFonts w:cs="Arial"/>
                <w:b w:val="0"/>
                <w:i w:val="0"/>
                <w:color w:val="auto"/>
                <w:sz w:val="22"/>
                <w:szCs w:val="22"/>
              </w:rPr>
            </w:pPr>
            <w:r>
              <w:rPr>
                <w:rFonts w:cs="Arial"/>
                <w:b w:val="0"/>
                <w:i w:val="0"/>
                <w:color w:val="auto"/>
                <w:sz w:val="22"/>
                <w:szCs w:val="22"/>
              </w:rPr>
              <w:t>I</w:t>
            </w:r>
            <w:r w:rsidR="00910390" w:rsidRPr="00C3320D">
              <w:rPr>
                <w:rFonts w:cs="Arial"/>
                <w:b w:val="0"/>
                <w:i w:val="0"/>
                <w:color w:val="auto"/>
                <w:sz w:val="22"/>
                <w:szCs w:val="22"/>
              </w:rPr>
              <w:t>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6EB8F1E1" w:rsidR="00910390" w:rsidRPr="00C3320D" w:rsidRDefault="00FB0B08"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w:t>
            </w:r>
            <w:r w:rsidR="00910390" w:rsidRPr="00C3320D">
              <w:rPr>
                <w:rFonts w:cs="Arial"/>
                <w:b w:val="0"/>
                <w:i w:val="0"/>
                <w:color w:val="auto"/>
                <w:sz w:val="22"/>
                <w:szCs w:val="22"/>
              </w:rPr>
              <w:t xml:space="preserv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0BEE8A79" w14:textId="35814C84" w:rsidR="00FA30C4" w:rsidRPr="00FB0B08" w:rsidRDefault="00FA30C4" w:rsidP="00FB0B08">
      <w:pPr>
        <w:spacing w:before="120" w:after="120" w:line="240" w:lineRule="auto"/>
        <w:ind w:left="709"/>
        <w:rPr>
          <w:rFonts w:cs="Arial"/>
          <w:bCs/>
          <w:iCs/>
          <w:spacing w:val="-3"/>
          <w:szCs w:val="22"/>
          <w:lang w:val="en-US"/>
        </w:rPr>
      </w:pPr>
      <w:r w:rsidRPr="00C3320D">
        <w:rPr>
          <w:rFonts w:cs="Arial"/>
          <w:bCs/>
          <w:iCs/>
          <w:spacing w:val="-3"/>
          <w:szCs w:val="22"/>
          <w:lang w:val="en-US"/>
        </w:rPr>
        <w:t>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w:t>
      </w:r>
      <w:r w:rsidR="00FB0B08">
        <w:rPr>
          <w:rFonts w:cs="Arial"/>
          <w:bCs/>
          <w:iCs/>
          <w:spacing w:val="-3"/>
          <w:szCs w:val="22"/>
          <w:lang w:val="en-US"/>
        </w:rPr>
        <w:t xml:space="preserve">ontractor, as the case may be. </w:t>
      </w: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8DA2E6F" w:rsidR="00FA30C4" w:rsidRPr="00C3320D" w:rsidRDefault="00FB0B08" w:rsidP="00D40F55">
      <w:pPr>
        <w:pStyle w:val="GPSL3numberedclause"/>
        <w:rPr>
          <w:rFonts w:ascii="Arial" w:hAnsi="Arial"/>
        </w:rPr>
      </w:pPr>
      <w:r>
        <w:rPr>
          <w:rFonts w:ascii="Arial" w:hAnsi="Arial"/>
        </w:rPr>
        <w:t>T</w:t>
      </w:r>
      <w:r w:rsidR="00FA30C4" w:rsidRPr="00C3320D">
        <w:rPr>
          <w:rFonts w:ascii="Arial" w:hAnsi="Arial"/>
        </w:rPr>
        <w:t>he commencement of the provision of the Ordered Panel Services or of each relevant part of the Ordered Panel Services will be a Relevant Transfer in relation to the Transferring Customer Employees; and</w:t>
      </w:r>
    </w:p>
    <w:p w14:paraId="2A465C93" w14:textId="222F9C12"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 xml:space="preserve">s a result of the operation of the Employment Regulations, the </w:t>
      </w:r>
      <w:r w:rsidR="00FA30C4" w:rsidRPr="00C3320D">
        <w:rPr>
          <w:rFonts w:ascii="Arial" w:hAnsi="Arial"/>
          <w:bCs/>
        </w:rPr>
        <w:t>contracts</w:t>
      </w:r>
      <w:r w:rsidR="00FA30C4" w:rsidRPr="00C3320D">
        <w:rPr>
          <w:rFonts w:ascii="Arial" w:hAnsi="Arial"/>
        </w:rPr>
        <w:t xml:space="preserve"> of employment between the Customer and the Transferring Customer Employees (except in relation to any terms </w:t>
      </w:r>
      <w:proofErr w:type="spellStart"/>
      <w:r w:rsidR="00FA30C4" w:rsidRPr="00C3320D">
        <w:rPr>
          <w:rFonts w:ascii="Arial" w:hAnsi="Arial"/>
        </w:rPr>
        <w:t>disapplied</w:t>
      </w:r>
      <w:proofErr w:type="spellEnd"/>
      <w:r w:rsidR="00FA30C4"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1D3F73A2"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1150DA33" w:rsidR="00FA30C4" w:rsidRPr="00C3320D" w:rsidRDefault="00FB0B08" w:rsidP="00D40F55">
      <w:pPr>
        <w:pStyle w:val="GPSL3numberedclause"/>
        <w:rPr>
          <w:rFonts w:ascii="Arial" w:hAnsi="Arial"/>
        </w:rPr>
      </w:pPr>
      <w:r>
        <w:rPr>
          <w:rFonts w:ascii="Arial" w:hAnsi="Arial"/>
        </w:rPr>
        <w:t>T</w:t>
      </w:r>
      <w:r w:rsidR="00FA30C4" w:rsidRPr="00C3320D">
        <w:rPr>
          <w:rFonts w:ascii="Arial" w:hAnsi="Arial"/>
        </w:rPr>
        <w:t>he breach or non-observance by the Customer before the Relevant Transfer Date of:</w:t>
      </w:r>
    </w:p>
    <w:p w14:paraId="15526F60" w14:textId="651C4379" w:rsidR="00FA30C4" w:rsidRPr="00C3320D" w:rsidRDefault="00FB0B08" w:rsidP="00D40F55">
      <w:pPr>
        <w:pStyle w:val="GPSL4numberedclause"/>
        <w:rPr>
          <w:rFonts w:ascii="Arial" w:hAnsi="Arial"/>
          <w:szCs w:val="22"/>
        </w:rPr>
      </w:pPr>
      <w:r>
        <w:rPr>
          <w:rFonts w:ascii="Arial" w:hAnsi="Arial"/>
          <w:szCs w:val="22"/>
        </w:rPr>
        <w:t>A</w:t>
      </w:r>
      <w:r w:rsidR="00FA30C4" w:rsidRPr="00C3320D">
        <w:rPr>
          <w:rFonts w:ascii="Arial" w:hAnsi="Arial"/>
          <w:szCs w:val="22"/>
        </w:rPr>
        <w:t xml:space="preserve">ny collective agreement applicable to the Transferring Customer Employees; and/or </w:t>
      </w:r>
    </w:p>
    <w:p w14:paraId="16877CC3" w14:textId="511BD6D1" w:rsidR="00FA30C4" w:rsidRPr="00C3320D" w:rsidRDefault="00FB0B08" w:rsidP="00D40F55">
      <w:pPr>
        <w:pStyle w:val="GPSL4numberedclause"/>
        <w:rPr>
          <w:rFonts w:ascii="Arial" w:hAnsi="Arial"/>
          <w:szCs w:val="22"/>
        </w:rPr>
      </w:pPr>
      <w:r>
        <w:rPr>
          <w:rFonts w:ascii="Arial" w:hAnsi="Arial"/>
          <w:szCs w:val="22"/>
        </w:rPr>
        <w:t>A</w:t>
      </w:r>
      <w:r w:rsidR="00FA30C4" w:rsidRPr="00C3320D">
        <w:rPr>
          <w:rFonts w:ascii="Arial" w:hAnsi="Arial"/>
          <w:szCs w:val="22"/>
        </w:rPr>
        <w:t>ny custom or practice in respect of any Transferring Customer Employees which the Customer is contractually bound to honour;</w:t>
      </w:r>
    </w:p>
    <w:p w14:paraId="66C9F1DF" w14:textId="705C5FC2"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01947F1B"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ny proceeding, claim or demand by HMRC or other statutory authority in respect of any financial obligation including, but not limited to, PAYE and primary and secondary national insurance contributions:</w:t>
      </w:r>
    </w:p>
    <w:p w14:paraId="7483BEDF" w14:textId="3FB31AA1" w:rsidR="00FA30C4" w:rsidRPr="00C3320D" w:rsidRDefault="00FB0B08" w:rsidP="00D40F55">
      <w:pPr>
        <w:pStyle w:val="GPSL4numberedclause"/>
        <w:rPr>
          <w:rFonts w:ascii="Arial" w:hAnsi="Arial"/>
          <w:szCs w:val="22"/>
        </w:rPr>
      </w:pPr>
      <w:r>
        <w:rPr>
          <w:rFonts w:ascii="Arial" w:hAnsi="Arial"/>
          <w:szCs w:val="22"/>
        </w:rPr>
        <w:lastRenderedPageBreak/>
        <w:t>In</w:t>
      </w:r>
      <w:r w:rsidR="00FA30C4" w:rsidRPr="00C3320D">
        <w:rPr>
          <w:rFonts w:ascii="Arial" w:hAnsi="Arial"/>
          <w:szCs w:val="22"/>
        </w:rPr>
        <w:t xml:space="preserve"> relation to any Transferring Customer Employee, to the extent that the proceeding, claim or demand by HMRC or other statutory authority relates to financial obligations arising before the Relevant Transfer Date; and</w:t>
      </w:r>
      <w:r w:rsidR="001B5CF9">
        <w:rPr>
          <w:rFonts w:ascii="Arial" w:hAnsi="Arial"/>
          <w:szCs w:val="22"/>
        </w:rPr>
        <w:t>,</w:t>
      </w:r>
    </w:p>
    <w:p w14:paraId="7D3E6BD1" w14:textId="32125DB3" w:rsidR="00FA30C4" w:rsidRPr="00C3320D" w:rsidRDefault="00FB0B08" w:rsidP="00D40F55">
      <w:pPr>
        <w:pStyle w:val="GPSL4numberedclause"/>
        <w:rPr>
          <w:rFonts w:ascii="Arial" w:hAnsi="Arial"/>
          <w:szCs w:val="22"/>
        </w:rPr>
      </w:pPr>
      <w:r>
        <w:rPr>
          <w:rFonts w:ascii="Arial" w:hAnsi="Arial"/>
          <w:szCs w:val="22"/>
        </w:rPr>
        <w:t>I</w:t>
      </w:r>
      <w:r w:rsidR="00FA30C4" w:rsidRPr="00C3320D">
        <w:rPr>
          <w:rFonts w:ascii="Arial" w:hAnsi="Arial"/>
          <w:szCs w:val="22"/>
        </w:rPr>
        <w:t>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1B7BF69F"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 xml:space="preserve">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064027DF"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30A39BE9"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325583A2"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5BFFECD6" w:rsidR="00FA30C4" w:rsidRPr="00C3320D" w:rsidRDefault="00FB0B08" w:rsidP="00D40F55">
      <w:pPr>
        <w:pStyle w:val="GPSL3numberedclause"/>
        <w:rPr>
          <w:rFonts w:ascii="Arial" w:hAnsi="Arial"/>
        </w:rPr>
      </w:pPr>
      <w:r w:rsidRPr="00C3320D">
        <w:rPr>
          <w:rFonts w:ascii="Arial" w:hAnsi="Arial"/>
        </w:rPr>
        <w:t>Arising</w:t>
      </w:r>
      <w:r w:rsidR="00FA30C4" w:rsidRPr="00C3320D">
        <w:rPr>
          <w:rFonts w:ascii="Arial" w:hAnsi="Arial"/>
        </w:rPr>
        <w:t xml:space="preserve">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693A7180" w:rsidR="00FA30C4" w:rsidRPr="00C3320D" w:rsidRDefault="00FB0B08" w:rsidP="00D40F55">
      <w:pPr>
        <w:pStyle w:val="GPSL3numberedclause"/>
        <w:rPr>
          <w:rFonts w:ascii="Arial" w:hAnsi="Arial"/>
        </w:rPr>
      </w:pPr>
      <w:r>
        <w:rPr>
          <w:rFonts w:ascii="Arial" w:hAnsi="Arial"/>
        </w:rPr>
        <w:t>T</w:t>
      </w:r>
      <w:r w:rsidR="00FA30C4" w:rsidRPr="00C3320D">
        <w:rPr>
          <w:rFonts w:ascii="Arial" w:hAnsi="Arial"/>
        </w:rPr>
        <w:t>he Supplier shall, or shall procure that the Notified Sub-Contractor shall, within 5 Working Days of becoming aware of that fact, give notice in writing to the Customer; and</w:t>
      </w:r>
    </w:p>
    <w:p w14:paraId="45F97C98" w14:textId="4FF0BA94" w:rsidR="00FA30C4" w:rsidRPr="00C3320D" w:rsidRDefault="00FB0B08" w:rsidP="00D40F55">
      <w:pPr>
        <w:pStyle w:val="GPSL3numberedclause"/>
        <w:rPr>
          <w:rFonts w:ascii="Arial" w:hAnsi="Arial"/>
        </w:rPr>
      </w:pPr>
      <w:r>
        <w:rPr>
          <w:rFonts w:ascii="Arial" w:hAnsi="Arial"/>
        </w:rPr>
        <w:lastRenderedPageBreak/>
        <w:t>T</w:t>
      </w:r>
      <w:r w:rsidR="00FA30C4" w:rsidRPr="00C3320D">
        <w:rPr>
          <w:rFonts w:ascii="Arial" w:hAnsi="Arial"/>
        </w:rPr>
        <w: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6FA2DC4E" w:rsidR="00FA30C4" w:rsidRPr="00C3320D" w:rsidRDefault="00FB0B08" w:rsidP="00D40F55">
      <w:pPr>
        <w:pStyle w:val="GPSL3numberedclause"/>
        <w:rPr>
          <w:rFonts w:ascii="Arial" w:hAnsi="Arial"/>
        </w:rPr>
      </w:pPr>
      <w:r>
        <w:rPr>
          <w:rFonts w:ascii="Arial" w:hAnsi="Arial"/>
        </w:rPr>
        <w:t>N</w:t>
      </w:r>
      <w:r w:rsidR="00FA30C4" w:rsidRPr="00C3320D">
        <w:rPr>
          <w:rFonts w:ascii="Arial" w:hAnsi="Arial"/>
        </w:rPr>
        <w:t xml:space="preserve">o such offer of employment has been made; </w:t>
      </w:r>
    </w:p>
    <w:p w14:paraId="44454655" w14:textId="23285B9B" w:rsidR="00FA30C4" w:rsidRPr="00C3320D" w:rsidRDefault="00FB0B08" w:rsidP="00D40F55">
      <w:pPr>
        <w:pStyle w:val="GPSL3numberedclause"/>
        <w:rPr>
          <w:rFonts w:ascii="Arial" w:hAnsi="Arial"/>
        </w:rPr>
      </w:pPr>
      <w:r>
        <w:rPr>
          <w:rFonts w:ascii="Arial" w:hAnsi="Arial"/>
        </w:rPr>
        <w:t>S</w:t>
      </w:r>
      <w:r w:rsidR="00FA30C4" w:rsidRPr="00C3320D">
        <w:rPr>
          <w:rFonts w:ascii="Arial" w:hAnsi="Arial"/>
        </w:rPr>
        <w:t>uch offer has been made but not accepted; or</w:t>
      </w:r>
    </w:p>
    <w:p w14:paraId="30A7FAD4" w14:textId="1947058B" w:rsidR="00FA30C4" w:rsidRPr="00C3320D" w:rsidRDefault="00FB0B08" w:rsidP="00D40F55">
      <w:pPr>
        <w:pStyle w:val="GPSL3numberedclause"/>
        <w:rPr>
          <w:rFonts w:ascii="Arial" w:hAnsi="Arial"/>
        </w:rPr>
      </w:pPr>
      <w:r>
        <w:rPr>
          <w:rFonts w:ascii="Arial" w:hAnsi="Arial"/>
        </w:rPr>
        <w:t>T</w:t>
      </w:r>
      <w:r w:rsidR="00FA30C4" w:rsidRPr="00C3320D">
        <w:rPr>
          <w:rFonts w:ascii="Arial" w:hAnsi="Arial"/>
        </w:rPr>
        <w:t>he situation has not otherwise been resolved,</w:t>
      </w:r>
    </w:p>
    <w:p w14:paraId="374E6996" w14:textId="773C47D1" w:rsidR="00FA30C4" w:rsidRPr="00C3320D" w:rsidRDefault="00FB0B08" w:rsidP="00D40F55">
      <w:pPr>
        <w:pStyle w:val="GPSL3numberedclause"/>
        <w:numPr>
          <w:ilvl w:val="0"/>
          <w:numId w:val="0"/>
        </w:numPr>
        <w:ind w:left="1134"/>
        <w:rPr>
          <w:rFonts w:ascii="Arial" w:hAnsi="Arial"/>
        </w:rPr>
      </w:pPr>
      <w:r w:rsidRPr="00C3320D">
        <w:rPr>
          <w:rFonts w:ascii="Arial" w:hAnsi="Arial"/>
        </w:rPr>
        <w:t>The</w:t>
      </w:r>
      <w:r w:rsidR="00FA30C4" w:rsidRPr="00C3320D">
        <w:rPr>
          <w:rFonts w:ascii="Arial" w:hAnsi="Arial"/>
        </w:rPr>
        <w:t xml:space="preserv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273E5F7E" w:rsidR="00FA30C4" w:rsidRPr="00C3320D" w:rsidRDefault="00FB0B08" w:rsidP="00D40F55">
      <w:pPr>
        <w:pStyle w:val="GPSL3numberedclause"/>
        <w:rPr>
          <w:rFonts w:ascii="Arial" w:hAnsi="Arial"/>
        </w:rPr>
      </w:pPr>
      <w:r>
        <w:rPr>
          <w:rFonts w:ascii="Arial" w:hAnsi="Arial"/>
        </w:rPr>
        <w:t>S</w:t>
      </w:r>
      <w:r w:rsidR="00FA30C4" w:rsidRPr="00C3320D">
        <w:rPr>
          <w:rFonts w:ascii="Arial" w:hAnsi="Arial"/>
        </w:rPr>
        <w:t>hall not apply to:</w:t>
      </w:r>
    </w:p>
    <w:p w14:paraId="64B4F3B2" w14:textId="646FADE9" w:rsidR="00FA30C4" w:rsidRPr="00C3320D" w:rsidRDefault="00FB0B08" w:rsidP="00D40F55">
      <w:pPr>
        <w:pStyle w:val="GPSL4numberedclause"/>
        <w:rPr>
          <w:rFonts w:ascii="Arial" w:hAnsi="Arial"/>
          <w:szCs w:val="22"/>
        </w:rPr>
      </w:pPr>
      <w:r>
        <w:rPr>
          <w:rFonts w:ascii="Arial" w:hAnsi="Arial"/>
          <w:szCs w:val="22"/>
        </w:rPr>
        <w:t>A</w:t>
      </w:r>
      <w:r w:rsidR="00FA30C4" w:rsidRPr="00C3320D">
        <w:rPr>
          <w:rFonts w:ascii="Arial" w:hAnsi="Arial"/>
          <w:szCs w:val="22"/>
        </w:rPr>
        <w:t>ny claim for:</w:t>
      </w:r>
    </w:p>
    <w:p w14:paraId="0CF5E9D4" w14:textId="751BC2A7" w:rsidR="00FA30C4" w:rsidRPr="00C3320D" w:rsidRDefault="00FB0B08" w:rsidP="00D40F55">
      <w:pPr>
        <w:pStyle w:val="GPSL5numberedclause"/>
        <w:tabs>
          <w:tab w:val="clear" w:pos="3600"/>
        </w:tabs>
        <w:rPr>
          <w:rFonts w:ascii="Arial" w:hAnsi="Arial"/>
          <w:szCs w:val="22"/>
        </w:rPr>
      </w:pPr>
      <w:r>
        <w:rPr>
          <w:rFonts w:ascii="Arial" w:hAnsi="Arial"/>
          <w:szCs w:val="22"/>
        </w:rPr>
        <w:t>D</w:t>
      </w:r>
      <w:r w:rsidR="00FA30C4" w:rsidRPr="00C3320D">
        <w:rPr>
          <w:rFonts w:ascii="Arial" w:hAnsi="Arial"/>
          <w:szCs w:val="22"/>
        </w:rPr>
        <w:t>iscrimination, including on the grounds of sex, race, disability, age, gender reassignment, marriage or civil partnership, pregnancy and maternity or sexual orientation, religion or belief; or</w:t>
      </w:r>
    </w:p>
    <w:p w14:paraId="51182EA6" w14:textId="4CB3D3A7" w:rsidR="00FA30C4" w:rsidRPr="00C3320D" w:rsidRDefault="00FB0B08" w:rsidP="00D40F55">
      <w:pPr>
        <w:pStyle w:val="GPSL5numberedclause"/>
        <w:tabs>
          <w:tab w:val="clear" w:pos="3600"/>
        </w:tabs>
        <w:rPr>
          <w:rFonts w:ascii="Arial" w:hAnsi="Arial"/>
          <w:szCs w:val="22"/>
        </w:rPr>
      </w:pPr>
      <w:r>
        <w:rPr>
          <w:rFonts w:ascii="Arial" w:hAnsi="Arial"/>
          <w:szCs w:val="22"/>
        </w:rPr>
        <w:t>E</w:t>
      </w:r>
      <w:r w:rsidR="00FA30C4" w:rsidRPr="00C3320D">
        <w:rPr>
          <w:rFonts w:ascii="Arial" w:hAnsi="Arial"/>
          <w:szCs w:val="22"/>
        </w:rPr>
        <w:t>qual pay or compensation for less favourable treatment of part-time workers or fixed-term employees,</w:t>
      </w:r>
    </w:p>
    <w:p w14:paraId="27C27ED5" w14:textId="7E850A21" w:rsidR="00FA30C4" w:rsidRPr="00C3320D" w:rsidRDefault="00FB0B08" w:rsidP="00D40F55">
      <w:pPr>
        <w:pStyle w:val="GPSL4indent"/>
        <w:rPr>
          <w:rFonts w:ascii="Arial" w:hAnsi="Arial"/>
          <w:szCs w:val="22"/>
        </w:rPr>
      </w:pPr>
      <w:r w:rsidRPr="00C3320D">
        <w:rPr>
          <w:rFonts w:ascii="Arial" w:hAnsi="Arial"/>
          <w:szCs w:val="22"/>
        </w:rPr>
        <w:t>In</w:t>
      </w:r>
      <w:r w:rsidR="00FA30C4" w:rsidRPr="00C3320D">
        <w:rPr>
          <w:rFonts w:ascii="Arial" w:hAnsi="Arial"/>
          <w:szCs w:val="22"/>
        </w:rPr>
        <w:t xml:space="preserve"> any case in relation to any alleged act or omission of the Supplier and/or any Sub-Contractor; or</w:t>
      </w:r>
    </w:p>
    <w:p w14:paraId="6B8873C3" w14:textId="2022448D" w:rsidR="00FA30C4" w:rsidRPr="00C3320D" w:rsidRDefault="00FB0B08" w:rsidP="00D40F55">
      <w:pPr>
        <w:pStyle w:val="GPSL4numberedclause"/>
        <w:rPr>
          <w:rFonts w:ascii="Arial" w:hAnsi="Arial"/>
          <w:szCs w:val="22"/>
        </w:rPr>
      </w:pPr>
      <w:r>
        <w:rPr>
          <w:rFonts w:ascii="Arial" w:hAnsi="Arial"/>
          <w:szCs w:val="22"/>
        </w:rPr>
        <w:t>A</w:t>
      </w:r>
      <w:r w:rsidR="00FA30C4" w:rsidRPr="00C3320D">
        <w:rPr>
          <w:rFonts w:ascii="Arial" w:hAnsi="Arial"/>
          <w:szCs w:val="22"/>
        </w:rPr>
        <w:t>ny claim that the termination of employment was unfair because the Supplier and/or Notified Sub-Contractor neglected to follow a fair dismissal procedure; and</w:t>
      </w:r>
    </w:p>
    <w:p w14:paraId="6CCDFD7E" w14:textId="4255068C" w:rsidR="00FA30C4" w:rsidRPr="00C3320D" w:rsidRDefault="00FB0B08" w:rsidP="00D40F55">
      <w:pPr>
        <w:pStyle w:val="GPSL3numberedclause"/>
        <w:rPr>
          <w:rFonts w:ascii="Arial" w:hAnsi="Arial"/>
        </w:rPr>
      </w:pPr>
      <w:r w:rsidRPr="00C3320D">
        <w:rPr>
          <w:rStyle w:val="GPSL3numberedclauseChar"/>
          <w:rFonts w:ascii="Arial" w:hAnsi="Arial"/>
        </w:rPr>
        <w:t>Shall</w:t>
      </w:r>
      <w:r w:rsidR="00FA30C4" w:rsidRPr="00C3320D">
        <w:rPr>
          <w:rStyle w:val="GPSL3numberedclauseChar"/>
          <w:rFonts w:ascii="Arial" w:hAnsi="Arial"/>
        </w:rPr>
        <w:t xml:space="preserve"> apply only where the notification referred to in Paragraph 2.3.1 is made by the Supplier and/or any Notified Sub-Contractor (as appropriate) to the Customer within 6 months of the Commencement Date</w:t>
      </w:r>
      <w:r w:rsidR="00FA30C4"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 xml:space="preserve">If any such person as is referred to in Paragraph 2.3 is neither re-employed by the Customer nor dismissed by the Supplier and/or any Notified Sub-Contractor within the time scales set out in Paragraph 2.5 such person shall be treated as having transferred </w:t>
      </w:r>
      <w:r w:rsidRPr="00C3320D">
        <w:rPr>
          <w:rFonts w:ascii="Arial" w:hAnsi="Arial"/>
        </w:rPr>
        <w:lastRenderedPageBreak/>
        <w:t>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51D12AE9"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14FB101F" w:rsidR="00FA30C4" w:rsidRPr="00C3320D" w:rsidRDefault="00FB0B08" w:rsidP="00D40F55">
      <w:pPr>
        <w:pStyle w:val="GPSL3numberedclause"/>
        <w:rPr>
          <w:rFonts w:ascii="Arial" w:hAnsi="Arial"/>
        </w:rPr>
      </w:pPr>
      <w:r>
        <w:rPr>
          <w:rFonts w:ascii="Arial" w:hAnsi="Arial"/>
        </w:rPr>
        <w:t>T</w:t>
      </w:r>
      <w:r w:rsidR="00FA30C4" w:rsidRPr="00C3320D">
        <w:rPr>
          <w:rFonts w:ascii="Arial" w:hAnsi="Arial"/>
        </w:rPr>
        <w:t>he breach or non-observance by the Supplier or any Sub-Contractor on or after the Relevant Transfer Date of:</w:t>
      </w:r>
    </w:p>
    <w:p w14:paraId="6BF96E49" w14:textId="4AD6E568" w:rsidR="00FA30C4" w:rsidRPr="00C3320D" w:rsidRDefault="00FB0B08" w:rsidP="00D40F55">
      <w:pPr>
        <w:pStyle w:val="GPSL4numberedclause"/>
        <w:rPr>
          <w:rFonts w:ascii="Arial" w:hAnsi="Arial"/>
          <w:szCs w:val="22"/>
        </w:rPr>
      </w:pPr>
      <w:r>
        <w:rPr>
          <w:rFonts w:ascii="Arial" w:hAnsi="Arial"/>
          <w:szCs w:val="22"/>
        </w:rPr>
        <w:t>A</w:t>
      </w:r>
      <w:r w:rsidR="00FA30C4" w:rsidRPr="00C3320D">
        <w:rPr>
          <w:rFonts w:ascii="Arial" w:hAnsi="Arial"/>
          <w:szCs w:val="22"/>
        </w:rPr>
        <w:t xml:space="preserve">ny collective agreement applicable to the Transferring Customer Employees; and/or </w:t>
      </w:r>
    </w:p>
    <w:p w14:paraId="5B08E8BE" w14:textId="6FC3DC31" w:rsidR="00FA30C4" w:rsidRPr="00C3320D" w:rsidRDefault="00FB0B08" w:rsidP="00D40F55">
      <w:pPr>
        <w:pStyle w:val="GPSL4numberedclause"/>
        <w:rPr>
          <w:rFonts w:ascii="Arial" w:hAnsi="Arial"/>
          <w:szCs w:val="22"/>
        </w:rPr>
      </w:pPr>
      <w:r>
        <w:rPr>
          <w:rFonts w:ascii="Arial" w:hAnsi="Arial"/>
          <w:szCs w:val="22"/>
        </w:rPr>
        <w:t>A</w:t>
      </w:r>
      <w:r w:rsidR="00FA30C4" w:rsidRPr="00C3320D">
        <w:rPr>
          <w:rFonts w:ascii="Arial" w:hAnsi="Arial"/>
          <w:szCs w:val="22"/>
        </w:rPr>
        <w:t>ny custom or practice in respect of any Transferring Customer Employees which the Supplier or any Sub-Contractor is contractually bound to honour;</w:t>
      </w:r>
    </w:p>
    <w:p w14:paraId="7FD5B589" w14:textId="74197317"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1FBED690"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 xml:space="preserve">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0B6F605B"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30DA36AB"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ny proceeding, claim or demand by HMRC or other statutory authority in respect of any financial obligation including, but not limited to, PAYE and primary and secondary national insurance contributions:</w:t>
      </w:r>
    </w:p>
    <w:p w14:paraId="055EFB45" w14:textId="698E357E" w:rsidR="00FA30C4" w:rsidRPr="00C3320D" w:rsidRDefault="00FB0B08" w:rsidP="00D40F55">
      <w:pPr>
        <w:pStyle w:val="GPSL4numberedclause"/>
        <w:rPr>
          <w:rFonts w:ascii="Arial" w:hAnsi="Arial"/>
          <w:szCs w:val="22"/>
        </w:rPr>
      </w:pPr>
      <w:r>
        <w:rPr>
          <w:rFonts w:ascii="Arial" w:hAnsi="Arial"/>
          <w:szCs w:val="22"/>
        </w:rPr>
        <w:t>I</w:t>
      </w:r>
      <w:r w:rsidR="00FA30C4" w:rsidRPr="00C3320D">
        <w:rPr>
          <w:rFonts w:ascii="Arial" w:hAnsi="Arial"/>
          <w:szCs w:val="22"/>
        </w:rPr>
        <w:t>n relation to any Transferring Customer Employee, to the extent that the proceeding, claim or demand by HMRC or other statutory authority relates to financial obligations arising on or after the Relevant Transfer Date; and</w:t>
      </w:r>
    </w:p>
    <w:p w14:paraId="27DA4AB4" w14:textId="14AE9F47" w:rsidR="00FA30C4" w:rsidRPr="00C3320D" w:rsidRDefault="00FB0B08" w:rsidP="00D40F55">
      <w:pPr>
        <w:pStyle w:val="GPSL4numberedclause"/>
        <w:rPr>
          <w:rFonts w:ascii="Arial" w:hAnsi="Arial"/>
          <w:szCs w:val="22"/>
        </w:rPr>
      </w:pPr>
      <w:r>
        <w:rPr>
          <w:rFonts w:ascii="Arial" w:hAnsi="Arial"/>
          <w:szCs w:val="22"/>
        </w:rPr>
        <w:t>I</w:t>
      </w:r>
      <w:r w:rsidR="00FA30C4" w:rsidRPr="00C3320D">
        <w:rPr>
          <w:rFonts w:ascii="Arial" w:hAnsi="Arial"/>
          <w:szCs w:val="22"/>
        </w:rPr>
        <w:t xml:space="preserve">n relation to any employee who is not a Transferring Customer Employee, and in respect of whom it is later alleged or determined that </w:t>
      </w:r>
      <w:r w:rsidR="00FA30C4" w:rsidRPr="00C3320D">
        <w:rPr>
          <w:rFonts w:ascii="Arial" w:hAnsi="Arial"/>
          <w:szCs w:val="22"/>
        </w:rPr>
        <w:lastRenderedPageBreak/>
        <w:t>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6CF4186C" w:rsidR="00FA30C4" w:rsidRPr="00C3320D" w:rsidRDefault="00FB0B08" w:rsidP="00D40F55">
      <w:pPr>
        <w:pStyle w:val="GPSL3numberedclause"/>
        <w:rPr>
          <w:rFonts w:ascii="Arial" w:hAnsi="Arial"/>
        </w:rPr>
      </w:pPr>
      <w:r>
        <w:rPr>
          <w:rFonts w:ascii="Arial" w:hAnsi="Arial"/>
        </w:rPr>
        <w:t xml:space="preserve">A </w:t>
      </w:r>
      <w:r w:rsidR="00FA30C4" w:rsidRPr="00C3320D">
        <w:rPr>
          <w:rFonts w:ascii="Arial" w:hAnsi="Arial"/>
        </w:rPr>
        <w:t xml:space="preserve">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6EA9B821"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0E7CBB25" w:rsidR="00FA30C4" w:rsidRPr="00C3320D" w:rsidRDefault="00FB0B08" w:rsidP="00D40F55">
      <w:pPr>
        <w:pStyle w:val="GPSL3numberedclause"/>
        <w:rPr>
          <w:rFonts w:ascii="Arial" w:hAnsi="Arial"/>
        </w:rPr>
      </w:pPr>
      <w:r w:rsidRPr="00C3320D">
        <w:rPr>
          <w:rFonts w:ascii="Arial" w:hAnsi="Arial"/>
        </w:rPr>
        <w:t>A</w:t>
      </w:r>
      <w:r w:rsidR="00FA30C4" w:rsidRPr="00C3320D">
        <w:rPr>
          <w:rFonts w:ascii="Arial" w:hAnsi="Arial"/>
        </w:rPr>
        <w:t xml:space="preserve">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9" w:name="_Ref383701509"/>
      <w:r w:rsidRPr="00C3320D">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9"/>
    </w:p>
    <w:p w14:paraId="6E6E0EFF" w14:textId="77777777" w:rsidR="00FA30C4" w:rsidRPr="00C3320D" w:rsidRDefault="00FA30C4"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3D5D4DD4" w:rsidR="00FA30C4" w:rsidRPr="00C3320D" w:rsidRDefault="00FB0B08" w:rsidP="00D40F55">
      <w:pPr>
        <w:pStyle w:val="GPSL3numberedclause"/>
        <w:rPr>
          <w:rFonts w:ascii="Arial" w:hAnsi="Arial"/>
        </w:rPr>
      </w:pPr>
      <w:r w:rsidRPr="00C3320D">
        <w:rPr>
          <w:rFonts w:ascii="Arial" w:hAnsi="Arial"/>
        </w:rPr>
        <w:t>The</w:t>
      </w:r>
      <w:r w:rsidR="00FA30C4" w:rsidRPr="00C3320D">
        <w:rPr>
          <w:rFonts w:ascii="Arial" w:hAnsi="Arial"/>
        </w:rPr>
        <w:t xml:space="preserve"> New Fair Deal.</w:t>
      </w:r>
    </w:p>
    <w:p w14:paraId="69B3A832" w14:textId="1AA7189E"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r w:rsidR="00FB0B08">
        <w:rPr>
          <w:rFonts w:ascii="Arial" w:hAnsi="Arial"/>
        </w:rPr>
        <w:br/>
      </w:r>
      <w:r w:rsidR="00FB0B08">
        <w:rPr>
          <w:rFonts w:ascii="Arial" w:hAnsi="Arial"/>
        </w:rPr>
        <w:br/>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15380004" w:rsidR="00FA30C4" w:rsidRPr="00C3320D" w:rsidRDefault="00FA30C4" w:rsidP="00D40F55">
      <w:pPr>
        <w:pStyle w:val="GPSL2Indent"/>
        <w:ind w:left="426"/>
        <w:rPr>
          <w:rFonts w:ascii="Arial" w:hAnsi="Arial"/>
        </w:rPr>
      </w:pPr>
      <w:r w:rsidRPr="00C3320D">
        <w:rPr>
          <w:rFonts w:ascii="Arial" w:hAnsi="Arial"/>
        </w:rPr>
        <w:t xml:space="preserve">The Supplier shall, and/or shall procure that each of its Sub-Contractors shall, comply with the </w:t>
      </w:r>
      <w:r w:rsidR="00FB0B08" w:rsidRPr="00C3320D">
        <w:rPr>
          <w:rFonts w:ascii="Arial" w:hAnsi="Arial"/>
        </w:rPr>
        <w:t>pension’s</w:t>
      </w:r>
      <w:r w:rsidRPr="00C3320D">
        <w:rPr>
          <w:rFonts w:ascii="Arial" w:hAnsi="Arial"/>
        </w:rPr>
        <w:t xml:space="preserve"> provisions in the following Annex.</w:t>
      </w:r>
      <w:r w:rsidR="00FB0B08">
        <w:rPr>
          <w:rFonts w:ascii="Arial" w:hAnsi="Arial"/>
        </w:rPr>
        <w:br/>
      </w:r>
    </w:p>
    <w:p w14:paraId="2AB50F75" w14:textId="206549DC" w:rsidR="00FA30C4" w:rsidRPr="00C3320D" w:rsidRDefault="00FA30C4" w:rsidP="00FB0B08">
      <w:pPr>
        <w:pStyle w:val="GPSSchAnnexname"/>
        <w:spacing w:before="120" w:after="120"/>
        <w:rPr>
          <w:rFonts w:ascii="Arial" w:hAnsi="Arial" w:cs="Arial"/>
        </w:rPr>
      </w:pPr>
      <w:bookmarkStart w:id="281" w:name="_Toc431551205"/>
      <w:r w:rsidRPr="00C3320D">
        <w:rPr>
          <w:rFonts w:ascii="Arial" w:hAnsi="Arial" w:cs="Arial"/>
        </w:rPr>
        <w:t>ANNEX TO PART A: PENSIONS</w:t>
      </w:r>
      <w:bookmarkEnd w:id="281"/>
      <w:r w:rsidR="00FB0B08">
        <w:rPr>
          <w:rFonts w:ascii="Arial" w:hAnsi="Arial" w:cs="Arial"/>
        </w:rPr>
        <w:br/>
      </w:r>
    </w:p>
    <w:p w14:paraId="7F1EC1C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174B439" w:rsidR="00FA30C4" w:rsidRPr="00C3320D" w:rsidRDefault="00FB0B08" w:rsidP="00D40F55">
      <w:pPr>
        <w:pStyle w:val="GPSL3numberedclause"/>
        <w:rPr>
          <w:rFonts w:ascii="Arial" w:hAnsi="Arial"/>
          <w:u w:val="single"/>
        </w:rPr>
      </w:pPr>
      <w:r>
        <w:rPr>
          <w:rFonts w:ascii="Arial" w:hAnsi="Arial"/>
        </w:rPr>
        <w:t>U</w:t>
      </w:r>
      <w:r w:rsidR="00FA30C4" w:rsidRPr="00C3320D">
        <w:rPr>
          <w:rFonts w:ascii="Arial" w:hAnsi="Arial"/>
        </w:rPr>
        <w:t xml:space="preserve">ndertake to do all such things and execute any documents (including the Admission Agreement) as may be required to enable the Supplier to participate in the Schemes in respect of the Fair Deal Employees; </w:t>
      </w:r>
    </w:p>
    <w:p w14:paraId="13A1BA21" w14:textId="29F960F3" w:rsidR="00FA30C4" w:rsidRPr="00C3320D" w:rsidRDefault="00FB0B08" w:rsidP="00D40F55">
      <w:pPr>
        <w:pStyle w:val="GPSL3numberedclause"/>
        <w:rPr>
          <w:rFonts w:ascii="Arial" w:hAnsi="Arial"/>
        </w:rPr>
      </w:pPr>
      <w:bookmarkStart w:id="282" w:name="_Ref384036755"/>
      <w:r>
        <w:rPr>
          <w:rFonts w:ascii="Arial" w:hAnsi="Arial"/>
        </w:rPr>
        <w:t>A</w:t>
      </w:r>
      <w:r w:rsidR="00FA30C4" w:rsidRPr="00C3320D">
        <w:rPr>
          <w:rFonts w:ascii="Arial" w:hAnsi="Arial"/>
        </w:rPr>
        <w:t>gree that the arrangements under paragraph 1.1 of this Annex include the body responsible for the Schemes notifying the Customer if the Supplier breaches any obligations it has under the Admission Agreement;</w:t>
      </w:r>
      <w:bookmarkEnd w:id="282"/>
      <w:r w:rsidR="00FA30C4" w:rsidRPr="00C3320D">
        <w:rPr>
          <w:rFonts w:ascii="Arial" w:hAnsi="Arial"/>
        </w:rPr>
        <w:t xml:space="preserve"> </w:t>
      </w:r>
    </w:p>
    <w:p w14:paraId="3E6E3119" w14:textId="7BD28F0B"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 xml:space="preserve">gree, notwithstanding Paragraph </w:t>
      </w:r>
      <w:r w:rsidR="00FA30C4" w:rsidRPr="00C3320D">
        <w:rPr>
          <w:rFonts w:ascii="Arial" w:hAnsi="Arial"/>
        </w:rPr>
        <w:fldChar w:fldCharType="begin"/>
      </w:r>
      <w:r w:rsidR="00FA30C4" w:rsidRPr="00C3320D">
        <w:rPr>
          <w:rFonts w:ascii="Arial" w:hAnsi="Arial"/>
        </w:rPr>
        <w:instrText xml:space="preserve"> REF _Ref384036755 \w \h  \* MERGEFORMAT </w:instrText>
      </w:r>
      <w:r w:rsidR="00FA30C4" w:rsidRPr="00C3320D">
        <w:rPr>
          <w:rFonts w:ascii="Arial" w:hAnsi="Arial"/>
        </w:rPr>
      </w:r>
      <w:r w:rsidR="00FA30C4" w:rsidRPr="00C3320D">
        <w:rPr>
          <w:rFonts w:ascii="Arial" w:hAnsi="Arial"/>
        </w:rPr>
        <w:fldChar w:fldCharType="separate"/>
      </w:r>
      <w:r w:rsidR="006A3A26" w:rsidRPr="00C3320D">
        <w:rPr>
          <w:rFonts w:ascii="Arial" w:hAnsi="Arial"/>
        </w:rPr>
        <w:t>1.2.2</w:t>
      </w:r>
      <w:r w:rsidR="00FA30C4" w:rsidRPr="00C3320D">
        <w:rPr>
          <w:rFonts w:ascii="Arial" w:hAnsi="Arial"/>
        </w:rPr>
        <w:fldChar w:fldCharType="end"/>
      </w:r>
      <w:r w:rsidR="00FA30C4"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51614181" w:rsidR="00FA30C4" w:rsidRPr="00C3320D" w:rsidRDefault="00FB0B08" w:rsidP="00D40F55">
      <w:pPr>
        <w:pStyle w:val="GPSL3numberedclause"/>
        <w:rPr>
          <w:rFonts w:ascii="Arial" w:hAnsi="Arial"/>
        </w:rPr>
      </w:pPr>
      <w:r>
        <w:rPr>
          <w:rFonts w:ascii="Arial" w:hAnsi="Arial"/>
        </w:rPr>
        <w:t>A</w:t>
      </w:r>
      <w:r w:rsidR="00FA30C4" w:rsidRPr="00C3320D">
        <w:rPr>
          <w:rFonts w:ascii="Arial" w:hAnsi="Arial"/>
        </w:rPr>
        <w:t xml:space="preserve">gree that the Customer may terminate this </w:t>
      </w:r>
      <w:r w:rsidR="006C0850" w:rsidRPr="00C3320D">
        <w:rPr>
          <w:rFonts w:ascii="Arial" w:hAnsi="Arial"/>
        </w:rPr>
        <w:t xml:space="preserve">Legal Services </w:t>
      </w:r>
      <w:r w:rsidR="00FA30C4" w:rsidRPr="00C3320D">
        <w:rPr>
          <w:rFonts w:ascii="Arial" w:hAnsi="Arial"/>
        </w:rPr>
        <w:t>Contract in the event that the Supplier breaches the Admission Agreement:</w:t>
      </w:r>
    </w:p>
    <w:p w14:paraId="542B43E6" w14:textId="2E2EB84E" w:rsidR="00FA30C4" w:rsidRPr="00C3320D" w:rsidRDefault="00FB0B08" w:rsidP="00D40F55">
      <w:pPr>
        <w:pStyle w:val="GPSL4numberedclause"/>
        <w:rPr>
          <w:rFonts w:ascii="Arial" w:hAnsi="Arial"/>
          <w:szCs w:val="22"/>
        </w:rPr>
      </w:pPr>
      <w:r>
        <w:rPr>
          <w:rFonts w:ascii="Arial" w:hAnsi="Arial"/>
          <w:szCs w:val="22"/>
        </w:rPr>
        <w:t>An</w:t>
      </w:r>
      <w:r w:rsidR="00FA30C4" w:rsidRPr="00C3320D">
        <w:rPr>
          <w:rFonts w:ascii="Arial" w:hAnsi="Arial"/>
          <w:szCs w:val="22"/>
        </w:rPr>
        <w:t xml:space="preserve">d that breach is not capable of being remedied; or </w:t>
      </w:r>
    </w:p>
    <w:p w14:paraId="1AD8A420" w14:textId="716C82E0" w:rsidR="00FA30C4" w:rsidRPr="00C3320D" w:rsidRDefault="00FB0B08" w:rsidP="00D40F55">
      <w:pPr>
        <w:pStyle w:val="GPSL4numberedclause"/>
        <w:rPr>
          <w:rFonts w:ascii="Arial" w:hAnsi="Arial"/>
          <w:szCs w:val="22"/>
        </w:rPr>
      </w:pPr>
      <w:r w:rsidRPr="00C3320D">
        <w:rPr>
          <w:rFonts w:ascii="Arial" w:hAnsi="Arial"/>
          <w:szCs w:val="22"/>
        </w:rPr>
        <w:lastRenderedPageBreak/>
        <w:t>Where</w:t>
      </w:r>
      <w:r w:rsidR="00FA30C4" w:rsidRPr="00C3320D">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0F84FEB4" w:rsidR="00FA30C4" w:rsidRPr="00C3320D" w:rsidRDefault="00CE1442" w:rsidP="00D40F55">
      <w:pPr>
        <w:pStyle w:val="GPSL2numberedclause"/>
        <w:rPr>
          <w:rFonts w:ascii="Arial" w:hAnsi="Arial"/>
        </w:rPr>
      </w:pPr>
      <w:r>
        <w:rPr>
          <w:rFonts w:ascii="Arial" w:hAnsi="Arial"/>
        </w:rPr>
        <w:t>T</w:t>
      </w:r>
      <w:r w:rsidR="00FA30C4" w:rsidRPr="00C3320D">
        <w:rPr>
          <w:rFonts w:ascii="Arial" w:hAnsi="Arial"/>
        </w:rPr>
        <w:t>o provide all information which the other Party may reasonably request concerning matters referred to in this Annex and set out in the Admission Agreement, and to supply the information as expeditiously as possible; and</w:t>
      </w:r>
    </w:p>
    <w:p w14:paraId="39714CB1" w14:textId="3BA110E0" w:rsidR="00FA30C4" w:rsidRPr="00C3320D" w:rsidRDefault="00CE1442" w:rsidP="00D40F55">
      <w:pPr>
        <w:pStyle w:val="GPSL2numberedclause"/>
        <w:rPr>
          <w:rFonts w:ascii="Arial" w:hAnsi="Arial"/>
        </w:rPr>
      </w:pPr>
      <w:r w:rsidRPr="00C3320D">
        <w:rPr>
          <w:rFonts w:ascii="Arial" w:hAnsi="Arial"/>
        </w:rPr>
        <w:t>Not</w:t>
      </w:r>
      <w:r w:rsidR="00FA30C4"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079E0FBA" w:rsidR="00FA30C4" w:rsidRPr="00C3320D" w:rsidRDefault="00CE1442" w:rsidP="00D40F55">
      <w:pPr>
        <w:pStyle w:val="GPSL2numberedclause"/>
        <w:rPr>
          <w:rFonts w:ascii="Arial" w:hAnsi="Arial"/>
        </w:rPr>
      </w:pPr>
      <w:r>
        <w:rPr>
          <w:rFonts w:ascii="Arial" w:hAnsi="Arial"/>
        </w:rPr>
        <w:t>N</w:t>
      </w:r>
      <w:r w:rsidR="00FA30C4" w:rsidRPr="00C3320D">
        <w:rPr>
          <w:rFonts w:ascii="Arial" w:hAnsi="Arial"/>
        </w:rPr>
        <w:t xml:space="preserve">ot adversely affect pension rights accrued by any Fair Deal Employee in the period ending on the Service Transfer Date; </w:t>
      </w:r>
    </w:p>
    <w:p w14:paraId="558AD90A" w14:textId="5CC200E8" w:rsidR="00FA30C4" w:rsidRPr="00C3320D" w:rsidRDefault="00CE1442" w:rsidP="00D40F55">
      <w:pPr>
        <w:pStyle w:val="GPSL2numberedclause"/>
        <w:rPr>
          <w:rFonts w:ascii="Arial" w:hAnsi="Arial"/>
        </w:rPr>
      </w:pPr>
      <w:r>
        <w:rPr>
          <w:rFonts w:ascii="Arial" w:hAnsi="Arial"/>
        </w:rPr>
        <w:t>P</w:t>
      </w:r>
      <w:r w:rsidR="00FA30C4" w:rsidRPr="00C3320D">
        <w:rPr>
          <w:rFonts w:ascii="Arial" w:hAnsi="Arial"/>
        </w:rPr>
        <w:t xml:space="preserve">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1F73AB46" w:rsidR="00FA30C4" w:rsidRPr="00C3320D" w:rsidRDefault="00CE1442" w:rsidP="00D40F55">
      <w:pPr>
        <w:pStyle w:val="GPSL2numberedclause"/>
        <w:rPr>
          <w:rFonts w:ascii="Arial" w:hAnsi="Arial"/>
        </w:rPr>
      </w:pPr>
      <w:r>
        <w:rPr>
          <w:rFonts w:ascii="Arial" w:hAnsi="Arial"/>
        </w:rPr>
        <w:t>F</w:t>
      </w:r>
      <w:r w:rsidR="00FA30C4" w:rsidRPr="00C3320D">
        <w:rPr>
          <w:rFonts w:ascii="Arial" w:hAnsi="Arial"/>
        </w:rPr>
        <w:t xml:space="preserve">or the applicable period either: </w:t>
      </w:r>
    </w:p>
    <w:p w14:paraId="251ABA3E" w14:textId="140AD812" w:rsidR="00FA30C4" w:rsidRPr="00C3320D" w:rsidRDefault="00CE1442" w:rsidP="00D40F55">
      <w:pPr>
        <w:pStyle w:val="GPSL3numberedclause"/>
        <w:rPr>
          <w:rFonts w:ascii="Arial" w:eastAsia="Arial" w:hAnsi="Arial"/>
        </w:rPr>
      </w:pPr>
      <w:r>
        <w:rPr>
          <w:rFonts w:ascii="Arial" w:eastAsia="Arial" w:hAnsi="Arial"/>
        </w:rPr>
        <w:t>A</w:t>
      </w:r>
      <w:r w:rsidR="00FA30C4" w:rsidRPr="00C3320D">
        <w:rPr>
          <w:rFonts w:ascii="Arial" w:eastAsia="Arial" w:hAnsi="Arial"/>
        </w:rPr>
        <w:t>fter notice (for whatever reason) is given, in accordance with the other provisions of this Contract, to terminate the Admission Agreement or any part of the Ordered Panel Services; or</w:t>
      </w:r>
    </w:p>
    <w:p w14:paraId="5A39F417" w14:textId="1047E45D" w:rsidR="00FA30C4" w:rsidRPr="00CE1442" w:rsidRDefault="00CE1442" w:rsidP="00CE1442">
      <w:pPr>
        <w:pStyle w:val="GPSL3numberedclause"/>
        <w:rPr>
          <w:rFonts w:ascii="Arial" w:eastAsia="Arial" w:hAnsi="Arial"/>
        </w:rPr>
      </w:pPr>
      <w:r>
        <w:rPr>
          <w:rFonts w:ascii="Arial" w:eastAsia="Arial" w:hAnsi="Arial"/>
        </w:rPr>
        <w:t>A</w:t>
      </w:r>
      <w:r w:rsidR="00FA30C4" w:rsidRPr="00C3320D">
        <w:rPr>
          <w:rFonts w:ascii="Arial" w:eastAsia="Arial" w:hAnsi="Arial"/>
        </w:rPr>
        <w:t xml:space="preserve">fter the date which is two (2) years prior to the date of expiry of this </w:t>
      </w:r>
      <w:r w:rsidR="006C0850" w:rsidRPr="00C3320D">
        <w:rPr>
          <w:rFonts w:ascii="Arial" w:eastAsia="Arial" w:hAnsi="Arial"/>
        </w:rPr>
        <w:t xml:space="preserve">Legal Services </w:t>
      </w:r>
      <w:r w:rsidR="00FA30C4" w:rsidRPr="00C3320D">
        <w:rPr>
          <w:rFonts w:ascii="Arial" w:eastAsia="Arial" w:hAnsi="Arial"/>
        </w:rPr>
        <w:t>Contract,</w:t>
      </w:r>
      <w:r>
        <w:rPr>
          <w:rFonts w:ascii="Arial" w:eastAsia="Arial" w:hAnsi="Arial"/>
        </w:rPr>
        <w:t xml:space="preserve"> </w:t>
      </w:r>
      <w:r w:rsidR="00FA30C4" w:rsidRPr="00CE1442">
        <w:rPr>
          <w:rFonts w:ascii="Arial" w:eastAsia="Arial" w:hAnsi="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4A4AD820" w:rsidR="00FA30C4" w:rsidRPr="00C3320D" w:rsidRDefault="00CE1442" w:rsidP="00D40F55">
      <w:pPr>
        <w:pStyle w:val="GPSL3numberedclause"/>
        <w:rPr>
          <w:rFonts w:ascii="Arial" w:hAnsi="Arial"/>
        </w:rPr>
      </w:pPr>
      <w:r>
        <w:rPr>
          <w:rFonts w:ascii="Arial" w:hAnsi="Arial"/>
        </w:rPr>
        <w:t>F</w:t>
      </w:r>
      <w:r w:rsidR="00FA30C4" w:rsidRPr="00C3320D">
        <w:rPr>
          <w:rFonts w:ascii="Arial" w:hAnsi="Arial"/>
        </w:rPr>
        <w:t xml:space="preserve">ully fund any such broadly comparable pension scheme in  accordance with the funding requirements set by that broadly comparable pension scheme’s actuary or by the Government Actuary’s Department; </w:t>
      </w:r>
    </w:p>
    <w:p w14:paraId="65F0960D" w14:textId="4F5AB7B8" w:rsidR="00FA30C4" w:rsidRPr="00C3320D" w:rsidRDefault="00CE1442" w:rsidP="00D40F55">
      <w:pPr>
        <w:pStyle w:val="GPSL3numberedclause"/>
        <w:rPr>
          <w:rFonts w:ascii="Arial" w:hAnsi="Arial"/>
        </w:rPr>
      </w:pPr>
      <w:r>
        <w:rPr>
          <w:rFonts w:ascii="Arial" w:hAnsi="Arial"/>
        </w:rPr>
        <w:t>I</w:t>
      </w:r>
      <w:r w:rsidR="00FA30C4" w:rsidRPr="00C3320D">
        <w:rPr>
          <w:rFonts w:ascii="Arial" w:hAnsi="Arial"/>
        </w:rPr>
        <w:t xml:space="preserve">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w:t>
      </w:r>
      <w:r w:rsidR="00FA30C4" w:rsidRPr="00C3320D">
        <w:rPr>
          <w:rFonts w:ascii="Arial" w:hAnsi="Arial"/>
        </w:rPr>
        <w:lastRenderedPageBreak/>
        <w:t>Schemes in respect of any Fair Deal Employee that remain eligible for New Fair Deal protection following a Service Transfer;</w:t>
      </w:r>
    </w:p>
    <w:p w14:paraId="59B9525A" w14:textId="48A05CD7"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154B12E7" w14:textId="4F502B9A" w:rsidR="00FA30C4" w:rsidRPr="00CE1442" w:rsidRDefault="00CE1442" w:rsidP="00CE1442">
      <w:pPr>
        <w:pStyle w:val="GPSL3numberedclause"/>
        <w:rPr>
          <w:rFonts w:ascii="Arial" w:hAnsi="Arial"/>
        </w:rPr>
      </w:pPr>
      <w:r w:rsidRPr="00C3320D">
        <w:rPr>
          <w:rFonts w:ascii="Arial" w:hAnsi="Arial"/>
        </w:rPr>
        <w:t>Indemnify</w:t>
      </w:r>
      <w:r w:rsidR="00FA30C4" w:rsidRPr="00C3320D">
        <w:rPr>
          <w:rFonts w:ascii="Arial" w:hAnsi="Arial"/>
        </w:rPr>
        <w:t xml:space="preserve"> the Customer on demand for any failure to pay the Shortfall as required under Paragraph 8.1.3 above. </w:t>
      </w:r>
      <w:r>
        <w:rPr>
          <w:rFonts w:ascii="Arial" w:hAnsi="Arial"/>
        </w:rPr>
        <w:br/>
      </w: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51A5982C"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r w:rsidR="00CE1442">
        <w:rPr>
          <w:rFonts w:ascii="Arial" w:eastAsia="Times New Roman" w:hAnsi="Arial" w:cs="Arial"/>
          <w:lang w:eastAsia="en-US"/>
        </w:rPr>
        <w:br/>
      </w:r>
    </w:p>
    <w:p w14:paraId="1305BF8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1A865B13"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 xml:space="preserve">he commencement of the provision of the Ordered Panel Services or of any relevant part of the Ordered Panel Services will be a Relevant Transfer in relation to the Transferring Former Supplier Employees; and </w:t>
      </w:r>
    </w:p>
    <w:p w14:paraId="4533B6FF" w14:textId="2940FDE2"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 xml:space="preserve">s a result of the operation of the Employment Regulations, the contracts of employment between each Former Supplier and the Transferring Former Supplier Employees (except in relation to any terms </w:t>
      </w:r>
      <w:proofErr w:type="spellStart"/>
      <w:r w:rsidR="00FA30C4" w:rsidRPr="00C3320D">
        <w:rPr>
          <w:rFonts w:ascii="Arial" w:hAnsi="Arial"/>
        </w:rPr>
        <w:t>disapplied</w:t>
      </w:r>
      <w:proofErr w:type="spellEnd"/>
      <w:r w:rsidR="00FA30C4"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0C202F5B" w:rsidR="00FA30C4" w:rsidRPr="00C3320D" w:rsidRDefault="00CE1442" w:rsidP="00D40F55">
      <w:pPr>
        <w:pStyle w:val="GPSL3numberedclause"/>
        <w:rPr>
          <w:rFonts w:ascii="Arial" w:hAnsi="Arial"/>
        </w:rPr>
      </w:pPr>
      <w:r>
        <w:rPr>
          <w:rFonts w:ascii="Arial" w:hAnsi="Arial"/>
        </w:rPr>
        <w:lastRenderedPageBreak/>
        <w:t>A</w:t>
      </w:r>
      <w:r w:rsidR="00FA30C4" w:rsidRPr="00C3320D">
        <w:rPr>
          <w:rFonts w:ascii="Arial" w:hAnsi="Arial"/>
        </w:rPr>
        <w:t>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35FB581B"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he breach or non-observance by the Former Supplier arising before the Relevant Transfer Date of:</w:t>
      </w:r>
    </w:p>
    <w:p w14:paraId="2E62118E" w14:textId="0B01AD37" w:rsidR="00FA30C4" w:rsidRPr="00C3320D" w:rsidRDefault="00CE1442" w:rsidP="00D40F55">
      <w:pPr>
        <w:pStyle w:val="GPSL4numberedclause"/>
        <w:rPr>
          <w:rFonts w:ascii="Arial" w:hAnsi="Arial"/>
          <w:szCs w:val="22"/>
        </w:rPr>
      </w:pPr>
      <w:r>
        <w:rPr>
          <w:rFonts w:ascii="Arial" w:hAnsi="Arial"/>
          <w:szCs w:val="22"/>
        </w:rPr>
        <w:t>A</w:t>
      </w:r>
      <w:r w:rsidR="00FA30C4" w:rsidRPr="00C3320D">
        <w:rPr>
          <w:rFonts w:ascii="Arial" w:hAnsi="Arial"/>
          <w:szCs w:val="22"/>
        </w:rPr>
        <w:t xml:space="preserve">ny collective agreement applicable to the Transferring Former Supplier Employees; and/or </w:t>
      </w:r>
    </w:p>
    <w:p w14:paraId="03483EEB" w14:textId="02501342" w:rsidR="00FA30C4" w:rsidRPr="00C3320D" w:rsidRDefault="00CE1442" w:rsidP="00D40F55">
      <w:pPr>
        <w:pStyle w:val="GPSL4numberedclause"/>
        <w:rPr>
          <w:rFonts w:ascii="Arial" w:hAnsi="Arial"/>
          <w:szCs w:val="22"/>
        </w:rPr>
      </w:pPr>
      <w:r>
        <w:rPr>
          <w:rFonts w:ascii="Arial" w:hAnsi="Arial"/>
          <w:szCs w:val="22"/>
        </w:rPr>
        <w:t>A</w:t>
      </w:r>
      <w:r w:rsidR="00FA30C4" w:rsidRPr="00C3320D">
        <w:rPr>
          <w:rFonts w:ascii="Arial" w:hAnsi="Arial"/>
          <w:szCs w:val="22"/>
        </w:rPr>
        <w:t xml:space="preserve">ny custom or practice in respect of any Transferring Former Supplier Employees which the Former Supplier is contractually bound to honour; </w:t>
      </w:r>
    </w:p>
    <w:p w14:paraId="05A2780B" w14:textId="663335E0"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ny proceeding, claim or demand by HMRC or other statutory authority in respect of any financial obligation including, but not limited to, PAYE and primary and secondary national insurance contributions:</w:t>
      </w:r>
    </w:p>
    <w:p w14:paraId="44E3FA17" w14:textId="7B53D029" w:rsidR="00FA30C4" w:rsidRPr="00C3320D" w:rsidRDefault="00CE1442" w:rsidP="00D40F55">
      <w:pPr>
        <w:pStyle w:val="GPSL4numberedclause"/>
        <w:rPr>
          <w:rFonts w:ascii="Arial" w:hAnsi="Arial"/>
          <w:szCs w:val="22"/>
        </w:rPr>
      </w:pPr>
      <w:r>
        <w:rPr>
          <w:rFonts w:ascii="Arial" w:hAnsi="Arial"/>
          <w:szCs w:val="22"/>
        </w:rPr>
        <w:t>I</w:t>
      </w:r>
      <w:r w:rsidR="00FA30C4" w:rsidRPr="00C3320D">
        <w:rPr>
          <w:rFonts w:ascii="Arial" w:hAnsi="Arial"/>
          <w:szCs w:val="22"/>
        </w:rPr>
        <w:t>n relation to any Transferring Former Supplier Employee, to the extent that the proceeding, claim or demand by HMRC or other statutory authority relates to financial obligations arising before the Relevant Transfer Date; and</w:t>
      </w:r>
    </w:p>
    <w:p w14:paraId="78FE28BF" w14:textId="2B6EAE06" w:rsidR="00FA30C4" w:rsidRPr="00C3320D" w:rsidRDefault="00CE1442" w:rsidP="00D40F55">
      <w:pPr>
        <w:pStyle w:val="GPSL4numberedclause"/>
        <w:rPr>
          <w:rFonts w:ascii="Arial" w:hAnsi="Arial"/>
          <w:szCs w:val="22"/>
        </w:rPr>
      </w:pPr>
      <w:r>
        <w:rPr>
          <w:rFonts w:ascii="Arial" w:hAnsi="Arial"/>
          <w:szCs w:val="22"/>
        </w:rPr>
        <w:t>I</w:t>
      </w:r>
      <w:r w:rsidR="00FA30C4" w:rsidRPr="00C3320D">
        <w:rPr>
          <w:rFonts w:ascii="Arial" w:hAnsi="Arial"/>
          <w:szCs w:val="22"/>
        </w:rPr>
        <w:t>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198A6AC7"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 xml:space="preserve">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210CD6EB"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 xml:space="preserve">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00FA30C4" w:rsidRPr="00C3320D">
        <w:rPr>
          <w:rFonts w:ascii="Arial" w:hAnsi="Arial"/>
        </w:rPr>
        <w:t>Contract and/or the Employment Regulations and/or the Acquired Rights Directive; and</w:t>
      </w:r>
    </w:p>
    <w:p w14:paraId="4D37FD4D" w14:textId="2F691E3F"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69EB03E" w:rsidR="00FA30C4" w:rsidRPr="00C3320D" w:rsidRDefault="00CE1442" w:rsidP="00D40F55">
      <w:pPr>
        <w:pStyle w:val="GPSL3numberedclause"/>
        <w:rPr>
          <w:rFonts w:ascii="Arial" w:hAnsi="Arial"/>
        </w:rPr>
      </w:pPr>
      <w:r>
        <w:rPr>
          <w:rFonts w:ascii="Arial" w:hAnsi="Arial"/>
        </w:rPr>
        <w:lastRenderedPageBreak/>
        <w:t>A</w:t>
      </w:r>
      <w:r w:rsidR="00FA30C4" w:rsidRPr="00C3320D">
        <w:rPr>
          <w:rFonts w:ascii="Arial" w:hAnsi="Arial"/>
        </w:rPr>
        <w:t>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58A0E787" w:rsidR="00FA30C4" w:rsidRPr="00C3320D" w:rsidRDefault="00CE1442" w:rsidP="00D40F55">
      <w:pPr>
        <w:pStyle w:val="GPSL3numberedclause"/>
        <w:rPr>
          <w:rFonts w:ascii="Arial" w:hAnsi="Arial"/>
        </w:rPr>
      </w:pPr>
      <w:r w:rsidRPr="00C3320D">
        <w:rPr>
          <w:rFonts w:ascii="Arial" w:hAnsi="Arial"/>
        </w:rPr>
        <w:t>Arising</w:t>
      </w:r>
      <w:r w:rsidR="00FA30C4" w:rsidRPr="00C3320D">
        <w:rPr>
          <w:rFonts w:ascii="Arial" w:hAnsi="Arial"/>
        </w:rPr>
        <w:t xml:space="preserve">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1A78625A"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he Supplier shall, or shall procure that the Notified Sub-Contractor shall, within 5 Working Days of becoming aware of that fact, give notice in writing to the Customer and, where required by the Customer, to the Former Supplier; and</w:t>
      </w:r>
    </w:p>
    <w:p w14:paraId="6547BF4F" w14:textId="1F9294C5"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2B10025A" w:rsidR="00FA30C4" w:rsidRPr="00C3320D" w:rsidRDefault="00CE1442" w:rsidP="00D40F55">
      <w:pPr>
        <w:pStyle w:val="GPSL3numberedclause"/>
        <w:rPr>
          <w:rFonts w:ascii="Arial" w:hAnsi="Arial"/>
        </w:rPr>
      </w:pPr>
      <w:r>
        <w:rPr>
          <w:rFonts w:ascii="Arial" w:hAnsi="Arial"/>
        </w:rPr>
        <w:t>N</w:t>
      </w:r>
      <w:r w:rsidR="00FA30C4" w:rsidRPr="00C3320D">
        <w:rPr>
          <w:rFonts w:ascii="Arial" w:hAnsi="Arial"/>
        </w:rPr>
        <w:t xml:space="preserve">o such offer of employment has been made; </w:t>
      </w:r>
    </w:p>
    <w:p w14:paraId="30A38DD0" w14:textId="77F8B22D" w:rsidR="00FA30C4" w:rsidRPr="00C3320D" w:rsidRDefault="00CE1442" w:rsidP="00D40F55">
      <w:pPr>
        <w:pStyle w:val="GPSL3numberedclause"/>
        <w:rPr>
          <w:rFonts w:ascii="Arial" w:hAnsi="Arial"/>
        </w:rPr>
      </w:pPr>
      <w:r>
        <w:rPr>
          <w:rFonts w:ascii="Arial" w:hAnsi="Arial"/>
        </w:rPr>
        <w:t>S</w:t>
      </w:r>
      <w:r w:rsidR="00FA30C4" w:rsidRPr="00C3320D">
        <w:rPr>
          <w:rFonts w:ascii="Arial" w:hAnsi="Arial"/>
        </w:rPr>
        <w:t>uch offer has been made but not accepted; or</w:t>
      </w:r>
    </w:p>
    <w:p w14:paraId="0D843C02" w14:textId="7A2FE68D"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he situation has not otherwise been resolved,</w:t>
      </w:r>
    </w:p>
    <w:p w14:paraId="24FECB3B" w14:textId="6D51603D" w:rsidR="00FA30C4" w:rsidRPr="00C3320D" w:rsidRDefault="00CE1442" w:rsidP="00CE1442">
      <w:pPr>
        <w:pStyle w:val="GPSL2Indent"/>
        <w:ind w:left="567"/>
        <w:rPr>
          <w:rFonts w:ascii="Arial" w:hAnsi="Arial"/>
        </w:rPr>
      </w:pPr>
      <w:r w:rsidRPr="00C3320D">
        <w:rPr>
          <w:rFonts w:ascii="Arial" w:hAnsi="Arial"/>
        </w:rPr>
        <w:t>The</w:t>
      </w:r>
      <w:r w:rsidR="00FA30C4" w:rsidRPr="00C3320D">
        <w:rPr>
          <w:rFonts w:ascii="Arial" w:hAnsi="Arial"/>
        </w:rPr>
        <w:t xml:space="preserv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3F938B89" w:rsidR="00FA30C4" w:rsidRPr="00C3320D" w:rsidRDefault="00CE1442" w:rsidP="00D40F55">
      <w:pPr>
        <w:pStyle w:val="GPSL3numberedclause"/>
        <w:rPr>
          <w:rFonts w:ascii="Arial" w:hAnsi="Arial"/>
        </w:rPr>
      </w:pPr>
      <w:r>
        <w:rPr>
          <w:rFonts w:ascii="Arial" w:hAnsi="Arial"/>
        </w:rPr>
        <w:t>S</w:t>
      </w:r>
      <w:r w:rsidR="00FA30C4" w:rsidRPr="00C3320D">
        <w:rPr>
          <w:rFonts w:ascii="Arial" w:hAnsi="Arial"/>
        </w:rPr>
        <w:t>hall not apply to:</w:t>
      </w:r>
    </w:p>
    <w:p w14:paraId="02D7015C" w14:textId="78F928A4" w:rsidR="00FA30C4" w:rsidRPr="00C3320D" w:rsidRDefault="00CE1442" w:rsidP="00D40F55">
      <w:pPr>
        <w:pStyle w:val="GPSL4numberedclause"/>
        <w:rPr>
          <w:rFonts w:ascii="Arial" w:hAnsi="Arial"/>
          <w:szCs w:val="22"/>
        </w:rPr>
      </w:pPr>
      <w:r>
        <w:rPr>
          <w:rFonts w:ascii="Arial" w:hAnsi="Arial"/>
          <w:szCs w:val="22"/>
        </w:rPr>
        <w:t>A</w:t>
      </w:r>
      <w:r w:rsidR="00FA30C4" w:rsidRPr="00C3320D">
        <w:rPr>
          <w:rFonts w:ascii="Arial" w:hAnsi="Arial"/>
          <w:szCs w:val="22"/>
        </w:rPr>
        <w:t>ny claim for:</w:t>
      </w:r>
    </w:p>
    <w:p w14:paraId="0D5BCB5D" w14:textId="5166FDDB" w:rsidR="00FA30C4" w:rsidRPr="00C3320D" w:rsidRDefault="00CE1442" w:rsidP="00D40F55">
      <w:pPr>
        <w:pStyle w:val="GPSL5numberedclause"/>
        <w:tabs>
          <w:tab w:val="clear" w:pos="3600"/>
        </w:tabs>
        <w:rPr>
          <w:rFonts w:ascii="Arial" w:hAnsi="Arial"/>
          <w:szCs w:val="22"/>
        </w:rPr>
      </w:pPr>
      <w:r>
        <w:rPr>
          <w:rFonts w:ascii="Arial" w:hAnsi="Arial"/>
          <w:szCs w:val="22"/>
        </w:rPr>
        <w:lastRenderedPageBreak/>
        <w:t>D</w:t>
      </w:r>
      <w:r w:rsidR="00FA30C4" w:rsidRPr="00C3320D">
        <w:rPr>
          <w:rFonts w:ascii="Arial" w:hAnsi="Arial"/>
          <w:szCs w:val="22"/>
        </w:rPr>
        <w:t>iscrimination, including on the grounds of sex, race, disability, age, gender reassignment, marriage or civil partnership, pregnancy and maternity or sexual orientation, religion or belief; or</w:t>
      </w:r>
    </w:p>
    <w:p w14:paraId="15957752" w14:textId="76480F68" w:rsidR="00FA30C4" w:rsidRPr="00C3320D" w:rsidRDefault="00CE1442" w:rsidP="00D40F55">
      <w:pPr>
        <w:pStyle w:val="GPSL5numberedclause"/>
        <w:tabs>
          <w:tab w:val="clear" w:pos="3600"/>
        </w:tabs>
        <w:rPr>
          <w:rFonts w:ascii="Arial" w:hAnsi="Arial"/>
          <w:szCs w:val="22"/>
        </w:rPr>
      </w:pPr>
      <w:r>
        <w:rPr>
          <w:rFonts w:ascii="Arial" w:hAnsi="Arial"/>
          <w:szCs w:val="22"/>
        </w:rPr>
        <w:t>E</w:t>
      </w:r>
      <w:r w:rsidR="00FA30C4" w:rsidRPr="00C3320D">
        <w:rPr>
          <w:rFonts w:ascii="Arial" w:hAnsi="Arial"/>
          <w:szCs w:val="22"/>
        </w:rPr>
        <w:t>qual pay or compensation for less favourable treatment of part-time workers or fixed-term employees,</w:t>
      </w:r>
    </w:p>
    <w:p w14:paraId="220F48AD" w14:textId="74794761" w:rsidR="00FA30C4" w:rsidRPr="00C3320D" w:rsidRDefault="00CE1442" w:rsidP="00D40F55">
      <w:pPr>
        <w:pStyle w:val="GPSL4indent"/>
        <w:rPr>
          <w:rFonts w:ascii="Arial" w:hAnsi="Arial"/>
          <w:szCs w:val="22"/>
        </w:rPr>
      </w:pPr>
      <w:r w:rsidRPr="00C3320D">
        <w:rPr>
          <w:rFonts w:ascii="Arial" w:hAnsi="Arial"/>
          <w:szCs w:val="22"/>
        </w:rPr>
        <w:t>In</w:t>
      </w:r>
      <w:r w:rsidR="00FA30C4" w:rsidRPr="00C3320D">
        <w:rPr>
          <w:rFonts w:ascii="Arial" w:hAnsi="Arial"/>
          <w:szCs w:val="22"/>
        </w:rPr>
        <w:t xml:space="preserve"> any case in relation to any alleged act or omission of the Supplier and/or any Sub-Contractor; or</w:t>
      </w:r>
    </w:p>
    <w:p w14:paraId="3F63DE0E" w14:textId="7D804298" w:rsidR="00FA30C4" w:rsidRPr="00C3320D" w:rsidRDefault="00CE1442" w:rsidP="00D40F55">
      <w:pPr>
        <w:pStyle w:val="GPSL4numberedclause"/>
        <w:rPr>
          <w:rFonts w:ascii="Arial" w:hAnsi="Arial"/>
          <w:szCs w:val="22"/>
        </w:rPr>
      </w:pPr>
      <w:r>
        <w:rPr>
          <w:rFonts w:ascii="Arial" w:hAnsi="Arial"/>
          <w:szCs w:val="22"/>
        </w:rPr>
        <w:t>A</w:t>
      </w:r>
      <w:r w:rsidR="00FA30C4" w:rsidRPr="00C3320D">
        <w:rPr>
          <w:rFonts w:ascii="Arial" w:hAnsi="Arial"/>
          <w:szCs w:val="22"/>
        </w:rPr>
        <w:t>ny claim that the termination of employment was unfair because the Supplier and/or Notified Sub-Contractor neglected to follow a fair dismissal procedure; and</w:t>
      </w:r>
    </w:p>
    <w:p w14:paraId="754A8451" w14:textId="3DF4AAEA" w:rsidR="00FA30C4" w:rsidRPr="00C3320D" w:rsidRDefault="00CE1442" w:rsidP="00D40F55">
      <w:pPr>
        <w:pStyle w:val="GPSL3numberedclause"/>
        <w:rPr>
          <w:rFonts w:ascii="Arial" w:hAnsi="Arial"/>
        </w:rPr>
      </w:pPr>
      <w:r>
        <w:rPr>
          <w:rFonts w:ascii="Arial" w:hAnsi="Arial"/>
        </w:rPr>
        <w:t>S</w:t>
      </w:r>
      <w:r w:rsidR="00FA30C4" w:rsidRPr="00C3320D">
        <w:rPr>
          <w:rFonts w:ascii="Arial" w:hAnsi="Arial"/>
        </w:rPr>
        <w:t xml:space="preserve">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346B7853"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3B2EEA96"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he breach or non-observance by the Supplier or any Sub-Contractor on or after the Relevant Transfer Date of:</w:t>
      </w:r>
    </w:p>
    <w:p w14:paraId="5AD3F449" w14:textId="6404E34F" w:rsidR="00FA30C4" w:rsidRPr="00C3320D" w:rsidRDefault="00CE1442" w:rsidP="00D40F55">
      <w:pPr>
        <w:pStyle w:val="GPSL4numberedclause"/>
        <w:rPr>
          <w:rFonts w:ascii="Arial" w:hAnsi="Arial"/>
          <w:szCs w:val="22"/>
        </w:rPr>
      </w:pPr>
      <w:r>
        <w:rPr>
          <w:rFonts w:ascii="Arial" w:hAnsi="Arial"/>
          <w:szCs w:val="22"/>
        </w:rPr>
        <w:t>A</w:t>
      </w:r>
      <w:r w:rsidR="00FA30C4" w:rsidRPr="00C3320D">
        <w:rPr>
          <w:rFonts w:ascii="Arial" w:hAnsi="Arial"/>
          <w:szCs w:val="22"/>
        </w:rPr>
        <w:t>ny collective agreement applicable to the Transferring Former Supplier Employee; and/or</w:t>
      </w:r>
    </w:p>
    <w:p w14:paraId="104F6868" w14:textId="22CB2F93" w:rsidR="00FA30C4" w:rsidRPr="00C3320D" w:rsidRDefault="00CE1442" w:rsidP="00D40F55">
      <w:pPr>
        <w:pStyle w:val="GPSL4numberedclause"/>
        <w:rPr>
          <w:rFonts w:ascii="Arial" w:hAnsi="Arial"/>
          <w:szCs w:val="22"/>
        </w:rPr>
      </w:pPr>
      <w:r>
        <w:rPr>
          <w:rFonts w:ascii="Arial" w:hAnsi="Arial"/>
          <w:szCs w:val="22"/>
        </w:rPr>
        <w:t>A</w:t>
      </w:r>
      <w:r w:rsidR="00FA30C4" w:rsidRPr="00C3320D">
        <w:rPr>
          <w:rFonts w:ascii="Arial" w:hAnsi="Arial"/>
          <w:szCs w:val="22"/>
        </w:rPr>
        <w:t>ny custom or practice in respect of any Transferring Former Supplier Employees which the Supplier or any Sub-Contractor is contractually bound to honour;</w:t>
      </w:r>
    </w:p>
    <w:p w14:paraId="51650B56" w14:textId="072C4E2B"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4F869AE9"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 xml:space="preserve">ny proposal by the Supplier or a Sub-Contractor prior to the Relevant Transfer Date to make changes to the terms and conditions of employment or working conditions of any Transferring Former Supplier Employees to their </w:t>
      </w:r>
      <w:r w:rsidR="00FA30C4" w:rsidRPr="00C3320D">
        <w:rPr>
          <w:rFonts w:ascii="Arial" w:hAnsi="Arial"/>
        </w:rPr>
        <w:lastRenderedPageBreak/>
        <w:t xml:space="preserve">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4C176082"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62282489"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ny proceeding, claim or demand by HMRC or other statutory authority in respect of any financial obligation including, but not limited to, PAYE and primary and secondary national insurance contributions:</w:t>
      </w:r>
    </w:p>
    <w:p w14:paraId="2B667D82" w14:textId="7EDEC402" w:rsidR="00FA30C4" w:rsidRPr="00C3320D" w:rsidRDefault="00CE1442" w:rsidP="00D40F55">
      <w:pPr>
        <w:pStyle w:val="GPSL4numberedclause"/>
        <w:rPr>
          <w:rFonts w:ascii="Arial" w:hAnsi="Arial"/>
          <w:szCs w:val="22"/>
        </w:rPr>
      </w:pPr>
      <w:r>
        <w:rPr>
          <w:rFonts w:ascii="Arial" w:hAnsi="Arial"/>
          <w:szCs w:val="22"/>
        </w:rPr>
        <w:t>I</w:t>
      </w:r>
      <w:r w:rsidR="00FA30C4" w:rsidRPr="00C3320D">
        <w:rPr>
          <w:rFonts w:ascii="Arial" w:hAnsi="Arial"/>
          <w:szCs w:val="22"/>
        </w:rPr>
        <w:t>n relation to any Transferring Former Supplier Employee, to the extent that the proceeding, claim or demand by HMRC or other statutory authority relates to financial obligations arising on or after the Relevant Transfer Date; and</w:t>
      </w:r>
    </w:p>
    <w:p w14:paraId="15E9A15F" w14:textId="360611EF" w:rsidR="00FA30C4" w:rsidRPr="00C3320D" w:rsidRDefault="00CE1442" w:rsidP="00D40F55">
      <w:pPr>
        <w:pStyle w:val="GPSL4numberedclause"/>
        <w:rPr>
          <w:rFonts w:ascii="Arial" w:hAnsi="Arial"/>
          <w:szCs w:val="22"/>
        </w:rPr>
      </w:pPr>
      <w:r>
        <w:rPr>
          <w:rFonts w:ascii="Arial" w:hAnsi="Arial"/>
          <w:szCs w:val="22"/>
        </w:rPr>
        <w:t>I</w:t>
      </w:r>
      <w:r w:rsidR="00FA30C4" w:rsidRPr="00C3320D">
        <w:rPr>
          <w:rFonts w:ascii="Arial" w:hAnsi="Arial"/>
          <w:szCs w:val="22"/>
        </w:rPr>
        <w:t>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4A9F7813"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 xml:space="preserve">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1F75086E"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5E097800" w:rsidR="00FA30C4" w:rsidRPr="00C3320D" w:rsidRDefault="00CE1442" w:rsidP="00D40F55">
      <w:pPr>
        <w:pStyle w:val="GPSL3numberedclause"/>
        <w:rPr>
          <w:rFonts w:ascii="Arial" w:hAnsi="Arial"/>
        </w:rPr>
      </w:pPr>
      <w:r w:rsidRPr="00C3320D">
        <w:rPr>
          <w:rFonts w:ascii="Arial" w:hAnsi="Arial"/>
        </w:rPr>
        <w:t>A</w:t>
      </w:r>
      <w:r w:rsidR="00FA30C4" w:rsidRPr="00C3320D">
        <w:rPr>
          <w:rFonts w:ascii="Arial" w:hAnsi="Arial"/>
        </w:rPr>
        <w:t xml:space="preserve">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lastRenderedPageBreak/>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358D4ED1"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 xml:space="preserve">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17F23B75" w:rsidR="00FA30C4" w:rsidRPr="00C3320D" w:rsidRDefault="00CE1442" w:rsidP="00D40F55">
      <w:pPr>
        <w:pStyle w:val="GPSL3numberedclause"/>
        <w:rPr>
          <w:rFonts w:ascii="Arial" w:hAnsi="Arial"/>
        </w:rPr>
      </w:pPr>
      <w:r w:rsidRPr="00C3320D">
        <w:rPr>
          <w:rFonts w:ascii="Arial" w:hAnsi="Arial"/>
        </w:rPr>
        <w:t>The</w:t>
      </w:r>
      <w:r w:rsidR="00FA30C4" w:rsidRPr="00C3320D">
        <w:rPr>
          <w:rFonts w:ascii="Arial" w:hAnsi="Arial"/>
        </w:rPr>
        <w:t xml:space="preserv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PENSIONS</w:t>
      </w:r>
    </w:p>
    <w:p w14:paraId="41229308" w14:textId="01440EC9" w:rsidR="00FA30C4" w:rsidRPr="00CE1442" w:rsidRDefault="00FA30C4" w:rsidP="00CE1442">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r w:rsidR="00CE1442" w:rsidRPr="00C3320D">
        <w:rPr>
          <w:rFonts w:cs="Arial"/>
          <w:szCs w:val="22"/>
        </w:rPr>
        <w:t>pension’s</w:t>
      </w:r>
      <w:r w:rsidRPr="00C3320D">
        <w:rPr>
          <w:rFonts w:cs="Arial"/>
          <w:szCs w:val="22"/>
        </w:rPr>
        <w:t xml:space="preserve"> prov</w:t>
      </w:r>
      <w:r w:rsidR="00CE1442">
        <w:rPr>
          <w:rFonts w:cs="Arial"/>
          <w:szCs w:val="22"/>
        </w:rPr>
        <w:t xml:space="preserve">isions in the following Annex. </w:t>
      </w:r>
      <w:r w:rsidR="00CE1442">
        <w:rPr>
          <w:rFonts w:cs="Arial"/>
          <w:szCs w:val="22"/>
        </w:rPr>
        <w:br/>
      </w:r>
    </w:p>
    <w:p w14:paraId="666F8234" w14:textId="2AF7EC05" w:rsidR="00FA30C4" w:rsidRPr="00C3320D" w:rsidRDefault="00FA30C4" w:rsidP="00CE1442">
      <w:pPr>
        <w:pStyle w:val="GPSSchAnnexname"/>
        <w:spacing w:before="120" w:after="120"/>
        <w:rPr>
          <w:rFonts w:ascii="Arial" w:hAnsi="Arial" w:cs="Arial"/>
        </w:rPr>
      </w:pPr>
      <w:bookmarkStart w:id="283" w:name="_Toc431551206"/>
      <w:r w:rsidRPr="00C3320D">
        <w:rPr>
          <w:rFonts w:ascii="Arial" w:hAnsi="Arial" w:cs="Arial"/>
        </w:rPr>
        <w:t>ANNEX TO PART B: Pensions</w:t>
      </w:r>
      <w:bookmarkEnd w:id="283"/>
      <w:r w:rsidR="00CE1442">
        <w:rPr>
          <w:rFonts w:ascii="Arial" w:hAnsi="Arial" w:cs="Arial"/>
        </w:rPr>
        <w:br/>
      </w:r>
    </w:p>
    <w:p w14:paraId="5EE2FF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49CE57F3" w:rsidR="00FA30C4" w:rsidRPr="00C3320D" w:rsidRDefault="00CE1442" w:rsidP="00D40F55">
      <w:pPr>
        <w:pStyle w:val="GPSL3numberedclause"/>
        <w:rPr>
          <w:rFonts w:ascii="Arial" w:hAnsi="Arial"/>
          <w:u w:val="single"/>
        </w:rPr>
      </w:pPr>
      <w:r>
        <w:rPr>
          <w:rFonts w:ascii="Arial" w:hAnsi="Arial"/>
        </w:rPr>
        <w:t>U</w:t>
      </w:r>
      <w:r w:rsidR="00FA30C4" w:rsidRPr="00C3320D">
        <w:rPr>
          <w:rFonts w:ascii="Arial" w:hAnsi="Arial"/>
        </w:rPr>
        <w:t>ndertake to do all such things and execute any documents (including the Admission Agreement) as may be required to enable the Supplier to participate in the Schemes in respect of the Fair Deal Employees;</w:t>
      </w:r>
    </w:p>
    <w:p w14:paraId="4B74D1C6" w14:textId="01643FFC" w:rsidR="00FA30C4" w:rsidRPr="00C3320D" w:rsidRDefault="00CE1442" w:rsidP="00D40F55">
      <w:pPr>
        <w:pStyle w:val="GPSL3numberedclause"/>
        <w:rPr>
          <w:rFonts w:ascii="Arial" w:hAnsi="Arial"/>
        </w:rPr>
      </w:pPr>
      <w:bookmarkStart w:id="284" w:name="_Ref384036904"/>
      <w:r>
        <w:rPr>
          <w:rFonts w:ascii="Arial" w:hAnsi="Arial"/>
        </w:rPr>
        <w:t>A</w:t>
      </w:r>
      <w:r w:rsidR="00FA30C4" w:rsidRPr="00C3320D">
        <w:rPr>
          <w:rFonts w:ascii="Arial" w:hAnsi="Arial"/>
        </w:rPr>
        <w:t>gree that the arrangements under paragraph 1.1 of this Annex include the body responsible for the Schemes notifying the Customer if the Supplier breaches any obligations it has under the Admission Agreement;</w:t>
      </w:r>
      <w:bookmarkEnd w:id="284"/>
      <w:r w:rsidR="00FA30C4" w:rsidRPr="00C3320D">
        <w:rPr>
          <w:rFonts w:ascii="Arial" w:hAnsi="Arial"/>
        </w:rPr>
        <w:t xml:space="preserve"> </w:t>
      </w:r>
    </w:p>
    <w:p w14:paraId="5BA063B5" w14:textId="124E8BFF"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 xml:space="preserve">gree, notwithstanding Paragraph 1.2.2 of this Annex, the Supplier shall notify the Customer in the event that it breaches any obligations it has under the Admission Agreement and when it intends to remedy such breaches; and </w:t>
      </w:r>
    </w:p>
    <w:p w14:paraId="331DFB3C" w14:textId="2050A446" w:rsidR="00FA30C4" w:rsidRPr="00C3320D" w:rsidRDefault="00CE1442" w:rsidP="00D40F55">
      <w:pPr>
        <w:pStyle w:val="GPSL3numberedclause"/>
        <w:rPr>
          <w:rFonts w:ascii="Arial" w:hAnsi="Arial"/>
          <w:u w:val="single"/>
        </w:rPr>
      </w:pPr>
      <w:r>
        <w:rPr>
          <w:rFonts w:ascii="Arial" w:hAnsi="Arial"/>
        </w:rPr>
        <w:t>A</w:t>
      </w:r>
      <w:r w:rsidR="00FA30C4" w:rsidRPr="00C3320D">
        <w:rPr>
          <w:rFonts w:ascii="Arial" w:hAnsi="Arial"/>
        </w:rPr>
        <w:t xml:space="preserve">gree that the Customer may terminate this </w:t>
      </w:r>
      <w:r w:rsidR="006C0850" w:rsidRPr="00C3320D">
        <w:rPr>
          <w:rFonts w:ascii="Arial" w:hAnsi="Arial"/>
        </w:rPr>
        <w:t xml:space="preserve">Legal Services </w:t>
      </w:r>
      <w:r w:rsidR="00FA30C4" w:rsidRPr="00C3320D">
        <w:rPr>
          <w:rFonts w:ascii="Arial" w:hAnsi="Arial"/>
        </w:rPr>
        <w:t xml:space="preserve">Contract for </w:t>
      </w:r>
      <w:r w:rsidR="006C0850" w:rsidRPr="00C3320D">
        <w:rPr>
          <w:rFonts w:ascii="Arial" w:hAnsi="Arial"/>
        </w:rPr>
        <w:t>Material Breach</w:t>
      </w:r>
      <w:r w:rsidR="00FA30C4" w:rsidRPr="00C3320D">
        <w:rPr>
          <w:rFonts w:ascii="Arial" w:hAnsi="Arial"/>
        </w:rPr>
        <w:t xml:space="preserve"> in the event that the Supplier breaches the Admission Agreement:</w:t>
      </w:r>
    </w:p>
    <w:p w14:paraId="203BF687" w14:textId="29FDF47D" w:rsidR="00FA30C4" w:rsidRPr="00C3320D" w:rsidRDefault="00CE1442" w:rsidP="00D40F55">
      <w:pPr>
        <w:pStyle w:val="GPSL3numberedclause"/>
        <w:rPr>
          <w:rFonts w:ascii="Arial" w:hAnsi="Arial"/>
        </w:rPr>
      </w:pPr>
      <w:r>
        <w:rPr>
          <w:rFonts w:ascii="Arial" w:hAnsi="Arial"/>
        </w:rPr>
        <w:t>(a)</w:t>
      </w:r>
      <w:r>
        <w:rPr>
          <w:rFonts w:ascii="Arial" w:hAnsi="Arial"/>
        </w:rPr>
        <w:tab/>
        <w:t>A</w:t>
      </w:r>
      <w:r w:rsidR="00FA30C4" w:rsidRPr="00C3320D">
        <w:rPr>
          <w:rFonts w:ascii="Arial" w:hAnsi="Arial"/>
        </w:rPr>
        <w:t xml:space="preserve">nd that breach is not capable of being remedied; or </w:t>
      </w:r>
    </w:p>
    <w:p w14:paraId="376D68B1" w14:textId="225C55CB"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r>
      <w:r w:rsidR="00CE1442" w:rsidRPr="00C3320D">
        <w:rPr>
          <w:rFonts w:ascii="Arial" w:hAnsi="Arial"/>
        </w:rPr>
        <w:t>Where</w:t>
      </w:r>
      <w:r w:rsidRPr="00C3320D">
        <w:rPr>
          <w:rFonts w:ascii="Arial" w:hAnsi="Arial"/>
        </w:rPr>
        <w:t xml:space="preserv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4A095C8B" w:rsidR="00FA30C4" w:rsidRPr="00C3320D" w:rsidRDefault="00FA30C4" w:rsidP="00D40F55">
      <w:pPr>
        <w:pStyle w:val="GPSL2numberedclause"/>
        <w:rPr>
          <w:rFonts w:ascii="Arial" w:hAnsi="Arial"/>
        </w:rPr>
      </w:pPr>
      <w:r w:rsidRPr="00C3320D">
        <w:rPr>
          <w:rFonts w:ascii="Arial" w:hAnsi="Arial"/>
        </w:rPr>
        <w:t xml:space="preserve">If the Supplier is </w:t>
      </w:r>
      <w:r w:rsidR="00CE1442" w:rsidRPr="00C3320D">
        <w:rPr>
          <w:rFonts w:ascii="Arial" w:hAnsi="Arial"/>
        </w:rPr>
        <w:t>re-joining</w:t>
      </w:r>
      <w:r w:rsidRPr="00C3320D">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w:t>
      </w:r>
      <w:r w:rsidRPr="00C3320D">
        <w:rPr>
          <w:rFonts w:ascii="Arial" w:hAnsi="Arial"/>
        </w:rPr>
        <w:lastRenderedPageBreak/>
        <w:t>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8FF3AC3"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r w:rsidR="00CE1442">
        <w:rPr>
          <w:rFonts w:ascii="Arial" w:hAnsi="Arial"/>
        </w:rPr>
        <w:br/>
      </w:r>
      <w:r w:rsidR="00CE1442">
        <w:rPr>
          <w:rFonts w:ascii="Arial" w:hAnsi="Arial"/>
        </w:rPr>
        <w:br/>
      </w:r>
      <w:r w:rsidR="00CE1442">
        <w:rPr>
          <w:rFonts w:ascii="Arial" w:hAnsi="Arial"/>
        </w:rPr>
        <w:br/>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AFE40A3" w:rsidR="00FA30C4" w:rsidRPr="00C3320D" w:rsidRDefault="00CE1442" w:rsidP="00D40F55">
      <w:pPr>
        <w:pStyle w:val="GPSL2numberedclause"/>
        <w:rPr>
          <w:rFonts w:ascii="Arial" w:hAnsi="Arial"/>
        </w:rPr>
      </w:pPr>
      <w:r>
        <w:rPr>
          <w:rFonts w:ascii="Arial" w:hAnsi="Arial"/>
        </w:rPr>
        <w:t>T</w:t>
      </w:r>
      <w:r w:rsidR="00FA30C4" w:rsidRPr="00C3320D">
        <w:rPr>
          <w:rFonts w:ascii="Arial" w:hAnsi="Arial"/>
        </w:rPr>
        <w:t>o provide all information which the other Party may reasonably request concerning matters (</w:t>
      </w:r>
      <w:proofErr w:type="spellStart"/>
      <w:r w:rsidR="00FA30C4" w:rsidRPr="00C3320D">
        <w:rPr>
          <w:rFonts w:ascii="Arial" w:hAnsi="Arial"/>
        </w:rPr>
        <w:t>i</w:t>
      </w:r>
      <w:proofErr w:type="spellEnd"/>
      <w:r w:rsidR="00FA30C4" w:rsidRPr="00C3320D">
        <w:rPr>
          <w:rFonts w:ascii="Arial" w:hAnsi="Arial"/>
        </w:rPr>
        <w:t>) referred to in this Annex and (ii) set out in the Admission Agreement, and to supply the information as expeditiously as possible; and</w:t>
      </w:r>
    </w:p>
    <w:p w14:paraId="27163EF4" w14:textId="726512EA" w:rsidR="00FA30C4" w:rsidRPr="00C3320D" w:rsidRDefault="00CE1442" w:rsidP="00D40F55">
      <w:pPr>
        <w:pStyle w:val="GPSL2numberedclause"/>
        <w:rPr>
          <w:rFonts w:ascii="Arial" w:hAnsi="Arial"/>
        </w:rPr>
      </w:pPr>
      <w:r w:rsidRPr="00C3320D">
        <w:rPr>
          <w:rFonts w:ascii="Arial" w:hAnsi="Arial"/>
        </w:rPr>
        <w:t>Not</w:t>
      </w:r>
      <w:r w:rsidR="00FA30C4"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0D05D0B9" w:rsidR="00FA30C4" w:rsidRPr="00C3320D" w:rsidRDefault="00CE1442" w:rsidP="00D40F55">
      <w:pPr>
        <w:pStyle w:val="GPSL2numberedclause"/>
        <w:rPr>
          <w:rFonts w:ascii="Arial" w:hAnsi="Arial"/>
        </w:rPr>
      </w:pPr>
      <w:r>
        <w:rPr>
          <w:rFonts w:ascii="Arial" w:hAnsi="Arial"/>
        </w:rPr>
        <w:t>N</w:t>
      </w:r>
      <w:r w:rsidR="00FA30C4" w:rsidRPr="00C3320D">
        <w:rPr>
          <w:rFonts w:ascii="Arial" w:hAnsi="Arial"/>
        </w:rPr>
        <w:t xml:space="preserve">ot adversely affect pension rights accrued by any  Fair Deal Employee in the period ending on the Service Transfer Date; </w:t>
      </w:r>
    </w:p>
    <w:p w14:paraId="366E6A70" w14:textId="2C4F3F23" w:rsidR="00FA30C4" w:rsidRPr="00C3320D" w:rsidRDefault="00CE1442" w:rsidP="00D40F55">
      <w:pPr>
        <w:pStyle w:val="GPSL2numberedclause"/>
        <w:rPr>
          <w:rFonts w:ascii="Arial" w:hAnsi="Arial"/>
        </w:rPr>
      </w:pPr>
      <w:r>
        <w:rPr>
          <w:rFonts w:ascii="Arial" w:hAnsi="Arial"/>
        </w:rPr>
        <w:t>P</w:t>
      </w:r>
      <w:r w:rsidR="00FA30C4" w:rsidRPr="00C3320D">
        <w:rPr>
          <w:rFonts w:ascii="Arial" w:hAnsi="Arial"/>
        </w:rPr>
        <w:t>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6A5CC6A6" w:rsidR="00FA30C4" w:rsidRPr="00C3320D" w:rsidRDefault="00CE1442" w:rsidP="00D40F55">
      <w:pPr>
        <w:pStyle w:val="GPSL2numberedclause"/>
        <w:rPr>
          <w:rFonts w:ascii="Arial" w:hAnsi="Arial"/>
        </w:rPr>
      </w:pPr>
      <w:r>
        <w:rPr>
          <w:rFonts w:ascii="Arial" w:hAnsi="Arial"/>
        </w:rPr>
        <w:t>F</w:t>
      </w:r>
      <w:r w:rsidR="00FA30C4" w:rsidRPr="00C3320D">
        <w:rPr>
          <w:rFonts w:ascii="Arial" w:hAnsi="Arial"/>
        </w:rPr>
        <w:t xml:space="preserve">or the applicable period either </w:t>
      </w:r>
    </w:p>
    <w:p w14:paraId="334890AE" w14:textId="4DC15598" w:rsidR="00FA30C4" w:rsidRPr="00C3320D" w:rsidRDefault="00CE1442" w:rsidP="00D40F55">
      <w:pPr>
        <w:pStyle w:val="GPSL3numberedclause"/>
        <w:rPr>
          <w:rFonts w:ascii="Arial" w:hAnsi="Arial"/>
        </w:rPr>
      </w:pPr>
      <w:r>
        <w:rPr>
          <w:rFonts w:ascii="Arial" w:hAnsi="Arial"/>
        </w:rPr>
        <w:t>A</w:t>
      </w:r>
      <w:r w:rsidR="00FA30C4" w:rsidRPr="00C3320D">
        <w:rPr>
          <w:rFonts w:ascii="Arial" w:hAnsi="Arial"/>
        </w:rPr>
        <w:t xml:space="preserve">fter notice (for whatever reason) is given, in accordance with the other provisions of this </w:t>
      </w:r>
      <w:r w:rsidR="000407CD" w:rsidRPr="00C3320D">
        <w:rPr>
          <w:rFonts w:ascii="Arial" w:hAnsi="Arial"/>
        </w:rPr>
        <w:t xml:space="preserve">Legal Services </w:t>
      </w:r>
      <w:r w:rsidR="00FA30C4" w:rsidRPr="00C3320D">
        <w:rPr>
          <w:rFonts w:ascii="Arial" w:hAnsi="Arial"/>
        </w:rPr>
        <w:t>Contract, to terminate the Admission Agreement or any part of the Ordered Panel Services; or</w:t>
      </w:r>
    </w:p>
    <w:p w14:paraId="03C14362" w14:textId="11F85CBC" w:rsidR="00FA30C4" w:rsidRPr="00CE1442" w:rsidRDefault="00CE1442" w:rsidP="00CE1442">
      <w:pPr>
        <w:pStyle w:val="GPSL3numberedclause"/>
        <w:rPr>
          <w:rFonts w:ascii="Arial" w:hAnsi="Arial"/>
        </w:rPr>
      </w:pPr>
      <w:r>
        <w:rPr>
          <w:rFonts w:ascii="Arial" w:hAnsi="Arial"/>
        </w:rPr>
        <w:t>A</w:t>
      </w:r>
      <w:r w:rsidR="00FA30C4" w:rsidRPr="00C3320D">
        <w:rPr>
          <w:rFonts w:ascii="Arial" w:hAnsi="Arial"/>
        </w:rPr>
        <w:t xml:space="preserve">fter the date which is two (2) years prior to the date of expiry of this </w:t>
      </w:r>
      <w:r w:rsidR="000407CD" w:rsidRPr="00C3320D">
        <w:rPr>
          <w:rFonts w:ascii="Arial" w:hAnsi="Arial"/>
        </w:rPr>
        <w:t xml:space="preserve">Legal Services </w:t>
      </w:r>
      <w:r w:rsidR="00FA30C4" w:rsidRPr="00C3320D">
        <w:rPr>
          <w:rFonts w:ascii="Arial" w:hAnsi="Arial"/>
        </w:rPr>
        <w:t>Contract</w:t>
      </w:r>
      <w:r w:rsidR="00FA30C4" w:rsidRPr="00CE1442">
        <w:rPr>
          <w:rFonts w:ascii="Arial" w:hAnsi="Arial"/>
        </w:rPr>
        <w:t>,</w:t>
      </w:r>
      <w:r w:rsidRPr="00CE1442">
        <w:rPr>
          <w:rFonts w:ascii="Arial" w:hAnsi="Arial"/>
        </w:rPr>
        <w:t xml:space="preserve"> </w:t>
      </w:r>
      <w:r w:rsidR="00FA30C4" w:rsidRPr="00CE1442">
        <w:rPr>
          <w:rFonts w:ascii="Arial" w:hAnsi="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r w:rsidR="00FA30C4" w:rsidRPr="00CE1442">
        <w:t xml:space="preserve">.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066AAB61"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r w:rsidR="00CE1442" w:rsidRPr="00C3320D">
        <w:rPr>
          <w:rFonts w:cs="Arial"/>
          <w:szCs w:val="22"/>
          <w:lang w:eastAsia="zh-CN"/>
        </w:rPr>
        <w:t>Fully</w:t>
      </w:r>
      <w:r w:rsidRPr="00C3320D">
        <w:rPr>
          <w:rFonts w:cs="Arial"/>
          <w:szCs w:val="22"/>
          <w:lang w:eastAsia="zh-CN"/>
        </w:rPr>
        <w:t xml:space="preserve"> fund any such broadly comparable pension scheme </w:t>
      </w:r>
      <w:r w:rsidR="00CE1442" w:rsidRPr="00C3320D">
        <w:rPr>
          <w:rFonts w:cs="Arial"/>
          <w:szCs w:val="22"/>
          <w:lang w:eastAsia="zh-CN"/>
        </w:rPr>
        <w:t>in accordance</w:t>
      </w:r>
      <w:r w:rsidRPr="00C3320D">
        <w:rPr>
          <w:rFonts w:cs="Arial"/>
          <w:szCs w:val="22"/>
          <w:lang w:eastAsia="zh-CN"/>
        </w:rPr>
        <w:t xml:space="preserve"> with the funding requirements set by that broadly comparable pension scheme’s actuary or by the Government Actuary’s Department;</w:t>
      </w:r>
    </w:p>
    <w:p w14:paraId="66272320" w14:textId="5D0E577F" w:rsidR="00FA30C4" w:rsidRPr="00C3320D" w:rsidRDefault="00CE1442" w:rsidP="00D40F55">
      <w:pPr>
        <w:spacing w:before="120" w:after="120" w:line="240" w:lineRule="auto"/>
        <w:ind w:left="2154" w:hanging="1020"/>
        <w:rPr>
          <w:rFonts w:cs="Arial"/>
          <w:szCs w:val="22"/>
          <w:lang w:eastAsia="zh-CN"/>
        </w:rPr>
      </w:pPr>
      <w:r>
        <w:rPr>
          <w:rFonts w:cs="Arial"/>
          <w:szCs w:val="22"/>
          <w:lang w:eastAsia="zh-CN"/>
        </w:rPr>
        <w:t>8.1.2</w:t>
      </w:r>
      <w:r>
        <w:rPr>
          <w:rFonts w:cs="Arial"/>
          <w:szCs w:val="22"/>
          <w:lang w:eastAsia="zh-CN"/>
        </w:rPr>
        <w:tab/>
        <w:t>I</w:t>
      </w:r>
      <w:r w:rsidR="00FA30C4" w:rsidRPr="00C3320D">
        <w:rPr>
          <w:rFonts w:cs="Arial"/>
          <w:szCs w:val="22"/>
          <w:lang w:eastAsia="zh-CN"/>
        </w:rPr>
        <w:t>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4402EDF4" w:rsidR="00FA30C4" w:rsidRPr="00C3320D" w:rsidRDefault="00CE1442" w:rsidP="00D40F55">
      <w:pPr>
        <w:spacing w:before="120" w:after="120" w:line="240" w:lineRule="auto"/>
        <w:ind w:left="2154" w:hanging="1020"/>
        <w:rPr>
          <w:rFonts w:cs="Arial"/>
          <w:szCs w:val="22"/>
          <w:lang w:eastAsia="zh-CN"/>
        </w:rPr>
      </w:pPr>
      <w:r>
        <w:rPr>
          <w:rFonts w:cs="Arial"/>
          <w:szCs w:val="22"/>
          <w:lang w:eastAsia="zh-CN"/>
        </w:rPr>
        <w:t>8.1.3</w:t>
      </w:r>
      <w:r>
        <w:rPr>
          <w:rFonts w:cs="Arial"/>
          <w:szCs w:val="22"/>
          <w:lang w:eastAsia="zh-CN"/>
        </w:rPr>
        <w:tab/>
        <w:t>A</w:t>
      </w:r>
      <w:r w:rsidR="00FA30C4" w:rsidRPr="00C3320D">
        <w:rPr>
          <w:rFonts w:cs="Arial"/>
          <w:szCs w:val="22"/>
          <w:lang w:eastAsia="zh-CN"/>
        </w:rPr>
        <w:t xml:space="preserve">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w:t>
      </w:r>
      <w:r w:rsidR="00FA30C4" w:rsidRPr="00C3320D">
        <w:rPr>
          <w:rFonts w:cs="Arial"/>
          <w:szCs w:val="22"/>
          <w:lang w:eastAsia="zh-CN"/>
        </w:rPr>
        <w:lastRenderedPageBreak/>
        <w:t>by the Schemes to fund day for day service ("the Shortfall"), the Supplier agrees to pay the Shortfall to the Schemes;  and</w:t>
      </w:r>
    </w:p>
    <w:p w14:paraId="02B686BE" w14:textId="2FF5DF00" w:rsidR="00FA30C4" w:rsidRPr="00CE1442" w:rsidRDefault="00FA30C4" w:rsidP="00CE1442">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r>
      <w:r w:rsidR="00CE1442" w:rsidRPr="00C3320D">
        <w:rPr>
          <w:rFonts w:cs="Arial"/>
          <w:szCs w:val="22"/>
          <w:lang w:eastAsia="zh-CN"/>
        </w:rPr>
        <w:t>Indemnify</w:t>
      </w:r>
      <w:r w:rsidRPr="00C3320D">
        <w:rPr>
          <w:rFonts w:cs="Arial"/>
          <w:szCs w:val="22"/>
          <w:lang w:eastAsia="zh-CN"/>
        </w:rPr>
        <w:t xml:space="preserve"> the Customer on demand for any failure to pay the Shortfall as requir</w:t>
      </w:r>
      <w:r w:rsidR="00CE1442">
        <w:rPr>
          <w:rFonts w:cs="Arial"/>
          <w:szCs w:val="22"/>
          <w:lang w:eastAsia="zh-CN"/>
        </w:rPr>
        <w:t>ed under Paragraph 8.1.3 above.</w:t>
      </w:r>
      <w:r w:rsidR="00CE1442">
        <w:rPr>
          <w:rFonts w:cs="Arial"/>
          <w:szCs w:val="22"/>
          <w:lang w:eastAsia="zh-CN"/>
        </w:rPr>
        <w:br/>
      </w: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0678CD68"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r w:rsidR="00CE1442">
        <w:rPr>
          <w:rFonts w:ascii="Arial" w:hAnsi="Arial" w:cs="Arial"/>
        </w:rPr>
        <w:br/>
      </w:r>
    </w:p>
    <w:p w14:paraId="75FFBCCD"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60847734"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62CDCD36"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060FA96D" w:rsidR="00FA30C4" w:rsidRPr="00C3320D" w:rsidRDefault="00CE1442" w:rsidP="00D40F55">
      <w:pPr>
        <w:pStyle w:val="GPSL3numberedclause"/>
        <w:rPr>
          <w:rFonts w:ascii="Arial" w:hAnsi="Arial"/>
        </w:rPr>
      </w:pPr>
      <w:r>
        <w:rPr>
          <w:rFonts w:ascii="Arial" w:hAnsi="Arial"/>
        </w:rPr>
        <w:t>N</w:t>
      </w:r>
      <w:r w:rsidR="00FA30C4" w:rsidRPr="00C3320D">
        <w:rPr>
          <w:rFonts w:ascii="Arial" w:hAnsi="Arial"/>
        </w:rPr>
        <w:t xml:space="preserve">o such offer of employment has been made; </w:t>
      </w:r>
    </w:p>
    <w:p w14:paraId="6490E95A" w14:textId="2F61254A" w:rsidR="00FA30C4" w:rsidRPr="00C3320D" w:rsidRDefault="00CE1442" w:rsidP="00D40F55">
      <w:pPr>
        <w:pStyle w:val="GPSL3numberedclause"/>
        <w:rPr>
          <w:rFonts w:ascii="Arial" w:hAnsi="Arial"/>
        </w:rPr>
      </w:pPr>
      <w:r>
        <w:rPr>
          <w:rFonts w:ascii="Arial" w:hAnsi="Arial"/>
        </w:rPr>
        <w:t>S</w:t>
      </w:r>
      <w:r w:rsidR="00FA30C4" w:rsidRPr="00C3320D">
        <w:rPr>
          <w:rFonts w:ascii="Arial" w:hAnsi="Arial"/>
        </w:rPr>
        <w:t>uch offer has been made but not accepted; or</w:t>
      </w:r>
    </w:p>
    <w:p w14:paraId="26550C9F" w14:textId="032C54C2"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he situation has not otherwise been resolved,</w:t>
      </w:r>
    </w:p>
    <w:p w14:paraId="27D1EAF5" w14:textId="11F1F5DC" w:rsidR="00FA30C4" w:rsidRPr="00C3320D" w:rsidRDefault="00CE1442" w:rsidP="00D40F55">
      <w:pPr>
        <w:pStyle w:val="GPSL2Indent"/>
        <w:ind w:left="1134"/>
        <w:rPr>
          <w:rFonts w:ascii="Arial" w:hAnsi="Arial"/>
        </w:rPr>
      </w:pPr>
      <w:r w:rsidRPr="00C3320D">
        <w:rPr>
          <w:rFonts w:ascii="Arial" w:hAnsi="Arial"/>
        </w:rPr>
        <w:t>The</w:t>
      </w:r>
      <w:r w:rsidR="00FA30C4" w:rsidRPr="00C3320D">
        <w:rPr>
          <w:rFonts w:ascii="Arial" w:hAnsi="Arial"/>
        </w:rPr>
        <w:t xml:space="preserv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the relevant Sub-Contractor acting in accordance with the provisions of Paragraphs 1.2 to 1.4 and in accordance with all applicable employment </w:t>
      </w:r>
      <w:r w:rsidRPr="00C3320D">
        <w:rPr>
          <w:rFonts w:ascii="Arial" w:hAnsi="Arial"/>
        </w:rPr>
        <w:lastRenderedPageBreak/>
        <w:t>procedures set out in applicable Law and subject also to Paragraph 2.4, the Customer shall:</w:t>
      </w:r>
    </w:p>
    <w:p w14:paraId="11C998AE" w14:textId="466E1109" w:rsidR="00FA30C4" w:rsidRPr="00C3320D" w:rsidRDefault="00CE1442" w:rsidP="00D40F55">
      <w:pPr>
        <w:pStyle w:val="GPSL3numberedclause"/>
        <w:rPr>
          <w:rFonts w:ascii="Arial" w:hAnsi="Arial"/>
        </w:rPr>
      </w:pPr>
      <w:r>
        <w:rPr>
          <w:rFonts w:ascii="Arial" w:hAnsi="Arial"/>
        </w:rPr>
        <w:t>I</w:t>
      </w:r>
      <w:r w:rsidR="00FA30C4" w:rsidRPr="00C3320D">
        <w:rPr>
          <w:rFonts w:ascii="Arial" w:hAnsi="Arial"/>
        </w:rPr>
        <w:t xml:space="preserve">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4A451284" w:rsidR="00FA30C4" w:rsidRPr="00C3320D" w:rsidRDefault="00CE1442" w:rsidP="00D40F55">
      <w:pPr>
        <w:pStyle w:val="GPSL3numberedclause"/>
        <w:rPr>
          <w:rFonts w:ascii="Arial" w:hAnsi="Arial"/>
        </w:rPr>
      </w:pPr>
      <w:r>
        <w:rPr>
          <w:rFonts w:ascii="Arial" w:hAnsi="Arial"/>
        </w:rPr>
        <w:t>S</w:t>
      </w:r>
      <w:r w:rsidR="00FA30C4" w:rsidRPr="00C3320D">
        <w:rPr>
          <w:rFonts w:ascii="Arial" w:hAnsi="Arial"/>
        </w:rPr>
        <w:t>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081AF752" w:rsidR="00FA30C4" w:rsidRPr="00C3320D" w:rsidRDefault="00CE1442" w:rsidP="00D40F55">
      <w:pPr>
        <w:pStyle w:val="GPSL3numberedclause"/>
        <w:rPr>
          <w:rFonts w:ascii="Arial" w:hAnsi="Arial"/>
        </w:rPr>
      </w:pPr>
      <w:r>
        <w:rPr>
          <w:rFonts w:ascii="Arial" w:hAnsi="Arial"/>
        </w:rPr>
        <w:t>S</w:t>
      </w:r>
      <w:r w:rsidR="00FA30C4" w:rsidRPr="00C3320D">
        <w:rPr>
          <w:rFonts w:ascii="Arial" w:hAnsi="Arial"/>
        </w:rPr>
        <w:t>hall not apply to:</w:t>
      </w:r>
    </w:p>
    <w:p w14:paraId="63E78085" w14:textId="39288464" w:rsidR="00FA30C4" w:rsidRPr="00C3320D" w:rsidRDefault="00CE1442" w:rsidP="00D40F55">
      <w:pPr>
        <w:pStyle w:val="GPSL4numberedclause"/>
        <w:rPr>
          <w:rFonts w:ascii="Arial" w:hAnsi="Arial"/>
          <w:szCs w:val="22"/>
        </w:rPr>
      </w:pPr>
      <w:r>
        <w:rPr>
          <w:rFonts w:ascii="Arial" w:hAnsi="Arial"/>
          <w:szCs w:val="22"/>
        </w:rPr>
        <w:t>An</w:t>
      </w:r>
      <w:r w:rsidR="00FA30C4" w:rsidRPr="00C3320D">
        <w:rPr>
          <w:rFonts w:ascii="Arial" w:hAnsi="Arial"/>
          <w:szCs w:val="22"/>
        </w:rPr>
        <w:t>y claim for:</w:t>
      </w:r>
    </w:p>
    <w:p w14:paraId="433A5D10" w14:textId="5AA53766" w:rsidR="00FA30C4" w:rsidRPr="00C3320D" w:rsidRDefault="00CE1442" w:rsidP="00D40F55">
      <w:pPr>
        <w:pStyle w:val="GPSL5numberedclause"/>
        <w:tabs>
          <w:tab w:val="clear" w:pos="3600"/>
        </w:tabs>
        <w:rPr>
          <w:rFonts w:ascii="Arial" w:hAnsi="Arial"/>
          <w:szCs w:val="22"/>
        </w:rPr>
      </w:pPr>
      <w:r>
        <w:rPr>
          <w:rFonts w:ascii="Arial" w:hAnsi="Arial"/>
          <w:szCs w:val="22"/>
        </w:rPr>
        <w:t>Di</w:t>
      </w:r>
      <w:r w:rsidR="00FA30C4" w:rsidRPr="00C3320D">
        <w:rPr>
          <w:rFonts w:ascii="Arial" w:hAnsi="Arial"/>
          <w:szCs w:val="22"/>
        </w:rPr>
        <w:t>scrimination, including on the grounds of sex, race, disability, age, gender reassignment, marriage or civil partnership, pregnancy and maternity or sexual orientation, religion or belief; or</w:t>
      </w:r>
    </w:p>
    <w:p w14:paraId="3110F41F" w14:textId="4FEEEA0D" w:rsidR="00FA30C4" w:rsidRPr="00C3320D" w:rsidRDefault="00CE1442" w:rsidP="00D40F55">
      <w:pPr>
        <w:pStyle w:val="GPSL5numberedclause"/>
        <w:tabs>
          <w:tab w:val="clear" w:pos="3600"/>
        </w:tabs>
        <w:rPr>
          <w:rFonts w:ascii="Arial" w:hAnsi="Arial"/>
          <w:szCs w:val="22"/>
        </w:rPr>
      </w:pPr>
      <w:r>
        <w:rPr>
          <w:rFonts w:ascii="Arial" w:hAnsi="Arial"/>
          <w:szCs w:val="22"/>
        </w:rPr>
        <w:t>E</w:t>
      </w:r>
      <w:r w:rsidR="00FA30C4" w:rsidRPr="00C3320D">
        <w:rPr>
          <w:rFonts w:ascii="Arial" w:hAnsi="Arial"/>
          <w:szCs w:val="22"/>
        </w:rPr>
        <w:t>qual pay or compensation for less favourable treatment of part-time workers or fixed-term employees,</w:t>
      </w:r>
    </w:p>
    <w:p w14:paraId="727223C6" w14:textId="5FEB1BE9" w:rsidR="00FA30C4" w:rsidRPr="00C3320D" w:rsidRDefault="00CE1442" w:rsidP="00D40F55">
      <w:pPr>
        <w:pStyle w:val="GPSL4indent"/>
        <w:rPr>
          <w:rFonts w:ascii="Arial" w:hAnsi="Arial"/>
          <w:szCs w:val="22"/>
        </w:rPr>
      </w:pPr>
      <w:r w:rsidRPr="00C3320D">
        <w:rPr>
          <w:rFonts w:ascii="Arial" w:hAnsi="Arial"/>
          <w:szCs w:val="22"/>
        </w:rPr>
        <w:t>In</w:t>
      </w:r>
      <w:r w:rsidR="00FA30C4" w:rsidRPr="00C3320D">
        <w:rPr>
          <w:rFonts w:ascii="Arial" w:hAnsi="Arial"/>
          <w:szCs w:val="22"/>
        </w:rPr>
        <w:t xml:space="preserve"> any case in relation to any alleged act or omission of the Supplier and/or any Sub-Contractor; or</w:t>
      </w:r>
    </w:p>
    <w:p w14:paraId="1FD34CF5" w14:textId="1C1876B4" w:rsidR="00FA30C4" w:rsidRPr="00C3320D" w:rsidRDefault="00CE1442" w:rsidP="00D40F55">
      <w:pPr>
        <w:pStyle w:val="GPSL4numberedclause"/>
        <w:rPr>
          <w:rFonts w:ascii="Arial" w:hAnsi="Arial"/>
          <w:szCs w:val="22"/>
        </w:rPr>
      </w:pPr>
      <w:r>
        <w:rPr>
          <w:rFonts w:ascii="Arial" w:hAnsi="Arial"/>
          <w:szCs w:val="22"/>
        </w:rPr>
        <w:t>A</w:t>
      </w:r>
      <w:r w:rsidR="00FA30C4" w:rsidRPr="00C3320D">
        <w:rPr>
          <w:rFonts w:ascii="Arial" w:hAnsi="Arial"/>
          <w:szCs w:val="22"/>
        </w:rPr>
        <w:t>ny claim that the termination of employment was unfair because the Supplier and/or any Sub-Contractor neglected to follow a fair dismissal procedure; and</w:t>
      </w:r>
    </w:p>
    <w:p w14:paraId="083C0762" w14:textId="03AEC11E" w:rsidR="00FA30C4" w:rsidRPr="00C3320D" w:rsidRDefault="00CE1442" w:rsidP="00D40F55">
      <w:pPr>
        <w:pStyle w:val="GPSL3numberedclause"/>
        <w:rPr>
          <w:rFonts w:ascii="Arial" w:hAnsi="Arial"/>
        </w:rPr>
      </w:pPr>
      <w:r w:rsidRPr="00C3320D">
        <w:rPr>
          <w:rFonts w:ascii="Arial" w:hAnsi="Arial"/>
        </w:rPr>
        <w:lastRenderedPageBreak/>
        <w:t>Shall</w:t>
      </w:r>
      <w:r w:rsidR="00FA30C4" w:rsidRPr="00C3320D">
        <w:rPr>
          <w:rFonts w:ascii="Arial" w:hAnsi="Arial"/>
        </w:rPr>
        <w:t xml:space="preserve">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75E3671" w14:textId="64269EA1" w:rsidR="00FA30C4" w:rsidRPr="00CE1442" w:rsidRDefault="00FA30C4" w:rsidP="00CE1442">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w:t>
      </w:r>
      <w:r w:rsidR="00CE1442">
        <w:rPr>
          <w:rFonts w:ascii="Arial" w:hAnsi="Arial"/>
        </w:rPr>
        <w:t>es or does not act accordingly.</w:t>
      </w:r>
    </w:p>
    <w:p w14:paraId="645B4589" w14:textId="7CA79C28" w:rsidR="00FA30C4" w:rsidRPr="00C3320D" w:rsidRDefault="00CE1442" w:rsidP="00CE1442">
      <w:pPr>
        <w:pStyle w:val="GPSSchPart"/>
        <w:spacing w:before="120" w:after="120"/>
        <w:rPr>
          <w:rFonts w:ascii="Arial" w:hAnsi="Arial" w:cs="Arial"/>
          <w:bCs/>
        </w:rPr>
      </w:pPr>
      <w:r>
        <w:rPr>
          <w:rFonts w:ascii="Arial" w:hAnsi="Arial" w:cs="Arial"/>
        </w:rPr>
        <w:br/>
      </w:r>
      <w:r w:rsidR="00FA30C4" w:rsidRPr="00C3320D">
        <w:rPr>
          <w:rFonts w:ascii="Arial" w:hAnsi="Arial" w:cs="Arial"/>
        </w:rPr>
        <w:t>PART D</w:t>
      </w:r>
    </w:p>
    <w:p w14:paraId="1C878814" w14:textId="451EAAA9"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r w:rsidR="00CE1442">
        <w:rPr>
          <w:rFonts w:ascii="Arial" w:hAnsi="Arial" w:cs="Arial"/>
        </w:rPr>
        <w:br/>
      </w:r>
    </w:p>
    <w:p w14:paraId="167C2742"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5EF8BC55" w:rsidR="00FA30C4" w:rsidRPr="00C3320D" w:rsidRDefault="00CE1442" w:rsidP="00D40F55">
      <w:pPr>
        <w:pStyle w:val="GPSL3numberedclause"/>
        <w:rPr>
          <w:rFonts w:ascii="Arial" w:hAnsi="Arial"/>
        </w:rPr>
      </w:pPr>
      <w:r>
        <w:rPr>
          <w:rFonts w:ascii="Arial" w:hAnsi="Arial"/>
        </w:rPr>
        <w:t>R</w:t>
      </w:r>
      <w:r w:rsidR="00FA30C4" w:rsidRPr="00C3320D">
        <w:rPr>
          <w:rFonts w:ascii="Arial" w:hAnsi="Arial"/>
        </w:rPr>
        <w:t xml:space="preserve">eceipt of a notification from the Customer of a Service Transfer or intended Service Transfer; </w:t>
      </w:r>
    </w:p>
    <w:p w14:paraId="54E0832C" w14:textId="3A871F38" w:rsidR="00FA30C4" w:rsidRPr="00C3320D" w:rsidRDefault="00CE1442" w:rsidP="00D40F55">
      <w:pPr>
        <w:pStyle w:val="GPSL3numberedclause"/>
        <w:rPr>
          <w:rFonts w:ascii="Arial" w:hAnsi="Arial"/>
        </w:rPr>
      </w:pPr>
      <w:r>
        <w:rPr>
          <w:rFonts w:ascii="Arial" w:hAnsi="Arial"/>
        </w:rPr>
        <w:t>R</w:t>
      </w:r>
      <w:r w:rsidR="00FA30C4" w:rsidRPr="00C3320D">
        <w:rPr>
          <w:rFonts w:ascii="Arial" w:hAnsi="Arial"/>
        </w:rPr>
        <w:t>eceipt of the giving of notice of early termination or any Partial Termination of this</w:t>
      </w:r>
      <w:r w:rsidR="000407CD" w:rsidRPr="00C3320D">
        <w:rPr>
          <w:rFonts w:ascii="Arial" w:hAnsi="Arial"/>
        </w:rPr>
        <w:t xml:space="preserve"> Legal Services</w:t>
      </w:r>
      <w:r w:rsidR="00FA30C4" w:rsidRPr="00C3320D">
        <w:rPr>
          <w:rFonts w:ascii="Arial" w:hAnsi="Arial"/>
        </w:rPr>
        <w:t xml:space="preserve"> Contract; </w:t>
      </w:r>
    </w:p>
    <w:p w14:paraId="44151470" w14:textId="6FEE3A43"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he date which is twelve (12) </w:t>
      </w:r>
      <w:r w:rsidR="000407CD" w:rsidRPr="00C3320D">
        <w:rPr>
          <w:rFonts w:ascii="Arial" w:hAnsi="Arial"/>
        </w:rPr>
        <w:t>M</w:t>
      </w:r>
      <w:r w:rsidR="00FA30C4" w:rsidRPr="00C3320D">
        <w:rPr>
          <w:rFonts w:ascii="Arial" w:hAnsi="Arial"/>
        </w:rPr>
        <w:t>onths before the end of the Term; and</w:t>
      </w:r>
    </w:p>
    <w:p w14:paraId="4AEB5E98" w14:textId="0D6F62A7" w:rsidR="00FA30C4" w:rsidRPr="00CE1442" w:rsidRDefault="00CE1442" w:rsidP="00CE1442">
      <w:pPr>
        <w:pStyle w:val="GPSL3numberedclause"/>
        <w:rPr>
          <w:rFonts w:ascii="Arial" w:hAnsi="Arial"/>
        </w:rPr>
      </w:pPr>
      <w:r>
        <w:rPr>
          <w:rFonts w:ascii="Arial" w:hAnsi="Arial"/>
        </w:rPr>
        <w:t>R</w:t>
      </w:r>
      <w:r w:rsidR="00FA30C4" w:rsidRPr="00C3320D">
        <w:rPr>
          <w:rFonts w:ascii="Arial" w:hAnsi="Arial"/>
        </w:rPr>
        <w:t>eceipt of a written request of the Customer at any time (provided that the Customer shall only be entitled to make one such request in any six (6) </w:t>
      </w:r>
      <w:r w:rsidR="000407CD" w:rsidRPr="00C3320D">
        <w:rPr>
          <w:rFonts w:ascii="Arial" w:hAnsi="Arial"/>
        </w:rPr>
        <w:t>M</w:t>
      </w:r>
      <w:r w:rsidR="00FA30C4" w:rsidRPr="00C3320D">
        <w:rPr>
          <w:rFonts w:ascii="Arial" w:hAnsi="Arial"/>
        </w:rPr>
        <w:t>onth period),</w:t>
      </w:r>
      <w:r>
        <w:rPr>
          <w:rFonts w:ascii="Arial" w:hAnsi="Arial"/>
        </w:rPr>
        <w:t xml:space="preserve"> </w:t>
      </w:r>
      <w:r w:rsidR="00FA30C4" w:rsidRPr="00CE1442">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6A5E86"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he Supplier's Final Supplier Personnel List, which shall identify which of the Supplier Personnel are Transferring Supplier Employees; and</w:t>
      </w:r>
    </w:p>
    <w:p w14:paraId="3FA496D8" w14:textId="4A290C74" w:rsidR="00FA30C4" w:rsidRPr="00C3320D" w:rsidRDefault="00CE1442" w:rsidP="00D40F55">
      <w:pPr>
        <w:pStyle w:val="GPSL3numberedclause"/>
        <w:rPr>
          <w:rFonts w:ascii="Arial" w:hAnsi="Arial"/>
        </w:rPr>
      </w:pPr>
      <w:r w:rsidRPr="00C3320D">
        <w:rPr>
          <w:rFonts w:ascii="Arial" w:hAnsi="Arial"/>
        </w:rPr>
        <w:t>The</w:t>
      </w:r>
      <w:r w:rsidR="00FA30C4" w:rsidRPr="00C3320D">
        <w:rPr>
          <w:rFonts w:ascii="Arial" w:hAnsi="Arial"/>
        </w:rPr>
        <w:t xml:space="preserv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lastRenderedPageBreak/>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6DE6AB47" w:rsidR="00FA30C4" w:rsidRPr="00C3320D" w:rsidRDefault="00CE1442" w:rsidP="00D40F55">
      <w:pPr>
        <w:pStyle w:val="GPSL3numberedclause"/>
        <w:rPr>
          <w:rFonts w:ascii="Arial" w:hAnsi="Arial"/>
        </w:rPr>
      </w:pPr>
      <w:r>
        <w:rPr>
          <w:rFonts w:ascii="Arial" w:hAnsi="Arial"/>
        </w:rPr>
        <w:t>R</w:t>
      </w:r>
      <w:r w:rsidR="00FA30C4" w:rsidRPr="00C3320D">
        <w:rPr>
          <w:rFonts w:ascii="Arial" w:hAnsi="Arial"/>
        </w:rPr>
        <w:t>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1B90D96D" w:rsidR="00FA30C4" w:rsidRPr="00C3320D" w:rsidRDefault="00CE1442" w:rsidP="00D40F55">
      <w:pPr>
        <w:pStyle w:val="GPSL3numberedclause"/>
        <w:rPr>
          <w:rFonts w:ascii="Arial" w:hAnsi="Arial"/>
        </w:rPr>
      </w:pPr>
      <w:r>
        <w:rPr>
          <w:rFonts w:ascii="Arial" w:hAnsi="Arial"/>
        </w:rPr>
        <w:t>M</w:t>
      </w:r>
      <w:r w:rsidR="00FA30C4" w:rsidRPr="00C3320D">
        <w:rPr>
          <w:rFonts w:ascii="Arial" w:hAnsi="Arial"/>
        </w:rPr>
        <w:t xml:space="preserve">ake, promise, propose, permit or implement any material changes to the terms and conditions of employment of the Supplier Personnel (including any payments connected with the termination of employment); </w:t>
      </w:r>
    </w:p>
    <w:p w14:paraId="4CE2D1EE" w14:textId="3FE9F030" w:rsidR="00FA30C4" w:rsidRPr="00C3320D" w:rsidRDefault="00CE1442" w:rsidP="00D40F55">
      <w:pPr>
        <w:pStyle w:val="GPSL3numberedclause"/>
        <w:rPr>
          <w:rFonts w:ascii="Arial" w:hAnsi="Arial"/>
        </w:rPr>
      </w:pPr>
      <w:r>
        <w:rPr>
          <w:rFonts w:ascii="Arial" w:hAnsi="Arial"/>
        </w:rPr>
        <w:t>I</w:t>
      </w:r>
      <w:r w:rsidR="00FA30C4" w:rsidRPr="00C3320D">
        <w:rPr>
          <w:rFonts w:ascii="Arial" w:hAnsi="Arial"/>
        </w:rPr>
        <w:t>ncrease the proportion of working time spent on the Ordered Panel Services (or the relevant part of the Ordered Panel Services) by any of the Supplier Personnel save for fulfilling assignments and projects previously scheduled and agreed;</w:t>
      </w:r>
    </w:p>
    <w:p w14:paraId="349C7280" w14:textId="5DF35A94" w:rsidR="00FA30C4" w:rsidRPr="00C3320D" w:rsidRDefault="00CE1442" w:rsidP="00D40F55">
      <w:pPr>
        <w:pStyle w:val="GPSL3numberedclause"/>
        <w:rPr>
          <w:rFonts w:ascii="Arial" w:hAnsi="Arial"/>
        </w:rPr>
      </w:pPr>
      <w:r>
        <w:rPr>
          <w:rFonts w:ascii="Arial" w:hAnsi="Arial"/>
        </w:rPr>
        <w:t>I</w:t>
      </w:r>
      <w:r w:rsidR="00FA30C4" w:rsidRPr="00C3320D">
        <w:rPr>
          <w:rFonts w:ascii="Arial" w:hAnsi="Arial"/>
        </w:rPr>
        <w:t xml:space="preserve">ntroduce any new contractual or customary practice concerning the making of any lump sum payment on the termination of employment of any employees listed on the Supplier's Provisional Supplier Personnel List; </w:t>
      </w:r>
    </w:p>
    <w:p w14:paraId="70E16693" w14:textId="3F794950" w:rsidR="00FA30C4" w:rsidRPr="00C3320D" w:rsidRDefault="00CE1442" w:rsidP="00D40F55">
      <w:pPr>
        <w:pStyle w:val="GPSL3numberedclause"/>
        <w:rPr>
          <w:rFonts w:ascii="Arial" w:hAnsi="Arial"/>
        </w:rPr>
      </w:pPr>
      <w:r>
        <w:rPr>
          <w:rFonts w:ascii="Arial" w:hAnsi="Arial"/>
        </w:rPr>
        <w:t>I</w:t>
      </w:r>
      <w:r w:rsidR="00FA30C4" w:rsidRPr="00C3320D">
        <w:rPr>
          <w:rFonts w:ascii="Arial" w:hAnsi="Arial"/>
        </w:rPr>
        <w:t>ncrease or reduce the total number of employees so engaged, or deploy any other person to perform the Ordered Panel Services (or the relevant part of the Ordered Panel Services); or</w:t>
      </w:r>
    </w:p>
    <w:p w14:paraId="48FB9D6C" w14:textId="27FCB259" w:rsidR="00FA30C4" w:rsidRPr="00CE1442" w:rsidRDefault="00CE1442" w:rsidP="00CE1442">
      <w:pPr>
        <w:pStyle w:val="GPSL3numberedclause"/>
        <w:rPr>
          <w:rFonts w:ascii="Arial" w:hAnsi="Arial"/>
        </w:rPr>
      </w:pPr>
      <w:r>
        <w:rPr>
          <w:rFonts w:ascii="Arial" w:hAnsi="Arial"/>
        </w:rPr>
        <w:t>T</w:t>
      </w:r>
      <w:r w:rsidR="00FA30C4" w:rsidRPr="00C3320D">
        <w:rPr>
          <w:rFonts w:ascii="Arial" w:hAnsi="Arial"/>
        </w:rPr>
        <w:t>erminate or give notice to terminate the employment or contracts of any persons on the Supplier's Provisional Supplier Personnel List save by due disciplinary process,</w:t>
      </w:r>
      <w:r>
        <w:rPr>
          <w:rFonts w:ascii="Arial" w:hAnsi="Arial"/>
        </w:rPr>
        <w:t xml:space="preserve"> </w:t>
      </w:r>
      <w:r w:rsidR="00FA30C4" w:rsidRPr="00CE1442">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19661D36"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he numbers of employees engaged in providing the Ordered Panel Services;</w:t>
      </w:r>
    </w:p>
    <w:p w14:paraId="58C1FB83" w14:textId="00EE1C08"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 xml:space="preserve">he percentage of time spent by each employee engaged in providing the Ordered Panel Services; </w:t>
      </w:r>
    </w:p>
    <w:p w14:paraId="24DAC1CF" w14:textId="67651CDC" w:rsidR="00FA30C4" w:rsidRPr="00C3320D" w:rsidRDefault="00CE1442" w:rsidP="00D40F55">
      <w:pPr>
        <w:pStyle w:val="GPSL3numberedclause"/>
        <w:rPr>
          <w:rFonts w:ascii="Arial" w:hAnsi="Arial"/>
        </w:rPr>
      </w:pPr>
      <w:r>
        <w:rPr>
          <w:rFonts w:ascii="Arial" w:hAnsi="Arial"/>
        </w:rPr>
        <w:t>T</w:t>
      </w:r>
      <w:r w:rsidR="00FA30C4" w:rsidRPr="00C3320D">
        <w:rPr>
          <w:rFonts w:ascii="Arial" w:hAnsi="Arial"/>
        </w:rPr>
        <w: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050B5828" w:rsidR="00FA30C4" w:rsidRPr="00C3320D" w:rsidRDefault="00CE1442" w:rsidP="00D40F55">
      <w:pPr>
        <w:pStyle w:val="GPSL3numberedclause"/>
        <w:rPr>
          <w:rFonts w:ascii="Arial" w:hAnsi="Arial"/>
        </w:rPr>
      </w:pPr>
      <w:r w:rsidRPr="00C3320D">
        <w:rPr>
          <w:rFonts w:ascii="Arial" w:hAnsi="Arial"/>
        </w:rPr>
        <w:lastRenderedPageBreak/>
        <w:t>A</w:t>
      </w:r>
      <w:r w:rsidR="00FA30C4" w:rsidRPr="00C3320D">
        <w:rPr>
          <w:rFonts w:ascii="Arial" w:hAnsi="Arial"/>
        </w:rPr>
        <w:t xml:space="preserve">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375CF56E" w:rsidR="00FA30C4" w:rsidRPr="00C3320D" w:rsidRDefault="005C11C7" w:rsidP="00D40F55">
      <w:pPr>
        <w:pStyle w:val="GPSL3numberedclause"/>
        <w:rPr>
          <w:rFonts w:ascii="Arial" w:hAnsi="Arial"/>
        </w:rPr>
      </w:pPr>
      <w:r w:rsidRPr="00C3320D">
        <w:rPr>
          <w:rFonts w:ascii="Arial" w:hAnsi="Arial"/>
        </w:rPr>
        <w:t>The most recent month's copy pay slip data;</w:t>
      </w:r>
    </w:p>
    <w:p w14:paraId="1A350F81" w14:textId="327A11B7" w:rsidR="00FA30C4" w:rsidRPr="00C3320D" w:rsidRDefault="005C11C7" w:rsidP="00D40F55">
      <w:pPr>
        <w:pStyle w:val="GPSL3numberedclause"/>
        <w:rPr>
          <w:rFonts w:ascii="Arial" w:hAnsi="Arial"/>
        </w:rPr>
      </w:pPr>
      <w:r w:rsidRPr="00C3320D">
        <w:rPr>
          <w:rFonts w:ascii="Arial" w:hAnsi="Arial"/>
        </w:rPr>
        <w:t>Details of cumulative pay for tax and pension purposes;</w:t>
      </w:r>
    </w:p>
    <w:p w14:paraId="00A0798C" w14:textId="6226E699" w:rsidR="00FA30C4" w:rsidRPr="00C3320D" w:rsidRDefault="005C11C7" w:rsidP="00D40F55">
      <w:pPr>
        <w:pStyle w:val="GPSL3numberedclause"/>
        <w:rPr>
          <w:rFonts w:ascii="Arial" w:hAnsi="Arial"/>
        </w:rPr>
      </w:pPr>
      <w:r w:rsidRPr="00C3320D">
        <w:rPr>
          <w:rFonts w:ascii="Arial" w:hAnsi="Arial"/>
        </w:rPr>
        <w:t>Details of cumulative tax paid;</w:t>
      </w:r>
    </w:p>
    <w:p w14:paraId="27638D62" w14:textId="2B7185B7" w:rsidR="00FA30C4" w:rsidRPr="00C3320D" w:rsidRDefault="005C11C7" w:rsidP="00D40F55">
      <w:pPr>
        <w:pStyle w:val="GPSL3numberedclause"/>
        <w:rPr>
          <w:rFonts w:ascii="Arial" w:hAnsi="Arial"/>
        </w:rPr>
      </w:pPr>
      <w:r w:rsidRPr="00C3320D">
        <w:rPr>
          <w:rFonts w:ascii="Arial" w:hAnsi="Arial"/>
        </w:rPr>
        <w:t>Tax code;</w:t>
      </w:r>
    </w:p>
    <w:p w14:paraId="3133B1CF" w14:textId="16F892EA" w:rsidR="00FA30C4" w:rsidRPr="00C3320D" w:rsidRDefault="005C11C7" w:rsidP="00D40F55">
      <w:pPr>
        <w:pStyle w:val="GPSL3numberedclause"/>
        <w:rPr>
          <w:rFonts w:ascii="Arial" w:hAnsi="Arial"/>
        </w:rPr>
      </w:pPr>
      <w:r w:rsidRPr="00C3320D">
        <w:rPr>
          <w:rFonts w:ascii="Arial" w:hAnsi="Arial"/>
        </w:rPr>
        <w:t>Details of any voluntary deductions from pay; and</w:t>
      </w:r>
    </w:p>
    <w:p w14:paraId="273922F0" w14:textId="11185399" w:rsidR="00FA30C4" w:rsidRPr="00C3320D" w:rsidRDefault="005C11C7" w:rsidP="00D40F55">
      <w:pPr>
        <w:pStyle w:val="GPSL3numberedclause"/>
        <w:rPr>
          <w:rFonts w:ascii="Arial" w:hAnsi="Arial"/>
        </w:rPr>
      </w:pPr>
      <w:r w:rsidRPr="00C3320D">
        <w:rPr>
          <w:rFonts w:ascii="Arial" w:hAnsi="Arial"/>
        </w:rPr>
        <w:t>Bank/building society account details for payroll purpose</w:t>
      </w:r>
      <w:r w:rsidR="00FA30C4" w:rsidRPr="00C3320D">
        <w:rPr>
          <w:rFonts w:ascii="Arial" w:hAnsi="Arial"/>
        </w:rPr>
        <w:t>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w:t>
      </w:r>
      <w:r w:rsidRPr="00C3320D">
        <w:rPr>
          <w:rFonts w:ascii="Arial" w:hAnsi="Arial"/>
        </w:rPr>
        <w:lastRenderedPageBreak/>
        <w:t>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1EC28F8D" w:rsidR="00FA30C4" w:rsidRPr="00C3320D" w:rsidRDefault="005C11C7" w:rsidP="00D40F55">
      <w:pPr>
        <w:pStyle w:val="GPSL3numberedclause"/>
        <w:rPr>
          <w:rFonts w:ascii="Arial" w:hAnsi="Arial"/>
        </w:rPr>
      </w:pPr>
      <w:r w:rsidRPr="00C3320D">
        <w:rPr>
          <w:rFonts w:ascii="Arial" w:hAnsi="Arial"/>
        </w:rPr>
        <w:t xml:space="preserve">Any </w:t>
      </w:r>
      <w:r w:rsidR="00FA30C4" w:rsidRPr="00C3320D">
        <w:rPr>
          <w:rFonts w:ascii="Arial" w:hAnsi="Arial"/>
        </w:rPr>
        <w:t>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B9FFD42" w:rsidR="00FA30C4" w:rsidRPr="00C3320D" w:rsidRDefault="005C11C7" w:rsidP="00D40F55">
      <w:pPr>
        <w:pStyle w:val="GPSL3numberedclause"/>
        <w:rPr>
          <w:rFonts w:ascii="Arial" w:hAnsi="Arial"/>
        </w:rPr>
      </w:pPr>
      <w:r w:rsidRPr="00C3320D">
        <w:rPr>
          <w:rFonts w:ascii="Arial" w:hAnsi="Arial"/>
        </w:rPr>
        <w:t xml:space="preserve">The </w:t>
      </w:r>
      <w:r w:rsidR="00FA30C4" w:rsidRPr="00C3320D">
        <w:rPr>
          <w:rFonts w:ascii="Arial" w:hAnsi="Arial"/>
        </w:rPr>
        <w:t xml:space="preserve">breach or non-observance by the Supplier or any Sub-Contractor occurring on or before the Service Transfer Date of: </w:t>
      </w:r>
    </w:p>
    <w:p w14:paraId="71FCA220" w14:textId="4A2D2940" w:rsidR="00FA30C4" w:rsidRPr="00C3320D" w:rsidRDefault="005C11C7" w:rsidP="00D40F55">
      <w:pPr>
        <w:pStyle w:val="GPSL4numberedclause"/>
        <w:rPr>
          <w:rFonts w:ascii="Arial" w:hAnsi="Arial"/>
          <w:szCs w:val="22"/>
        </w:rPr>
      </w:pPr>
      <w:r w:rsidRPr="00C3320D">
        <w:rPr>
          <w:rFonts w:ascii="Arial" w:hAnsi="Arial"/>
          <w:szCs w:val="22"/>
        </w:rPr>
        <w:t xml:space="preserve">Any </w:t>
      </w:r>
      <w:r w:rsidR="00FA30C4" w:rsidRPr="00C3320D">
        <w:rPr>
          <w:rFonts w:ascii="Arial" w:hAnsi="Arial"/>
          <w:szCs w:val="22"/>
        </w:rPr>
        <w:t>collective agreement applicable to the Transferring Supplier Employees; and/or</w:t>
      </w:r>
    </w:p>
    <w:p w14:paraId="03E4889C" w14:textId="72CBA11F" w:rsidR="00FA30C4" w:rsidRPr="00C3320D" w:rsidRDefault="005C11C7" w:rsidP="00D40F55">
      <w:pPr>
        <w:pStyle w:val="GPSL4numberedclause"/>
        <w:rPr>
          <w:rFonts w:ascii="Arial" w:hAnsi="Arial"/>
          <w:szCs w:val="22"/>
        </w:rPr>
      </w:pPr>
      <w:r w:rsidRPr="00C3320D">
        <w:rPr>
          <w:rFonts w:ascii="Arial" w:hAnsi="Arial"/>
          <w:szCs w:val="22"/>
        </w:rPr>
        <w:t xml:space="preserve">Any </w:t>
      </w:r>
      <w:r w:rsidR="00FA30C4" w:rsidRPr="00C3320D">
        <w:rPr>
          <w:rFonts w:ascii="Arial" w:hAnsi="Arial"/>
          <w:szCs w:val="22"/>
        </w:rPr>
        <w:t>other custom or practice with a trade union or staff association in respect of any Transferring Supplier Employees which the Supplier or any Sub-Contractor is contractually bound to honour;</w:t>
      </w:r>
    </w:p>
    <w:p w14:paraId="71597A32" w14:textId="21601379" w:rsidR="00FA30C4" w:rsidRPr="00C3320D" w:rsidRDefault="005C11C7" w:rsidP="00D40F55">
      <w:pPr>
        <w:pStyle w:val="GPSL3numberedclause"/>
        <w:rPr>
          <w:rFonts w:ascii="Arial" w:hAnsi="Arial"/>
        </w:rPr>
      </w:pPr>
      <w:r w:rsidRPr="00C3320D">
        <w:rPr>
          <w:rFonts w:ascii="Arial" w:hAnsi="Arial"/>
        </w:rPr>
        <w:t xml:space="preserve">Any </w:t>
      </w:r>
      <w:r w:rsidR="00FA30C4" w:rsidRPr="00C3320D">
        <w:rPr>
          <w:rFonts w:ascii="Arial" w:hAnsi="Arial"/>
        </w:rPr>
        <w:t>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585660A4" w:rsidR="00FA30C4" w:rsidRPr="00C3320D" w:rsidRDefault="005C11C7" w:rsidP="00D40F55">
      <w:pPr>
        <w:pStyle w:val="GPSL3numberedclause"/>
        <w:rPr>
          <w:rFonts w:ascii="Arial" w:hAnsi="Arial"/>
        </w:rPr>
      </w:pPr>
      <w:r w:rsidRPr="00C3320D">
        <w:rPr>
          <w:rFonts w:ascii="Arial" w:hAnsi="Arial"/>
        </w:rPr>
        <w:t xml:space="preserve">Any </w:t>
      </w:r>
      <w:r w:rsidR="00FA30C4" w:rsidRPr="00C3320D">
        <w:rPr>
          <w:rFonts w:ascii="Arial" w:hAnsi="Arial"/>
        </w:rPr>
        <w:t>proceeding, claim or demand by HMRC or other statutory authority in respect of any financial obligation including, but not limited to, PAYE and primary and secondary national insurance contributions:</w:t>
      </w:r>
    </w:p>
    <w:p w14:paraId="10F2538E" w14:textId="499CF0A0" w:rsidR="00FA30C4" w:rsidRPr="00C3320D" w:rsidRDefault="005C11C7" w:rsidP="00D40F55">
      <w:pPr>
        <w:pStyle w:val="GPSL4numberedclause"/>
        <w:rPr>
          <w:rFonts w:ascii="Arial" w:hAnsi="Arial"/>
          <w:szCs w:val="22"/>
        </w:rPr>
      </w:pPr>
      <w:r w:rsidRPr="00C3320D">
        <w:rPr>
          <w:rFonts w:ascii="Arial" w:hAnsi="Arial"/>
          <w:szCs w:val="22"/>
        </w:rPr>
        <w:t xml:space="preserve">In </w:t>
      </w:r>
      <w:r w:rsidR="00FA30C4" w:rsidRPr="00C3320D">
        <w:rPr>
          <w:rFonts w:ascii="Arial" w:hAnsi="Arial"/>
          <w:szCs w:val="22"/>
        </w:rPr>
        <w:t>relation to any Transferring Supplier Employee, to the extent that the proceeding, claim or demand by HMRC or other statutory authority relates to financial obligations arising on and before the Service Transfer Date; and</w:t>
      </w:r>
    </w:p>
    <w:p w14:paraId="3B7C3312" w14:textId="2835ED70" w:rsidR="00FA30C4" w:rsidRPr="00C3320D" w:rsidRDefault="005C11C7" w:rsidP="00D40F55">
      <w:pPr>
        <w:pStyle w:val="GPSL4numberedclause"/>
        <w:rPr>
          <w:rFonts w:ascii="Arial" w:hAnsi="Arial"/>
          <w:szCs w:val="22"/>
        </w:rPr>
      </w:pPr>
      <w:r w:rsidRPr="00C3320D">
        <w:rPr>
          <w:rFonts w:ascii="Arial" w:hAnsi="Arial"/>
          <w:szCs w:val="22"/>
        </w:rPr>
        <w:t xml:space="preserve">In </w:t>
      </w:r>
      <w:r w:rsidR="00FA30C4" w:rsidRPr="00C3320D">
        <w:rPr>
          <w:rFonts w:ascii="Arial" w:hAnsi="Arial"/>
          <w:szCs w:val="22"/>
        </w:rPr>
        <w:t>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0F60C5CE" w:rsidR="00FA30C4" w:rsidRPr="00C3320D" w:rsidRDefault="005C11C7" w:rsidP="00D40F55">
      <w:pPr>
        <w:pStyle w:val="GPSL3numberedclause"/>
        <w:rPr>
          <w:rFonts w:ascii="Arial" w:hAnsi="Arial"/>
        </w:rPr>
      </w:pPr>
      <w:r w:rsidRPr="00C3320D">
        <w:rPr>
          <w:rFonts w:ascii="Arial" w:hAnsi="Arial"/>
        </w:rPr>
        <w:t>A</w:t>
      </w:r>
      <w:r w:rsidR="00FA30C4" w:rsidRPr="00C3320D">
        <w:rPr>
          <w:rFonts w:ascii="Arial" w:hAnsi="Arial"/>
        </w:rPr>
        <w:t xml:space="preserve">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320ED6B" w:rsidR="00FA30C4" w:rsidRPr="00C3320D" w:rsidRDefault="005C11C7" w:rsidP="00D40F55">
      <w:pPr>
        <w:pStyle w:val="GPSL3numberedclause"/>
        <w:rPr>
          <w:rFonts w:ascii="Arial" w:hAnsi="Arial"/>
        </w:rPr>
      </w:pPr>
      <w:r w:rsidRPr="00C3320D">
        <w:rPr>
          <w:rFonts w:ascii="Arial" w:hAnsi="Arial"/>
        </w:rPr>
        <w:lastRenderedPageBreak/>
        <w:t xml:space="preserve">Any </w:t>
      </w:r>
      <w:r w:rsidR="00FA30C4" w:rsidRPr="00C3320D">
        <w:rPr>
          <w:rFonts w:ascii="Arial" w:hAnsi="Arial"/>
        </w:rPr>
        <w:t>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4994525B" w:rsidR="00FA30C4" w:rsidRPr="00C3320D" w:rsidRDefault="005C11C7" w:rsidP="00D40F55">
      <w:pPr>
        <w:pStyle w:val="GPSL3numberedclause"/>
        <w:rPr>
          <w:rFonts w:ascii="Arial" w:hAnsi="Arial"/>
        </w:rPr>
      </w:pPr>
      <w:r w:rsidRPr="00C3320D">
        <w:rPr>
          <w:rFonts w:ascii="Arial" w:hAnsi="Arial"/>
        </w:rPr>
        <w:t xml:space="preserve">Any </w:t>
      </w:r>
      <w:r w:rsidR="00FA30C4" w:rsidRPr="00C3320D">
        <w:rPr>
          <w:rFonts w:ascii="Arial" w:hAnsi="Arial"/>
        </w:rPr>
        <w:t>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5967F25E" w:rsidR="00FA30C4" w:rsidRPr="00C3320D" w:rsidRDefault="005C11C7" w:rsidP="00D40F55">
      <w:pPr>
        <w:pStyle w:val="GPSL3numberedclause"/>
        <w:rPr>
          <w:rFonts w:ascii="Arial" w:hAnsi="Arial"/>
        </w:rPr>
      </w:pPr>
      <w:r w:rsidRPr="00C3320D">
        <w:rPr>
          <w:rFonts w:ascii="Arial" w:hAnsi="Arial"/>
        </w:rPr>
        <w:t xml:space="preserve">Arising </w:t>
      </w:r>
      <w:r w:rsidR="00FA30C4" w:rsidRPr="00C3320D">
        <w:rPr>
          <w:rFonts w:ascii="Arial" w:hAnsi="Arial"/>
        </w:rPr>
        <w:t>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3E197E1" w:rsidR="00FA30C4" w:rsidRPr="00C3320D" w:rsidRDefault="005C11C7" w:rsidP="00D40F55">
      <w:pPr>
        <w:pStyle w:val="GPSL3numberedclause"/>
        <w:rPr>
          <w:rFonts w:ascii="Arial" w:hAnsi="Arial"/>
        </w:rPr>
      </w:pPr>
      <w:r w:rsidRPr="00C3320D">
        <w:rPr>
          <w:rFonts w:ascii="Arial" w:hAnsi="Arial"/>
        </w:rPr>
        <w:t xml:space="preserve">Arising </w:t>
      </w:r>
      <w:r w:rsidR="00FA30C4" w:rsidRPr="00C3320D">
        <w:rPr>
          <w:rFonts w:ascii="Arial" w:hAnsi="Arial"/>
        </w:rPr>
        <w:t>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18E2FC46" w:rsidR="00FA30C4" w:rsidRPr="00C3320D" w:rsidRDefault="005C11C7" w:rsidP="00D40F55">
      <w:pPr>
        <w:pStyle w:val="GPSL3numberedclause"/>
        <w:rPr>
          <w:rFonts w:ascii="Arial" w:hAnsi="Arial"/>
        </w:rPr>
      </w:pPr>
      <w:r w:rsidRPr="00C3320D">
        <w:rPr>
          <w:rFonts w:ascii="Arial" w:hAnsi="Arial"/>
        </w:rPr>
        <w:t xml:space="preserve">The </w:t>
      </w:r>
      <w:r w:rsidR="00FA30C4" w:rsidRPr="00C3320D">
        <w:rPr>
          <w:rFonts w:ascii="Arial" w:hAnsi="Arial"/>
        </w:rPr>
        <w:t>Customer shall procure that the Replacement Supplier shall, or any Replacement Sub-Contractor shall, within five (5) Working Days of becoming aware of that fact, give notice in writing to the Supplier; and</w:t>
      </w:r>
    </w:p>
    <w:p w14:paraId="4FFD3EB4" w14:textId="06927B5C" w:rsidR="00FA30C4" w:rsidRPr="00C3320D" w:rsidRDefault="005C11C7" w:rsidP="00D40F55">
      <w:pPr>
        <w:pStyle w:val="GPSL3numberedclause"/>
        <w:rPr>
          <w:rFonts w:ascii="Arial" w:hAnsi="Arial"/>
        </w:rPr>
      </w:pPr>
      <w:r w:rsidRPr="00C3320D">
        <w:rPr>
          <w:rFonts w:ascii="Arial" w:hAnsi="Arial"/>
        </w:rPr>
        <w:t xml:space="preserve">The </w:t>
      </w:r>
      <w:r w:rsidR="00FA30C4" w:rsidRPr="00C3320D">
        <w:rPr>
          <w:rFonts w:ascii="Arial" w:hAnsi="Arial"/>
        </w:rPr>
        <w:t>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F62678" w:rsidR="00FA30C4" w:rsidRPr="00C3320D" w:rsidRDefault="005C11C7" w:rsidP="00D40F55">
      <w:pPr>
        <w:pStyle w:val="GPSL3numberedclause"/>
        <w:rPr>
          <w:rFonts w:ascii="Arial" w:hAnsi="Arial"/>
        </w:rPr>
      </w:pPr>
      <w:r w:rsidRPr="00C3320D">
        <w:rPr>
          <w:rFonts w:ascii="Arial" w:hAnsi="Arial"/>
        </w:rPr>
        <w:t xml:space="preserve">No such offer of employment has been made; </w:t>
      </w:r>
    </w:p>
    <w:p w14:paraId="4E3999DD" w14:textId="52B88C2A" w:rsidR="00FA30C4" w:rsidRPr="00C3320D" w:rsidRDefault="005C11C7" w:rsidP="00D40F55">
      <w:pPr>
        <w:pStyle w:val="GPSL3numberedclause"/>
        <w:rPr>
          <w:rFonts w:ascii="Arial" w:hAnsi="Arial"/>
        </w:rPr>
      </w:pPr>
      <w:r w:rsidRPr="00C3320D">
        <w:rPr>
          <w:rFonts w:ascii="Arial" w:hAnsi="Arial"/>
        </w:rPr>
        <w:lastRenderedPageBreak/>
        <w:t>Such offer</w:t>
      </w:r>
      <w:r w:rsidR="00FA30C4" w:rsidRPr="00C3320D">
        <w:rPr>
          <w:rFonts w:ascii="Arial" w:hAnsi="Arial"/>
        </w:rPr>
        <w:t xml:space="preserve"> has been made but not accepted; or</w:t>
      </w:r>
    </w:p>
    <w:p w14:paraId="12D08BA1" w14:textId="43F2A443" w:rsidR="00FA30C4" w:rsidRPr="00C3320D" w:rsidRDefault="005C11C7" w:rsidP="00D40F55">
      <w:pPr>
        <w:pStyle w:val="GPSL3numberedclause"/>
        <w:rPr>
          <w:rFonts w:ascii="Arial" w:hAnsi="Arial"/>
        </w:rPr>
      </w:pPr>
      <w:r w:rsidRPr="00C3320D">
        <w:rPr>
          <w:rFonts w:ascii="Arial" w:hAnsi="Arial"/>
        </w:rPr>
        <w:t>The situation has not otherwise been resolved</w:t>
      </w:r>
      <w:r w:rsidR="009D6C6C">
        <w:rPr>
          <w:rFonts w:ascii="Arial" w:hAnsi="Arial"/>
        </w:rPr>
        <w:t>.</w:t>
      </w:r>
    </w:p>
    <w:p w14:paraId="658958E2" w14:textId="19CBBCF2" w:rsidR="00FA30C4" w:rsidRPr="00C3320D" w:rsidRDefault="005C11C7"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w:t>
      </w:r>
      <w:r w:rsidR="00FA30C4" w:rsidRPr="00C3320D">
        <w:rPr>
          <w:rFonts w:ascii="Arial" w:hAnsi="Arial"/>
        </w:rPr>
        <w:t>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2EAE4C5F" w:rsidR="00FA30C4" w:rsidRPr="00C3320D" w:rsidRDefault="005C11C7" w:rsidP="00D40F55">
      <w:pPr>
        <w:pStyle w:val="GPSL3numberedclause"/>
        <w:rPr>
          <w:rFonts w:ascii="Arial" w:hAnsi="Arial"/>
        </w:rPr>
      </w:pPr>
      <w:r w:rsidRPr="00C3320D">
        <w:rPr>
          <w:rFonts w:ascii="Arial" w:hAnsi="Arial"/>
        </w:rPr>
        <w:t>Shall not apply to:</w:t>
      </w:r>
    </w:p>
    <w:p w14:paraId="53D4E180" w14:textId="02CED100" w:rsidR="00FA30C4" w:rsidRPr="00C3320D" w:rsidRDefault="005C11C7" w:rsidP="00D40F55">
      <w:pPr>
        <w:pStyle w:val="GPSL4numberedclause"/>
        <w:rPr>
          <w:rFonts w:ascii="Arial" w:hAnsi="Arial"/>
          <w:szCs w:val="22"/>
        </w:rPr>
      </w:pPr>
      <w:r w:rsidRPr="00C3320D">
        <w:rPr>
          <w:rFonts w:ascii="Arial" w:hAnsi="Arial"/>
          <w:szCs w:val="22"/>
        </w:rPr>
        <w:t>Any claim for:</w:t>
      </w:r>
    </w:p>
    <w:p w14:paraId="28DBCD48" w14:textId="2439C2CA" w:rsidR="00FA30C4" w:rsidRPr="00C3320D" w:rsidRDefault="005C11C7"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w:t>
      </w:r>
      <w:r w:rsidR="00FA30C4" w:rsidRPr="00C3320D">
        <w:rPr>
          <w:rFonts w:ascii="Arial" w:hAnsi="Arial"/>
          <w:szCs w:val="22"/>
        </w:rPr>
        <w:t xml:space="preserve"> reassignment, marriage or civil partnership, pregnancy and maternity or sexual orientation, religion or belief; or</w:t>
      </w:r>
    </w:p>
    <w:p w14:paraId="135F1E92" w14:textId="334ED87E" w:rsidR="00FA30C4" w:rsidRPr="00C3320D" w:rsidRDefault="005C11C7"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14422ACB" w:rsidR="00FA30C4" w:rsidRPr="00C3320D" w:rsidRDefault="005C11C7"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98D7F83" w:rsidR="00FA30C4" w:rsidRPr="00C3320D" w:rsidRDefault="005C11C7"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w:t>
      </w:r>
      <w:r w:rsidR="00FA30C4" w:rsidRPr="00C3320D">
        <w:rPr>
          <w:rFonts w:ascii="Arial" w:hAnsi="Arial"/>
          <w:szCs w:val="22"/>
        </w:rPr>
        <w:t>d</w:t>
      </w:r>
    </w:p>
    <w:p w14:paraId="251F98D7" w14:textId="72ED5257" w:rsidR="00FA30C4" w:rsidRPr="00C3320D" w:rsidRDefault="005C11C7"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w:t>
      </w:r>
      <w:r w:rsidR="00FA30C4" w:rsidRPr="00C3320D">
        <w:rPr>
          <w:rFonts w:ascii="Arial" w:hAnsi="Arial"/>
        </w:rPr>
        <w:t>-Contractor to the Supplier within six (6) </w:t>
      </w:r>
      <w:r w:rsidR="000407CD" w:rsidRPr="00C3320D">
        <w:rPr>
          <w:rFonts w:ascii="Arial" w:hAnsi="Arial"/>
        </w:rPr>
        <w:t>M</w:t>
      </w:r>
      <w:r w:rsidR="00FA30C4"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w:t>
      </w:r>
      <w:r w:rsidRPr="00C3320D">
        <w:rPr>
          <w:rFonts w:ascii="Arial" w:hAnsi="Arial"/>
        </w:rPr>
        <w:lastRenderedPageBreak/>
        <w:t xml:space="preserve">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6DB481F3" w:rsidR="00FA30C4" w:rsidRPr="00C3320D" w:rsidRDefault="005C11C7" w:rsidP="00D40F55">
      <w:pPr>
        <w:pStyle w:val="GPSL3numberedclause"/>
        <w:rPr>
          <w:rFonts w:ascii="Arial" w:hAnsi="Arial"/>
        </w:rPr>
      </w:pPr>
      <w:r w:rsidRPr="00C3320D">
        <w:rPr>
          <w:rFonts w:ascii="Arial" w:hAnsi="Arial"/>
        </w:rPr>
        <w:t xml:space="preserve">The </w:t>
      </w:r>
      <w:r w:rsidR="00FA30C4" w:rsidRPr="00C3320D">
        <w:rPr>
          <w:rFonts w:ascii="Arial" w:hAnsi="Arial"/>
        </w:rPr>
        <w:t>Supplier and/or any Sub-Contractor; and</w:t>
      </w:r>
    </w:p>
    <w:p w14:paraId="4CC5BEE9" w14:textId="7688AE38" w:rsidR="00FA30C4" w:rsidRPr="00C3320D" w:rsidRDefault="005C11C7" w:rsidP="00D40F55">
      <w:pPr>
        <w:pStyle w:val="GPSL3numberedclause"/>
        <w:rPr>
          <w:rFonts w:ascii="Arial" w:hAnsi="Arial"/>
        </w:rPr>
      </w:pPr>
      <w:r w:rsidRPr="00C3320D">
        <w:rPr>
          <w:rFonts w:ascii="Arial" w:hAnsi="Arial"/>
        </w:rPr>
        <w:t>The</w:t>
      </w:r>
      <w:r w:rsidR="00FA30C4" w:rsidRPr="00C3320D">
        <w:rPr>
          <w:rFonts w:ascii="Arial" w:hAnsi="Arial"/>
        </w:rPr>
        <w:t xml:space="preserv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6843F8AC" w:rsidR="00FA30C4" w:rsidRPr="00C3320D" w:rsidRDefault="005C11C7" w:rsidP="00D40F55">
      <w:pPr>
        <w:pStyle w:val="GPSL3numberedclause"/>
        <w:rPr>
          <w:rFonts w:ascii="Arial" w:hAnsi="Arial"/>
        </w:rPr>
      </w:pPr>
      <w:r w:rsidRPr="00C3320D">
        <w:rPr>
          <w:rFonts w:ascii="Arial" w:hAnsi="Arial"/>
        </w:rPr>
        <w:t xml:space="preserve">Any </w:t>
      </w:r>
      <w:r w:rsidR="00FA30C4" w:rsidRPr="00C3320D">
        <w:rPr>
          <w:rFonts w:ascii="Arial" w:hAnsi="Arial"/>
        </w:rPr>
        <w:t>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4CC65B3B" w:rsidR="00FA30C4" w:rsidRPr="00C3320D" w:rsidRDefault="005C11C7" w:rsidP="00D40F55">
      <w:pPr>
        <w:pStyle w:val="GPSL3numberedclause"/>
        <w:rPr>
          <w:rFonts w:ascii="Arial" w:hAnsi="Arial"/>
        </w:rPr>
      </w:pPr>
      <w:r w:rsidRPr="00C3320D">
        <w:rPr>
          <w:rFonts w:ascii="Arial" w:hAnsi="Arial"/>
        </w:rPr>
        <w:t xml:space="preserve">The </w:t>
      </w:r>
      <w:r w:rsidR="00FA30C4" w:rsidRPr="00C3320D">
        <w:rPr>
          <w:rFonts w:ascii="Arial" w:hAnsi="Arial"/>
        </w:rPr>
        <w:t xml:space="preserve">breach or non-observance by the Replacement Supplier and/or Replacement Sub-Contractor on or after the Service Transfer Date of: </w:t>
      </w:r>
    </w:p>
    <w:p w14:paraId="3BE7CFF2" w14:textId="48254F5C" w:rsidR="00FA30C4" w:rsidRPr="00C3320D" w:rsidRDefault="005C11C7" w:rsidP="00D40F55">
      <w:pPr>
        <w:pStyle w:val="GPSL4numberedclause"/>
        <w:rPr>
          <w:rFonts w:ascii="Arial" w:hAnsi="Arial"/>
          <w:szCs w:val="22"/>
        </w:rPr>
      </w:pPr>
      <w:r w:rsidRPr="00C3320D">
        <w:rPr>
          <w:rFonts w:ascii="Arial" w:hAnsi="Arial"/>
          <w:szCs w:val="22"/>
        </w:rPr>
        <w:t xml:space="preserve">Any </w:t>
      </w:r>
      <w:r w:rsidR="00FA30C4" w:rsidRPr="00C3320D">
        <w:rPr>
          <w:rFonts w:ascii="Arial" w:hAnsi="Arial"/>
          <w:szCs w:val="22"/>
        </w:rPr>
        <w:t xml:space="preserve">collective agreement applicable to the Transferring Supplier Employees identified in the Supplier’s Final Supplier Personnel List; and/or </w:t>
      </w:r>
    </w:p>
    <w:p w14:paraId="47215087" w14:textId="0ABF0C91" w:rsidR="00FA30C4" w:rsidRPr="00C3320D" w:rsidRDefault="005C11C7" w:rsidP="00D40F55">
      <w:pPr>
        <w:pStyle w:val="GPSL4numberedclause"/>
        <w:rPr>
          <w:rFonts w:ascii="Arial" w:hAnsi="Arial"/>
          <w:szCs w:val="22"/>
        </w:rPr>
      </w:pPr>
      <w:r w:rsidRPr="00C3320D">
        <w:rPr>
          <w:rFonts w:ascii="Arial" w:hAnsi="Arial"/>
          <w:szCs w:val="22"/>
        </w:rPr>
        <w:t xml:space="preserve">Any </w:t>
      </w:r>
      <w:r w:rsidR="00FA30C4" w:rsidRPr="00C3320D">
        <w:rPr>
          <w:rFonts w:ascii="Arial" w:hAnsi="Arial"/>
          <w:szCs w:val="22"/>
        </w:rPr>
        <w:t>custom or practice in respect of any Transferring Supplier Employees identified in the Supplier’s Final Supplier Personnel List which the Replacement Supplier and/or Replacement Sub-Contractor is contractually bound to honour;</w:t>
      </w:r>
    </w:p>
    <w:p w14:paraId="641B2E2C" w14:textId="01B6D800" w:rsidR="00FA30C4" w:rsidRPr="00C3320D" w:rsidRDefault="005C11C7" w:rsidP="00D40F55">
      <w:pPr>
        <w:pStyle w:val="GPSL3numberedclause"/>
        <w:rPr>
          <w:rFonts w:ascii="Arial" w:hAnsi="Arial"/>
        </w:rPr>
      </w:pPr>
      <w:r w:rsidRPr="00C3320D">
        <w:rPr>
          <w:rFonts w:ascii="Arial" w:hAnsi="Arial"/>
        </w:rPr>
        <w:t xml:space="preserve">Any </w:t>
      </w:r>
      <w:r w:rsidR="00FA30C4" w:rsidRPr="00C3320D">
        <w:rPr>
          <w:rFonts w:ascii="Arial" w:hAnsi="Arial"/>
        </w:rPr>
        <w:t>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4FD4334E" w:rsidR="00FA30C4" w:rsidRPr="00C3320D" w:rsidRDefault="005C11C7" w:rsidP="00D40F55">
      <w:pPr>
        <w:pStyle w:val="GPSL3numberedclause"/>
        <w:rPr>
          <w:rFonts w:ascii="Arial" w:hAnsi="Arial"/>
        </w:rPr>
      </w:pPr>
      <w:r w:rsidRPr="00C3320D">
        <w:rPr>
          <w:rFonts w:ascii="Arial" w:hAnsi="Arial"/>
        </w:rPr>
        <w:t xml:space="preserve">Any </w:t>
      </w:r>
      <w:r w:rsidR="00FA30C4" w:rsidRPr="00C3320D">
        <w:rPr>
          <w:rFonts w:ascii="Arial" w:hAnsi="Arial"/>
        </w:rPr>
        <w:t xml:space="preserve">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w:t>
      </w:r>
      <w:r w:rsidR="00FA30C4" w:rsidRPr="00C3320D">
        <w:rPr>
          <w:rFonts w:ascii="Arial" w:hAnsi="Arial"/>
        </w:rPr>
        <w:lastRenderedPageBreak/>
        <w:t xml:space="preserve">treat their employment as terminated under regulation 4(9) of the Employment Regulations) before the Service Transfer Date as a result of or for a reason connected to such proposed changes; </w:t>
      </w:r>
    </w:p>
    <w:p w14:paraId="5218A6C3" w14:textId="7AF0A633" w:rsidR="00FA30C4" w:rsidRPr="00C3320D" w:rsidRDefault="005C11C7" w:rsidP="00D40F55">
      <w:pPr>
        <w:pStyle w:val="GPSL3numberedclause"/>
        <w:rPr>
          <w:rFonts w:ascii="Arial" w:hAnsi="Arial"/>
        </w:rPr>
      </w:pPr>
      <w:r w:rsidRPr="00C3320D">
        <w:rPr>
          <w:rFonts w:ascii="Arial" w:hAnsi="Arial"/>
        </w:rPr>
        <w:t xml:space="preserve">Any </w:t>
      </w:r>
      <w:r w:rsidR="00FA30C4" w:rsidRPr="00C3320D">
        <w:rPr>
          <w:rFonts w:ascii="Arial" w:hAnsi="Arial"/>
        </w:rPr>
        <w:t>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0B4A7B3C" w:rsidR="00FA30C4" w:rsidRPr="00C3320D" w:rsidRDefault="005C11C7" w:rsidP="00D40F55">
      <w:pPr>
        <w:pStyle w:val="GPSL3numberedclause"/>
        <w:rPr>
          <w:rFonts w:ascii="Arial" w:hAnsi="Arial"/>
        </w:rPr>
      </w:pPr>
      <w:r w:rsidRPr="00C3320D">
        <w:rPr>
          <w:rFonts w:ascii="Arial" w:hAnsi="Arial"/>
        </w:rPr>
        <w:t xml:space="preserve">Any </w:t>
      </w:r>
      <w:r w:rsidR="00FA30C4" w:rsidRPr="00C3320D">
        <w:rPr>
          <w:rFonts w:ascii="Arial" w:hAnsi="Arial"/>
        </w:rPr>
        <w:t>proceeding, claim or demand by HMRC or other statutory authority in respect of any financial obligation including, but not limited to, PAYE and primary and secondary national insurance contributions:</w:t>
      </w:r>
    </w:p>
    <w:p w14:paraId="397CC1F7" w14:textId="4C7F0CF6" w:rsidR="00FA30C4" w:rsidRPr="00C3320D" w:rsidRDefault="005C11C7" w:rsidP="00D40F55">
      <w:pPr>
        <w:pStyle w:val="GPSL4numberedclause"/>
        <w:rPr>
          <w:rFonts w:ascii="Arial" w:hAnsi="Arial"/>
          <w:szCs w:val="22"/>
        </w:rPr>
      </w:pPr>
      <w:r w:rsidRPr="00C3320D">
        <w:rPr>
          <w:rFonts w:ascii="Arial" w:hAnsi="Arial"/>
          <w:szCs w:val="22"/>
        </w:rPr>
        <w:t xml:space="preserve">In </w:t>
      </w:r>
      <w:r w:rsidR="00FA30C4" w:rsidRPr="00C3320D">
        <w:rPr>
          <w:rFonts w:ascii="Arial" w:hAnsi="Arial"/>
          <w:szCs w:val="22"/>
        </w:rPr>
        <w:t>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2AC88280" w:rsidR="00FA30C4" w:rsidRPr="00C3320D" w:rsidRDefault="005C11C7" w:rsidP="00D40F55">
      <w:pPr>
        <w:pStyle w:val="GPSL4numberedclause"/>
        <w:rPr>
          <w:rFonts w:ascii="Arial" w:hAnsi="Arial"/>
          <w:szCs w:val="22"/>
        </w:rPr>
      </w:pPr>
      <w:r w:rsidRPr="00C3320D">
        <w:rPr>
          <w:rFonts w:ascii="Arial" w:hAnsi="Arial"/>
          <w:szCs w:val="22"/>
        </w:rPr>
        <w:t xml:space="preserve">In </w:t>
      </w:r>
      <w:r w:rsidR="00FA30C4" w:rsidRPr="00C3320D">
        <w:rPr>
          <w:rFonts w:ascii="Arial" w:hAnsi="Arial"/>
          <w:szCs w:val="22"/>
        </w:rPr>
        <w:t>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50DF7D1C" w:rsidR="00FA30C4" w:rsidRPr="00C3320D" w:rsidRDefault="005C11C7" w:rsidP="00D40F55">
      <w:pPr>
        <w:pStyle w:val="GPSL3numberedclause"/>
        <w:rPr>
          <w:rFonts w:ascii="Arial" w:hAnsi="Arial"/>
        </w:rPr>
      </w:pPr>
      <w:r w:rsidRPr="00C3320D">
        <w:rPr>
          <w:rFonts w:ascii="Arial" w:hAnsi="Arial"/>
        </w:rPr>
        <w:t xml:space="preserve">A </w:t>
      </w:r>
      <w:r w:rsidR="00FA30C4" w:rsidRPr="00C3320D">
        <w:rPr>
          <w:rFonts w:ascii="Arial" w:hAnsi="Arial"/>
        </w:rPr>
        <w:t>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3A3600D9" w:rsidR="00FA30C4" w:rsidRPr="00C3320D" w:rsidRDefault="005C11C7" w:rsidP="00D40F55">
      <w:pPr>
        <w:pStyle w:val="GPSL3numberedclause"/>
        <w:rPr>
          <w:rFonts w:ascii="Arial" w:hAnsi="Arial"/>
        </w:rPr>
      </w:pPr>
      <w:r w:rsidRPr="00C3320D">
        <w:rPr>
          <w:rFonts w:ascii="Arial" w:hAnsi="Arial"/>
        </w:rPr>
        <w:t xml:space="preserve">Any </w:t>
      </w:r>
      <w:r w:rsidR="00FA30C4" w:rsidRPr="00C3320D">
        <w:rPr>
          <w:rFonts w:ascii="Arial" w:hAnsi="Arial"/>
        </w:rPr>
        <w:t>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1F2CFD62"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0B744798" w:rsidR="00FA30C4" w:rsidRPr="00C3320D" w:rsidRDefault="00FA30C4" w:rsidP="00D40F55">
      <w:pPr>
        <w:pStyle w:val="GPSmacrorestart"/>
        <w:spacing w:before="120" w:after="120"/>
        <w:rPr>
          <w:color w:val="auto"/>
          <w:sz w:val="22"/>
          <w:szCs w:val="22"/>
        </w:rPr>
      </w:pPr>
    </w:p>
    <w:p w14:paraId="792A7A24" w14:textId="6B1FF419" w:rsidR="00FA30C4" w:rsidRPr="00C3320D" w:rsidRDefault="00FA30C4" w:rsidP="005C11C7">
      <w:pPr>
        <w:pStyle w:val="GPSSchAnnexname"/>
        <w:spacing w:before="120" w:after="120"/>
        <w:rPr>
          <w:rFonts w:ascii="Arial" w:hAnsi="Arial" w:cs="Arial"/>
        </w:rPr>
      </w:pPr>
      <w:bookmarkStart w:id="285" w:name="_Toc431551207"/>
      <w:r w:rsidRPr="00C3320D">
        <w:rPr>
          <w:rFonts w:ascii="Arial" w:hAnsi="Arial" w:cs="Arial"/>
        </w:rPr>
        <w:lastRenderedPageBreak/>
        <w:t xml:space="preserve">ANNEX to schedule </w:t>
      </w:r>
      <w:r w:rsidR="000407CD" w:rsidRPr="00C3320D">
        <w:rPr>
          <w:rFonts w:ascii="Arial" w:hAnsi="Arial" w:cs="Arial"/>
        </w:rPr>
        <w:t>3</w:t>
      </w:r>
      <w:r w:rsidRPr="00C3320D">
        <w:rPr>
          <w:rFonts w:ascii="Arial" w:hAnsi="Arial" w:cs="Arial"/>
        </w:rPr>
        <w:t>: LIST OF NOTIFIED SUB-CONTRACTORS</w:t>
      </w:r>
      <w:bookmarkEnd w:id="285"/>
      <w:r w:rsidR="005C11C7">
        <w:rPr>
          <w:rFonts w:ascii="Arial" w:hAnsi="Arial" w:cs="Arial"/>
        </w:rPr>
        <w:br/>
      </w:r>
    </w:p>
    <w:p w14:paraId="315B0974" w14:textId="5393E0B2" w:rsidR="007F2EC5" w:rsidRPr="005C11C7" w:rsidRDefault="007F2EC5" w:rsidP="005C11C7">
      <w:pPr>
        <w:overflowPunct/>
        <w:autoSpaceDE/>
        <w:autoSpaceDN/>
        <w:adjustRightInd/>
        <w:spacing w:before="120" w:after="120" w:line="240" w:lineRule="auto"/>
        <w:jc w:val="center"/>
        <w:textAlignment w:val="auto"/>
        <w:rPr>
          <w:rFonts w:cs="Arial"/>
          <w:b/>
          <w:szCs w:val="22"/>
          <w:lang w:eastAsia="en-GB"/>
        </w:rPr>
      </w:pPr>
      <w:bookmarkStart w:id="286" w:name="_Toc431551210"/>
      <w:bookmarkStart w:id="287" w:name="_Toc461702417"/>
      <w:r w:rsidRPr="005C11C7">
        <w:rPr>
          <w:rFonts w:cs="Arial"/>
          <w:b/>
          <w:szCs w:val="22"/>
        </w:rPr>
        <w:t>CONTRACT SCHEDULE 4: TRANSPARENCY REPORTS</w:t>
      </w:r>
      <w:bookmarkEnd w:id="286"/>
      <w:bookmarkEnd w:id="287"/>
      <w:r w:rsidR="005C11C7">
        <w:rPr>
          <w:rFonts w:cs="Arial"/>
          <w:b/>
          <w:szCs w:val="22"/>
        </w:rPr>
        <w:br/>
      </w:r>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8" w:name="_Toc431551211"/>
      <w:r w:rsidRPr="00C3320D">
        <w:rPr>
          <w:rFonts w:ascii="Arial" w:hAnsi="Arial" w:cs="Arial"/>
        </w:rPr>
        <w:lastRenderedPageBreak/>
        <w:t>ANNEX 1: LIST OF TRANSPARENCY REPORTS</w:t>
      </w:r>
      <w:bookmarkEnd w:id="28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7F70DE"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2C4501ED" w14:textId="77777777" w:rsidR="007F70DE" w:rsidRPr="00FE1A7A" w:rsidRDefault="007F70DE" w:rsidP="007F70DE">
            <w:pPr>
              <w:tabs>
                <w:tab w:val="left" w:pos="3380"/>
              </w:tabs>
              <w:spacing w:before="120" w:after="120" w:line="240" w:lineRule="auto"/>
              <w:rPr>
                <w:rFonts w:cs="Arial"/>
                <w:color w:val="000000"/>
                <w:szCs w:val="22"/>
                <w:lang w:eastAsia="en-GB"/>
              </w:rPr>
            </w:pPr>
            <w:r w:rsidRPr="00FE1A7A">
              <w:rPr>
                <w:rFonts w:cs="Arial"/>
                <w:color w:val="000000"/>
                <w:szCs w:val="22"/>
                <w:lang w:eastAsia="en-GB"/>
              </w:rPr>
              <w:t>Award Letter</w:t>
            </w:r>
          </w:p>
          <w:p w14:paraId="6B772982" w14:textId="6E67A9ED" w:rsidR="007F70DE" w:rsidRPr="00C3320D" w:rsidRDefault="007F70DE" w:rsidP="007F70DE">
            <w:pPr>
              <w:tabs>
                <w:tab w:val="left" w:pos="3380"/>
              </w:tabs>
              <w:spacing w:before="120" w:after="120" w:line="240" w:lineRule="auto"/>
              <w:rPr>
                <w:rFonts w:cs="Arial"/>
                <w:szCs w:val="22"/>
                <w:lang w:eastAsia="en-GB"/>
              </w:rPr>
            </w:pPr>
            <w:r w:rsidRPr="00FE1A7A">
              <w:rPr>
                <w:rFonts w:cs="Arial"/>
                <w:color w:val="000000"/>
                <w:szCs w:val="22"/>
                <w:lang w:eastAsia="en-GB"/>
              </w:rPr>
              <w:t>Schedule 4- Order Form &amp; Terms &amp; Conditions</w:t>
            </w:r>
          </w:p>
        </w:tc>
        <w:tc>
          <w:tcPr>
            <w:tcW w:w="1553" w:type="dxa"/>
            <w:tcBorders>
              <w:top w:val="single" w:sz="4" w:space="0" w:color="auto"/>
              <w:left w:val="single" w:sz="4" w:space="0" w:color="auto"/>
              <w:bottom w:val="single" w:sz="4" w:space="0" w:color="auto"/>
              <w:right w:val="single" w:sz="4" w:space="0" w:color="auto"/>
            </w:tcBorders>
          </w:tcPr>
          <w:p w14:paraId="367F2A79" w14:textId="7AE99E34" w:rsidR="007F70DE" w:rsidRPr="00C3320D" w:rsidRDefault="007F70DE" w:rsidP="007F70DE">
            <w:pPr>
              <w:spacing w:before="120" w:after="120" w:line="240" w:lineRule="auto"/>
              <w:rPr>
                <w:rFonts w:cs="Arial"/>
                <w:szCs w:val="22"/>
                <w:lang w:eastAsia="en-GB"/>
              </w:rPr>
            </w:pPr>
            <w:r w:rsidRPr="00FE1A7A">
              <w:rPr>
                <w:rFonts w:cs="Arial"/>
                <w:color w:val="000000"/>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10353089" w14:textId="62E1EDE9" w:rsidR="007F70DE" w:rsidRPr="00C3320D" w:rsidRDefault="007F70DE" w:rsidP="007F70DE">
            <w:pPr>
              <w:spacing w:before="120" w:after="120" w:line="240" w:lineRule="auto"/>
              <w:rPr>
                <w:rFonts w:cs="Arial"/>
                <w:szCs w:val="22"/>
                <w:lang w:eastAsia="en-GB"/>
              </w:rPr>
            </w:pPr>
            <w:r w:rsidRPr="00FE1A7A">
              <w:rPr>
                <w:rFonts w:cs="Arial"/>
                <w:color w:val="000000"/>
                <w:szCs w:val="22"/>
                <w:lang w:eastAsia="en-GB"/>
              </w:rPr>
              <w:t xml:space="preserve">Word or PDF </w:t>
            </w:r>
          </w:p>
        </w:tc>
        <w:tc>
          <w:tcPr>
            <w:tcW w:w="2248" w:type="dxa"/>
            <w:tcBorders>
              <w:top w:val="single" w:sz="4" w:space="0" w:color="auto"/>
              <w:left w:val="single" w:sz="4" w:space="0" w:color="auto"/>
              <w:bottom w:val="single" w:sz="4" w:space="0" w:color="auto"/>
              <w:right w:val="single" w:sz="4" w:space="0" w:color="auto"/>
            </w:tcBorders>
          </w:tcPr>
          <w:p w14:paraId="33B5BAB5" w14:textId="5A5171A4" w:rsidR="007F70DE" w:rsidRPr="00C3320D" w:rsidRDefault="007F70DE" w:rsidP="007F70DE">
            <w:pPr>
              <w:spacing w:before="120" w:after="120" w:line="240" w:lineRule="auto"/>
              <w:rPr>
                <w:rFonts w:cs="Arial"/>
                <w:szCs w:val="22"/>
                <w:lang w:eastAsia="en-GB"/>
              </w:rPr>
            </w:pPr>
            <w:r w:rsidRPr="00FE1A7A">
              <w:rPr>
                <w:rFonts w:cs="Arial"/>
                <w:color w:val="000000"/>
                <w:szCs w:val="22"/>
                <w:lang w:eastAsia="en-GB"/>
              </w:rPr>
              <w:t>One off publishing</w:t>
            </w:r>
          </w:p>
        </w:tc>
      </w:tr>
    </w:tbl>
    <w:p w14:paraId="3BF9E87F" w14:textId="227A9AD7"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F8B94" w14:textId="77777777" w:rsidR="0042349F" w:rsidRDefault="0042349F">
      <w:pPr>
        <w:spacing w:after="0" w:line="20" w:lineRule="exact"/>
      </w:pPr>
    </w:p>
  </w:endnote>
  <w:endnote w:type="continuationSeparator" w:id="0">
    <w:p w14:paraId="28FD6831" w14:textId="77777777" w:rsidR="0042349F" w:rsidRDefault="0042349F">
      <w:pPr>
        <w:spacing w:after="0" w:line="20" w:lineRule="exact"/>
      </w:pPr>
    </w:p>
  </w:endnote>
  <w:endnote w:type="continuationNotice" w:id="1">
    <w:p w14:paraId="4B6092B1" w14:textId="77777777" w:rsidR="0042349F" w:rsidRDefault="0042349F">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DA1B2C" w:rsidRDefault="00DA1B2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DA1B2C" w:rsidRDefault="00DA1B2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DA1B2C" w:rsidRDefault="00DA1B2C"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004224"/>
      <w:docPartObj>
        <w:docPartGallery w:val="Page Numbers (Bottom of Page)"/>
        <w:docPartUnique/>
      </w:docPartObj>
    </w:sdtPr>
    <w:sdtEndPr>
      <w:rPr>
        <w:noProof/>
      </w:rPr>
    </w:sdtEndPr>
    <w:sdtContent>
      <w:p w14:paraId="0EE37189" w14:textId="4E16B421" w:rsidR="00DA1B2C" w:rsidRDefault="00DA1B2C">
        <w:pPr>
          <w:pStyle w:val="Footer"/>
          <w:jc w:val="center"/>
        </w:pPr>
        <w:r>
          <w:fldChar w:fldCharType="begin"/>
        </w:r>
        <w:r>
          <w:instrText xml:space="preserve"> PAGE   \* MERGEFORMAT </w:instrText>
        </w:r>
        <w:r>
          <w:fldChar w:fldCharType="separate"/>
        </w:r>
        <w:r w:rsidR="00E24D4D">
          <w:rPr>
            <w:noProof/>
          </w:rPr>
          <w:t>7</w:t>
        </w:r>
        <w:r>
          <w:rPr>
            <w:noProof/>
          </w:rPr>
          <w:fldChar w:fldCharType="end"/>
        </w:r>
      </w:p>
    </w:sdtContent>
  </w:sdt>
  <w:p w14:paraId="6B8871A6" w14:textId="77777777" w:rsidR="00DA1B2C" w:rsidRDefault="00DA1B2C"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4742"/>
      <w:docPartObj>
        <w:docPartGallery w:val="Page Numbers (Bottom of Page)"/>
        <w:docPartUnique/>
      </w:docPartObj>
    </w:sdtPr>
    <w:sdtEndPr>
      <w:rPr>
        <w:noProof/>
      </w:rPr>
    </w:sdtEndPr>
    <w:sdtContent>
      <w:p w14:paraId="6A14C4D5" w14:textId="7F306D1F" w:rsidR="00DA1B2C" w:rsidRDefault="00DA1B2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614880C" w14:textId="77777777" w:rsidR="00DA1B2C" w:rsidRDefault="00DA1B2C" w:rsidP="00FB5BA8">
    <w:pPr>
      <w:pStyle w:val="Head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497444"/>
      <w:docPartObj>
        <w:docPartGallery w:val="Page Numbers (Bottom of Page)"/>
        <w:docPartUnique/>
      </w:docPartObj>
    </w:sdtPr>
    <w:sdtEndPr>
      <w:rPr>
        <w:noProof/>
      </w:rPr>
    </w:sdtEndPr>
    <w:sdtContent>
      <w:p w14:paraId="0F2D7342" w14:textId="77777777" w:rsidR="00DA1B2C" w:rsidRDefault="00DA1B2C">
        <w:pPr>
          <w:pStyle w:val="Footer"/>
          <w:jc w:val="center"/>
        </w:pPr>
        <w:r>
          <w:fldChar w:fldCharType="begin"/>
        </w:r>
        <w:r>
          <w:instrText xml:space="preserve"> PAGE   \* MERGEFORMAT </w:instrText>
        </w:r>
        <w:r>
          <w:fldChar w:fldCharType="separate"/>
        </w:r>
        <w:r w:rsidR="00E24D4D">
          <w:rPr>
            <w:noProof/>
          </w:rPr>
          <w:t>20</w:t>
        </w:r>
        <w:r>
          <w:rPr>
            <w:noProof/>
          </w:rPr>
          <w:fldChar w:fldCharType="end"/>
        </w:r>
      </w:p>
    </w:sdtContent>
  </w:sdt>
  <w:p w14:paraId="5DAB6EEF" w14:textId="77777777" w:rsidR="00DA1B2C" w:rsidRDefault="00DA1B2C" w:rsidP="00FB5BA8">
    <w:pPr>
      <w:pStyle w:val="Head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DA1B2C" w:rsidRDefault="00DA1B2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DA1B2C" w:rsidRDefault="00DA1B2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DA1B2C" w:rsidRDefault="00DA1B2C" w:rsidP="00FB5BA8">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536E3" w14:textId="77777777" w:rsidR="00DA1B2C" w:rsidRDefault="00DA1B2C"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D1171" w14:textId="77777777" w:rsidR="0042349F" w:rsidRDefault="0042349F">
      <w:pPr>
        <w:spacing w:after="0" w:line="240" w:lineRule="auto"/>
      </w:pPr>
      <w:r>
        <w:separator/>
      </w:r>
    </w:p>
  </w:footnote>
  <w:footnote w:type="continuationSeparator" w:id="0">
    <w:p w14:paraId="3C4D8974" w14:textId="77777777" w:rsidR="0042349F" w:rsidRDefault="0042349F">
      <w:pPr>
        <w:spacing w:after="0" w:line="240" w:lineRule="auto"/>
      </w:pPr>
      <w:r>
        <w:continuationSeparator/>
      </w:r>
    </w:p>
  </w:footnote>
  <w:footnote w:type="continuationNotice" w:id="1">
    <w:p w14:paraId="41E6B87B" w14:textId="77777777" w:rsidR="0042349F" w:rsidRDefault="0042349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DA1B2C" w:rsidRDefault="00DA1B2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BECAB" w14:textId="77777777" w:rsidR="00DA1B2C" w:rsidRDefault="00DA1B2C" w:rsidP="00DA1B2C">
    <w:pPr>
      <w:pStyle w:val="Header"/>
      <w:jc w:val="center"/>
      <w:rPr>
        <w:rFonts w:cs="Arial"/>
        <w:noProof/>
        <w:sz w:val="20"/>
        <w:lang w:eastAsia="en-GB"/>
      </w:rPr>
    </w:pPr>
    <w:r>
      <w:rPr>
        <w:noProof/>
        <w:sz w:val="20"/>
        <w:lang w:eastAsia="en-GB"/>
      </w:rPr>
      <w:drawing>
        <wp:anchor distT="0" distB="0" distL="114300" distR="114300" simplePos="0" relativeHeight="251661312" behindDoc="1" locked="0" layoutInCell="1" allowOverlap="1" wp14:anchorId="6FF98CDE" wp14:editId="539E244C">
          <wp:simplePos x="0" y="0"/>
          <wp:positionH relativeFrom="margin">
            <wp:posOffset>-395287</wp:posOffset>
          </wp:positionH>
          <wp:positionV relativeFrom="paragraph">
            <wp:posOffset>3810</wp:posOffset>
          </wp:positionV>
          <wp:extent cx="868680" cy="716280"/>
          <wp:effectExtent l="0" t="0" r="7620" b="7620"/>
          <wp:wrapNone/>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r w:rsidRPr="00F00F8A">
      <w:rPr>
        <w:rFonts w:cs="Arial"/>
        <w:noProof/>
        <w:sz w:val="20"/>
        <w:lang w:eastAsia="en-GB"/>
      </w:rPr>
      <w:t>OFFICIAL</w:t>
    </w:r>
  </w:p>
  <w:tbl>
    <w:tblPr>
      <w:tblStyle w:val="TableGrid"/>
      <w:tblW w:w="7087" w:type="dxa"/>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969"/>
    </w:tblGrid>
    <w:tr w:rsidR="00DA1B2C" w14:paraId="59821F59" w14:textId="77777777" w:rsidTr="00DA1B2C">
      <w:tc>
        <w:tcPr>
          <w:tcW w:w="3118" w:type="dxa"/>
        </w:tcPr>
        <w:p w14:paraId="792356A0" w14:textId="77777777" w:rsidR="00DA1B2C" w:rsidRPr="00C46AA8" w:rsidRDefault="00DA1B2C" w:rsidP="00DA1B2C">
          <w:pPr>
            <w:pStyle w:val="NoSpacing"/>
            <w:rPr>
              <w:rFonts w:ascii="Arial" w:hAnsi="Arial" w:cs="Arial"/>
              <w:sz w:val="20"/>
            </w:rPr>
          </w:pPr>
          <w:r w:rsidRPr="00C46AA8">
            <w:rPr>
              <w:rFonts w:ascii="Arial" w:hAnsi="Arial" w:cs="Arial"/>
              <w:sz w:val="20"/>
            </w:rPr>
            <w:t>9</w:t>
          </w:r>
          <w:r w:rsidRPr="00C46AA8">
            <w:rPr>
              <w:rFonts w:ascii="Arial" w:hAnsi="Arial" w:cs="Arial"/>
              <w:sz w:val="20"/>
              <w:vertAlign w:val="superscript"/>
            </w:rPr>
            <w:t>th</w:t>
          </w:r>
          <w:r w:rsidRPr="00C46AA8">
            <w:rPr>
              <w:rFonts w:ascii="Arial" w:hAnsi="Arial" w:cs="Arial"/>
              <w:sz w:val="20"/>
            </w:rPr>
            <w:t xml:space="preserve"> Floor, The Capital,</w:t>
          </w:r>
        </w:p>
        <w:p w14:paraId="5BBF37A7" w14:textId="77777777" w:rsidR="00DA1B2C" w:rsidRPr="00C46AA8" w:rsidRDefault="00DA1B2C" w:rsidP="00DA1B2C">
          <w:pPr>
            <w:pStyle w:val="NoSpacing"/>
            <w:rPr>
              <w:rFonts w:ascii="Arial" w:hAnsi="Arial" w:cs="Arial"/>
              <w:sz w:val="20"/>
            </w:rPr>
          </w:pPr>
          <w:r w:rsidRPr="00C46AA8">
            <w:rPr>
              <w:rFonts w:ascii="Arial" w:hAnsi="Arial" w:cs="Arial"/>
              <w:sz w:val="20"/>
            </w:rPr>
            <w:t xml:space="preserve">Old Hall Street, Liverpool, </w:t>
          </w:r>
        </w:p>
        <w:p w14:paraId="51C6E180" w14:textId="77777777" w:rsidR="00DA1B2C" w:rsidRDefault="00DA1B2C" w:rsidP="00DA1B2C">
          <w:pPr>
            <w:pStyle w:val="NoSpacing"/>
          </w:pPr>
          <w:r w:rsidRPr="00C46AA8">
            <w:rPr>
              <w:rFonts w:ascii="Arial" w:hAnsi="Arial" w:cs="Arial"/>
              <w:sz w:val="20"/>
            </w:rPr>
            <w:t>L3 9PP</w:t>
          </w:r>
        </w:p>
      </w:tc>
      <w:tc>
        <w:tcPr>
          <w:tcW w:w="3969" w:type="dxa"/>
        </w:tcPr>
        <w:p w14:paraId="55C5D18D" w14:textId="77777777" w:rsidR="00DA1B2C" w:rsidRPr="00C46AA8" w:rsidRDefault="00DA1B2C" w:rsidP="00DA1B2C">
          <w:pPr>
            <w:pStyle w:val="NoSpacing"/>
            <w:rPr>
              <w:rFonts w:ascii="Arial" w:hAnsi="Arial" w:cs="Arial"/>
              <w:sz w:val="20"/>
            </w:rPr>
          </w:pPr>
          <w:r w:rsidRPr="00C46AA8">
            <w:rPr>
              <w:rFonts w:ascii="Arial" w:hAnsi="Arial" w:cs="Arial"/>
              <w:sz w:val="20"/>
            </w:rPr>
            <w:t>T 0345 020 3503</w:t>
          </w:r>
        </w:p>
        <w:p w14:paraId="2104F733" w14:textId="77777777" w:rsidR="00DA1B2C" w:rsidRPr="00C46AA8" w:rsidRDefault="00DA1B2C" w:rsidP="00DA1B2C">
          <w:pPr>
            <w:pStyle w:val="NoSpacing"/>
            <w:rPr>
              <w:rFonts w:ascii="Arial" w:hAnsi="Arial" w:cs="Arial"/>
              <w:sz w:val="20"/>
            </w:rPr>
          </w:pPr>
          <w:r w:rsidRPr="00C46AA8">
            <w:rPr>
              <w:rFonts w:ascii="Arial" w:hAnsi="Arial" w:cs="Arial"/>
              <w:sz w:val="20"/>
            </w:rPr>
            <w:t xml:space="preserve">E </w:t>
          </w:r>
          <w:hyperlink r:id="rId2" w:history="1">
            <w:r w:rsidRPr="00C46AA8">
              <w:rPr>
                <w:rStyle w:val="Hyperlink"/>
                <w:rFonts w:ascii="Arial" w:hAnsi="Arial" w:cs="Arial"/>
                <w:sz w:val="20"/>
              </w:rPr>
              <w:t>info@crowncommercialgov.uk</w:t>
            </w:r>
          </w:hyperlink>
          <w:r w:rsidRPr="00C46AA8">
            <w:rPr>
              <w:rFonts w:ascii="Arial" w:hAnsi="Arial" w:cs="Arial"/>
              <w:sz w:val="20"/>
            </w:rPr>
            <w:t xml:space="preserve"> </w:t>
          </w:r>
        </w:p>
        <w:p w14:paraId="568C255C" w14:textId="77777777" w:rsidR="00DA1B2C" w:rsidRDefault="0042349F" w:rsidP="00DA1B2C">
          <w:pPr>
            <w:pStyle w:val="NoSpacing"/>
          </w:pPr>
          <w:hyperlink r:id="rId3" w:history="1">
            <w:r w:rsidR="00DA1B2C" w:rsidRPr="00C46AA8">
              <w:rPr>
                <w:rStyle w:val="Hyperlink"/>
                <w:rFonts w:ascii="Arial" w:hAnsi="Arial" w:cs="Arial"/>
                <w:sz w:val="20"/>
              </w:rPr>
              <w:t>www.gov.uk/ccs</w:t>
            </w:r>
          </w:hyperlink>
          <w:r w:rsidR="00DA1B2C">
            <w:t xml:space="preserve"> </w:t>
          </w:r>
        </w:p>
      </w:tc>
    </w:tr>
  </w:tbl>
  <w:p w14:paraId="443CB3D0" w14:textId="7206EA46" w:rsidR="00DA1B2C" w:rsidRDefault="00DA1B2C" w:rsidP="00DA1B2C">
    <w:pPr>
      <w:pStyle w:val="Header"/>
      <w:pBdr>
        <w:bottom w:val="single" w:sz="4" w:space="1" w:color="auto"/>
      </w:pBd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69306AEE" w:rsidR="00DA1B2C" w:rsidRDefault="00DA1B2C" w:rsidP="00C9591C">
    <w:pPr>
      <w:pStyle w:val="Header"/>
      <w:jc w:val="center"/>
      <w:rPr>
        <w:rFonts w:cs="Arial"/>
        <w:noProof/>
        <w:sz w:val="20"/>
        <w:lang w:eastAsia="en-GB"/>
      </w:rPr>
    </w:pPr>
    <w:r>
      <w:rPr>
        <w:noProof/>
        <w:sz w:val="20"/>
        <w:lang w:eastAsia="en-GB"/>
      </w:rPr>
      <w:drawing>
        <wp:anchor distT="0" distB="0" distL="114300" distR="114300" simplePos="0" relativeHeight="251659264" behindDoc="1" locked="0" layoutInCell="1" allowOverlap="1" wp14:anchorId="790E24EC" wp14:editId="3C0D6BC7">
          <wp:simplePos x="0" y="0"/>
          <wp:positionH relativeFrom="margin">
            <wp:posOffset>-395287</wp:posOffset>
          </wp:positionH>
          <wp:positionV relativeFrom="paragraph">
            <wp:posOffset>3810</wp:posOffset>
          </wp:positionV>
          <wp:extent cx="868680" cy="716280"/>
          <wp:effectExtent l="0" t="0" r="7620" b="7620"/>
          <wp:wrapNone/>
          <wp:docPr id="2" name="Picture 2"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r w:rsidRPr="00F00F8A">
      <w:rPr>
        <w:rFonts w:cs="Arial"/>
        <w:noProof/>
        <w:sz w:val="20"/>
        <w:lang w:eastAsia="en-GB"/>
      </w:rPr>
      <w:t>OFFICIAL</w:t>
    </w:r>
  </w:p>
  <w:tbl>
    <w:tblPr>
      <w:tblStyle w:val="TableGrid"/>
      <w:tblW w:w="7087" w:type="dxa"/>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969"/>
    </w:tblGrid>
    <w:tr w:rsidR="00DA1B2C" w14:paraId="6B522F6A" w14:textId="77777777" w:rsidTr="00C46AA8">
      <w:tc>
        <w:tcPr>
          <w:tcW w:w="3118" w:type="dxa"/>
        </w:tcPr>
        <w:p w14:paraId="7FC535B0" w14:textId="0DB10AB9" w:rsidR="00DA1B2C" w:rsidRPr="00C46AA8" w:rsidRDefault="00DA1B2C" w:rsidP="00C46AA8">
          <w:pPr>
            <w:pStyle w:val="NoSpacing"/>
            <w:rPr>
              <w:rFonts w:ascii="Arial" w:hAnsi="Arial" w:cs="Arial"/>
              <w:sz w:val="20"/>
            </w:rPr>
          </w:pPr>
          <w:r w:rsidRPr="00C46AA8">
            <w:rPr>
              <w:rFonts w:ascii="Arial" w:hAnsi="Arial" w:cs="Arial"/>
              <w:sz w:val="20"/>
            </w:rPr>
            <w:t>9</w:t>
          </w:r>
          <w:r w:rsidRPr="00C46AA8">
            <w:rPr>
              <w:rFonts w:ascii="Arial" w:hAnsi="Arial" w:cs="Arial"/>
              <w:sz w:val="20"/>
              <w:vertAlign w:val="superscript"/>
            </w:rPr>
            <w:t>th</w:t>
          </w:r>
          <w:r w:rsidRPr="00C46AA8">
            <w:rPr>
              <w:rFonts w:ascii="Arial" w:hAnsi="Arial" w:cs="Arial"/>
              <w:sz w:val="20"/>
            </w:rPr>
            <w:t xml:space="preserve"> Floor, The Capital,</w:t>
          </w:r>
        </w:p>
        <w:p w14:paraId="430E110D" w14:textId="77777777" w:rsidR="00DA1B2C" w:rsidRPr="00C46AA8" w:rsidRDefault="00DA1B2C" w:rsidP="00C46AA8">
          <w:pPr>
            <w:pStyle w:val="NoSpacing"/>
            <w:rPr>
              <w:rFonts w:ascii="Arial" w:hAnsi="Arial" w:cs="Arial"/>
              <w:sz w:val="20"/>
            </w:rPr>
          </w:pPr>
          <w:r w:rsidRPr="00C46AA8">
            <w:rPr>
              <w:rFonts w:ascii="Arial" w:hAnsi="Arial" w:cs="Arial"/>
              <w:sz w:val="20"/>
            </w:rPr>
            <w:t xml:space="preserve">Old Hall Street, Liverpool, </w:t>
          </w:r>
        </w:p>
        <w:p w14:paraId="2CADC3A6" w14:textId="5BF51D5E" w:rsidR="00DA1B2C" w:rsidRDefault="00DA1B2C" w:rsidP="00C46AA8">
          <w:pPr>
            <w:pStyle w:val="NoSpacing"/>
          </w:pPr>
          <w:r w:rsidRPr="00C46AA8">
            <w:rPr>
              <w:rFonts w:ascii="Arial" w:hAnsi="Arial" w:cs="Arial"/>
              <w:sz w:val="20"/>
            </w:rPr>
            <w:t>L3 9PP</w:t>
          </w:r>
        </w:p>
      </w:tc>
      <w:tc>
        <w:tcPr>
          <w:tcW w:w="3969" w:type="dxa"/>
        </w:tcPr>
        <w:p w14:paraId="5C570A1F" w14:textId="77777777" w:rsidR="00DA1B2C" w:rsidRPr="00C46AA8" w:rsidRDefault="00DA1B2C" w:rsidP="00C46AA8">
          <w:pPr>
            <w:pStyle w:val="NoSpacing"/>
            <w:rPr>
              <w:rFonts w:ascii="Arial" w:hAnsi="Arial" w:cs="Arial"/>
              <w:sz w:val="20"/>
            </w:rPr>
          </w:pPr>
          <w:r w:rsidRPr="00C46AA8">
            <w:rPr>
              <w:rFonts w:ascii="Arial" w:hAnsi="Arial" w:cs="Arial"/>
              <w:sz w:val="20"/>
            </w:rPr>
            <w:t>T 0345 020 3503</w:t>
          </w:r>
        </w:p>
        <w:p w14:paraId="47A94616" w14:textId="77777777" w:rsidR="00DA1B2C" w:rsidRPr="00C46AA8" w:rsidRDefault="00DA1B2C" w:rsidP="00C46AA8">
          <w:pPr>
            <w:pStyle w:val="NoSpacing"/>
            <w:rPr>
              <w:rFonts w:ascii="Arial" w:hAnsi="Arial" w:cs="Arial"/>
              <w:sz w:val="20"/>
            </w:rPr>
          </w:pPr>
          <w:r w:rsidRPr="00C46AA8">
            <w:rPr>
              <w:rFonts w:ascii="Arial" w:hAnsi="Arial" w:cs="Arial"/>
              <w:sz w:val="20"/>
            </w:rPr>
            <w:t xml:space="preserve">E </w:t>
          </w:r>
          <w:hyperlink r:id="rId2" w:history="1">
            <w:r w:rsidRPr="00C46AA8">
              <w:rPr>
                <w:rStyle w:val="Hyperlink"/>
                <w:rFonts w:ascii="Arial" w:hAnsi="Arial" w:cs="Arial"/>
                <w:sz w:val="20"/>
              </w:rPr>
              <w:t>info@crowncommercialgov.uk</w:t>
            </w:r>
          </w:hyperlink>
          <w:r w:rsidRPr="00C46AA8">
            <w:rPr>
              <w:rFonts w:ascii="Arial" w:hAnsi="Arial" w:cs="Arial"/>
              <w:sz w:val="20"/>
            </w:rPr>
            <w:t xml:space="preserve"> </w:t>
          </w:r>
        </w:p>
        <w:p w14:paraId="21378E13" w14:textId="761D279C" w:rsidR="00DA1B2C" w:rsidRDefault="0042349F" w:rsidP="00C46AA8">
          <w:pPr>
            <w:pStyle w:val="NoSpacing"/>
          </w:pPr>
          <w:hyperlink r:id="rId3" w:history="1">
            <w:r w:rsidR="00DA1B2C" w:rsidRPr="00C46AA8">
              <w:rPr>
                <w:rStyle w:val="Hyperlink"/>
                <w:rFonts w:ascii="Arial" w:hAnsi="Arial" w:cs="Arial"/>
                <w:sz w:val="20"/>
              </w:rPr>
              <w:t>www.gov.uk/ccs</w:t>
            </w:r>
          </w:hyperlink>
          <w:r w:rsidR="00DA1B2C">
            <w:t xml:space="preserve"> </w:t>
          </w:r>
        </w:p>
      </w:tc>
    </w:tr>
  </w:tbl>
  <w:p w14:paraId="07CF86E8" w14:textId="32DB6355" w:rsidR="00DA1B2C" w:rsidRDefault="0042349F" w:rsidP="00C9591C">
    <w:pPr>
      <w:pStyle w:val="Header"/>
      <w:jc w:val="center"/>
    </w:pPr>
    <w:r>
      <w:pict w14:anchorId="257E8F25">
        <v:rect id="_x0000_i1026" style="width:0;height:1.5pt" o:hralign="center" o:hrstd="t" o:hr="t" fillcolor="#a0a0a0" stroked="f"/>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DA1B2C" w:rsidRDefault="00DA1B2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77777777" w:rsidR="00DA1B2C" w:rsidRDefault="00DA1B2C"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BB7C20D2"/>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themeColor="text1"/>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D3F7D3D"/>
    <w:multiLevelType w:val="hybridMultilevel"/>
    <w:tmpl w:val="A0AC7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2"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3"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6"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67495C"/>
    <w:multiLevelType w:val="hybridMultilevel"/>
    <w:tmpl w:val="1A20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9" w15:restartNumberingAfterBreak="0">
    <w:nsid w:val="49021F1E"/>
    <w:multiLevelType w:val="multilevel"/>
    <w:tmpl w:val="55668D5A"/>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b w:val="0"/>
        <w:i w:val="0"/>
        <w:caps w:val="0"/>
        <w:color w:val="auto"/>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1"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2"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4"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211F03"/>
    <w:multiLevelType w:val="hybridMultilevel"/>
    <w:tmpl w:val="F31ADAA2"/>
    <w:lvl w:ilvl="0" w:tplc="25F2F77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9"/>
  </w:num>
  <w:num w:numId="3">
    <w:abstractNumId w:val="22"/>
  </w:num>
  <w:num w:numId="4">
    <w:abstractNumId w:val="15"/>
  </w:num>
  <w:num w:numId="5">
    <w:abstractNumId w:val="5"/>
  </w:num>
  <w:num w:numId="6">
    <w:abstractNumId w:val="33"/>
  </w:num>
  <w:num w:numId="7">
    <w:abstractNumId w:val="25"/>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8"/>
  </w:num>
  <w:num w:numId="17">
    <w:abstractNumId w:val="11"/>
  </w:num>
  <w:num w:numId="18">
    <w:abstractNumId w:val="21"/>
  </w:num>
  <w:num w:numId="19">
    <w:abstractNumId w:val="19"/>
  </w:num>
  <w:num w:numId="20">
    <w:abstractNumId w:val="14"/>
  </w:num>
  <w:num w:numId="21">
    <w:abstractNumId w:val="13"/>
  </w:num>
  <w:num w:numId="22">
    <w:abstractNumId w:val="30"/>
  </w:num>
  <w:num w:numId="23">
    <w:abstractNumId w:val="38"/>
  </w:num>
  <w:num w:numId="24">
    <w:abstractNumId w:val="17"/>
  </w:num>
  <w:num w:numId="25">
    <w:abstractNumId w:val="35"/>
  </w:num>
  <w:num w:numId="26">
    <w:abstractNumId w:val="40"/>
  </w:num>
  <w:num w:numId="27">
    <w:abstractNumId w:val="26"/>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7"/>
  </w:num>
  <w:num w:numId="32">
    <w:abstractNumId w:val="23"/>
  </w:num>
  <w:num w:numId="33">
    <w:abstractNumId w:val="39"/>
  </w:num>
  <w:num w:numId="34">
    <w:abstractNumId w:val="36"/>
  </w:num>
  <w:num w:numId="35">
    <w:abstractNumId w:val="18"/>
  </w:num>
  <w:num w:numId="36">
    <w:abstractNumId w:val="34"/>
  </w:num>
  <w:num w:numId="37">
    <w:abstractNumId w:val="10"/>
  </w:num>
  <w:num w:numId="38">
    <w:abstractNumId w:val="28"/>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9"/>
  </w:num>
  <w:num w:numId="49">
    <w:abstractNumId w:val="29"/>
  </w:num>
  <w:num w:numId="50">
    <w:abstractNumId w:val="29"/>
  </w:num>
  <w:num w:numId="51">
    <w:abstractNumId w:val="29"/>
  </w:num>
  <w:num w:numId="52">
    <w:abstractNumId w:val="20"/>
  </w:num>
  <w:num w:numId="53">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0134"/>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64C"/>
    <w:rsid w:val="00093E12"/>
    <w:rsid w:val="00094BA5"/>
    <w:rsid w:val="00095757"/>
    <w:rsid w:val="00095C33"/>
    <w:rsid w:val="000A10F5"/>
    <w:rsid w:val="000A1A64"/>
    <w:rsid w:val="000A2C19"/>
    <w:rsid w:val="000A3501"/>
    <w:rsid w:val="000A4317"/>
    <w:rsid w:val="000A4ADA"/>
    <w:rsid w:val="000A67F5"/>
    <w:rsid w:val="000A757E"/>
    <w:rsid w:val="000B0A65"/>
    <w:rsid w:val="000B2098"/>
    <w:rsid w:val="000B4FE5"/>
    <w:rsid w:val="000B53AF"/>
    <w:rsid w:val="000B6C6E"/>
    <w:rsid w:val="000B717F"/>
    <w:rsid w:val="000C078E"/>
    <w:rsid w:val="000C2D82"/>
    <w:rsid w:val="000C3020"/>
    <w:rsid w:val="000C3816"/>
    <w:rsid w:val="000C4D4F"/>
    <w:rsid w:val="000C4E1E"/>
    <w:rsid w:val="000C5934"/>
    <w:rsid w:val="000C5A97"/>
    <w:rsid w:val="000C628F"/>
    <w:rsid w:val="000C727A"/>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454B9"/>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5CF9"/>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27A25"/>
    <w:rsid w:val="002307B3"/>
    <w:rsid w:val="00230C38"/>
    <w:rsid w:val="00233357"/>
    <w:rsid w:val="002371BB"/>
    <w:rsid w:val="00237AD7"/>
    <w:rsid w:val="00240E76"/>
    <w:rsid w:val="00240F21"/>
    <w:rsid w:val="00241399"/>
    <w:rsid w:val="00241E23"/>
    <w:rsid w:val="0024307F"/>
    <w:rsid w:val="002479FD"/>
    <w:rsid w:val="00254479"/>
    <w:rsid w:val="0025590B"/>
    <w:rsid w:val="00257D36"/>
    <w:rsid w:val="002606C0"/>
    <w:rsid w:val="00272687"/>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D55D0"/>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438E1"/>
    <w:rsid w:val="003453B0"/>
    <w:rsid w:val="003470C2"/>
    <w:rsid w:val="0034725F"/>
    <w:rsid w:val="003508EA"/>
    <w:rsid w:val="0035256A"/>
    <w:rsid w:val="003554C5"/>
    <w:rsid w:val="00356151"/>
    <w:rsid w:val="0035626C"/>
    <w:rsid w:val="0035659B"/>
    <w:rsid w:val="00361A0F"/>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271"/>
    <w:rsid w:val="003F1C0C"/>
    <w:rsid w:val="003F2871"/>
    <w:rsid w:val="00401334"/>
    <w:rsid w:val="004027C0"/>
    <w:rsid w:val="00402B25"/>
    <w:rsid w:val="004062A9"/>
    <w:rsid w:val="00413106"/>
    <w:rsid w:val="00415BB5"/>
    <w:rsid w:val="0042349F"/>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6D9"/>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A6874"/>
    <w:rsid w:val="005B034B"/>
    <w:rsid w:val="005B26ED"/>
    <w:rsid w:val="005B3F9E"/>
    <w:rsid w:val="005B6A9E"/>
    <w:rsid w:val="005B6D53"/>
    <w:rsid w:val="005B71F5"/>
    <w:rsid w:val="005C11C7"/>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1E5"/>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598C"/>
    <w:rsid w:val="006A1B65"/>
    <w:rsid w:val="006A3A26"/>
    <w:rsid w:val="006A3DF1"/>
    <w:rsid w:val="006A477F"/>
    <w:rsid w:val="006A5B23"/>
    <w:rsid w:val="006B0C28"/>
    <w:rsid w:val="006B131A"/>
    <w:rsid w:val="006B224F"/>
    <w:rsid w:val="006B3EDC"/>
    <w:rsid w:val="006B5561"/>
    <w:rsid w:val="006B76B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2170"/>
    <w:rsid w:val="0071416C"/>
    <w:rsid w:val="00720057"/>
    <w:rsid w:val="0072097F"/>
    <w:rsid w:val="00720AB3"/>
    <w:rsid w:val="007235E9"/>
    <w:rsid w:val="007317E0"/>
    <w:rsid w:val="00734329"/>
    <w:rsid w:val="0073497E"/>
    <w:rsid w:val="007360EF"/>
    <w:rsid w:val="00736E19"/>
    <w:rsid w:val="007410E2"/>
    <w:rsid w:val="00741EE7"/>
    <w:rsid w:val="00745E36"/>
    <w:rsid w:val="00747238"/>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0EE4"/>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7F4A1F"/>
    <w:rsid w:val="007F70DE"/>
    <w:rsid w:val="00801750"/>
    <w:rsid w:val="00801972"/>
    <w:rsid w:val="008039F4"/>
    <w:rsid w:val="00805AD3"/>
    <w:rsid w:val="008060A8"/>
    <w:rsid w:val="00812422"/>
    <w:rsid w:val="00813A1A"/>
    <w:rsid w:val="00814841"/>
    <w:rsid w:val="008226DC"/>
    <w:rsid w:val="00822EE6"/>
    <w:rsid w:val="00824673"/>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5F7A"/>
    <w:rsid w:val="00891B2C"/>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256C"/>
    <w:rsid w:val="0092627F"/>
    <w:rsid w:val="009279E2"/>
    <w:rsid w:val="00933C77"/>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19D5"/>
    <w:rsid w:val="00962D53"/>
    <w:rsid w:val="00963C9B"/>
    <w:rsid w:val="0096713F"/>
    <w:rsid w:val="0097190D"/>
    <w:rsid w:val="009720A3"/>
    <w:rsid w:val="009738A8"/>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D137F"/>
    <w:rsid w:val="009D213C"/>
    <w:rsid w:val="009D3297"/>
    <w:rsid w:val="009D335E"/>
    <w:rsid w:val="009D6C6C"/>
    <w:rsid w:val="009D7EB8"/>
    <w:rsid w:val="009E0C78"/>
    <w:rsid w:val="009E3053"/>
    <w:rsid w:val="009E39F1"/>
    <w:rsid w:val="009E5712"/>
    <w:rsid w:val="009F03D4"/>
    <w:rsid w:val="009F0BA8"/>
    <w:rsid w:val="009F7881"/>
    <w:rsid w:val="009F7A74"/>
    <w:rsid w:val="00A03486"/>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5A27"/>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1817"/>
    <w:rsid w:val="00A9396D"/>
    <w:rsid w:val="00A95554"/>
    <w:rsid w:val="00A96B85"/>
    <w:rsid w:val="00AA5D03"/>
    <w:rsid w:val="00AB51E9"/>
    <w:rsid w:val="00AC4EAD"/>
    <w:rsid w:val="00AD14BD"/>
    <w:rsid w:val="00AD21DC"/>
    <w:rsid w:val="00AD3334"/>
    <w:rsid w:val="00AD3F41"/>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73920"/>
    <w:rsid w:val="00B8092C"/>
    <w:rsid w:val="00B81A3B"/>
    <w:rsid w:val="00B81CF0"/>
    <w:rsid w:val="00B82100"/>
    <w:rsid w:val="00B823BC"/>
    <w:rsid w:val="00B850DE"/>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46AA8"/>
    <w:rsid w:val="00C51533"/>
    <w:rsid w:val="00C54786"/>
    <w:rsid w:val="00C5567D"/>
    <w:rsid w:val="00C61199"/>
    <w:rsid w:val="00C63CF0"/>
    <w:rsid w:val="00C66F03"/>
    <w:rsid w:val="00C70018"/>
    <w:rsid w:val="00C70928"/>
    <w:rsid w:val="00C741B5"/>
    <w:rsid w:val="00C74DBB"/>
    <w:rsid w:val="00C80CF5"/>
    <w:rsid w:val="00C84E27"/>
    <w:rsid w:val="00C86D98"/>
    <w:rsid w:val="00C901FE"/>
    <w:rsid w:val="00C9147E"/>
    <w:rsid w:val="00C916CB"/>
    <w:rsid w:val="00C93116"/>
    <w:rsid w:val="00C933ED"/>
    <w:rsid w:val="00C943EE"/>
    <w:rsid w:val="00C94A48"/>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1442"/>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40F55"/>
    <w:rsid w:val="00D43DAE"/>
    <w:rsid w:val="00D56E71"/>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95644"/>
    <w:rsid w:val="00DA0018"/>
    <w:rsid w:val="00DA0D42"/>
    <w:rsid w:val="00DA1B2C"/>
    <w:rsid w:val="00DA3265"/>
    <w:rsid w:val="00DA459C"/>
    <w:rsid w:val="00DA6CF2"/>
    <w:rsid w:val="00DA7C65"/>
    <w:rsid w:val="00DB0EF7"/>
    <w:rsid w:val="00DB3DDB"/>
    <w:rsid w:val="00DB69B6"/>
    <w:rsid w:val="00DB6AA1"/>
    <w:rsid w:val="00DC0285"/>
    <w:rsid w:val="00DC07AB"/>
    <w:rsid w:val="00DC14FB"/>
    <w:rsid w:val="00DC538C"/>
    <w:rsid w:val="00DC5B63"/>
    <w:rsid w:val="00DD17E4"/>
    <w:rsid w:val="00DE0C34"/>
    <w:rsid w:val="00DE6596"/>
    <w:rsid w:val="00DE6D6E"/>
    <w:rsid w:val="00DE7E2F"/>
    <w:rsid w:val="00DF0945"/>
    <w:rsid w:val="00DF240C"/>
    <w:rsid w:val="00DF678C"/>
    <w:rsid w:val="00E013A7"/>
    <w:rsid w:val="00E04FE6"/>
    <w:rsid w:val="00E10094"/>
    <w:rsid w:val="00E100C3"/>
    <w:rsid w:val="00E10F3C"/>
    <w:rsid w:val="00E13980"/>
    <w:rsid w:val="00E17C21"/>
    <w:rsid w:val="00E22CE8"/>
    <w:rsid w:val="00E24D4D"/>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2ADD"/>
    <w:rsid w:val="00E73F97"/>
    <w:rsid w:val="00E745DD"/>
    <w:rsid w:val="00E75417"/>
    <w:rsid w:val="00E83ECF"/>
    <w:rsid w:val="00E91523"/>
    <w:rsid w:val="00E93B40"/>
    <w:rsid w:val="00E96F8D"/>
    <w:rsid w:val="00E979A6"/>
    <w:rsid w:val="00EA26DD"/>
    <w:rsid w:val="00EA32FF"/>
    <w:rsid w:val="00EB19CB"/>
    <w:rsid w:val="00EB38B7"/>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B08"/>
    <w:rsid w:val="00FB0D94"/>
    <w:rsid w:val="00FB269A"/>
    <w:rsid w:val="00FB5BA8"/>
    <w:rsid w:val="00FB7902"/>
    <w:rsid w:val="00FD1DB5"/>
    <w:rsid w:val="00FD2B55"/>
    <w:rsid w:val="00FD4C54"/>
    <w:rsid w:val="00FE44EA"/>
    <w:rsid w:val="00FF11E0"/>
    <w:rsid w:val="00FF39AF"/>
    <w:rsid w:val="00FF4B9D"/>
    <w:rsid w:val="00FF4D67"/>
    <w:rsid w:val="00FF615C"/>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package" Target="embeddings/Microsoft_Word_Document1.docx"/><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mailto:luke.morley@magnoxinquiry.insolvency.gsi.gov.uk" TargetMode="External"/><Relationship Id="rId19" Type="http://schemas.openxmlformats.org/officeDocument/2006/relationships/hyperlink" Target="https://www.gov.uk/government/uploads/system/uploads/attachment_data/file/458554/Procurement_Policy_Note_13_15.pdf" TargetMode="External"/><Relationship Id="rId4" Type="http://schemas.openxmlformats.org/officeDocument/2006/relationships/styles" Target="styles.xml"/><Relationship Id="rId9" Type="http://schemas.openxmlformats.org/officeDocument/2006/relationships/hyperlink" Target="mailto:luke.morley@magnoxinquiry.insolvency.gsi.gov.uk" TargetMode="Externa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hyperlink" Target="http://www.gov.uk/ccs" TargetMode="External"/><Relationship Id="rId2" Type="http://schemas.openxmlformats.org/officeDocument/2006/relationships/hyperlink" Target="mailto:info@crowncommercialgov.uk"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www.gov.uk/ccs" TargetMode="External"/><Relationship Id="rId2" Type="http://schemas.openxmlformats.org/officeDocument/2006/relationships/hyperlink" Target="mailto:info@crowncommercialgov.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F173E492-BCEA-4A67-B8CA-412D6C08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36635</Words>
  <Characters>208826</Characters>
  <Application>Microsoft Office Word</Application>
  <DocSecurity>0</DocSecurity>
  <Lines>1740</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Rachael Thomson</cp:lastModifiedBy>
  <cp:revision>4</cp:revision>
  <cp:lastPrinted>2016-09-15T13:40:00Z</cp:lastPrinted>
  <dcterms:created xsi:type="dcterms:W3CDTF">2017-08-15T13:24:00Z</dcterms:created>
  <dcterms:modified xsi:type="dcterms:W3CDTF">2017-08-15T13:28:00Z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