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14C8F492" w:rsidR="009F2992" w:rsidRPr="000E1E48" w:rsidRDefault="00E30074" w:rsidP="000E1E48">
      <w:pPr>
        <w:pStyle w:val="Topictitle"/>
        <w:rPr>
          <w:rStyle w:val="Important"/>
          <w:rFonts w:cstheme="minorBidi"/>
          <w:b/>
          <w:color w:val="000000" w:themeColor="text1"/>
          <w:sz w:val="32"/>
        </w:rPr>
      </w:pPr>
      <w:r w:rsidRPr="000E1E48">
        <w:rPr>
          <w:rStyle w:val="Important"/>
          <w:rFonts w:cstheme="minorBidi"/>
          <w:b/>
          <w:color w:val="000000" w:themeColor="text1"/>
          <w:sz w:val="32"/>
        </w:rPr>
        <w:t>Monitoring and Evaluation Requirement for Culture Nature England Project</w:t>
      </w:r>
    </w:p>
    <w:p w14:paraId="023E0AD3" w14:textId="77777777" w:rsidR="009F2992" w:rsidRPr="000E1E48" w:rsidRDefault="009F2992" w:rsidP="000E1E48">
      <w:pPr>
        <w:pStyle w:val="Topictitle"/>
        <w:rPr>
          <w:rStyle w:val="Important"/>
          <w:rFonts w:cstheme="minorBidi"/>
          <w:b/>
          <w:color w:val="000000" w:themeColor="text1"/>
          <w:sz w:val="32"/>
        </w:rPr>
      </w:pPr>
    </w:p>
    <w:p w14:paraId="2131F45B" w14:textId="02A2A7C9" w:rsidR="009F2992" w:rsidRPr="000E1E48" w:rsidRDefault="00464197" w:rsidP="000E1E48">
      <w:pPr>
        <w:pStyle w:val="Topictitle"/>
      </w:pPr>
      <w:r w:rsidRPr="000E1E48">
        <w:rPr>
          <w:rStyle w:val="Important"/>
          <w:rFonts w:cstheme="minorBidi"/>
          <w:b/>
          <w:color w:val="000000" w:themeColor="text1"/>
          <w:sz w:val="32"/>
        </w:rPr>
        <w:t>07/08/2024</w:t>
      </w:r>
    </w:p>
    <w:p w14:paraId="14780747" w14:textId="77777777" w:rsidR="009F2992" w:rsidRPr="00812225" w:rsidRDefault="009F2992" w:rsidP="009F2992">
      <w:pPr>
        <w:pStyle w:val="CommentText"/>
        <w:rPr>
          <w:rStyle w:val="Important"/>
        </w:rPr>
      </w:pPr>
    </w:p>
    <w:p w14:paraId="65082A86" w14:textId="0CE33E43" w:rsidR="009F2992" w:rsidRDefault="009F2992" w:rsidP="005508F6">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7DC504F5" w:rsidR="009F2992" w:rsidRPr="000E1E48" w:rsidRDefault="000E1E48" w:rsidP="009F2992">
      <w:pPr>
        <w:rPr>
          <w:rStyle w:val="Text"/>
        </w:rPr>
      </w:pPr>
      <w:r w:rsidRPr="000E1E48">
        <w:rPr>
          <w:rStyle w:val="Text"/>
        </w:rPr>
        <w:t>Monitoring and Evaluation Services for the Culture Nature England Project</w:t>
      </w:r>
      <w:r w:rsidR="009F2992" w:rsidRPr="000E1E48">
        <w:rPr>
          <w:rStyle w:val="Text"/>
        </w:rPr>
        <w:t xml:space="preserve">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7507CF6" w:rsidR="009F2992" w:rsidRPr="00A77416" w:rsidRDefault="009F2992" w:rsidP="009F2992">
      <w:pPr>
        <w:rPr>
          <w:rStyle w:val="Important"/>
        </w:rPr>
      </w:pPr>
      <w:r w:rsidRPr="00A77416">
        <w:t>Email:</w:t>
      </w:r>
      <w:r w:rsidRPr="00A77416">
        <w:rPr>
          <w:rStyle w:val="Important"/>
        </w:rPr>
        <w:t xml:space="preserve"> </w:t>
      </w:r>
      <w:r w:rsidR="00140EF4" w:rsidRPr="00140EF4">
        <w:rPr>
          <w:rStyle w:val="Boldtext"/>
        </w:rPr>
        <w:t>CultureNature@naturalengland.org.uk</w:t>
      </w:r>
    </w:p>
    <w:p w14:paraId="53BCC0D8" w14:textId="4AEDCC5F" w:rsidR="009F2992" w:rsidRPr="00A77416" w:rsidRDefault="009F2992" w:rsidP="00A85B4B">
      <w:pPr>
        <w:rPr>
          <w:rStyle w:val="Important"/>
        </w:rPr>
      </w:pPr>
      <w:r w:rsidRPr="00A77416">
        <w:t>Date:</w:t>
      </w:r>
      <w:r>
        <w:t xml:space="preserve"> </w:t>
      </w:r>
      <w:r w:rsidRPr="00A77416">
        <w:rPr>
          <w:rStyle w:val="Important"/>
        </w:rPr>
        <w:t xml:space="preserve"> </w:t>
      </w:r>
      <w:r w:rsidR="00936BC2" w:rsidRPr="00A85B4B">
        <w:t>06/09</w:t>
      </w:r>
      <w:r w:rsidR="006C7552" w:rsidRPr="00A85B4B">
        <w:t>/24</w:t>
      </w:r>
    </w:p>
    <w:p w14:paraId="0B3EF35E" w14:textId="79B10372" w:rsidR="009F2992" w:rsidRPr="00A77416" w:rsidRDefault="009F2992" w:rsidP="00A85B4B">
      <w:pPr>
        <w:rPr>
          <w:rStyle w:val="Important"/>
        </w:rPr>
      </w:pPr>
      <w:r w:rsidRPr="00A77416">
        <w:t>Time:</w:t>
      </w:r>
      <w:r>
        <w:t xml:space="preserve"> </w:t>
      </w:r>
      <w:r w:rsidR="006C7552" w:rsidRPr="00A85B4B">
        <w:t>12pm</w:t>
      </w:r>
      <w:r w:rsidRPr="00A85B4B">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6300EAFA" w:rsidR="009F2992" w:rsidRDefault="004C4241" w:rsidP="00A85B4B">
      <w:r w:rsidRPr="00A85B4B">
        <w:t>Cordelia Spalding</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35435A61"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77777777" w:rsidR="009F2992" w:rsidRPr="009F2992" w:rsidRDefault="009F2992" w:rsidP="009F2992">
            <w:r w:rsidRPr="007A28B8">
              <w:rPr>
                <w:rStyle w:val="Important"/>
              </w:rPr>
              <w:t>[dd-mmm-yyyy]</w:t>
            </w:r>
            <w:r w:rsidRPr="009F2992">
              <w:t xml:space="preserve"> at </w:t>
            </w:r>
            <w:r w:rsidRPr="009F2992">
              <w:rPr>
                <w:rStyle w:val="Important"/>
              </w:rPr>
              <w:t>[hh:mm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53524785" w14:textId="321D6109" w:rsidR="009F2992" w:rsidRPr="00A85B4B" w:rsidRDefault="00495B94" w:rsidP="00A85B4B">
            <w:r w:rsidRPr="00A85B4B">
              <w:t>23/08/2024</w:t>
            </w:r>
            <w:r w:rsidR="009F2992" w:rsidRPr="00A85B4B">
              <w:t xml:space="preserve"> at [</w:t>
            </w:r>
            <w:r w:rsidRPr="00A85B4B">
              <w:t>12</w:t>
            </w:r>
            <w:r w:rsidR="009F2992" w:rsidRPr="00A85B4B">
              <w:t>:</w:t>
            </w:r>
            <w:r w:rsidRPr="00A85B4B">
              <w:t xml:space="preserve">00 </w:t>
            </w:r>
            <w:r w:rsidR="009F2992" w:rsidRPr="00A85B4B">
              <w:t>BST / GMT</w:t>
            </w:r>
          </w:p>
          <w:p w14:paraId="168EAA3C" w14:textId="38FB4EA1" w:rsidR="009F2992" w:rsidRPr="00A85B4B" w:rsidRDefault="009F2992" w:rsidP="00A85B4B"/>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C41CDE3" w:rsidR="009F2992" w:rsidRPr="00A85B4B" w:rsidRDefault="00C34B7A" w:rsidP="00A85B4B">
            <w:r w:rsidRPr="00A85B4B">
              <w:t>0</w:t>
            </w:r>
            <w:r w:rsidR="00452D78" w:rsidRPr="00A85B4B">
              <w:t>6/0</w:t>
            </w:r>
            <w:r w:rsidR="005508F6" w:rsidRPr="00A85B4B">
              <w:t>9</w:t>
            </w:r>
            <w:r w:rsidR="00452D78" w:rsidRPr="00A85B4B">
              <w:t>/2024</w:t>
            </w:r>
            <w:r w:rsidR="009F2992" w:rsidRPr="00A85B4B">
              <w:t xml:space="preserve"> at </w:t>
            </w:r>
            <w:r w:rsidR="00452D78" w:rsidRPr="00A85B4B">
              <w:t>12</w:t>
            </w:r>
            <w:r w:rsidR="009F2992" w:rsidRPr="00A85B4B">
              <w:t>:</w:t>
            </w:r>
            <w:r w:rsidR="00452D78" w:rsidRPr="00A85B4B">
              <w:t>00</w:t>
            </w:r>
            <w:r w:rsidR="009F2992" w:rsidRPr="00A85B4B">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E8AB035" w:rsidR="009F2992" w:rsidRPr="00A85B4B" w:rsidRDefault="005508F6" w:rsidP="00A85B4B">
            <w:r w:rsidRPr="00A85B4B">
              <w:t xml:space="preserve">w/c </w:t>
            </w:r>
            <w:r w:rsidR="00565A18">
              <w:t>23</w:t>
            </w:r>
            <w:r w:rsidRPr="00A85B4B">
              <w:t>/9/24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D8024EF" w:rsidR="009F2992" w:rsidRPr="00A85B4B" w:rsidRDefault="00D94B3D" w:rsidP="00A85B4B">
            <w:r>
              <w:t>30</w:t>
            </w:r>
            <w:r w:rsidR="005508F6" w:rsidRPr="00A85B4B">
              <w:t>/9/24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4E348E2" w:rsidR="009F2992" w:rsidRPr="00A85B4B" w:rsidRDefault="00D94B3D" w:rsidP="00A85B4B">
            <w:r>
              <w:t>30</w:t>
            </w:r>
            <w:r w:rsidR="009F2992" w:rsidRPr="00A85B4B">
              <w:t>-</w:t>
            </w:r>
            <w:r w:rsidR="007300E7" w:rsidRPr="00A85B4B">
              <w:t>Sept- 2024</w:t>
            </w:r>
            <w:r w:rsidR="009F2992" w:rsidRPr="00A85B4B">
              <w:t xml:space="preserve"> </w:t>
            </w:r>
            <w:r w:rsidR="007300E7" w:rsidRPr="00A85B4B">
              <w:t>to</w:t>
            </w:r>
            <w:r w:rsidR="005508F6" w:rsidRPr="00A85B4B">
              <w:t xml:space="preserve"> </w:t>
            </w:r>
            <w:r w:rsidR="007300E7" w:rsidRPr="00A85B4B">
              <w:t>31</w:t>
            </w:r>
            <w:r w:rsidR="009F2992" w:rsidRPr="00A85B4B">
              <w:t>-</w:t>
            </w:r>
            <w:r w:rsidR="007300E7" w:rsidRPr="00A85B4B">
              <w:t>Mar- 2025</w:t>
            </w:r>
            <w:r w:rsidR="009F2992" w:rsidRPr="00A85B4B">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EF6504F" w:rsidR="009F2992" w:rsidRPr="009F2992" w:rsidRDefault="009F2992" w:rsidP="00A85B4B">
            <w:r w:rsidRPr="007A28B8">
              <w:t xml:space="preserve">means </w:t>
            </w:r>
            <w:r w:rsidR="007300E7" w:rsidRPr="00A85B4B">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2A73C7E2" w:rsidR="004C0BD1" w:rsidRDefault="004C0BD1" w:rsidP="004C0BD1">
      <w:r w:rsidRPr="007A28B8">
        <w:t xml:space="preserve">The Authority’s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01CC9675" w14:textId="575CD255" w:rsidR="004C0BD1" w:rsidRPr="007A28B8" w:rsidRDefault="00FF683E" w:rsidP="00BA2DEB">
      <w:pPr>
        <w:pStyle w:val="BulletText1"/>
        <w:numPr>
          <w:ilvl w:val="0"/>
          <w:numId w:val="0"/>
        </w:numPr>
      </w:pPr>
      <w:hyperlink r:id="rId13" w:history="1">
        <w:r w:rsidR="004C0BD1">
          <w:t>Natural England Website</w:t>
        </w:r>
      </w:hyperlink>
      <w:r w:rsidR="00C910D7">
        <w:t xml:space="preserve">: </w:t>
      </w:r>
      <w:hyperlink r:id="rId14" w:history="1">
        <w:r w:rsidR="00C910D7" w:rsidRPr="009D59A6">
          <w:rPr>
            <w:rStyle w:val="Hyperlink"/>
          </w:rPr>
          <w:t>https://www.gov.uk/government/organisations/natural-england</w:t>
        </w:r>
      </w:hyperlink>
      <w:r w:rsidR="00BA2DEB">
        <w:t xml:space="preserve"> </w:t>
      </w:r>
      <w:r w:rsidR="004C0BD1">
        <w:t>and w</w:t>
      </w:r>
      <w:r w:rsidR="004C0BD1" w:rsidRPr="007A28B8">
        <w:t xml:space="preserve">ill be </w:t>
      </w:r>
      <w:r w:rsidR="004C0BD1">
        <w:t>applicable to</w:t>
      </w:r>
      <w:r w:rsidR="004C0BD1"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6C798A6" w:rsidR="009F2992" w:rsidRPr="007A28B8" w:rsidRDefault="009F2992" w:rsidP="009F2992">
      <w:r w:rsidRPr="007A28B8">
        <w:t>Prices must be submitted in £ sterling,</w:t>
      </w:r>
      <w:r w:rsidR="00D856C2">
        <w:t xml:space="preserve"> exclusive of VAT.</w:t>
      </w:r>
      <w:r w:rsidR="00DC2DC8">
        <w:t xml:space="preserve"> Please confirm if VAT is chargeable.</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lastRenderedPageBreak/>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237D333" w:rsidR="009F2992" w:rsidRPr="007A28B8" w:rsidRDefault="009F2992" w:rsidP="00A85B4B">
      <w:proofErr w:type="gramStart"/>
      <w:r w:rsidRPr="007A28B8">
        <w:t>For the purpose of</w:t>
      </w:r>
      <w:proofErr w:type="gramEnd"/>
      <w:r w:rsidRPr="007A28B8">
        <w:t xml:space="preserve"> this RFQ the Authority is classified as a </w:t>
      </w:r>
      <w:r w:rsidRPr="00A85B4B">
        <w:t>'Central Contracting Authority'</w:t>
      </w:r>
      <w:r>
        <w:rPr>
          <w:rStyle w:val="Important"/>
        </w:rPr>
        <w:t xml:space="preserve"> </w:t>
      </w:r>
      <w:r w:rsidRPr="0069589A">
        <w:rPr>
          <w:rStyle w:val="Text"/>
        </w:rPr>
        <w:t>with a publication threshold of</w:t>
      </w:r>
      <w:r w:rsidR="0050318D">
        <w:rPr>
          <w:rStyle w:val="Text"/>
        </w:rPr>
        <w:t xml:space="preserve"> </w:t>
      </w:r>
      <w:r w:rsidRPr="00A85B4B">
        <w:t>£1</w:t>
      </w:r>
      <w:r w:rsidR="00736C03" w:rsidRPr="00A85B4B">
        <w:t>2</w:t>
      </w:r>
      <w:r w:rsidRPr="00A85B4B">
        <w:t>,000' (for a Central Contracting Authority)</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lastRenderedPageBreak/>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F17B59B" w:rsidR="009F2992" w:rsidRPr="001F5026" w:rsidRDefault="009F2992" w:rsidP="00163285">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953C2" w:rsidRPr="00163285">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486D185A" w:rsidR="009F2992" w:rsidRPr="001F5026" w:rsidRDefault="009F2992" w:rsidP="00BF0DBC">
      <w:pPr>
        <w:pStyle w:val="Blockheading"/>
      </w:pPr>
      <w:r w:rsidRPr="001F5026">
        <w:t xml:space="preserve">Specification of Requirements </w:t>
      </w:r>
    </w:p>
    <w:p w14:paraId="7405CBB5" w14:textId="77777777" w:rsidR="00FD76BD" w:rsidRPr="00BF0DBC" w:rsidRDefault="00FD76BD" w:rsidP="00BF0DBC">
      <w:r w:rsidRPr="00BF0DBC">
        <w:t xml:space="preserve">Monitoring and Evaluation Services for the Culture Nature England Project </w:t>
      </w:r>
    </w:p>
    <w:p w14:paraId="1D64D1C5" w14:textId="77777777" w:rsidR="00FD76BD" w:rsidRPr="00BF0DBC" w:rsidRDefault="00FD76BD" w:rsidP="00BF0DBC">
      <w:r w:rsidRPr="00BF0DBC">
        <w:t xml:space="preserve">Background to Natural England </w:t>
      </w:r>
    </w:p>
    <w:p w14:paraId="3FD04583" w14:textId="77777777" w:rsidR="00FD76BD" w:rsidRPr="00BF0DBC" w:rsidRDefault="00FD76BD" w:rsidP="00BF0DBC">
      <w:r w:rsidRPr="00BF0DBC">
        <w:t xml:space="preserve">Natural England is the government’s advisor for the natural environment in England, helping to protect England’s nature and landscapes for people to enjoy and for the services they provide. </w:t>
      </w:r>
    </w:p>
    <w:p w14:paraId="34078F5A" w14:textId="77777777" w:rsidR="00FD76BD" w:rsidRPr="00BF0DBC" w:rsidRDefault="00FD76BD" w:rsidP="00BF0DBC">
      <w:r w:rsidRPr="00BF0DBC">
        <w:t xml:space="preserve">Protected Site Strategies (PSS's) </w:t>
      </w:r>
    </w:p>
    <w:p w14:paraId="21134497" w14:textId="77777777" w:rsidR="00FD76BD" w:rsidRPr="00BF0DBC" w:rsidRDefault="00FD76BD" w:rsidP="00BF0DBC">
      <w:r w:rsidRPr="00BF0DBC">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740B6646" w14:textId="77777777" w:rsidR="00327824" w:rsidRDefault="00FD76BD" w:rsidP="00BF0DBC">
      <w:r w:rsidRPr="00BF0DBC">
        <w:t xml:space="preserve">Protected Site Strategies will play an important part in this.  These aim to bring together key stakeholders to tackle some of the biggest challenges that nature faces as </w:t>
      </w:r>
      <w:proofErr w:type="gramStart"/>
      <w:r w:rsidRPr="00BF0DBC">
        <w:t>evidences</w:t>
      </w:r>
      <w:proofErr w:type="gramEnd"/>
      <w:r w:rsidRPr="00BF0DBC">
        <w:t xml:space="preserve"> by the impact on wildlife and geodiversity found on protected sites (such as Sites of Special Scientific Interest) to help restore our most precious habitats, species and</w:t>
      </w:r>
      <w:r w:rsidR="00327824">
        <w:t xml:space="preserve"> </w:t>
      </w:r>
      <w:r w:rsidRPr="00BF0DBC">
        <w:t>geodiversity.</w:t>
      </w:r>
    </w:p>
    <w:p w14:paraId="41934957" w14:textId="45DE493E" w:rsidR="000F3963" w:rsidRDefault="00FF683E" w:rsidP="00BF0DBC">
      <w:hyperlink r:id="rId17" w:history="1">
        <w:r w:rsidR="00327824" w:rsidRPr="009F46D0">
          <w:rPr>
            <w:rStyle w:val="Hyperlink"/>
          </w:rPr>
          <w:t>https://naturalengland.blog.gov.uk/2022/06/16/springing-into-action-with-protected-site-strategies-for-natures-recovery/</w:t>
        </w:r>
      </w:hyperlink>
      <w:r w:rsidR="00FD76BD" w:rsidRPr="00BF0DBC">
        <w:t xml:space="preserve">   </w:t>
      </w:r>
    </w:p>
    <w:p w14:paraId="7B3B26F9" w14:textId="29578D0E" w:rsidR="00FD76BD" w:rsidRPr="00BF0DBC" w:rsidRDefault="00FD76BD" w:rsidP="00BF0DBC">
      <w:r w:rsidRPr="00BF0DBC">
        <w:t xml:space="preserve">These PSS's aim to bring together key stakeholders to address on and offsite pressures on protected sites (such as Sites of Special Scientific Interest) to help restore our most precious habitats, species and geodiversity. This project aims to explore the development and impact of engagement tools and templates that can be used to reach identified audience groups. </w:t>
      </w:r>
    </w:p>
    <w:p w14:paraId="275321A9" w14:textId="77777777" w:rsidR="00FD76BD" w:rsidRPr="00BF0DBC" w:rsidRDefault="00FD76BD" w:rsidP="00BF0DBC">
      <w:r w:rsidRPr="00BF0DBC">
        <w:t>We work with a wide range of partners, stakeholders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3B3F05F8" w14:textId="77777777" w:rsidR="00FD76BD" w:rsidRPr="00BF0DBC" w:rsidRDefault="00FD76BD" w:rsidP="00BF0DBC">
      <w:r w:rsidRPr="00BF0DBC">
        <w:t xml:space="preserve">Culture Nature England Project Background – </w:t>
      </w:r>
    </w:p>
    <w:p w14:paraId="7BD4D00F" w14:textId="705317F2" w:rsidR="00FD76BD" w:rsidRPr="00BF0DBC" w:rsidRDefault="00327824" w:rsidP="00BF0DBC">
      <w:r w:rsidRPr="00BF0DBC">
        <w:t>The Culture Nature England project</w:t>
      </w:r>
      <w:r w:rsidR="00FD76BD" w:rsidRPr="00BF0DBC">
        <w:t xml:space="preserve"> is a robust partnership with one of the Nation’s most respected community stakeholders – Libraries.  Through ongoing work with Libraries Connected, (</w:t>
      </w:r>
      <w:hyperlink r:id="rId18" w:history="1">
        <w:r w:rsidR="00FD76BD" w:rsidRPr="00BF0DBC">
          <w:rPr>
            <w:rStyle w:val="Hyperlink"/>
          </w:rPr>
          <w:t>https://www.librariesconnected.org.uk/</w:t>
        </w:r>
      </w:hyperlink>
      <w:r w:rsidR="00FD76BD" w:rsidRPr="00BF0DBC">
        <w:t xml:space="preserve">, an opportunity to build a relationship that mutually supports both organisational, and </w:t>
      </w:r>
      <w:r w:rsidR="00FD76BD" w:rsidRPr="00BF0DBC">
        <w:lastRenderedPageBreak/>
        <w:t xml:space="preserve">performance based aims will have been achieved, and in doing so positive outcomes for people, nature and protected sites. </w:t>
      </w:r>
    </w:p>
    <w:p w14:paraId="2E3ECEE7" w14:textId="77777777" w:rsidR="00FD76BD" w:rsidRPr="00BF0DBC" w:rsidRDefault="00FD76BD" w:rsidP="00BF0DBC">
      <w:r w:rsidRPr="00BF0DBC">
        <w:t>The project and the resulting research and development has at its very core “Green in 15” ambitions, as laid out in the Governments 25 Year Environment Plan to ensure:</w:t>
      </w:r>
    </w:p>
    <w:p w14:paraId="3A944CB5" w14:textId="77777777" w:rsidR="00FD76BD" w:rsidRPr="00BF0DBC" w:rsidRDefault="00FD76BD" w:rsidP="00BF0DBC">
      <w:r w:rsidRPr="00BF0DBC">
        <w:t>The public will also benefit from a new commitment to access green space or water within a 15-minute walk from their home, such as woodlands, wetlands, parks and rivers.</w:t>
      </w:r>
    </w:p>
    <w:p w14:paraId="664F9EF5" w14:textId="77777777" w:rsidR="00FD76BD" w:rsidRPr="00BF0DBC" w:rsidRDefault="00FF683E" w:rsidP="00BF0DBC">
      <w:hyperlink r:id="rId19" w:history="1">
        <w:r w:rsidR="00FD76BD" w:rsidRPr="00BF0DBC">
          <w:rPr>
            <w:rStyle w:val="Hyperlink"/>
          </w:rPr>
          <w:t>https://www.gov.uk/government/news/ambitious-roadmap-for-a-cleaner-greener-country</w:t>
        </w:r>
      </w:hyperlink>
    </w:p>
    <w:p w14:paraId="179209BA" w14:textId="54FD95E8" w:rsidR="00FD76BD" w:rsidRPr="00BF0DBC" w:rsidRDefault="00FD76BD" w:rsidP="00BF0DBC">
      <w:r w:rsidRPr="00BF0DBC">
        <w:t xml:space="preserve">The project wishes to use a variety of </w:t>
      </w:r>
      <w:r w:rsidR="000E0AB8">
        <w:t xml:space="preserve">robust </w:t>
      </w:r>
      <w:r w:rsidRPr="00BF0DBC">
        <w:t>approaches to the gathering of data and evidence that aims to ensure authentic stakeholder and community voices stay intact throughout the process. By using a variety of approaches to activities and tools the project aims to interact with those who are seldom heard at a grass root level, and then to use this research to further inform and strengthen both Natural England’s partnership with Libraries Connected, and future contributions to the successful roll out of Protected Site Strategies that address environmental impact through community driven action.</w:t>
      </w:r>
    </w:p>
    <w:p w14:paraId="588BED8D" w14:textId="77777777" w:rsidR="00FD76BD" w:rsidRPr="00BF0DBC" w:rsidRDefault="00FD76BD" w:rsidP="00BF0DBC">
      <w:r w:rsidRPr="00BF0DBC">
        <w:t>The project will engage with up to 30 libraries across England. Each library will receive funding to support:</w:t>
      </w:r>
    </w:p>
    <w:p w14:paraId="0B2510EB" w14:textId="77777777" w:rsidR="00FD76BD" w:rsidRPr="00BF0DBC" w:rsidRDefault="00FD76BD" w:rsidP="00BF0DBC">
      <w:r w:rsidRPr="00BF0DBC">
        <w:t>Nature Connection training for library staff</w:t>
      </w:r>
    </w:p>
    <w:p w14:paraId="2806C0EB" w14:textId="77777777" w:rsidR="00FD76BD" w:rsidRPr="00BF0DBC" w:rsidRDefault="00FD76BD" w:rsidP="00BF0DBC">
      <w:r w:rsidRPr="00BF0DBC">
        <w:t>Tailored activities for identified audience groups</w:t>
      </w:r>
    </w:p>
    <w:p w14:paraId="2623BE08" w14:textId="77777777" w:rsidR="00FD76BD" w:rsidRPr="00BF0DBC" w:rsidRDefault="00FD76BD" w:rsidP="00BF0DBC">
      <w:r w:rsidRPr="00BF0DBC">
        <w:t>Specialist local support for the delivery of activities</w:t>
      </w:r>
    </w:p>
    <w:p w14:paraId="443DF766" w14:textId="77777777" w:rsidR="00FD76BD" w:rsidRPr="00BF0DBC" w:rsidRDefault="00FD76BD" w:rsidP="00BF0DBC">
      <w:r w:rsidRPr="00BF0DBC">
        <w:t>Materials for activities</w:t>
      </w:r>
    </w:p>
    <w:p w14:paraId="1848CA44" w14:textId="77777777" w:rsidR="00FD76BD" w:rsidRPr="00BF0DBC" w:rsidRDefault="00FD76BD" w:rsidP="00BF0DBC">
      <w:r w:rsidRPr="00BF0DBC">
        <w:t>Requirements:</w:t>
      </w:r>
    </w:p>
    <w:p w14:paraId="3B844DBF" w14:textId="33C61DAF" w:rsidR="00FD76BD" w:rsidRPr="00BF0DBC" w:rsidRDefault="00FD76BD" w:rsidP="00BF0DBC">
      <w:r w:rsidRPr="00BF0DBC">
        <w:t>The objective of this requirement therefore is to discover in practice how approaches used in library settings and with library audiences broaden and deepen the evidence to support community level and Partnership collaborations within a science-based public body such as Natural England- for the benefit of people and nature and how this evidence can be used to support Protected Site</w:t>
      </w:r>
      <w:r w:rsidR="00DB28F1">
        <w:t xml:space="preserve"> </w:t>
      </w:r>
      <w:r w:rsidRPr="00BF0DBC">
        <w:t>Strategy Development and delivery in the future.</w:t>
      </w:r>
    </w:p>
    <w:p w14:paraId="5DA77752" w14:textId="57DEF267" w:rsidR="00FD76BD" w:rsidRPr="00BF0DBC" w:rsidRDefault="00FD76BD" w:rsidP="00BF0DBC">
      <w:r w:rsidRPr="00BF0DBC">
        <w:t xml:space="preserve">Throughout the project there are identified milestones for monitoring and the collection of both quantitative and qualitative evidence that will further inform future iterations of the project. </w:t>
      </w:r>
    </w:p>
    <w:p w14:paraId="3E1F128C" w14:textId="77777777" w:rsidR="000222C0" w:rsidRDefault="000222C0" w:rsidP="00BF0DBC"/>
    <w:p w14:paraId="7C9963F2" w14:textId="4FEFD083" w:rsidR="00FD76BD" w:rsidRPr="00BF0DBC" w:rsidRDefault="00FD76BD" w:rsidP="00BF0DBC">
      <w:r w:rsidRPr="00BF0DBC">
        <w:lastRenderedPageBreak/>
        <w:t xml:space="preserve">The research questions are:  </w:t>
      </w:r>
    </w:p>
    <w:p w14:paraId="239C2EFB" w14:textId="77777777" w:rsidR="00FD76BD" w:rsidRPr="00BF0DBC" w:rsidRDefault="00FD76BD" w:rsidP="00BF0DBC">
      <w:r w:rsidRPr="00BF0DBC">
        <w:t>How libraries advertise and market their events- what is effective with which audience groups</w:t>
      </w:r>
    </w:p>
    <w:p w14:paraId="39C31499" w14:textId="77777777" w:rsidR="00FD76BD" w:rsidRPr="00BF0DBC" w:rsidRDefault="00FD76BD" w:rsidP="00BF0DBC">
      <w:r w:rsidRPr="00BF0DBC">
        <w:t>Attendee numbers for events, and daily/weekly timings that may affect uptake</w:t>
      </w:r>
    </w:p>
    <w:p w14:paraId="0BF9FB04" w14:textId="77777777" w:rsidR="00FD76BD" w:rsidRPr="00BF0DBC" w:rsidRDefault="00FD76BD" w:rsidP="00BF0DBC">
      <w:r w:rsidRPr="00BF0DBC">
        <w:t>Pre and post evaluation of knowledge and value of Protected Sites locally and further afield</w:t>
      </w:r>
    </w:p>
    <w:p w14:paraId="101F7C3B" w14:textId="77777777" w:rsidR="00FD76BD" w:rsidRPr="00BF0DBC" w:rsidRDefault="00FD76BD" w:rsidP="00BF0DBC">
      <w:r w:rsidRPr="00BF0DBC">
        <w:t>Most effective length of offering to audiences: one off events, or more involved projects and workshops</w:t>
      </w:r>
    </w:p>
    <w:p w14:paraId="22EDAA9E" w14:textId="77777777" w:rsidR="00FD76BD" w:rsidRPr="00BF0DBC" w:rsidRDefault="00FD76BD" w:rsidP="00BF0DBC">
      <w:r w:rsidRPr="00BF0DBC">
        <w:t>What type of activities have the most impact on Nature Connection, health and wellbeing</w:t>
      </w:r>
    </w:p>
    <w:p w14:paraId="12B7384F" w14:textId="78326785" w:rsidR="00FD76BD" w:rsidRPr="00BF0DBC" w:rsidRDefault="00FD76BD" w:rsidP="00BF0DBC">
      <w:r w:rsidRPr="00BF0DBC">
        <w:t xml:space="preserve">How activities in local green and blue spaces affect thoughts, values and actions </w:t>
      </w:r>
      <w:r w:rsidR="00CD0A9B">
        <w:t xml:space="preserve">and </w:t>
      </w:r>
      <w:r w:rsidRPr="00BF0DBC">
        <w:t>support and connect audiences to local Protected sites, and those further afield</w:t>
      </w:r>
    </w:p>
    <w:p w14:paraId="19F7D810" w14:textId="7EB31FF3" w:rsidR="00FD76BD" w:rsidRPr="00BF0DBC" w:rsidRDefault="00FD76BD" w:rsidP="00BF0DBC">
      <w:r w:rsidRPr="00BF0DBC">
        <w:t xml:space="preserve">How Green Infrastructure mapping </w:t>
      </w:r>
      <w:r w:rsidR="00CD0A9B">
        <w:t xml:space="preserve">can be used to </w:t>
      </w:r>
      <w:r w:rsidRPr="00BF0DBC">
        <w:t>support engagement and delivery</w:t>
      </w:r>
    </w:p>
    <w:p w14:paraId="54289B7A" w14:textId="38DDB3C6" w:rsidR="00FD76BD" w:rsidRPr="00BF0DBC" w:rsidRDefault="00FD76BD" w:rsidP="00BF0DBC">
      <w:r w:rsidRPr="00BF0DBC">
        <w:t>How Nature Connection training of Library staff affects delivery and uptake</w:t>
      </w:r>
      <w:r w:rsidR="00CD0A9B">
        <w:t>,</w:t>
      </w:r>
      <w:r w:rsidRPr="00BF0DBC">
        <w:t xml:space="preserve"> and wellbeing of library staff</w:t>
      </w:r>
    </w:p>
    <w:p w14:paraId="34E183F8" w14:textId="77777777" w:rsidR="00FD76BD" w:rsidRPr="00BF0DBC" w:rsidRDefault="00FD76BD" w:rsidP="00BF0DBC">
      <w:r w:rsidRPr="00BF0DBC">
        <w:t>What actions at a local level ensure sustainable action for people and nature</w:t>
      </w:r>
    </w:p>
    <w:p w14:paraId="4A90831B" w14:textId="77777777" w:rsidR="00FD76BD" w:rsidRPr="00BF0DBC" w:rsidRDefault="00FD76BD" w:rsidP="00BF0DBC">
      <w:r w:rsidRPr="00BF0DBC">
        <w:t>Effects on health and wellbeing of participants</w:t>
      </w:r>
    </w:p>
    <w:p w14:paraId="25027DA0" w14:textId="77777777" w:rsidR="00FD76BD" w:rsidRPr="00BF0DBC" w:rsidRDefault="00FD76BD" w:rsidP="00BF0DBC">
      <w:r w:rsidRPr="00BF0DBC">
        <w:t xml:space="preserve">Outcomes: </w:t>
      </w:r>
    </w:p>
    <w:p w14:paraId="6B9A1C4B" w14:textId="77777777" w:rsidR="00FD76BD" w:rsidRPr="00BF0DBC" w:rsidRDefault="00FD76BD" w:rsidP="00BF0DBC">
      <w:r w:rsidRPr="00BF0DBC">
        <w:t xml:space="preserve">The successful contractor will deliver at the end of the </w:t>
      </w:r>
      <w:proofErr w:type="gramStart"/>
      <w:r w:rsidRPr="00BF0DBC">
        <w:t>project:-</w:t>
      </w:r>
      <w:proofErr w:type="gramEnd"/>
    </w:p>
    <w:p w14:paraId="123C59CB" w14:textId="77777777" w:rsidR="00FD76BD" w:rsidRPr="00BF0DBC" w:rsidRDefault="00FD76BD" w:rsidP="00BF0DBC">
      <w:r w:rsidRPr="00BF0DBC">
        <w:t xml:space="preserve">A series of monitoring-based conclusions and, qualitative and quantitative evidence reports that give richer and better understanding of the above. </w:t>
      </w:r>
    </w:p>
    <w:p w14:paraId="304D6DA1" w14:textId="77777777" w:rsidR="00FD76BD" w:rsidRPr="00BF0DBC" w:rsidRDefault="00FD76BD" w:rsidP="00BF0DBC">
      <w:r w:rsidRPr="00BF0DBC">
        <w:t xml:space="preserve">Thematic findings and case studies will provide deeper insight into the project and the work carried out in individual libraries. </w:t>
      </w:r>
    </w:p>
    <w:p w14:paraId="25738BC3" w14:textId="77777777" w:rsidR="00FD76BD" w:rsidRPr="00BF0DBC" w:rsidRDefault="00FD76BD" w:rsidP="00BF0DBC">
      <w:r w:rsidRPr="00BF0DBC">
        <w:t>A matrix tool that indicates the most impactful combinations of approach that will support Natural England, and Libraries Connected wish to expand the project.</w:t>
      </w:r>
    </w:p>
    <w:p w14:paraId="5CC57C3F" w14:textId="77777777" w:rsidR="00FD76BD" w:rsidRPr="00BF0DBC" w:rsidRDefault="00FD76BD" w:rsidP="00BF0DBC">
      <w:r w:rsidRPr="00BF0DBC">
        <w:t xml:space="preserve">A report on the connections that have successfully supported the project. </w:t>
      </w:r>
    </w:p>
    <w:p w14:paraId="1F3C76DF" w14:textId="77777777" w:rsidR="00FD76BD" w:rsidRDefault="00FD76BD" w:rsidP="00BF0DBC">
      <w:r w:rsidRPr="00BF0DBC">
        <w:t xml:space="preserve">Recommendations for future rollout of Culture Nature England </w:t>
      </w:r>
    </w:p>
    <w:p w14:paraId="357409C4" w14:textId="4CDAAFB2" w:rsidR="00C37BEF" w:rsidRPr="00C37BEF" w:rsidRDefault="00C37BEF" w:rsidP="00C37BEF">
      <w:r w:rsidRPr="00C37BEF">
        <w:t xml:space="preserve">The contractor will be required to deliver an evaluation and will require social science skills. It is envisaged that most data can be collected virtually, though visits to a selection of the participating libraries (25%) and in-person data </w:t>
      </w:r>
      <w:r w:rsidRPr="00C37BEF">
        <w:lastRenderedPageBreak/>
        <w:t xml:space="preserve">collection would be </w:t>
      </w:r>
      <w:r w:rsidR="0092628B" w:rsidRPr="00C37BEF">
        <w:t>required. This</w:t>
      </w:r>
      <w:r w:rsidRPr="00C37BEF">
        <w:t xml:space="preserve"> is a key component of the evaluation of the Culture Nature England project, and further evaluation pertaining to whether outputs have been achieved, as well as to what extent the partnership work was effective and what lessons have been learned are also expected as part of the final Culture Nature England evaluation supplied by the contractor. </w:t>
      </w:r>
    </w:p>
    <w:p w14:paraId="3FA7834A" w14:textId="540F9217" w:rsidR="00C37BEF" w:rsidRPr="00732E7D" w:rsidRDefault="00C37BEF" w:rsidP="00C37BEF">
      <w:r>
        <w:t xml:space="preserve">Natural England, Libraries Connected, selected Library Staff and the Project </w:t>
      </w:r>
      <w:r w:rsidR="00085BF3">
        <w:t>M</w:t>
      </w:r>
      <w:r>
        <w:t xml:space="preserve">anager aim to work with the appointed contractor to </w:t>
      </w:r>
      <w:r w:rsidRPr="00732E7D">
        <w:t xml:space="preserve">capture evidence and learning that can: </w:t>
      </w:r>
    </w:p>
    <w:p w14:paraId="1864749E" w14:textId="11BF9DBC" w:rsidR="00C37BEF" w:rsidRPr="00732E7D" w:rsidRDefault="00C37BEF" w:rsidP="00C37BEF">
      <w:r w:rsidRPr="00732E7D">
        <w:t>a) inform NE’s approach to such research collaborations in the future</w:t>
      </w:r>
      <w:r w:rsidR="00136427">
        <w:t>.</w:t>
      </w:r>
    </w:p>
    <w:p w14:paraId="60DA96DB" w14:textId="16E85E08" w:rsidR="00C37BEF" w:rsidRPr="00732E7D" w:rsidRDefault="00C37BEF" w:rsidP="00C37BEF">
      <w:r w:rsidRPr="00732E7D">
        <w:t xml:space="preserve">b) build organisation-specific understanding of how and when working with </w:t>
      </w:r>
      <w:r>
        <w:t xml:space="preserve">Libraries and their audiences </w:t>
      </w:r>
      <w:r w:rsidRPr="00732E7D">
        <w:t>will broaden our scientific evidence base</w:t>
      </w:r>
      <w:r w:rsidR="00136427">
        <w:t>.</w:t>
      </w:r>
      <w:r w:rsidRPr="00732E7D">
        <w:t xml:space="preserve"> </w:t>
      </w:r>
    </w:p>
    <w:p w14:paraId="3CDA3802" w14:textId="77777777" w:rsidR="00C37BEF" w:rsidRDefault="00C37BEF" w:rsidP="00C37BEF">
      <w:r w:rsidRPr="00732E7D">
        <w:t>c) clarify what support is needed to maximise success in interdisciplinary working with</w:t>
      </w:r>
      <w:r>
        <w:t xml:space="preserve"> Libraries and Library stakeholders</w:t>
      </w:r>
    </w:p>
    <w:p w14:paraId="2BD05584" w14:textId="04E20B48" w:rsidR="00136427" w:rsidRPr="00732E7D" w:rsidRDefault="00136427" w:rsidP="00C37BEF">
      <w:r>
        <w:t>d</w:t>
      </w:r>
      <w:r w:rsidR="007900BE">
        <w:t>)</w:t>
      </w:r>
      <w:r>
        <w:t xml:space="preserve"> Identify impact on audiences and </w:t>
      </w:r>
      <w:r w:rsidR="007900BE">
        <w:t>further stakeholder groups.</w:t>
      </w:r>
    </w:p>
    <w:p w14:paraId="05755224" w14:textId="77777777" w:rsidR="00C37BEF" w:rsidRPr="00BF0DBC" w:rsidRDefault="00C37BEF" w:rsidP="00BF0DBC"/>
    <w:p w14:paraId="790F0C86" w14:textId="77777777" w:rsidR="00020973" w:rsidRPr="001C7E5D" w:rsidRDefault="00020973" w:rsidP="0064280A">
      <w:pPr>
        <w:rPr>
          <w:rStyle w:val="Important"/>
        </w:rPr>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70EC249B" w14:textId="77777777" w:rsidR="00DC2DC8" w:rsidRPr="00DC2DC8" w:rsidRDefault="009F2992" w:rsidP="00326B49">
      <w:pPr>
        <w:pStyle w:val="ListParagraph"/>
        <w:rPr>
          <w:rFonts w:cs="Arial"/>
          <w:b/>
          <w:color w:val="D9262E"/>
        </w:rPr>
      </w:pPr>
      <w:r w:rsidRPr="001F5026">
        <w:t xml:space="preserve">The Authority’s preference is for all invoices to be sent electronically, quoting a valid Purchase Order number.  </w:t>
      </w:r>
      <w:r w:rsidR="001F0F67">
        <w:t xml:space="preserve"> Payment will be made in alignment with </w:t>
      </w:r>
      <w:r w:rsidR="00091F18">
        <w:t>Project Milestones as detailed</w:t>
      </w:r>
      <w:r w:rsidR="00326B49">
        <w:t xml:space="preserve"> below</w:t>
      </w:r>
      <w:r w:rsidR="00DC2DC8">
        <w:t>.</w:t>
      </w:r>
      <w:r w:rsidR="00091F18">
        <w:t xml:space="preserve"> </w:t>
      </w:r>
    </w:p>
    <w:p w14:paraId="584EF069" w14:textId="32B1FAB8" w:rsidR="009F2992" w:rsidRPr="00AD0B2A" w:rsidRDefault="00DC2DC8" w:rsidP="00DC2DC8">
      <w:pPr>
        <w:pStyle w:val="BulletText2"/>
        <w:rPr>
          <w:rStyle w:val="Important"/>
        </w:rPr>
      </w:pPr>
      <w:r>
        <w:t xml:space="preserve">Interim report and Final report  </w:t>
      </w:r>
    </w:p>
    <w:p w14:paraId="6769C7EE" w14:textId="1337D5A5" w:rsidR="009F2992" w:rsidRPr="001F5026" w:rsidRDefault="009F2992" w:rsidP="00BF0DBC">
      <w:r w:rsidRPr="001F5026">
        <w:t>It is anticipated that this contract will be awarded for a period</w:t>
      </w:r>
      <w:r w:rsidRPr="0013471E">
        <w:rPr>
          <w:rStyle w:val="Text"/>
        </w:rPr>
        <w:t xml:space="preserve"> of</w:t>
      </w:r>
      <w:r w:rsidRPr="0013471E">
        <w:rPr>
          <w:rStyle w:val="Important"/>
        </w:rPr>
        <w:t xml:space="preserve"> </w:t>
      </w:r>
      <w:r w:rsidR="00DC2DC8" w:rsidRPr="00BF0DBC">
        <w:t>6 months</w:t>
      </w:r>
      <w:r w:rsidRPr="001F5026">
        <w:t xml:space="preserve"> to end no later than </w:t>
      </w:r>
      <w:r w:rsidR="0014586E" w:rsidRPr="00BF0DBC">
        <w:t>31</w:t>
      </w:r>
      <w:r w:rsidRPr="00BF0DBC">
        <w:t>/</w:t>
      </w:r>
      <w:r w:rsidR="0014586E" w:rsidRPr="00BF0DBC">
        <w:t>03</w:t>
      </w:r>
      <w:r w:rsidRPr="00BF0DBC">
        <w:t>/</w:t>
      </w:r>
      <w:r w:rsidR="0014586E" w:rsidRPr="00BF0DBC">
        <w:t>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3D3EF7E" w:rsidR="009F2992" w:rsidRPr="001F5026" w:rsidRDefault="009F2992" w:rsidP="009F2992">
      <w:r w:rsidRPr="001F5026">
        <w:t xml:space="preserve">Technical – </w:t>
      </w:r>
      <w:r w:rsidR="00204544">
        <w:rPr>
          <w:rStyle w:val="Important"/>
        </w:rPr>
        <w:t>70</w:t>
      </w:r>
      <w:r w:rsidRPr="001F5026">
        <w:t>%</w:t>
      </w:r>
    </w:p>
    <w:p w14:paraId="41CCEA0D" w14:textId="2311034D" w:rsidR="009F2992" w:rsidRPr="001F5026" w:rsidRDefault="009F2992" w:rsidP="009F2992">
      <w:r w:rsidRPr="001F5026">
        <w:t xml:space="preserve">Commercial – </w:t>
      </w:r>
      <w:r w:rsidR="00204544">
        <w:rPr>
          <w:rStyle w:val="Important"/>
        </w:rPr>
        <w:t>30</w:t>
      </w:r>
      <w:r w:rsidRPr="001F5026">
        <w:t>%</w:t>
      </w:r>
    </w:p>
    <w:p w14:paraId="6D3BBC20" w14:textId="77777777" w:rsidR="009F2992" w:rsidRDefault="009F2992" w:rsidP="009F2992">
      <w:pPr>
        <w:rPr>
          <w:rStyle w:val="Boldtext"/>
        </w:rPr>
      </w:pPr>
      <w:r>
        <w:rPr>
          <w:rStyle w:val="Boldtext"/>
        </w:rPr>
        <w:lastRenderedPageBreak/>
        <w:br w:type="page"/>
      </w:r>
    </w:p>
    <w:p w14:paraId="61D4A24F" w14:textId="0E95DB38" w:rsidR="009F2992" w:rsidRPr="0092628B" w:rsidRDefault="000C2185" w:rsidP="0092628B">
      <w:r w:rsidRPr="0092628B">
        <w:lastRenderedPageBreak/>
        <w:t>Evaluation Criteria</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354EF07C" w:rsidR="009F2992" w:rsidRPr="009F2992" w:rsidRDefault="002A6C69"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793F1D9" w14:textId="4B10F5F2" w:rsidR="002A6C69" w:rsidRPr="0092628B" w:rsidRDefault="009F2992" w:rsidP="0092628B">
            <w:r w:rsidRPr="0092628B">
              <w:t>Q1.1</w:t>
            </w:r>
            <w:r w:rsidR="002A6C69" w:rsidRPr="0092628B">
              <w:t xml:space="preserve"> Provide details of the methodology and approaches proposed to deliver the requirements of this project.</w:t>
            </w:r>
          </w:p>
          <w:p w14:paraId="37EE3E14" w14:textId="77777777" w:rsidR="009F2992" w:rsidRPr="0092628B" w:rsidRDefault="002A6C69" w:rsidP="0092628B">
            <w:r w:rsidRPr="0092628B">
              <w:t>Responses should not exceed two sides of A4, and use Arial font, size 11.</w:t>
            </w:r>
          </w:p>
          <w:p w14:paraId="612F9B25" w14:textId="77777777" w:rsidR="00B84372" w:rsidRPr="0092628B" w:rsidRDefault="00B84372" w:rsidP="0092628B"/>
          <w:p w14:paraId="1A3464C7" w14:textId="6544080A" w:rsidR="00E54586" w:rsidRPr="009F2992" w:rsidRDefault="00F422B1" w:rsidP="0092628B">
            <w:pPr>
              <w:rPr>
                <w:rStyle w:val="Important"/>
              </w:rPr>
            </w:pPr>
            <w:r w:rsidRPr="0092628B">
              <w:t>1</w:t>
            </w:r>
            <w:r w:rsidR="007407D3" w:rsidRPr="0092628B">
              <w:t>0</w:t>
            </w:r>
            <w:r w:rsidR="00E54586" w:rsidRPr="0092628B">
              <w:t xml:space="preserve">% of </w:t>
            </w:r>
            <w:proofErr w:type="gramStart"/>
            <w:r w:rsidR="00E54586" w:rsidRPr="0092628B">
              <w:t>Technical</w:t>
            </w:r>
            <w:proofErr w:type="gramEnd"/>
            <w:r w:rsidR="00E54586" w:rsidRPr="0092628B">
              <w:t xml:space="preserve"> response</w:t>
            </w:r>
          </w:p>
        </w:tc>
        <w:tc>
          <w:tcPr>
            <w:tcW w:w="4319" w:type="dxa"/>
          </w:tcPr>
          <w:p w14:paraId="50A8AC0B" w14:textId="77777777" w:rsidR="002A6C69" w:rsidRPr="002A6C69" w:rsidRDefault="002A6C69" w:rsidP="002A6C69">
            <w:r w:rsidRPr="002A6C69">
              <w:t>Your response should:</w:t>
            </w:r>
          </w:p>
          <w:p w14:paraId="71DD002E" w14:textId="77777777" w:rsidR="002A6C69" w:rsidRPr="002A6C69" w:rsidRDefault="002A6C69" w:rsidP="002A6C69">
            <w:r w:rsidRPr="002A6C69">
              <w:t>1) Demonstrate a clear understanding of the nature of the requirements.</w:t>
            </w:r>
          </w:p>
          <w:p w14:paraId="465CCAEA" w14:textId="77777777" w:rsidR="002A6C69" w:rsidRDefault="002A6C69" w:rsidP="002A6C69">
            <w:r w:rsidRPr="002A6C69">
              <w:t>2) Be a clear, practical, achievable, and cost-effective methodology to deliver these requirements.</w:t>
            </w:r>
          </w:p>
          <w:p w14:paraId="10DD4A30" w14:textId="0E0DA0B7" w:rsidR="00827B23" w:rsidRPr="00827B23" w:rsidRDefault="00827B23" w:rsidP="00827B23">
            <w:r w:rsidRPr="00827B23">
              <w:t>2) Be a clear, practical, achievable, and cost-effective methodology to deliver these requirements that includes an outline of the processes you will follow to undertake the evaluation plan, and appropriate analytical approaches for delivering the evaluation.</w:t>
            </w:r>
          </w:p>
          <w:p w14:paraId="1473D5D4" w14:textId="3FB7A13F" w:rsidR="00827B23" w:rsidRPr="00827B23" w:rsidRDefault="00827B23" w:rsidP="00827B23">
            <w:r w:rsidRPr="00827B23">
              <w:t xml:space="preserve">3) </w:t>
            </w:r>
            <w:r w:rsidR="003D5DFB">
              <w:t>P</w:t>
            </w:r>
            <w:r w:rsidRPr="00827B23">
              <w:t>rovide a description of tasks and how you will approach them</w:t>
            </w:r>
            <w:r w:rsidR="00CC511B">
              <w:t xml:space="preserve"> </w:t>
            </w:r>
          </w:p>
          <w:p w14:paraId="3ADED6F2" w14:textId="77777777" w:rsidR="00827B23" w:rsidRPr="00827B23" w:rsidRDefault="00827B23" w:rsidP="00827B23">
            <w:r w:rsidRPr="00827B23">
              <w:t>4) Outline how you intend to work with Natural England staff and those from other organisations without adding to administrative burdens.</w:t>
            </w:r>
          </w:p>
          <w:p w14:paraId="74B81693" w14:textId="11E8CCD8" w:rsidR="00827B23" w:rsidRPr="002A6C69" w:rsidRDefault="00827B23" w:rsidP="00827B23">
            <w:r w:rsidRPr="00827B23">
              <w:t>5) Have information in sufficient detail to allow a full appraisal of the suitability of the approach to deliver for the project.</w:t>
            </w:r>
          </w:p>
          <w:p w14:paraId="670AE7A1" w14:textId="7FCA2F08" w:rsidR="009F2992" w:rsidRPr="007309B9" w:rsidRDefault="009F2992" w:rsidP="002A6C69"/>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1F1AF071" w:rsidR="009F2992" w:rsidRPr="009F2992" w:rsidRDefault="00544D70" w:rsidP="009F2992">
            <w:pPr>
              <w:rPr>
                <w:rStyle w:val="Important"/>
              </w:rPr>
            </w:pPr>
            <w:r>
              <w:rPr>
                <w:rStyle w:val="Important"/>
              </w:rPr>
              <w:t xml:space="preserve">Staff Experience &amp; </w:t>
            </w:r>
            <w:r w:rsidR="001910EA">
              <w:rPr>
                <w:rStyle w:val="Important"/>
              </w:rPr>
              <w:t>Knowledge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3A485640" w14:textId="5FE6E378" w:rsidR="00826846" w:rsidRPr="0092628B" w:rsidRDefault="009F2992" w:rsidP="0092628B">
            <w:r w:rsidRPr="0092628B">
              <w:t>Q2.1</w:t>
            </w:r>
            <w:r w:rsidR="00826846" w:rsidRPr="0092628B">
              <w:t xml:space="preserve"> Who will be involved in the project and what relevant experience, skills and knowledge do they bring?</w:t>
            </w:r>
          </w:p>
          <w:p w14:paraId="0421BB28" w14:textId="77777777" w:rsidR="00826846" w:rsidRPr="00826846" w:rsidRDefault="00826846" w:rsidP="00826846">
            <w:pPr>
              <w:rPr>
                <w:rStyle w:val="Important"/>
              </w:rPr>
            </w:pPr>
            <w:r w:rsidRPr="00826846">
              <w:rPr>
                <w:rStyle w:val="Important"/>
              </w:rPr>
              <w:t xml:space="preserve"> </w:t>
            </w:r>
          </w:p>
          <w:p w14:paraId="1D15A235" w14:textId="394F5CE2" w:rsidR="00826846" w:rsidRPr="0092628B" w:rsidRDefault="00826846" w:rsidP="0092628B">
            <w:r w:rsidRPr="0092628B">
              <w:t xml:space="preserve">Responses should not exceed </w:t>
            </w:r>
            <w:r w:rsidR="004939B1" w:rsidRPr="0092628B">
              <w:t>2</w:t>
            </w:r>
            <w:r w:rsidRPr="0092628B">
              <w:t xml:space="preserve"> sides of A4, and use Arial font, size 11. In addition, please include CVs.</w:t>
            </w:r>
          </w:p>
          <w:p w14:paraId="61FC9954" w14:textId="77777777" w:rsidR="00826846" w:rsidRPr="0092628B" w:rsidRDefault="00826846" w:rsidP="0092628B">
            <w:r w:rsidRPr="0092628B">
              <w:t xml:space="preserve"> </w:t>
            </w:r>
          </w:p>
          <w:p w14:paraId="32930FB2" w14:textId="77777777" w:rsidR="00826846" w:rsidRPr="0092628B" w:rsidRDefault="00826846" w:rsidP="0092628B">
            <w:r w:rsidRPr="0092628B">
              <w:t>Please outline:</w:t>
            </w:r>
          </w:p>
          <w:p w14:paraId="4ECDF3E2" w14:textId="77777777" w:rsidR="00826846" w:rsidRPr="0092628B" w:rsidRDefault="00826846" w:rsidP="0092628B">
            <w:r w:rsidRPr="0092628B">
              <w:t>•</w:t>
            </w:r>
            <w:r w:rsidRPr="0092628B">
              <w:tab/>
              <w:t>the team's past contributions that best evidence their ability to carry out the proposed project</w:t>
            </w:r>
          </w:p>
          <w:p w14:paraId="4E12053C" w14:textId="77777777" w:rsidR="00826846" w:rsidRPr="0092628B" w:rsidRDefault="00826846" w:rsidP="0092628B">
            <w:r w:rsidRPr="0092628B">
              <w:t>•</w:t>
            </w:r>
            <w:r w:rsidRPr="0092628B">
              <w:tab/>
              <w:t>examples of previous outputs (provide links or DOI)</w:t>
            </w:r>
          </w:p>
          <w:p w14:paraId="645F4871" w14:textId="77777777" w:rsidR="009F2992" w:rsidRPr="0092628B" w:rsidRDefault="00826846" w:rsidP="0092628B">
            <w:r w:rsidRPr="0092628B">
              <w:t>•</w:t>
            </w:r>
            <w:r w:rsidRPr="0092628B">
              <w:tab/>
              <w:t>other relevant skills, such as managing research, experience of applied and policy-related research, data management, and writing reports, etc</w:t>
            </w:r>
          </w:p>
          <w:p w14:paraId="43E3DBBF" w14:textId="77777777" w:rsidR="000E3717" w:rsidRDefault="000E3717" w:rsidP="00826846">
            <w:pPr>
              <w:rPr>
                <w:rStyle w:val="Important"/>
              </w:rPr>
            </w:pPr>
          </w:p>
          <w:p w14:paraId="6911B605" w14:textId="6F47EA03" w:rsidR="000E3717" w:rsidRPr="005E688F" w:rsidRDefault="000E3717" w:rsidP="005E688F">
            <w:r w:rsidRPr="005E688F">
              <w:t>20% of Technical Response</w:t>
            </w:r>
          </w:p>
        </w:tc>
        <w:tc>
          <w:tcPr>
            <w:tcW w:w="4319" w:type="dxa"/>
          </w:tcPr>
          <w:p w14:paraId="5C27E525" w14:textId="77777777" w:rsidR="00B55461" w:rsidRPr="00B55461" w:rsidRDefault="00B55461" w:rsidP="00B55461">
            <w:r w:rsidRPr="00B55461">
              <w:lastRenderedPageBreak/>
              <w:t>Your response should demonstrate the team has:</w:t>
            </w:r>
          </w:p>
          <w:p w14:paraId="018EA56C" w14:textId="77777777" w:rsidR="00B55461" w:rsidRPr="00B55461" w:rsidRDefault="00B55461" w:rsidP="00B55461">
            <w:r w:rsidRPr="00B55461">
              <w:t>1.</w:t>
            </w:r>
            <w:r w:rsidRPr="00B55461">
              <w:tab/>
              <w:t>Relevant research and analytical experience and skills to deliver this evaluation to a high standard.</w:t>
            </w:r>
          </w:p>
          <w:p w14:paraId="586CBFB4" w14:textId="4B006EB6" w:rsidR="00B55461" w:rsidRPr="00B55461" w:rsidRDefault="00B55461" w:rsidP="00B55461">
            <w:r w:rsidRPr="00B55461">
              <w:t>2.</w:t>
            </w:r>
            <w:r w:rsidRPr="00B55461">
              <w:tab/>
              <w:t xml:space="preserve">Sufficient knowledge and understanding of behaviour change/insights research and evaluation </w:t>
            </w:r>
          </w:p>
          <w:p w14:paraId="5F034152" w14:textId="77777777" w:rsidR="00B55461" w:rsidRPr="00B55461" w:rsidRDefault="00B55461" w:rsidP="00B55461">
            <w:r w:rsidRPr="00B55461">
              <w:t>3.</w:t>
            </w:r>
            <w:r w:rsidRPr="00B55461">
              <w:tab/>
              <w:t>Experience carrying out evaluation of small projects, including carrying out surveys, interviewing and analysing qualitative data.</w:t>
            </w:r>
          </w:p>
          <w:p w14:paraId="1AEDBF6F" w14:textId="77777777" w:rsidR="00B55461" w:rsidRPr="00B55461" w:rsidRDefault="00B55461" w:rsidP="00B55461">
            <w:r w:rsidRPr="00B55461">
              <w:t>4.</w:t>
            </w:r>
            <w:r w:rsidRPr="00B55461">
              <w:tab/>
              <w:t>Produced high quality, accessible, imaginative and user-friendly outputs, including reports for non-academic audiences.</w:t>
            </w:r>
          </w:p>
          <w:p w14:paraId="6780C524" w14:textId="2DD5B43B" w:rsidR="009F2992" w:rsidRPr="007309B9" w:rsidRDefault="00B55461" w:rsidP="00B55461">
            <w:r w:rsidRPr="00B55461">
              <w:lastRenderedPageBreak/>
              <w:t>5.</w:t>
            </w:r>
            <w:r w:rsidRPr="00B55461">
              <w:tab/>
              <w:t>Experience delivering contracts for public sector clients, particularly contracts with a behaviour change or environmental focus.</w:t>
            </w:r>
          </w:p>
        </w:tc>
      </w:tr>
      <w:tr w:rsidR="009F2992" w14:paraId="1C664547" w14:textId="77777777" w:rsidTr="005861E8">
        <w:tc>
          <w:tcPr>
            <w:tcW w:w="4318" w:type="dxa"/>
          </w:tcPr>
          <w:p w14:paraId="672B55DC" w14:textId="2D57C656" w:rsidR="002A62C3" w:rsidRPr="005E688F" w:rsidRDefault="009F2992" w:rsidP="005E688F">
            <w:r w:rsidRPr="005E688F">
              <w:lastRenderedPageBreak/>
              <w:t>Q2.2</w:t>
            </w:r>
            <w:r w:rsidR="002A62C3" w:rsidRPr="005E688F">
              <w:t xml:space="preserve"> How much time will each staff member spend on the project and on which aspects?</w:t>
            </w:r>
          </w:p>
          <w:p w14:paraId="0489BA55" w14:textId="77777777" w:rsidR="002A62C3" w:rsidRPr="005E688F" w:rsidRDefault="002A62C3" w:rsidP="005E688F">
            <w:r w:rsidRPr="005E688F">
              <w:t xml:space="preserve"> </w:t>
            </w:r>
          </w:p>
          <w:p w14:paraId="32BE0773" w14:textId="77777777" w:rsidR="002A62C3" w:rsidRPr="005E688F" w:rsidRDefault="002A62C3" w:rsidP="005E688F">
            <w:r w:rsidRPr="005E688F">
              <w:t>Responses should not exceed 1 side of A4, and use Arial font, size 11.</w:t>
            </w:r>
          </w:p>
          <w:p w14:paraId="3F30A5F0" w14:textId="77777777" w:rsidR="002A62C3" w:rsidRPr="005E688F" w:rsidRDefault="002A62C3" w:rsidP="005E688F"/>
          <w:p w14:paraId="6B774DAA" w14:textId="77777777" w:rsidR="009F2992" w:rsidRPr="005E688F" w:rsidRDefault="002A62C3" w:rsidP="005E688F">
            <w:r w:rsidRPr="005E688F">
              <w:t xml:space="preserve">Inclusion of a provisional project plan </w:t>
            </w:r>
            <w:r w:rsidR="009C094B" w:rsidRPr="005E688F">
              <w:t>/</w:t>
            </w:r>
            <w:proofErr w:type="spellStart"/>
            <w:r w:rsidRPr="005E688F">
              <w:t>gantt</w:t>
            </w:r>
            <w:proofErr w:type="spellEnd"/>
            <w:r w:rsidRPr="005E688F">
              <w:t xml:space="preserve"> chart is additional to this limit.</w:t>
            </w:r>
          </w:p>
          <w:p w14:paraId="79563C19" w14:textId="76255453" w:rsidR="00F422B1" w:rsidRPr="009F2992" w:rsidRDefault="00824315" w:rsidP="005E688F">
            <w:pPr>
              <w:rPr>
                <w:rStyle w:val="Important"/>
              </w:rPr>
            </w:pPr>
            <w:r w:rsidRPr="005E688F">
              <w:t>10% of Technical Response</w:t>
            </w:r>
          </w:p>
        </w:tc>
        <w:tc>
          <w:tcPr>
            <w:tcW w:w="4319" w:type="dxa"/>
          </w:tcPr>
          <w:p w14:paraId="445C67E7" w14:textId="77777777" w:rsidR="00D11CA9" w:rsidRPr="00D11CA9" w:rsidRDefault="00D11CA9" w:rsidP="00D11CA9">
            <w:r w:rsidRPr="00D11CA9">
              <w:t>Referring to the tasks/activities outlined, your response should demonstrate:</w:t>
            </w:r>
          </w:p>
          <w:p w14:paraId="280AD100" w14:textId="0B08667B" w:rsidR="00D11CA9" w:rsidRPr="00D11CA9" w:rsidRDefault="00D11CA9" w:rsidP="00D11CA9">
            <w:r w:rsidRPr="00D11CA9">
              <w:t>1.</w:t>
            </w:r>
            <w:r w:rsidRPr="00D11CA9">
              <w:tab/>
              <w:t>Sufficient time allowed for each stage and task</w:t>
            </w:r>
            <w:r w:rsidR="00CC511B">
              <w:t>- timeline description.</w:t>
            </w:r>
          </w:p>
          <w:p w14:paraId="3F6E7D3B" w14:textId="77777777" w:rsidR="009F2992" w:rsidRDefault="00D11CA9" w:rsidP="00D11CA9">
            <w:r w:rsidRPr="00D11CA9">
              <w:t>2.</w:t>
            </w:r>
            <w:r w:rsidRPr="00D11CA9">
              <w:tab/>
              <w:t>Staff with appropriate level of experience and knowledge involved in each stage and task</w:t>
            </w:r>
            <w:r w:rsidR="00011863">
              <w:t>.</w:t>
            </w:r>
          </w:p>
          <w:p w14:paraId="7C4C7660" w14:textId="14397B63" w:rsidR="00A30506" w:rsidRPr="007309B9" w:rsidRDefault="00A30506" w:rsidP="00D11CA9">
            <w:r>
              <w:t>3. C.v.'s or online portfolios for Key staff members who will work on the project directly.</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6EB9BCB4" w:rsidR="009F2992" w:rsidRPr="005E688F" w:rsidRDefault="00D54616" w:rsidP="005E688F">
            <w:r w:rsidRPr="00D54616">
              <w:rPr>
                <w:rStyle w:val="Important"/>
              </w:rPr>
              <w:t>Research project management</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535E85AB" w14:textId="4B56F2F7" w:rsidR="006F7D20" w:rsidRPr="005E688F" w:rsidRDefault="009F2992" w:rsidP="005E688F">
            <w:r w:rsidRPr="005E688F">
              <w:t>Q3.1</w:t>
            </w:r>
            <w:r w:rsidR="006F7D20" w:rsidRPr="005E688F">
              <w:t xml:space="preserve"> How will you manage the project to ensure delivery on time and to a high standard, taking into account sustainability considerations, and the following </w:t>
            </w:r>
            <w:proofErr w:type="gramStart"/>
            <w:r w:rsidR="006F7D20" w:rsidRPr="005E688F">
              <w:t>risks:,</w:t>
            </w:r>
            <w:proofErr w:type="gramEnd"/>
            <w:r w:rsidR="006F7D20" w:rsidRPr="005E688F">
              <w:t xml:space="preserve"> engaging with sufficient  </w:t>
            </w:r>
            <w:r w:rsidR="00EC3405" w:rsidRPr="005E688F">
              <w:t>project stakeholders and audiences</w:t>
            </w:r>
            <w:r w:rsidR="006F7D20" w:rsidRPr="005E688F">
              <w:t xml:space="preserve"> and/or project continuity in the face of any staff absences?</w:t>
            </w:r>
          </w:p>
          <w:p w14:paraId="37B2BFBC" w14:textId="77777777" w:rsidR="00824315" w:rsidRPr="005E688F" w:rsidRDefault="00824315" w:rsidP="005E688F"/>
          <w:p w14:paraId="6C3ACAFF" w14:textId="2C77D180" w:rsidR="006F7D20" w:rsidRPr="005E688F" w:rsidRDefault="006F7D20" w:rsidP="005E688F"/>
          <w:p w14:paraId="006D5469" w14:textId="77777777" w:rsidR="009F2992" w:rsidRPr="005E688F" w:rsidRDefault="006F7D20" w:rsidP="005E688F">
            <w:r w:rsidRPr="005E688F">
              <w:t>Responses should not exceed 1 side of A4, and use Arial font, size 11.</w:t>
            </w:r>
          </w:p>
          <w:p w14:paraId="638F064C" w14:textId="77777777" w:rsidR="00F5491F" w:rsidRPr="005E688F" w:rsidRDefault="00F5491F" w:rsidP="005E688F"/>
          <w:p w14:paraId="6C685EA6" w14:textId="7554D45F" w:rsidR="00F5491F" w:rsidRPr="009F2992" w:rsidRDefault="00F5491F" w:rsidP="005E688F">
            <w:pPr>
              <w:rPr>
                <w:rStyle w:val="Important"/>
              </w:rPr>
            </w:pPr>
            <w:r w:rsidRPr="005E688F">
              <w:t xml:space="preserve">10% of </w:t>
            </w:r>
            <w:proofErr w:type="gramStart"/>
            <w:r w:rsidRPr="005E688F">
              <w:t>Technical</w:t>
            </w:r>
            <w:proofErr w:type="gramEnd"/>
            <w:r w:rsidRPr="005E688F">
              <w:t xml:space="preserve"> response</w:t>
            </w:r>
          </w:p>
        </w:tc>
        <w:tc>
          <w:tcPr>
            <w:tcW w:w="4319" w:type="dxa"/>
          </w:tcPr>
          <w:p w14:paraId="587E7738" w14:textId="77777777" w:rsidR="00910881" w:rsidRPr="00910881" w:rsidRDefault="00910881" w:rsidP="00910881">
            <w:r w:rsidRPr="00910881">
              <w:t>Your response should briefly indicate:</w:t>
            </w:r>
          </w:p>
          <w:p w14:paraId="06B087CC" w14:textId="77777777" w:rsidR="00910881" w:rsidRPr="00910881" w:rsidRDefault="00910881" w:rsidP="00910881">
            <w:r w:rsidRPr="00910881">
              <w:t>1.</w:t>
            </w:r>
            <w:r w:rsidRPr="00910881">
              <w:tab/>
              <w:t>How the project will be managed, by whom, and what measures will ensure successful delivery on time and to budget.</w:t>
            </w:r>
          </w:p>
          <w:p w14:paraId="3D565887" w14:textId="77777777" w:rsidR="00910881" w:rsidRPr="00910881" w:rsidRDefault="00910881" w:rsidP="00910881">
            <w:r w:rsidRPr="00910881">
              <w:t>2.</w:t>
            </w:r>
            <w:r w:rsidRPr="00910881">
              <w:tab/>
              <w:t>Any sustainability policies your organisation has and how these apply to this project</w:t>
            </w:r>
          </w:p>
          <w:p w14:paraId="348F0E75" w14:textId="77777777" w:rsidR="00910881" w:rsidRPr="00910881" w:rsidRDefault="00910881" w:rsidP="00910881">
            <w:r w:rsidRPr="00910881">
              <w:t>3.</w:t>
            </w:r>
            <w:r w:rsidRPr="00910881">
              <w:tab/>
              <w:t>Risks to project delivery and how you would mitigate these including contingency plans for unexpected absence or changes to key personnel to minimise impact on project delivery.</w:t>
            </w:r>
          </w:p>
          <w:p w14:paraId="7B03FA5E" w14:textId="6F2A690E" w:rsidR="009F2992" w:rsidRPr="007309B9" w:rsidRDefault="00910881" w:rsidP="00910881">
            <w:r w:rsidRPr="00910881">
              <w:t>4.</w:t>
            </w:r>
            <w:r w:rsidRPr="00910881">
              <w:tab/>
              <w:t>Description of quality assurance processes in place to ensure quality of outputs.</w:t>
            </w:r>
          </w:p>
        </w:tc>
      </w:tr>
      <w:tr w:rsidR="009F2992" w14:paraId="2E465D26" w14:textId="77777777" w:rsidTr="005861E8">
        <w:tc>
          <w:tcPr>
            <w:tcW w:w="4318" w:type="dxa"/>
          </w:tcPr>
          <w:p w14:paraId="0F0D7D18" w14:textId="23696B9D" w:rsidR="00472B94" w:rsidRPr="005E688F" w:rsidRDefault="009F2992" w:rsidP="005E688F">
            <w:r w:rsidRPr="005E688F">
              <w:t>Q3.</w:t>
            </w:r>
            <w:r w:rsidR="00472B94" w:rsidRPr="005E688F">
              <w:t>2 What processes and experience do you have in relation to quality assurance, research ethics and data management?</w:t>
            </w:r>
          </w:p>
          <w:p w14:paraId="1384C0E3" w14:textId="77777777" w:rsidR="00472B94" w:rsidRPr="005E688F" w:rsidRDefault="00472B94" w:rsidP="005E688F">
            <w:r w:rsidRPr="005E688F">
              <w:t xml:space="preserve"> </w:t>
            </w:r>
          </w:p>
          <w:p w14:paraId="69BA8DBE" w14:textId="77777777" w:rsidR="009F2992" w:rsidRPr="005E688F" w:rsidRDefault="00472B94" w:rsidP="005E688F">
            <w:r w:rsidRPr="005E688F">
              <w:t>Responses should not exceed 1 side of A4, and use Arial font, size 11.</w:t>
            </w:r>
          </w:p>
          <w:p w14:paraId="120748BC" w14:textId="77777777" w:rsidR="00F5491F" w:rsidRPr="005E688F" w:rsidRDefault="00F5491F" w:rsidP="005E688F"/>
          <w:p w14:paraId="013D809B" w14:textId="11E13835" w:rsidR="00F5491F" w:rsidRPr="009F2992" w:rsidRDefault="00F5491F" w:rsidP="005E688F">
            <w:pPr>
              <w:rPr>
                <w:rStyle w:val="Important"/>
              </w:rPr>
            </w:pPr>
            <w:r w:rsidRPr="005E688F">
              <w:t>1</w:t>
            </w:r>
            <w:r w:rsidR="007407D3" w:rsidRPr="005E688F">
              <w:t xml:space="preserve">0% of </w:t>
            </w:r>
            <w:proofErr w:type="gramStart"/>
            <w:r w:rsidR="007407D3" w:rsidRPr="005E688F">
              <w:t>Technical</w:t>
            </w:r>
            <w:proofErr w:type="gramEnd"/>
            <w:r w:rsidR="007407D3" w:rsidRPr="005E688F">
              <w:t xml:space="preserve"> response</w:t>
            </w:r>
          </w:p>
        </w:tc>
        <w:tc>
          <w:tcPr>
            <w:tcW w:w="4319" w:type="dxa"/>
          </w:tcPr>
          <w:p w14:paraId="0FDDF0BB" w14:textId="77777777" w:rsidR="002B6EF0" w:rsidRPr="002B6EF0" w:rsidRDefault="002B6EF0" w:rsidP="002B6EF0">
            <w:r w:rsidRPr="002B6EF0">
              <w:t>Your response should briefly demonstrate:</w:t>
            </w:r>
          </w:p>
          <w:p w14:paraId="5068E224" w14:textId="77777777" w:rsidR="002B6EF0" w:rsidRPr="002B6EF0" w:rsidRDefault="002B6EF0" w:rsidP="002B6EF0">
            <w:r w:rsidRPr="002B6EF0">
              <w:t>1.</w:t>
            </w:r>
            <w:r w:rsidRPr="002B6EF0">
              <w:tab/>
              <w:t>Your quality assurance processes and measures</w:t>
            </w:r>
          </w:p>
          <w:p w14:paraId="62B85F5C" w14:textId="77777777" w:rsidR="002B6EF0" w:rsidRPr="002B6EF0" w:rsidRDefault="002B6EF0" w:rsidP="002B6EF0">
            <w:r w:rsidRPr="002B6EF0">
              <w:t>2.</w:t>
            </w:r>
            <w:r w:rsidRPr="002B6EF0">
              <w:tab/>
              <w:t>Your proposed data management processes</w:t>
            </w:r>
          </w:p>
          <w:p w14:paraId="76D9B5F3" w14:textId="77777777" w:rsidR="009F2992" w:rsidRDefault="002B6EF0" w:rsidP="002B6EF0">
            <w:pPr>
              <w:ind w:firstLine="720"/>
            </w:pPr>
            <w:r w:rsidRPr="002B6EF0">
              <w:t>3.</w:t>
            </w:r>
            <w:r w:rsidRPr="002B6EF0">
              <w:tab/>
              <w:t>Any ethics processes your organisation has and any research ethics considerations that might apply in this project</w:t>
            </w:r>
          </w:p>
          <w:p w14:paraId="2F7B750E" w14:textId="3FB7FCA5" w:rsidR="00C238D6" w:rsidRPr="007309B9" w:rsidRDefault="00C238D6" w:rsidP="002A6E5C">
            <w:pPr>
              <w:ind w:firstLine="720"/>
            </w:pP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5F902E4D" w:rsidR="009F2992" w:rsidRPr="009F2992" w:rsidRDefault="00113712" w:rsidP="009F2992">
            <w:pPr>
              <w:rPr>
                <w:rStyle w:val="Important"/>
              </w:rPr>
            </w:pPr>
            <w:r>
              <w:rPr>
                <w:rStyle w:val="Important"/>
              </w:rPr>
              <w:lastRenderedPageBreak/>
              <w:t>Outputs</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1A332359" w14:textId="77777777" w:rsidR="009F2992" w:rsidRPr="005E688F" w:rsidRDefault="009F2992" w:rsidP="005E688F">
            <w:r w:rsidRPr="005E688F">
              <w:t>Q4.</w:t>
            </w:r>
            <w:r w:rsidR="009B31BA" w:rsidRPr="005E688F">
              <w:t xml:space="preserve">1 How will you ensure that audience voices and </w:t>
            </w:r>
            <w:r w:rsidR="00645A99" w:rsidRPr="005E688F">
              <w:t xml:space="preserve">tangible examples of outcomes are evaluated and presented in a format that </w:t>
            </w:r>
            <w:r w:rsidR="00615C39" w:rsidRPr="005E688F">
              <w:t>offers tangible recommendations and tools for further research and continued collaboration with libraries</w:t>
            </w:r>
          </w:p>
          <w:p w14:paraId="4566E3A8" w14:textId="77777777" w:rsidR="007407D3" w:rsidRPr="005E688F" w:rsidRDefault="007407D3" w:rsidP="005E688F"/>
          <w:p w14:paraId="20F237F2" w14:textId="359B8D40" w:rsidR="007407D3" w:rsidRPr="009F2992" w:rsidRDefault="007407D3" w:rsidP="005E688F">
            <w:pPr>
              <w:rPr>
                <w:rStyle w:val="Important"/>
              </w:rPr>
            </w:pPr>
            <w:r w:rsidRPr="005E688F">
              <w:t xml:space="preserve">10% of </w:t>
            </w:r>
            <w:proofErr w:type="gramStart"/>
            <w:r w:rsidRPr="005E688F">
              <w:t>Technical</w:t>
            </w:r>
            <w:proofErr w:type="gramEnd"/>
            <w:r w:rsidRPr="005E688F">
              <w:t xml:space="preserve"> response</w:t>
            </w:r>
          </w:p>
        </w:tc>
        <w:tc>
          <w:tcPr>
            <w:tcW w:w="4319" w:type="dxa"/>
          </w:tcPr>
          <w:p w14:paraId="5D1C0429" w14:textId="77777777" w:rsidR="00E42048" w:rsidRPr="00E42048" w:rsidRDefault="00E42048" w:rsidP="00E42048">
            <w:r w:rsidRPr="00E42048">
              <w:t>Your response should outline:</w:t>
            </w:r>
          </w:p>
          <w:p w14:paraId="16D877AF" w14:textId="1748D25D" w:rsidR="00E42048" w:rsidRPr="00E42048" w:rsidRDefault="00E42048" w:rsidP="00E42048">
            <w:r w:rsidRPr="00E42048">
              <w:t xml:space="preserve">- Your suggestions for how you would collaborate with the </w:t>
            </w:r>
            <w:r>
              <w:t>libraries and their audiences</w:t>
            </w:r>
            <w:r w:rsidRPr="00E42048">
              <w:t xml:space="preserve">. </w:t>
            </w:r>
          </w:p>
          <w:p w14:paraId="09741F70" w14:textId="77777777" w:rsidR="00E42048" w:rsidRPr="00E42048" w:rsidRDefault="00E42048" w:rsidP="00E42048">
            <w:r w:rsidRPr="00E42048">
              <w:t>- Any lessons you have learned from any relevant previous experience you might apply.</w:t>
            </w:r>
          </w:p>
          <w:p w14:paraId="075901AE" w14:textId="231AF2C2" w:rsidR="009F2992" w:rsidRPr="007309B9" w:rsidRDefault="00E42048" w:rsidP="00E42048">
            <w:r w:rsidRPr="00E42048">
              <w:t xml:space="preserve">We will be looking for an approach that helps facilitate collaboration and is sensitive to the needs of the project and its timelines, as well as to the other priorities the </w:t>
            </w:r>
            <w:proofErr w:type="gramStart"/>
            <w:r>
              <w:t>Libraries</w:t>
            </w:r>
            <w:proofErr w:type="gramEnd"/>
            <w:r w:rsidRPr="00E42048">
              <w:t xml:space="preserve"> will have</w:t>
            </w:r>
          </w:p>
        </w:tc>
      </w:tr>
    </w:tbl>
    <w:p w14:paraId="40746642" w14:textId="77777777" w:rsidR="009F2992" w:rsidRDefault="009F2992" w:rsidP="009F2992"/>
    <w:p w14:paraId="4C83CD9D" w14:textId="2031E384" w:rsidR="009F2992" w:rsidRDefault="009F2992" w:rsidP="009F2992">
      <w:pPr>
        <w:pStyle w:val="Subheading"/>
      </w:pPr>
      <w:r w:rsidRPr="007309B9">
        <w:t>Commercial (</w:t>
      </w:r>
      <w:r w:rsidR="00F74656">
        <w:rPr>
          <w:rStyle w:val="Important"/>
        </w:rPr>
        <w:t>30</w:t>
      </w:r>
      <w:r w:rsidRPr="007309B9">
        <w:t>%)</w:t>
      </w:r>
      <w:r>
        <w:t xml:space="preserve"> </w:t>
      </w:r>
    </w:p>
    <w:p w14:paraId="7773DF7E" w14:textId="1036DC1C" w:rsidR="009F2992" w:rsidRPr="007309B9" w:rsidRDefault="009F2992" w:rsidP="005E688F">
      <w:r w:rsidRPr="007309B9">
        <w:t xml:space="preserve">The Contract is to be awarded as a </w:t>
      </w:r>
      <w:r>
        <w:rPr>
          <w:rStyle w:val="Important"/>
        </w:rPr>
        <w:t xml:space="preserve"> </w:t>
      </w:r>
      <w:r w:rsidR="005E688F">
        <w:t xml:space="preserve"> </w:t>
      </w:r>
      <w:r w:rsidRPr="007309B9">
        <w:t>which will be paid according to the completion of the deliverables stated in the Specification of Requirements.</w:t>
      </w:r>
    </w:p>
    <w:p w14:paraId="4AE7DD4A" w14:textId="00FC22F5" w:rsidR="009F2992" w:rsidRPr="007309B9" w:rsidRDefault="009F2992" w:rsidP="005E688F">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5E688F">
        <w:t>objective/key personnel</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40E6B5BA" w14:textId="77777777" w:rsidR="000C2185" w:rsidRDefault="009F2992" w:rsidP="000C2185">
      <w:r w:rsidRPr="007309B9">
        <w:t>The method for calculating the weighted scores is as follows:</w:t>
      </w:r>
      <w:r>
        <w:t xml:space="preserve"> </w:t>
      </w:r>
    </w:p>
    <w:p w14:paraId="2392B9E4" w14:textId="343719D4" w:rsidR="009F2992" w:rsidRPr="007309B9" w:rsidRDefault="009F2992" w:rsidP="000C2185">
      <w:r w:rsidRPr="007309B9">
        <w:t xml:space="preserve">Commercial </w:t>
      </w:r>
    </w:p>
    <w:p w14:paraId="4EF214E0" w14:textId="5A05CA17" w:rsidR="009F2992" w:rsidRPr="007309B9" w:rsidRDefault="009F2992" w:rsidP="005E688F">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824E84" w:rsidRPr="005E688F">
        <w:t>3</w:t>
      </w:r>
      <w:r w:rsidRPr="005E688F">
        <w:t>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05A50976" w:rsidR="009F2992" w:rsidRPr="007309B9" w:rsidRDefault="009F2992" w:rsidP="005E688F">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824E84" w:rsidRPr="005E688F">
        <w:t>7</w:t>
      </w:r>
      <w:r w:rsidRPr="005E688F">
        <w:t>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5F215F22" w:rsidR="009F2992" w:rsidRPr="005E688F" w:rsidRDefault="009F2992" w:rsidP="005E688F">
      <w:r w:rsidRPr="005E688F">
        <w:t xml:space="preserve">The successful supplier will be issued the contract, incorporating their Response, for signature. The Authority will then counter sign'.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head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514B9" w14:textId="77777777" w:rsidR="00945DB7" w:rsidRDefault="00945DB7" w:rsidP="00FA03F2">
      <w:r>
        <w:separator/>
      </w:r>
    </w:p>
  </w:endnote>
  <w:endnote w:type="continuationSeparator" w:id="0">
    <w:p w14:paraId="1665F410" w14:textId="77777777" w:rsidR="00945DB7" w:rsidRDefault="00945DB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76392" w14:textId="77777777" w:rsidR="00945DB7" w:rsidRDefault="00945DB7" w:rsidP="00FA03F2">
      <w:r>
        <w:separator/>
      </w:r>
    </w:p>
  </w:footnote>
  <w:footnote w:type="continuationSeparator" w:id="0">
    <w:p w14:paraId="7A4288C1" w14:textId="77777777" w:rsidR="00945DB7" w:rsidRDefault="00945DB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1E62A" w14:textId="4399A8D0" w:rsidR="00A752E4" w:rsidRDefault="00A752E4">
    <w:pPr>
      <w:pStyle w:val="Header"/>
    </w:pPr>
    <w:r w:rsidRPr="00A752E4">
      <w:drawing>
        <wp:anchor distT="0" distB="0" distL="114300" distR="114300" simplePos="0" relativeHeight="251659264" behindDoc="0" locked="0" layoutInCell="1" allowOverlap="1" wp14:anchorId="78EE12B8" wp14:editId="306C2D75">
          <wp:simplePos x="0" y="0"/>
          <wp:positionH relativeFrom="column">
            <wp:posOffset>4943475</wp:posOffset>
          </wp:positionH>
          <wp:positionV relativeFrom="paragraph">
            <wp:posOffset>-86360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7682369"/>
    <w:multiLevelType w:val="hybridMultilevel"/>
    <w:tmpl w:val="72C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1742486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1863"/>
    <w:rsid w:val="00012A4C"/>
    <w:rsid w:val="00012F94"/>
    <w:rsid w:val="00015841"/>
    <w:rsid w:val="00020973"/>
    <w:rsid w:val="000222C0"/>
    <w:rsid w:val="00023A24"/>
    <w:rsid w:val="00026B67"/>
    <w:rsid w:val="00042D05"/>
    <w:rsid w:val="00045E97"/>
    <w:rsid w:val="00051F24"/>
    <w:rsid w:val="00055946"/>
    <w:rsid w:val="0006311C"/>
    <w:rsid w:val="00063558"/>
    <w:rsid w:val="00064F33"/>
    <w:rsid w:val="00065CB7"/>
    <w:rsid w:val="00067627"/>
    <w:rsid w:val="00070506"/>
    <w:rsid w:val="00081B4D"/>
    <w:rsid w:val="00085BF3"/>
    <w:rsid w:val="000906FB"/>
    <w:rsid w:val="00091F18"/>
    <w:rsid w:val="000C0292"/>
    <w:rsid w:val="000C2185"/>
    <w:rsid w:val="000C55EA"/>
    <w:rsid w:val="000C7E35"/>
    <w:rsid w:val="000D788D"/>
    <w:rsid w:val="000D7B3A"/>
    <w:rsid w:val="000E0AB8"/>
    <w:rsid w:val="000E1E48"/>
    <w:rsid w:val="000E3717"/>
    <w:rsid w:val="000F21F1"/>
    <w:rsid w:val="000F3963"/>
    <w:rsid w:val="000F6887"/>
    <w:rsid w:val="00100F2A"/>
    <w:rsid w:val="00113712"/>
    <w:rsid w:val="00121600"/>
    <w:rsid w:val="00124E19"/>
    <w:rsid w:val="00131296"/>
    <w:rsid w:val="0013476B"/>
    <w:rsid w:val="00136427"/>
    <w:rsid w:val="00140EF4"/>
    <w:rsid w:val="00144BA0"/>
    <w:rsid w:val="0014586E"/>
    <w:rsid w:val="00147A24"/>
    <w:rsid w:val="0015258B"/>
    <w:rsid w:val="00157AE1"/>
    <w:rsid w:val="00163285"/>
    <w:rsid w:val="001755B8"/>
    <w:rsid w:val="00182289"/>
    <w:rsid w:val="00183C86"/>
    <w:rsid w:val="00190412"/>
    <w:rsid w:val="001910EA"/>
    <w:rsid w:val="001A18F7"/>
    <w:rsid w:val="001B1F6A"/>
    <w:rsid w:val="001C361E"/>
    <w:rsid w:val="001C5060"/>
    <w:rsid w:val="001C7E5D"/>
    <w:rsid w:val="001C7ECF"/>
    <w:rsid w:val="001D00F7"/>
    <w:rsid w:val="001D57CD"/>
    <w:rsid w:val="001E4CA4"/>
    <w:rsid w:val="001E631E"/>
    <w:rsid w:val="001F0F67"/>
    <w:rsid w:val="001F1CFD"/>
    <w:rsid w:val="001F7D7C"/>
    <w:rsid w:val="00201DD4"/>
    <w:rsid w:val="00203496"/>
    <w:rsid w:val="00204544"/>
    <w:rsid w:val="00225EA7"/>
    <w:rsid w:val="00232B07"/>
    <w:rsid w:val="0024114F"/>
    <w:rsid w:val="00254B86"/>
    <w:rsid w:val="00260CC8"/>
    <w:rsid w:val="002712C8"/>
    <w:rsid w:val="00272052"/>
    <w:rsid w:val="0027328B"/>
    <w:rsid w:val="00277DF0"/>
    <w:rsid w:val="002816D6"/>
    <w:rsid w:val="00286215"/>
    <w:rsid w:val="00287C0E"/>
    <w:rsid w:val="00291DFE"/>
    <w:rsid w:val="00292386"/>
    <w:rsid w:val="00292F2C"/>
    <w:rsid w:val="002A269D"/>
    <w:rsid w:val="002A62C3"/>
    <w:rsid w:val="002A6C69"/>
    <w:rsid w:val="002A6E5C"/>
    <w:rsid w:val="002B213D"/>
    <w:rsid w:val="002B6EF0"/>
    <w:rsid w:val="002C31F3"/>
    <w:rsid w:val="002C48B3"/>
    <w:rsid w:val="002C494B"/>
    <w:rsid w:val="002D479F"/>
    <w:rsid w:val="002E0F1E"/>
    <w:rsid w:val="002E43B4"/>
    <w:rsid w:val="002F1889"/>
    <w:rsid w:val="002F18D2"/>
    <w:rsid w:val="002F66A1"/>
    <w:rsid w:val="00301EBE"/>
    <w:rsid w:val="00306183"/>
    <w:rsid w:val="00326B49"/>
    <w:rsid w:val="00327824"/>
    <w:rsid w:val="0033214F"/>
    <w:rsid w:val="003425A8"/>
    <w:rsid w:val="00342935"/>
    <w:rsid w:val="00347D08"/>
    <w:rsid w:val="00350183"/>
    <w:rsid w:val="00352303"/>
    <w:rsid w:val="00353CAF"/>
    <w:rsid w:val="003543A9"/>
    <w:rsid w:val="0036104E"/>
    <w:rsid w:val="00364A8E"/>
    <w:rsid w:val="00375F7E"/>
    <w:rsid w:val="00376A19"/>
    <w:rsid w:val="003852CA"/>
    <w:rsid w:val="00390782"/>
    <w:rsid w:val="00392291"/>
    <w:rsid w:val="00392833"/>
    <w:rsid w:val="003A5BAD"/>
    <w:rsid w:val="003C1769"/>
    <w:rsid w:val="003C46D6"/>
    <w:rsid w:val="003C4A33"/>
    <w:rsid w:val="003D0773"/>
    <w:rsid w:val="003D5042"/>
    <w:rsid w:val="003D5DFB"/>
    <w:rsid w:val="003E0778"/>
    <w:rsid w:val="003E4973"/>
    <w:rsid w:val="003E5B9B"/>
    <w:rsid w:val="004077D5"/>
    <w:rsid w:val="00407D84"/>
    <w:rsid w:val="00412D2D"/>
    <w:rsid w:val="00425747"/>
    <w:rsid w:val="004315F1"/>
    <w:rsid w:val="00435415"/>
    <w:rsid w:val="00445B34"/>
    <w:rsid w:val="00451074"/>
    <w:rsid w:val="00452D78"/>
    <w:rsid w:val="00464197"/>
    <w:rsid w:val="004647E4"/>
    <w:rsid w:val="00472B94"/>
    <w:rsid w:val="004802E3"/>
    <w:rsid w:val="00483886"/>
    <w:rsid w:val="004901DD"/>
    <w:rsid w:val="0049295F"/>
    <w:rsid w:val="004939B1"/>
    <w:rsid w:val="00495B94"/>
    <w:rsid w:val="004A674D"/>
    <w:rsid w:val="004A76B8"/>
    <w:rsid w:val="004C08F6"/>
    <w:rsid w:val="004C0BD1"/>
    <w:rsid w:val="004C4241"/>
    <w:rsid w:val="004C7983"/>
    <w:rsid w:val="004E5734"/>
    <w:rsid w:val="0050318D"/>
    <w:rsid w:val="0051321F"/>
    <w:rsid w:val="005160FB"/>
    <w:rsid w:val="005246C3"/>
    <w:rsid w:val="00525FFC"/>
    <w:rsid w:val="00531416"/>
    <w:rsid w:val="005319FA"/>
    <w:rsid w:val="00535315"/>
    <w:rsid w:val="00540844"/>
    <w:rsid w:val="00542408"/>
    <w:rsid w:val="0054407E"/>
    <w:rsid w:val="00544D70"/>
    <w:rsid w:val="005508F6"/>
    <w:rsid w:val="005528F6"/>
    <w:rsid w:val="00556DFE"/>
    <w:rsid w:val="00563450"/>
    <w:rsid w:val="00565A18"/>
    <w:rsid w:val="00565CB5"/>
    <w:rsid w:val="005738EA"/>
    <w:rsid w:val="00581A69"/>
    <w:rsid w:val="0058228E"/>
    <w:rsid w:val="005837F8"/>
    <w:rsid w:val="00592D94"/>
    <w:rsid w:val="00592FD8"/>
    <w:rsid w:val="005C3BA8"/>
    <w:rsid w:val="005C5959"/>
    <w:rsid w:val="005D073A"/>
    <w:rsid w:val="005D0E22"/>
    <w:rsid w:val="005D270C"/>
    <w:rsid w:val="005D480A"/>
    <w:rsid w:val="005E688F"/>
    <w:rsid w:val="005E6FE4"/>
    <w:rsid w:val="005F1AC9"/>
    <w:rsid w:val="005F2581"/>
    <w:rsid w:val="005F3F22"/>
    <w:rsid w:val="006043D3"/>
    <w:rsid w:val="006048B3"/>
    <w:rsid w:val="00615C39"/>
    <w:rsid w:val="00616A87"/>
    <w:rsid w:val="00623218"/>
    <w:rsid w:val="006358A6"/>
    <w:rsid w:val="0064280A"/>
    <w:rsid w:val="00645A99"/>
    <w:rsid w:val="00650F37"/>
    <w:rsid w:val="006562F7"/>
    <w:rsid w:val="00660A6E"/>
    <w:rsid w:val="00664E21"/>
    <w:rsid w:val="00677361"/>
    <w:rsid w:val="00686CEF"/>
    <w:rsid w:val="00692AB2"/>
    <w:rsid w:val="006A53CB"/>
    <w:rsid w:val="006B244C"/>
    <w:rsid w:val="006B28CA"/>
    <w:rsid w:val="006B3FFF"/>
    <w:rsid w:val="006B535B"/>
    <w:rsid w:val="006C19A4"/>
    <w:rsid w:val="006C4A40"/>
    <w:rsid w:val="006C5BF0"/>
    <w:rsid w:val="006C7552"/>
    <w:rsid w:val="006C7807"/>
    <w:rsid w:val="006D0934"/>
    <w:rsid w:val="006D7EEE"/>
    <w:rsid w:val="006E4774"/>
    <w:rsid w:val="006E4F0E"/>
    <w:rsid w:val="006E640B"/>
    <w:rsid w:val="006F7D20"/>
    <w:rsid w:val="007029A2"/>
    <w:rsid w:val="00711CDF"/>
    <w:rsid w:val="00712100"/>
    <w:rsid w:val="00722FB1"/>
    <w:rsid w:val="007253DE"/>
    <w:rsid w:val="00727234"/>
    <w:rsid w:val="00727AEA"/>
    <w:rsid w:val="007300E7"/>
    <w:rsid w:val="00732A64"/>
    <w:rsid w:val="00732E7D"/>
    <w:rsid w:val="00736C03"/>
    <w:rsid w:val="007407D3"/>
    <w:rsid w:val="007418D9"/>
    <w:rsid w:val="00745D2A"/>
    <w:rsid w:val="00750202"/>
    <w:rsid w:val="007565AD"/>
    <w:rsid w:val="00771338"/>
    <w:rsid w:val="00780CBF"/>
    <w:rsid w:val="007900BE"/>
    <w:rsid w:val="00794C36"/>
    <w:rsid w:val="0079649D"/>
    <w:rsid w:val="007A00D7"/>
    <w:rsid w:val="007A5AD6"/>
    <w:rsid w:val="007D16CE"/>
    <w:rsid w:val="007D1996"/>
    <w:rsid w:val="007D33C5"/>
    <w:rsid w:val="007D36F5"/>
    <w:rsid w:val="007D7000"/>
    <w:rsid w:val="007E4452"/>
    <w:rsid w:val="007F17A3"/>
    <w:rsid w:val="007F3EA0"/>
    <w:rsid w:val="007F41A7"/>
    <w:rsid w:val="00800F9C"/>
    <w:rsid w:val="00804E76"/>
    <w:rsid w:val="008220A7"/>
    <w:rsid w:val="00824315"/>
    <w:rsid w:val="00824E84"/>
    <w:rsid w:val="00826846"/>
    <w:rsid w:val="00827B23"/>
    <w:rsid w:val="00843F8F"/>
    <w:rsid w:val="008522D4"/>
    <w:rsid w:val="00856559"/>
    <w:rsid w:val="008617F6"/>
    <w:rsid w:val="00875129"/>
    <w:rsid w:val="00881FB9"/>
    <w:rsid w:val="00894146"/>
    <w:rsid w:val="008A106C"/>
    <w:rsid w:val="008A1A94"/>
    <w:rsid w:val="008B5EF7"/>
    <w:rsid w:val="008D3732"/>
    <w:rsid w:val="008D78DF"/>
    <w:rsid w:val="008E0047"/>
    <w:rsid w:val="008E0401"/>
    <w:rsid w:val="008E0CC1"/>
    <w:rsid w:val="008E3BF1"/>
    <w:rsid w:val="008E43A8"/>
    <w:rsid w:val="008E78FE"/>
    <w:rsid w:val="008F2C91"/>
    <w:rsid w:val="008F35A2"/>
    <w:rsid w:val="008F3FBF"/>
    <w:rsid w:val="009046D9"/>
    <w:rsid w:val="00907068"/>
    <w:rsid w:val="00910751"/>
    <w:rsid w:val="00910881"/>
    <w:rsid w:val="009143C9"/>
    <w:rsid w:val="00916EF1"/>
    <w:rsid w:val="00921EF3"/>
    <w:rsid w:val="0092628B"/>
    <w:rsid w:val="00926975"/>
    <w:rsid w:val="00936BC2"/>
    <w:rsid w:val="00945DB7"/>
    <w:rsid w:val="009470FC"/>
    <w:rsid w:val="009574EE"/>
    <w:rsid w:val="009814F8"/>
    <w:rsid w:val="0098195A"/>
    <w:rsid w:val="00982F9C"/>
    <w:rsid w:val="0098751A"/>
    <w:rsid w:val="00993D6C"/>
    <w:rsid w:val="00993F56"/>
    <w:rsid w:val="00994D5C"/>
    <w:rsid w:val="009A5160"/>
    <w:rsid w:val="009B28A0"/>
    <w:rsid w:val="009B31BA"/>
    <w:rsid w:val="009B7EC1"/>
    <w:rsid w:val="009C094B"/>
    <w:rsid w:val="009D120D"/>
    <w:rsid w:val="009D1D9B"/>
    <w:rsid w:val="009E4BDA"/>
    <w:rsid w:val="009E5188"/>
    <w:rsid w:val="009F0C55"/>
    <w:rsid w:val="009F2992"/>
    <w:rsid w:val="009F51DE"/>
    <w:rsid w:val="00A07C3D"/>
    <w:rsid w:val="00A138E9"/>
    <w:rsid w:val="00A2093B"/>
    <w:rsid w:val="00A2111E"/>
    <w:rsid w:val="00A30506"/>
    <w:rsid w:val="00A32DB3"/>
    <w:rsid w:val="00A336AA"/>
    <w:rsid w:val="00A34484"/>
    <w:rsid w:val="00A4054F"/>
    <w:rsid w:val="00A42D05"/>
    <w:rsid w:val="00A472F1"/>
    <w:rsid w:val="00A63FB1"/>
    <w:rsid w:val="00A649B0"/>
    <w:rsid w:val="00A7364E"/>
    <w:rsid w:val="00A752E4"/>
    <w:rsid w:val="00A82050"/>
    <w:rsid w:val="00A83AB9"/>
    <w:rsid w:val="00A85B4B"/>
    <w:rsid w:val="00A962B4"/>
    <w:rsid w:val="00A9667E"/>
    <w:rsid w:val="00A97348"/>
    <w:rsid w:val="00AB4198"/>
    <w:rsid w:val="00AB4A49"/>
    <w:rsid w:val="00AB4DA9"/>
    <w:rsid w:val="00AB4F73"/>
    <w:rsid w:val="00AC0BE3"/>
    <w:rsid w:val="00AD025F"/>
    <w:rsid w:val="00AD69DA"/>
    <w:rsid w:val="00AE29AE"/>
    <w:rsid w:val="00AF2B48"/>
    <w:rsid w:val="00AF5133"/>
    <w:rsid w:val="00AF6541"/>
    <w:rsid w:val="00B046F0"/>
    <w:rsid w:val="00B1374D"/>
    <w:rsid w:val="00B20197"/>
    <w:rsid w:val="00B20273"/>
    <w:rsid w:val="00B20F0A"/>
    <w:rsid w:val="00B21A55"/>
    <w:rsid w:val="00B234BB"/>
    <w:rsid w:val="00B234D4"/>
    <w:rsid w:val="00B3089A"/>
    <w:rsid w:val="00B4615F"/>
    <w:rsid w:val="00B50C53"/>
    <w:rsid w:val="00B51138"/>
    <w:rsid w:val="00B526C8"/>
    <w:rsid w:val="00B531D1"/>
    <w:rsid w:val="00B55461"/>
    <w:rsid w:val="00B61652"/>
    <w:rsid w:val="00B675E7"/>
    <w:rsid w:val="00B8145D"/>
    <w:rsid w:val="00B833D1"/>
    <w:rsid w:val="00B84372"/>
    <w:rsid w:val="00B85CB8"/>
    <w:rsid w:val="00B96628"/>
    <w:rsid w:val="00BA2DEB"/>
    <w:rsid w:val="00BA30A7"/>
    <w:rsid w:val="00BA5785"/>
    <w:rsid w:val="00BB26C4"/>
    <w:rsid w:val="00BB5734"/>
    <w:rsid w:val="00BB6287"/>
    <w:rsid w:val="00BD78CB"/>
    <w:rsid w:val="00BE1163"/>
    <w:rsid w:val="00BE69BF"/>
    <w:rsid w:val="00BF0630"/>
    <w:rsid w:val="00BF0DBC"/>
    <w:rsid w:val="00BF37A7"/>
    <w:rsid w:val="00C0483A"/>
    <w:rsid w:val="00C129E6"/>
    <w:rsid w:val="00C22650"/>
    <w:rsid w:val="00C238D6"/>
    <w:rsid w:val="00C2429C"/>
    <w:rsid w:val="00C34B7A"/>
    <w:rsid w:val="00C35A8B"/>
    <w:rsid w:val="00C37BEF"/>
    <w:rsid w:val="00C4654F"/>
    <w:rsid w:val="00C54763"/>
    <w:rsid w:val="00C5768F"/>
    <w:rsid w:val="00C604E3"/>
    <w:rsid w:val="00C65123"/>
    <w:rsid w:val="00C82BDD"/>
    <w:rsid w:val="00C87133"/>
    <w:rsid w:val="00C8758D"/>
    <w:rsid w:val="00C910D7"/>
    <w:rsid w:val="00CA265C"/>
    <w:rsid w:val="00CB209E"/>
    <w:rsid w:val="00CC11F0"/>
    <w:rsid w:val="00CC511B"/>
    <w:rsid w:val="00CD0A9B"/>
    <w:rsid w:val="00CD1739"/>
    <w:rsid w:val="00CE7D5B"/>
    <w:rsid w:val="00CF669C"/>
    <w:rsid w:val="00D030BC"/>
    <w:rsid w:val="00D04A66"/>
    <w:rsid w:val="00D104EF"/>
    <w:rsid w:val="00D11CA9"/>
    <w:rsid w:val="00D22269"/>
    <w:rsid w:val="00D25B4E"/>
    <w:rsid w:val="00D26B24"/>
    <w:rsid w:val="00D37537"/>
    <w:rsid w:val="00D37FC7"/>
    <w:rsid w:val="00D43015"/>
    <w:rsid w:val="00D46AD8"/>
    <w:rsid w:val="00D534D1"/>
    <w:rsid w:val="00D537E9"/>
    <w:rsid w:val="00D54616"/>
    <w:rsid w:val="00D555A9"/>
    <w:rsid w:val="00D55F93"/>
    <w:rsid w:val="00D62BA9"/>
    <w:rsid w:val="00D72666"/>
    <w:rsid w:val="00D856C2"/>
    <w:rsid w:val="00D94B3D"/>
    <w:rsid w:val="00DA6BC7"/>
    <w:rsid w:val="00DB28F1"/>
    <w:rsid w:val="00DB5F9D"/>
    <w:rsid w:val="00DC15F9"/>
    <w:rsid w:val="00DC2DC8"/>
    <w:rsid w:val="00DC5908"/>
    <w:rsid w:val="00DD232A"/>
    <w:rsid w:val="00DD3947"/>
    <w:rsid w:val="00DD4DF4"/>
    <w:rsid w:val="00DE767B"/>
    <w:rsid w:val="00DF1E44"/>
    <w:rsid w:val="00DF29BA"/>
    <w:rsid w:val="00DF74F5"/>
    <w:rsid w:val="00E06691"/>
    <w:rsid w:val="00E24B16"/>
    <w:rsid w:val="00E25616"/>
    <w:rsid w:val="00E26C4F"/>
    <w:rsid w:val="00E30074"/>
    <w:rsid w:val="00E35A73"/>
    <w:rsid w:val="00E36E9A"/>
    <w:rsid w:val="00E414E1"/>
    <w:rsid w:val="00E42048"/>
    <w:rsid w:val="00E54586"/>
    <w:rsid w:val="00E55623"/>
    <w:rsid w:val="00E60D3C"/>
    <w:rsid w:val="00E614CF"/>
    <w:rsid w:val="00E804A3"/>
    <w:rsid w:val="00E8390B"/>
    <w:rsid w:val="00E953C2"/>
    <w:rsid w:val="00E97486"/>
    <w:rsid w:val="00EC3405"/>
    <w:rsid w:val="00ED63A7"/>
    <w:rsid w:val="00ED65E0"/>
    <w:rsid w:val="00F0143C"/>
    <w:rsid w:val="00F043D1"/>
    <w:rsid w:val="00F11422"/>
    <w:rsid w:val="00F12FC9"/>
    <w:rsid w:val="00F13394"/>
    <w:rsid w:val="00F1381E"/>
    <w:rsid w:val="00F32890"/>
    <w:rsid w:val="00F336B0"/>
    <w:rsid w:val="00F34A5B"/>
    <w:rsid w:val="00F422B1"/>
    <w:rsid w:val="00F448FD"/>
    <w:rsid w:val="00F454A7"/>
    <w:rsid w:val="00F46381"/>
    <w:rsid w:val="00F510F1"/>
    <w:rsid w:val="00F5491F"/>
    <w:rsid w:val="00F62A60"/>
    <w:rsid w:val="00F7078D"/>
    <w:rsid w:val="00F70E5C"/>
    <w:rsid w:val="00F74656"/>
    <w:rsid w:val="00F7643D"/>
    <w:rsid w:val="00F97DD9"/>
    <w:rsid w:val="00FA03F2"/>
    <w:rsid w:val="00FB0097"/>
    <w:rsid w:val="00FB757A"/>
    <w:rsid w:val="00FC4B23"/>
    <w:rsid w:val="00FC5308"/>
    <w:rsid w:val="00FD76BD"/>
    <w:rsid w:val="00FE07DB"/>
    <w:rsid w:val="00FE1280"/>
    <w:rsid w:val="00FF343A"/>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23569267-0282-41B7-823B-18244D59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C9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librariesconnected.org.uk/"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turalengland.blog.gov.uk/2022/06/16/springing-into-action-with-protected-site-strategies-for-natures-recove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government/news/ambitious-roadmap-for-a-cleaner-greener-countr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269CB77-A17C-4C9F-B366-E4DE6F41166F}">
  <ds:schemaRefs>
    <ds:schemaRef ds:uri="office.server.policy"/>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Spalding, Cordelia</dc:creator>
  <cp:keywords/>
  <cp:lastModifiedBy>Hughes, Jessica</cp:lastModifiedBy>
  <cp:revision>21</cp:revision>
  <dcterms:created xsi:type="dcterms:W3CDTF">2024-08-15T13:42:00Z</dcterms:created>
  <dcterms:modified xsi:type="dcterms:W3CDTF">2024-08-19T13:16:00Z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