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2C8E0" w14:textId="77777777" w:rsidR="00A815FA" w:rsidRPr="00F27F66" w:rsidRDefault="00F27F66" w:rsidP="00F27F66">
      <w:pPr>
        <w:spacing w:after="0"/>
        <w:rPr>
          <w:rFonts w:ascii="Arial" w:hAnsi="Arial" w:cs="Arial"/>
          <w:sz w:val="20"/>
          <w:szCs w:val="20"/>
        </w:rPr>
      </w:pPr>
      <w:r w:rsidRPr="00F27F66">
        <w:rPr>
          <w:rFonts w:ascii="Arial" w:hAnsi="Arial" w:cs="Arial"/>
          <w:b/>
          <w:bCs/>
          <w:sz w:val="20"/>
          <w:szCs w:val="20"/>
        </w:rPr>
        <w:t xml:space="preserve">Subject: </w:t>
      </w:r>
      <w:r w:rsidRPr="00F27F66">
        <w:rPr>
          <w:rFonts w:ascii="Arial" w:hAnsi="Arial" w:cs="Arial"/>
          <w:sz w:val="20"/>
          <w:szCs w:val="20"/>
        </w:rPr>
        <w:t>Request For Information</w:t>
      </w:r>
    </w:p>
    <w:p w14:paraId="78B13441" w14:textId="633B60BF" w:rsidR="00F27F66" w:rsidRPr="00F27F66" w:rsidRDefault="00F27F66" w:rsidP="00F27F66">
      <w:pPr>
        <w:spacing w:after="0"/>
        <w:rPr>
          <w:rFonts w:ascii="Arial" w:hAnsi="Arial" w:cs="Arial"/>
          <w:sz w:val="20"/>
          <w:szCs w:val="20"/>
        </w:rPr>
      </w:pPr>
      <w:r w:rsidRPr="00F27F66">
        <w:rPr>
          <w:rFonts w:ascii="Arial" w:hAnsi="Arial" w:cs="Arial"/>
          <w:b/>
          <w:bCs/>
          <w:sz w:val="20"/>
          <w:szCs w:val="20"/>
        </w:rPr>
        <w:t xml:space="preserve">Title: </w:t>
      </w:r>
      <w:r w:rsidRPr="00F27F66">
        <w:rPr>
          <w:rFonts w:ascii="Arial" w:hAnsi="Arial" w:cs="Arial"/>
          <w:sz w:val="20"/>
          <w:szCs w:val="20"/>
        </w:rPr>
        <w:t>Design Authority Roles</w:t>
      </w:r>
      <w:r w:rsidR="12C36F8A" w:rsidRPr="15BE6057">
        <w:rPr>
          <w:rFonts w:ascii="Arial" w:hAnsi="Arial" w:cs="Arial"/>
          <w:sz w:val="20"/>
          <w:szCs w:val="20"/>
        </w:rPr>
        <w:t>,</w:t>
      </w:r>
      <w:r w:rsidR="44312296" w:rsidRPr="15BE6057">
        <w:rPr>
          <w:rFonts w:ascii="Arial" w:hAnsi="Arial" w:cs="Arial"/>
          <w:sz w:val="20"/>
          <w:szCs w:val="20"/>
        </w:rPr>
        <w:t xml:space="preserve"> </w:t>
      </w:r>
      <w:r w:rsidRPr="00F27F66">
        <w:rPr>
          <w:rFonts w:ascii="Arial" w:hAnsi="Arial" w:cs="Arial"/>
          <w:sz w:val="20"/>
          <w:szCs w:val="20"/>
        </w:rPr>
        <w:t>Responsibilities</w:t>
      </w:r>
      <w:r w:rsidR="6E8BED37" w:rsidRPr="15BE6057">
        <w:rPr>
          <w:rFonts w:ascii="Arial" w:hAnsi="Arial" w:cs="Arial"/>
          <w:sz w:val="20"/>
          <w:szCs w:val="20"/>
        </w:rPr>
        <w:t xml:space="preserve"> and Obligations (RR&amp;O)</w:t>
      </w:r>
    </w:p>
    <w:p w14:paraId="412EA929" w14:textId="77777777" w:rsidR="00F27F66" w:rsidRPr="00F27F66" w:rsidRDefault="00F27F66" w:rsidP="00F27F66">
      <w:pPr>
        <w:spacing w:after="0"/>
        <w:rPr>
          <w:rFonts w:ascii="Arial" w:hAnsi="Arial" w:cs="Arial"/>
          <w:sz w:val="20"/>
          <w:szCs w:val="20"/>
        </w:rPr>
      </w:pPr>
      <w:r w:rsidRPr="00F27F66">
        <w:rPr>
          <w:rFonts w:ascii="Arial" w:hAnsi="Arial" w:cs="Arial"/>
          <w:b/>
          <w:bCs/>
          <w:sz w:val="20"/>
          <w:szCs w:val="20"/>
        </w:rPr>
        <w:t xml:space="preserve">Procurement Route: </w:t>
      </w:r>
      <w:r w:rsidRPr="00F27F66">
        <w:rPr>
          <w:rFonts w:ascii="Arial" w:hAnsi="Arial" w:cs="Arial"/>
          <w:sz w:val="20"/>
          <w:szCs w:val="20"/>
        </w:rPr>
        <w:t>Un-known</w:t>
      </w:r>
    </w:p>
    <w:p w14:paraId="361C5400" w14:textId="77777777" w:rsidR="00F27F66" w:rsidRPr="00F27F66" w:rsidRDefault="00F27F66" w:rsidP="00F27F66">
      <w:pPr>
        <w:spacing w:after="0"/>
        <w:rPr>
          <w:sz w:val="20"/>
          <w:szCs w:val="20"/>
        </w:rPr>
      </w:pPr>
    </w:p>
    <w:p w14:paraId="77CF5020" w14:textId="77777777" w:rsidR="00F27F66" w:rsidRPr="00F27F66" w:rsidRDefault="00F27F66" w:rsidP="00F27F66">
      <w:pPr>
        <w:pStyle w:val="Heading2"/>
        <w:rPr>
          <w:rFonts w:ascii="Arial" w:hAnsi="Arial" w:cs="Arial"/>
          <w:b/>
          <w:bCs/>
          <w:color w:val="auto"/>
          <w:sz w:val="20"/>
          <w:szCs w:val="20"/>
        </w:rPr>
      </w:pPr>
      <w:r w:rsidRPr="00F27F66">
        <w:rPr>
          <w:rFonts w:ascii="Arial" w:hAnsi="Arial" w:cs="Arial"/>
          <w:b/>
          <w:bCs/>
          <w:color w:val="auto"/>
          <w:sz w:val="20"/>
          <w:szCs w:val="20"/>
        </w:rPr>
        <w:t>Aim</w:t>
      </w:r>
    </w:p>
    <w:p w14:paraId="6741CA71" w14:textId="48EE47D8" w:rsidR="00F27F66" w:rsidRDefault="00F27F6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6E3C22FC">
        <w:rPr>
          <w:rFonts w:ascii="Arial" w:hAnsi="Arial" w:cs="Arial"/>
          <w:sz w:val="20"/>
          <w:szCs w:val="20"/>
        </w:rPr>
        <w:t>Th</w:t>
      </w:r>
      <w:r w:rsidR="424FEDC6" w:rsidRPr="6E3C22FC">
        <w:rPr>
          <w:rFonts w:ascii="Arial" w:hAnsi="Arial" w:cs="Arial"/>
          <w:sz w:val="20"/>
          <w:szCs w:val="20"/>
        </w:rPr>
        <w:t xml:space="preserve">e Authority </w:t>
      </w:r>
      <w:r w:rsidR="5A2799FA" w:rsidRPr="6E3C22FC">
        <w:rPr>
          <w:rFonts w:ascii="Arial" w:hAnsi="Arial" w:cs="Arial"/>
          <w:sz w:val="20"/>
          <w:szCs w:val="20"/>
        </w:rPr>
        <w:t xml:space="preserve">(DE&amp;S) </w:t>
      </w:r>
      <w:r w:rsidR="2F0DA295" w:rsidRPr="6E3C22FC">
        <w:rPr>
          <w:rFonts w:ascii="Arial" w:hAnsi="Arial" w:cs="Arial"/>
          <w:sz w:val="20"/>
          <w:szCs w:val="20"/>
        </w:rPr>
        <w:t xml:space="preserve">is considering the appointment </w:t>
      </w:r>
      <w:r w:rsidR="00124731" w:rsidRPr="6E3C22FC">
        <w:rPr>
          <w:rFonts w:ascii="Arial" w:hAnsi="Arial" w:cs="Arial"/>
          <w:sz w:val="20"/>
          <w:szCs w:val="20"/>
        </w:rPr>
        <w:t>of a</w:t>
      </w:r>
      <w:r w:rsidR="6663E448" w:rsidRPr="6E3C22FC">
        <w:rPr>
          <w:rFonts w:ascii="Arial" w:hAnsi="Arial" w:cs="Arial"/>
          <w:sz w:val="20"/>
          <w:szCs w:val="20"/>
        </w:rPr>
        <w:t xml:space="preserve"> single Design Authority (DA) for the legacy platforms detailed in paragraph 6) below. </w:t>
      </w:r>
      <w:r w:rsidRPr="4D864339">
        <w:rPr>
          <w:rFonts w:ascii="Arial" w:hAnsi="Arial" w:cs="Arial"/>
          <w:sz w:val="20"/>
          <w:szCs w:val="20"/>
        </w:rPr>
        <w:t xml:space="preserve">This Request For Information (RFI) is </w:t>
      </w:r>
      <w:r w:rsidR="2AEFEDE2" w:rsidRPr="6E3C22FC">
        <w:rPr>
          <w:rFonts w:ascii="Arial" w:hAnsi="Arial" w:cs="Arial"/>
          <w:sz w:val="20"/>
          <w:szCs w:val="20"/>
        </w:rPr>
        <w:t xml:space="preserve">therefore being </w:t>
      </w:r>
      <w:r w:rsidRPr="4D864339">
        <w:rPr>
          <w:rFonts w:ascii="Arial" w:hAnsi="Arial" w:cs="Arial"/>
          <w:sz w:val="20"/>
          <w:szCs w:val="20"/>
        </w:rPr>
        <w:t xml:space="preserve">issued prior </w:t>
      </w:r>
      <w:r w:rsidR="00124731" w:rsidRPr="4D864339">
        <w:rPr>
          <w:rFonts w:ascii="Arial" w:hAnsi="Arial" w:cs="Arial"/>
          <w:sz w:val="20"/>
          <w:szCs w:val="20"/>
        </w:rPr>
        <w:t>to the</w:t>
      </w:r>
      <w:r w:rsidR="5EE9D046" w:rsidRPr="6E3C22FC">
        <w:rPr>
          <w:rFonts w:ascii="Arial" w:hAnsi="Arial" w:cs="Arial"/>
          <w:sz w:val="20"/>
          <w:szCs w:val="20"/>
        </w:rPr>
        <w:t xml:space="preserve"> </w:t>
      </w:r>
      <w:r w:rsidRPr="4D864339">
        <w:rPr>
          <w:rFonts w:ascii="Arial" w:hAnsi="Arial" w:cs="Arial"/>
          <w:sz w:val="20"/>
          <w:szCs w:val="20"/>
        </w:rPr>
        <w:t xml:space="preserve">commencement of </w:t>
      </w:r>
      <w:r w:rsidR="128ABD63" w:rsidRPr="6E3C22FC">
        <w:rPr>
          <w:rFonts w:ascii="Arial" w:hAnsi="Arial" w:cs="Arial"/>
          <w:sz w:val="20"/>
          <w:szCs w:val="20"/>
        </w:rPr>
        <w:t xml:space="preserve">any </w:t>
      </w:r>
      <w:r w:rsidR="2F9DDE12" w:rsidRPr="15BE6057">
        <w:rPr>
          <w:rFonts w:ascii="Arial" w:hAnsi="Arial" w:cs="Arial"/>
          <w:sz w:val="20"/>
          <w:szCs w:val="20"/>
        </w:rPr>
        <w:t xml:space="preserve">such </w:t>
      </w:r>
      <w:r w:rsidRPr="4D864339">
        <w:rPr>
          <w:rFonts w:ascii="Arial" w:hAnsi="Arial" w:cs="Arial"/>
          <w:sz w:val="20"/>
          <w:szCs w:val="20"/>
        </w:rPr>
        <w:t xml:space="preserve">formal </w:t>
      </w:r>
      <w:r w:rsidR="256C81CB" w:rsidRPr="6E3C22FC">
        <w:rPr>
          <w:rFonts w:ascii="Arial" w:hAnsi="Arial" w:cs="Arial"/>
          <w:sz w:val="20"/>
          <w:szCs w:val="20"/>
        </w:rPr>
        <w:t xml:space="preserve">requirement, </w:t>
      </w:r>
      <w:r w:rsidR="4A117630" w:rsidRPr="6E3C22FC">
        <w:rPr>
          <w:rFonts w:ascii="Arial" w:hAnsi="Arial" w:cs="Arial"/>
          <w:sz w:val="20"/>
          <w:szCs w:val="20"/>
        </w:rPr>
        <w:t>and/</w:t>
      </w:r>
      <w:r w:rsidR="256C81CB" w:rsidRPr="6E3C22FC">
        <w:rPr>
          <w:rFonts w:ascii="Arial" w:hAnsi="Arial" w:cs="Arial"/>
          <w:sz w:val="20"/>
          <w:szCs w:val="20"/>
        </w:rPr>
        <w:t xml:space="preserve">or associated </w:t>
      </w:r>
      <w:r w:rsidR="396D5C3B" w:rsidRPr="6E3C22FC">
        <w:rPr>
          <w:rFonts w:ascii="Arial" w:hAnsi="Arial" w:cs="Arial"/>
          <w:sz w:val="20"/>
          <w:szCs w:val="20"/>
        </w:rPr>
        <w:t>C</w:t>
      </w:r>
      <w:r w:rsidRPr="6E3C22FC">
        <w:rPr>
          <w:rFonts w:ascii="Arial" w:hAnsi="Arial" w:cs="Arial"/>
          <w:sz w:val="20"/>
          <w:szCs w:val="20"/>
        </w:rPr>
        <w:t>ontract</w:t>
      </w:r>
      <w:r w:rsidR="16869AFB" w:rsidRPr="6E3C22FC">
        <w:rPr>
          <w:rFonts w:ascii="Arial" w:hAnsi="Arial" w:cs="Arial"/>
          <w:sz w:val="20"/>
          <w:szCs w:val="20"/>
        </w:rPr>
        <w:t xml:space="preserve"> Notice </w:t>
      </w:r>
      <w:r w:rsidR="45A6B843" w:rsidRPr="6E3C22FC">
        <w:rPr>
          <w:rFonts w:ascii="Arial" w:hAnsi="Arial" w:cs="Arial"/>
          <w:sz w:val="20"/>
          <w:szCs w:val="20"/>
        </w:rPr>
        <w:t>being issued through the Defence Sourcing Portal (DSP</w:t>
      </w:r>
      <w:r w:rsidR="49659CED" w:rsidRPr="15BE6057">
        <w:rPr>
          <w:rFonts w:ascii="Arial" w:hAnsi="Arial" w:cs="Arial"/>
          <w:sz w:val="20"/>
          <w:szCs w:val="20"/>
        </w:rPr>
        <w:t>)</w:t>
      </w:r>
      <w:r w:rsidR="4B708701" w:rsidRPr="15BE6057">
        <w:rPr>
          <w:rFonts w:ascii="Arial" w:hAnsi="Arial" w:cs="Arial"/>
          <w:sz w:val="20"/>
          <w:szCs w:val="20"/>
        </w:rPr>
        <w:t>,</w:t>
      </w:r>
      <w:r w:rsidR="730A41E2" w:rsidRPr="6E3C22FC">
        <w:rPr>
          <w:rFonts w:ascii="Arial" w:hAnsi="Arial" w:cs="Arial"/>
          <w:sz w:val="20"/>
          <w:szCs w:val="20"/>
        </w:rPr>
        <w:t xml:space="preserve"> </w:t>
      </w:r>
      <w:r w:rsidR="16869AFB" w:rsidRPr="6E3C22FC">
        <w:rPr>
          <w:rFonts w:ascii="Arial" w:hAnsi="Arial" w:cs="Arial"/>
          <w:sz w:val="20"/>
          <w:szCs w:val="20"/>
        </w:rPr>
        <w:t xml:space="preserve">with a view to </w:t>
      </w:r>
      <w:r w:rsidR="00033ED6" w:rsidRPr="6E3C22FC">
        <w:rPr>
          <w:rFonts w:ascii="Arial" w:hAnsi="Arial" w:cs="Arial"/>
          <w:sz w:val="20"/>
          <w:szCs w:val="20"/>
        </w:rPr>
        <w:t xml:space="preserve">obtaining </w:t>
      </w:r>
      <w:r w:rsidR="00033ED6" w:rsidRPr="4D864339">
        <w:rPr>
          <w:rFonts w:ascii="Arial" w:hAnsi="Arial" w:cs="Arial"/>
          <w:sz w:val="20"/>
          <w:szCs w:val="20"/>
        </w:rPr>
        <w:t>comments</w:t>
      </w:r>
      <w:r w:rsidR="22FE045A" w:rsidRPr="6E3C22FC">
        <w:rPr>
          <w:rFonts w:ascii="Arial" w:hAnsi="Arial" w:cs="Arial"/>
          <w:sz w:val="20"/>
          <w:szCs w:val="20"/>
        </w:rPr>
        <w:t xml:space="preserve"> from Industry</w:t>
      </w:r>
      <w:r w:rsidR="5872A13C" w:rsidRPr="6E3C22FC">
        <w:rPr>
          <w:rFonts w:ascii="Arial" w:hAnsi="Arial" w:cs="Arial"/>
          <w:sz w:val="20"/>
          <w:szCs w:val="20"/>
        </w:rPr>
        <w:t xml:space="preserve"> on </w:t>
      </w:r>
      <w:r w:rsidR="07534383" w:rsidRPr="15BE6057">
        <w:rPr>
          <w:rFonts w:ascii="Arial" w:hAnsi="Arial" w:cs="Arial"/>
          <w:sz w:val="20"/>
          <w:szCs w:val="20"/>
        </w:rPr>
        <w:t>th</w:t>
      </w:r>
      <w:r w:rsidR="1520B9A0" w:rsidRPr="15BE6057">
        <w:rPr>
          <w:rFonts w:ascii="Arial" w:hAnsi="Arial" w:cs="Arial"/>
          <w:sz w:val="20"/>
          <w:szCs w:val="20"/>
        </w:rPr>
        <w:t>is</w:t>
      </w:r>
      <w:r w:rsidR="5872A13C" w:rsidRPr="6E3C22FC">
        <w:rPr>
          <w:rFonts w:ascii="Arial" w:hAnsi="Arial" w:cs="Arial"/>
          <w:sz w:val="20"/>
          <w:szCs w:val="20"/>
        </w:rPr>
        <w:t xml:space="preserve"> proposal.</w:t>
      </w:r>
      <w:r w:rsidR="008A2031">
        <w:rPr>
          <w:rFonts w:ascii="Arial" w:hAnsi="Arial" w:cs="Arial"/>
          <w:sz w:val="20"/>
          <w:szCs w:val="20"/>
        </w:rPr>
        <w:t xml:space="preserve"> </w:t>
      </w:r>
    </w:p>
    <w:p w14:paraId="571858BE" w14:textId="26E70D03" w:rsidR="00EA433F" w:rsidRDefault="00EA433F" w:rsidP="00C96D4F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9434306" w14:textId="584F181F" w:rsidR="00EA433F" w:rsidRPr="00C96D4F" w:rsidRDefault="00EA433F" w:rsidP="00C96D4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3DDE5E69" w:rsidRPr="1B0B3129">
        <w:rPr>
          <w:rFonts w:ascii="Arial" w:hAnsi="Arial" w:cs="Arial"/>
          <w:sz w:val="20"/>
          <w:szCs w:val="20"/>
        </w:rPr>
        <w:t xml:space="preserve">proposed Roles, Responsibilities and Obligations </w:t>
      </w:r>
      <w:r w:rsidR="58402880" w:rsidRPr="1B0B3129">
        <w:rPr>
          <w:rFonts w:ascii="Arial" w:hAnsi="Arial" w:cs="Arial"/>
          <w:sz w:val="20"/>
          <w:szCs w:val="20"/>
        </w:rPr>
        <w:t xml:space="preserve">(RR&amp;O) </w:t>
      </w:r>
      <w:r w:rsidR="3DDE5E69" w:rsidRPr="1B0B3129">
        <w:rPr>
          <w:rFonts w:ascii="Arial" w:hAnsi="Arial" w:cs="Arial"/>
          <w:sz w:val="20"/>
          <w:szCs w:val="20"/>
        </w:rPr>
        <w:t xml:space="preserve">of the </w:t>
      </w:r>
      <w:r w:rsidR="3D80458D" w:rsidRPr="1B0B3129">
        <w:rPr>
          <w:rFonts w:ascii="Arial" w:hAnsi="Arial" w:cs="Arial"/>
          <w:sz w:val="20"/>
          <w:szCs w:val="20"/>
        </w:rPr>
        <w:t xml:space="preserve">single </w:t>
      </w:r>
      <w:r w:rsidR="3DDE5E69" w:rsidRPr="1B0B3129">
        <w:rPr>
          <w:rFonts w:ascii="Arial" w:hAnsi="Arial" w:cs="Arial"/>
          <w:sz w:val="20"/>
          <w:szCs w:val="20"/>
        </w:rPr>
        <w:t xml:space="preserve">DA in this context are </w:t>
      </w:r>
      <w:r w:rsidR="62C0E94D" w:rsidRPr="1B0B3129">
        <w:rPr>
          <w:rFonts w:ascii="Arial" w:hAnsi="Arial" w:cs="Arial"/>
          <w:sz w:val="20"/>
          <w:szCs w:val="20"/>
        </w:rPr>
        <w:t xml:space="preserve">as </w:t>
      </w:r>
      <w:r w:rsidR="3DDE5E69" w:rsidRPr="1B0B3129">
        <w:rPr>
          <w:rFonts w:ascii="Arial" w:hAnsi="Arial" w:cs="Arial"/>
          <w:sz w:val="20"/>
          <w:szCs w:val="20"/>
        </w:rPr>
        <w:t xml:space="preserve">outlined in paragraph 7) below. </w:t>
      </w:r>
      <w:r w:rsidR="06EE6E66" w:rsidRPr="1B0B3129">
        <w:rPr>
          <w:rFonts w:ascii="Arial" w:hAnsi="Arial" w:cs="Arial"/>
          <w:sz w:val="20"/>
          <w:szCs w:val="20"/>
        </w:rPr>
        <w:t>In</w:t>
      </w:r>
      <w:r w:rsidRPr="00C96D4F">
        <w:rPr>
          <w:rFonts w:ascii="Arial" w:hAnsi="Arial" w:cs="Arial"/>
          <w:sz w:val="20"/>
          <w:szCs w:val="20"/>
        </w:rPr>
        <w:t xml:space="preserve"> engaging the market </w:t>
      </w:r>
      <w:r w:rsidR="0FA8CDAD" w:rsidRPr="1B0B3129">
        <w:rPr>
          <w:rFonts w:ascii="Arial" w:hAnsi="Arial" w:cs="Arial"/>
          <w:sz w:val="20"/>
          <w:szCs w:val="20"/>
        </w:rPr>
        <w:t>at this stage</w:t>
      </w:r>
      <w:r w:rsidR="6E01151B" w:rsidRPr="1B0B3129">
        <w:rPr>
          <w:rFonts w:ascii="Arial" w:hAnsi="Arial" w:cs="Arial"/>
          <w:sz w:val="20"/>
          <w:szCs w:val="20"/>
        </w:rPr>
        <w:t xml:space="preserve">, the Authority seeks </w:t>
      </w:r>
      <w:r w:rsidRPr="00C96D4F">
        <w:rPr>
          <w:rFonts w:ascii="Arial" w:hAnsi="Arial" w:cs="Arial"/>
          <w:sz w:val="20"/>
          <w:szCs w:val="20"/>
        </w:rPr>
        <w:t xml:space="preserve">to better understand the appetite </w:t>
      </w:r>
      <w:r w:rsidR="6964C10A" w:rsidRPr="15BE6057">
        <w:rPr>
          <w:rFonts w:ascii="Arial" w:hAnsi="Arial" w:cs="Arial"/>
          <w:sz w:val="20"/>
          <w:szCs w:val="20"/>
        </w:rPr>
        <w:t xml:space="preserve">and capability </w:t>
      </w:r>
      <w:r w:rsidRPr="00C96D4F">
        <w:rPr>
          <w:rFonts w:ascii="Arial" w:hAnsi="Arial" w:cs="Arial"/>
          <w:sz w:val="20"/>
          <w:szCs w:val="20"/>
        </w:rPr>
        <w:t xml:space="preserve">for </w:t>
      </w:r>
      <w:r w:rsidR="178A2A80" w:rsidRPr="1B0B3129">
        <w:rPr>
          <w:rFonts w:ascii="Arial" w:hAnsi="Arial" w:cs="Arial"/>
          <w:sz w:val="20"/>
          <w:szCs w:val="20"/>
        </w:rPr>
        <w:t xml:space="preserve">undertaking </w:t>
      </w:r>
      <w:r w:rsidRPr="00C96D4F">
        <w:rPr>
          <w:rFonts w:ascii="Arial" w:hAnsi="Arial" w:cs="Arial"/>
          <w:sz w:val="20"/>
          <w:szCs w:val="20"/>
        </w:rPr>
        <w:t xml:space="preserve">such a role; whether this is </w:t>
      </w:r>
      <w:r w:rsidR="5BD5B633" w:rsidRPr="1B0B3129">
        <w:rPr>
          <w:rFonts w:ascii="Arial" w:hAnsi="Arial" w:cs="Arial"/>
          <w:sz w:val="20"/>
          <w:szCs w:val="20"/>
        </w:rPr>
        <w:t xml:space="preserve">considered </w:t>
      </w:r>
      <w:r w:rsidRPr="00C96D4F">
        <w:rPr>
          <w:rFonts w:ascii="Arial" w:hAnsi="Arial" w:cs="Arial"/>
          <w:sz w:val="20"/>
          <w:szCs w:val="20"/>
        </w:rPr>
        <w:t xml:space="preserve">feasible; and </w:t>
      </w:r>
      <w:r w:rsidR="1ACAD44E" w:rsidRPr="1B0B3129">
        <w:rPr>
          <w:rFonts w:ascii="Arial" w:hAnsi="Arial" w:cs="Arial"/>
          <w:sz w:val="20"/>
          <w:szCs w:val="20"/>
        </w:rPr>
        <w:t xml:space="preserve">the </w:t>
      </w:r>
      <w:r w:rsidR="73B0749A" w:rsidRPr="1B0B3129">
        <w:rPr>
          <w:rFonts w:ascii="Arial" w:hAnsi="Arial" w:cs="Arial"/>
          <w:sz w:val="20"/>
          <w:szCs w:val="20"/>
        </w:rPr>
        <w:t xml:space="preserve">early </w:t>
      </w:r>
      <w:r w:rsidR="1ACAD44E" w:rsidRPr="1B0B3129">
        <w:rPr>
          <w:rFonts w:ascii="Arial" w:hAnsi="Arial" w:cs="Arial"/>
          <w:sz w:val="20"/>
          <w:szCs w:val="20"/>
        </w:rPr>
        <w:t xml:space="preserve">identification of </w:t>
      </w:r>
      <w:r w:rsidRPr="00C96D4F">
        <w:rPr>
          <w:rFonts w:ascii="Arial" w:hAnsi="Arial" w:cs="Arial"/>
          <w:sz w:val="20"/>
          <w:szCs w:val="20"/>
        </w:rPr>
        <w:t xml:space="preserve">any associated risks, issues or concerns </w:t>
      </w:r>
      <w:r w:rsidR="00C47434" w:rsidRPr="1B0B3129">
        <w:rPr>
          <w:rFonts w:ascii="Arial" w:hAnsi="Arial" w:cs="Arial"/>
          <w:sz w:val="20"/>
          <w:szCs w:val="20"/>
        </w:rPr>
        <w:t>-</w:t>
      </w:r>
      <w:r w:rsidRPr="00C96D4F">
        <w:rPr>
          <w:rFonts w:ascii="Arial" w:hAnsi="Arial" w:cs="Arial"/>
          <w:sz w:val="20"/>
          <w:szCs w:val="20"/>
        </w:rPr>
        <w:t xml:space="preserve"> including any constraints </w:t>
      </w:r>
      <w:r w:rsidR="1FDAE3D7" w:rsidRPr="15BE6057">
        <w:rPr>
          <w:rFonts w:ascii="Arial" w:hAnsi="Arial" w:cs="Arial"/>
          <w:sz w:val="20"/>
          <w:szCs w:val="20"/>
        </w:rPr>
        <w:t xml:space="preserve">- </w:t>
      </w:r>
      <w:r w:rsidRPr="00C96D4F">
        <w:rPr>
          <w:rFonts w:ascii="Arial" w:hAnsi="Arial" w:cs="Arial"/>
          <w:sz w:val="20"/>
          <w:szCs w:val="20"/>
        </w:rPr>
        <w:t>such as Intellectual Property (IP</w:t>
      </w:r>
      <w:r w:rsidRPr="1B0B3129">
        <w:rPr>
          <w:rFonts w:ascii="Arial" w:hAnsi="Arial" w:cs="Arial"/>
          <w:sz w:val="20"/>
          <w:szCs w:val="20"/>
        </w:rPr>
        <w:t>)</w:t>
      </w:r>
      <w:r w:rsidR="79D8F425" w:rsidRPr="1B0B3129">
        <w:rPr>
          <w:rFonts w:ascii="Arial" w:hAnsi="Arial" w:cs="Arial"/>
          <w:sz w:val="20"/>
          <w:szCs w:val="20"/>
        </w:rPr>
        <w:t>.</w:t>
      </w:r>
    </w:p>
    <w:p w14:paraId="27F5454E" w14:textId="5152C027" w:rsidR="00C80CEB" w:rsidRDefault="00C80CEB" w:rsidP="00C80CEB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8ECB629" w14:textId="388C2D3B" w:rsidR="00C80CEB" w:rsidRPr="00F27F66" w:rsidRDefault="00C80CE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6E3C22FC">
        <w:rPr>
          <w:rFonts w:ascii="Arial" w:hAnsi="Arial" w:cs="Arial"/>
          <w:sz w:val="20"/>
          <w:szCs w:val="20"/>
        </w:rPr>
        <w:t>Th</w:t>
      </w:r>
      <w:r w:rsidR="7500A6D6" w:rsidRPr="6E3C22FC">
        <w:rPr>
          <w:rFonts w:ascii="Arial" w:hAnsi="Arial" w:cs="Arial"/>
          <w:sz w:val="20"/>
          <w:szCs w:val="20"/>
        </w:rPr>
        <w:t>e Authority intends</w:t>
      </w:r>
      <w:r w:rsidR="067541B7" w:rsidRPr="6E3C22FC">
        <w:rPr>
          <w:rFonts w:ascii="Arial" w:hAnsi="Arial" w:cs="Arial"/>
          <w:sz w:val="20"/>
          <w:szCs w:val="20"/>
        </w:rPr>
        <w:t xml:space="preserve"> to follow th</w:t>
      </w:r>
      <w:r w:rsidRPr="6E3C22FC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RFI with a </w:t>
      </w:r>
      <w:r w:rsidR="7809D32C" w:rsidRPr="6E3C22FC">
        <w:rPr>
          <w:rFonts w:ascii="Arial" w:hAnsi="Arial" w:cs="Arial"/>
          <w:sz w:val="20"/>
          <w:szCs w:val="20"/>
        </w:rPr>
        <w:t>‘</w:t>
      </w:r>
      <w:r w:rsidRPr="6E3C22FC">
        <w:rPr>
          <w:rFonts w:ascii="Arial" w:hAnsi="Arial" w:cs="Arial"/>
          <w:sz w:val="20"/>
          <w:szCs w:val="20"/>
        </w:rPr>
        <w:t>virtual</w:t>
      </w:r>
      <w:r w:rsidR="394C04CA" w:rsidRPr="6E3C22FC">
        <w:rPr>
          <w:rFonts w:ascii="Arial" w:hAnsi="Arial" w:cs="Arial"/>
          <w:sz w:val="20"/>
          <w:szCs w:val="20"/>
        </w:rPr>
        <w:t>’</w:t>
      </w:r>
      <w:r w:rsidRPr="6E3C22FC">
        <w:rPr>
          <w:rFonts w:ascii="Arial" w:hAnsi="Arial" w:cs="Arial"/>
          <w:sz w:val="20"/>
          <w:szCs w:val="20"/>
        </w:rPr>
        <w:t xml:space="preserve"> </w:t>
      </w:r>
      <w:r w:rsidR="0F3F97F6" w:rsidRPr="6E3C22FC">
        <w:rPr>
          <w:rFonts w:ascii="Arial" w:hAnsi="Arial" w:cs="Arial"/>
          <w:sz w:val="20"/>
          <w:szCs w:val="20"/>
        </w:rPr>
        <w:t>I</w:t>
      </w:r>
      <w:r w:rsidRPr="6E3C22FC">
        <w:rPr>
          <w:rFonts w:ascii="Arial" w:hAnsi="Arial" w:cs="Arial"/>
          <w:sz w:val="20"/>
          <w:szCs w:val="20"/>
        </w:rPr>
        <w:t xml:space="preserve">ndustry </w:t>
      </w:r>
      <w:r w:rsidR="37CD0D4F" w:rsidRPr="6E3C22FC">
        <w:rPr>
          <w:rFonts w:ascii="Arial" w:hAnsi="Arial" w:cs="Arial"/>
          <w:sz w:val="20"/>
          <w:szCs w:val="20"/>
        </w:rPr>
        <w:t>D</w:t>
      </w:r>
      <w:r w:rsidRPr="6E3C22FC">
        <w:rPr>
          <w:rFonts w:ascii="Arial" w:hAnsi="Arial" w:cs="Arial"/>
          <w:sz w:val="20"/>
          <w:szCs w:val="20"/>
        </w:rPr>
        <w:t xml:space="preserve">ay </w:t>
      </w:r>
      <w:r w:rsidR="397371DA" w:rsidRPr="6E3C22FC">
        <w:rPr>
          <w:rFonts w:ascii="Arial" w:hAnsi="Arial" w:cs="Arial"/>
          <w:sz w:val="20"/>
          <w:szCs w:val="20"/>
        </w:rPr>
        <w:t>prior</w:t>
      </w:r>
      <w:r>
        <w:rPr>
          <w:rFonts w:ascii="Arial" w:hAnsi="Arial" w:cs="Arial"/>
          <w:sz w:val="20"/>
          <w:szCs w:val="20"/>
        </w:rPr>
        <w:t xml:space="preserve"> to </w:t>
      </w:r>
      <w:r w:rsidR="2E1ADFAF" w:rsidRPr="15BE6057">
        <w:rPr>
          <w:rFonts w:ascii="Arial" w:hAnsi="Arial" w:cs="Arial"/>
          <w:sz w:val="20"/>
          <w:szCs w:val="20"/>
        </w:rPr>
        <w:t xml:space="preserve">publication of </w:t>
      </w:r>
      <w:r w:rsidR="00C96D4F">
        <w:rPr>
          <w:rFonts w:ascii="Arial" w:hAnsi="Arial" w:cs="Arial"/>
          <w:sz w:val="20"/>
          <w:szCs w:val="20"/>
        </w:rPr>
        <w:t xml:space="preserve">any formal </w:t>
      </w:r>
      <w:r w:rsidR="63A5406B" w:rsidRPr="6E3C22FC">
        <w:rPr>
          <w:rFonts w:ascii="Arial" w:hAnsi="Arial" w:cs="Arial"/>
          <w:sz w:val="20"/>
          <w:szCs w:val="20"/>
        </w:rPr>
        <w:t>C</w:t>
      </w:r>
      <w:r w:rsidR="00C96D4F" w:rsidRPr="6E3C22FC">
        <w:rPr>
          <w:rFonts w:ascii="Arial" w:hAnsi="Arial" w:cs="Arial"/>
          <w:sz w:val="20"/>
          <w:szCs w:val="20"/>
        </w:rPr>
        <w:t xml:space="preserve">ontract </w:t>
      </w:r>
      <w:r w:rsidR="51647D78" w:rsidRPr="6E3C22FC">
        <w:rPr>
          <w:rFonts w:ascii="Arial" w:hAnsi="Arial" w:cs="Arial"/>
          <w:sz w:val="20"/>
          <w:szCs w:val="20"/>
        </w:rPr>
        <w:t>N</w:t>
      </w:r>
      <w:r w:rsidR="00C96D4F" w:rsidRPr="6E3C22FC">
        <w:rPr>
          <w:rFonts w:ascii="Arial" w:hAnsi="Arial" w:cs="Arial"/>
          <w:sz w:val="20"/>
          <w:szCs w:val="20"/>
        </w:rPr>
        <w:t>otice</w:t>
      </w:r>
      <w:r w:rsidR="39FE9B63" w:rsidRPr="6E3C22FC">
        <w:rPr>
          <w:rFonts w:ascii="Arial" w:hAnsi="Arial" w:cs="Arial"/>
          <w:sz w:val="20"/>
          <w:szCs w:val="20"/>
        </w:rPr>
        <w:t>.</w:t>
      </w:r>
    </w:p>
    <w:p w14:paraId="620043C4" w14:textId="77777777" w:rsidR="00F27F66" w:rsidRPr="00F27F66" w:rsidRDefault="00F27F66" w:rsidP="00F27F66">
      <w:pPr>
        <w:pStyle w:val="Heading2"/>
        <w:rPr>
          <w:rFonts w:ascii="Arial" w:hAnsi="Arial" w:cs="Arial"/>
          <w:b/>
          <w:bCs/>
          <w:color w:val="auto"/>
          <w:sz w:val="20"/>
          <w:szCs w:val="20"/>
        </w:rPr>
      </w:pPr>
      <w:r w:rsidRPr="00F27F66">
        <w:rPr>
          <w:rFonts w:ascii="Arial" w:hAnsi="Arial" w:cs="Arial"/>
          <w:b/>
          <w:bCs/>
          <w:color w:val="auto"/>
          <w:sz w:val="20"/>
          <w:szCs w:val="20"/>
        </w:rPr>
        <w:t>Background</w:t>
      </w:r>
    </w:p>
    <w:p w14:paraId="3F349390" w14:textId="78471703" w:rsidR="008D2249" w:rsidRDefault="008D2249" w:rsidP="008D224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4D864339">
        <w:rPr>
          <w:rFonts w:ascii="Arial" w:hAnsi="Arial" w:cs="Arial"/>
          <w:sz w:val="20"/>
          <w:szCs w:val="20"/>
        </w:rPr>
        <w:t>Traditionally</w:t>
      </w:r>
      <w:r w:rsidR="6E48B425" w:rsidRPr="6E3C22FC">
        <w:rPr>
          <w:rFonts w:ascii="Arial" w:hAnsi="Arial" w:cs="Arial"/>
          <w:sz w:val="20"/>
          <w:szCs w:val="20"/>
        </w:rPr>
        <w:t>,</w:t>
      </w:r>
      <w:r w:rsidRPr="4D864339">
        <w:rPr>
          <w:rFonts w:ascii="Arial" w:hAnsi="Arial" w:cs="Arial"/>
          <w:sz w:val="20"/>
          <w:szCs w:val="20"/>
        </w:rPr>
        <w:t xml:space="preserve"> the Authority has utilised the following </w:t>
      </w:r>
      <w:r w:rsidR="39D900C0" w:rsidRPr="6E3C22FC">
        <w:rPr>
          <w:rFonts w:ascii="Arial" w:hAnsi="Arial" w:cs="Arial"/>
          <w:sz w:val="20"/>
          <w:szCs w:val="20"/>
        </w:rPr>
        <w:t xml:space="preserve">key </w:t>
      </w:r>
      <w:r w:rsidRPr="4D864339">
        <w:rPr>
          <w:rFonts w:ascii="Arial" w:hAnsi="Arial" w:cs="Arial"/>
          <w:sz w:val="20"/>
          <w:szCs w:val="20"/>
        </w:rPr>
        <w:t xml:space="preserve">roles </w:t>
      </w:r>
      <w:r w:rsidR="3FC861B7" w:rsidRPr="15BE6057">
        <w:rPr>
          <w:rFonts w:ascii="Arial" w:hAnsi="Arial" w:cs="Arial"/>
          <w:sz w:val="20"/>
          <w:szCs w:val="20"/>
        </w:rPr>
        <w:t>to manage</w:t>
      </w:r>
      <w:r w:rsidRPr="4D864339">
        <w:rPr>
          <w:rFonts w:ascii="Arial" w:hAnsi="Arial" w:cs="Arial"/>
          <w:sz w:val="20"/>
          <w:szCs w:val="20"/>
        </w:rPr>
        <w:t xml:space="preserve"> its </w:t>
      </w:r>
      <w:r w:rsidR="3FC861B7" w:rsidRPr="15BE6057">
        <w:rPr>
          <w:rFonts w:ascii="Arial" w:hAnsi="Arial" w:cs="Arial"/>
          <w:sz w:val="20"/>
          <w:szCs w:val="20"/>
        </w:rPr>
        <w:t xml:space="preserve">legacy platforms </w:t>
      </w:r>
      <w:r w:rsidR="3422D373" w:rsidRPr="6E3C22FC">
        <w:rPr>
          <w:rFonts w:ascii="Arial" w:hAnsi="Arial" w:cs="Arial"/>
          <w:sz w:val="20"/>
          <w:szCs w:val="20"/>
        </w:rPr>
        <w:t>with</w:t>
      </w:r>
      <w:r w:rsidRPr="6E3C22FC">
        <w:rPr>
          <w:rFonts w:ascii="Arial" w:hAnsi="Arial" w:cs="Arial"/>
          <w:sz w:val="20"/>
          <w:szCs w:val="20"/>
        </w:rPr>
        <w:t>in</w:t>
      </w:r>
      <w:r w:rsidRPr="4D864339">
        <w:rPr>
          <w:rFonts w:ascii="Arial" w:hAnsi="Arial" w:cs="Arial"/>
          <w:sz w:val="20"/>
          <w:szCs w:val="20"/>
        </w:rPr>
        <w:t xml:space="preserve"> its </w:t>
      </w:r>
      <w:r w:rsidR="7236CC58" w:rsidRPr="15BE6057">
        <w:rPr>
          <w:rFonts w:ascii="Arial" w:hAnsi="Arial" w:cs="Arial"/>
          <w:sz w:val="20"/>
          <w:szCs w:val="20"/>
        </w:rPr>
        <w:t xml:space="preserve">existing </w:t>
      </w:r>
      <w:r w:rsidR="737126D9" w:rsidRPr="6E3C22FC">
        <w:rPr>
          <w:rFonts w:ascii="Arial" w:hAnsi="Arial" w:cs="Arial"/>
          <w:sz w:val="20"/>
          <w:szCs w:val="20"/>
        </w:rPr>
        <w:t xml:space="preserve">in-service </w:t>
      </w:r>
      <w:r w:rsidRPr="6E3C22FC">
        <w:rPr>
          <w:rFonts w:ascii="Arial" w:hAnsi="Arial" w:cs="Arial"/>
          <w:sz w:val="20"/>
          <w:szCs w:val="20"/>
        </w:rPr>
        <w:t>P</w:t>
      </w:r>
      <w:r w:rsidR="01186614" w:rsidRPr="6E3C22FC">
        <w:rPr>
          <w:rFonts w:ascii="Arial" w:hAnsi="Arial" w:cs="Arial"/>
          <w:sz w:val="20"/>
          <w:szCs w:val="20"/>
        </w:rPr>
        <w:t xml:space="preserve">ost </w:t>
      </w:r>
      <w:r w:rsidRPr="6E3C22FC">
        <w:rPr>
          <w:rFonts w:ascii="Arial" w:hAnsi="Arial" w:cs="Arial"/>
          <w:sz w:val="20"/>
          <w:szCs w:val="20"/>
        </w:rPr>
        <w:t>D</w:t>
      </w:r>
      <w:r w:rsidR="188AFE1D" w:rsidRPr="6E3C22FC">
        <w:rPr>
          <w:rFonts w:ascii="Arial" w:hAnsi="Arial" w:cs="Arial"/>
          <w:sz w:val="20"/>
          <w:szCs w:val="20"/>
        </w:rPr>
        <w:t xml:space="preserve">esign </w:t>
      </w:r>
      <w:r w:rsidRPr="6E3C22FC">
        <w:rPr>
          <w:rFonts w:ascii="Arial" w:hAnsi="Arial" w:cs="Arial"/>
          <w:sz w:val="20"/>
          <w:szCs w:val="20"/>
        </w:rPr>
        <w:t>S</w:t>
      </w:r>
      <w:r w:rsidR="4F00C137" w:rsidRPr="6E3C22FC">
        <w:rPr>
          <w:rFonts w:ascii="Arial" w:hAnsi="Arial" w:cs="Arial"/>
          <w:sz w:val="20"/>
          <w:szCs w:val="20"/>
        </w:rPr>
        <w:t>ervices (</w:t>
      </w:r>
      <w:r w:rsidRPr="4D864339">
        <w:rPr>
          <w:rFonts w:ascii="Arial" w:hAnsi="Arial" w:cs="Arial"/>
          <w:sz w:val="20"/>
          <w:szCs w:val="20"/>
        </w:rPr>
        <w:t>PDS</w:t>
      </w:r>
      <w:r w:rsidR="4F00C137" w:rsidRPr="6E3C22FC">
        <w:rPr>
          <w:rFonts w:ascii="Arial" w:hAnsi="Arial" w:cs="Arial"/>
          <w:sz w:val="20"/>
          <w:szCs w:val="20"/>
        </w:rPr>
        <w:t>)</w:t>
      </w:r>
      <w:r w:rsidRPr="4D864339">
        <w:rPr>
          <w:rFonts w:ascii="Arial" w:hAnsi="Arial" w:cs="Arial"/>
          <w:sz w:val="20"/>
          <w:szCs w:val="20"/>
        </w:rPr>
        <w:t xml:space="preserve"> and support contracts; </w:t>
      </w:r>
    </w:p>
    <w:p w14:paraId="5F0DE197" w14:textId="77777777" w:rsidR="008D2249" w:rsidRDefault="008D2249" w:rsidP="008D224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4D864339">
        <w:rPr>
          <w:rFonts w:ascii="Arial" w:hAnsi="Arial" w:cs="Arial"/>
          <w:sz w:val="20"/>
          <w:szCs w:val="20"/>
        </w:rPr>
        <w:t xml:space="preserve">Design Authority (DA) </w:t>
      </w:r>
    </w:p>
    <w:p w14:paraId="3294355F" w14:textId="77777777" w:rsidR="008D2249" w:rsidRDefault="008D2249" w:rsidP="008D224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4D864339">
        <w:rPr>
          <w:rFonts w:ascii="Arial" w:hAnsi="Arial" w:cs="Arial"/>
          <w:sz w:val="20"/>
          <w:szCs w:val="20"/>
        </w:rPr>
        <w:t xml:space="preserve">Engineering Authority (EA) </w:t>
      </w:r>
    </w:p>
    <w:p w14:paraId="1D148297" w14:textId="6D24F360" w:rsidR="3E227448" w:rsidRDefault="3E227448" w:rsidP="6E3C22F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6E3C22FC">
        <w:rPr>
          <w:rFonts w:ascii="Arial" w:hAnsi="Arial" w:cs="Arial"/>
          <w:sz w:val="20"/>
          <w:szCs w:val="20"/>
        </w:rPr>
        <w:t>Design Organisation (DO)</w:t>
      </w:r>
    </w:p>
    <w:p w14:paraId="7AD05D57" w14:textId="77777777" w:rsidR="008D2249" w:rsidRPr="008D2249" w:rsidRDefault="008D2249" w:rsidP="008D224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4D864339">
        <w:rPr>
          <w:rFonts w:ascii="Arial" w:hAnsi="Arial" w:cs="Arial"/>
          <w:sz w:val="20"/>
          <w:szCs w:val="20"/>
        </w:rPr>
        <w:t>Original Equipment Manufacturer (OEM)</w:t>
      </w:r>
    </w:p>
    <w:p w14:paraId="2699DF06" w14:textId="77777777" w:rsidR="008D2249" w:rsidRDefault="008D2249" w:rsidP="008D2249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80DABF0" w14:textId="7D8ABCDB" w:rsidR="008D2249" w:rsidRDefault="008D2249" w:rsidP="0043693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4D864339">
        <w:rPr>
          <w:rFonts w:ascii="Arial" w:hAnsi="Arial" w:cs="Arial"/>
          <w:sz w:val="20"/>
          <w:szCs w:val="20"/>
        </w:rPr>
        <w:t xml:space="preserve">The Authority </w:t>
      </w:r>
      <w:r w:rsidR="00201C2F" w:rsidRPr="00D359F8">
        <w:rPr>
          <w:rFonts w:ascii="Arial" w:hAnsi="Arial" w:cs="Arial"/>
          <w:sz w:val="20"/>
          <w:szCs w:val="20"/>
        </w:rPr>
        <w:t>intends</w:t>
      </w:r>
      <w:r w:rsidR="00201C2F" w:rsidRPr="15BE6057">
        <w:rPr>
          <w:rFonts w:ascii="Arial" w:hAnsi="Arial" w:cs="Arial"/>
          <w:sz w:val="20"/>
          <w:szCs w:val="20"/>
        </w:rPr>
        <w:t xml:space="preserve"> </w:t>
      </w:r>
      <w:r w:rsidR="00201C2F" w:rsidRPr="4D864339">
        <w:rPr>
          <w:rFonts w:ascii="Arial" w:hAnsi="Arial" w:cs="Arial"/>
          <w:sz w:val="20"/>
          <w:szCs w:val="20"/>
        </w:rPr>
        <w:t>to</w:t>
      </w:r>
      <w:r w:rsidRPr="4D864339">
        <w:rPr>
          <w:rFonts w:ascii="Arial" w:hAnsi="Arial" w:cs="Arial"/>
          <w:sz w:val="20"/>
          <w:szCs w:val="20"/>
        </w:rPr>
        <w:t xml:space="preserve"> further define and identify the </w:t>
      </w:r>
      <w:r w:rsidRPr="00D359F8">
        <w:rPr>
          <w:rFonts w:ascii="Arial" w:hAnsi="Arial" w:cs="Arial"/>
          <w:sz w:val="20"/>
          <w:szCs w:val="20"/>
        </w:rPr>
        <w:t>R</w:t>
      </w:r>
      <w:r w:rsidR="01ED9C5E" w:rsidRPr="00D359F8">
        <w:rPr>
          <w:rFonts w:ascii="Arial" w:hAnsi="Arial" w:cs="Arial"/>
          <w:sz w:val="20"/>
          <w:szCs w:val="20"/>
        </w:rPr>
        <w:t>R</w:t>
      </w:r>
      <w:r w:rsidRPr="00D359F8">
        <w:rPr>
          <w:rFonts w:ascii="Arial" w:hAnsi="Arial" w:cs="Arial"/>
          <w:sz w:val="20"/>
          <w:szCs w:val="20"/>
        </w:rPr>
        <w:t>&amp;</w:t>
      </w:r>
      <w:r w:rsidR="5AD13503" w:rsidRPr="00D359F8">
        <w:rPr>
          <w:rFonts w:ascii="Arial" w:hAnsi="Arial" w:cs="Arial"/>
          <w:sz w:val="20"/>
          <w:szCs w:val="20"/>
        </w:rPr>
        <w:t>O</w:t>
      </w:r>
      <w:r w:rsidRPr="4D864339">
        <w:rPr>
          <w:rFonts w:ascii="Arial" w:hAnsi="Arial" w:cs="Arial"/>
          <w:sz w:val="20"/>
          <w:szCs w:val="20"/>
        </w:rPr>
        <w:t xml:space="preserve"> of </w:t>
      </w:r>
      <w:r w:rsidR="12676A50" w:rsidRPr="15BE6057">
        <w:rPr>
          <w:rFonts w:ascii="Arial" w:hAnsi="Arial" w:cs="Arial"/>
          <w:sz w:val="20"/>
          <w:szCs w:val="20"/>
        </w:rPr>
        <w:t xml:space="preserve">such </w:t>
      </w:r>
      <w:r w:rsidRPr="4D864339">
        <w:rPr>
          <w:rFonts w:ascii="Arial" w:hAnsi="Arial" w:cs="Arial"/>
          <w:sz w:val="20"/>
          <w:szCs w:val="20"/>
        </w:rPr>
        <w:t xml:space="preserve">a Design Authority (DA) within its </w:t>
      </w:r>
      <w:r w:rsidR="04B73A13" w:rsidRPr="15BE6057">
        <w:rPr>
          <w:rFonts w:ascii="Arial" w:hAnsi="Arial" w:cs="Arial"/>
          <w:sz w:val="20"/>
          <w:szCs w:val="20"/>
        </w:rPr>
        <w:t xml:space="preserve">future </w:t>
      </w:r>
      <w:r w:rsidRPr="4D864339">
        <w:rPr>
          <w:rFonts w:ascii="Arial" w:hAnsi="Arial" w:cs="Arial"/>
          <w:sz w:val="20"/>
          <w:szCs w:val="20"/>
        </w:rPr>
        <w:t xml:space="preserve">Post Design Services (PDS) and support contracts through open market competition. </w:t>
      </w:r>
    </w:p>
    <w:p w14:paraId="304B8D28" w14:textId="3CE3EB5A" w:rsidR="008A2031" w:rsidRDefault="008A2031" w:rsidP="008A2031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</w:p>
    <w:p w14:paraId="69EE871C" w14:textId="7BAC4957" w:rsidR="00F13E69" w:rsidRDefault="77827FEB" w:rsidP="00005E3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6E3C22FC">
        <w:rPr>
          <w:rFonts w:ascii="Arial" w:hAnsi="Arial" w:cs="Arial"/>
          <w:sz w:val="20"/>
          <w:szCs w:val="20"/>
        </w:rPr>
        <w:t>Whilst this</w:t>
      </w:r>
      <w:r w:rsidR="00846D32" w:rsidRPr="6E3C22FC">
        <w:rPr>
          <w:rFonts w:ascii="Arial" w:hAnsi="Arial" w:cs="Arial"/>
          <w:sz w:val="20"/>
          <w:szCs w:val="20"/>
        </w:rPr>
        <w:t xml:space="preserve"> RFI is issued in respect of</w:t>
      </w:r>
      <w:r w:rsidR="008A2031" w:rsidRPr="6E3C22FC">
        <w:rPr>
          <w:rFonts w:ascii="Arial" w:hAnsi="Arial" w:cs="Arial"/>
          <w:sz w:val="20"/>
          <w:szCs w:val="20"/>
        </w:rPr>
        <w:t xml:space="preserve"> the following </w:t>
      </w:r>
      <w:r w:rsidR="679054DC" w:rsidRPr="6E3C22FC">
        <w:rPr>
          <w:rFonts w:ascii="Arial" w:hAnsi="Arial" w:cs="Arial"/>
          <w:sz w:val="20"/>
          <w:szCs w:val="20"/>
        </w:rPr>
        <w:t xml:space="preserve">legacy </w:t>
      </w:r>
      <w:r w:rsidR="008A2031" w:rsidRPr="6E3C22FC">
        <w:rPr>
          <w:rFonts w:ascii="Arial" w:hAnsi="Arial" w:cs="Arial"/>
          <w:sz w:val="20"/>
          <w:szCs w:val="20"/>
        </w:rPr>
        <w:t>vehicles</w:t>
      </w:r>
      <w:r w:rsidR="54CAC9D9" w:rsidRPr="6E3C22FC">
        <w:rPr>
          <w:rFonts w:ascii="Arial" w:hAnsi="Arial" w:cs="Arial"/>
          <w:sz w:val="20"/>
          <w:szCs w:val="20"/>
        </w:rPr>
        <w:t>, the Authority reserves the right to amend this list at its discretion</w:t>
      </w:r>
      <w:r w:rsidR="2D07B77C" w:rsidRPr="15BE6057">
        <w:rPr>
          <w:rFonts w:ascii="Arial" w:hAnsi="Arial" w:cs="Arial"/>
          <w:sz w:val="20"/>
          <w:szCs w:val="20"/>
        </w:rPr>
        <w:t>; and/</w:t>
      </w:r>
      <w:r w:rsidR="54CAC9D9" w:rsidRPr="6E3C22FC">
        <w:rPr>
          <w:rFonts w:ascii="Arial" w:hAnsi="Arial" w:cs="Arial"/>
          <w:sz w:val="20"/>
          <w:szCs w:val="20"/>
        </w:rPr>
        <w:t xml:space="preserve">or to split </w:t>
      </w:r>
      <w:r w:rsidR="4F8291B2" w:rsidRPr="6E3C22FC">
        <w:rPr>
          <w:rFonts w:ascii="Arial" w:hAnsi="Arial" w:cs="Arial"/>
          <w:sz w:val="20"/>
          <w:szCs w:val="20"/>
        </w:rPr>
        <w:t>it</w:t>
      </w:r>
      <w:r w:rsidR="2052D5CC" w:rsidRPr="6E3C22FC">
        <w:rPr>
          <w:rFonts w:ascii="Arial" w:hAnsi="Arial" w:cs="Arial"/>
          <w:sz w:val="20"/>
          <w:szCs w:val="20"/>
        </w:rPr>
        <w:t xml:space="preserve"> into ‘lots’ or other such groupings prior to any formal requirement</w:t>
      </w:r>
      <w:r w:rsidR="1B54780F" w:rsidRPr="15BE6057">
        <w:rPr>
          <w:rFonts w:ascii="Arial" w:hAnsi="Arial" w:cs="Arial"/>
          <w:sz w:val="20"/>
          <w:szCs w:val="20"/>
        </w:rPr>
        <w:t>:</w:t>
      </w:r>
      <w:r w:rsidR="4F8291B2" w:rsidRPr="6E3C22FC">
        <w:rPr>
          <w:rFonts w:ascii="Arial" w:hAnsi="Arial" w:cs="Arial"/>
          <w:sz w:val="20"/>
          <w:szCs w:val="20"/>
        </w:rPr>
        <w:t xml:space="preserve"> </w:t>
      </w:r>
    </w:p>
    <w:p w14:paraId="54C89B38" w14:textId="2057F8BF" w:rsidR="008A2031" w:rsidRDefault="008A2031" w:rsidP="008A203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Land Rover (all variants)</w:t>
      </w:r>
    </w:p>
    <w:p w14:paraId="015732CF" w14:textId="476DDAE9" w:rsidR="008A2031" w:rsidRDefault="008A2031" w:rsidP="008A203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8A2031">
        <w:rPr>
          <w:rFonts w:ascii="Arial" w:hAnsi="Arial" w:cs="Arial"/>
          <w:sz w:val="20"/>
          <w:szCs w:val="20"/>
        </w:rPr>
        <w:t>Pinzgauer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5C73F762" w14:textId="50C2C1AD" w:rsidR="008A2031" w:rsidRDefault="008A2031" w:rsidP="008A203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Light Weight Trailer</w:t>
      </w:r>
    </w:p>
    <w:p w14:paraId="5A8CE2A3" w14:textId="18C4D959" w:rsidR="008A2031" w:rsidRDefault="008A2031" w:rsidP="008A203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Snatch 2B </w:t>
      </w:r>
    </w:p>
    <w:p w14:paraId="52D2F908" w14:textId="39830021" w:rsidR="008A2031" w:rsidRDefault="008A2031" w:rsidP="008A203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RWIMIK</w:t>
      </w:r>
    </w:p>
    <w:p w14:paraId="316FDCA0" w14:textId="77777777" w:rsidR="008A2031" w:rsidRDefault="008A2031" w:rsidP="008A2031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</w:p>
    <w:p w14:paraId="2EA0F6A0" w14:textId="77777777" w:rsidR="00F27F66" w:rsidRDefault="0043693D" w:rsidP="0043693D">
      <w:pPr>
        <w:pStyle w:val="Heading2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Scope Definition</w:t>
      </w:r>
    </w:p>
    <w:p w14:paraId="702233FC" w14:textId="3B1DD3E2" w:rsidR="0043693D" w:rsidRPr="0043693D" w:rsidRDefault="793160B1" w:rsidP="0043693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1B0B3129">
        <w:rPr>
          <w:rFonts w:ascii="Arial" w:hAnsi="Arial" w:cs="Arial"/>
          <w:sz w:val="20"/>
          <w:szCs w:val="20"/>
        </w:rPr>
        <w:t xml:space="preserve">The </w:t>
      </w:r>
      <w:r w:rsidR="00C54E71" w:rsidRPr="1B0B3129">
        <w:rPr>
          <w:rFonts w:ascii="Arial" w:hAnsi="Arial" w:cs="Arial"/>
          <w:sz w:val="20"/>
          <w:szCs w:val="20"/>
        </w:rPr>
        <w:t>Roles, Responsibilities</w:t>
      </w:r>
      <w:r w:rsidR="0043693D" w:rsidRPr="1B0B3129">
        <w:rPr>
          <w:rFonts w:ascii="Arial" w:hAnsi="Arial" w:cs="Arial"/>
          <w:sz w:val="20"/>
          <w:szCs w:val="20"/>
        </w:rPr>
        <w:t xml:space="preserve"> </w:t>
      </w:r>
      <w:r w:rsidR="5C0A97F5" w:rsidRPr="1B0B3129">
        <w:rPr>
          <w:rFonts w:ascii="Arial" w:hAnsi="Arial" w:cs="Arial"/>
          <w:sz w:val="20"/>
          <w:szCs w:val="20"/>
        </w:rPr>
        <w:t xml:space="preserve">and Obligations </w:t>
      </w:r>
      <w:r w:rsidR="5F7BED1F" w:rsidRPr="1B0B3129">
        <w:rPr>
          <w:rFonts w:ascii="Arial" w:hAnsi="Arial" w:cs="Arial"/>
          <w:sz w:val="20"/>
          <w:szCs w:val="20"/>
        </w:rPr>
        <w:t xml:space="preserve">(RR&amp;O) </w:t>
      </w:r>
      <w:r w:rsidR="5C0A97F5" w:rsidRPr="1B0B3129">
        <w:rPr>
          <w:rFonts w:ascii="Arial" w:hAnsi="Arial" w:cs="Arial"/>
          <w:sz w:val="20"/>
          <w:szCs w:val="20"/>
        </w:rPr>
        <w:t xml:space="preserve">of </w:t>
      </w:r>
      <w:r w:rsidR="003901E9" w:rsidRPr="1B0B3129">
        <w:rPr>
          <w:rFonts w:ascii="Arial" w:hAnsi="Arial" w:cs="Arial"/>
          <w:sz w:val="20"/>
          <w:szCs w:val="20"/>
        </w:rPr>
        <w:t>the Design</w:t>
      </w:r>
      <w:r w:rsidR="0043693D" w:rsidRPr="1B0B3129">
        <w:rPr>
          <w:rFonts w:ascii="Arial" w:hAnsi="Arial" w:cs="Arial"/>
          <w:sz w:val="20"/>
          <w:szCs w:val="20"/>
        </w:rPr>
        <w:t xml:space="preserve"> Authority</w:t>
      </w:r>
      <w:r w:rsidR="5577E005" w:rsidRPr="1B0B3129">
        <w:rPr>
          <w:rFonts w:ascii="Arial" w:hAnsi="Arial" w:cs="Arial"/>
          <w:sz w:val="20"/>
          <w:szCs w:val="20"/>
        </w:rPr>
        <w:t xml:space="preserve"> (DA) shall include</w:t>
      </w:r>
      <w:r w:rsidR="7D060C1E" w:rsidRPr="1B0B3129">
        <w:rPr>
          <w:rFonts w:ascii="Arial" w:hAnsi="Arial" w:cs="Arial"/>
          <w:sz w:val="20"/>
          <w:szCs w:val="20"/>
        </w:rPr>
        <w:t xml:space="preserve">, but not necessarily </w:t>
      </w:r>
      <w:r w:rsidR="4C66223F" w:rsidRPr="15BE6057">
        <w:rPr>
          <w:rFonts w:ascii="Arial" w:hAnsi="Arial" w:cs="Arial"/>
          <w:sz w:val="20"/>
          <w:szCs w:val="20"/>
        </w:rPr>
        <w:t xml:space="preserve">be </w:t>
      </w:r>
      <w:r w:rsidR="7D060C1E" w:rsidRPr="1B0B3129">
        <w:rPr>
          <w:rFonts w:ascii="Arial" w:hAnsi="Arial" w:cs="Arial"/>
          <w:sz w:val="20"/>
          <w:szCs w:val="20"/>
        </w:rPr>
        <w:t>limited to, the following:</w:t>
      </w:r>
      <w:r w:rsidR="0043693D" w:rsidRPr="1B0B3129">
        <w:rPr>
          <w:rFonts w:ascii="Arial" w:hAnsi="Arial" w:cs="Arial"/>
          <w:sz w:val="20"/>
          <w:szCs w:val="20"/>
        </w:rPr>
        <w:t xml:space="preserve"> </w:t>
      </w:r>
    </w:p>
    <w:p w14:paraId="6B313EE9" w14:textId="2EE11990" w:rsidR="0043693D" w:rsidRPr="0043693D" w:rsidRDefault="0043693D" w:rsidP="0043693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4D864339">
        <w:rPr>
          <w:rFonts w:ascii="Arial" w:hAnsi="Arial" w:cs="Arial"/>
          <w:sz w:val="20"/>
          <w:szCs w:val="20"/>
        </w:rPr>
        <w:t>Responsible and Accountable for the design of vehicles</w:t>
      </w:r>
      <w:r w:rsidR="002E5D96">
        <w:rPr>
          <w:rFonts w:ascii="Arial" w:hAnsi="Arial" w:cs="Arial"/>
          <w:sz w:val="20"/>
          <w:szCs w:val="20"/>
        </w:rPr>
        <w:t>.</w:t>
      </w:r>
    </w:p>
    <w:p w14:paraId="71F97B12" w14:textId="1B867722" w:rsidR="00AA1319" w:rsidRPr="002E5D96" w:rsidRDefault="002E5D96" w:rsidP="002E5D9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Responsible and </w:t>
      </w:r>
      <w:r w:rsidR="005D647C" w:rsidRPr="4D864339">
        <w:rPr>
          <w:rFonts w:ascii="Arial" w:hAnsi="Arial" w:cs="Arial"/>
          <w:sz w:val="20"/>
          <w:szCs w:val="20"/>
        </w:rPr>
        <w:t>Accountable for u</w:t>
      </w:r>
      <w:r w:rsidR="0043693D" w:rsidRPr="4D864339">
        <w:rPr>
          <w:rFonts w:ascii="Arial" w:hAnsi="Arial" w:cs="Arial"/>
          <w:sz w:val="20"/>
          <w:szCs w:val="20"/>
        </w:rPr>
        <w:t>nderwriting the safe by design element of the safety case</w:t>
      </w:r>
      <w:r w:rsidR="0539F11C" w:rsidRPr="15BE6057">
        <w:rPr>
          <w:rFonts w:ascii="Arial" w:hAnsi="Arial" w:cs="Arial"/>
          <w:sz w:val="20"/>
          <w:szCs w:val="20"/>
        </w:rPr>
        <w:t>, including:</w:t>
      </w:r>
      <w:r w:rsidR="00AA1319" w:rsidRPr="002E5D96">
        <w:rPr>
          <w:rFonts w:ascii="Arial" w:hAnsi="Arial" w:cs="Arial"/>
          <w:sz w:val="20"/>
          <w:szCs w:val="20"/>
        </w:rPr>
        <w:t xml:space="preserve"> </w:t>
      </w:r>
    </w:p>
    <w:p w14:paraId="3633052F" w14:textId="77777777" w:rsidR="00AA1319" w:rsidRPr="00AA1319" w:rsidRDefault="00AA1319" w:rsidP="00AA1319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4D864339">
        <w:rPr>
          <w:rFonts w:ascii="Arial" w:hAnsi="Arial" w:cs="Arial"/>
          <w:sz w:val="20"/>
          <w:szCs w:val="20"/>
        </w:rPr>
        <w:t xml:space="preserve">Signatory for the Certificate of Design of each Vehicle. </w:t>
      </w:r>
    </w:p>
    <w:p w14:paraId="5E5AB6BC" w14:textId="77777777" w:rsidR="00A96928" w:rsidRPr="00A96928" w:rsidRDefault="00A96928" w:rsidP="00A9692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4D864339">
        <w:rPr>
          <w:rFonts w:ascii="Arial" w:hAnsi="Arial" w:cs="Arial"/>
          <w:sz w:val="20"/>
          <w:szCs w:val="20"/>
        </w:rPr>
        <w:t xml:space="preserve">Ensure </w:t>
      </w:r>
      <w:r w:rsidR="005D647C" w:rsidRPr="4D864339">
        <w:rPr>
          <w:rFonts w:ascii="Arial" w:hAnsi="Arial" w:cs="Arial"/>
          <w:sz w:val="20"/>
          <w:szCs w:val="20"/>
        </w:rPr>
        <w:t xml:space="preserve">any required </w:t>
      </w:r>
      <w:r w:rsidRPr="4D864339">
        <w:rPr>
          <w:rFonts w:ascii="Arial" w:hAnsi="Arial" w:cs="Arial"/>
          <w:sz w:val="20"/>
          <w:szCs w:val="20"/>
        </w:rPr>
        <w:t xml:space="preserve">contractual relationships exist between the contractor and sub system Design Authorities (Where applicable) to enable the above points to be met. </w:t>
      </w:r>
    </w:p>
    <w:p w14:paraId="674C1276" w14:textId="0FCB10CC" w:rsidR="001B257C" w:rsidRDefault="00A96928" w:rsidP="00A9692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4D864339">
        <w:rPr>
          <w:rFonts w:ascii="Arial" w:hAnsi="Arial" w:cs="Arial"/>
          <w:sz w:val="20"/>
          <w:szCs w:val="20"/>
        </w:rPr>
        <w:t>Configuration control for the platform build standard for each vehicle</w:t>
      </w:r>
      <w:r w:rsidR="142A4484" w:rsidRPr="15BE6057">
        <w:rPr>
          <w:rFonts w:ascii="Arial" w:hAnsi="Arial" w:cs="Arial"/>
          <w:sz w:val="20"/>
          <w:szCs w:val="20"/>
        </w:rPr>
        <w:t>.</w:t>
      </w:r>
      <w:r w:rsidR="2B8919D3" w:rsidRPr="15BE6057">
        <w:rPr>
          <w:rFonts w:ascii="Arial" w:hAnsi="Arial" w:cs="Arial"/>
          <w:sz w:val="20"/>
          <w:szCs w:val="20"/>
        </w:rPr>
        <w:t>, including:</w:t>
      </w:r>
    </w:p>
    <w:p w14:paraId="0AC9556F" w14:textId="77777777" w:rsidR="00C80CEB" w:rsidRDefault="001B257C" w:rsidP="001B257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Responsible and Accountable for an auditable record keeping system/database for the build standard </w:t>
      </w:r>
      <w:r w:rsidR="00C80CEB">
        <w:rPr>
          <w:rFonts w:ascii="Arial" w:hAnsi="Arial" w:cs="Arial"/>
          <w:sz w:val="20"/>
          <w:szCs w:val="20"/>
        </w:rPr>
        <w:t xml:space="preserve">of each vehicle. </w:t>
      </w:r>
    </w:p>
    <w:p w14:paraId="6BF7B065" w14:textId="30E3B19F" w:rsidR="00A96928" w:rsidRPr="00A96928" w:rsidRDefault="16B9EFD2" w:rsidP="001B257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6E3C22FC">
        <w:rPr>
          <w:rFonts w:ascii="Arial" w:hAnsi="Arial" w:cs="Arial"/>
          <w:sz w:val="20"/>
          <w:szCs w:val="20"/>
        </w:rPr>
        <w:t>Note i</w:t>
      </w:r>
      <w:r w:rsidR="00C80CEB">
        <w:rPr>
          <w:rFonts w:ascii="Arial" w:hAnsi="Arial" w:cs="Arial"/>
          <w:sz w:val="20"/>
          <w:szCs w:val="20"/>
        </w:rPr>
        <w:t xml:space="preserve">t is the </w:t>
      </w:r>
      <w:r w:rsidR="00201C2F" w:rsidRPr="15BE6057">
        <w:rPr>
          <w:rFonts w:ascii="Arial" w:hAnsi="Arial" w:cs="Arial"/>
          <w:sz w:val="20"/>
          <w:szCs w:val="20"/>
        </w:rPr>
        <w:t xml:space="preserve">intention </w:t>
      </w:r>
      <w:r w:rsidR="00201C2F">
        <w:rPr>
          <w:rFonts w:ascii="Arial" w:hAnsi="Arial" w:cs="Arial"/>
          <w:sz w:val="20"/>
          <w:szCs w:val="20"/>
        </w:rPr>
        <w:t>of</w:t>
      </w:r>
      <w:r w:rsidR="00C80CEB">
        <w:rPr>
          <w:rFonts w:ascii="Arial" w:hAnsi="Arial" w:cs="Arial"/>
          <w:sz w:val="20"/>
          <w:szCs w:val="20"/>
        </w:rPr>
        <w:t xml:space="preserve"> the </w:t>
      </w:r>
      <w:r w:rsidR="6C490CB1" w:rsidRPr="6E3C22FC">
        <w:rPr>
          <w:rFonts w:ascii="Arial" w:hAnsi="Arial" w:cs="Arial"/>
          <w:sz w:val="20"/>
          <w:szCs w:val="20"/>
        </w:rPr>
        <w:t>Authority</w:t>
      </w:r>
      <w:r w:rsidR="00C80CEB">
        <w:rPr>
          <w:rFonts w:ascii="Arial" w:hAnsi="Arial" w:cs="Arial"/>
          <w:sz w:val="20"/>
          <w:szCs w:val="20"/>
        </w:rPr>
        <w:t xml:space="preserve"> to own the information contained within this system/database.</w:t>
      </w:r>
      <w:r w:rsidR="00A96928" w:rsidRPr="4D864339">
        <w:rPr>
          <w:rFonts w:ascii="Arial" w:hAnsi="Arial" w:cs="Arial"/>
          <w:sz w:val="20"/>
          <w:szCs w:val="20"/>
        </w:rPr>
        <w:t xml:space="preserve">  </w:t>
      </w:r>
    </w:p>
    <w:p w14:paraId="18370B67" w14:textId="5EB6C526" w:rsidR="00A96928" w:rsidRPr="00A96928" w:rsidRDefault="00A96928" w:rsidP="00A9692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4D864339">
        <w:rPr>
          <w:rFonts w:ascii="Arial" w:hAnsi="Arial" w:cs="Arial"/>
          <w:sz w:val="20"/>
          <w:szCs w:val="20"/>
        </w:rPr>
        <w:lastRenderedPageBreak/>
        <w:t>Managing the impact of</w:t>
      </w:r>
      <w:r w:rsidR="346B18B9" w:rsidRPr="6E3C22FC">
        <w:rPr>
          <w:rFonts w:ascii="Arial" w:hAnsi="Arial" w:cs="Arial"/>
          <w:sz w:val="20"/>
          <w:szCs w:val="20"/>
        </w:rPr>
        <w:t>,</w:t>
      </w:r>
      <w:r w:rsidRPr="4D864339">
        <w:rPr>
          <w:rFonts w:ascii="Arial" w:hAnsi="Arial" w:cs="Arial"/>
          <w:sz w:val="20"/>
          <w:szCs w:val="20"/>
        </w:rPr>
        <w:t xml:space="preserve"> and </w:t>
      </w:r>
      <w:r w:rsidR="005D647C" w:rsidRPr="4D864339">
        <w:rPr>
          <w:rFonts w:ascii="Arial" w:hAnsi="Arial" w:cs="Arial"/>
          <w:sz w:val="20"/>
          <w:szCs w:val="20"/>
        </w:rPr>
        <w:t>being accountable for</w:t>
      </w:r>
      <w:r w:rsidR="0053631A" w:rsidRPr="6E3C22FC">
        <w:rPr>
          <w:rFonts w:ascii="Arial" w:hAnsi="Arial" w:cs="Arial"/>
          <w:sz w:val="20"/>
          <w:szCs w:val="20"/>
        </w:rPr>
        <w:t>,</w:t>
      </w:r>
      <w:r w:rsidR="005D647C" w:rsidRPr="4D864339">
        <w:rPr>
          <w:rFonts w:ascii="Arial" w:hAnsi="Arial" w:cs="Arial"/>
          <w:sz w:val="20"/>
          <w:szCs w:val="20"/>
        </w:rPr>
        <w:t xml:space="preserve"> </w:t>
      </w:r>
      <w:r w:rsidRPr="4D864339">
        <w:rPr>
          <w:rFonts w:ascii="Arial" w:hAnsi="Arial" w:cs="Arial"/>
          <w:sz w:val="20"/>
          <w:szCs w:val="20"/>
        </w:rPr>
        <w:t>underwriting any design changes required to sustain the platforms throughout the contract period.</w:t>
      </w:r>
    </w:p>
    <w:p w14:paraId="12BD39E0" w14:textId="0044723B" w:rsidR="00A96928" w:rsidRDefault="00A96928" w:rsidP="00A9692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4D864339">
        <w:rPr>
          <w:rFonts w:ascii="Arial" w:hAnsi="Arial" w:cs="Arial"/>
          <w:sz w:val="20"/>
          <w:szCs w:val="20"/>
        </w:rPr>
        <w:t xml:space="preserve">Providing the Authority with expert technical </w:t>
      </w:r>
      <w:r w:rsidR="296980DC" w:rsidRPr="6E3C22FC">
        <w:rPr>
          <w:rFonts w:ascii="Arial" w:hAnsi="Arial" w:cs="Arial"/>
          <w:sz w:val="20"/>
          <w:szCs w:val="20"/>
        </w:rPr>
        <w:t xml:space="preserve">advice, </w:t>
      </w:r>
      <w:r w:rsidRPr="4D864339">
        <w:rPr>
          <w:rFonts w:ascii="Arial" w:hAnsi="Arial" w:cs="Arial"/>
          <w:sz w:val="20"/>
          <w:szCs w:val="20"/>
        </w:rPr>
        <w:t>knowledge and guidance.</w:t>
      </w:r>
    </w:p>
    <w:p w14:paraId="2D6B7FED" w14:textId="13968086" w:rsidR="68B7B462" w:rsidRDefault="002E5D96" w:rsidP="4D864339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68B7B462" w:rsidRPr="4D864339">
        <w:rPr>
          <w:rFonts w:ascii="Arial" w:hAnsi="Arial" w:cs="Arial"/>
          <w:sz w:val="20"/>
          <w:szCs w:val="20"/>
        </w:rPr>
        <w:t xml:space="preserve"> DA will be the single point of contact for the Authority for all </w:t>
      </w:r>
      <w:r w:rsidR="1C1AE627" w:rsidRPr="15BE6057">
        <w:rPr>
          <w:rFonts w:ascii="Arial" w:hAnsi="Arial" w:cs="Arial"/>
          <w:sz w:val="20"/>
          <w:szCs w:val="20"/>
        </w:rPr>
        <w:t xml:space="preserve">in-scope </w:t>
      </w:r>
      <w:r w:rsidR="68B7B462" w:rsidRPr="4D864339">
        <w:rPr>
          <w:rFonts w:ascii="Arial" w:hAnsi="Arial" w:cs="Arial"/>
          <w:sz w:val="20"/>
          <w:szCs w:val="20"/>
        </w:rPr>
        <w:t xml:space="preserve">PDS activity from </w:t>
      </w:r>
      <w:r w:rsidR="6CDA8164" w:rsidRPr="6E3C22FC">
        <w:rPr>
          <w:rFonts w:ascii="Arial" w:hAnsi="Arial" w:cs="Arial"/>
          <w:sz w:val="20"/>
          <w:szCs w:val="20"/>
        </w:rPr>
        <w:t>the</w:t>
      </w:r>
      <w:r w:rsidR="609C1C47" w:rsidRPr="4D864339" w:rsidDel="001B57D5">
        <w:rPr>
          <w:rFonts w:ascii="Arial" w:hAnsi="Arial" w:cs="Arial"/>
          <w:sz w:val="20"/>
          <w:szCs w:val="20"/>
        </w:rPr>
        <w:t xml:space="preserve"> date</w:t>
      </w:r>
      <w:r w:rsidR="001B57D5">
        <w:rPr>
          <w:rFonts w:ascii="Arial" w:hAnsi="Arial" w:cs="Arial"/>
          <w:sz w:val="20"/>
          <w:szCs w:val="20"/>
        </w:rPr>
        <w:t xml:space="preserve"> of Contract signature.</w:t>
      </w:r>
    </w:p>
    <w:p w14:paraId="0061F67C" w14:textId="77777777" w:rsidR="00021EFA" w:rsidRDefault="00021EFA" w:rsidP="00021EFA">
      <w:pPr>
        <w:pStyle w:val="ListParagraph"/>
        <w:rPr>
          <w:rFonts w:ascii="Arial" w:hAnsi="Arial" w:cs="Arial"/>
          <w:sz w:val="20"/>
          <w:szCs w:val="20"/>
        </w:rPr>
      </w:pPr>
    </w:p>
    <w:p w14:paraId="493997B0" w14:textId="77777777" w:rsidR="00A96928" w:rsidRDefault="00A96928" w:rsidP="00A96928">
      <w:pPr>
        <w:pStyle w:val="Heading2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Request for Information (RFI)</w:t>
      </w:r>
    </w:p>
    <w:p w14:paraId="417D0DF6" w14:textId="683CF1BE" w:rsidR="00A96928" w:rsidRPr="00F3506D" w:rsidRDefault="45EFCCA9" w:rsidP="00201C2F">
      <w:pPr>
        <w:pStyle w:val="ListParagraph"/>
        <w:numPr>
          <w:ilvl w:val="0"/>
          <w:numId w:val="1"/>
        </w:numPr>
        <w:spacing w:after="0"/>
      </w:pPr>
      <w:r w:rsidRPr="6E3C22FC">
        <w:rPr>
          <w:rFonts w:ascii="Arial" w:hAnsi="Arial" w:cs="Arial"/>
          <w:sz w:val="20"/>
          <w:szCs w:val="20"/>
        </w:rPr>
        <w:t xml:space="preserve">The DE&amp;S </w:t>
      </w:r>
      <w:r w:rsidR="00021EFA" w:rsidRPr="4D864339">
        <w:rPr>
          <w:rFonts w:ascii="Arial" w:hAnsi="Arial" w:cs="Arial"/>
          <w:sz w:val="20"/>
          <w:szCs w:val="20"/>
        </w:rPr>
        <w:t>Vehicle Support Team (VST) requests information in the areas identified above and invite</w:t>
      </w:r>
      <w:r w:rsidR="008445D2">
        <w:rPr>
          <w:rFonts w:ascii="Arial" w:hAnsi="Arial" w:cs="Arial"/>
          <w:sz w:val="20"/>
          <w:szCs w:val="20"/>
        </w:rPr>
        <w:t>s</w:t>
      </w:r>
      <w:r w:rsidR="00021EFA" w:rsidRPr="4D864339">
        <w:rPr>
          <w:rFonts w:ascii="Arial" w:hAnsi="Arial" w:cs="Arial"/>
          <w:sz w:val="20"/>
          <w:szCs w:val="20"/>
        </w:rPr>
        <w:t xml:space="preserve"> </w:t>
      </w:r>
      <w:r w:rsidR="31E9838F" w:rsidRPr="6E3C22FC">
        <w:rPr>
          <w:rFonts w:ascii="Arial" w:hAnsi="Arial" w:cs="Arial"/>
          <w:sz w:val="20"/>
          <w:szCs w:val="20"/>
        </w:rPr>
        <w:t>I</w:t>
      </w:r>
      <w:r w:rsidR="00021EFA" w:rsidRPr="4D864339">
        <w:rPr>
          <w:rFonts w:ascii="Arial" w:hAnsi="Arial" w:cs="Arial"/>
          <w:sz w:val="20"/>
          <w:szCs w:val="20"/>
        </w:rPr>
        <w:t>ndustry to respond to the following questions</w:t>
      </w:r>
      <w:r w:rsidR="7B960F8E" w:rsidRPr="63FC577C">
        <w:rPr>
          <w:rFonts w:ascii="Arial" w:hAnsi="Arial" w:cs="Arial"/>
          <w:sz w:val="20"/>
          <w:szCs w:val="20"/>
        </w:rPr>
        <w:t>:</w:t>
      </w:r>
      <w:r w:rsidR="00021EFA" w:rsidRPr="4D864339">
        <w:rPr>
          <w:rFonts w:ascii="Arial" w:hAnsi="Arial" w:cs="Arial"/>
          <w:sz w:val="20"/>
          <w:szCs w:val="20"/>
        </w:rPr>
        <w:t xml:space="preserve"> </w:t>
      </w:r>
    </w:p>
    <w:p w14:paraId="4B53A411" w14:textId="2B5DEDB3" w:rsidR="1759FC17" w:rsidRDefault="25DAC082" w:rsidP="00756682">
      <w:pPr>
        <w:spacing w:after="0"/>
        <w:ind w:left="785" w:hanging="425"/>
        <w:rPr>
          <w:rFonts w:ascii="Arial" w:hAnsi="Arial" w:cs="Arial"/>
          <w:sz w:val="20"/>
          <w:szCs w:val="20"/>
        </w:rPr>
      </w:pPr>
      <w:r w:rsidRPr="15BE6057">
        <w:rPr>
          <w:rFonts w:ascii="Arial" w:hAnsi="Arial" w:cs="Arial"/>
          <w:sz w:val="20"/>
          <w:szCs w:val="20"/>
        </w:rPr>
        <w:t xml:space="preserve">a) </w:t>
      </w:r>
      <w:r w:rsidR="00756682">
        <w:rPr>
          <w:rFonts w:ascii="Arial" w:hAnsi="Arial" w:cs="Arial"/>
          <w:sz w:val="20"/>
          <w:szCs w:val="20"/>
        </w:rPr>
        <w:tab/>
      </w:r>
      <w:r w:rsidR="1759FC17" w:rsidRPr="4D864339">
        <w:rPr>
          <w:rFonts w:ascii="Arial" w:hAnsi="Arial" w:cs="Arial"/>
          <w:sz w:val="20"/>
          <w:szCs w:val="20"/>
        </w:rPr>
        <w:t xml:space="preserve">The Authority expects that the newly appointed DA will take on </w:t>
      </w:r>
      <w:r w:rsidR="00194D6E" w:rsidRPr="4D864339">
        <w:rPr>
          <w:rFonts w:ascii="Arial" w:hAnsi="Arial" w:cs="Arial"/>
          <w:sz w:val="20"/>
          <w:szCs w:val="20"/>
        </w:rPr>
        <w:t>the</w:t>
      </w:r>
      <w:r w:rsidR="1759FC17" w:rsidRPr="4D864339">
        <w:rPr>
          <w:rFonts w:ascii="Arial" w:hAnsi="Arial" w:cs="Arial"/>
          <w:sz w:val="20"/>
          <w:szCs w:val="20"/>
        </w:rPr>
        <w:t xml:space="preserve"> </w:t>
      </w:r>
      <w:r w:rsidR="68F21852" w:rsidRPr="6E3C22FC">
        <w:rPr>
          <w:rFonts w:ascii="Arial" w:hAnsi="Arial" w:cs="Arial"/>
          <w:sz w:val="20"/>
          <w:szCs w:val="20"/>
        </w:rPr>
        <w:t xml:space="preserve">DA </w:t>
      </w:r>
      <w:r w:rsidR="00A034E7" w:rsidRPr="6E3C22FC">
        <w:rPr>
          <w:rFonts w:ascii="Arial" w:hAnsi="Arial" w:cs="Arial"/>
          <w:sz w:val="20"/>
          <w:szCs w:val="20"/>
        </w:rPr>
        <w:t>role</w:t>
      </w:r>
      <w:r w:rsidR="002E5D96">
        <w:rPr>
          <w:rFonts w:ascii="Arial" w:hAnsi="Arial" w:cs="Arial"/>
          <w:sz w:val="20"/>
          <w:szCs w:val="20"/>
        </w:rPr>
        <w:t xml:space="preserve"> for the </w:t>
      </w:r>
      <w:r w:rsidR="6548E7E9" w:rsidRPr="6E3C22FC">
        <w:rPr>
          <w:rFonts w:ascii="Arial" w:hAnsi="Arial" w:cs="Arial"/>
          <w:sz w:val="20"/>
          <w:szCs w:val="20"/>
        </w:rPr>
        <w:t xml:space="preserve">legacy </w:t>
      </w:r>
      <w:r w:rsidR="002E5D96">
        <w:rPr>
          <w:rFonts w:ascii="Arial" w:hAnsi="Arial" w:cs="Arial"/>
          <w:sz w:val="20"/>
          <w:szCs w:val="20"/>
        </w:rPr>
        <w:t>platforms listed above</w:t>
      </w:r>
      <w:r w:rsidR="12EA179D" w:rsidRPr="6E3C22FC">
        <w:rPr>
          <w:rFonts w:ascii="Arial" w:hAnsi="Arial" w:cs="Arial"/>
          <w:sz w:val="20"/>
          <w:szCs w:val="20"/>
        </w:rPr>
        <w:t>.</w:t>
      </w:r>
      <w:r w:rsidR="002E5D96">
        <w:rPr>
          <w:rFonts w:ascii="Arial" w:hAnsi="Arial" w:cs="Arial"/>
          <w:sz w:val="20"/>
          <w:szCs w:val="20"/>
        </w:rPr>
        <w:t xml:space="preserve"> </w:t>
      </w:r>
      <w:r w:rsidR="1759FC17" w:rsidRPr="4D864339">
        <w:rPr>
          <w:rFonts w:ascii="Arial" w:hAnsi="Arial" w:cs="Arial"/>
          <w:sz w:val="20"/>
          <w:szCs w:val="20"/>
        </w:rPr>
        <w:t xml:space="preserve">What is the </w:t>
      </w:r>
      <w:r w:rsidR="002E5D96" w:rsidRPr="4D864339">
        <w:rPr>
          <w:rFonts w:ascii="Arial" w:hAnsi="Arial" w:cs="Arial"/>
          <w:sz w:val="20"/>
          <w:szCs w:val="20"/>
        </w:rPr>
        <w:t>appetite</w:t>
      </w:r>
      <w:r w:rsidR="28842719" w:rsidRPr="4D864339">
        <w:rPr>
          <w:rFonts w:ascii="Arial" w:hAnsi="Arial" w:cs="Arial"/>
          <w:sz w:val="20"/>
          <w:szCs w:val="20"/>
        </w:rPr>
        <w:t xml:space="preserve"> </w:t>
      </w:r>
      <w:r w:rsidR="4F96E0D0" w:rsidRPr="15BE6057">
        <w:rPr>
          <w:rFonts w:ascii="Arial" w:hAnsi="Arial" w:cs="Arial"/>
          <w:sz w:val="20"/>
          <w:szCs w:val="20"/>
        </w:rPr>
        <w:t xml:space="preserve">and capability </w:t>
      </w:r>
      <w:r w:rsidR="28842719" w:rsidRPr="4D864339">
        <w:rPr>
          <w:rFonts w:ascii="Arial" w:hAnsi="Arial" w:cs="Arial"/>
          <w:sz w:val="20"/>
          <w:szCs w:val="20"/>
        </w:rPr>
        <w:t>for this expectation?</w:t>
      </w:r>
    </w:p>
    <w:p w14:paraId="758D621E" w14:textId="4D74AFFD" w:rsidR="00021EFA" w:rsidRDefault="6C1CC495" w:rsidP="00756682">
      <w:pPr>
        <w:spacing w:after="0"/>
        <w:ind w:left="785" w:hanging="425"/>
        <w:rPr>
          <w:rFonts w:ascii="Arial" w:hAnsi="Arial" w:cs="Arial"/>
          <w:sz w:val="20"/>
          <w:szCs w:val="20"/>
        </w:rPr>
      </w:pPr>
      <w:r w:rsidRPr="15BE6057">
        <w:rPr>
          <w:rFonts w:ascii="Arial" w:hAnsi="Arial" w:cs="Arial"/>
          <w:sz w:val="20"/>
          <w:szCs w:val="20"/>
        </w:rPr>
        <w:t>b)</w:t>
      </w:r>
      <w:r w:rsidR="00201C2F">
        <w:rPr>
          <w:rFonts w:ascii="Arial" w:hAnsi="Arial" w:cs="Arial"/>
          <w:sz w:val="20"/>
          <w:szCs w:val="20"/>
        </w:rPr>
        <w:t xml:space="preserve"> </w:t>
      </w:r>
      <w:r w:rsidR="00756682">
        <w:rPr>
          <w:rFonts w:ascii="Arial" w:hAnsi="Arial" w:cs="Arial"/>
          <w:sz w:val="20"/>
          <w:szCs w:val="20"/>
        </w:rPr>
        <w:tab/>
      </w:r>
      <w:r w:rsidR="77F878F3" w:rsidRPr="6E3C22FC">
        <w:rPr>
          <w:rFonts w:ascii="Arial" w:hAnsi="Arial" w:cs="Arial"/>
          <w:sz w:val="20"/>
          <w:szCs w:val="20"/>
        </w:rPr>
        <w:t>Are</w:t>
      </w:r>
      <w:r w:rsidR="00AB70AE" w:rsidRPr="4D864339">
        <w:rPr>
          <w:rFonts w:ascii="Arial" w:hAnsi="Arial" w:cs="Arial"/>
          <w:sz w:val="20"/>
          <w:szCs w:val="20"/>
        </w:rPr>
        <w:t xml:space="preserve"> you willing/capable </w:t>
      </w:r>
      <w:r w:rsidR="00E862B4" w:rsidRPr="4D864339">
        <w:rPr>
          <w:rFonts w:ascii="Arial" w:hAnsi="Arial" w:cs="Arial"/>
          <w:sz w:val="20"/>
          <w:szCs w:val="20"/>
        </w:rPr>
        <w:t xml:space="preserve">of </w:t>
      </w:r>
      <w:r w:rsidR="137B8C50" w:rsidRPr="6E3C22FC">
        <w:rPr>
          <w:rFonts w:ascii="Arial" w:hAnsi="Arial" w:cs="Arial"/>
          <w:sz w:val="20"/>
          <w:szCs w:val="20"/>
        </w:rPr>
        <w:t>fulfilling</w:t>
      </w:r>
      <w:r w:rsidR="00E862B4" w:rsidRPr="4D864339">
        <w:rPr>
          <w:rFonts w:ascii="Arial" w:hAnsi="Arial" w:cs="Arial"/>
          <w:sz w:val="20"/>
          <w:szCs w:val="20"/>
        </w:rPr>
        <w:t xml:space="preserve"> all the points </w:t>
      </w:r>
      <w:r w:rsidR="08D8DCF1" w:rsidRPr="15BE6057">
        <w:rPr>
          <w:rFonts w:ascii="Arial" w:hAnsi="Arial" w:cs="Arial"/>
          <w:sz w:val="20"/>
          <w:szCs w:val="20"/>
        </w:rPr>
        <w:t xml:space="preserve">identified </w:t>
      </w:r>
      <w:r w:rsidR="00AB70AE" w:rsidRPr="4D864339">
        <w:rPr>
          <w:rFonts w:ascii="Arial" w:hAnsi="Arial" w:cs="Arial"/>
          <w:sz w:val="20"/>
          <w:szCs w:val="20"/>
        </w:rPr>
        <w:t xml:space="preserve">to undertake the </w:t>
      </w:r>
      <w:r w:rsidR="00AB70AE" w:rsidRPr="6E3C22FC">
        <w:rPr>
          <w:rFonts w:ascii="Arial" w:hAnsi="Arial" w:cs="Arial"/>
          <w:sz w:val="20"/>
          <w:szCs w:val="20"/>
        </w:rPr>
        <w:t>R</w:t>
      </w:r>
      <w:r w:rsidR="1C2797AF" w:rsidRPr="6E3C22FC">
        <w:rPr>
          <w:rFonts w:ascii="Arial" w:hAnsi="Arial" w:cs="Arial"/>
          <w:sz w:val="20"/>
          <w:szCs w:val="20"/>
        </w:rPr>
        <w:t>R</w:t>
      </w:r>
      <w:r w:rsidR="00AB70AE" w:rsidRPr="6E3C22FC">
        <w:rPr>
          <w:rFonts w:ascii="Arial" w:hAnsi="Arial" w:cs="Arial"/>
          <w:sz w:val="20"/>
          <w:szCs w:val="20"/>
        </w:rPr>
        <w:t>&amp;</w:t>
      </w:r>
      <w:r w:rsidR="3519F2ED" w:rsidRPr="6E3C22FC">
        <w:rPr>
          <w:rFonts w:ascii="Arial" w:hAnsi="Arial" w:cs="Arial"/>
          <w:sz w:val="20"/>
          <w:szCs w:val="20"/>
        </w:rPr>
        <w:t>O</w:t>
      </w:r>
      <w:r w:rsidR="00AB70AE" w:rsidRPr="4D864339">
        <w:rPr>
          <w:rFonts w:ascii="Arial" w:hAnsi="Arial" w:cs="Arial"/>
          <w:sz w:val="20"/>
          <w:szCs w:val="20"/>
        </w:rPr>
        <w:t xml:space="preserve"> for a</w:t>
      </w:r>
      <w:r w:rsidR="002E5D96">
        <w:rPr>
          <w:rFonts w:ascii="Arial" w:hAnsi="Arial" w:cs="Arial"/>
          <w:sz w:val="20"/>
          <w:szCs w:val="20"/>
        </w:rPr>
        <w:t>ll</w:t>
      </w:r>
      <w:r w:rsidR="00AB70AE" w:rsidRPr="4D864339">
        <w:rPr>
          <w:rFonts w:ascii="Arial" w:hAnsi="Arial" w:cs="Arial"/>
          <w:sz w:val="20"/>
          <w:szCs w:val="20"/>
        </w:rPr>
        <w:t xml:space="preserve"> platforms </w:t>
      </w:r>
      <w:r w:rsidR="002E5D96">
        <w:rPr>
          <w:rFonts w:ascii="Arial" w:hAnsi="Arial" w:cs="Arial"/>
          <w:sz w:val="20"/>
          <w:szCs w:val="20"/>
        </w:rPr>
        <w:t>listed above</w:t>
      </w:r>
      <w:r w:rsidR="00AB70AE" w:rsidRPr="4D864339">
        <w:rPr>
          <w:rFonts w:ascii="Arial" w:hAnsi="Arial" w:cs="Arial"/>
          <w:sz w:val="20"/>
          <w:szCs w:val="20"/>
        </w:rPr>
        <w:t xml:space="preserve">? </w:t>
      </w:r>
    </w:p>
    <w:p w14:paraId="4BFA0B3D" w14:textId="20D02017" w:rsidR="00AB70AE" w:rsidRPr="00AB70AE" w:rsidRDefault="00AB70AE" w:rsidP="00756682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4D864339">
        <w:rPr>
          <w:rFonts w:ascii="Arial" w:hAnsi="Arial" w:cs="Arial"/>
          <w:sz w:val="20"/>
          <w:szCs w:val="20"/>
        </w:rPr>
        <w:t xml:space="preserve">Please document the perceived risks in undertaking the DA </w:t>
      </w:r>
      <w:r w:rsidRPr="6E3C22FC">
        <w:rPr>
          <w:rFonts w:ascii="Arial" w:hAnsi="Arial" w:cs="Arial"/>
          <w:sz w:val="20"/>
          <w:szCs w:val="20"/>
        </w:rPr>
        <w:t>R</w:t>
      </w:r>
      <w:r w:rsidR="263C6A6C" w:rsidRPr="6E3C22FC">
        <w:rPr>
          <w:rFonts w:ascii="Arial" w:hAnsi="Arial" w:cs="Arial"/>
          <w:sz w:val="20"/>
          <w:szCs w:val="20"/>
        </w:rPr>
        <w:t>R</w:t>
      </w:r>
      <w:r w:rsidRPr="6E3C22FC">
        <w:rPr>
          <w:rFonts w:ascii="Arial" w:hAnsi="Arial" w:cs="Arial"/>
          <w:sz w:val="20"/>
          <w:szCs w:val="20"/>
        </w:rPr>
        <w:t>&amp;</w:t>
      </w:r>
      <w:r w:rsidR="337F4939" w:rsidRPr="6E3C22FC">
        <w:rPr>
          <w:rFonts w:ascii="Arial" w:hAnsi="Arial" w:cs="Arial"/>
          <w:sz w:val="20"/>
          <w:szCs w:val="20"/>
        </w:rPr>
        <w:t>O</w:t>
      </w:r>
      <w:r w:rsidRPr="4D864339">
        <w:rPr>
          <w:rFonts w:ascii="Arial" w:hAnsi="Arial" w:cs="Arial"/>
          <w:sz w:val="20"/>
          <w:szCs w:val="20"/>
        </w:rPr>
        <w:t xml:space="preserve">.  </w:t>
      </w:r>
    </w:p>
    <w:p w14:paraId="1880E761" w14:textId="10904D16" w:rsidR="00C978AC" w:rsidRDefault="046C96AF" w:rsidP="00756682">
      <w:pPr>
        <w:spacing w:after="0"/>
        <w:ind w:left="785" w:hanging="425"/>
        <w:rPr>
          <w:rFonts w:ascii="Arial" w:hAnsi="Arial" w:cs="Arial"/>
          <w:sz w:val="20"/>
          <w:szCs w:val="20"/>
        </w:rPr>
      </w:pPr>
      <w:r w:rsidRPr="15BE6057">
        <w:rPr>
          <w:rFonts w:ascii="Arial" w:hAnsi="Arial" w:cs="Arial"/>
          <w:sz w:val="20"/>
          <w:szCs w:val="20"/>
        </w:rPr>
        <w:t xml:space="preserve">c) </w:t>
      </w:r>
      <w:r w:rsidR="00756682">
        <w:rPr>
          <w:rFonts w:ascii="Arial" w:hAnsi="Arial" w:cs="Arial"/>
          <w:sz w:val="20"/>
          <w:szCs w:val="20"/>
        </w:rPr>
        <w:tab/>
      </w:r>
      <w:r w:rsidR="001B1179" w:rsidRPr="6E3C22FC">
        <w:rPr>
          <w:rFonts w:ascii="Arial" w:hAnsi="Arial" w:cs="Arial"/>
          <w:sz w:val="20"/>
          <w:szCs w:val="20"/>
        </w:rPr>
        <w:t>This</w:t>
      </w:r>
      <w:r w:rsidR="001B1179" w:rsidRPr="4D864339">
        <w:rPr>
          <w:rFonts w:ascii="Arial" w:hAnsi="Arial" w:cs="Arial"/>
          <w:sz w:val="20"/>
          <w:szCs w:val="20"/>
        </w:rPr>
        <w:t xml:space="preserve"> will</w:t>
      </w:r>
      <w:r w:rsidR="7C721103" w:rsidRPr="6E3C22FC">
        <w:rPr>
          <w:rFonts w:ascii="Arial" w:hAnsi="Arial" w:cs="Arial"/>
          <w:sz w:val="20"/>
          <w:szCs w:val="20"/>
        </w:rPr>
        <w:t xml:space="preserve"> </w:t>
      </w:r>
      <w:r w:rsidR="00C978AC" w:rsidRPr="4D864339">
        <w:rPr>
          <w:rFonts w:ascii="Arial" w:hAnsi="Arial" w:cs="Arial"/>
          <w:sz w:val="20"/>
          <w:szCs w:val="20"/>
        </w:rPr>
        <w:t xml:space="preserve">require the contractor to undertake the DA </w:t>
      </w:r>
      <w:r w:rsidR="00C978AC" w:rsidRPr="6E3C22FC">
        <w:rPr>
          <w:rFonts w:ascii="Arial" w:hAnsi="Arial" w:cs="Arial"/>
          <w:sz w:val="20"/>
          <w:szCs w:val="20"/>
        </w:rPr>
        <w:t>R</w:t>
      </w:r>
      <w:r w:rsidR="76794D1D" w:rsidRPr="6E3C22FC">
        <w:rPr>
          <w:rFonts w:ascii="Arial" w:hAnsi="Arial" w:cs="Arial"/>
          <w:sz w:val="20"/>
          <w:szCs w:val="20"/>
        </w:rPr>
        <w:t>R</w:t>
      </w:r>
      <w:r w:rsidR="00C978AC" w:rsidRPr="6E3C22FC">
        <w:rPr>
          <w:rFonts w:ascii="Arial" w:hAnsi="Arial" w:cs="Arial"/>
          <w:sz w:val="20"/>
          <w:szCs w:val="20"/>
        </w:rPr>
        <w:t>&amp;</w:t>
      </w:r>
      <w:r w:rsidR="10D3E7CB" w:rsidRPr="6E3C22FC">
        <w:rPr>
          <w:rFonts w:ascii="Arial" w:hAnsi="Arial" w:cs="Arial"/>
          <w:sz w:val="20"/>
          <w:szCs w:val="20"/>
        </w:rPr>
        <w:t>O</w:t>
      </w:r>
      <w:r w:rsidR="00C978AC" w:rsidRPr="4D864339">
        <w:rPr>
          <w:rFonts w:ascii="Arial" w:hAnsi="Arial" w:cs="Arial"/>
          <w:sz w:val="20"/>
          <w:szCs w:val="20"/>
        </w:rPr>
        <w:t xml:space="preserve"> for the full vehicles incorporating original designs </w:t>
      </w:r>
      <w:r w:rsidR="005D647C" w:rsidRPr="4D864339">
        <w:rPr>
          <w:rFonts w:ascii="Arial" w:hAnsi="Arial" w:cs="Arial"/>
          <w:sz w:val="20"/>
          <w:szCs w:val="20"/>
        </w:rPr>
        <w:t>and design changes made under previous contractual arrangements</w:t>
      </w:r>
      <w:r w:rsidR="058EDD05" w:rsidRPr="6E3C22FC">
        <w:rPr>
          <w:rFonts w:ascii="Arial" w:hAnsi="Arial" w:cs="Arial"/>
          <w:sz w:val="20"/>
          <w:szCs w:val="20"/>
        </w:rPr>
        <w:t>.</w:t>
      </w:r>
      <w:r w:rsidR="005D647C" w:rsidRPr="4D864339">
        <w:rPr>
          <w:rFonts w:ascii="Arial" w:hAnsi="Arial" w:cs="Arial"/>
          <w:sz w:val="20"/>
          <w:szCs w:val="20"/>
        </w:rPr>
        <w:t xml:space="preserve"> Is this feasible, </w:t>
      </w:r>
      <w:r w:rsidR="76022A30" w:rsidRPr="6E3C22FC">
        <w:rPr>
          <w:rFonts w:ascii="Arial" w:hAnsi="Arial" w:cs="Arial"/>
          <w:sz w:val="20"/>
          <w:szCs w:val="20"/>
        </w:rPr>
        <w:t xml:space="preserve">and </w:t>
      </w:r>
      <w:r w:rsidR="005D647C" w:rsidRPr="4D864339">
        <w:rPr>
          <w:rFonts w:ascii="Arial" w:hAnsi="Arial" w:cs="Arial"/>
          <w:sz w:val="20"/>
          <w:szCs w:val="20"/>
        </w:rPr>
        <w:t xml:space="preserve">if so, how would </w:t>
      </w:r>
      <w:r w:rsidR="001B1179" w:rsidRPr="6E3C22FC">
        <w:rPr>
          <w:rFonts w:ascii="Arial" w:hAnsi="Arial" w:cs="Arial"/>
          <w:sz w:val="20"/>
          <w:szCs w:val="20"/>
        </w:rPr>
        <w:t>Industry</w:t>
      </w:r>
      <w:r w:rsidR="005D647C" w:rsidRPr="4D864339">
        <w:rPr>
          <w:rFonts w:ascii="Arial" w:hAnsi="Arial" w:cs="Arial"/>
          <w:sz w:val="20"/>
          <w:szCs w:val="20"/>
        </w:rPr>
        <w:t xml:space="preserve"> envisage this being undertaken if differing from the above proposal</w:t>
      </w:r>
      <w:r w:rsidR="2D762069" w:rsidRPr="6E3C22FC">
        <w:rPr>
          <w:rFonts w:ascii="Arial" w:hAnsi="Arial" w:cs="Arial"/>
          <w:sz w:val="20"/>
          <w:szCs w:val="20"/>
        </w:rPr>
        <w:t>?</w:t>
      </w:r>
      <w:r w:rsidR="005D647C" w:rsidRPr="4D864339">
        <w:rPr>
          <w:rFonts w:ascii="Arial" w:hAnsi="Arial" w:cs="Arial"/>
          <w:sz w:val="20"/>
          <w:szCs w:val="20"/>
        </w:rPr>
        <w:t xml:space="preserve"> </w:t>
      </w:r>
    </w:p>
    <w:p w14:paraId="24394011" w14:textId="7538B05F" w:rsidR="005D647C" w:rsidRDefault="00201C2F" w:rsidP="00201C2F">
      <w:pPr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="3B324E0F" w:rsidRPr="15BE6057">
        <w:rPr>
          <w:rFonts w:ascii="Arial" w:hAnsi="Arial" w:cs="Arial"/>
          <w:sz w:val="20"/>
          <w:szCs w:val="20"/>
        </w:rPr>
        <w:t>i</w:t>
      </w:r>
      <w:proofErr w:type="spellEnd"/>
      <w:r w:rsidR="3B324E0F" w:rsidRPr="15BE6057">
        <w:rPr>
          <w:rFonts w:ascii="Arial" w:hAnsi="Arial" w:cs="Arial"/>
          <w:sz w:val="20"/>
          <w:szCs w:val="20"/>
        </w:rPr>
        <w:t xml:space="preserve">) </w:t>
      </w:r>
      <w:r w:rsidR="005D647C" w:rsidRPr="4D864339">
        <w:rPr>
          <w:rFonts w:ascii="Arial" w:hAnsi="Arial" w:cs="Arial"/>
          <w:sz w:val="20"/>
          <w:szCs w:val="20"/>
        </w:rPr>
        <w:t xml:space="preserve">Please indicate any significant risks, issues and benefits </w:t>
      </w:r>
      <w:r w:rsidR="0BF57369" w:rsidRPr="6E3C22FC">
        <w:rPr>
          <w:rFonts w:ascii="Arial" w:hAnsi="Arial" w:cs="Arial"/>
          <w:sz w:val="20"/>
          <w:szCs w:val="20"/>
        </w:rPr>
        <w:t>with</w:t>
      </w:r>
      <w:r w:rsidR="005D647C" w:rsidRPr="4D864339">
        <w:rPr>
          <w:rFonts w:ascii="Arial" w:hAnsi="Arial" w:cs="Arial"/>
          <w:sz w:val="20"/>
          <w:szCs w:val="20"/>
        </w:rPr>
        <w:t xml:space="preserve"> undertaking the DA </w:t>
      </w:r>
      <w:r w:rsidR="005D647C" w:rsidRPr="6E3C22FC">
        <w:rPr>
          <w:rFonts w:ascii="Arial" w:hAnsi="Arial" w:cs="Arial"/>
          <w:sz w:val="20"/>
          <w:szCs w:val="20"/>
        </w:rPr>
        <w:t>R</w:t>
      </w:r>
      <w:r w:rsidR="20FE072D" w:rsidRPr="6E3C22FC">
        <w:rPr>
          <w:rFonts w:ascii="Arial" w:hAnsi="Arial" w:cs="Arial"/>
          <w:sz w:val="20"/>
          <w:szCs w:val="20"/>
        </w:rPr>
        <w:t>R</w:t>
      </w:r>
      <w:r w:rsidR="005D647C" w:rsidRPr="6E3C22FC">
        <w:rPr>
          <w:rFonts w:ascii="Arial" w:hAnsi="Arial" w:cs="Arial"/>
          <w:sz w:val="20"/>
          <w:szCs w:val="20"/>
        </w:rPr>
        <w:t>&amp;</w:t>
      </w:r>
      <w:r w:rsidR="75803D5F" w:rsidRPr="6E3C22FC">
        <w:rPr>
          <w:rFonts w:ascii="Arial" w:hAnsi="Arial" w:cs="Arial"/>
          <w:sz w:val="20"/>
          <w:szCs w:val="20"/>
        </w:rPr>
        <w:t>O</w:t>
      </w:r>
      <w:r w:rsidR="005D647C" w:rsidRPr="4D864339">
        <w:rPr>
          <w:rFonts w:ascii="Arial" w:hAnsi="Arial" w:cs="Arial"/>
          <w:sz w:val="20"/>
          <w:szCs w:val="20"/>
        </w:rPr>
        <w:t xml:space="preserve">. </w:t>
      </w:r>
    </w:p>
    <w:p w14:paraId="323EFC0A" w14:textId="77777777" w:rsidR="00201C2F" w:rsidRDefault="005D647C" w:rsidP="00201C2F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4D864339">
        <w:rPr>
          <w:rFonts w:ascii="Arial" w:hAnsi="Arial" w:cs="Arial"/>
          <w:sz w:val="20"/>
          <w:szCs w:val="20"/>
        </w:rPr>
        <w:t>If this is not possible</w:t>
      </w:r>
      <w:r w:rsidR="5CC5B782" w:rsidRPr="6E3C22FC">
        <w:rPr>
          <w:rFonts w:ascii="Arial" w:hAnsi="Arial" w:cs="Arial"/>
          <w:sz w:val="20"/>
          <w:szCs w:val="20"/>
        </w:rPr>
        <w:t xml:space="preserve"> or likely</w:t>
      </w:r>
      <w:r w:rsidRPr="4D864339">
        <w:rPr>
          <w:rFonts w:ascii="Arial" w:hAnsi="Arial" w:cs="Arial"/>
          <w:sz w:val="20"/>
          <w:szCs w:val="20"/>
        </w:rPr>
        <w:t xml:space="preserve"> to </w:t>
      </w:r>
      <w:r w:rsidR="5CC5B782" w:rsidRPr="6E3C22FC">
        <w:rPr>
          <w:rFonts w:ascii="Arial" w:hAnsi="Arial" w:cs="Arial"/>
          <w:sz w:val="20"/>
          <w:szCs w:val="20"/>
        </w:rPr>
        <w:t>be cost prohibitive for</w:t>
      </w:r>
      <w:r w:rsidRPr="4D864339">
        <w:rPr>
          <w:rFonts w:ascii="Arial" w:hAnsi="Arial" w:cs="Arial"/>
          <w:sz w:val="20"/>
          <w:szCs w:val="20"/>
        </w:rPr>
        <w:t xml:space="preserve"> the Authority</w:t>
      </w:r>
      <w:r w:rsidR="5511D112" w:rsidRPr="6E3C22FC">
        <w:rPr>
          <w:rFonts w:ascii="Arial" w:hAnsi="Arial" w:cs="Arial"/>
          <w:sz w:val="20"/>
          <w:szCs w:val="20"/>
        </w:rPr>
        <w:t>,</w:t>
      </w:r>
      <w:r w:rsidRPr="4D864339">
        <w:rPr>
          <w:rFonts w:ascii="Arial" w:hAnsi="Arial" w:cs="Arial"/>
          <w:sz w:val="20"/>
          <w:szCs w:val="20"/>
        </w:rPr>
        <w:t xml:space="preserve"> would </w:t>
      </w:r>
      <w:r w:rsidR="386EF9B2" w:rsidRPr="6E3C22FC">
        <w:rPr>
          <w:rFonts w:ascii="Arial" w:hAnsi="Arial" w:cs="Arial"/>
          <w:sz w:val="20"/>
          <w:szCs w:val="20"/>
        </w:rPr>
        <w:t>Industry</w:t>
      </w:r>
      <w:r w:rsidRPr="4D864339">
        <w:rPr>
          <w:rFonts w:ascii="Arial" w:hAnsi="Arial" w:cs="Arial"/>
          <w:sz w:val="20"/>
          <w:szCs w:val="20"/>
        </w:rPr>
        <w:t xml:space="preserve"> be willing/capable </w:t>
      </w:r>
      <w:r w:rsidR="25D476AB" w:rsidRPr="6E3C22FC">
        <w:rPr>
          <w:rFonts w:ascii="Arial" w:hAnsi="Arial" w:cs="Arial"/>
          <w:sz w:val="20"/>
          <w:szCs w:val="20"/>
        </w:rPr>
        <w:t>of</w:t>
      </w:r>
      <w:r w:rsidRPr="6E3C22FC">
        <w:rPr>
          <w:rFonts w:ascii="Arial" w:hAnsi="Arial" w:cs="Arial"/>
          <w:sz w:val="20"/>
          <w:szCs w:val="20"/>
        </w:rPr>
        <w:t xml:space="preserve"> </w:t>
      </w:r>
      <w:r w:rsidR="00973CF6" w:rsidRPr="6E3C22FC">
        <w:rPr>
          <w:rFonts w:ascii="Arial" w:hAnsi="Arial" w:cs="Arial"/>
          <w:sz w:val="20"/>
          <w:szCs w:val="20"/>
        </w:rPr>
        <w:t>undertak</w:t>
      </w:r>
      <w:r w:rsidR="35E687D2" w:rsidRPr="6E3C22FC">
        <w:rPr>
          <w:rFonts w:ascii="Arial" w:hAnsi="Arial" w:cs="Arial"/>
          <w:sz w:val="20"/>
          <w:szCs w:val="20"/>
        </w:rPr>
        <w:t>ing</w:t>
      </w:r>
      <w:r w:rsidR="00973CF6" w:rsidRPr="4D864339">
        <w:rPr>
          <w:rFonts w:ascii="Arial" w:hAnsi="Arial" w:cs="Arial"/>
          <w:sz w:val="20"/>
          <w:szCs w:val="20"/>
        </w:rPr>
        <w:t xml:space="preserve"> the DA </w:t>
      </w:r>
      <w:r w:rsidR="00973CF6" w:rsidRPr="6E3C22FC">
        <w:rPr>
          <w:rFonts w:ascii="Arial" w:hAnsi="Arial" w:cs="Arial"/>
          <w:sz w:val="20"/>
          <w:szCs w:val="20"/>
        </w:rPr>
        <w:t>R</w:t>
      </w:r>
      <w:r w:rsidR="5122AA12" w:rsidRPr="6E3C22FC">
        <w:rPr>
          <w:rFonts w:ascii="Arial" w:hAnsi="Arial" w:cs="Arial"/>
          <w:sz w:val="20"/>
          <w:szCs w:val="20"/>
        </w:rPr>
        <w:t>R</w:t>
      </w:r>
      <w:r w:rsidR="00973CF6" w:rsidRPr="6E3C22FC">
        <w:rPr>
          <w:rFonts w:ascii="Arial" w:hAnsi="Arial" w:cs="Arial"/>
          <w:sz w:val="20"/>
          <w:szCs w:val="20"/>
        </w:rPr>
        <w:t>&amp;</w:t>
      </w:r>
      <w:r w:rsidR="45F0BF56" w:rsidRPr="6E3C22FC">
        <w:rPr>
          <w:rFonts w:ascii="Arial" w:hAnsi="Arial" w:cs="Arial"/>
          <w:sz w:val="20"/>
          <w:szCs w:val="20"/>
        </w:rPr>
        <w:t>O</w:t>
      </w:r>
      <w:r w:rsidR="00973CF6" w:rsidRPr="4D864339">
        <w:rPr>
          <w:rFonts w:ascii="Arial" w:hAnsi="Arial" w:cs="Arial"/>
          <w:sz w:val="20"/>
          <w:szCs w:val="20"/>
        </w:rPr>
        <w:t xml:space="preserve"> from the point of contract start?</w:t>
      </w:r>
    </w:p>
    <w:p w14:paraId="2CF44506" w14:textId="754A1AEA" w:rsidR="00973CF6" w:rsidRPr="005D647C" w:rsidRDefault="00973CF6" w:rsidP="00201C2F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4D864339">
        <w:rPr>
          <w:rFonts w:ascii="Arial" w:hAnsi="Arial" w:cs="Arial"/>
          <w:sz w:val="20"/>
          <w:szCs w:val="20"/>
        </w:rPr>
        <w:t xml:space="preserve">Please indicate any significant risks, issues and benefits </w:t>
      </w:r>
      <w:r w:rsidR="26331B8D" w:rsidRPr="6E3C22FC">
        <w:rPr>
          <w:rFonts w:ascii="Arial" w:hAnsi="Arial" w:cs="Arial"/>
          <w:sz w:val="20"/>
          <w:szCs w:val="20"/>
        </w:rPr>
        <w:t>with</w:t>
      </w:r>
      <w:r w:rsidRPr="4D864339">
        <w:rPr>
          <w:rFonts w:ascii="Arial" w:hAnsi="Arial" w:cs="Arial"/>
          <w:sz w:val="20"/>
          <w:szCs w:val="20"/>
        </w:rPr>
        <w:t xml:space="preserve"> undertaking the DA </w:t>
      </w:r>
      <w:r w:rsidRPr="6E3C22FC">
        <w:rPr>
          <w:rFonts w:ascii="Arial" w:hAnsi="Arial" w:cs="Arial"/>
          <w:sz w:val="20"/>
          <w:szCs w:val="20"/>
        </w:rPr>
        <w:t>R</w:t>
      </w:r>
      <w:r w:rsidR="2451DB54" w:rsidRPr="6E3C22FC">
        <w:rPr>
          <w:rFonts w:ascii="Arial" w:hAnsi="Arial" w:cs="Arial"/>
          <w:sz w:val="20"/>
          <w:szCs w:val="20"/>
        </w:rPr>
        <w:t>R</w:t>
      </w:r>
      <w:r w:rsidRPr="6E3C22FC">
        <w:rPr>
          <w:rFonts w:ascii="Arial" w:hAnsi="Arial" w:cs="Arial"/>
          <w:sz w:val="20"/>
          <w:szCs w:val="20"/>
        </w:rPr>
        <w:t>&amp;</w:t>
      </w:r>
      <w:r w:rsidR="1A6D6E16" w:rsidRPr="6E3C22FC">
        <w:rPr>
          <w:rFonts w:ascii="Arial" w:hAnsi="Arial" w:cs="Arial"/>
          <w:sz w:val="20"/>
          <w:szCs w:val="20"/>
        </w:rPr>
        <w:t>O</w:t>
      </w:r>
      <w:r w:rsidRPr="4D864339">
        <w:rPr>
          <w:rFonts w:ascii="Arial" w:hAnsi="Arial" w:cs="Arial"/>
          <w:sz w:val="20"/>
          <w:szCs w:val="20"/>
        </w:rPr>
        <w:t xml:space="preserve">. </w:t>
      </w:r>
    </w:p>
    <w:p w14:paraId="3208CC13" w14:textId="77777777" w:rsidR="00BC0EE6" w:rsidRDefault="00BC0EE6" w:rsidP="00BC0EE6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1689C707" w14:textId="003F690C" w:rsidR="00BC0EE6" w:rsidRDefault="00AB70AE" w:rsidP="00201C2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4D864339">
        <w:rPr>
          <w:rFonts w:ascii="Arial" w:hAnsi="Arial" w:cs="Arial"/>
          <w:sz w:val="20"/>
          <w:szCs w:val="20"/>
        </w:rPr>
        <w:t xml:space="preserve">The Authority does not have full user rights in respect of the Intellectual Property (IP) associated with </w:t>
      </w:r>
      <w:r w:rsidR="00BC0EE6" w:rsidRPr="4D864339">
        <w:rPr>
          <w:rFonts w:ascii="Arial" w:hAnsi="Arial" w:cs="Arial"/>
          <w:sz w:val="20"/>
          <w:szCs w:val="20"/>
        </w:rPr>
        <w:t>several</w:t>
      </w:r>
      <w:r w:rsidRPr="4D864339">
        <w:rPr>
          <w:rFonts w:ascii="Arial" w:hAnsi="Arial" w:cs="Arial"/>
          <w:sz w:val="20"/>
          <w:szCs w:val="20"/>
        </w:rPr>
        <w:t xml:space="preserve"> </w:t>
      </w:r>
      <w:r w:rsidR="107239C0" w:rsidRPr="6E3C22FC">
        <w:rPr>
          <w:rFonts w:ascii="Arial" w:hAnsi="Arial" w:cs="Arial"/>
          <w:sz w:val="20"/>
          <w:szCs w:val="20"/>
        </w:rPr>
        <w:t xml:space="preserve">of </w:t>
      </w:r>
      <w:r w:rsidRPr="6E3C22FC">
        <w:rPr>
          <w:rFonts w:ascii="Arial" w:hAnsi="Arial" w:cs="Arial"/>
          <w:sz w:val="20"/>
          <w:szCs w:val="20"/>
        </w:rPr>
        <w:t xml:space="preserve">its </w:t>
      </w:r>
      <w:r w:rsidR="58853B51" w:rsidRPr="6E3C22FC">
        <w:rPr>
          <w:rFonts w:ascii="Arial" w:hAnsi="Arial" w:cs="Arial"/>
          <w:sz w:val="20"/>
          <w:szCs w:val="20"/>
        </w:rPr>
        <w:t>legacy</w:t>
      </w:r>
      <w:r w:rsidRPr="4D864339">
        <w:rPr>
          <w:rFonts w:ascii="Arial" w:hAnsi="Arial" w:cs="Arial"/>
          <w:sz w:val="20"/>
          <w:szCs w:val="20"/>
        </w:rPr>
        <w:t xml:space="preserve"> platforms</w:t>
      </w:r>
      <w:r w:rsidR="00BC0EE6" w:rsidRPr="4D864339">
        <w:rPr>
          <w:rFonts w:ascii="Arial" w:hAnsi="Arial" w:cs="Arial"/>
          <w:sz w:val="20"/>
          <w:szCs w:val="20"/>
        </w:rPr>
        <w:t>, therefore there may be the requirement to reverse engineer</w:t>
      </w:r>
      <w:r w:rsidR="3BA116B9" w:rsidRPr="15BE6057">
        <w:rPr>
          <w:rFonts w:ascii="Arial" w:hAnsi="Arial" w:cs="Arial"/>
          <w:sz w:val="20"/>
          <w:szCs w:val="20"/>
        </w:rPr>
        <w:t xml:space="preserve"> (such as </w:t>
      </w:r>
      <w:r w:rsidR="00BC0EE6" w:rsidRPr="4D864339">
        <w:rPr>
          <w:rFonts w:ascii="Arial" w:hAnsi="Arial" w:cs="Arial"/>
          <w:sz w:val="20"/>
          <w:szCs w:val="20"/>
        </w:rPr>
        <w:t xml:space="preserve">3D </w:t>
      </w:r>
      <w:r w:rsidR="00BC0EE6" w:rsidRPr="15BE6057">
        <w:rPr>
          <w:rFonts w:ascii="Arial" w:hAnsi="Arial" w:cs="Arial"/>
          <w:sz w:val="20"/>
          <w:szCs w:val="20"/>
        </w:rPr>
        <w:t>scan</w:t>
      </w:r>
      <w:r w:rsidR="78B481F7" w:rsidRPr="15BE6057">
        <w:rPr>
          <w:rFonts w:ascii="Arial" w:hAnsi="Arial" w:cs="Arial"/>
          <w:sz w:val="20"/>
          <w:szCs w:val="20"/>
        </w:rPr>
        <w:t>ning</w:t>
      </w:r>
      <w:r w:rsidR="6D7C3D14" w:rsidRPr="15BE6057">
        <w:rPr>
          <w:rFonts w:ascii="Arial" w:hAnsi="Arial" w:cs="Arial"/>
          <w:sz w:val="20"/>
          <w:szCs w:val="20"/>
        </w:rPr>
        <w:t>)</w:t>
      </w:r>
      <w:r w:rsidR="00BC0EE6" w:rsidRPr="4D864339">
        <w:rPr>
          <w:rFonts w:ascii="Arial" w:hAnsi="Arial" w:cs="Arial"/>
          <w:sz w:val="20"/>
          <w:szCs w:val="20"/>
        </w:rPr>
        <w:t xml:space="preserve"> vehicles </w:t>
      </w:r>
      <w:r w:rsidR="3A1ADF1A" w:rsidRPr="15BE6057">
        <w:rPr>
          <w:rFonts w:ascii="Arial" w:hAnsi="Arial" w:cs="Arial"/>
          <w:sz w:val="20"/>
          <w:szCs w:val="20"/>
        </w:rPr>
        <w:t>and/</w:t>
      </w:r>
      <w:r w:rsidR="00BC0EE6" w:rsidRPr="4D864339">
        <w:rPr>
          <w:rFonts w:ascii="Arial" w:hAnsi="Arial" w:cs="Arial"/>
          <w:sz w:val="20"/>
          <w:szCs w:val="20"/>
        </w:rPr>
        <w:t xml:space="preserve">or components  to maintain platform design integrity. </w:t>
      </w:r>
    </w:p>
    <w:p w14:paraId="3EA50E04" w14:textId="59D73683" w:rsidR="00427AEE" w:rsidRDefault="00BC0EE6" w:rsidP="00201C2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4D864339">
        <w:rPr>
          <w:rFonts w:ascii="Arial" w:hAnsi="Arial" w:cs="Arial"/>
          <w:sz w:val="20"/>
          <w:szCs w:val="20"/>
        </w:rPr>
        <w:t>Would you be willing/have the capability to undertake reverse engineering</w:t>
      </w:r>
      <w:r w:rsidR="2751ACEC" w:rsidRPr="15BE6057">
        <w:rPr>
          <w:rFonts w:ascii="Arial" w:hAnsi="Arial" w:cs="Arial"/>
          <w:sz w:val="20"/>
          <w:szCs w:val="20"/>
        </w:rPr>
        <w:t>,</w:t>
      </w:r>
      <w:r w:rsidRPr="4D864339">
        <w:rPr>
          <w:rFonts w:ascii="Arial" w:hAnsi="Arial" w:cs="Arial"/>
          <w:sz w:val="20"/>
          <w:szCs w:val="20"/>
        </w:rPr>
        <w:t xml:space="preserve"> </w:t>
      </w:r>
      <w:r w:rsidR="70E8BB5C" w:rsidRPr="4163F54E">
        <w:rPr>
          <w:rFonts w:ascii="Arial" w:hAnsi="Arial" w:cs="Arial"/>
          <w:sz w:val="20"/>
          <w:szCs w:val="20"/>
        </w:rPr>
        <w:t xml:space="preserve">such </w:t>
      </w:r>
      <w:r w:rsidR="00D359F8" w:rsidRPr="4163F54E">
        <w:rPr>
          <w:rFonts w:ascii="Arial" w:hAnsi="Arial" w:cs="Arial"/>
          <w:sz w:val="20"/>
          <w:szCs w:val="20"/>
        </w:rPr>
        <w:t>as</w:t>
      </w:r>
      <w:r w:rsidRPr="4D864339">
        <w:rPr>
          <w:rFonts w:ascii="Arial" w:hAnsi="Arial" w:cs="Arial"/>
          <w:sz w:val="20"/>
          <w:szCs w:val="20"/>
        </w:rPr>
        <w:t xml:space="preserve"> 3D scanning</w:t>
      </w:r>
      <w:r w:rsidR="272CB724" w:rsidRPr="15BE6057">
        <w:rPr>
          <w:rFonts w:ascii="Arial" w:hAnsi="Arial" w:cs="Arial"/>
          <w:sz w:val="20"/>
          <w:szCs w:val="20"/>
        </w:rPr>
        <w:t>,</w:t>
      </w:r>
      <w:r w:rsidRPr="4D864339">
        <w:rPr>
          <w:rFonts w:ascii="Arial" w:hAnsi="Arial" w:cs="Arial"/>
          <w:sz w:val="20"/>
          <w:szCs w:val="20"/>
        </w:rPr>
        <w:t xml:space="preserve"> to </w:t>
      </w:r>
      <w:r w:rsidR="00427AEE" w:rsidRPr="4D864339">
        <w:rPr>
          <w:rFonts w:ascii="Arial" w:hAnsi="Arial" w:cs="Arial"/>
          <w:sz w:val="20"/>
          <w:szCs w:val="20"/>
        </w:rPr>
        <w:t xml:space="preserve">the required standard to enable the underwriting of the safe by design element of the safety case? </w:t>
      </w:r>
    </w:p>
    <w:p w14:paraId="6B48706C" w14:textId="05BB64A4" w:rsidR="00427AEE" w:rsidRDefault="00427AEE" w:rsidP="00756682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4D864339">
        <w:rPr>
          <w:rFonts w:ascii="Arial" w:hAnsi="Arial" w:cs="Arial"/>
          <w:sz w:val="20"/>
          <w:szCs w:val="20"/>
        </w:rPr>
        <w:t>Please document the perceived risks, issues and benefits in undertaking reverse engineering</w:t>
      </w:r>
      <w:r w:rsidR="37F7E650" w:rsidRPr="15BE6057">
        <w:rPr>
          <w:rFonts w:ascii="Arial" w:hAnsi="Arial" w:cs="Arial"/>
          <w:sz w:val="20"/>
          <w:szCs w:val="20"/>
        </w:rPr>
        <w:t>, such as</w:t>
      </w:r>
      <w:r w:rsidRPr="4D864339">
        <w:rPr>
          <w:rFonts w:ascii="Arial" w:hAnsi="Arial" w:cs="Arial"/>
          <w:sz w:val="20"/>
          <w:szCs w:val="20"/>
        </w:rPr>
        <w:t xml:space="preserve"> 3D scanning</w:t>
      </w:r>
      <w:r w:rsidR="37F7E650" w:rsidRPr="15BE6057">
        <w:rPr>
          <w:rFonts w:ascii="Arial" w:hAnsi="Arial" w:cs="Arial"/>
          <w:sz w:val="20"/>
          <w:szCs w:val="20"/>
        </w:rPr>
        <w:t>, including</w:t>
      </w:r>
      <w:r w:rsidRPr="4D864339">
        <w:rPr>
          <w:rFonts w:ascii="Arial" w:hAnsi="Arial" w:cs="Arial"/>
          <w:sz w:val="20"/>
          <w:szCs w:val="20"/>
        </w:rPr>
        <w:t xml:space="preserve"> on </w:t>
      </w:r>
      <w:r w:rsidR="37F7E650" w:rsidRPr="15BE6057">
        <w:rPr>
          <w:rFonts w:ascii="Arial" w:hAnsi="Arial" w:cs="Arial"/>
          <w:sz w:val="20"/>
          <w:szCs w:val="20"/>
        </w:rPr>
        <w:t xml:space="preserve">the </w:t>
      </w:r>
      <w:r w:rsidR="15A2631C" w:rsidRPr="15BE6057">
        <w:rPr>
          <w:rFonts w:ascii="Arial" w:hAnsi="Arial" w:cs="Arial"/>
          <w:sz w:val="20"/>
          <w:szCs w:val="20"/>
        </w:rPr>
        <w:t>vehicles</w:t>
      </w:r>
      <w:r w:rsidR="37F7E650" w:rsidRPr="15BE6057">
        <w:rPr>
          <w:rFonts w:ascii="Arial" w:hAnsi="Arial" w:cs="Arial"/>
          <w:sz w:val="20"/>
          <w:szCs w:val="20"/>
        </w:rPr>
        <w:t xml:space="preserve"> listed above</w:t>
      </w:r>
      <w:r w:rsidR="00720342">
        <w:rPr>
          <w:rFonts w:ascii="Arial" w:hAnsi="Arial" w:cs="Arial"/>
          <w:sz w:val="20"/>
          <w:szCs w:val="20"/>
        </w:rPr>
        <w:t>.</w:t>
      </w:r>
      <w:r w:rsidR="00720342" w:rsidRPr="4D864339">
        <w:rPr>
          <w:rFonts w:ascii="Arial" w:hAnsi="Arial" w:cs="Arial"/>
          <w:sz w:val="20"/>
          <w:szCs w:val="20"/>
        </w:rPr>
        <w:t xml:space="preserve"> </w:t>
      </w:r>
    </w:p>
    <w:p w14:paraId="0110A699" w14:textId="77777777" w:rsidR="00201C2F" w:rsidRDefault="00201C2F" w:rsidP="00427AEE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550DE2CF" w14:textId="76D3E5D7" w:rsidR="00427AEE" w:rsidRDefault="00427AEE" w:rsidP="00201C2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4D864339">
        <w:rPr>
          <w:rFonts w:ascii="Arial" w:hAnsi="Arial" w:cs="Arial"/>
          <w:sz w:val="20"/>
          <w:szCs w:val="20"/>
        </w:rPr>
        <w:t xml:space="preserve">To enable a contractor to undertake the </w:t>
      </w:r>
      <w:r w:rsidRPr="6E3C22FC">
        <w:rPr>
          <w:rFonts w:ascii="Arial" w:hAnsi="Arial" w:cs="Arial"/>
          <w:sz w:val="20"/>
          <w:szCs w:val="20"/>
        </w:rPr>
        <w:t>R</w:t>
      </w:r>
      <w:r w:rsidR="3ABC6E62" w:rsidRPr="6E3C22FC">
        <w:rPr>
          <w:rFonts w:ascii="Arial" w:hAnsi="Arial" w:cs="Arial"/>
          <w:sz w:val="20"/>
          <w:szCs w:val="20"/>
        </w:rPr>
        <w:t>R</w:t>
      </w:r>
      <w:r w:rsidRPr="6E3C22FC">
        <w:rPr>
          <w:rFonts w:ascii="Arial" w:hAnsi="Arial" w:cs="Arial"/>
          <w:sz w:val="20"/>
          <w:szCs w:val="20"/>
        </w:rPr>
        <w:t>&amp;</w:t>
      </w:r>
      <w:r w:rsidR="00247C7A" w:rsidRPr="6E3C22FC">
        <w:rPr>
          <w:rFonts w:ascii="Arial" w:hAnsi="Arial" w:cs="Arial"/>
          <w:sz w:val="20"/>
          <w:szCs w:val="20"/>
        </w:rPr>
        <w:t>O</w:t>
      </w:r>
      <w:r w:rsidR="00247C7A" w:rsidRPr="4D864339">
        <w:rPr>
          <w:rFonts w:ascii="Arial" w:hAnsi="Arial" w:cs="Arial"/>
          <w:sz w:val="20"/>
          <w:szCs w:val="20"/>
        </w:rPr>
        <w:t xml:space="preserve"> as</w:t>
      </w:r>
      <w:r w:rsidRPr="4D864339">
        <w:rPr>
          <w:rFonts w:ascii="Arial" w:hAnsi="Arial" w:cs="Arial"/>
          <w:sz w:val="20"/>
          <w:szCs w:val="20"/>
        </w:rPr>
        <w:t xml:space="preserve"> DA for a platform that it is currently not the DA or OEM for</w:t>
      </w:r>
      <w:r w:rsidR="71B34164" w:rsidRPr="6E3C22FC">
        <w:rPr>
          <w:rFonts w:ascii="Arial" w:hAnsi="Arial" w:cs="Arial"/>
          <w:sz w:val="20"/>
          <w:szCs w:val="20"/>
        </w:rPr>
        <w:t>,</w:t>
      </w:r>
      <w:r w:rsidRPr="4D864339">
        <w:rPr>
          <w:rFonts w:ascii="Arial" w:hAnsi="Arial" w:cs="Arial"/>
          <w:sz w:val="20"/>
          <w:szCs w:val="20"/>
        </w:rPr>
        <w:t xml:space="preserve"> would </w:t>
      </w:r>
      <w:r w:rsidR="6623AE35" w:rsidRPr="6E3C22FC">
        <w:rPr>
          <w:rFonts w:ascii="Arial" w:hAnsi="Arial" w:cs="Arial"/>
          <w:sz w:val="20"/>
          <w:szCs w:val="20"/>
        </w:rPr>
        <w:t xml:space="preserve">Industry </w:t>
      </w:r>
      <w:r w:rsidRPr="4D864339">
        <w:rPr>
          <w:rFonts w:ascii="Arial" w:hAnsi="Arial" w:cs="Arial"/>
          <w:sz w:val="20"/>
          <w:szCs w:val="20"/>
        </w:rPr>
        <w:t xml:space="preserve">require </w:t>
      </w:r>
      <w:r w:rsidR="00C978AC" w:rsidRPr="4D864339">
        <w:rPr>
          <w:rFonts w:ascii="Arial" w:hAnsi="Arial" w:cs="Arial"/>
          <w:sz w:val="20"/>
          <w:szCs w:val="20"/>
        </w:rPr>
        <w:t xml:space="preserve">a </w:t>
      </w:r>
      <w:r w:rsidR="00C978AC" w:rsidRPr="6E3C22FC">
        <w:rPr>
          <w:rFonts w:ascii="Arial" w:hAnsi="Arial" w:cs="Arial"/>
          <w:sz w:val="20"/>
          <w:szCs w:val="20"/>
        </w:rPr>
        <w:t>contract</w:t>
      </w:r>
      <w:r w:rsidR="79B5A0E2" w:rsidRPr="6E3C22FC">
        <w:rPr>
          <w:rFonts w:ascii="Arial" w:hAnsi="Arial" w:cs="Arial"/>
          <w:sz w:val="20"/>
          <w:szCs w:val="20"/>
        </w:rPr>
        <w:t>ual</w:t>
      </w:r>
      <w:r w:rsidR="00C978AC" w:rsidRPr="6E3C22FC">
        <w:rPr>
          <w:rFonts w:ascii="Arial" w:hAnsi="Arial" w:cs="Arial"/>
          <w:sz w:val="20"/>
          <w:szCs w:val="20"/>
        </w:rPr>
        <w:t xml:space="preserve"> </w:t>
      </w:r>
      <w:r w:rsidR="00247C7A" w:rsidRPr="6E3C22FC">
        <w:rPr>
          <w:rFonts w:ascii="Arial" w:hAnsi="Arial" w:cs="Arial"/>
          <w:sz w:val="20"/>
          <w:szCs w:val="20"/>
        </w:rPr>
        <w:t>relationship</w:t>
      </w:r>
      <w:r w:rsidR="00247C7A" w:rsidRPr="4D864339">
        <w:rPr>
          <w:rFonts w:ascii="Arial" w:hAnsi="Arial" w:cs="Arial"/>
          <w:sz w:val="20"/>
          <w:szCs w:val="20"/>
        </w:rPr>
        <w:t xml:space="preserve"> with</w:t>
      </w:r>
      <w:r w:rsidR="00C978AC" w:rsidRPr="4D864339">
        <w:rPr>
          <w:rFonts w:ascii="Arial" w:hAnsi="Arial" w:cs="Arial"/>
          <w:sz w:val="20"/>
          <w:szCs w:val="20"/>
        </w:rPr>
        <w:t xml:space="preserve"> the OEM of the platform to provide underl</w:t>
      </w:r>
      <w:r w:rsidR="002761BE">
        <w:rPr>
          <w:rFonts w:ascii="Arial" w:hAnsi="Arial" w:cs="Arial"/>
          <w:sz w:val="20"/>
          <w:szCs w:val="20"/>
        </w:rPr>
        <w:t>y</w:t>
      </w:r>
      <w:r w:rsidR="00C978AC" w:rsidRPr="4D864339">
        <w:rPr>
          <w:rFonts w:ascii="Arial" w:hAnsi="Arial" w:cs="Arial"/>
          <w:sz w:val="20"/>
          <w:szCs w:val="20"/>
        </w:rPr>
        <w:t>ing information to underpin the safety case</w:t>
      </w:r>
      <w:r w:rsidR="34BABE76" w:rsidRPr="6E3C22FC">
        <w:rPr>
          <w:rFonts w:ascii="Arial" w:hAnsi="Arial" w:cs="Arial"/>
          <w:sz w:val="20"/>
          <w:szCs w:val="20"/>
        </w:rPr>
        <w:t>?</w:t>
      </w:r>
      <w:r w:rsidR="00C978AC" w:rsidRPr="4D864339">
        <w:rPr>
          <w:rFonts w:ascii="Arial" w:hAnsi="Arial" w:cs="Arial"/>
          <w:sz w:val="20"/>
          <w:szCs w:val="20"/>
        </w:rPr>
        <w:t xml:space="preserve">  </w:t>
      </w:r>
    </w:p>
    <w:p w14:paraId="10C2F78B" w14:textId="11773DC6" w:rsidR="00C978AC" w:rsidRDefault="00C978AC" w:rsidP="00C978AC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4D864339">
        <w:rPr>
          <w:rFonts w:ascii="Arial" w:hAnsi="Arial" w:cs="Arial"/>
          <w:sz w:val="20"/>
          <w:szCs w:val="20"/>
        </w:rPr>
        <w:t xml:space="preserve">How would you </w:t>
      </w:r>
      <w:r w:rsidR="00247C7A" w:rsidRPr="6E3C22FC">
        <w:rPr>
          <w:rFonts w:ascii="Arial" w:hAnsi="Arial" w:cs="Arial"/>
          <w:sz w:val="20"/>
          <w:szCs w:val="20"/>
        </w:rPr>
        <w:t>approach</w:t>
      </w:r>
      <w:r w:rsidRPr="4D864339">
        <w:rPr>
          <w:rFonts w:ascii="Arial" w:hAnsi="Arial" w:cs="Arial"/>
          <w:sz w:val="20"/>
          <w:szCs w:val="20"/>
        </w:rPr>
        <w:t xml:space="preserve"> this contractual </w:t>
      </w:r>
      <w:r w:rsidR="31746AA6" w:rsidRPr="6E3C22FC">
        <w:rPr>
          <w:rFonts w:ascii="Arial" w:hAnsi="Arial" w:cs="Arial"/>
          <w:sz w:val="20"/>
          <w:szCs w:val="20"/>
        </w:rPr>
        <w:t xml:space="preserve">relationship </w:t>
      </w:r>
      <w:r w:rsidR="00247C7A" w:rsidRPr="6E3C22FC">
        <w:rPr>
          <w:rFonts w:ascii="Arial" w:hAnsi="Arial" w:cs="Arial"/>
          <w:sz w:val="20"/>
          <w:szCs w:val="20"/>
        </w:rPr>
        <w:t xml:space="preserve">to </w:t>
      </w:r>
      <w:r w:rsidR="00247C7A" w:rsidRPr="4D864339">
        <w:rPr>
          <w:rFonts w:ascii="Arial" w:hAnsi="Arial" w:cs="Arial"/>
          <w:sz w:val="20"/>
          <w:szCs w:val="20"/>
        </w:rPr>
        <w:t>allow</w:t>
      </w:r>
      <w:r w:rsidRPr="6E3C22FC">
        <w:rPr>
          <w:rFonts w:ascii="Arial" w:hAnsi="Arial" w:cs="Arial"/>
          <w:sz w:val="20"/>
          <w:szCs w:val="20"/>
        </w:rPr>
        <w:t xml:space="preserve"> </w:t>
      </w:r>
      <w:r w:rsidR="555C10F8" w:rsidRPr="6E3C22FC">
        <w:rPr>
          <w:rFonts w:ascii="Arial" w:hAnsi="Arial" w:cs="Arial"/>
          <w:sz w:val="20"/>
          <w:szCs w:val="20"/>
        </w:rPr>
        <w:t xml:space="preserve">access </w:t>
      </w:r>
      <w:r w:rsidR="003901E9" w:rsidRPr="6E3C22FC">
        <w:rPr>
          <w:rFonts w:ascii="Arial" w:hAnsi="Arial" w:cs="Arial"/>
          <w:sz w:val="20"/>
          <w:szCs w:val="20"/>
        </w:rPr>
        <w:t>and</w:t>
      </w:r>
      <w:r w:rsidRPr="4D864339">
        <w:rPr>
          <w:rFonts w:ascii="Arial" w:hAnsi="Arial" w:cs="Arial"/>
          <w:sz w:val="20"/>
          <w:szCs w:val="20"/>
        </w:rPr>
        <w:t xml:space="preserve"> retrieval of information or the attendance of SQEP individuals at safety panels and hazard log reviews</w:t>
      </w:r>
      <w:r w:rsidR="581413C1" w:rsidRPr="6E3C22FC">
        <w:rPr>
          <w:rFonts w:ascii="Arial" w:hAnsi="Arial" w:cs="Arial"/>
          <w:sz w:val="20"/>
          <w:szCs w:val="20"/>
        </w:rPr>
        <w:t>?</w:t>
      </w:r>
      <w:r w:rsidRPr="4D864339">
        <w:rPr>
          <w:rFonts w:ascii="Arial" w:hAnsi="Arial" w:cs="Arial"/>
          <w:sz w:val="20"/>
          <w:szCs w:val="20"/>
        </w:rPr>
        <w:t xml:space="preserve"> </w:t>
      </w:r>
    </w:p>
    <w:p w14:paraId="0D574773" w14:textId="0CD97FD4" w:rsidR="001B257C" w:rsidRDefault="00C978AC" w:rsidP="001B257C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4D864339">
        <w:rPr>
          <w:rFonts w:ascii="Arial" w:hAnsi="Arial" w:cs="Arial"/>
          <w:sz w:val="20"/>
          <w:szCs w:val="20"/>
        </w:rPr>
        <w:t xml:space="preserve">Do you perceive </w:t>
      </w:r>
      <w:r w:rsidR="001B5BE0">
        <w:rPr>
          <w:rFonts w:ascii="Arial" w:hAnsi="Arial" w:cs="Arial"/>
          <w:sz w:val="20"/>
          <w:szCs w:val="20"/>
        </w:rPr>
        <w:t>any</w:t>
      </w:r>
      <w:r w:rsidR="001B5BE0" w:rsidRPr="4D864339">
        <w:rPr>
          <w:rFonts w:ascii="Arial" w:hAnsi="Arial" w:cs="Arial"/>
          <w:sz w:val="20"/>
          <w:szCs w:val="20"/>
        </w:rPr>
        <w:t xml:space="preserve"> </w:t>
      </w:r>
      <w:r w:rsidR="2C331DCC" w:rsidRPr="15BE6057">
        <w:rPr>
          <w:rFonts w:ascii="Arial" w:hAnsi="Arial" w:cs="Arial"/>
          <w:sz w:val="20"/>
          <w:szCs w:val="20"/>
        </w:rPr>
        <w:t xml:space="preserve">risks, </w:t>
      </w:r>
      <w:r w:rsidRPr="4D864339">
        <w:rPr>
          <w:rFonts w:ascii="Arial" w:hAnsi="Arial" w:cs="Arial"/>
          <w:sz w:val="20"/>
          <w:szCs w:val="20"/>
        </w:rPr>
        <w:t xml:space="preserve">issues or benefits </w:t>
      </w:r>
      <w:r w:rsidR="20562BB5" w:rsidRPr="6E3C22FC">
        <w:rPr>
          <w:rFonts w:ascii="Arial" w:hAnsi="Arial" w:cs="Arial"/>
          <w:sz w:val="20"/>
          <w:szCs w:val="20"/>
        </w:rPr>
        <w:t xml:space="preserve">from </w:t>
      </w:r>
      <w:r w:rsidRPr="4D864339">
        <w:rPr>
          <w:rFonts w:ascii="Arial" w:hAnsi="Arial" w:cs="Arial"/>
          <w:sz w:val="20"/>
          <w:szCs w:val="20"/>
        </w:rPr>
        <w:t xml:space="preserve">engaging with the OEM when required? </w:t>
      </w:r>
    </w:p>
    <w:p w14:paraId="719E5776" w14:textId="6A9ED1D6" w:rsidR="001B257C" w:rsidRDefault="001B257C" w:rsidP="00C80CEB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AD7DA53" w14:textId="4D14FA01" w:rsidR="001B257C" w:rsidRPr="001B257C" w:rsidRDefault="00C80CEB" w:rsidP="001B257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 there any areas that you would like to highlight as being complex or which would carry high </w:t>
      </w:r>
      <w:r w:rsidR="556741C6" w:rsidRPr="15BE6057">
        <w:rPr>
          <w:rFonts w:ascii="Arial" w:hAnsi="Arial" w:cs="Arial"/>
          <w:sz w:val="20"/>
          <w:szCs w:val="20"/>
        </w:rPr>
        <w:t>or</w:t>
      </w:r>
      <w:r w:rsidR="6D110F34" w:rsidRPr="15BE6057">
        <w:rPr>
          <w:rFonts w:ascii="Arial" w:hAnsi="Arial" w:cs="Arial"/>
          <w:sz w:val="20"/>
          <w:szCs w:val="20"/>
        </w:rPr>
        <w:t xml:space="preserve"> </w:t>
      </w:r>
      <w:r w:rsidR="1F5850A4" w:rsidRPr="15BE6057">
        <w:rPr>
          <w:rFonts w:ascii="Arial" w:hAnsi="Arial" w:cs="Arial"/>
          <w:sz w:val="20"/>
          <w:szCs w:val="20"/>
        </w:rPr>
        <w:t xml:space="preserve">intolerable </w:t>
      </w:r>
      <w:r>
        <w:rPr>
          <w:rFonts w:ascii="Arial" w:hAnsi="Arial" w:cs="Arial"/>
          <w:sz w:val="20"/>
          <w:szCs w:val="20"/>
        </w:rPr>
        <w:t xml:space="preserve">risk that you have not </w:t>
      </w:r>
      <w:r w:rsidR="2F4AF916" w:rsidRPr="6E3C22FC">
        <w:rPr>
          <w:rFonts w:ascii="Arial" w:hAnsi="Arial" w:cs="Arial"/>
          <w:sz w:val="20"/>
          <w:szCs w:val="20"/>
        </w:rPr>
        <w:t xml:space="preserve">already </w:t>
      </w:r>
      <w:r>
        <w:rPr>
          <w:rFonts w:ascii="Arial" w:hAnsi="Arial" w:cs="Arial"/>
          <w:sz w:val="20"/>
          <w:szCs w:val="20"/>
        </w:rPr>
        <w:t xml:space="preserve">highlighted earlier in the document? </w:t>
      </w:r>
    </w:p>
    <w:p w14:paraId="5363D27B" w14:textId="77777777" w:rsidR="0043693D" w:rsidRPr="0043693D" w:rsidRDefault="0043693D" w:rsidP="0043693D"/>
    <w:sectPr w:rsidR="0043693D" w:rsidRPr="00436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1C447" w14:textId="77777777" w:rsidR="00A81CB2" w:rsidRDefault="00A81CB2" w:rsidP="00F27F66">
      <w:pPr>
        <w:spacing w:after="0" w:line="240" w:lineRule="auto"/>
      </w:pPr>
      <w:r>
        <w:separator/>
      </w:r>
    </w:p>
  </w:endnote>
  <w:endnote w:type="continuationSeparator" w:id="0">
    <w:p w14:paraId="5403AF26" w14:textId="77777777" w:rsidR="00A81CB2" w:rsidRDefault="00A81CB2" w:rsidP="00F27F66">
      <w:pPr>
        <w:spacing w:after="0" w:line="240" w:lineRule="auto"/>
      </w:pPr>
      <w:r>
        <w:continuationSeparator/>
      </w:r>
    </w:p>
  </w:endnote>
  <w:endnote w:type="continuationNotice" w:id="1">
    <w:p w14:paraId="73EE76D7" w14:textId="77777777" w:rsidR="00A81CB2" w:rsidRDefault="00A81C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66814" w14:textId="77777777" w:rsidR="00A81CB2" w:rsidRDefault="00A81CB2" w:rsidP="00F27F66">
      <w:pPr>
        <w:spacing w:after="0" w:line="240" w:lineRule="auto"/>
      </w:pPr>
      <w:r>
        <w:separator/>
      </w:r>
    </w:p>
  </w:footnote>
  <w:footnote w:type="continuationSeparator" w:id="0">
    <w:p w14:paraId="7098A718" w14:textId="77777777" w:rsidR="00A81CB2" w:rsidRDefault="00A81CB2" w:rsidP="00F27F66">
      <w:pPr>
        <w:spacing w:after="0" w:line="240" w:lineRule="auto"/>
      </w:pPr>
      <w:r>
        <w:continuationSeparator/>
      </w:r>
    </w:p>
  </w:footnote>
  <w:footnote w:type="continuationNotice" w:id="1">
    <w:p w14:paraId="1B35632D" w14:textId="77777777" w:rsidR="00A81CB2" w:rsidRDefault="00A81C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3265"/>
    <w:multiLevelType w:val="hybridMultilevel"/>
    <w:tmpl w:val="3616395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861E7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B855553"/>
    <w:multiLevelType w:val="hybridMultilevel"/>
    <w:tmpl w:val="0809001D"/>
    <w:lvl w:ilvl="0" w:tplc="C0CCE6B0">
      <w:start w:val="1"/>
      <w:numFmt w:val="decimal"/>
      <w:lvlText w:val="%1)"/>
      <w:lvlJc w:val="left"/>
      <w:pPr>
        <w:ind w:left="360" w:hanging="360"/>
      </w:pPr>
    </w:lvl>
    <w:lvl w:ilvl="1" w:tplc="6A407B3C">
      <w:start w:val="1"/>
      <w:numFmt w:val="lowerLetter"/>
      <w:lvlText w:val="%2)"/>
      <w:lvlJc w:val="left"/>
      <w:pPr>
        <w:ind w:left="720" w:hanging="360"/>
      </w:pPr>
    </w:lvl>
    <w:lvl w:ilvl="2" w:tplc="1B004CD6">
      <w:start w:val="1"/>
      <w:numFmt w:val="lowerRoman"/>
      <w:lvlText w:val="%3)"/>
      <w:lvlJc w:val="left"/>
      <w:pPr>
        <w:ind w:left="1080" w:hanging="360"/>
      </w:pPr>
    </w:lvl>
    <w:lvl w:ilvl="3" w:tplc="1D84AB9A">
      <w:start w:val="1"/>
      <w:numFmt w:val="decimal"/>
      <w:lvlText w:val="(%4)"/>
      <w:lvlJc w:val="left"/>
      <w:pPr>
        <w:ind w:left="1440" w:hanging="360"/>
      </w:pPr>
    </w:lvl>
    <w:lvl w:ilvl="4" w:tplc="D2021D0A">
      <w:start w:val="1"/>
      <w:numFmt w:val="lowerLetter"/>
      <w:lvlText w:val="(%5)"/>
      <w:lvlJc w:val="left"/>
      <w:pPr>
        <w:ind w:left="1800" w:hanging="360"/>
      </w:pPr>
    </w:lvl>
    <w:lvl w:ilvl="5" w:tplc="736216EC">
      <w:start w:val="1"/>
      <w:numFmt w:val="lowerRoman"/>
      <w:lvlText w:val="(%6)"/>
      <w:lvlJc w:val="left"/>
      <w:pPr>
        <w:ind w:left="2160" w:hanging="360"/>
      </w:pPr>
    </w:lvl>
    <w:lvl w:ilvl="6" w:tplc="9ABA69E6">
      <w:start w:val="1"/>
      <w:numFmt w:val="decimal"/>
      <w:lvlText w:val="%7."/>
      <w:lvlJc w:val="left"/>
      <w:pPr>
        <w:ind w:left="2520" w:hanging="360"/>
      </w:pPr>
    </w:lvl>
    <w:lvl w:ilvl="7" w:tplc="39E0AAA2">
      <w:start w:val="1"/>
      <w:numFmt w:val="lowerLetter"/>
      <w:lvlText w:val="%8."/>
      <w:lvlJc w:val="left"/>
      <w:pPr>
        <w:ind w:left="2880" w:hanging="360"/>
      </w:pPr>
    </w:lvl>
    <w:lvl w:ilvl="8" w:tplc="B9A47EFC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67833D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66"/>
    <w:rsid w:val="00005E33"/>
    <w:rsid w:val="00021EFA"/>
    <w:rsid w:val="00033ED6"/>
    <w:rsid w:val="00064B6B"/>
    <w:rsid w:val="00072AE3"/>
    <w:rsid w:val="000835DB"/>
    <w:rsid w:val="000861A7"/>
    <w:rsid w:val="0010495A"/>
    <w:rsid w:val="00124731"/>
    <w:rsid w:val="001532E6"/>
    <w:rsid w:val="00194D6E"/>
    <w:rsid w:val="001A69E9"/>
    <w:rsid w:val="001B1179"/>
    <w:rsid w:val="001B257C"/>
    <w:rsid w:val="001B57D5"/>
    <w:rsid w:val="001B5BE0"/>
    <w:rsid w:val="00201C2F"/>
    <w:rsid w:val="00247C7A"/>
    <w:rsid w:val="002761BE"/>
    <w:rsid w:val="002E5D96"/>
    <w:rsid w:val="003901E9"/>
    <w:rsid w:val="003C011F"/>
    <w:rsid w:val="003D4A62"/>
    <w:rsid w:val="003F1B2D"/>
    <w:rsid w:val="00427AEE"/>
    <w:rsid w:val="0043693D"/>
    <w:rsid w:val="004400E4"/>
    <w:rsid w:val="00465593"/>
    <w:rsid w:val="00477BD2"/>
    <w:rsid w:val="00490FA0"/>
    <w:rsid w:val="004E5105"/>
    <w:rsid w:val="004F3846"/>
    <w:rsid w:val="00516AF6"/>
    <w:rsid w:val="0053631A"/>
    <w:rsid w:val="00544D0F"/>
    <w:rsid w:val="0056124E"/>
    <w:rsid w:val="0058001C"/>
    <w:rsid w:val="005A1729"/>
    <w:rsid w:val="005D647C"/>
    <w:rsid w:val="00604DB1"/>
    <w:rsid w:val="006352AD"/>
    <w:rsid w:val="0065239C"/>
    <w:rsid w:val="00655F65"/>
    <w:rsid w:val="00693FD2"/>
    <w:rsid w:val="00720342"/>
    <w:rsid w:val="00750BC5"/>
    <w:rsid w:val="00756682"/>
    <w:rsid w:val="007622C0"/>
    <w:rsid w:val="00780BBF"/>
    <w:rsid w:val="00791C3F"/>
    <w:rsid w:val="008229BD"/>
    <w:rsid w:val="008271C2"/>
    <w:rsid w:val="008445D2"/>
    <w:rsid w:val="00846D32"/>
    <w:rsid w:val="008A2031"/>
    <w:rsid w:val="008D2249"/>
    <w:rsid w:val="008D440D"/>
    <w:rsid w:val="00901024"/>
    <w:rsid w:val="00972B15"/>
    <w:rsid w:val="00973CF6"/>
    <w:rsid w:val="00A034E7"/>
    <w:rsid w:val="00A815FA"/>
    <w:rsid w:val="00A81CB2"/>
    <w:rsid w:val="00A84600"/>
    <w:rsid w:val="00A96928"/>
    <w:rsid w:val="00AA1319"/>
    <w:rsid w:val="00AB70AE"/>
    <w:rsid w:val="00BA0542"/>
    <w:rsid w:val="00BC0EE6"/>
    <w:rsid w:val="00BE7E71"/>
    <w:rsid w:val="00C241A7"/>
    <w:rsid w:val="00C47434"/>
    <w:rsid w:val="00C54E71"/>
    <w:rsid w:val="00C70BD8"/>
    <w:rsid w:val="00C80CEB"/>
    <w:rsid w:val="00C96D4F"/>
    <w:rsid w:val="00C978AC"/>
    <w:rsid w:val="00CA3B40"/>
    <w:rsid w:val="00CB483E"/>
    <w:rsid w:val="00CD06A5"/>
    <w:rsid w:val="00D359F8"/>
    <w:rsid w:val="00DD1C7A"/>
    <w:rsid w:val="00DF3EC9"/>
    <w:rsid w:val="00E23D5C"/>
    <w:rsid w:val="00E478F6"/>
    <w:rsid w:val="00E60D22"/>
    <w:rsid w:val="00E862B4"/>
    <w:rsid w:val="00EA0B73"/>
    <w:rsid w:val="00EA433F"/>
    <w:rsid w:val="00F13E69"/>
    <w:rsid w:val="00F27F66"/>
    <w:rsid w:val="00F3506D"/>
    <w:rsid w:val="00F46101"/>
    <w:rsid w:val="00F707B0"/>
    <w:rsid w:val="01186614"/>
    <w:rsid w:val="0170C027"/>
    <w:rsid w:val="01D0A5D8"/>
    <w:rsid w:val="01ED9C5E"/>
    <w:rsid w:val="046C96AF"/>
    <w:rsid w:val="04B73A13"/>
    <w:rsid w:val="0539F11C"/>
    <w:rsid w:val="0543FCC4"/>
    <w:rsid w:val="058EDD05"/>
    <w:rsid w:val="067541B7"/>
    <w:rsid w:val="06E93D8E"/>
    <w:rsid w:val="06EE6E66"/>
    <w:rsid w:val="074BD23B"/>
    <w:rsid w:val="07534383"/>
    <w:rsid w:val="07792D84"/>
    <w:rsid w:val="079F0951"/>
    <w:rsid w:val="08523162"/>
    <w:rsid w:val="08D8DCF1"/>
    <w:rsid w:val="09E64CCC"/>
    <w:rsid w:val="0A353215"/>
    <w:rsid w:val="0B66A911"/>
    <w:rsid w:val="0B70EDC3"/>
    <w:rsid w:val="0BF57369"/>
    <w:rsid w:val="0C221E16"/>
    <w:rsid w:val="0DC5CCFA"/>
    <w:rsid w:val="0E3073FF"/>
    <w:rsid w:val="0EB8C7C6"/>
    <w:rsid w:val="0EE45BE7"/>
    <w:rsid w:val="0F3F97F6"/>
    <w:rsid w:val="0F533DCE"/>
    <w:rsid w:val="0F91330B"/>
    <w:rsid w:val="0F9C7EE2"/>
    <w:rsid w:val="0FA8CDAD"/>
    <w:rsid w:val="0FC271B0"/>
    <w:rsid w:val="0FD89A5A"/>
    <w:rsid w:val="0FDF78E3"/>
    <w:rsid w:val="107239C0"/>
    <w:rsid w:val="10D3E7CB"/>
    <w:rsid w:val="11EAD84C"/>
    <w:rsid w:val="12676A50"/>
    <w:rsid w:val="128ABD63"/>
    <w:rsid w:val="12C36F8A"/>
    <w:rsid w:val="12EA179D"/>
    <w:rsid w:val="137B8C50"/>
    <w:rsid w:val="13823EFC"/>
    <w:rsid w:val="14138845"/>
    <w:rsid w:val="14191193"/>
    <w:rsid w:val="142A4484"/>
    <w:rsid w:val="145E9007"/>
    <w:rsid w:val="1465A540"/>
    <w:rsid w:val="14859AF5"/>
    <w:rsid w:val="1520B9A0"/>
    <w:rsid w:val="152ADAA4"/>
    <w:rsid w:val="155CE784"/>
    <w:rsid w:val="159C8FEC"/>
    <w:rsid w:val="159D2FBC"/>
    <w:rsid w:val="15A2631C"/>
    <w:rsid w:val="15BE6057"/>
    <w:rsid w:val="160F6411"/>
    <w:rsid w:val="16292E1C"/>
    <w:rsid w:val="16869AFB"/>
    <w:rsid w:val="16B9EFD2"/>
    <w:rsid w:val="17328062"/>
    <w:rsid w:val="174442E5"/>
    <w:rsid w:val="1759FC17"/>
    <w:rsid w:val="178A2A80"/>
    <w:rsid w:val="17B5FF91"/>
    <w:rsid w:val="17FEBE38"/>
    <w:rsid w:val="18462BBD"/>
    <w:rsid w:val="1853F04E"/>
    <w:rsid w:val="1863B0FB"/>
    <w:rsid w:val="188AFE1D"/>
    <w:rsid w:val="19211894"/>
    <w:rsid w:val="195C0485"/>
    <w:rsid w:val="19F7291E"/>
    <w:rsid w:val="1A1805AE"/>
    <w:rsid w:val="1A6D6E16"/>
    <w:rsid w:val="1AA1844D"/>
    <w:rsid w:val="1AB955FB"/>
    <w:rsid w:val="1ACAD44E"/>
    <w:rsid w:val="1AD0D5DB"/>
    <w:rsid w:val="1B0B3129"/>
    <w:rsid w:val="1B2259EF"/>
    <w:rsid w:val="1B54780F"/>
    <w:rsid w:val="1B7A21C3"/>
    <w:rsid w:val="1C1AE627"/>
    <w:rsid w:val="1C2797AF"/>
    <w:rsid w:val="1E704381"/>
    <w:rsid w:val="1F2C3D7E"/>
    <w:rsid w:val="1F5850A4"/>
    <w:rsid w:val="1F8AE260"/>
    <w:rsid w:val="1FDAE3D7"/>
    <w:rsid w:val="1FDF4551"/>
    <w:rsid w:val="2052D5CC"/>
    <w:rsid w:val="20562BB5"/>
    <w:rsid w:val="205C064E"/>
    <w:rsid w:val="209809F1"/>
    <w:rsid w:val="20A42C38"/>
    <w:rsid w:val="20FE072D"/>
    <w:rsid w:val="2233DA52"/>
    <w:rsid w:val="229364FC"/>
    <w:rsid w:val="22F922F6"/>
    <w:rsid w:val="22FE045A"/>
    <w:rsid w:val="241F8B66"/>
    <w:rsid w:val="2435DAC0"/>
    <w:rsid w:val="2451DB54"/>
    <w:rsid w:val="2472FD5C"/>
    <w:rsid w:val="24835976"/>
    <w:rsid w:val="255121C8"/>
    <w:rsid w:val="256C81CB"/>
    <w:rsid w:val="25D476AB"/>
    <w:rsid w:val="25DAC082"/>
    <w:rsid w:val="26331B8D"/>
    <w:rsid w:val="263C6A6C"/>
    <w:rsid w:val="26F19402"/>
    <w:rsid w:val="2713D460"/>
    <w:rsid w:val="272CB724"/>
    <w:rsid w:val="2751ACEC"/>
    <w:rsid w:val="28842719"/>
    <w:rsid w:val="28C240AC"/>
    <w:rsid w:val="295C3587"/>
    <w:rsid w:val="296980DC"/>
    <w:rsid w:val="29F6724C"/>
    <w:rsid w:val="2AC67C35"/>
    <w:rsid w:val="2AEFEDE2"/>
    <w:rsid w:val="2B8919D3"/>
    <w:rsid w:val="2BAC2B8F"/>
    <w:rsid w:val="2C331DCC"/>
    <w:rsid w:val="2C67A96B"/>
    <w:rsid w:val="2D07B77C"/>
    <w:rsid w:val="2D762069"/>
    <w:rsid w:val="2E1ADFAF"/>
    <w:rsid w:val="2E51278F"/>
    <w:rsid w:val="2F0DA295"/>
    <w:rsid w:val="2F4AF916"/>
    <w:rsid w:val="2F53C03A"/>
    <w:rsid w:val="2F9DDE12"/>
    <w:rsid w:val="3065B3D0"/>
    <w:rsid w:val="30A491CE"/>
    <w:rsid w:val="31746AA6"/>
    <w:rsid w:val="31923592"/>
    <w:rsid w:val="31929A4F"/>
    <w:rsid w:val="31BA0EEC"/>
    <w:rsid w:val="31E9838F"/>
    <w:rsid w:val="321F7A80"/>
    <w:rsid w:val="32882C62"/>
    <w:rsid w:val="337F4939"/>
    <w:rsid w:val="33E1A92F"/>
    <w:rsid w:val="3422D373"/>
    <w:rsid w:val="346B18B9"/>
    <w:rsid w:val="346C1C84"/>
    <w:rsid w:val="34A90074"/>
    <w:rsid w:val="34BABE76"/>
    <w:rsid w:val="3519F2ED"/>
    <w:rsid w:val="35391C1A"/>
    <w:rsid w:val="35E687D2"/>
    <w:rsid w:val="35EA8B45"/>
    <w:rsid w:val="3632F47C"/>
    <w:rsid w:val="36BBCCF7"/>
    <w:rsid w:val="36EA00F0"/>
    <w:rsid w:val="37024EA4"/>
    <w:rsid w:val="37326CC4"/>
    <w:rsid w:val="3780BA31"/>
    <w:rsid w:val="37AFCD66"/>
    <w:rsid w:val="37C1968F"/>
    <w:rsid w:val="37CD0D4F"/>
    <w:rsid w:val="37F3870F"/>
    <w:rsid w:val="37F7E650"/>
    <w:rsid w:val="37FC774C"/>
    <w:rsid w:val="386EF9B2"/>
    <w:rsid w:val="38D46830"/>
    <w:rsid w:val="39078F73"/>
    <w:rsid w:val="394C04CA"/>
    <w:rsid w:val="396D5C3B"/>
    <w:rsid w:val="397371DA"/>
    <w:rsid w:val="397B573B"/>
    <w:rsid w:val="39A8FE12"/>
    <w:rsid w:val="39D900C0"/>
    <w:rsid w:val="39FE9B63"/>
    <w:rsid w:val="3A06C3CE"/>
    <w:rsid w:val="3A1ADF1A"/>
    <w:rsid w:val="3ABC6E62"/>
    <w:rsid w:val="3B324E0F"/>
    <w:rsid w:val="3BA116B9"/>
    <w:rsid w:val="3C1DDA15"/>
    <w:rsid w:val="3D80458D"/>
    <w:rsid w:val="3DDE5E69"/>
    <w:rsid w:val="3E1C2E47"/>
    <w:rsid w:val="3E227448"/>
    <w:rsid w:val="3E6F38DF"/>
    <w:rsid w:val="3EAB271E"/>
    <w:rsid w:val="3F11D05B"/>
    <w:rsid w:val="3F5B0E4C"/>
    <w:rsid w:val="3FBD5B7D"/>
    <w:rsid w:val="3FC861B7"/>
    <w:rsid w:val="408E9F14"/>
    <w:rsid w:val="41298C99"/>
    <w:rsid w:val="4163F54E"/>
    <w:rsid w:val="41D7692C"/>
    <w:rsid w:val="4223CDDD"/>
    <w:rsid w:val="4239FE9A"/>
    <w:rsid w:val="424FEDC6"/>
    <w:rsid w:val="429A9B99"/>
    <w:rsid w:val="42E4F358"/>
    <w:rsid w:val="43A234AC"/>
    <w:rsid w:val="44312296"/>
    <w:rsid w:val="4559ACE0"/>
    <w:rsid w:val="45A6B843"/>
    <w:rsid w:val="45C6B14A"/>
    <w:rsid w:val="45EFCCA9"/>
    <w:rsid w:val="45F0BF56"/>
    <w:rsid w:val="460D1643"/>
    <w:rsid w:val="464302D7"/>
    <w:rsid w:val="468037AA"/>
    <w:rsid w:val="46D1F0C1"/>
    <w:rsid w:val="476A520C"/>
    <w:rsid w:val="4776D7FC"/>
    <w:rsid w:val="47A77EC8"/>
    <w:rsid w:val="48BA5164"/>
    <w:rsid w:val="49659CED"/>
    <w:rsid w:val="4A117630"/>
    <w:rsid w:val="4A288DEA"/>
    <w:rsid w:val="4B3D071B"/>
    <w:rsid w:val="4B708701"/>
    <w:rsid w:val="4BD99CA8"/>
    <w:rsid w:val="4BE5936C"/>
    <w:rsid w:val="4BE929E3"/>
    <w:rsid w:val="4C1DF092"/>
    <w:rsid w:val="4C66223F"/>
    <w:rsid w:val="4D864339"/>
    <w:rsid w:val="4E9C67B6"/>
    <w:rsid w:val="4EC4FEE6"/>
    <w:rsid w:val="4ED3D479"/>
    <w:rsid w:val="4EE4F02C"/>
    <w:rsid w:val="4F00C137"/>
    <w:rsid w:val="4F1DBFFE"/>
    <w:rsid w:val="4F2DDC69"/>
    <w:rsid w:val="4F8291B2"/>
    <w:rsid w:val="4F96E0D0"/>
    <w:rsid w:val="4FA7808B"/>
    <w:rsid w:val="4FD0BCC0"/>
    <w:rsid w:val="5094EAFF"/>
    <w:rsid w:val="50F3DA1A"/>
    <w:rsid w:val="5122AA12"/>
    <w:rsid w:val="51647D78"/>
    <w:rsid w:val="52FFFAEA"/>
    <w:rsid w:val="532C8B3F"/>
    <w:rsid w:val="534791FA"/>
    <w:rsid w:val="53652C08"/>
    <w:rsid w:val="53A48256"/>
    <w:rsid w:val="54497410"/>
    <w:rsid w:val="54CAC9D9"/>
    <w:rsid w:val="54F49E2D"/>
    <w:rsid w:val="5511D112"/>
    <w:rsid w:val="555C10F8"/>
    <w:rsid w:val="556741C6"/>
    <w:rsid w:val="5577E005"/>
    <w:rsid w:val="5640071D"/>
    <w:rsid w:val="5696A290"/>
    <w:rsid w:val="57631B9E"/>
    <w:rsid w:val="576A7EDF"/>
    <w:rsid w:val="576AC75B"/>
    <w:rsid w:val="57D916FA"/>
    <w:rsid w:val="581413C1"/>
    <w:rsid w:val="58402880"/>
    <w:rsid w:val="5872A13C"/>
    <w:rsid w:val="58853B51"/>
    <w:rsid w:val="589AA690"/>
    <w:rsid w:val="59467137"/>
    <w:rsid w:val="5A2799FA"/>
    <w:rsid w:val="5A5379FA"/>
    <w:rsid w:val="5A894166"/>
    <w:rsid w:val="5A8FCFE8"/>
    <w:rsid w:val="5AC77F10"/>
    <w:rsid w:val="5AD13503"/>
    <w:rsid w:val="5AEFB93E"/>
    <w:rsid w:val="5BB22E53"/>
    <w:rsid w:val="5BD5B633"/>
    <w:rsid w:val="5C0A97F5"/>
    <w:rsid w:val="5CC5B782"/>
    <w:rsid w:val="5CF6EA7E"/>
    <w:rsid w:val="5D0BC925"/>
    <w:rsid w:val="5D5DC27E"/>
    <w:rsid w:val="5DDA4AA8"/>
    <w:rsid w:val="5E387830"/>
    <w:rsid w:val="5E4B1902"/>
    <w:rsid w:val="5E8BEBD0"/>
    <w:rsid w:val="5EE9D046"/>
    <w:rsid w:val="5F7BED1F"/>
    <w:rsid w:val="5FF46F90"/>
    <w:rsid w:val="5FFE9E9E"/>
    <w:rsid w:val="6026E1F3"/>
    <w:rsid w:val="6085A0A7"/>
    <w:rsid w:val="60991D85"/>
    <w:rsid w:val="609C1C47"/>
    <w:rsid w:val="60AE1F83"/>
    <w:rsid w:val="60D0EE62"/>
    <w:rsid w:val="61717EED"/>
    <w:rsid w:val="61AE28B4"/>
    <w:rsid w:val="623C4C97"/>
    <w:rsid w:val="626C1980"/>
    <w:rsid w:val="62C0E94D"/>
    <w:rsid w:val="62C7FE73"/>
    <w:rsid w:val="6353E814"/>
    <w:rsid w:val="63803FDE"/>
    <w:rsid w:val="63A5406B"/>
    <w:rsid w:val="63FC577C"/>
    <w:rsid w:val="64CDE6C0"/>
    <w:rsid w:val="6548E7E9"/>
    <w:rsid w:val="655911CA"/>
    <w:rsid w:val="65813CF6"/>
    <w:rsid w:val="6623AE35"/>
    <w:rsid w:val="6663E448"/>
    <w:rsid w:val="66FAA7B2"/>
    <w:rsid w:val="679054DC"/>
    <w:rsid w:val="679BFF87"/>
    <w:rsid w:val="67DCB617"/>
    <w:rsid w:val="67EF8597"/>
    <w:rsid w:val="68B7B462"/>
    <w:rsid w:val="68B8C55C"/>
    <w:rsid w:val="68E5BE3B"/>
    <w:rsid w:val="68F21852"/>
    <w:rsid w:val="6964C10A"/>
    <w:rsid w:val="69B19344"/>
    <w:rsid w:val="6B2D2308"/>
    <w:rsid w:val="6B4ADF7E"/>
    <w:rsid w:val="6B56BE59"/>
    <w:rsid w:val="6BB88CAE"/>
    <w:rsid w:val="6BC0B2C4"/>
    <w:rsid w:val="6BCF11A0"/>
    <w:rsid w:val="6C1CC495"/>
    <w:rsid w:val="6C1FBFFD"/>
    <w:rsid w:val="6C490CB1"/>
    <w:rsid w:val="6C6AD44C"/>
    <w:rsid w:val="6CA2468A"/>
    <w:rsid w:val="6CDA8164"/>
    <w:rsid w:val="6CF7F993"/>
    <w:rsid w:val="6CF8B7A2"/>
    <w:rsid w:val="6D110F34"/>
    <w:rsid w:val="6D7C3D14"/>
    <w:rsid w:val="6E01151B"/>
    <w:rsid w:val="6E3C22FC"/>
    <w:rsid w:val="6E48B425"/>
    <w:rsid w:val="6E8BED37"/>
    <w:rsid w:val="6EC23B15"/>
    <w:rsid w:val="6F48D8E4"/>
    <w:rsid w:val="7009A137"/>
    <w:rsid w:val="703F1126"/>
    <w:rsid w:val="705F3EFB"/>
    <w:rsid w:val="70D7A7C3"/>
    <w:rsid w:val="70E8BB5C"/>
    <w:rsid w:val="711F0924"/>
    <w:rsid w:val="712616F6"/>
    <w:rsid w:val="714B5140"/>
    <w:rsid w:val="71B34164"/>
    <w:rsid w:val="721BEFCB"/>
    <w:rsid w:val="7236CC58"/>
    <w:rsid w:val="729B5840"/>
    <w:rsid w:val="7305DA5F"/>
    <w:rsid w:val="730A41E2"/>
    <w:rsid w:val="737126D9"/>
    <w:rsid w:val="73B0749A"/>
    <w:rsid w:val="7500A6D6"/>
    <w:rsid w:val="750E45C3"/>
    <w:rsid w:val="75803D5F"/>
    <w:rsid w:val="75E257FA"/>
    <w:rsid w:val="75F22E56"/>
    <w:rsid w:val="76022A30"/>
    <w:rsid w:val="762CF92D"/>
    <w:rsid w:val="7641E2A4"/>
    <w:rsid w:val="7641EB7D"/>
    <w:rsid w:val="76794D1D"/>
    <w:rsid w:val="76F43A77"/>
    <w:rsid w:val="77827FEB"/>
    <w:rsid w:val="77EA0D4A"/>
    <w:rsid w:val="77F878F3"/>
    <w:rsid w:val="7809D32C"/>
    <w:rsid w:val="781FF60D"/>
    <w:rsid w:val="783AAC3A"/>
    <w:rsid w:val="785A6781"/>
    <w:rsid w:val="78A3E865"/>
    <w:rsid w:val="78B481F7"/>
    <w:rsid w:val="793160B1"/>
    <w:rsid w:val="7942FB2A"/>
    <w:rsid w:val="7965533B"/>
    <w:rsid w:val="79B5A0E2"/>
    <w:rsid w:val="79D8F425"/>
    <w:rsid w:val="79E5AE4F"/>
    <w:rsid w:val="79F45189"/>
    <w:rsid w:val="7B163BEF"/>
    <w:rsid w:val="7B960F8E"/>
    <w:rsid w:val="7C4A446B"/>
    <w:rsid w:val="7C721103"/>
    <w:rsid w:val="7CCA555E"/>
    <w:rsid w:val="7D060C1E"/>
    <w:rsid w:val="7DE55BCA"/>
    <w:rsid w:val="7EC0E949"/>
    <w:rsid w:val="7EF026DF"/>
    <w:rsid w:val="7FDA8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14CFC"/>
  <w15:chartTrackingRefBased/>
  <w15:docId w15:val="{410CCAE3-5AA1-49B2-8A18-5240E9DB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F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7F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F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7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F66"/>
  </w:style>
  <w:style w:type="paragraph" w:styleId="Footer">
    <w:name w:val="footer"/>
    <w:basedOn w:val="Normal"/>
    <w:link w:val="FooterChar"/>
    <w:uiPriority w:val="99"/>
    <w:unhideWhenUsed/>
    <w:rsid w:val="00F27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F66"/>
  </w:style>
  <w:style w:type="character" w:styleId="CommentReference">
    <w:name w:val="annotation reference"/>
    <w:basedOn w:val="DefaultParagraphFont"/>
    <w:uiPriority w:val="99"/>
    <w:semiHidden/>
    <w:unhideWhenUsed/>
    <w:rsid w:val="008D2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2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24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46559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6559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655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067A7285AC748A8AFBDBED4C9E53D" ma:contentTypeVersion="13" ma:contentTypeDescription="Create a new document." ma:contentTypeScope="" ma:versionID="906b662ee2bb26185ec6c13316f8c184">
  <xsd:schema xmlns:xsd="http://www.w3.org/2001/XMLSchema" xmlns:xs="http://www.w3.org/2001/XMLSchema" xmlns:p="http://schemas.microsoft.com/office/2006/metadata/properties" xmlns:ns2="75fa33b3-d136-4765-9cf9-4509467ff0fb" xmlns:ns3="49026d3f-d47c-4ef1-9719-34b5dfa1274b" xmlns:ns4="04738c6d-ecc8-46f1-821f-82e308eab3d9" targetNamespace="http://schemas.microsoft.com/office/2006/metadata/properties" ma:root="true" ma:fieldsID="077951822e512a82adfdbcd82c0c19b3" ns2:_="" ns3:_="" ns4:_="">
    <xsd:import namespace="75fa33b3-d136-4765-9cf9-4509467ff0fb"/>
    <xsd:import namespace="49026d3f-d47c-4ef1-9719-34b5dfa1274b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ract_x0020_Name"/>
                <xsd:element ref="ns3:Document_x0020_Type"/>
                <xsd:element ref="ns3:Document_x0020_Version"/>
                <xsd:element ref="ns3:Owner"/>
                <xsd:element ref="ns4:UKProtectiveMarking" minOccurs="0"/>
                <xsd:element ref="ns3:MediaServiceMetadata" minOccurs="0"/>
                <xsd:element ref="ns3:MediaServiceFastMetadata" minOccurs="0"/>
                <xsd:element ref="ns3:ContractName2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33b3-d136-4765-9cf9-4509467ff0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26d3f-d47c-4ef1-9719-34b5dfa1274b" elementFormDefault="qualified">
    <xsd:import namespace="http://schemas.microsoft.com/office/2006/documentManagement/types"/>
    <xsd:import namespace="http://schemas.microsoft.com/office/infopath/2007/PartnerControls"/>
    <xsd:element name="Contract_x0020_Name" ma:index="11" ma:displayName="Contract Name" ma:internalName="Contract_x0020_Name">
      <xsd:simpleType>
        <xsd:restriction base="dms:Text">
          <xsd:maxLength value="255"/>
        </xsd:restriction>
      </xsd:simpleType>
    </xsd:element>
    <xsd:element name="Document_x0020_Type" ma:index="12" ma:displayName="Document Type" ma:format="Dropdown" ma:internalName="Document_x0020_Type">
      <xsd:simpleType>
        <xsd:restriction base="dms:Choice">
          <xsd:enumeration value="Approvals"/>
          <xsd:enumeration value="Background Information"/>
          <xsd:enumeration value="Business Case"/>
          <xsd:enumeration value="Contract Documents"/>
          <xsd:enumeration value="Correspondence"/>
          <xsd:enumeration value="Early Engagement"/>
          <xsd:enumeration value="Financial Information"/>
          <xsd:enumeration value="Learning From Experience (LFE)"/>
          <xsd:enumeration value="Out letter"/>
          <xsd:enumeration value="Supporting Documentation"/>
        </xsd:restriction>
      </xsd:simpleType>
    </xsd:element>
    <xsd:element name="Document_x0020_Version" ma:index="13" ma:displayName="Document Version" ma:format="Dropdown" ma:internalName="Document_x0020_Version">
      <xsd:simpleType>
        <xsd:restriction base="dms:Choice">
          <xsd:enumeration value="Archived"/>
          <xsd:enumeration value="Current"/>
          <xsd:enumeration value="Draft"/>
          <xsd:enumeration value="Final"/>
          <xsd:enumeration value="Superseded"/>
        </xsd:restriction>
      </xsd:simpleType>
    </xsd:element>
    <xsd:element name="Owner" ma:index="14" ma:displayName="Owner" ma:format="Dropdown" ma:internalName="Owner">
      <xsd:simpleType>
        <xsd:restriction base="dms:Choice">
          <xsd:enumeration value="Army HQ"/>
          <xsd:enumeration value="Contractor"/>
          <xsd:enumeration value="MoD"/>
          <xsd:enumeration value="Scrutiny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ContractName2" ma:index="18" nillable="true" ma:displayName="Contract Name 2" ma:format="Dropdown" ma:internalName="ContractName2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15" nillable="true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Name xmlns="49026d3f-d47c-4ef1-9719-34b5dfa1274b">Design Authority Work</Contract_x0020_Name>
    <ContractName2 xmlns="49026d3f-d47c-4ef1-9719-34b5dfa1274b" xsi:nil="true"/>
    <Document_x0020_Version xmlns="49026d3f-d47c-4ef1-9719-34b5dfa1274b">Draft</Document_x0020_Version>
    <UKProtectiveMarking xmlns="04738c6d-ecc8-46f1-821f-82e308eab3d9">OFFICIAL</UKProtectiveMarking>
    <Document_x0020_Type xmlns="49026d3f-d47c-4ef1-9719-34b5dfa1274b">Supporting Documentation</Document_x0020_Type>
    <Owner xmlns="49026d3f-d47c-4ef1-9719-34b5dfa1274b">MoD</Owner>
    <_dlc_DocId xmlns="75fa33b3-d136-4765-9cf9-4509467ff0fb">V55XRFMHQAU6-160577546-127</_dlc_DocId>
    <_dlc_DocIdUrl xmlns="75fa33b3-d136-4765-9cf9-4509467ff0fb">
      <Url>https://modgovuk.sharepoint.com/sites/DES-LandEnvironmentFutureSupport/_layouts/15/DocIdRedir.aspx?ID=V55XRFMHQAU6-160577546-127</Url>
      <Description>V55XRFMHQAU6-160577546-127</Description>
    </_dlc_DocIdUrl>
    <SharedWithUsers xmlns="75fa33b3-d136-4765-9cf9-4509467ff0fb">
      <UserInfo>
        <DisplayName>Bown, Richard Mr (DES LE VS-Comrcl-Mgr2)</DisplayName>
        <AccountId>94</AccountId>
        <AccountType/>
      </UserInfo>
      <UserInfo>
        <DisplayName>Duffett, Michelle Mrs (DES LE VS-Futures-LEFS-P1-OM)</DisplayName>
        <AccountId>199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D215E-C0A8-413B-A665-B95291A8D7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F6E1FB2-91AA-442B-BB5A-29E84A5B5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2C0CC-00DE-4CDF-ADC7-0014F82A1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a33b3-d136-4765-9cf9-4509467ff0fb"/>
    <ds:schemaRef ds:uri="49026d3f-d47c-4ef1-9719-34b5dfa1274b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0FA259-47A2-436C-B218-31DBBA65E80D}">
  <ds:schemaRefs>
    <ds:schemaRef ds:uri="http://schemas.microsoft.com/office/2006/metadata/properties"/>
    <ds:schemaRef ds:uri="http://schemas.microsoft.com/office/infopath/2007/PartnerControls"/>
    <ds:schemaRef ds:uri="49026d3f-d47c-4ef1-9719-34b5dfa1274b"/>
    <ds:schemaRef ds:uri="04738c6d-ecc8-46f1-821f-82e308eab3d9"/>
    <ds:schemaRef ds:uri="75fa33b3-d136-4765-9cf9-4509467ff0fb"/>
  </ds:schemaRefs>
</ds:datastoreItem>
</file>

<file path=customXml/itemProps5.xml><?xml version="1.0" encoding="utf-8"?>
<ds:datastoreItem xmlns:ds="http://schemas.openxmlformats.org/officeDocument/2006/customXml" ds:itemID="{2E88AA12-3ABC-4D70-ACBA-51625D19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 Request For Information</vt:lpstr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Request For Information</dc:title>
  <dc:subject/>
  <dc:creator>Arnold, Matthew (DES LE VS-Futures-LEFS-PM1)</dc:creator>
  <cp:keywords/>
  <dc:description/>
  <cp:lastModifiedBy>Winter, Helen Mrs (DES LE VS-Comrcl-Offr8)</cp:lastModifiedBy>
  <cp:revision>3</cp:revision>
  <dcterms:created xsi:type="dcterms:W3CDTF">2021-03-24T15:55:00Z</dcterms:created>
  <dcterms:modified xsi:type="dcterms:W3CDTF">2021-03-24T16:08:00Z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0x01010022C067A7285AC748A8AFBDBED4C9E53D</vt:lpwstr>
  </property>
  <property fmtid="{D5CDD505-2E9C-101B-9397-08002B2CF9AE}" pid="3" name="_dlc_DocIdItemGuid">
    <vt:lpwstr>053f7fce-134c-4514-947e-8e68f48a5318</vt:lpwstr>
  </property>
</Properties>
</file>