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D4FA" w14:textId="77777777" w:rsidR="00096411" w:rsidRPr="00854D90" w:rsidRDefault="00096411" w:rsidP="00096411">
      <w:pPr>
        <w:pStyle w:val="Heading3"/>
        <w:rPr>
          <w:rFonts w:eastAsia="Times New Roman" w:cs="Arial"/>
          <w:lang w:eastAsia="en-GB"/>
        </w:rPr>
      </w:pPr>
      <w:bookmarkStart w:id="0" w:name="_Toc456616421"/>
      <w:bookmarkStart w:id="1" w:name="_Toc456616623"/>
      <w:bookmarkStart w:id="2" w:name="_Toc456616812"/>
      <w:bookmarkStart w:id="3" w:name="_Toc456616876"/>
      <w:bookmarkStart w:id="4" w:name="_Toc456616943"/>
      <w:bookmarkStart w:id="5" w:name="_Toc456688399"/>
      <w:bookmarkStart w:id="6" w:name="_Toc459035835"/>
      <w:bookmarkStart w:id="7" w:name="_Toc75166689"/>
      <w:bookmarkStart w:id="8" w:name="SectionFour"/>
      <w:bookmarkStart w:id="9" w:name="_Toc404687976"/>
      <w:r w:rsidRPr="00854D90">
        <w:rPr>
          <w:rFonts w:eastAsia="Times New Roman" w:cs="Arial"/>
          <w:lang w:eastAsia="en-GB"/>
        </w:rPr>
        <w:t>Declaration 1: Statement of non-collusion</w:t>
      </w:r>
      <w:bookmarkEnd w:id="0"/>
      <w:bookmarkEnd w:id="1"/>
      <w:bookmarkEnd w:id="2"/>
      <w:bookmarkEnd w:id="3"/>
      <w:bookmarkEnd w:id="4"/>
      <w:bookmarkEnd w:id="5"/>
      <w:bookmarkEnd w:id="6"/>
      <w:bookmarkEnd w:id="7"/>
    </w:p>
    <w:p w14:paraId="1F6A770E" w14:textId="77777777" w:rsidR="00096411" w:rsidRPr="00854D90" w:rsidRDefault="00096411" w:rsidP="00096411">
      <w:pPr>
        <w:widowControl w:val="0"/>
        <w:overflowPunct w:val="0"/>
        <w:autoSpaceDE w:val="0"/>
        <w:autoSpaceDN w:val="0"/>
        <w:adjustRightInd w:val="0"/>
        <w:spacing w:after="0" w:line="240" w:lineRule="auto"/>
        <w:ind w:left="720" w:hanging="720"/>
        <w:jc w:val="both"/>
        <w:textAlignment w:val="baseline"/>
        <w:rPr>
          <w:rFonts w:eastAsia="Times New Roman" w:cs="Arial"/>
          <w:b/>
          <w:szCs w:val="24"/>
          <w:lang w:eastAsia="en-GB"/>
        </w:rPr>
      </w:pPr>
    </w:p>
    <w:p w14:paraId="52660DB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To: The Department for Business, Energy and Industrial Strategy</w:t>
      </w:r>
    </w:p>
    <w:p w14:paraId="3028A66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283B7F9"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1.  We recognise that the essence of competitive tendering is that the Department will receive a bona fide competitive tender from all persons tendering.  We therefore certify that this is a bona fide tender and that we have not fixed or adjusted the amount of the </w:t>
      </w:r>
      <w:proofErr w:type="gramStart"/>
      <w:r w:rsidRPr="00854D90">
        <w:rPr>
          <w:rFonts w:eastAsia="Times New Roman" w:cs="Arial"/>
          <w:szCs w:val="24"/>
          <w:lang w:eastAsia="en-GB"/>
        </w:rPr>
        <w:t>tender</w:t>
      </w:r>
      <w:proofErr w:type="gramEnd"/>
      <w:r w:rsidRPr="00854D90">
        <w:rPr>
          <w:rFonts w:eastAsia="Times New Roman" w:cs="Arial"/>
          <w:szCs w:val="24"/>
          <w:lang w:eastAsia="en-GB"/>
        </w:rPr>
        <w:t xml:space="preserve"> or our rates and prices included therein by or in accordance with any agreement or arrangement with any other person.</w:t>
      </w:r>
    </w:p>
    <w:p w14:paraId="3235920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30678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2. We also certify that we have not done and undertake not to do at any time before the hour and date specified for the return of this tender any of the following acts:</w:t>
      </w:r>
    </w:p>
    <w:p w14:paraId="780023A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86451F9" w14:textId="77777777" w:rsidR="00096411" w:rsidRPr="00854D90" w:rsidRDefault="00096411" w:rsidP="00DC175B">
      <w:pPr>
        <w:widowControl w:val="0"/>
        <w:numPr>
          <w:ilvl w:val="0"/>
          <w:numId w:val="14"/>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854D90">
        <w:rPr>
          <w:rFonts w:eastAsia="Times New Roman" w:cs="Arial"/>
          <w:szCs w:val="24"/>
          <w:lang w:eastAsia="en-GB"/>
        </w:rPr>
        <w:t>tender;</w:t>
      </w:r>
      <w:proofErr w:type="gramEnd"/>
    </w:p>
    <w:p w14:paraId="7BA99FFC"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56B8148" w14:textId="77777777" w:rsidR="00096411" w:rsidRPr="00854D90" w:rsidRDefault="00096411" w:rsidP="00DC175B">
      <w:pPr>
        <w:widowControl w:val="0"/>
        <w:numPr>
          <w:ilvl w:val="0"/>
          <w:numId w:val="14"/>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enter into any agreement or arrangement with any other person that he shall refrain for submitting a tender or as to the amount included in the </w:t>
      </w:r>
      <w:proofErr w:type="gramStart"/>
      <w:r w:rsidRPr="00854D90">
        <w:rPr>
          <w:rFonts w:eastAsia="Times New Roman" w:cs="Arial"/>
          <w:szCs w:val="24"/>
          <w:lang w:eastAsia="en-GB"/>
        </w:rPr>
        <w:t>tender;</w:t>
      </w:r>
      <w:proofErr w:type="gramEnd"/>
    </w:p>
    <w:p w14:paraId="784B6F02"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0EEA75A" w14:textId="77777777" w:rsidR="00096411" w:rsidRPr="00854D90" w:rsidRDefault="00096411" w:rsidP="00DC175B">
      <w:pPr>
        <w:widowControl w:val="0"/>
        <w:numPr>
          <w:ilvl w:val="0"/>
          <w:numId w:val="14"/>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E96D27A"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B1587A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3. In this certificate, the word “person” shall include any person, body or association, corporate or unincorporated; and “any agreement or arrangement” includes any such information, formal or informal, whether legally binding or not.</w:t>
      </w:r>
    </w:p>
    <w:p w14:paraId="64022E91"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2C1582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E5FA417"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0626CA9E"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Signature (duly authorised on behalf of the tenderer)</w:t>
      </w:r>
    </w:p>
    <w:p w14:paraId="1937D516"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DF65DA0"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3F72722E"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Print name</w:t>
      </w:r>
    </w:p>
    <w:p w14:paraId="24932B40"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CEEF63D"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366960A5"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On behalf of (organisation name)</w:t>
      </w:r>
    </w:p>
    <w:p w14:paraId="03AD75A8"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0876E19"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697742C"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0B509394" w14:textId="77777777" w:rsidR="00096411" w:rsidRPr="00854D9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Date</w:t>
      </w:r>
    </w:p>
    <w:bookmarkEnd w:id="8"/>
    <w:bookmarkEnd w:id="9"/>
    <w:p w14:paraId="5E0CCE50" w14:textId="1EFEEF5B" w:rsidR="005D4584" w:rsidRDefault="005D4584" w:rsidP="00213CDC">
      <w:pPr>
        <w:pStyle w:val="Heading3"/>
        <w:rPr>
          <w:rFonts w:cs="Arial"/>
          <w:b w:val="0"/>
          <w:bCs/>
        </w:rPr>
      </w:pPr>
    </w:p>
    <w:p w14:paraId="37D0AE41" w14:textId="77777777" w:rsidR="00AC42C4" w:rsidRDefault="00AC42C4" w:rsidP="00AC42C4"/>
    <w:p w14:paraId="14A4D78D" w14:textId="77777777" w:rsidR="00AC42C4" w:rsidRDefault="00AC42C4" w:rsidP="00AC42C4"/>
    <w:p w14:paraId="644752D5" w14:textId="77777777" w:rsidR="00AC42C4" w:rsidRPr="00854D90" w:rsidRDefault="00AC42C4" w:rsidP="00AC42C4">
      <w:pPr>
        <w:pStyle w:val="Heading3"/>
        <w:rPr>
          <w:rFonts w:eastAsia="Times New Roman" w:cs="Arial"/>
          <w:lang w:eastAsia="en-GB"/>
        </w:rPr>
      </w:pPr>
      <w:bookmarkStart w:id="10" w:name="_Toc456616422"/>
      <w:bookmarkStart w:id="11" w:name="_Toc456616624"/>
      <w:bookmarkStart w:id="12" w:name="_Toc456616813"/>
      <w:bookmarkStart w:id="13" w:name="_Toc456616877"/>
      <w:bookmarkStart w:id="14" w:name="_Toc456616944"/>
      <w:bookmarkStart w:id="15" w:name="_Toc456688400"/>
      <w:bookmarkStart w:id="16" w:name="_Toc459035836"/>
      <w:bookmarkStart w:id="17" w:name="_Toc75166690"/>
      <w:r w:rsidRPr="00854D90">
        <w:rPr>
          <w:rFonts w:eastAsia="Times New Roman" w:cs="Arial"/>
          <w:lang w:eastAsia="en-GB"/>
        </w:rPr>
        <w:t>Declaration 2: Form of Tender</w:t>
      </w:r>
      <w:bookmarkEnd w:id="10"/>
      <w:bookmarkEnd w:id="11"/>
      <w:bookmarkEnd w:id="12"/>
      <w:bookmarkEnd w:id="13"/>
      <w:bookmarkEnd w:id="14"/>
      <w:bookmarkEnd w:id="15"/>
      <w:bookmarkEnd w:id="16"/>
      <w:bookmarkEnd w:id="17"/>
    </w:p>
    <w:p w14:paraId="1F4194D7"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1F7BF51"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To: The Department for Business, Energy and Industrial Strategy</w:t>
      </w:r>
    </w:p>
    <w:p w14:paraId="08735DA5"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DC46E7"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1. Having considered the invitation to tender and all accompanying documents</w:t>
      </w:r>
    </w:p>
    <w:p w14:paraId="3998DC18"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lang w:eastAsia="en-GB"/>
        </w:rPr>
      </w:pPr>
      <w:r w:rsidRPr="469DD9BD">
        <w:rPr>
          <w:rFonts w:eastAsia="Times New Roman" w:cs="Arial"/>
          <w:lang w:eastAsia="en-GB"/>
        </w:rPr>
        <w:t>(</w:t>
      </w:r>
      <w:proofErr w:type="gramStart"/>
      <w:r w:rsidRPr="469DD9BD">
        <w:rPr>
          <w:rFonts w:eastAsia="Times New Roman" w:cs="Arial"/>
          <w:lang w:eastAsia="en-GB"/>
        </w:rPr>
        <w:t>including</w:t>
      </w:r>
      <w:proofErr w:type="gramEnd"/>
      <w:r w:rsidRPr="469DD9BD">
        <w:rPr>
          <w:rFonts w:eastAsia="Times New Roman" w:cs="Arial"/>
          <w:lang w:eastAsia="en-GB"/>
        </w:rPr>
        <w:t xml:space="preserve"> without limitation, the terms and conditions of contract) we confirm that we are fully satisfied as to our experience and ability to deliver the goods/services in all respects in accordance with the requirements of this invitation to tender.</w:t>
      </w:r>
    </w:p>
    <w:p w14:paraId="384045D5"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4C3D04D"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lang w:eastAsia="en-GB"/>
        </w:rPr>
      </w:pPr>
      <w:r w:rsidRPr="469DD9BD">
        <w:rPr>
          <w:rFonts w:eastAsia="Times New Roman" w:cs="Arial"/>
          <w:lang w:eastAsia="en-GB"/>
        </w:rPr>
        <w:t xml:space="preserve">2. We hereby tender and undertake to provide and complete all the services required to be performed in accordance with the terms and conditions of contract for the amount set out in the Project Cost Breakdown </w:t>
      </w:r>
      <w:r>
        <w:rPr>
          <w:rFonts w:eastAsia="Times New Roman" w:cs="Arial"/>
          <w:szCs w:val="24"/>
          <w:lang w:eastAsia="en-GB"/>
        </w:rPr>
        <w:t>Form</w:t>
      </w:r>
      <w:r w:rsidRPr="469DD9BD">
        <w:rPr>
          <w:rFonts w:eastAsia="Times New Roman" w:cs="Arial"/>
          <w:lang w:eastAsia="en-GB"/>
        </w:rPr>
        <w:t>.</w:t>
      </w:r>
    </w:p>
    <w:p w14:paraId="371ADE3C"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CCC697C"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3. We agree that any insertion by us of any conditions qualifying this tender or any unauthorised alteration to any of the terms and conditions of contract made by us may result in the rejection of this tender.</w:t>
      </w:r>
    </w:p>
    <w:p w14:paraId="68F76AAC"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6C44443"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lang w:eastAsia="en-GB"/>
        </w:rPr>
      </w:pPr>
      <w:r w:rsidRPr="68521273">
        <w:rPr>
          <w:rFonts w:eastAsia="Times New Roman" w:cs="Arial"/>
          <w:lang w:eastAsia="en-GB"/>
        </w:rPr>
        <w:t xml:space="preserve">4. We agree that this tender shall remain open to be accepted by the Department for 180 calendar days from the </w:t>
      </w:r>
      <w:proofErr w:type="gramStart"/>
      <w:r>
        <w:rPr>
          <w:rFonts w:eastAsia="Times New Roman" w:cs="Arial"/>
          <w:lang w:eastAsia="en-GB"/>
        </w:rPr>
        <w:t>23</w:t>
      </w:r>
      <w:r w:rsidRPr="00457A25">
        <w:rPr>
          <w:rFonts w:eastAsia="Times New Roman" w:cs="Arial"/>
          <w:vertAlign w:val="superscript"/>
          <w:lang w:eastAsia="en-GB"/>
        </w:rPr>
        <w:t>rd</w:t>
      </w:r>
      <w:proofErr w:type="gramEnd"/>
      <w:r>
        <w:rPr>
          <w:rFonts w:eastAsia="Times New Roman" w:cs="Arial"/>
          <w:lang w:eastAsia="en-GB"/>
        </w:rPr>
        <w:t xml:space="preserve"> June 2022</w:t>
      </w:r>
      <w:r w:rsidRPr="68521273">
        <w:rPr>
          <w:rFonts w:eastAsia="Times New Roman" w:cs="Arial"/>
          <w:lang w:eastAsia="en-GB"/>
        </w:rPr>
        <w:t>.</w:t>
      </w:r>
    </w:p>
    <w:p w14:paraId="627BC13D"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lang w:eastAsia="en-GB"/>
        </w:rPr>
      </w:pPr>
    </w:p>
    <w:p w14:paraId="40B12796"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7488AF1"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5073D81"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6. We understand that the Department is not bound to accept the lowest or any tender it may receive.</w:t>
      </w:r>
    </w:p>
    <w:p w14:paraId="61CF64AA"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C55AFB0"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7. We certify that this is a bona fide tender.</w:t>
      </w:r>
    </w:p>
    <w:p w14:paraId="2E41DC4A"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FACC558"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21B9F3B"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8B8613E"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647753F3"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Signature (duly authorised on behalf of the tenderer)</w:t>
      </w:r>
    </w:p>
    <w:p w14:paraId="50DC759B"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4989D77"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5DDDB61F"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Print name</w:t>
      </w:r>
    </w:p>
    <w:p w14:paraId="1DA09F93"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6169BDA"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1C65BEAF"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On behalf of (organisation name)</w:t>
      </w:r>
    </w:p>
    <w:p w14:paraId="0650F3CE"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AA5CA19"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75471DFC" w14:textId="77777777" w:rsidR="00AC42C4" w:rsidRPr="00854D90" w:rsidRDefault="00AC42C4" w:rsidP="00AC42C4">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sidRPr="00854D90">
        <w:rPr>
          <w:rFonts w:eastAsia="Times New Roman" w:cs="Arial"/>
          <w:szCs w:val="24"/>
          <w:lang w:eastAsia="en-GB"/>
        </w:rPr>
        <w:t>Date</w:t>
      </w:r>
    </w:p>
    <w:p w14:paraId="325AEC2F" w14:textId="77777777" w:rsidR="0044514E" w:rsidRDefault="0044514E" w:rsidP="0044514E"/>
    <w:p w14:paraId="29FE7002" w14:textId="77777777" w:rsidR="0044514E" w:rsidRPr="00854D90" w:rsidRDefault="0044514E" w:rsidP="0044514E">
      <w:pPr>
        <w:pStyle w:val="Heading3"/>
        <w:rPr>
          <w:rFonts w:eastAsia="Times New Roman" w:cs="Arial"/>
          <w:lang w:eastAsia="en-GB"/>
        </w:rPr>
      </w:pPr>
      <w:bookmarkStart w:id="18" w:name="_Toc456616423"/>
      <w:bookmarkStart w:id="19" w:name="_Toc456616625"/>
      <w:bookmarkStart w:id="20" w:name="_Toc456616814"/>
      <w:bookmarkStart w:id="21" w:name="_Toc456616878"/>
      <w:bookmarkStart w:id="22" w:name="_Toc456616945"/>
      <w:bookmarkStart w:id="23" w:name="_Toc456688401"/>
      <w:bookmarkStart w:id="24" w:name="_Toc459035837"/>
      <w:bookmarkStart w:id="25" w:name="_Toc75166691"/>
      <w:r w:rsidRPr="00854D90">
        <w:rPr>
          <w:rFonts w:eastAsia="Times New Roman" w:cs="Arial"/>
          <w:lang w:eastAsia="en-GB"/>
        </w:rPr>
        <w:lastRenderedPageBreak/>
        <w:t>Declaration 3: Conflict of Interest</w:t>
      </w:r>
      <w:bookmarkStart w:id="26" w:name="Dec3"/>
      <w:bookmarkEnd w:id="18"/>
      <w:bookmarkEnd w:id="19"/>
      <w:bookmarkEnd w:id="20"/>
      <w:bookmarkEnd w:id="21"/>
      <w:bookmarkEnd w:id="22"/>
      <w:bookmarkEnd w:id="23"/>
      <w:bookmarkEnd w:id="24"/>
      <w:bookmarkEnd w:id="25"/>
      <w:bookmarkEnd w:id="26"/>
    </w:p>
    <w:p w14:paraId="211BCFAD"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p>
    <w:p w14:paraId="42FAD63F"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lang w:eastAsia="en-GB"/>
        </w:rPr>
      </w:pPr>
      <w:r w:rsidRPr="04619064">
        <w:rPr>
          <w:rFonts w:eastAsia="Times New Roman" w:cs="Arial"/>
          <w:lang w:eastAsia="en-GB"/>
        </w:rPr>
        <w:t>I have nothing to declare with respect to any current or potential interest or conflict in relation to this research (or any</w:t>
      </w:r>
      <w:r>
        <w:rPr>
          <w:rFonts w:eastAsia="Times New Roman" w:cs="Arial"/>
          <w:lang w:eastAsia="en-GB"/>
        </w:rPr>
        <w:t xml:space="preserve"> project partners,</w:t>
      </w:r>
      <w:r w:rsidRPr="04619064">
        <w:rPr>
          <w:rFonts w:eastAsia="Times New Roman" w:cs="Arial"/>
          <w:lang w:eastAsia="en-GB"/>
        </w:rPr>
        <w:t xml:space="preserve">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2BFA03C8"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16FE1C7"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Signed      …………………………………….</w:t>
      </w:r>
    </w:p>
    <w:p w14:paraId="2C356C21"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88209DA" w14:textId="77777777" w:rsidR="0044514E" w:rsidRPr="00854D90" w:rsidRDefault="0044514E" w:rsidP="0044514E">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Name</w:t>
      </w:r>
      <w:r w:rsidRPr="00854D90">
        <w:rPr>
          <w:rFonts w:eastAsia="Times New Roman" w:cs="Arial"/>
          <w:szCs w:val="24"/>
          <w:lang w:eastAsia="en-GB"/>
        </w:rPr>
        <w:tab/>
        <w:t>…………………………………….</w:t>
      </w:r>
    </w:p>
    <w:p w14:paraId="4FC0BE32"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04D6160" w14:textId="77777777" w:rsidR="0044514E" w:rsidRPr="00854D90" w:rsidRDefault="0044514E" w:rsidP="0044514E">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Position     …………………………………….</w:t>
      </w:r>
    </w:p>
    <w:p w14:paraId="239D7838"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B19B5BD"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854D90">
        <w:rPr>
          <w:rFonts w:eastAsia="Times New Roman" w:cs="Arial"/>
          <w:b/>
          <w:i/>
          <w:szCs w:val="24"/>
          <w:lang w:eastAsia="en-GB"/>
        </w:rPr>
        <w:t>OR</w:t>
      </w:r>
    </w:p>
    <w:p w14:paraId="545DF2BE"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3365032"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I wish to declare the following with respect to personal or professional interests related to relevant organisations</w:t>
      </w:r>
      <w:proofErr w:type="gramStart"/>
      <w:r w:rsidRPr="00854D90">
        <w:rPr>
          <w:rFonts w:eastAsia="Times New Roman" w:cs="Arial"/>
          <w:szCs w:val="24"/>
          <w:lang w:eastAsia="en-GB"/>
        </w:rPr>
        <w:t>*;</w:t>
      </w:r>
      <w:proofErr w:type="gramEnd"/>
    </w:p>
    <w:p w14:paraId="45AF5A97"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333372F" w14:textId="77777777" w:rsidR="0044514E" w:rsidRPr="00854D90" w:rsidRDefault="0044514E" w:rsidP="00DC175B">
      <w:pPr>
        <w:widowControl w:val="0"/>
        <w:numPr>
          <w:ilvl w:val="0"/>
          <w:numId w:val="11"/>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X</w:t>
      </w:r>
    </w:p>
    <w:p w14:paraId="0ED8E83C" w14:textId="77777777" w:rsidR="0044514E" w:rsidRPr="00854D90" w:rsidRDefault="0044514E" w:rsidP="00DC175B">
      <w:pPr>
        <w:widowControl w:val="0"/>
        <w:numPr>
          <w:ilvl w:val="0"/>
          <w:numId w:val="11"/>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X</w:t>
      </w:r>
    </w:p>
    <w:p w14:paraId="3251F77A" w14:textId="77777777" w:rsidR="0044514E" w:rsidRPr="00854D90" w:rsidRDefault="0044514E" w:rsidP="0044514E">
      <w:pPr>
        <w:spacing w:after="0" w:line="240" w:lineRule="auto"/>
        <w:ind w:left="720"/>
        <w:jc w:val="both"/>
        <w:rPr>
          <w:rFonts w:eastAsia="Times New Roman" w:cs="Arial"/>
          <w:szCs w:val="24"/>
          <w:lang w:eastAsia="en-GB"/>
        </w:rPr>
      </w:pPr>
    </w:p>
    <w:p w14:paraId="0D8FC735" w14:textId="77777777" w:rsidR="0044514E" w:rsidRPr="00854D90" w:rsidRDefault="0044514E" w:rsidP="0044514E">
      <w:pPr>
        <w:spacing w:after="0" w:line="240" w:lineRule="auto"/>
        <w:ind w:left="720"/>
        <w:jc w:val="both"/>
        <w:rPr>
          <w:rFonts w:eastAsia="Times New Roman" w:cs="Arial"/>
          <w:szCs w:val="24"/>
          <w:lang w:eastAsia="en-GB"/>
        </w:rPr>
      </w:pPr>
    </w:p>
    <w:p w14:paraId="5FDA0575" w14:textId="77777777" w:rsidR="0044514E" w:rsidRPr="00854D90" w:rsidRDefault="0044514E" w:rsidP="0044514E">
      <w:pPr>
        <w:spacing w:after="0" w:line="240" w:lineRule="auto"/>
        <w:jc w:val="both"/>
        <w:rPr>
          <w:rFonts w:eastAsia="Times New Roman" w:cs="Arial"/>
          <w:i/>
          <w:szCs w:val="24"/>
          <w:lang w:eastAsia="en-GB"/>
        </w:rPr>
      </w:pPr>
      <w:r w:rsidRPr="00854D90">
        <w:rPr>
          <w:rFonts w:eastAsia="Times New Roman" w:cs="Arial"/>
          <w:i/>
          <w:szCs w:val="24"/>
          <w:lang w:eastAsia="en-GB"/>
        </w:rPr>
        <w:t>Where a potential conflict of interest has been declared for an individual or organisation within a consortium, please clearly outline the role which this individual or organisation</w:t>
      </w:r>
      <w:r>
        <w:rPr>
          <w:rFonts w:eastAsia="Times New Roman" w:cs="Arial"/>
          <w:i/>
          <w:szCs w:val="24"/>
          <w:lang w:eastAsia="en-GB"/>
        </w:rPr>
        <w:t xml:space="preserve"> </w:t>
      </w:r>
      <w:r w:rsidRPr="00854D90">
        <w:rPr>
          <w:rFonts w:eastAsia="Times New Roman" w:cs="Arial"/>
          <w:i/>
          <w:szCs w:val="24"/>
          <w:lang w:eastAsia="en-GB"/>
        </w:rPr>
        <w:t>will play in the proposed project and how any conflict of interest has or will be mitigated</w:t>
      </w:r>
      <w:r w:rsidRPr="00CB4ADA">
        <w:rPr>
          <w:rFonts w:eastAsia="Times New Roman" w:cs="Arial"/>
          <w:i/>
          <w:szCs w:val="24"/>
          <w:lang w:eastAsia="en-GB"/>
        </w:rPr>
        <w:t xml:space="preserve"> </w:t>
      </w:r>
      <w:r>
        <w:rPr>
          <w:rFonts w:eastAsia="Times New Roman" w:cs="Arial"/>
          <w:i/>
          <w:szCs w:val="24"/>
          <w:lang w:eastAsia="en-GB"/>
        </w:rPr>
        <w:t>by the individual or organisation and (if a consortium bid) project partners</w:t>
      </w:r>
      <w:r w:rsidRPr="00854D90">
        <w:rPr>
          <w:rFonts w:eastAsia="Times New Roman" w:cs="Arial"/>
          <w:i/>
          <w:szCs w:val="24"/>
          <w:lang w:eastAsia="en-GB"/>
        </w:rPr>
        <w:t>.</w:t>
      </w:r>
    </w:p>
    <w:p w14:paraId="4A10451A" w14:textId="77777777" w:rsidR="0044514E" w:rsidRPr="00854D90" w:rsidRDefault="0044514E" w:rsidP="0044514E">
      <w:pPr>
        <w:spacing w:after="0" w:line="240" w:lineRule="auto"/>
        <w:ind w:left="720"/>
        <w:jc w:val="both"/>
        <w:rPr>
          <w:rFonts w:eastAsia="Times New Roman" w:cs="Arial"/>
          <w:szCs w:val="24"/>
          <w:lang w:eastAsia="en-GB"/>
        </w:rPr>
      </w:pPr>
    </w:p>
    <w:p w14:paraId="6D37C9FD" w14:textId="77777777" w:rsidR="0044514E" w:rsidRPr="00854D90" w:rsidRDefault="0044514E" w:rsidP="00DC175B">
      <w:pPr>
        <w:widowControl w:val="0"/>
        <w:numPr>
          <w:ilvl w:val="0"/>
          <w:numId w:val="13"/>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X</w:t>
      </w:r>
    </w:p>
    <w:p w14:paraId="104CDD0F" w14:textId="77777777" w:rsidR="0044514E" w:rsidRPr="00854D90" w:rsidRDefault="0044514E" w:rsidP="00DC175B">
      <w:pPr>
        <w:widowControl w:val="0"/>
        <w:numPr>
          <w:ilvl w:val="0"/>
          <w:numId w:val="13"/>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X</w:t>
      </w:r>
    </w:p>
    <w:p w14:paraId="6FC93C86" w14:textId="77777777" w:rsidR="0044514E" w:rsidRPr="00854D90" w:rsidRDefault="0044514E" w:rsidP="0044514E">
      <w:pPr>
        <w:spacing w:after="0" w:line="240" w:lineRule="auto"/>
        <w:jc w:val="both"/>
        <w:rPr>
          <w:rFonts w:eastAsia="Times New Roman" w:cs="Arial"/>
          <w:szCs w:val="24"/>
          <w:lang w:eastAsia="en-GB"/>
        </w:rPr>
      </w:pPr>
    </w:p>
    <w:p w14:paraId="1623C3BD" w14:textId="77777777" w:rsidR="0044514E" w:rsidRPr="00854D90" w:rsidRDefault="0044514E" w:rsidP="0044514E">
      <w:pPr>
        <w:spacing w:after="0" w:line="240" w:lineRule="auto"/>
        <w:jc w:val="both"/>
        <w:rPr>
          <w:rFonts w:eastAsia="Times New Roman" w:cs="Arial"/>
          <w:szCs w:val="24"/>
          <w:lang w:eastAsia="en-GB"/>
        </w:rPr>
      </w:pPr>
      <w:r w:rsidRPr="00854D90">
        <w:rPr>
          <w:rFonts w:eastAsia="Times New Roman" w:cs="Arial"/>
          <w:szCs w:val="24"/>
          <w:lang w:eastAsia="en-GB"/>
        </w:rPr>
        <w:t xml:space="preserve"> </w:t>
      </w:r>
    </w:p>
    <w:p w14:paraId="7518E23A"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6ABD097"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Signed      …………………………………….</w:t>
      </w:r>
    </w:p>
    <w:p w14:paraId="186E2512"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490F2D0" w14:textId="77777777" w:rsidR="0044514E" w:rsidRPr="00854D90" w:rsidRDefault="0044514E" w:rsidP="0044514E">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Name</w:t>
      </w:r>
      <w:r w:rsidRPr="00854D90">
        <w:rPr>
          <w:rFonts w:eastAsia="Times New Roman" w:cs="Arial"/>
          <w:szCs w:val="24"/>
          <w:lang w:eastAsia="en-GB"/>
        </w:rPr>
        <w:tab/>
        <w:t>…………………………………….</w:t>
      </w:r>
    </w:p>
    <w:p w14:paraId="57BFF625"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A52C872" w14:textId="77777777" w:rsidR="0044514E" w:rsidRPr="00854D90" w:rsidRDefault="0044514E" w:rsidP="0044514E">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Position     …………………………………….</w:t>
      </w:r>
    </w:p>
    <w:p w14:paraId="54E0C9E7"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EAE92EF"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Please complete this form and return this with your ITT documentation - Nil returns </w:t>
      </w:r>
      <w:r w:rsidRPr="00854D90">
        <w:rPr>
          <w:rFonts w:eastAsia="Times New Roman" w:cs="Arial"/>
          <w:b/>
          <w:szCs w:val="24"/>
          <w:lang w:eastAsia="en-GB"/>
        </w:rPr>
        <w:t>are</w:t>
      </w:r>
      <w:r w:rsidRPr="00854D90">
        <w:rPr>
          <w:rFonts w:eastAsia="Times New Roman" w:cs="Arial"/>
          <w:szCs w:val="24"/>
          <w:lang w:eastAsia="en-GB"/>
        </w:rPr>
        <w:t xml:space="preserve"> required.</w:t>
      </w:r>
    </w:p>
    <w:p w14:paraId="1A47C9DF"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F182AD4"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b/>
          <w:szCs w:val="24"/>
          <w:lang w:eastAsia="en-GB"/>
        </w:rPr>
        <w:t>*</w:t>
      </w:r>
      <w:r w:rsidRPr="00854D90">
        <w:rPr>
          <w:rFonts w:eastAsia="Times New Roman" w:cs="Arial"/>
          <w:szCs w:val="24"/>
          <w:lang w:eastAsia="en-GB"/>
        </w:rPr>
        <w:t xml:space="preserve"> These may include (but are not restricted to</w:t>
      </w:r>
      <w:proofErr w:type="gramStart"/>
      <w:r w:rsidRPr="00854D90">
        <w:rPr>
          <w:rFonts w:eastAsia="Times New Roman" w:cs="Arial"/>
          <w:szCs w:val="24"/>
          <w:lang w:eastAsia="en-GB"/>
        </w:rPr>
        <w:t>);</w:t>
      </w:r>
      <w:proofErr w:type="gramEnd"/>
    </w:p>
    <w:p w14:paraId="6D2FF768" w14:textId="77777777" w:rsidR="0044514E" w:rsidRPr="00854D90" w:rsidRDefault="0044514E" w:rsidP="00DC175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A professional or personal interest in the outcome of this research </w:t>
      </w:r>
    </w:p>
    <w:p w14:paraId="64333C4D" w14:textId="77777777" w:rsidR="0044514E" w:rsidRPr="00854D90" w:rsidRDefault="0044514E" w:rsidP="00DC175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t>For evaluation projects, a close working, governance, or commercial involvement in the project under evaluation</w:t>
      </w:r>
    </w:p>
    <w:p w14:paraId="1C9D48FD" w14:textId="77777777" w:rsidR="0044514E" w:rsidRPr="00854D90" w:rsidRDefault="0044514E" w:rsidP="00DC175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t>Current or past employment with relevant organisations</w:t>
      </w:r>
    </w:p>
    <w:p w14:paraId="5905E4C8" w14:textId="77777777" w:rsidR="0044514E" w:rsidRPr="00854D90" w:rsidRDefault="0044514E" w:rsidP="00DC175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Payment (cash or other) received or likely to be received from relevant </w:t>
      </w:r>
      <w:r w:rsidRPr="00854D90">
        <w:rPr>
          <w:rFonts w:eastAsia="Times New Roman" w:cs="Arial"/>
          <w:szCs w:val="24"/>
          <w:lang w:eastAsia="en-GB"/>
        </w:rPr>
        <w:lastRenderedPageBreak/>
        <w:t>organisations for goods or services provided (Including consulting or advisory fees)</w:t>
      </w:r>
    </w:p>
    <w:p w14:paraId="5226A273" w14:textId="77777777" w:rsidR="0044514E" w:rsidRPr="00854D90" w:rsidRDefault="0044514E" w:rsidP="00DC175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t>Gifts or entertainment received from relevant organisations</w:t>
      </w:r>
    </w:p>
    <w:p w14:paraId="2F32EECB" w14:textId="77777777" w:rsidR="0044514E" w:rsidRPr="00854D90" w:rsidRDefault="0044514E" w:rsidP="00DC175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t>Shareholdings (excluding those within unit trusts, pension funds etc.) in relevant organisations</w:t>
      </w:r>
    </w:p>
    <w:p w14:paraId="4FFFB37E" w14:textId="77777777" w:rsidR="0044514E" w:rsidRDefault="0044514E" w:rsidP="00DC175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Close personal relationship or friendships with individuals employed by or otherwise closely associated with relevant organisations </w:t>
      </w:r>
    </w:p>
    <w:p w14:paraId="1F95C922" w14:textId="77777777" w:rsidR="0044514E" w:rsidRPr="00854D90" w:rsidRDefault="0044514E" w:rsidP="00DC175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Pr>
          <w:rFonts w:eastAsia="Times New Roman" w:cs="Arial"/>
          <w:szCs w:val="24"/>
          <w:lang w:eastAsia="en-GB"/>
        </w:rPr>
        <w:t>An existing contract to provide third party support to the BEIS Science &amp; Innovation for Climate &amp; Energy Directorate</w:t>
      </w:r>
    </w:p>
    <w:p w14:paraId="5051E774"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1293FA1"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854D90">
        <w:rPr>
          <w:rFonts w:eastAsia="Times New Roman" w:cs="Arial"/>
          <w:b/>
          <w:i/>
          <w:szCs w:val="24"/>
          <w:lang w:eastAsia="en-GB"/>
        </w:rPr>
        <w:t>All of the above apply both to the individual signing this form</w:t>
      </w:r>
      <w:r>
        <w:rPr>
          <w:rFonts w:eastAsia="Times New Roman" w:cs="Arial"/>
          <w:b/>
          <w:i/>
          <w:szCs w:val="24"/>
          <w:lang w:eastAsia="en-GB"/>
        </w:rPr>
        <w:t>, any project partners</w:t>
      </w:r>
      <w:r w:rsidRPr="00854D90">
        <w:rPr>
          <w:rFonts w:eastAsia="Times New Roman" w:cs="Arial"/>
          <w:b/>
          <w:i/>
          <w:szCs w:val="24"/>
          <w:lang w:eastAsia="en-GB"/>
        </w:rPr>
        <w:t xml:space="preserve"> and their close family / friends / partners etc.</w:t>
      </w:r>
    </w:p>
    <w:p w14:paraId="567AF24E"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5AE8D0D"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If your situation changes during the project in terms of interests or conflicts, you must notify BEIS straight away.</w:t>
      </w:r>
    </w:p>
    <w:p w14:paraId="54660915" w14:textId="77777777" w:rsidR="0044514E" w:rsidRPr="00854D90" w:rsidRDefault="0044514E" w:rsidP="0044514E">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97750E7" w14:textId="77777777" w:rsidR="0044514E" w:rsidRPr="00854D90" w:rsidRDefault="0044514E" w:rsidP="0044514E">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r w:rsidRPr="00854D90">
        <w:rPr>
          <w:rFonts w:eastAsia="Times New Roman" w:cs="Arial"/>
          <w:szCs w:val="24"/>
          <w:lang w:eastAsia="en-GB"/>
        </w:rPr>
        <w:t>A DECLARATION OF INTEREST WILL NOT NECESSARILY MEAN THE INDIVIDUAL OR ORGANISATION CANNOT WORK ON THE PROJECT; BUT IT IS VITAL THAT ANY INTEREST OR CONFLICT IS DECLARED SO IT CAN BE CONSIDERED OPENLY.</w:t>
      </w:r>
    </w:p>
    <w:p w14:paraId="1E6BD606" w14:textId="77777777" w:rsidR="0044514E" w:rsidRDefault="0044514E" w:rsidP="0044514E"/>
    <w:p w14:paraId="5F844CDF" w14:textId="77777777" w:rsidR="0044514E" w:rsidRDefault="0044514E" w:rsidP="0044514E"/>
    <w:p w14:paraId="001F3C11" w14:textId="77777777" w:rsidR="0044514E" w:rsidRDefault="0044514E" w:rsidP="0044514E"/>
    <w:p w14:paraId="1CAE306F" w14:textId="77777777" w:rsidR="0044514E" w:rsidRDefault="0044514E" w:rsidP="0044514E"/>
    <w:p w14:paraId="3ED00DB2" w14:textId="77777777" w:rsidR="0044514E" w:rsidRDefault="0044514E" w:rsidP="0044514E"/>
    <w:p w14:paraId="7344D5B0" w14:textId="77777777" w:rsidR="0044514E" w:rsidRDefault="0044514E" w:rsidP="0044514E"/>
    <w:p w14:paraId="0E6ACE23" w14:textId="77777777" w:rsidR="0044514E" w:rsidRDefault="0044514E" w:rsidP="0044514E"/>
    <w:p w14:paraId="7B03541D" w14:textId="77777777" w:rsidR="0044514E" w:rsidRDefault="0044514E" w:rsidP="0044514E"/>
    <w:p w14:paraId="37DF8A96" w14:textId="77777777" w:rsidR="0044514E" w:rsidRDefault="0044514E" w:rsidP="0044514E"/>
    <w:p w14:paraId="119E9A22" w14:textId="77777777" w:rsidR="0044514E" w:rsidRDefault="0044514E" w:rsidP="0044514E"/>
    <w:p w14:paraId="5B48B382" w14:textId="77777777" w:rsidR="00A34D40" w:rsidRDefault="00A34D40" w:rsidP="00A34D40">
      <w:pPr>
        <w:spacing w:after="0" w:line="240" w:lineRule="auto"/>
      </w:pPr>
    </w:p>
    <w:p w14:paraId="31DC44A8" w14:textId="77777777" w:rsidR="00A34D40" w:rsidRDefault="00A34D40" w:rsidP="00A34D40">
      <w:pPr>
        <w:spacing w:after="0" w:line="240" w:lineRule="auto"/>
        <w:rPr>
          <w:rFonts w:ascii="Times New Roman" w:eastAsia="Times New Roman" w:hAnsi="Times New Roman" w:cs="Times New Roman"/>
          <w:color w:val="000000"/>
          <w:szCs w:val="24"/>
        </w:rPr>
      </w:pPr>
    </w:p>
    <w:p w14:paraId="6F66FF16" w14:textId="77777777" w:rsidR="007F6BEF" w:rsidRDefault="007F6BEF" w:rsidP="00A34D40">
      <w:pPr>
        <w:spacing w:after="0" w:line="240" w:lineRule="auto"/>
        <w:rPr>
          <w:rFonts w:ascii="Times New Roman" w:eastAsia="Times New Roman" w:hAnsi="Times New Roman" w:cs="Times New Roman"/>
          <w:color w:val="000000"/>
          <w:szCs w:val="24"/>
        </w:rPr>
      </w:pPr>
    </w:p>
    <w:p w14:paraId="1CDF54B5" w14:textId="77777777" w:rsidR="007F6BEF" w:rsidRDefault="007F6BEF" w:rsidP="00A34D40">
      <w:pPr>
        <w:spacing w:after="0" w:line="240" w:lineRule="auto"/>
        <w:rPr>
          <w:rFonts w:ascii="Times New Roman" w:eastAsia="Times New Roman" w:hAnsi="Times New Roman" w:cs="Times New Roman"/>
          <w:color w:val="000000"/>
          <w:szCs w:val="24"/>
        </w:rPr>
      </w:pPr>
    </w:p>
    <w:p w14:paraId="1AA0DF95" w14:textId="77777777" w:rsidR="007F6BEF" w:rsidRDefault="007F6BEF" w:rsidP="00A34D40">
      <w:pPr>
        <w:spacing w:after="0" w:line="240" w:lineRule="auto"/>
        <w:rPr>
          <w:rFonts w:ascii="Times New Roman" w:eastAsia="Times New Roman" w:hAnsi="Times New Roman" w:cs="Times New Roman"/>
          <w:color w:val="000000"/>
          <w:szCs w:val="24"/>
        </w:rPr>
      </w:pPr>
    </w:p>
    <w:p w14:paraId="3929FEDA" w14:textId="77777777" w:rsidR="007F6BEF" w:rsidRDefault="007F6BEF" w:rsidP="00A34D40">
      <w:pPr>
        <w:spacing w:after="0" w:line="240" w:lineRule="auto"/>
        <w:rPr>
          <w:rFonts w:ascii="Times New Roman" w:eastAsia="Times New Roman" w:hAnsi="Times New Roman" w:cs="Times New Roman"/>
          <w:color w:val="000000"/>
          <w:szCs w:val="24"/>
        </w:rPr>
      </w:pPr>
    </w:p>
    <w:p w14:paraId="1D7E305B" w14:textId="77777777" w:rsidR="007F6BEF" w:rsidRPr="00A34D40" w:rsidRDefault="007F6BEF" w:rsidP="00A34D40">
      <w:pPr>
        <w:spacing w:after="0" w:line="240" w:lineRule="auto"/>
        <w:rPr>
          <w:rFonts w:ascii="Times New Roman" w:eastAsia="Times New Roman" w:hAnsi="Times New Roman" w:cs="Times New Roman"/>
          <w:color w:val="000000"/>
          <w:szCs w:val="24"/>
        </w:rPr>
      </w:pPr>
    </w:p>
    <w:p w14:paraId="0F1B61B0" w14:textId="77777777" w:rsidR="00A34D40" w:rsidRPr="00A34D40" w:rsidRDefault="00A34D40" w:rsidP="00A34D40">
      <w:pPr>
        <w:keepNext/>
        <w:keepLines/>
        <w:spacing w:before="480" w:after="0" w:line="259" w:lineRule="auto"/>
        <w:jc w:val="both"/>
        <w:outlineLvl w:val="0"/>
        <w:rPr>
          <w:rFonts w:eastAsia="Arial" w:cs="Arial"/>
          <w:b/>
          <w:color w:val="335B8A"/>
          <w:szCs w:val="24"/>
        </w:rPr>
      </w:pPr>
      <w:r w:rsidRPr="00A34D40">
        <w:rPr>
          <w:rFonts w:eastAsia="Arial" w:cs="Arial"/>
          <w:b/>
          <w:color w:val="335B8A"/>
          <w:szCs w:val="24"/>
        </w:rPr>
        <w:lastRenderedPageBreak/>
        <w:t>Declaration 4: Standard Selection Questionnaire</w:t>
      </w:r>
    </w:p>
    <w:p w14:paraId="287F6026" w14:textId="77777777" w:rsidR="00A34D40" w:rsidRPr="00A34D40" w:rsidRDefault="00A34D40" w:rsidP="00A34D40">
      <w:pPr>
        <w:spacing w:after="0" w:line="259" w:lineRule="auto"/>
        <w:rPr>
          <w:rFonts w:eastAsia="Times New Roman" w:cs="Arial"/>
          <w:color w:val="000000"/>
          <w:szCs w:val="24"/>
        </w:rPr>
      </w:pPr>
    </w:p>
    <w:p w14:paraId="39986906" w14:textId="77777777" w:rsidR="00A34D40" w:rsidRPr="00A34D40" w:rsidRDefault="00A34D40" w:rsidP="00A34D40">
      <w:pPr>
        <w:spacing w:after="160" w:line="259" w:lineRule="auto"/>
        <w:jc w:val="both"/>
        <w:rPr>
          <w:rFonts w:ascii="Times New Roman" w:eastAsia="Times New Roman" w:hAnsi="Times New Roman" w:cs="Times New Roman"/>
          <w:color w:val="000000"/>
          <w:szCs w:val="24"/>
        </w:rPr>
      </w:pPr>
      <w:r w:rsidRPr="00A34D40">
        <w:rPr>
          <w:rFonts w:eastAsia="Arial" w:cs="Arial"/>
          <w:b/>
          <w:color w:val="000000"/>
          <w:szCs w:val="24"/>
        </w:rPr>
        <w:t>Potential Supplier Information and Exclusion Grounds: Part 1 and Part 2.</w:t>
      </w:r>
    </w:p>
    <w:p w14:paraId="2701CF24" w14:textId="77777777" w:rsidR="00A34D40" w:rsidRPr="00A34D40" w:rsidRDefault="00A34D40" w:rsidP="00A34D40">
      <w:pPr>
        <w:spacing w:after="150" w:line="240" w:lineRule="auto"/>
        <w:jc w:val="both"/>
        <w:rPr>
          <w:rFonts w:ascii="Times New Roman" w:eastAsia="Times New Roman" w:hAnsi="Times New Roman" w:cs="Times New Roman"/>
          <w:color w:val="000000"/>
          <w:sz w:val="22"/>
        </w:rPr>
      </w:pPr>
      <w:r w:rsidRPr="00A34D40">
        <w:rPr>
          <w:rFonts w:eastAsia="Arial" w:cs="Arial"/>
          <w:color w:val="000000"/>
          <w:sz w:val="22"/>
          <w:highlight w:val="white"/>
        </w:rPr>
        <w:t xml:space="preserve">The standard </w:t>
      </w:r>
      <w:r w:rsidRPr="00A34D40">
        <w:rPr>
          <w:rFonts w:eastAsia="Arial" w:cs="Arial"/>
          <w:color w:val="000000"/>
          <w:sz w:val="22"/>
        </w:rPr>
        <w:t>Selection</w:t>
      </w:r>
      <w:r w:rsidRPr="00A34D40">
        <w:rPr>
          <w:rFonts w:eastAsia="Arial" w:cs="Arial"/>
          <w:color w:val="000000"/>
          <w:sz w:val="22"/>
          <w:highlight w:val="white"/>
        </w:rPr>
        <w:t xml:space="preserve"> Questionnaire is a self-declaration, made by you (the potential supplier), that you do not meet any of the grounds for exclusion</w:t>
      </w:r>
      <w:r w:rsidRPr="00A34D40">
        <w:rPr>
          <w:rFonts w:eastAsia="Arial" w:cs="Arial"/>
          <w:color w:val="000000"/>
          <w:sz w:val="22"/>
          <w:highlight w:val="white"/>
          <w:vertAlign w:val="superscript"/>
        </w:rPr>
        <w:footnoteReference w:id="2"/>
      </w:r>
      <w:r w:rsidRPr="00A34D40">
        <w:rPr>
          <w:rFonts w:eastAsia="Arial" w:cs="Arial"/>
          <w:color w:val="000000"/>
          <w:sz w:val="22"/>
          <w:highlight w:val="white"/>
        </w:rPr>
        <w:t>.</w:t>
      </w:r>
      <w:r w:rsidRPr="00A34D40">
        <w:rPr>
          <w:rFonts w:eastAsia="Arial" w:cs="Arial"/>
          <w:color w:val="000000"/>
          <w:sz w:val="22"/>
        </w:rPr>
        <w:t xml:space="preserve"> If there are grounds for exclusion, there is an opportunity to explain the background and any measures you have taken to rectify the situation (we call this self-cleaning).</w:t>
      </w:r>
    </w:p>
    <w:p w14:paraId="0B746841" w14:textId="77777777" w:rsidR="00A34D40" w:rsidRPr="00A34D40" w:rsidRDefault="00A34D40" w:rsidP="00A34D40">
      <w:pPr>
        <w:spacing w:after="150" w:line="240" w:lineRule="auto"/>
        <w:jc w:val="both"/>
        <w:rPr>
          <w:rFonts w:ascii="Times New Roman" w:eastAsia="Times New Roman" w:hAnsi="Times New Roman" w:cs="Times New Roman"/>
          <w:color w:val="000000"/>
          <w:sz w:val="22"/>
        </w:rPr>
      </w:pPr>
      <w:r w:rsidRPr="00A34D40">
        <w:rPr>
          <w:rFonts w:eastAsia="Arial" w:cs="Arial"/>
          <w:color w:val="000000"/>
          <w:sz w:val="22"/>
        </w:rPr>
        <w:t xml:space="preserve">A completed declaration of Part 1 and Part 2 provides a formal statement that the organisation making the declaration has not breached any of the </w:t>
      </w:r>
      <w:proofErr w:type="gramStart"/>
      <w:r w:rsidRPr="00A34D40">
        <w:rPr>
          <w:rFonts w:eastAsia="Arial" w:cs="Arial"/>
          <w:color w:val="000000"/>
          <w:sz w:val="22"/>
        </w:rPr>
        <w:t>exclusions</w:t>
      </w:r>
      <w:proofErr w:type="gramEnd"/>
      <w:r w:rsidRPr="00A34D40">
        <w:rPr>
          <w:rFonts w:eastAsia="Arial" w:cs="Arial"/>
          <w:color w:val="000000"/>
          <w:sz w:val="22"/>
        </w:rPr>
        <w:t xml:space="preserve">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BD046BB" w14:textId="77777777" w:rsidR="00A34D40" w:rsidRDefault="00A34D40" w:rsidP="00A34D40">
      <w:pPr>
        <w:spacing w:after="150" w:line="240" w:lineRule="auto"/>
        <w:jc w:val="both"/>
        <w:rPr>
          <w:rFonts w:eastAsia="Arial" w:cs="Arial"/>
          <w:color w:val="000000"/>
          <w:sz w:val="22"/>
        </w:rPr>
      </w:pPr>
      <w:r w:rsidRPr="00A34D40">
        <w:rPr>
          <w:rFonts w:eastAsia="Arial" w:cs="Arial"/>
          <w:color w:val="000000"/>
          <w:sz w:val="22"/>
        </w:rPr>
        <w:t xml:space="preserve">When completed, this form is to be sent back to the contact point given in the procurement documents along with the selection information requested in the procurement documentation. </w:t>
      </w:r>
    </w:p>
    <w:p w14:paraId="1D2D2D01" w14:textId="77777777" w:rsidR="00A34D40" w:rsidRPr="00A34D40" w:rsidRDefault="00A34D40" w:rsidP="00A34D40">
      <w:pPr>
        <w:spacing w:after="150" w:line="240" w:lineRule="auto"/>
        <w:jc w:val="both"/>
        <w:rPr>
          <w:rFonts w:ascii="Times New Roman" w:eastAsia="Times New Roman" w:hAnsi="Times New Roman" w:cs="Times New Roman"/>
          <w:color w:val="000000"/>
          <w:sz w:val="22"/>
        </w:rPr>
      </w:pPr>
    </w:p>
    <w:p w14:paraId="5036217D" w14:textId="77777777" w:rsidR="00A34D40" w:rsidRPr="00A34D40" w:rsidRDefault="00A34D40" w:rsidP="00A34D40">
      <w:pPr>
        <w:spacing w:after="150" w:line="240" w:lineRule="auto"/>
        <w:jc w:val="both"/>
        <w:rPr>
          <w:rFonts w:ascii="Times New Roman" w:eastAsia="Times New Roman" w:hAnsi="Times New Roman" w:cs="Times New Roman"/>
          <w:color w:val="000000"/>
          <w:szCs w:val="24"/>
        </w:rPr>
      </w:pPr>
      <w:r w:rsidRPr="00A34D40">
        <w:rPr>
          <w:rFonts w:eastAsia="Arial" w:cs="Arial"/>
          <w:b/>
          <w:color w:val="000000"/>
          <w:szCs w:val="24"/>
        </w:rPr>
        <w:t>Supplier Selection Questions: Part 3</w:t>
      </w:r>
    </w:p>
    <w:p w14:paraId="47AFA308" w14:textId="77777777" w:rsidR="00A34D40" w:rsidRPr="00A34D40" w:rsidRDefault="00A34D40" w:rsidP="00A34D40">
      <w:pPr>
        <w:spacing w:after="160" w:line="240" w:lineRule="auto"/>
        <w:ind w:right="11"/>
        <w:jc w:val="both"/>
        <w:rPr>
          <w:rFonts w:ascii="Times New Roman" w:eastAsia="Times New Roman" w:hAnsi="Times New Roman" w:cs="Times New Roman"/>
          <w:color w:val="000000"/>
          <w:sz w:val="22"/>
        </w:rPr>
      </w:pPr>
      <w:r w:rsidRPr="00A34D40">
        <w:rPr>
          <w:rFonts w:eastAsia="Arial" w:cs="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380E55F4" w14:textId="77777777" w:rsidR="00A34D40" w:rsidRPr="00A34D40" w:rsidRDefault="00A34D40" w:rsidP="00A34D40">
      <w:pPr>
        <w:spacing w:after="160" w:line="240" w:lineRule="auto"/>
        <w:ind w:right="11"/>
        <w:jc w:val="both"/>
        <w:rPr>
          <w:rFonts w:ascii="Times New Roman" w:eastAsia="Times New Roman" w:hAnsi="Times New Roman" w:cs="Times New Roman"/>
          <w:color w:val="000000"/>
          <w:sz w:val="22"/>
        </w:rPr>
      </w:pPr>
      <w:r w:rsidRPr="00A34D40">
        <w:rPr>
          <w:rFonts w:eastAsia="Arial" w:cs="Arial"/>
          <w:color w:val="000000"/>
          <w:sz w:val="22"/>
        </w:rPr>
        <w:t xml:space="preserve">If the relevant documentary evidence referred to in the Selection Questionnaire is not provided upon request and without </w:t>
      </w:r>
      <w:proofErr w:type="gramStart"/>
      <w:r w:rsidRPr="00A34D40">
        <w:rPr>
          <w:rFonts w:eastAsia="Arial" w:cs="Arial"/>
          <w:color w:val="000000"/>
          <w:sz w:val="22"/>
        </w:rPr>
        <w:t>delay</w:t>
      </w:r>
      <w:proofErr w:type="gramEnd"/>
      <w:r w:rsidRPr="00A34D40">
        <w:rPr>
          <w:rFonts w:eastAsia="Arial" w:cs="Arial"/>
          <w:color w:val="000000"/>
          <w:sz w:val="22"/>
        </w:rPr>
        <w:t xml:space="preserve"> we reserve the right to amend the contract award decision and award to the next compliant bidder.</w:t>
      </w:r>
    </w:p>
    <w:p w14:paraId="190448A3" w14:textId="77777777" w:rsidR="00A34D40" w:rsidRPr="00A34D40" w:rsidRDefault="00A34D40" w:rsidP="00A34D40">
      <w:pPr>
        <w:spacing w:after="150" w:line="240" w:lineRule="auto"/>
        <w:jc w:val="both"/>
        <w:rPr>
          <w:rFonts w:ascii="Times New Roman" w:eastAsia="Times New Roman" w:hAnsi="Times New Roman" w:cs="Times New Roman"/>
          <w:color w:val="000000"/>
          <w:sz w:val="22"/>
        </w:rPr>
      </w:pPr>
      <w:r w:rsidRPr="00A34D40">
        <w:rPr>
          <w:rFonts w:eastAsia="Arial" w:cs="Arial"/>
          <w:b/>
          <w:color w:val="000000"/>
          <w:sz w:val="22"/>
        </w:rPr>
        <w:t>Consequences of misrepresentation</w:t>
      </w:r>
    </w:p>
    <w:p w14:paraId="7F3EE799" w14:textId="4389878E" w:rsidR="00A34D40" w:rsidRPr="00A34D40" w:rsidRDefault="00A34D40" w:rsidP="00A34D40">
      <w:pPr>
        <w:spacing w:after="150" w:line="240" w:lineRule="auto"/>
        <w:jc w:val="both"/>
        <w:rPr>
          <w:rFonts w:ascii="Times New Roman" w:eastAsia="Times New Roman" w:hAnsi="Times New Roman" w:cs="Times New Roman"/>
          <w:color w:val="000000"/>
          <w:szCs w:val="24"/>
        </w:rPr>
      </w:pPr>
      <w:r w:rsidRPr="00A34D40">
        <w:rPr>
          <w:rFonts w:eastAsia="Arial" w:cs="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34D40">
        <w:rPr>
          <w:rFonts w:eastAsia="Arial" w:cs="Arial"/>
          <w:color w:val="222222"/>
          <w:sz w:val="22"/>
        </w:rPr>
        <w:t>.</w:t>
      </w:r>
      <w:r w:rsidRPr="00A34D40">
        <w:rPr>
          <w:rFonts w:ascii="Times New Roman" w:eastAsia="Times New Roman" w:hAnsi="Times New Roman" w:cs="Times New Roman"/>
          <w:color w:val="000000"/>
          <w:szCs w:val="24"/>
        </w:rPr>
        <w:t xml:space="preserve"> </w:t>
      </w:r>
      <w:r w:rsidRPr="00A34D40">
        <w:rPr>
          <w:rFonts w:ascii="Times New Roman" w:eastAsia="Times New Roman" w:hAnsi="Times New Roman" w:cs="Times New Roman"/>
          <w:color w:val="000000"/>
          <w:szCs w:val="24"/>
        </w:rPr>
        <w:br w:type="page"/>
      </w:r>
    </w:p>
    <w:p w14:paraId="2B47E54D" w14:textId="77777777" w:rsidR="00A34D40" w:rsidRPr="00A34D40" w:rsidRDefault="00A34D40" w:rsidP="00A34D40">
      <w:pPr>
        <w:spacing w:before="120" w:after="120" w:line="240" w:lineRule="auto"/>
        <w:jc w:val="center"/>
        <w:rPr>
          <w:rFonts w:eastAsia="Arial" w:cs="Arial"/>
          <w:b/>
          <w:bCs/>
          <w:color w:val="000000"/>
          <w:sz w:val="22"/>
        </w:rPr>
      </w:pPr>
      <w:r w:rsidRPr="00A34D40">
        <w:rPr>
          <w:rFonts w:eastAsia="Arial" w:cs="Arial"/>
          <w:b/>
          <w:bCs/>
          <w:color w:val="000000"/>
          <w:sz w:val="22"/>
        </w:rPr>
        <w:lastRenderedPageBreak/>
        <w:t>Industrial Hydrogen Accelerator Programme: Stream 2A</w:t>
      </w:r>
    </w:p>
    <w:p w14:paraId="0034733F" w14:textId="77777777" w:rsidR="00A34D40" w:rsidRPr="00A34D40" w:rsidRDefault="00A34D40" w:rsidP="00A34D40">
      <w:pPr>
        <w:spacing w:before="120" w:after="120" w:line="240" w:lineRule="auto"/>
        <w:jc w:val="center"/>
        <w:rPr>
          <w:rFonts w:eastAsia="Arial" w:cs="Arial"/>
          <w:b/>
          <w:bCs/>
          <w:color w:val="000000"/>
          <w:sz w:val="22"/>
        </w:rPr>
      </w:pPr>
      <w:r w:rsidRPr="00A34D40">
        <w:rPr>
          <w:rFonts w:eastAsia="Arial" w:cs="Arial"/>
          <w:b/>
          <w:bCs/>
          <w:color w:val="000000"/>
          <w:sz w:val="22"/>
        </w:rPr>
        <w:t>[OPEN PROCUREMENT]</w:t>
      </w:r>
    </w:p>
    <w:p w14:paraId="7735FB2B"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p>
    <w:p w14:paraId="6CF1A52B" w14:textId="77777777" w:rsidR="00A34D40" w:rsidRPr="00A34D40" w:rsidRDefault="00A34D40" w:rsidP="00A34D40">
      <w:pPr>
        <w:spacing w:before="100" w:after="180" w:line="240" w:lineRule="auto"/>
        <w:jc w:val="both"/>
        <w:rPr>
          <w:rFonts w:ascii="Times New Roman" w:eastAsia="Times New Roman" w:hAnsi="Times New Roman" w:cs="Times New Roman"/>
          <w:color w:val="000000"/>
          <w:szCs w:val="24"/>
        </w:rPr>
      </w:pPr>
      <w:r w:rsidRPr="00A34D40">
        <w:rPr>
          <w:rFonts w:eastAsia="Arial" w:cs="Arial"/>
          <w:b/>
          <w:color w:val="000000"/>
          <w:sz w:val="22"/>
          <w:u w:val="single"/>
        </w:rPr>
        <w:t>Notes for completion</w:t>
      </w:r>
    </w:p>
    <w:p w14:paraId="7B94F111" w14:textId="77777777" w:rsidR="006670A9" w:rsidRDefault="00A34D40" w:rsidP="00DC175B">
      <w:pPr>
        <w:pStyle w:val="ListParagraph"/>
        <w:numPr>
          <w:ilvl w:val="0"/>
          <w:numId w:val="25"/>
        </w:numPr>
        <w:spacing w:after="200" w:line="240" w:lineRule="auto"/>
        <w:jc w:val="both"/>
        <w:rPr>
          <w:rFonts w:eastAsia="Arial" w:cs="Arial"/>
          <w:color w:val="000000"/>
          <w:sz w:val="22"/>
        </w:rPr>
      </w:pPr>
      <w:r w:rsidRPr="006670A9">
        <w:rPr>
          <w:rFonts w:eastAsia="Arial" w:cs="Arial"/>
          <w:color w:val="000000"/>
          <w:sz w:val="22"/>
        </w:rPr>
        <w:t>The “authority” means the contracting authority, or anyone acting on behalf of the contracting authority, that is seeking to invite suitable candidates to participate in this procurement process.</w:t>
      </w:r>
    </w:p>
    <w:p w14:paraId="4D54B83D" w14:textId="42E3B21D" w:rsidR="006670A9" w:rsidRDefault="006670A9" w:rsidP="006670A9">
      <w:pPr>
        <w:pStyle w:val="ListParagraph"/>
        <w:spacing w:after="200" w:line="240" w:lineRule="auto"/>
        <w:jc w:val="both"/>
        <w:rPr>
          <w:rFonts w:eastAsia="Arial" w:cs="Arial"/>
          <w:color w:val="000000"/>
          <w:sz w:val="22"/>
        </w:rPr>
      </w:pPr>
    </w:p>
    <w:p w14:paraId="330C6FED" w14:textId="77777777" w:rsidR="006670A9" w:rsidRDefault="00A34D40" w:rsidP="00DC175B">
      <w:pPr>
        <w:pStyle w:val="ListParagraph"/>
        <w:numPr>
          <w:ilvl w:val="0"/>
          <w:numId w:val="25"/>
        </w:numPr>
        <w:spacing w:after="200" w:line="240" w:lineRule="auto"/>
        <w:jc w:val="both"/>
        <w:rPr>
          <w:rFonts w:eastAsia="Arial" w:cs="Arial"/>
          <w:color w:val="000000"/>
          <w:sz w:val="22"/>
        </w:rPr>
      </w:pPr>
      <w:r w:rsidRPr="006670A9">
        <w:rPr>
          <w:rFonts w:eastAsia="Arial" w:cs="Arial"/>
          <w:color w:val="000000"/>
          <w:sz w:val="22"/>
        </w:rPr>
        <w:t>“You” / “</w:t>
      </w:r>
      <w:proofErr w:type="gramStart"/>
      <w:r w:rsidRPr="006670A9">
        <w:rPr>
          <w:rFonts w:eastAsia="Arial" w:cs="Arial"/>
          <w:color w:val="000000"/>
          <w:sz w:val="22"/>
        </w:rPr>
        <w:t>Your</w:t>
      </w:r>
      <w:proofErr w:type="gramEnd"/>
      <w:r w:rsidRPr="006670A9">
        <w:rPr>
          <w:rFonts w:eastAsia="Arial" w:cs="Arial"/>
          <w:color w:val="000000"/>
          <w:sz w:val="22"/>
        </w:rPr>
        <w:t xml:space="preserve">” refers to the potential supplier completing this standard </w:t>
      </w:r>
      <w:r w:rsidRPr="006670A9">
        <w:rPr>
          <w:rFonts w:eastAsia="Arial" w:cs="Arial"/>
          <w:color w:val="000000"/>
          <w:szCs w:val="24"/>
        </w:rPr>
        <w:t>Selection</w:t>
      </w:r>
      <w:r w:rsidRPr="006670A9">
        <w:rPr>
          <w:rFonts w:eastAsia="Arial" w:cs="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071E653" w14:textId="77777777" w:rsidR="006670A9" w:rsidRDefault="006670A9" w:rsidP="006670A9">
      <w:pPr>
        <w:pStyle w:val="ListParagraph"/>
        <w:spacing w:after="200" w:line="240" w:lineRule="auto"/>
        <w:jc w:val="both"/>
        <w:rPr>
          <w:rFonts w:eastAsia="Arial" w:cs="Arial"/>
          <w:color w:val="000000"/>
          <w:sz w:val="22"/>
        </w:rPr>
      </w:pPr>
    </w:p>
    <w:p w14:paraId="17286A07" w14:textId="77777777" w:rsidR="006670A9" w:rsidRDefault="00A34D40" w:rsidP="00DC175B">
      <w:pPr>
        <w:pStyle w:val="ListParagraph"/>
        <w:numPr>
          <w:ilvl w:val="0"/>
          <w:numId w:val="25"/>
        </w:numPr>
        <w:spacing w:after="200" w:line="240" w:lineRule="auto"/>
        <w:jc w:val="both"/>
        <w:rPr>
          <w:rFonts w:eastAsia="Arial" w:cs="Arial"/>
          <w:color w:val="000000"/>
          <w:sz w:val="22"/>
        </w:rPr>
      </w:pPr>
      <w:r w:rsidRPr="006670A9">
        <w:rPr>
          <w:rFonts w:eastAsia="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w:t>
      </w:r>
      <w:r w:rsidR="006670A9">
        <w:rPr>
          <w:rFonts w:eastAsia="Arial" w:cs="Arial"/>
          <w:color w:val="000000"/>
          <w:sz w:val="22"/>
        </w:rPr>
        <w:t>x.</w:t>
      </w:r>
    </w:p>
    <w:p w14:paraId="134799FA" w14:textId="77777777" w:rsidR="006670A9" w:rsidRDefault="006670A9" w:rsidP="006670A9">
      <w:pPr>
        <w:pStyle w:val="ListParagraph"/>
        <w:spacing w:after="200" w:line="240" w:lineRule="auto"/>
        <w:jc w:val="both"/>
        <w:rPr>
          <w:rFonts w:eastAsia="Arial" w:cs="Arial"/>
          <w:color w:val="000000"/>
          <w:sz w:val="22"/>
        </w:rPr>
      </w:pPr>
    </w:p>
    <w:p w14:paraId="1F2D80FC" w14:textId="77777777" w:rsidR="006670A9" w:rsidRDefault="00A34D40" w:rsidP="00DC175B">
      <w:pPr>
        <w:pStyle w:val="ListParagraph"/>
        <w:numPr>
          <w:ilvl w:val="0"/>
          <w:numId w:val="25"/>
        </w:numPr>
        <w:spacing w:after="200" w:line="240" w:lineRule="auto"/>
        <w:jc w:val="both"/>
        <w:rPr>
          <w:rFonts w:eastAsia="Arial" w:cs="Arial"/>
          <w:color w:val="000000"/>
          <w:sz w:val="22"/>
        </w:rPr>
      </w:pPr>
      <w:r w:rsidRPr="006670A9">
        <w:rPr>
          <w:rFonts w:eastAsia="Arial" w:cs="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CF8AAD6" w14:textId="77777777" w:rsidR="006670A9" w:rsidRDefault="006670A9" w:rsidP="006670A9">
      <w:pPr>
        <w:pStyle w:val="ListParagraph"/>
        <w:spacing w:after="200" w:line="240" w:lineRule="auto"/>
        <w:jc w:val="both"/>
        <w:rPr>
          <w:rFonts w:eastAsia="Arial" w:cs="Arial"/>
          <w:color w:val="000000"/>
          <w:sz w:val="22"/>
        </w:rPr>
      </w:pPr>
    </w:p>
    <w:p w14:paraId="3F5FA696" w14:textId="77777777" w:rsidR="006670A9" w:rsidRDefault="00A34D40" w:rsidP="00DC175B">
      <w:pPr>
        <w:pStyle w:val="ListParagraph"/>
        <w:numPr>
          <w:ilvl w:val="0"/>
          <w:numId w:val="25"/>
        </w:numPr>
        <w:spacing w:after="200" w:line="240" w:lineRule="auto"/>
        <w:jc w:val="both"/>
        <w:rPr>
          <w:rFonts w:eastAsia="Arial" w:cs="Arial"/>
          <w:color w:val="000000"/>
          <w:sz w:val="22"/>
        </w:rPr>
      </w:pPr>
      <w:r w:rsidRPr="006670A9">
        <w:rPr>
          <w:rFonts w:eastAsia="Arial" w:cs="Arial"/>
          <w:color w:val="000000"/>
          <w:sz w:val="22"/>
        </w:rPr>
        <w:t>For Part 1 and Part 2 every organisation that is being relied on to meet the selection must complete and submit the self-declaration.</w:t>
      </w:r>
    </w:p>
    <w:p w14:paraId="6FB5210C" w14:textId="77777777" w:rsidR="006670A9" w:rsidRDefault="006670A9" w:rsidP="006670A9">
      <w:pPr>
        <w:pStyle w:val="ListParagraph"/>
        <w:spacing w:after="200" w:line="240" w:lineRule="auto"/>
        <w:jc w:val="both"/>
        <w:rPr>
          <w:rFonts w:eastAsia="Arial" w:cs="Arial"/>
          <w:color w:val="000000"/>
          <w:sz w:val="22"/>
        </w:rPr>
      </w:pPr>
    </w:p>
    <w:p w14:paraId="7BCE9865" w14:textId="77777777" w:rsidR="006670A9" w:rsidRDefault="00A34D40" w:rsidP="00DC175B">
      <w:pPr>
        <w:pStyle w:val="ListParagraph"/>
        <w:numPr>
          <w:ilvl w:val="0"/>
          <w:numId w:val="25"/>
        </w:numPr>
        <w:spacing w:after="200" w:line="240" w:lineRule="auto"/>
        <w:jc w:val="both"/>
        <w:rPr>
          <w:rFonts w:eastAsia="Arial" w:cs="Arial"/>
          <w:color w:val="000000"/>
          <w:sz w:val="22"/>
        </w:rPr>
      </w:pPr>
      <w:r w:rsidRPr="006670A9">
        <w:rPr>
          <w:rFonts w:eastAsia="Arial" w:cs="Arial"/>
          <w:color w:val="000000"/>
          <w:sz w:val="22"/>
        </w:rPr>
        <w:t>All sub-contractors are required to complete Part 1 and Part 2</w:t>
      </w:r>
      <w:r w:rsidRPr="00A34D40">
        <w:rPr>
          <w:vertAlign w:val="superscript"/>
        </w:rPr>
        <w:footnoteReference w:id="3"/>
      </w:r>
      <w:r w:rsidRPr="006670A9">
        <w:rPr>
          <w:rFonts w:eastAsia="Arial" w:cs="Arial"/>
          <w:color w:val="000000"/>
          <w:sz w:val="22"/>
        </w:rPr>
        <w:t>.</w:t>
      </w:r>
    </w:p>
    <w:p w14:paraId="44EC546C" w14:textId="77777777" w:rsidR="006670A9" w:rsidRDefault="006670A9" w:rsidP="006670A9">
      <w:pPr>
        <w:pStyle w:val="ListParagraph"/>
        <w:spacing w:after="200" w:line="240" w:lineRule="auto"/>
        <w:jc w:val="both"/>
        <w:rPr>
          <w:rFonts w:eastAsia="Arial" w:cs="Arial"/>
          <w:color w:val="000000"/>
          <w:sz w:val="22"/>
        </w:rPr>
      </w:pPr>
    </w:p>
    <w:p w14:paraId="237BD596" w14:textId="72CB4979" w:rsidR="00A34D40" w:rsidRPr="006670A9" w:rsidRDefault="00A34D40" w:rsidP="00DC175B">
      <w:pPr>
        <w:pStyle w:val="ListParagraph"/>
        <w:numPr>
          <w:ilvl w:val="0"/>
          <w:numId w:val="25"/>
        </w:numPr>
        <w:spacing w:after="200" w:line="240" w:lineRule="auto"/>
        <w:jc w:val="both"/>
        <w:rPr>
          <w:rFonts w:eastAsia="Arial" w:cs="Arial"/>
          <w:color w:val="000000"/>
          <w:sz w:val="22"/>
        </w:rPr>
      </w:pPr>
      <w:r w:rsidRPr="006670A9">
        <w:rPr>
          <w:rFonts w:eastAsia="Arial" w:cs="Arial"/>
          <w:color w:val="000000"/>
          <w:sz w:val="22"/>
        </w:rPr>
        <w:t>For answers to Part 3 -</w:t>
      </w:r>
      <w:r w:rsidRPr="006670A9">
        <w:rPr>
          <w:rFonts w:eastAsia="Arial" w:cs="Arial"/>
          <w:i/>
          <w:color w:val="000000"/>
          <w:sz w:val="22"/>
        </w:rPr>
        <w:t xml:space="preserve"> </w:t>
      </w:r>
      <w:r w:rsidRPr="006670A9">
        <w:rPr>
          <w:rFonts w:eastAsia="Arial" w:cs="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76F803B" w14:textId="3765A25E" w:rsidR="00A34D40" w:rsidRDefault="00A34D40" w:rsidP="00A34D40">
      <w:pPr>
        <w:spacing w:after="0" w:line="240" w:lineRule="auto"/>
        <w:rPr>
          <w:rFonts w:ascii="Times New Roman" w:eastAsia="Times New Roman" w:hAnsi="Times New Roman" w:cs="Times New Roman"/>
          <w:color w:val="000000"/>
          <w:szCs w:val="24"/>
        </w:rPr>
      </w:pPr>
      <w:r w:rsidRPr="00A34D40">
        <w:rPr>
          <w:rFonts w:eastAsia="Arial" w:cs="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576BD122" w14:textId="77777777" w:rsidR="00A34D40" w:rsidRPr="00A34D40" w:rsidRDefault="00A34D40" w:rsidP="00A34D40">
      <w:pPr>
        <w:spacing w:after="0" w:line="240" w:lineRule="auto"/>
        <w:rPr>
          <w:rFonts w:ascii="Times New Roman" w:eastAsia="Times New Roman" w:hAnsi="Times New Roman" w:cs="Times New Roman"/>
          <w:color w:val="000000"/>
          <w:szCs w:val="24"/>
        </w:rPr>
      </w:pPr>
    </w:p>
    <w:p w14:paraId="3B9751B8" w14:textId="77777777" w:rsidR="00A34D40" w:rsidRDefault="00A34D40" w:rsidP="00A34D40">
      <w:pPr>
        <w:spacing w:after="160" w:line="259" w:lineRule="auto"/>
        <w:rPr>
          <w:rFonts w:ascii="Times New Roman" w:eastAsia="Times New Roman" w:hAnsi="Times New Roman" w:cs="Times New Roman"/>
          <w:color w:val="000000"/>
          <w:szCs w:val="24"/>
        </w:rPr>
      </w:pPr>
    </w:p>
    <w:p w14:paraId="060594C7" w14:textId="77777777" w:rsidR="006670A9" w:rsidRDefault="006670A9" w:rsidP="00A34D40">
      <w:pPr>
        <w:spacing w:after="160" w:line="259" w:lineRule="auto"/>
        <w:rPr>
          <w:rFonts w:ascii="Times New Roman" w:eastAsia="Times New Roman" w:hAnsi="Times New Roman" w:cs="Times New Roman"/>
          <w:color w:val="000000"/>
          <w:szCs w:val="24"/>
        </w:rPr>
      </w:pPr>
    </w:p>
    <w:p w14:paraId="0F952A02" w14:textId="77777777" w:rsidR="006670A9" w:rsidRPr="00A34D40" w:rsidRDefault="006670A9" w:rsidP="00A34D40">
      <w:pPr>
        <w:spacing w:after="160" w:line="259" w:lineRule="auto"/>
        <w:rPr>
          <w:rFonts w:ascii="Times New Roman" w:eastAsia="Times New Roman" w:hAnsi="Times New Roman" w:cs="Times New Roman"/>
          <w:color w:val="000000"/>
          <w:szCs w:val="24"/>
        </w:rPr>
      </w:pPr>
    </w:p>
    <w:p w14:paraId="3726C41B" w14:textId="0E04C10B" w:rsidR="00A34D40" w:rsidRPr="00A34D40" w:rsidRDefault="00A34D40" w:rsidP="00A34D40">
      <w:pPr>
        <w:spacing w:before="100" w:after="0" w:line="240" w:lineRule="auto"/>
        <w:ind w:left="-525"/>
        <w:jc w:val="both"/>
        <w:rPr>
          <w:rFonts w:ascii="Times New Roman" w:eastAsia="Times New Roman" w:hAnsi="Times New Roman" w:cs="Times New Roman"/>
          <w:color w:val="000000"/>
          <w:szCs w:val="24"/>
        </w:rPr>
      </w:pPr>
      <w:r w:rsidRPr="00A34D40">
        <w:rPr>
          <w:rFonts w:eastAsia="Arial" w:cs="Arial"/>
          <w:b/>
          <w:color w:val="000000"/>
          <w:sz w:val="36"/>
          <w:szCs w:val="36"/>
        </w:rPr>
        <w:lastRenderedPageBreak/>
        <w:t xml:space="preserve">Part 1: Potential </w:t>
      </w:r>
      <w:r w:rsidR="006670A9">
        <w:rPr>
          <w:rFonts w:eastAsia="Arial" w:cs="Arial"/>
          <w:b/>
          <w:color w:val="000000"/>
          <w:sz w:val="36"/>
          <w:szCs w:val="36"/>
        </w:rPr>
        <w:t>S</w:t>
      </w:r>
      <w:r w:rsidRPr="00A34D40">
        <w:rPr>
          <w:rFonts w:eastAsia="Arial" w:cs="Arial"/>
          <w:b/>
          <w:color w:val="000000"/>
          <w:sz w:val="36"/>
          <w:szCs w:val="36"/>
        </w:rPr>
        <w:t>upplier Information</w:t>
      </w:r>
    </w:p>
    <w:p w14:paraId="653E057D" w14:textId="77777777" w:rsidR="00A34D40" w:rsidRDefault="00A34D40" w:rsidP="00A34D40">
      <w:pPr>
        <w:spacing w:before="100" w:after="0" w:line="240" w:lineRule="auto"/>
        <w:ind w:left="-525"/>
        <w:jc w:val="both"/>
        <w:rPr>
          <w:rFonts w:eastAsia="Arial" w:cs="Arial"/>
          <w:color w:val="000000"/>
          <w:sz w:val="22"/>
        </w:rPr>
      </w:pPr>
      <w:r w:rsidRPr="00A34D40">
        <w:rPr>
          <w:rFonts w:eastAsia="Arial" w:cs="Arial"/>
          <w:color w:val="000000"/>
          <w:sz w:val="22"/>
        </w:rPr>
        <w:t xml:space="preserve">Please answer the following questions in full. Note that every organisation that is being relied on to meet the selection must complete and submit the Part 1 and Part 2 self-declaration. </w:t>
      </w:r>
    </w:p>
    <w:p w14:paraId="11FAC632" w14:textId="77777777" w:rsidR="006670A9" w:rsidRPr="00A34D40" w:rsidRDefault="006670A9" w:rsidP="00A34D40">
      <w:pPr>
        <w:spacing w:before="100" w:after="0" w:line="240" w:lineRule="auto"/>
        <w:ind w:left="-525"/>
        <w:jc w:val="both"/>
        <w:rPr>
          <w:rFonts w:ascii="Times New Roman" w:eastAsia="Times New Roman" w:hAnsi="Times New Roman" w:cs="Times New Roman"/>
          <w:color w:val="000000"/>
          <w:szCs w:val="24"/>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A34D40" w:rsidRPr="00A34D40" w14:paraId="490F254C" w14:textId="77777777" w:rsidTr="005030D5">
        <w:tc>
          <w:tcPr>
            <w:tcW w:w="1668" w:type="dxa"/>
            <w:tcBorders>
              <w:top w:val="single" w:sz="4" w:space="0" w:color="000000"/>
              <w:bottom w:val="single" w:sz="6" w:space="0" w:color="000000"/>
            </w:tcBorders>
            <w:shd w:val="clear" w:color="auto" w:fill="CCFFFF"/>
          </w:tcPr>
          <w:p w14:paraId="176589C5"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Section 1</w:t>
            </w:r>
          </w:p>
        </w:tc>
        <w:tc>
          <w:tcPr>
            <w:tcW w:w="7654" w:type="dxa"/>
            <w:gridSpan w:val="2"/>
            <w:tcBorders>
              <w:top w:val="single" w:sz="4" w:space="0" w:color="000000"/>
              <w:bottom w:val="single" w:sz="6" w:space="0" w:color="000000"/>
            </w:tcBorders>
            <w:shd w:val="clear" w:color="auto" w:fill="CCFFFF"/>
          </w:tcPr>
          <w:p w14:paraId="2D62F99F"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Potential supplier information</w:t>
            </w:r>
          </w:p>
        </w:tc>
      </w:tr>
      <w:tr w:rsidR="00A34D40" w:rsidRPr="00A34D40" w14:paraId="5B79CDB5" w14:textId="77777777" w:rsidTr="005030D5">
        <w:tc>
          <w:tcPr>
            <w:tcW w:w="1668" w:type="dxa"/>
            <w:tcBorders>
              <w:top w:val="single" w:sz="6" w:space="0" w:color="000000"/>
              <w:bottom w:val="single" w:sz="6" w:space="0" w:color="000000"/>
            </w:tcBorders>
            <w:shd w:val="clear" w:color="auto" w:fill="CCFFFF"/>
          </w:tcPr>
          <w:p w14:paraId="6516BAF6"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Question number</w:t>
            </w:r>
          </w:p>
        </w:tc>
        <w:tc>
          <w:tcPr>
            <w:tcW w:w="5244" w:type="dxa"/>
            <w:tcBorders>
              <w:top w:val="single" w:sz="6" w:space="0" w:color="000000"/>
              <w:bottom w:val="single" w:sz="6" w:space="0" w:color="000000"/>
            </w:tcBorders>
            <w:shd w:val="clear" w:color="auto" w:fill="CCFFFF"/>
          </w:tcPr>
          <w:p w14:paraId="340F4DDA"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Question</w:t>
            </w:r>
          </w:p>
        </w:tc>
        <w:tc>
          <w:tcPr>
            <w:tcW w:w="2410" w:type="dxa"/>
            <w:tcBorders>
              <w:top w:val="single" w:sz="6" w:space="0" w:color="000000"/>
              <w:bottom w:val="single" w:sz="6" w:space="0" w:color="000000"/>
            </w:tcBorders>
            <w:shd w:val="clear" w:color="auto" w:fill="CCFFFF"/>
          </w:tcPr>
          <w:p w14:paraId="4A2A7FE8"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Response</w:t>
            </w:r>
          </w:p>
        </w:tc>
      </w:tr>
      <w:tr w:rsidR="00A34D40" w:rsidRPr="00A34D40" w14:paraId="0A5AD4E1" w14:textId="77777777" w:rsidTr="005030D5">
        <w:tc>
          <w:tcPr>
            <w:tcW w:w="1668" w:type="dxa"/>
            <w:tcBorders>
              <w:top w:val="single" w:sz="6" w:space="0" w:color="000000"/>
            </w:tcBorders>
          </w:tcPr>
          <w:p w14:paraId="6AD57E34"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1.1(a)</w:t>
            </w:r>
          </w:p>
        </w:tc>
        <w:tc>
          <w:tcPr>
            <w:tcW w:w="5244" w:type="dxa"/>
            <w:tcBorders>
              <w:top w:val="single" w:sz="6" w:space="0" w:color="000000"/>
            </w:tcBorders>
          </w:tcPr>
          <w:p w14:paraId="1B578ED9"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Full name of the potential supplier submitting the information</w:t>
            </w:r>
          </w:p>
          <w:p w14:paraId="090FDB59"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c>
          <w:tcPr>
            <w:tcW w:w="2410" w:type="dxa"/>
            <w:tcBorders>
              <w:top w:val="single" w:sz="6" w:space="0" w:color="000000"/>
            </w:tcBorders>
          </w:tcPr>
          <w:p w14:paraId="405EA7DE"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3123F8D6" w14:textId="77777777" w:rsidTr="005030D5">
        <w:tc>
          <w:tcPr>
            <w:tcW w:w="1668" w:type="dxa"/>
          </w:tcPr>
          <w:p w14:paraId="59A57E6C"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1.1(b) – (</w:t>
            </w:r>
            <w:proofErr w:type="spellStart"/>
            <w:r w:rsidRPr="00A34D40">
              <w:rPr>
                <w:rFonts w:eastAsia="Arial" w:cs="Arial"/>
                <w:color w:val="000000"/>
                <w:sz w:val="22"/>
              </w:rPr>
              <w:t>i</w:t>
            </w:r>
            <w:proofErr w:type="spellEnd"/>
            <w:r w:rsidRPr="00A34D40">
              <w:rPr>
                <w:rFonts w:eastAsia="Arial" w:cs="Arial"/>
                <w:color w:val="000000"/>
                <w:sz w:val="22"/>
              </w:rPr>
              <w:t>)</w:t>
            </w:r>
          </w:p>
        </w:tc>
        <w:tc>
          <w:tcPr>
            <w:tcW w:w="5244" w:type="dxa"/>
          </w:tcPr>
          <w:p w14:paraId="3CEFE866"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Registered office address (if applicable)</w:t>
            </w:r>
          </w:p>
        </w:tc>
        <w:tc>
          <w:tcPr>
            <w:tcW w:w="2410" w:type="dxa"/>
          </w:tcPr>
          <w:p w14:paraId="5AB371DC"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31C2654F" w14:textId="77777777" w:rsidTr="005030D5">
        <w:tc>
          <w:tcPr>
            <w:tcW w:w="1668" w:type="dxa"/>
          </w:tcPr>
          <w:p w14:paraId="4C0E0382"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1.1(b) – (ii)</w:t>
            </w:r>
          </w:p>
        </w:tc>
        <w:tc>
          <w:tcPr>
            <w:tcW w:w="5244" w:type="dxa"/>
          </w:tcPr>
          <w:p w14:paraId="50A95CEE"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Registered website address (if applicable)</w:t>
            </w:r>
          </w:p>
        </w:tc>
        <w:tc>
          <w:tcPr>
            <w:tcW w:w="2410" w:type="dxa"/>
          </w:tcPr>
          <w:p w14:paraId="0C5EF3FA"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7C464492" w14:textId="77777777" w:rsidTr="005030D5">
        <w:tc>
          <w:tcPr>
            <w:tcW w:w="1668" w:type="dxa"/>
          </w:tcPr>
          <w:p w14:paraId="09B556FA"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1.1(c)</w:t>
            </w:r>
          </w:p>
        </w:tc>
        <w:tc>
          <w:tcPr>
            <w:tcW w:w="5244" w:type="dxa"/>
          </w:tcPr>
          <w:p w14:paraId="0CD66F0B"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Trading status </w:t>
            </w:r>
          </w:p>
          <w:p w14:paraId="196EB1A5" w14:textId="77777777" w:rsidR="00A34D40" w:rsidRPr="00A34D40" w:rsidRDefault="00A34D40" w:rsidP="00DC175B">
            <w:pPr>
              <w:numPr>
                <w:ilvl w:val="0"/>
                <w:numId w:val="23"/>
              </w:numPr>
              <w:spacing w:after="0" w:line="240" w:lineRule="auto"/>
              <w:contextualSpacing/>
              <w:jc w:val="both"/>
              <w:rPr>
                <w:rFonts w:eastAsia="Arial" w:cs="Arial"/>
                <w:color w:val="000000"/>
                <w:sz w:val="22"/>
              </w:rPr>
            </w:pPr>
            <w:r w:rsidRPr="00A34D40">
              <w:rPr>
                <w:rFonts w:eastAsia="Arial" w:cs="Arial"/>
                <w:color w:val="000000"/>
                <w:sz w:val="22"/>
              </w:rPr>
              <w:t>public limited company</w:t>
            </w:r>
          </w:p>
          <w:p w14:paraId="46A1C6B5" w14:textId="77777777" w:rsidR="00A34D40" w:rsidRPr="00A34D40" w:rsidRDefault="00A34D40" w:rsidP="00DC175B">
            <w:pPr>
              <w:numPr>
                <w:ilvl w:val="0"/>
                <w:numId w:val="23"/>
              </w:numPr>
              <w:spacing w:after="0" w:line="240" w:lineRule="auto"/>
              <w:contextualSpacing/>
              <w:jc w:val="both"/>
              <w:rPr>
                <w:rFonts w:eastAsia="Arial" w:cs="Arial"/>
                <w:color w:val="000000"/>
                <w:sz w:val="22"/>
              </w:rPr>
            </w:pPr>
            <w:r w:rsidRPr="00A34D40">
              <w:rPr>
                <w:rFonts w:eastAsia="Arial" w:cs="Arial"/>
                <w:color w:val="000000"/>
                <w:sz w:val="22"/>
              </w:rPr>
              <w:t xml:space="preserve">limited company </w:t>
            </w:r>
          </w:p>
          <w:p w14:paraId="4750D755" w14:textId="77777777" w:rsidR="00A34D40" w:rsidRPr="00A34D40" w:rsidRDefault="00A34D40" w:rsidP="00DC175B">
            <w:pPr>
              <w:numPr>
                <w:ilvl w:val="0"/>
                <w:numId w:val="23"/>
              </w:numPr>
              <w:spacing w:after="0" w:line="240" w:lineRule="auto"/>
              <w:contextualSpacing/>
              <w:jc w:val="both"/>
              <w:rPr>
                <w:rFonts w:eastAsia="Arial" w:cs="Arial"/>
                <w:color w:val="000000"/>
                <w:sz w:val="22"/>
              </w:rPr>
            </w:pPr>
            <w:r w:rsidRPr="00A34D40">
              <w:rPr>
                <w:rFonts w:eastAsia="Arial" w:cs="Arial"/>
                <w:color w:val="000000"/>
                <w:sz w:val="22"/>
              </w:rPr>
              <w:t xml:space="preserve">limited liability partnership </w:t>
            </w:r>
          </w:p>
          <w:p w14:paraId="0361BFF5" w14:textId="77777777" w:rsidR="00A34D40" w:rsidRPr="00A34D40" w:rsidRDefault="00A34D40" w:rsidP="00DC175B">
            <w:pPr>
              <w:numPr>
                <w:ilvl w:val="0"/>
                <w:numId w:val="23"/>
              </w:numPr>
              <w:spacing w:after="0" w:line="240" w:lineRule="auto"/>
              <w:contextualSpacing/>
              <w:jc w:val="both"/>
              <w:rPr>
                <w:rFonts w:eastAsia="Arial" w:cs="Arial"/>
                <w:color w:val="000000"/>
                <w:sz w:val="22"/>
              </w:rPr>
            </w:pPr>
            <w:r w:rsidRPr="00A34D40">
              <w:rPr>
                <w:rFonts w:eastAsia="Arial" w:cs="Arial"/>
                <w:color w:val="000000"/>
                <w:sz w:val="22"/>
              </w:rPr>
              <w:t xml:space="preserve">other partnership </w:t>
            </w:r>
          </w:p>
          <w:p w14:paraId="580DD8F1" w14:textId="77777777" w:rsidR="00A34D40" w:rsidRPr="00A34D40" w:rsidRDefault="00A34D40" w:rsidP="00DC175B">
            <w:pPr>
              <w:numPr>
                <w:ilvl w:val="0"/>
                <w:numId w:val="23"/>
              </w:numPr>
              <w:spacing w:after="0" w:line="240" w:lineRule="auto"/>
              <w:contextualSpacing/>
              <w:jc w:val="both"/>
              <w:rPr>
                <w:rFonts w:eastAsia="Arial" w:cs="Arial"/>
                <w:color w:val="000000"/>
                <w:sz w:val="22"/>
              </w:rPr>
            </w:pPr>
            <w:r w:rsidRPr="00A34D40">
              <w:rPr>
                <w:rFonts w:eastAsia="Arial" w:cs="Arial"/>
                <w:color w:val="000000"/>
                <w:sz w:val="22"/>
              </w:rPr>
              <w:t xml:space="preserve">sole trader </w:t>
            </w:r>
          </w:p>
          <w:p w14:paraId="26488592" w14:textId="77777777" w:rsidR="00A34D40" w:rsidRPr="00A34D40" w:rsidRDefault="00A34D40" w:rsidP="00DC175B">
            <w:pPr>
              <w:numPr>
                <w:ilvl w:val="0"/>
                <w:numId w:val="23"/>
              </w:numPr>
              <w:spacing w:after="0" w:line="240" w:lineRule="auto"/>
              <w:contextualSpacing/>
              <w:jc w:val="both"/>
              <w:rPr>
                <w:rFonts w:eastAsia="Arial" w:cs="Arial"/>
                <w:color w:val="000000"/>
                <w:sz w:val="22"/>
              </w:rPr>
            </w:pPr>
            <w:r w:rsidRPr="00A34D40">
              <w:rPr>
                <w:rFonts w:eastAsia="Arial" w:cs="Arial"/>
                <w:color w:val="000000"/>
                <w:sz w:val="22"/>
              </w:rPr>
              <w:t>third sector</w:t>
            </w:r>
          </w:p>
          <w:p w14:paraId="4738FAB8" w14:textId="77777777" w:rsidR="00A34D40" w:rsidRPr="00A34D40" w:rsidRDefault="00A34D40" w:rsidP="00DC175B">
            <w:pPr>
              <w:numPr>
                <w:ilvl w:val="0"/>
                <w:numId w:val="23"/>
              </w:numPr>
              <w:spacing w:after="0" w:line="240" w:lineRule="auto"/>
              <w:contextualSpacing/>
              <w:jc w:val="both"/>
              <w:rPr>
                <w:rFonts w:eastAsia="Arial" w:cs="Arial"/>
                <w:color w:val="000000"/>
                <w:sz w:val="22"/>
              </w:rPr>
            </w:pPr>
            <w:r w:rsidRPr="00A34D40">
              <w:rPr>
                <w:rFonts w:eastAsia="Arial" w:cs="Arial"/>
                <w:color w:val="000000"/>
                <w:sz w:val="22"/>
              </w:rPr>
              <w:t>other (please specify your trading status)</w:t>
            </w:r>
          </w:p>
        </w:tc>
        <w:tc>
          <w:tcPr>
            <w:tcW w:w="2410" w:type="dxa"/>
          </w:tcPr>
          <w:p w14:paraId="6FF74606"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46A787BD" w14:textId="77777777" w:rsidTr="005030D5">
        <w:tc>
          <w:tcPr>
            <w:tcW w:w="1668" w:type="dxa"/>
          </w:tcPr>
          <w:p w14:paraId="2EC18090"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1.1(d)</w:t>
            </w:r>
          </w:p>
        </w:tc>
        <w:tc>
          <w:tcPr>
            <w:tcW w:w="5244" w:type="dxa"/>
          </w:tcPr>
          <w:p w14:paraId="506DE0F7"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Date of registration in country of origin</w:t>
            </w:r>
          </w:p>
        </w:tc>
        <w:tc>
          <w:tcPr>
            <w:tcW w:w="2410" w:type="dxa"/>
          </w:tcPr>
          <w:p w14:paraId="225C369A"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080DDF06" w14:textId="77777777" w:rsidTr="005030D5">
        <w:tc>
          <w:tcPr>
            <w:tcW w:w="1668" w:type="dxa"/>
          </w:tcPr>
          <w:p w14:paraId="240F36AD"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1.1(e)</w:t>
            </w:r>
          </w:p>
        </w:tc>
        <w:tc>
          <w:tcPr>
            <w:tcW w:w="5244" w:type="dxa"/>
          </w:tcPr>
          <w:p w14:paraId="76B15C97"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Company registration number (if applicable)</w:t>
            </w:r>
          </w:p>
        </w:tc>
        <w:tc>
          <w:tcPr>
            <w:tcW w:w="2410" w:type="dxa"/>
          </w:tcPr>
          <w:p w14:paraId="0D3A1394"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14E57B7E" w14:textId="77777777" w:rsidTr="005030D5">
        <w:tc>
          <w:tcPr>
            <w:tcW w:w="1668" w:type="dxa"/>
          </w:tcPr>
          <w:p w14:paraId="17319CE2"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1.1(f)</w:t>
            </w:r>
          </w:p>
        </w:tc>
        <w:tc>
          <w:tcPr>
            <w:tcW w:w="5244" w:type="dxa"/>
          </w:tcPr>
          <w:p w14:paraId="655C4A50"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Charity registration number (if applicable)</w:t>
            </w:r>
          </w:p>
        </w:tc>
        <w:tc>
          <w:tcPr>
            <w:tcW w:w="2410" w:type="dxa"/>
          </w:tcPr>
          <w:p w14:paraId="209BD274"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2D88E5F5" w14:textId="77777777" w:rsidTr="005030D5">
        <w:tc>
          <w:tcPr>
            <w:tcW w:w="1668" w:type="dxa"/>
          </w:tcPr>
          <w:p w14:paraId="42BF51F6"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1.1(g)</w:t>
            </w:r>
          </w:p>
        </w:tc>
        <w:tc>
          <w:tcPr>
            <w:tcW w:w="5244" w:type="dxa"/>
          </w:tcPr>
          <w:p w14:paraId="40B82541"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Head office DUNS number (if applicable)</w:t>
            </w:r>
          </w:p>
        </w:tc>
        <w:tc>
          <w:tcPr>
            <w:tcW w:w="2410" w:type="dxa"/>
          </w:tcPr>
          <w:p w14:paraId="737A151D"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65373387" w14:textId="77777777" w:rsidTr="005030D5">
        <w:tc>
          <w:tcPr>
            <w:tcW w:w="1668" w:type="dxa"/>
          </w:tcPr>
          <w:p w14:paraId="77EABB8C"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1.1(h)</w:t>
            </w:r>
          </w:p>
        </w:tc>
        <w:tc>
          <w:tcPr>
            <w:tcW w:w="5244" w:type="dxa"/>
          </w:tcPr>
          <w:p w14:paraId="0329D802"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Registered VAT number </w:t>
            </w:r>
          </w:p>
        </w:tc>
        <w:tc>
          <w:tcPr>
            <w:tcW w:w="2410" w:type="dxa"/>
          </w:tcPr>
          <w:p w14:paraId="775078CC" w14:textId="77777777" w:rsidR="00A34D40" w:rsidRPr="00A34D40" w:rsidRDefault="00A34D40" w:rsidP="00A34D40">
            <w:pPr>
              <w:tabs>
                <w:tab w:val="center" w:pos="4513"/>
                <w:tab w:val="right" w:pos="9026"/>
              </w:tabs>
              <w:spacing w:before="100" w:after="0" w:line="240" w:lineRule="auto"/>
              <w:jc w:val="both"/>
              <w:rPr>
                <w:rFonts w:ascii="Times New Roman" w:eastAsia="Times New Roman" w:hAnsi="Times New Roman" w:cs="Times New Roman"/>
                <w:color w:val="000000"/>
                <w:szCs w:val="24"/>
              </w:rPr>
            </w:pPr>
          </w:p>
        </w:tc>
      </w:tr>
      <w:tr w:rsidR="00A34D40" w:rsidRPr="00A34D40" w14:paraId="5A27FC3D" w14:textId="77777777" w:rsidTr="005030D5">
        <w:tc>
          <w:tcPr>
            <w:tcW w:w="1668" w:type="dxa"/>
          </w:tcPr>
          <w:p w14:paraId="11C0B7E9"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w:t>
            </w:r>
            <w:proofErr w:type="spellStart"/>
            <w:r w:rsidRPr="00A34D40">
              <w:rPr>
                <w:rFonts w:eastAsia="Arial" w:cs="Arial"/>
                <w:color w:val="000000"/>
                <w:sz w:val="22"/>
              </w:rPr>
              <w:t>i</w:t>
            </w:r>
            <w:proofErr w:type="spellEnd"/>
            <w:r w:rsidRPr="00A34D40">
              <w:rPr>
                <w:rFonts w:eastAsia="Arial" w:cs="Arial"/>
                <w:color w:val="000000"/>
                <w:sz w:val="22"/>
              </w:rPr>
              <w:t>) - (</w:t>
            </w:r>
            <w:proofErr w:type="spellStart"/>
            <w:r w:rsidRPr="00A34D40">
              <w:rPr>
                <w:rFonts w:eastAsia="Arial" w:cs="Arial"/>
                <w:color w:val="000000"/>
                <w:sz w:val="22"/>
              </w:rPr>
              <w:t>i</w:t>
            </w:r>
            <w:proofErr w:type="spellEnd"/>
            <w:r w:rsidRPr="00A34D40">
              <w:rPr>
                <w:rFonts w:eastAsia="Arial" w:cs="Arial"/>
                <w:color w:val="000000"/>
                <w:sz w:val="22"/>
              </w:rPr>
              <w:t>)</w:t>
            </w:r>
          </w:p>
        </w:tc>
        <w:tc>
          <w:tcPr>
            <w:tcW w:w="5244" w:type="dxa"/>
          </w:tcPr>
          <w:p w14:paraId="295C0E68"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If applicable, is your organisation registered with the appropriate professional or trade register(s) in the member state where it is established?</w:t>
            </w:r>
          </w:p>
        </w:tc>
        <w:tc>
          <w:tcPr>
            <w:tcW w:w="2410" w:type="dxa"/>
          </w:tcPr>
          <w:p w14:paraId="4BA17E6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27" w:name="_30j0zll" w:colFirst="0" w:colLast="0"/>
            <w:bookmarkEnd w:id="27"/>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0D7C02DA"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28" w:name="_1fob9te" w:colFirst="0" w:colLast="0"/>
            <w:bookmarkEnd w:id="28"/>
            <w:proofErr w:type="gramStart"/>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roofErr w:type="gramEnd"/>
          </w:p>
          <w:p w14:paraId="6986243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29" w:name="_3znysh7" w:colFirst="0" w:colLast="0"/>
            <w:bookmarkEnd w:id="29"/>
            <w:r w:rsidRPr="00A34D40">
              <w:rPr>
                <w:rFonts w:eastAsia="Arial" w:cs="Arial"/>
                <w:color w:val="000000"/>
                <w:sz w:val="22"/>
              </w:rPr>
              <w:t xml:space="preserve">N/A </w:t>
            </w:r>
            <w:r w:rsidRPr="00A34D40">
              <w:rPr>
                <w:rFonts w:ascii="Segoe UI Symbol" w:eastAsia="Menlo Regular" w:hAnsi="Segoe UI Symbol" w:cs="Segoe UI Symbol"/>
                <w:color w:val="000000"/>
                <w:sz w:val="22"/>
              </w:rPr>
              <w:t>☐</w:t>
            </w:r>
          </w:p>
        </w:tc>
      </w:tr>
      <w:tr w:rsidR="00A34D40" w:rsidRPr="00A34D40" w14:paraId="070B5BD6" w14:textId="77777777" w:rsidTr="005030D5">
        <w:tc>
          <w:tcPr>
            <w:tcW w:w="1668" w:type="dxa"/>
          </w:tcPr>
          <w:p w14:paraId="4B049B15"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w:t>
            </w:r>
            <w:proofErr w:type="spellStart"/>
            <w:r w:rsidRPr="00A34D40">
              <w:rPr>
                <w:rFonts w:eastAsia="Arial" w:cs="Arial"/>
                <w:color w:val="000000"/>
                <w:sz w:val="22"/>
              </w:rPr>
              <w:t>i</w:t>
            </w:r>
            <w:proofErr w:type="spellEnd"/>
            <w:r w:rsidRPr="00A34D40">
              <w:rPr>
                <w:rFonts w:eastAsia="Arial" w:cs="Arial"/>
                <w:color w:val="000000"/>
                <w:sz w:val="22"/>
              </w:rPr>
              <w:t>) - (ii)</w:t>
            </w:r>
          </w:p>
        </w:tc>
        <w:tc>
          <w:tcPr>
            <w:tcW w:w="5244" w:type="dxa"/>
          </w:tcPr>
          <w:p w14:paraId="0ABE5630"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If you responded yes to 1.1(</w:t>
            </w:r>
            <w:proofErr w:type="spellStart"/>
            <w:r w:rsidRPr="00A34D40">
              <w:rPr>
                <w:rFonts w:eastAsia="Arial" w:cs="Arial"/>
                <w:color w:val="000000"/>
                <w:sz w:val="22"/>
              </w:rPr>
              <w:t>i</w:t>
            </w:r>
            <w:proofErr w:type="spellEnd"/>
            <w:r w:rsidRPr="00A34D40">
              <w:rPr>
                <w:rFonts w:eastAsia="Arial" w:cs="Arial"/>
                <w:color w:val="000000"/>
                <w:sz w:val="22"/>
              </w:rPr>
              <w:t>) - (</w:t>
            </w:r>
            <w:proofErr w:type="spellStart"/>
            <w:r w:rsidRPr="00A34D40">
              <w:rPr>
                <w:rFonts w:eastAsia="Arial" w:cs="Arial"/>
                <w:color w:val="000000"/>
                <w:sz w:val="22"/>
              </w:rPr>
              <w:t>i</w:t>
            </w:r>
            <w:proofErr w:type="spellEnd"/>
            <w:r w:rsidRPr="00A34D40">
              <w:rPr>
                <w:rFonts w:eastAsia="Arial" w:cs="Arial"/>
                <w:color w:val="000000"/>
                <w:sz w:val="22"/>
              </w:rPr>
              <w:t>), please provide the relevant details, including the registration number(s).</w:t>
            </w:r>
          </w:p>
        </w:tc>
        <w:tc>
          <w:tcPr>
            <w:tcW w:w="2410" w:type="dxa"/>
          </w:tcPr>
          <w:p w14:paraId="42FD35F2" w14:textId="77777777" w:rsidR="00A34D40" w:rsidRPr="00A34D40" w:rsidRDefault="00A34D40" w:rsidP="00A34D40">
            <w:pPr>
              <w:tabs>
                <w:tab w:val="center" w:pos="4513"/>
                <w:tab w:val="right" w:pos="9026"/>
              </w:tabs>
              <w:spacing w:before="100" w:after="0" w:line="240" w:lineRule="auto"/>
              <w:jc w:val="both"/>
              <w:rPr>
                <w:rFonts w:ascii="Times New Roman" w:eastAsia="Times New Roman" w:hAnsi="Times New Roman" w:cs="Times New Roman"/>
                <w:color w:val="000000"/>
                <w:szCs w:val="24"/>
              </w:rPr>
            </w:pPr>
          </w:p>
        </w:tc>
      </w:tr>
      <w:tr w:rsidR="00A34D40" w:rsidRPr="00A34D40" w14:paraId="1D151847" w14:textId="77777777" w:rsidTr="005030D5">
        <w:tc>
          <w:tcPr>
            <w:tcW w:w="1668" w:type="dxa"/>
          </w:tcPr>
          <w:p w14:paraId="59CEC8D4"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1.1(j) - (</w:t>
            </w:r>
            <w:proofErr w:type="spellStart"/>
            <w:r w:rsidRPr="00A34D40">
              <w:rPr>
                <w:rFonts w:eastAsia="Arial" w:cs="Arial"/>
                <w:color w:val="000000"/>
                <w:sz w:val="22"/>
              </w:rPr>
              <w:t>i</w:t>
            </w:r>
            <w:proofErr w:type="spellEnd"/>
            <w:r w:rsidRPr="00A34D40">
              <w:rPr>
                <w:rFonts w:eastAsia="Arial" w:cs="Arial"/>
                <w:color w:val="000000"/>
                <w:sz w:val="22"/>
              </w:rPr>
              <w:t>)</w:t>
            </w:r>
          </w:p>
        </w:tc>
        <w:tc>
          <w:tcPr>
            <w:tcW w:w="5244" w:type="dxa"/>
          </w:tcPr>
          <w:p w14:paraId="6CFB4DAC"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7FDFA57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30" w:name="_2et92p0" w:colFirst="0" w:colLast="0"/>
            <w:bookmarkEnd w:id="30"/>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41DB81F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31" w:name="_tyjcwt" w:colFirst="0" w:colLast="0"/>
            <w:bookmarkEnd w:id="31"/>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r w:rsidR="00A34D40" w:rsidRPr="00A34D40" w14:paraId="538424A6" w14:textId="77777777" w:rsidTr="005030D5">
        <w:tc>
          <w:tcPr>
            <w:tcW w:w="1668" w:type="dxa"/>
          </w:tcPr>
          <w:p w14:paraId="4D511CD5"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1.1(j) - (ii)</w:t>
            </w:r>
          </w:p>
        </w:tc>
        <w:tc>
          <w:tcPr>
            <w:tcW w:w="5244" w:type="dxa"/>
          </w:tcPr>
          <w:p w14:paraId="3BCBE455"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If you responded yes to 1.1(j) - (</w:t>
            </w:r>
            <w:proofErr w:type="spellStart"/>
            <w:r w:rsidRPr="00A34D40">
              <w:rPr>
                <w:rFonts w:eastAsia="Arial" w:cs="Arial"/>
                <w:color w:val="000000"/>
                <w:sz w:val="22"/>
              </w:rPr>
              <w:t>i</w:t>
            </w:r>
            <w:proofErr w:type="spellEnd"/>
            <w:r w:rsidRPr="00A34D40">
              <w:rPr>
                <w:rFonts w:eastAsia="Arial" w:cs="Arial"/>
                <w:color w:val="000000"/>
                <w:sz w:val="22"/>
              </w:rPr>
              <w:t>), please provide additional details of what is required and confirmation that you have complied with this.</w:t>
            </w:r>
          </w:p>
        </w:tc>
        <w:tc>
          <w:tcPr>
            <w:tcW w:w="2410" w:type="dxa"/>
          </w:tcPr>
          <w:p w14:paraId="18035943"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76E1FC25" w14:textId="77777777" w:rsidTr="005030D5">
        <w:tc>
          <w:tcPr>
            <w:tcW w:w="1668" w:type="dxa"/>
          </w:tcPr>
          <w:p w14:paraId="0F7ECED2"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lastRenderedPageBreak/>
              <w:t>1.1(k)</w:t>
            </w:r>
          </w:p>
        </w:tc>
        <w:tc>
          <w:tcPr>
            <w:tcW w:w="5244" w:type="dxa"/>
          </w:tcPr>
          <w:p w14:paraId="0ED111F4"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Trading name(s) that will be used if successful in this procurement</w:t>
            </w:r>
          </w:p>
        </w:tc>
        <w:tc>
          <w:tcPr>
            <w:tcW w:w="2410" w:type="dxa"/>
          </w:tcPr>
          <w:p w14:paraId="05AA71F2"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4F191811" w14:textId="77777777" w:rsidTr="005030D5">
        <w:tc>
          <w:tcPr>
            <w:tcW w:w="1668" w:type="dxa"/>
          </w:tcPr>
          <w:p w14:paraId="5693103A"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1.1(l)</w:t>
            </w:r>
          </w:p>
        </w:tc>
        <w:tc>
          <w:tcPr>
            <w:tcW w:w="5244" w:type="dxa"/>
          </w:tcPr>
          <w:p w14:paraId="62E2536A"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Relevant classifications (state whether you fall within one of these, and if so which one)</w:t>
            </w:r>
          </w:p>
          <w:p w14:paraId="1FA6FB40" w14:textId="77777777" w:rsidR="00A34D40" w:rsidRPr="00A34D40" w:rsidRDefault="00A34D40" w:rsidP="00DC175B">
            <w:pPr>
              <w:numPr>
                <w:ilvl w:val="0"/>
                <w:numId w:val="22"/>
              </w:numPr>
              <w:spacing w:after="0" w:line="240" w:lineRule="auto"/>
              <w:ind w:hanging="360"/>
              <w:contextualSpacing/>
              <w:jc w:val="both"/>
              <w:rPr>
                <w:rFonts w:eastAsia="Arial" w:cs="Arial"/>
                <w:color w:val="000000"/>
                <w:sz w:val="22"/>
              </w:rPr>
            </w:pPr>
            <w:r w:rsidRPr="00A34D40">
              <w:rPr>
                <w:rFonts w:eastAsia="Arial" w:cs="Arial"/>
                <w:color w:val="000000"/>
                <w:sz w:val="22"/>
              </w:rPr>
              <w:t>Voluntary Community Social Enterprise (VCSE)</w:t>
            </w:r>
          </w:p>
          <w:p w14:paraId="640195BF" w14:textId="77777777" w:rsidR="00A34D40" w:rsidRPr="00A34D40" w:rsidRDefault="00A34D40" w:rsidP="00DC175B">
            <w:pPr>
              <w:numPr>
                <w:ilvl w:val="0"/>
                <w:numId w:val="22"/>
              </w:numPr>
              <w:spacing w:after="0" w:line="240" w:lineRule="auto"/>
              <w:ind w:hanging="360"/>
              <w:contextualSpacing/>
              <w:jc w:val="both"/>
              <w:rPr>
                <w:rFonts w:eastAsia="Arial" w:cs="Arial"/>
                <w:color w:val="000000"/>
                <w:sz w:val="22"/>
              </w:rPr>
            </w:pPr>
            <w:r w:rsidRPr="00A34D40">
              <w:rPr>
                <w:rFonts w:eastAsia="Arial" w:cs="Arial"/>
                <w:color w:val="000000"/>
                <w:sz w:val="22"/>
              </w:rPr>
              <w:t>Sheltered Workshop</w:t>
            </w:r>
          </w:p>
          <w:p w14:paraId="2BDAB5E0" w14:textId="77777777" w:rsidR="00A34D40" w:rsidRPr="00A34D40" w:rsidRDefault="00A34D40" w:rsidP="00DC175B">
            <w:pPr>
              <w:numPr>
                <w:ilvl w:val="0"/>
                <w:numId w:val="22"/>
              </w:numPr>
              <w:spacing w:after="0" w:line="240" w:lineRule="auto"/>
              <w:ind w:hanging="360"/>
              <w:contextualSpacing/>
              <w:jc w:val="both"/>
              <w:rPr>
                <w:rFonts w:eastAsia="Arial" w:cs="Arial"/>
                <w:color w:val="000000"/>
                <w:sz w:val="22"/>
              </w:rPr>
            </w:pPr>
            <w:r w:rsidRPr="00A34D40">
              <w:rPr>
                <w:rFonts w:eastAsia="Arial" w:cs="Arial"/>
                <w:color w:val="000000"/>
                <w:sz w:val="22"/>
              </w:rPr>
              <w:t>Public service mutual</w:t>
            </w:r>
          </w:p>
        </w:tc>
        <w:tc>
          <w:tcPr>
            <w:tcW w:w="2410" w:type="dxa"/>
          </w:tcPr>
          <w:p w14:paraId="00802506"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2CD8A5C2" w14:textId="77777777" w:rsidTr="005030D5">
        <w:tc>
          <w:tcPr>
            <w:tcW w:w="1668" w:type="dxa"/>
          </w:tcPr>
          <w:p w14:paraId="10BD298F"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1.1(m)</w:t>
            </w:r>
          </w:p>
        </w:tc>
        <w:tc>
          <w:tcPr>
            <w:tcW w:w="5244" w:type="dxa"/>
          </w:tcPr>
          <w:p w14:paraId="43F008AC"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Are you a Small, Medium or Micro Enterprise (SME)</w:t>
            </w:r>
            <w:r w:rsidRPr="00A34D40">
              <w:rPr>
                <w:rFonts w:eastAsia="Arial" w:cs="Arial"/>
                <w:color w:val="000000"/>
                <w:sz w:val="22"/>
                <w:vertAlign w:val="superscript"/>
              </w:rPr>
              <w:footnoteReference w:id="4"/>
            </w:r>
            <w:r w:rsidRPr="00A34D40">
              <w:rPr>
                <w:rFonts w:eastAsia="Arial" w:cs="Arial"/>
                <w:color w:val="000000"/>
                <w:sz w:val="22"/>
              </w:rPr>
              <w:t>?</w:t>
            </w:r>
          </w:p>
        </w:tc>
        <w:tc>
          <w:tcPr>
            <w:tcW w:w="2410" w:type="dxa"/>
          </w:tcPr>
          <w:p w14:paraId="6A89916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32" w:name="_3dy6vkm" w:colFirst="0" w:colLast="0"/>
            <w:bookmarkEnd w:id="32"/>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3A9B7A2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33" w:name="_1t3h5sf" w:colFirst="0" w:colLast="0"/>
            <w:bookmarkEnd w:id="33"/>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79AAE9CF"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0AD48400" w14:textId="77777777" w:rsidTr="005030D5">
        <w:tc>
          <w:tcPr>
            <w:tcW w:w="1668" w:type="dxa"/>
          </w:tcPr>
          <w:p w14:paraId="0E5BCB30"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1.1(n)</w:t>
            </w:r>
          </w:p>
        </w:tc>
        <w:tc>
          <w:tcPr>
            <w:tcW w:w="5244" w:type="dxa"/>
          </w:tcPr>
          <w:p w14:paraId="728E9D64"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Details of Persons of Significant Control (PSC), where appropriate:  </w:t>
            </w:r>
            <w:r w:rsidRPr="00A34D40">
              <w:rPr>
                <w:rFonts w:eastAsia="Arial" w:cs="Arial"/>
                <w:color w:val="000000"/>
                <w:sz w:val="22"/>
                <w:vertAlign w:val="superscript"/>
              </w:rPr>
              <w:footnoteReference w:id="5"/>
            </w:r>
            <w:r w:rsidRPr="00A34D40">
              <w:rPr>
                <w:rFonts w:eastAsia="Arial" w:cs="Arial"/>
                <w:color w:val="000000"/>
                <w:sz w:val="22"/>
              </w:rPr>
              <w:t xml:space="preserve"> </w:t>
            </w:r>
          </w:p>
          <w:p w14:paraId="643904E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 </w:t>
            </w:r>
            <w:proofErr w:type="gramStart"/>
            <w:r w:rsidRPr="00A34D40">
              <w:rPr>
                <w:rFonts w:eastAsia="Arial" w:cs="Arial"/>
                <w:color w:val="000000"/>
                <w:sz w:val="22"/>
              </w:rPr>
              <w:t>Name;</w:t>
            </w:r>
            <w:proofErr w:type="gramEnd"/>
            <w:r w:rsidRPr="00A34D40">
              <w:rPr>
                <w:rFonts w:eastAsia="Arial" w:cs="Arial"/>
                <w:color w:val="000000"/>
                <w:sz w:val="22"/>
              </w:rPr>
              <w:t xml:space="preserve"> </w:t>
            </w:r>
          </w:p>
          <w:p w14:paraId="7A7F052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 Date of </w:t>
            </w:r>
            <w:proofErr w:type="gramStart"/>
            <w:r w:rsidRPr="00A34D40">
              <w:rPr>
                <w:rFonts w:eastAsia="Arial" w:cs="Arial"/>
                <w:color w:val="000000"/>
                <w:sz w:val="22"/>
              </w:rPr>
              <w:t>birth;</w:t>
            </w:r>
            <w:proofErr w:type="gramEnd"/>
            <w:r w:rsidRPr="00A34D40">
              <w:rPr>
                <w:rFonts w:eastAsia="Arial" w:cs="Arial"/>
                <w:color w:val="000000"/>
                <w:sz w:val="22"/>
              </w:rPr>
              <w:t xml:space="preserve"> </w:t>
            </w:r>
          </w:p>
          <w:p w14:paraId="75F6DD6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 </w:t>
            </w:r>
            <w:proofErr w:type="gramStart"/>
            <w:r w:rsidRPr="00A34D40">
              <w:rPr>
                <w:rFonts w:eastAsia="Arial" w:cs="Arial"/>
                <w:color w:val="000000"/>
                <w:sz w:val="22"/>
              </w:rPr>
              <w:t>Nationality;</w:t>
            </w:r>
            <w:proofErr w:type="gramEnd"/>
            <w:r w:rsidRPr="00A34D40">
              <w:rPr>
                <w:rFonts w:eastAsia="Arial" w:cs="Arial"/>
                <w:color w:val="000000"/>
                <w:sz w:val="22"/>
              </w:rPr>
              <w:t xml:space="preserve"> </w:t>
            </w:r>
          </w:p>
          <w:p w14:paraId="1A987FA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 Country, state or part of the UK where the PSC usually </w:t>
            </w:r>
            <w:proofErr w:type="gramStart"/>
            <w:r w:rsidRPr="00A34D40">
              <w:rPr>
                <w:rFonts w:eastAsia="Arial" w:cs="Arial"/>
                <w:color w:val="000000"/>
                <w:sz w:val="22"/>
              </w:rPr>
              <w:t>lives;</w:t>
            </w:r>
            <w:proofErr w:type="gramEnd"/>
            <w:r w:rsidRPr="00A34D40">
              <w:rPr>
                <w:rFonts w:eastAsia="Arial" w:cs="Arial"/>
                <w:color w:val="000000"/>
                <w:sz w:val="22"/>
              </w:rPr>
              <w:t xml:space="preserve"> </w:t>
            </w:r>
          </w:p>
          <w:p w14:paraId="6766DFC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 Service </w:t>
            </w:r>
            <w:proofErr w:type="gramStart"/>
            <w:r w:rsidRPr="00A34D40">
              <w:rPr>
                <w:rFonts w:eastAsia="Arial" w:cs="Arial"/>
                <w:color w:val="000000"/>
                <w:sz w:val="22"/>
              </w:rPr>
              <w:t>address;</w:t>
            </w:r>
            <w:proofErr w:type="gramEnd"/>
            <w:r w:rsidRPr="00A34D40">
              <w:rPr>
                <w:rFonts w:eastAsia="Arial" w:cs="Arial"/>
                <w:color w:val="000000"/>
                <w:sz w:val="22"/>
              </w:rPr>
              <w:t xml:space="preserve"> </w:t>
            </w:r>
          </w:p>
          <w:p w14:paraId="70A467A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The date he or she became a PSC in relation to the company (for existing companies the 6 April 2016 should be used</w:t>
            </w:r>
            <w:proofErr w:type="gramStart"/>
            <w:r w:rsidRPr="00A34D40">
              <w:rPr>
                <w:rFonts w:eastAsia="Arial" w:cs="Arial"/>
                <w:color w:val="000000"/>
                <w:sz w:val="22"/>
              </w:rPr>
              <w:t>);</w:t>
            </w:r>
            <w:proofErr w:type="gramEnd"/>
            <w:r w:rsidRPr="00A34D40">
              <w:rPr>
                <w:rFonts w:eastAsia="Arial" w:cs="Arial"/>
                <w:color w:val="000000"/>
                <w:sz w:val="22"/>
              </w:rPr>
              <w:t xml:space="preserve"> </w:t>
            </w:r>
          </w:p>
          <w:p w14:paraId="6E2A5E7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 Which conditions for being a PSC are </w:t>
            </w:r>
            <w:proofErr w:type="gramStart"/>
            <w:r w:rsidRPr="00A34D40">
              <w:rPr>
                <w:rFonts w:eastAsia="Arial" w:cs="Arial"/>
                <w:color w:val="000000"/>
                <w:sz w:val="22"/>
              </w:rPr>
              <w:t>met;</w:t>
            </w:r>
            <w:proofErr w:type="gramEnd"/>
            <w:r w:rsidRPr="00A34D40">
              <w:rPr>
                <w:rFonts w:eastAsia="Arial" w:cs="Arial"/>
                <w:color w:val="000000"/>
                <w:sz w:val="22"/>
              </w:rPr>
              <w:t xml:space="preserve"> </w:t>
            </w:r>
          </w:p>
          <w:p w14:paraId="6A77F15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 </w:t>
            </w:r>
            <w:r w:rsidRPr="00A34D40">
              <w:rPr>
                <w:rFonts w:eastAsia="Arial" w:cs="Arial"/>
                <w:color w:val="000000"/>
                <w:sz w:val="22"/>
              </w:rPr>
              <w:tab/>
              <w:t xml:space="preserve">- Over 25% up to (and including) 50%, </w:t>
            </w:r>
          </w:p>
          <w:p w14:paraId="1672BAA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ab/>
              <w:t xml:space="preserve">- More than 50% and less than 75%, </w:t>
            </w:r>
          </w:p>
          <w:p w14:paraId="4A6E570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ab/>
              <w:t xml:space="preserve">- 75% or more. </w:t>
            </w:r>
            <w:r w:rsidRPr="00A34D40">
              <w:rPr>
                <w:rFonts w:eastAsia="Arial" w:cs="Arial"/>
                <w:color w:val="000000"/>
                <w:sz w:val="22"/>
                <w:vertAlign w:val="superscript"/>
              </w:rPr>
              <w:footnoteReference w:id="6"/>
            </w:r>
          </w:p>
          <w:p w14:paraId="060E8024"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7556A69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(Please enter N/A if not applicable)</w:t>
            </w:r>
          </w:p>
        </w:tc>
        <w:tc>
          <w:tcPr>
            <w:tcW w:w="2410" w:type="dxa"/>
          </w:tcPr>
          <w:p w14:paraId="1840D914"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7EEA4B76" w14:textId="77777777" w:rsidTr="005030D5">
        <w:tc>
          <w:tcPr>
            <w:tcW w:w="1668" w:type="dxa"/>
          </w:tcPr>
          <w:p w14:paraId="15D89C2A"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1.1(o)</w:t>
            </w:r>
          </w:p>
        </w:tc>
        <w:tc>
          <w:tcPr>
            <w:tcW w:w="5244" w:type="dxa"/>
          </w:tcPr>
          <w:p w14:paraId="31EBB886"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Details of immediate parent company:</w:t>
            </w:r>
          </w:p>
          <w:p w14:paraId="3B12A82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 </w:t>
            </w:r>
          </w:p>
          <w:p w14:paraId="55CA825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Full name of the immediate parent company</w:t>
            </w:r>
          </w:p>
          <w:p w14:paraId="54F8169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Registered office address (if applicable)</w:t>
            </w:r>
          </w:p>
          <w:p w14:paraId="4C872214"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Registration number (if applicable)</w:t>
            </w:r>
          </w:p>
          <w:p w14:paraId="77332BD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Head office DUNS number (if applicable)</w:t>
            </w:r>
          </w:p>
          <w:p w14:paraId="01259107"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Head office VAT number (if applicable)</w:t>
            </w:r>
          </w:p>
          <w:p w14:paraId="19397CC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4D73CF5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(Please enter N/A if not applicable)</w:t>
            </w:r>
          </w:p>
        </w:tc>
        <w:tc>
          <w:tcPr>
            <w:tcW w:w="2410" w:type="dxa"/>
          </w:tcPr>
          <w:p w14:paraId="6EE5BF56"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7A8200D2" w14:textId="77777777" w:rsidTr="005030D5">
        <w:tc>
          <w:tcPr>
            <w:tcW w:w="1668" w:type="dxa"/>
          </w:tcPr>
          <w:p w14:paraId="7D5DEC91"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1.1(p)</w:t>
            </w:r>
          </w:p>
        </w:tc>
        <w:tc>
          <w:tcPr>
            <w:tcW w:w="5244" w:type="dxa"/>
          </w:tcPr>
          <w:p w14:paraId="17497CE0"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Details of ultimate parent company:</w:t>
            </w:r>
          </w:p>
          <w:p w14:paraId="79485D2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6829F7A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Full name of the ultimate parent company</w:t>
            </w:r>
          </w:p>
          <w:p w14:paraId="2D0ED04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Registered office address (if applicable)</w:t>
            </w:r>
          </w:p>
          <w:p w14:paraId="2C5840D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Registration number (if applicable)</w:t>
            </w:r>
          </w:p>
          <w:p w14:paraId="50BCD2F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Head office DUNS number (if applicable)</w:t>
            </w:r>
          </w:p>
          <w:p w14:paraId="76F663E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Head office VAT number (if applicable)</w:t>
            </w:r>
          </w:p>
          <w:p w14:paraId="6562D59A"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1BA9629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(Please enter N/A if not applicable)</w:t>
            </w:r>
          </w:p>
        </w:tc>
        <w:tc>
          <w:tcPr>
            <w:tcW w:w="2410" w:type="dxa"/>
          </w:tcPr>
          <w:p w14:paraId="4C37248D"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bl>
    <w:p w14:paraId="6866830E" w14:textId="77777777" w:rsidR="00A34D40" w:rsidRPr="00A34D40" w:rsidRDefault="00A34D40" w:rsidP="00A34D40">
      <w:pPr>
        <w:spacing w:after="160" w:line="259" w:lineRule="auto"/>
        <w:rPr>
          <w:rFonts w:ascii="Times New Roman" w:eastAsia="Times New Roman" w:hAnsi="Times New Roman" w:cs="Times New Roman"/>
          <w:color w:val="000000"/>
          <w:szCs w:val="24"/>
        </w:rPr>
      </w:pPr>
    </w:p>
    <w:p w14:paraId="3FBE9936" w14:textId="77777777" w:rsidR="00A34D40" w:rsidRPr="00A34D40" w:rsidRDefault="00A34D40" w:rsidP="00A34D40">
      <w:pPr>
        <w:spacing w:after="0" w:line="240" w:lineRule="auto"/>
        <w:rPr>
          <w:rFonts w:ascii="Times New Roman" w:eastAsia="Times New Roman" w:hAnsi="Times New Roman" w:cs="Times New Roman"/>
          <w:color w:val="000000"/>
          <w:szCs w:val="24"/>
        </w:rPr>
      </w:pPr>
      <w:r w:rsidRPr="00A34D40">
        <w:rPr>
          <w:rFonts w:eastAsia="Arial" w:cs="Arial"/>
          <w:color w:val="222222"/>
          <w:szCs w:val="24"/>
          <w:highlight w:val="white"/>
        </w:rPr>
        <w:t>Please note: A criminal record check for relevant convictions may be undertaken for the preferred suppliers and the persons of significant in control of them.</w:t>
      </w:r>
      <w:r w:rsidRPr="00A34D40">
        <w:rPr>
          <w:rFonts w:ascii="Times New Roman" w:eastAsia="Times New Roman" w:hAnsi="Times New Roman" w:cs="Times New Roman"/>
          <w:color w:val="000000"/>
          <w:szCs w:val="24"/>
        </w:rPr>
        <w:br w:type="page"/>
      </w:r>
    </w:p>
    <w:p w14:paraId="0E088064" w14:textId="77777777" w:rsidR="00A34D40" w:rsidRPr="00A34D40" w:rsidRDefault="00A34D40" w:rsidP="00A34D40">
      <w:pPr>
        <w:spacing w:after="160" w:line="259" w:lineRule="auto"/>
        <w:rPr>
          <w:rFonts w:ascii="Times New Roman" w:eastAsia="Times New Roman" w:hAnsi="Times New Roman" w:cs="Times New Roman"/>
          <w:color w:val="000000"/>
          <w:szCs w:val="24"/>
        </w:rPr>
      </w:pPr>
    </w:p>
    <w:p w14:paraId="773232A6" w14:textId="77777777" w:rsidR="00A34D40" w:rsidRDefault="00A34D40" w:rsidP="00A34D40">
      <w:pPr>
        <w:spacing w:before="100" w:after="0" w:line="240" w:lineRule="auto"/>
        <w:ind w:left="-525"/>
        <w:jc w:val="both"/>
        <w:rPr>
          <w:rFonts w:eastAsia="Arial" w:cs="Arial"/>
          <w:color w:val="000000"/>
          <w:szCs w:val="24"/>
        </w:rPr>
      </w:pPr>
      <w:r w:rsidRPr="00A34D40">
        <w:rPr>
          <w:rFonts w:eastAsia="Arial" w:cs="Arial"/>
          <w:color w:val="000000"/>
          <w:szCs w:val="24"/>
        </w:rPr>
        <w:t>Please provide the following information about your approach to this procurement:</w:t>
      </w:r>
    </w:p>
    <w:p w14:paraId="4DA26067" w14:textId="77777777" w:rsidR="006670A9" w:rsidRPr="00A34D40" w:rsidRDefault="006670A9" w:rsidP="00A34D40">
      <w:pPr>
        <w:spacing w:before="100" w:after="0" w:line="240" w:lineRule="auto"/>
        <w:ind w:left="-525"/>
        <w:jc w:val="both"/>
        <w:rPr>
          <w:rFonts w:ascii="Times New Roman" w:eastAsia="Times New Roman" w:hAnsi="Times New Roman" w:cs="Times New Roman"/>
          <w:color w:val="000000"/>
          <w:szCs w:val="24"/>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A34D40" w:rsidRPr="00A34D40" w14:paraId="6B9F0254" w14:textId="77777777" w:rsidTr="00A34D40">
        <w:tc>
          <w:tcPr>
            <w:tcW w:w="1268" w:type="dxa"/>
            <w:tcBorders>
              <w:top w:val="single" w:sz="8" w:space="0" w:color="000000"/>
              <w:bottom w:val="single" w:sz="6" w:space="0" w:color="000000"/>
            </w:tcBorders>
            <w:shd w:val="clear" w:color="auto" w:fill="CCFFFF"/>
          </w:tcPr>
          <w:p w14:paraId="5BCDFE98" w14:textId="77777777" w:rsidR="00A34D40" w:rsidRPr="00A34D40" w:rsidRDefault="00A34D40" w:rsidP="00A34D40">
            <w:pPr>
              <w:spacing w:before="100" w:after="0" w:line="240" w:lineRule="auto"/>
              <w:ind w:right="101"/>
              <w:jc w:val="both"/>
              <w:rPr>
                <w:rFonts w:ascii="Times New Roman" w:eastAsia="Times New Roman" w:hAnsi="Times New Roman" w:cs="Times New Roman"/>
                <w:color w:val="000000"/>
                <w:szCs w:val="24"/>
              </w:rPr>
            </w:pPr>
            <w:r w:rsidRPr="00A34D40">
              <w:rPr>
                <w:rFonts w:eastAsia="Arial" w:cs="Arial"/>
                <w:color w:val="000000"/>
                <w:sz w:val="22"/>
              </w:rPr>
              <w:t>Section 1</w:t>
            </w:r>
          </w:p>
        </w:tc>
        <w:tc>
          <w:tcPr>
            <w:tcW w:w="8054" w:type="dxa"/>
            <w:gridSpan w:val="2"/>
            <w:tcBorders>
              <w:top w:val="single" w:sz="8" w:space="0" w:color="000000"/>
              <w:bottom w:val="single" w:sz="6" w:space="0" w:color="000000"/>
            </w:tcBorders>
            <w:shd w:val="clear" w:color="auto" w:fill="CCFFFF"/>
          </w:tcPr>
          <w:p w14:paraId="08ACE377"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Bidding model</w:t>
            </w:r>
          </w:p>
        </w:tc>
      </w:tr>
      <w:tr w:rsidR="00A34D40" w:rsidRPr="00A34D40" w14:paraId="1568C047" w14:textId="77777777" w:rsidTr="00A34D40">
        <w:tc>
          <w:tcPr>
            <w:tcW w:w="1268" w:type="dxa"/>
            <w:tcBorders>
              <w:top w:val="single" w:sz="6" w:space="0" w:color="000000"/>
              <w:bottom w:val="single" w:sz="6" w:space="0" w:color="000000"/>
            </w:tcBorders>
            <w:shd w:val="clear" w:color="auto" w:fill="CCFFFF"/>
          </w:tcPr>
          <w:p w14:paraId="4E292FE6" w14:textId="77777777" w:rsidR="00A34D40" w:rsidRPr="00A34D40" w:rsidRDefault="00A34D40" w:rsidP="00A34D40">
            <w:pPr>
              <w:spacing w:before="100" w:after="0" w:line="240" w:lineRule="auto"/>
              <w:ind w:right="101"/>
              <w:jc w:val="both"/>
              <w:rPr>
                <w:rFonts w:ascii="Times New Roman" w:eastAsia="Times New Roman" w:hAnsi="Times New Roman" w:cs="Times New Roman"/>
                <w:color w:val="000000"/>
                <w:szCs w:val="24"/>
              </w:rPr>
            </w:pPr>
            <w:r w:rsidRPr="00A34D40">
              <w:rPr>
                <w:rFonts w:eastAsia="Arial" w:cs="Arial"/>
                <w:color w:val="000000"/>
                <w:sz w:val="22"/>
              </w:rPr>
              <w:t>Question number</w:t>
            </w:r>
          </w:p>
        </w:tc>
        <w:tc>
          <w:tcPr>
            <w:tcW w:w="4007" w:type="dxa"/>
            <w:tcBorders>
              <w:top w:val="single" w:sz="6" w:space="0" w:color="000000"/>
              <w:bottom w:val="single" w:sz="6" w:space="0" w:color="000000"/>
            </w:tcBorders>
            <w:shd w:val="clear" w:color="auto" w:fill="CCFFFF"/>
          </w:tcPr>
          <w:p w14:paraId="1D1F6D3D"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Question</w:t>
            </w:r>
          </w:p>
        </w:tc>
        <w:tc>
          <w:tcPr>
            <w:tcW w:w="4047" w:type="dxa"/>
            <w:tcBorders>
              <w:top w:val="single" w:sz="6" w:space="0" w:color="000000"/>
              <w:bottom w:val="single" w:sz="6" w:space="0" w:color="000000"/>
            </w:tcBorders>
            <w:shd w:val="clear" w:color="auto" w:fill="CCFFFF"/>
          </w:tcPr>
          <w:p w14:paraId="59AE791A"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Response</w:t>
            </w:r>
          </w:p>
        </w:tc>
      </w:tr>
      <w:tr w:rsidR="00A34D40" w:rsidRPr="00A34D40" w14:paraId="31166976" w14:textId="77777777" w:rsidTr="00A34D40">
        <w:tc>
          <w:tcPr>
            <w:tcW w:w="1268" w:type="dxa"/>
            <w:tcBorders>
              <w:top w:val="single" w:sz="6" w:space="0" w:color="000000"/>
            </w:tcBorders>
          </w:tcPr>
          <w:p w14:paraId="6EA5117F"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1.2(a) - (</w:t>
            </w:r>
            <w:proofErr w:type="spellStart"/>
            <w:r w:rsidRPr="00A34D40">
              <w:rPr>
                <w:rFonts w:eastAsia="Arial" w:cs="Arial"/>
                <w:color w:val="000000"/>
                <w:sz w:val="22"/>
              </w:rPr>
              <w:t>i</w:t>
            </w:r>
            <w:proofErr w:type="spellEnd"/>
            <w:r w:rsidRPr="00A34D40">
              <w:rPr>
                <w:rFonts w:eastAsia="Arial" w:cs="Arial"/>
                <w:color w:val="000000"/>
                <w:sz w:val="22"/>
              </w:rPr>
              <w:t>)</w:t>
            </w:r>
          </w:p>
        </w:tc>
        <w:tc>
          <w:tcPr>
            <w:tcW w:w="4007" w:type="dxa"/>
            <w:tcBorders>
              <w:top w:val="single" w:sz="6" w:space="0" w:color="000000"/>
            </w:tcBorders>
          </w:tcPr>
          <w:p w14:paraId="4D9D2DB2"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Are you bidding as the lead contact for a group of economic operators?</w:t>
            </w:r>
          </w:p>
        </w:tc>
        <w:tc>
          <w:tcPr>
            <w:tcW w:w="4047" w:type="dxa"/>
            <w:tcBorders>
              <w:top w:val="single" w:sz="6" w:space="0" w:color="000000"/>
            </w:tcBorders>
          </w:tcPr>
          <w:p w14:paraId="21EEE98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34" w:name="_4d34og8" w:colFirst="0" w:colLast="0"/>
            <w:bookmarkEnd w:id="34"/>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65825834"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35" w:name="_2s8eyo1" w:colFirst="0" w:colLast="0"/>
            <w:bookmarkEnd w:id="35"/>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547EB38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 If yes, please provide details listed in questions 1.2(a) (ii), (a) (iii) and to 1.2(b) (</w:t>
            </w:r>
            <w:proofErr w:type="spellStart"/>
            <w:r w:rsidRPr="00A34D40">
              <w:rPr>
                <w:rFonts w:eastAsia="Arial" w:cs="Arial"/>
                <w:color w:val="000000"/>
                <w:sz w:val="22"/>
              </w:rPr>
              <w:t>i</w:t>
            </w:r>
            <w:proofErr w:type="spellEnd"/>
            <w:r w:rsidRPr="00A34D40">
              <w:rPr>
                <w:rFonts w:eastAsia="Arial" w:cs="Arial"/>
                <w:color w:val="000000"/>
                <w:sz w:val="22"/>
              </w:rPr>
              <w:t>), (b) (ii), 1.3, Section 2 and 3.</w:t>
            </w:r>
          </w:p>
          <w:p w14:paraId="1BB95C4B"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If no, and you are a supporting bidder please provide the name of your group at 1.2(a) (ii) for reference purposes, and complete 1.3, Section 2 and 3.</w:t>
            </w:r>
          </w:p>
        </w:tc>
      </w:tr>
      <w:tr w:rsidR="00A34D40" w:rsidRPr="00A34D40" w14:paraId="65537576" w14:textId="77777777" w:rsidTr="005030D5">
        <w:tc>
          <w:tcPr>
            <w:tcW w:w="1268" w:type="dxa"/>
          </w:tcPr>
          <w:p w14:paraId="43D8A0E5"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1.2(a) - (ii)</w:t>
            </w:r>
          </w:p>
        </w:tc>
        <w:tc>
          <w:tcPr>
            <w:tcW w:w="4007" w:type="dxa"/>
          </w:tcPr>
          <w:p w14:paraId="68A1408A"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Name of group of economic operators (if applicable)</w:t>
            </w:r>
          </w:p>
        </w:tc>
        <w:tc>
          <w:tcPr>
            <w:tcW w:w="4047" w:type="dxa"/>
          </w:tcPr>
          <w:p w14:paraId="0D35D5B0" w14:textId="77777777" w:rsidR="00A34D40" w:rsidRPr="00A34D40" w:rsidRDefault="00A34D40" w:rsidP="00A34D40">
            <w:pPr>
              <w:tabs>
                <w:tab w:val="center" w:pos="4513"/>
                <w:tab w:val="right" w:pos="9026"/>
              </w:tabs>
              <w:spacing w:before="100" w:after="0" w:line="240" w:lineRule="auto"/>
              <w:jc w:val="both"/>
              <w:rPr>
                <w:rFonts w:ascii="Times New Roman" w:eastAsia="Times New Roman" w:hAnsi="Times New Roman" w:cs="Times New Roman"/>
                <w:color w:val="000000"/>
                <w:szCs w:val="24"/>
              </w:rPr>
            </w:pPr>
          </w:p>
        </w:tc>
      </w:tr>
      <w:tr w:rsidR="00A34D40" w:rsidRPr="00A34D40" w14:paraId="7C58C68D" w14:textId="77777777" w:rsidTr="005030D5">
        <w:tc>
          <w:tcPr>
            <w:tcW w:w="1268" w:type="dxa"/>
          </w:tcPr>
          <w:p w14:paraId="4DCE165E"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1.2(a) - (iii)</w:t>
            </w:r>
          </w:p>
        </w:tc>
        <w:tc>
          <w:tcPr>
            <w:tcW w:w="4007" w:type="dxa"/>
          </w:tcPr>
          <w:p w14:paraId="763D009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1D4BB483" w14:textId="77777777" w:rsidR="00A34D40" w:rsidRPr="00A34D40" w:rsidRDefault="00A34D40" w:rsidP="00A34D40">
            <w:pPr>
              <w:tabs>
                <w:tab w:val="center" w:pos="4513"/>
                <w:tab w:val="right" w:pos="9026"/>
              </w:tabs>
              <w:spacing w:before="100" w:after="0" w:line="240" w:lineRule="auto"/>
              <w:jc w:val="both"/>
              <w:rPr>
                <w:rFonts w:ascii="Times New Roman" w:eastAsia="Times New Roman" w:hAnsi="Times New Roman" w:cs="Times New Roman"/>
                <w:color w:val="000000"/>
                <w:szCs w:val="24"/>
              </w:rPr>
            </w:pPr>
          </w:p>
        </w:tc>
      </w:tr>
      <w:tr w:rsidR="00A34D40" w:rsidRPr="00A34D40" w14:paraId="33D505A6" w14:textId="77777777" w:rsidTr="005030D5">
        <w:trPr>
          <w:trHeight w:val="260"/>
        </w:trPr>
        <w:tc>
          <w:tcPr>
            <w:tcW w:w="1268" w:type="dxa"/>
          </w:tcPr>
          <w:p w14:paraId="74C5FB91"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1.2(b) - (</w:t>
            </w:r>
            <w:proofErr w:type="spellStart"/>
            <w:r w:rsidRPr="00A34D40">
              <w:rPr>
                <w:rFonts w:eastAsia="Arial" w:cs="Arial"/>
                <w:color w:val="000000"/>
                <w:sz w:val="22"/>
              </w:rPr>
              <w:t>i</w:t>
            </w:r>
            <w:proofErr w:type="spellEnd"/>
            <w:r w:rsidRPr="00A34D40">
              <w:rPr>
                <w:rFonts w:eastAsia="Arial" w:cs="Arial"/>
                <w:color w:val="000000"/>
                <w:sz w:val="22"/>
              </w:rPr>
              <w:t>)</w:t>
            </w:r>
          </w:p>
        </w:tc>
        <w:tc>
          <w:tcPr>
            <w:tcW w:w="4007" w:type="dxa"/>
          </w:tcPr>
          <w:p w14:paraId="6A50DCB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Are you or, if applicable, the group of economic operators proposing to use sub-contractors?</w:t>
            </w:r>
          </w:p>
        </w:tc>
        <w:tc>
          <w:tcPr>
            <w:tcW w:w="4047" w:type="dxa"/>
          </w:tcPr>
          <w:p w14:paraId="3B2F453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1F805EA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1ABBDB3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r w:rsidR="00A34D40" w:rsidRPr="00A34D40" w14:paraId="74864125" w14:textId="77777777" w:rsidTr="005030D5">
        <w:tc>
          <w:tcPr>
            <w:tcW w:w="1268" w:type="dxa"/>
          </w:tcPr>
          <w:p w14:paraId="0E468E25"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1.2(b) - (ii)</w:t>
            </w:r>
          </w:p>
        </w:tc>
        <w:tc>
          <w:tcPr>
            <w:tcW w:w="8054" w:type="dxa"/>
            <w:gridSpan w:val="2"/>
          </w:tcPr>
          <w:p w14:paraId="43C7D6F1" w14:textId="77777777" w:rsidR="00A34D40" w:rsidRPr="00A34D40" w:rsidRDefault="00A34D40" w:rsidP="00A34D40">
            <w:pPr>
              <w:spacing w:after="0" w:line="240" w:lineRule="auto"/>
              <w:jc w:val="both"/>
              <w:rPr>
                <w:rFonts w:ascii="Times New Roman" w:eastAsia="Times New Roman" w:hAnsi="Times New Roman" w:cs="Times New Roman"/>
                <w:color w:val="000000"/>
                <w:sz w:val="22"/>
              </w:rPr>
            </w:pPr>
            <w:r w:rsidRPr="00A34D40">
              <w:rPr>
                <w:rFonts w:eastAsia="Arial" w:cs="Arial"/>
                <w:color w:val="000000"/>
                <w:sz w:val="22"/>
              </w:rPr>
              <w:t>If you responded yes to 1.2(b)-(</w:t>
            </w:r>
            <w:proofErr w:type="spellStart"/>
            <w:r w:rsidRPr="00A34D40">
              <w:rPr>
                <w:rFonts w:eastAsia="Arial" w:cs="Arial"/>
                <w:color w:val="000000"/>
                <w:sz w:val="22"/>
              </w:rPr>
              <w:t>i</w:t>
            </w:r>
            <w:proofErr w:type="spellEnd"/>
            <w:r w:rsidRPr="00A34D40">
              <w:rPr>
                <w:rFonts w:eastAsia="Arial" w:cs="Arial"/>
                <w:color w:val="000000"/>
                <w:sz w:val="22"/>
              </w:rPr>
              <w:t>) and/or if you have project partners, please provide additional details for each sub-contractor/partner in the following table.</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A34D40" w:rsidRPr="00A34D40" w14:paraId="36DD30C2" w14:textId="77777777" w:rsidTr="005030D5">
              <w:trPr>
                <w:trHeight w:val="400"/>
              </w:trPr>
              <w:tc>
                <w:tcPr>
                  <w:tcW w:w="1814" w:type="dxa"/>
                </w:tcPr>
                <w:p w14:paraId="648DA98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16"/>
                      <w:szCs w:val="16"/>
                    </w:rPr>
                    <w:t>Name</w:t>
                  </w:r>
                </w:p>
              </w:tc>
              <w:tc>
                <w:tcPr>
                  <w:tcW w:w="1202" w:type="dxa"/>
                </w:tcPr>
                <w:p w14:paraId="29AE636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222971A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2AFA668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633BB50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049D075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1730669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r w:rsidR="00A34D40" w:rsidRPr="00A34D40" w14:paraId="0BE658FA" w14:textId="77777777" w:rsidTr="005030D5">
              <w:trPr>
                <w:trHeight w:val="480"/>
              </w:trPr>
              <w:tc>
                <w:tcPr>
                  <w:tcW w:w="1814" w:type="dxa"/>
                </w:tcPr>
                <w:p w14:paraId="5EA4644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16"/>
                      <w:szCs w:val="16"/>
                    </w:rPr>
                    <w:t>Registered address</w:t>
                  </w:r>
                </w:p>
              </w:tc>
              <w:tc>
                <w:tcPr>
                  <w:tcW w:w="1202" w:type="dxa"/>
                </w:tcPr>
                <w:p w14:paraId="63A7136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1B9FADE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57DE86A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0EE170F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79B69C1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6D8E6C87"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r w:rsidR="00A34D40" w:rsidRPr="00A34D40" w14:paraId="32C89213" w14:textId="77777777" w:rsidTr="005030D5">
              <w:trPr>
                <w:trHeight w:val="360"/>
              </w:trPr>
              <w:tc>
                <w:tcPr>
                  <w:tcW w:w="1814" w:type="dxa"/>
                </w:tcPr>
                <w:p w14:paraId="1EF031E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16"/>
                      <w:szCs w:val="16"/>
                    </w:rPr>
                    <w:t>Trading status</w:t>
                  </w:r>
                </w:p>
              </w:tc>
              <w:tc>
                <w:tcPr>
                  <w:tcW w:w="1202" w:type="dxa"/>
                </w:tcPr>
                <w:p w14:paraId="7FB6746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159B9FC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0E4E7157"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725EBF5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37E04BC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r w:rsidR="00A34D40" w:rsidRPr="00A34D40" w14:paraId="7D52EDDE" w14:textId="77777777" w:rsidTr="005030D5">
              <w:trPr>
                <w:trHeight w:val="480"/>
              </w:trPr>
              <w:tc>
                <w:tcPr>
                  <w:tcW w:w="1814" w:type="dxa"/>
                </w:tcPr>
                <w:p w14:paraId="5398A8E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16"/>
                      <w:szCs w:val="16"/>
                    </w:rPr>
                    <w:t>Company registration number</w:t>
                  </w:r>
                </w:p>
              </w:tc>
              <w:tc>
                <w:tcPr>
                  <w:tcW w:w="1202" w:type="dxa"/>
                </w:tcPr>
                <w:p w14:paraId="2293D8F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1CF7670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5A385594"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3E37E70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01A6F6B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r w:rsidR="00A34D40" w:rsidRPr="00A34D40" w14:paraId="22F3843F" w14:textId="77777777" w:rsidTr="005030D5">
              <w:trPr>
                <w:trHeight w:val="480"/>
              </w:trPr>
              <w:tc>
                <w:tcPr>
                  <w:tcW w:w="1814" w:type="dxa"/>
                </w:tcPr>
                <w:p w14:paraId="717C4A5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16"/>
                      <w:szCs w:val="16"/>
                    </w:rPr>
                    <w:t>Head Office DUNS number (if applicable)</w:t>
                  </w:r>
                </w:p>
              </w:tc>
              <w:tc>
                <w:tcPr>
                  <w:tcW w:w="1202" w:type="dxa"/>
                </w:tcPr>
                <w:p w14:paraId="483DF31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0BA42F8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34BEE91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1AFFE10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6569B28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r w:rsidR="00A34D40" w:rsidRPr="00A34D40" w14:paraId="1CF7F30C" w14:textId="77777777" w:rsidTr="005030D5">
              <w:trPr>
                <w:trHeight w:val="480"/>
              </w:trPr>
              <w:tc>
                <w:tcPr>
                  <w:tcW w:w="1814" w:type="dxa"/>
                </w:tcPr>
                <w:p w14:paraId="7325212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16"/>
                      <w:szCs w:val="16"/>
                    </w:rPr>
                    <w:t>Registered VAT number</w:t>
                  </w:r>
                </w:p>
              </w:tc>
              <w:tc>
                <w:tcPr>
                  <w:tcW w:w="1202" w:type="dxa"/>
                </w:tcPr>
                <w:p w14:paraId="7274CA5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0582BC2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0379E517"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7656558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691D1D3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r w:rsidR="00A34D40" w:rsidRPr="00A34D40" w14:paraId="71D422E3" w14:textId="77777777" w:rsidTr="005030D5">
              <w:trPr>
                <w:trHeight w:val="480"/>
              </w:trPr>
              <w:tc>
                <w:tcPr>
                  <w:tcW w:w="1814" w:type="dxa"/>
                </w:tcPr>
                <w:p w14:paraId="6F33E22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16"/>
                      <w:szCs w:val="16"/>
                    </w:rPr>
                    <w:t>Type of organisation</w:t>
                  </w:r>
                </w:p>
              </w:tc>
              <w:tc>
                <w:tcPr>
                  <w:tcW w:w="1202" w:type="dxa"/>
                </w:tcPr>
                <w:p w14:paraId="3479023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2156A31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13BA87AA"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75F338F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0EDDE62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r w:rsidR="00A34D40" w:rsidRPr="00A34D40" w14:paraId="7D68A330" w14:textId="77777777" w:rsidTr="005030D5">
              <w:trPr>
                <w:trHeight w:val="360"/>
              </w:trPr>
              <w:tc>
                <w:tcPr>
                  <w:tcW w:w="1814" w:type="dxa"/>
                </w:tcPr>
                <w:p w14:paraId="724B56C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16"/>
                      <w:szCs w:val="16"/>
                    </w:rPr>
                    <w:t>SME (Yes/No)</w:t>
                  </w:r>
                </w:p>
              </w:tc>
              <w:tc>
                <w:tcPr>
                  <w:tcW w:w="1202" w:type="dxa"/>
                </w:tcPr>
                <w:p w14:paraId="4F4DC58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759F716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00CF7B4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32BA1A0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28847AD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r w:rsidR="00A34D40" w:rsidRPr="00A34D40" w14:paraId="6FE16D11" w14:textId="77777777" w:rsidTr="005030D5">
              <w:trPr>
                <w:trHeight w:val="480"/>
              </w:trPr>
              <w:tc>
                <w:tcPr>
                  <w:tcW w:w="1814" w:type="dxa"/>
                </w:tcPr>
                <w:p w14:paraId="32496947"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16"/>
                      <w:szCs w:val="16"/>
                    </w:rPr>
                    <w:t xml:space="preserve">The role each sub-contractor will take in providing the works and /or supplies </w:t>
                  </w:r>
                  <w:proofErr w:type="gramStart"/>
                  <w:r w:rsidRPr="00A34D40">
                    <w:rPr>
                      <w:rFonts w:eastAsia="Arial" w:cs="Arial"/>
                      <w:color w:val="000000"/>
                      <w:sz w:val="16"/>
                      <w:szCs w:val="16"/>
                    </w:rPr>
                    <w:t>e.g.</w:t>
                  </w:r>
                  <w:proofErr w:type="gramEnd"/>
                  <w:r w:rsidRPr="00A34D40">
                    <w:rPr>
                      <w:rFonts w:eastAsia="Arial" w:cs="Arial"/>
                      <w:color w:val="000000"/>
                      <w:sz w:val="16"/>
                      <w:szCs w:val="16"/>
                    </w:rPr>
                    <w:t xml:space="preserve"> key deliverables</w:t>
                  </w:r>
                </w:p>
              </w:tc>
              <w:tc>
                <w:tcPr>
                  <w:tcW w:w="1202" w:type="dxa"/>
                </w:tcPr>
                <w:p w14:paraId="45589C3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736CBDA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2DB4457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77DA076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025AC91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r w:rsidR="00A34D40" w:rsidRPr="00A34D40" w14:paraId="584A0B29" w14:textId="77777777" w:rsidTr="005030D5">
              <w:trPr>
                <w:trHeight w:val="480"/>
              </w:trPr>
              <w:tc>
                <w:tcPr>
                  <w:tcW w:w="1814" w:type="dxa"/>
                </w:tcPr>
                <w:p w14:paraId="36220CB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16"/>
                      <w:szCs w:val="16"/>
                    </w:rPr>
                    <w:t>The approximate % of contractual obligations assigned to each sub-contractor</w:t>
                  </w:r>
                </w:p>
              </w:tc>
              <w:tc>
                <w:tcPr>
                  <w:tcW w:w="1202" w:type="dxa"/>
                </w:tcPr>
                <w:p w14:paraId="534F2D8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1F92C52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5CA3121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76FA8FF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1203" w:type="dxa"/>
                </w:tcPr>
                <w:p w14:paraId="0570ED3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bl>
          <w:p w14:paraId="2B9B011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bl>
    <w:p w14:paraId="7AF9F5F9"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p w14:paraId="625E4C43" w14:textId="77777777" w:rsidR="00A34D40" w:rsidRDefault="00A34D40" w:rsidP="00A34D40">
      <w:pPr>
        <w:spacing w:before="100" w:after="0" w:line="240" w:lineRule="auto"/>
        <w:jc w:val="both"/>
        <w:rPr>
          <w:rFonts w:eastAsia="Arial" w:cs="Arial"/>
          <w:b/>
          <w:color w:val="000000"/>
          <w:sz w:val="22"/>
        </w:rPr>
      </w:pPr>
      <w:r w:rsidRPr="00A34D40">
        <w:rPr>
          <w:rFonts w:eastAsia="Arial" w:cs="Arial"/>
          <w:b/>
          <w:color w:val="000000"/>
          <w:sz w:val="22"/>
        </w:rPr>
        <w:lastRenderedPageBreak/>
        <w:t>Contact details and declaration</w:t>
      </w:r>
    </w:p>
    <w:p w14:paraId="693C2BC7" w14:textId="77777777" w:rsidR="005A7665" w:rsidRPr="00A34D40" w:rsidRDefault="005A7665" w:rsidP="00A34D40">
      <w:pPr>
        <w:spacing w:before="100" w:after="0" w:line="240" w:lineRule="auto"/>
        <w:jc w:val="both"/>
        <w:rPr>
          <w:rFonts w:ascii="Times New Roman" w:eastAsia="Times New Roman" w:hAnsi="Times New Roman" w:cs="Times New Roman"/>
          <w:color w:val="000000"/>
          <w:szCs w:val="24"/>
        </w:rPr>
      </w:pPr>
    </w:p>
    <w:p w14:paraId="56A09B74" w14:textId="345A295F" w:rsidR="00A34D40" w:rsidRPr="00A34D40" w:rsidRDefault="00A34D40" w:rsidP="005A7665">
      <w:pPr>
        <w:spacing w:before="100" w:after="0" w:line="240" w:lineRule="auto"/>
        <w:ind w:left="720" w:right="1133"/>
        <w:rPr>
          <w:rFonts w:ascii="Times New Roman" w:eastAsia="Times New Roman" w:hAnsi="Times New Roman" w:cs="Times New Roman"/>
          <w:color w:val="000000"/>
          <w:szCs w:val="24"/>
        </w:rPr>
      </w:pPr>
      <w:r w:rsidRPr="00A34D40">
        <w:rPr>
          <w:rFonts w:eastAsia="Arial" w:cs="Arial"/>
          <w:color w:val="000000"/>
          <w:sz w:val="22"/>
        </w:rPr>
        <w:t xml:space="preserve">I declare that to the best of my knowledge the answers </w:t>
      </w:r>
      <w:proofErr w:type="gramStart"/>
      <w:r w:rsidRPr="00A34D40">
        <w:rPr>
          <w:rFonts w:eastAsia="Arial" w:cs="Arial"/>
          <w:color w:val="000000"/>
          <w:sz w:val="22"/>
        </w:rPr>
        <w:t>submitted</w:t>
      </w:r>
      <w:proofErr w:type="gramEnd"/>
      <w:r w:rsidRPr="00A34D40">
        <w:rPr>
          <w:rFonts w:eastAsia="Arial" w:cs="Arial"/>
          <w:color w:val="000000"/>
          <w:sz w:val="22"/>
        </w:rPr>
        <w:t xml:space="preserve"> and information contained in this document are correct and accurate.</w:t>
      </w:r>
    </w:p>
    <w:p w14:paraId="6A78874E" w14:textId="01F1EFF7" w:rsidR="00A34D40" w:rsidRPr="00A34D40" w:rsidRDefault="00A34D40" w:rsidP="005A7665">
      <w:pPr>
        <w:spacing w:before="100" w:after="0" w:line="240" w:lineRule="auto"/>
        <w:ind w:left="720" w:right="1133"/>
        <w:rPr>
          <w:rFonts w:ascii="Times New Roman" w:eastAsia="Times New Roman" w:hAnsi="Times New Roman" w:cs="Times New Roman"/>
          <w:color w:val="000000"/>
          <w:szCs w:val="24"/>
        </w:rPr>
      </w:pPr>
      <w:r w:rsidRPr="00A34D40">
        <w:rPr>
          <w:rFonts w:eastAsia="Arial" w:cs="Arial"/>
          <w:color w:val="000000"/>
          <w:sz w:val="22"/>
        </w:rPr>
        <w:t>I declare that, upon request and without delay I will provide the certificates or documentary evidence referred to in this document.</w:t>
      </w:r>
    </w:p>
    <w:p w14:paraId="2CEBB732" w14:textId="398F9107" w:rsidR="00A34D40" w:rsidRPr="00A34D40" w:rsidRDefault="00A34D40" w:rsidP="005A7665">
      <w:pPr>
        <w:spacing w:before="100" w:after="0" w:line="240" w:lineRule="auto"/>
        <w:ind w:left="720" w:right="1133"/>
        <w:rPr>
          <w:rFonts w:ascii="Times New Roman" w:eastAsia="Times New Roman" w:hAnsi="Times New Roman" w:cs="Times New Roman"/>
          <w:color w:val="000000"/>
          <w:szCs w:val="24"/>
        </w:rPr>
      </w:pPr>
      <w:r w:rsidRPr="00A34D40">
        <w:rPr>
          <w:rFonts w:eastAsia="Arial" w:cs="Arial"/>
          <w:color w:val="000000"/>
          <w:sz w:val="22"/>
        </w:rPr>
        <w:t>I understand that the information will be used in the selection process to assess my organisation’s suitability to be invited to participate further in this procurement.</w:t>
      </w:r>
    </w:p>
    <w:p w14:paraId="69DFB64E" w14:textId="77777777" w:rsidR="00A34D40" w:rsidRPr="00A34D40" w:rsidRDefault="00A34D40" w:rsidP="005A7665">
      <w:pPr>
        <w:spacing w:before="100" w:after="0" w:line="240" w:lineRule="auto"/>
        <w:ind w:left="720" w:right="1133"/>
        <w:rPr>
          <w:rFonts w:ascii="Times New Roman" w:eastAsia="Times New Roman" w:hAnsi="Times New Roman" w:cs="Times New Roman"/>
          <w:color w:val="000000"/>
          <w:szCs w:val="24"/>
        </w:rPr>
      </w:pPr>
      <w:r w:rsidRPr="00A34D40">
        <w:rPr>
          <w:rFonts w:eastAsia="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4661B091" w14:textId="77777777" w:rsidR="00A34D40" w:rsidRPr="00A34D40" w:rsidRDefault="00A34D40" w:rsidP="005A7665">
      <w:pPr>
        <w:spacing w:before="100" w:after="0" w:line="240" w:lineRule="auto"/>
        <w:ind w:left="720" w:right="1133"/>
        <w:rPr>
          <w:rFonts w:ascii="Times New Roman" w:eastAsia="Times New Roman" w:hAnsi="Times New Roman" w:cs="Times New Roman"/>
          <w:color w:val="000000"/>
          <w:szCs w:val="24"/>
        </w:rPr>
      </w:pPr>
      <w:r w:rsidRPr="00A34D40">
        <w:rPr>
          <w:rFonts w:eastAsia="Arial" w:cs="Arial"/>
          <w:color w:val="000000"/>
          <w:sz w:val="22"/>
        </w:rPr>
        <w:t>I am aware of the consequences of serious misrepresentation.</w:t>
      </w:r>
    </w:p>
    <w:p w14:paraId="2CBF8989" w14:textId="77777777" w:rsidR="00A34D40" w:rsidRPr="00A34D40" w:rsidRDefault="00A34D40" w:rsidP="00A34D40">
      <w:pPr>
        <w:spacing w:before="100" w:after="0" w:line="240" w:lineRule="auto"/>
        <w:ind w:left="851" w:right="1133"/>
        <w:jc w:val="both"/>
        <w:rPr>
          <w:rFonts w:ascii="Times New Roman" w:eastAsia="Times New Roman" w:hAnsi="Times New Roman" w:cs="Times New Roman"/>
          <w:color w:val="000000"/>
          <w:szCs w:val="24"/>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A34D40" w:rsidRPr="00A34D40" w14:paraId="1B36EFC4" w14:textId="77777777" w:rsidTr="005030D5">
        <w:trPr>
          <w:trHeight w:val="540"/>
        </w:trPr>
        <w:tc>
          <w:tcPr>
            <w:tcW w:w="1703" w:type="dxa"/>
            <w:tcBorders>
              <w:top w:val="single" w:sz="8" w:space="0" w:color="000000"/>
              <w:bottom w:val="single" w:sz="6" w:space="0" w:color="000000"/>
            </w:tcBorders>
            <w:shd w:val="clear" w:color="auto" w:fill="CCFFFF"/>
          </w:tcPr>
          <w:p w14:paraId="4B0C24F6"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Section 1</w:t>
            </w:r>
          </w:p>
        </w:tc>
        <w:tc>
          <w:tcPr>
            <w:tcW w:w="8186" w:type="dxa"/>
            <w:gridSpan w:val="2"/>
            <w:tcBorders>
              <w:top w:val="single" w:sz="8" w:space="0" w:color="000000"/>
              <w:bottom w:val="single" w:sz="6" w:space="0" w:color="000000"/>
            </w:tcBorders>
            <w:shd w:val="clear" w:color="auto" w:fill="CCFFFF"/>
          </w:tcPr>
          <w:p w14:paraId="2BF2C331"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Contact details and declaration</w:t>
            </w:r>
          </w:p>
        </w:tc>
      </w:tr>
      <w:tr w:rsidR="00A34D40" w:rsidRPr="00A34D40" w14:paraId="2AA50A15" w14:textId="77777777" w:rsidTr="005030D5">
        <w:trPr>
          <w:trHeight w:val="540"/>
        </w:trPr>
        <w:tc>
          <w:tcPr>
            <w:tcW w:w="1703" w:type="dxa"/>
            <w:tcBorders>
              <w:top w:val="single" w:sz="6" w:space="0" w:color="000000"/>
              <w:bottom w:val="single" w:sz="6" w:space="0" w:color="000000"/>
            </w:tcBorders>
            <w:shd w:val="clear" w:color="auto" w:fill="CCFFFF"/>
          </w:tcPr>
          <w:p w14:paraId="2598F830" w14:textId="77777777" w:rsidR="00A34D40" w:rsidRPr="00A34D40" w:rsidRDefault="00A34D40" w:rsidP="00A34D40">
            <w:pPr>
              <w:spacing w:before="100" w:after="0" w:line="240" w:lineRule="auto"/>
              <w:ind w:right="101"/>
              <w:jc w:val="both"/>
              <w:rPr>
                <w:rFonts w:ascii="Times New Roman" w:eastAsia="Times New Roman" w:hAnsi="Times New Roman" w:cs="Times New Roman"/>
                <w:color w:val="000000"/>
                <w:szCs w:val="24"/>
              </w:rPr>
            </w:pPr>
            <w:r w:rsidRPr="00A34D40">
              <w:rPr>
                <w:rFonts w:eastAsia="Arial" w:cs="Arial"/>
                <w:color w:val="000000"/>
                <w:sz w:val="22"/>
              </w:rPr>
              <w:t>Question number</w:t>
            </w:r>
          </w:p>
        </w:tc>
        <w:tc>
          <w:tcPr>
            <w:tcW w:w="2545" w:type="dxa"/>
            <w:tcBorders>
              <w:top w:val="single" w:sz="6" w:space="0" w:color="000000"/>
              <w:bottom w:val="single" w:sz="6" w:space="0" w:color="000000"/>
            </w:tcBorders>
            <w:shd w:val="clear" w:color="auto" w:fill="CCFFFF"/>
          </w:tcPr>
          <w:p w14:paraId="787615F0"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Question</w:t>
            </w:r>
          </w:p>
        </w:tc>
        <w:tc>
          <w:tcPr>
            <w:tcW w:w="5641" w:type="dxa"/>
            <w:tcBorders>
              <w:top w:val="single" w:sz="6" w:space="0" w:color="000000"/>
              <w:bottom w:val="single" w:sz="6" w:space="0" w:color="000000"/>
            </w:tcBorders>
            <w:shd w:val="clear" w:color="auto" w:fill="CCFFFF"/>
          </w:tcPr>
          <w:p w14:paraId="6534837C"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Response</w:t>
            </w:r>
          </w:p>
        </w:tc>
      </w:tr>
      <w:tr w:rsidR="00A34D40" w:rsidRPr="00A34D40" w14:paraId="3F7B8EB0" w14:textId="77777777" w:rsidTr="005030D5">
        <w:trPr>
          <w:trHeight w:val="300"/>
        </w:trPr>
        <w:tc>
          <w:tcPr>
            <w:tcW w:w="1703" w:type="dxa"/>
            <w:tcBorders>
              <w:top w:val="single" w:sz="6" w:space="0" w:color="000000"/>
            </w:tcBorders>
          </w:tcPr>
          <w:p w14:paraId="18809FE6"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1.3(a)</w:t>
            </w:r>
          </w:p>
        </w:tc>
        <w:tc>
          <w:tcPr>
            <w:tcW w:w="2545" w:type="dxa"/>
            <w:tcBorders>
              <w:top w:val="single" w:sz="6" w:space="0" w:color="000000"/>
            </w:tcBorders>
          </w:tcPr>
          <w:p w14:paraId="1982ECFC"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Contact name</w:t>
            </w:r>
          </w:p>
        </w:tc>
        <w:tc>
          <w:tcPr>
            <w:tcW w:w="5641" w:type="dxa"/>
            <w:tcBorders>
              <w:top w:val="single" w:sz="6" w:space="0" w:color="000000"/>
            </w:tcBorders>
          </w:tcPr>
          <w:p w14:paraId="4ECA3C63"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5A085BDE" w14:textId="77777777" w:rsidTr="005030D5">
        <w:trPr>
          <w:trHeight w:val="300"/>
        </w:trPr>
        <w:tc>
          <w:tcPr>
            <w:tcW w:w="1703" w:type="dxa"/>
          </w:tcPr>
          <w:p w14:paraId="021DBEEC"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1.3(b)</w:t>
            </w:r>
          </w:p>
        </w:tc>
        <w:tc>
          <w:tcPr>
            <w:tcW w:w="2545" w:type="dxa"/>
          </w:tcPr>
          <w:p w14:paraId="4A321410"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Name of organisation</w:t>
            </w:r>
          </w:p>
        </w:tc>
        <w:tc>
          <w:tcPr>
            <w:tcW w:w="5641" w:type="dxa"/>
          </w:tcPr>
          <w:p w14:paraId="7E3889B8"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7CB48CB7" w14:textId="77777777" w:rsidTr="005030D5">
        <w:trPr>
          <w:trHeight w:val="300"/>
        </w:trPr>
        <w:tc>
          <w:tcPr>
            <w:tcW w:w="1703" w:type="dxa"/>
          </w:tcPr>
          <w:p w14:paraId="0DB92F97"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1.3(c)</w:t>
            </w:r>
          </w:p>
        </w:tc>
        <w:tc>
          <w:tcPr>
            <w:tcW w:w="2545" w:type="dxa"/>
          </w:tcPr>
          <w:p w14:paraId="14636277"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Role in organisation</w:t>
            </w:r>
          </w:p>
        </w:tc>
        <w:tc>
          <w:tcPr>
            <w:tcW w:w="5641" w:type="dxa"/>
          </w:tcPr>
          <w:p w14:paraId="43C521F5"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06A7CF67" w14:textId="77777777" w:rsidTr="005030D5">
        <w:trPr>
          <w:trHeight w:val="320"/>
        </w:trPr>
        <w:tc>
          <w:tcPr>
            <w:tcW w:w="1703" w:type="dxa"/>
          </w:tcPr>
          <w:p w14:paraId="35874B15"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1.3(d)</w:t>
            </w:r>
          </w:p>
        </w:tc>
        <w:tc>
          <w:tcPr>
            <w:tcW w:w="2545" w:type="dxa"/>
          </w:tcPr>
          <w:p w14:paraId="22582F2F"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Phone number</w:t>
            </w:r>
          </w:p>
        </w:tc>
        <w:tc>
          <w:tcPr>
            <w:tcW w:w="5641" w:type="dxa"/>
          </w:tcPr>
          <w:p w14:paraId="2C16EDA6"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39046254" w14:textId="77777777" w:rsidTr="005030D5">
        <w:trPr>
          <w:trHeight w:val="300"/>
        </w:trPr>
        <w:tc>
          <w:tcPr>
            <w:tcW w:w="1703" w:type="dxa"/>
          </w:tcPr>
          <w:p w14:paraId="6ECC4A94"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1.3(e)</w:t>
            </w:r>
          </w:p>
        </w:tc>
        <w:tc>
          <w:tcPr>
            <w:tcW w:w="2545" w:type="dxa"/>
          </w:tcPr>
          <w:p w14:paraId="2E55F765"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E-mail address </w:t>
            </w:r>
          </w:p>
        </w:tc>
        <w:tc>
          <w:tcPr>
            <w:tcW w:w="5641" w:type="dxa"/>
          </w:tcPr>
          <w:p w14:paraId="33009943"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20DC27B6" w14:textId="77777777" w:rsidTr="005030D5">
        <w:trPr>
          <w:trHeight w:val="300"/>
        </w:trPr>
        <w:tc>
          <w:tcPr>
            <w:tcW w:w="1703" w:type="dxa"/>
          </w:tcPr>
          <w:p w14:paraId="783CF2D3"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1.3(f)</w:t>
            </w:r>
          </w:p>
        </w:tc>
        <w:tc>
          <w:tcPr>
            <w:tcW w:w="2545" w:type="dxa"/>
          </w:tcPr>
          <w:p w14:paraId="553C7F56"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Postal address</w:t>
            </w:r>
          </w:p>
        </w:tc>
        <w:tc>
          <w:tcPr>
            <w:tcW w:w="5641" w:type="dxa"/>
          </w:tcPr>
          <w:p w14:paraId="0CEDFBA9"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3C6A0204" w14:textId="77777777" w:rsidTr="005030D5">
        <w:trPr>
          <w:trHeight w:val="320"/>
        </w:trPr>
        <w:tc>
          <w:tcPr>
            <w:tcW w:w="1703" w:type="dxa"/>
          </w:tcPr>
          <w:p w14:paraId="38EC3620"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1.3(g)</w:t>
            </w:r>
          </w:p>
        </w:tc>
        <w:tc>
          <w:tcPr>
            <w:tcW w:w="2545" w:type="dxa"/>
          </w:tcPr>
          <w:p w14:paraId="58E54EA1"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Signature (electronic is acceptable)</w:t>
            </w:r>
          </w:p>
        </w:tc>
        <w:tc>
          <w:tcPr>
            <w:tcW w:w="5641" w:type="dxa"/>
          </w:tcPr>
          <w:p w14:paraId="70064AA1"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2B86C64A" w14:textId="77777777" w:rsidTr="005030D5">
        <w:trPr>
          <w:trHeight w:val="300"/>
        </w:trPr>
        <w:tc>
          <w:tcPr>
            <w:tcW w:w="1703" w:type="dxa"/>
          </w:tcPr>
          <w:p w14:paraId="49DC3349"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1.3(h)</w:t>
            </w:r>
          </w:p>
        </w:tc>
        <w:tc>
          <w:tcPr>
            <w:tcW w:w="2545" w:type="dxa"/>
          </w:tcPr>
          <w:p w14:paraId="1FA85D93"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Date</w:t>
            </w:r>
          </w:p>
        </w:tc>
        <w:tc>
          <w:tcPr>
            <w:tcW w:w="5641" w:type="dxa"/>
          </w:tcPr>
          <w:p w14:paraId="191A9304"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bl>
    <w:p w14:paraId="6C71C372"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p w14:paraId="6363DFF4" w14:textId="77777777" w:rsidR="00A34D40" w:rsidRPr="00A34D40" w:rsidRDefault="00A34D40" w:rsidP="00A34D40">
      <w:pPr>
        <w:spacing w:after="0" w:line="240" w:lineRule="auto"/>
        <w:rPr>
          <w:rFonts w:ascii="Times New Roman" w:eastAsia="Times New Roman" w:hAnsi="Times New Roman" w:cs="Times New Roman"/>
          <w:color w:val="000000"/>
          <w:szCs w:val="24"/>
        </w:rPr>
      </w:pPr>
      <w:r w:rsidRPr="00A34D40">
        <w:rPr>
          <w:rFonts w:ascii="Times New Roman" w:eastAsia="Times New Roman" w:hAnsi="Times New Roman" w:cs="Times New Roman"/>
          <w:color w:val="000000"/>
          <w:szCs w:val="24"/>
        </w:rPr>
        <w:br w:type="page"/>
      </w:r>
    </w:p>
    <w:p w14:paraId="09937114" w14:textId="77777777" w:rsidR="00A34D40" w:rsidRPr="00A34D40" w:rsidRDefault="00A34D40" w:rsidP="00A34D40">
      <w:pPr>
        <w:spacing w:after="160" w:line="259" w:lineRule="auto"/>
        <w:rPr>
          <w:rFonts w:ascii="Times New Roman" w:eastAsia="Times New Roman" w:hAnsi="Times New Roman" w:cs="Times New Roman"/>
          <w:color w:val="000000"/>
          <w:szCs w:val="24"/>
        </w:rPr>
      </w:pPr>
    </w:p>
    <w:p w14:paraId="7865D325" w14:textId="77777777" w:rsidR="00A34D40" w:rsidRPr="00A34D40" w:rsidRDefault="00A34D40" w:rsidP="00A34D40">
      <w:pPr>
        <w:spacing w:before="100" w:after="0" w:line="240" w:lineRule="auto"/>
        <w:ind w:left="-525"/>
        <w:jc w:val="both"/>
        <w:rPr>
          <w:rFonts w:ascii="Times New Roman" w:eastAsia="Times New Roman" w:hAnsi="Times New Roman" w:cs="Times New Roman"/>
          <w:color w:val="000000"/>
          <w:szCs w:val="24"/>
        </w:rPr>
      </w:pPr>
      <w:r w:rsidRPr="00A34D40">
        <w:rPr>
          <w:rFonts w:eastAsia="Arial" w:cs="Arial"/>
          <w:b/>
          <w:color w:val="000000"/>
          <w:sz w:val="36"/>
          <w:szCs w:val="36"/>
        </w:rPr>
        <w:t>Part 2: Exclusion Grounds</w:t>
      </w:r>
    </w:p>
    <w:p w14:paraId="75622C32" w14:textId="77777777" w:rsidR="00A34D40" w:rsidRDefault="00A34D40" w:rsidP="00A34D40">
      <w:pPr>
        <w:spacing w:before="100" w:after="0" w:line="240" w:lineRule="auto"/>
        <w:ind w:left="-525"/>
        <w:jc w:val="both"/>
        <w:rPr>
          <w:rFonts w:ascii="Times New Roman" w:eastAsia="Times New Roman" w:hAnsi="Times New Roman" w:cs="Times New Roman"/>
          <w:color w:val="000000"/>
          <w:szCs w:val="24"/>
        </w:rPr>
      </w:pPr>
      <w:r w:rsidRPr="00A34D40">
        <w:rPr>
          <w:rFonts w:eastAsia="Arial" w:cs="Arial"/>
          <w:color w:val="000000"/>
          <w:sz w:val="22"/>
        </w:rPr>
        <w:t>Please answer the following questions in full. Note that every organisation that is being relied on to meet the selection must complete and submit the Part 1 and Part 2 self-declaration</w:t>
      </w:r>
      <w:r w:rsidRPr="00A34D40">
        <w:rPr>
          <w:rFonts w:ascii="Times New Roman" w:eastAsia="Times New Roman" w:hAnsi="Times New Roman" w:cs="Times New Roman"/>
          <w:color w:val="000000"/>
          <w:szCs w:val="24"/>
        </w:rPr>
        <w:t>.</w:t>
      </w:r>
    </w:p>
    <w:p w14:paraId="2CBD7662" w14:textId="77777777" w:rsidR="005A7665" w:rsidRPr="00A34D40" w:rsidRDefault="005A7665" w:rsidP="00A34D40">
      <w:pPr>
        <w:spacing w:before="100" w:after="0" w:line="240" w:lineRule="auto"/>
        <w:ind w:left="-525"/>
        <w:jc w:val="both"/>
        <w:rPr>
          <w:rFonts w:ascii="Times New Roman" w:eastAsia="Times New Roman" w:hAnsi="Times New Roman" w:cs="Times New Roman"/>
          <w:color w:val="000000"/>
          <w:szCs w:val="24"/>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A34D40" w:rsidRPr="00A34D40" w14:paraId="254E7926" w14:textId="77777777" w:rsidTr="00A34D40">
        <w:trPr>
          <w:trHeight w:val="500"/>
        </w:trPr>
        <w:tc>
          <w:tcPr>
            <w:tcW w:w="1364" w:type="dxa"/>
            <w:tcBorders>
              <w:top w:val="single" w:sz="8" w:space="0" w:color="000000"/>
              <w:bottom w:val="single" w:sz="6" w:space="0" w:color="000000"/>
            </w:tcBorders>
            <w:shd w:val="clear" w:color="auto" w:fill="CCFFFF"/>
          </w:tcPr>
          <w:p w14:paraId="524680CF"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Section 2</w:t>
            </w:r>
          </w:p>
        </w:tc>
        <w:tc>
          <w:tcPr>
            <w:tcW w:w="7992" w:type="dxa"/>
            <w:gridSpan w:val="2"/>
            <w:tcBorders>
              <w:top w:val="single" w:sz="8" w:space="0" w:color="000000"/>
              <w:bottom w:val="single" w:sz="6" w:space="0" w:color="000000"/>
            </w:tcBorders>
            <w:shd w:val="clear" w:color="auto" w:fill="CCFFFF"/>
          </w:tcPr>
          <w:p w14:paraId="75C86EC5"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Grounds for mandatory exclusion</w:t>
            </w:r>
          </w:p>
        </w:tc>
      </w:tr>
      <w:tr w:rsidR="00A34D40" w:rsidRPr="00A34D40" w14:paraId="14562B9E" w14:textId="77777777" w:rsidTr="00A34D40">
        <w:trPr>
          <w:trHeight w:val="40"/>
        </w:trPr>
        <w:tc>
          <w:tcPr>
            <w:tcW w:w="1364" w:type="dxa"/>
            <w:tcBorders>
              <w:top w:val="single" w:sz="6" w:space="0" w:color="000000"/>
              <w:bottom w:val="single" w:sz="6" w:space="0" w:color="000000"/>
            </w:tcBorders>
            <w:shd w:val="clear" w:color="auto" w:fill="CCFFFF"/>
          </w:tcPr>
          <w:p w14:paraId="4E8A6AC4" w14:textId="77777777" w:rsidR="00A34D40" w:rsidRPr="00A34D40" w:rsidRDefault="00A34D40" w:rsidP="00A34D40">
            <w:pPr>
              <w:spacing w:before="100" w:after="0" w:line="240" w:lineRule="auto"/>
              <w:ind w:right="306"/>
              <w:jc w:val="both"/>
              <w:rPr>
                <w:rFonts w:ascii="Times New Roman" w:eastAsia="Times New Roman" w:hAnsi="Times New Roman" w:cs="Times New Roman"/>
                <w:color w:val="000000"/>
                <w:szCs w:val="24"/>
              </w:rPr>
            </w:pPr>
            <w:r w:rsidRPr="00A34D40">
              <w:rPr>
                <w:rFonts w:eastAsia="Arial" w:cs="Arial"/>
                <w:color w:val="000000"/>
                <w:sz w:val="20"/>
                <w:szCs w:val="20"/>
              </w:rPr>
              <w:t>Question number</w:t>
            </w:r>
          </w:p>
        </w:tc>
        <w:tc>
          <w:tcPr>
            <w:tcW w:w="4444" w:type="dxa"/>
            <w:tcBorders>
              <w:top w:val="single" w:sz="6" w:space="0" w:color="000000"/>
              <w:bottom w:val="single" w:sz="6" w:space="0" w:color="000000"/>
            </w:tcBorders>
            <w:shd w:val="clear" w:color="auto" w:fill="CCFFFF"/>
          </w:tcPr>
          <w:p w14:paraId="2F2EB161" w14:textId="77777777" w:rsidR="00A34D40" w:rsidRPr="00A34D40" w:rsidRDefault="00A34D40" w:rsidP="00A34D40">
            <w:pPr>
              <w:spacing w:before="100" w:after="0" w:line="240" w:lineRule="auto"/>
              <w:ind w:right="306"/>
              <w:jc w:val="both"/>
              <w:rPr>
                <w:rFonts w:ascii="Times New Roman" w:eastAsia="Times New Roman" w:hAnsi="Times New Roman" w:cs="Times New Roman"/>
                <w:color w:val="000000"/>
                <w:szCs w:val="24"/>
              </w:rPr>
            </w:pPr>
            <w:r w:rsidRPr="00A34D40">
              <w:rPr>
                <w:rFonts w:eastAsia="Arial" w:cs="Arial"/>
                <w:color w:val="000000"/>
                <w:sz w:val="20"/>
                <w:szCs w:val="20"/>
              </w:rPr>
              <w:t>Question</w:t>
            </w:r>
          </w:p>
        </w:tc>
        <w:tc>
          <w:tcPr>
            <w:tcW w:w="3548" w:type="dxa"/>
            <w:tcBorders>
              <w:top w:val="single" w:sz="6" w:space="0" w:color="000000"/>
              <w:bottom w:val="single" w:sz="6" w:space="0" w:color="000000"/>
            </w:tcBorders>
            <w:shd w:val="clear" w:color="auto" w:fill="CCFFFF"/>
          </w:tcPr>
          <w:p w14:paraId="2D57975A"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0"/>
                <w:szCs w:val="20"/>
              </w:rPr>
              <w:t>Response</w:t>
            </w:r>
          </w:p>
        </w:tc>
      </w:tr>
      <w:tr w:rsidR="00A34D40" w:rsidRPr="00A34D40" w14:paraId="1A17C73B" w14:textId="77777777" w:rsidTr="00A34D40">
        <w:trPr>
          <w:trHeight w:val="1340"/>
        </w:trPr>
        <w:tc>
          <w:tcPr>
            <w:tcW w:w="1364" w:type="dxa"/>
            <w:tcBorders>
              <w:top w:val="single" w:sz="6" w:space="0" w:color="000000"/>
            </w:tcBorders>
          </w:tcPr>
          <w:p w14:paraId="48D410A8"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2.1(a)</w:t>
            </w:r>
          </w:p>
        </w:tc>
        <w:tc>
          <w:tcPr>
            <w:tcW w:w="7992" w:type="dxa"/>
            <w:gridSpan w:val="2"/>
            <w:tcBorders>
              <w:top w:val="single" w:sz="6" w:space="0" w:color="000000"/>
            </w:tcBorders>
          </w:tcPr>
          <w:p w14:paraId="0A8FE91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 xml:space="preserve">Regulations 57(1) and (2) </w:t>
            </w:r>
          </w:p>
          <w:p w14:paraId="4DED7B4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The detailed grounds for mandatory exclusion of an organisation are set out on this </w:t>
            </w:r>
            <w:hyperlink r:id="rId12" w:history="1">
              <w:r w:rsidRPr="00A34D40">
                <w:rPr>
                  <w:rFonts w:eastAsia="Arial" w:cs="Arial"/>
                  <w:color w:val="0000FF"/>
                  <w:sz w:val="22"/>
                  <w:u w:val="single"/>
                </w:rPr>
                <w:t>web page</w:t>
              </w:r>
            </w:hyperlink>
            <w:r w:rsidRPr="00A34D40">
              <w:rPr>
                <w:rFonts w:eastAsia="Arial" w:cs="Arial"/>
                <w:color w:val="000000"/>
                <w:sz w:val="22"/>
              </w:rPr>
              <w:t xml:space="preserve">, which should be referred to before completing these questions. </w:t>
            </w:r>
          </w:p>
          <w:p w14:paraId="2A9E6865"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Please indicate if, within the past five years you, your organisation or any other person who has powers of representation, decision or control in the organisation been convicted </w:t>
            </w:r>
            <w:r w:rsidRPr="00A34D40">
              <w:rPr>
                <w:rFonts w:eastAsia="Arial" w:cs="Arial"/>
                <w:color w:val="222222"/>
                <w:sz w:val="22"/>
                <w:highlight w:val="white"/>
              </w:rPr>
              <w:t>anywhere in the world</w:t>
            </w:r>
            <w:r w:rsidRPr="00A34D40">
              <w:rPr>
                <w:rFonts w:eastAsia="Arial" w:cs="Arial"/>
                <w:color w:val="222222"/>
                <w:sz w:val="19"/>
                <w:szCs w:val="19"/>
                <w:highlight w:val="white"/>
              </w:rPr>
              <w:t xml:space="preserve"> </w:t>
            </w:r>
            <w:r w:rsidRPr="00A34D40">
              <w:rPr>
                <w:rFonts w:eastAsia="Arial" w:cs="Arial"/>
                <w:color w:val="000000"/>
                <w:sz w:val="22"/>
              </w:rPr>
              <w:t xml:space="preserve">of any of the offences within the summary below and listed on the </w:t>
            </w:r>
            <w:hyperlink r:id="rId13" w:history="1">
              <w:r w:rsidRPr="00A34D40">
                <w:rPr>
                  <w:rFonts w:eastAsia="Arial" w:cs="Arial"/>
                  <w:color w:val="0000FF"/>
                  <w:sz w:val="22"/>
                  <w:u w:val="single"/>
                </w:rPr>
                <w:t>webpage</w:t>
              </w:r>
            </w:hyperlink>
            <w:r w:rsidRPr="00A34D40">
              <w:rPr>
                <w:rFonts w:eastAsia="Arial" w:cs="Arial"/>
                <w:color w:val="000000"/>
                <w:sz w:val="22"/>
              </w:rPr>
              <w:t>.</w:t>
            </w:r>
          </w:p>
        </w:tc>
      </w:tr>
      <w:tr w:rsidR="00A34D40" w:rsidRPr="00A34D40" w14:paraId="5166BF16" w14:textId="77777777" w:rsidTr="005030D5">
        <w:tc>
          <w:tcPr>
            <w:tcW w:w="1364" w:type="dxa"/>
          </w:tcPr>
          <w:p w14:paraId="1D42E26D" w14:textId="77777777" w:rsidR="00A34D40" w:rsidRPr="00A34D40" w:rsidRDefault="00A34D40" w:rsidP="00A34D40">
            <w:pPr>
              <w:tabs>
                <w:tab w:val="left" w:pos="0"/>
              </w:tabs>
              <w:spacing w:before="100" w:after="0" w:line="240" w:lineRule="auto"/>
              <w:jc w:val="both"/>
              <w:rPr>
                <w:rFonts w:ascii="Times New Roman" w:eastAsia="Times New Roman" w:hAnsi="Times New Roman" w:cs="Times New Roman"/>
                <w:color w:val="000000"/>
                <w:szCs w:val="24"/>
              </w:rPr>
            </w:pPr>
          </w:p>
        </w:tc>
        <w:tc>
          <w:tcPr>
            <w:tcW w:w="4444" w:type="dxa"/>
          </w:tcPr>
          <w:p w14:paraId="29F527B8" w14:textId="77777777" w:rsidR="00A34D40" w:rsidRPr="00A34D40" w:rsidRDefault="00A34D40" w:rsidP="00A34D40">
            <w:pPr>
              <w:tabs>
                <w:tab w:val="left" w:pos="743"/>
              </w:tabs>
              <w:spacing w:before="100" w:after="0" w:line="240" w:lineRule="auto"/>
              <w:ind w:left="34"/>
              <w:jc w:val="both"/>
              <w:rPr>
                <w:rFonts w:ascii="Times New Roman" w:eastAsia="Times New Roman" w:hAnsi="Times New Roman" w:cs="Times New Roman"/>
                <w:color w:val="000000"/>
                <w:szCs w:val="24"/>
              </w:rPr>
            </w:pPr>
            <w:r w:rsidRPr="00A34D40">
              <w:rPr>
                <w:rFonts w:eastAsia="Arial" w:cs="Arial"/>
                <w:color w:val="000000"/>
                <w:sz w:val="22"/>
              </w:rPr>
              <w:t xml:space="preserve">Participation in a criminal organisation.  </w:t>
            </w:r>
          </w:p>
        </w:tc>
        <w:tc>
          <w:tcPr>
            <w:tcW w:w="3548" w:type="dxa"/>
          </w:tcPr>
          <w:p w14:paraId="3D01998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36" w:name="_17dp8vu" w:colFirst="0" w:colLast="0"/>
            <w:bookmarkEnd w:id="36"/>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016CC304"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37" w:name="_3rdcrjn" w:colFirst="0" w:colLast="0"/>
            <w:bookmarkEnd w:id="37"/>
            <w:r w:rsidRPr="00A34D40">
              <w:rPr>
                <w:rFonts w:eastAsia="Arial" w:cs="Arial"/>
                <w:color w:val="000000"/>
                <w:sz w:val="22"/>
              </w:rPr>
              <w:t xml:space="preserve">No   </w:t>
            </w:r>
            <w:r w:rsidRPr="00A34D40">
              <w:rPr>
                <w:rFonts w:ascii="Segoe UI Symbol" w:eastAsia="Arial" w:hAnsi="Segoe UI Symbol" w:cs="Segoe UI Symbol"/>
                <w:color w:val="000000"/>
                <w:sz w:val="22"/>
              </w:rPr>
              <w:t>☐</w:t>
            </w:r>
          </w:p>
          <w:p w14:paraId="44822F8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0"/>
                <w:szCs w:val="20"/>
              </w:rPr>
              <w:t xml:space="preserve">If </w:t>
            </w:r>
            <w:proofErr w:type="gramStart"/>
            <w:r w:rsidRPr="00A34D40">
              <w:rPr>
                <w:rFonts w:eastAsia="Arial" w:cs="Arial"/>
                <w:color w:val="000000"/>
                <w:sz w:val="20"/>
                <w:szCs w:val="20"/>
              </w:rPr>
              <w:t>Yes</w:t>
            </w:r>
            <w:proofErr w:type="gramEnd"/>
            <w:r w:rsidRPr="00A34D40">
              <w:rPr>
                <w:rFonts w:eastAsia="Arial" w:cs="Arial"/>
                <w:color w:val="000000"/>
                <w:sz w:val="20"/>
                <w:szCs w:val="20"/>
              </w:rPr>
              <w:t xml:space="preserve"> please provide details at 2.1(b)</w:t>
            </w:r>
          </w:p>
        </w:tc>
      </w:tr>
      <w:tr w:rsidR="00A34D40" w:rsidRPr="00A34D40" w14:paraId="6E4F41B1" w14:textId="77777777" w:rsidTr="005030D5">
        <w:tc>
          <w:tcPr>
            <w:tcW w:w="1364" w:type="dxa"/>
          </w:tcPr>
          <w:p w14:paraId="6DBDA141" w14:textId="77777777" w:rsidR="00A34D40" w:rsidRPr="00A34D40" w:rsidRDefault="00A34D40" w:rsidP="00A34D40">
            <w:pPr>
              <w:tabs>
                <w:tab w:val="left" w:pos="743"/>
              </w:tabs>
              <w:spacing w:before="100" w:after="0" w:line="240" w:lineRule="auto"/>
              <w:jc w:val="both"/>
              <w:rPr>
                <w:rFonts w:ascii="Times New Roman" w:eastAsia="Times New Roman" w:hAnsi="Times New Roman" w:cs="Times New Roman"/>
                <w:color w:val="000000"/>
                <w:szCs w:val="24"/>
              </w:rPr>
            </w:pPr>
          </w:p>
        </w:tc>
        <w:tc>
          <w:tcPr>
            <w:tcW w:w="4444" w:type="dxa"/>
          </w:tcPr>
          <w:p w14:paraId="1EE03AE5" w14:textId="77777777" w:rsidR="00A34D40" w:rsidRPr="00A34D40" w:rsidRDefault="00A34D40" w:rsidP="00A34D40">
            <w:pPr>
              <w:tabs>
                <w:tab w:val="left" w:pos="743"/>
              </w:tabs>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Corruption.  </w:t>
            </w:r>
          </w:p>
        </w:tc>
        <w:tc>
          <w:tcPr>
            <w:tcW w:w="3548" w:type="dxa"/>
          </w:tcPr>
          <w:p w14:paraId="1B40157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38" w:name="_26in1rg" w:colFirst="0" w:colLast="0"/>
            <w:bookmarkEnd w:id="38"/>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048471D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39" w:name="_lnxbz9" w:colFirst="0" w:colLast="0"/>
            <w:bookmarkEnd w:id="39"/>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6810F9E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0"/>
                <w:szCs w:val="20"/>
              </w:rPr>
              <w:t xml:space="preserve">If </w:t>
            </w:r>
            <w:proofErr w:type="gramStart"/>
            <w:r w:rsidRPr="00A34D40">
              <w:rPr>
                <w:rFonts w:eastAsia="Arial" w:cs="Arial"/>
                <w:color w:val="000000"/>
                <w:sz w:val="20"/>
                <w:szCs w:val="20"/>
              </w:rPr>
              <w:t>Yes</w:t>
            </w:r>
            <w:proofErr w:type="gramEnd"/>
            <w:r w:rsidRPr="00A34D40">
              <w:rPr>
                <w:rFonts w:eastAsia="Arial" w:cs="Arial"/>
                <w:color w:val="000000"/>
                <w:sz w:val="20"/>
                <w:szCs w:val="20"/>
              </w:rPr>
              <w:t xml:space="preserve"> please provide details at 2.1(b)</w:t>
            </w:r>
          </w:p>
        </w:tc>
      </w:tr>
      <w:tr w:rsidR="00A34D40" w:rsidRPr="00A34D40" w14:paraId="50EEB807" w14:textId="77777777" w:rsidTr="005030D5">
        <w:trPr>
          <w:trHeight w:val="240"/>
        </w:trPr>
        <w:tc>
          <w:tcPr>
            <w:tcW w:w="1364" w:type="dxa"/>
          </w:tcPr>
          <w:p w14:paraId="71982766" w14:textId="77777777" w:rsidR="00A34D40" w:rsidRPr="00A34D40" w:rsidRDefault="00A34D40" w:rsidP="00A34D40">
            <w:pPr>
              <w:tabs>
                <w:tab w:val="left" w:pos="34"/>
              </w:tabs>
              <w:spacing w:before="100" w:after="0" w:line="240" w:lineRule="auto"/>
              <w:jc w:val="both"/>
              <w:rPr>
                <w:rFonts w:ascii="Times New Roman" w:eastAsia="Times New Roman" w:hAnsi="Times New Roman" w:cs="Times New Roman"/>
                <w:color w:val="000000"/>
                <w:szCs w:val="24"/>
              </w:rPr>
            </w:pPr>
          </w:p>
        </w:tc>
        <w:tc>
          <w:tcPr>
            <w:tcW w:w="4444" w:type="dxa"/>
          </w:tcPr>
          <w:p w14:paraId="752C56E2" w14:textId="77777777" w:rsidR="00A34D40" w:rsidRPr="00A34D40" w:rsidRDefault="00A34D40" w:rsidP="00A34D40">
            <w:pPr>
              <w:tabs>
                <w:tab w:val="left" w:pos="34"/>
              </w:tabs>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Fraud. </w:t>
            </w:r>
          </w:p>
        </w:tc>
        <w:tc>
          <w:tcPr>
            <w:tcW w:w="3548" w:type="dxa"/>
          </w:tcPr>
          <w:p w14:paraId="410E0C6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40" w:name="_35nkun2" w:colFirst="0" w:colLast="0"/>
            <w:bookmarkEnd w:id="40"/>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52FF498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41" w:name="_1ksv4uv" w:colFirst="0" w:colLast="0"/>
            <w:bookmarkEnd w:id="41"/>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26B38B2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0"/>
                <w:szCs w:val="20"/>
              </w:rPr>
              <w:t xml:space="preserve">If </w:t>
            </w:r>
            <w:proofErr w:type="gramStart"/>
            <w:r w:rsidRPr="00A34D40">
              <w:rPr>
                <w:rFonts w:eastAsia="Arial" w:cs="Arial"/>
                <w:color w:val="000000"/>
                <w:sz w:val="20"/>
                <w:szCs w:val="20"/>
              </w:rPr>
              <w:t>Yes</w:t>
            </w:r>
            <w:proofErr w:type="gramEnd"/>
            <w:r w:rsidRPr="00A34D40">
              <w:rPr>
                <w:rFonts w:eastAsia="Arial" w:cs="Arial"/>
                <w:color w:val="000000"/>
                <w:sz w:val="20"/>
                <w:szCs w:val="20"/>
              </w:rPr>
              <w:t xml:space="preserve"> please provide details at 2.1(b)</w:t>
            </w:r>
          </w:p>
        </w:tc>
      </w:tr>
      <w:tr w:rsidR="00A34D40" w:rsidRPr="00A34D40" w14:paraId="0C4E57FB" w14:textId="77777777" w:rsidTr="005030D5">
        <w:tc>
          <w:tcPr>
            <w:tcW w:w="1364" w:type="dxa"/>
          </w:tcPr>
          <w:p w14:paraId="7116C25A"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c>
          <w:tcPr>
            <w:tcW w:w="4444" w:type="dxa"/>
          </w:tcPr>
          <w:p w14:paraId="112AE06C"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Terrorist offences or offences linked to terrorist activities.</w:t>
            </w:r>
          </w:p>
        </w:tc>
        <w:tc>
          <w:tcPr>
            <w:tcW w:w="3548" w:type="dxa"/>
          </w:tcPr>
          <w:p w14:paraId="34F04E1A"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42" w:name="_44sinio" w:colFirst="0" w:colLast="0"/>
            <w:bookmarkEnd w:id="42"/>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01F0FE2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43" w:name="_2jxsxqh" w:colFirst="0" w:colLast="0"/>
            <w:bookmarkEnd w:id="43"/>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15522B2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0"/>
                <w:szCs w:val="20"/>
              </w:rPr>
              <w:t xml:space="preserve">If </w:t>
            </w:r>
            <w:proofErr w:type="gramStart"/>
            <w:r w:rsidRPr="00A34D40">
              <w:rPr>
                <w:rFonts w:eastAsia="Arial" w:cs="Arial"/>
                <w:color w:val="000000"/>
                <w:sz w:val="20"/>
                <w:szCs w:val="20"/>
              </w:rPr>
              <w:t>Yes</w:t>
            </w:r>
            <w:proofErr w:type="gramEnd"/>
            <w:r w:rsidRPr="00A34D40">
              <w:rPr>
                <w:rFonts w:eastAsia="Arial" w:cs="Arial"/>
                <w:color w:val="000000"/>
                <w:sz w:val="20"/>
                <w:szCs w:val="20"/>
              </w:rPr>
              <w:t xml:space="preserve"> please provide details at 2.1(b)</w:t>
            </w:r>
          </w:p>
        </w:tc>
      </w:tr>
      <w:tr w:rsidR="00A34D40" w:rsidRPr="00A34D40" w14:paraId="38809C15" w14:textId="77777777" w:rsidTr="005030D5">
        <w:tc>
          <w:tcPr>
            <w:tcW w:w="1364" w:type="dxa"/>
          </w:tcPr>
          <w:p w14:paraId="3491F66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4444" w:type="dxa"/>
          </w:tcPr>
          <w:p w14:paraId="5EA5919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Money laundering or terrorist financing.</w:t>
            </w:r>
          </w:p>
        </w:tc>
        <w:tc>
          <w:tcPr>
            <w:tcW w:w="3548" w:type="dxa"/>
          </w:tcPr>
          <w:p w14:paraId="10CE7FE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44" w:name="_z337ya" w:colFirst="0" w:colLast="0"/>
            <w:bookmarkEnd w:id="44"/>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5D0EAAE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45" w:name="_3j2qqm3" w:colFirst="0" w:colLast="0"/>
            <w:bookmarkEnd w:id="45"/>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16BF007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0"/>
                <w:szCs w:val="20"/>
              </w:rPr>
              <w:t xml:space="preserve">If </w:t>
            </w:r>
            <w:proofErr w:type="gramStart"/>
            <w:r w:rsidRPr="00A34D40">
              <w:rPr>
                <w:rFonts w:eastAsia="Arial" w:cs="Arial"/>
                <w:color w:val="000000"/>
                <w:sz w:val="20"/>
                <w:szCs w:val="20"/>
              </w:rPr>
              <w:t>Yes</w:t>
            </w:r>
            <w:proofErr w:type="gramEnd"/>
            <w:r w:rsidRPr="00A34D40">
              <w:rPr>
                <w:rFonts w:eastAsia="Arial" w:cs="Arial"/>
                <w:color w:val="000000"/>
                <w:sz w:val="20"/>
                <w:szCs w:val="20"/>
              </w:rPr>
              <w:t xml:space="preserve"> please provide details at 2.1(b)</w:t>
            </w:r>
          </w:p>
        </w:tc>
      </w:tr>
      <w:tr w:rsidR="00A34D40" w:rsidRPr="00A34D40" w14:paraId="5F9B0A25" w14:textId="77777777" w:rsidTr="005030D5">
        <w:trPr>
          <w:trHeight w:val="560"/>
        </w:trPr>
        <w:tc>
          <w:tcPr>
            <w:tcW w:w="1364" w:type="dxa"/>
          </w:tcPr>
          <w:p w14:paraId="38F0B1D6" w14:textId="77777777" w:rsidR="00A34D40" w:rsidRPr="00A34D40" w:rsidRDefault="00A34D40" w:rsidP="00A34D40">
            <w:pPr>
              <w:spacing w:before="100" w:after="0" w:line="240" w:lineRule="auto"/>
              <w:ind w:right="317"/>
              <w:jc w:val="both"/>
              <w:rPr>
                <w:rFonts w:ascii="Times New Roman" w:eastAsia="Times New Roman" w:hAnsi="Times New Roman" w:cs="Times New Roman"/>
                <w:color w:val="000000"/>
                <w:szCs w:val="24"/>
              </w:rPr>
            </w:pPr>
          </w:p>
        </w:tc>
        <w:tc>
          <w:tcPr>
            <w:tcW w:w="4444" w:type="dxa"/>
          </w:tcPr>
          <w:p w14:paraId="04E34147"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Child labour and other forms of trafficking in human beings.</w:t>
            </w:r>
          </w:p>
        </w:tc>
        <w:tc>
          <w:tcPr>
            <w:tcW w:w="3548" w:type="dxa"/>
          </w:tcPr>
          <w:p w14:paraId="1D4BEEC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46" w:name="_1y810tw" w:colFirst="0" w:colLast="0"/>
            <w:bookmarkEnd w:id="46"/>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0514F62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47" w:name="_4i7ojhp" w:colFirst="0" w:colLast="0"/>
            <w:bookmarkEnd w:id="47"/>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1035160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0"/>
                <w:szCs w:val="20"/>
              </w:rPr>
              <w:t xml:space="preserve">If </w:t>
            </w:r>
            <w:proofErr w:type="gramStart"/>
            <w:r w:rsidRPr="00A34D40">
              <w:rPr>
                <w:rFonts w:eastAsia="Arial" w:cs="Arial"/>
                <w:color w:val="000000"/>
                <w:sz w:val="20"/>
                <w:szCs w:val="20"/>
              </w:rPr>
              <w:t>Yes</w:t>
            </w:r>
            <w:proofErr w:type="gramEnd"/>
            <w:r w:rsidRPr="00A34D40">
              <w:rPr>
                <w:rFonts w:eastAsia="Arial" w:cs="Arial"/>
                <w:color w:val="000000"/>
                <w:sz w:val="20"/>
                <w:szCs w:val="20"/>
              </w:rPr>
              <w:t xml:space="preserve"> please provide details at 2.1(b) </w:t>
            </w:r>
            <w:r w:rsidRPr="00A34D40">
              <w:rPr>
                <w:rFonts w:eastAsia="Arial" w:cs="Arial"/>
                <w:color w:val="000000"/>
                <w:sz w:val="22"/>
              </w:rPr>
              <w:t xml:space="preserve"> </w:t>
            </w:r>
          </w:p>
        </w:tc>
      </w:tr>
      <w:tr w:rsidR="00A34D40" w:rsidRPr="00A34D40" w14:paraId="2801586F" w14:textId="77777777" w:rsidTr="005030D5">
        <w:tc>
          <w:tcPr>
            <w:tcW w:w="1364" w:type="dxa"/>
          </w:tcPr>
          <w:p w14:paraId="59E11418" w14:textId="77777777" w:rsidR="00A34D40" w:rsidRPr="00A34D40" w:rsidRDefault="00A34D40" w:rsidP="00A34D40">
            <w:pPr>
              <w:keepLines/>
              <w:widowControl w:val="0"/>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2.1(b)</w:t>
            </w:r>
          </w:p>
        </w:tc>
        <w:tc>
          <w:tcPr>
            <w:tcW w:w="4444" w:type="dxa"/>
          </w:tcPr>
          <w:p w14:paraId="2ACCB0B7" w14:textId="77777777" w:rsidR="00A34D40" w:rsidRPr="00A34D40" w:rsidRDefault="00A34D40" w:rsidP="00A34D40">
            <w:pPr>
              <w:keepLines/>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If you have answered yes to question 2.1(a), please provide further details.</w:t>
            </w:r>
          </w:p>
          <w:p w14:paraId="09A427B6" w14:textId="77777777" w:rsidR="00A34D40" w:rsidRPr="00A34D40" w:rsidRDefault="00A34D40" w:rsidP="00A34D40">
            <w:pPr>
              <w:keepLines/>
              <w:widowControl w:val="0"/>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Date of conviction, specify which of the grounds listed the conviction was for, and the reasons for conviction,</w:t>
            </w:r>
          </w:p>
          <w:p w14:paraId="799432AD" w14:textId="77777777" w:rsidR="00A34D40" w:rsidRPr="00A34D40" w:rsidRDefault="00A34D40" w:rsidP="00A34D40">
            <w:pPr>
              <w:keepLines/>
              <w:widowControl w:val="0"/>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Identity of who has been convicted</w:t>
            </w:r>
          </w:p>
          <w:p w14:paraId="45691494" w14:textId="77777777" w:rsidR="00A34D40" w:rsidRPr="00A34D40" w:rsidRDefault="00A34D40" w:rsidP="00A34D40">
            <w:pPr>
              <w:keepLines/>
              <w:widowControl w:val="0"/>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the relevant documentation is available </w:t>
            </w:r>
            <w:proofErr w:type="gramStart"/>
            <w:r w:rsidRPr="00A34D40">
              <w:rPr>
                <w:rFonts w:eastAsia="Arial" w:cs="Arial"/>
                <w:color w:val="000000"/>
                <w:sz w:val="22"/>
              </w:rPr>
              <w:t>electronically</w:t>
            </w:r>
            <w:proofErr w:type="gramEnd"/>
            <w:r w:rsidRPr="00A34D40">
              <w:rPr>
                <w:rFonts w:eastAsia="Arial" w:cs="Arial"/>
                <w:color w:val="000000"/>
                <w:sz w:val="22"/>
              </w:rPr>
              <w:t xml:space="preserve"> please provide the web address, issuing authority, precise reference of the documents.</w:t>
            </w:r>
          </w:p>
        </w:tc>
        <w:tc>
          <w:tcPr>
            <w:tcW w:w="3548" w:type="dxa"/>
          </w:tcPr>
          <w:p w14:paraId="6B4743CF" w14:textId="77777777" w:rsidR="00A34D40" w:rsidRPr="00A34D40" w:rsidRDefault="00A34D40" w:rsidP="00A34D40">
            <w:pPr>
              <w:keepLines/>
              <w:widowControl w:val="0"/>
              <w:spacing w:after="0" w:line="240" w:lineRule="auto"/>
              <w:jc w:val="both"/>
              <w:rPr>
                <w:rFonts w:ascii="Times New Roman" w:eastAsia="Times New Roman" w:hAnsi="Times New Roman" w:cs="Times New Roman"/>
                <w:color w:val="000000"/>
                <w:szCs w:val="24"/>
              </w:rPr>
            </w:pPr>
          </w:p>
        </w:tc>
      </w:tr>
      <w:tr w:rsidR="00A34D40" w:rsidRPr="00A34D40" w14:paraId="5A0C7BEE" w14:textId="77777777" w:rsidTr="005030D5">
        <w:tc>
          <w:tcPr>
            <w:tcW w:w="1364" w:type="dxa"/>
          </w:tcPr>
          <w:p w14:paraId="56AA5418" w14:textId="77777777" w:rsidR="00A34D40" w:rsidRPr="00A34D40" w:rsidRDefault="00A34D40" w:rsidP="00A34D40">
            <w:pPr>
              <w:keepLines/>
              <w:widowControl w:val="0"/>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2.2</w:t>
            </w:r>
          </w:p>
        </w:tc>
        <w:tc>
          <w:tcPr>
            <w:tcW w:w="4444" w:type="dxa"/>
          </w:tcPr>
          <w:p w14:paraId="5F68F848" w14:textId="77777777" w:rsidR="00A34D40" w:rsidRPr="00A34D40" w:rsidRDefault="00A34D40" w:rsidP="00A34D40">
            <w:pPr>
              <w:keepLines/>
              <w:widowControl w:val="0"/>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A34D40">
              <w:rPr>
                <w:rFonts w:eastAsia="Arial" w:cs="Arial"/>
                <w:color w:val="000000"/>
                <w:sz w:val="22"/>
              </w:rPr>
              <w:t>exclusion ?</w:t>
            </w:r>
            <w:proofErr w:type="gramEnd"/>
            <w:r w:rsidRPr="00A34D40">
              <w:rPr>
                <w:rFonts w:eastAsia="Arial" w:cs="Arial"/>
                <w:color w:val="000000"/>
                <w:sz w:val="22"/>
              </w:rPr>
              <w:t xml:space="preserve"> (</w:t>
            </w:r>
            <w:proofErr w:type="spellStart"/>
            <w:r w:rsidRPr="00A34D40">
              <w:rPr>
                <w:rFonts w:eastAsia="Arial" w:cs="Arial"/>
                <w:color w:val="000000"/>
                <w:sz w:val="22"/>
              </w:rPr>
              <w:t>Self Cleaning</w:t>
            </w:r>
            <w:proofErr w:type="spellEnd"/>
            <w:r w:rsidRPr="00A34D40">
              <w:rPr>
                <w:rFonts w:eastAsia="Arial" w:cs="Arial"/>
                <w:color w:val="000000"/>
                <w:sz w:val="22"/>
              </w:rPr>
              <w:t>)</w:t>
            </w:r>
          </w:p>
        </w:tc>
        <w:tc>
          <w:tcPr>
            <w:tcW w:w="3548" w:type="dxa"/>
          </w:tcPr>
          <w:p w14:paraId="5909BAA5" w14:textId="77777777" w:rsidR="00A34D40" w:rsidRPr="00A34D40" w:rsidRDefault="00A34D40" w:rsidP="00A34D40">
            <w:pPr>
              <w:keepLines/>
              <w:widowControl w:val="0"/>
              <w:spacing w:after="0" w:line="240" w:lineRule="auto"/>
              <w:jc w:val="both"/>
              <w:rPr>
                <w:rFonts w:ascii="Times New Roman" w:eastAsia="Times New Roman" w:hAnsi="Times New Roman" w:cs="Times New Roman"/>
                <w:color w:val="000000"/>
                <w:szCs w:val="24"/>
              </w:rPr>
            </w:pPr>
            <w:bookmarkStart w:id="48" w:name="_2xcytpi" w:colFirst="0" w:colLast="0"/>
            <w:bookmarkEnd w:id="48"/>
            <w:r w:rsidRPr="00A34D40">
              <w:rPr>
                <w:rFonts w:eastAsia="Arial" w:cs="Arial"/>
                <w:color w:val="000000"/>
                <w:sz w:val="20"/>
                <w:szCs w:val="20"/>
              </w:rPr>
              <w:t xml:space="preserve">Yes </w:t>
            </w:r>
            <w:r w:rsidRPr="00A34D40">
              <w:rPr>
                <w:rFonts w:ascii="Segoe UI Symbol" w:eastAsia="Menlo Regular" w:hAnsi="Segoe UI Symbol" w:cs="Segoe UI Symbol"/>
                <w:color w:val="000000"/>
                <w:sz w:val="20"/>
                <w:szCs w:val="20"/>
              </w:rPr>
              <w:t>☐</w:t>
            </w:r>
          </w:p>
          <w:p w14:paraId="654A39A2" w14:textId="77777777" w:rsidR="00A34D40" w:rsidRPr="00A34D40" w:rsidRDefault="00A34D40" w:rsidP="00A34D40">
            <w:pPr>
              <w:keepLines/>
              <w:widowControl w:val="0"/>
              <w:spacing w:after="0" w:line="240" w:lineRule="auto"/>
              <w:jc w:val="both"/>
              <w:rPr>
                <w:rFonts w:ascii="Times New Roman" w:eastAsia="Times New Roman" w:hAnsi="Times New Roman" w:cs="Times New Roman"/>
                <w:color w:val="000000"/>
                <w:szCs w:val="24"/>
              </w:rPr>
            </w:pPr>
            <w:bookmarkStart w:id="49" w:name="_1ci93xb" w:colFirst="0" w:colLast="0"/>
            <w:bookmarkEnd w:id="49"/>
            <w:r w:rsidRPr="00A34D40">
              <w:rPr>
                <w:rFonts w:eastAsia="Arial" w:cs="Arial"/>
                <w:color w:val="000000"/>
                <w:sz w:val="20"/>
                <w:szCs w:val="20"/>
              </w:rPr>
              <w:t xml:space="preserve">No   </w:t>
            </w:r>
            <w:r w:rsidRPr="00A34D40">
              <w:rPr>
                <w:rFonts w:ascii="Segoe UI Symbol" w:eastAsia="Menlo Regular" w:hAnsi="Segoe UI Symbol" w:cs="Segoe UI Symbol"/>
                <w:color w:val="000000"/>
                <w:sz w:val="20"/>
                <w:szCs w:val="20"/>
              </w:rPr>
              <w:t>☐</w:t>
            </w:r>
          </w:p>
          <w:p w14:paraId="6B91F90E" w14:textId="77777777" w:rsidR="00A34D40" w:rsidRPr="00A34D40" w:rsidRDefault="00A34D40" w:rsidP="00A34D40">
            <w:pPr>
              <w:keepLines/>
              <w:widowControl w:val="0"/>
              <w:spacing w:after="0" w:line="240" w:lineRule="auto"/>
              <w:jc w:val="both"/>
              <w:rPr>
                <w:rFonts w:ascii="Times New Roman" w:eastAsia="Times New Roman" w:hAnsi="Times New Roman" w:cs="Times New Roman"/>
                <w:color w:val="000000"/>
                <w:szCs w:val="24"/>
              </w:rPr>
            </w:pPr>
          </w:p>
        </w:tc>
      </w:tr>
      <w:tr w:rsidR="00A34D40" w:rsidRPr="00A34D40" w14:paraId="5AF01E57" w14:textId="77777777" w:rsidTr="005030D5">
        <w:tc>
          <w:tcPr>
            <w:tcW w:w="1364" w:type="dxa"/>
          </w:tcPr>
          <w:p w14:paraId="2BFB3E64"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lastRenderedPageBreak/>
              <w:t>2.3(a)</w:t>
            </w:r>
          </w:p>
        </w:tc>
        <w:tc>
          <w:tcPr>
            <w:tcW w:w="4444" w:type="dxa"/>
          </w:tcPr>
          <w:p w14:paraId="60954F81"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Regulation 57(3)</w:t>
            </w:r>
          </w:p>
          <w:p w14:paraId="5B17E526"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EBEC21D"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c>
          <w:tcPr>
            <w:tcW w:w="3548" w:type="dxa"/>
          </w:tcPr>
          <w:p w14:paraId="3729AE2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50" w:name="_3whwml4" w:colFirst="0" w:colLast="0"/>
            <w:bookmarkEnd w:id="50"/>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550BAD7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51" w:name="_2bn6wsx" w:colFirst="0" w:colLast="0"/>
            <w:bookmarkEnd w:id="51"/>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3C09B1A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r w:rsidR="00A34D40" w:rsidRPr="00A34D40" w14:paraId="5605276F" w14:textId="77777777" w:rsidTr="005030D5">
        <w:tc>
          <w:tcPr>
            <w:tcW w:w="1364" w:type="dxa"/>
          </w:tcPr>
          <w:p w14:paraId="48C8D9EE"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2.3(b)</w:t>
            </w:r>
          </w:p>
        </w:tc>
        <w:tc>
          <w:tcPr>
            <w:tcW w:w="4444" w:type="dxa"/>
          </w:tcPr>
          <w:p w14:paraId="5C5D4FA2"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you have answered yes to question 2.3(a), please provide further details. Please also confirm you have </w:t>
            </w:r>
            <w:proofErr w:type="gramStart"/>
            <w:r w:rsidRPr="00A34D40">
              <w:rPr>
                <w:rFonts w:eastAsia="Arial" w:cs="Arial"/>
                <w:color w:val="000000"/>
                <w:sz w:val="22"/>
              </w:rPr>
              <w:t>paid, or</w:t>
            </w:r>
            <w:proofErr w:type="gramEnd"/>
            <w:r w:rsidRPr="00A34D40">
              <w:rPr>
                <w:rFonts w:eastAsia="Arial" w:cs="Arial"/>
                <w:color w:val="000000"/>
                <w:sz w:val="22"/>
              </w:rPr>
              <w:t xml:space="preserve"> have entered into a binding arrangement with a view to paying, the outstanding sum including where applicable any accrued interest and/or fines.</w:t>
            </w:r>
          </w:p>
        </w:tc>
        <w:tc>
          <w:tcPr>
            <w:tcW w:w="3548" w:type="dxa"/>
          </w:tcPr>
          <w:p w14:paraId="02C4E155"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bl>
    <w:p w14:paraId="153D2CC3" w14:textId="77777777" w:rsidR="005A7665" w:rsidRDefault="005A7665" w:rsidP="00A34D40">
      <w:pPr>
        <w:spacing w:after="160" w:line="259" w:lineRule="auto"/>
        <w:rPr>
          <w:rFonts w:eastAsia="Arial" w:cs="Arial"/>
          <w:color w:val="000000"/>
          <w:sz w:val="22"/>
        </w:rPr>
      </w:pPr>
    </w:p>
    <w:p w14:paraId="1EC6B7F4" w14:textId="7B7366D6" w:rsidR="00A34D40" w:rsidRPr="00A34D40" w:rsidRDefault="00A34D40" w:rsidP="00A34D40">
      <w:pPr>
        <w:spacing w:after="160" w:line="259" w:lineRule="auto"/>
        <w:rPr>
          <w:rFonts w:ascii="Times New Roman" w:eastAsia="Times New Roman" w:hAnsi="Times New Roman" w:cs="Times New Roman"/>
          <w:color w:val="000000"/>
          <w:szCs w:val="24"/>
        </w:rPr>
      </w:pPr>
      <w:r w:rsidRPr="00A34D40">
        <w:rPr>
          <w:rFonts w:eastAsia="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88BC1F7" w14:textId="77777777" w:rsidR="00A34D40" w:rsidRPr="00A34D40" w:rsidRDefault="00A34D40" w:rsidP="00A34D40">
      <w:pPr>
        <w:spacing w:after="160" w:line="259" w:lineRule="auto"/>
        <w:rPr>
          <w:rFonts w:ascii="Times New Roman" w:eastAsia="Times New Roman" w:hAnsi="Times New Roman" w:cs="Times New Roman"/>
          <w:color w:val="000000"/>
          <w:szCs w:val="24"/>
        </w:rPr>
      </w:pPr>
    </w:p>
    <w:p w14:paraId="349CEEA8" w14:textId="77777777" w:rsidR="00A34D40" w:rsidRPr="00A34D40" w:rsidRDefault="00A34D40" w:rsidP="00A34D40">
      <w:pPr>
        <w:spacing w:after="160" w:line="259" w:lineRule="auto"/>
        <w:jc w:val="both"/>
        <w:rPr>
          <w:rFonts w:ascii="Times New Roman" w:eastAsia="Times New Roman" w:hAnsi="Times New Roman" w:cs="Times New Roman"/>
          <w:color w:val="000000"/>
          <w:szCs w:val="24"/>
        </w:rPr>
      </w:pPr>
    </w:p>
    <w:p w14:paraId="72EF17B3" w14:textId="10628493" w:rsidR="005A7665" w:rsidRPr="00A34D40" w:rsidRDefault="00A34D40" w:rsidP="005A7665">
      <w:pPr>
        <w:spacing w:after="0" w:line="240" w:lineRule="auto"/>
        <w:rPr>
          <w:rFonts w:ascii="Times New Roman" w:eastAsia="Times New Roman" w:hAnsi="Times New Roman" w:cs="Times New Roman"/>
          <w:color w:val="000000"/>
          <w:szCs w:val="24"/>
        </w:rPr>
      </w:pPr>
      <w:r w:rsidRPr="00A34D40">
        <w:rPr>
          <w:rFonts w:ascii="Times New Roman" w:eastAsia="Times New Roman" w:hAnsi="Times New Roman" w:cs="Times New Roman"/>
          <w:color w:val="000000"/>
          <w:szCs w:val="24"/>
        </w:rPr>
        <w:br w:type="page"/>
      </w:r>
    </w:p>
    <w:p w14:paraId="52F06036" w14:textId="77777777" w:rsidR="00A34D40" w:rsidRPr="00A34D40" w:rsidRDefault="00A34D40" w:rsidP="00A34D40">
      <w:pPr>
        <w:spacing w:after="160" w:line="259" w:lineRule="auto"/>
        <w:jc w:val="both"/>
        <w:rPr>
          <w:rFonts w:ascii="Times New Roman" w:eastAsia="Times New Roman" w:hAnsi="Times New Roman" w:cs="Times New Roman"/>
          <w:color w:val="000000"/>
          <w:szCs w:val="24"/>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A34D40" w:rsidRPr="00A34D40" w14:paraId="6EB4C7F1" w14:textId="77777777" w:rsidTr="005030D5">
        <w:trPr>
          <w:trHeight w:val="400"/>
        </w:trPr>
        <w:tc>
          <w:tcPr>
            <w:tcW w:w="1230" w:type="dxa"/>
            <w:tcBorders>
              <w:top w:val="single" w:sz="8" w:space="0" w:color="000000"/>
              <w:bottom w:val="single" w:sz="6" w:space="0" w:color="000000"/>
            </w:tcBorders>
            <w:shd w:val="clear" w:color="auto" w:fill="CCFFFF"/>
          </w:tcPr>
          <w:p w14:paraId="6AA7DA38"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Section 3</w:t>
            </w:r>
          </w:p>
        </w:tc>
        <w:tc>
          <w:tcPr>
            <w:tcW w:w="8122" w:type="dxa"/>
            <w:gridSpan w:val="2"/>
            <w:tcBorders>
              <w:top w:val="single" w:sz="8" w:space="0" w:color="000000"/>
              <w:bottom w:val="single" w:sz="6" w:space="0" w:color="000000"/>
            </w:tcBorders>
            <w:shd w:val="clear" w:color="auto" w:fill="CCFFFF"/>
          </w:tcPr>
          <w:p w14:paraId="446B980B"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Grounds for discretionary exclusion </w:t>
            </w:r>
          </w:p>
        </w:tc>
      </w:tr>
      <w:tr w:rsidR="00A34D40" w:rsidRPr="00A34D40" w14:paraId="2CF0C8A3" w14:textId="77777777" w:rsidTr="005030D5">
        <w:trPr>
          <w:trHeight w:val="400"/>
        </w:trPr>
        <w:tc>
          <w:tcPr>
            <w:tcW w:w="1230" w:type="dxa"/>
            <w:tcBorders>
              <w:top w:val="single" w:sz="6" w:space="0" w:color="000000"/>
              <w:bottom w:val="single" w:sz="6" w:space="0" w:color="000000"/>
            </w:tcBorders>
            <w:shd w:val="clear" w:color="auto" w:fill="CCFFFF"/>
          </w:tcPr>
          <w:p w14:paraId="2867629C" w14:textId="77777777" w:rsidR="00A34D40" w:rsidRPr="00A34D40" w:rsidRDefault="00A34D40" w:rsidP="00A34D40">
            <w:pPr>
              <w:spacing w:before="100" w:after="0" w:line="240" w:lineRule="auto"/>
              <w:ind w:right="306"/>
              <w:rPr>
                <w:rFonts w:ascii="Times New Roman" w:eastAsia="Times New Roman" w:hAnsi="Times New Roman" w:cs="Times New Roman"/>
                <w:color w:val="000000"/>
                <w:szCs w:val="24"/>
              </w:rPr>
            </w:pPr>
          </w:p>
        </w:tc>
        <w:tc>
          <w:tcPr>
            <w:tcW w:w="4575" w:type="dxa"/>
            <w:tcBorders>
              <w:top w:val="single" w:sz="6" w:space="0" w:color="000000"/>
              <w:bottom w:val="single" w:sz="6" w:space="0" w:color="000000"/>
            </w:tcBorders>
            <w:shd w:val="clear" w:color="auto" w:fill="CCFFFF"/>
          </w:tcPr>
          <w:p w14:paraId="213ED078" w14:textId="77777777" w:rsidR="00A34D40" w:rsidRPr="00A34D40" w:rsidRDefault="00A34D40" w:rsidP="00A34D40">
            <w:pPr>
              <w:spacing w:before="100" w:after="0" w:line="240" w:lineRule="auto"/>
              <w:ind w:right="306"/>
              <w:jc w:val="both"/>
              <w:rPr>
                <w:rFonts w:ascii="Times New Roman" w:eastAsia="Times New Roman" w:hAnsi="Times New Roman" w:cs="Times New Roman"/>
                <w:color w:val="000000"/>
                <w:szCs w:val="24"/>
              </w:rPr>
            </w:pPr>
            <w:r w:rsidRPr="00A34D40">
              <w:rPr>
                <w:rFonts w:eastAsia="Arial" w:cs="Arial"/>
                <w:color w:val="000000"/>
                <w:sz w:val="22"/>
              </w:rPr>
              <w:t>Question</w:t>
            </w:r>
          </w:p>
        </w:tc>
        <w:tc>
          <w:tcPr>
            <w:tcW w:w="3547" w:type="dxa"/>
            <w:tcBorders>
              <w:top w:val="single" w:sz="6" w:space="0" w:color="000000"/>
              <w:bottom w:val="single" w:sz="6" w:space="0" w:color="000000"/>
            </w:tcBorders>
            <w:shd w:val="clear" w:color="auto" w:fill="CCFFFF"/>
          </w:tcPr>
          <w:p w14:paraId="01D03E40"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Response</w:t>
            </w:r>
          </w:p>
        </w:tc>
      </w:tr>
      <w:tr w:rsidR="00A34D40" w:rsidRPr="00A34D40" w14:paraId="5361BD8E" w14:textId="77777777" w:rsidTr="005030D5">
        <w:trPr>
          <w:trHeight w:val="400"/>
        </w:trPr>
        <w:tc>
          <w:tcPr>
            <w:tcW w:w="1230" w:type="dxa"/>
            <w:tcBorders>
              <w:top w:val="single" w:sz="6" w:space="0" w:color="000000"/>
            </w:tcBorders>
          </w:tcPr>
          <w:p w14:paraId="2C4DCF37"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w:t>
            </w:r>
          </w:p>
        </w:tc>
        <w:tc>
          <w:tcPr>
            <w:tcW w:w="8122" w:type="dxa"/>
            <w:gridSpan w:val="2"/>
            <w:tcBorders>
              <w:top w:val="single" w:sz="6" w:space="0" w:color="000000"/>
            </w:tcBorders>
          </w:tcPr>
          <w:p w14:paraId="40132BB9"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Regulation 57 (8)</w:t>
            </w:r>
          </w:p>
          <w:p w14:paraId="3A8141A2"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The detailed grounds for discretionary exclusion of an organisation are set out on this </w:t>
            </w:r>
            <w:hyperlink r:id="rId14" w:history="1">
              <w:r w:rsidRPr="00A34D40">
                <w:rPr>
                  <w:rFonts w:eastAsia="Arial" w:cs="Arial"/>
                  <w:color w:val="0000FF"/>
                  <w:sz w:val="22"/>
                  <w:u w:val="single"/>
                </w:rPr>
                <w:t>web page</w:t>
              </w:r>
            </w:hyperlink>
            <w:r w:rsidRPr="00A34D40">
              <w:rPr>
                <w:rFonts w:eastAsia="Arial" w:cs="Arial"/>
                <w:color w:val="000000"/>
                <w:sz w:val="22"/>
              </w:rPr>
              <w:t xml:space="preserve">, which should be referred to before completing these questions. </w:t>
            </w:r>
          </w:p>
          <w:p w14:paraId="0BBFAD23"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r>
      <w:tr w:rsidR="00A34D40" w:rsidRPr="00A34D40" w14:paraId="22FD66E9" w14:textId="77777777" w:rsidTr="005030D5">
        <w:tc>
          <w:tcPr>
            <w:tcW w:w="1230" w:type="dxa"/>
          </w:tcPr>
          <w:p w14:paraId="67B1C002" w14:textId="77777777" w:rsidR="00A34D40" w:rsidRPr="00A34D40" w:rsidRDefault="00A34D40" w:rsidP="00A34D40">
            <w:pPr>
              <w:tabs>
                <w:tab w:val="left" w:pos="0"/>
              </w:tabs>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3.1(a)</w:t>
            </w:r>
          </w:p>
          <w:p w14:paraId="291FFB3F" w14:textId="77777777" w:rsidR="00A34D40" w:rsidRPr="00A34D40" w:rsidRDefault="00A34D40" w:rsidP="00A34D40">
            <w:pPr>
              <w:tabs>
                <w:tab w:val="left" w:pos="0"/>
              </w:tabs>
              <w:spacing w:after="0" w:line="240" w:lineRule="auto"/>
              <w:jc w:val="both"/>
              <w:rPr>
                <w:rFonts w:ascii="Times New Roman" w:eastAsia="Times New Roman" w:hAnsi="Times New Roman" w:cs="Times New Roman"/>
                <w:color w:val="000000"/>
                <w:szCs w:val="24"/>
              </w:rPr>
            </w:pPr>
          </w:p>
          <w:p w14:paraId="4AF676A7" w14:textId="77777777" w:rsidR="00A34D40" w:rsidRPr="00A34D40" w:rsidRDefault="00A34D40" w:rsidP="00A34D40">
            <w:pPr>
              <w:tabs>
                <w:tab w:val="left" w:pos="0"/>
              </w:tabs>
              <w:spacing w:after="0" w:line="240" w:lineRule="auto"/>
              <w:jc w:val="both"/>
              <w:rPr>
                <w:rFonts w:ascii="Times New Roman" w:eastAsia="Times New Roman" w:hAnsi="Times New Roman" w:cs="Times New Roman"/>
                <w:color w:val="000000"/>
                <w:szCs w:val="24"/>
              </w:rPr>
            </w:pPr>
          </w:p>
        </w:tc>
        <w:tc>
          <w:tcPr>
            <w:tcW w:w="4575" w:type="dxa"/>
          </w:tcPr>
          <w:p w14:paraId="6C32CB8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Breach of environmental obligations? </w:t>
            </w:r>
          </w:p>
        </w:tc>
        <w:tc>
          <w:tcPr>
            <w:tcW w:w="3547" w:type="dxa"/>
          </w:tcPr>
          <w:p w14:paraId="73B77C6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52" w:name="_qsh70q" w:colFirst="0" w:colLast="0"/>
            <w:bookmarkEnd w:id="52"/>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612C13E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53" w:name="_3as4poj" w:colFirst="0" w:colLast="0"/>
            <w:bookmarkEnd w:id="53"/>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7305077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w:t>
            </w:r>
            <w:proofErr w:type="gramStart"/>
            <w:r w:rsidRPr="00A34D40">
              <w:rPr>
                <w:rFonts w:eastAsia="Arial" w:cs="Arial"/>
                <w:color w:val="000000"/>
                <w:sz w:val="22"/>
              </w:rPr>
              <w:t>yes</w:t>
            </w:r>
            <w:proofErr w:type="gramEnd"/>
            <w:r w:rsidRPr="00A34D40">
              <w:rPr>
                <w:rFonts w:eastAsia="Arial" w:cs="Arial"/>
                <w:color w:val="000000"/>
                <w:sz w:val="22"/>
              </w:rPr>
              <w:t xml:space="preserve"> please provide details at 3.2</w:t>
            </w:r>
          </w:p>
        </w:tc>
      </w:tr>
      <w:tr w:rsidR="00A34D40" w:rsidRPr="00A34D40" w14:paraId="7AD4265D" w14:textId="77777777" w:rsidTr="005030D5">
        <w:tc>
          <w:tcPr>
            <w:tcW w:w="1230" w:type="dxa"/>
          </w:tcPr>
          <w:p w14:paraId="6E61AF1D" w14:textId="77777777" w:rsidR="00A34D40" w:rsidRPr="00A34D40" w:rsidRDefault="00A34D40" w:rsidP="00A34D40">
            <w:pPr>
              <w:tabs>
                <w:tab w:val="left" w:pos="0"/>
              </w:tabs>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 (b)</w:t>
            </w:r>
          </w:p>
        </w:tc>
        <w:tc>
          <w:tcPr>
            <w:tcW w:w="4575" w:type="dxa"/>
          </w:tcPr>
          <w:p w14:paraId="3487EDC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Breach of social obligations?  </w:t>
            </w:r>
          </w:p>
        </w:tc>
        <w:tc>
          <w:tcPr>
            <w:tcW w:w="3547" w:type="dxa"/>
          </w:tcPr>
          <w:p w14:paraId="5DB91FF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54" w:name="_1pxezwc" w:colFirst="0" w:colLast="0"/>
            <w:bookmarkEnd w:id="54"/>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220D180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55" w:name="_49x2ik5" w:colFirst="0" w:colLast="0"/>
            <w:bookmarkEnd w:id="55"/>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6B60C78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w:t>
            </w:r>
            <w:proofErr w:type="gramStart"/>
            <w:r w:rsidRPr="00A34D40">
              <w:rPr>
                <w:rFonts w:eastAsia="Arial" w:cs="Arial"/>
                <w:color w:val="000000"/>
                <w:sz w:val="22"/>
              </w:rPr>
              <w:t>yes</w:t>
            </w:r>
            <w:proofErr w:type="gramEnd"/>
            <w:r w:rsidRPr="00A34D40">
              <w:rPr>
                <w:rFonts w:eastAsia="Arial" w:cs="Arial"/>
                <w:color w:val="000000"/>
                <w:sz w:val="22"/>
              </w:rPr>
              <w:t xml:space="preserve"> please provide details at 3.2</w:t>
            </w:r>
          </w:p>
        </w:tc>
      </w:tr>
      <w:tr w:rsidR="00A34D40" w:rsidRPr="00A34D40" w14:paraId="712235D7" w14:textId="77777777" w:rsidTr="005030D5">
        <w:tc>
          <w:tcPr>
            <w:tcW w:w="1230" w:type="dxa"/>
          </w:tcPr>
          <w:p w14:paraId="37D0BC31" w14:textId="77777777" w:rsidR="00A34D40" w:rsidRPr="00A34D40" w:rsidRDefault="00A34D40" w:rsidP="00A34D40">
            <w:pPr>
              <w:tabs>
                <w:tab w:val="left" w:pos="0"/>
              </w:tabs>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 (c)</w:t>
            </w:r>
          </w:p>
        </w:tc>
        <w:tc>
          <w:tcPr>
            <w:tcW w:w="4575" w:type="dxa"/>
          </w:tcPr>
          <w:p w14:paraId="5DD067C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Breach of labour law obligations? </w:t>
            </w:r>
          </w:p>
        </w:tc>
        <w:tc>
          <w:tcPr>
            <w:tcW w:w="3547" w:type="dxa"/>
          </w:tcPr>
          <w:p w14:paraId="1F297404"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56" w:name="_2p2csry" w:colFirst="0" w:colLast="0"/>
            <w:bookmarkEnd w:id="56"/>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14547E9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57" w:name="_147n2zr" w:colFirst="0" w:colLast="0"/>
            <w:bookmarkEnd w:id="57"/>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0888549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w:t>
            </w:r>
            <w:proofErr w:type="gramStart"/>
            <w:r w:rsidRPr="00A34D40">
              <w:rPr>
                <w:rFonts w:eastAsia="Arial" w:cs="Arial"/>
                <w:color w:val="000000"/>
                <w:sz w:val="22"/>
              </w:rPr>
              <w:t>yes</w:t>
            </w:r>
            <w:proofErr w:type="gramEnd"/>
            <w:r w:rsidRPr="00A34D40">
              <w:rPr>
                <w:rFonts w:eastAsia="Arial" w:cs="Arial"/>
                <w:color w:val="000000"/>
                <w:sz w:val="22"/>
              </w:rPr>
              <w:t xml:space="preserve"> please provide details at 3.2</w:t>
            </w:r>
          </w:p>
        </w:tc>
      </w:tr>
      <w:tr w:rsidR="00A34D40" w:rsidRPr="00A34D40" w14:paraId="5E724DE1" w14:textId="77777777" w:rsidTr="005030D5">
        <w:tc>
          <w:tcPr>
            <w:tcW w:w="1230" w:type="dxa"/>
          </w:tcPr>
          <w:p w14:paraId="48786527" w14:textId="77777777" w:rsidR="00A34D40" w:rsidRPr="00A34D40" w:rsidRDefault="00A34D40" w:rsidP="00A34D40">
            <w:pPr>
              <w:tabs>
                <w:tab w:val="left" w:pos="743"/>
              </w:tabs>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3.1(d)</w:t>
            </w:r>
          </w:p>
        </w:tc>
        <w:tc>
          <w:tcPr>
            <w:tcW w:w="4575" w:type="dxa"/>
          </w:tcPr>
          <w:p w14:paraId="4DCD604F"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A34D40">
              <w:rPr>
                <w:rFonts w:eastAsia="Arial" w:cs="Arial"/>
                <w:color w:val="000000"/>
                <w:sz w:val="22"/>
              </w:rPr>
              <w:t>suspended</w:t>
            </w:r>
            <w:proofErr w:type="gramEnd"/>
            <w:r w:rsidRPr="00A34D40">
              <w:rPr>
                <w:rFonts w:eastAsia="Arial" w:cs="Arial"/>
                <w:color w:val="000000"/>
                <w:sz w:val="22"/>
              </w:rPr>
              <w:t xml:space="preserve"> or it is in any analogous situation arising from a similar procedure under the laws and regulations of any State?</w:t>
            </w:r>
          </w:p>
        </w:tc>
        <w:tc>
          <w:tcPr>
            <w:tcW w:w="3547" w:type="dxa"/>
          </w:tcPr>
          <w:p w14:paraId="5AF49A0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58" w:name="_3o7alnk" w:colFirst="0" w:colLast="0"/>
            <w:bookmarkEnd w:id="58"/>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74C6DF6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59" w:name="_23ckvvd" w:colFirst="0" w:colLast="0"/>
            <w:bookmarkEnd w:id="59"/>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0C747358"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w:t>
            </w:r>
            <w:proofErr w:type="gramStart"/>
            <w:r w:rsidRPr="00A34D40">
              <w:rPr>
                <w:rFonts w:eastAsia="Arial" w:cs="Arial"/>
                <w:color w:val="000000"/>
                <w:sz w:val="22"/>
              </w:rPr>
              <w:t>yes</w:t>
            </w:r>
            <w:proofErr w:type="gramEnd"/>
            <w:r w:rsidRPr="00A34D40">
              <w:rPr>
                <w:rFonts w:eastAsia="Arial" w:cs="Arial"/>
                <w:color w:val="000000"/>
                <w:sz w:val="22"/>
              </w:rPr>
              <w:t xml:space="preserve"> please provide details at 3.2</w:t>
            </w:r>
          </w:p>
          <w:p w14:paraId="6A79A80B"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p w14:paraId="5830AD39"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r w:rsidR="00A34D40" w:rsidRPr="00A34D40" w14:paraId="10646C98" w14:textId="77777777" w:rsidTr="005030D5">
        <w:trPr>
          <w:trHeight w:val="240"/>
        </w:trPr>
        <w:tc>
          <w:tcPr>
            <w:tcW w:w="1230" w:type="dxa"/>
          </w:tcPr>
          <w:p w14:paraId="62229956" w14:textId="77777777" w:rsidR="00A34D40" w:rsidRPr="00A34D40" w:rsidRDefault="00A34D40" w:rsidP="00A34D40">
            <w:pPr>
              <w:tabs>
                <w:tab w:val="left" w:pos="34"/>
              </w:tabs>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3.1(e)</w:t>
            </w:r>
          </w:p>
        </w:tc>
        <w:tc>
          <w:tcPr>
            <w:tcW w:w="4575" w:type="dxa"/>
          </w:tcPr>
          <w:p w14:paraId="646167F5"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Guilty of grave professional misconduct?</w:t>
            </w:r>
          </w:p>
        </w:tc>
        <w:tc>
          <w:tcPr>
            <w:tcW w:w="3547" w:type="dxa"/>
          </w:tcPr>
          <w:p w14:paraId="07DE1B8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60" w:name="_ihv636" w:colFirst="0" w:colLast="0"/>
            <w:bookmarkEnd w:id="60"/>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6ED3486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61" w:name="_32hioqz" w:colFirst="0" w:colLast="0"/>
            <w:bookmarkEnd w:id="61"/>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3A8EB93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w:t>
            </w:r>
            <w:proofErr w:type="gramStart"/>
            <w:r w:rsidRPr="00A34D40">
              <w:rPr>
                <w:rFonts w:eastAsia="Arial" w:cs="Arial"/>
                <w:color w:val="000000"/>
                <w:sz w:val="22"/>
              </w:rPr>
              <w:t>yes</w:t>
            </w:r>
            <w:proofErr w:type="gramEnd"/>
            <w:r w:rsidRPr="00A34D40">
              <w:rPr>
                <w:rFonts w:eastAsia="Arial" w:cs="Arial"/>
                <w:color w:val="000000"/>
                <w:sz w:val="22"/>
              </w:rPr>
              <w:t xml:space="preserve"> please provide details at 3.2</w:t>
            </w:r>
          </w:p>
        </w:tc>
      </w:tr>
      <w:tr w:rsidR="00A34D40" w:rsidRPr="00A34D40" w14:paraId="62CDBA72" w14:textId="77777777" w:rsidTr="005030D5">
        <w:tc>
          <w:tcPr>
            <w:tcW w:w="1230" w:type="dxa"/>
          </w:tcPr>
          <w:p w14:paraId="77A6AF20"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3.1(f)</w:t>
            </w:r>
          </w:p>
        </w:tc>
        <w:tc>
          <w:tcPr>
            <w:tcW w:w="4575" w:type="dxa"/>
          </w:tcPr>
          <w:p w14:paraId="50994966"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Entered into agreements with other economic operators aimed at distorting competition?</w:t>
            </w:r>
          </w:p>
        </w:tc>
        <w:tc>
          <w:tcPr>
            <w:tcW w:w="3547" w:type="dxa"/>
          </w:tcPr>
          <w:p w14:paraId="23A1A1C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62" w:name="_1hmsyys" w:colFirst="0" w:colLast="0"/>
            <w:bookmarkEnd w:id="62"/>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0AC7187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63" w:name="_41mghml" w:colFirst="0" w:colLast="0"/>
            <w:bookmarkEnd w:id="63"/>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130285A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w:t>
            </w:r>
            <w:proofErr w:type="gramStart"/>
            <w:r w:rsidRPr="00A34D40">
              <w:rPr>
                <w:rFonts w:eastAsia="Arial" w:cs="Arial"/>
                <w:color w:val="000000"/>
                <w:sz w:val="22"/>
              </w:rPr>
              <w:t>yes</w:t>
            </w:r>
            <w:proofErr w:type="gramEnd"/>
            <w:r w:rsidRPr="00A34D40">
              <w:rPr>
                <w:rFonts w:eastAsia="Arial" w:cs="Arial"/>
                <w:color w:val="000000"/>
                <w:sz w:val="22"/>
              </w:rPr>
              <w:t xml:space="preserve"> please provide details at 3.2</w:t>
            </w:r>
          </w:p>
        </w:tc>
      </w:tr>
      <w:tr w:rsidR="00A34D40" w:rsidRPr="00A34D40" w14:paraId="32ECC882" w14:textId="77777777" w:rsidTr="005030D5">
        <w:tc>
          <w:tcPr>
            <w:tcW w:w="1230" w:type="dxa"/>
          </w:tcPr>
          <w:p w14:paraId="09768767"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3.1(g)</w:t>
            </w:r>
          </w:p>
        </w:tc>
        <w:tc>
          <w:tcPr>
            <w:tcW w:w="4575" w:type="dxa"/>
          </w:tcPr>
          <w:p w14:paraId="233521AF"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Aware of any conflict of interest within the meaning of regulation 24 due to the participation in the procurement procedure?</w:t>
            </w:r>
          </w:p>
        </w:tc>
        <w:tc>
          <w:tcPr>
            <w:tcW w:w="3547" w:type="dxa"/>
          </w:tcPr>
          <w:p w14:paraId="4859F0F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64" w:name="_2grqrue" w:colFirst="0" w:colLast="0"/>
            <w:bookmarkEnd w:id="64"/>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3D7D3A7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65" w:name="_vx1227" w:colFirst="0" w:colLast="0"/>
            <w:bookmarkEnd w:id="65"/>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0839F807"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w:t>
            </w:r>
            <w:proofErr w:type="gramStart"/>
            <w:r w:rsidRPr="00A34D40">
              <w:rPr>
                <w:rFonts w:eastAsia="Arial" w:cs="Arial"/>
                <w:color w:val="000000"/>
                <w:sz w:val="22"/>
              </w:rPr>
              <w:t>yes</w:t>
            </w:r>
            <w:proofErr w:type="gramEnd"/>
            <w:r w:rsidRPr="00A34D40">
              <w:rPr>
                <w:rFonts w:eastAsia="Arial" w:cs="Arial"/>
                <w:color w:val="000000"/>
                <w:sz w:val="22"/>
              </w:rPr>
              <w:t xml:space="preserve"> please provide details at 3.2</w:t>
            </w:r>
          </w:p>
        </w:tc>
      </w:tr>
      <w:tr w:rsidR="00A34D40" w:rsidRPr="00A34D40" w14:paraId="4549D0C3" w14:textId="77777777" w:rsidTr="005030D5">
        <w:tc>
          <w:tcPr>
            <w:tcW w:w="1230" w:type="dxa"/>
          </w:tcPr>
          <w:p w14:paraId="40D50442"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3.1(h)</w:t>
            </w:r>
          </w:p>
        </w:tc>
        <w:tc>
          <w:tcPr>
            <w:tcW w:w="4575" w:type="dxa"/>
          </w:tcPr>
          <w:p w14:paraId="47113A6F"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Been involved in the preparation of the procurement procedure?</w:t>
            </w:r>
          </w:p>
        </w:tc>
        <w:tc>
          <w:tcPr>
            <w:tcW w:w="3547" w:type="dxa"/>
          </w:tcPr>
          <w:p w14:paraId="7AFB81B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66" w:name="_3fwokq0" w:colFirst="0" w:colLast="0"/>
            <w:bookmarkEnd w:id="66"/>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1DAC886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67" w:name="_1v1yuxt" w:colFirst="0" w:colLast="0"/>
            <w:bookmarkEnd w:id="67"/>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7EF983F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w:t>
            </w:r>
            <w:proofErr w:type="gramStart"/>
            <w:r w:rsidRPr="00A34D40">
              <w:rPr>
                <w:rFonts w:eastAsia="Arial" w:cs="Arial"/>
                <w:color w:val="000000"/>
                <w:sz w:val="22"/>
              </w:rPr>
              <w:t>yes</w:t>
            </w:r>
            <w:proofErr w:type="gramEnd"/>
            <w:r w:rsidRPr="00A34D40">
              <w:rPr>
                <w:rFonts w:eastAsia="Arial" w:cs="Arial"/>
                <w:color w:val="000000"/>
                <w:sz w:val="22"/>
              </w:rPr>
              <w:t xml:space="preserve"> please provide details at 3.2</w:t>
            </w:r>
          </w:p>
        </w:tc>
      </w:tr>
      <w:tr w:rsidR="00A34D40" w:rsidRPr="00A34D40" w14:paraId="7CEF9E13" w14:textId="77777777" w:rsidTr="005030D5">
        <w:tc>
          <w:tcPr>
            <w:tcW w:w="1230" w:type="dxa"/>
          </w:tcPr>
          <w:p w14:paraId="3BDA9DE2"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w:t>
            </w:r>
            <w:proofErr w:type="spellStart"/>
            <w:r w:rsidRPr="00A34D40">
              <w:rPr>
                <w:rFonts w:eastAsia="Arial" w:cs="Arial"/>
                <w:color w:val="000000"/>
                <w:sz w:val="22"/>
              </w:rPr>
              <w:t>i</w:t>
            </w:r>
            <w:proofErr w:type="spellEnd"/>
            <w:r w:rsidRPr="00A34D40">
              <w:rPr>
                <w:rFonts w:eastAsia="Arial" w:cs="Arial"/>
                <w:color w:val="000000"/>
                <w:sz w:val="22"/>
              </w:rPr>
              <w:t>)</w:t>
            </w:r>
          </w:p>
        </w:tc>
        <w:tc>
          <w:tcPr>
            <w:tcW w:w="4575" w:type="dxa"/>
          </w:tcPr>
          <w:p w14:paraId="4CE7C729"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2D0447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68" w:name="_4f1mdlm" w:colFirst="0" w:colLast="0"/>
            <w:bookmarkEnd w:id="68"/>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3AE04C0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69" w:name="_2u6wntf" w:colFirst="0" w:colLast="0"/>
            <w:bookmarkEnd w:id="69"/>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49D14923"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w:t>
            </w:r>
            <w:proofErr w:type="gramStart"/>
            <w:r w:rsidRPr="00A34D40">
              <w:rPr>
                <w:rFonts w:eastAsia="Arial" w:cs="Arial"/>
                <w:color w:val="000000"/>
                <w:sz w:val="22"/>
              </w:rPr>
              <w:t>yes</w:t>
            </w:r>
            <w:proofErr w:type="gramEnd"/>
            <w:r w:rsidRPr="00A34D40">
              <w:rPr>
                <w:rFonts w:eastAsia="Arial" w:cs="Arial"/>
                <w:color w:val="000000"/>
                <w:sz w:val="22"/>
              </w:rPr>
              <w:t xml:space="preserve"> please provide details at 3.2</w:t>
            </w:r>
          </w:p>
        </w:tc>
      </w:tr>
      <w:tr w:rsidR="00A34D40" w:rsidRPr="00A34D40" w14:paraId="371C6DB3" w14:textId="77777777" w:rsidTr="005030D5">
        <w:trPr>
          <w:trHeight w:val="580"/>
        </w:trPr>
        <w:tc>
          <w:tcPr>
            <w:tcW w:w="1230" w:type="dxa"/>
          </w:tcPr>
          <w:p w14:paraId="0F90415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3.1(j)</w:t>
            </w:r>
          </w:p>
          <w:p w14:paraId="2C27FCA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151550A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3.1(j) - (</w:t>
            </w:r>
            <w:proofErr w:type="spellStart"/>
            <w:r w:rsidRPr="00A34D40">
              <w:rPr>
                <w:rFonts w:eastAsia="Arial" w:cs="Arial"/>
                <w:color w:val="000000"/>
                <w:sz w:val="22"/>
              </w:rPr>
              <w:t>i</w:t>
            </w:r>
            <w:proofErr w:type="spellEnd"/>
            <w:r w:rsidRPr="00A34D40">
              <w:rPr>
                <w:rFonts w:eastAsia="Arial" w:cs="Arial"/>
                <w:color w:val="000000"/>
                <w:sz w:val="22"/>
              </w:rPr>
              <w:t>)</w:t>
            </w:r>
          </w:p>
          <w:p w14:paraId="6DC45F1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21813E04"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7634E3B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6610A92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28368767"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4EF5376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3.1(j) - (ii)</w:t>
            </w:r>
          </w:p>
          <w:p w14:paraId="305B8B7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43012ECA"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1F6CD2D4"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2CE0C18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3.1(j) –(iii)</w:t>
            </w:r>
          </w:p>
          <w:p w14:paraId="456CCF2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7A52E73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597D656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3AA8D9D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7ABA05B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3.1(j)-(iv)</w:t>
            </w:r>
          </w:p>
          <w:p w14:paraId="4D7B0E6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04E58C0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7539718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37C566D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2B0635D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4575" w:type="dxa"/>
          </w:tcPr>
          <w:p w14:paraId="284D6C9A"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lastRenderedPageBreak/>
              <w:t>Please answer the following statements</w:t>
            </w:r>
          </w:p>
          <w:p w14:paraId="3D4C197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2B7931E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lastRenderedPageBreak/>
              <w:t>The organisation is guilty of serious misrepresentation in supplying the information required for the verification of the absence of grounds for exclusion or the fulfilment of the selection criteria.</w:t>
            </w:r>
          </w:p>
          <w:p w14:paraId="637B948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16FDC85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The organisation has withheld such information.</w:t>
            </w:r>
          </w:p>
          <w:p w14:paraId="20FAE45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5417467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1BF7CB3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 The organisation is not able to submit supporting documents required under regulation 59 of the Public Contracts Regulations 2015.</w:t>
            </w:r>
          </w:p>
          <w:p w14:paraId="0C3B60A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5CF7F3E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2F54F42F"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p w14:paraId="69286DF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70" w:name="_19c6y18" w:colFirst="0" w:colLast="0"/>
            <w:bookmarkEnd w:id="70"/>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4F0E793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71" w:name="_3tbugp1" w:colFirst="0" w:colLast="0"/>
            <w:bookmarkEnd w:id="71"/>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794DE5F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lastRenderedPageBreak/>
              <w:t xml:space="preserve">If </w:t>
            </w:r>
            <w:proofErr w:type="gramStart"/>
            <w:r w:rsidRPr="00A34D40">
              <w:rPr>
                <w:rFonts w:eastAsia="Arial" w:cs="Arial"/>
                <w:color w:val="000000"/>
                <w:sz w:val="22"/>
              </w:rPr>
              <w:t>Yes</w:t>
            </w:r>
            <w:proofErr w:type="gramEnd"/>
            <w:r w:rsidRPr="00A34D40">
              <w:rPr>
                <w:rFonts w:eastAsia="Arial" w:cs="Arial"/>
                <w:color w:val="000000"/>
                <w:sz w:val="22"/>
              </w:rPr>
              <w:t xml:space="preserve"> please provide details at 3.2</w:t>
            </w:r>
          </w:p>
          <w:p w14:paraId="3C7BEF2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79935EE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25AC775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72" w:name="_28h4qwu" w:colFirst="0" w:colLast="0"/>
            <w:bookmarkEnd w:id="72"/>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646A4FA4"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bookmarkStart w:id="73" w:name="_nmf14n" w:colFirst="0" w:colLast="0"/>
            <w:bookmarkEnd w:id="73"/>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5D7E320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w:t>
            </w:r>
            <w:proofErr w:type="gramStart"/>
            <w:r w:rsidRPr="00A34D40">
              <w:rPr>
                <w:rFonts w:eastAsia="Arial" w:cs="Arial"/>
                <w:color w:val="000000"/>
                <w:sz w:val="22"/>
              </w:rPr>
              <w:t>Yes</w:t>
            </w:r>
            <w:proofErr w:type="gramEnd"/>
            <w:r w:rsidRPr="00A34D40">
              <w:rPr>
                <w:rFonts w:eastAsia="Arial" w:cs="Arial"/>
                <w:color w:val="000000"/>
                <w:sz w:val="22"/>
              </w:rPr>
              <w:t xml:space="preserve"> please provide details at 3.2</w:t>
            </w:r>
          </w:p>
          <w:p w14:paraId="4D51FC27"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5D43343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7636155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13DD86C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w:t>
            </w:r>
            <w:proofErr w:type="gramStart"/>
            <w:r w:rsidRPr="00A34D40">
              <w:rPr>
                <w:rFonts w:eastAsia="Arial" w:cs="Arial"/>
                <w:color w:val="000000"/>
                <w:sz w:val="22"/>
              </w:rPr>
              <w:t>Yes</w:t>
            </w:r>
            <w:proofErr w:type="gramEnd"/>
            <w:r w:rsidRPr="00A34D40">
              <w:rPr>
                <w:rFonts w:eastAsia="Arial" w:cs="Arial"/>
                <w:color w:val="000000"/>
                <w:sz w:val="22"/>
              </w:rPr>
              <w:t xml:space="preserve"> please provide details at 3.2</w:t>
            </w:r>
          </w:p>
          <w:p w14:paraId="3487F73A"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5F2446B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0DBA6BE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43CA029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p w14:paraId="37D3136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w:t>
            </w:r>
            <w:proofErr w:type="gramStart"/>
            <w:r w:rsidRPr="00A34D40">
              <w:rPr>
                <w:rFonts w:eastAsia="Arial" w:cs="Arial"/>
                <w:color w:val="000000"/>
                <w:sz w:val="22"/>
              </w:rPr>
              <w:t>Yes</w:t>
            </w:r>
            <w:proofErr w:type="gramEnd"/>
            <w:r w:rsidRPr="00A34D40">
              <w:rPr>
                <w:rFonts w:eastAsia="Arial" w:cs="Arial"/>
                <w:color w:val="000000"/>
                <w:sz w:val="22"/>
              </w:rPr>
              <w:t xml:space="preserve"> please provide details at 3.2</w:t>
            </w:r>
          </w:p>
          <w:p w14:paraId="379B61F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5F0AA9A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bl>
    <w:p w14:paraId="58A93EAC" w14:textId="77777777" w:rsidR="00A34D40" w:rsidRPr="00A34D40" w:rsidRDefault="00A34D40" w:rsidP="00A34D40">
      <w:pPr>
        <w:widowControl w:val="0"/>
        <w:spacing w:after="0" w:line="276" w:lineRule="auto"/>
        <w:jc w:val="both"/>
        <w:rPr>
          <w:rFonts w:ascii="Times New Roman" w:eastAsia="Times New Roman" w:hAnsi="Times New Roman" w:cs="Times New Roman"/>
          <w:color w:val="000000"/>
          <w:szCs w:val="24"/>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A34D40" w:rsidRPr="00A34D40" w14:paraId="1C14C764" w14:textId="77777777" w:rsidTr="005030D5">
        <w:tc>
          <w:tcPr>
            <w:tcW w:w="1257" w:type="dxa"/>
          </w:tcPr>
          <w:p w14:paraId="6FD633BC"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3.2</w:t>
            </w:r>
          </w:p>
        </w:tc>
        <w:tc>
          <w:tcPr>
            <w:tcW w:w="4521" w:type="dxa"/>
          </w:tcPr>
          <w:p w14:paraId="078B98AE"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A34D40">
              <w:rPr>
                <w:rFonts w:eastAsia="Arial" w:cs="Arial"/>
                <w:color w:val="000000"/>
                <w:sz w:val="22"/>
              </w:rPr>
              <w:t>Self Cleaning</w:t>
            </w:r>
            <w:proofErr w:type="spellEnd"/>
            <w:r w:rsidRPr="00A34D40">
              <w:rPr>
                <w:rFonts w:eastAsia="Arial" w:cs="Arial"/>
                <w:color w:val="000000"/>
                <w:sz w:val="22"/>
              </w:rPr>
              <w:t>)</w:t>
            </w:r>
          </w:p>
        </w:tc>
        <w:tc>
          <w:tcPr>
            <w:tcW w:w="3544" w:type="dxa"/>
          </w:tcPr>
          <w:p w14:paraId="116CF58C"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p>
        </w:tc>
      </w:tr>
    </w:tbl>
    <w:p w14:paraId="6431FE66" w14:textId="77777777" w:rsidR="00A34D40" w:rsidRPr="00A34D40" w:rsidRDefault="00A34D40" w:rsidP="00A34D40">
      <w:pPr>
        <w:spacing w:after="0" w:line="240" w:lineRule="auto"/>
        <w:ind w:left="851" w:right="849"/>
        <w:jc w:val="both"/>
        <w:rPr>
          <w:rFonts w:ascii="Times New Roman" w:eastAsia="Times New Roman" w:hAnsi="Times New Roman" w:cs="Times New Roman"/>
          <w:color w:val="000000"/>
          <w:szCs w:val="24"/>
        </w:rPr>
      </w:pPr>
      <w:bookmarkStart w:id="74" w:name="_37m2jsg" w:colFirst="0" w:colLast="0"/>
      <w:bookmarkEnd w:id="74"/>
    </w:p>
    <w:p w14:paraId="6CF97C4C" w14:textId="77777777" w:rsidR="00A34D40" w:rsidRPr="00A34D40" w:rsidRDefault="00A34D40" w:rsidP="00A34D40">
      <w:pPr>
        <w:spacing w:after="0" w:line="240" w:lineRule="auto"/>
        <w:ind w:left="-525" w:right="-525"/>
        <w:jc w:val="both"/>
        <w:rPr>
          <w:rFonts w:ascii="Times New Roman" w:eastAsia="Times New Roman" w:hAnsi="Times New Roman" w:cs="Times New Roman"/>
          <w:color w:val="000000"/>
          <w:szCs w:val="24"/>
        </w:rPr>
      </w:pPr>
      <w:bookmarkStart w:id="75" w:name="_1mrcu09" w:colFirst="0" w:colLast="0"/>
      <w:bookmarkEnd w:id="75"/>
    </w:p>
    <w:p w14:paraId="55311B6E" w14:textId="464440A6" w:rsidR="00A34D40" w:rsidRDefault="00A34D40" w:rsidP="005A7665">
      <w:pPr>
        <w:spacing w:after="0" w:line="240" w:lineRule="auto"/>
        <w:rPr>
          <w:rFonts w:ascii="Times New Roman" w:eastAsia="Times New Roman" w:hAnsi="Times New Roman" w:cs="Times New Roman"/>
          <w:color w:val="000000"/>
          <w:szCs w:val="24"/>
        </w:rPr>
      </w:pPr>
    </w:p>
    <w:p w14:paraId="614D22B2" w14:textId="77777777" w:rsidR="005A7665" w:rsidRDefault="005A7665" w:rsidP="005A7665">
      <w:pPr>
        <w:spacing w:after="0" w:line="240" w:lineRule="auto"/>
        <w:rPr>
          <w:rFonts w:ascii="Times New Roman" w:eastAsia="Times New Roman" w:hAnsi="Times New Roman" w:cs="Times New Roman"/>
          <w:color w:val="000000"/>
          <w:szCs w:val="24"/>
        </w:rPr>
      </w:pPr>
    </w:p>
    <w:p w14:paraId="0FEC19CB" w14:textId="77777777" w:rsidR="005A7665" w:rsidRDefault="005A7665" w:rsidP="005A7665">
      <w:pPr>
        <w:spacing w:after="0" w:line="240" w:lineRule="auto"/>
        <w:rPr>
          <w:rFonts w:ascii="Times New Roman" w:eastAsia="Times New Roman" w:hAnsi="Times New Roman" w:cs="Times New Roman"/>
          <w:color w:val="000000"/>
          <w:szCs w:val="24"/>
        </w:rPr>
      </w:pPr>
    </w:p>
    <w:p w14:paraId="5525CC47" w14:textId="77777777" w:rsidR="005A7665" w:rsidRDefault="005A7665" w:rsidP="005A7665">
      <w:pPr>
        <w:spacing w:after="0" w:line="240" w:lineRule="auto"/>
        <w:rPr>
          <w:rFonts w:ascii="Times New Roman" w:eastAsia="Times New Roman" w:hAnsi="Times New Roman" w:cs="Times New Roman"/>
          <w:color w:val="000000"/>
          <w:szCs w:val="24"/>
        </w:rPr>
      </w:pPr>
    </w:p>
    <w:p w14:paraId="64CCB5CC" w14:textId="77777777" w:rsidR="005A7665" w:rsidRDefault="005A7665" w:rsidP="005A7665">
      <w:pPr>
        <w:spacing w:after="0" w:line="240" w:lineRule="auto"/>
        <w:rPr>
          <w:rFonts w:ascii="Times New Roman" w:eastAsia="Times New Roman" w:hAnsi="Times New Roman" w:cs="Times New Roman"/>
          <w:color w:val="000000"/>
          <w:szCs w:val="24"/>
        </w:rPr>
      </w:pPr>
    </w:p>
    <w:p w14:paraId="422ABECA" w14:textId="77777777" w:rsidR="005A7665" w:rsidRDefault="005A7665" w:rsidP="005A7665">
      <w:pPr>
        <w:spacing w:after="0" w:line="240" w:lineRule="auto"/>
        <w:rPr>
          <w:rFonts w:ascii="Times New Roman" w:eastAsia="Times New Roman" w:hAnsi="Times New Roman" w:cs="Times New Roman"/>
          <w:color w:val="000000"/>
          <w:szCs w:val="24"/>
        </w:rPr>
      </w:pPr>
    </w:p>
    <w:p w14:paraId="215A6DF9" w14:textId="77777777" w:rsidR="005A7665" w:rsidRDefault="005A7665" w:rsidP="005A7665">
      <w:pPr>
        <w:spacing w:after="0" w:line="240" w:lineRule="auto"/>
        <w:rPr>
          <w:rFonts w:ascii="Times New Roman" w:eastAsia="Times New Roman" w:hAnsi="Times New Roman" w:cs="Times New Roman"/>
          <w:color w:val="000000"/>
          <w:szCs w:val="24"/>
        </w:rPr>
      </w:pPr>
    </w:p>
    <w:p w14:paraId="2EA24A5C" w14:textId="77777777" w:rsidR="005A7665" w:rsidRDefault="005A7665" w:rsidP="005A7665">
      <w:pPr>
        <w:spacing w:after="0" w:line="240" w:lineRule="auto"/>
        <w:rPr>
          <w:rFonts w:ascii="Times New Roman" w:eastAsia="Times New Roman" w:hAnsi="Times New Roman" w:cs="Times New Roman"/>
          <w:color w:val="000000"/>
          <w:szCs w:val="24"/>
        </w:rPr>
      </w:pPr>
    </w:p>
    <w:p w14:paraId="096F0AC3" w14:textId="77777777" w:rsidR="005A7665" w:rsidRDefault="005A7665" w:rsidP="005A7665">
      <w:pPr>
        <w:spacing w:after="0" w:line="240" w:lineRule="auto"/>
        <w:rPr>
          <w:rFonts w:ascii="Times New Roman" w:eastAsia="Times New Roman" w:hAnsi="Times New Roman" w:cs="Times New Roman"/>
          <w:color w:val="000000"/>
          <w:szCs w:val="24"/>
        </w:rPr>
      </w:pPr>
    </w:p>
    <w:p w14:paraId="092C1F47" w14:textId="77777777" w:rsidR="005A7665" w:rsidRDefault="005A7665" w:rsidP="005A7665">
      <w:pPr>
        <w:spacing w:after="0" w:line="240" w:lineRule="auto"/>
        <w:rPr>
          <w:rFonts w:ascii="Times New Roman" w:eastAsia="Times New Roman" w:hAnsi="Times New Roman" w:cs="Times New Roman"/>
          <w:color w:val="000000"/>
          <w:szCs w:val="24"/>
        </w:rPr>
      </w:pPr>
    </w:p>
    <w:p w14:paraId="4F8D6B8D" w14:textId="77777777" w:rsidR="005A7665" w:rsidRDefault="005A7665" w:rsidP="005A7665">
      <w:pPr>
        <w:spacing w:after="0" w:line="240" w:lineRule="auto"/>
        <w:rPr>
          <w:rFonts w:ascii="Times New Roman" w:eastAsia="Times New Roman" w:hAnsi="Times New Roman" w:cs="Times New Roman"/>
          <w:color w:val="000000"/>
          <w:szCs w:val="24"/>
        </w:rPr>
      </w:pPr>
    </w:p>
    <w:p w14:paraId="346C6C97" w14:textId="77777777" w:rsidR="005A7665" w:rsidRDefault="005A7665" w:rsidP="005A7665">
      <w:pPr>
        <w:spacing w:after="0" w:line="240" w:lineRule="auto"/>
        <w:rPr>
          <w:rFonts w:ascii="Times New Roman" w:eastAsia="Times New Roman" w:hAnsi="Times New Roman" w:cs="Times New Roman"/>
          <w:color w:val="000000"/>
          <w:szCs w:val="24"/>
        </w:rPr>
      </w:pPr>
    </w:p>
    <w:p w14:paraId="018B38CB" w14:textId="77777777" w:rsidR="005A7665" w:rsidRDefault="005A7665" w:rsidP="005A7665">
      <w:pPr>
        <w:spacing w:after="0" w:line="240" w:lineRule="auto"/>
        <w:rPr>
          <w:rFonts w:ascii="Times New Roman" w:eastAsia="Times New Roman" w:hAnsi="Times New Roman" w:cs="Times New Roman"/>
          <w:color w:val="000000"/>
          <w:szCs w:val="24"/>
        </w:rPr>
      </w:pPr>
    </w:p>
    <w:p w14:paraId="24D2F079" w14:textId="77777777" w:rsidR="005A7665" w:rsidRDefault="005A7665" w:rsidP="005A7665">
      <w:pPr>
        <w:spacing w:after="0" w:line="240" w:lineRule="auto"/>
        <w:rPr>
          <w:rFonts w:ascii="Times New Roman" w:eastAsia="Times New Roman" w:hAnsi="Times New Roman" w:cs="Times New Roman"/>
          <w:color w:val="000000"/>
          <w:szCs w:val="24"/>
        </w:rPr>
      </w:pPr>
    </w:p>
    <w:p w14:paraId="3E781C97" w14:textId="77777777" w:rsidR="005A7665" w:rsidRPr="00A34D40" w:rsidRDefault="005A7665" w:rsidP="005A7665">
      <w:pPr>
        <w:spacing w:after="0" w:line="240" w:lineRule="auto"/>
        <w:rPr>
          <w:rFonts w:ascii="Times New Roman" w:eastAsia="Times New Roman" w:hAnsi="Times New Roman" w:cs="Times New Roman"/>
          <w:color w:val="000000"/>
          <w:szCs w:val="24"/>
        </w:rPr>
      </w:pPr>
    </w:p>
    <w:p w14:paraId="57F63475" w14:textId="77777777" w:rsidR="00A34D40" w:rsidRPr="00A34D40" w:rsidRDefault="00A34D40" w:rsidP="00A34D40">
      <w:pPr>
        <w:spacing w:after="0" w:line="240" w:lineRule="auto"/>
        <w:ind w:left="851" w:right="849"/>
        <w:jc w:val="both"/>
        <w:rPr>
          <w:rFonts w:ascii="Times New Roman" w:eastAsia="Times New Roman" w:hAnsi="Times New Roman" w:cs="Times New Roman"/>
          <w:color w:val="000000"/>
          <w:szCs w:val="24"/>
        </w:rPr>
      </w:pPr>
    </w:p>
    <w:p w14:paraId="1B47631E" w14:textId="77777777" w:rsidR="00A34D40" w:rsidRPr="00A34D40" w:rsidRDefault="00A34D40" w:rsidP="00A34D40">
      <w:pPr>
        <w:spacing w:after="0" w:line="240" w:lineRule="auto"/>
        <w:ind w:left="-567" w:right="849"/>
        <w:jc w:val="both"/>
        <w:rPr>
          <w:rFonts w:ascii="Times New Roman" w:eastAsia="Times New Roman" w:hAnsi="Times New Roman" w:cs="Times New Roman"/>
          <w:color w:val="000000"/>
          <w:szCs w:val="24"/>
        </w:rPr>
      </w:pPr>
      <w:bookmarkStart w:id="76" w:name="_46r0co2" w:colFirst="0" w:colLast="0"/>
      <w:bookmarkEnd w:id="76"/>
      <w:r w:rsidRPr="00A34D40">
        <w:rPr>
          <w:rFonts w:eastAsia="Arial" w:cs="Arial"/>
          <w:b/>
          <w:color w:val="000000"/>
          <w:sz w:val="36"/>
          <w:szCs w:val="36"/>
        </w:rPr>
        <w:lastRenderedPageBreak/>
        <w:t>Part 3: Selection Questions</w:t>
      </w:r>
      <w:r w:rsidRPr="00A34D40">
        <w:rPr>
          <w:rFonts w:eastAsia="Arial" w:cs="Arial"/>
          <w:color w:val="000000"/>
          <w:sz w:val="36"/>
          <w:szCs w:val="36"/>
          <w:vertAlign w:val="superscript"/>
        </w:rPr>
        <w:footnoteReference w:id="7"/>
      </w:r>
      <w:r w:rsidRPr="00A34D40">
        <w:rPr>
          <w:rFonts w:eastAsia="Arial" w:cs="Arial"/>
          <w:color w:val="000000"/>
          <w:szCs w:val="24"/>
        </w:rPr>
        <w:t xml:space="preserve"> </w:t>
      </w:r>
    </w:p>
    <w:p w14:paraId="1CB23DFB" w14:textId="77777777" w:rsidR="00A34D40" w:rsidRPr="00A34D40" w:rsidRDefault="00A34D40" w:rsidP="00A34D40">
      <w:pPr>
        <w:spacing w:after="0" w:line="276" w:lineRule="auto"/>
        <w:jc w:val="both"/>
        <w:rPr>
          <w:rFonts w:ascii="Times New Roman" w:eastAsia="Times New Roman" w:hAnsi="Times New Roman" w:cs="Times New Roman"/>
          <w:color w:val="000000"/>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A34D40" w:rsidRPr="00A34D40" w14:paraId="3B15323D" w14:textId="77777777" w:rsidTr="005030D5">
        <w:trPr>
          <w:trHeight w:val="400"/>
        </w:trPr>
        <w:tc>
          <w:tcPr>
            <w:tcW w:w="1257" w:type="dxa"/>
            <w:tcBorders>
              <w:top w:val="single" w:sz="8" w:space="0" w:color="000000"/>
              <w:bottom w:val="single" w:sz="6" w:space="0" w:color="000000"/>
            </w:tcBorders>
            <w:shd w:val="clear" w:color="auto" w:fill="CCFFFF"/>
          </w:tcPr>
          <w:p w14:paraId="7D0095FB" w14:textId="77777777" w:rsidR="00A34D40" w:rsidRPr="00A34D40" w:rsidRDefault="00A34D40" w:rsidP="00A34D40">
            <w:pPr>
              <w:spacing w:before="100" w:after="0" w:line="240" w:lineRule="auto"/>
              <w:jc w:val="both"/>
              <w:rPr>
                <w:rFonts w:ascii="Times New Roman" w:eastAsia="Times New Roman" w:hAnsi="Times New Roman" w:cs="Times New Roman"/>
                <w:b/>
                <w:color w:val="000000"/>
                <w:szCs w:val="24"/>
              </w:rPr>
            </w:pPr>
            <w:r w:rsidRPr="00A34D40">
              <w:rPr>
                <w:rFonts w:eastAsia="Arial" w:cs="Arial"/>
                <w:b/>
                <w:color w:val="000000"/>
                <w:szCs w:val="24"/>
              </w:rPr>
              <w:t>Section 4</w:t>
            </w:r>
          </w:p>
        </w:tc>
        <w:tc>
          <w:tcPr>
            <w:tcW w:w="8080" w:type="dxa"/>
            <w:gridSpan w:val="3"/>
            <w:tcBorders>
              <w:top w:val="single" w:sz="8" w:space="0" w:color="000000"/>
              <w:bottom w:val="single" w:sz="6" w:space="0" w:color="000000"/>
            </w:tcBorders>
            <w:shd w:val="clear" w:color="auto" w:fill="CCFFFF"/>
          </w:tcPr>
          <w:p w14:paraId="1A86A92F"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Economic and Financial Standing</w:t>
            </w:r>
            <w:r w:rsidRPr="00A34D40">
              <w:rPr>
                <w:rFonts w:eastAsia="Arial" w:cs="Arial"/>
                <w:color w:val="000000"/>
                <w:sz w:val="22"/>
              </w:rPr>
              <w:t xml:space="preserve"> </w:t>
            </w:r>
          </w:p>
        </w:tc>
      </w:tr>
      <w:tr w:rsidR="00A34D40" w:rsidRPr="00A34D40" w14:paraId="6128F422" w14:textId="77777777" w:rsidTr="005030D5">
        <w:trPr>
          <w:trHeight w:val="400"/>
        </w:trPr>
        <w:tc>
          <w:tcPr>
            <w:tcW w:w="1257" w:type="dxa"/>
            <w:tcBorders>
              <w:top w:val="single" w:sz="6" w:space="0" w:color="000000"/>
              <w:bottom w:val="single" w:sz="6" w:space="0" w:color="000000"/>
            </w:tcBorders>
            <w:shd w:val="clear" w:color="auto" w:fill="CCFFFF"/>
          </w:tcPr>
          <w:p w14:paraId="3735108C" w14:textId="77777777" w:rsidR="00A34D40" w:rsidRPr="00A34D40" w:rsidRDefault="00A34D40" w:rsidP="00A34D40">
            <w:pPr>
              <w:spacing w:before="100" w:after="0" w:line="240" w:lineRule="auto"/>
              <w:ind w:right="306"/>
              <w:rPr>
                <w:rFonts w:ascii="Times New Roman" w:eastAsia="Times New Roman" w:hAnsi="Times New Roman" w:cs="Times New Roman"/>
                <w:color w:val="000000"/>
                <w:szCs w:val="24"/>
              </w:rPr>
            </w:pPr>
          </w:p>
        </w:tc>
        <w:tc>
          <w:tcPr>
            <w:tcW w:w="5529" w:type="dxa"/>
            <w:tcBorders>
              <w:top w:val="single" w:sz="6" w:space="0" w:color="000000"/>
              <w:bottom w:val="single" w:sz="6" w:space="0" w:color="000000"/>
            </w:tcBorders>
            <w:shd w:val="clear" w:color="auto" w:fill="CCFFFF"/>
          </w:tcPr>
          <w:p w14:paraId="09C8A228" w14:textId="77777777" w:rsidR="00A34D40" w:rsidRPr="00A34D40" w:rsidRDefault="00A34D40" w:rsidP="00A34D40">
            <w:pPr>
              <w:spacing w:before="100" w:after="0" w:line="240" w:lineRule="auto"/>
              <w:ind w:right="306"/>
              <w:jc w:val="both"/>
              <w:rPr>
                <w:rFonts w:ascii="Times New Roman" w:eastAsia="Times New Roman" w:hAnsi="Times New Roman" w:cs="Times New Roman"/>
                <w:color w:val="000000"/>
                <w:szCs w:val="24"/>
              </w:rPr>
            </w:pPr>
            <w:r w:rsidRPr="00A34D40">
              <w:rPr>
                <w:rFonts w:eastAsia="Arial" w:cs="Arial"/>
                <w:color w:val="000000"/>
                <w:sz w:val="22"/>
              </w:rPr>
              <w:t>Question</w:t>
            </w:r>
          </w:p>
        </w:tc>
        <w:tc>
          <w:tcPr>
            <w:tcW w:w="2551" w:type="dxa"/>
            <w:gridSpan w:val="2"/>
            <w:tcBorders>
              <w:top w:val="single" w:sz="6" w:space="0" w:color="000000"/>
              <w:bottom w:val="single" w:sz="6" w:space="0" w:color="000000"/>
            </w:tcBorders>
            <w:shd w:val="clear" w:color="auto" w:fill="CCFFFF"/>
          </w:tcPr>
          <w:p w14:paraId="71017D18"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Response</w:t>
            </w:r>
          </w:p>
        </w:tc>
      </w:tr>
      <w:tr w:rsidR="00A34D40" w:rsidRPr="00A34D40" w14:paraId="2D842297" w14:textId="77777777" w:rsidTr="005030D5">
        <w:tblPrEx>
          <w:tblLook w:val="0600" w:firstRow="0" w:lastRow="0" w:firstColumn="0" w:lastColumn="0" w:noHBand="1" w:noVBand="1"/>
        </w:tblPrEx>
        <w:trPr>
          <w:trHeight w:val="1020"/>
        </w:trPr>
        <w:tc>
          <w:tcPr>
            <w:tcW w:w="1257" w:type="dxa"/>
            <w:vMerge w:val="restart"/>
          </w:tcPr>
          <w:p w14:paraId="7B2AA446"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4.1</w:t>
            </w:r>
          </w:p>
        </w:tc>
        <w:tc>
          <w:tcPr>
            <w:tcW w:w="5563" w:type="dxa"/>
            <w:gridSpan w:val="2"/>
          </w:tcPr>
          <w:p w14:paraId="2DED0F2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Are you able to provide a copy of your audited accounts for the last two years, if requested?</w:t>
            </w:r>
          </w:p>
          <w:p w14:paraId="7A6B69F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no, can you provide </w:t>
            </w:r>
            <w:r w:rsidRPr="00A34D40">
              <w:rPr>
                <w:rFonts w:eastAsia="Arial" w:cs="Arial"/>
                <w:b/>
                <w:color w:val="000000"/>
                <w:sz w:val="22"/>
              </w:rPr>
              <w:t xml:space="preserve">one </w:t>
            </w:r>
            <w:r w:rsidRPr="00A34D40">
              <w:rPr>
                <w:rFonts w:eastAsia="Arial" w:cs="Arial"/>
                <w:color w:val="000000"/>
                <w:sz w:val="22"/>
              </w:rPr>
              <w:t>of the following: answer with Y/N in the relevant box.</w:t>
            </w:r>
          </w:p>
          <w:p w14:paraId="05CC186C" w14:textId="77777777" w:rsidR="00A34D40" w:rsidRPr="00A34D40" w:rsidRDefault="00A34D40" w:rsidP="00A34D40">
            <w:pPr>
              <w:spacing w:after="0" w:line="276" w:lineRule="auto"/>
              <w:jc w:val="both"/>
              <w:rPr>
                <w:rFonts w:ascii="Times New Roman" w:eastAsia="Times New Roman" w:hAnsi="Times New Roman" w:cs="Times New Roman"/>
                <w:color w:val="000000"/>
                <w:szCs w:val="24"/>
              </w:rPr>
            </w:pPr>
          </w:p>
        </w:tc>
        <w:tc>
          <w:tcPr>
            <w:tcW w:w="2517" w:type="dxa"/>
          </w:tcPr>
          <w:p w14:paraId="01D1A10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621A7EED" w14:textId="77777777" w:rsidR="00A34D40" w:rsidRPr="00A34D40" w:rsidRDefault="00A34D40" w:rsidP="00A34D40">
            <w:pPr>
              <w:spacing w:after="0" w:line="276"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r w:rsidR="00A34D40" w:rsidRPr="00A34D40" w14:paraId="11CA442F" w14:textId="77777777" w:rsidTr="005030D5">
        <w:tblPrEx>
          <w:tblLook w:val="0600" w:firstRow="0" w:lastRow="0" w:firstColumn="0" w:lastColumn="0" w:noHBand="1" w:noVBand="1"/>
        </w:tblPrEx>
        <w:trPr>
          <w:trHeight w:val="1020"/>
        </w:trPr>
        <w:tc>
          <w:tcPr>
            <w:tcW w:w="1257" w:type="dxa"/>
            <w:vMerge/>
          </w:tcPr>
          <w:p w14:paraId="412FD931"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5563" w:type="dxa"/>
            <w:gridSpan w:val="2"/>
          </w:tcPr>
          <w:p w14:paraId="63ABFA93"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(a) </w:t>
            </w:r>
            <w:r w:rsidRPr="00A34D40">
              <w:rPr>
                <w:rFonts w:eastAsia="Arial" w:cs="Arial"/>
                <w:color w:val="0000FF"/>
                <w:sz w:val="19"/>
                <w:szCs w:val="19"/>
                <w:highlight w:val="white"/>
              </w:rPr>
              <w:t xml:space="preserve"> </w:t>
            </w:r>
            <w:r w:rsidRPr="00A34D40">
              <w:rPr>
                <w:rFonts w:eastAsia="Arial" w:cs="Arial"/>
                <w:color w:val="000000"/>
                <w:sz w:val="22"/>
                <w:highlight w:val="white"/>
              </w:rPr>
              <w:t>A statement of the turnover, Profit and Loss Account/Income Statement, Balance Sheet/Statement of Financial Position and Statement of Cash Flow for the most recent year of trading for this organisation.</w:t>
            </w:r>
          </w:p>
          <w:p w14:paraId="57B8C812"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517" w:type="dxa"/>
          </w:tcPr>
          <w:p w14:paraId="66E03F3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43E70C28"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r w:rsidR="00A34D40" w:rsidRPr="00A34D40" w14:paraId="37DF5A5D" w14:textId="77777777" w:rsidTr="005030D5">
        <w:tblPrEx>
          <w:tblLook w:val="0600" w:firstRow="0" w:lastRow="0" w:firstColumn="0" w:lastColumn="0" w:noHBand="1" w:noVBand="1"/>
        </w:tblPrEx>
        <w:trPr>
          <w:trHeight w:val="700"/>
        </w:trPr>
        <w:tc>
          <w:tcPr>
            <w:tcW w:w="1257" w:type="dxa"/>
            <w:vMerge/>
          </w:tcPr>
          <w:p w14:paraId="17A676E6"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5563" w:type="dxa"/>
            <w:gridSpan w:val="2"/>
          </w:tcPr>
          <w:p w14:paraId="682C1564"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(b) A statement of the cash flow forecast for the current year and a bank letter outlining the current cash and credit position.</w:t>
            </w:r>
          </w:p>
        </w:tc>
        <w:tc>
          <w:tcPr>
            <w:tcW w:w="2517" w:type="dxa"/>
          </w:tcPr>
          <w:p w14:paraId="7E3D943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1B6CCC1E" w14:textId="77777777" w:rsidR="00A34D40" w:rsidRPr="00A34D40" w:rsidRDefault="00A34D40" w:rsidP="00A34D40">
            <w:pPr>
              <w:widowControl w:val="0"/>
              <w:spacing w:after="0" w:line="240" w:lineRule="auto"/>
              <w:ind w:right="-231"/>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r w:rsidR="00A34D40" w:rsidRPr="00A34D40" w14:paraId="79CFD4E8" w14:textId="77777777" w:rsidTr="005030D5">
        <w:tblPrEx>
          <w:tblLook w:val="0600" w:firstRow="0" w:lastRow="0" w:firstColumn="0" w:lastColumn="0" w:noHBand="1" w:noVBand="1"/>
        </w:tblPrEx>
        <w:trPr>
          <w:trHeight w:val="1500"/>
        </w:trPr>
        <w:tc>
          <w:tcPr>
            <w:tcW w:w="1257" w:type="dxa"/>
          </w:tcPr>
          <w:p w14:paraId="0E9A75DC"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5563" w:type="dxa"/>
            <w:gridSpan w:val="2"/>
          </w:tcPr>
          <w:p w14:paraId="56A824C1"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(c) Alternative means of demonstrating financial status if any of the above are not available (</w:t>
            </w:r>
            <w:proofErr w:type="gramStart"/>
            <w:r w:rsidRPr="00A34D40">
              <w:rPr>
                <w:rFonts w:eastAsia="Arial" w:cs="Arial"/>
                <w:color w:val="000000"/>
                <w:sz w:val="22"/>
              </w:rPr>
              <w:t>e.g.</w:t>
            </w:r>
            <w:proofErr w:type="gramEnd"/>
            <w:r w:rsidRPr="00A34D40">
              <w:rPr>
                <w:rFonts w:eastAsia="Arial" w:cs="Arial"/>
                <w:color w:val="000000"/>
                <w:sz w:val="22"/>
              </w:rPr>
              <w:t xml:space="preserve"> forecast of turnover for the current year and a statement of funding provided by the owners and/or the bank, charity accruals accounts or an alternative means of demonstrating financial status).</w:t>
            </w:r>
          </w:p>
        </w:tc>
        <w:tc>
          <w:tcPr>
            <w:tcW w:w="2517" w:type="dxa"/>
          </w:tcPr>
          <w:p w14:paraId="0B96E3E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36B2861D"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r w:rsidR="00A34D40" w:rsidRPr="00A34D40" w14:paraId="0087F15D" w14:textId="77777777" w:rsidTr="005030D5">
        <w:tblPrEx>
          <w:tblLook w:val="0600" w:firstRow="0" w:lastRow="0" w:firstColumn="0" w:lastColumn="0" w:noHBand="1" w:noVBand="1"/>
        </w:tblPrEx>
        <w:tc>
          <w:tcPr>
            <w:tcW w:w="1257" w:type="dxa"/>
          </w:tcPr>
          <w:p w14:paraId="3527C856"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4.2</w:t>
            </w:r>
          </w:p>
        </w:tc>
        <w:tc>
          <w:tcPr>
            <w:tcW w:w="5563" w:type="dxa"/>
            <w:gridSpan w:val="2"/>
          </w:tcPr>
          <w:p w14:paraId="523D4F0D"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50E8E53"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517" w:type="dxa"/>
          </w:tcPr>
          <w:p w14:paraId="6A76CF8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6B038165"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bl>
    <w:p w14:paraId="7A431F06" w14:textId="77777777" w:rsidR="00A34D40" w:rsidRPr="00A34D40" w:rsidRDefault="00A34D40" w:rsidP="00A34D40">
      <w:pPr>
        <w:spacing w:after="160" w:line="259" w:lineRule="auto"/>
        <w:rPr>
          <w:rFonts w:ascii="Times New Roman" w:eastAsia="Times New Roman" w:hAnsi="Times New Roman" w:cs="Times New Roman"/>
          <w:color w:val="000000"/>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A34D40" w:rsidRPr="00A34D40" w14:paraId="2D95226F" w14:textId="77777777" w:rsidTr="005030D5">
        <w:trPr>
          <w:trHeight w:val="400"/>
        </w:trPr>
        <w:tc>
          <w:tcPr>
            <w:tcW w:w="1257" w:type="dxa"/>
            <w:tcBorders>
              <w:top w:val="single" w:sz="8" w:space="0" w:color="000000"/>
              <w:bottom w:val="single" w:sz="6" w:space="0" w:color="000000"/>
            </w:tcBorders>
            <w:shd w:val="clear" w:color="auto" w:fill="CCFFFF"/>
          </w:tcPr>
          <w:p w14:paraId="7C0A29C1" w14:textId="77777777" w:rsidR="00A34D40" w:rsidRPr="00A34D40" w:rsidRDefault="00A34D40" w:rsidP="00A34D40">
            <w:pPr>
              <w:spacing w:before="100" w:after="0" w:line="240" w:lineRule="auto"/>
              <w:jc w:val="both"/>
              <w:rPr>
                <w:rFonts w:ascii="Times New Roman" w:eastAsia="Times New Roman" w:hAnsi="Times New Roman" w:cs="Times New Roman"/>
                <w:b/>
                <w:color w:val="000000"/>
                <w:szCs w:val="24"/>
              </w:rPr>
            </w:pPr>
            <w:r w:rsidRPr="00A34D40">
              <w:rPr>
                <w:rFonts w:eastAsia="Arial" w:cs="Arial"/>
                <w:b/>
                <w:color w:val="000000"/>
                <w:szCs w:val="24"/>
              </w:rPr>
              <w:t>Section 5</w:t>
            </w:r>
          </w:p>
        </w:tc>
        <w:tc>
          <w:tcPr>
            <w:tcW w:w="8080" w:type="dxa"/>
            <w:gridSpan w:val="2"/>
            <w:tcBorders>
              <w:top w:val="single" w:sz="8" w:space="0" w:color="000000"/>
              <w:bottom w:val="single" w:sz="6" w:space="0" w:color="000000"/>
            </w:tcBorders>
            <w:shd w:val="clear" w:color="auto" w:fill="CCFFFF"/>
          </w:tcPr>
          <w:p w14:paraId="2CF0D12B"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If you have indicated in the Selection Questionnaire question 1.2 that you are part of a wider group, please provide further details below:</w:t>
            </w:r>
            <w:r w:rsidRPr="00A34D40">
              <w:rPr>
                <w:rFonts w:eastAsia="Arial" w:cs="Arial"/>
                <w:color w:val="000000"/>
                <w:sz w:val="22"/>
              </w:rPr>
              <w:t xml:space="preserve"> </w:t>
            </w:r>
          </w:p>
        </w:tc>
      </w:tr>
      <w:tr w:rsidR="00A34D40" w:rsidRPr="00A34D40" w14:paraId="15D16A4B" w14:textId="77777777" w:rsidTr="005030D5">
        <w:tblPrEx>
          <w:tblLook w:val="0600" w:firstRow="0" w:lastRow="0" w:firstColumn="0" w:lastColumn="0" w:noHBand="1" w:noVBand="1"/>
        </w:tblPrEx>
        <w:tc>
          <w:tcPr>
            <w:tcW w:w="4144" w:type="dxa"/>
            <w:gridSpan w:val="2"/>
          </w:tcPr>
          <w:p w14:paraId="4D56BE8F"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Name of organisation</w:t>
            </w:r>
          </w:p>
        </w:tc>
        <w:tc>
          <w:tcPr>
            <w:tcW w:w="5193" w:type="dxa"/>
          </w:tcPr>
          <w:p w14:paraId="13D963AC"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r>
      <w:tr w:rsidR="00A34D40" w:rsidRPr="00A34D40" w14:paraId="70DCEE12" w14:textId="77777777" w:rsidTr="005030D5">
        <w:tblPrEx>
          <w:tblLook w:val="0600" w:firstRow="0" w:lastRow="0" w:firstColumn="0" w:lastColumn="0" w:noHBand="1" w:noVBand="1"/>
        </w:tblPrEx>
        <w:tc>
          <w:tcPr>
            <w:tcW w:w="4144" w:type="dxa"/>
            <w:gridSpan w:val="2"/>
          </w:tcPr>
          <w:p w14:paraId="1DE78A8D"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Relationship to the Supplier completing these questions</w:t>
            </w:r>
          </w:p>
        </w:tc>
        <w:tc>
          <w:tcPr>
            <w:tcW w:w="5193" w:type="dxa"/>
          </w:tcPr>
          <w:p w14:paraId="56BB0BC1"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p w14:paraId="60BEBE5B"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p w14:paraId="1099A1B2"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r>
    </w:tbl>
    <w:p w14:paraId="66A6228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A34D40" w:rsidRPr="00A34D40" w14:paraId="611A638A" w14:textId="77777777" w:rsidTr="005030D5">
        <w:trPr>
          <w:trHeight w:val="700"/>
        </w:trPr>
        <w:tc>
          <w:tcPr>
            <w:tcW w:w="1257" w:type="dxa"/>
          </w:tcPr>
          <w:p w14:paraId="0E873D6F"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5.1</w:t>
            </w:r>
          </w:p>
        </w:tc>
        <w:tc>
          <w:tcPr>
            <w:tcW w:w="5529" w:type="dxa"/>
          </w:tcPr>
          <w:p w14:paraId="754C7B20"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Are you able to provide parent company accounts if requested to at a later stage?</w:t>
            </w:r>
          </w:p>
        </w:tc>
        <w:tc>
          <w:tcPr>
            <w:tcW w:w="2551" w:type="dxa"/>
          </w:tcPr>
          <w:p w14:paraId="121C767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68FA3043"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r w:rsidR="00A34D40" w:rsidRPr="00A34D40" w14:paraId="77B53F68" w14:textId="77777777" w:rsidTr="005030D5">
        <w:tc>
          <w:tcPr>
            <w:tcW w:w="1257" w:type="dxa"/>
          </w:tcPr>
          <w:p w14:paraId="4C697FDF"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5.2</w:t>
            </w:r>
          </w:p>
        </w:tc>
        <w:tc>
          <w:tcPr>
            <w:tcW w:w="5529" w:type="dxa"/>
          </w:tcPr>
          <w:p w14:paraId="065B6695"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If yes, would the parent company be willing to provide a guarantee if necessary?</w:t>
            </w:r>
          </w:p>
        </w:tc>
        <w:tc>
          <w:tcPr>
            <w:tcW w:w="2551" w:type="dxa"/>
          </w:tcPr>
          <w:p w14:paraId="7B7B0A1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3A3E00E6"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r w:rsidR="00A34D40" w:rsidRPr="00A34D40" w14:paraId="64A4D7C2" w14:textId="77777777" w:rsidTr="005030D5">
        <w:tc>
          <w:tcPr>
            <w:tcW w:w="1257" w:type="dxa"/>
          </w:tcPr>
          <w:p w14:paraId="7F4E8066"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5.3</w:t>
            </w:r>
          </w:p>
        </w:tc>
        <w:tc>
          <w:tcPr>
            <w:tcW w:w="5529" w:type="dxa"/>
          </w:tcPr>
          <w:p w14:paraId="01A0C092"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If no, would you be able to obtain a guarantee elsewhere (</w:t>
            </w:r>
            <w:proofErr w:type="gramStart"/>
            <w:r w:rsidRPr="00A34D40">
              <w:rPr>
                <w:rFonts w:eastAsia="Arial" w:cs="Arial"/>
                <w:color w:val="000000"/>
                <w:sz w:val="22"/>
              </w:rPr>
              <w:t>e.g.</w:t>
            </w:r>
            <w:proofErr w:type="gramEnd"/>
            <w:r w:rsidRPr="00A34D40">
              <w:rPr>
                <w:rFonts w:eastAsia="Arial" w:cs="Arial"/>
                <w:color w:val="000000"/>
                <w:sz w:val="22"/>
              </w:rPr>
              <w:t xml:space="preserve"> from a bank)?</w:t>
            </w:r>
            <w:r w:rsidRPr="00A34D40">
              <w:rPr>
                <w:rFonts w:ascii="Times New Roman" w:eastAsia="Times New Roman" w:hAnsi="Times New Roman" w:cs="Times New Roman"/>
                <w:color w:val="000000"/>
                <w:szCs w:val="24"/>
              </w:rPr>
              <w:t xml:space="preserve"> </w:t>
            </w:r>
          </w:p>
        </w:tc>
        <w:tc>
          <w:tcPr>
            <w:tcW w:w="2551" w:type="dxa"/>
          </w:tcPr>
          <w:p w14:paraId="0F0849BA"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4C013040"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bl>
    <w:p w14:paraId="22F6212B" w14:textId="77777777" w:rsidR="00A34D40" w:rsidRPr="00A34D40" w:rsidRDefault="00A34D40" w:rsidP="00A34D40">
      <w:pPr>
        <w:spacing w:after="0" w:line="276" w:lineRule="auto"/>
        <w:jc w:val="both"/>
        <w:rPr>
          <w:rFonts w:ascii="Times New Roman" w:eastAsia="Times New Roman" w:hAnsi="Times New Roman" w:cs="Times New Roman"/>
          <w:color w:val="000000"/>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34D40" w:rsidRPr="00A34D40" w14:paraId="004DBE24" w14:textId="77777777" w:rsidTr="005030D5">
        <w:trPr>
          <w:trHeight w:val="400"/>
        </w:trPr>
        <w:tc>
          <w:tcPr>
            <w:tcW w:w="1257" w:type="dxa"/>
            <w:tcBorders>
              <w:top w:val="single" w:sz="8" w:space="0" w:color="000000"/>
              <w:bottom w:val="single" w:sz="6" w:space="0" w:color="000000"/>
            </w:tcBorders>
            <w:shd w:val="clear" w:color="auto" w:fill="CCFFFF"/>
          </w:tcPr>
          <w:p w14:paraId="5763337B" w14:textId="77777777" w:rsidR="00A34D40" w:rsidRPr="00A34D40" w:rsidRDefault="00A34D40" w:rsidP="00A34D40">
            <w:pPr>
              <w:spacing w:before="100" w:after="0" w:line="240" w:lineRule="auto"/>
              <w:jc w:val="both"/>
              <w:rPr>
                <w:rFonts w:ascii="Times New Roman" w:eastAsia="Times New Roman" w:hAnsi="Times New Roman" w:cs="Times New Roman"/>
                <w:b/>
                <w:color w:val="000000"/>
                <w:szCs w:val="24"/>
              </w:rPr>
            </w:pPr>
            <w:r w:rsidRPr="00A34D40">
              <w:rPr>
                <w:rFonts w:eastAsia="Arial" w:cs="Arial"/>
                <w:b/>
                <w:color w:val="000000"/>
                <w:szCs w:val="24"/>
              </w:rPr>
              <w:lastRenderedPageBreak/>
              <w:t>Section 6</w:t>
            </w:r>
          </w:p>
        </w:tc>
        <w:tc>
          <w:tcPr>
            <w:tcW w:w="8080" w:type="dxa"/>
            <w:tcBorders>
              <w:top w:val="single" w:sz="8" w:space="0" w:color="000000"/>
              <w:bottom w:val="single" w:sz="6" w:space="0" w:color="000000"/>
            </w:tcBorders>
            <w:shd w:val="clear" w:color="auto" w:fill="CCFFFF"/>
          </w:tcPr>
          <w:p w14:paraId="13BACCC1"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 xml:space="preserve">Technical and Professional Ability </w:t>
            </w:r>
          </w:p>
        </w:tc>
      </w:tr>
      <w:tr w:rsidR="00A34D40" w:rsidRPr="00A34D40" w14:paraId="651BD19F" w14:textId="77777777" w:rsidTr="005030D5">
        <w:tblPrEx>
          <w:tblLook w:val="0600" w:firstRow="0" w:lastRow="0" w:firstColumn="0" w:lastColumn="0" w:noHBand="1" w:noVBand="1"/>
        </w:tblPrEx>
        <w:trPr>
          <w:trHeight w:val="5700"/>
        </w:trPr>
        <w:tc>
          <w:tcPr>
            <w:tcW w:w="1257" w:type="dxa"/>
          </w:tcPr>
          <w:p w14:paraId="41841D21"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6.1</w:t>
            </w:r>
          </w:p>
        </w:tc>
        <w:tc>
          <w:tcPr>
            <w:tcW w:w="8080" w:type="dxa"/>
          </w:tcPr>
          <w:p w14:paraId="045E61B8" w14:textId="77777777" w:rsidR="00A34D40" w:rsidRPr="00A34D40" w:rsidRDefault="00A34D40" w:rsidP="00A34D40">
            <w:pPr>
              <w:widowControl w:val="0"/>
              <w:spacing w:after="0" w:line="240" w:lineRule="auto"/>
              <w:rPr>
                <w:rFonts w:ascii="Times New Roman" w:eastAsia="Times New Roman" w:hAnsi="Times New Roman" w:cs="Times New Roman"/>
                <w:color w:val="000000"/>
                <w:szCs w:val="24"/>
              </w:rPr>
            </w:pPr>
            <w:r w:rsidRPr="00A34D40">
              <w:rPr>
                <w:rFonts w:eastAsia="Arial" w:cs="Arial"/>
                <w:b/>
                <w:color w:val="000000"/>
                <w:sz w:val="22"/>
              </w:rPr>
              <w:t>Relevant experience and contract examples</w:t>
            </w:r>
            <w:r w:rsidRPr="00A34D40">
              <w:rPr>
                <w:rFonts w:eastAsia="Arial" w:cs="Arial"/>
                <w:color w:val="000000"/>
                <w:sz w:val="22"/>
              </w:rPr>
              <w:br/>
            </w:r>
            <w:r w:rsidRPr="00A34D40">
              <w:rPr>
                <w:rFonts w:eastAsia="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A34D40">
              <w:rPr>
                <w:rFonts w:eastAsia="Arial" w:cs="Arial"/>
                <w:color w:val="000000"/>
                <w:sz w:val="22"/>
              </w:rPr>
              <w:br/>
            </w:r>
            <w:r w:rsidRPr="00A34D40">
              <w:rPr>
                <w:rFonts w:eastAsia="Arial" w:cs="Arial"/>
                <w:color w:val="000000"/>
                <w:sz w:val="22"/>
              </w:rPr>
              <w:br/>
              <w:t>The named contact provided should be able to provide written evidence to confirm the accuracy of the information provided below.</w:t>
            </w:r>
            <w:r w:rsidRPr="00A34D40">
              <w:rPr>
                <w:rFonts w:eastAsia="Arial" w:cs="Arial"/>
                <w:color w:val="000000"/>
                <w:sz w:val="22"/>
              </w:rPr>
              <w:br/>
            </w:r>
            <w:r w:rsidRPr="00A34D40">
              <w:rPr>
                <w:rFonts w:eastAsia="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A34D40">
              <w:rPr>
                <w:rFonts w:eastAsia="Arial" w:cs="Arial"/>
                <w:color w:val="000000"/>
                <w:sz w:val="22"/>
              </w:rPr>
              <w:br/>
            </w:r>
            <w:r w:rsidRPr="00A34D40">
              <w:rPr>
                <w:rFonts w:eastAsia="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3D792D5" w14:textId="77777777" w:rsidR="00A34D40" w:rsidRPr="00A34D40" w:rsidRDefault="00A34D40" w:rsidP="00A34D40">
            <w:pPr>
              <w:widowControl w:val="0"/>
              <w:spacing w:after="0" w:line="240" w:lineRule="auto"/>
              <w:rPr>
                <w:rFonts w:ascii="Times New Roman" w:eastAsia="Times New Roman" w:hAnsi="Times New Roman" w:cs="Times New Roman"/>
                <w:color w:val="000000"/>
                <w:szCs w:val="24"/>
              </w:rPr>
            </w:pPr>
          </w:p>
          <w:p w14:paraId="7028B7B0" w14:textId="77777777" w:rsidR="00A34D40" w:rsidRPr="00A34D40" w:rsidRDefault="00A34D40" w:rsidP="00A34D40">
            <w:pPr>
              <w:widowControl w:val="0"/>
              <w:spacing w:after="0" w:line="240" w:lineRule="auto"/>
              <w:rPr>
                <w:rFonts w:ascii="Times New Roman" w:eastAsia="Times New Roman" w:hAnsi="Times New Roman" w:cs="Times New Roman"/>
                <w:color w:val="000000"/>
                <w:szCs w:val="24"/>
              </w:rPr>
            </w:pPr>
            <w:r w:rsidRPr="00A34D40">
              <w:rPr>
                <w:rFonts w:eastAsia="Arial" w:cs="Arial"/>
                <w:color w:val="000000"/>
                <w:sz w:val="22"/>
              </w:rPr>
              <w:t xml:space="preserve">If you cannot provide </w:t>
            </w:r>
            <w:proofErr w:type="gramStart"/>
            <w:r w:rsidRPr="00A34D40">
              <w:rPr>
                <w:rFonts w:eastAsia="Arial" w:cs="Arial"/>
                <w:color w:val="000000"/>
                <w:sz w:val="22"/>
              </w:rPr>
              <w:t>examples</w:t>
            </w:r>
            <w:proofErr w:type="gramEnd"/>
            <w:r w:rsidRPr="00A34D40">
              <w:rPr>
                <w:rFonts w:eastAsia="Arial" w:cs="Arial"/>
                <w:color w:val="000000"/>
                <w:sz w:val="22"/>
              </w:rPr>
              <w:t xml:space="preserve"> see question 6.3</w:t>
            </w:r>
          </w:p>
        </w:tc>
      </w:tr>
    </w:tbl>
    <w:p w14:paraId="7745B62C" w14:textId="77777777" w:rsidR="00A34D40" w:rsidRPr="00A34D40" w:rsidRDefault="00A34D40" w:rsidP="00A34D40">
      <w:pPr>
        <w:spacing w:after="0" w:line="259" w:lineRule="auto"/>
        <w:jc w:val="both"/>
        <w:rPr>
          <w:rFonts w:ascii="Times New Roman" w:eastAsia="Times New Roman" w:hAnsi="Times New Roman" w:cs="Times New Roman"/>
          <w:color w:val="000000"/>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A34D40" w:rsidRPr="00A34D40" w14:paraId="2E99FBA1" w14:textId="77777777" w:rsidTr="005030D5">
        <w:trPr>
          <w:trHeight w:val="420"/>
        </w:trPr>
        <w:tc>
          <w:tcPr>
            <w:tcW w:w="2334" w:type="dxa"/>
          </w:tcPr>
          <w:p w14:paraId="486AA806"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4" w:type="dxa"/>
          </w:tcPr>
          <w:p w14:paraId="3EBCD9B4"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Contract 1</w:t>
            </w:r>
          </w:p>
        </w:tc>
        <w:tc>
          <w:tcPr>
            <w:tcW w:w="2334" w:type="dxa"/>
          </w:tcPr>
          <w:p w14:paraId="6DF89AF7"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Contract 2</w:t>
            </w:r>
          </w:p>
        </w:tc>
        <w:tc>
          <w:tcPr>
            <w:tcW w:w="2335" w:type="dxa"/>
          </w:tcPr>
          <w:p w14:paraId="755DE7FE"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Contract 3</w:t>
            </w:r>
          </w:p>
        </w:tc>
      </w:tr>
      <w:tr w:rsidR="00A34D40" w:rsidRPr="00A34D40" w14:paraId="14F39A15" w14:textId="77777777" w:rsidTr="005030D5">
        <w:trPr>
          <w:trHeight w:val="840"/>
        </w:trPr>
        <w:tc>
          <w:tcPr>
            <w:tcW w:w="2334" w:type="dxa"/>
          </w:tcPr>
          <w:p w14:paraId="645708CE"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Name of customer organisation</w:t>
            </w:r>
          </w:p>
        </w:tc>
        <w:tc>
          <w:tcPr>
            <w:tcW w:w="2334" w:type="dxa"/>
          </w:tcPr>
          <w:p w14:paraId="79F9C550"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4" w:type="dxa"/>
          </w:tcPr>
          <w:p w14:paraId="7E137F47"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5" w:type="dxa"/>
          </w:tcPr>
          <w:p w14:paraId="4D06B251"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r>
      <w:tr w:rsidR="00A34D40" w:rsidRPr="00A34D40" w14:paraId="5FADBF6C" w14:textId="77777777" w:rsidTr="005030D5">
        <w:trPr>
          <w:trHeight w:val="420"/>
        </w:trPr>
        <w:tc>
          <w:tcPr>
            <w:tcW w:w="2334" w:type="dxa"/>
          </w:tcPr>
          <w:p w14:paraId="606AC422"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Point of contact in the organisation</w:t>
            </w:r>
          </w:p>
        </w:tc>
        <w:tc>
          <w:tcPr>
            <w:tcW w:w="2334" w:type="dxa"/>
          </w:tcPr>
          <w:p w14:paraId="7AF34881"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4" w:type="dxa"/>
          </w:tcPr>
          <w:p w14:paraId="62317C3D"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5" w:type="dxa"/>
          </w:tcPr>
          <w:p w14:paraId="1F782846"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r>
      <w:tr w:rsidR="00A34D40" w:rsidRPr="00A34D40" w14:paraId="356B40A6" w14:textId="77777777" w:rsidTr="005030D5">
        <w:trPr>
          <w:trHeight w:val="420"/>
        </w:trPr>
        <w:tc>
          <w:tcPr>
            <w:tcW w:w="2334" w:type="dxa"/>
          </w:tcPr>
          <w:p w14:paraId="279582B4"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Position in the organisation</w:t>
            </w:r>
          </w:p>
        </w:tc>
        <w:tc>
          <w:tcPr>
            <w:tcW w:w="2334" w:type="dxa"/>
          </w:tcPr>
          <w:p w14:paraId="2DC3FF85"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4" w:type="dxa"/>
          </w:tcPr>
          <w:p w14:paraId="532E59C5"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5" w:type="dxa"/>
          </w:tcPr>
          <w:p w14:paraId="3436CD35"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r>
      <w:tr w:rsidR="00A34D40" w:rsidRPr="00A34D40" w14:paraId="63E4E349" w14:textId="77777777" w:rsidTr="005030D5">
        <w:trPr>
          <w:trHeight w:val="420"/>
        </w:trPr>
        <w:tc>
          <w:tcPr>
            <w:tcW w:w="2334" w:type="dxa"/>
          </w:tcPr>
          <w:p w14:paraId="6E9BE456"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E-mail address</w:t>
            </w:r>
          </w:p>
        </w:tc>
        <w:tc>
          <w:tcPr>
            <w:tcW w:w="2334" w:type="dxa"/>
          </w:tcPr>
          <w:p w14:paraId="6D93B4BF"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4" w:type="dxa"/>
          </w:tcPr>
          <w:p w14:paraId="5689E6D1"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5" w:type="dxa"/>
          </w:tcPr>
          <w:p w14:paraId="0368BB44"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r>
      <w:tr w:rsidR="00A34D40" w:rsidRPr="00A34D40" w14:paraId="686F6F79" w14:textId="77777777" w:rsidTr="005030D5">
        <w:trPr>
          <w:trHeight w:val="420"/>
        </w:trPr>
        <w:tc>
          <w:tcPr>
            <w:tcW w:w="2334" w:type="dxa"/>
          </w:tcPr>
          <w:p w14:paraId="5EF06193"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 xml:space="preserve">Description of contract </w:t>
            </w:r>
          </w:p>
        </w:tc>
        <w:tc>
          <w:tcPr>
            <w:tcW w:w="2334" w:type="dxa"/>
          </w:tcPr>
          <w:p w14:paraId="46DC407C"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4" w:type="dxa"/>
          </w:tcPr>
          <w:p w14:paraId="0AA2A719"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5" w:type="dxa"/>
          </w:tcPr>
          <w:p w14:paraId="1CF11997"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r>
      <w:tr w:rsidR="00A34D40" w:rsidRPr="00A34D40" w14:paraId="3B625306" w14:textId="77777777" w:rsidTr="005030D5">
        <w:trPr>
          <w:trHeight w:val="420"/>
        </w:trPr>
        <w:tc>
          <w:tcPr>
            <w:tcW w:w="2334" w:type="dxa"/>
          </w:tcPr>
          <w:p w14:paraId="161468F3"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Contract Start date</w:t>
            </w:r>
          </w:p>
        </w:tc>
        <w:tc>
          <w:tcPr>
            <w:tcW w:w="2334" w:type="dxa"/>
          </w:tcPr>
          <w:p w14:paraId="280AECA6"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4" w:type="dxa"/>
          </w:tcPr>
          <w:p w14:paraId="462562E3"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5" w:type="dxa"/>
          </w:tcPr>
          <w:p w14:paraId="234F7C5A"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r>
      <w:tr w:rsidR="00A34D40" w:rsidRPr="00A34D40" w14:paraId="4F3BB034" w14:textId="77777777" w:rsidTr="005030D5">
        <w:trPr>
          <w:trHeight w:val="420"/>
        </w:trPr>
        <w:tc>
          <w:tcPr>
            <w:tcW w:w="2334" w:type="dxa"/>
          </w:tcPr>
          <w:p w14:paraId="4617EE36"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Contract completion date</w:t>
            </w:r>
          </w:p>
        </w:tc>
        <w:tc>
          <w:tcPr>
            <w:tcW w:w="2334" w:type="dxa"/>
          </w:tcPr>
          <w:p w14:paraId="1F1A7013"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4" w:type="dxa"/>
          </w:tcPr>
          <w:p w14:paraId="544A564D"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5" w:type="dxa"/>
          </w:tcPr>
          <w:p w14:paraId="42DDBA2A"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r>
      <w:tr w:rsidR="00A34D40" w:rsidRPr="00A34D40" w14:paraId="5958C7D5" w14:textId="77777777" w:rsidTr="005030D5">
        <w:trPr>
          <w:trHeight w:val="420"/>
        </w:trPr>
        <w:tc>
          <w:tcPr>
            <w:tcW w:w="2334" w:type="dxa"/>
          </w:tcPr>
          <w:p w14:paraId="3FE397A7"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Estimated contract value</w:t>
            </w:r>
          </w:p>
        </w:tc>
        <w:tc>
          <w:tcPr>
            <w:tcW w:w="2334" w:type="dxa"/>
          </w:tcPr>
          <w:p w14:paraId="193DB690"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4" w:type="dxa"/>
          </w:tcPr>
          <w:p w14:paraId="6F91846E"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2335" w:type="dxa"/>
          </w:tcPr>
          <w:p w14:paraId="3C927329"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r>
    </w:tbl>
    <w:p w14:paraId="3DF70B59" w14:textId="77777777" w:rsidR="00A34D40" w:rsidRPr="00A34D40" w:rsidRDefault="00A34D40" w:rsidP="00A34D40">
      <w:pPr>
        <w:spacing w:after="0" w:line="276" w:lineRule="auto"/>
        <w:jc w:val="both"/>
        <w:rPr>
          <w:rFonts w:ascii="Times New Roman" w:eastAsia="Times New Roman" w:hAnsi="Times New Roman" w:cs="Times New Roman"/>
          <w:color w:val="000000"/>
          <w:szCs w:val="24"/>
        </w:rPr>
      </w:pPr>
    </w:p>
    <w:p w14:paraId="497B2E6C" w14:textId="77777777" w:rsidR="00A34D40" w:rsidRPr="00A34D40" w:rsidRDefault="00A34D40" w:rsidP="00A34D40">
      <w:pPr>
        <w:spacing w:after="0" w:line="276" w:lineRule="auto"/>
        <w:jc w:val="both"/>
        <w:rPr>
          <w:rFonts w:ascii="Times New Roman" w:eastAsia="Times New Roman" w:hAnsi="Times New Roman" w:cs="Times New Roman"/>
          <w:color w:val="000000"/>
          <w:szCs w:val="24"/>
        </w:rPr>
      </w:pPr>
    </w:p>
    <w:p w14:paraId="15B0BDF4" w14:textId="77777777" w:rsidR="00A34D40" w:rsidRPr="00A34D40" w:rsidRDefault="00A34D40" w:rsidP="00A34D40">
      <w:pPr>
        <w:spacing w:after="0" w:line="276" w:lineRule="auto"/>
        <w:jc w:val="both"/>
        <w:rPr>
          <w:rFonts w:ascii="Times New Roman" w:eastAsia="Times New Roman" w:hAnsi="Times New Roman" w:cs="Times New Roman"/>
          <w:color w:val="000000"/>
          <w:szCs w:val="24"/>
        </w:rPr>
      </w:pPr>
    </w:p>
    <w:p w14:paraId="3873EF84" w14:textId="77777777" w:rsidR="00A34D40" w:rsidRPr="00A34D40" w:rsidRDefault="00A34D40" w:rsidP="00A34D40">
      <w:pPr>
        <w:spacing w:after="0" w:line="276" w:lineRule="auto"/>
        <w:jc w:val="both"/>
        <w:rPr>
          <w:rFonts w:ascii="Times New Roman" w:eastAsia="Times New Roman" w:hAnsi="Times New Roman" w:cs="Times New Roman"/>
          <w:color w:val="000000"/>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A34D40" w:rsidRPr="00A34D40" w14:paraId="5C0EEDD2" w14:textId="77777777" w:rsidTr="005030D5">
        <w:trPr>
          <w:trHeight w:val="2100"/>
        </w:trPr>
        <w:tc>
          <w:tcPr>
            <w:tcW w:w="1257" w:type="dxa"/>
          </w:tcPr>
          <w:p w14:paraId="52B8656E"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p w14:paraId="07181BEF"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22"/>
              </w:rPr>
              <w:t>6.2</w:t>
            </w:r>
          </w:p>
          <w:p w14:paraId="42F453AD"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p w14:paraId="323AE200"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8080" w:type="dxa"/>
          </w:tcPr>
          <w:p w14:paraId="17FCDEC9"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Where you intend to sub-contract a proportion of the contract, please demonstrate how you have previously maintained healthy supply chains with your sub-contractor(s)</w:t>
            </w:r>
          </w:p>
          <w:p w14:paraId="5AFB951E"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p w14:paraId="00948069"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A34D40" w:rsidRPr="00A34D40" w14:paraId="7449690D" w14:textId="77777777" w:rsidTr="005030D5">
        <w:trPr>
          <w:trHeight w:val="2560"/>
        </w:trPr>
        <w:tc>
          <w:tcPr>
            <w:tcW w:w="1257" w:type="dxa"/>
          </w:tcPr>
          <w:p w14:paraId="43C67B8A"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c>
          <w:tcPr>
            <w:tcW w:w="8080" w:type="dxa"/>
          </w:tcPr>
          <w:p w14:paraId="307E31CE"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tc>
      </w:tr>
    </w:tbl>
    <w:p w14:paraId="3F5000EC" w14:textId="77777777" w:rsidR="00A34D40" w:rsidRPr="00A34D40" w:rsidRDefault="00A34D40" w:rsidP="00A34D40">
      <w:pPr>
        <w:spacing w:after="0" w:line="276" w:lineRule="auto"/>
        <w:jc w:val="both"/>
        <w:rPr>
          <w:rFonts w:ascii="Times New Roman" w:eastAsia="Times New Roman" w:hAnsi="Times New Roman" w:cs="Times New Roman"/>
          <w:color w:val="000000"/>
          <w:szCs w:val="24"/>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A34D40" w:rsidRPr="00A34D40" w14:paraId="0541AD22" w14:textId="77777777" w:rsidTr="005030D5">
        <w:tc>
          <w:tcPr>
            <w:tcW w:w="681" w:type="pct"/>
          </w:tcPr>
          <w:p w14:paraId="7B403878" w14:textId="77777777" w:rsidR="00A34D40" w:rsidRPr="00A34D40" w:rsidRDefault="00A34D40" w:rsidP="00A34D40">
            <w:pPr>
              <w:spacing w:after="0" w:line="240" w:lineRule="auto"/>
              <w:jc w:val="both"/>
              <w:rPr>
                <w:rFonts w:eastAsia="Arial" w:cs="Arial"/>
                <w:b/>
                <w:color w:val="000000"/>
                <w:sz w:val="22"/>
              </w:rPr>
            </w:pPr>
            <w:r w:rsidRPr="00A34D40">
              <w:rPr>
                <w:rFonts w:eastAsia="Arial" w:cs="Arial"/>
                <w:b/>
                <w:color w:val="000000"/>
                <w:sz w:val="22"/>
              </w:rPr>
              <w:t xml:space="preserve">6.3  </w:t>
            </w:r>
          </w:p>
        </w:tc>
        <w:tc>
          <w:tcPr>
            <w:tcW w:w="4319" w:type="pct"/>
            <w:vAlign w:val="center"/>
          </w:tcPr>
          <w:p w14:paraId="69C3528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you cannot provide at least one example for questions 6.1, in no more than 500 words please provide an explanation for this </w:t>
            </w:r>
            <w:proofErr w:type="gramStart"/>
            <w:r w:rsidRPr="00A34D40">
              <w:rPr>
                <w:rFonts w:eastAsia="Arial" w:cs="Arial"/>
                <w:color w:val="000000"/>
                <w:sz w:val="22"/>
              </w:rPr>
              <w:t>e.g.</w:t>
            </w:r>
            <w:proofErr w:type="gramEnd"/>
            <w:r w:rsidRPr="00A34D40">
              <w:rPr>
                <w:rFonts w:eastAsia="Arial" w:cs="Arial"/>
                <w:color w:val="000000"/>
                <w:sz w:val="22"/>
              </w:rPr>
              <w:t xml:space="preserve"> your organisation is a new start-up or you have provided services in the past but not under a contract.</w:t>
            </w:r>
          </w:p>
        </w:tc>
      </w:tr>
      <w:tr w:rsidR="00A34D40" w:rsidRPr="00A34D40" w14:paraId="68B9FD5A" w14:textId="77777777" w:rsidTr="005030D5">
        <w:tc>
          <w:tcPr>
            <w:tcW w:w="681" w:type="pct"/>
          </w:tcPr>
          <w:p w14:paraId="439BABA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c>
          <w:tcPr>
            <w:tcW w:w="4319" w:type="pct"/>
          </w:tcPr>
          <w:p w14:paraId="4614BEE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24ED1F6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37D9963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3163BA5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59F105C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0E76AF0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7A2496C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c>
      </w:tr>
    </w:tbl>
    <w:p w14:paraId="42395F9B" w14:textId="77777777" w:rsidR="00A34D40" w:rsidRPr="00A34D40" w:rsidRDefault="00A34D40" w:rsidP="00A34D40">
      <w:pPr>
        <w:spacing w:after="0" w:line="276" w:lineRule="auto"/>
        <w:jc w:val="both"/>
        <w:rPr>
          <w:rFonts w:ascii="Times New Roman" w:eastAsia="Times New Roman" w:hAnsi="Times New Roman" w:cs="Times New Roman"/>
          <w:color w:val="000000"/>
          <w:szCs w:val="24"/>
        </w:rPr>
      </w:pPr>
    </w:p>
    <w:p w14:paraId="2E158517"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A34D40" w:rsidRPr="00A34D40" w14:paraId="5C295E79" w14:textId="77777777" w:rsidTr="005030D5">
        <w:trPr>
          <w:trHeight w:val="400"/>
        </w:trPr>
        <w:tc>
          <w:tcPr>
            <w:tcW w:w="1276" w:type="dxa"/>
            <w:shd w:val="clear" w:color="auto" w:fill="CCFFFF"/>
          </w:tcPr>
          <w:p w14:paraId="0A9F9DA6" w14:textId="77777777" w:rsidR="00A34D40" w:rsidRPr="00A34D40" w:rsidRDefault="00A34D40" w:rsidP="00A34D40">
            <w:pPr>
              <w:spacing w:before="100" w:after="0" w:line="240" w:lineRule="auto"/>
              <w:jc w:val="both"/>
              <w:rPr>
                <w:rFonts w:ascii="Times New Roman" w:eastAsia="Times New Roman" w:hAnsi="Times New Roman" w:cs="Times New Roman"/>
                <w:b/>
                <w:color w:val="000000"/>
                <w:szCs w:val="24"/>
              </w:rPr>
            </w:pPr>
            <w:r w:rsidRPr="00A34D40">
              <w:rPr>
                <w:rFonts w:eastAsia="Arial" w:cs="Arial"/>
                <w:b/>
                <w:color w:val="000000"/>
                <w:szCs w:val="24"/>
              </w:rPr>
              <w:t>Section 7</w:t>
            </w:r>
          </w:p>
        </w:tc>
        <w:tc>
          <w:tcPr>
            <w:tcW w:w="8080" w:type="dxa"/>
            <w:gridSpan w:val="2"/>
            <w:shd w:val="clear" w:color="auto" w:fill="CCFFFF"/>
          </w:tcPr>
          <w:p w14:paraId="286F9810"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Modern Slavery Act 2015:</w:t>
            </w:r>
            <w:r w:rsidRPr="00A34D40">
              <w:rPr>
                <w:rFonts w:eastAsia="Arial" w:cs="Arial"/>
                <w:color w:val="000000"/>
                <w:sz w:val="22"/>
              </w:rPr>
              <w:t xml:space="preserve"> </w:t>
            </w:r>
            <w:r w:rsidRPr="00A34D40">
              <w:rPr>
                <w:rFonts w:eastAsia="Arial" w:cs="Arial"/>
                <w:b/>
                <w:color w:val="000000"/>
                <w:szCs w:val="24"/>
              </w:rPr>
              <w:t>Requirements under Modern Slavery Act 2015</w:t>
            </w:r>
            <w:r w:rsidRPr="00A34D40">
              <w:rPr>
                <w:rFonts w:eastAsia="Arial" w:cs="Arial"/>
                <w:b/>
                <w:color w:val="222222"/>
                <w:sz w:val="22"/>
                <w:highlight w:val="white"/>
                <w:shd w:val="clear" w:color="auto" w:fill="CCFFFF"/>
                <w:vertAlign w:val="superscript"/>
              </w:rPr>
              <w:footnoteReference w:id="8"/>
            </w:r>
          </w:p>
        </w:tc>
      </w:tr>
      <w:tr w:rsidR="00A34D40" w:rsidRPr="00A34D40" w14:paraId="57E88E0B" w14:textId="77777777" w:rsidTr="005030D5">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A1A3ECB" w14:textId="77777777" w:rsidR="00A34D40" w:rsidRPr="00A34D40" w:rsidRDefault="00A34D40" w:rsidP="00A34D40">
            <w:pPr>
              <w:spacing w:after="0" w:line="259" w:lineRule="auto"/>
              <w:jc w:val="both"/>
              <w:rPr>
                <w:rFonts w:ascii="Times New Roman" w:eastAsia="Times New Roman" w:hAnsi="Times New Roman" w:cs="Times New Roman"/>
                <w:color w:val="000000"/>
                <w:szCs w:val="24"/>
              </w:rPr>
            </w:pPr>
            <w:r w:rsidRPr="00A34D40">
              <w:rPr>
                <w:rFonts w:eastAsia="Arial" w:cs="Arial"/>
                <w:b/>
                <w:color w:val="000000"/>
                <w:szCs w:val="24"/>
              </w:rPr>
              <w:t>7.1</w:t>
            </w:r>
          </w:p>
        </w:tc>
        <w:tc>
          <w:tcPr>
            <w:tcW w:w="5674" w:type="dxa"/>
            <w:tcMar>
              <w:left w:w="120" w:type="dxa"/>
              <w:right w:w="120" w:type="dxa"/>
            </w:tcMar>
          </w:tcPr>
          <w:p w14:paraId="1BE7CEBC" w14:textId="77777777" w:rsidR="00A34D40" w:rsidRPr="00A34D40" w:rsidRDefault="00A34D40" w:rsidP="00A34D40">
            <w:pPr>
              <w:spacing w:after="0" w:line="240" w:lineRule="auto"/>
              <w:rPr>
                <w:rFonts w:ascii="Times New Roman" w:eastAsia="Times New Roman" w:hAnsi="Times New Roman" w:cs="Times New Roman"/>
                <w:color w:val="000000"/>
                <w:szCs w:val="24"/>
              </w:rPr>
            </w:pPr>
            <w:r w:rsidRPr="00A34D40">
              <w:rPr>
                <w:rFonts w:eastAsia="Arial" w:cs="Arial"/>
                <w:color w:val="222222"/>
                <w:szCs w:val="24"/>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6F2C5BC"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ascii="Times New Roman" w:eastAsia="Times New Roman" w:hAnsi="Times New Roman" w:cs="Times New Roman"/>
                <w:color w:val="000000"/>
                <w:szCs w:val="24"/>
              </w:rPr>
              <w:br/>
            </w:r>
            <w:r w:rsidRPr="00A34D40">
              <w:rPr>
                <w:rFonts w:eastAsia="Arial" w:cs="Arial"/>
                <w:color w:val="000000"/>
                <w:szCs w:val="24"/>
              </w:rPr>
              <w:t xml:space="preserve">Yes   </w:t>
            </w:r>
            <w:r w:rsidRPr="00A34D40">
              <w:rPr>
                <w:rFonts w:ascii="Segoe UI Symbol" w:eastAsia="Menlo Regular" w:hAnsi="Segoe UI Symbol" w:cs="Segoe UI Symbol"/>
                <w:color w:val="000000"/>
                <w:szCs w:val="24"/>
              </w:rPr>
              <w:t>☐</w:t>
            </w:r>
          </w:p>
          <w:p w14:paraId="4A98830E" w14:textId="77777777" w:rsidR="00A34D40" w:rsidRPr="00A34D40" w:rsidRDefault="00A34D40" w:rsidP="00A34D40">
            <w:pPr>
              <w:spacing w:line="240" w:lineRule="auto"/>
              <w:rPr>
                <w:rFonts w:ascii="Times New Roman" w:eastAsia="Times New Roman" w:hAnsi="Times New Roman" w:cs="Times New Roman"/>
                <w:color w:val="000000"/>
                <w:szCs w:val="24"/>
              </w:rPr>
            </w:pPr>
            <w:r w:rsidRPr="00A34D40">
              <w:rPr>
                <w:rFonts w:eastAsia="Arial" w:cs="Arial"/>
                <w:color w:val="000000"/>
                <w:szCs w:val="24"/>
              </w:rPr>
              <w:t xml:space="preserve">N/A   </w:t>
            </w:r>
            <w:r w:rsidRPr="00A34D40">
              <w:rPr>
                <w:rFonts w:ascii="Segoe UI Symbol" w:eastAsia="Menlo Regular" w:hAnsi="Segoe UI Symbol" w:cs="Segoe UI Symbol"/>
                <w:color w:val="000000"/>
                <w:szCs w:val="24"/>
              </w:rPr>
              <w:t>☐</w:t>
            </w:r>
            <w:r w:rsidRPr="00A34D40">
              <w:rPr>
                <w:rFonts w:ascii="Times New Roman" w:eastAsia="Times New Roman" w:hAnsi="Times New Roman" w:cs="Times New Roman"/>
                <w:color w:val="000000"/>
                <w:szCs w:val="24"/>
              </w:rPr>
              <w:br/>
            </w:r>
          </w:p>
        </w:tc>
      </w:tr>
      <w:tr w:rsidR="00A34D40" w:rsidRPr="00A34D40" w14:paraId="04B6538D" w14:textId="77777777" w:rsidTr="005030D5">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F9E33A9" w14:textId="77777777" w:rsidR="00A34D40" w:rsidRPr="00A34D40" w:rsidRDefault="00A34D40" w:rsidP="00A34D40">
            <w:pPr>
              <w:spacing w:after="0" w:line="259" w:lineRule="auto"/>
              <w:jc w:val="both"/>
              <w:rPr>
                <w:rFonts w:ascii="Times New Roman" w:eastAsia="Times New Roman" w:hAnsi="Times New Roman" w:cs="Times New Roman"/>
                <w:color w:val="000000"/>
                <w:szCs w:val="24"/>
              </w:rPr>
            </w:pPr>
            <w:r w:rsidRPr="00A34D40">
              <w:rPr>
                <w:rFonts w:eastAsia="Arial" w:cs="Arial"/>
                <w:b/>
                <w:color w:val="000000"/>
                <w:szCs w:val="24"/>
              </w:rPr>
              <w:t>7.2</w:t>
            </w:r>
          </w:p>
        </w:tc>
        <w:tc>
          <w:tcPr>
            <w:tcW w:w="5674" w:type="dxa"/>
            <w:tcMar>
              <w:left w:w="120" w:type="dxa"/>
              <w:right w:w="120" w:type="dxa"/>
            </w:tcMar>
          </w:tcPr>
          <w:p w14:paraId="433090F1" w14:textId="77777777" w:rsidR="00A34D40" w:rsidRPr="00A34D40" w:rsidRDefault="00A34D40" w:rsidP="00A34D40">
            <w:pPr>
              <w:spacing w:after="0" w:line="240" w:lineRule="auto"/>
              <w:rPr>
                <w:rFonts w:ascii="Times New Roman" w:eastAsia="Times New Roman" w:hAnsi="Times New Roman" w:cs="Times New Roman"/>
                <w:color w:val="000000"/>
                <w:szCs w:val="24"/>
              </w:rPr>
            </w:pPr>
            <w:r w:rsidRPr="00A34D40">
              <w:rPr>
                <w:rFonts w:eastAsia="Arial" w:cs="Arial"/>
                <w:color w:val="222222"/>
                <w:szCs w:val="24"/>
                <w:highlight w:val="white"/>
              </w:rPr>
              <w:t xml:space="preserve">If you have answered yes to question </w:t>
            </w:r>
            <w:proofErr w:type="gramStart"/>
            <w:r w:rsidRPr="00A34D40">
              <w:rPr>
                <w:rFonts w:eastAsia="Arial" w:cs="Arial"/>
                <w:color w:val="222222"/>
                <w:szCs w:val="24"/>
                <w:highlight w:val="white"/>
              </w:rPr>
              <w:t>1</w:t>
            </w:r>
            <w:proofErr w:type="gramEnd"/>
            <w:r w:rsidRPr="00A34D40">
              <w:rPr>
                <w:rFonts w:eastAsia="Arial" w:cs="Arial"/>
                <w:color w:val="222222"/>
                <w:szCs w:val="24"/>
                <w:highlight w:val="white"/>
              </w:rPr>
              <w:t xml:space="preserve"> are you compliant with the annual reporting requirements contained within Section 54 of the Act 2015?</w:t>
            </w:r>
          </w:p>
          <w:p w14:paraId="39355062" w14:textId="77777777" w:rsidR="00A34D40" w:rsidRPr="00A34D40" w:rsidRDefault="00A34D40" w:rsidP="00A34D40">
            <w:pPr>
              <w:spacing w:after="160" w:line="259" w:lineRule="auto"/>
              <w:jc w:val="both"/>
              <w:rPr>
                <w:rFonts w:ascii="Times New Roman" w:eastAsia="Times New Roman" w:hAnsi="Times New Roman" w:cs="Times New Roman"/>
                <w:color w:val="000000"/>
                <w:szCs w:val="24"/>
              </w:rPr>
            </w:pPr>
          </w:p>
        </w:tc>
        <w:tc>
          <w:tcPr>
            <w:tcW w:w="2406" w:type="dxa"/>
            <w:tcMar>
              <w:left w:w="120" w:type="dxa"/>
              <w:right w:w="120" w:type="dxa"/>
            </w:tcMar>
          </w:tcPr>
          <w:p w14:paraId="4D59897B" w14:textId="77777777" w:rsidR="00A34D40" w:rsidRPr="00A34D40" w:rsidRDefault="00A34D40" w:rsidP="00A34D40">
            <w:pPr>
              <w:spacing w:after="0" w:line="240" w:lineRule="auto"/>
              <w:rPr>
                <w:rFonts w:eastAsia="Times New Roman" w:cs="Arial"/>
                <w:color w:val="000000"/>
                <w:szCs w:val="24"/>
              </w:rPr>
            </w:pPr>
            <w:r w:rsidRPr="00A34D40">
              <w:rPr>
                <w:rFonts w:eastAsia="Arial" w:cs="Arial"/>
                <w:color w:val="000000"/>
                <w:szCs w:val="24"/>
              </w:rPr>
              <w:t xml:space="preserve">Yes   </w:t>
            </w:r>
            <w:r w:rsidRPr="00A34D40">
              <w:rPr>
                <w:rFonts w:ascii="Segoe UI Symbol" w:eastAsia="Menlo Regular" w:hAnsi="Segoe UI Symbol" w:cs="Segoe UI Symbol"/>
                <w:color w:val="000000"/>
                <w:szCs w:val="24"/>
              </w:rPr>
              <w:t>☐</w:t>
            </w:r>
          </w:p>
          <w:p w14:paraId="7EFC1144" w14:textId="77777777" w:rsidR="00A34D40" w:rsidRPr="00A34D40" w:rsidRDefault="00A34D40" w:rsidP="00A34D40">
            <w:pPr>
              <w:spacing w:after="0" w:line="240" w:lineRule="auto"/>
              <w:rPr>
                <w:rFonts w:eastAsia="Times New Roman" w:cs="Arial"/>
                <w:color w:val="000000"/>
                <w:szCs w:val="24"/>
              </w:rPr>
            </w:pPr>
            <w:r w:rsidRPr="00A34D40">
              <w:rPr>
                <w:rFonts w:eastAsia="Menlo Regular" w:cs="Arial"/>
                <w:color w:val="000000"/>
                <w:szCs w:val="24"/>
              </w:rPr>
              <w:t xml:space="preserve">Please provide the relevant URL </w:t>
            </w:r>
          </w:p>
          <w:p w14:paraId="272F58E3" w14:textId="77777777" w:rsidR="00A34D40" w:rsidRPr="00A34D40" w:rsidRDefault="00A34D40" w:rsidP="00A34D40">
            <w:pPr>
              <w:spacing w:after="0" w:line="240" w:lineRule="auto"/>
              <w:rPr>
                <w:rFonts w:eastAsia="Times New Roman" w:cs="Arial"/>
                <w:color w:val="000000"/>
                <w:szCs w:val="24"/>
              </w:rPr>
            </w:pPr>
          </w:p>
          <w:p w14:paraId="5E71C79E" w14:textId="77777777" w:rsidR="00A34D40" w:rsidRPr="00A34D40" w:rsidRDefault="00A34D40" w:rsidP="00A34D40">
            <w:pPr>
              <w:spacing w:after="0" w:line="259" w:lineRule="auto"/>
              <w:rPr>
                <w:rFonts w:eastAsia="Menlo Regular" w:cs="Arial"/>
                <w:color w:val="000000"/>
                <w:szCs w:val="24"/>
              </w:rPr>
            </w:pPr>
            <w:r w:rsidRPr="00A34D40">
              <w:rPr>
                <w:rFonts w:eastAsia="Arial" w:cs="Arial"/>
                <w:color w:val="000000"/>
                <w:szCs w:val="24"/>
              </w:rPr>
              <w:t xml:space="preserve">No    </w:t>
            </w:r>
            <w:r w:rsidRPr="00A34D40">
              <w:rPr>
                <w:rFonts w:ascii="Segoe UI Symbol" w:eastAsia="Menlo Regular" w:hAnsi="Segoe UI Symbol" w:cs="Segoe UI Symbol"/>
                <w:color w:val="000000"/>
                <w:szCs w:val="24"/>
              </w:rPr>
              <w:t>☐</w:t>
            </w:r>
          </w:p>
          <w:p w14:paraId="4E03D95B" w14:textId="77777777" w:rsidR="00A34D40" w:rsidRPr="00A34D40" w:rsidRDefault="00A34D40" w:rsidP="00A34D40">
            <w:pPr>
              <w:spacing w:after="0" w:line="259" w:lineRule="auto"/>
              <w:rPr>
                <w:rFonts w:ascii="Times New Roman" w:eastAsia="Times New Roman" w:hAnsi="Times New Roman" w:cs="Times New Roman"/>
                <w:color w:val="000000"/>
                <w:szCs w:val="24"/>
              </w:rPr>
            </w:pPr>
            <w:r w:rsidRPr="00A34D40">
              <w:rPr>
                <w:rFonts w:eastAsia="Menlo Regular" w:cs="Arial"/>
                <w:color w:val="000000"/>
                <w:szCs w:val="24"/>
              </w:rPr>
              <w:t>Please provide an explanation</w:t>
            </w:r>
          </w:p>
        </w:tc>
      </w:tr>
    </w:tbl>
    <w:p w14:paraId="61AFF36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3618C20E" w14:textId="77777777" w:rsidR="00A34D40" w:rsidRPr="00A34D40" w:rsidRDefault="00A34D40" w:rsidP="00A34D40">
      <w:pPr>
        <w:spacing w:after="0" w:line="240" w:lineRule="auto"/>
        <w:rPr>
          <w:rFonts w:ascii="Times New Roman" w:eastAsia="Times New Roman" w:hAnsi="Times New Roman" w:cs="Times New Roman"/>
          <w:color w:val="000000"/>
          <w:szCs w:val="24"/>
        </w:rPr>
      </w:pPr>
      <w:r w:rsidRPr="00A34D40">
        <w:rPr>
          <w:rFonts w:ascii="Times New Roman" w:eastAsia="Times New Roman" w:hAnsi="Times New Roman" w:cs="Times New Roman"/>
          <w:color w:val="000000"/>
          <w:szCs w:val="24"/>
        </w:rPr>
        <w:br w:type="page"/>
      </w:r>
    </w:p>
    <w:p w14:paraId="6ED9698D" w14:textId="77777777" w:rsidR="00A34D40" w:rsidRPr="00A34D40" w:rsidRDefault="00A34D40" w:rsidP="00A34D40">
      <w:pPr>
        <w:spacing w:after="0" w:line="276" w:lineRule="auto"/>
        <w:ind w:left="-525"/>
        <w:jc w:val="both"/>
        <w:rPr>
          <w:rFonts w:ascii="Times New Roman" w:eastAsia="Times New Roman" w:hAnsi="Times New Roman" w:cs="Times New Roman"/>
          <w:color w:val="000000"/>
          <w:szCs w:val="24"/>
        </w:rPr>
      </w:pPr>
      <w:r w:rsidRPr="00A34D40">
        <w:rPr>
          <w:rFonts w:eastAsia="Arial" w:cs="Arial"/>
          <w:b/>
          <w:color w:val="000000"/>
          <w:szCs w:val="24"/>
        </w:rPr>
        <w:lastRenderedPageBreak/>
        <w:t>8. Additional Questions</w:t>
      </w:r>
    </w:p>
    <w:p w14:paraId="25B33797" w14:textId="77777777" w:rsidR="00A34D40" w:rsidRPr="00A34D40" w:rsidRDefault="00A34D40" w:rsidP="00A34D40">
      <w:pPr>
        <w:spacing w:after="0" w:line="276" w:lineRule="auto"/>
        <w:jc w:val="both"/>
        <w:rPr>
          <w:rFonts w:ascii="Times New Roman" w:eastAsia="Times New Roman" w:hAnsi="Times New Roman" w:cs="Times New Roman"/>
          <w:color w:val="000000"/>
          <w:szCs w:val="24"/>
        </w:rPr>
      </w:pPr>
    </w:p>
    <w:p w14:paraId="67686EF3" w14:textId="77777777" w:rsidR="00A34D40" w:rsidRPr="00A34D40" w:rsidRDefault="00A34D40" w:rsidP="00A34D40">
      <w:pPr>
        <w:spacing w:after="0" w:line="276" w:lineRule="auto"/>
        <w:ind w:left="-567"/>
        <w:jc w:val="both"/>
        <w:rPr>
          <w:rFonts w:ascii="Times New Roman" w:eastAsia="Times New Roman" w:hAnsi="Times New Roman" w:cs="Times New Roman"/>
          <w:color w:val="000000"/>
          <w:szCs w:val="24"/>
        </w:rPr>
      </w:pPr>
      <w:r w:rsidRPr="00A34D40">
        <w:rPr>
          <w:rFonts w:eastAsia="Arial" w:cs="Arial"/>
          <w:color w:val="000000"/>
          <w:sz w:val="22"/>
        </w:rPr>
        <w:t>Suppliers who self-certify that they meet the requirements to these additional questions will be required to provide evidence of this if they are successful at contract award stage.</w:t>
      </w:r>
    </w:p>
    <w:p w14:paraId="2C754AFA" w14:textId="77777777" w:rsidR="00A34D40" w:rsidRPr="00A34D40" w:rsidRDefault="00A34D40" w:rsidP="00A34D40">
      <w:pPr>
        <w:spacing w:after="0" w:line="276" w:lineRule="auto"/>
        <w:jc w:val="both"/>
        <w:rPr>
          <w:rFonts w:ascii="Times New Roman" w:eastAsia="Times New Roman" w:hAnsi="Times New Roman" w:cs="Times New Roman"/>
          <w:color w:val="000000"/>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34D40" w:rsidRPr="00A34D40" w14:paraId="7EAB4BCE" w14:textId="77777777" w:rsidTr="00A34D40">
        <w:trPr>
          <w:trHeight w:val="400"/>
        </w:trPr>
        <w:tc>
          <w:tcPr>
            <w:tcW w:w="1257" w:type="dxa"/>
            <w:tcBorders>
              <w:top w:val="single" w:sz="8" w:space="0" w:color="000000"/>
              <w:bottom w:val="single" w:sz="6" w:space="0" w:color="000000"/>
            </w:tcBorders>
            <w:shd w:val="clear" w:color="auto" w:fill="CCFFFF"/>
          </w:tcPr>
          <w:p w14:paraId="2ACA2579" w14:textId="77777777" w:rsidR="00A34D40" w:rsidRPr="00A34D40" w:rsidRDefault="00A34D40" w:rsidP="00A34D40">
            <w:pPr>
              <w:spacing w:before="100" w:after="0" w:line="240" w:lineRule="auto"/>
              <w:jc w:val="both"/>
              <w:rPr>
                <w:rFonts w:ascii="Times New Roman" w:eastAsia="Times New Roman" w:hAnsi="Times New Roman" w:cs="Times New Roman"/>
                <w:b/>
                <w:color w:val="000000"/>
                <w:szCs w:val="24"/>
              </w:rPr>
            </w:pPr>
            <w:r w:rsidRPr="00A34D40">
              <w:rPr>
                <w:rFonts w:eastAsia="Arial" w:cs="Arial"/>
                <w:b/>
                <w:color w:val="000000"/>
                <w:szCs w:val="24"/>
              </w:rPr>
              <w:t>Section 8</w:t>
            </w:r>
          </w:p>
        </w:tc>
        <w:tc>
          <w:tcPr>
            <w:tcW w:w="8080" w:type="dxa"/>
            <w:tcBorders>
              <w:top w:val="single" w:sz="8" w:space="0" w:color="000000"/>
              <w:bottom w:val="single" w:sz="6" w:space="0" w:color="000000"/>
            </w:tcBorders>
            <w:shd w:val="clear" w:color="auto" w:fill="CCFFFF"/>
          </w:tcPr>
          <w:p w14:paraId="280C65D4" w14:textId="77777777" w:rsidR="00A34D40" w:rsidRPr="00A34D40" w:rsidRDefault="00A34D40" w:rsidP="00A34D40">
            <w:pPr>
              <w:spacing w:before="100"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Additional Questions</w:t>
            </w:r>
            <w:r w:rsidRPr="00A34D40">
              <w:rPr>
                <w:rFonts w:eastAsia="Arial" w:cs="Arial"/>
                <w:color w:val="000000"/>
                <w:sz w:val="22"/>
              </w:rPr>
              <w:t xml:space="preserve"> </w:t>
            </w:r>
          </w:p>
        </w:tc>
      </w:tr>
      <w:tr w:rsidR="00A34D40" w:rsidRPr="00A34D40" w14:paraId="0950F7EF" w14:textId="77777777" w:rsidTr="00A34D40">
        <w:trPr>
          <w:trHeight w:val="400"/>
        </w:trPr>
        <w:tc>
          <w:tcPr>
            <w:tcW w:w="1257" w:type="dxa"/>
            <w:tcBorders>
              <w:top w:val="single" w:sz="8" w:space="0" w:color="000000"/>
              <w:bottom w:val="single" w:sz="6" w:space="0" w:color="000000"/>
            </w:tcBorders>
            <w:shd w:val="clear" w:color="auto" w:fill="CCFFFF"/>
          </w:tcPr>
          <w:p w14:paraId="0C881D38" w14:textId="77777777" w:rsidR="00A34D40" w:rsidRPr="00A34D40" w:rsidRDefault="00A34D40" w:rsidP="00A34D40">
            <w:pPr>
              <w:spacing w:before="100" w:after="0" w:line="240" w:lineRule="auto"/>
              <w:jc w:val="both"/>
              <w:rPr>
                <w:rFonts w:eastAsia="Arial" w:cs="Arial"/>
                <w:b/>
                <w:color w:val="000000"/>
                <w:szCs w:val="24"/>
              </w:rPr>
            </w:pPr>
            <w:r w:rsidRPr="00A34D40">
              <w:rPr>
                <w:rFonts w:eastAsia="Arial" w:cs="Arial"/>
                <w:b/>
                <w:color w:val="000000"/>
                <w:szCs w:val="24"/>
              </w:rPr>
              <w:t>8.1</w:t>
            </w:r>
          </w:p>
        </w:tc>
        <w:tc>
          <w:tcPr>
            <w:tcW w:w="8080" w:type="dxa"/>
            <w:tcBorders>
              <w:top w:val="single" w:sz="8" w:space="0" w:color="000000"/>
              <w:bottom w:val="single" w:sz="6" w:space="0" w:color="000000"/>
            </w:tcBorders>
            <w:shd w:val="clear" w:color="auto" w:fill="CCFFFF"/>
          </w:tcPr>
          <w:p w14:paraId="5CD598BA" w14:textId="77777777" w:rsidR="00A34D40" w:rsidRPr="00A34D40" w:rsidRDefault="00A34D40" w:rsidP="00A34D40">
            <w:pPr>
              <w:spacing w:before="100" w:after="0" w:line="240" w:lineRule="auto"/>
              <w:jc w:val="both"/>
              <w:rPr>
                <w:rFonts w:eastAsia="Arial" w:cs="Arial"/>
                <w:b/>
                <w:color w:val="000000"/>
                <w:szCs w:val="24"/>
              </w:rPr>
            </w:pPr>
            <w:r w:rsidRPr="00A34D40">
              <w:rPr>
                <w:rFonts w:eastAsia="Arial" w:cs="Arial"/>
                <w:b/>
                <w:color w:val="000000"/>
                <w:szCs w:val="24"/>
              </w:rPr>
              <w:t>Insurance</w:t>
            </w:r>
          </w:p>
        </w:tc>
      </w:tr>
      <w:tr w:rsidR="00A34D40" w:rsidRPr="00A34D40" w14:paraId="2287D54F" w14:textId="77777777" w:rsidTr="005030D5">
        <w:tblPrEx>
          <w:tblLook w:val="0600" w:firstRow="0" w:lastRow="0" w:firstColumn="0" w:lastColumn="0" w:noHBand="1" w:noVBand="1"/>
        </w:tblPrEx>
        <w:tc>
          <w:tcPr>
            <w:tcW w:w="1257" w:type="dxa"/>
          </w:tcPr>
          <w:p w14:paraId="02442F92" w14:textId="77777777" w:rsidR="00A34D40" w:rsidRPr="00A34D40" w:rsidRDefault="00A34D40" w:rsidP="00A34D40">
            <w:pPr>
              <w:widowControl w:val="0"/>
              <w:spacing w:after="0" w:line="240" w:lineRule="auto"/>
              <w:jc w:val="both"/>
              <w:rPr>
                <w:rFonts w:eastAsia="Times New Roman" w:cs="Arial"/>
                <w:color w:val="000000"/>
                <w:szCs w:val="24"/>
              </w:rPr>
            </w:pPr>
            <w:r w:rsidRPr="00A34D40">
              <w:rPr>
                <w:rFonts w:eastAsia="Times New Roman" w:cs="Arial"/>
                <w:color w:val="000000"/>
                <w:szCs w:val="24"/>
              </w:rPr>
              <w:t>a.</w:t>
            </w:r>
          </w:p>
        </w:tc>
        <w:tc>
          <w:tcPr>
            <w:tcW w:w="8080" w:type="dxa"/>
          </w:tcPr>
          <w:p w14:paraId="0CE199CE" w14:textId="77777777" w:rsidR="00A34D40" w:rsidRPr="00A34D40" w:rsidRDefault="00A34D40" w:rsidP="00A34D40">
            <w:pPr>
              <w:widowControl w:val="0"/>
              <w:spacing w:after="0" w:line="240" w:lineRule="auto"/>
              <w:jc w:val="both"/>
              <w:rPr>
                <w:rFonts w:eastAsia="Arial" w:cs="Arial"/>
                <w:color w:val="000000"/>
                <w:sz w:val="22"/>
              </w:rPr>
            </w:pPr>
            <w:r w:rsidRPr="00A34D40">
              <w:rPr>
                <w:rFonts w:eastAsia="Arial" w:cs="Arial"/>
                <w:color w:val="000000"/>
                <w:sz w:val="22"/>
              </w:rPr>
              <w:t xml:space="preserve">Please self-certify whether you already have, or can commit to obtain, prior to the commencement of the contract, the levels of insurance cover indicated below:  </w:t>
            </w:r>
          </w:p>
          <w:p w14:paraId="45D63C4B"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p>
          <w:p w14:paraId="46D3EC84" w14:textId="77777777" w:rsidR="00A34D40" w:rsidRPr="00A34D40" w:rsidRDefault="00A34D40" w:rsidP="00A34D40">
            <w:pPr>
              <w:widowControl w:val="0"/>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Please answer Yes or No:   </w:t>
            </w:r>
          </w:p>
          <w:p w14:paraId="4B25685B" w14:textId="77777777" w:rsidR="00A34D40" w:rsidRPr="00A34D40" w:rsidRDefault="00A34D40" w:rsidP="00A34D40">
            <w:pPr>
              <w:widowControl w:val="0"/>
              <w:spacing w:after="0" w:line="240" w:lineRule="auto"/>
              <w:jc w:val="both"/>
              <w:rPr>
                <w:rFonts w:eastAsia="Arial" w:cs="Arial"/>
                <w:color w:val="000000"/>
                <w:sz w:val="22"/>
              </w:rPr>
            </w:pPr>
            <w:r w:rsidRPr="00A34D40">
              <w:rPr>
                <w:rFonts w:ascii="Times New Roman" w:eastAsia="Times New Roman" w:hAnsi="Times New Roman" w:cs="Times New Roman"/>
                <w:color w:val="000000"/>
                <w:szCs w:val="24"/>
              </w:rPr>
              <w:br/>
            </w:r>
            <w:r w:rsidRPr="00A34D40">
              <w:rPr>
                <w:rFonts w:eastAsia="Arial" w:cs="Arial"/>
                <w:color w:val="000000"/>
                <w:sz w:val="22"/>
              </w:rPr>
              <w:t>Employer’s (Compulsory) Liability Insurance = £5m</w:t>
            </w:r>
          </w:p>
          <w:p w14:paraId="7521542E" w14:textId="77777777" w:rsidR="00A34D40" w:rsidRPr="00A34D40" w:rsidRDefault="00A34D40" w:rsidP="00A34D40">
            <w:pPr>
              <w:widowControl w:val="0"/>
              <w:spacing w:after="0" w:line="240" w:lineRule="auto"/>
              <w:rPr>
                <w:rFonts w:eastAsia="Arial" w:cs="Arial"/>
                <w:color w:val="000000"/>
                <w:sz w:val="22"/>
              </w:rPr>
            </w:pPr>
            <w:r w:rsidRPr="00A34D40">
              <w:rPr>
                <w:rFonts w:ascii="Times New Roman" w:eastAsia="Times New Roman" w:hAnsi="Times New Roman" w:cs="Times New Roman"/>
                <w:color w:val="000000"/>
                <w:szCs w:val="24"/>
              </w:rPr>
              <w:br/>
            </w:r>
            <w:r w:rsidRPr="00A34D40">
              <w:rPr>
                <w:rFonts w:eastAsia="Arial" w:cs="Arial"/>
                <w:color w:val="000000"/>
                <w:sz w:val="22"/>
              </w:rPr>
              <w:t>Public Liability Insurance = £5m</w:t>
            </w:r>
            <w:r w:rsidRPr="00A34D40">
              <w:rPr>
                <w:rFonts w:ascii="Times New Roman" w:eastAsia="Times New Roman" w:hAnsi="Times New Roman" w:cs="Times New Roman"/>
                <w:color w:val="000000"/>
                <w:szCs w:val="24"/>
              </w:rPr>
              <w:br/>
            </w:r>
          </w:p>
          <w:p w14:paraId="1AA762D9" w14:textId="77777777" w:rsidR="00A34D40" w:rsidRPr="00A34D40" w:rsidRDefault="00A34D40" w:rsidP="00A34D40">
            <w:pPr>
              <w:widowControl w:val="0"/>
              <w:spacing w:after="0" w:line="240" w:lineRule="auto"/>
              <w:rPr>
                <w:rFonts w:ascii="Times New Roman" w:eastAsia="Times New Roman" w:hAnsi="Times New Roman" w:cs="Times New Roman"/>
                <w:color w:val="000000"/>
                <w:szCs w:val="24"/>
              </w:rPr>
            </w:pPr>
            <w:r w:rsidRPr="00A34D40">
              <w:rPr>
                <w:rFonts w:ascii="Times New Roman" w:eastAsia="Times New Roman" w:hAnsi="Times New Roman" w:cs="Times New Roman"/>
                <w:color w:val="000000"/>
                <w:szCs w:val="24"/>
              </w:rPr>
              <w:br/>
            </w:r>
            <w:r w:rsidRPr="00A34D40">
              <w:rPr>
                <w:rFonts w:ascii="Times New Roman" w:eastAsia="Times New Roman" w:hAnsi="Times New Roman" w:cs="Times New Roman"/>
                <w:color w:val="000000"/>
                <w:szCs w:val="24"/>
              </w:rPr>
              <w:br/>
            </w:r>
            <w:r w:rsidRPr="00A34D40">
              <w:rPr>
                <w:rFonts w:ascii="Times New Roman" w:eastAsia="Times New Roman" w:hAnsi="Times New Roman" w:cs="Times New Roman"/>
                <w:color w:val="000000"/>
                <w:szCs w:val="24"/>
              </w:rPr>
              <w:br/>
            </w:r>
            <w:r w:rsidRPr="00A34D40">
              <w:rPr>
                <w:rFonts w:eastAsia="Arial" w:cs="Arial"/>
                <w:color w:val="000000"/>
                <w:sz w:val="22"/>
              </w:rPr>
              <w:t>*It is a legal requirement that all companies hold Employer’s (Compulsory) Liability Insurance of £5 million as a minimum. Please note this requirement is not applicable to Sole Traders.</w:t>
            </w:r>
          </w:p>
        </w:tc>
      </w:tr>
    </w:tbl>
    <w:p w14:paraId="500EED33" w14:textId="77777777" w:rsidR="00A34D40" w:rsidRPr="00A34D40" w:rsidRDefault="00A34D40" w:rsidP="00A34D40">
      <w:pPr>
        <w:spacing w:after="0" w:line="276" w:lineRule="auto"/>
        <w:jc w:val="both"/>
        <w:rPr>
          <w:rFonts w:ascii="Times New Roman" w:eastAsia="Times New Roman" w:hAnsi="Times New Roman" w:cs="Times New Roman"/>
          <w:color w:val="000000"/>
          <w:szCs w:val="24"/>
        </w:rPr>
      </w:pPr>
    </w:p>
    <w:p w14:paraId="67AE8B87" w14:textId="77777777" w:rsidR="00A34D40" w:rsidRPr="00A34D40" w:rsidRDefault="00A34D40" w:rsidP="00A34D40">
      <w:pPr>
        <w:spacing w:after="160" w:line="259" w:lineRule="auto"/>
        <w:jc w:val="both"/>
        <w:rPr>
          <w:rFonts w:ascii="Times New Roman" w:eastAsia="Times New Roman" w:hAnsi="Times New Roman" w:cs="Times New Roman"/>
          <w:color w:val="000000"/>
          <w:szCs w:val="24"/>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A34D40" w:rsidRPr="00A34D40" w14:paraId="64382066" w14:textId="77777777" w:rsidTr="005030D5">
        <w:trPr>
          <w:trHeight w:val="400"/>
        </w:trPr>
        <w:tc>
          <w:tcPr>
            <w:tcW w:w="1276" w:type="dxa"/>
            <w:tcBorders>
              <w:top w:val="single" w:sz="8" w:space="0" w:color="000000"/>
              <w:bottom w:val="single" w:sz="6" w:space="0" w:color="000000"/>
            </w:tcBorders>
            <w:shd w:val="clear" w:color="auto" w:fill="CCFFFF"/>
          </w:tcPr>
          <w:p w14:paraId="2E2B9741" w14:textId="77777777" w:rsidR="00A34D40" w:rsidRPr="00A34D40" w:rsidRDefault="00A34D40" w:rsidP="00A34D40">
            <w:pPr>
              <w:spacing w:before="100" w:after="0" w:line="240" w:lineRule="auto"/>
              <w:jc w:val="both"/>
              <w:rPr>
                <w:rFonts w:eastAsia="Arial" w:cs="Arial"/>
                <w:b/>
                <w:color w:val="000000"/>
                <w:szCs w:val="24"/>
              </w:rPr>
            </w:pPr>
            <w:r w:rsidRPr="00A34D40">
              <w:rPr>
                <w:rFonts w:eastAsia="Arial" w:cs="Arial"/>
                <w:b/>
                <w:color w:val="000000"/>
                <w:szCs w:val="24"/>
              </w:rPr>
              <w:t>8.2</w:t>
            </w:r>
          </w:p>
        </w:tc>
        <w:tc>
          <w:tcPr>
            <w:tcW w:w="8080" w:type="dxa"/>
            <w:gridSpan w:val="2"/>
            <w:tcBorders>
              <w:top w:val="single" w:sz="8" w:space="0" w:color="000000"/>
              <w:bottom w:val="single" w:sz="6" w:space="0" w:color="000000"/>
            </w:tcBorders>
            <w:shd w:val="clear" w:color="auto" w:fill="CCFFFF"/>
          </w:tcPr>
          <w:p w14:paraId="595670F4" w14:textId="77777777" w:rsidR="00A34D40" w:rsidRPr="00A34D40" w:rsidRDefault="00A34D40" w:rsidP="00A34D40">
            <w:pPr>
              <w:spacing w:before="100" w:after="0" w:line="240" w:lineRule="auto"/>
              <w:jc w:val="both"/>
              <w:rPr>
                <w:rFonts w:eastAsia="Arial" w:cs="Arial"/>
                <w:b/>
                <w:color w:val="000000"/>
                <w:szCs w:val="24"/>
              </w:rPr>
            </w:pPr>
            <w:r w:rsidRPr="00A34D40">
              <w:rPr>
                <w:rFonts w:eastAsia="Arial" w:cs="Arial"/>
                <w:b/>
                <w:color w:val="000000"/>
                <w:sz w:val="22"/>
              </w:rPr>
              <w:t>Suppliers’ Past Performance</w:t>
            </w:r>
            <w:r w:rsidRPr="00A34D40">
              <w:rPr>
                <w:rFonts w:eastAsia="Arial" w:cs="Arial"/>
                <w:b/>
                <w:color w:val="000000"/>
                <w:sz w:val="22"/>
                <w:vertAlign w:val="superscript"/>
              </w:rPr>
              <w:footnoteReference w:id="9"/>
            </w:r>
            <w:r w:rsidRPr="00A34D40">
              <w:rPr>
                <w:rFonts w:eastAsia="Arial" w:cs="Arial"/>
                <w:b/>
                <w:color w:val="000000"/>
                <w:sz w:val="22"/>
              </w:rPr>
              <w:t xml:space="preserve"> - (please refer to supplier selection guidance) </w:t>
            </w:r>
          </w:p>
        </w:tc>
      </w:tr>
      <w:tr w:rsidR="00A34D40" w:rsidRPr="00A34D40" w14:paraId="6AE7727B" w14:textId="77777777" w:rsidTr="005030D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83FC823" w14:textId="77777777" w:rsidR="00A34D40" w:rsidRPr="00A34D40" w:rsidRDefault="00A34D40" w:rsidP="00A34D40">
            <w:pPr>
              <w:spacing w:after="0" w:line="259" w:lineRule="auto"/>
              <w:jc w:val="both"/>
              <w:rPr>
                <w:rFonts w:ascii="Times New Roman" w:eastAsia="Times New Roman" w:hAnsi="Times New Roman" w:cs="Times New Roman"/>
                <w:b/>
                <w:color w:val="000000"/>
                <w:szCs w:val="24"/>
              </w:rPr>
            </w:pPr>
            <w:r w:rsidRPr="00A34D40">
              <w:rPr>
                <w:rFonts w:eastAsia="Arial" w:cs="Arial"/>
                <w:b/>
                <w:color w:val="000000"/>
                <w:sz w:val="22"/>
              </w:rPr>
              <w:t>a.</w:t>
            </w:r>
          </w:p>
        </w:tc>
        <w:tc>
          <w:tcPr>
            <w:tcW w:w="5289" w:type="dxa"/>
            <w:tcMar>
              <w:left w:w="120" w:type="dxa"/>
              <w:right w:w="120" w:type="dxa"/>
            </w:tcMar>
          </w:tcPr>
          <w:p w14:paraId="21EDD3D0" w14:textId="77777777" w:rsidR="00A34D40" w:rsidRPr="00A34D40" w:rsidRDefault="00A34D40" w:rsidP="00A34D40">
            <w:pPr>
              <w:spacing w:after="160" w:line="259" w:lineRule="auto"/>
              <w:jc w:val="both"/>
              <w:rPr>
                <w:rFonts w:ascii="Times New Roman" w:eastAsia="Times New Roman" w:hAnsi="Times New Roman" w:cs="Times New Roman"/>
                <w:color w:val="000000"/>
                <w:szCs w:val="24"/>
              </w:rPr>
            </w:pPr>
            <w:r w:rsidRPr="00A34D40">
              <w:rPr>
                <w:rFonts w:eastAsia="Arial" w:cs="Arial"/>
                <w:color w:val="000000"/>
                <w:sz w:val="22"/>
              </w:rPr>
              <w:t>Can you supply a list of your relevant principal contracts for goods and/or services provided in the last three years?</w:t>
            </w:r>
          </w:p>
        </w:tc>
        <w:tc>
          <w:tcPr>
            <w:tcW w:w="2791" w:type="dxa"/>
            <w:tcMar>
              <w:left w:w="120" w:type="dxa"/>
              <w:right w:w="120" w:type="dxa"/>
            </w:tcMar>
          </w:tcPr>
          <w:p w14:paraId="3BE3980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254BE045" w14:textId="77777777" w:rsidR="00A34D40" w:rsidRPr="00A34D40" w:rsidRDefault="00A34D40" w:rsidP="00A34D40">
            <w:pPr>
              <w:spacing w:after="0" w:line="259"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r w:rsidR="00A34D40" w:rsidRPr="00A34D40" w14:paraId="77AF1F82" w14:textId="77777777" w:rsidTr="005030D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C1FDA75" w14:textId="77777777" w:rsidR="00A34D40" w:rsidRPr="00A34D40" w:rsidRDefault="00A34D40" w:rsidP="00A34D40">
            <w:pPr>
              <w:spacing w:after="0" w:line="259" w:lineRule="auto"/>
              <w:jc w:val="both"/>
              <w:rPr>
                <w:rFonts w:ascii="Times New Roman" w:eastAsia="Times New Roman" w:hAnsi="Times New Roman" w:cs="Times New Roman"/>
                <w:b/>
                <w:color w:val="000000"/>
                <w:szCs w:val="24"/>
              </w:rPr>
            </w:pPr>
            <w:r w:rsidRPr="00A34D40">
              <w:rPr>
                <w:rFonts w:eastAsia="Arial" w:cs="Arial"/>
                <w:b/>
                <w:color w:val="000000"/>
                <w:sz w:val="22"/>
              </w:rPr>
              <w:t>b.</w:t>
            </w:r>
          </w:p>
        </w:tc>
        <w:tc>
          <w:tcPr>
            <w:tcW w:w="5289" w:type="dxa"/>
            <w:tcMar>
              <w:left w:w="120" w:type="dxa"/>
              <w:right w:w="120" w:type="dxa"/>
            </w:tcMar>
          </w:tcPr>
          <w:p w14:paraId="7D0CAB6B" w14:textId="77777777" w:rsidR="00A34D40" w:rsidRPr="00A34D40" w:rsidRDefault="00A34D40" w:rsidP="00A34D40">
            <w:pPr>
              <w:spacing w:after="160" w:line="259"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On request can you provide a certificate from those customers on the list? </w:t>
            </w:r>
          </w:p>
        </w:tc>
        <w:tc>
          <w:tcPr>
            <w:tcW w:w="2791" w:type="dxa"/>
            <w:tcMar>
              <w:left w:w="120" w:type="dxa"/>
              <w:right w:w="120" w:type="dxa"/>
            </w:tcMar>
          </w:tcPr>
          <w:p w14:paraId="6A191DC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60996471" w14:textId="77777777" w:rsidR="00A34D40" w:rsidRPr="00A34D40" w:rsidRDefault="00A34D40" w:rsidP="00A34D40">
            <w:pPr>
              <w:spacing w:after="0" w:line="259"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r w:rsidR="00A34D40" w:rsidRPr="00A34D40" w14:paraId="33F09A16" w14:textId="77777777" w:rsidTr="005030D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458C3FA" w14:textId="77777777" w:rsidR="00A34D40" w:rsidRPr="00A34D40" w:rsidRDefault="00A34D40" w:rsidP="00A34D40">
            <w:pPr>
              <w:spacing w:after="0" w:line="259" w:lineRule="auto"/>
              <w:jc w:val="both"/>
              <w:rPr>
                <w:rFonts w:ascii="Times New Roman" w:eastAsia="Times New Roman" w:hAnsi="Times New Roman" w:cs="Times New Roman"/>
                <w:b/>
                <w:color w:val="000000"/>
                <w:szCs w:val="24"/>
              </w:rPr>
            </w:pPr>
            <w:r w:rsidRPr="00A34D40">
              <w:rPr>
                <w:rFonts w:eastAsia="Arial" w:cs="Arial"/>
                <w:b/>
                <w:color w:val="000000"/>
                <w:sz w:val="22"/>
              </w:rPr>
              <w:t>c.</w:t>
            </w:r>
          </w:p>
        </w:tc>
        <w:tc>
          <w:tcPr>
            <w:tcW w:w="5289" w:type="dxa"/>
            <w:tcMar>
              <w:left w:w="120" w:type="dxa"/>
              <w:right w:w="120" w:type="dxa"/>
            </w:tcMar>
          </w:tcPr>
          <w:p w14:paraId="2C630A24" w14:textId="77777777" w:rsidR="00A34D40" w:rsidRPr="00A34D40" w:rsidRDefault="00A34D40" w:rsidP="00A34D40">
            <w:pPr>
              <w:spacing w:after="160" w:line="259"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you cannot obtain a certificate from a </w:t>
            </w:r>
            <w:proofErr w:type="gramStart"/>
            <w:r w:rsidRPr="00A34D40">
              <w:rPr>
                <w:rFonts w:eastAsia="Arial" w:cs="Arial"/>
                <w:color w:val="000000"/>
                <w:sz w:val="22"/>
              </w:rPr>
              <w:t>customer</w:t>
            </w:r>
            <w:proofErr w:type="gramEnd"/>
            <w:r w:rsidRPr="00A34D40">
              <w:rPr>
                <w:rFonts w:eastAsia="Arial" w:cs="Arial"/>
                <w:color w:val="000000"/>
                <w:sz w:val="22"/>
              </w:rPr>
              <w:t xml:space="preserve"> can you explain the reasons why?</w:t>
            </w:r>
          </w:p>
        </w:tc>
        <w:tc>
          <w:tcPr>
            <w:tcW w:w="2791" w:type="dxa"/>
            <w:tcMar>
              <w:left w:w="120" w:type="dxa"/>
              <w:right w:w="120" w:type="dxa"/>
            </w:tcMar>
          </w:tcPr>
          <w:p w14:paraId="6E88C30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0FAE7CA6" w14:textId="77777777" w:rsidR="00A34D40" w:rsidRPr="00A34D40" w:rsidRDefault="00A34D40" w:rsidP="00A34D40">
            <w:pPr>
              <w:spacing w:after="0" w:line="259"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r w:rsidR="00A34D40" w:rsidRPr="00A34D40" w14:paraId="0C0AE45A" w14:textId="77777777" w:rsidTr="005030D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0541728" w14:textId="77777777" w:rsidR="00A34D40" w:rsidRPr="00A34D40" w:rsidRDefault="00A34D40" w:rsidP="00A34D40">
            <w:pPr>
              <w:spacing w:after="0" w:line="259" w:lineRule="auto"/>
              <w:jc w:val="both"/>
              <w:rPr>
                <w:rFonts w:ascii="Times New Roman" w:eastAsia="Times New Roman" w:hAnsi="Times New Roman" w:cs="Times New Roman"/>
                <w:b/>
                <w:color w:val="000000"/>
                <w:szCs w:val="24"/>
              </w:rPr>
            </w:pPr>
            <w:r w:rsidRPr="00A34D40">
              <w:rPr>
                <w:rFonts w:eastAsia="Arial" w:cs="Arial"/>
                <w:b/>
                <w:color w:val="000000"/>
                <w:sz w:val="22"/>
              </w:rPr>
              <w:t>d.</w:t>
            </w:r>
          </w:p>
        </w:tc>
        <w:tc>
          <w:tcPr>
            <w:tcW w:w="5289" w:type="dxa"/>
            <w:tcMar>
              <w:left w:w="120" w:type="dxa"/>
              <w:right w:w="120" w:type="dxa"/>
            </w:tcMar>
          </w:tcPr>
          <w:p w14:paraId="25093937" w14:textId="77777777" w:rsidR="00A34D40" w:rsidRPr="00A34D40" w:rsidRDefault="00A34D40" w:rsidP="00A34D40">
            <w:pPr>
              <w:spacing w:after="160" w:line="259"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If the certificate states that goods and/or services supplied were not </w:t>
            </w:r>
            <w:proofErr w:type="gramStart"/>
            <w:r w:rsidRPr="00A34D40">
              <w:rPr>
                <w:rFonts w:eastAsia="Arial" w:cs="Arial"/>
                <w:color w:val="000000"/>
                <w:sz w:val="22"/>
              </w:rPr>
              <w:t>satisfactory</w:t>
            </w:r>
            <w:proofErr w:type="gramEnd"/>
            <w:r w:rsidRPr="00A34D40">
              <w:rPr>
                <w:rFonts w:eastAsia="Arial" w:cs="Arial"/>
                <w:color w:val="000000"/>
                <w:sz w:val="22"/>
              </w:rPr>
              <w:t xml:space="preserve"> are you able to supply information which shows why this will not recur in this contract if you are awarded it? </w:t>
            </w:r>
          </w:p>
        </w:tc>
        <w:tc>
          <w:tcPr>
            <w:tcW w:w="2791" w:type="dxa"/>
            <w:tcMar>
              <w:left w:w="120" w:type="dxa"/>
              <w:right w:w="120" w:type="dxa"/>
            </w:tcMar>
          </w:tcPr>
          <w:p w14:paraId="6DE4CB1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7D5048EF" w14:textId="77777777" w:rsidR="00A34D40" w:rsidRPr="00A34D40" w:rsidRDefault="00A34D40" w:rsidP="00A34D40">
            <w:pPr>
              <w:spacing w:after="0" w:line="259"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r w:rsidR="00A34D40" w:rsidRPr="00A34D40" w14:paraId="148B398D" w14:textId="77777777" w:rsidTr="005030D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8E6F6FD" w14:textId="77777777" w:rsidR="00A34D40" w:rsidRPr="00A34D40" w:rsidRDefault="00A34D40" w:rsidP="00A34D40">
            <w:pPr>
              <w:spacing w:after="0" w:line="259" w:lineRule="auto"/>
              <w:jc w:val="both"/>
              <w:rPr>
                <w:rFonts w:ascii="Times New Roman" w:eastAsia="Times New Roman" w:hAnsi="Times New Roman" w:cs="Times New Roman"/>
                <w:b/>
                <w:color w:val="000000"/>
                <w:szCs w:val="24"/>
              </w:rPr>
            </w:pPr>
            <w:r w:rsidRPr="00A34D40">
              <w:rPr>
                <w:rFonts w:eastAsia="Arial" w:cs="Arial"/>
                <w:b/>
                <w:color w:val="000000"/>
                <w:sz w:val="22"/>
              </w:rPr>
              <w:t>e.</w:t>
            </w:r>
          </w:p>
        </w:tc>
        <w:tc>
          <w:tcPr>
            <w:tcW w:w="5289" w:type="dxa"/>
            <w:tcMar>
              <w:left w:w="120" w:type="dxa"/>
              <w:right w:w="120" w:type="dxa"/>
            </w:tcMar>
          </w:tcPr>
          <w:p w14:paraId="6F9DF46A" w14:textId="77777777" w:rsidR="00A34D40" w:rsidRPr="00A34D40" w:rsidRDefault="00A34D40" w:rsidP="00A34D40">
            <w:pPr>
              <w:spacing w:after="160" w:line="259"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Can you supply the information in questions a. to </w:t>
            </w:r>
            <w:proofErr w:type="spellStart"/>
            <w:r w:rsidRPr="00A34D40">
              <w:rPr>
                <w:rFonts w:eastAsia="Arial" w:cs="Arial"/>
                <w:color w:val="000000"/>
                <w:sz w:val="22"/>
              </w:rPr>
              <w:t>d</w:t>
            </w:r>
            <w:proofErr w:type="spellEnd"/>
            <w:r w:rsidRPr="00A34D40">
              <w:rPr>
                <w:rFonts w:eastAsia="Arial" w:cs="Arial"/>
                <w:color w:val="000000"/>
                <w:sz w:val="22"/>
              </w:rPr>
              <w:t xml:space="preserve">. above for any sub-contractors [or consortium members] who you are relying upon to perform this contract? </w:t>
            </w:r>
          </w:p>
        </w:tc>
        <w:tc>
          <w:tcPr>
            <w:tcW w:w="2791" w:type="dxa"/>
            <w:tcMar>
              <w:left w:w="120" w:type="dxa"/>
              <w:right w:w="120" w:type="dxa"/>
            </w:tcMar>
          </w:tcPr>
          <w:p w14:paraId="19B682A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Yes </w:t>
            </w:r>
            <w:r w:rsidRPr="00A34D40">
              <w:rPr>
                <w:rFonts w:ascii="Segoe UI Symbol" w:eastAsia="Menlo Regular" w:hAnsi="Segoe UI Symbol" w:cs="Segoe UI Symbol"/>
                <w:color w:val="000000"/>
                <w:sz w:val="22"/>
              </w:rPr>
              <w:t>☐</w:t>
            </w:r>
          </w:p>
          <w:p w14:paraId="09BF8CDA" w14:textId="77777777" w:rsidR="00A34D40" w:rsidRPr="00A34D40" w:rsidRDefault="00A34D40" w:rsidP="00A34D40">
            <w:pPr>
              <w:spacing w:after="0" w:line="259" w:lineRule="auto"/>
              <w:jc w:val="both"/>
              <w:rPr>
                <w:rFonts w:ascii="Times New Roman" w:eastAsia="Times New Roman" w:hAnsi="Times New Roman" w:cs="Times New Roman"/>
                <w:color w:val="000000"/>
                <w:szCs w:val="24"/>
              </w:rPr>
            </w:pPr>
            <w:r w:rsidRPr="00A34D40">
              <w:rPr>
                <w:rFonts w:eastAsia="Arial" w:cs="Arial"/>
                <w:color w:val="000000"/>
                <w:sz w:val="22"/>
              </w:rPr>
              <w:t xml:space="preserve">No   </w:t>
            </w:r>
            <w:r w:rsidRPr="00A34D40">
              <w:rPr>
                <w:rFonts w:ascii="Segoe UI Symbol" w:eastAsia="Menlo Regular" w:hAnsi="Segoe UI Symbol" w:cs="Segoe UI Symbol"/>
                <w:color w:val="000000"/>
                <w:sz w:val="22"/>
              </w:rPr>
              <w:t>☐</w:t>
            </w:r>
          </w:p>
        </w:tc>
      </w:tr>
    </w:tbl>
    <w:p w14:paraId="3C2B8C19" w14:textId="77777777" w:rsidR="00A34D40" w:rsidRPr="00A34D40" w:rsidRDefault="00A34D40" w:rsidP="00A34D40">
      <w:pPr>
        <w:spacing w:after="0" w:line="240" w:lineRule="auto"/>
        <w:rPr>
          <w:rFonts w:ascii="Times New Roman" w:eastAsia="Times New Roman" w:hAnsi="Times New Roman" w:cs="Times New Roman"/>
          <w:color w:val="000000"/>
          <w:szCs w:val="24"/>
        </w:rPr>
        <w:sectPr w:rsidR="00A34D40" w:rsidRPr="00A34D40">
          <w:headerReference w:type="even" r:id="rId15"/>
          <w:headerReference w:type="default" r:id="rId16"/>
          <w:footerReference w:type="even" r:id="rId17"/>
          <w:footerReference w:type="default" r:id="rId18"/>
          <w:headerReference w:type="first" r:id="rId19"/>
          <w:footerReference w:type="first" r:id="rId20"/>
          <w:pgSz w:w="11900" w:h="16840"/>
          <w:pgMar w:top="709" w:right="1800" w:bottom="709" w:left="1800" w:header="720" w:footer="720" w:gutter="0"/>
          <w:pgNumType w:start="1"/>
          <w:cols w:space="720"/>
        </w:sectPr>
      </w:pPr>
    </w:p>
    <w:p w14:paraId="6DAA658F" w14:textId="77777777" w:rsidR="00A34D40" w:rsidRPr="00A34D40" w:rsidRDefault="00A34D40" w:rsidP="00A34D40">
      <w:pPr>
        <w:spacing w:after="160" w:line="240" w:lineRule="auto"/>
        <w:rPr>
          <w:rFonts w:ascii="Times New Roman" w:eastAsia="Times New Roman" w:hAnsi="Times New Roman" w:cs="Times New Roman"/>
          <w:color w:val="000000"/>
          <w:szCs w:val="24"/>
        </w:rPr>
      </w:pPr>
    </w:p>
    <w:p w14:paraId="3D070DEB" w14:textId="77777777" w:rsidR="00A34D40" w:rsidRPr="00A34D40" w:rsidRDefault="00A34D40" w:rsidP="00A34D40">
      <w:pPr>
        <w:spacing w:after="0" w:line="240" w:lineRule="auto"/>
        <w:jc w:val="right"/>
        <w:rPr>
          <w:rFonts w:ascii="Times New Roman" w:eastAsia="Times New Roman" w:hAnsi="Times New Roman" w:cs="Times New Roman"/>
          <w:color w:val="000000"/>
          <w:szCs w:val="24"/>
        </w:rPr>
      </w:pPr>
      <w:r w:rsidRPr="00A34D40">
        <w:rPr>
          <w:rFonts w:eastAsia="Arial" w:cs="Arial"/>
          <w:b/>
          <w:color w:val="000000"/>
          <w:szCs w:val="24"/>
        </w:rPr>
        <w:t>Annex C</w:t>
      </w:r>
    </w:p>
    <w:p w14:paraId="52ADCAA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36"/>
          <w:szCs w:val="36"/>
        </w:rPr>
        <w:t>Mandatory Exclusion Grounds</w:t>
      </w:r>
    </w:p>
    <w:p w14:paraId="70448A83"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b/>
          <w:color w:val="000000"/>
          <w:szCs w:val="24"/>
        </w:rPr>
        <w:t>Public Contract Regulations 2015 R57(1), (2) and (3)</w:t>
      </w:r>
    </w:p>
    <w:p w14:paraId="1082AA9F"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b/>
          <w:color w:val="000000"/>
          <w:szCs w:val="24"/>
        </w:rPr>
        <w:t>Public Contract Directives 2014/24/EU Article 57(1)</w:t>
      </w:r>
    </w:p>
    <w:p w14:paraId="7FD83FF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Participation in a criminal organisation</w:t>
      </w:r>
    </w:p>
    <w:p w14:paraId="261A0ADF"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501FCC7A"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Participation offence as defined by section 45 of the Serious Crime Act 2015</w:t>
      </w:r>
    </w:p>
    <w:p w14:paraId="6EF43863"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 xml:space="preserve">Conspiracy within the meaning of </w:t>
      </w:r>
    </w:p>
    <w:p w14:paraId="2A242687" w14:textId="77777777" w:rsidR="00A34D40" w:rsidRPr="00A34D40" w:rsidRDefault="00A34D40" w:rsidP="00DC175B">
      <w:pPr>
        <w:numPr>
          <w:ilvl w:val="0"/>
          <w:numId w:val="17"/>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000000"/>
          <w:szCs w:val="24"/>
        </w:rPr>
        <w:t xml:space="preserve">section 1 or 1A of the Criminal Law Act 1977 or </w:t>
      </w:r>
    </w:p>
    <w:p w14:paraId="47E6C68F" w14:textId="77777777" w:rsidR="00A34D40" w:rsidRPr="00A34D40" w:rsidRDefault="00A34D40" w:rsidP="00DC175B">
      <w:pPr>
        <w:numPr>
          <w:ilvl w:val="0"/>
          <w:numId w:val="17"/>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000000"/>
          <w:szCs w:val="24"/>
        </w:rPr>
        <w:t xml:space="preserve">article 9 or 9A of the Criminal Attempts and Conspiracy (Northern Ireland) Order 1983 </w:t>
      </w:r>
    </w:p>
    <w:p w14:paraId="7B5C3AA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Cs w:val="24"/>
        </w:rPr>
        <w:t xml:space="preserve">where that conspiracy relates to participation in a criminal organisation as defined in Article 2 of Council Framework Decision 2008/841/JHA on the fight against organised </w:t>
      </w:r>
      <w:proofErr w:type="gramStart"/>
      <w:r w:rsidRPr="00A34D40">
        <w:rPr>
          <w:rFonts w:eastAsia="Arial" w:cs="Arial"/>
          <w:color w:val="000000"/>
          <w:szCs w:val="24"/>
        </w:rPr>
        <w:t>crime;</w:t>
      </w:r>
      <w:proofErr w:type="gramEnd"/>
    </w:p>
    <w:p w14:paraId="1C432FA7"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p>
    <w:p w14:paraId="5887CD7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Corruption</w:t>
      </w:r>
    </w:p>
    <w:p w14:paraId="6CE15598"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1B9D977D"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 xml:space="preserve">Corruption within the meaning of section 1(2) of the Public Bodies Corrupt Practices Act 1889 or section 1 of the Prevention of Corruption Act </w:t>
      </w:r>
      <w:proofErr w:type="gramStart"/>
      <w:r w:rsidRPr="00A34D40">
        <w:rPr>
          <w:rFonts w:eastAsia="Arial" w:cs="Arial"/>
          <w:color w:val="000000"/>
          <w:szCs w:val="24"/>
        </w:rPr>
        <w:t>1906;</w:t>
      </w:r>
      <w:proofErr w:type="gramEnd"/>
    </w:p>
    <w:p w14:paraId="07C96636"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 xml:space="preserve">The common law offence of </w:t>
      </w:r>
      <w:proofErr w:type="gramStart"/>
      <w:r w:rsidRPr="00A34D40">
        <w:rPr>
          <w:rFonts w:eastAsia="Arial" w:cs="Arial"/>
          <w:color w:val="000000"/>
          <w:szCs w:val="24"/>
        </w:rPr>
        <w:t>bribery;</w:t>
      </w:r>
      <w:proofErr w:type="gramEnd"/>
    </w:p>
    <w:p w14:paraId="5462EA40"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 xml:space="preserve">Bribery within the meaning of sections 1, 2 or 6 of the Bribery Act 2010, or section 113 of the Representation of the People Act </w:t>
      </w:r>
      <w:proofErr w:type="gramStart"/>
      <w:r w:rsidRPr="00A34D40">
        <w:rPr>
          <w:rFonts w:eastAsia="Arial" w:cs="Arial"/>
          <w:color w:val="000000"/>
          <w:szCs w:val="24"/>
        </w:rPr>
        <w:t>1983;</w:t>
      </w:r>
      <w:proofErr w:type="gramEnd"/>
    </w:p>
    <w:p w14:paraId="71C181C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Fraud</w:t>
      </w:r>
    </w:p>
    <w:p w14:paraId="279C71A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37C1F7A7"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Any of the following offences, where the offence relates to fraud affecting the European Communities’ financial interests as defined by Article 1 of the convention on the protection of the financial interests of the European Communities:</w:t>
      </w:r>
    </w:p>
    <w:p w14:paraId="27469A89" w14:textId="77777777" w:rsidR="00A34D40" w:rsidRPr="00A34D40" w:rsidRDefault="00A34D40" w:rsidP="00DC175B">
      <w:pPr>
        <w:numPr>
          <w:ilvl w:val="0"/>
          <w:numId w:val="17"/>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000000"/>
          <w:szCs w:val="24"/>
        </w:rPr>
        <w:t xml:space="preserve">the common law offence of cheating the </w:t>
      </w:r>
      <w:proofErr w:type="gramStart"/>
      <w:r w:rsidRPr="00A34D40">
        <w:rPr>
          <w:rFonts w:eastAsia="Arial" w:cs="Arial"/>
          <w:color w:val="000000"/>
          <w:szCs w:val="24"/>
        </w:rPr>
        <w:t>Revenue;</w:t>
      </w:r>
      <w:proofErr w:type="gramEnd"/>
    </w:p>
    <w:p w14:paraId="5AA33D94" w14:textId="77777777" w:rsidR="00A34D40" w:rsidRPr="00A34D40" w:rsidRDefault="00A34D40" w:rsidP="00DC175B">
      <w:pPr>
        <w:numPr>
          <w:ilvl w:val="0"/>
          <w:numId w:val="17"/>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000000"/>
          <w:szCs w:val="24"/>
        </w:rPr>
        <w:t xml:space="preserve">the common law offence of conspiracy to </w:t>
      </w:r>
      <w:proofErr w:type="gramStart"/>
      <w:r w:rsidRPr="00A34D40">
        <w:rPr>
          <w:rFonts w:eastAsia="Arial" w:cs="Arial"/>
          <w:color w:val="000000"/>
          <w:szCs w:val="24"/>
        </w:rPr>
        <w:t>defraud;</w:t>
      </w:r>
      <w:proofErr w:type="gramEnd"/>
      <w:r w:rsidRPr="00A34D40">
        <w:rPr>
          <w:rFonts w:eastAsia="Arial" w:cs="Arial"/>
          <w:color w:val="000000"/>
          <w:szCs w:val="24"/>
        </w:rPr>
        <w:t xml:space="preserve"> </w:t>
      </w:r>
    </w:p>
    <w:p w14:paraId="437E3F5E" w14:textId="77777777" w:rsidR="00A34D40" w:rsidRPr="00A34D40" w:rsidRDefault="00A34D40" w:rsidP="00DC175B">
      <w:pPr>
        <w:numPr>
          <w:ilvl w:val="0"/>
          <w:numId w:val="18"/>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000000"/>
          <w:szCs w:val="24"/>
        </w:rPr>
        <w:t xml:space="preserve">fraud or theft within the meaning of the Theft Act 1968, the Theft Act (Northern Ireland) 1969, the Theft Act 1978 or the Theft (Northern Ireland) Order </w:t>
      </w:r>
      <w:proofErr w:type="gramStart"/>
      <w:r w:rsidRPr="00A34D40">
        <w:rPr>
          <w:rFonts w:eastAsia="Arial" w:cs="Arial"/>
          <w:color w:val="000000"/>
          <w:szCs w:val="24"/>
        </w:rPr>
        <w:t>1978;</w:t>
      </w:r>
      <w:proofErr w:type="gramEnd"/>
    </w:p>
    <w:p w14:paraId="5D51C280" w14:textId="77777777" w:rsidR="00A34D40" w:rsidRPr="00A34D40" w:rsidRDefault="00A34D40" w:rsidP="00DC175B">
      <w:pPr>
        <w:numPr>
          <w:ilvl w:val="0"/>
          <w:numId w:val="18"/>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000000"/>
          <w:szCs w:val="24"/>
        </w:rPr>
        <w:t xml:space="preserve">fraudulent trading within the meaning of section 458 of the Companies Act 1985, article 451 of the Companies (Northern Ireland) Order 1986 or section 993 of the Companies Act </w:t>
      </w:r>
      <w:proofErr w:type="gramStart"/>
      <w:r w:rsidRPr="00A34D40">
        <w:rPr>
          <w:rFonts w:eastAsia="Arial" w:cs="Arial"/>
          <w:color w:val="000000"/>
          <w:szCs w:val="24"/>
        </w:rPr>
        <w:t>2006;</w:t>
      </w:r>
      <w:proofErr w:type="gramEnd"/>
    </w:p>
    <w:p w14:paraId="249FA209" w14:textId="77777777" w:rsidR="00A34D40" w:rsidRPr="00A34D40" w:rsidRDefault="00A34D40" w:rsidP="00DC175B">
      <w:pPr>
        <w:numPr>
          <w:ilvl w:val="0"/>
          <w:numId w:val="18"/>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000000"/>
          <w:szCs w:val="24"/>
        </w:rPr>
        <w:t xml:space="preserve">fraudulent evasion within the meaning of section 170 of the Customs and Excise Management Act 1979 or section 72 of the Value Added Tax Act </w:t>
      </w:r>
      <w:proofErr w:type="gramStart"/>
      <w:r w:rsidRPr="00A34D40">
        <w:rPr>
          <w:rFonts w:eastAsia="Arial" w:cs="Arial"/>
          <w:color w:val="000000"/>
          <w:szCs w:val="24"/>
        </w:rPr>
        <w:t>1994;</w:t>
      </w:r>
      <w:proofErr w:type="gramEnd"/>
    </w:p>
    <w:p w14:paraId="1B17FE93" w14:textId="77777777" w:rsidR="00A34D40" w:rsidRPr="00A34D40" w:rsidRDefault="00A34D40" w:rsidP="00DC175B">
      <w:pPr>
        <w:numPr>
          <w:ilvl w:val="0"/>
          <w:numId w:val="18"/>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000000"/>
          <w:szCs w:val="24"/>
        </w:rPr>
        <w:lastRenderedPageBreak/>
        <w:t xml:space="preserve">an offence in connection with taxation in the European Union within the meaning of section 71 of the Criminal Justice Act </w:t>
      </w:r>
      <w:proofErr w:type="gramStart"/>
      <w:r w:rsidRPr="00A34D40">
        <w:rPr>
          <w:rFonts w:eastAsia="Arial" w:cs="Arial"/>
          <w:color w:val="000000"/>
          <w:szCs w:val="24"/>
        </w:rPr>
        <w:t>1993;</w:t>
      </w:r>
      <w:proofErr w:type="gramEnd"/>
    </w:p>
    <w:p w14:paraId="028E15F0" w14:textId="77777777" w:rsidR="00A34D40" w:rsidRPr="00A34D40" w:rsidRDefault="00A34D40" w:rsidP="00DC175B">
      <w:pPr>
        <w:numPr>
          <w:ilvl w:val="0"/>
          <w:numId w:val="18"/>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000000"/>
          <w:szCs w:val="24"/>
        </w:rPr>
        <w:t xml:space="preserve">destroying, defacing or concealing of documents or procuring the execution of a valuable security within the meaning of section 20 of the Theft Act 1968 or section 19 of the Theft Act (Northern Ireland) </w:t>
      </w:r>
      <w:proofErr w:type="gramStart"/>
      <w:r w:rsidRPr="00A34D40">
        <w:rPr>
          <w:rFonts w:eastAsia="Arial" w:cs="Arial"/>
          <w:color w:val="000000"/>
          <w:szCs w:val="24"/>
        </w:rPr>
        <w:t>1969;</w:t>
      </w:r>
      <w:proofErr w:type="gramEnd"/>
    </w:p>
    <w:p w14:paraId="1FEC4512" w14:textId="77777777" w:rsidR="00A34D40" w:rsidRPr="00A34D40" w:rsidRDefault="00A34D40" w:rsidP="00DC175B">
      <w:pPr>
        <w:numPr>
          <w:ilvl w:val="0"/>
          <w:numId w:val="18"/>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000000"/>
          <w:szCs w:val="24"/>
        </w:rPr>
        <w:t xml:space="preserve">fraud within the meaning of section 2, 3 or 4 of the Fraud Act </w:t>
      </w:r>
      <w:proofErr w:type="gramStart"/>
      <w:r w:rsidRPr="00A34D40">
        <w:rPr>
          <w:rFonts w:eastAsia="Arial" w:cs="Arial"/>
          <w:color w:val="000000"/>
          <w:szCs w:val="24"/>
        </w:rPr>
        <w:t>2006;</w:t>
      </w:r>
      <w:proofErr w:type="gramEnd"/>
    </w:p>
    <w:p w14:paraId="462295D0" w14:textId="77777777" w:rsidR="00A34D40" w:rsidRPr="00A34D40" w:rsidRDefault="00A34D40" w:rsidP="00DC175B">
      <w:pPr>
        <w:numPr>
          <w:ilvl w:val="0"/>
          <w:numId w:val="18"/>
        </w:numPr>
        <w:spacing w:after="0" w:line="240" w:lineRule="auto"/>
        <w:ind w:left="1797" w:hanging="356"/>
        <w:contextualSpacing/>
        <w:jc w:val="both"/>
        <w:rPr>
          <w:rFonts w:ascii="Times New Roman" w:eastAsia="Times New Roman" w:hAnsi="Times New Roman" w:cs="Times New Roman"/>
          <w:color w:val="000000"/>
          <w:szCs w:val="24"/>
        </w:rPr>
      </w:pPr>
      <w:r w:rsidRPr="00A34D40">
        <w:rPr>
          <w:rFonts w:eastAsia="Arial" w:cs="Arial"/>
          <w:color w:val="000000"/>
          <w:szCs w:val="24"/>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sidRPr="00A34D40">
        <w:rPr>
          <w:rFonts w:eastAsia="Arial" w:cs="Arial"/>
          <w:color w:val="000000"/>
          <w:szCs w:val="24"/>
        </w:rPr>
        <w:t>Act;</w:t>
      </w:r>
      <w:proofErr w:type="gramEnd"/>
    </w:p>
    <w:p w14:paraId="37DA27FA" w14:textId="77777777" w:rsidR="00A34D40" w:rsidRPr="00A34D40" w:rsidRDefault="00A34D40" w:rsidP="00A34D40">
      <w:pPr>
        <w:spacing w:after="0" w:line="240" w:lineRule="auto"/>
        <w:ind w:left="720"/>
        <w:jc w:val="both"/>
        <w:rPr>
          <w:rFonts w:ascii="Times New Roman" w:eastAsia="Times New Roman" w:hAnsi="Times New Roman" w:cs="Times New Roman"/>
          <w:color w:val="000000"/>
          <w:szCs w:val="24"/>
        </w:rPr>
      </w:pPr>
    </w:p>
    <w:p w14:paraId="473C6C6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Terrorist offences or offences linked to terrorist activities</w:t>
      </w:r>
    </w:p>
    <w:p w14:paraId="74166E7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1B9807DF"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Any offence:</w:t>
      </w:r>
    </w:p>
    <w:p w14:paraId="3272C49D" w14:textId="77777777" w:rsidR="00A34D40" w:rsidRPr="00A34D40" w:rsidRDefault="00A34D40" w:rsidP="00DC175B">
      <w:pPr>
        <w:numPr>
          <w:ilvl w:val="0"/>
          <w:numId w:val="18"/>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000000"/>
          <w:szCs w:val="24"/>
        </w:rPr>
        <w:t xml:space="preserve">listed in section 41 of the Counter Terrorism Act </w:t>
      </w:r>
      <w:proofErr w:type="gramStart"/>
      <w:r w:rsidRPr="00A34D40">
        <w:rPr>
          <w:rFonts w:eastAsia="Arial" w:cs="Arial"/>
          <w:color w:val="000000"/>
          <w:szCs w:val="24"/>
        </w:rPr>
        <w:t>2008;</w:t>
      </w:r>
      <w:proofErr w:type="gramEnd"/>
    </w:p>
    <w:p w14:paraId="77ED8343" w14:textId="77777777" w:rsidR="00A34D40" w:rsidRPr="00A34D40" w:rsidRDefault="00A34D40" w:rsidP="00DC175B">
      <w:pPr>
        <w:numPr>
          <w:ilvl w:val="0"/>
          <w:numId w:val="18"/>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000000"/>
          <w:szCs w:val="24"/>
        </w:rPr>
        <w:t xml:space="preserve">listed in schedule 2 to that Act where the court has determined that there is a terrorist </w:t>
      </w:r>
      <w:proofErr w:type="gramStart"/>
      <w:r w:rsidRPr="00A34D40">
        <w:rPr>
          <w:rFonts w:eastAsia="Arial" w:cs="Arial"/>
          <w:color w:val="000000"/>
          <w:szCs w:val="24"/>
        </w:rPr>
        <w:t>connection;</w:t>
      </w:r>
      <w:proofErr w:type="gramEnd"/>
    </w:p>
    <w:p w14:paraId="6DD1A570" w14:textId="77777777" w:rsidR="00A34D40" w:rsidRPr="00A34D40" w:rsidRDefault="00A34D40" w:rsidP="00DC175B">
      <w:pPr>
        <w:numPr>
          <w:ilvl w:val="0"/>
          <w:numId w:val="18"/>
        </w:numPr>
        <w:spacing w:after="0" w:line="240" w:lineRule="auto"/>
        <w:ind w:left="1797" w:hanging="356"/>
        <w:contextualSpacing/>
        <w:jc w:val="both"/>
        <w:rPr>
          <w:rFonts w:ascii="Times New Roman" w:eastAsia="Times New Roman" w:hAnsi="Times New Roman" w:cs="Times New Roman"/>
          <w:color w:val="000000"/>
          <w:szCs w:val="24"/>
        </w:rPr>
      </w:pPr>
      <w:r w:rsidRPr="00A34D40">
        <w:rPr>
          <w:rFonts w:eastAsia="Arial" w:cs="Arial"/>
          <w:color w:val="000000"/>
          <w:szCs w:val="24"/>
        </w:rPr>
        <w:t xml:space="preserve">under sections 44 to 46 of the Serious Crime Act 2007 which relates to an offence covered by the previous two </w:t>
      </w:r>
      <w:proofErr w:type="gramStart"/>
      <w:r w:rsidRPr="00A34D40">
        <w:rPr>
          <w:rFonts w:eastAsia="Arial" w:cs="Arial"/>
          <w:color w:val="000000"/>
          <w:szCs w:val="24"/>
        </w:rPr>
        <w:t>points;</w:t>
      </w:r>
      <w:proofErr w:type="gramEnd"/>
    </w:p>
    <w:p w14:paraId="1EC49C85"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p>
    <w:p w14:paraId="77B56444"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Money laundering or terrorist financing</w:t>
      </w:r>
    </w:p>
    <w:p w14:paraId="04D48FA0"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6996979B"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Money laundering within the meaning of sections 340(11) and 415 of the Proceeds of Crime Act 2002</w:t>
      </w:r>
    </w:p>
    <w:p w14:paraId="51431523"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An offence in connection with the proceeds of criminal conduct within the meaning of section 93A, 93B or 93C of the Criminal Justice Act 1988 or article 45, 46 or 47 of the Proceeds of Crime (Northern Ireland) Order 1996</w:t>
      </w:r>
    </w:p>
    <w:p w14:paraId="158EB4E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Child labour and other forms of trafficking human beings</w:t>
      </w:r>
    </w:p>
    <w:p w14:paraId="1EBF1647"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23C66E26"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 xml:space="preserve">An offence under section 4 of the Asylum and Immigration (Treatment of Claimants etc.) Act </w:t>
      </w:r>
      <w:proofErr w:type="gramStart"/>
      <w:r w:rsidRPr="00A34D40">
        <w:rPr>
          <w:rFonts w:eastAsia="Arial" w:cs="Arial"/>
          <w:color w:val="000000"/>
          <w:szCs w:val="24"/>
        </w:rPr>
        <w:t>2004;</w:t>
      </w:r>
      <w:proofErr w:type="gramEnd"/>
    </w:p>
    <w:p w14:paraId="0E7C5ECE"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An offence under section 59A of the Sexual Offences Act 2003</w:t>
      </w:r>
    </w:p>
    <w:p w14:paraId="544DC4C0"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 xml:space="preserve">An offence under section 71 of the Coroners and Justice Act </w:t>
      </w:r>
      <w:proofErr w:type="gramStart"/>
      <w:r w:rsidRPr="00A34D40">
        <w:rPr>
          <w:rFonts w:eastAsia="Arial" w:cs="Arial"/>
          <w:color w:val="000000"/>
          <w:szCs w:val="24"/>
        </w:rPr>
        <w:t>2009;</w:t>
      </w:r>
      <w:proofErr w:type="gramEnd"/>
    </w:p>
    <w:p w14:paraId="4681D144"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An offence in connection with the proceeds of drug trafficking within the meaning of section 49, 50 or 51 of the Drug Trafficking Act 1994</w:t>
      </w:r>
    </w:p>
    <w:p w14:paraId="7D45FD88"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An offence under section 2 or section 4 of the Modern Slavery Act 2015</w:t>
      </w:r>
    </w:p>
    <w:p w14:paraId="011C56D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 xml:space="preserve">Non-payment of tax and social security contributions </w:t>
      </w:r>
    </w:p>
    <w:p w14:paraId="373B9F6A"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055F7948"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Breach of obligations relating to the payment of taxes or social security contributions that has been established by a judicial or administrative decision.</w:t>
      </w:r>
    </w:p>
    <w:p w14:paraId="3ABC80F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Cs w:val="24"/>
        </w:rPr>
        <w:lastRenderedPageBreak/>
        <w:t>Where any tax returns submitted on or after 1 October 2012 have been found to be incorrect as a result of:</w:t>
      </w:r>
    </w:p>
    <w:p w14:paraId="6CAB89D2" w14:textId="77777777" w:rsidR="00A34D40" w:rsidRPr="00A34D40" w:rsidRDefault="00A34D40" w:rsidP="00DC175B">
      <w:pPr>
        <w:numPr>
          <w:ilvl w:val="0"/>
          <w:numId w:val="19"/>
        </w:numPr>
        <w:spacing w:after="120" w:line="240" w:lineRule="auto"/>
        <w:ind w:left="2154" w:hanging="357"/>
        <w:jc w:val="both"/>
        <w:rPr>
          <w:rFonts w:ascii="Times New Roman" w:eastAsia="Times New Roman" w:hAnsi="Times New Roman" w:cs="Times New Roman"/>
          <w:color w:val="000000"/>
          <w:szCs w:val="24"/>
        </w:rPr>
      </w:pPr>
      <w:r w:rsidRPr="00A34D40">
        <w:rPr>
          <w:rFonts w:eastAsia="Arial" w:cs="Arial"/>
          <w:color w:val="000000"/>
          <w:szCs w:val="24"/>
        </w:rPr>
        <w:t>HMRC successfully challenging the potential supplier under the General Anti – Abuse Rule (GAAR) or the “Halifax” abuse principle; or</w:t>
      </w:r>
    </w:p>
    <w:p w14:paraId="0BD32930" w14:textId="77777777" w:rsidR="00A34D40" w:rsidRPr="00A34D40" w:rsidRDefault="00A34D40" w:rsidP="00DC175B">
      <w:pPr>
        <w:numPr>
          <w:ilvl w:val="0"/>
          <w:numId w:val="19"/>
        </w:numPr>
        <w:spacing w:after="120" w:line="240" w:lineRule="auto"/>
        <w:ind w:left="2154" w:hanging="357"/>
        <w:jc w:val="both"/>
        <w:rPr>
          <w:rFonts w:ascii="Times New Roman" w:eastAsia="Times New Roman" w:hAnsi="Times New Roman" w:cs="Times New Roman"/>
          <w:color w:val="000000"/>
          <w:szCs w:val="24"/>
        </w:rPr>
      </w:pPr>
      <w:r w:rsidRPr="00A34D40">
        <w:rPr>
          <w:rFonts w:eastAsia="Arial" w:cs="Arial"/>
          <w:color w:val="000000"/>
          <w:szCs w:val="24"/>
        </w:rPr>
        <w:t xml:space="preserve">a tax authority in a jurisdiction in which the potential supplier is established successfully challenging it under any tax rules or legislation that have an effect equivalent or similar to the GAAR or “Halifax” abuse </w:t>
      </w:r>
      <w:proofErr w:type="gramStart"/>
      <w:r w:rsidRPr="00A34D40">
        <w:rPr>
          <w:rFonts w:eastAsia="Arial" w:cs="Arial"/>
          <w:color w:val="000000"/>
          <w:szCs w:val="24"/>
        </w:rPr>
        <w:t>principle;</w:t>
      </w:r>
      <w:proofErr w:type="gramEnd"/>
      <w:r w:rsidRPr="00A34D40">
        <w:rPr>
          <w:rFonts w:eastAsia="Arial" w:cs="Arial"/>
          <w:color w:val="000000"/>
          <w:szCs w:val="24"/>
        </w:rPr>
        <w:t xml:space="preserve"> </w:t>
      </w:r>
    </w:p>
    <w:p w14:paraId="3EDFDF7E" w14:textId="77777777" w:rsidR="00A34D40" w:rsidRPr="00A34D40" w:rsidRDefault="00A34D40" w:rsidP="00DC175B">
      <w:pPr>
        <w:numPr>
          <w:ilvl w:val="0"/>
          <w:numId w:val="19"/>
        </w:numPr>
        <w:spacing w:after="0" w:line="240" w:lineRule="auto"/>
        <w:ind w:left="2154" w:hanging="357"/>
        <w:contextualSpacing/>
        <w:jc w:val="both"/>
        <w:rPr>
          <w:rFonts w:ascii="Times New Roman" w:eastAsia="Times New Roman" w:hAnsi="Times New Roman" w:cs="Times New Roman"/>
          <w:color w:val="000000"/>
          <w:szCs w:val="24"/>
        </w:rPr>
      </w:pPr>
      <w:r w:rsidRPr="00A34D40">
        <w:rPr>
          <w:rFonts w:eastAsia="Arial" w:cs="Arial"/>
          <w:color w:val="222222"/>
          <w:szCs w:val="24"/>
        </w:rPr>
        <w:t>a failure to notify, or failure of an avoidance scheme which the supplier is or was involved in, under the Disclosure of Tax Avoidance Scheme rules (DOTAS) or any equivalent or similar regime in a jurisdiction in which the supplier is established</w:t>
      </w:r>
    </w:p>
    <w:p w14:paraId="2D8DC26F" w14:textId="77777777" w:rsidR="00A34D40" w:rsidRPr="00A34D40" w:rsidRDefault="00A34D40" w:rsidP="00A34D40">
      <w:pPr>
        <w:spacing w:after="0" w:line="240" w:lineRule="auto"/>
        <w:ind w:left="2154"/>
        <w:jc w:val="both"/>
        <w:rPr>
          <w:rFonts w:ascii="Times New Roman" w:eastAsia="Times New Roman" w:hAnsi="Times New Roman" w:cs="Times New Roman"/>
          <w:color w:val="000000"/>
          <w:szCs w:val="24"/>
        </w:rPr>
      </w:pPr>
    </w:p>
    <w:p w14:paraId="3268F81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 xml:space="preserve">Other offences </w:t>
      </w:r>
    </w:p>
    <w:p w14:paraId="00033792"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16779703"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Any other offence within the meaning of Article 57(1) of the Directive as defined by the law of any jurisdiction outside England, Wales and Northern Ireland</w:t>
      </w:r>
    </w:p>
    <w:p w14:paraId="04E8FFB3"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Any other offence within the meaning of Article 57(1) of the Directive created after 26</w:t>
      </w:r>
      <w:r w:rsidRPr="00A34D40">
        <w:rPr>
          <w:rFonts w:eastAsia="Arial" w:cs="Arial"/>
          <w:color w:val="000000"/>
          <w:szCs w:val="24"/>
          <w:vertAlign w:val="superscript"/>
        </w:rPr>
        <w:t>th</w:t>
      </w:r>
      <w:r w:rsidRPr="00A34D40">
        <w:rPr>
          <w:rFonts w:eastAsia="Arial" w:cs="Arial"/>
          <w:color w:val="000000"/>
          <w:szCs w:val="24"/>
        </w:rPr>
        <w:t xml:space="preserve"> February 2015 in England, Wales or Northern Ireland</w:t>
      </w:r>
    </w:p>
    <w:p w14:paraId="744FD597" w14:textId="6BA77DAF" w:rsidR="00A34D40" w:rsidRDefault="00A34D40" w:rsidP="00A34D40">
      <w:pPr>
        <w:spacing w:after="0" w:line="240" w:lineRule="auto"/>
        <w:rPr>
          <w:rFonts w:ascii="Times New Roman" w:eastAsia="Times New Roman" w:hAnsi="Times New Roman" w:cs="Times New Roman"/>
          <w:color w:val="000000"/>
          <w:szCs w:val="24"/>
        </w:rPr>
      </w:pPr>
    </w:p>
    <w:p w14:paraId="37F8C8AA" w14:textId="77777777" w:rsidR="005A7665" w:rsidRDefault="005A7665" w:rsidP="00A34D40">
      <w:pPr>
        <w:spacing w:after="0" w:line="240" w:lineRule="auto"/>
        <w:rPr>
          <w:rFonts w:ascii="Times New Roman" w:eastAsia="Times New Roman" w:hAnsi="Times New Roman" w:cs="Times New Roman"/>
          <w:color w:val="000000"/>
          <w:szCs w:val="24"/>
        </w:rPr>
      </w:pPr>
    </w:p>
    <w:p w14:paraId="7C9BA28E" w14:textId="77777777" w:rsidR="005A7665" w:rsidRDefault="005A7665" w:rsidP="00A34D40">
      <w:pPr>
        <w:spacing w:after="0" w:line="240" w:lineRule="auto"/>
        <w:rPr>
          <w:rFonts w:ascii="Times New Roman" w:eastAsia="Times New Roman" w:hAnsi="Times New Roman" w:cs="Times New Roman"/>
          <w:color w:val="000000"/>
          <w:szCs w:val="24"/>
        </w:rPr>
      </w:pPr>
    </w:p>
    <w:p w14:paraId="271D7DC2" w14:textId="77777777" w:rsidR="005A7665" w:rsidRDefault="005A7665" w:rsidP="00A34D40">
      <w:pPr>
        <w:spacing w:after="0" w:line="240" w:lineRule="auto"/>
        <w:rPr>
          <w:rFonts w:ascii="Times New Roman" w:eastAsia="Times New Roman" w:hAnsi="Times New Roman" w:cs="Times New Roman"/>
          <w:color w:val="000000"/>
          <w:szCs w:val="24"/>
        </w:rPr>
      </w:pPr>
    </w:p>
    <w:p w14:paraId="6B511535" w14:textId="77777777" w:rsidR="005A7665" w:rsidRDefault="005A7665" w:rsidP="00A34D40">
      <w:pPr>
        <w:spacing w:after="0" w:line="240" w:lineRule="auto"/>
        <w:rPr>
          <w:rFonts w:ascii="Times New Roman" w:eastAsia="Times New Roman" w:hAnsi="Times New Roman" w:cs="Times New Roman"/>
          <w:color w:val="000000"/>
          <w:szCs w:val="24"/>
        </w:rPr>
      </w:pPr>
    </w:p>
    <w:p w14:paraId="54464B4E" w14:textId="77777777" w:rsidR="005A7665" w:rsidRDefault="005A7665" w:rsidP="00A34D40">
      <w:pPr>
        <w:spacing w:after="0" w:line="240" w:lineRule="auto"/>
        <w:rPr>
          <w:rFonts w:ascii="Times New Roman" w:eastAsia="Times New Roman" w:hAnsi="Times New Roman" w:cs="Times New Roman"/>
          <w:color w:val="000000"/>
          <w:szCs w:val="24"/>
        </w:rPr>
      </w:pPr>
    </w:p>
    <w:p w14:paraId="208D4C8B" w14:textId="77777777" w:rsidR="005A7665" w:rsidRDefault="005A7665" w:rsidP="00A34D40">
      <w:pPr>
        <w:spacing w:after="0" w:line="240" w:lineRule="auto"/>
        <w:rPr>
          <w:rFonts w:ascii="Times New Roman" w:eastAsia="Times New Roman" w:hAnsi="Times New Roman" w:cs="Times New Roman"/>
          <w:color w:val="000000"/>
          <w:szCs w:val="24"/>
        </w:rPr>
      </w:pPr>
    </w:p>
    <w:p w14:paraId="069060F3" w14:textId="77777777" w:rsidR="005A7665" w:rsidRDefault="005A7665" w:rsidP="00A34D40">
      <w:pPr>
        <w:spacing w:after="0" w:line="240" w:lineRule="auto"/>
        <w:rPr>
          <w:rFonts w:ascii="Times New Roman" w:eastAsia="Times New Roman" w:hAnsi="Times New Roman" w:cs="Times New Roman"/>
          <w:color w:val="000000"/>
          <w:szCs w:val="24"/>
        </w:rPr>
      </w:pPr>
    </w:p>
    <w:p w14:paraId="23F80D62" w14:textId="77777777" w:rsidR="005A7665" w:rsidRDefault="005A7665" w:rsidP="00A34D40">
      <w:pPr>
        <w:spacing w:after="0" w:line="240" w:lineRule="auto"/>
        <w:rPr>
          <w:rFonts w:ascii="Times New Roman" w:eastAsia="Times New Roman" w:hAnsi="Times New Roman" w:cs="Times New Roman"/>
          <w:color w:val="000000"/>
          <w:szCs w:val="24"/>
        </w:rPr>
      </w:pPr>
    </w:p>
    <w:p w14:paraId="19C1DDE7" w14:textId="77777777" w:rsidR="005A7665" w:rsidRDefault="005A7665" w:rsidP="00A34D40">
      <w:pPr>
        <w:spacing w:after="0" w:line="240" w:lineRule="auto"/>
        <w:rPr>
          <w:rFonts w:ascii="Times New Roman" w:eastAsia="Times New Roman" w:hAnsi="Times New Roman" w:cs="Times New Roman"/>
          <w:color w:val="000000"/>
          <w:szCs w:val="24"/>
        </w:rPr>
      </w:pPr>
    </w:p>
    <w:p w14:paraId="3EE85865" w14:textId="77777777" w:rsidR="005A7665" w:rsidRDefault="005A7665" w:rsidP="00A34D40">
      <w:pPr>
        <w:spacing w:after="0" w:line="240" w:lineRule="auto"/>
        <w:rPr>
          <w:rFonts w:ascii="Times New Roman" w:eastAsia="Times New Roman" w:hAnsi="Times New Roman" w:cs="Times New Roman"/>
          <w:color w:val="000000"/>
          <w:szCs w:val="24"/>
        </w:rPr>
      </w:pPr>
    </w:p>
    <w:p w14:paraId="3351FD79" w14:textId="77777777" w:rsidR="005A7665" w:rsidRDefault="005A7665" w:rsidP="00A34D40">
      <w:pPr>
        <w:spacing w:after="0" w:line="240" w:lineRule="auto"/>
        <w:rPr>
          <w:rFonts w:ascii="Times New Roman" w:eastAsia="Times New Roman" w:hAnsi="Times New Roman" w:cs="Times New Roman"/>
          <w:color w:val="000000"/>
          <w:szCs w:val="24"/>
        </w:rPr>
      </w:pPr>
    </w:p>
    <w:p w14:paraId="23394A68" w14:textId="77777777" w:rsidR="005A7665" w:rsidRDefault="005A7665" w:rsidP="00A34D40">
      <w:pPr>
        <w:spacing w:after="0" w:line="240" w:lineRule="auto"/>
        <w:rPr>
          <w:rFonts w:ascii="Times New Roman" w:eastAsia="Times New Roman" w:hAnsi="Times New Roman" w:cs="Times New Roman"/>
          <w:color w:val="000000"/>
          <w:szCs w:val="24"/>
        </w:rPr>
      </w:pPr>
    </w:p>
    <w:p w14:paraId="5376B620" w14:textId="77777777" w:rsidR="005A7665" w:rsidRDefault="005A7665" w:rsidP="00A34D40">
      <w:pPr>
        <w:spacing w:after="0" w:line="240" w:lineRule="auto"/>
        <w:rPr>
          <w:rFonts w:ascii="Times New Roman" w:eastAsia="Times New Roman" w:hAnsi="Times New Roman" w:cs="Times New Roman"/>
          <w:color w:val="000000"/>
          <w:szCs w:val="24"/>
        </w:rPr>
      </w:pPr>
    </w:p>
    <w:p w14:paraId="094193BF" w14:textId="77777777" w:rsidR="005A7665" w:rsidRDefault="005A7665" w:rsidP="00A34D40">
      <w:pPr>
        <w:spacing w:after="0" w:line="240" w:lineRule="auto"/>
        <w:rPr>
          <w:rFonts w:ascii="Times New Roman" w:eastAsia="Times New Roman" w:hAnsi="Times New Roman" w:cs="Times New Roman"/>
          <w:color w:val="000000"/>
          <w:szCs w:val="24"/>
        </w:rPr>
      </w:pPr>
    </w:p>
    <w:p w14:paraId="76322706" w14:textId="77777777" w:rsidR="005A7665" w:rsidRDefault="005A7665" w:rsidP="00A34D40">
      <w:pPr>
        <w:spacing w:after="0" w:line="240" w:lineRule="auto"/>
        <w:rPr>
          <w:rFonts w:ascii="Times New Roman" w:eastAsia="Times New Roman" w:hAnsi="Times New Roman" w:cs="Times New Roman"/>
          <w:color w:val="000000"/>
          <w:szCs w:val="24"/>
        </w:rPr>
      </w:pPr>
    </w:p>
    <w:p w14:paraId="6AC881BF" w14:textId="77777777" w:rsidR="005A7665" w:rsidRDefault="005A7665" w:rsidP="00A34D40">
      <w:pPr>
        <w:spacing w:after="0" w:line="240" w:lineRule="auto"/>
        <w:rPr>
          <w:rFonts w:ascii="Times New Roman" w:eastAsia="Times New Roman" w:hAnsi="Times New Roman" w:cs="Times New Roman"/>
          <w:color w:val="000000"/>
          <w:szCs w:val="24"/>
        </w:rPr>
      </w:pPr>
    </w:p>
    <w:p w14:paraId="406A6DF0" w14:textId="77777777" w:rsidR="005A7665" w:rsidRDefault="005A7665" w:rsidP="00A34D40">
      <w:pPr>
        <w:spacing w:after="0" w:line="240" w:lineRule="auto"/>
        <w:rPr>
          <w:rFonts w:ascii="Times New Roman" w:eastAsia="Times New Roman" w:hAnsi="Times New Roman" w:cs="Times New Roman"/>
          <w:color w:val="000000"/>
          <w:szCs w:val="24"/>
        </w:rPr>
      </w:pPr>
    </w:p>
    <w:p w14:paraId="30E4623B" w14:textId="77777777" w:rsidR="005A7665" w:rsidRDefault="005A7665" w:rsidP="00A34D40">
      <w:pPr>
        <w:spacing w:after="0" w:line="240" w:lineRule="auto"/>
        <w:rPr>
          <w:rFonts w:ascii="Times New Roman" w:eastAsia="Times New Roman" w:hAnsi="Times New Roman" w:cs="Times New Roman"/>
          <w:color w:val="000000"/>
          <w:szCs w:val="24"/>
        </w:rPr>
      </w:pPr>
    </w:p>
    <w:p w14:paraId="438B6069" w14:textId="77777777" w:rsidR="005A7665" w:rsidRDefault="005A7665" w:rsidP="00A34D40">
      <w:pPr>
        <w:spacing w:after="0" w:line="240" w:lineRule="auto"/>
        <w:rPr>
          <w:rFonts w:ascii="Times New Roman" w:eastAsia="Times New Roman" w:hAnsi="Times New Roman" w:cs="Times New Roman"/>
          <w:color w:val="000000"/>
          <w:szCs w:val="24"/>
        </w:rPr>
      </w:pPr>
    </w:p>
    <w:p w14:paraId="3FB68517" w14:textId="77777777" w:rsidR="005A7665" w:rsidRDefault="005A7665" w:rsidP="00A34D40">
      <w:pPr>
        <w:spacing w:after="0" w:line="240" w:lineRule="auto"/>
        <w:rPr>
          <w:rFonts w:ascii="Times New Roman" w:eastAsia="Times New Roman" w:hAnsi="Times New Roman" w:cs="Times New Roman"/>
          <w:color w:val="000000"/>
          <w:szCs w:val="24"/>
        </w:rPr>
      </w:pPr>
    </w:p>
    <w:p w14:paraId="5EBE6234" w14:textId="77777777" w:rsidR="005A7665" w:rsidRDefault="005A7665" w:rsidP="00A34D40">
      <w:pPr>
        <w:spacing w:after="0" w:line="240" w:lineRule="auto"/>
        <w:rPr>
          <w:rFonts w:ascii="Times New Roman" w:eastAsia="Times New Roman" w:hAnsi="Times New Roman" w:cs="Times New Roman"/>
          <w:color w:val="000000"/>
          <w:szCs w:val="24"/>
        </w:rPr>
      </w:pPr>
    </w:p>
    <w:p w14:paraId="12EC3110" w14:textId="77777777" w:rsidR="005A7665" w:rsidRDefault="005A7665" w:rsidP="00A34D40">
      <w:pPr>
        <w:spacing w:after="0" w:line="240" w:lineRule="auto"/>
        <w:rPr>
          <w:rFonts w:ascii="Times New Roman" w:eastAsia="Times New Roman" w:hAnsi="Times New Roman" w:cs="Times New Roman"/>
          <w:color w:val="000000"/>
          <w:szCs w:val="24"/>
        </w:rPr>
      </w:pPr>
    </w:p>
    <w:p w14:paraId="7B2DF0EB" w14:textId="77777777" w:rsidR="005A7665" w:rsidRDefault="005A7665" w:rsidP="00A34D40">
      <w:pPr>
        <w:spacing w:after="0" w:line="240" w:lineRule="auto"/>
        <w:rPr>
          <w:rFonts w:ascii="Times New Roman" w:eastAsia="Times New Roman" w:hAnsi="Times New Roman" w:cs="Times New Roman"/>
          <w:color w:val="000000"/>
          <w:szCs w:val="24"/>
        </w:rPr>
      </w:pPr>
    </w:p>
    <w:p w14:paraId="5382B60D" w14:textId="77777777" w:rsidR="005A7665" w:rsidRDefault="005A7665" w:rsidP="00A34D40">
      <w:pPr>
        <w:spacing w:after="0" w:line="240" w:lineRule="auto"/>
        <w:rPr>
          <w:rFonts w:ascii="Times New Roman" w:eastAsia="Times New Roman" w:hAnsi="Times New Roman" w:cs="Times New Roman"/>
          <w:color w:val="000000"/>
          <w:szCs w:val="24"/>
        </w:rPr>
      </w:pPr>
    </w:p>
    <w:p w14:paraId="7D538D49" w14:textId="77777777" w:rsidR="005A7665" w:rsidRDefault="005A7665" w:rsidP="00A34D40">
      <w:pPr>
        <w:spacing w:after="0" w:line="240" w:lineRule="auto"/>
        <w:rPr>
          <w:rFonts w:ascii="Times New Roman" w:eastAsia="Times New Roman" w:hAnsi="Times New Roman" w:cs="Times New Roman"/>
          <w:color w:val="000000"/>
          <w:szCs w:val="24"/>
        </w:rPr>
      </w:pPr>
    </w:p>
    <w:p w14:paraId="45AF7819" w14:textId="77777777" w:rsidR="005A7665" w:rsidRPr="00A34D40" w:rsidRDefault="005A7665" w:rsidP="00A34D40">
      <w:pPr>
        <w:spacing w:after="0" w:line="240" w:lineRule="auto"/>
        <w:rPr>
          <w:rFonts w:ascii="Times New Roman" w:eastAsia="Times New Roman" w:hAnsi="Times New Roman" w:cs="Times New Roman"/>
          <w:color w:val="000000"/>
          <w:szCs w:val="24"/>
        </w:rPr>
      </w:pPr>
    </w:p>
    <w:p w14:paraId="35C2074E"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p>
    <w:p w14:paraId="6F9F0224"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 w:val="32"/>
          <w:szCs w:val="32"/>
        </w:rPr>
        <w:lastRenderedPageBreak/>
        <w:t xml:space="preserve">Discretionary exclusions </w:t>
      </w:r>
    </w:p>
    <w:p w14:paraId="422211D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301455F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Obligations in the field of environment, social and labour law.</w:t>
      </w:r>
    </w:p>
    <w:p w14:paraId="173339FB"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234403B7"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A34D40">
        <w:rPr>
          <w:rFonts w:eastAsia="Arial" w:cs="Arial"/>
          <w:color w:val="000000"/>
          <w:szCs w:val="24"/>
        </w:rPr>
        <w:t>following:-</w:t>
      </w:r>
      <w:proofErr w:type="gramEnd"/>
    </w:p>
    <w:p w14:paraId="034F396F" w14:textId="77777777" w:rsidR="00A34D40" w:rsidRPr="00A34D40" w:rsidRDefault="00A34D40" w:rsidP="00DC175B">
      <w:pPr>
        <w:numPr>
          <w:ilvl w:val="0"/>
          <w:numId w:val="24"/>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Cs w:val="24"/>
        </w:rPr>
        <w:t xml:space="preserve">Where the organisation or any of its </w:t>
      </w:r>
      <w:proofErr w:type="gramStart"/>
      <w:r w:rsidRPr="00A34D40">
        <w:rPr>
          <w:rFonts w:eastAsia="Arial" w:cs="Arial"/>
          <w:color w:val="000000"/>
          <w:szCs w:val="24"/>
        </w:rPr>
        <w:t>Directors</w:t>
      </w:r>
      <w:proofErr w:type="gramEnd"/>
      <w:r w:rsidRPr="00A34D40">
        <w:rPr>
          <w:rFonts w:eastAsia="Arial" w:cs="Arial"/>
          <w:color w:val="000000"/>
          <w:szCs w:val="24"/>
        </w:rPr>
        <w:t xml:space="preserve"> or Executive Officers has been in receipt of enforcement/remedial orders in relation to the Health and Safety Executive (or equivalent body) in the last 3 years.</w:t>
      </w:r>
    </w:p>
    <w:p w14:paraId="115B0269" w14:textId="77777777" w:rsidR="00A34D40" w:rsidRPr="00A34D40" w:rsidRDefault="00A34D40" w:rsidP="00DC175B">
      <w:pPr>
        <w:numPr>
          <w:ilvl w:val="0"/>
          <w:numId w:val="24"/>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Cs w:val="24"/>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B783AA1" w14:textId="77777777" w:rsidR="00A34D40" w:rsidRPr="00A34D40" w:rsidRDefault="00A34D40" w:rsidP="00DC175B">
      <w:pPr>
        <w:numPr>
          <w:ilvl w:val="0"/>
          <w:numId w:val="24"/>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Cs w:val="24"/>
        </w:rPr>
        <w:t>In the last three years, where any finding of unlawful discrimination has been made against the organisation by an Employment Tribunal, an Employment Appeal Tribunal or any other court (or incomparable proceedings in any jurisdiction other than the UK).</w:t>
      </w:r>
    </w:p>
    <w:p w14:paraId="7E6E2413" w14:textId="77777777" w:rsidR="00A34D40" w:rsidRPr="00A34D40" w:rsidRDefault="00A34D40" w:rsidP="00DC175B">
      <w:pPr>
        <w:numPr>
          <w:ilvl w:val="0"/>
          <w:numId w:val="24"/>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Cs w:val="24"/>
        </w:rPr>
        <w:t xml:space="preserve">Where the organisation has been in breach of section 15 of the Immigration, Asylum, and Nationality Act </w:t>
      </w:r>
      <w:proofErr w:type="gramStart"/>
      <w:r w:rsidRPr="00A34D40">
        <w:rPr>
          <w:rFonts w:eastAsia="Arial" w:cs="Arial"/>
          <w:color w:val="000000"/>
          <w:szCs w:val="24"/>
        </w:rPr>
        <w:t>2006;</w:t>
      </w:r>
      <w:proofErr w:type="gramEnd"/>
    </w:p>
    <w:p w14:paraId="626AFB30" w14:textId="77777777" w:rsidR="00A34D40" w:rsidRPr="00A34D40" w:rsidRDefault="00A34D40" w:rsidP="00DC175B">
      <w:pPr>
        <w:numPr>
          <w:ilvl w:val="0"/>
          <w:numId w:val="24"/>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Cs w:val="24"/>
        </w:rPr>
        <w:t xml:space="preserve">Where the organisation has a conviction under section 21 of the Immigration, Asylum, and Nationality Act </w:t>
      </w:r>
      <w:proofErr w:type="gramStart"/>
      <w:r w:rsidRPr="00A34D40">
        <w:rPr>
          <w:rFonts w:eastAsia="Arial" w:cs="Arial"/>
          <w:color w:val="000000"/>
          <w:szCs w:val="24"/>
        </w:rPr>
        <w:t>2006;</w:t>
      </w:r>
      <w:proofErr w:type="gramEnd"/>
    </w:p>
    <w:p w14:paraId="3D335E3E" w14:textId="77777777" w:rsidR="00A34D40" w:rsidRPr="00A34D40" w:rsidRDefault="00A34D40" w:rsidP="00DC175B">
      <w:pPr>
        <w:numPr>
          <w:ilvl w:val="0"/>
          <w:numId w:val="24"/>
        </w:numPr>
        <w:spacing w:after="160" w:line="240" w:lineRule="auto"/>
        <w:contextualSpacing/>
        <w:jc w:val="both"/>
        <w:rPr>
          <w:rFonts w:ascii="Times New Roman" w:eastAsia="Times New Roman" w:hAnsi="Times New Roman" w:cs="Times New Roman"/>
          <w:color w:val="000000"/>
          <w:szCs w:val="24"/>
        </w:rPr>
      </w:pPr>
      <w:r w:rsidRPr="00A34D40">
        <w:rPr>
          <w:rFonts w:eastAsia="Arial" w:cs="Arial"/>
          <w:color w:val="000000"/>
          <w:szCs w:val="24"/>
        </w:rPr>
        <w:t>Where the organisation has been in breach of the National Minimum Wage Act 1998.</w:t>
      </w:r>
    </w:p>
    <w:p w14:paraId="76B3496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Bankruptcy, insolvency</w:t>
      </w:r>
    </w:p>
    <w:p w14:paraId="57134523"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19503864"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A34D40">
        <w:rPr>
          <w:rFonts w:eastAsia="Arial" w:cs="Arial"/>
          <w:color w:val="000000"/>
          <w:szCs w:val="24"/>
        </w:rPr>
        <w:t>suspended</w:t>
      </w:r>
      <w:proofErr w:type="gramEnd"/>
      <w:r w:rsidRPr="00A34D40">
        <w:rPr>
          <w:rFonts w:eastAsia="Arial" w:cs="Arial"/>
          <w:color w:val="000000"/>
          <w:szCs w:val="24"/>
        </w:rPr>
        <w:t xml:space="preserve"> or it is in any analogous situation arising from a similar procedure under the laws and regulations of any State;</w:t>
      </w:r>
    </w:p>
    <w:p w14:paraId="359024A7"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Grave professional misconduct</w:t>
      </w:r>
    </w:p>
    <w:p w14:paraId="75DAE9B7"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6A450385"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 xml:space="preserve">Guilty of grave professional misconduct </w:t>
      </w:r>
    </w:p>
    <w:p w14:paraId="74A4F0D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 xml:space="preserve">Distortion of competition </w:t>
      </w:r>
    </w:p>
    <w:p w14:paraId="76B834AE"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13C9E9A1"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Entered into agreements with other economic operators aimed at distorting competition</w:t>
      </w:r>
    </w:p>
    <w:p w14:paraId="4414870D"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Conflict of interest</w:t>
      </w:r>
    </w:p>
    <w:p w14:paraId="628DD51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7634A540"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Aware of any conflict of interest within the meaning of regulation 24 due to the participation in the procurement procedure</w:t>
      </w:r>
    </w:p>
    <w:p w14:paraId="5CB4768B"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b/>
          <w:color w:val="000000"/>
          <w:szCs w:val="24"/>
        </w:rPr>
        <w:lastRenderedPageBreak/>
        <w:t>Been involved in the preparation of the procurement procedure.</w:t>
      </w:r>
    </w:p>
    <w:p w14:paraId="12349AB9"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Prior performance issues</w:t>
      </w:r>
    </w:p>
    <w:p w14:paraId="0720781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03ABA569"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AF55035"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 xml:space="preserve">Misrepresentation and undue influence </w:t>
      </w:r>
    </w:p>
    <w:p w14:paraId="601301C1"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543736BC"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000000"/>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653B9A2B"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p>
    <w:p w14:paraId="3A96559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color w:val="000000"/>
          <w:sz w:val="32"/>
          <w:szCs w:val="32"/>
        </w:rPr>
        <w:t xml:space="preserve">Additional exclusion grounds </w:t>
      </w:r>
    </w:p>
    <w:p w14:paraId="345E3FE6"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p>
    <w:p w14:paraId="1EC61D51"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b/>
          <w:color w:val="000000"/>
          <w:szCs w:val="24"/>
        </w:rPr>
        <w:t xml:space="preserve">Breach of obligations relating to the payment of taxes or social security contributions. </w:t>
      </w:r>
    </w:p>
    <w:p w14:paraId="315F8032" w14:textId="77777777" w:rsidR="00A34D40" w:rsidRPr="00A34D40" w:rsidRDefault="00A34D40" w:rsidP="00A34D40">
      <w:pPr>
        <w:spacing w:before="240" w:after="120" w:line="240" w:lineRule="auto"/>
        <w:jc w:val="both"/>
        <w:rPr>
          <w:rFonts w:ascii="Times New Roman" w:eastAsia="Times New Roman" w:hAnsi="Times New Roman" w:cs="Times New Roman"/>
          <w:color w:val="000000"/>
          <w:szCs w:val="24"/>
        </w:rPr>
      </w:pPr>
      <w:r w:rsidRPr="00A34D40">
        <w:rPr>
          <w:rFonts w:eastAsia="Arial" w:cs="Arial"/>
          <w:b/>
          <w:color w:val="000000"/>
          <w:szCs w:val="24"/>
        </w:rPr>
        <w:t>ANNEX X Extract from Public Procurement Directive 2014/24/EU</w:t>
      </w:r>
    </w:p>
    <w:p w14:paraId="37C5DADA" w14:textId="77777777" w:rsidR="00A34D40" w:rsidRPr="00A34D40" w:rsidRDefault="00A34D40" w:rsidP="00A34D40">
      <w:pPr>
        <w:spacing w:before="240" w:after="120" w:line="240" w:lineRule="auto"/>
        <w:jc w:val="both"/>
        <w:rPr>
          <w:rFonts w:ascii="Times New Roman" w:eastAsia="Times New Roman" w:hAnsi="Times New Roman" w:cs="Times New Roman"/>
          <w:color w:val="000000"/>
          <w:szCs w:val="24"/>
        </w:rPr>
      </w:pPr>
      <w:r w:rsidRPr="00A34D40">
        <w:rPr>
          <w:rFonts w:eastAsia="Arial" w:cs="Arial"/>
          <w:b/>
          <w:color w:val="000000"/>
          <w:sz w:val="22"/>
        </w:rPr>
        <w:t>LIST OF INTERNATIONAL SOCIAL AND ENVIRONMENTAL CONVENTIONS REFERRED TO IN ARTICLE 18(2) —</w:t>
      </w:r>
    </w:p>
    <w:p w14:paraId="3C69AB1F" w14:textId="77777777" w:rsidR="00A34D40" w:rsidRPr="00A34D40" w:rsidRDefault="00A34D40" w:rsidP="00DC175B">
      <w:pPr>
        <w:numPr>
          <w:ilvl w:val="0"/>
          <w:numId w:val="20"/>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 w:val="22"/>
        </w:rPr>
        <w:t xml:space="preserve">ILO Convention 87 on Freedom of Association and the Protection of the Right to </w:t>
      </w:r>
      <w:proofErr w:type="gramStart"/>
      <w:r w:rsidRPr="00A34D40">
        <w:rPr>
          <w:rFonts w:eastAsia="Arial" w:cs="Arial"/>
          <w:color w:val="000000"/>
          <w:sz w:val="22"/>
        </w:rPr>
        <w:t>Organise;</w:t>
      </w:r>
      <w:proofErr w:type="gramEnd"/>
    </w:p>
    <w:p w14:paraId="3CD69A81" w14:textId="77777777" w:rsidR="00A34D40" w:rsidRPr="00A34D40" w:rsidRDefault="00A34D40" w:rsidP="00DC175B">
      <w:pPr>
        <w:numPr>
          <w:ilvl w:val="0"/>
          <w:numId w:val="20"/>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 w:val="22"/>
        </w:rPr>
        <w:t xml:space="preserve">ILO Convention 98 on the Right to Organise and Collective </w:t>
      </w:r>
      <w:proofErr w:type="gramStart"/>
      <w:r w:rsidRPr="00A34D40">
        <w:rPr>
          <w:rFonts w:eastAsia="Arial" w:cs="Arial"/>
          <w:color w:val="000000"/>
          <w:sz w:val="22"/>
        </w:rPr>
        <w:t>Bargaining;</w:t>
      </w:r>
      <w:proofErr w:type="gramEnd"/>
    </w:p>
    <w:p w14:paraId="0FF22354" w14:textId="77777777" w:rsidR="00A34D40" w:rsidRPr="00A34D40" w:rsidRDefault="00A34D40" w:rsidP="00DC175B">
      <w:pPr>
        <w:numPr>
          <w:ilvl w:val="0"/>
          <w:numId w:val="20"/>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 w:val="22"/>
        </w:rPr>
        <w:t xml:space="preserve">ILO Convention 29 on Forced </w:t>
      </w:r>
      <w:proofErr w:type="gramStart"/>
      <w:r w:rsidRPr="00A34D40">
        <w:rPr>
          <w:rFonts w:eastAsia="Arial" w:cs="Arial"/>
          <w:color w:val="000000"/>
          <w:sz w:val="22"/>
        </w:rPr>
        <w:t>Labour;</w:t>
      </w:r>
      <w:proofErr w:type="gramEnd"/>
    </w:p>
    <w:p w14:paraId="57420689" w14:textId="77777777" w:rsidR="00A34D40" w:rsidRPr="00A34D40" w:rsidRDefault="00A34D40" w:rsidP="00DC175B">
      <w:pPr>
        <w:numPr>
          <w:ilvl w:val="0"/>
          <w:numId w:val="20"/>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 w:val="22"/>
        </w:rPr>
        <w:t xml:space="preserve">ILO Convention 105 on the Abolition of Forced </w:t>
      </w:r>
      <w:proofErr w:type="gramStart"/>
      <w:r w:rsidRPr="00A34D40">
        <w:rPr>
          <w:rFonts w:eastAsia="Arial" w:cs="Arial"/>
          <w:color w:val="000000"/>
          <w:sz w:val="22"/>
        </w:rPr>
        <w:t>Labour;</w:t>
      </w:r>
      <w:proofErr w:type="gramEnd"/>
    </w:p>
    <w:p w14:paraId="1B019861" w14:textId="77777777" w:rsidR="00A34D40" w:rsidRPr="00A34D40" w:rsidRDefault="00A34D40" w:rsidP="00DC175B">
      <w:pPr>
        <w:numPr>
          <w:ilvl w:val="0"/>
          <w:numId w:val="20"/>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 w:val="22"/>
        </w:rPr>
        <w:t xml:space="preserve">ILO Convention 138 on Minimum </w:t>
      </w:r>
      <w:proofErr w:type="gramStart"/>
      <w:r w:rsidRPr="00A34D40">
        <w:rPr>
          <w:rFonts w:eastAsia="Arial" w:cs="Arial"/>
          <w:color w:val="000000"/>
          <w:sz w:val="22"/>
        </w:rPr>
        <w:t>Age;</w:t>
      </w:r>
      <w:proofErr w:type="gramEnd"/>
    </w:p>
    <w:p w14:paraId="273F7637" w14:textId="77777777" w:rsidR="00A34D40" w:rsidRPr="00A34D40" w:rsidRDefault="00A34D40" w:rsidP="00DC175B">
      <w:pPr>
        <w:numPr>
          <w:ilvl w:val="0"/>
          <w:numId w:val="20"/>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 w:val="22"/>
        </w:rPr>
        <w:t>ILO Convention 111 on Discrimination (Employment and Occupation</w:t>
      </w:r>
      <w:proofErr w:type="gramStart"/>
      <w:r w:rsidRPr="00A34D40">
        <w:rPr>
          <w:rFonts w:eastAsia="Arial" w:cs="Arial"/>
          <w:color w:val="000000"/>
          <w:sz w:val="22"/>
        </w:rPr>
        <w:t>);</w:t>
      </w:r>
      <w:proofErr w:type="gramEnd"/>
    </w:p>
    <w:p w14:paraId="48A6DF91" w14:textId="77777777" w:rsidR="00A34D40" w:rsidRPr="00A34D40" w:rsidRDefault="00A34D40" w:rsidP="00DC175B">
      <w:pPr>
        <w:numPr>
          <w:ilvl w:val="0"/>
          <w:numId w:val="20"/>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 w:val="22"/>
        </w:rPr>
        <w:t xml:space="preserve">ILO Convention 100 on Equal </w:t>
      </w:r>
      <w:proofErr w:type="gramStart"/>
      <w:r w:rsidRPr="00A34D40">
        <w:rPr>
          <w:rFonts w:eastAsia="Arial" w:cs="Arial"/>
          <w:color w:val="000000"/>
          <w:sz w:val="22"/>
        </w:rPr>
        <w:t>Remuneration;</w:t>
      </w:r>
      <w:proofErr w:type="gramEnd"/>
    </w:p>
    <w:p w14:paraId="44DB915F" w14:textId="77777777" w:rsidR="00A34D40" w:rsidRPr="00A34D40" w:rsidRDefault="00A34D40" w:rsidP="00DC175B">
      <w:pPr>
        <w:numPr>
          <w:ilvl w:val="0"/>
          <w:numId w:val="20"/>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 w:val="22"/>
        </w:rPr>
        <w:t xml:space="preserve">ILO Convention 182 on Worst Forms of Child </w:t>
      </w:r>
      <w:proofErr w:type="gramStart"/>
      <w:r w:rsidRPr="00A34D40">
        <w:rPr>
          <w:rFonts w:eastAsia="Arial" w:cs="Arial"/>
          <w:color w:val="000000"/>
          <w:sz w:val="22"/>
        </w:rPr>
        <w:t>Labour;</w:t>
      </w:r>
      <w:proofErr w:type="gramEnd"/>
    </w:p>
    <w:p w14:paraId="3664BF3B" w14:textId="77777777" w:rsidR="00A34D40" w:rsidRPr="00A34D40" w:rsidRDefault="00A34D40" w:rsidP="00DC175B">
      <w:pPr>
        <w:numPr>
          <w:ilvl w:val="0"/>
          <w:numId w:val="20"/>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 w:val="22"/>
        </w:rPr>
        <w:t xml:space="preserve">Vienna Convention for the protection of the Ozone Layer and its Montreal Protocol on substances that deplete the Ozone </w:t>
      </w:r>
      <w:proofErr w:type="gramStart"/>
      <w:r w:rsidRPr="00A34D40">
        <w:rPr>
          <w:rFonts w:eastAsia="Arial" w:cs="Arial"/>
          <w:color w:val="000000"/>
          <w:sz w:val="22"/>
        </w:rPr>
        <w:t>Layer;</w:t>
      </w:r>
      <w:proofErr w:type="gramEnd"/>
    </w:p>
    <w:p w14:paraId="52090C7B" w14:textId="77777777" w:rsidR="00A34D40" w:rsidRPr="00A34D40" w:rsidRDefault="00A34D40" w:rsidP="00DC175B">
      <w:pPr>
        <w:numPr>
          <w:ilvl w:val="0"/>
          <w:numId w:val="20"/>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 w:val="22"/>
        </w:rPr>
        <w:t>Basel Convention on the Control of Transboundary Movements of Hazardous Wastes and their Disposal (Basel Convention</w:t>
      </w:r>
      <w:proofErr w:type="gramStart"/>
      <w:r w:rsidRPr="00A34D40">
        <w:rPr>
          <w:rFonts w:eastAsia="Arial" w:cs="Arial"/>
          <w:color w:val="000000"/>
          <w:sz w:val="22"/>
        </w:rPr>
        <w:t>);</w:t>
      </w:r>
      <w:proofErr w:type="gramEnd"/>
    </w:p>
    <w:p w14:paraId="4030A08D" w14:textId="77777777" w:rsidR="00A34D40" w:rsidRPr="00A34D40" w:rsidRDefault="00A34D40" w:rsidP="00DC175B">
      <w:pPr>
        <w:numPr>
          <w:ilvl w:val="0"/>
          <w:numId w:val="20"/>
        </w:numPr>
        <w:spacing w:after="120" w:line="240" w:lineRule="auto"/>
        <w:ind w:left="1434" w:hanging="357"/>
        <w:jc w:val="both"/>
        <w:rPr>
          <w:rFonts w:ascii="Times New Roman" w:eastAsia="Times New Roman" w:hAnsi="Times New Roman" w:cs="Times New Roman"/>
          <w:color w:val="000000"/>
          <w:szCs w:val="24"/>
        </w:rPr>
      </w:pPr>
      <w:r w:rsidRPr="00A34D40">
        <w:rPr>
          <w:rFonts w:eastAsia="Arial" w:cs="Arial"/>
          <w:color w:val="000000"/>
          <w:sz w:val="22"/>
        </w:rPr>
        <w:t>Stockholm Convention on Persistent Organic Pollutants (Stockholm POPs Convention)</w:t>
      </w:r>
    </w:p>
    <w:p w14:paraId="248C2135" w14:textId="77777777" w:rsidR="00A34D40" w:rsidRPr="00A34D40" w:rsidRDefault="00A34D40" w:rsidP="00DC175B">
      <w:pPr>
        <w:numPr>
          <w:ilvl w:val="0"/>
          <w:numId w:val="20"/>
        </w:numPr>
        <w:spacing w:after="0" w:line="240" w:lineRule="auto"/>
        <w:contextualSpacing/>
        <w:jc w:val="both"/>
        <w:rPr>
          <w:rFonts w:ascii="Times New Roman" w:eastAsia="Times New Roman" w:hAnsi="Times New Roman" w:cs="Times New Roman"/>
          <w:color w:val="000000"/>
          <w:szCs w:val="24"/>
        </w:rPr>
      </w:pPr>
      <w:r w:rsidRPr="00A34D40">
        <w:rPr>
          <w:rFonts w:eastAsia="Arial" w:cs="Arial"/>
          <w:color w:val="000000"/>
          <w:sz w:val="22"/>
        </w:rPr>
        <w:t>Convention on the Prior Informed Consent Procedure for Certain Hazardous Chemicals and Pesticides in International Trade (UNEP/FAO) (The PIC Convention) Rotterdam, 10 September 1998, and its 3 regional Protocols.</w:t>
      </w:r>
    </w:p>
    <w:p w14:paraId="2EE2BBE2" w14:textId="77777777" w:rsidR="00A34D40" w:rsidRPr="00A34D40" w:rsidRDefault="00A34D40" w:rsidP="00A34D40">
      <w:pPr>
        <w:spacing w:after="0" w:line="240" w:lineRule="auto"/>
        <w:contextualSpacing/>
        <w:jc w:val="both"/>
        <w:rPr>
          <w:rFonts w:ascii="Times New Roman" w:eastAsia="Times New Roman" w:hAnsi="Times New Roman" w:cs="Times New Roman"/>
          <w:color w:val="000000"/>
          <w:szCs w:val="24"/>
        </w:rPr>
      </w:pPr>
    </w:p>
    <w:p w14:paraId="4B4E8778" w14:textId="77777777" w:rsidR="00A34D40" w:rsidRPr="00A34D40" w:rsidRDefault="00A34D40" w:rsidP="00A34D40">
      <w:pPr>
        <w:spacing w:after="0" w:line="240" w:lineRule="auto"/>
        <w:contextualSpacing/>
        <w:jc w:val="both"/>
        <w:rPr>
          <w:rFonts w:ascii="Times New Roman" w:eastAsia="Times New Roman" w:hAnsi="Times New Roman" w:cs="Times New Roman"/>
          <w:color w:val="000000"/>
          <w:szCs w:val="24"/>
        </w:rPr>
      </w:pPr>
    </w:p>
    <w:p w14:paraId="1EAFF38B" w14:textId="77777777" w:rsidR="00A34D40" w:rsidRPr="00A34D40" w:rsidRDefault="00A34D40" w:rsidP="00A34D40">
      <w:pPr>
        <w:spacing w:after="0" w:line="240" w:lineRule="auto"/>
        <w:contextualSpacing/>
        <w:jc w:val="both"/>
        <w:rPr>
          <w:rFonts w:ascii="Times New Roman" w:eastAsia="Times New Roman" w:hAnsi="Times New Roman" w:cs="Times New Roman"/>
          <w:color w:val="000000"/>
          <w:szCs w:val="24"/>
        </w:rPr>
      </w:pPr>
    </w:p>
    <w:p w14:paraId="5F1ED304" w14:textId="77777777" w:rsidR="00A34D40" w:rsidRPr="00A34D40" w:rsidRDefault="00A34D40" w:rsidP="00A34D40">
      <w:pPr>
        <w:spacing w:after="0" w:line="240" w:lineRule="auto"/>
        <w:contextualSpacing/>
        <w:jc w:val="both"/>
        <w:rPr>
          <w:rFonts w:ascii="Times New Roman" w:eastAsia="Times New Roman" w:hAnsi="Times New Roman" w:cs="Times New Roman"/>
          <w:color w:val="000000"/>
          <w:szCs w:val="24"/>
        </w:rPr>
      </w:pPr>
    </w:p>
    <w:p w14:paraId="38CDB96A" w14:textId="77777777" w:rsidR="00A34D40" w:rsidRPr="00A34D40" w:rsidRDefault="00A34D40" w:rsidP="00A34D40">
      <w:pPr>
        <w:spacing w:after="0" w:line="240" w:lineRule="auto"/>
        <w:jc w:val="both"/>
        <w:rPr>
          <w:rFonts w:ascii="Times New Roman" w:eastAsia="Times New Roman" w:hAnsi="Times New Roman" w:cs="Times New Roman"/>
          <w:color w:val="000000"/>
          <w:szCs w:val="24"/>
        </w:rPr>
      </w:pPr>
      <w:r w:rsidRPr="00A34D40">
        <w:rPr>
          <w:rFonts w:eastAsia="Arial" w:cs="Arial"/>
          <w:b/>
          <w:color w:val="000000"/>
          <w:szCs w:val="24"/>
        </w:rPr>
        <w:t>Consequences of misrepresentation</w:t>
      </w:r>
    </w:p>
    <w:p w14:paraId="474EE4E9" w14:textId="77777777" w:rsidR="00A34D40" w:rsidRPr="00A34D40" w:rsidRDefault="00A34D40" w:rsidP="00A34D40">
      <w:pPr>
        <w:spacing w:after="160" w:line="240" w:lineRule="auto"/>
        <w:jc w:val="both"/>
        <w:rPr>
          <w:rFonts w:ascii="Times New Roman" w:eastAsia="Times New Roman" w:hAnsi="Times New Roman" w:cs="Times New Roman"/>
          <w:color w:val="000000"/>
          <w:szCs w:val="24"/>
        </w:rPr>
      </w:pPr>
      <w:r w:rsidRPr="00A34D40">
        <w:rPr>
          <w:rFonts w:eastAsia="Arial" w:cs="Arial"/>
          <w:color w:val="222222"/>
          <w:szCs w:val="24"/>
        </w:rPr>
        <w:t xml:space="preserve">A serious misrepresentation which induces a contracting authority to enter into a contract may have the following consequences for the signatory that made the </w:t>
      </w:r>
      <w:proofErr w:type="gramStart"/>
      <w:r w:rsidRPr="00A34D40">
        <w:rPr>
          <w:rFonts w:eastAsia="Arial" w:cs="Arial"/>
          <w:color w:val="222222"/>
          <w:szCs w:val="24"/>
        </w:rPr>
        <w:t>misrepresentation:-</w:t>
      </w:r>
      <w:proofErr w:type="gramEnd"/>
    </w:p>
    <w:p w14:paraId="38B08A79" w14:textId="77777777" w:rsidR="00A34D40" w:rsidRPr="00A34D40" w:rsidRDefault="00A34D40" w:rsidP="00DC175B">
      <w:pPr>
        <w:numPr>
          <w:ilvl w:val="0"/>
          <w:numId w:val="21"/>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222222"/>
          <w:szCs w:val="24"/>
        </w:rPr>
        <w:t xml:space="preserve">The </w:t>
      </w:r>
      <w:r w:rsidRPr="00A34D40">
        <w:rPr>
          <w:rFonts w:eastAsia="Arial" w:cs="Arial"/>
          <w:color w:val="000000"/>
          <w:szCs w:val="24"/>
        </w:rPr>
        <w:t>potential supplier</w:t>
      </w:r>
      <w:r w:rsidRPr="00A34D40">
        <w:rPr>
          <w:rFonts w:eastAsia="Arial" w:cs="Arial"/>
          <w:color w:val="222222"/>
          <w:szCs w:val="24"/>
        </w:rPr>
        <w:t xml:space="preserve"> may be excluded from bidding for contracts for three years, under regulation 57(8)(h)(</w:t>
      </w:r>
      <w:proofErr w:type="spellStart"/>
      <w:r w:rsidRPr="00A34D40">
        <w:rPr>
          <w:rFonts w:eastAsia="Arial" w:cs="Arial"/>
          <w:color w:val="222222"/>
          <w:szCs w:val="24"/>
        </w:rPr>
        <w:t>i</w:t>
      </w:r>
      <w:proofErr w:type="spellEnd"/>
      <w:r w:rsidRPr="00A34D40">
        <w:rPr>
          <w:rFonts w:eastAsia="Arial" w:cs="Arial"/>
          <w:color w:val="222222"/>
          <w:szCs w:val="24"/>
        </w:rPr>
        <w:t xml:space="preserve">) of the PCR </w:t>
      </w:r>
      <w:proofErr w:type="gramStart"/>
      <w:r w:rsidRPr="00A34D40">
        <w:rPr>
          <w:rFonts w:eastAsia="Arial" w:cs="Arial"/>
          <w:color w:val="222222"/>
          <w:szCs w:val="24"/>
        </w:rPr>
        <w:t>2015;</w:t>
      </w:r>
      <w:proofErr w:type="gramEnd"/>
    </w:p>
    <w:p w14:paraId="67BD16E7" w14:textId="77777777" w:rsidR="00A34D40" w:rsidRPr="00A34D40" w:rsidRDefault="00A34D40" w:rsidP="00DC175B">
      <w:pPr>
        <w:numPr>
          <w:ilvl w:val="0"/>
          <w:numId w:val="21"/>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222222"/>
          <w:szCs w:val="24"/>
        </w:rPr>
        <w:t xml:space="preserve">The contracting authority may sue the </w:t>
      </w:r>
      <w:r w:rsidRPr="00A34D40">
        <w:rPr>
          <w:rFonts w:eastAsia="Arial" w:cs="Arial"/>
          <w:color w:val="000000"/>
          <w:szCs w:val="24"/>
        </w:rPr>
        <w:t>supplier</w:t>
      </w:r>
      <w:r w:rsidRPr="00A34D40">
        <w:rPr>
          <w:rFonts w:eastAsia="Arial" w:cs="Arial"/>
          <w:color w:val="222222"/>
          <w:szCs w:val="24"/>
        </w:rPr>
        <w:t xml:space="preserve"> for damages and may rescind the contract under the Misrepresentation Act 1967.</w:t>
      </w:r>
    </w:p>
    <w:p w14:paraId="5C2478AE" w14:textId="77777777" w:rsidR="00A34D40" w:rsidRPr="00A34D40" w:rsidRDefault="00A34D40" w:rsidP="00DC175B">
      <w:pPr>
        <w:numPr>
          <w:ilvl w:val="0"/>
          <w:numId w:val="21"/>
        </w:numPr>
        <w:spacing w:after="120" w:line="240" w:lineRule="auto"/>
        <w:ind w:left="1797" w:hanging="356"/>
        <w:jc w:val="both"/>
        <w:rPr>
          <w:rFonts w:ascii="Times New Roman" w:eastAsia="Times New Roman" w:hAnsi="Times New Roman" w:cs="Times New Roman"/>
          <w:color w:val="000000"/>
          <w:szCs w:val="24"/>
        </w:rPr>
      </w:pPr>
      <w:r w:rsidRPr="00A34D40">
        <w:rPr>
          <w:rFonts w:eastAsia="Arial" w:cs="Arial"/>
          <w:color w:val="222222"/>
          <w:szCs w:val="24"/>
        </w:rPr>
        <w:t xml:space="preserve">If fraud, or fraudulent intent, can be proved, the </w:t>
      </w:r>
      <w:r w:rsidRPr="00A34D40">
        <w:rPr>
          <w:rFonts w:eastAsia="Arial" w:cs="Arial"/>
          <w:color w:val="000000"/>
          <w:szCs w:val="24"/>
        </w:rPr>
        <w:t>potential supplier</w:t>
      </w:r>
      <w:r w:rsidRPr="00A34D40">
        <w:rPr>
          <w:rFonts w:eastAsia="Arial" w:cs="Arial"/>
          <w:color w:val="222222"/>
          <w:szCs w:val="24"/>
        </w:rPr>
        <w:t xml:space="preserve"> or the responsible officers of the </w:t>
      </w:r>
      <w:r w:rsidRPr="00A34D40">
        <w:rPr>
          <w:rFonts w:eastAsia="Arial" w:cs="Arial"/>
          <w:color w:val="000000"/>
          <w:szCs w:val="24"/>
        </w:rPr>
        <w:t>potential supplier</w:t>
      </w:r>
      <w:r w:rsidRPr="00A34D40">
        <w:rPr>
          <w:rFonts w:eastAsia="Arial" w:cs="Arial"/>
          <w:color w:val="222222"/>
          <w:szCs w:val="24"/>
        </w:rPr>
        <w:t xml:space="preserve"> may be prosecuted and convicted of the offence of fraud by false representation under s.2 of the Fraud Act 2006, which can carry a sentence of up to 10 years or a fine (or both). </w:t>
      </w:r>
    </w:p>
    <w:p w14:paraId="35E8AD69" w14:textId="77777777" w:rsidR="00A34D40" w:rsidRPr="005A7665" w:rsidRDefault="00A34D40" w:rsidP="00DC175B">
      <w:pPr>
        <w:numPr>
          <w:ilvl w:val="0"/>
          <w:numId w:val="21"/>
        </w:numPr>
        <w:spacing w:after="0" w:line="240" w:lineRule="auto"/>
        <w:ind w:left="1797" w:hanging="356"/>
        <w:contextualSpacing/>
        <w:jc w:val="both"/>
        <w:rPr>
          <w:rFonts w:ascii="Times New Roman" w:eastAsia="Times New Roman" w:hAnsi="Times New Roman" w:cs="Times New Roman"/>
          <w:color w:val="000000"/>
          <w:szCs w:val="24"/>
        </w:rPr>
      </w:pPr>
      <w:r w:rsidRPr="00A34D40">
        <w:rPr>
          <w:rFonts w:eastAsia="Arial" w:cs="Arial"/>
          <w:color w:val="222222"/>
          <w:szCs w:val="24"/>
        </w:rPr>
        <w:t>If there is a conviction, then the company must be excluded from procurement for five years under reg. 57(1) of the PCR (subject to self-cleaning).</w:t>
      </w:r>
    </w:p>
    <w:p w14:paraId="60359590" w14:textId="77777777" w:rsidR="005A7665" w:rsidRDefault="005A7665" w:rsidP="005A7665">
      <w:pPr>
        <w:spacing w:after="0" w:line="240" w:lineRule="auto"/>
        <w:contextualSpacing/>
        <w:jc w:val="both"/>
        <w:rPr>
          <w:rFonts w:eastAsia="Arial" w:cs="Arial"/>
          <w:color w:val="222222"/>
          <w:szCs w:val="24"/>
        </w:rPr>
      </w:pPr>
    </w:p>
    <w:p w14:paraId="1C08FE54" w14:textId="77777777" w:rsidR="005A7665" w:rsidRDefault="005A7665" w:rsidP="005A7665">
      <w:pPr>
        <w:spacing w:after="0" w:line="240" w:lineRule="auto"/>
        <w:contextualSpacing/>
        <w:jc w:val="both"/>
        <w:rPr>
          <w:rFonts w:eastAsia="Arial" w:cs="Arial"/>
          <w:color w:val="222222"/>
          <w:szCs w:val="24"/>
        </w:rPr>
      </w:pPr>
    </w:p>
    <w:p w14:paraId="170AAD46" w14:textId="77777777" w:rsidR="005A7665" w:rsidRDefault="005A7665" w:rsidP="005A7665">
      <w:pPr>
        <w:spacing w:after="0" w:line="240" w:lineRule="auto"/>
        <w:contextualSpacing/>
        <w:jc w:val="both"/>
        <w:rPr>
          <w:rFonts w:eastAsia="Arial" w:cs="Arial"/>
          <w:color w:val="222222"/>
          <w:szCs w:val="24"/>
        </w:rPr>
      </w:pPr>
    </w:p>
    <w:p w14:paraId="740FAA53" w14:textId="77777777" w:rsidR="005A7665" w:rsidRDefault="005A7665" w:rsidP="005A7665">
      <w:pPr>
        <w:spacing w:after="0" w:line="240" w:lineRule="auto"/>
        <w:contextualSpacing/>
        <w:jc w:val="both"/>
        <w:rPr>
          <w:rFonts w:eastAsia="Arial" w:cs="Arial"/>
          <w:color w:val="222222"/>
          <w:szCs w:val="24"/>
        </w:rPr>
      </w:pPr>
    </w:p>
    <w:p w14:paraId="3E767972" w14:textId="77777777" w:rsidR="005A7665" w:rsidRDefault="005A7665" w:rsidP="005A7665">
      <w:pPr>
        <w:spacing w:after="0" w:line="240" w:lineRule="auto"/>
        <w:contextualSpacing/>
        <w:jc w:val="both"/>
        <w:rPr>
          <w:rFonts w:eastAsia="Arial" w:cs="Arial"/>
          <w:color w:val="222222"/>
          <w:szCs w:val="24"/>
        </w:rPr>
      </w:pPr>
    </w:p>
    <w:p w14:paraId="31822F80" w14:textId="77777777" w:rsidR="005A7665" w:rsidRDefault="005A7665" w:rsidP="005A7665">
      <w:pPr>
        <w:spacing w:after="0" w:line="240" w:lineRule="auto"/>
        <w:contextualSpacing/>
        <w:jc w:val="both"/>
        <w:rPr>
          <w:rFonts w:eastAsia="Arial" w:cs="Arial"/>
          <w:color w:val="222222"/>
          <w:szCs w:val="24"/>
        </w:rPr>
      </w:pPr>
    </w:p>
    <w:p w14:paraId="7E36801A" w14:textId="621DEFB7" w:rsidR="005A7665" w:rsidRPr="00A34D40" w:rsidRDefault="005A7665" w:rsidP="005A7665">
      <w:pPr>
        <w:spacing w:after="0" w:line="240" w:lineRule="auto"/>
        <w:contextualSpacing/>
        <w:jc w:val="both"/>
        <w:rPr>
          <w:rFonts w:ascii="Times New Roman" w:eastAsia="Times New Roman" w:hAnsi="Times New Roman" w:cs="Times New Roman"/>
          <w:color w:val="000000"/>
          <w:szCs w:val="24"/>
        </w:rPr>
        <w:sectPr w:rsidR="005A7665" w:rsidRPr="00A34D40">
          <w:pgSz w:w="11900" w:h="16840"/>
          <w:pgMar w:top="709" w:right="1800" w:bottom="709" w:left="1800" w:header="720" w:footer="720" w:gutter="0"/>
          <w:pgNumType w:start="1"/>
          <w:cols w:space="720"/>
        </w:sectPr>
      </w:pPr>
    </w:p>
    <w:p w14:paraId="6C1FF101" w14:textId="77777777" w:rsidR="00913689" w:rsidRPr="00913689" w:rsidRDefault="00913689" w:rsidP="00913689">
      <w:pPr>
        <w:spacing w:after="0" w:line="240" w:lineRule="auto"/>
        <w:textAlignment w:val="baseline"/>
        <w:rPr>
          <w:rFonts w:ascii="Segoe UI" w:eastAsia="Times New Roman" w:hAnsi="Segoe UI" w:cs="Segoe UI"/>
          <w:b/>
          <w:bCs/>
          <w:color w:val="002C77"/>
          <w:sz w:val="18"/>
          <w:szCs w:val="18"/>
          <w:lang w:eastAsia="en-GB"/>
        </w:rPr>
      </w:pPr>
      <w:r w:rsidRPr="00913689">
        <w:rPr>
          <w:rFonts w:eastAsia="Times New Roman" w:cs="Arial"/>
          <w:b/>
          <w:bCs/>
          <w:color w:val="002C77"/>
          <w:szCs w:val="24"/>
          <w:lang w:eastAsia="en-GB"/>
        </w:rPr>
        <w:lastRenderedPageBreak/>
        <w:t>Declaration 5: Code of Practice</w:t>
      </w:r>
      <w:r w:rsidRPr="00913689">
        <w:rPr>
          <w:rFonts w:eastAsia="Times New Roman" w:cs="Arial"/>
          <w:color w:val="002C77"/>
          <w:sz w:val="20"/>
          <w:szCs w:val="20"/>
          <w:vertAlign w:val="superscript"/>
          <w:lang w:eastAsia="en-GB"/>
        </w:rPr>
        <w:t>1</w:t>
      </w:r>
      <w:r w:rsidRPr="00913689">
        <w:rPr>
          <w:rFonts w:eastAsia="Times New Roman" w:cs="Arial"/>
          <w:color w:val="002C77"/>
          <w:szCs w:val="24"/>
          <w:lang w:eastAsia="en-GB"/>
        </w:rPr>
        <w:t> </w:t>
      </w:r>
      <w:r w:rsidRPr="00913689">
        <w:rPr>
          <w:rFonts w:eastAsia="Times New Roman" w:cs="Arial"/>
          <w:b/>
          <w:bCs/>
          <w:color w:val="002C77"/>
          <w:szCs w:val="24"/>
          <w:lang w:eastAsia="en-GB"/>
        </w:rPr>
        <w:t> </w:t>
      </w:r>
    </w:p>
    <w:p w14:paraId="206D91A0"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 </w:t>
      </w:r>
    </w:p>
    <w:p w14:paraId="40D8C943" w14:textId="77777777" w:rsidR="00BD30B6" w:rsidRDefault="00913689" w:rsidP="00BD30B6">
      <w:pPr>
        <w:spacing w:after="0" w:line="240" w:lineRule="auto"/>
        <w:textAlignment w:val="baseline"/>
        <w:rPr>
          <w:rFonts w:eastAsia="Times New Roman" w:cs="Arial"/>
          <w:szCs w:val="24"/>
          <w:lang w:eastAsia="en-GB"/>
        </w:rPr>
      </w:pPr>
      <w:r w:rsidRPr="00913689">
        <w:rPr>
          <w:rFonts w:eastAsia="Times New Roman" w:cs="Arial"/>
          <w:szCs w:val="24"/>
          <w:lang w:eastAsia="en-GB"/>
        </w:rPr>
        <w:t>I confirm that I am aware of the requirements of the Department’s Code of Practice</w:t>
      </w:r>
      <w:r w:rsidRPr="00913689">
        <w:rPr>
          <w:rFonts w:eastAsia="Times New Roman" w:cs="Arial"/>
          <w:sz w:val="19"/>
          <w:szCs w:val="19"/>
          <w:vertAlign w:val="superscript"/>
          <w:lang w:eastAsia="en-GB"/>
        </w:rPr>
        <w:t>2</w:t>
      </w:r>
      <w:r w:rsidRPr="00913689">
        <w:rPr>
          <w:rFonts w:eastAsia="Times New Roman" w:cs="Arial"/>
          <w:szCs w:val="24"/>
          <w:lang w:eastAsia="en-GB"/>
        </w:rPr>
        <w:t xml:space="preserve"> for </w:t>
      </w:r>
      <w:proofErr w:type="gramStart"/>
      <w:r w:rsidRPr="00913689">
        <w:rPr>
          <w:rFonts w:eastAsia="Times New Roman" w:cs="Arial"/>
          <w:szCs w:val="24"/>
          <w:lang w:eastAsia="en-GB"/>
        </w:rPr>
        <w:t>Research</w:t>
      </w:r>
      <w:proofErr w:type="gramEnd"/>
      <w:r w:rsidRPr="00913689">
        <w:rPr>
          <w:rFonts w:eastAsia="Times New Roman" w:cs="Arial"/>
          <w:szCs w:val="24"/>
          <w:lang w:eastAsia="en-GB"/>
        </w:rPr>
        <w:t xml:space="preserve"> and, in the proposed project, I will use my best efforts to ensure that the procedures used conform to those requirements under the following headings</w:t>
      </w:r>
      <w:r w:rsidRPr="00913689">
        <w:rPr>
          <w:rFonts w:eastAsia="Times New Roman" w:cs="Arial"/>
          <w:sz w:val="19"/>
          <w:szCs w:val="19"/>
          <w:vertAlign w:val="superscript"/>
          <w:lang w:eastAsia="en-GB"/>
        </w:rPr>
        <w:t>3</w:t>
      </w:r>
      <w:r w:rsidRPr="00913689">
        <w:rPr>
          <w:rFonts w:eastAsia="Times New Roman" w:cs="Arial"/>
          <w:szCs w:val="24"/>
          <w:lang w:eastAsia="en-GB"/>
        </w:rPr>
        <w:t>: </w:t>
      </w:r>
    </w:p>
    <w:p w14:paraId="483B9FD6" w14:textId="77777777" w:rsidR="00BD30B6" w:rsidRDefault="00BD30B6" w:rsidP="00BD30B6">
      <w:pPr>
        <w:spacing w:after="0" w:line="240" w:lineRule="auto"/>
        <w:textAlignment w:val="baseline"/>
        <w:rPr>
          <w:rFonts w:eastAsia="Times New Roman" w:cs="Arial"/>
          <w:szCs w:val="24"/>
          <w:lang w:eastAsia="en-GB"/>
        </w:rPr>
      </w:pPr>
    </w:p>
    <w:p w14:paraId="04FFE312" w14:textId="77777777" w:rsidR="00E707D1" w:rsidRDefault="00913689" w:rsidP="00DC175B">
      <w:pPr>
        <w:pStyle w:val="ListParagraph"/>
        <w:numPr>
          <w:ilvl w:val="0"/>
          <w:numId w:val="26"/>
        </w:numPr>
        <w:spacing w:after="0" w:line="240" w:lineRule="auto"/>
        <w:textAlignment w:val="baseline"/>
        <w:rPr>
          <w:rFonts w:eastAsia="Times New Roman" w:cs="Arial"/>
          <w:szCs w:val="24"/>
          <w:lang w:eastAsia="en-GB"/>
        </w:rPr>
      </w:pPr>
      <w:r w:rsidRPr="00E707D1">
        <w:rPr>
          <w:rFonts w:eastAsia="Times New Roman" w:cs="Arial"/>
          <w:szCs w:val="24"/>
          <w:lang w:eastAsia="en-GB"/>
        </w:rPr>
        <w:t>Responsibilities </w:t>
      </w:r>
    </w:p>
    <w:p w14:paraId="644B6809" w14:textId="77777777" w:rsidR="00E707D1" w:rsidRDefault="00913689" w:rsidP="00DC175B">
      <w:pPr>
        <w:pStyle w:val="ListParagraph"/>
        <w:numPr>
          <w:ilvl w:val="0"/>
          <w:numId w:val="26"/>
        </w:numPr>
        <w:spacing w:after="0" w:line="240" w:lineRule="auto"/>
        <w:textAlignment w:val="baseline"/>
        <w:rPr>
          <w:rFonts w:eastAsia="Times New Roman" w:cs="Arial"/>
          <w:szCs w:val="24"/>
          <w:lang w:eastAsia="en-GB"/>
        </w:rPr>
      </w:pPr>
      <w:r w:rsidRPr="00E707D1">
        <w:rPr>
          <w:rFonts w:eastAsia="Times New Roman" w:cs="Arial"/>
          <w:szCs w:val="24"/>
          <w:lang w:eastAsia="en-GB"/>
        </w:rPr>
        <w:t>Competence</w:t>
      </w:r>
    </w:p>
    <w:p w14:paraId="769BB574" w14:textId="77777777" w:rsidR="00E707D1" w:rsidRDefault="00913689" w:rsidP="00DC175B">
      <w:pPr>
        <w:pStyle w:val="ListParagraph"/>
        <w:numPr>
          <w:ilvl w:val="0"/>
          <w:numId w:val="26"/>
        </w:numPr>
        <w:spacing w:after="0" w:line="240" w:lineRule="auto"/>
        <w:textAlignment w:val="baseline"/>
        <w:rPr>
          <w:rFonts w:eastAsia="Times New Roman" w:cs="Arial"/>
          <w:szCs w:val="24"/>
          <w:lang w:eastAsia="en-GB"/>
        </w:rPr>
      </w:pPr>
      <w:r w:rsidRPr="00E707D1">
        <w:rPr>
          <w:rFonts w:eastAsia="Times New Roman" w:cs="Arial"/>
          <w:szCs w:val="24"/>
          <w:lang w:eastAsia="en-GB"/>
        </w:rPr>
        <w:t>Project planning</w:t>
      </w:r>
    </w:p>
    <w:p w14:paraId="400F7036" w14:textId="77777777" w:rsidR="00E707D1" w:rsidRDefault="00913689" w:rsidP="00DC175B">
      <w:pPr>
        <w:pStyle w:val="ListParagraph"/>
        <w:numPr>
          <w:ilvl w:val="0"/>
          <w:numId w:val="26"/>
        </w:numPr>
        <w:spacing w:after="0" w:line="240" w:lineRule="auto"/>
        <w:textAlignment w:val="baseline"/>
        <w:rPr>
          <w:rFonts w:eastAsia="Times New Roman" w:cs="Arial"/>
          <w:szCs w:val="24"/>
          <w:lang w:eastAsia="en-GB"/>
        </w:rPr>
      </w:pPr>
      <w:r w:rsidRPr="00E707D1">
        <w:rPr>
          <w:rFonts w:eastAsia="Times New Roman" w:cs="Arial"/>
          <w:szCs w:val="24"/>
          <w:lang w:eastAsia="en-GB"/>
        </w:rPr>
        <w:t>Quality Control</w:t>
      </w:r>
    </w:p>
    <w:p w14:paraId="6D781637" w14:textId="77777777" w:rsidR="00E707D1" w:rsidRDefault="00913689" w:rsidP="00DC175B">
      <w:pPr>
        <w:pStyle w:val="ListParagraph"/>
        <w:numPr>
          <w:ilvl w:val="0"/>
          <w:numId w:val="26"/>
        </w:numPr>
        <w:spacing w:after="0" w:line="240" w:lineRule="auto"/>
        <w:textAlignment w:val="baseline"/>
        <w:rPr>
          <w:rFonts w:eastAsia="Times New Roman" w:cs="Arial"/>
          <w:szCs w:val="24"/>
          <w:lang w:eastAsia="en-GB"/>
        </w:rPr>
      </w:pPr>
      <w:r w:rsidRPr="00E707D1">
        <w:rPr>
          <w:rFonts w:eastAsia="Times New Roman" w:cs="Arial"/>
          <w:szCs w:val="24"/>
          <w:lang w:eastAsia="en-GB"/>
        </w:rPr>
        <w:t>Handling of samples and materials</w:t>
      </w:r>
    </w:p>
    <w:p w14:paraId="286B9CAE" w14:textId="77777777" w:rsidR="00E707D1" w:rsidRDefault="00913689" w:rsidP="00DC175B">
      <w:pPr>
        <w:pStyle w:val="ListParagraph"/>
        <w:numPr>
          <w:ilvl w:val="0"/>
          <w:numId w:val="26"/>
        </w:numPr>
        <w:spacing w:after="0" w:line="240" w:lineRule="auto"/>
        <w:textAlignment w:val="baseline"/>
        <w:rPr>
          <w:rFonts w:eastAsia="Times New Roman" w:cs="Arial"/>
          <w:szCs w:val="24"/>
          <w:lang w:eastAsia="en-GB"/>
        </w:rPr>
      </w:pPr>
      <w:r w:rsidRPr="00E707D1">
        <w:rPr>
          <w:rFonts w:eastAsia="Times New Roman" w:cs="Arial"/>
          <w:szCs w:val="24"/>
          <w:lang w:eastAsia="en-GB"/>
        </w:rPr>
        <w:t>Documentation of procedures and methods</w:t>
      </w:r>
    </w:p>
    <w:p w14:paraId="629DE99E" w14:textId="55A14F4A" w:rsidR="00913689" w:rsidRDefault="00913689" w:rsidP="00DC175B">
      <w:pPr>
        <w:pStyle w:val="ListParagraph"/>
        <w:numPr>
          <w:ilvl w:val="0"/>
          <w:numId w:val="26"/>
        </w:numPr>
        <w:spacing w:after="0" w:line="240" w:lineRule="auto"/>
        <w:textAlignment w:val="baseline"/>
        <w:rPr>
          <w:rFonts w:eastAsia="Times New Roman" w:cs="Arial"/>
          <w:szCs w:val="24"/>
          <w:lang w:eastAsia="en-GB"/>
        </w:rPr>
      </w:pPr>
      <w:r w:rsidRPr="00E707D1">
        <w:rPr>
          <w:rFonts w:eastAsia="Times New Roman" w:cs="Arial"/>
          <w:szCs w:val="24"/>
          <w:lang w:eastAsia="en-GB"/>
        </w:rPr>
        <w:t>Research/work records </w:t>
      </w:r>
    </w:p>
    <w:p w14:paraId="5063CC68" w14:textId="77777777" w:rsidR="00E707D1" w:rsidRPr="00E707D1" w:rsidRDefault="00E707D1" w:rsidP="00E707D1">
      <w:pPr>
        <w:pStyle w:val="ListParagraph"/>
        <w:spacing w:after="0" w:line="240" w:lineRule="auto"/>
        <w:textAlignment w:val="baseline"/>
        <w:rPr>
          <w:rFonts w:eastAsia="Times New Roman" w:cs="Arial"/>
          <w:szCs w:val="24"/>
          <w:lang w:eastAsia="en-GB"/>
        </w:rPr>
      </w:pPr>
    </w:p>
    <w:p w14:paraId="5F184410" w14:textId="77777777"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 </w:t>
      </w:r>
    </w:p>
    <w:p w14:paraId="2FE97F1B"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40F808B5"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(There is some flexibility in the application of the Code of Practice to specific research projects. Contractors are encouraged to discuss with the Department any aspects that cause them concern, in order to reach agreement on the interpretation of each requirement.) </w:t>
      </w:r>
    </w:p>
    <w:p w14:paraId="0672DB01"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 </w:t>
      </w:r>
    </w:p>
    <w:p w14:paraId="7F486145" w14:textId="77777777" w:rsidR="00913689" w:rsidRPr="00913689" w:rsidRDefault="00913689" w:rsidP="00913689">
      <w:pPr>
        <w:spacing w:after="0" w:line="240" w:lineRule="auto"/>
        <w:jc w:val="both"/>
        <w:textAlignment w:val="baseline"/>
        <w:rPr>
          <w:rFonts w:ascii="Segoe UI" w:eastAsia="Times New Roman" w:hAnsi="Segoe UI" w:cs="Segoe UI"/>
          <w:sz w:val="18"/>
          <w:szCs w:val="18"/>
          <w:lang w:eastAsia="en-GB"/>
        </w:rPr>
      </w:pPr>
      <w:r w:rsidRPr="00913689">
        <w:rPr>
          <w:rFonts w:eastAsia="Times New Roman" w:cs="Arial"/>
          <w:szCs w:val="24"/>
          <w:lang w:eastAsia="en-GB"/>
        </w:rPr>
        <w:t>……………………………………………………………………………….…. </w:t>
      </w:r>
    </w:p>
    <w:p w14:paraId="16C87ED8" w14:textId="77777777" w:rsidR="00913689" w:rsidRPr="00913689" w:rsidRDefault="00913689" w:rsidP="00913689">
      <w:pPr>
        <w:spacing w:after="0" w:line="240" w:lineRule="auto"/>
        <w:jc w:val="both"/>
        <w:textAlignment w:val="baseline"/>
        <w:rPr>
          <w:rFonts w:ascii="Segoe UI" w:eastAsia="Times New Roman" w:hAnsi="Segoe UI" w:cs="Segoe UI"/>
          <w:sz w:val="18"/>
          <w:szCs w:val="18"/>
          <w:lang w:eastAsia="en-GB"/>
        </w:rPr>
      </w:pPr>
      <w:r w:rsidRPr="00913689">
        <w:rPr>
          <w:rFonts w:eastAsia="Times New Roman" w:cs="Arial"/>
          <w:szCs w:val="24"/>
          <w:lang w:eastAsia="en-GB"/>
        </w:rPr>
        <w:t>Signature (duly authorised on behalf of the tenderer) </w:t>
      </w:r>
    </w:p>
    <w:p w14:paraId="24B6D1CD" w14:textId="77777777" w:rsidR="00913689" w:rsidRPr="00913689" w:rsidRDefault="00913689" w:rsidP="00913689">
      <w:pPr>
        <w:spacing w:after="0" w:line="240" w:lineRule="auto"/>
        <w:jc w:val="both"/>
        <w:textAlignment w:val="baseline"/>
        <w:rPr>
          <w:rFonts w:ascii="Segoe UI" w:eastAsia="Times New Roman" w:hAnsi="Segoe UI" w:cs="Segoe UI"/>
          <w:sz w:val="18"/>
          <w:szCs w:val="18"/>
          <w:lang w:eastAsia="en-GB"/>
        </w:rPr>
      </w:pPr>
      <w:r w:rsidRPr="00913689">
        <w:rPr>
          <w:rFonts w:eastAsia="Times New Roman" w:cs="Arial"/>
          <w:szCs w:val="24"/>
          <w:lang w:eastAsia="en-GB"/>
        </w:rPr>
        <w:t> </w:t>
      </w:r>
    </w:p>
    <w:p w14:paraId="149B7B32" w14:textId="77777777" w:rsidR="00913689" w:rsidRPr="00913689" w:rsidRDefault="00913689" w:rsidP="00913689">
      <w:pPr>
        <w:spacing w:after="0" w:line="240" w:lineRule="auto"/>
        <w:jc w:val="both"/>
        <w:textAlignment w:val="baseline"/>
        <w:rPr>
          <w:rFonts w:ascii="Segoe UI" w:eastAsia="Times New Roman" w:hAnsi="Segoe UI" w:cs="Segoe UI"/>
          <w:sz w:val="18"/>
          <w:szCs w:val="18"/>
          <w:lang w:eastAsia="en-GB"/>
        </w:rPr>
      </w:pPr>
      <w:r w:rsidRPr="00913689">
        <w:rPr>
          <w:rFonts w:eastAsia="Times New Roman" w:cs="Arial"/>
          <w:szCs w:val="24"/>
          <w:lang w:eastAsia="en-GB"/>
        </w:rPr>
        <w:t>……….…………………………………………………………………………. </w:t>
      </w:r>
    </w:p>
    <w:p w14:paraId="2BD1D8D9" w14:textId="77777777" w:rsidR="00913689" w:rsidRPr="00913689" w:rsidRDefault="00913689" w:rsidP="00913689">
      <w:pPr>
        <w:spacing w:after="0" w:line="240" w:lineRule="auto"/>
        <w:jc w:val="both"/>
        <w:textAlignment w:val="baseline"/>
        <w:rPr>
          <w:rFonts w:ascii="Segoe UI" w:eastAsia="Times New Roman" w:hAnsi="Segoe UI" w:cs="Segoe UI"/>
          <w:sz w:val="18"/>
          <w:szCs w:val="18"/>
          <w:lang w:eastAsia="en-GB"/>
        </w:rPr>
      </w:pPr>
      <w:r w:rsidRPr="00913689">
        <w:rPr>
          <w:rFonts w:eastAsia="Times New Roman" w:cs="Arial"/>
          <w:szCs w:val="24"/>
          <w:lang w:eastAsia="en-GB"/>
        </w:rPr>
        <w:t>Print name </w:t>
      </w:r>
    </w:p>
    <w:p w14:paraId="2C78D2B4" w14:textId="77777777" w:rsidR="00913689" w:rsidRPr="00913689" w:rsidRDefault="00913689" w:rsidP="00913689">
      <w:pPr>
        <w:spacing w:after="0" w:line="240" w:lineRule="auto"/>
        <w:jc w:val="both"/>
        <w:textAlignment w:val="baseline"/>
        <w:rPr>
          <w:rFonts w:ascii="Segoe UI" w:eastAsia="Times New Roman" w:hAnsi="Segoe UI" w:cs="Segoe UI"/>
          <w:sz w:val="18"/>
          <w:szCs w:val="18"/>
          <w:lang w:eastAsia="en-GB"/>
        </w:rPr>
      </w:pPr>
      <w:r w:rsidRPr="00913689">
        <w:rPr>
          <w:rFonts w:eastAsia="Times New Roman" w:cs="Arial"/>
          <w:szCs w:val="24"/>
          <w:lang w:eastAsia="en-GB"/>
        </w:rPr>
        <w:t> </w:t>
      </w:r>
    </w:p>
    <w:p w14:paraId="3237FD03" w14:textId="77777777" w:rsidR="00913689" w:rsidRPr="00913689" w:rsidRDefault="00913689" w:rsidP="00913689">
      <w:pPr>
        <w:spacing w:after="0" w:line="240" w:lineRule="auto"/>
        <w:jc w:val="both"/>
        <w:textAlignment w:val="baseline"/>
        <w:rPr>
          <w:rFonts w:ascii="Segoe UI" w:eastAsia="Times New Roman" w:hAnsi="Segoe UI" w:cs="Segoe UI"/>
          <w:sz w:val="18"/>
          <w:szCs w:val="18"/>
          <w:lang w:eastAsia="en-GB"/>
        </w:rPr>
      </w:pPr>
      <w:r w:rsidRPr="00913689">
        <w:rPr>
          <w:rFonts w:eastAsia="Times New Roman" w:cs="Arial"/>
          <w:szCs w:val="24"/>
          <w:lang w:eastAsia="en-GB"/>
        </w:rPr>
        <w:t>…………………………………………………………….……………………. </w:t>
      </w:r>
    </w:p>
    <w:p w14:paraId="28F229B8" w14:textId="77777777" w:rsidR="00913689" w:rsidRPr="00913689" w:rsidRDefault="00913689" w:rsidP="00913689">
      <w:pPr>
        <w:spacing w:after="0" w:line="240" w:lineRule="auto"/>
        <w:jc w:val="both"/>
        <w:textAlignment w:val="baseline"/>
        <w:rPr>
          <w:rFonts w:ascii="Segoe UI" w:eastAsia="Times New Roman" w:hAnsi="Segoe UI" w:cs="Segoe UI"/>
          <w:sz w:val="18"/>
          <w:szCs w:val="18"/>
          <w:lang w:eastAsia="en-GB"/>
        </w:rPr>
      </w:pPr>
      <w:r w:rsidRPr="00913689">
        <w:rPr>
          <w:rFonts w:eastAsia="Times New Roman" w:cs="Arial"/>
          <w:szCs w:val="24"/>
          <w:lang w:eastAsia="en-GB"/>
        </w:rPr>
        <w:t>On behalf of (organisation name) </w:t>
      </w:r>
    </w:p>
    <w:p w14:paraId="6D373236" w14:textId="77777777" w:rsidR="00913689" w:rsidRPr="00913689" w:rsidRDefault="00913689" w:rsidP="00913689">
      <w:pPr>
        <w:spacing w:after="0" w:line="240" w:lineRule="auto"/>
        <w:jc w:val="both"/>
        <w:textAlignment w:val="baseline"/>
        <w:rPr>
          <w:rFonts w:ascii="Segoe UI" w:eastAsia="Times New Roman" w:hAnsi="Segoe UI" w:cs="Segoe UI"/>
          <w:sz w:val="18"/>
          <w:szCs w:val="18"/>
          <w:lang w:eastAsia="en-GB"/>
        </w:rPr>
      </w:pPr>
      <w:r w:rsidRPr="00913689">
        <w:rPr>
          <w:rFonts w:eastAsia="Times New Roman" w:cs="Arial"/>
          <w:szCs w:val="24"/>
          <w:lang w:eastAsia="en-GB"/>
        </w:rPr>
        <w:t> </w:t>
      </w:r>
    </w:p>
    <w:p w14:paraId="798E2E8F" w14:textId="77777777" w:rsidR="00913689" w:rsidRPr="00913689" w:rsidRDefault="00913689" w:rsidP="00913689">
      <w:pPr>
        <w:spacing w:after="0" w:line="240" w:lineRule="auto"/>
        <w:jc w:val="both"/>
        <w:textAlignment w:val="baseline"/>
        <w:rPr>
          <w:rFonts w:ascii="Segoe UI" w:eastAsia="Times New Roman" w:hAnsi="Segoe UI" w:cs="Segoe UI"/>
          <w:sz w:val="18"/>
          <w:szCs w:val="18"/>
          <w:lang w:eastAsia="en-GB"/>
        </w:rPr>
      </w:pPr>
      <w:r w:rsidRPr="00913689">
        <w:rPr>
          <w:rFonts w:eastAsia="Times New Roman" w:cs="Arial"/>
          <w:szCs w:val="24"/>
          <w:lang w:eastAsia="en-GB"/>
        </w:rPr>
        <w:t> </w:t>
      </w:r>
    </w:p>
    <w:p w14:paraId="5E9D2859" w14:textId="77777777" w:rsidR="00913689" w:rsidRPr="00913689" w:rsidRDefault="00913689" w:rsidP="00913689">
      <w:pPr>
        <w:spacing w:after="0" w:line="240" w:lineRule="auto"/>
        <w:jc w:val="both"/>
        <w:textAlignment w:val="baseline"/>
        <w:rPr>
          <w:rFonts w:ascii="Segoe UI" w:eastAsia="Times New Roman" w:hAnsi="Segoe UI" w:cs="Segoe UI"/>
          <w:sz w:val="18"/>
          <w:szCs w:val="18"/>
          <w:lang w:eastAsia="en-GB"/>
        </w:rPr>
      </w:pPr>
      <w:r w:rsidRPr="00913689">
        <w:rPr>
          <w:rFonts w:eastAsia="Times New Roman" w:cs="Arial"/>
          <w:szCs w:val="24"/>
          <w:lang w:eastAsia="en-GB"/>
        </w:rPr>
        <w:t>…………………………………………………………………….……………. </w:t>
      </w:r>
    </w:p>
    <w:p w14:paraId="4E21B6AC" w14:textId="46CACFB1" w:rsidR="00913689" w:rsidRDefault="00913689" w:rsidP="00913689">
      <w:pPr>
        <w:spacing w:after="0" w:line="240" w:lineRule="auto"/>
        <w:jc w:val="both"/>
        <w:textAlignment w:val="baseline"/>
        <w:rPr>
          <w:rFonts w:eastAsia="Times New Roman" w:cs="Arial"/>
          <w:szCs w:val="24"/>
          <w:lang w:eastAsia="en-GB"/>
        </w:rPr>
      </w:pPr>
      <w:r w:rsidRPr="00913689">
        <w:rPr>
          <w:rFonts w:eastAsia="Times New Roman" w:cs="Arial"/>
          <w:szCs w:val="24"/>
          <w:lang w:eastAsia="en-GB"/>
        </w:rPr>
        <w:t>Date</w:t>
      </w:r>
    </w:p>
    <w:p w14:paraId="3D7F175C" w14:textId="77777777" w:rsidR="00AE0AA4" w:rsidRDefault="00AE0AA4" w:rsidP="00913689">
      <w:pPr>
        <w:spacing w:after="0" w:line="240" w:lineRule="auto"/>
        <w:jc w:val="both"/>
        <w:textAlignment w:val="baseline"/>
        <w:rPr>
          <w:rFonts w:eastAsia="Times New Roman" w:cs="Arial"/>
          <w:szCs w:val="24"/>
          <w:lang w:eastAsia="en-GB"/>
        </w:rPr>
      </w:pPr>
    </w:p>
    <w:p w14:paraId="2A812721" w14:textId="77777777" w:rsidR="00AE0AA4" w:rsidRDefault="00AE0AA4" w:rsidP="00913689">
      <w:pPr>
        <w:spacing w:after="0" w:line="240" w:lineRule="auto"/>
        <w:jc w:val="both"/>
        <w:textAlignment w:val="baseline"/>
        <w:rPr>
          <w:rFonts w:eastAsia="Times New Roman" w:cs="Arial"/>
          <w:szCs w:val="24"/>
          <w:lang w:eastAsia="en-GB"/>
        </w:rPr>
      </w:pPr>
    </w:p>
    <w:p w14:paraId="65ECA0B6" w14:textId="77777777" w:rsidR="00AE0AA4" w:rsidRDefault="00AE0AA4" w:rsidP="00913689">
      <w:pPr>
        <w:spacing w:after="0" w:line="240" w:lineRule="auto"/>
        <w:jc w:val="both"/>
        <w:textAlignment w:val="baseline"/>
        <w:rPr>
          <w:rFonts w:eastAsia="Times New Roman" w:cs="Arial"/>
          <w:szCs w:val="24"/>
          <w:lang w:eastAsia="en-GB"/>
        </w:rPr>
      </w:pPr>
    </w:p>
    <w:p w14:paraId="247D35D3" w14:textId="77777777" w:rsidR="00AE0AA4" w:rsidRDefault="00AE0AA4" w:rsidP="00913689">
      <w:pPr>
        <w:spacing w:after="0" w:line="240" w:lineRule="auto"/>
        <w:jc w:val="both"/>
        <w:textAlignment w:val="baseline"/>
        <w:rPr>
          <w:rFonts w:eastAsia="Times New Roman" w:cs="Arial"/>
          <w:szCs w:val="24"/>
          <w:lang w:eastAsia="en-GB"/>
        </w:rPr>
      </w:pPr>
    </w:p>
    <w:p w14:paraId="343C5752" w14:textId="77777777" w:rsidR="00AE0AA4" w:rsidRDefault="00AE0AA4" w:rsidP="00913689">
      <w:pPr>
        <w:spacing w:after="0" w:line="240" w:lineRule="auto"/>
        <w:jc w:val="both"/>
        <w:textAlignment w:val="baseline"/>
        <w:rPr>
          <w:rFonts w:eastAsia="Times New Roman" w:cs="Arial"/>
          <w:szCs w:val="24"/>
          <w:lang w:eastAsia="en-GB"/>
        </w:rPr>
      </w:pPr>
    </w:p>
    <w:p w14:paraId="234E239E" w14:textId="77777777" w:rsidR="00AE0AA4" w:rsidRDefault="00AE0AA4" w:rsidP="00913689">
      <w:pPr>
        <w:spacing w:after="0" w:line="240" w:lineRule="auto"/>
        <w:jc w:val="both"/>
        <w:textAlignment w:val="baseline"/>
        <w:rPr>
          <w:rFonts w:eastAsia="Times New Roman" w:cs="Arial"/>
          <w:szCs w:val="24"/>
          <w:lang w:eastAsia="en-GB"/>
        </w:rPr>
      </w:pPr>
    </w:p>
    <w:p w14:paraId="634E789D" w14:textId="77777777" w:rsidR="00AE0AA4" w:rsidRDefault="00AE0AA4" w:rsidP="00913689">
      <w:pPr>
        <w:spacing w:after="0" w:line="240" w:lineRule="auto"/>
        <w:jc w:val="both"/>
        <w:textAlignment w:val="baseline"/>
        <w:rPr>
          <w:rFonts w:eastAsia="Times New Roman" w:cs="Arial"/>
          <w:szCs w:val="24"/>
          <w:lang w:eastAsia="en-GB"/>
        </w:rPr>
      </w:pPr>
    </w:p>
    <w:p w14:paraId="78A1F2E8" w14:textId="6BF13E31" w:rsidR="00AE0AA4" w:rsidRDefault="00AE0AA4" w:rsidP="00913689">
      <w:pPr>
        <w:spacing w:after="0" w:line="240" w:lineRule="auto"/>
        <w:jc w:val="both"/>
        <w:textAlignment w:val="baseline"/>
        <w:rPr>
          <w:rFonts w:eastAsia="Times New Roman" w:cs="Arial"/>
          <w:szCs w:val="24"/>
          <w:lang w:eastAsia="en-GB"/>
        </w:rPr>
      </w:pPr>
    </w:p>
    <w:p w14:paraId="2AF1723C" w14:textId="77777777" w:rsidR="00AE0AA4" w:rsidRDefault="00AE0AA4" w:rsidP="00913689">
      <w:pPr>
        <w:spacing w:after="0" w:line="240" w:lineRule="auto"/>
        <w:jc w:val="both"/>
        <w:textAlignment w:val="baseline"/>
        <w:rPr>
          <w:rFonts w:eastAsia="Times New Roman" w:cs="Arial"/>
          <w:szCs w:val="24"/>
          <w:lang w:eastAsia="en-GB"/>
        </w:rPr>
      </w:pPr>
    </w:p>
    <w:p w14:paraId="3484955D" w14:textId="77777777" w:rsidR="00AE0AA4" w:rsidRPr="00913689" w:rsidRDefault="00AE0AA4" w:rsidP="00913689">
      <w:pPr>
        <w:spacing w:after="0" w:line="240" w:lineRule="auto"/>
        <w:jc w:val="both"/>
        <w:textAlignment w:val="baseline"/>
        <w:rPr>
          <w:rFonts w:ascii="Segoe UI" w:eastAsia="Times New Roman" w:hAnsi="Segoe UI" w:cs="Segoe UI"/>
          <w:sz w:val="18"/>
          <w:szCs w:val="18"/>
          <w:lang w:eastAsia="en-GB"/>
        </w:rPr>
      </w:pPr>
    </w:p>
    <w:p w14:paraId="7E69C43D"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ascii="Times New Roman" w:eastAsia="Times New Roman" w:hAnsi="Times New Roman" w:cs="Times New Roman"/>
          <w:noProof/>
          <w:color w:val="000000"/>
          <w:szCs w:val="24"/>
        </w:rPr>
        <w:lastRenderedPageBreak/>
        <w:drawing>
          <wp:inline distT="0" distB="0" distL="0" distR="0" wp14:anchorId="0CE15816" wp14:editId="3BFD0508">
            <wp:extent cx="5367655" cy="641350"/>
            <wp:effectExtent l="0" t="0" r="444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67655" cy="641350"/>
                    </a:xfrm>
                    <a:prstGeom prst="rect">
                      <a:avLst/>
                    </a:prstGeom>
                    <a:noFill/>
                    <a:ln>
                      <a:noFill/>
                    </a:ln>
                  </pic:spPr>
                </pic:pic>
              </a:graphicData>
            </a:graphic>
          </wp:inline>
        </w:drawing>
      </w:r>
      <w:r w:rsidRPr="00913689">
        <w:rPr>
          <w:rFonts w:eastAsia="Times New Roman" w:cs="Arial"/>
          <w:szCs w:val="24"/>
          <w:lang w:eastAsia="en-GB"/>
        </w:rPr>
        <w:t> </w:t>
      </w:r>
    </w:p>
    <w:p w14:paraId="3A9A5D9C"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 w:val="30"/>
          <w:szCs w:val="30"/>
          <w:lang w:eastAsia="en-GB"/>
        </w:rPr>
        <w:t> </w:t>
      </w:r>
    </w:p>
    <w:p w14:paraId="4F05F07B"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b/>
          <w:bCs/>
          <w:i/>
          <w:iCs/>
          <w:sz w:val="26"/>
          <w:szCs w:val="26"/>
          <w:lang w:eastAsia="en-GB"/>
        </w:rPr>
        <w:t>Issued by the Department for Business, Energy and Industrial Strategy</w:t>
      </w:r>
      <w:r w:rsidRPr="00913689">
        <w:rPr>
          <w:rFonts w:eastAsia="Times New Roman" w:cs="Arial"/>
          <w:sz w:val="26"/>
          <w:szCs w:val="26"/>
          <w:lang w:eastAsia="en-GB"/>
        </w:rPr>
        <w:t> </w:t>
      </w:r>
    </w:p>
    <w:p w14:paraId="31E76B1D" w14:textId="77777777"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t>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7AD23D7"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1604F581" w14:textId="77777777"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 </w:t>
      </w:r>
    </w:p>
    <w:p w14:paraId="503CF056"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574B11A8"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b/>
          <w:bCs/>
          <w:i/>
          <w:iCs/>
          <w:sz w:val="23"/>
          <w:szCs w:val="23"/>
          <w:lang w:eastAsia="en-GB"/>
        </w:rPr>
        <w:t>PRINCIPLES BEHIND THE CODE OF PRACTICE</w:t>
      </w:r>
      <w:r w:rsidRPr="00913689">
        <w:rPr>
          <w:rFonts w:eastAsia="Times New Roman" w:cs="Arial"/>
          <w:sz w:val="23"/>
          <w:szCs w:val="23"/>
          <w:lang w:eastAsia="en-GB"/>
        </w:rPr>
        <w:t> </w:t>
      </w:r>
    </w:p>
    <w:p w14:paraId="75F131EB"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Contractors and consortia funded by the Department are expected to be committed to the quality of the research process in addition to quality of the evidence outputs </w:t>
      </w:r>
    </w:p>
    <w:p w14:paraId="4115070C"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The Code of Practice has been created in order to assist contractors to conduct research of the highest quality and to encourage good conduct in research and help prevent misconduct. </w:t>
      </w:r>
    </w:p>
    <w:p w14:paraId="5EBC28CE"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Set out over 8 responsibilities the Code of Practice provides general principles and standards for good practice in research.   </w:t>
      </w:r>
    </w:p>
    <w:p w14:paraId="737651AE" w14:textId="77777777"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t>Most contractors will already have in place many of the measures set out in the Code and its adoption should not require great effort.  </w:t>
      </w:r>
    </w:p>
    <w:p w14:paraId="55BECAED"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1D28812A"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b/>
          <w:bCs/>
          <w:i/>
          <w:iCs/>
          <w:sz w:val="23"/>
          <w:szCs w:val="23"/>
          <w:lang w:eastAsia="en-GB"/>
        </w:rPr>
        <w:t>COMPLIANCE WITH THE CODE OF PRACTICE</w:t>
      </w:r>
      <w:r w:rsidRPr="00913689">
        <w:rPr>
          <w:rFonts w:eastAsia="Times New Roman" w:cs="Arial"/>
          <w:sz w:val="23"/>
          <w:szCs w:val="23"/>
          <w:lang w:eastAsia="en-GB"/>
        </w:rPr>
        <w:t> </w:t>
      </w:r>
    </w:p>
    <w:p w14:paraId="35EFF2F6"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5148A4E1"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Contractors are encouraged to discuss with the Department any clauses in the Code that they consider inappropriate or unnecessary in the context of the proposed research project. The Code, and records of the discussions if held, will become part of the Terms and Conditions under which the research is funded. </w:t>
      </w:r>
    </w:p>
    <w:p w14:paraId="6AEA1996" w14:textId="77777777"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t>Additionally, The Department may conduct (or request from the Contractor as appropriate) a formal risk assessment on the project to identify where additional controls may be needed. </w:t>
      </w:r>
    </w:p>
    <w:p w14:paraId="0D2BCF9D"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31E48521"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b/>
          <w:bCs/>
          <w:i/>
          <w:iCs/>
          <w:sz w:val="23"/>
          <w:szCs w:val="23"/>
          <w:lang w:eastAsia="en-GB"/>
        </w:rPr>
        <w:t>MONITORING OF COMPLIANCE WITH THE CODE OF PRACTICE</w:t>
      </w:r>
      <w:r w:rsidRPr="00913689">
        <w:rPr>
          <w:rFonts w:eastAsia="Times New Roman" w:cs="Arial"/>
          <w:sz w:val="23"/>
          <w:szCs w:val="23"/>
          <w:lang w:eastAsia="en-GB"/>
        </w:rPr>
        <w:t> </w:t>
      </w:r>
    </w:p>
    <w:p w14:paraId="557F2E78" w14:textId="77777777" w:rsidR="00AE0AA4" w:rsidRDefault="00913689" w:rsidP="00AE0AA4">
      <w:pPr>
        <w:spacing w:after="0" w:line="240" w:lineRule="auto"/>
        <w:textAlignment w:val="baseline"/>
        <w:rPr>
          <w:rFonts w:eastAsia="Times New Roman" w:cs="Arial"/>
          <w:szCs w:val="24"/>
          <w:lang w:eastAsia="en-GB"/>
        </w:rPr>
      </w:pPr>
      <w:r w:rsidRPr="00913689">
        <w:rPr>
          <w:rFonts w:eastAsia="Times New Roman" w:cs="Arial"/>
          <w:szCs w:val="24"/>
          <w:lang w:eastAsia="en-GB"/>
        </w:rPr>
        <w:t>Monitoring of compliance with the Code is necessary to ensure:</w:t>
      </w:r>
    </w:p>
    <w:p w14:paraId="64240BF0" w14:textId="77777777" w:rsidR="00AE0AA4" w:rsidRDefault="00AE0AA4" w:rsidP="00AE0AA4">
      <w:pPr>
        <w:spacing w:after="0" w:line="240" w:lineRule="auto"/>
        <w:textAlignment w:val="baseline"/>
        <w:rPr>
          <w:rFonts w:eastAsia="Times New Roman" w:cs="Arial"/>
          <w:szCs w:val="24"/>
          <w:lang w:eastAsia="en-GB"/>
        </w:rPr>
      </w:pPr>
    </w:p>
    <w:p w14:paraId="1A512B4A" w14:textId="77777777" w:rsidR="00AE0AA4" w:rsidRPr="00AE0AA4" w:rsidRDefault="00913689" w:rsidP="00DC175B">
      <w:pPr>
        <w:pStyle w:val="ListParagraph"/>
        <w:numPr>
          <w:ilvl w:val="0"/>
          <w:numId w:val="27"/>
        </w:numPr>
        <w:spacing w:after="0" w:line="240" w:lineRule="auto"/>
        <w:textAlignment w:val="baseline"/>
        <w:rPr>
          <w:rFonts w:ascii="Segoe UI" w:eastAsia="Times New Roman" w:hAnsi="Segoe UI" w:cs="Segoe UI"/>
          <w:sz w:val="18"/>
          <w:szCs w:val="18"/>
          <w:lang w:eastAsia="en-GB"/>
        </w:rPr>
      </w:pPr>
      <w:r w:rsidRPr="00AE0AA4">
        <w:rPr>
          <w:rFonts w:eastAsia="Times New Roman" w:cs="Arial"/>
          <w:szCs w:val="24"/>
          <w:lang w:eastAsia="en-GB"/>
        </w:rPr>
        <w:t>Policies and managed processes exist to support compliance with the Code</w:t>
      </w:r>
    </w:p>
    <w:p w14:paraId="3321C145" w14:textId="260B4B36" w:rsidR="00913689" w:rsidRPr="00AE0AA4" w:rsidRDefault="00913689" w:rsidP="00DC175B">
      <w:pPr>
        <w:pStyle w:val="ListParagraph"/>
        <w:numPr>
          <w:ilvl w:val="0"/>
          <w:numId w:val="27"/>
        </w:numPr>
        <w:spacing w:after="0" w:line="240" w:lineRule="auto"/>
        <w:textAlignment w:val="baseline"/>
        <w:rPr>
          <w:rFonts w:ascii="Segoe UI" w:eastAsia="Times New Roman" w:hAnsi="Segoe UI" w:cs="Segoe UI"/>
          <w:sz w:val="18"/>
          <w:szCs w:val="18"/>
          <w:lang w:eastAsia="en-GB"/>
        </w:rPr>
      </w:pPr>
      <w:r w:rsidRPr="00AE0AA4">
        <w:rPr>
          <w:rFonts w:eastAsia="Times New Roman" w:cs="Arial"/>
          <w:szCs w:val="24"/>
          <w:lang w:eastAsia="en-GB"/>
        </w:rPr>
        <w:t>That these are being applied in practice. </w:t>
      </w:r>
    </w:p>
    <w:p w14:paraId="716689B9" w14:textId="3EE1E4C2"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lastRenderedPageBreak/>
        <w:t xml:space="preserve">In the short term, the Department can require contractors to conduct planned internal audits although the Department reserves the right to obtain evidence that a funded project is carried out to the required standard. The Department may also conduct an audit of a </w:t>
      </w:r>
      <w:proofErr w:type="gramStart"/>
      <w:r w:rsidRPr="00913689">
        <w:rPr>
          <w:rFonts w:eastAsia="Times New Roman" w:cs="Arial"/>
          <w:szCs w:val="24"/>
          <w:lang w:eastAsia="en-GB"/>
        </w:rPr>
        <w:t>Contractor’s</w:t>
      </w:r>
      <w:proofErr w:type="gramEnd"/>
      <w:r w:rsidRPr="00913689">
        <w:rPr>
          <w:rFonts w:eastAsia="Times New Roman" w:cs="Arial"/>
          <w:szCs w:val="24"/>
          <w:lang w:eastAsia="en-GB"/>
        </w:rPr>
        <w:t xml:space="preserve"> research system if deemed necessary. </w:t>
      </w:r>
    </w:p>
    <w:p w14:paraId="71510903"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05BE60AB" w14:textId="77777777"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 </w:t>
      </w:r>
    </w:p>
    <w:p w14:paraId="6EA00607"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738F274E" w14:textId="5E9B998C"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t xml:space="preserve">A recommended checklist for researchers can be found on the </w:t>
      </w:r>
      <w:r w:rsidRPr="00913689">
        <w:rPr>
          <w:rFonts w:eastAsia="Times New Roman" w:cs="Arial"/>
          <w:szCs w:val="24"/>
          <w:lang w:val="en-US" w:eastAsia="en-GB"/>
        </w:rPr>
        <w:t>UK Research Integrity Office</w:t>
      </w:r>
      <w:r w:rsidRPr="00913689">
        <w:rPr>
          <w:rFonts w:eastAsia="Times New Roman" w:cs="Arial"/>
          <w:szCs w:val="24"/>
          <w:lang w:eastAsia="en-GB"/>
        </w:rPr>
        <w:t xml:space="preserve"> (UKRIO) website at </w:t>
      </w:r>
      <w:hyperlink r:id="rId22" w:history="1">
        <w:r w:rsidR="00AE0AA4" w:rsidRPr="00913689">
          <w:rPr>
            <w:rStyle w:val="Hyperlink"/>
            <w:rFonts w:ascii="Arial" w:eastAsia="Times New Roman" w:hAnsi="Arial" w:cs="Arial"/>
            <w:szCs w:val="24"/>
            <w:lang w:eastAsia="en-GB"/>
          </w:rPr>
          <w:t>http://www.ukrio.org/what-we-do/code-of-practice-for-research</w:t>
        </w:r>
      </w:hyperlink>
      <w:r w:rsidRPr="00913689">
        <w:rPr>
          <w:rFonts w:eastAsia="Times New Roman" w:cs="Arial"/>
          <w:szCs w:val="24"/>
          <w:lang w:eastAsia="en-GB"/>
        </w:rPr>
        <w:t> </w:t>
      </w:r>
    </w:p>
    <w:p w14:paraId="7ED6A670"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55E3DB76" w14:textId="77777777" w:rsidR="00913689" w:rsidRDefault="00913689" w:rsidP="00913689">
      <w:pPr>
        <w:spacing w:after="0" w:line="240" w:lineRule="auto"/>
        <w:textAlignment w:val="baseline"/>
        <w:rPr>
          <w:rFonts w:eastAsia="Times New Roman" w:cs="Arial"/>
          <w:sz w:val="23"/>
          <w:szCs w:val="23"/>
          <w:lang w:eastAsia="en-GB"/>
        </w:rPr>
      </w:pPr>
      <w:r w:rsidRPr="00913689">
        <w:rPr>
          <w:rFonts w:eastAsia="Times New Roman" w:cs="Arial"/>
          <w:b/>
          <w:bCs/>
          <w:i/>
          <w:iCs/>
          <w:sz w:val="23"/>
          <w:szCs w:val="23"/>
          <w:lang w:eastAsia="en-GB"/>
        </w:rPr>
        <w:t>SPECIFIC REQUIREMENTS IN THE CODE OF PRACTICE</w:t>
      </w:r>
      <w:r w:rsidRPr="00913689">
        <w:rPr>
          <w:rFonts w:eastAsia="Times New Roman" w:cs="Arial"/>
          <w:sz w:val="23"/>
          <w:szCs w:val="23"/>
          <w:lang w:eastAsia="en-GB"/>
        </w:rPr>
        <w:t> </w:t>
      </w:r>
    </w:p>
    <w:p w14:paraId="6C9A7B5A"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21672F16"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b/>
          <w:bCs/>
          <w:i/>
          <w:iCs/>
          <w:szCs w:val="24"/>
          <w:lang w:eastAsia="en-GB"/>
        </w:rPr>
        <w:t>1. Responsibilities</w:t>
      </w:r>
      <w:r w:rsidRPr="00913689">
        <w:rPr>
          <w:rFonts w:eastAsia="Times New Roman" w:cs="Arial"/>
          <w:szCs w:val="24"/>
          <w:lang w:eastAsia="en-GB"/>
        </w:rPr>
        <w:t> </w:t>
      </w:r>
    </w:p>
    <w:p w14:paraId="0E862414"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 </w:t>
      </w:r>
    </w:p>
    <w:p w14:paraId="4B22D8E0" w14:textId="77777777"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t>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7661AA21"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12E6D967"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b/>
          <w:bCs/>
          <w:i/>
          <w:iCs/>
          <w:szCs w:val="24"/>
          <w:lang w:eastAsia="en-GB"/>
        </w:rPr>
        <w:t>2. Competence</w:t>
      </w:r>
      <w:r w:rsidRPr="00913689">
        <w:rPr>
          <w:rFonts w:eastAsia="Times New Roman" w:cs="Arial"/>
          <w:szCs w:val="24"/>
          <w:lang w:eastAsia="en-GB"/>
        </w:rPr>
        <w:t> </w:t>
      </w:r>
    </w:p>
    <w:p w14:paraId="3D2EF798" w14:textId="77777777"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 </w:t>
      </w:r>
    </w:p>
    <w:p w14:paraId="7A34B5E5"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4DDD5E61"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b/>
          <w:bCs/>
          <w:i/>
          <w:iCs/>
          <w:szCs w:val="24"/>
          <w:lang w:eastAsia="en-GB"/>
        </w:rPr>
        <w:t>3. Project planning</w:t>
      </w:r>
      <w:r w:rsidRPr="00913689">
        <w:rPr>
          <w:rFonts w:eastAsia="Times New Roman" w:cs="Arial"/>
          <w:szCs w:val="24"/>
          <w:lang w:eastAsia="en-GB"/>
        </w:rPr>
        <w:t> </w:t>
      </w:r>
    </w:p>
    <w:p w14:paraId="407A991D"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the Department, taking account of the requirements of ethical committees</w:t>
      </w:r>
      <w:r w:rsidRPr="00913689">
        <w:rPr>
          <w:rFonts w:eastAsia="Times New Roman" w:cs="Arial"/>
          <w:sz w:val="19"/>
          <w:szCs w:val="19"/>
          <w:vertAlign w:val="superscript"/>
          <w:lang w:eastAsia="en-GB"/>
        </w:rPr>
        <w:t>4</w:t>
      </w:r>
      <w:r w:rsidRPr="00913689">
        <w:rPr>
          <w:rFonts w:eastAsia="Times New Roman" w:cs="Arial"/>
          <w:szCs w:val="24"/>
          <w:lang w:eastAsia="en-GB"/>
        </w:rPr>
        <w:t xml:space="preserve"> or the terms of project licences, if relevant.  </w:t>
      </w:r>
    </w:p>
    <w:p w14:paraId="3A50BA43" w14:textId="77777777"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t>Significant amendments to the plan or milestones must be recorded and approved by the Department if applicable. </w:t>
      </w:r>
    </w:p>
    <w:p w14:paraId="6786B355"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4606762E"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b/>
          <w:bCs/>
          <w:i/>
          <w:iCs/>
          <w:szCs w:val="24"/>
          <w:lang w:eastAsia="en-GB"/>
        </w:rPr>
        <w:t>4. Quality Control</w:t>
      </w:r>
      <w:r w:rsidRPr="00913689">
        <w:rPr>
          <w:rFonts w:eastAsia="Times New Roman" w:cs="Arial"/>
          <w:szCs w:val="24"/>
          <w:lang w:eastAsia="en-GB"/>
        </w:rPr>
        <w:t> </w:t>
      </w:r>
    </w:p>
    <w:p w14:paraId="00F09463"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913689">
        <w:rPr>
          <w:rFonts w:eastAsia="Times New Roman" w:cs="Arial"/>
          <w:i/>
          <w:iCs/>
          <w:szCs w:val="24"/>
          <w:lang w:eastAsia="en-GB"/>
        </w:rPr>
        <w:t> </w:t>
      </w:r>
      <w:r w:rsidRPr="00913689">
        <w:rPr>
          <w:rFonts w:eastAsia="Times New Roman" w:cs="Arial"/>
          <w:szCs w:val="24"/>
          <w:lang w:eastAsia="en-GB"/>
        </w:rPr>
        <w:t> </w:t>
      </w:r>
    </w:p>
    <w:p w14:paraId="28794CFE" w14:textId="77777777"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lastRenderedPageBreak/>
        <w:t>The authorisation of outputs and publications shall be as agreed by the Department, and subject to senior approval in the Department, where appropriate. Errors identified after publication must be notified to the Department and agreed corrective action initiated. </w:t>
      </w:r>
    </w:p>
    <w:p w14:paraId="0B58E2B6"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508B7A80"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b/>
          <w:bCs/>
          <w:i/>
          <w:iCs/>
          <w:szCs w:val="24"/>
          <w:lang w:eastAsia="en-GB"/>
        </w:rPr>
        <w:t>5. Handling of samples and materials</w:t>
      </w:r>
      <w:r w:rsidRPr="00913689">
        <w:rPr>
          <w:rFonts w:eastAsia="Times New Roman" w:cs="Arial"/>
          <w:szCs w:val="24"/>
          <w:lang w:eastAsia="en-GB"/>
        </w:rPr>
        <w:t> </w:t>
      </w:r>
    </w:p>
    <w:p w14:paraId="11E757C2" w14:textId="77777777"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t>All samples and other experimental materials must be labelled (clearly, accurately, uniquely and durably), and retained for a period to be agreed by the Department. The storage and handling of the samples, materials and data must be as specified in the project plan (or proposal</w:t>
      </w:r>
      <w:proofErr w:type="gramStart"/>
      <w:r w:rsidRPr="00913689">
        <w:rPr>
          <w:rFonts w:eastAsia="Times New Roman" w:cs="Arial"/>
          <w:szCs w:val="24"/>
          <w:lang w:eastAsia="en-GB"/>
        </w:rPr>
        <w:t>), and</w:t>
      </w:r>
      <w:proofErr w:type="gramEnd"/>
      <w:r w:rsidRPr="00913689">
        <w:rPr>
          <w:rFonts w:eastAsia="Times New Roman" w:cs="Arial"/>
          <w:szCs w:val="24"/>
          <w:lang w:eastAsia="en-GB"/>
        </w:rPr>
        <w:t xml:space="preserve"> must be appropriate to their nature. If the storage conditions are critical, they must be monitored and recorded.  </w:t>
      </w:r>
    </w:p>
    <w:p w14:paraId="0FBDC350"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731E61C6"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b/>
          <w:bCs/>
          <w:i/>
          <w:iCs/>
          <w:szCs w:val="24"/>
          <w:lang w:eastAsia="en-GB"/>
        </w:rPr>
        <w:t>6. Documentation of procedures and methods</w:t>
      </w:r>
      <w:r w:rsidRPr="00913689">
        <w:rPr>
          <w:rFonts w:eastAsia="Times New Roman" w:cs="Arial"/>
          <w:szCs w:val="24"/>
          <w:lang w:eastAsia="en-GB"/>
        </w:rPr>
        <w:t> </w:t>
      </w:r>
    </w:p>
    <w:p w14:paraId="6F99E0E3"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 </w:t>
      </w:r>
    </w:p>
    <w:p w14:paraId="7D555D52" w14:textId="77777777" w:rsidR="00913689" w:rsidRDefault="00913689" w:rsidP="00913689">
      <w:pPr>
        <w:spacing w:after="0" w:line="240" w:lineRule="auto"/>
        <w:textAlignment w:val="baseline"/>
        <w:rPr>
          <w:rFonts w:eastAsia="Times New Roman" w:cs="Arial"/>
          <w:szCs w:val="24"/>
          <w:lang w:eastAsia="en-GB"/>
        </w:rPr>
      </w:pPr>
      <w:r w:rsidRPr="00913689">
        <w:rPr>
          <w:rFonts w:eastAsia="Times New Roman" w:cs="Arial"/>
          <w:szCs w:val="24"/>
          <w:lang w:eastAsia="en-GB"/>
        </w:rPr>
        <w:t>There must be a procedure for validation of research methods as fit for purpose, and modifications must be trackable through each stage of development of the method. </w:t>
      </w:r>
    </w:p>
    <w:p w14:paraId="109E7A41" w14:textId="77777777" w:rsidR="00AE0AA4" w:rsidRPr="00913689" w:rsidRDefault="00AE0AA4" w:rsidP="00913689">
      <w:pPr>
        <w:spacing w:after="0" w:line="240" w:lineRule="auto"/>
        <w:textAlignment w:val="baseline"/>
        <w:rPr>
          <w:rFonts w:ascii="Segoe UI" w:eastAsia="Times New Roman" w:hAnsi="Segoe UI" w:cs="Segoe UI"/>
          <w:sz w:val="18"/>
          <w:szCs w:val="18"/>
          <w:lang w:eastAsia="en-GB"/>
        </w:rPr>
      </w:pPr>
    </w:p>
    <w:p w14:paraId="4EEA128B"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b/>
          <w:bCs/>
          <w:i/>
          <w:iCs/>
          <w:szCs w:val="24"/>
          <w:lang w:eastAsia="en-GB"/>
        </w:rPr>
        <w:t>7. Research/work records</w:t>
      </w:r>
      <w:r w:rsidRPr="00913689">
        <w:rPr>
          <w:rFonts w:eastAsia="Times New Roman" w:cs="Arial"/>
          <w:szCs w:val="24"/>
          <w:lang w:eastAsia="en-GB"/>
        </w:rPr>
        <w:t> </w:t>
      </w:r>
    </w:p>
    <w:p w14:paraId="04D62CCD"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All records must be of sufficient quality to present a complete picture of the work performed, enabling it to be repeated if necessary. </w:t>
      </w:r>
    </w:p>
    <w:p w14:paraId="278160D5"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The project leader is accountable for the validity of the wok and responsible for ensuring that regular reviews of the records of each researcher are conducted.</w:t>
      </w:r>
      <w:r w:rsidRPr="00913689">
        <w:rPr>
          <w:rFonts w:eastAsia="Times New Roman" w:cs="Arial"/>
          <w:sz w:val="19"/>
          <w:szCs w:val="19"/>
          <w:vertAlign w:val="superscript"/>
          <w:lang w:eastAsia="en-GB"/>
        </w:rPr>
        <w:t>5</w:t>
      </w:r>
      <w:r w:rsidRPr="00913689">
        <w:rPr>
          <w:rFonts w:eastAsia="Times New Roman" w:cs="Arial"/>
          <w:szCs w:val="24"/>
          <w:lang w:eastAsia="en-GB"/>
        </w:rPr>
        <w:t> </w:t>
      </w:r>
    </w:p>
    <w:p w14:paraId="296C933D"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The location of all project records, including critical data, must be recorded. They must be retained in a form that ensures their integrity and security, and prevents unauthorised modification, for a period to be agreed by the Department. </w:t>
      </w:r>
    </w:p>
    <w:p w14:paraId="4559460E" w14:textId="77777777" w:rsidR="00913689" w:rsidRPr="00913689" w:rsidRDefault="00913689" w:rsidP="00913689">
      <w:pPr>
        <w:spacing w:after="0" w:line="240" w:lineRule="auto"/>
        <w:textAlignment w:val="baseline"/>
        <w:rPr>
          <w:rFonts w:ascii="Segoe UI" w:eastAsia="Times New Roman" w:hAnsi="Segoe UI" w:cs="Segoe UI"/>
          <w:sz w:val="18"/>
          <w:szCs w:val="18"/>
          <w:lang w:eastAsia="en-GB"/>
        </w:rPr>
      </w:pPr>
      <w:r w:rsidRPr="00913689">
        <w:rPr>
          <w:rFonts w:eastAsia="Times New Roman" w:cs="Arial"/>
          <w:szCs w:val="24"/>
          <w:lang w:eastAsia="en-GB"/>
        </w:rPr>
        <w:t xml:space="preserve">A recommended checklist for researchers can be found on the </w:t>
      </w:r>
      <w:r w:rsidRPr="00913689">
        <w:rPr>
          <w:rFonts w:eastAsia="Times New Roman" w:cs="Arial"/>
          <w:szCs w:val="24"/>
          <w:lang w:val="en-US" w:eastAsia="en-GB"/>
        </w:rPr>
        <w:t>UK Research Integrity Office</w:t>
      </w:r>
      <w:r w:rsidRPr="00913689">
        <w:rPr>
          <w:rFonts w:eastAsia="Times New Roman" w:cs="Arial"/>
          <w:szCs w:val="24"/>
          <w:lang w:eastAsia="en-GB"/>
        </w:rPr>
        <w:t xml:space="preserve"> (UKRIO) website at </w:t>
      </w:r>
      <w:hyperlink r:id="rId23" w:tgtFrame="_blank" w:history="1">
        <w:r w:rsidRPr="00913689">
          <w:rPr>
            <w:rFonts w:eastAsia="Times New Roman" w:cs="Arial"/>
            <w:color w:val="0000FF"/>
            <w:szCs w:val="24"/>
            <w:u w:val="single"/>
            <w:lang w:eastAsia="en-GB"/>
          </w:rPr>
          <w:t>http://www.ukrio.org/what-we-do/code-of-practice-for-research</w:t>
        </w:r>
      </w:hyperlink>
      <w:r w:rsidRPr="00913689">
        <w:rPr>
          <w:rFonts w:eastAsia="Times New Roman" w:cs="Arial"/>
          <w:color w:val="0000FF"/>
          <w:szCs w:val="24"/>
          <w:u w:val="single"/>
          <w:lang w:eastAsia="en-GB"/>
        </w:rPr>
        <w:t>.</w:t>
      </w:r>
      <w:r w:rsidRPr="00913689">
        <w:rPr>
          <w:rFonts w:eastAsia="Times New Roman" w:cs="Arial"/>
          <w:szCs w:val="24"/>
          <w:u w:val="single"/>
          <w:lang w:eastAsia="en-GB"/>
        </w:rPr>
        <w:t xml:space="preserve">  </w:t>
      </w:r>
      <w:r w:rsidRPr="00913689">
        <w:rPr>
          <w:rFonts w:eastAsia="Times New Roman" w:cs="Arial"/>
          <w:szCs w:val="24"/>
          <w:lang w:eastAsia="en-GB"/>
        </w:rPr>
        <w:t> </w:t>
      </w:r>
    </w:p>
    <w:p w14:paraId="5A767BB7" w14:textId="77777777" w:rsidR="00A34D40" w:rsidRPr="00AC42C4" w:rsidRDefault="00A34D40" w:rsidP="00AC42C4"/>
    <w:sectPr w:rsidR="00A34D40" w:rsidRPr="00AC42C4" w:rsidSect="0009656C">
      <w:footerReference w:type="default" r:id="rId24"/>
      <w:pgSz w:w="11906" w:h="16838" w:code="9"/>
      <w:pgMar w:top="2041"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6BA03" w14:textId="77777777" w:rsidR="008145E9" w:rsidRDefault="008145E9" w:rsidP="00F52BAB">
      <w:pPr>
        <w:spacing w:after="0" w:line="240" w:lineRule="auto"/>
      </w:pPr>
      <w:r>
        <w:separator/>
      </w:r>
    </w:p>
    <w:p w14:paraId="196AA816" w14:textId="77777777" w:rsidR="008145E9" w:rsidRDefault="008145E9"/>
    <w:p w14:paraId="2BBF00CD" w14:textId="77777777" w:rsidR="008145E9" w:rsidRDefault="008145E9"/>
  </w:endnote>
  <w:endnote w:type="continuationSeparator" w:id="0">
    <w:p w14:paraId="4B6231D3" w14:textId="77777777" w:rsidR="008145E9" w:rsidRDefault="008145E9" w:rsidP="00F52BAB">
      <w:pPr>
        <w:spacing w:after="0" w:line="240" w:lineRule="auto"/>
      </w:pPr>
      <w:r>
        <w:continuationSeparator/>
      </w:r>
    </w:p>
    <w:p w14:paraId="111E3EE7" w14:textId="77777777" w:rsidR="008145E9" w:rsidRDefault="008145E9"/>
    <w:p w14:paraId="505FCFD3" w14:textId="77777777" w:rsidR="008145E9" w:rsidRDefault="008145E9"/>
  </w:endnote>
  <w:endnote w:type="continuationNotice" w:id="1">
    <w:p w14:paraId="5EAD7537" w14:textId="77777777" w:rsidR="008145E9" w:rsidRDefault="00814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MT">
    <w:altName w:val="Arial"/>
    <w:charset w:val="00"/>
    <w:family w:val="auto"/>
    <w:pitch w:val="default"/>
    <w:sig w:usb0="00000003" w:usb1="00000000" w:usb2="00000000" w:usb3="00000000" w:csb0="00000001" w:csb1="00000000"/>
  </w:font>
  <w:font w:name="Arial Bold">
    <w:altName w:val="Arial"/>
    <w:panose1 w:val="020B07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CAB6" w14:textId="77777777" w:rsidR="00A34D40" w:rsidRDefault="00A34D40"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C57D8" w14:textId="77777777" w:rsidR="00A34D40" w:rsidRDefault="00A34D40"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00AF" w14:textId="77777777" w:rsidR="00A34D40" w:rsidRDefault="00A34D40"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EA1B6F" w14:textId="77777777" w:rsidR="00A34D40" w:rsidRDefault="00A34D40" w:rsidP="00BD1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D2B8" w14:textId="77777777" w:rsidR="00A34D40" w:rsidRDefault="00A34D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4792" w14:textId="10BFD09A" w:rsidR="003C3DEA" w:rsidRPr="00291DB3" w:rsidRDefault="003C3DEA"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w:t>
    </w:r>
    <w:r w:rsidRPr="00291DB3">
      <w:rPr>
        <w:rStyle w:val="PageNumber"/>
      </w:rPr>
      <w:fldChar w:fldCharType="end"/>
    </w:r>
  </w:p>
  <w:p w14:paraId="55577877" w14:textId="77777777" w:rsidR="003C3DEA" w:rsidRDefault="003C3D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5971" w14:textId="77777777" w:rsidR="008145E9" w:rsidRPr="00FD7E96" w:rsidRDefault="008145E9" w:rsidP="004A4D89">
      <w:pPr>
        <w:pBdr>
          <w:top w:val="single" w:sz="12" w:space="1" w:color="002C77" w:themeColor="text1"/>
        </w:pBdr>
        <w:spacing w:after="0" w:line="240" w:lineRule="auto"/>
        <w:rPr>
          <w:color w:val="FFFFFF" w:themeColor="background1"/>
        </w:rPr>
      </w:pPr>
    </w:p>
  </w:footnote>
  <w:footnote w:type="continuationSeparator" w:id="0">
    <w:p w14:paraId="3405CF12" w14:textId="77777777" w:rsidR="008145E9" w:rsidRPr="00CD7CDC" w:rsidRDefault="008145E9"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518FC20C" w14:textId="77777777" w:rsidR="008145E9" w:rsidRDefault="008145E9"/>
  </w:footnote>
  <w:footnote w:id="2">
    <w:p w14:paraId="4669504C" w14:textId="77777777" w:rsidR="00A34D40" w:rsidRPr="00FF029F" w:rsidRDefault="00A34D40" w:rsidP="00A34D40">
      <w:pPr>
        <w:pStyle w:val="FootnoteText"/>
        <w:rPr>
          <w:rFonts w:cs="Arial"/>
          <w:lang w:val="en-US"/>
        </w:rPr>
      </w:pPr>
      <w:r w:rsidRPr="00FF029F">
        <w:rPr>
          <w:rStyle w:val="FootnoteReference"/>
          <w:rFonts w:cs="Arial"/>
        </w:rPr>
        <w:footnoteRef/>
      </w:r>
      <w:r w:rsidRPr="00FF029F">
        <w:rPr>
          <w:rFonts w:cs="Arial"/>
        </w:rPr>
        <w:t xml:space="preserve"> </w:t>
      </w:r>
      <w:r w:rsidRPr="00FF029F">
        <w:rPr>
          <w:rFonts w:cs="Arial"/>
          <w:lang w:val="en-US"/>
        </w:rPr>
        <w:t>For the list of exclusion please see https://www.gov.uk/government/uploads/system/uploads/attachment_data/file/551130/List_of_Mandatory_and_Discretionary_Exclusions.pdf</w:t>
      </w:r>
    </w:p>
  </w:footnote>
  <w:footnote w:id="3">
    <w:p w14:paraId="513A4F79" w14:textId="77777777" w:rsidR="00A34D40" w:rsidRDefault="00A34D40" w:rsidP="00A34D40">
      <w:pPr>
        <w:pStyle w:val="Normal1"/>
      </w:pPr>
      <w:r>
        <w:rPr>
          <w:vertAlign w:val="superscript"/>
        </w:rPr>
        <w:footnoteRef/>
      </w:r>
      <w:r>
        <w:rPr>
          <w:rFonts w:ascii="Arial" w:eastAsia="Arial" w:hAnsi="Arial" w:cs="Arial"/>
          <w:sz w:val="20"/>
          <w:szCs w:val="20"/>
        </w:rPr>
        <w:t xml:space="preserve"> See PCR 2015 regulations 71 (8)-(9)</w:t>
      </w:r>
    </w:p>
  </w:footnote>
  <w:footnote w:id="4">
    <w:p w14:paraId="4507A2F5" w14:textId="77777777" w:rsidR="00A34D40" w:rsidRPr="003A3D39" w:rsidRDefault="00A34D40" w:rsidP="00A34D4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5">
    <w:p w14:paraId="51036E37" w14:textId="77777777" w:rsidR="00A34D40" w:rsidRPr="003A3D39" w:rsidRDefault="00A34D40" w:rsidP="00A34D4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0BA80C53" w14:textId="77777777" w:rsidR="00A34D40" w:rsidRPr="003A3D39" w:rsidRDefault="00A34D40" w:rsidP="00A34D4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7">
    <w:p w14:paraId="48ED858C" w14:textId="77777777" w:rsidR="00A34D40" w:rsidRPr="003A3D39" w:rsidRDefault="00A34D40" w:rsidP="00A34D40">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5B292AF1" w14:textId="77777777" w:rsidR="00A34D40" w:rsidRDefault="00A34D40" w:rsidP="00A34D40">
      <w:pPr>
        <w:pStyle w:val="Normal1"/>
        <w:spacing w:after="160" w:line="259" w:lineRule="auto"/>
      </w:pPr>
    </w:p>
  </w:footnote>
  <w:footnote w:id="8">
    <w:p w14:paraId="55614CA5" w14:textId="77777777" w:rsidR="00A34D40" w:rsidRPr="006431DF" w:rsidRDefault="00A34D40" w:rsidP="00A34D40">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 w:id="9">
    <w:p w14:paraId="10C641C4" w14:textId="77777777" w:rsidR="00A34D40" w:rsidRDefault="00A34D40" w:rsidP="00A34D40">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4"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BE4B" w14:textId="77777777" w:rsidR="00A34D40" w:rsidRDefault="00A34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9B2B" w14:textId="77777777" w:rsidR="00A34D40" w:rsidRDefault="00A34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4F67" w14:textId="77777777" w:rsidR="00A34D40" w:rsidRDefault="00A34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AB15824"/>
    <w:multiLevelType w:val="hybridMultilevel"/>
    <w:tmpl w:val="FE105B6C"/>
    <w:styleLink w:val="StyleOutlinenumberedLeft089cmHanging063cm"/>
    <w:lvl w:ilvl="0" w:tplc="8534BFAC">
      <w:start w:val="1"/>
      <w:numFmt w:val="decimal"/>
      <w:lvlText w:val="%1."/>
      <w:lvlJc w:val="left"/>
      <w:pPr>
        <w:ind w:left="567"/>
      </w:pPr>
      <w:rPr>
        <w:rFonts w:ascii="Arial" w:hAnsi="Arial" w:cs="Arial" w:hint="default"/>
        <w:sz w:val="24"/>
        <w:szCs w:val="24"/>
      </w:rPr>
    </w:lvl>
    <w:lvl w:ilvl="1" w:tplc="9B0ED9C6">
      <w:start w:val="1"/>
      <w:numFmt w:val="lowerLetter"/>
      <w:lvlText w:val="%2."/>
      <w:lvlJc w:val="left"/>
      <w:pPr>
        <w:ind w:left="1440" w:hanging="360"/>
      </w:pPr>
      <w:rPr>
        <w:rFonts w:hint="default"/>
      </w:rPr>
    </w:lvl>
    <w:lvl w:ilvl="2" w:tplc="20361A40">
      <w:start w:val="1"/>
      <w:numFmt w:val="lowerRoman"/>
      <w:lvlText w:val="%3."/>
      <w:lvlJc w:val="right"/>
      <w:pPr>
        <w:ind w:left="2160" w:hanging="180"/>
      </w:pPr>
      <w:rPr>
        <w:rFonts w:hint="default"/>
      </w:rPr>
    </w:lvl>
    <w:lvl w:ilvl="3" w:tplc="721C35D2">
      <w:start w:val="1"/>
      <w:numFmt w:val="decimal"/>
      <w:lvlText w:val="%4."/>
      <w:lvlJc w:val="left"/>
      <w:pPr>
        <w:ind w:left="2880" w:hanging="360"/>
      </w:pPr>
      <w:rPr>
        <w:rFonts w:hint="default"/>
      </w:rPr>
    </w:lvl>
    <w:lvl w:ilvl="4" w:tplc="4BFA1D9C">
      <w:start w:val="1"/>
      <w:numFmt w:val="lowerLetter"/>
      <w:lvlText w:val="%5."/>
      <w:lvlJc w:val="left"/>
      <w:pPr>
        <w:ind w:left="3600" w:hanging="360"/>
      </w:pPr>
      <w:rPr>
        <w:rFonts w:hint="default"/>
      </w:rPr>
    </w:lvl>
    <w:lvl w:ilvl="5" w:tplc="742069A0">
      <w:start w:val="1"/>
      <w:numFmt w:val="lowerRoman"/>
      <w:lvlText w:val="%6."/>
      <w:lvlJc w:val="right"/>
      <w:pPr>
        <w:ind w:left="4320" w:hanging="180"/>
      </w:pPr>
      <w:rPr>
        <w:rFonts w:hint="default"/>
      </w:rPr>
    </w:lvl>
    <w:lvl w:ilvl="6" w:tplc="863E85B0">
      <w:start w:val="1"/>
      <w:numFmt w:val="decimal"/>
      <w:lvlText w:val="%7."/>
      <w:lvlJc w:val="left"/>
      <w:pPr>
        <w:ind w:left="5040" w:hanging="360"/>
      </w:pPr>
      <w:rPr>
        <w:rFonts w:hint="default"/>
      </w:rPr>
    </w:lvl>
    <w:lvl w:ilvl="7" w:tplc="17BABF5C">
      <w:start w:val="1"/>
      <w:numFmt w:val="lowerLetter"/>
      <w:lvlText w:val="%8."/>
      <w:lvlJc w:val="left"/>
      <w:pPr>
        <w:ind w:left="5760" w:hanging="360"/>
      </w:pPr>
      <w:rPr>
        <w:rFonts w:hint="default"/>
      </w:rPr>
    </w:lvl>
    <w:lvl w:ilvl="8" w:tplc="B436157A">
      <w:start w:val="1"/>
      <w:numFmt w:val="lowerRoman"/>
      <w:lvlText w:val="%9."/>
      <w:lvlJc w:val="right"/>
      <w:pPr>
        <w:ind w:left="6480" w:hanging="180"/>
      </w:pPr>
      <w:rPr>
        <w:rFonts w:hint="default"/>
      </w:rPr>
    </w:lvl>
  </w:abstractNum>
  <w:abstractNum w:abstractNumId="2"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4" w15:restartNumberingAfterBreak="0">
    <w:nsid w:val="121E332A"/>
    <w:multiLevelType w:val="hybridMultilevel"/>
    <w:tmpl w:val="0CD6B596"/>
    <w:lvl w:ilvl="0" w:tplc="64DCE952">
      <w:start w:val="1"/>
      <w:numFmt w:val="lowerLetter"/>
      <w:lvlText w:val="%1)"/>
      <w:lvlJc w:val="left"/>
      <w:pPr>
        <w:ind w:left="720" w:firstLine="4680"/>
      </w:pPr>
    </w:lvl>
    <w:lvl w:ilvl="1" w:tplc="AEB860EE">
      <w:start w:val="1"/>
      <w:numFmt w:val="lowerLetter"/>
      <w:lvlText w:val="%2."/>
      <w:lvlJc w:val="left"/>
      <w:pPr>
        <w:ind w:left="1440" w:firstLine="9720"/>
      </w:pPr>
    </w:lvl>
    <w:lvl w:ilvl="2" w:tplc="DF369CAC">
      <w:start w:val="1"/>
      <w:numFmt w:val="lowerRoman"/>
      <w:lvlText w:val="%3."/>
      <w:lvlJc w:val="right"/>
      <w:pPr>
        <w:ind w:left="2160" w:firstLine="14940"/>
      </w:pPr>
    </w:lvl>
    <w:lvl w:ilvl="3" w:tplc="F16E934A">
      <w:start w:val="1"/>
      <w:numFmt w:val="decimal"/>
      <w:lvlText w:val="%4."/>
      <w:lvlJc w:val="left"/>
      <w:pPr>
        <w:ind w:left="2880" w:firstLine="19800"/>
      </w:pPr>
    </w:lvl>
    <w:lvl w:ilvl="4" w:tplc="16C61E2C">
      <w:start w:val="1"/>
      <w:numFmt w:val="lowerLetter"/>
      <w:lvlText w:val="%5."/>
      <w:lvlJc w:val="left"/>
      <w:pPr>
        <w:ind w:left="3600" w:firstLine="24840"/>
      </w:pPr>
    </w:lvl>
    <w:lvl w:ilvl="5" w:tplc="DAC2DE64">
      <w:start w:val="1"/>
      <w:numFmt w:val="lowerRoman"/>
      <w:lvlText w:val="%6."/>
      <w:lvlJc w:val="right"/>
      <w:pPr>
        <w:ind w:left="4320" w:firstLine="30060"/>
      </w:pPr>
    </w:lvl>
    <w:lvl w:ilvl="6" w:tplc="2098C760">
      <w:start w:val="1"/>
      <w:numFmt w:val="decimal"/>
      <w:lvlText w:val="%7."/>
      <w:lvlJc w:val="left"/>
      <w:pPr>
        <w:ind w:left="5040" w:hanging="30616"/>
      </w:pPr>
    </w:lvl>
    <w:lvl w:ilvl="7" w:tplc="626C5E20">
      <w:start w:val="1"/>
      <w:numFmt w:val="lowerLetter"/>
      <w:lvlText w:val="%8."/>
      <w:lvlJc w:val="left"/>
      <w:pPr>
        <w:ind w:left="5760" w:hanging="25576"/>
      </w:pPr>
    </w:lvl>
    <w:lvl w:ilvl="8" w:tplc="44363906">
      <w:start w:val="1"/>
      <w:numFmt w:val="lowerRoman"/>
      <w:lvlText w:val="%9."/>
      <w:lvlJc w:val="right"/>
      <w:pPr>
        <w:ind w:left="6480" w:hanging="20356"/>
      </w:pPr>
    </w:lvl>
  </w:abstractNum>
  <w:abstractNum w:abstractNumId="5" w15:restartNumberingAfterBreak="0">
    <w:nsid w:val="13206DCA"/>
    <w:multiLevelType w:val="hybridMultilevel"/>
    <w:tmpl w:val="4C2ED90A"/>
    <w:lvl w:ilvl="0" w:tplc="8C2A8DEA">
      <w:start w:val="1"/>
      <w:numFmt w:val="bullet"/>
      <w:lvlText w:val="●"/>
      <w:lvlJc w:val="left"/>
      <w:pPr>
        <w:ind w:left="1440" w:firstLine="1080"/>
      </w:pPr>
      <w:rPr>
        <w:rFonts w:ascii="Arial" w:eastAsia="Arial" w:hAnsi="Arial" w:cs="Arial"/>
      </w:rPr>
    </w:lvl>
    <w:lvl w:ilvl="1" w:tplc="C3E269F6">
      <w:start w:val="1"/>
      <w:numFmt w:val="bullet"/>
      <w:lvlText w:val="o"/>
      <w:lvlJc w:val="left"/>
      <w:pPr>
        <w:ind w:left="2160" w:firstLine="1800"/>
      </w:pPr>
      <w:rPr>
        <w:rFonts w:ascii="Arial" w:eastAsia="Arial" w:hAnsi="Arial" w:cs="Arial"/>
      </w:rPr>
    </w:lvl>
    <w:lvl w:ilvl="2" w:tplc="5EFA13F2">
      <w:start w:val="1"/>
      <w:numFmt w:val="bullet"/>
      <w:lvlText w:val="▪"/>
      <w:lvlJc w:val="left"/>
      <w:pPr>
        <w:ind w:left="2880" w:firstLine="2520"/>
      </w:pPr>
      <w:rPr>
        <w:rFonts w:ascii="Arial" w:eastAsia="Arial" w:hAnsi="Arial" w:cs="Arial"/>
      </w:rPr>
    </w:lvl>
    <w:lvl w:ilvl="3" w:tplc="71D44D34">
      <w:start w:val="1"/>
      <w:numFmt w:val="bullet"/>
      <w:lvlText w:val="●"/>
      <w:lvlJc w:val="left"/>
      <w:pPr>
        <w:ind w:left="3600" w:firstLine="3240"/>
      </w:pPr>
      <w:rPr>
        <w:rFonts w:ascii="Arial" w:eastAsia="Arial" w:hAnsi="Arial" w:cs="Arial"/>
      </w:rPr>
    </w:lvl>
    <w:lvl w:ilvl="4" w:tplc="4428294C">
      <w:start w:val="1"/>
      <w:numFmt w:val="bullet"/>
      <w:lvlText w:val="o"/>
      <w:lvlJc w:val="left"/>
      <w:pPr>
        <w:ind w:left="4320" w:firstLine="3960"/>
      </w:pPr>
      <w:rPr>
        <w:rFonts w:ascii="Arial" w:eastAsia="Arial" w:hAnsi="Arial" w:cs="Arial"/>
      </w:rPr>
    </w:lvl>
    <w:lvl w:ilvl="5" w:tplc="948C2962">
      <w:start w:val="1"/>
      <w:numFmt w:val="bullet"/>
      <w:lvlText w:val="▪"/>
      <w:lvlJc w:val="left"/>
      <w:pPr>
        <w:ind w:left="5040" w:firstLine="4680"/>
      </w:pPr>
      <w:rPr>
        <w:rFonts w:ascii="Arial" w:eastAsia="Arial" w:hAnsi="Arial" w:cs="Arial"/>
      </w:rPr>
    </w:lvl>
    <w:lvl w:ilvl="6" w:tplc="19763662">
      <w:start w:val="1"/>
      <w:numFmt w:val="bullet"/>
      <w:lvlText w:val="●"/>
      <w:lvlJc w:val="left"/>
      <w:pPr>
        <w:ind w:left="5760" w:firstLine="5400"/>
      </w:pPr>
      <w:rPr>
        <w:rFonts w:ascii="Arial" w:eastAsia="Arial" w:hAnsi="Arial" w:cs="Arial"/>
      </w:rPr>
    </w:lvl>
    <w:lvl w:ilvl="7" w:tplc="D0083DFA">
      <w:start w:val="1"/>
      <w:numFmt w:val="bullet"/>
      <w:lvlText w:val="o"/>
      <w:lvlJc w:val="left"/>
      <w:pPr>
        <w:ind w:left="6480" w:firstLine="6120"/>
      </w:pPr>
      <w:rPr>
        <w:rFonts w:ascii="Arial" w:eastAsia="Arial" w:hAnsi="Arial" w:cs="Arial"/>
      </w:rPr>
    </w:lvl>
    <w:lvl w:ilvl="8" w:tplc="EFC6409E">
      <w:start w:val="1"/>
      <w:numFmt w:val="bullet"/>
      <w:lvlText w:val="▪"/>
      <w:lvlJc w:val="left"/>
      <w:pPr>
        <w:ind w:left="7200" w:firstLine="6840"/>
      </w:pPr>
      <w:rPr>
        <w:rFonts w:ascii="Arial" w:eastAsia="Arial" w:hAnsi="Arial" w:cs="Arial"/>
      </w:rPr>
    </w:lvl>
  </w:abstractNum>
  <w:abstractNum w:abstractNumId="6"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00E3B"/>
    <w:multiLevelType w:val="hybridMultilevel"/>
    <w:tmpl w:val="53E04518"/>
    <w:lvl w:ilvl="0" w:tplc="54FA4B9A">
      <w:start w:val="1"/>
      <w:numFmt w:val="bullet"/>
      <w:lvlText w:val="●"/>
      <w:lvlJc w:val="left"/>
      <w:pPr>
        <w:ind w:left="1800" w:firstLine="1440"/>
      </w:pPr>
      <w:rPr>
        <w:rFonts w:ascii="Arial" w:eastAsia="Arial" w:hAnsi="Arial" w:cs="Arial"/>
      </w:rPr>
    </w:lvl>
    <w:lvl w:ilvl="1" w:tplc="A0B839FA">
      <w:start w:val="1"/>
      <w:numFmt w:val="bullet"/>
      <w:lvlText w:val="o"/>
      <w:lvlJc w:val="left"/>
      <w:pPr>
        <w:ind w:left="2520" w:firstLine="2160"/>
      </w:pPr>
      <w:rPr>
        <w:rFonts w:ascii="Arial" w:eastAsia="Arial" w:hAnsi="Arial" w:cs="Arial"/>
      </w:rPr>
    </w:lvl>
    <w:lvl w:ilvl="2" w:tplc="A6E64B44">
      <w:start w:val="1"/>
      <w:numFmt w:val="bullet"/>
      <w:lvlText w:val="▪"/>
      <w:lvlJc w:val="left"/>
      <w:pPr>
        <w:ind w:left="3240" w:firstLine="2880"/>
      </w:pPr>
      <w:rPr>
        <w:rFonts w:ascii="Arial" w:eastAsia="Arial" w:hAnsi="Arial" w:cs="Arial"/>
      </w:rPr>
    </w:lvl>
    <w:lvl w:ilvl="3" w:tplc="D6760C88">
      <w:start w:val="1"/>
      <w:numFmt w:val="bullet"/>
      <w:lvlText w:val="●"/>
      <w:lvlJc w:val="left"/>
      <w:pPr>
        <w:ind w:left="3960" w:firstLine="3600"/>
      </w:pPr>
      <w:rPr>
        <w:rFonts w:ascii="Arial" w:eastAsia="Arial" w:hAnsi="Arial" w:cs="Arial"/>
      </w:rPr>
    </w:lvl>
    <w:lvl w:ilvl="4" w:tplc="FC46A0BE">
      <w:start w:val="1"/>
      <w:numFmt w:val="bullet"/>
      <w:lvlText w:val="o"/>
      <w:lvlJc w:val="left"/>
      <w:pPr>
        <w:ind w:left="4680" w:firstLine="4320"/>
      </w:pPr>
      <w:rPr>
        <w:rFonts w:ascii="Arial" w:eastAsia="Arial" w:hAnsi="Arial" w:cs="Arial"/>
      </w:rPr>
    </w:lvl>
    <w:lvl w:ilvl="5" w:tplc="110C3E7A">
      <w:start w:val="1"/>
      <w:numFmt w:val="bullet"/>
      <w:lvlText w:val="▪"/>
      <w:lvlJc w:val="left"/>
      <w:pPr>
        <w:ind w:left="5400" w:firstLine="5040"/>
      </w:pPr>
      <w:rPr>
        <w:rFonts w:ascii="Arial" w:eastAsia="Arial" w:hAnsi="Arial" w:cs="Arial"/>
      </w:rPr>
    </w:lvl>
    <w:lvl w:ilvl="6" w:tplc="43D49AE0">
      <w:start w:val="1"/>
      <w:numFmt w:val="bullet"/>
      <w:lvlText w:val="●"/>
      <w:lvlJc w:val="left"/>
      <w:pPr>
        <w:ind w:left="6120" w:firstLine="5760"/>
      </w:pPr>
      <w:rPr>
        <w:rFonts w:ascii="Arial" w:eastAsia="Arial" w:hAnsi="Arial" w:cs="Arial"/>
      </w:rPr>
    </w:lvl>
    <w:lvl w:ilvl="7" w:tplc="09E27E62">
      <w:start w:val="1"/>
      <w:numFmt w:val="bullet"/>
      <w:lvlText w:val="o"/>
      <w:lvlJc w:val="left"/>
      <w:pPr>
        <w:ind w:left="6840" w:firstLine="6480"/>
      </w:pPr>
      <w:rPr>
        <w:rFonts w:ascii="Arial" w:eastAsia="Arial" w:hAnsi="Arial" w:cs="Arial"/>
      </w:rPr>
    </w:lvl>
    <w:lvl w:ilvl="8" w:tplc="EB92FF68">
      <w:start w:val="1"/>
      <w:numFmt w:val="bullet"/>
      <w:lvlText w:val="▪"/>
      <w:lvlJc w:val="left"/>
      <w:pPr>
        <w:ind w:left="7560" w:firstLine="7200"/>
      </w:pPr>
      <w:rPr>
        <w:rFonts w:ascii="Arial" w:eastAsia="Arial" w:hAnsi="Arial" w:cs="Arial"/>
      </w:rPr>
    </w:lvl>
  </w:abstractNum>
  <w:abstractNum w:abstractNumId="8" w15:restartNumberingAfterBreak="0">
    <w:nsid w:val="290848E0"/>
    <w:multiLevelType w:val="hybridMultilevel"/>
    <w:tmpl w:val="CDE2EC3E"/>
    <w:lvl w:ilvl="0" w:tplc="179ADC28">
      <w:start w:val="1"/>
      <w:numFmt w:val="decimal"/>
      <w:pStyle w:val="NumberList1"/>
      <w:lvlText w:val="%1."/>
      <w:lvlJc w:val="left"/>
      <w:pPr>
        <w:ind w:left="851" w:hanging="851"/>
      </w:pPr>
      <w:rPr>
        <w:rFonts w:ascii="Arial" w:hAnsi="Arial" w:hint="default"/>
        <w:b w:val="0"/>
        <w:i w:val="0"/>
        <w:color w:val="auto"/>
        <w:sz w:val="24"/>
      </w:rPr>
    </w:lvl>
    <w:lvl w:ilvl="1" w:tplc="846C8ECE">
      <w:start w:val="1"/>
      <w:numFmt w:val="lowerLetter"/>
      <w:pStyle w:val="NumberList2"/>
      <w:lvlText w:val="(%2)"/>
      <w:lvlJc w:val="left"/>
      <w:pPr>
        <w:ind w:left="1701" w:hanging="850"/>
      </w:pPr>
      <w:rPr>
        <w:rFonts w:ascii="Arial" w:hAnsi="Arial" w:hint="default"/>
        <w:sz w:val="24"/>
      </w:rPr>
    </w:lvl>
    <w:lvl w:ilvl="2" w:tplc="1624BEB6">
      <w:start w:val="1"/>
      <w:numFmt w:val="lowerRoman"/>
      <w:pStyle w:val="NumberList3"/>
      <w:lvlText w:val="(%3)"/>
      <w:lvlJc w:val="left"/>
      <w:pPr>
        <w:tabs>
          <w:tab w:val="num" w:pos="17010"/>
        </w:tabs>
        <w:ind w:left="2552" w:hanging="851"/>
      </w:pPr>
      <w:rPr>
        <w:rFonts w:ascii="Arial" w:hAnsi="Arial" w:hint="default"/>
        <w:sz w:val="24"/>
      </w:rPr>
    </w:lvl>
    <w:lvl w:ilvl="3" w:tplc="E4DA257E">
      <w:start w:val="1"/>
      <w:numFmt w:val="lowerRoman"/>
      <w:lvlText w:val="(%4)"/>
      <w:lvlJc w:val="left"/>
      <w:pPr>
        <w:ind w:left="851" w:hanging="851"/>
      </w:pPr>
      <w:rPr>
        <w:rFonts w:ascii="Arial" w:hAnsi="Arial" w:hint="default"/>
        <w:sz w:val="24"/>
      </w:rPr>
    </w:lvl>
    <w:lvl w:ilvl="4" w:tplc="C42C8922">
      <w:start w:val="1"/>
      <w:numFmt w:val="lowerLetter"/>
      <w:lvlText w:val="%5."/>
      <w:lvlJc w:val="left"/>
      <w:pPr>
        <w:ind w:left="3600" w:hanging="360"/>
      </w:pPr>
      <w:rPr>
        <w:rFonts w:hint="default"/>
      </w:rPr>
    </w:lvl>
    <w:lvl w:ilvl="5" w:tplc="74EA90BA">
      <w:start w:val="1"/>
      <w:numFmt w:val="lowerRoman"/>
      <w:lvlText w:val="%6."/>
      <w:lvlJc w:val="right"/>
      <w:pPr>
        <w:ind w:left="4320" w:hanging="180"/>
      </w:pPr>
      <w:rPr>
        <w:rFonts w:hint="default"/>
      </w:rPr>
    </w:lvl>
    <w:lvl w:ilvl="6" w:tplc="9D4AA802">
      <w:start w:val="1"/>
      <w:numFmt w:val="decimal"/>
      <w:lvlText w:val="%7."/>
      <w:lvlJc w:val="left"/>
      <w:pPr>
        <w:ind w:left="5040" w:hanging="360"/>
      </w:pPr>
      <w:rPr>
        <w:rFonts w:hint="default"/>
      </w:rPr>
    </w:lvl>
    <w:lvl w:ilvl="7" w:tplc="D068A496">
      <w:start w:val="1"/>
      <w:numFmt w:val="lowerLetter"/>
      <w:lvlText w:val="%8."/>
      <w:lvlJc w:val="left"/>
      <w:pPr>
        <w:ind w:left="5760" w:hanging="360"/>
      </w:pPr>
      <w:rPr>
        <w:rFonts w:hint="default"/>
      </w:rPr>
    </w:lvl>
    <w:lvl w:ilvl="8" w:tplc="B8AAC27E">
      <w:start w:val="1"/>
      <w:numFmt w:val="lowerRoman"/>
      <w:lvlText w:val="%9."/>
      <w:lvlJc w:val="right"/>
      <w:pPr>
        <w:ind w:left="6480" w:hanging="180"/>
      </w:pPr>
      <w:rPr>
        <w:rFonts w:hint="default"/>
      </w:rPr>
    </w:lvl>
  </w:abstractNum>
  <w:abstractNum w:abstractNumId="9" w15:restartNumberingAfterBreak="0">
    <w:nsid w:val="29887258"/>
    <w:multiLevelType w:val="hybridMultilevel"/>
    <w:tmpl w:val="8F74D43C"/>
    <w:styleLink w:val="TableBullets"/>
    <w:lvl w:ilvl="0" w:tplc="BCD6E466">
      <w:start w:val="1"/>
      <w:numFmt w:val="bullet"/>
      <w:lvlText w:val=""/>
      <w:lvlJc w:val="left"/>
      <w:pPr>
        <w:tabs>
          <w:tab w:val="num" w:pos="171"/>
        </w:tabs>
        <w:ind w:left="171" w:hanging="171"/>
      </w:pPr>
      <w:rPr>
        <w:rFonts w:ascii="Symbol" w:hAnsi="Symbol" w:hint="default"/>
        <w:color w:val="000000"/>
        <w:sz w:val="24"/>
      </w:rPr>
    </w:lvl>
    <w:lvl w:ilvl="1" w:tplc="DE808688">
      <w:start w:val="1"/>
      <w:numFmt w:val="bullet"/>
      <w:lvlText w:val=""/>
      <w:lvlJc w:val="left"/>
      <w:pPr>
        <w:tabs>
          <w:tab w:val="num" w:pos="113"/>
        </w:tabs>
        <w:ind w:left="227" w:hanging="114"/>
      </w:pPr>
      <w:rPr>
        <w:rFonts w:ascii="Symbol" w:hAnsi="Symbol"/>
        <w:color w:val="000000"/>
        <w:sz w:val="24"/>
        <w:szCs w:val="24"/>
      </w:rPr>
    </w:lvl>
    <w:lvl w:ilvl="2" w:tplc="9022E8EA">
      <w:start w:val="1"/>
      <w:numFmt w:val="bullet"/>
      <w:lvlText w:val=""/>
      <w:lvlJc w:val="left"/>
      <w:pPr>
        <w:tabs>
          <w:tab w:val="num" w:pos="2047"/>
        </w:tabs>
        <w:ind w:left="2047" w:hanging="360"/>
      </w:pPr>
      <w:rPr>
        <w:rFonts w:ascii="Wingdings" w:hAnsi="Wingdings" w:hint="default"/>
      </w:rPr>
    </w:lvl>
    <w:lvl w:ilvl="3" w:tplc="ED80FC6A">
      <w:start w:val="1"/>
      <w:numFmt w:val="bullet"/>
      <w:lvlText w:val=""/>
      <w:lvlJc w:val="left"/>
      <w:pPr>
        <w:tabs>
          <w:tab w:val="num" w:pos="2767"/>
        </w:tabs>
        <w:ind w:left="2767" w:hanging="360"/>
      </w:pPr>
      <w:rPr>
        <w:rFonts w:ascii="Symbol" w:hAnsi="Symbol" w:hint="default"/>
      </w:rPr>
    </w:lvl>
    <w:lvl w:ilvl="4" w:tplc="F4005E24">
      <w:start w:val="1"/>
      <w:numFmt w:val="bullet"/>
      <w:lvlText w:val="o"/>
      <w:lvlJc w:val="left"/>
      <w:pPr>
        <w:tabs>
          <w:tab w:val="num" w:pos="3487"/>
        </w:tabs>
        <w:ind w:left="3487" w:hanging="360"/>
      </w:pPr>
      <w:rPr>
        <w:rFonts w:ascii="Courier New" w:hAnsi="Courier New" w:hint="default"/>
      </w:rPr>
    </w:lvl>
    <w:lvl w:ilvl="5" w:tplc="00BC800E">
      <w:start w:val="1"/>
      <w:numFmt w:val="bullet"/>
      <w:lvlText w:val=""/>
      <w:lvlJc w:val="left"/>
      <w:pPr>
        <w:tabs>
          <w:tab w:val="num" w:pos="4207"/>
        </w:tabs>
        <w:ind w:left="4207" w:hanging="360"/>
      </w:pPr>
      <w:rPr>
        <w:rFonts w:ascii="Wingdings" w:hAnsi="Wingdings" w:hint="default"/>
      </w:rPr>
    </w:lvl>
    <w:lvl w:ilvl="6" w:tplc="06B6EC3C">
      <w:start w:val="1"/>
      <w:numFmt w:val="bullet"/>
      <w:lvlText w:val=""/>
      <w:lvlJc w:val="left"/>
      <w:pPr>
        <w:tabs>
          <w:tab w:val="num" w:pos="4927"/>
        </w:tabs>
        <w:ind w:left="4927" w:hanging="360"/>
      </w:pPr>
      <w:rPr>
        <w:rFonts w:ascii="Symbol" w:hAnsi="Symbol" w:hint="default"/>
      </w:rPr>
    </w:lvl>
    <w:lvl w:ilvl="7" w:tplc="3F527932">
      <w:start w:val="1"/>
      <w:numFmt w:val="bullet"/>
      <w:lvlText w:val="o"/>
      <w:lvlJc w:val="left"/>
      <w:pPr>
        <w:tabs>
          <w:tab w:val="num" w:pos="5647"/>
        </w:tabs>
        <w:ind w:left="5647" w:hanging="360"/>
      </w:pPr>
      <w:rPr>
        <w:rFonts w:ascii="Courier New" w:hAnsi="Courier New" w:hint="default"/>
      </w:rPr>
    </w:lvl>
    <w:lvl w:ilvl="8" w:tplc="EDC40318">
      <w:start w:val="1"/>
      <w:numFmt w:val="bullet"/>
      <w:lvlText w:val=""/>
      <w:lvlJc w:val="left"/>
      <w:pPr>
        <w:tabs>
          <w:tab w:val="num" w:pos="6367"/>
        </w:tabs>
        <w:ind w:left="6367" w:hanging="360"/>
      </w:pPr>
      <w:rPr>
        <w:rFonts w:ascii="Wingdings" w:hAnsi="Wingdings" w:hint="default"/>
      </w:rPr>
    </w:lvl>
  </w:abstractNum>
  <w:abstractNum w:abstractNumId="10" w15:restartNumberingAfterBreak="0">
    <w:nsid w:val="2A954C5A"/>
    <w:multiLevelType w:val="hybridMultilevel"/>
    <w:tmpl w:val="C61CA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66325"/>
    <w:multiLevelType w:val="hybridMultilevel"/>
    <w:tmpl w:val="EE5246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615FF"/>
    <w:multiLevelType w:val="hybridMultilevel"/>
    <w:tmpl w:val="385442C6"/>
    <w:lvl w:ilvl="0" w:tplc="7A0EDA1C">
      <w:start w:val="1"/>
      <w:numFmt w:val="bullet"/>
      <w:lvlText w:val="●"/>
      <w:lvlJc w:val="left"/>
      <w:pPr>
        <w:ind w:left="1800" w:firstLine="1440"/>
      </w:pPr>
      <w:rPr>
        <w:rFonts w:ascii="Arial" w:eastAsia="Arial" w:hAnsi="Arial" w:cs="Arial"/>
      </w:rPr>
    </w:lvl>
    <w:lvl w:ilvl="1" w:tplc="F670CB12">
      <w:start w:val="1"/>
      <w:numFmt w:val="bullet"/>
      <w:lvlText w:val="o"/>
      <w:lvlJc w:val="left"/>
      <w:pPr>
        <w:ind w:left="2520" w:firstLine="2160"/>
      </w:pPr>
      <w:rPr>
        <w:rFonts w:ascii="Arial" w:eastAsia="Arial" w:hAnsi="Arial" w:cs="Arial"/>
      </w:rPr>
    </w:lvl>
    <w:lvl w:ilvl="2" w:tplc="295AC1A0">
      <w:start w:val="1"/>
      <w:numFmt w:val="bullet"/>
      <w:lvlText w:val="▪"/>
      <w:lvlJc w:val="left"/>
      <w:pPr>
        <w:ind w:left="3240" w:firstLine="2880"/>
      </w:pPr>
      <w:rPr>
        <w:rFonts w:ascii="Arial" w:eastAsia="Arial" w:hAnsi="Arial" w:cs="Arial"/>
      </w:rPr>
    </w:lvl>
    <w:lvl w:ilvl="3" w:tplc="BE1E188C">
      <w:start w:val="1"/>
      <w:numFmt w:val="bullet"/>
      <w:lvlText w:val="●"/>
      <w:lvlJc w:val="left"/>
      <w:pPr>
        <w:ind w:left="3960" w:firstLine="3600"/>
      </w:pPr>
      <w:rPr>
        <w:rFonts w:ascii="Arial" w:eastAsia="Arial" w:hAnsi="Arial" w:cs="Arial"/>
      </w:rPr>
    </w:lvl>
    <w:lvl w:ilvl="4" w:tplc="F2A2C32E">
      <w:start w:val="1"/>
      <w:numFmt w:val="bullet"/>
      <w:lvlText w:val="o"/>
      <w:lvlJc w:val="left"/>
      <w:pPr>
        <w:ind w:left="4680" w:firstLine="4320"/>
      </w:pPr>
      <w:rPr>
        <w:rFonts w:ascii="Arial" w:eastAsia="Arial" w:hAnsi="Arial" w:cs="Arial"/>
      </w:rPr>
    </w:lvl>
    <w:lvl w:ilvl="5" w:tplc="7884D5FE">
      <w:start w:val="1"/>
      <w:numFmt w:val="bullet"/>
      <w:lvlText w:val="▪"/>
      <w:lvlJc w:val="left"/>
      <w:pPr>
        <w:ind w:left="5400" w:firstLine="5040"/>
      </w:pPr>
      <w:rPr>
        <w:rFonts w:ascii="Arial" w:eastAsia="Arial" w:hAnsi="Arial" w:cs="Arial"/>
      </w:rPr>
    </w:lvl>
    <w:lvl w:ilvl="6" w:tplc="F8F0AD6A">
      <w:start w:val="1"/>
      <w:numFmt w:val="bullet"/>
      <w:lvlText w:val="●"/>
      <w:lvlJc w:val="left"/>
      <w:pPr>
        <w:ind w:left="6120" w:firstLine="5760"/>
      </w:pPr>
      <w:rPr>
        <w:rFonts w:ascii="Arial" w:eastAsia="Arial" w:hAnsi="Arial" w:cs="Arial"/>
      </w:rPr>
    </w:lvl>
    <w:lvl w:ilvl="7" w:tplc="4846F638">
      <w:start w:val="1"/>
      <w:numFmt w:val="bullet"/>
      <w:lvlText w:val="o"/>
      <w:lvlJc w:val="left"/>
      <w:pPr>
        <w:ind w:left="6840" w:firstLine="6480"/>
      </w:pPr>
      <w:rPr>
        <w:rFonts w:ascii="Arial" w:eastAsia="Arial" w:hAnsi="Arial" w:cs="Arial"/>
      </w:rPr>
    </w:lvl>
    <w:lvl w:ilvl="8" w:tplc="824071D0">
      <w:start w:val="1"/>
      <w:numFmt w:val="bullet"/>
      <w:lvlText w:val="▪"/>
      <w:lvlJc w:val="left"/>
      <w:pPr>
        <w:ind w:left="7560" w:firstLine="7200"/>
      </w:pPr>
      <w:rPr>
        <w:rFonts w:ascii="Arial" w:eastAsia="Arial" w:hAnsi="Arial" w:cs="Arial"/>
      </w:rPr>
    </w:lvl>
  </w:abstractNum>
  <w:abstractNum w:abstractNumId="1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4645118"/>
    <w:multiLevelType w:val="hybridMultilevel"/>
    <w:tmpl w:val="768AF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6AA92497"/>
    <w:multiLevelType w:val="hybridMultilevel"/>
    <w:tmpl w:val="CEF4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6BD810C4"/>
    <w:multiLevelType w:val="hybridMultilevel"/>
    <w:tmpl w:val="B1DE373C"/>
    <w:lvl w:ilvl="0" w:tplc="07A231AC">
      <w:start w:val="1"/>
      <w:numFmt w:val="none"/>
      <w:pStyle w:val="Introheading"/>
      <w:lvlText w:val=""/>
      <w:lvlJc w:val="left"/>
      <w:pPr>
        <w:tabs>
          <w:tab w:val="num" w:pos="0"/>
        </w:tabs>
        <w:ind w:left="0" w:firstLine="0"/>
      </w:pPr>
      <w:rPr>
        <w:rFonts w:hint="default"/>
      </w:rPr>
    </w:lvl>
    <w:lvl w:ilvl="1" w:tplc="1FA2E552">
      <w:start w:val="1"/>
      <w:numFmt w:val="decimal"/>
      <w:pStyle w:val="Parties1"/>
      <w:lvlText w:val="(%2)"/>
      <w:lvlJc w:val="left"/>
      <w:pPr>
        <w:tabs>
          <w:tab w:val="num" w:pos="709"/>
        </w:tabs>
        <w:ind w:left="709" w:hanging="709"/>
      </w:pPr>
      <w:rPr>
        <w:rFonts w:hint="default"/>
      </w:rPr>
    </w:lvl>
    <w:lvl w:ilvl="2" w:tplc="1D0C949A">
      <w:start w:val="1"/>
      <w:numFmt w:val="upperLetter"/>
      <w:lvlRestart w:val="1"/>
      <w:pStyle w:val="Background1"/>
      <w:lvlText w:val="%3"/>
      <w:lvlJc w:val="left"/>
      <w:pPr>
        <w:tabs>
          <w:tab w:val="num" w:pos="709"/>
        </w:tabs>
        <w:ind w:left="709" w:hanging="709"/>
      </w:pPr>
      <w:rPr>
        <w:rFonts w:hint="default"/>
      </w:rPr>
    </w:lvl>
    <w:lvl w:ilvl="3" w:tplc="6C464246">
      <w:start w:val="1"/>
      <w:numFmt w:val="lowerLetter"/>
      <w:pStyle w:val="Background2"/>
      <w:lvlText w:val="(%4)"/>
      <w:lvlJc w:val="left"/>
      <w:pPr>
        <w:tabs>
          <w:tab w:val="num" w:pos="1418"/>
        </w:tabs>
        <w:ind w:left="1418" w:hanging="709"/>
      </w:pPr>
      <w:rPr>
        <w:rFonts w:hint="default"/>
      </w:rPr>
    </w:lvl>
    <w:lvl w:ilvl="4" w:tplc="058637F0">
      <w:start w:val="1"/>
      <w:numFmt w:val="none"/>
      <w:suff w:val="nothing"/>
      <w:lvlText w:val=""/>
      <w:lvlJc w:val="left"/>
      <w:pPr>
        <w:ind w:left="709" w:firstLine="0"/>
      </w:pPr>
      <w:rPr>
        <w:rFonts w:hint="default"/>
      </w:rPr>
    </w:lvl>
    <w:lvl w:ilvl="5" w:tplc="4C48DADA">
      <w:start w:val="1"/>
      <w:numFmt w:val="none"/>
      <w:suff w:val="nothing"/>
      <w:lvlText w:val=""/>
      <w:lvlJc w:val="left"/>
      <w:pPr>
        <w:ind w:left="709" w:firstLine="0"/>
      </w:pPr>
      <w:rPr>
        <w:rFonts w:hint="default"/>
      </w:rPr>
    </w:lvl>
    <w:lvl w:ilvl="6" w:tplc="9A40FAFE">
      <w:start w:val="1"/>
      <w:numFmt w:val="none"/>
      <w:suff w:val="nothing"/>
      <w:lvlText w:val=""/>
      <w:lvlJc w:val="left"/>
      <w:pPr>
        <w:ind w:left="709" w:firstLine="0"/>
      </w:pPr>
      <w:rPr>
        <w:rFonts w:hint="default"/>
      </w:rPr>
    </w:lvl>
    <w:lvl w:ilvl="7" w:tplc="85F23666">
      <w:start w:val="1"/>
      <w:numFmt w:val="none"/>
      <w:suff w:val="nothing"/>
      <w:lvlText w:val=""/>
      <w:lvlJc w:val="left"/>
      <w:pPr>
        <w:ind w:left="709" w:firstLine="0"/>
      </w:pPr>
      <w:rPr>
        <w:rFonts w:hint="default"/>
      </w:rPr>
    </w:lvl>
    <w:lvl w:ilvl="8" w:tplc="2F74C996">
      <w:start w:val="1"/>
      <w:numFmt w:val="none"/>
      <w:suff w:val="nothing"/>
      <w:lvlText w:val=""/>
      <w:lvlJc w:val="left"/>
      <w:pPr>
        <w:ind w:left="709" w:firstLine="0"/>
      </w:pPr>
      <w:rPr>
        <w:rFonts w:hint="default"/>
      </w:rPr>
    </w:lvl>
  </w:abstractNum>
  <w:abstractNum w:abstractNumId="22" w15:restartNumberingAfterBreak="0">
    <w:nsid w:val="6DA77408"/>
    <w:multiLevelType w:val="hybridMultilevel"/>
    <w:tmpl w:val="33EEAB6A"/>
    <w:lvl w:ilvl="0" w:tplc="1758DF9A">
      <w:start w:val="1"/>
      <w:numFmt w:val="bullet"/>
      <w:lvlText w:val="●"/>
      <w:lvlJc w:val="left"/>
      <w:pPr>
        <w:ind w:left="2160" w:firstLine="1800"/>
      </w:pPr>
      <w:rPr>
        <w:rFonts w:ascii="Arial" w:eastAsia="Arial" w:hAnsi="Arial" w:cs="Arial"/>
      </w:rPr>
    </w:lvl>
    <w:lvl w:ilvl="1" w:tplc="CB7010A2">
      <w:start w:val="1"/>
      <w:numFmt w:val="bullet"/>
      <w:lvlText w:val="o"/>
      <w:lvlJc w:val="left"/>
      <w:pPr>
        <w:ind w:left="2880" w:firstLine="2520"/>
      </w:pPr>
      <w:rPr>
        <w:rFonts w:ascii="Arial" w:eastAsia="Arial" w:hAnsi="Arial" w:cs="Arial"/>
      </w:rPr>
    </w:lvl>
    <w:lvl w:ilvl="2" w:tplc="84621FA2">
      <w:start w:val="1"/>
      <w:numFmt w:val="bullet"/>
      <w:lvlText w:val="▪"/>
      <w:lvlJc w:val="left"/>
      <w:pPr>
        <w:ind w:left="3600" w:firstLine="3240"/>
      </w:pPr>
      <w:rPr>
        <w:rFonts w:ascii="Arial" w:eastAsia="Arial" w:hAnsi="Arial" w:cs="Arial"/>
      </w:rPr>
    </w:lvl>
    <w:lvl w:ilvl="3" w:tplc="F7CABAA2">
      <w:start w:val="1"/>
      <w:numFmt w:val="bullet"/>
      <w:lvlText w:val="●"/>
      <w:lvlJc w:val="left"/>
      <w:pPr>
        <w:ind w:left="4320" w:firstLine="3960"/>
      </w:pPr>
      <w:rPr>
        <w:rFonts w:ascii="Arial" w:eastAsia="Arial" w:hAnsi="Arial" w:cs="Arial"/>
      </w:rPr>
    </w:lvl>
    <w:lvl w:ilvl="4" w:tplc="74B81BFA">
      <w:start w:val="1"/>
      <w:numFmt w:val="bullet"/>
      <w:lvlText w:val="o"/>
      <w:lvlJc w:val="left"/>
      <w:pPr>
        <w:ind w:left="5040" w:firstLine="4680"/>
      </w:pPr>
      <w:rPr>
        <w:rFonts w:ascii="Arial" w:eastAsia="Arial" w:hAnsi="Arial" w:cs="Arial"/>
      </w:rPr>
    </w:lvl>
    <w:lvl w:ilvl="5" w:tplc="B4ACD14E">
      <w:start w:val="1"/>
      <w:numFmt w:val="bullet"/>
      <w:lvlText w:val="▪"/>
      <w:lvlJc w:val="left"/>
      <w:pPr>
        <w:ind w:left="5760" w:firstLine="5400"/>
      </w:pPr>
      <w:rPr>
        <w:rFonts w:ascii="Arial" w:eastAsia="Arial" w:hAnsi="Arial" w:cs="Arial"/>
      </w:rPr>
    </w:lvl>
    <w:lvl w:ilvl="6" w:tplc="2F48274E">
      <w:start w:val="1"/>
      <w:numFmt w:val="bullet"/>
      <w:lvlText w:val="●"/>
      <w:lvlJc w:val="left"/>
      <w:pPr>
        <w:ind w:left="6480" w:firstLine="6120"/>
      </w:pPr>
      <w:rPr>
        <w:rFonts w:ascii="Arial" w:eastAsia="Arial" w:hAnsi="Arial" w:cs="Arial"/>
      </w:rPr>
    </w:lvl>
    <w:lvl w:ilvl="7" w:tplc="537C0CDA">
      <w:start w:val="1"/>
      <w:numFmt w:val="bullet"/>
      <w:lvlText w:val="o"/>
      <w:lvlJc w:val="left"/>
      <w:pPr>
        <w:ind w:left="7200" w:firstLine="6840"/>
      </w:pPr>
      <w:rPr>
        <w:rFonts w:ascii="Arial" w:eastAsia="Arial" w:hAnsi="Arial" w:cs="Arial"/>
      </w:rPr>
    </w:lvl>
    <w:lvl w:ilvl="8" w:tplc="72D25834">
      <w:start w:val="1"/>
      <w:numFmt w:val="bullet"/>
      <w:lvlText w:val="▪"/>
      <w:lvlJc w:val="left"/>
      <w:pPr>
        <w:ind w:left="7920" w:firstLine="7560"/>
      </w:pPr>
      <w:rPr>
        <w:rFonts w:ascii="Arial" w:eastAsia="Arial" w:hAnsi="Arial" w:cs="Arial"/>
      </w:rPr>
    </w:lvl>
  </w:abstractNum>
  <w:abstractNum w:abstractNumId="23" w15:restartNumberingAfterBreak="0">
    <w:nsid w:val="6E1E3B21"/>
    <w:multiLevelType w:val="hybridMultilevel"/>
    <w:tmpl w:val="CD386BF2"/>
    <w:styleLink w:val="Numberlist"/>
    <w:lvl w:ilvl="0" w:tplc="1668FB76">
      <w:start w:val="1"/>
      <w:numFmt w:val="decimal"/>
      <w:lvlText w:val="%1."/>
      <w:lvlJc w:val="left"/>
      <w:pPr>
        <w:ind w:left="862" w:hanging="357"/>
      </w:pPr>
      <w:rPr>
        <w:rFonts w:ascii="Arial" w:hAnsi="Arial" w:hint="default"/>
        <w:sz w:val="24"/>
      </w:rPr>
    </w:lvl>
    <w:lvl w:ilvl="1" w:tplc="A3D01250">
      <w:start w:val="1"/>
      <w:numFmt w:val="lowerLetter"/>
      <w:lvlText w:val="%2."/>
      <w:lvlJc w:val="left"/>
      <w:pPr>
        <w:ind w:left="1440" w:hanging="360"/>
      </w:pPr>
      <w:rPr>
        <w:rFonts w:hint="default"/>
      </w:rPr>
    </w:lvl>
    <w:lvl w:ilvl="2" w:tplc="D812D65A">
      <w:start w:val="1"/>
      <w:numFmt w:val="lowerRoman"/>
      <w:lvlText w:val="%3."/>
      <w:lvlJc w:val="right"/>
      <w:pPr>
        <w:ind w:left="2160" w:hanging="180"/>
      </w:pPr>
      <w:rPr>
        <w:rFonts w:hint="default"/>
      </w:rPr>
    </w:lvl>
    <w:lvl w:ilvl="3" w:tplc="D19AB2DC">
      <w:start w:val="1"/>
      <w:numFmt w:val="decimal"/>
      <w:lvlText w:val="%4."/>
      <w:lvlJc w:val="left"/>
      <w:pPr>
        <w:ind w:left="2880" w:hanging="360"/>
      </w:pPr>
      <w:rPr>
        <w:rFonts w:hint="default"/>
      </w:rPr>
    </w:lvl>
    <w:lvl w:ilvl="4" w:tplc="39722E5A">
      <w:start w:val="1"/>
      <w:numFmt w:val="lowerLetter"/>
      <w:lvlText w:val="%5."/>
      <w:lvlJc w:val="left"/>
      <w:pPr>
        <w:ind w:left="3600" w:hanging="360"/>
      </w:pPr>
      <w:rPr>
        <w:rFonts w:hint="default"/>
      </w:rPr>
    </w:lvl>
    <w:lvl w:ilvl="5" w:tplc="A5CAD238">
      <w:start w:val="1"/>
      <w:numFmt w:val="lowerRoman"/>
      <w:lvlText w:val="%6."/>
      <w:lvlJc w:val="right"/>
      <w:pPr>
        <w:ind w:left="4320" w:hanging="180"/>
      </w:pPr>
      <w:rPr>
        <w:rFonts w:hint="default"/>
      </w:rPr>
    </w:lvl>
    <w:lvl w:ilvl="6" w:tplc="5F7A5C44">
      <w:start w:val="1"/>
      <w:numFmt w:val="decimal"/>
      <w:lvlText w:val="%7."/>
      <w:lvlJc w:val="left"/>
      <w:pPr>
        <w:ind w:left="5040" w:hanging="360"/>
      </w:pPr>
      <w:rPr>
        <w:rFonts w:hint="default"/>
      </w:rPr>
    </w:lvl>
    <w:lvl w:ilvl="7" w:tplc="F6DAD33A">
      <w:start w:val="1"/>
      <w:numFmt w:val="lowerLetter"/>
      <w:lvlText w:val="%8."/>
      <w:lvlJc w:val="left"/>
      <w:pPr>
        <w:ind w:left="5760" w:hanging="360"/>
      </w:pPr>
      <w:rPr>
        <w:rFonts w:hint="default"/>
      </w:rPr>
    </w:lvl>
    <w:lvl w:ilvl="8" w:tplc="E7BE16EE">
      <w:start w:val="1"/>
      <w:numFmt w:val="lowerRoman"/>
      <w:lvlText w:val="%9."/>
      <w:lvlJc w:val="right"/>
      <w:pPr>
        <w:ind w:left="6480" w:hanging="180"/>
      </w:pPr>
      <w:rPr>
        <w:rFonts w:hint="default"/>
      </w:rPr>
    </w:lvl>
  </w:abstractNum>
  <w:abstractNum w:abstractNumId="24" w15:restartNumberingAfterBreak="0">
    <w:nsid w:val="7112034A"/>
    <w:multiLevelType w:val="hybridMultilevel"/>
    <w:tmpl w:val="DC681AEE"/>
    <w:lvl w:ilvl="0" w:tplc="110E989C">
      <w:start w:val="1"/>
      <w:numFmt w:val="bullet"/>
      <w:lvlText w:val="●"/>
      <w:lvlJc w:val="left"/>
      <w:pPr>
        <w:ind w:left="360" w:firstLine="0"/>
      </w:pPr>
      <w:rPr>
        <w:rFonts w:ascii="Arial" w:eastAsia="Arial" w:hAnsi="Arial" w:cs="Arial"/>
      </w:rPr>
    </w:lvl>
    <w:lvl w:ilvl="1" w:tplc="415CB876">
      <w:start w:val="1"/>
      <w:numFmt w:val="bullet"/>
      <w:lvlText w:val="o"/>
      <w:lvlJc w:val="left"/>
      <w:pPr>
        <w:ind w:left="1080" w:firstLine="720"/>
      </w:pPr>
      <w:rPr>
        <w:rFonts w:ascii="Arial" w:eastAsia="Arial" w:hAnsi="Arial" w:cs="Arial"/>
      </w:rPr>
    </w:lvl>
    <w:lvl w:ilvl="2" w:tplc="04C8A984">
      <w:start w:val="1"/>
      <w:numFmt w:val="bullet"/>
      <w:lvlText w:val="▪"/>
      <w:lvlJc w:val="left"/>
      <w:pPr>
        <w:ind w:left="1800" w:firstLine="1440"/>
      </w:pPr>
      <w:rPr>
        <w:rFonts w:ascii="Arial" w:eastAsia="Arial" w:hAnsi="Arial" w:cs="Arial"/>
      </w:rPr>
    </w:lvl>
    <w:lvl w:ilvl="3" w:tplc="AEC2C574">
      <w:start w:val="1"/>
      <w:numFmt w:val="bullet"/>
      <w:lvlText w:val="●"/>
      <w:lvlJc w:val="left"/>
      <w:pPr>
        <w:ind w:left="2520" w:firstLine="2160"/>
      </w:pPr>
      <w:rPr>
        <w:rFonts w:ascii="Arial" w:eastAsia="Arial" w:hAnsi="Arial" w:cs="Arial"/>
      </w:rPr>
    </w:lvl>
    <w:lvl w:ilvl="4" w:tplc="6994ED70">
      <w:start w:val="1"/>
      <w:numFmt w:val="bullet"/>
      <w:lvlText w:val="o"/>
      <w:lvlJc w:val="left"/>
      <w:pPr>
        <w:ind w:left="3240" w:firstLine="2880"/>
      </w:pPr>
      <w:rPr>
        <w:rFonts w:ascii="Arial" w:eastAsia="Arial" w:hAnsi="Arial" w:cs="Arial"/>
      </w:rPr>
    </w:lvl>
    <w:lvl w:ilvl="5" w:tplc="79E82C36">
      <w:start w:val="1"/>
      <w:numFmt w:val="bullet"/>
      <w:lvlText w:val="▪"/>
      <w:lvlJc w:val="left"/>
      <w:pPr>
        <w:ind w:left="3960" w:firstLine="3600"/>
      </w:pPr>
      <w:rPr>
        <w:rFonts w:ascii="Arial" w:eastAsia="Arial" w:hAnsi="Arial" w:cs="Arial"/>
      </w:rPr>
    </w:lvl>
    <w:lvl w:ilvl="6" w:tplc="80EC3BD6">
      <w:start w:val="1"/>
      <w:numFmt w:val="bullet"/>
      <w:lvlText w:val="●"/>
      <w:lvlJc w:val="left"/>
      <w:pPr>
        <w:ind w:left="4680" w:firstLine="4320"/>
      </w:pPr>
      <w:rPr>
        <w:rFonts w:ascii="Arial" w:eastAsia="Arial" w:hAnsi="Arial" w:cs="Arial"/>
      </w:rPr>
    </w:lvl>
    <w:lvl w:ilvl="7" w:tplc="134A7BE0">
      <w:start w:val="1"/>
      <w:numFmt w:val="bullet"/>
      <w:lvlText w:val="o"/>
      <w:lvlJc w:val="left"/>
      <w:pPr>
        <w:ind w:left="5400" w:firstLine="5040"/>
      </w:pPr>
      <w:rPr>
        <w:rFonts w:ascii="Arial" w:eastAsia="Arial" w:hAnsi="Arial" w:cs="Arial"/>
      </w:rPr>
    </w:lvl>
    <w:lvl w:ilvl="8" w:tplc="E340CEF8">
      <w:start w:val="1"/>
      <w:numFmt w:val="bullet"/>
      <w:lvlText w:val="▪"/>
      <w:lvlJc w:val="left"/>
      <w:pPr>
        <w:ind w:left="6120" w:firstLine="5760"/>
      </w:pPr>
      <w:rPr>
        <w:rFonts w:ascii="Arial" w:eastAsia="Arial" w:hAnsi="Arial" w:cs="Arial"/>
      </w:rPr>
    </w:lvl>
  </w:abstractNum>
  <w:abstractNum w:abstractNumId="25"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7BB0DB2"/>
    <w:multiLevelType w:val="hybridMultilevel"/>
    <w:tmpl w:val="3A424480"/>
    <w:lvl w:ilvl="0" w:tplc="72964514">
      <w:start w:val="1"/>
      <w:numFmt w:val="lowerLetter"/>
      <w:lvlText w:val="%1)"/>
      <w:lvlJc w:val="left"/>
      <w:pPr>
        <w:ind w:left="720" w:firstLine="4680"/>
      </w:pPr>
    </w:lvl>
    <w:lvl w:ilvl="1" w:tplc="A4FE28C0">
      <w:start w:val="1"/>
      <w:numFmt w:val="lowerLetter"/>
      <w:lvlText w:val="%2."/>
      <w:lvlJc w:val="left"/>
      <w:pPr>
        <w:ind w:left="1440" w:firstLine="9720"/>
      </w:pPr>
    </w:lvl>
    <w:lvl w:ilvl="2" w:tplc="BB0A12EC">
      <w:start w:val="1"/>
      <w:numFmt w:val="lowerRoman"/>
      <w:lvlText w:val="%3."/>
      <w:lvlJc w:val="right"/>
      <w:pPr>
        <w:ind w:left="2160" w:firstLine="14940"/>
      </w:pPr>
    </w:lvl>
    <w:lvl w:ilvl="3" w:tplc="4A30A3D8">
      <w:start w:val="1"/>
      <w:numFmt w:val="decimal"/>
      <w:lvlText w:val="%4."/>
      <w:lvlJc w:val="left"/>
      <w:pPr>
        <w:ind w:left="2880" w:firstLine="19800"/>
      </w:pPr>
    </w:lvl>
    <w:lvl w:ilvl="4" w:tplc="03A64610">
      <w:start w:val="1"/>
      <w:numFmt w:val="lowerLetter"/>
      <w:lvlText w:val="%5."/>
      <w:lvlJc w:val="left"/>
      <w:pPr>
        <w:ind w:left="3600" w:firstLine="24840"/>
      </w:pPr>
    </w:lvl>
    <w:lvl w:ilvl="5" w:tplc="68F27A50">
      <w:start w:val="1"/>
      <w:numFmt w:val="lowerRoman"/>
      <w:lvlText w:val="%6."/>
      <w:lvlJc w:val="right"/>
      <w:pPr>
        <w:ind w:left="4320" w:firstLine="30060"/>
      </w:pPr>
    </w:lvl>
    <w:lvl w:ilvl="6" w:tplc="AFAE29BA">
      <w:start w:val="1"/>
      <w:numFmt w:val="decimal"/>
      <w:lvlText w:val="%7."/>
      <w:lvlJc w:val="left"/>
      <w:pPr>
        <w:ind w:left="5040" w:hanging="30616"/>
      </w:pPr>
    </w:lvl>
    <w:lvl w:ilvl="7" w:tplc="47C242D8">
      <w:start w:val="1"/>
      <w:numFmt w:val="lowerLetter"/>
      <w:lvlText w:val="%8."/>
      <w:lvlJc w:val="left"/>
      <w:pPr>
        <w:ind w:left="5760" w:hanging="25576"/>
      </w:pPr>
    </w:lvl>
    <w:lvl w:ilvl="8" w:tplc="D3E6AD60">
      <w:start w:val="1"/>
      <w:numFmt w:val="lowerRoman"/>
      <w:lvlText w:val="%9."/>
      <w:lvlJc w:val="right"/>
      <w:pPr>
        <w:ind w:left="6480" w:hanging="20356"/>
      </w:pPr>
    </w:lvl>
  </w:abstractNum>
  <w:abstractNum w:abstractNumId="27"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16cid:durableId="1206522221">
    <w:abstractNumId w:val="13"/>
  </w:num>
  <w:num w:numId="2" w16cid:durableId="1931350726">
    <w:abstractNumId w:val="2"/>
  </w:num>
  <w:num w:numId="3" w16cid:durableId="1850750453">
    <w:abstractNumId w:val="6"/>
  </w:num>
  <w:num w:numId="4" w16cid:durableId="212355722">
    <w:abstractNumId w:val="8"/>
  </w:num>
  <w:num w:numId="5" w16cid:durableId="1214275592">
    <w:abstractNumId w:val="1"/>
  </w:num>
  <w:num w:numId="6" w16cid:durableId="950625587">
    <w:abstractNumId w:val="25"/>
  </w:num>
  <w:num w:numId="7" w16cid:durableId="1464469286">
    <w:abstractNumId w:val="3"/>
  </w:num>
  <w:num w:numId="8" w16cid:durableId="200628044">
    <w:abstractNumId w:val="9"/>
  </w:num>
  <w:num w:numId="9" w16cid:durableId="1005207122">
    <w:abstractNumId w:val="28"/>
  </w:num>
  <w:num w:numId="10" w16cid:durableId="2127044452">
    <w:abstractNumId w:val="23"/>
  </w:num>
  <w:num w:numId="11" w16cid:durableId="1218979065">
    <w:abstractNumId w:val="0"/>
  </w:num>
  <w:num w:numId="12" w16cid:durableId="1773237676">
    <w:abstractNumId w:val="14"/>
  </w:num>
  <w:num w:numId="13" w16cid:durableId="298074854">
    <w:abstractNumId w:val="11"/>
  </w:num>
  <w:num w:numId="14" w16cid:durableId="1729719804">
    <w:abstractNumId w:val="27"/>
  </w:num>
  <w:num w:numId="15" w16cid:durableId="490021280">
    <w:abstractNumId w:val="21"/>
  </w:num>
  <w:num w:numId="16" w16cid:durableId="1182552020">
    <w:abstractNumId w:val="18"/>
  </w:num>
  <w:num w:numId="17" w16cid:durableId="636179580">
    <w:abstractNumId w:val="15"/>
  </w:num>
  <w:num w:numId="18" w16cid:durableId="1926764314">
    <w:abstractNumId w:val="7"/>
  </w:num>
  <w:num w:numId="19" w16cid:durableId="1777939742">
    <w:abstractNumId w:val="22"/>
  </w:num>
  <w:num w:numId="20" w16cid:durableId="2091536820">
    <w:abstractNumId w:val="5"/>
  </w:num>
  <w:num w:numId="21" w16cid:durableId="1670984473">
    <w:abstractNumId w:val="24"/>
  </w:num>
  <w:num w:numId="22" w16cid:durableId="1550067433">
    <w:abstractNumId w:val="4"/>
  </w:num>
  <w:num w:numId="23" w16cid:durableId="810561634">
    <w:abstractNumId w:val="26"/>
  </w:num>
  <w:num w:numId="24" w16cid:durableId="722604122">
    <w:abstractNumId w:val="16"/>
  </w:num>
  <w:num w:numId="25" w16cid:durableId="1528445849">
    <w:abstractNumId w:val="10"/>
  </w:num>
  <w:num w:numId="26" w16cid:durableId="306667755">
    <w:abstractNumId w:val="17"/>
  </w:num>
  <w:num w:numId="27" w16cid:durableId="159281396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90"/>
    <w:rsid w:val="000000C7"/>
    <w:rsid w:val="0000018E"/>
    <w:rsid w:val="00000229"/>
    <w:rsid w:val="0000062B"/>
    <w:rsid w:val="000007DA"/>
    <w:rsid w:val="0000083B"/>
    <w:rsid w:val="00000912"/>
    <w:rsid w:val="00000A67"/>
    <w:rsid w:val="00000AC7"/>
    <w:rsid w:val="00000BE8"/>
    <w:rsid w:val="00000D75"/>
    <w:rsid w:val="00000DF1"/>
    <w:rsid w:val="00000F40"/>
    <w:rsid w:val="00000FF3"/>
    <w:rsid w:val="000013C4"/>
    <w:rsid w:val="00001472"/>
    <w:rsid w:val="00001D72"/>
    <w:rsid w:val="00001F07"/>
    <w:rsid w:val="00001F94"/>
    <w:rsid w:val="00001FD9"/>
    <w:rsid w:val="00001FF0"/>
    <w:rsid w:val="00002148"/>
    <w:rsid w:val="00002225"/>
    <w:rsid w:val="0000225D"/>
    <w:rsid w:val="00002378"/>
    <w:rsid w:val="000023A6"/>
    <w:rsid w:val="00002746"/>
    <w:rsid w:val="0000282B"/>
    <w:rsid w:val="00002849"/>
    <w:rsid w:val="00002ADF"/>
    <w:rsid w:val="00002AFA"/>
    <w:rsid w:val="00003201"/>
    <w:rsid w:val="00003571"/>
    <w:rsid w:val="0000394D"/>
    <w:rsid w:val="00003A86"/>
    <w:rsid w:val="00003AC8"/>
    <w:rsid w:val="00003BCB"/>
    <w:rsid w:val="00003D2B"/>
    <w:rsid w:val="00003D4A"/>
    <w:rsid w:val="00003DBE"/>
    <w:rsid w:val="00003EA0"/>
    <w:rsid w:val="00003F72"/>
    <w:rsid w:val="000040B9"/>
    <w:rsid w:val="000041CA"/>
    <w:rsid w:val="00004207"/>
    <w:rsid w:val="000042EA"/>
    <w:rsid w:val="000045BC"/>
    <w:rsid w:val="00004BAE"/>
    <w:rsid w:val="000051A0"/>
    <w:rsid w:val="00005317"/>
    <w:rsid w:val="000055CB"/>
    <w:rsid w:val="00005CF7"/>
    <w:rsid w:val="00005E2A"/>
    <w:rsid w:val="00005E69"/>
    <w:rsid w:val="00005E9C"/>
    <w:rsid w:val="000061CE"/>
    <w:rsid w:val="000064C3"/>
    <w:rsid w:val="000065BC"/>
    <w:rsid w:val="0000662D"/>
    <w:rsid w:val="0000666D"/>
    <w:rsid w:val="00006957"/>
    <w:rsid w:val="000069CB"/>
    <w:rsid w:val="00006B81"/>
    <w:rsid w:val="00006CB2"/>
    <w:rsid w:val="00006E04"/>
    <w:rsid w:val="00006E1B"/>
    <w:rsid w:val="0000722D"/>
    <w:rsid w:val="0000736F"/>
    <w:rsid w:val="00007434"/>
    <w:rsid w:val="00007688"/>
    <w:rsid w:val="0000780D"/>
    <w:rsid w:val="000078AE"/>
    <w:rsid w:val="00007C06"/>
    <w:rsid w:val="00007DE2"/>
    <w:rsid w:val="00010120"/>
    <w:rsid w:val="00010252"/>
    <w:rsid w:val="00010326"/>
    <w:rsid w:val="00010515"/>
    <w:rsid w:val="00010C6E"/>
    <w:rsid w:val="00010E0D"/>
    <w:rsid w:val="00010E2C"/>
    <w:rsid w:val="00010ED3"/>
    <w:rsid w:val="00010F1B"/>
    <w:rsid w:val="0001105F"/>
    <w:rsid w:val="00011132"/>
    <w:rsid w:val="0001128D"/>
    <w:rsid w:val="00011431"/>
    <w:rsid w:val="0001166E"/>
    <w:rsid w:val="00011872"/>
    <w:rsid w:val="000118BF"/>
    <w:rsid w:val="00011927"/>
    <w:rsid w:val="00011A15"/>
    <w:rsid w:val="00011B00"/>
    <w:rsid w:val="00011D09"/>
    <w:rsid w:val="00011D46"/>
    <w:rsid w:val="00011E3D"/>
    <w:rsid w:val="00011F13"/>
    <w:rsid w:val="0001203C"/>
    <w:rsid w:val="0001218E"/>
    <w:rsid w:val="0001227E"/>
    <w:rsid w:val="00012405"/>
    <w:rsid w:val="00012874"/>
    <w:rsid w:val="000128AD"/>
    <w:rsid w:val="00012A2D"/>
    <w:rsid w:val="00012BB5"/>
    <w:rsid w:val="00012E0D"/>
    <w:rsid w:val="00012F00"/>
    <w:rsid w:val="00012F8A"/>
    <w:rsid w:val="00012FB5"/>
    <w:rsid w:val="00012FCC"/>
    <w:rsid w:val="000130D7"/>
    <w:rsid w:val="00013252"/>
    <w:rsid w:val="0001357E"/>
    <w:rsid w:val="0001373C"/>
    <w:rsid w:val="00013933"/>
    <w:rsid w:val="00013B22"/>
    <w:rsid w:val="00014321"/>
    <w:rsid w:val="0001437E"/>
    <w:rsid w:val="0001453B"/>
    <w:rsid w:val="00014613"/>
    <w:rsid w:val="000148D3"/>
    <w:rsid w:val="00014942"/>
    <w:rsid w:val="00014DD5"/>
    <w:rsid w:val="00014EC6"/>
    <w:rsid w:val="00015181"/>
    <w:rsid w:val="0001571D"/>
    <w:rsid w:val="0001584C"/>
    <w:rsid w:val="00015967"/>
    <w:rsid w:val="000159B5"/>
    <w:rsid w:val="00015A32"/>
    <w:rsid w:val="00015AC8"/>
    <w:rsid w:val="00016269"/>
    <w:rsid w:val="00016373"/>
    <w:rsid w:val="00016570"/>
    <w:rsid w:val="000169E8"/>
    <w:rsid w:val="00016B62"/>
    <w:rsid w:val="00016F86"/>
    <w:rsid w:val="00016FD3"/>
    <w:rsid w:val="0001709B"/>
    <w:rsid w:val="0001738A"/>
    <w:rsid w:val="000175B8"/>
    <w:rsid w:val="000175C3"/>
    <w:rsid w:val="000179DC"/>
    <w:rsid w:val="00017C24"/>
    <w:rsid w:val="00017CE5"/>
    <w:rsid w:val="00017F48"/>
    <w:rsid w:val="00017F58"/>
    <w:rsid w:val="000200E5"/>
    <w:rsid w:val="000200ED"/>
    <w:rsid w:val="000200EF"/>
    <w:rsid w:val="000201E4"/>
    <w:rsid w:val="00020E23"/>
    <w:rsid w:val="000213DB"/>
    <w:rsid w:val="0002185B"/>
    <w:rsid w:val="00021ED8"/>
    <w:rsid w:val="000224AB"/>
    <w:rsid w:val="000224F5"/>
    <w:rsid w:val="000225A6"/>
    <w:rsid w:val="00022707"/>
    <w:rsid w:val="0002272E"/>
    <w:rsid w:val="0002288A"/>
    <w:rsid w:val="000233E6"/>
    <w:rsid w:val="00023413"/>
    <w:rsid w:val="000234C5"/>
    <w:rsid w:val="00023546"/>
    <w:rsid w:val="00023ACE"/>
    <w:rsid w:val="00023B7A"/>
    <w:rsid w:val="00023E3F"/>
    <w:rsid w:val="00023E97"/>
    <w:rsid w:val="00023F9D"/>
    <w:rsid w:val="00024238"/>
    <w:rsid w:val="00024681"/>
    <w:rsid w:val="0002487C"/>
    <w:rsid w:val="00024C37"/>
    <w:rsid w:val="00024C88"/>
    <w:rsid w:val="00024F0A"/>
    <w:rsid w:val="000250B7"/>
    <w:rsid w:val="000258B6"/>
    <w:rsid w:val="00025D70"/>
    <w:rsid w:val="00025E0F"/>
    <w:rsid w:val="000266B7"/>
    <w:rsid w:val="0002679B"/>
    <w:rsid w:val="00026866"/>
    <w:rsid w:val="0002694A"/>
    <w:rsid w:val="00026958"/>
    <w:rsid w:val="00026B7B"/>
    <w:rsid w:val="00026C65"/>
    <w:rsid w:val="00026DC2"/>
    <w:rsid w:val="00026F2A"/>
    <w:rsid w:val="00027024"/>
    <w:rsid w:val="00027125"/>
    <w:rsid w:val="00027212"/>
    <w:rsid w:val="000275EA"/>
    <w:rsid w:val="0002767D"/>
    <w:rsid w:val="00027B83"/>
    <w:rsid w:val="000300B4"/>
    <w:rsid w:val="0003021E"/>
    <w:rsid w:val="000307D0"/>
    <w:rsid w:val="0003087C"/>
    <w:rsid w:val="00030928"/>
    <w:rsid w:val="00030C55"/>
    <w:rsid w:val="00030F4B"/>
    <w:rsid w:val="0003115E"/>
    <w:rsid w:val="00031248"/>
    <w:rsid w:val="00031446"/>
    <w:rsid w:val="0003144C"/>
    <w:rsid w:val="00031454"/>
    <w:rsid w:val="000315B7"/>
    <w:rsid w:val="0003166C"/>
    <w:rsid w:val="000317D1"/>
    <w:rsid w:val="000317F1"/>
    <w:rsid w:val="00031867"/>
    <w:rsid w:val="00031BBC"/>
    <w:rsid w:val="00031BE5"/>
    <w:rsid w:val="00031C12"/>
    <w:rsid w:val="00031C39"/>
    <w:rsid w:val="00031C58"/>
    <w:rsid w:val="00031CC2"/>
    <w:rsid w:val="0003205E"/>
    <w:rsid w:val="0003219A"/>
    <w:rsid w:val="00032273"/>
    <w:rsid w:val="00032395"/>
    <w:rsid w:val="000328A5"/>
    <w:rsid w:val="00032B8F"/>
    <w:rsid w:val="00032BCA"/>
    <w:rsid w:val="00032C32"/>
    <w:rsid w:val="00032F1B"/>
    <w:rsid w:val="000330B7"/>
    <w:rsid w:val="0003381A"/>
    <w:rsid w:val="000339A6"/>
    <w:rsid w:val="00033B08"/>
    <w:rsid w:val="00033C0B"/>
    <w:rsid w:val="00033E29"/>
    <w:rsid w:val="00034371"/>
    <w:rsid w:val="0003437D"/>
    <w:rsid w:val="00034513"/>
    <w:rsid w:val="000346F5"/>
    <w:rsid w:val="0003483C"/>
    <w:rsid w:val="00034A3A"/>
    <w:rsid w:val="00034CEC"/>
    <w:rsid w:val="00034E73"/>
    <w:rsid w:val="00035188"/>
    <w:rsid w:val="00035205"/>
    <w:rsid w:val="000354C2"/>
    <w:rsid w:val="000354CC"/>
    <w:rsid w:val="0003573F"/>
    <w:rsid w:val="00035A30"/>
    <w:rsid w:val="00035BC1"/>
    <w:rsid w:val="00036060"/>
    <w:rsid w:val="000360A4"/>
    <w:rsid w:val="000361EF"/>
    <w:rsid w:val="000361F0"/>
    <w:rsid w:val="000366BD"/>
    <w:rsid w:val="00036AE5"/>
    <w:rsid w:val="00036C75"/>
    <w:rsid w:val="00036CA5"/>
    <w:rsid w:val="00036CCB"/>
    <w:rsid w:val="0003740E"/>
    <w:rsid w:val="00037501"/>
    <w:rsid w:val="00040136"/>
    <w:rsid w:val="00040387"/>
    <w:rsid w:val="000403B3"/>
    <w:rsid w:val="000407B5"/>
    <w:rsid w:val="000407FE"/>
    <w:rsid w:val="0004093B"/>
    <w:rsid w:val="000409B6"/>
    <w:rsid w:val="00040AD1"/>
    <w:rsid w:val="00040B4C"/>
    <w:rsid w:val="00040B5C"/>
    <w:rsid w:val="00040CF7"/>
    <w:rsid w:val="00040FBE"/>
    <w:rsid w:val="00041887"/>
    <w:rsid w:val="00041976"/>
    <w:rsid w:val="00041A7C"/>
    <w:rsid w:val="00041AC5"/>
    <w:rsid w:val="00041C02"/>
    <w:rsid w:val="00041F20"/>
    <w:rsid w:val="00042113"/>
    <w:rsid w:val="0004242A"/>
    <w:rsid w:val="00042563"/>
    <w:rsid w:val="00042746"/>
    <w:rsid w:val="00042843"/>
    <w:rsid w:val="00042B85"/>
    <w:rsid w:val="00042C55"/>
    <w:rsid w:val="00042D4D"/>
    <w:rsid w:val="00042E15"/>
    <w:rsid w:val="00042F06"/>
    <w:rsid w:val="00043483"/>
    <w:rsid w:val="00043543"/>
    <w:rsid w:val="000435AA"/>
    <w:rsid w:val="0004362C"/>
    <w:rsid w:val="000440B9"/>
    <w:rsid w:val="000444A1"/>
    <w:rsid w:val="000444A5"/>
    <w:rsid w:val="000445F6"/>
    <w:rsid w:val="000447A4"/>
    <w:rsid w:val="000447DB"/>
    <w:rsid w:val="0004488B"/>
    <w:rsid w:val="00044959"/>
    <w:rsid w:val="00044989"/>
    <w:rsid w:val="00044990"/>
    <w:rsid w:val="00044D8B"/>
    <w:rsid w:val="00044DF4"/>
    <w:rsid w:val="00044E87"/>
    <w:rsid w:val="00044FCA"/>
    <w:rsid w:val="00045916"/>
    <w:rsid w:val="0004599C"/>
    <w:rsid w:val="00045A14"/>
    <w:rsid w:val="00045E47"/>
    <w:rsid w:val="000460D3"/>
    <w:rsid w:val="000460D7"/>
    <w:rsid w:val="000464ED"/>
    <w:rsid w:val="000468A5"/>
    <w:rsid w:val="0004691E"/>
    <w:rsid w:val="00046999"/>
    <w:rsid w:val="00046A9B"/>
    <w:rsid w:val="00046F38"/>
    <w:rsid w:val="00046FB8"/>
    <w:rsid w:val="000473E5"/>
    <w:rsid w:val="0004748D"/>
    <w:rsid w:val="000474F4"/>
    <w:rsid w:val="000475A6"/>
    <w:rsid w:val="0004774E"/>
    <w:rsid w:val="0004790D"/>
    <w:rsid w:val="00047926"/>
    <w:rsid w:val="00047A34"/>
    <w:rsid w:val="00047C89"/>
    <w:rsid w:val="00047DE6"/>
    <w:rsid w:val="00047F28"/>
    <w:rsid w:val="00047F30"/>
    <w:rsid w:val="00050256"/>
    <w:rsid w:val="000509B3"/>
    <w:rsid w:val="00050A9D"/>
    <w:rsid w:val="00050B80"/>
    <w:rsid w:val="00050C9C"/>
    <w:rsid w:val="00051392"/>
    <w:rsid w:val="000514DE"/>
    <w:rsid w:val="0005160D"/>
    <w:rsid w:val="00051837"/>
    <w:rsid w:val="00051A3B"/>
    <w:rsid w:val="00051AC4"/>
    <w:rsid w:val="00051FB1"/>
    <w:rsid w:val="000520E8"/>
    <w:rsid w:val="00052204"/>
    <w:rsid w:val="00052423"/>
    <w:rsid w:val="000525E1"/>
    <w:rsid w:val="00052839"/>
    <w:rsid w:val="000528CE"/>
    <w:rsid w:val="000528E9"/>
    <w:rsid w:val="00052B6C"/>
    <w:rsid w:val="00052D4F"/>
    <w:rsid w:val="00052E37"/>
    <w:rsid w:val="0005320B"/>
    <w:rsid w:val="0005329D"/>
    <w:rsid w:val="0005356E"/>
    <w:rsid w:val="00053578"/>
    <w:rsid w:val="0005373A"/>
    <w:rsid w:val="00053871"/>
    <w:rsid w:val="00053CAB"/>
    <w:rsid w:val="00054050"/>
    <w:rsid w:val="0005410B"/>
    <w:rsid w:val="000542AD"/>
    <w:rsid w:val="000549F5"/>
    <w:rsid w:val="00054A32"/>
    <w:rsid w:val="00054A9E"/>
    <w:rsid w:val="00054C4E"/>
    <w:rsid w:val="00054C57"/>
    <w:rsid w:val="00054E4D"/>
    <w:rsid w:val="00054FAB"/>
    <w:rsid w:val="00054FBB"/>
    <w:rsid w:val="00055192"/>
    <w:rsid w:val="00055249"/>
    <w:rsid w:val="00055354"/>
    <w:rsid w:val="000557F0"/>
    <w:rsid w:val="00055950"/>
    <w:rsid w:val="00055B20"/>
    <w:rsid w:val="00055C73"/>
    <w:rsid w:val="00056546"/>
    <w:rsid w:val="0005655A"/>
    <w:rsid w:val="00056815"/>
    <w:rsid w:val="00056887"/>
    <w:rsid w:val="000568A6"/>
    <w:rsid w:val="0005696F"/>
    <w:rsid w:val="00056A75"/>
    <w:rsid w:val="00056D8E"/>
    <w:rsid w:val="00056E00"/>
    <w:rsid w:val="00057011"/>
    <w:rsid w:val="00057356"/>
    <w:rsid w:val="000574F1"/>
    <w:rsid w:val="000575B9"/>
    <w:rsid w:val="000576DD"/>
    <w:rsid w:val="000578D3"/>
    <w:rsid w:val="00057B64"/>
    <w:rsid w:val="00057CC6"/>
    <w:rsid w:val="00057D07"/>
    <w:rsid w:val="00057E85"/>
    <w:rsid w:val="00057FD6"/>
    <w:rsid w:val="0006034C"/>
    <w:rsid w:val="00060474"/>
    <w:rsid w:val="00060618"/>
    <w:rsid w:val="000606F2"/>
    <w:rsid w:val="0006076D"/>
    <w:rsid w:val="00060A24"/>
    <w:rsid w:val="00060A55"/>
    <w:rsid w:val="00061456"/>
    <w:rsid w:val="000614F5"/>
    <w:rsid w:val="000614FC"/>
    <w:rsid w:val="0006150B"/>
    <w:rsid w:val="00061A8D"/>
    <w:rsid w:val="00061ED4"/>
    <w:rsid w:val="0006213F"/>
    <w:rsid w:val="0006219B"/>
    <w:rsid w:val="000621CE"/>
    <w:rsid w:val="00062203"/>
    <w:rsid w:val="00062473"/>
    <w:rsid w:val="00062742"/>
    <w:rsid w:val="0006288D"/>
    <w:rsid w:val="000628FA"/>
    <w:rsid w:val="00062CAF"/>
    <w:rsid w:val="00062DB2"/>
    <w:rsid w:val="0006320F"/>
    <w:rsid w:val="0006331C"/>
    <w:rsid w:val="00063650"/>
    <w:rsid w:val="00063892"/>
    <w:rsid w:val="00063964"/>
    <w:rsid w:val="00063EA7"/>
    <w:rsid w:val="00064072"/>
    <w:rsid w:val="000640D1"/>
    <w:rsid w:val="0006415C"/>
    <w:rsid w:val="0006438E"/>
    <w:rsid w:val="0006499E"/>
    <w:rsid w:val="000649B7"/>
    <w:rsid w:val="00064FDA"/>
    <w:rsid w:val="00065273"/>
    <w:rsid w:val="0006531B"/>
    <w:rsid w:val="00065358"/>
    <w:rsid w:val="0006536C"/>
    <w:rsid w:val="0006580D"/>
    <w:rsid w:val="00065818"/>
    <w:rsid w:val="000658F2"/>
    <w:rsid w:val="000659A7"/>
    <w:rsid w:val="00065F56"/>
    <w:rsid w:val="000661EB"/>
    <w:rsid w:val="000669F9"/>
    <w:rsid w:val="00066D18"/>
    <w:rsid w:val="00066DF6"/>
    <w:rsid w:val="000670EB"/>
    <w:rsid w:val="000675CF"/>
    <w:rsid w:val="000678F8"/>
    <w:rsid w:val="00067A2D"/>
    <w:rsid w:val="00067D1F"/>
    <w:rsid w:val="0007016D"/>
    <w:rsid w:val="000701A9"/>
    <w:rsid w:val="000701AA"/>
    <w:rsid w:val="000701BF"/>
    <w:rsid w:val="000703FD"/>
    <w:rsid w:val="000704F5"/>
    <w:rsid w:val="00070631"/>
    <w:rsid w:val="000706CB"/>
    <w:rsid w:val="00070A73"/>
    <w:rsid w:val="000710E5"/>
    <w:rsid w:val="00071286"/>
    <w:rsid w:val="00071452"/>
    <w:rsid w:val="000715C0"/>
    <w:rsid w:val="00071753"/>
    <w:rsid w:val="00071771"/>
    <w:rsid w:val="00071D16"/>
    <w:rsid w:val="00071FFF"/>
    <w:rsid w:val="00072139"/>
    <w:rsid w:val="00072173"/>
    <w:rsid w:val="00072230"/>
    <w:rsid w:val="000723C9"/>
    <w:rsid w:val="0007276B"/>
    <w:rsid w:val="0007276D"/>
    <w:rsid w:val="000727BE"/>
    <w:rsid w:val="000729FA"/>
    <w:rsid w:val="00072B09"/>
    <w:rsid w:val="00072D46"/>
    <w:rsid w:val="00072DC7"/>
    <w:rsid w:val="0007301B"/>
    <w:rsid w:val="0007327C"/>
    <w:rsid w:val="000732BC"/>
    <w:rsid w:val="00073329"/>
    <w:rsid w:val="0007339D"/>
    <w:rsid w:val="000733D2"/>
    <w:rsid w:val="0007390D"/>
    <w:rsid w:val="00073A3F"/>
    <w:rsid w:val="00073B13"/>
    <w:rsid w:val="00073E45"/>
    <w:rsid w:val="00073F21"/>
    <w:rsid w:val="00074023"/>
    <w:rsid w:val="00074048"/>
    <w:rsid w:val="0007405F"/>
    <w:rsid w:val="000742DB"/>
    <w:rsid w:val="00074398"/>
    <w:rsid w:val="000745C1"/>
    <w:rsid w:val="0007460F"/>
    <w:rsid w:val="00074701"/>
    <w:rsid w:val="00074712"/>
    <w:rsid w:val="000749D0"/>
    <w:rsid w:val="00074D1E"/>
    <w:rsid w:val="00074DAB"/>
    <w:rsid w:val="00075207"/>
    <w:rsid w:val="000752D2"/>
    <w:rsid w:val="000754A1"/>
    <w:rsid w:val="00075553"/>
    <w:rsid w:val="00075621"/>
    <w:rsid w:val="000759D2"/>
    <w:rsid w:val="00075B0B"/>
    <w:rsid w:val="00075B52"/>
    <w:rsid w:val="00075B8F"/>
    <w:rsid w:val="00075BDE"/>
    <w:rsid w:val="000760F8"/>
    <w:rsid w:val="00076331"/>
    <w:rsid w:val="00076419"/>
    <w:rsid w:val="0007672B"/>
    <w:rsid w:val="000768CA"/>
    <w:rsid w:val="000769ED"/>
    <w:rsid w:val="00076A96"/>
    <w:rsid w:val="00076AF5"/>
    <w:rsid w:val="00076B26"/>
    <w:rsid w:val="00076CB6"/>
    <w:rsid w:val="00076FD0"/>
    <w:rsid w:val="000777DC"/>
    <w:rsid w:val="000779DC"/>
    <w:rsid w:val="00077AA6"/>
    <w:rsid w:val="00077C93"/>
    <w:rsid w:val="00077CC3"/>
    <w:rsid w:val="00080021"/>
    <w:rsid w:val="0008011C"/>
    <w:rsid w:val="000806FD"/>
    <w:rsid w:val="00080993"/>
    <w:rsid w:val="00080BB5"/>
    <w:rsid w:val="00080C33"/>
    <w:rsid w:val="00080E18"/>
    <w:rsid w:val="00080E6B"/>
    <w:rsid w:val="00080F77"/>
    <w:rsid w:val="00080FDB"/>
    <w:rsid w:val="00081514"/>
    <w:rsid w:val="00081889"/>
    <w:rsid w:val="00081943"/>
    <w:rsid w:val="00081BED"/>
    <w:rsid w:val="00081C3C"/>
    <w:rsid w:val="00081DD4"/>
    <w:rsid w:val="00081E1F"/>
    <w:rsid w:val="00081ED6"/>
    <w:rsid w:val="00082085"/>
    <w:rsid w:val="00082245"/>
    <w:rsid w:val="0008239F"/>
    <w:rsid w:val="0008248E"/>
    <w:rsid w:val="00082690"/>
    <w:rsid w:val="00082753"/>
    <w:rsid w:val="00082819"/>
    <w:rsid w:val="0008287C"/>
    <w:rsid w:val="000828AB"/>
    <w:rsid w:val="00082D4D"/>
    <w:rsid w:val="00082EAE"/>
    <w:rsid w:val="00082F06"/>
    <w:rsid w:val="00082FCE"/>
    <w:rsid w:val="00083194"/>
    <w:rsid w:val="000835DA"/>
    <w:rsid w:val="000835F1"/>
    <w:rsid w:val="00083AF4"/>
    <w:rsid w:val="00083E86"/>
    <w:rsid w:val="00084378"/>
    <w:rsid w:val="000843CF"/>
    <w:rsid w:val="00084524"/>
    <w:rsid w:val="000845B8"/>
    <w:rsid w:val="0008476A"/>
    <w:rsid w:val="0008491B"/>
    <w:rsid w:val="00084A52"/>
    <w:rsid w:val="00084E58"/>
    <w:rsid w:val="00084F64"/>
    <w:rsid w:val="00084FFB"/>
    <w:rsid w:val="0008531F"/>
    <w:rsid w:val="00085387"/>
    <w:rsid w:val="0008569B"/>
    <w:rsid w:val="000856C9"/>
    <w:rsid w:val="00085A4D"/>
    <w:rsid w:val="00085A5E"/>
    <w:rsid w:val="00085BA6"/>
    <w:rsid w:val="00085C1C"/>
    <w:rsid w:val="00085F28"/>
    <w:rsid w:val="00086003"/>
    <w:rsid w:val="00086647"/>
    <w:rsid w:val="00086825"/>
    <w:rsid w:val="00086915"/>
    <w:rsid w:val="00086AB7"/>
    <w:rsid w:val="00086AF5"/>
    <w:rsid w:val="00086BAE"/>
    <w:rsid w:val="00086E45"/>
    <w:rsid w:val="00087187"/>
    <w:rsid w:val="00087215"/>
    <w:rsid w:val="000874A1"/>
    <w:rsid w:val="00087726"/>
    <w:rsid w:val="00087949"/>
    <w:rsid w:val="00087B93"/>
    <w:rsid w:val="00087C64"/>
    <w:rsid w:val="00087C9D"/>
    <w:rsid w:val="00087DB6"/>
    <w:rsid w:val="00087DC5"/>
    <w:rsid w:val="00087E31"/>
    <w:rsid w:val="00087E80"/>
    <w:rsid w:val="000900AE"/>
    <w:rsid w:val="000900CD"/>
    <w:rsid w:val="00090285"/>
    <w:rsid w:val="00090AD0"/>
    <w:rsid w:val="00090C7A"/>
    <w:rsid w:val="00090D2C"/>
    <w:rsid w:val="00090E4F"/>
    <w:rsid w:val="00090FC3"/>
    <w:rsid w:val="00091225"/>
    <w:rsid w:val="00091431"/>
    <w:rsid w:val="000914FD"/>
    <w:rsid w:val="000915B7"/>
    <w:rsid w:val="000915FC"/>
    <w:rsid w:val="00091635"/>
    <w:rsid w:val="000917FA"/>
    <w:rsid w:val="000918AE"/>
    <w:rsid w:val="00091D6C"/>
    <w:rsid w:val="00091F7D"/>
    <w:rsid w:val="0009220D"/>
    <w:rsid w:val="000922BD"/>
    <w:rsid w:val="000925B7"/>
    <w:rsid w:val="00092702"/>
    <w:rsid w:val="0009272C"/>
    <w:rsid w:val="00092D8C"/>
    <w:rsid w:val="00092F0C"/>
    <w:rsid w:val="0009304B"/>
    <w:rsid w:val="00093126"/>
    <w:rsid w:val="0009319E"/>
    <w:rsid w:val="000933A1"/>
    <w:rsid w:val="0009358E"/>
    <w:rsid w:val="000935AD"/>
    <w:rsid w:val="000939E6"/>
    <w:rsid w:val="0009437A"/>
    <w:rsid w:val="00094589"/>
    <w:rsid w:val="0009465D"/>
    <w:rsid w:val="00094836"/>
    <w:rsid w:val="00094938"/>
    <w:rsid w:val="0009496B"/>
    <w:rsid w:val="00094B5C"/>
    <w:rsid w:val="00094CA7"/>
    <w:rsid w:val="00095205"/>
    <w:rsid w:val="000953CA"/>
    <w:rsid w:val="000956FA"/>
    <w:rsid w:val="00095756"/>
    <w:rsid w:val="00095759"/>
    <w:rsid w:val="00095985"/>
    <w:rsid w:val="00095BEB"/>
    <w:rsid w:val="00095C13"/>
    <w:rsid w:val="00095D63"/>
    <w:rsid w:val="00096411"/>
    <w:rsid w:val="0009656C"/>
    <w:rsid w:val="0009658B"/>
    <w:rsid w:val="00096E3A"/>
    <w:rsid w:val="00096F02"/>
    <w:rsid w:val="00096FF4"/>
    <w:rsid w:val="000972B0"/>
    <w:rsid w:val="00097365"/>
    <w:rsid w:val="000974F8"/>
    <w:rsid w:val="000975AC"/>
    <w:rsid w:val="000978FE"/>
    <w:rsid w:val="0009794F"/>
    <w:rsid w:val="000979C8"/>
    <w:rsid w:val="00097BB9"/>
    <w:rsid w:val="00097CC4"/>
    <w:rsid w:val="000A04F3"/>
    <w:rsid w:val="000A05D7"/>
    <w:rsid w:val="000A06AC"/>
    <w:rsid w:val="000A082B"/>
    <w:rsid w:val="000A0C46"/>
    <w:rsid w:val="000A107F"/>
    <w:rsid w:val="000A1085"/>
    <w:rsid w:val="000A11D4"/>
    <w:rsid w:val="000A138A"/>
    <w:rsid w:val="000A144D"/>
    <w:rsid w:val="000A171C"/>
    <w:rsid w:val="000A17BA"/>
    <w:rsid w:val="000A1ABE"/>
    <w:rsid w:val="000A1BF3"/>
    <w:rsid w:val="000A1E11"/>
    <w:rsid w:val="000A1E3D"/>
    <w:rsid w:val="000A2300"/>
    <w:rsid w:val="000A280C"/>
    <w:rsid w:val="000A2998"/>
    <w:rsid w:val="000A2B77"/>
    <w:rsid w:val="000A2C7C"/>
    <w:rsid w:val="000A2ED2"/>
    <w:rsid w:val="000A2F4C"/>
    <w:rsid w:val="000A3232"/>
    <w:rsid w:val="000A3325"/>
    <w:rsid w:val="000A3D8C"/>
    <w:rsid w:val="000A3F2C"/>
    <w:rsid w:val="000A40D7"/>
    <w:rsid w:val="000A42A5"/>
    <w:rsid w:val="000A4397"/>
    <w:rsid w:val="000A4446"/>
    <w:rsid w:val="000A44F5"/>
    <w:rsid w:val="000A45E7"/>
    <w:rsid w:val="000A45EE"/>
    <w:rsid w:val="000A4799"/>
    <w:rsid w:val="000A4816"/>
    <w:rsid w:val="000A4EEA"/>
    <w:rsid w:val="000A4F21"/>
    <w:rsid w:val="000A50A1"/>
    <w:rsid w:val="000A511A"/>
    <w:rsid w:val="000A51E0"/>
    <w:rsid w:val="000A53AC"/>
    <w:rsid w:val="000A5A77"/>
    <w:rsid w:val="000A5F19"/>
    <w:rsid w:val="000A6273"/>
    <w:rsid w:val="000A6526"/>
    <w:rsid w:val="000A665B"/>
    <w:rsid w:val="000A66BB"/>
    <w:rsid w:val="000A67E4"/>
    <w:rsid w:val="000A6A11"/>
    <w:rsid w:val="000A6C10"/>
    <w:rsid w:val="000A6D30"/>
    <w:rsid w:val="000A6D9E"/>
    <w:rsid w:val="000A6DBB"/>
    <w:rsid w:val="000A7519"/>
    <w:rsid w:val="000A7892"/>
    <w:rsid w:val="000A7CEC"/>
    <w:rsid w:val="000A7EDD"/>
    <w:rsid w:val="000A7FEC"/>
    <w:rsid w:val="000B001A"/>
    <w:rsid w:val="000B0392"/>
    <w:rsid w:val="000B06B4"/>
    <w:rsid w:val="000B06DE"/>
    <w:rsid w:val="000B0AD0"/>
    <w:rsid w:val="000B0B31"/>
    <w:rsid w:val="000B1315"/>
    <w:rsid w:val="000B14DA"/>
    <w:rsid w:val="000B1940"/>
    <w:rsid w:val="000B19DF"/>
    <w:rsid w:val="000B1B70"/>
    <w:rsid w:val="000B1B92"/>
    <w:rsid w:val="000B1CB7"/>
    <w:rsid w:val="000B1D8A"/>
    <w:rsid w:val="000B1EEF"/>
    <w:rsid w:val="000B1F93"/>
    <w:rsid w:val="000B239D"/>
    <w:rsid w:val="000B2748"/>
    <w:rsid w:val="000B2B08"/>
    <w:rsid w:val="000B2DBC"/>
    <w:rsid w:val="000B3051"/>
    <w:rsid w:val="000B3423"/>
    <w:rsid w:val="000B3428"/>
    <w:rsid w:val="000B348D"/>
    <w:rsid w:val="000B3502"/>
    <w:rsid w:val="000B37A1"/>
    <w:rsid w:val="000B3B1C"/>
    <w:rsid w:val="000B3F1C"/>
    <w:rsid w:val="000B3FB7"/>
    <w:rsid w:val="000B4250"/>
    <w:rsid w:val="000B427C"/>
    <w:rsid w:val="000B450D"/>
    <w:rsid w:val="000B465B"/>
    <w:rsid w:val="000B48CA"/>
    <w:rsid w:val="000B4E7B"/>
    <w:rsid w:val="000B4FCC"/>
    <w:rsid w:val="000B4FE8"/>
    <w:rsid w:val="000B5221"/>
    <w:rsid w:val="000B56E6"/>
    <w:rsid w:val="000B57D9"/>
    <w:rsid w:val="000B5AE6"/>
    <w:rsid w:val="000B5D27"/>
    <w:rsid w:val="000B5DB2"/>
    <w:rsid w:val="000B5DD8"/>
    <w:rsid w:val="000B6278"/>
    <w:rsid w:val="000B650C"/>
    <w:rsid w:val="000B6521"/>
    <w:rsid w:val="000B6619"/>
    <w:rsid w:val="000B675C"/>
    <w:rsid w:val="000B6A13"/>
    <w:rsid w:val="000B6A8D"/>
    <w:rsid w:val="000B6AE9"/>
    <w:rsid w:val="000B6B9D"/>
    <w:rsid w:val="000B6E4D"/>
    <w:rsid w:val="000B70F4"/>
    <w:rsid w:val="000B74A3"/>
    <w:rsid w:val="000B7618"/>
    <w:rsid w:val="000B7795"/>
    <w:rsid w:val="000B78E2"/>
    <w:rsid w:val="000B7B90"/>
    <w:rsid w:val="000B7BB3"/>
    <w:rsid w:val="000B7EA0"/>
    <w:rsid w:val="000B7EB7"/>
    <w:rsid w:val="000B7F1D"/>
    <w:rsid w:val="000C0511"/>
    <w:rsid w:val="000C05CA"/>
    <w:rsid w:val="000C070D"/>
    <w:rsid w:val="000C0929"/>
    <w:rsid w:val="000C094F"/>
    <w:rsid w:val="000C0D8A"/>
    <w:rsid w:val="000C0E03"/>
    <w:rsid w:val="000C0E5B"/>
    <w:rsid w:val="000C12E7"/>
    <w:rsid w:val="000C13CD"/>
    <w:rsid w:val="000C170C"/>
    <w:rsid w:val="000C193D"/>
    <w:rsid w:val="000C19C0"/>
    <w:rsid w:val="000C1AD9"/>
    <w:rsid w:val="000C1B02"/>
    <w:rsid w:val="000C1B7B"/>
    <w:rsid w:val="000C1C44"/>
    <w:rsid w:val="000C20A9"/>
    <w:rsid w:val="000C211B"/>
    <w:rsid w:val="000C221A"/>
    <w:rsid w:val="000C222F"/>
    <w:rsid w:val="000C2354"/>
    <w:rsid w:val="000C242C"/>
    <w:rsid w:val="000C258C"/>
    <w:rsid w:val="000C25CD"/>
    <w:rsid w:val="000C25E3"/>
    <w:rsid w:val="000C29EE"/>
    <w:rsid w:val="000C2AC1"/>
    <w:rsid w:val="000C2B09"/>
    <w:rsid w:val="000C2EFA"/>
    <w:rsid w:val="000C2F4D"/>
    <w:rsid w:val="000C3479"/>
    <w:rsid w:val="000C353B"/>
    <w:rsid w:val="000C35D2"/>
    <w:rsid w:val="000C3668"/>
    <w:rsid w:val="000C3783"/>
    <w:rsid w:val="000C38A0"/>
    <w:rsid w:val="000C39D2"/>
    <w:rsid w:val="000C3BA7"/>
    <w:rsid w:val="000C3CC3"/>
    <w:rsid w:val="000C41EA"/>
    <w:rsid w:val="000C4494"/>
    <w:rsid w:val="000C46B1"/>
    <w:rsid w:val="000C4C10"/>
    <w:rsid w:val="000C51FB"/>
    <w:rsid w:val="000C52F6"/>
    <w:rsid w:val="000C57C3"/>
    <w:rsid w:val="000C59E6"/>
    <w:rsid w:val="000C5AB6"/>
    <w:rsid w:val="000C5AC9"/>
    <w:rsid w:val="000C5B24"/>
    <w:rsid w:val="000C5B49"/>
    <w:rsid w:val="000C5BB0"/>
    <w:rsid w:val="000C5EC9"/>
    <w:rsid w:val="000C5F3F"/>
    <w:rsid w:val="000C605C"/>
    <w:rsid w:val="000C6165"/>
    <w:rsid w:val="000C62C8"/>
    <w:rsid w:val="000C63E9"/>
    <w:rsid w:val="000C63F8"/>
    <w:rsid w:val="000C64F7"/>
    <w:rsid w:val="000C65F2"/>
    <w:rsid w:val="000C6606"/>
    <w:rsid w:val="000C6A36"/>
    <w:rsid w:val="000C6A4D"/>
    <w:rsid w:val="000C6E5E"/>
    <w:rsid w:val="000C7107"/>
    <w:rsid w:val="000C72D0"/>
    <w:rsid w:val="000C74C4"/>
    <w:rsid w:val="000C760D"/>
    <w:rsid w:val="000C77C6"/>
    <w:rsid w:val="000C786E"/>
    <w:rsid w:val="000C7E9B"/>
    <w:rsid w:val="000D0047"/>
    <w:rsid w:val="000D02CA"/>
    <w:rsid w:val="000D02D0"/>
    <w:rsid w:val="000D0539"/>
    <w:rsid w:val="000D054D"/>
    <w:rsid w:val="000D05FE"/>
    <w:rsid w:val="000D0A50"/>
    <w:rsid w:val="000D0B5E"/>
    <w:rsid w:val="000D0D0E"/>
    <w:rsid w:val="000D0D5B"/>
    <w:rsid w:val="000D0E9B"/>
    <w:rsid w:val="000D0EFB"/>
    <w:rsid w:val="000D1062"/>
    <w:rsid w:val="000D14BA"/>
    <w:rsid w:val="000D1519"/>
    <w:rsid w:val="000D1608"/>
    <w:rsid w:val="000D1635"/>
    <w:rsid w:val="000D1B56"/>
    <w:rsid w:val="000D1DC2"/>
    <w:rsid w:val="000D1F1D"/>
    <w:rsid w:val="000D22D4"/>
    <w:rsid w:val="000D22FB"/>
    <w:rsid w:val="000D2335"/>
    <w:rsid w:val="000D2368"/>
    <w:rsid w:val="000D23C9"/>
    <w:rsid w:val="000D2414"/>
    <w:rsid w:val="000D2667"/>
    <w:rsid w:val="000D27CB"/>
    <w:rsid w:val="000D28DA"/>
    <w:rsid w:val="000D297B"/>
    <w:rsid w:val="000D2CDA"/>
    <w:rsid w:val="000D2E0A"/>
    <w:rsid w:val="000D2E35"/>
    <w:rsid w:val="000D2EA7"/>
    <w:rsid w:val="000D3052"/>
    <w:rsid w:val="000D30F4"/>
    <w:rsid w:val="000D338A"/>
    <w:rsid w:val="000D3573"/>
    <w:rsid w:val="000D36AE"/>
    <w:rsid w:val="000D37CD"/>
    <w:rsid w:val="000D3BDC"/>
    <w:rsid w:val="000D3BEE"/>
    <w:rsid w:val="000D3EDD"/>
    <w:rsid w:val="000D3FBC"/>
    <w:rsid w:val="000D4068"/>
    <w:rsid w:val="000D4212"/>
    <w:rsid w:val="000D4300"/>
    <w:rsid w:val="000D4469"/>
    <w:rsid w:val="000D46C7"/>
    <w:rsid w:val="000D46DA"/>
    <w:rsid w:val="000D4A10"/>
    <w:rsid w:val="000D4A1D"/>
    <w:rsid w:val="000D4A27"/>
    <w:rsid w:val="000D4A2A"/>
    <w:rsid w:val="000D4D30"/>
    <w:rsid w:val="000D51E9"/>
    <w:rsid w:val="000D534E"/>
    <w:rsid w:val="000D5556"/>
    <w:rsid w:val="000D57DE"/>
    <w:rsid w:val="000D5BB6"/>
    <w:rsid w:val="000D5BC2"/>
    <w:rsid w:val="000D5C17"/>
    <w:rsid w:val="000D5E82"/>
    <w:rsid w:val="000D62C1"/>
    <w:rsid w:val="000D6328"/>
    <w:rsid w:val="000D6368"/>
    <w:rsid w:val="000D659E"/>
    <w:rsid w:val="000D6F09"/>
    <w:rsid w:val="000D6FBF"/>
    <w:rsid w:val="000D6FE9"/>
    <w:rsid w:val="000D70E4"/>
    <w:rsid w:val="000D7103"/>
    <w:rsid w:val="000D7140"/>
    <w:rsid w:val="000D735C"/>
    <w:rsid w:val="000D783A"/>
    <w:rsid w:val="000D787F"/>
    <w:rsid w:val="000D79CB"/>
    <w:rsid w:val="000D7B4F"/>
    <w:rsid w:val="000D7CC9"/>
    <w:rsid w:val="000D7EA1"/>
    <w:rsid w:val="000E04AA"/>
    <w:rsid w:val="000E0509"/>
    <w:rsid w:val="000E0706"/>
    <w:rsid w:val="000E099C"/>
    <w:rsid w:val="000E0C12"/>
    <w:rsid w:val="000E0D18"/>
    <w:rsid w:val="000E0DD5"/>
    <w:rsid w:val="000E0F5F"/>
    <w:rsid w:val="000E0FC8"/>
    <w:rsid w:val="000E1777"/>
    <w:rsid w:val="000E191D"/>
    <w:rsid w:val="000E1A5E"/>
    <w:rsid w:val="000E1A7A"/>
    <w:rsid w:val="000E2079"/>
    <w:rsid w:val="000E2290"/>
    <w:rsid w:val="000E2295"/>
    <w:rsid w:val="000E23F3"/>
    <w:rsid w:val="000E26CD"/>
    <w:rsid w:val="000E2B1E"/>
    <w:rsid w:val="000E2BE2"/>
    <w:rsid w:val="000E3173"/>
    <w:rsid w:val="000E326C"/>
    <w:rsid w:val="000E3270"/>
    <w:rsid w:val="000E37A2"/>
    <w:rsid w:val="000E3C52"/>
    <w:rsid w:val="000E3E4D"/>
    <w:rsid w:val="000E41B8"/>
    <w:rsid w:val="000E4D02"/>
    <w:rsid w:val="000E4F8B"/>
    <w:rsid w:val="000E53B7"/>
    <w:rsid w:val="000E53EB"/>
    <w:rsid w:val="000E540F"/>
    <w:rsid w:val="000E566A"/>
    <w:rsid w:val="000E573B"/>
    <w:rsid w:val="000E59E3"/>
    <w:rsid w:val="000E6557"/>
    <w:rsid w:val="000E6603"/>
    <w:rsid w:val="000E675B"/>
    <w:rsid w:val="000E67E9"/>
    <w:rsid w:val="000E6938"/>
    <w:rsid w:val="000E69D1"/>
    <w:rsid w:val="000E6A3D"/>
    <w:rsid w:val="000E6B59"/>
    <w:rsid w:val="000E6BD5"/>
    <w:rsid w:val="000E6BD7"/>
    <w:rsid w:val="000E6C1B"/>
    <w:rsid w:val="000E6DC5"/>
    <w:rsid w:val="000E705B"/>
    <w:rsid w:val="000E712D"/>
    <w:rsid w:val="000E72DA"/>
    <w:rsid w:val="000E734B"/>
    <w:rsid w:val="000E74C4"/>
    <w:rsid w:val="000E782C"/>
    <w:rsid w:val="000E79CF"/>
    <w:rsid w:val="000E7DC5"/>
    <w:rsid w:val="000E7E6C"/>
    <w:rsid w:val="000E7FAB"/>
    <w:rsid w:val="000E7FE3"/>
    <w:rsid w:val="000F0017"/>
    <w:rsid w:val="000F0163"/>
    <w:rsid w:val="000F03A3"/>
    <w:rsid w:val="000F063C"/>
    <w:rsid w:val="000F0640"/>
    <w:rsid w:val="000F0684"/>
    <w:rsid w:val="000F07CE"/>
    <w:rsid w:val="000F0E07"/>
    <w:rsid w:val="000F0E80"/>
    <w:rsid w:val="000F0F31"/>
    <w:rsid w:val="000F0F44"/>
    <w:rsid w:val="000F1039"/>
    <w:rsid w:val="000F1056"/>
    <w:rsid w:val="000F1161"/>
    <w:rsid w:val="000F125D"/>
    <w:rsid w:val="000F172A"/>
    <w:rsid w:val="000F1D3F"/>
    <w:rsid w:val="000F1F5C"/>
    <w:rsid w:val="000F206B"/>
    <w:rsid w:val="000F20ED"/>
    <w:rsid w:val="000F2595"/>
    <w:rsid w:val="000F26C2"/>
    <w:rsid w:val="000F2C52"/>
    <w:rsid w:val="000F2E9C"/>
    <w:rsid w:val="000F2FCF"/>
    <w:rsid w:val="000F2FF7"/>
    <w:rsid w:val="000F3192"/>
    <w:rsid w:val="000F3308"/>
    <w:rsid w:val="000F331E"/>
    <w:rsid w:val="000F452B"/>
    <w:rsid w:val="000F4931"/>
    <w:rsid w:val="000F49EC"/>
    <w:rsid w:val="000F4A14"/>
    <w:rsid w:val="000F4AF9"/>
    <w:rsid w:val="000F4BA3"/>
    <w:rsid w:val="000F4E1E"/>
    <w:rsid w:val="000F4E4F"/>
    <w:rsid w:val="000F4EFA"/>
    <w:rsid w:val="000F4F19"/>
    <w:rsid w:val="000F4F57"/>
    <w:rsid w:val="000F515F"/>
    <w:rsid w:val="000F56E3"/>
    <w:rsid w:val="000F5A77"/>
    <w:rsid w:val="000F5AE7"/>
    <w:rsid w:val="000F5B10"/>
    <w:rsid w:val="000F5B27"/>
    <w:rsid w:val="000F5FB4"/>
    <w:rsid w:val="000F63B8"/>
    <w:rsid w:val="000F6689"/>
    <w:rsid w:val="000F67A7"/>
    <w:rsid w:val="000F6A3E"/>
    <w:rsid w:val="000F6A6D"/>
    <w:rsid w:val="000F6CA1"/>
    <w:rsid w:val="000F6CF3"/>
    <w:rsid w:val="000F6D03"/>
    <w:rsid w:val="000F6DD4"/>
    <w:rsid w:val="000F6E20"/>
    <w:rsid w:val="000F7091"/>
    <w:rsid w:val="000F70D4"/>
    <w:rsid w:val="000F72E6"/>
    <w:rsid w:val="000F7300"/>
    <w:rsid w:val="000F7312"/>
    <w:rsid w:val="000F7392"/>
    <w:rsid w:val="000F7B02"/>
    <w:rsid w:val="00100118"/>
    <w:rsid w:val="00100126"/>
    <w:rsid w:val="001001D9"/>
    <w:rsid w:val="00100200"/>
    <w:rsid w:val="00100245"/>
    <w:rsid w:val="0010024F"/>
    <w:rsid w:val="001004A4"/>
    <w:rsid w:val="00100616"/>
    <w:rsid w:val="00100783"/>
    <w:rsid w:val="001007A5"/>
    <w:rsid w:val="0010095D"/>
    <w:rsid w:val="00100A7C"/>
    <w:rsid w:val="00100AB6"/>
    <w:rsid w:val="00100B51"/>
    <w:rsid w:val="00100BD3"/>
    <w:rsid w:val="00100C58"/>
    <w:rsid w:val="00100CE7"/>
    <w:rsid w:val="00100E7B"/>
    <w:rsid w:val="00101071"/>
    <w:rsid w:val="00101252"/>
    <w:rsid w:val="00101521"/>
    <w:rsid w:val="0010153F"/>
    <w:rsid w:val="00101558"/>
    <w:rsid w:val="001015AD"/>
    <w:rsid w:val="001015FB"/>
    <w:rsid w:val="001017A4"/>
    <w:rsid w:val="00101A67"/>
    <w:rsid w:val="00101B0E"/>
    <w:rsid w:val="00101FD2"/>
    <w:rsid w:val="0010232A"/>
    <w:rsid w:val="0010236F"/>
    <w:rsid w:val="0010299C"/>
    <w:rsid w:val="00102A48"/>
    <w:rsid w:val="00102DB1"/>
    <w:rsid w:val="00102E0D"/>
    <w:rsid w:val="00102E7B"/>
    <w:rsid w:val="001035BE"/>
    <w:rsid w:val="00103601"/>
    <w:rsid w:val="00103749"/>
    <w:rsid w:val="001037FA"/>
    <w:rsid w:val="00103845"/>
    <w:rsid w:val="00103D2A"/>
    <w:rsid w:val="00103DFC"/>
    <w:rsid w:val="00103E6B"/>
    <w:rsid w:val="00103F78"/>
    <w:rsid w:val="00104125"/>
    <w:rsid w:val="00104269"/>
    <w:rsid w:val="001042B4"/>
    <w:rsid w:val="001042BF"/>
    <w:rsid w:val="00104585"/>
    <w:rsid w:val="0010459F"/>
    <w:rsid w:val="001045EA"/>
    <w:rsid w:val="001046B1"/>
    <w:rsid w:val="0010484E"/>
    <w:rsid w:val="0010489A"/>
    <w:rsid w:val="001048BA"/>
    <w:rsid w:val="00104C2F"/>
    <w:rsid w:val="00104DD5"/>
    <w:rsid w:val="00105403"/>
    <w:rsid w:val="00105423"/>
    <w:rsid w:val="001054B1"/>
    <w:rsid w:val="001055AE"/>
    <w:rsid w:val="0010582E"/>
    <w:rsid w:val="00105C61"/>
    <w:rsid w:val="00105D15"/>
    <w:rsid w:val="0010625B"/>
    <w:rsid w:val="0010636D"/>
    <w:rsid w:val="0010689F"/>
    <w:rsid w:val="001069F7"/>
    <w:rsid w:val="00106A2F"/>
    <w:rsid w:val="00106CE7"/>
    <w:rsid w:val="001071DE"/>
    <w:rsid w:val="00107380"/>
    <w:rsid w:val="001074B3"/>
    <w:rsid w:val="0010756E"/>
    <w:rsid w:val="0010795F"/>
    <w:rsid w:val="001079C8"/>
    <w:rsid w:val="001079EC"/>
    <w:rsid w:val="00107B64"/>
    <w:rsid w:val="00107BC9"/>
    <w:rsid w:val="0011003C"/>
    <w:rsid w:val="001100EC"/>
    <w:rsid w:val="00110463"/>
    <w:rsid w:val="00110728"/>
    <w:rsid w:val="0011094A"/>
    <w:rsid w:val="00110A52"/>
    <w:rsid w:val="00110ABD"/>
    <w:rsid w:val="00110D2C"/>
    <w:rsid w:val="00110DDC"/>
    <w:rsid w:val="00111027"/>
    <w:rsid w:val="00111032"/>
    <w:rsid w:val="001112A7"/>
    <w:rsid w:val="00111433"/>
    <w:rsid w:val="0011166F"/>
    <w:rsid w:val="00111833"/>
    <w:rsid w:val="00111900"/>
    <w:rsid w:val="00111979"/>
    <w:rsid w:val="00111CC9"/>
    <w:rsid w:val="00111CDA"/>
    <w:rsid w:val="00111DCF"/>
    <w:rsid w:val="00111EC2"/>
    <w:rsid w:val="00112942"/>
    <w:rsid w:val="00112BD2"/>
    <w:rsid w:val="00112DFB"/>
    <w:rsid w:val="00112E21"/>
    <w:rsid w:val="00112E51"/>
    <w:rsid w:val="00112F15"/>
    <w:rsid w:val="0011322F"/>
    <w:rsid w:val="001132B4"/>
    <w:rsid w:val="00113513"/>
    <w:rsid w:val="00113613"/>
    <w:rsid w:val="00113AA7"/>
    <w:rsid w:val="00113D08"/>
    <w:rsid w:val="00114525"/>
    <w:rsid w:val="0011462C"/>
    <w:rsid w:val="0011475B"/>
    <w:rsid w:val="001147D8"/>
    <w:rsid w:val="001148EE"/>
    <w:rsid w:val="00114946"/>
    <w:rsid w:val="00114AB5"/>
    <w:rsid w:val="0011589F"/>
    <w:rsid w:val="001158C9"/>
    <w:rsid w:val="00115AA0"/>
    <w:rsid w:val="00115AB4"/>
    <w:rsid w:val="00115F28"/>
    <w:rsid w:val="001160E8"/>
    <w:rsid w:val="0011617B"/>
    <w:rsid w:val="001162FA"/>
    <w:rsid w:val="0011635E"/>
    <w:rsid w:val="001164E8"/>
    <w:rsid w:val="001166C0"/>
    <w:rsid w:val="00116900"/>
    <w:rsid w:val="0011693E"/>
    <w:rsid w:val="00116B05"/>
    <w:rsid w:val="00116B7A"/>
    <w:rsid w:val="00116DBB"/>
    <w:rsid w:val="00116E20"/>
    <w:rsid w:val="00116E81"/>
    <w:rsid w:val="0011701F"/>
    <w:rsid w:val="00117359"/>
    <w:rsid w:val="00117410"/>
    <w:rsid w:val="0011749B"/>
    <w:rsid w:val="0011756A"/>
    <w:rsid w:val="00117576"/>
    <w:rsid w:val="00117A79"/>
    <w:rsid w:val="00117BD7"/>
    <w:rsid w:val="00117BEC"/>
    <w:rsid w:val="001201AC"/>
    <w:rsid w:val="0012033A"/>
    <w:rsid w:val="001206BD"/>
    <w:rsid w:val="00120A61"/>
    <w:rsid w:val="00120B14"/>
    <w:rsid w:val="00120C59"/>
    <w:rsid w:val="00120F14"/>
    <w:rsid w:val="0012104F"/>
    <w:rsid w:val="0012122C"/>
    <w:rsid w:val="001212D1"/>
    <w:rsid w:val="001214F8"/>
    <w:rsid w:val="00121649"/>
    <w:rsid w:val="001216C0"/>
    <w:rsid w:val="001216FA"/>
    <w:rsid w:val="0012176B"/>
    <w:rsid w:val="001217DC"/>
    <w:rsid w:val="00121863"/>
    <w:rsid w:val="00121B24"/>
    <w:rsid w:val="00121C9F"/>
    <w:rsid w:val="00121F32"/>
    <w:rsid w:val="001222E8"/>
    <w:rsid w:val="00122310"/>
    <w:rsid w:val="0012277A"/>
    <w:rsid w:val="001228F8"/>
    <w:rsid w:val="001229D2"/>
    <w:rsid w:val="00122AFF"/>
    <w:rsid w:val="00122CB0"/>
    <w:rsid w:val="00122EFD"/>
    <w:rsid w:val="00122F40"/>
    <w:rsid w:val="0012324D"/>
    <w:rsid w:val="0012379E"/>
    <w:rsid w:val="00123821"/>
    <w:rsid w:val="0012385C"/>
    <w:rsid w:val="001239F6"/>
    <w:rsid w:val="00123A1E"/>
    <w:rsid w:val="00123A45"/>
    <w:rsid w:val="00123A54"/>
    <w:rsid w:val="00123C0A"/>
    <w:rsid w:val="001241B0"/>
    <w:rsid w:val="0012424A"/>
    <w:rsid w:val="0012428B"/>
    <w:rsid w:val="0012431A"/>
    <w:rsid w:val="00124498"/>
    <w:rsid w:val="001244E5"/>
    <w:rsid w:val="00124745"/>
    <w:rsid w:val="00124797"/>
    <w:rsid w:val="001249C7"/>
    <w:rsid w:val="00124BAC"/>
    <w:rsid w:val="00124D48"/>
    <w:rsid w:val="00124E04"/>
    <w:rsid w:val="00124FBA"/>
    <w:rsid w:val="001250E5"/>
    <w:rsid w:val="0012516F"/>
    <w:rsid w:val="0012581B"/>
    <w:rsid w:val="0012582A"/>
    <w:rsid w:val="00125901"/>
    <w:rsid w:val="001259AB"/>
    <w:rsid w:val="00125B8D"/>
    <w:rsid w:val="00125E3F"/>
    <w:rsid w:val="00125F32"/>
    <w:rsid w:val="0012636A"/>
    <w:rsid w:val="00126581"/>
    <w:rsid w:val="0012665F"/>
    <w:rsid w:val="00126832"/>
    <w:rsid w:val="00127159"/>
    <w:rsid w:val="001271AA"/>
    <w:rsid w:val="001271EE"/>
    <w:rsid w:val="0012736A"/>
    <w:rsid w:val="00127561"/>
    <w:rsid w:val="0012773D"/>
    <w:rsid w:val="00127793"/>
    <w:rsid w:val="001278C7"/>
    <w:rsid w:val="00127FC3"/>
    <w:rsid w:val="00130040"/>
    <w:rsid w:val="001306AD"/>
    <w:rsid w:val="001306ED"/>
    <w:rsid w:val="0013081E"/>
    <w:rsid w:val="00130964"/>
    <w:rsid w:val="00130A67"/>
    <w:rsid w:val="00130D4B"/>
    <w:rsid w:val="00131003"/>
    <w:rsid w:val="00131620"/>
    <w:rsid w:val="001316B8"/>
    <w:rsid w:val="0013171B"/>
    <w:rsid w:val="001317F1"/>
    <w:rsid w:val="00131991"/>
    <w:rsid w:val="00131B34"/>
    <w:rsid w:val="00131C09"/>
    <w:rsid w:val="00131C59"/>
    <w:rsid w:val="00131D67"/>
    <w:rsid w:val="00131E50"/>
    <w:rsid w:val="00131F50"/>
    <w:rsid w:val="00132192"/>
    <w:rsid w:val="00132282"/>
    <w:rsid w:val="0013238A"/>
    <w:rsid w:val="00132630"/>
    <w:rsid w:val="00132675"/>
    <w:rsid w:val="001327FD"/>
    <w:rsid w:val="00132D3B"/>
    <w:rsid w:val="00132FFD"/>
    <w:rsid w:val="001331B0"/>
    <w:rsid w:val="0013383A"/>
    <w:rsid w:val="001339D2"/>
    <w:rsid w:val="00133B3F"/>
    <w:rsid w:val="00133E90"/>
    <w:rsid w:val="00134099"/>
    <w:rsid w:val="001344B5"/>
    <w:rsid w:val="00134809"/>
    <w:rsid w:val="00134973"/>
    <w:rsid w:val="00134BC2"/>
    <w:rsid w:val="00134CAE"/>
    <w:rsid w:val="00134F0A"/>
    <w:rsid w:val="00134F17"/>
    <w:rsid w:val="00134F32"/>
    <w:rsid w:val="00134F83"/>
    <w:rsid w:val="00135097"/>
    <w:rsid w:val="001350B9"/>
    <w:rsid w:val="00135117"/>
    <w:rsid w:val="001352C5"/>
    <w:rsid w:val="001353CE"/>
    <w:rsid w:val="001353E5"/>
    <w:rsid w:val="00135401"/>
    <w:rsid w:val="001354D1"/>
    <w:rsid w:val="00135697"/>
    <w:rsid w:val="001356BC"/>
    <w:rsid w:val="00135C09"/>
    <w:rsid w:val="00135C31"/>
    <w:rsid w:val="0013623E"/>
    <w:rsid w:val="00136440"/>
    <w:rsid w:val="0013645B"/>
    <w:rsid w:val="0013681E"/>
    <w:rsid w:val="00136863"/>
    <w:rsid w:val="00136987"/>
    <w:rsid w:val="00136BDC"/>
    <w:rsid w:val="00136C2F"/>
    <w:rsid w:val="00136D4B"/>
    <w:rsid w:val="00136D6E"/>
    <w:rsid w:val="00136EA9"/>
    <w:rsid w:val="00137009"/>
    <w:rsid w:val="00137093"/>
    <w:rsid w:val="0013712B"/>
    <w:rsid w:val="00137520"/>
    <w:rsid w:val="001375E0"/>
    <w:rsid w:val="0013764F"/>
    <w:rsid w:val="00137680"/>
    <w:rsid w:val="0013768F"/>
    <w:rsid w:val="001376CD"/>
    <w:rsid w:val="00137770"/>
    <w:rsid w:val="001377D2"/>
    <w:rsid w:val="001377F2"/>
    <w:rsid w:val="00137BDA"/>
    <w:rsid w:val="00137C19"/>
    <w:rsid w:val="00137C82"/>
    <w:rsid w:val="0014003C"/>
    <w:rsid w:val="0014073E"/>
    <w:rsid w:val="00140899"/>
    <w:rsid w:val="001408B6"/>
    <w:rsid w:val="00140B15"/>
    <w:rsid w:val="0014100D"/>
    <w:rsid w:val="0014102F"/>
    <w:rsid w:val="001414B6"/>
    <w:rsid w:val="001418E2"/>
    <w:rsid w:val="0014195F"/>
    <w:rsid w:val="001419C9"/>
    <w:rsid w:val="00141BD5"/>
    <w:rsid w:val="00141C4E"/>
    <w:rsid w:val="00141CD1"/>
    <w:rsid w:val="00141D7D"/>
    <w:rsid w:val="001421B9"/>
    <w:rsid w:val="00142220"/>
    <w:rsid w:val="001423CF"/>
    <w:rsid w:val="00142654"/>
    <w:rsid w:val="001428E0"/>
    <w:rsid w:val="00142944"/>
    <w:rsid w:val="00142D62"/>
    <w:rsid w:val="00143113"/>
    <w:rsid w:val="0014325E"/>
    <w:rsid w:val="001432A0"/>
    <w:rsid w:val="00143605"/>
    <w:rsid w:val="001437A0"/>
    <w:rsid w:val="00143815"/>
    <w:rsid w:val="00143AB6"/>
    <w:rsid w:val="00143B2B"/>
    <w:rsid w:val="00143B85"/>
    <w:rsid w:val="00143C2C"/>
    <w:rsid w:val="00143F84"/>
    <w:rsid w:val="00144048"/>
    <w:rsid w:val="0014410F"/>
    <w:rsid w:val="001441CB"/>
    <w:rsid w:val="0014461D"/>
    <w:rsid w:val="0014467A"/>
    <w:rsid w:val="00144757"/>
    <w:rsid w:val="00144893"/>
    <w:rsid w:val="00144B33"/>
    <w:rsid w:val="00144B49"/>
    <w:rsid w:val="0014504B"/>
    <w:rsid w:val="001451EF"/>
    <w:rsid w:val="0014556F"/>
    <w:rsid w:val="0014562D"/>
    <w:rsid w:val="00145A74"/>
    <w:rsid w:val="00145D2E"/>
    <w:rsid w:val="00145E21"/>
    <w:rsid w:val="00145E61"/>
    <w:rsid w:val="001460F7"/>
    <w:rsid w:val="0014680D"/>
    <w:rsid w:val="0014710D"/>
    <w:rsid w:val="00147353"/>
    <w:rsid w:val="001473A5"/>
    <w:rsid w:val="00147714"/>
    <w:rsid w:val="001479C0"/>
    <w:rsid w:val="00147B71"/>
    <w:rsid w:val="00147DDA"/>
    <w:rsid w:val="00147F61"/>
    <w:rsid w:val="00147FB2"/>
    <w:rsid w:val="001500C7"/>
    <w:rsid w:val="0015056C"/>
    <w:rsid w:val="0015057E"/>
    <w:rsid w:val="00150585"/>
    <w:rsid w:val="0015068F"/>
    <w:rsid w:val="001507FF"/>
    <w:rsid w:val="00150D18"/>
    <w:rsid w:val="00150E7B"/>
    <w:rsid w:val="0015109F"/>
    <w:rsid w:val="001510E3"/>
    <w:rsid w:val="001511F3"/>
    <w:rsid w:val="001514A6"/>
    <w:rsid w:val="00151539"/>
    <w:rsid w:val="0015160E"/>
    <w:rsid w:val="0015177C"/>
    <w:rsid w:val="001517CA"/>
    <w:rsid w:val="00151987"/>
    <w:rsid w:val="00151A0F"/>
    <w:rsid w:val="00151AA7"/>
    <w:rsid w:val="00151AE1"/>
    <w:rsid w:val="00151D77"/>
    <w:rsid w:val="00151E00"/>
    <w:rsid w:val="00151F86"/>
    <w:rsid w:val="00152015"/>
    <w:rsid w:val="0015222E"/>
    <w:rsid w:val="0015279D"/>
    <w:rsid w:val="00152B7D"/>
    <w:rsid w:val="00152BD2"/>
    <w:rsid w:val="00152DA0"/>
    <w:rsid w:val="001532F5"/>
    <w:rsid w:val="00153571"/>
    <w:rsid w:val="001535C1"/>
    <w:rsid w:val="001536F3"/>
    <w:rsid w:val="001538D6"/>
    <w:rsid w:val="00153ACC"/>
    <w:rsid w:val="00153CBC"/>
    <w:rsid w:val="00153DB5"/>
    <w:rsid w:val="00153FF9"/>
    <w:rsid w:val="001541BC"/>
    <w:rsid w:val="00154241"/>
    <w:rsid w:val="00154331"/>
    <w:rsid w:val="00154566"/>
    <w:rsid w:val="00154730"/>
    <w:rsid w:val="0015491D"/>
    <w:rsid w:val="0015494F"/>
    <w:rsid w:val="00154CF4"/>
    <w:rsid w:val="00154D03"/>
    <w:rsid w:val="00154E7C"/>
    <w:rsid w:val="0015526F"/>
    <w:rsid w:val="001552D3"/>
    <w:rsid w:val="001554AE"/>
    <w:rsid w:val="001557B0"/>
    <w:rsid w:val="001561E0"/>
    <w:rsid w:val="001564A8"/>
    <w:rsid w:val="00156550"/>
    <w:rsid w:val="00156877"/>
    <w:rsid w:val="00156A6F"/>
    <w:rsid w:val="00156AAA"/>
    <w:rsid w:val="00156D39"/>
    <w:rsid w:val="00156DC9"/>
    <w:rsid w:val="00156F6B"/>
    <w:rsid w:val="00156FA4"/>
    <w:rsid w:val="0015706B"/>
    <w:rsid w:val="001572B3"/>
    <w:rsid w:val="00157920"/>
    <w:rsid w:val="00157A2E"/>
    <w:rsid w:val="00157C76"/>
    <w:rsid w:val="00157E07"/>
    <w:rsid w:val="00157F9D"/>
    <w:rsid w:val="00160087"/>
    <w:rsid w:val="001600B1"/>
    <w:rsid w:val="0016012C"/>
    <w:rsid w:val="001607A8"/>
    <w:rsid w:val="001609F1"/>
    <w:rsid w:val="00160B88"/>
    <w:rsid w:val="00160C73"/>
    <w:rsid w:val="00160F1D"/>
    <w:rsid w:val="00160F89"/>
    <w:rsid w:val="0016105D"/>
    <w:rsid w:val="00161297"/>
    <w:rsid w:val="0016146E"/>
    <w:rsid w:val="00161775"/>
    <w:rsid w:val="00161826"/>
    <w:rsid w:val="0016187A"/>
    <w:rsid w:val="00161A66"/>
    <w:rsid w:val="00161AD5"/>
    <w:rsid w:val="001620AB"/>
    <w:rsid w:val="001621C9"/>
    <w:rsid w:val="0016240D"/>
    <w:rsid w:val="0016242B"/>
    <w:rsid w:val="001624BF"/>
    <w:rsid w:val="00162528"/>
    <w:rsid w:val="0016257A"/>
    <w:rsid w:val="00162856"/>
    <w:rsid w:val="00162912"/>
    <w:rsid w:val="00162AEB"/>
    <w:rsid w:val="00162E0B"/>
    <w:rsid w:val="00162F7A"/>
    <w:rsid w:val="001631F0"/>
    <w:rsid w:val="00163378"/>
    <w:rsid w:val="00163419"/>
    <w:rsid w:val="001635F7"/>
    <w:rsid w:val="001636F3"/>
    <w:rsid w:val="001637CE"/>
    <w:rsid w:val="0016381E"/>
    <w:rsid w:val="00163A70"/>
    <w:rsid w:val="00163D49"/>
    <w:rsid w:val="00163D85"/>
    <w:rsid w:val="00164059"/>
    <w:rsid w:val="00164083"/>
    <w:rsid w:val="001640A7"/>
    <w:rsid w:val="001643C9"/>
    <w:rsid w:val="001644D5"/>
    <w:rsid w:val="00164E83"/>
    <w:rsid w:val="00164EEE"/>
    <w:rsid w:val="00165097"/>
    <w:rsid w:val="0016531C"/>
    <w:rsid w:val="00165394"/>
    <w:rsid w:val="0016556A"/>
    <w:rsid w:val="00165845"/>
    <w:rsid w:val="00165856"/>
    <w:rsid w:val="0016594B"/>
    <w:rsid w:val="00165CD2"/>
    <w:rsid w:val="001661D5"/>
    <w:rsid w:val="001661DC"/>
    <w:rsid w:val="0016624A"/>
    <w:rsid w:val="001666B3"/>
    <w:rsid w:val="00166A28"/>
    <w:rsid w:val="00166A58"/>
    <w:rsid w:val="00166B08"/>
    <w:rsid w:val="001670BF"/>
    <w:rsid w:val="00167105"/>
    <w:rsid w:val="0016732C"/>
    <w:rsid w:val="001673C5"/>
    <w:rsid w:val="0016798E"/>
    <w:rsid w:val="00167B83"/>
    <w:rsid w:val="00167C7D"/>
    <w:rsid w:val="00170118"/>
    <w:rsid w:val="0017019D"/>
    <w:rsid w:val="001701C1"/>
    <w:rsid w:val="001703D0"/>
    <w:rsid w:val="00170917"/>
    <w:rsid w:val="0017092B"/>
    <w:rsid w:val="0017099E"/>
    <w:rsid w:val="00170B11"/>
    <w:rsid w:val="0017101C"/>
    <w:rsid w:val="00171048"/>
    <w:rsid w:val="001716CD"/>
    <w:rsid w:val="001716EA"/>
    <w:rsid w:val="001717DC"/>
    <w:rsid w:val="00171809"/>
    <w:rsid w:val="001719FF"/>
    <w:rsid w:val="00171C3A"/>
    <w:rsid w:val="00171CA3"/>
    <w:rsid w:val="00171D8D"/>
    <w:rsid w:val="00171DE8"/>
    <w:rsid w:val="00172525"/>
    <w:rsid w:val="00172680"/>
    <w:rsid w:val="0017270C"/>
    <w:rsid w:val="0017277A"/>
    <w:rsid w:val="001729A2"/>
    <w:rsid w:val="001729AB"/>
    <w:rsid w:val="001729C2"/>
    <w:rsid w:val="00172B23"/>
    <w:rsid w:val="00172B41"/>
    <w:rsid w:val="00172CF3"/>
    <w:rsid w:val="00172DA9"/>
    <w:rsid w:val="00172F6B"/>
    <w:rsid w:val="001731A9"/>
    <w:rsid w:val="00173405"/>
    <w:rsid w:val="00173855"/>
    <w:rsid w:val="00173A68"/>
    <w:rsid w:val="00173CD1"/>
    <w:rsid w:val="00174216"/>
    <w:rsid w:val="0017423E"/>
    <w:rsid w:val="001744BF"/>
    <w:rsid w:val="00174651"/>
    <w:rsid w:val="00175108"/>
    <w:rsid w:val="00175236"/>
    <w:rsid w:val="00175251"/>
    <w:rsid w:val="00175450"/>
    <w:rsid w:val="001754AA"/>
    <w:rsid w:val="0017578C"/>
    <w:rsid w:val="001758CD"/>
    <w:rsid w:val="00175C7B"/>
    <w:rsid w:val="00175EC2"/>
    <w:rsid w:val="00175EED"/>
    <w:rsid w:val="00176580"/>
    <w:rsid w:val="00176C2F"/>
    <w:rsid w:val="00176D70"/>
    <w:rsid w:val="00176F05"/>
    <w:rsid w:val="00177032"/>
    <w:rsid w:val="00177185"/>
    <w:rsid w:val="00177364"/>
    <w:rsid w:val="001773DA"/>
    <w:rsid w:val="00177491"/>
    <w:rsid w:val="00177577"/>
    <w:rsid w:val="00177736"/>
    <w:rsid w:val="00177858"/>
    <w:rsid w:val="0017799A"/>
    <w:rsid w:val="001779A4"/>
    <w:rsid w:val="00177B13"/>
    <w:rsid w:val="00177BFD"/>
    <w:rsid w:val="00177C0E"/>
    <w:rsid w:val="0018006E"/>
    <w:rsid w:val="0018026B"/>
    <w:rsid w:val="001804FA"/>
    <w:rsid w:val="00180C50"/>
    <w:rsid w:val="00180EB7"/>
    <w:rsid w:val="0018119A"/>
    <w:rsid w:val="001811C0"/>
    <w:rsid w:val="001811F6"/>
    <w:rsid w:val="001813CD"/>
    <w:rsid w:val="00181521"/>
    <w:rsid w:val="001815AF"/>
    <w:rsid w:val="001815B6"/>
    <w:rsid w:val="00181612"/>
    <w:rsid w:val="00181ACE"/>
    <w:rsid w:val="00181AF0"/>
    <w:rsid w:val="00181C9E"/>
    <w:rsid w:val="00182351"/>
    <w:rsid w:val="00182443"/>
    <w:rsid w:val="00182598"/>
    <w:rsid w:val="00182A7A"/>
    <w:rsid w:val="00182D30"/>
    <w:rsid w:val="00182EFC"/>
    <w:rsid w:val="00182F79"/>
    <w:rsid w:val="001830D6"/>
    <w:rsid w:val="001832C3"/>
    <w:rsid w:val="00183516"/>
    <w:rsid w:val="001837FC"/>
    <w:rsid w:val="00183A3E"/>
    <w:rsid w:val="00183A72"/>
    <w:rsid w:val="00183B30"/>
    <w:rsid w:val="00184113"/>
    <w:rsid w:val="001842D0"/>
    <w:rsid w:val="001845B4"/>
    <w:rsid w:val="001845DB"/>
    <w:rsid w:val="0018479F"/>
    <w:rsid w:val="0018482B"/>
    <w:rsid w:val="00184C80"/>
    <w:rsid w:val="00184FFB"/>
    <w:rsid w:val="00185135"/>
    <w:rsid w:val="00185544"/>
    <w:rsid w:val="00185600"/>
    <w:rsid w:val="0018576E"/>
    <w:rsid w:val="0018579D"/>
    <w:rsid w:val="00185C04"/>
    <w:rsid w:val="00185C5A"/>
    <w:rsid w:val="00185C5D"/>
    <w:rsid w:val="00185CA1"/>
    <w:rsid w:val="00186184"/>
    <w:rsid w:val="0018619D"/>
    <w:rsid w:val="001861DF"/>
    <w:rsid w:val="001862CF"/>
    <w:rsid w:val="00186347"/>
    <w:rsid w:val="001863D5"/>
    <w:rsid w:val="0018643C"/>
    <w:rsid w:val="00186502"/>
    <w:rsid w:val="001866F8"/>
    <w:rsid w:val="00186928"/>
    <w:rsid w:val="00186AF5"/>
    <w:rsid w:val="00186F6A"/>
    <w:rsid w:val="00187076"/>
    <w:rsid w:val="001876BF"/>
    <w:rsid w:val="001878C3"/>
    <w:rsid w:val="00187A67"/>
    <w:rsid w:val="00187A86"/>
    <w:rsid w:val="001901BF"/>
    <w:rsid w:val="001902DC"/>
    <w:rsid w:val="00190535"/>
    <w:rsid w:val="00190AD5"/>
    <w:rsid w:val="0019117C"/>
    <w:rsid w:val="0019138B"/>
    <w:rsid w:val="00191567"/>
    <w:rsid w:val="001916D7"/>
    <w:rsid w:val="0019173F"/>
    <w:rsid w:val="0019183A"/>
    <w:rsid w:val="0019189B"/>
    <w:rsid w:val="001918CB"/>
    <w:rsid w:val="001919A3"/>
    <w:rsid w:val="00191AC8"/>
    <w:rsid w:val="00191CFA"/>
    <w:rsid w:val="00191DE9"/>
    <w:rsid w:val="00192236"/>
    <w:rsid w:val="00192365"/>
    <w:rsid w:val="001924E6"/>
    <w:rsid w:val="001928DE"/>
    <w:rsid w:val="001929E3"/>
    <w:rsid w:val="00192AB8"/>
    <w:rsid w:val="00192E20"/>
    <w:rsid w:val="00192EE6"/>
    <w:rsid w:val="001930D0"/>
    <w:rsid w:val="00193161"/>
    <w:rsid w:val="00193347"/>
    <w:rsid w:val="0019335B"/>
    <w:rsid w:val="001933E8"/>
    <w:rsid w:val="00193593"/>
    <w:rsid w:val="001935F4"/>
    <w:rsid w:val="00193753"/>
    <w:rsid w:val="00193A67"/>
    <w:rsid w:val="00193B51"/>
    <w:rsid w:val="00193D82"/>
    <w:rsid w:val="0019423C"/>
    <w:rsid w:val="001942CC"/>
    <w:rsid w:val="001949D0"/>
    <w:rsid w:val="00194BC8"/>
    <w:rsid w:val="00194BD5"/>
    <w:rsid w:val="00194BD7"/>
    <w:rsid w:val="00194F49"/>
    <w:rsid w:val="0019507B"/>
    <w:rsid w:val="001952EB"/>
    <w:rsid w:val="0019540C"/>
    <w:rsid w:val="00195412"/>
    <w:rsid w:val="0019542F"/>
    <w:rsid w:val="00195535"/>
    <w:rsid w:val="00195639"/>
    <w:rsid w:val="001957CB"/>
    <w:rsid w:val="00195AE0"/>
    <w:rsid w:val="00195C49"/>
    <w:rsid w:val="00195C86"/>
    <w:rsid w:val="00195CE9"/>
    <w:rsid w:val="00195D54"/>
    <w:rsid w:val="00195E38"/>
    <w:rsid w:val="00195FA9"/>
    <w:rsid w:val="00196056"/>
    <w:rsid w:val="00196313"/>
    <w:rsid w:val="001965CD"/>
    <w:rsid w:val="00196740"/>
    <w:rsid w:val="001968E9"/>
    <w:rsid w:val="00196A52"/>
    <w:rsid w:val="00196C50"/>
    <w:rsid w:val="00196C99"/>
    <w:rsid w:val="00196F4E"/>
    <w:rsid w:val="00196F6B"/>
    <w:rsid w:val="00196F92"/>
    <w:rsid w:val="001972EB"/>
    <w:rsid w:val="00197323"/>
    <w:rsid w:val="0019760E"/>
    <w:rsid w:val="00197E5F"/>
    <w:rsid w:val="00197EFB"/>
    <w:rsid w:val="001A0295"/>
    <w:rsid w:val="001A0322"/>
    <w:rsid w:val="001A049F"/>
    <w:rsid w:val="001A0714"/>
    <w:rsid w:val="001A0A73"/>
    <w:rsid w:val="001A0B73"/>
    <w:rsid w:val="001A0CC2"/>
    <w:rsid w:val="001A0D6D"/>
    <w:rsid w:val="001A0E66"/>
    <w:rsid w:val="001A0FF2"/>
    <w:rsid w:val="001A11D1"/>
    <w:rsid w:val="001A1265"/>
    <w:rsid w:val="001A15E5"/>
    <w:rsid w:val="001A1CCE"/>
    <w:rsid w:val="001A1E7B"/>
    <w:rsid w:val="001A1E9F"/>
    <w:rsid w:val="001A1F8D"/>
    <w:rsid w:val="001A1FF6"/>
    <w:rsid w:val="001A2058"/>
    <w:rsid w:val="001A23D7"/>
    <w:rsid w:val="001A254E"/>
    <w:rsid w:val="001A25D6"/>
    <w:rsid w:val="001A27F0"/>
    <w:rsid w:val="001A2DD1"/>
    <w:rsid w:val="001A2E7A"/>
    <w:rsid w:val="001A2F3C"/>
    <w:rsid w:val="001A2FAC"/>
    <w:rsid w:val="001A3003"/>
    <w:rsid w:val="001A3212"/>
    <w:rsid w:val="001A32EC"/>
    <w:rsid w:val="001A342A"/>
    <w:rsid w:val="001A343A"/>
    <w:rsid w:val="001A343E"/>
    <w:rsid w:val="001A34DD"/>
    <w:rsid w:val="001A356E"/>
    <w:rsid w:val="001A3739"/>
    <w:rsid w:val="001A38EB"/>
    <w:rsid w:val="001A3A8A"/>
    <w:rsid w:val="001A3DC8"/>
    <w:rsid w:val="001A3E9E"/>
    <w:rsid w:val="001A411D"/>
    <w:rsid w:val="001A42D7"/>
    <w:rsid w:val="001A4461"/>
    <w:rsid w:val="001A44E8"/>
    <w:rsid w:val="001A455B"/>
    <w:rsid w:val="001A45EF"/>
    <w:rsid w:val="001A466D"/>
    <w:rsid w:val="001A47D2"/>
    <w:rsid w:val="001A480C"/>
    <w:rsid w:val="001A488B"/>
    <w:rsid w:val="001A4C5D"/>
    <w:rsid w:val="001A5262"/>
    <w:rsid w:val="001A5361"/>
    <w:rsid w:val="001A54F9"/>
    <w:rsid w:val="001A560C"/>
    <w:rsid w:val="001A5CBA"/>
    <w:rsid w:val="001A5D4A"/>
    <w:rsid w:val="001A5E4E"/>
    <w:rsid w:val="001A5EF4"/>
    <w:rsid w:val="001A5F3F"/>
    <w:rsid w:val="001A6105"/>
    <w:rsid w:val="001A62A1"/>
    <w:rsid w:val="001A631D"/>
    <w:rsid w:val="001A63AB"/>
    <w:rsid w:val="001A63D8"/>
    <w:rsid w:val="001A68A2"/>
    <w:rsid w:val="001A6B9A"/>
    <w:rsid w:val="001A6DBF"/>
    <w:rsid w:val="001A6ED9"/>
    <w:rsid w:val="001A7224"/>
    <w:rsid w:val="001A73C0"/>
    <w:rsid w:val="001A78DF"/>
    <w:rsid w:val="001A79C3"/>
    <w:rsid w:val="001A7AC0"/>
    <w:rsid w:val="001A7B81"/>
    <w:rsid w:val="001A7C0D"/>
    <w:rsid w:val="001A7CE6"/>
    <w:rsid w:val="001A7CF3"/>
    <w:rsid w:val="001B045F"/>
    <w:rsid w:val="001B0916"/>
    <w:rsid w:val="001B0B10"/>
    <w:rsid w:val="001B0BA2"/>
    <w:rsid w:val="001B0C0C"/>
    <w:rsid w:val="001B0C8D"/>
    <w:rsid w:val="001B0EAC"/>
    <w:rsid w:val="001B1022"/>
    <w:rsid w:val="001B1374"/>
    <w:rsid w:val="001B14B7"/>
    <w:rsid w:val="001B1A54"/>
    <w:rsid w:val="001B1A77"/>
    <w:rsid w:val="001B1B68"/>
    <w:rsid w:val="001B1C7D"/>
    <w:rsid w:val="001B20FB"/>
    <w:rsid w:val="001B2130"/>
    <w:rsid w:val="001B2281"/>
    <w:rsid w:val="001B269B"/>
    <w:rsid w:val="001B28D3"/>
    <w:rsid w:val="001B2904"/>
    <w:rsid w:val="001B2F76"/>
    <w:rsid w:val="001B2FA3"/>
    <w:rsid w:val="001B307F"/>
    <w:rsid w:val="001B322D"/>
    <w:rsid w:val="001B3411"/>
    <w:rsid w:val="001B38B4"/>
    <w:rsid w:val="001B398E"/>
    <w:rsid w:val="001B3A16"/>
    <w:rsid w:val="001B3D15"/>
    <w:rsid w:val="001B3DE6"/>
    <w:rsid w:val="001B3EDE"/>
    <w:rsid w:val="001B3F09"/>
    <w:rsid w:val="001B4009"/>
    <w:rsid w:val="001B4144"/>
    <w:rsid w:val="001B4172"/>
    <w:rsid w:val="001B4257"/>
    <w:rsid w:val="001B4323"/>
    <w:rsid w:val="001B441C"/>
    <w:rsid w:val="001B478A"/>
    <w:rsid w:val="001B4833"/>
    <w:rsid w:val="001B4B13"/>
    <w:rsid w:val="001B5018"/>
    <w:rsid w:val="001B51D6"/>
    <w:rsid w:val="001B51FA"/>
    <w:rsid w:val="001B5623"/>
    <w:rsid w:val="001B56A5"/>
    <w:rsid w:val="001B57C3"/>
    <w:rsid w:val="001B58A4"/>
    <w:rsid w:val="001B594F"/>
    <w:rsid w:val="001B59AE"/>
    <w:rsid w:val="001B5A44"/>
    <w:rsid w:val="001B5D39"/>
    <w:rsid w:val="001B5F8C"/>
    <w:rsid w:val="001B605F"/>
    <w:rsid w:val="001B61FE"/>
    <w:rsid w:val="001B662A"/>
    <w:rsid w:val="001B66D7"/>
    <w:rsid w:val="001B67B1"/>
    <w:rsid w:val="001B680C"/>
    <w:rsid w:val="001B68B6"/>
    <w:rsid w:val="001B68DE"/>
    <w:rsid w:val="001B6AA2"/>
    <w:rsid w:val="001B6F05"/>
    <w:rsid w:val="001B6F76"/>
    <w:rsid w:val="001B7235"/>
    <w:rsid w:val="001B770A"/>
    <w:rsid w:val="001B7761"/>
    <w:rsid w:val="001B7A95"/>
    <w:rsid w:val="001B7B0A"/>
    <w:rsid w:val="001B7B4A"/>
    <w:rsid w:val="001B7B57"/>
    <w:rsid w:val="001B7BB1"/>
    <w:rsid w:val="001B7C20"/>
    <w:rsid w:val="001B7CAC"/>
    <w:rsid w:val="001B7CD9"/>
    <w:rsid w:val="001B7DE1"/>
    <w:rsid w:val="001C0028"/>
    <w:rsid w:val="001C006E"/>
    <w:rsid w:val="001C00F5"/>
    <w:rsid w:val="001C03E6"/>
    <w:rsid w:val="001C0468"/>
    <w:rsid w:val="001C05AA"/>
    <w:rsid w:val="001C078A"/>
    <w:rsid w:val="001C0856"/>
    <w:rsid w:val="001C09E8"/>
    <w:rsid w:val="001C0D50"/>
    <w:rsid w:val="001C0EF1"/>
    <w:rsid w:val="001C10C4"/>
    <w:rsid w:val="001C146A"/>
    <w:rsid w:val="001C16F1"/>
    <w:rsid w:val="001C17AE"/>
    <w:rsid w:val="001C188C"/>
    <w:rsid w:val="001C1B94"/>
    <w:rsid w:val="001C1E85"/>
    <w:rsid w:val="001C1F2F"/>
    <w:rsid w:val="001C2408"/>
    <w:rsid w:val="001C24E7"/>
    <w:rsid w:val="001C25B2"/>
    <w:rsid w:val="001C277F"/>
    <w:rsid w:val="001C2B28"/>
    <w:rsid w:val="001C2B7B"/>
    <w:rsid w:val="001C2BA0"/>
    <w:rsid w:val="001C2CA1"/>
    <w:rsid w:val="001C2D3A"/>
    <w:rsid w:val="001C3189"/>
    <w:rsid w:val="001C3276"/>
    <w:rsid w:val="001C348D"/>
    <w:rsid w:val="001C34BE"/>
    <w:rsid w:val="001C36CC"/>
    <w:rsid w:val="001C36D6"/>
    <w:rsid w:val="001C37D3"/>
    <w:rsid w:val="001C3881"/>
    <w:rsid w:val="001C3E15"/>
    <w:rsid w:val="001C3F47"/>
    <w:rsid w:val="001C4298"/>
    <w:rsid w:val="001C42D7"/>
    <w:rsid w:val="001C438A"/>
    <w:rsid w:val="001C4437"/>
    <w:rsid w:val="001C46AA"/>
    <w:rsid w:val="001C4789"/>
    <w:rsid w:val="001C4891"/>
    <w:rsid w:val="001C4971"/>
    <w:rsid w:val="001C4E71"/>
    <w:rsid w:val="001C4F55"/>
    <w:rsid w:val="001C50F6"/>
    <w:rsid w:val="001C57F7"/>
    <w:rsid w:val="001C5859"/>
    <w:rsid w:val="001C5AAE"/>
    <w:rsid w:val="001C5B0B"/>
    <w:rsid w:val="001C5B35"/>
    <w:rsid w:val="001C5CDB"/>
    <w:rsid w:val="001C5F46"/>
    <w:rsid w:val="001C5FB4"/>
    <w:rsid w:val="001C60A8"/>
    <w:rsid w:val="001C61C9"/>
    <w:rsid w:val="001C658A"/>
    <w:rsid w:val="001C6611"/>
    <w:rsid w:val="001C6823"/>
    <w:rsid w:val="001C69CC"/>
    <w:rsid w:val="001C6A07"/>
    <w:rsid w:val="001C6A78"/>
    <w:rsid w:val="001C6B46"/>
    <w:rsid w:val="001C6D72"/>
    <w:rsid w:val="001C71EE"/>
    <w:rsid w:val="001C7850"/>
    <w:rsid w:val="001C7B41"/>
    <w:rsid w:val="001C7DBA"/>
    <w:rsid w:val="001C7E37"/>
    <w:rsid w:val="001D01C4"/>
    <w:rsid w:val="001D040F"/>
    <w:rsid w:val="001D04CF"/>
    <w:rsid w:val="001D067E"/>
    <w:rsid w:val="001D07F3"/>
    <w:rsid w:val="001D0A4F"/>
    <w:rsid w:val="001D0B4F"/>
    <w:rsid w:val="001D0BF3"/>
    <w:rsid w:val="001D0EE8"/>
    <w:rsid w:val="001D124F"/>
    <w:rsid w:val="001D12CE"/>
    <w:rsid w:val="001D15D1"/>
    <w:rsid w:val="001D171C"/>
    <w:rsid w:val="001D175B"/>
    <w:rsid w:val="001D1BE5"/>
    <w:rsid w:val="001D1C02"/>
    <w:rsid w:val="001D1D25"/>
    <w:rsid w:val="001D1DF6"/>
    <w:rsid w:val="001D22BF"/>
    <w:rsid w:val="001D22C3"/>
    <w:rsid w:val="001D25FF"/>
    <w:rsid w:val="001D27D7"/>
    <w:rsid w:val="001D28A0"/>
    <w:rsid w:val="001D2A59"/>
    <w:rsid w:val="001D3477"/>
    <w:rsid w:val="001D3601"/>
    <w:rsid w:val="001D3ABF"/>
    <w:rsid w:val="001D3FB8"/>
    <w:rsid w:val="001D411D"/>
    <w:rsid w:val="001D416F"/>
    <w:rsid w:val="001D43E7"/>
    <w:rsid w:val="001D448A"/>
    <w:rsid w:val="001D44FD"/>
    <w:rsid w:val="001D4598"/>
    <w:rsid w:val="001D462F"/>
    <w:rsid w:val="001D46A9"/>
    <w:rsid w:val="001D479E"/>
    <w:rsid w:val="001D4C0B"/>
    <w:rsid w:val="001D5036"/>
    <w:rsid w:val="001D5078"/>
    <w:rsid w:val="001D51C0"/>
    <w:rsid w:val="001D51CC"/>
    <w:rsid w:val="001D54FE"/>
    <w:rsid w:val="001D5557"/>
    <w:rsid w:val="001D56CC"/>
    <w:rsid w:val="001D5EC5"/>
    <w:rsid w:val="001D60DE"/>
    <w:rsid w:val="001D61BD"/>
    <w:rsid w:val="001D646E"/>
    <w:rsid w:val="001D64E2"/>
    <w:rsid w:val="001D6736"/>
    <w:rsid w:val="001D681F"/>
    <w:rsid w:val="001D6841"/>
    <w:rsid w:val="001D6845"/>
    <w:rsid w:val="001D6BEB"/>
    <w:rsid w:val="001D6C74"/>
    <w:rsid w:val="001D714B"/>
    <w:rsid w:val="001D7264"/>
    <w:rsid w:val="001D72A9"/>
    <w:rsid w:val="001D74C5"/>
    <w:rsid w:val="001D74FE"/>
    <w:rsid w:val="001D77C0"/>
    <w:rsid w:val="001D7B80"/>
    <w:rsid w:val="001D7BF4"/>
    <w:rsid w:val="001D7C8F"/>
    <w:rsid w:val="001D7DFD"/>
    <w:rsid w:val="001D7EA6"/>
    <w:rsid w:val="001D7F35"/>
    <w:rsid w:val="001D7F79"/>
    <w:rsid w:val="001D7FAE"/>
    <w:rsid w:val="001E039B"/>
    <w:rsid w:val="001E04F6"/>
    <w:rsid w:val="001E059A"/>
    <w:rsid w:val="001E05FE"/>
    <w:rsid w:val="001E069B"/>
    <w:rsid w:val="001E0731"/>
    <w:rsid w:val="001E09FF"/>
    <w:rsid w:val="001E0A9C"/>
    <w:rsid w:val="001E0B4F"/>
    <w:rsid w:val="001E0DA7"/>
    <w:rsid w:val="001E0E00"/>
    <w:rsid w:val="001E0F09"/>
    <w:rsid w:val="001E1257"/>
    <w:rsid w:val="001E136D"/>
    <w:rsid w:val="001E14EA"/>
    <w:rsid w:val="001E1696"/>
    <w:rsid w:val="001E1B96"/>
    <w:rsid w:val="001E1BC1"/>
    <w:rsid w:val="001E1C7D"/>
    <w:rsid w:val="001E220C"/>
    <w:rsid w:val="001E227F"/>
    <w:rsid w:val="001E22E8"/>
    <w:rsid w:val="001E2505"/>
    <w:rsid w:val="001E2548"/>
    <w:rsid w:val="001E259B"/>
    <w:rsid w:val="001E27CA"/>
    <w:rsid w:val="001E28D3"/>
    <w:rsid w:val="001E293F"/>
    <w:rsid w:val="001E29F5"/>
    <w:rsid w:val="001E2A2F"/>
    <w:rsid w:val="001E2CF3"/>
    <w:rsid w:val="001E2E19"/>
    <w:rsid w:val="001E2E5A"/>
    <w:rsid w:val="001E30BD"/>
    <w:rsid w:val="001E3181"/>
    <w:rsid w:val="001E3270"/>
    <w:rsid w:val="001E3699"/>
    <w:rsid w:val="001E3835"/>
    <w:rsid w:val="001E388B"/>
    <w:rsid w:val="001E3A43"/>
    <w:rsid w:val="001E3AE0"/>
    <w:rsid w:val="001E3DA8"/>
    <w:rsid w:val="001E3E46"/>
    <w:rsid w:val="001E4208"/>
    <w:rsid w:val="001E4397"/>
    <w:rsid w:val="001E4497"/>
    <w:rsid w:val="001E44C9"/>
    <w:rsid w:val="001E4654"/>
    <w:rsid w:val="001E4930"/>
    <w:rsid w:val="001E4996"/>
    <w:rsid w:val="001E4A11"/>
    <w:rsid w:val="001E4AC5"/>
    <w:rsid w:val="001E4CFC"/>
    <w:rsid w:val="001E4E1D"/>
    <w:rsid w:val="001E505B"/>
    <w:rsid w:val="001E51EB"/>
    <w:rsid w:val="001E5718"/>
    <w:rsid w:val="001E59C4"/>
    <w:rsid w:val="001E5A3D"/>
    <w:rsid w:val="001E5AF4"/>
    <w:rsid w:val="001E5BE7"/>
    <w:rsid w:val="001E5E27"/>
    <w:rsid w:val="001E5E67"/>
    <w:rsid w:val="001E6080"/>
    <w:rsid w:val="001E629D"/>
    <w:rsid w:val="001E667C"/>
    <w:rsid w:val="001E6727"/>
    <w:rsid w:val="001E67D1"/>
    <w:rsid w:val="001E6851"/>
    <w:rsid w:val="001E6C6A"/>
    <w:rsid w:val="001E6D18"/>
    <w:rsid w:val="001E6E8E"/>
    <w:rsid w:val="001E70A0"/>
    <w:rsid w:val="001E733D"/>
    <w:rsid w:val="001E746D"/>
    <w:rsid w:val="001E7643"/>
    <w:rsid w:val="001E7FAA"/>
    <w:rsid w:val="001F012E"/>
    <w:rsid w:val="001F050E"/>
    <w:rsid w:val="001F065E"/>
    <w:rsid w:val="001F07ED"/>
    <w:rsid w:val="001F088D"/>
    <w:rsid w:val="001F0BD0"/>
    <w:rsid w:val="001F0CCA"/>
    <w:rsid w:val="001F0D87"/>
    <w:rsid w:val="001F116F"/>
    <w:rsid w:val="001F14EE"/>
    <w:rsid w:val="001F1753"/>
    <w:rsid w:val="001F18C0"/>
    <w:rsid w:val="001F19E6"/>
    <w:rsid w:val="001F1B50"/>
    <w:rsid w:val="001F1FFC"/>
    <w:rsid w:val="001F2273"/>
    <w:rsid w:val="001F2463"/>
    <w:rsid w:val="001F24EE"/>
    <w:rsid w:val="001F253E"/>
    <w:rsid w:val="001F296F"/>
    <w:rsid w:val="001F29A5"/>
    <w:rsid w:val="001F2A1B"/>
    <w:rsid w:val="001F2A63"/>
    <w:rsid w:val="001F2B2C"/>
    <w:rsid w:val="001F2C01"/>
    <w:rsid w:val="001F2DDE"/>
    <w:rsid w:val="001F2FB8"/>
    <w:rsid w:val="001F3617"/>
    <w:rsid w:val="001F3748"/>
    <w:rsid w:val="001F379D"/>
    <w:rsid w:val="001F386A"/>
    <w:rsid w:val="001F3B93"/>
    <w:rsid w:val="001F3CF2"/>
    <w:rsid w:val="001F3D1B"/>
    <w:rsid w:val="001F3FE5"/>
    <w:rsid w:val="001F418F"/>
    <w:rsid w:val="001F41D1"/>
    <w:rsid w:val="001F4327"/>
    <w:rsid w:val="001F4379"/>
    <w:rsid w:val="001F47D1"/>
    <w:rsid w:val="001F4809"/>
    <w:rsid w:val="001F4DA3"/>
    <w:rsid w:val="001F4ED0"/>
    <w:rsid w:val="001F5388"/>
    <w:rsid w:val="001F5895"/>
    <w:rsid w:val="001F5AE1"/>
    <w:rsid w:val="001F5B72"/>
    <w:rsid w:val="001F5C6F"/>
    <w:rsid w:val="001F5DAD"/>
    <w:rsid w:val="001F6428"/>
    <w:rsid w:val="001F6429"/>
    <w:rsid w:val="001F6878"/>
    <w:rsid w:val="001F6904"/>
    <w:rsid w:val="001F69FC"/>
    <w:rsid w:val="001F6A11"/>
    <w:rsid w:val="001F6BE8"/>
    <w:rsid w:val="001F6ECF"/>
    <w:rsid w:val="001F6F18"/>
    <w:rsid w:val="001F7020"/>
    <w:rsid w:val="001F703E"/>
    <w:rsid w:val="001F70E9"/>
    <w:rsid w:val="001F72AA"/>
    <w:rsid w:val="001F7365"/>
    <w:rsid w:val="001F73D1"/>
    <w:rsid w:val="001F75B0"/>
    <w:rsid w:val="001F762B"/>
    <w:rsid w:val="001F7688"/>
    <w:rsid w:val="001F7C1E"/>
    <w:rsid w:val="001F7F61"/>
    <w:rsid w:val="00200072"/>
    <w:rsid w:val="00200177"/>
    <w:rsid w:val="002004CB"/>
    <w:rsid w:val="00200598"/>
    <w:rsid w:val="002005E3"/>
    <w:rsid w:val="002007F6"/>
    <w:rsid w:val="00200875"/>
    <w:rsid w:val="00200880"/>
    <w:rsid w:val="002009B1"/>
    <w:rsid w:val="00200A45"/>
    <w:rsid w:val="00200C88"/>
    <w:rsid w:val="00200E1A"/>
    <w:rsid w:val="00200F29"/>
    <w:rsid w:val="00200FC0"/>
    <w:rsid w:val="00201806"/>
    <w:rsid w:val="00201CAB"/>
    <w:rsid w:val="00201FB8"/>
    <w:rsid w:val="002021A2"/>
    <w:rsid w:val="002022D7"/>
    <w:rsid w:val="002025FD"/>
    <w:rsid w:val="0020266C"/>
    <w:rsid w:val="002026A6"/>
    <w:rsid w:val="00202965"/>
    <w:rsid w:val="00202B0A"/>
    <w:rsid w:val="00202D03"/>
    <w:rsid w:val="00202DFF"/>
    <w:rsid w:val="00203069"/>
    <w:rsid w:val="00203091"/>
    <w:rsid w:val="00203500"/>
    <w:rsid w:val="00203513"/>
    <w:rsid w:val="002037EF"/>
    <w:rsid w:val="00203AA9"/>
    <w:rsid w:val="00203B37"/>
    <w:rsid w:val="00203B95"/>
    <w:rsid w:val="00203D65"/>
    <w:rsid w:val="00203F65"/>
    <w:rsid w:val="002040DE"/>
    <w:rsid w:val="0020420A"/>
    <w:rsid w:val="00204285"/>
    <w:rsid w:val="00204344"/>
    <w:rsid w:val="0020446F"/>
    <w:rsid w:val="002044C4"/>
    <w:rsid w:val="00204680"/>
    <w:rsid w:val="00204729"/>
    <w:rsid w:val="00204785"/>
    <w:rsid w:val="00204A81"/>
    <w:rsid w:val="00204BDE"/>
    <w:rsid w:val="00204DE4"/>
    <w:rsid w:val="00204E02"/>
    <w:rsid w:val="00204E72"/>
    <w:rsid w:val="00204F94"/>
    <w:rsid w:val="0020517B"/>
    <w:rsid w:val="00205375"/>
    <w:rsid w:val="00205386"/>
    <w:rsid w:val="002053CF"/>
    <w:rsid w:val="002054F9"/>
    <w:rsid w:val="0020550A"/>
    <w:rsid w:val="00205539"/>
    <w:rsid w:val="0020592B"/>
    <w:rsid w:val="00205F0B"/>
    <w:rsid w:val="002060A3"/>
    <w:rsid w:val="00206370"/>
    <w:rsid w:val="002064CC"/>
    <w:rsid w:val="0020662D"/>
    <w:rsid w:val="00206652"/>
    <w:rsid w:val="00206A24"/>
    <w:rsid w:val="00206DF2"/>
    <w:rsid w:val="002073BB"/>
    <w:rsid w:val="002078E2"/>
    <w:rsid w:val="00207C18"/>
    <w:rsid w:val="00207C28"/>
    <w:rsid w:val="00207EC2"/>
    <w:rsid w:val="00210251"/>
    <w:rsid w:val="00210537"/>
    <w:rsid w:val="00210818"/>
    <w:rsid w:val="002109BD"/>
    <w:rsid w:val="00210B76"/>
    <w:rsid w:val="00210BA3"/>
    <w:rsid w:val="0021110A"/>
    <w:rsid w:val="002111F9"/>
    <w:rsid w:val="0021126F"/>
    <w:rsid w:val="00211506"/>
    <w:rsid w:val="002118BD"/>
    <w:rsid w:val="002120E9"/>
    <w:rsid w:val="002125CA"/>
    <w:rsid w:val="002126AD"/>
    <w:rsid w:val="00212809"/>
    <w:rsid w:val="0021289E"/>
    <w:rsid w:val="00212912"/>
    <w:rsid w:val="00212957"/>
    <w:rsid w:val="00212C90"/>
    <w:rsid w:val="00212DE3"/>
    <w:rsid w:val="00212F2C"/>
    <w:rsid w:val="00212FA2"/>
    <w:rsid w:val="00212FFA"/>
    <w:rsid w:val="002133C0"/>
    <w:rsid w:val="00213483"/>
    <w:rsid w:val="00213531"/>
    <w:rsid w:val="002136FA"/>
    <w:rsid w:val="0021396D"/>
    <w:rsid w:val="00213B10"/>
    <w:rsid w:val="00213C8C"/>
    <w:rsid w:val="00213CDC"/>
    <w:rsid w:val="00213E07"/>
    <w:rsid w:val="00213EC3"/>
    <w:rsid w:val="002145FD"/>
    <w:rsid w:val="00214888"/>
    <w:rsid w:val="00214A4E"/>
    <w:rsid w:val="00214C66"/>
    <w:rsid w:val="00214E1D"/>
    <w:rsid w:val="00214F76"/>
    <w:rsid w:val="00215291"/>
    <w:rsid w:val="00215343"/>
    <w:rsid w:val="0021535D"/>
    <w:rsid w:val="0021573E"/>
    <w:rsid w:val="0021576B"/>
    <w:rsid w:val="0021580D"/>
    <w:rsid w:val="002158D8"/>
    <w:rsid w:val="00215A06"/>
    <w:rsid w:val="00215A73"/>
    <w:rsid w:val="00215BEB"/>
    <w:rsid w:val="00215D76"/>
    <w:rsid w:val="00215D97"/>
    <w:rsid w:val="00215DDE"/>
    <w:rsid w:val="0021600D"/>
    <w:rsid w:val="00216053"/>
    <w:rsid w:val="002162C8"/>
    <w:rsid w:val="002164EB"/>
    <w:rsid w:val="00216528"/>
    <w:rsid w:val="002166D5"/>
    <w:rsid w:val="0021678A"/>
    <w:rsid w:val="00216816"/>
    <w:rsid w:val="002169EF"/>
    <w:rsid w:val="00216ACC"/>
    <w:rsid w:val="00216BD3"/>
    <w:rsid w:val="00216CD0"/>
    <w:rsid w:val="00216D36"/>
    <w:rsid w:val="00216D5B"/>
    <w:rsid w:val="00216DD7"/>
    <w:rsid w:val="00216FBC"/>
    <w:rsid w:val="00217311"/>
    <w:rsid w:val="002173A4"/>
    <w:rsid w:val="002174E9"/>
    <w:rsid w:val="002178E4"/>
    <w:rsid w:val="002178FF"/>
    <w:rsid w:val="00217E01"/>
    <w:rsid w:val="00220448"/>
    <w:rsid w:val="002207C6"/>
    <w:rsid w:val="00220AE0"/>
    <w:rsid w:val="00220B3F"/>
    <w:rsid w:val="00220BD8"/>
    <w:rsid w:val="00220C2E"/>
    <w:rsid w:val="00220ED6"/>
    <w:rsid w:val="002213B3"/>
    <w:rsid w:val="00221668"/>
    <w:rsid w:val="002216F8"/>
    <w:rsid w:val="002217E9"/>
    <w:rsid w:val="00221BC0"/>
    <w:rsid w:val="002222B0"/>
    <w:rsid w:val="002222E3"/>
    <w:rsid w:val="00222395"/>
    <w:rsid w:val="002223B1"/>
    <w:rsid w:val="00222450"/>
    <w:rsid w:val="00222778"/>
    <w:rsid w:val="002228AF"/>
    <w:rsid w:val="00222943"/>
    <w:rsid w:val="00222BC6"/>
    <w:rsid w:val="00222D3A"/>
    <w:rsid w:val="00222F60"/>
    <w:rsid w:val="00223039"/>
    <w:rsid w:val="002231E1"/>
    <w:rsid w:val="00223263"/>
    <w:rsid w:val="002233C5"/>
    <w:rsid w:val="002235FE"/>
    <w:rsid w:val="00223897"/>
    <w:rsid w:val="00223934"/>
    <w:rsid w:val="00223A5C"/>
    <w:rsid w:val="0022416B"/>
    <w:rsid w:val="00224223"/>
    <w:rsid w:val="00224371"/>
    <w:rsid w:val="002243D8"/>
    <w:rsid w:val="0022441C"/>
    <w:rsid w:val="0022442B"/>
    <w:rsid w:val="002247EF"/>
    <w:rsid w:val="002249C9"/>
    <w:rsid w:val="00224CD9"/>
    <w:rsid w:val="00224E85"/>
    <w:rsid w:val="00224ED9"/>
    <w:rsid w:val="00225002"/>
    <w:rsid w:val="002251A5"/>
    <w:rsid w:val="0022539C"/>
    <w:rsid w:val="002253F1"/>
    <w:rsid w:val="002255AB"/>
    <w:rsid w:val="00225609"/>
    <w:rsid w:val="00225700"/>
    <w:rsid w:val="0022571B"/>
    <w:rsid w:val="00225736"/>
    <w:rsid w:val="00225827"/>
    <w:rsid w:val="00225C4C"/>
    <w:rsid w:val="00225D59"/>
    <w:rsid w:val="00225FAB"/>
    <w:rsid w:val="00225FD4"/>
    <w:rsid w:val="00226008"/>
    <w:rsid w:val="002260B0"/>
    <w:rsid w:val="00226296"/>
    <w:rsid w:val="002264B3"/>
    <w:rsid w:val="002264B6"/>
    <w:rsid w:val="002268F9"/>
    <w:rsid w:val="0022692C"/>
    <w:rsid w:val="00226AC8"/>
    <w:rsid w:val="00226AEE"/>
    <w:rsid w:val="00226B1A"/>
    <w:rsid w:val="00226C8A"/>
    <w:rsid w:val="00226E9E"/>
    <w:rsid w:val="00226ED2"/>
    <w:rsid w:val="00226F67"/>
    <w:rsid w:val="00227109"/>
    <w:rsid w:val="00227585"/>
    <w:rsid w:val="00227763"/>
    <w:rsid w:val="00227818"/>
    <w:rsid w:val="00227AFF"/>
    <w:rsid w:val="0023028D"/>
    <w:rsid w:val="0023028F"/>
    <w:rsid w:val="002302BF"/>
    <w:rsid w:val="002302E7"/>
    <w:rsid w:val="0023064A"/>
    <w:rsid w:val="00230835"/>
    <w:rsid w:val="00230B6B"/>
    <w:rsid w:val="00230B7E"/>
    <w:rsid w:val="00230BDF"/>
    <w:rsid w:val="00230E68"/>
    <w:rsid w:val="00230E90"/>
    <w:rsid w:val="0023124E"/>
    <w:rsid w:val="0023128C"/>
    <w:rsid w:val="002312C9"/>
    <w:rsid w:val="002312F1"/>
    <w:rsid w:val="00231798"/>
    <w:rsid w:val="002317FD"/>
    <w:rsid w:val="00231B13"/>
    <w:rsid w:val="00231BC0"/>
    <w:rsid w:val="00231D9E"/>
    <w:rsid w:val="00231EB6"/>
    <w:rsid w:val="00232007"/>
    <w:rsid w:val="002324EA"/>
    <w:rsid w:val="002326FE"/>
    <w:rsid w:val="0023287E"/>
    <w:rsid w:val="00232F15"/>
    <w:rsid w:val="00232F6B"/>
    <w:rsid w:val="002331F3"/>
    <w:rsid w:val="002332C2"/>
    <w:rsid w:val="002334E6"/>
    <w:rsid w:val="00233586"/>
    <w:rsid w:val="00233601"/>
    <w:rsid w:val="00233620"/>
    <w:rsid w:val="0023371A"/>
    <w:rsid w:val="002338AA"/>
    <w:rsid w:val="00233A75"/>
    <w:rsid w:val="00233B0A"/>
    <w:rsid w:val="00233BAA"/>
    <w:rsid w:val="00233D66"/>
    <w:rsid w:val="00233EC3"/>
    <w:rsid w:val="0023455B"/>
    <w:rsid w:val="00234738"/>
    <w:rsid w:val="00234801"/>
    <w:rsid w:val="00234E1A"/>
    <w:rsid w:val="00234E89"/>
    <w:rsid w:val="002353C4"/>
    <w:rsid w:val="0023585A"/>
    <w:rsid w:val="002361B5"/>
    <w:rsid w:val="0023655B"/>
    <w:rsid w:val="002368DD"/>
    <w:rsid w:val="00236933"/>
    <w:rsid w:val="00236A70"/>
    <w:rsid w:val="00236BDC"/>
    <w:rsid w:val="00236C43"/>
    <w:rsid w:val="00236D7D"/>
    <w:rsid w:val="00236EB6"/>
    <w:rsid w:val="00237382"/>
    <w:rsid w:val="002375C1"/>
    <w:rsid w:val="00237639"/>
    <w:rsid w:val="0023798A"/>
    <w:rsid w:val="00237BB3"/>
    <w:rsid w:val="00237D0A"/>
    <w:rsid w:val="0024025D"/>
    <w:rsid w:val="00240333"/>
    <w:rsid w:val="002403C8"/>
    <w:rsid w:val="002403CF"/>
    <w:rsid w:val="00240519"/>
    <w:rsid w:val="00240833"/>
    <w:rsid w:val="00240865"/>
    <w:rsid w:val="00240901"/>
    <w:rsid w:val="00240AE7"/>
    <w:rsid w:val="00240EF9"/>
    <w:rsid w:val="002410CF"/>
    <w:rsid w:val="002411DD"/>
    <w:rsid w:val="002411E6"/>
    <w:rsid w:val="0024126E"/>
    <w:rsid w:val="002412DE"/>
    <w:rsid w:val="002413C1"/>
    <w:rsid w:val="0024161F"/>
    <w:rsid w:val="00241768"/>
    <w:rsid w:val="00241CE8"/>
    <w:rsid w:val="00241E3E"/>
    <w:rsid w:val="00241F86"/>
    <w:rsid w:val="002420A7"/>
    <w:rsid w:val="00242177"/>
    <w:rsid w:val="00242318"/>
    <w:rsid w:val="002425F2"/>
    <w:rsid w:val="00242907"/>
    <w:rsid w:val="00242A21"/>
    <w:rsid w:val="00242AFD"/>
    <w:rsid w:val="00242D38"/>
    <w:rsid w:val="00242D84"/>
    <w:rsid w:val="002435F6"/>
    <w:rsid w:val="0024360C"/>
    <w:rsid w:val="002437F0"/>
    <w:rsid w:val="0024386C"/>
    <w:rsid w:val="00243AA6"/>
    <w:rsid w:val="00243C23"/>
    <w:rsid w:val="00243D53"/>
    <w:rsid w:val="00243D9A"/>
    <w:rsid w:val="00243E6A"/>
    <w:rsid w:val="00244088"/>
    <w:rsid w:val="002443EB"/>
    <w:rsid w:val="00244429"/>
    <w:rsid w:val="002444DB"/>
    <w:rsid w:val="00244863"/>
    <w:rsid w:val="00244C54"/>
    <w:rsid w:val="00244C8E"/>
    <w:rsid w:val="00244E10"/>
    <w:rsid w:val="00245021"/>
    <w:rsid w:val="002451FA"/>
    <w:rsid w:val="00245318"/>
    <w:rsid w:val="00245873"/>
    <w:rsid w:val="00245CEC"/>
    <w:rsid w:val="00245D11"/>
    <w:rsid w:val="00245F1D"/>
    <w:rsid w:val="00245F25"/>
    <w:rsid w:val="002463A3"/>
    <w:rsid w:val="002465E7"/>
    <w:rsid w:val="00246816"/>
    <w:rsid w:val="00246844"/>
    <w:rsid w:val="00246877"/>
    <w:rsid w:val="00246975"/>
    <w:rsid w:val="00246A2B"/>
    <w:rsid w:val="00246AAC"/>
    <w:rsid w:val="00246DD2"/>
    <w:rsid w:val="00246E7A"/>
    <w:rsid w:val="00246F59"/>
    <w:rsid w:val="0024702D"/>
    <w:rsid w:val="00247061"/>
    <w:rsid w:val="0024727C"/>
    <w:rsid w:val="002474BA"/>
    <w:rsid w:val="00247573"/>
    <w:rsid w:val="00247787"/>
    <w:rsid w:val="00247966"/>
    <w:rsid w:val="002479B7"/>
    <w:rsid w:val="00247A75"/>
    <w:rsid w:val="00247BC9"/>
    <w:rsid w:val="00247BCB"/>
    <w:rsid w:val="00247C52"/>
    <w:rsid w:val="00247D98"/>
    <w:rsid w:val="00247F48"/>
    <w:rsid w:val="0025000F"/>
    <w:rsid w:val="00250069"/>
    <w:rsid w:val="002503C5"/>
    <w:rsid w:val="002504A1"/>
    <w:rsid w:val="002505CF"/>
    <w:rsid w:val="00250A23"/>
    <w:rsid w:val="00250B82"/>
    <w:rsid w:val="00250F6C"/>
    <w:rsid w:val="00250F94"/>
    <w:rsid w:val="00250FB4"/>
    <w:rsid w:val="00250FF6"/>
    <w:rsid w:val="00251207"/>
    <w:rsid w:val="00251459"/>
    <w:rsid w:val="0025172A"/>
    <w:rsid w:val="002518F6"/>
    <w:rsid w:val="00251F47"/>
    <w:rsid w:val="00251FFF"/>
    <w:rsid w:val="0025243D"/>
    <w:rsid w:val="00252597"/>
    <w:rsid w:val="00252775"/>
    <w:rsid w:val="002527AA"/>
    <w:rsid w:val="002527AD"/>
    <w:rsid w:val="002527F1"/>
    <w:rsid w:val="00252863"/>
    <w:rsid w:val="002528CC"/>
    <w:rsid w:val="0025296A"/>
    <w:rsid w:val="002529DC"/>
    <w:rsid w:val="00252C53"/>
    <w:rsid w:val="00252E0C"/>
    <w:rsid w:val="00252EE7"/>
    <w:rsid w:val="002530DD"/>
    <w:rsid w:val="00253158"/>
    <w:rsid w:val="00253346"/>
    <w:rsid w:val="00253548"/>
    <w:rsid w:val="00253582"/>
    <w:rsid w:val="0025360D"/>
    <w:rsid w:val="002536AF"/>
    <w:rsid w:val="0025389C"/>
    <w:rsid w:val="002538CB"/>
    <w:rsid w:val="002538F6"/>
    <w:rsid w:val="00253CEF"/>
    <w:rsid w:val="0025416E"/>
    <w:rsid w:val="00254239"/>
    <w:rsid w:val="002542F6"/>
    <w:rsid w:val="00254561"/>
    <w:rsid w:val="00254668"/>
    <w:rsid w:val="00254817"/>
    <w:rsid w:val="00255130"/>
    <w:rsid w:val="00255557"/>
    <w:rsid w:val="00255562"/>
    <w:rsid w:val="00255824"/>
    <w:rsid w:val="002558AC"/>
    <w:rsid w:val="00255980"/>
    <w:rsid w:val="00255B57"/>
    <w:rsid w:val="00255C9D"/>
    <w:rsid w:val="0025661C"/>
    <w:rsid w:val="0025679D"/>
    <w:rsid w:val="00256AA2"/>
    <w:rsid w:val="00256D27"/>
    <w:rsid w:val="00256D48"/>
    <w:rsid w:val="00256DEC"/>
    <w:rsid w:val="00256FDE"/>
    <w:rsid w:val="002570C9"/>
    <w:rsid w:val="0025724F"/>
    <w:rsid w:val="00257478"/>
    <w:rsid w:val="0025751D"/>
    <w:rsid w:val="0025780C"/>
    <w:rsid w:val="00257864"/>
    <w:rsid w:val="00257ADF"/>
    <w:rsid w:val="00257F19"/>
    <w:rsid w:val="0026012C"/>
    <w:rsid w:val="0026013B"/>
    <w:rsid w:val="00260230"/>
    <w:rsid w:val="00260506"/>
    <w:rsid w:val="00260522"/>
    <w:rsid w:val="00260789"/>
    <w:rsid w:val="002608E2"/>
    <w:rsid w:val="00260974"/>
    <w:rsid w:val="00260A50"/>
    <w:rsid w:val="00260C9F"/>
    <w:rsid w:val="00260D2A"/>
    <w:rsid w:val="00260E46"/>
    <w:rsid w:val="0026111C"/>
    <w:rsid w:val="00261350"/>
    <w:rsid w:val="00261828"/>
    <w:rsid w:val="00261B3C"/>
    <w:rsid w:val="00261B63"/>
    <w:rsid w:val="00261EDB"/>
    <w:rsid w:val="00261FA1"/>
    <w:rsid w:val="00262275"/>
    <w:rsid w:val="002624FC"/>
    <w:rsid w:val="00262570"/>
    <w:rsid w:val="00262668"/>
    <w:rsid w:val="00262A88"/>
    <w:rsid w:val="00262ACB"/>
    <w:rsid w:val="00262AF8"/>
    <w:rsid w:val="00263478"/>
    <w:rsid w:val="00263492"/>
    <w:rsid w:val="0026351C"/>
    <w:rsid w:val="00263856"/>
    <w:rsid w:val="00263A6C"/>
    <w:rsid w:val="0026409C"/>
    <w:rsid w:val="002640C2"/>
    <w:rsid w:val="00264161"/>
    <w:rsid w:val="002641B6"/>
    <w:rsid w:val="002645D5"/>
    <w:rsid w:val="0026466E"/>
    <w:rsid w:val="00264897"/>
    <w:rsid w:val="0026497A"/>
    <w:rsid w:val="00264B27"/>
    <w:rsid w:val="00264DA7"/>
    <w:rsid w:val="00264EE9"/>
    <w:rsid w:val="00265065"/>
    <w:rsid w:val="00265135"/>
    <w:rsid w:val="002652D9"/>
    <w:rsid w:val="00265446"/>
    <w:rsid w:val="00265488"/>
    <w:rsid w:val="0026580C"/>
    <w:rsid w:val="00265A85"/>
    <w:rsid w:val="00265AD6"/>
    <w:rsid w:val="00265BA9"/>
    <w:rsid w:val="00265C71"/>
    <w:rsid w:val="00265DAD"/>
    <w:rsid w:val="002662A0"/>
    <w:rsid w:val="002663E4"/>
    <w:rsid w:val="0026656C"/>
    <w:rsid w:val="0026686E"/>
    <w:rsid w:val="00266A31"/>
    <w:rsid w:val="00266BAC"/>
    <w:rsid w:val="00266FB2"/>
    <w:rsid w:val="002670FF"/>
    <w:rsid w:val="00267B27"/>
    <w:rsid w:val="00267B78"/>
    <w:rsid w:val="002700EE"/>
    <w:rsid w:val="00270343"/>
    <w:rsid w:val="002704BB"/>
    <w:rsid w:val="00270572"/>
    <w:rsid w:val="002705E6"/>
    <w:rsid w:val="002705EA"/>
    <w:rsid w:val="0027071E"/>
    <w:rsid w:val="002709B4"/>
    <w:rsid w:val="00270A09"/>
    <w:rsid w:val="00270B67"/>
    <w:rsid w:val="00270C4B"/>
    <w:rsid w:val="00270C95"/>
    <w:rsid w:val="00270CAC"/>
    <w:rsid w:val="00270D9F"/>
    <w:rsid w:val="00270E84"/>
    <w:rsid w:val="00270F5D"/>
    <w:rsid w:val="00271264"/>
    <w:rsid w:val="002712A5"/>
    <w:rsid w:val="002712B2"/>
    <w:rsid w:val="00271A57"/>
    <w:rsid w:val="00271AF6"/>
    <w:rsid w:val="00272009"/>
    <w:rsid w:val="0027258A"/>
    <w:rsid w:val="002726D8"/>
    <w:rsid w:val="00272847"/>
    <w:rsid w:val="002729B5"/>
    <w:rsid w:val="00272AA3"/>
    <w:rsid w:val="00272C83"/>
    <w:rsid w:val="00272F1C"/>
    <w:rsid w:val="0027329D"/>
    <w:rsid w:val="00273B7D"/>
    <w:rsid w:val="00273FA0"/>
    <w:rsid w:val="00273FB5"/>
    <w:rsid w:val="002743B4"/>
    <w:rsid w:val="00274947"/>
    <w:rsid w:val="002749AC"/>
    <w:rsid w:val="00274ED3"/>
    <w:rsid w:val="0027500E"/>
    <w:rsid w:val="002751A7"/>
    <w:rsid w:val="002754E8"/>
    <w:rsid w:val="002756CC"/>
    <w:rsid w:val="00275754"/>
    <w:rsid w:val="00275960"/>
    <w:rsid w:val="00275970"/>
    <w:rsid w:val="00275C15"/>
    <w:rsid w:val="00275F0C"/>
    <w:rsid w:val="00275FE3"/>
    <w:rsid w:val="00276145"/>
    <w:rsid w:val="002762C4"/>
    <w:rsid w:val="00276371"/>
    <w:rsid w:val="0027669F"/>
    <w:rsid w:val="00276749"/>
    <w:rsid w:val="0027676C"/>
    <w:rsid w:val="00276955"/>
    <w:rsid w:val="002769A8"/>
    <w:rsid w:val="00276C1C"/>
    <w:rsid w:val="00276DB2"/>
    <w:rsid w:val="00276EB5"/>
    <w:rsid w:val="0027727B"/>
    <w:rsid w:val="00277330"/>
    <w:rsid w:val="00277578"/>
    <w:rsid w:val="002776EC"/>
    <w:rsid w:val="00277707"/>
    <w:rsid w:val="00277727"/>
    <w:rsid w:val="002779A4"/>
    <w:rsid w:val="00277A30"/>
    <w:rsid w:val="00277C5E"/>
    <w:rsid w:val="00277C61"/>
    <w:rsid w:val="00277C79"/>
    <w:rsid w:val="00277F12"/>
    <w:rsid w:val="00277FDD"/>
    <w:rsid w:val="002808B7"/>
    <w:rsid w:val="002809C0"/>
    <w:rsid w:val="00280D3B"/>
    <w:rsid w:val="00280E10"/>
    <w:rsid w:val="0028125F"/>
    <w:rsid w:val="002813E2"/>
    <w:rsid w:val="0028143A"/>
    <w:rsid w:val="00281536"/>
    <w:rsid w:val="002817C6"/>
    <w:rsid w:val="00281827"/>
    <w:rsid w:val="002818AD"/>
    <w:rsid w:val="00281ABB"/>
    <w:rsid w:val="00281B1C"/>
    <w:rsid w:val="00281CDB"/>
    <w:rsid w:val="00281E4C"/>
    <w:rsid w:val="00281E6B"/>
    <w:rsid w:val="00281EF3"/>
    <w:rsid w:val="00281F64"/>
    <w:rsid w:val="00281FE1"/>
    <w:rsid w:val="00282004"/>
    <w:rsid w:val="0028290C"/>
    <w:rsid w:val="00282929"/>
    <w:rsid w:val="00282A50"/>
    <w:rsid w:val="00282A91"/>
    <w:rsid w:val="00282B7E"/>
    <w:rsid w:val="00282BC0"/>
    <w:rsid w:val="00282E5C"/>
    <w:rsid w:val="00283021"/>
    <w:rsid w:val="0028333E"/>
    <w:rsid w:val="00283519"/>
    <w:rsid w:val="002837D7"/>
    <w:rsid w:val="00283849"/>
    <w:rsid w:val="00283B04"/>
    <w:rsid w:val="00283C7B"/>
    <w:rsid w:val="00283E45"/>
    <w:rsid w:val="002841AA"/>
    <w:rsid w:val="0028423A"/>
    <w:rsid w:val="002842A6"/>
    <w:rsid w:val="0028445D"/>
    <w:rsid w:val="00284484"/>
    <w:rsid w:val="00284666"/>
    <w:rsid w:val="00284A96"/>
    <w:rsid w:val="00284BA7"/>
    <w:rsid w:val="002851B0"/>
    <w:rsid w:val="002852C2"/>
    <w:rsid w:val="0028558A"/>
    <w:rsid w:val="00285628"/>
    <w:rsid w:val="00285633"/>
    <w:rsid w:val="0028567B"/>
    <w:rsid w:val="00285733"/>
    <w:rsid w:val="00285A33"/>
    <w:rsid w:val="00285A82"/>
    <w:rsid w:val="00285E80"/>
    <w:rsid w:val="00285EE0"/>
    <w:rsid w:val="002864B9"/>
    <w:rsid w:val="0028661E"/>
    <w:rsid w:val="0028682E"/>
    <w:rsid w:val="00286C45"/>
    <w:rsid w:val="00286F17"/>
    <w:rsid w:val="00286F8A"/>
    <w:rsid w:val="00287201"/>
    <w:rsid w:val="00287555"/>
    <w:rsid w:val="0028757F"/>
    <w:rsid w:val="002875B8"/>
    <w:rsid w:val="002875EA"/>
    <w:rsid w:val="0028792D"/>
    <w:rsid w:val="00287977"/>
    <w:rsid w:val="00287A55"/>
    <w:rsid w:val="00287E84"/>
    <w:rsid w:val="00287EBC"/>
    <w:rsid w:val="002904CC"/>
    <w:rsid w:val="002905E9"/>
    <w:rsid w:val="0029065C"/>
    <w:rsid w:val="00290EB6"/>
    <w:rsid w:val="002910C6"/>
    <w:rsid w:val="0029118B"/>
    <w:rsid w:val="002913F1"/>
    <w:rsid w:val="0029144E"/>
    <w:rsid w:val="002914F0"/>
    <w:rsid w:val="002916CA"/>
    <w:rsid w:val="002917A8"/>
    <w:rsid w:val="00291908"/>
    <w:rsid w:val="00291C7D"/>
    <w:rsid w:val="00291DB3"/>
    <w:rsid w:val="00291F0B"/>
    <w:rsid w:val="00292024"/>
    <w:rsid w:val="0029203F"/>
    <w:rsid w:val="00292976"/>
    <w:rsid w:val="0029297D"/>
    <w:rsid w:val="00292E41"/>
    <w:rsid w:val="00292FF4"/>
    <w:rsid w:val="00293071"/>
    <w:rsid w:val="0029314F"/>
    <w:rsid w:val="002933E3"/>
    <w:rsid w:val="00293545"/>
    <w:rsid w:val="002935D3"/>
    <w:rsid w:val="0029383E"/>
    <w:rsid w:val="002938B2"/>
    <w:rsid w:val="00294107"/>
    <w:rsid w:val="0029491D"/>
    <w:rsid w:val="00294BD0"/>
    <w:rsid w:val="00294C61"/>
    <w:rsid w:val="00294D0D"/>
    <w:rsid w:val="00294D59"/>
    <w:rsid w:val="00294E13"/>
    <w:rsid w:val="002950CF"/>
    <w:rsid w:val="0029515B"/>
    <w:rsid w:val="00295247"/>
    <w:rsid w:val="0029529F"/>
    <w:rsid w:val="00295323"/>
    <w:rsid w:val="00295348"/>
    <w:rsid w:val="00295351"/>
    <w:rsid w:val="0029540A"/>
    <w:rsid w:val="002955F9"/>
    <w:rsid w:val="002956C0"/>
    <w:rsid w:val="00295710"/>
    <w:rsid w:val="0029586B"/>
    <w:rsid w:val="00295CBF"/>
    <w:rsid w:val="00295D06"/>
    <w:rsid w:val="00295DBC"/>
    <w:rsid w:val="00295F38"/>
    <w:rsid w:val="00295F70"/>
    <w:rsid w:val="0029653B"/>
    <w:rsid w:val="00296729"/>
    <w:rsid w:val="002968D8"/>
    <w:rsid w:val="002969EC"/>
    <w:rsid w:val="00296E36"/>
    <w:rsid w:val="0029712E"/>
    <w:rsid w:val="002972B7"/>
    <w:rsid w:val="002972E5"/>
    <w:rsid w:val="002975AE"/>
    <w:rsid w:val="00297634"/>
    <w:rsid w:val="002976B8"/>
    <w:rsid w:val="00297AD3"/>
    <w:rsid w:val="00297AF2"/>
    <w:rsid w:val="00297C0A"/>
    <w:rsid w:val="00297EC4"/>
    <w:rsid w:val="00297F38"/>
    <w:rsid w:val="002A0722"/>
    <w:rsid w:val="002A07ED"/>
    <w:rsid w:val="002A0A52"/>
    <w:rsid w:val="002A0ACB"/>
    <w:rsid w:val="002A1507"/>
    <w:rsid w:val="002A1638"/>
    <w:rsid w:val="002A17A8"/>
    <w:rsid w:val="002A1E5F"/>
    <w:rsid w:val="002A1F7C"/>
    <w:rsid w:val="002A21F5"/>
    <w:rsid w:val="002A23B4"/>
    <w:rsid w:val="002A23C1"/>
    <w:rsid w:val="002A2604"/>
    <w:rsid w:val="002A2907"/>
    <w:rsid w:val="002A2974"/>
    <w:rsid w:val="002A2A39"/>
    <w:rsid w:val="002A2AE3"/>
    <w:rsid w:val="002A2CC5"/>
    <w:rsid w:val="002A2CD7"/>
    <w:rsid w:val="002A2D55"/>
    <w:rsid w:val="002A3116"/>
    <w:rsid w:val="002A3125"/>
    <w:rsid w:val="002A3355"/>
    <w:rsid w:val="002A335B"/>
    <w:rsid w:val="002A36D5"/>
    <w:rsid w:val="002A3773"/>
    <w:rsid w:val="002A3925"/>
    <w:rsid w:val="002A3988"/>
    <w:rsid w:val="002A3BDF"/>
    <w:rsid w:val="002A3C48"/>
    <w:rsid w:val="002A3CAB"/>
    <w:rsid w:val="002A3E84"/>
    <w:rsid w:val="002A4166"/>
    <w:rsid w:val="002A42AD"/>
    <w:rsid w:val="002A42C8"/>
    <w:rsid w:val="002A4513"/>
    <w:rsid w:val="002A46AD"/>
    <w:rsid w:val="002A480E"/>
    <w:rsid w:val="002A4BA9"/>
    <w:rsid w:val="002A500C"/>
    <w:rsid w:val="002A510A"/>
    <w:rsid w:val="002A5233"/>
    <w:rsid w:val="002A5635"/>
    <w:rsid w:val="002A57CF"/>
    <w:rsid w:val="002A59AD"/>
    <w:rsid w:val="002A5A2B"/>
    <w:rsid w:val="002A5A66"/>
    <w:rsid w:val="002A5B61"/>
    <w:rsid w:val="002A5D45"/>
    <w:rsid w:val="002A5D5C"/>
    <w:rsid w:val="002A5D6C"/>
    <w:rsid w:val="002A5DF5"/>
    <w:rsid w:val="002A5FE6"/>
    <w:rsid w:val="002A6292"/>
    <w:rsid w:val="002A6790"/>
    <w:rsid w:val="002A6B0A"/>
    <w:rsid w:val="002A6B3C"/>
    <w:rsid w:val="002A6B54"/>
    <w:rsid w:val="002A6F11"/>
    <w:rsid w:val="002A70A7"/>
    <w:rsid w:val="002A70E1"/>
    <w:rsid w:val="002A73D6"/>
    <w:rsid w:val="002A765A"/>
    <w:rsid w:val="002A76A2"/>
    <w:rsid w:val="002A792A"/>
    <w:rsid w:val="002A7C69"/>
    <w:rsid w:val="002A7F36"/>
    <w:rsid w:val="002B0121"/>
    <w:rsid w:val="002B0171"/>
    <w:rsid w:val="002B01B4"/>
    <w:rsid w:val="002B0543"/>
    <w:rsid w:val="002B073D"/>
    <w:rsid w:val="002B0775"/>
    <w:rsid w:val="002B0D54"/>
    <w:rsid w:val="002B0E18"/>
    <w:rsid w:val="002B0FFA"/>
    <w:rsid w:val="002B114C"/>
    <w:rsid w:val="002B117F"/>
    <w:rsid w:val="002B11A5"/>
    <w:rsid w:val="002B11A7"/>
    <w:rsid w:val="002B12CC"/>
    <w:rsid w:val="002B17EB"/>
    <w:rsid w:val="002B1800"/>
    <w:rsid w:val="002B1832"/>
    <w:rsid w:val="002B1907"/>
    <w:rsid w:val="002B1A47"/>
    <w:rsid w:val="002B1A82"/>
    <w:rsid w:val="002B1A97"/>
    <w:rsid w:val="002B1F49"/>
    <w:rsid w:val="002B1F7D"/>
    <w:rsid w:val="002B22D4"/>
    <w:rsid w:val="002B23DF"/>
    <w:rsid w:val="002B24DD"/>
    <w:rsid w:val="002B2621"/>
    <w:rsid w:val="002B265A"/>
    <w:rsid w:val="002B2673"/>
    <w:rsid w:val="002B26FB"/>
    <w:rsid w:val="002B2812"/>
    <w:rsid w:val="002B284F"/>
    <w:rsid w:val="002B28EC"/>
    <w:rsid w:val="002B2B45"/>
    <w:rsid w:val="002B2CA6"/>
    <w:rsid w:val="002B30A0"/>
    <w:rsid w:val="002B3187"/>
    <w:rsid w:val="002B31DC"/>
    <w:rsid w:val="002B34F3"/>
    <w:rsid w:val="002B3C00"/>
    <w:rsid w:val="002B3D36"/>
    <w:rsid w:val="002B3D37"/>
    <w:rsid w:val="002B3E24"/>
    <w:rsid w:val="002B3E44"/>
    <w:rsid w:val="002B424F"/>
    <w:rsid w:val="002B42C3"/>
    <w:rsid w:val="002B44D8"/>
    <w:rsid w:val="002B4538"/>
    <w:rsid w:val="002B4792"/>
    <w:rsid w:val="002B4A01"/>
    <w:rsid w:val="002B4ACA"/>
    <w:rsid w:val="002B4C5B"/>
    <w:rsid w:val="002B4F72"/>
    <w:rsid w:val="002B4FB5"/>
    <w:rsid w:val="002B5121"/>
    <w:rsid w:val="002B5322"/>
    <w:rsid w:val="002B57A6"/>
    <w:rsid w:val="002B598C"/>
    <w:rsid w:val="002B5CCD"/>
    <w:rsid w:val="002B5D13"/>
    <w:rsid w:val="002B5D16"/>
    <w:rsid w:val="002B5D74"/>
    <w:rsid w:val="002B6130"/>
    <w:rsid w:val="002B6142"/>
    <w:rsid w:val="002B646F"/>
    <w:rsid w:val="002B663E"/>
    <w:rsid w:val="002B672D"/>
    <w:rsid w:val="002B6905"/>
    <w:rsid w:val="002B6A3A"/>
    <w:rsid w:val="002B6B86"/>
    <w:rsid w:val="002B6C81"/>
    <w:rsid w:val="002B6D55"/>
    <w:rsid w:val="002B6F20"/>
    <w:rsid w:val="002B7228"/>
    <w:rsid w:val="002B7291"/>
    <w:rsid w:val="002B72DE"/>
    <w:rsid w:val="002B743F"/>
    <w:rsid w:val="002B7852"/>
    <w:rsid w:val="002B7882"/>
    <w:rsid w:val="002B7914"/>
    <w:rsid w:val="002B7991"/>
    <w:rsid w:val="002B79D3"/>
    <w:rsid w:val="002B7AAC"/>
    <w:rsid w:val="002B7B66"/>
    <w:rsid w:val="002B7B92"/>
    <w:rsid w:val="002B7E54"/>
    <w:rsid w:val="002C004A"/>
    <w:rsid w:val="002C012F"/>
    <w:rsid w:val="002C02F9"/>
    <w:rsid w:val="002C04B4"/>
    <w:rsid w:val="002C052E"/>
    <w:rsid w:val="002C0587"/>
    <w:rsid w:val="002C067C"/>
    <w:rsid w:val="002C0725"/>
    <w:rsid w:val="002C0A3A"/>
    <w:rsid w:val="002C0A3E"/>
    <w:rsid w:val="002C139C"/>
    <w:rsid w:val="002C161E"/>
    <w:rsid w:val="002C18F4"/>
    <w:rsid w:val="002C1987"/>
    <w:rsid w:val="002C1AC3"/>
    <w:rsid w:val="002C1CB5"/>
    <w:rsid w:val="002C20E6"/>
    <w:rsid w:val="002C2201"/>
    <w:rsid w:val="002C221A"/>
    <w:rsid w:val="002C2309"/>
    <w:rsid w:val="002C2343"/>
    <w:rsid w:val="002C2485"/>
    <w:rsid w:val="002C2589"/>
    <w:rsid w:val="002C274D"/>
    <w:rsid w:val="002C28FB"/>
    <w:rsid w:val="002C29C1"/>
    <w:rsid w:val="002C2C52"/>
    <w:rsid w:val="002C2E3B"/>
    <w:rsid w:val="002C309D"/>
    <w:rsid w:val="002C30CD"/>
    <w:rsid w:val="002C31CC"/>
    <w:rsid w:val="002C337E"/>
    <w:rsid w:val="002C3510"/>
    <w:rsid w:val="002C359D"/>
    <w:rsid w:val="002C375C"/>
    <w:rsid w:val="002C3761"/>
    <w:rsid w:val="002C3BC2"/>
    <w:rsid w:val="002C3C64"/>
    <w:rsid w:val="002C3D1F"/>
    <w:rsid w:val="002C3F04"/>
    <w:rsid w:val="002C3FA4"/>
    <w:rsid w:val="002C4023"/>
    <w:rsid w:val="002C420D"/>
    <w:rsid w:val="002C42BA"/>
    <w:rsid w:val="002C4357"/>
    <w:rsid w:val="002C450F"/>
    <w:rsid w:val="002C4584"/>
    <w:rsid w:val="002C458B"/>
    <w:rsid w:val="002C45E4"/>
    <w:rsid w:val="002C48BB"/>
    <w:rsid w:val="002C48F0"/>
    <w:rsid w:val="002C49CB"/>
    <w:rsid w:val="002C4A15"/>
    <w:rsid w:val="002C4C5F"/>
    <w:rsid w:val="002C4E2F"/>
    <w:rsid w:val="002C4F62"/>
    <w:rsid w:val="002C4FE8"/>
    <w:rsid w:val="002C504C"/>
    <w:rsid w:val="002C5605"/>
    <w:rsid w:val="002C5656"/>
    <w:rsid w:val="002C565E"/>
    <w:rsid w:val="002C566F"/>
    <w:rsid w:val="002C5A61"/>
    <w:rsid w:val="002C5AE4"/>
    <w:rsid w:val="002C5B50"/>
    <w:rsid w:val="002C5FC7"/>
    <w:rsid w:val="002C6014"/>
    <w:rsid w:val="002C61B5"/>
    <w:rsid w:val="002C6249"/>
    <w:rsid w:val="002C63C6"/>
    <w:rsid w:val="002C6424"/>
    <w:rsid w:val="002C655D"/>
    <w:rsid w:val="002C66C3"/>
    <w:rsid w:val="002C687C"/>
    <w:rsid w:val="002C687F"/>
    <w:rsid w:val="002C696F"/>
    <w:rsid w:val="002C69AC"/>
    <w:rsid w:val="002C6A7C"/>
    <w:rsid w:val="002C6BCD"/>
    <w:rsid w:val="002C6CD5"/>
    <w:rsid w:val="002C6E7B"/>
    <w:rsid w:val="002C7213"/>
    <w:rsid w:val="002C7308"/>
    <w:rsid w:val="002C73B5"/>
    <w:rsid w:val="002C744E"/>
    <w:rsid w:val="002C773A"/>
    <w:rsid w:val="002C7A15"/>
    <w:rsid w:val="002C7A32"/>
    <w:rsid w:val="002C7ACA"/>
    <w:rsid w:val="002C7DDA"/>
    <w:rsid w:val="002C7E8F"/>
    <w:rsid w:val="002C7F10"/>
    <w:rsid w:val="002D0591"/>
    <w:rsid w:val="002D072F"/>
    <w:rsid w:val="002D083F"/>
    <w:rsid w:val="002D1072"/>
    <w:rsid w:val="002D130A"/>
    <w:rsid w:val="002D1348"/>
    <w:rsid w:val="002D1521"/>
    <w:rsid w:val="002D1726"/>
    <w:rsid w:val="002D1822"/>
    <w:rsid w:val="002D1AD5"/>
    <w:rsid w:val="002D1AFE"/>
    <w:rsid w:val="002D2382"/>
    <w:rsid w:val="002D2414"/>
    <w:rsid w:val="002D26BA"/>
    <w:rsid w:val="002D273D"/>
    <w:rsid w:val="002D2877"/>
    <w:rsid w:val="002D2A3B"/>
    <w:rsid w:val="002D2A5A"/>
    <w:rsid w:val="002D2D89"/>
    <w:rsid w:val="002D2DCC"/>
    <w:rsid w:val="002D3454"/>
    <w:rsid w:val="002D364A"/>
    <w:rsid w:val="002D39B6"/>
    <w:rsid w:val="002D39DB"/>
    <w:rsid w:val="002D3A7E"/>
    <w:rsid w:val="002D3B72"/>
    <w:rsid w:val="002D3C85"/>
    <w:rsid w:val="002D4126"/>
    <w:rsid w:val="002D4332"/>
    <w:rsid w:val="002D472C"/>
    <w:rsid w:val="002D477C"/>
    <w:rsid w:val="002D478B"/>
    <w:rsid w:val="002D4AA5"/>
    <w:rsid w:val="002D4BB7"/>
    <w:rsid w:val="002D4C2F"/>
    <w:rsid w:val="002D51E8"/>
    <w:rsid w:val="002D52D4"/>
    <w:rsid w:val="002D5318"/>
    <w:rsid w:val="002D5654"/>
    <w:rsid w:val="002D58BD"/>
    <w:rsid w:val="002D592F"/>
    <w:rsid w:val="002D59FA"/>
    <w:rsid w:val="002D5A66"/>
    <w:rsid w:val="002D5AA3"/>
    <w:rsid w:val="002D5B0C"/>
    <w:rsid w:val="002D5CFC"/>
    <w:rsid w:val="002D5D9B"/>
    <w:rsid w:val="002D61FC"/>
    <w:rsid w:val="002D62A3"/>
    <w:rsid w:val="002D62C3"/>
    <w:rsid w:val="002D63E1"/>
    <w:rsid w:val="002D66AE"/>
    <w:rsid w:val="002D6893"/>
    <w:rsid w:val="002D6C0D"/>
    <w:rsid w:val="002D6E96"/>
    <w:rsid w:val="002D6F32"/>
    <w:rsid w:val="002D6F4E"/>
    <w:rsid w:val="002D706B"/>
    <w:rsid w:val="002D70D2"/>
    <w:rsid w:val="002D70D3"/>
    <w:rsid w:val="002D7137"/>
    <w:rsid w:val="002D72BB"/>
    <w:rsid w:val="002D72FE"/>
    <w:rsid w:val="002D74C7"/>
    <w:rsid w:val="002D7555"/>
    <w:rsid w:val="002D7610"/>
    <w:rsid w:val="002D78FD"/>
    <w:rsid w:val="002D7942"/>
    <w:rsid w:val="002D7B3F"/>
    <w:rsid w:val="002D7C01"/>
    <w:rsid w:val="002D7E30"/>
    <w:rsid w:val="002D7E36"/>
    <w:rsid w:val="002D7EBC"/>
    <w:rsid w:val="002E0102"/>
    <w:rsid w:val="002E012F"/>
    <w:rsid w:val="002E02FC"/>
    <w:rsid w:val="002E074D"/>
    <w:rsid w:val="002E0870"/>
    <w:rsid w:val="002E09AC"/>
    <w:rsid w:val="002E09B4"/>
    <w:rsid w:val="002E0A55"/>
    <w:rsid w:val="002E1354"/>
    <w:rsid w:val="002E13ED"/>
    <w:rsid w:val="002E14B5"/>
    <w:rsid w:val="002E1766"/>
    <w:rsid w:val="002E1A89"/>
    <w:rsid w:val="002E1AB0"/>
    <w:rsid w:val="002E1F9E"/>
    <w:rsid w:val="002E2529"/>
    <w:rsid w:val="002E27C5"/>
    <w:rsid w:val="002E27F7"/>
    <w:rsid w:val="002E2B22"/>
    <w:rsid w:val="002E2E55"/>
    <w:rsid w:val="002E3014"/>
    <w:rsid w:val="002E30C3"/>
    <w:rsid w:val="002E32AA"/>
    <w:rsid w:val="002E3363"/>
    <w:rsid w:val="002E3467"/>
    <w:rsid w:val="002E352D"/>
    <w:rsid w:val="002E36A7"/>
    <w:rsid w:val="002E374D"/>
    <w:rsid w:val="002E3959"/>
    <w:rsid w:val="002E3DA1"/>
    <w:rsid w:val="002E3F5E"/>
    <w:rsid w:val="002E3F8C"/>
    <w:rsid w:val="002E4031"/>
    <w:rsid w:val="002E4099"/>
    <w:rsid w:val="002E40CD"/>
    <w:rsid w:val="002E40F1"/>
    <w:rsid w:val="002E4201"/>
    <w:rsid w:val="002E4520"/>
    <w:rsid w:val="002E45BB"/>
    <w:rsid w:val="002E4761"/>
    <w:rsid w:val="002E4DDC"/>
    <w:rsid w:val="002E4EBE"/>
    <w:rsid w:val="002E4F10"/>
    <w:rsid w:val="002E55AB"/>
    <w:rsid w:val="002E5643"/>
    <w:rsid w:val="002E564E"/>
    <w:rsid w:val="002E56F7"/>
    <w:rsid w:val="002E56FE"/>
    <w:rsid w:val="002E57C4"/>
    <w:rsid w:val="002E5CB3"/>
    <w:rsid w:val="002E5D97"/>
    <w:rsid w:val="002E5FAB"/>
    <w:rsid w:val="002E612D"/>
    <w:rsid w:val="002E620C"/>
    <w:rsid w:val="002E6314"/>
    <w:rsid w:val="002E663D"/>
    <w:rsid w:val="002E6668"/>
    <w:rsid w:val="002E6696"/>
    <w:rsid w:val="002E6708"/>
    <w:rsid w:val="002E6B0A"/>
    <w:rsid w:val="002E6FF3"/>
    <w:rsid w:val="002E71E0"/>
    <w:rsid w:val="002E7595"/>
    <w:rsid w:val="002E7716"/>
    <w:rsid w:val="002E7874"/>
    <w:rsid w:val="002E7884"/>
    <w:rsid w:val="002E78EE"/>
    <w:rsid w:val="002E7923"/>
    <w:rsid w:val="002E7BC1"/>
    <w:rsid w:val="002E7CEC"/>
    <w:rsid w:val="002E7E3A"/>
    <w:rsid w:val="002F0239"/>
    <w:rsid w:val="002F03A6"/>
    <w:rsid w:val="002F0526"/>
    <w:rsid w:val="002F0600"/>
    <w:rsid w:val="002F094E"/>
    <w:rsid w:val="002F0DF8"/>
    <w:rsid w:val="002F0E76"/>
    <w:rsid w:val="002F12B9"/>
    <w:rsid w:val="002F1386"/>
    <w:rsid w:val="002F1527"/>
    <w:rsid w:val="002F15AF"/>
    <w:rsid w:val="002F1639"/>
    <w:rsid w:val="002F16B8"/>
    <w:rsid w:val="002F1736"/>
    <w:rsid w:val="002F1770"/>
    <w:rsid w:val="002F18CD"/>
    <w:rsid w:val="002F1CD8"/>
    <w:rsid w:val="002F1E0B"/>
    <w:rsid w:val="002F1E2F"/>
    <w:rsid w:val="002F1E94"/>
    <w:rsid w:val="002F1FAE"/>
    <w:rsid w:val="002F218D"/>
    <w:rsid w:val="002F21B1"/>
    <w:rsid w:val="002F2459"/>
    <w:rsid w:val="002F2571"/>
    <w:rsid w:val="002F268A"/>
    <w:rsid w:val="002F2B0F"/>
    <w:rsid w:val="002F3154"/>
    <w:rsid w:val="002F323E"/>
    <w:rsid w:val="002F329F"/>
    <w:rsid w:val="002F3384"/>
    <w:rsid w:val="002F3488"/>
    <w:rsid w:val="002F36B7"/>
    <w:rsid w:val="002F3823"/>
    <w:rsid w:val="002F3EE4"/>
    <w:rsid w:val="002F4082"/>
    <w:rsid w:val="002F41BA"/>
    <w:rsid w:val="002F4639"/>
    <w:rsid w:val="002F4798"/>
    <w:rsid w:val="002F4A02"/>
    <w:rsid w:val="002F4C0B"/>
    <w:rsid w:val="002F4D7F"/>
    <w:rsid w:val="002F4DAD"/>
    <w:rsid w:val="002F5519"/>
    <w:rsid w:val="002F5A21"/>
    <w:rsid w:val="002F5BD4"/>
    <w:rsid w:val="002F5DCB"/>
    <w:rsid w:val="002F5E02"/>
    <w:rsid w:val="002F5FA9"/>
    <w:rsid w:val="002F615C"/>
    <w:rsid w:val="002F61AD"/>
    <w:rsid w:val="002F623E"/>
    <w:rsid w:val="002F62D0"/>
    <w:rsid w:val="002F640B"/>
    <w:rsid w:val="002F664D"/>
    <w:rsid w:val="002F66BC"/>
    <w:rsid w:val="002F6A60"/>
    <w:rsid w:val="002F7162"/>
    <w:rsid w:val="002F728C"/>
    <w:rsid w:val="002F7412"/>
    <w:rsid w:val="002F7706"/>
    <w:rsid w:val="002F7714"/>
    <w:rsid w:val="002F7C16"/>
    <w:rsid w:val="002F7C7C"/>
    <w:rsid w:val="00300132"/>
    <w:rsid w:val="003006EC"/>
    <w:rsid w:val="003007AE"/>
    <w:rsid w:val="003007D4"/>
    <w:rsid w:val="00300962"/>
    <w:rsid w:val="00300B5C"/>
    <w:rsid w:val="00300BCC"/>
    <w:rsid w:val="00300C65"/>
    <w:rsid w:val="00300D54"/>
    <w:rsid w:val="00300E0F"/>
    <w:rsid w:val="00300F37"/>
    <w:rsid w:val="0030121A"/>
    <w:rsid w:val="003013CA"/>
    <w:rsid w:val="00301590"/>
    <w:rsid w:val="00301A1D"/>
    <w:rsid w:val="00301BE1"/>
    <w:rsid w:val="00301C91"/>
    <w:rsid w:val="0030213E"/>
    <w:rsid w:val="00302530"/>
    <w:rsid w:val="00302E65"/>
    <w:rsid w:val="00303034"/>
    <w:rsid w:val="003034DB"/>
    <w:rsid w:val="003035BF"/>
    <w:rsid w:val="0030392B"/>
    <w:rsid w:val="00303A05"/>
    <w:rsid w:val="00303C0B"/>
    <w:rsid w:val="00304297"/>
    <w:rsid w:val="003045EC"/>
    <w:rsid w:val="00304623"/>
    <w:rsid w:val="00304756"/>
    <w:rsid w:val="003049C4"/>
    <w:rsid w:val="003049FF"/>
    <w:rsid w:val="00304DC6"/>
    <w:rsid w:val="00304DD5"/>
    <w:rsid w:val="00304DE1"/>
    <w:rsid w:val="00304E99"/>
    <w:rsid w:val="003050B4"/>
    <w:rsid w:val="003051AB"/>
    <w:rsid w:val="003051D2"/>
    <w:rsid w:val="003054C2"/>
    <w:rsid w:val="003057CC"/>
    <w:rsid w:val="003057F7"/>
    <w:rsid w:val="00305C08"/>
    <w:rsid w:val="00305CAD"/>
    <w:rsid w:val="00305DB9"/>
    <w:rsid w:val="00305EC7"/>
    <w:rsid w:val="00305F3E"/>
    <w:rsid w:val="00305FC3"/>
    <w:rsid w:val="00306123"/>
    <w:rsid w:val="0030615F"/>
    <w:rsid w:val="00306271"/>
    <w:rsid w:val="00306334"/>
    <w:rsid w:val="0030648F"/>
    <w:rsid w:val="00306B2C"/>
    <w:rsid w:val="00307029"/>
    <w:rsid w:val="0030725E"/>
    <w:rsid w:val="00307315"/>
    <w:rsid w:val="003077F7"/>
    <w:rsid w:val="0030795A"/>
    <w:rsid w:val="00307DD8"/>
    <w:rsid w:val="0031017C"/>
    <w:rsid w:val="0031031E"/>
    <w:rsid w:val="0031047D"/>
    <w:rsid w:val="00310669"/>
    <w:rsid w:val="00310C9E"/>
    <w:rsid w:val="00310EC6"/>
    <w:rsid w:val="00311088"/>
    <w:rsid w:val="0031184E"/>
    <w:rsid w:val="00311AE9"/>
    <w:rsid w:val="00311B18"/>
    <w:rsid w:val="00311D6C"/>
    <w:rsid w:val="00311E86"/>
    <w:rsid w:val="0031206E"/>
    <w:rsid w:val="003121F6"/>
    <w:rsid w:val="003126B0"/>
    <w:rsid w:val="00312769"/>
    <w:rsid w:val="00312793"/>
    <w:rsid w:val="00312829"/>
    <w:rsid w:val="00312B7A"/>
    <w:rsid w:val="00312C2F"/>
    <w:rsid w:val="00312DBE"/>
    <w:rsid w:val="00312FA1"/>
    <w:rsid w:val="003130D2"/>
    <w:rsid w:val="003132B4"/>
    <w:rsid w:val="003135EF"/>
    <w:rsid w:val="0031382D"/>
    <w:rsid w:val="003139A3"/>
    <w:rsid w:val="00313D56"/>
    <w:rsid w:val="00313EA2"/>
    <w:rsid w:val="00313FA7"/>
    <w:rsid w:val="00313FB4"/>
    <w:rsid w:val="00313FF7"/>
    <w:rsid w:val="00314232"/>
    <w:rsid w:val="003142F2"/>
    <w:rsid w:val="00314302"/>
    <w:rsid w:val="0031436D"/>
    <w:rsid w:val="00314436"/>
    <w:rsid w:val="0031481A"/>
    <w:rsid w:val="00314856"/>
    <w:rsid w:val="0031494D"/>
    <w:rsid w:val="00314B88"/>
    <w:rsid w:val="003152BB"/>
    <w:rsid w:val="003153FA"/>
    <w:rsid w:val="003154D8"/>
    <w:rsid w:val="00315512"/>
    <w:rsid w:val="00315616"/>
    <w:rsid w:val="0031569D"/>
    <w:rsid w:val="00315743"/>
    <w:rsid w:val="00315C2E"/>
    <w:rsid w:val="00315C7E"/>
    <w:rsid w:val="00315C8C"/>
    <w:rsid w:val="00315D5C"/>
    <w:rsid w:val="003160A7"/>
    <w:rsid w:val="00316624"/>
    <w:rsid w:val="00316659"/>
    <w:rsid w:val="003166D9"/>
    <w:rsid w:val="0031671A"/>
    <w:rsid w:val="00316754"/>
    <w:rsid w:val="00316764"/>
    <w:rsid w:val="0031679C"/>
    <w:rsid w:val="00316B86"/>
    <w:rsid w:val="00316BDD"/>
    <w:rsid w:val="00316BDF"/>
    <w:rsid w:val="00316CFC"/>
    <w:rsid w:val="00316E71"/>
    <w:rsid w:val="00316EF0"/>
    <w:rsid w:val="00317004"/>
    <w:rsid w:val="003170FE"/>
    <w:rsid w:val="00317744"/>
    <w:rsid w:val="0031793E"/>
    <w:rsid w:val="003179F8"/>
    <w:rsid w:val="00317B20"/>
    <w:rsid w:val="00317BF6"/>
    <w:rsid w:val="00317F93"/>
    <w:rsid w:val="00317FB3"/>
    <w:rsid w:val="00317FB5"/>
    <w:rsid w:val="003205AB"/>
    <w:rsid w:val="00320972"/>
    <w:rsid w:val="00321110"/>
    <w:rsid w:val="003211C6"/>
    <w:rsid w:val="00321381"/>
    <w:rsid w:val="003213E0"/>
    <w:rsid w:val="00321445"/>
    <w:rsid w:val="003215A0"/>
    <w:rsid w:val="00321678"/>
    <w:rsid w:val="00321768"/>
    <w:rsid w:val="003217D1"/>
    <w:rsid w:val="0032227E"/>
    <w:rsid w:val="0032231F"/>
    <w:rsid w:val="003227B3"/>
    <w:rsid w:val="00322AB2"/>
    <w:rsid w:val="00322AC8"/>
    <w:rsid w:val="00322CC9"/>
    <w:rsid w:val="00322FDE"/>
    <w:rsid w:val="00322FEA"/>
    <w:rsid w:val="003234AF"/>
    <w:rsid w:val="00323841"/>
    <w:rsid w:val="00323C5F"/>
    <w:rsid w:val="00323D31"/>
    <w:rsid w:val="00323D4A"/>
    <w:rsid w:val="00323EE5"/>
    <w:rsid w:val="0032406D"/>
    <w:rsid w:val="00324090"/>
    <w:rsid w:val="00324124"/>
    <w:rsid w:val="00324275"/>
    <w:rsid w:val="00324843"/>
    <w:rsid w:val="00324989"/>
    <w:rsid w:val="00324C45"/>
    <w:rsid w:val="00324D6A"/>
    <w:rsid w:val="00324F9E"/>
    <w:rsid w:val="00324FFD"/>
    <w:rsid w:val="003251D5"/>
    <w:rsid w:val="0032546F"/>
    <w:rsid w:val="003258EB"/>
    <w:rsid w:val="00325AED"/>
    <w:rsid w:val="0032613A"/>
    <w:rsid w:val="00326248"/>
    <w:rsid w:val="00326341"/>
    <w:rsid w:val="003263A6"/>
    <w:rsid w:val="003263CC"/>
    <w:rsid w:val="003264BD"/>
    <w:rsid w:val="0032690A"/>
    <w:rsid w:val="00326A1A"/>
    <w:rsid w:val="00326E29"/>
    <w:rsid w:val="00326EC3"/>
    <w:rsid w:val="00327054"/>
    <w:rsid w:val="003270F4"/>
    <w:rsid w:val="003277F6"/>
    <w:rsid w:val="003278B1"/>
    <w:rsid w:val="003279B8"/>
    <w:rsid w:val="003279D7"/>
    <w:rsid w:val="00327B02"/>
    <w:rsid w:val="00327B41"/>
    <w:rsid w:val="00327CB2"/>
    <w:rsid w:val="003306F4"/>
    <w:rsid w:val="003309D0"/>
    <w:rsid w:val="00330D44"/>
    <w:rsid w:val="00330EDC"/>
    <w:rsid w:val="00330FBE"/>
    <w:rsid w:val="0033125E"/>
    <w:rsid w:val="00331357"/>
    <w:rsid w:val="0033155D"/>
    <w:rsid w:val="003316BB"/>
    <w:rsid w:val="00331D85"/>
    <w:rsid w:val="00332093"/>
    <w:rsid w:val="003321DC"/>
    <w:rsid w:val="003322F2"/>
    <w:rsid w:val="003324DB"/>
    <w:rsid w:val="00332657"/>
    <w:rsid w:val="0033269E"/>
    <w:rsid w:val="003328FD"/>
    <w:rsid w:val="00332D6A"/>
    <w:rsid w:val="00332FD6"/>
    <w:rsid w:val="0033315C"/>
    <w:rsid w:val="00333608"/>
    <w:rsid w:val="00333757"/>
    <w:rsid w:val="00333979"/>
    <w:rsid w:val="003339E6"/>
    <w:rsid w:val="00333A5B"/>
    <w:rsid w:val="00333C47"/>
    <w:rsid w:val="00333F43"/>
    <w:rsid w:val="00334427"/>
    <w:rsid w:val="00334608"/>
    <w:rsid w:val="0033475D"/>
    <w:rsid w:val="00334C82"/>
    <w:rsid w:val="00334D41"/>
    <w:rsid w:val="00334E31"/>
    <w:rsid w:val="00334F2E"/>
    <w:rsid w:val="0033504F"/>
    <w:rsid w:val="0033534E"/>
    <w:rsid w:val="003353A7"/>
    <w:rsid w:val="003353ED"/>
    <w:rsid w:val="0033561D"/>
    <w:rsid w:val="00335711"/>
    <w:rsid w:val="00335A88"/>
    <w:rsid w:val="00335B44"/>
    <w:rsid w:val="00335C67"/>
    <w:rsid w:val="00335D6A"/>
    <w:rsid w:val="00336086"/>
    <w:rsid w:val="003361A1"/>
    <w:rsid w:val="003361B8"/>
    <w:rsid w:val="00336536"/>
    <w:rsid w:val="00336C53"/>
    <w:rsid w:val="00336C9E"/>
    <w:rsid w:val="003370D6"/>
    <w:rsid w:val="003376EF"/>
    <w:rsid w:val="0033797E"/>
    <w:rsid w:val="00337C81"/>
    <w:rsid w:val="00337CBA"/>
    <w:rsid w:val="00337EAA"/>
    <w:rsid w:val="00337EDE"/>
    <w:rsid w:val="003401EE"/>
    <w:rsid w:val="003402C2"/>
    <w:rsid w:val="00340320"/>
    <w:rsid w:val="00340330"/>
    <w:rsid w:val="00340416"/>
    <w:rsid w:val="00340468"/>
    <w:rsid w:val="00340514"/>
    <w:rsid w:val="003408D4"/>
    <w:rsid w:val="00340972"/>
    <w:rsid w:val="003409BC"/>
    <w:rsid w:val="00340A85"/>
    <w:rsid w:val="00340AE3"/>
    <w:rsid w:val="00341001"/>
    <w:rsid w:val="00341782"/>
    <w:rsid w:val="003417D7"/>
    <w:rsid w:val="00341B91"/>
    <w:rsid w:val="00341C31"/>
    <w:rsid w:val="00341C8B"/>
    <w:rsid w:val="00341CC4"/>
    <w:rsid w:val="003421EB"/>
    <w:rsid w:val="003421ED"/>
    <w:rsid w:val="003421FE"/>
    <w:rsid w:val="003423BD"/>
    <w:rsid w:val="003424E9"/>
    <w:rsid w:val="00342566"/>
    <w:rsid w:val="00342579"/>
    <w:rsid w:val="003425E0"/>
    <w:rsid w:val="00343210"/>
    <w:rsid w:val="00343717"/>
    <w:rsid w:val="00343933"/>
    <w:rsid w:val="00343A43"/>
    <w:rsid w:val="00343B4B"/>
    <w:rsid w:val="00343CE8"/>
    <w:rsid w:val="00343D1C"/>
    <w:rsid w:val="003447FD"/>
    <w:rsid w:val="00344848"/>
    <w:rsid w:val="003448F6"/>
    <w:rsid w:val="0034495C"/>
    <w:rsid w:val="00344F4C"/>
    <w:rsid w:val="00345600"/>
    <w:rsid w:val="00345738"/>
    <w:rsid w:val="0034588B"/>
    <w:rsid w:val="003458E0"/>
    <w:rsid w:val="003458FF"/>
    <w:rsid w:val="0034595A"/>
    <w:rsid w:val="00345B94"/>
    <w:rsid w:val="00345C47"/>
    <w:rsid w:val="00345C7F"/>
    <w:rsid w:val="003460B6"/>
    <w:rsid w:val="0034621B"/>
    <w:rsid w:val="003465C4"/>
    <w:rsid w:val="00346625"/>
    <w:rsid w:val="003467D3"/>
    <w:rsid w:val="00346A8B"/>
    <w:rsid w:val="00346A9D"/>
    <w:rsid w:val="00346B8C"/>
    <w:rsid w:val="00346D21"/>
    <w:rsid w:val="00346E93"/>
    <w:rsid w:val="003474E4"/>
    <w:rsid w:val="0034752A"/>
    <w:rsid w:val="003476CA"/>
    <w:rsid w:val="003477A6"/>
    <w:rsid w:val="00347816"/>
    <w:rsid w:val="003478F8"/>
    <w:rsid w:val="00347AFD"/>
    <w:rsid w:val="00347B84"/>
    <w:rsid w:val="00347BE0"/>
    <w:rsid w:val="00347CDA"/>
    <w:rsid w:val="00347E42"/>
    <w:rsid w:val="0035034F"/>
    <w:rsid w:val="0035050F"/>
    <w:rsid w:val="00350522"/>
    <w:rsid w:val="00350EC8"/>
    <w:rsid w:val="00351170"/>
    <w:rsid w:val="00351189"/>
    <w:rsid w:val="0035147B"/>
    <w:rsid w:val="003517E5"/>
    <w:rsid w:val="00351C93"/>
    <w:rsid w:val="00351F50"/>
    <w:rsid w:val="00352324"/>
    <w:rsid w:val="003532DA"/>
    <w:rsid w:val="00353724"/>
    <w:rsid w:val="00353A42"/>
    <w:rsid w:val="00353B4E"/>
    <w:rsid w:val="00353C7B"/>
    <w:rsid w:val="00353DCC"/>
    <w:rsid w:val="00353E86"/>
    <w:rsid w:val="00353FD2"/>
    <w:rsid w:val="00354164"/>
    <w:rsid w:val="00354322"/>
    <w:rsid w:val="0035440D"/>
    <w:rsid w:val="003547CC"/>
    <w:rsid w:val="00354D9B"/>
    <w:rsid w:val="00354DB0"/>
    <w:rsid w:val="0035509B"/>
    <w:rsid w:val="00355112"/>
    <w:rsid w:val="0035518F"/>
    <w:rsid w:val="003559A4"/>
    <w:rsid w:val="003559B3"/>
    <w:rsid w:val="00355B73"/>
    <w:rsid w:val="0035664D"/>
    <w:rsid w:val="003566B7"/>
    <w:rsid w:val="00356B0C"/>
    <w:rsid w:val="00356B8B"/>
    <w:rsid w:val="00356B8D"/>
    <w:rsid w:val="00356C64"/>
    <w:rsid w:val="00356E3C"/>
    <w:rsid w:val="003571EF"/>
    <w:rsid w:val="00357273"/>
    <w:rsid w:val="003574C0"/>
    <w:rsid w:val="0035772E"/>
    <w:rsid w:val="00357B6E"/>
    <w:rsid w:val="00357D72"/>
    <w:rsid w:val="00357E2C"/>
    <w:rsid w:val="00360115"/>
    <w:rsid w:val="0036022D"/>
    <w:rsid w:val="00360381"/>
    <w:rsid w:val="003603D7"/>
    <w:rsid w:val="00360466"/>
    <w:rsid w:val="003605CD"/>
    <w:rsid w:val="00360774"/>
    <w:rsid w:val="0036091B"/>
    <w:rsid w:val="00360C91"/>
    <w:rsid w:val="00361319"/>
    <w:rsid w:val="003614FE"/>
    <w:rsid w:val="00361659"/>
    <w:rsid w:val="0036171A"/>
    <w:rsid w:val="0036181A"/>
    <w:rsid w:val="00361B38"/>
    <w:rsid w:val="00361CA8"/>
    <w:rsid w:val="00361D05"/>
    <w:rsid w:val="003620D9"/>
    <w:rsid w:val="00362329"/>
    <w:rsid w:val="003626BD"/>
    <w:rsid w:val="00362A42"/>
    <w:rsid w:val="00362AB4"/>
    <w:rsid w:val="00362EDB"/>
    <w:rsid w:val="00362FF6"/>
    <w:rsid w:val="00363249"/>
    <w:rsid w:val="003633E5"/>
    <w:rsid w:val="00363546"/>
    <w:rsid w:val="00363726"/>
    <w:rsid w:val="00363843"/>
    <w:rsid w:val="003638AA"/>
    <w:rsid w:val="00363984"/>
    <w:rsid w:val="00363CEA"/>
    <w:rsid w:val="003641DA"/>
    <w:rsid w:val="003642D3"/>
    <w:rsid w:val="003642F6"/>
    <w:rsid w:val="00364466"/>
    <w:rsid w:val="00364641"/>
    <w:rsid w:val="003646EC"/>
    <w:rsid w:val="00364A4F"/>
    <w:rsid w:val="00364AA3"/>
    <w:rsid w:val="00364ABD"/>
    <w:rsid w:val="00364B1E"/>
    <w:rsid w:val="00364B2D"/>
    <w:rsid w:val="00364C7B"/>
    <w:rsid w:val="00364EAA"/>
    <w:rsid w:val="00365040"/>
    <w:rsid w:val="003651BD"/>
    <w:rsid w:val="00365371"/>
    <w:rsid w:val="00365389"/>
    <w:rsid w:val="00365877"/>
    <w:rsid w:val="003659BA"/>
    <w:rsid w:val="00365AEC"/>
    <w:rsid w:val="00365F26"/>
    <w:rsid w:val="00365FA6"/>
    <w:rsid w:val="00366035"/>
    <w:rsid w:val="00366115"/>
    <w:rsid w:val="00366202"/>
    <w:rsid w:val="00366293"/>
    <w:rsid w:val="0036638E"/>
    <w:rsid w:val="003666BF"/>
    <w:rsid w:val="00366917"/>
    <w:rsid w:val="00366AF2"/>
    <w:rsid w:val="00366C14"/>
    <w:rsid w:val="00366E12"/>
    <w:rsid w:val="00366E5C"/>
    <w:rsid w:val="00366F84"/>
    <w:rsid w:val="00366FCB"/>
    <w:rsid w:val="00367260"/>
    <w:rsid w:val="0036741C"/>
    <w:rsid w:val="0036758D"/>
    <w:rsid w:val="00367BB5"/>
    <w:rsid w:val="00367DB9"/>
    <w:rsid w:val="00367FAB"/>
    <w:rsid w:val="00370294"/>
    <w:rsid w:val="003703E8"/>
    <w:rsid w:val="0037050A"/>
    <w:rsid w:val="003706B8"/>
    <w:rsid w:val="00370992"/>
    <w:rsid w:val="00370AF6"/>
    <w:rsid w:val="00370F69"/>
    <w:rsid w:val="00370F81"/>
    <w:rsid w:val="003710DB"/>
    <w:rsid w:val="003713CD"/>
    <w:rsid w:val="003714C5"/>
    <w:rsid w:val="00371658"/>
    <w:rsid w:val="00371B9C"/>
    <w:rsid w:val="00371CEF"/>
    <w:rsid w:val="00371D20"/>
    <w:rsid w:val="00371DB7"/>
    <w:rsid w:val="003720A4"/>
    <w:rsid w:val="00372121"/>
    <w:rsid w:val="003721F3"/>
    <w:rsid w:val="00372402"/>
    <w:rsid w:val="00372523"/>
    <w:rsid w:val="003727A7"/>
    <w:rsid w:val="00372C51"/>
    <w:rsid w:val="00372CB6"/>
    <w:rsid w:val="00372ED7"/>
    <w:rsid w:val="00373007"/>
    <w:rsid w:val="003732CF"/>
    <w:rsid w:val="0037353A"/>
    <w:rsid w:val="003735B2"/>
    <w:rsid w:val="003735C6"/>
    <w:rsid w:val="00373692"/>
    <w:rsid w:val="00373703"/>
    <w:rsid w:val="00373AF4"/>
    <w:rsid w:val="00373B21"/>
    <w:rsid w:val="00373DC6"/>
    <w:rsid w:val="00373E2D"/>
    <w:rsid w:val="0037421C"/>
    <w:rsid w:val="00374334"/>
    <w:rsid w:val="00374603"/>
    <w:rsid w:val="003749C2"/>
    <w:rsid w:val="00374ADF"/>
    <w:rsid w:val="00374F21"/>
    <w:rsid w:val="00374F6E"/>
    <w:rsid w:val="003750F6"/>
    <w:rsid w:val="0037512E"/>
    <w:rsid w:val="0037544F"/>
    <w:rsid w:val="003754CD"/>
    <w:rsid w:val="00375663"/>
    <w:rsid w:val="00375A2E"/>
    <w:rsid w:val="00375A36"/>
    <w:rsid w:val="00375B67"/>
    <w:rsid w:val="00375CEB"/>
    <w:rsid w:val="00375D38"/>
    <w:rsid w:val="00375E9D"/>
    <w:rsid w:val="0037621A"/>
    <w:rsid w:val="003762B2"/>
    <w:rsid w:val="00376A7B"/>
    <w:rsid w:val="00376D50"/>
    <w:rsid w:val="00376F1B"/>
    <w:rsid w:val="00377546"/>
    <w:rsid w:val="003775E3"/>
    <w:rsid w:val="0037765E"/>
    <w:rsid w:val="003776A2"/>
    <w:rsid w:val="00377714"/>
    <w:rsid w:val="00377821"/>
    <w:rsid w:val="003779E5"/>
    <w:rsid w:val="00377ACA"/>
    <w:rsid w:val="00377D29"/>
    <w:rsid w:val="00377D41"/>
    <w:rsid w:val="003801CE"/>
    <w:rsid w:val="0038032D"/>
    <w:rsid w:val="003803A6"/>
    <w:rsid w:val="00380403"/>
    <w:rsid w:val="003804D1"/>
    <w:rsid w:val="003804E7"/>
    <w:rsid w:val="003806A6"/>
    <w:rsid w:val="003808DD"/>
    <w:rsid w:val="00380AAC"/>
    <w:rsid w:val="00380C2D"/>
    <w:rsid w:val="00380C2E"/>
    <w:rsid w:val="00380DAF"/>
    <w:rsid w:val="00380F05"/>
    <w:rsid w:val="00381045"/>
    <w:rsid w:val="0038126F"/>
    <w:rsid w:val="00381797"/>
    <w:rsid w:val="00381871"/>
    <w:rsid w:val="00381AB3"/>
    <w:rsid w:val="00381ED3"/>
    <w:rsid w:val="00382004"/>
    <w:rsid w:val="0038265F"/>
    <w:rsid w:val="00382797"/>
    <w:rsid w:val="00382AB9"/>
    <w:rsid w:val="00382CB0"/>
    <w:rsid w:val="00382CE3"/>
    <w:rsid w:val="00382FB9"/>
    <w:rsid w:val="0038306E"/>
    <w:rsid w:val="00383086"/>
    <w:rsid w:val="00383149"/>
    <w:rsid w:val="0038318D"/>
    <w:rsid w:val="003832AA"/>
    <w:rsid w:val="003832F3"/>
    <w:rsid w:val="0038332A"/>
    <w:rsid w:val="003834CF"/>
    <w:rsid w:val="00383755"/>
    <w:rsid w:val="0038381D"/>
    <w:rsid w:val="0038399F"/>
    <w:rsid w:val="00383AF1"/>
    <w:rsid w:val="00383C2A"/>
    <w:rsid w:val="00383C7D"/>
    <w:rsid w:val="00384542"/>
    <w:rsid w:val="00384729"/>
    <w:rsid w:val="0038494F"/>
    <w:rsid w:val="00384C92"/>
    <w:rsid w:val="00385079"/>
    <w:rsid w:val="00385356"/>
    <w:rsid w:val="00385357"/>
    <w:rsid w:val="00385385"/>
    <w:rsid w:val="003853C5"/>
    <w:rsid w:val="003853F3"/>
    <w:rsid w:val="00385DEB"/>
    <w:rsid w:val="00385E6F"/>
    <w:rsid w:val="00385ED6"/>
    <w:rsid w:val="00385F5A"/>
    <w:rsid w:val="00385F9F"/>
    <w:rsid w:val="00386183"/>
    <w:rsid w:val="003862EA"/>
    <w:rsid w:val="003863BA"/>
    <w:rsid w:val="0038652A"/>
    <w:rsid w:val="0038672D"/>
    <w:rsid w:val="00386758"/>
    <w:rsid w:val="00386764"/>
    <w:rsid w:val="00386B3F"/>
    <w:rsid w:val="00386C3B"/>
    <w:rsid w:val="00386CDF"/>
    <w:rsid w:val="00386D68"/>
    <w:rsid w:val="00386E56"/>
    <w:rsid w:val="0038713D"/>
    <w:rsid w:val="003871EB"/>
    <w:rsid w:val="003875E3"/>
    <w:rsid w:val="0038762D"/>
    <w:rsid w:val="0038773A"/>
    <w:rsid w:val="00387AD6"/>
    <w:rsid w:val="00387C97"/>
    <w:rsid w:val="00387E95"/>
    <w:rsid w:val="00387F96"/>
    <w:rsid w:val="0039059B"/>
    <w:rsid w:val="00390619"/>
    <w:rsid w:val="003907E2"/>
    <w:rsid w:val="0039083F"/>
    <w:rsid w:val="00390861"/>
    <w:rsid w:val="00390930"/>
    <w:rsid w:val="003909D1"/>
    <w:rsid w:val="00390A4D"/>
    <w:rsid w:val="00390A60"/>
    <w:rsid w:val="00390DAC"/>
    <w:rsid w:val="00390EC3"/>
    <w:rsid w:val="0039110E"/>
    <w:rsid w:val="0039114D"/>
    <w:rsid w:val="0039152F"/>
    <w:rsid w:val="003916EA"/>
    <w:rsid w:val="003917A8"/>
    <w:rsid w:val="00391A06"/>
    <w:rsid w:val="00391ADF"/>
    <w:rsid w:val="00391ED4"/>
    <w:rsid w:val="00392341"/>
    <w:rsid w:val="003925F6"/>
    <w:rsid w:val="0039286A"/>
    <w:rsid w:val="0039288D"/>
    <w:rsid w:val="00392B7A"/>
    <w:rsid w:val="00392D52"/>
    <w:rsid w:val="00392D83"/>
    <w:rsid w:val="00392E88"/>
    <w:rsid w:val="003934B0"/>
    <w:rsid w:val="00393A49"/>
    <w:rsid w:val="00393B30"/>
    <w:rsid w:val="00393C0F"/>
    <w:rsid w:val="00393C33"/>
    <w:rsid w:val="00393DE0"/>
    <w:rsid w:val="003940A2"/>
    <w:rsid w:val="00394148"/>
    <w:rsid w:val="00394331"/>
    <w:rsid w:val="0039457F"/>
    <w:rsid w:val="00394679"/>
    <w:rsid w:val="003946B5"/>
    <w:rsid w:val="0039485D"/>
    <w:rsid w:val="003948AA"/>
    <w:rsid w:val="00394B3E"/>
    <w:rsid w:val="00394C2B"/>
    <w:rsid w:val="00394DAC"/>
    <w:rsid w:val="00394E1A"/>
    <w:rsid w:val="00394EA6"/>
    <w:rsid w:val="00394FAD"/>
    <w:rsid w:val="00395029"/>
    <w:rsid w:val="00395095"/>
    <w:rsid w:val="00395129"/>
    <w:rsid w:val="003952D3"/>
    <w:rsid w:val="00395441"/>
    <w:rsid w:val="0039567B"/>
    <w:rsid w:val="003956C7"/>
    <w:rsid w:val="003956D0"/>
    <w:rsid w:val="0039598F"/>
    <w:rsid w:val="00395AEF"/>
    <w:rsid w:val="00395B1C"/>
    <w:rsid w:val="00395BB7"/>
    <w:rsid w:val="00395C39"/>
    <w:rsid w:val="00395C83"/>
    <w:rsid w:val="00395D50"/>
    <w:rsid w:val="003960D7"/>
    <w:rsid w:val="0039623A"/>
    <w:rsid w:val="0039623C"/>
    <w:rsid w:val="0039641D"/>
    <w:rsid w:val="0039648F"/>
    <w:rsid w:val="00396761"/>
    <w:rsid w:val="00396945"/>
    <w:rsid w:val="00396CDE"/>
    <w:rsid w:val="00396E4C"/>
    <w:rsid w:val="00396E6E"/>
    <w:rsid w:val="003970A7"/>
    <w:rsid w:val="003973A9"/>
    <w:rsid w:val="0039752E"/>
    <w:rsid w:val="003976B1"/>
    <w:rsid w:val="00397900"/>
    <w:rsid w:val="00397A8C"/>
    <w:rsid w:val="00397BE5"/>
    <w:rsid w:val="00397F6F"/>
    <w:rsid w:val="003A007C"/>
    <w:rsid w:val="003A019E"/>
    <w:rsid w:val="003A0AEF"/>
    <w:rsid w:val="003A0AF7"/>
    <w:rsid w:val="003A0CB1"/>
    <w:rsid w:val="003A0D06"/>
    <w:rsid w:val="003A0FD0"/>
    <w:rsid w:val="003A12FA"/>
    <w:rsid w:val="003A1348"/>
    <w:rsid w:val="003A13A6"/>
    <w:rsid w:val="003A1506"/>
    <w:rsid w:val="003A16AC"/>
    <w:rsid w:val="003A1B51"/>
    <w:rsid w:val="003A1C38"/>
    <w:rsid w:val="003A1CAC"/>
    <w:rsid w:val="003A1CD5"/>
    <w:rsid w:val="003A1D0D"/>
    <w:rsid w:val="003A1D70"/>
    <w:rsid w:val="003A1E51"/>
    <w:rsid w:val="003A1F2D"/>
    <w:rsid w:val="003A2135"/>
    <w:rsid w:val="003A2213"/>
    <w:rsid w:val="003A2351"/>
    <w:rsid w:val="003A245A"/>
    <w:rsid w:val="003A2610"/>
    <w:rsid w:val="003A2723"/>
    <w:rsid w:val="003A2B22"/>
    <w:rsid w:val="003A2B39"/>
    <w:rsid w:val="003A2FFF"/>
    <w:rsid w:val="003A3481"/>
    <w:rsid w:val="003A362E"/>
    <w:rsid w:val="003A393E"/>
    <w:rsid w:val="003A3B70"/>
    <w:rsid w:val="003A3F3C"/>
    <w:rsid w:val="003A4947"/>
    <w:rsid w:val="003A4B25"/>
    <w:rsid w:val="003A4CF8"/>
    <w:rsid w:val="003A4F2F"/>
    <w:rsid w:val="003A503E"/>
    <w:rsid w:val="003A5136"/>
    <w:rsid w:val="003A51BD"/>
    <w:rsid w:val="003A5264"/>
    <w:rsid w:val="003A5278"/>
    <w:rsid w:val="003A56C8"/>
    <w:rsid w:val="003A56FB"/>
    <w:rsid w:val="003A57E6"/>
    <w:rsid w:val="003A59B1"/>
    <w:rsid w:val="003A5CCB"/>
    <w:rsid w:val="003A5D1A"/>
    <w:rsid w:val="003A64BF"/>
    <w:rsid w:val="003A67E0"/>
    <w:rsid w:val="003A697E"/>
    <w:rsid w:val="003A6AA0"/>
    <w:rsid w:val="003A6CDF"/>
    <w:rsid w:val="003A6CE2"/>
    <w:rsid w:val="003A6E87"/>
    <w:rsid w:val="003A7136"/>
    <w:rsid w:val="003A71FF"/>
    <w:rsid w:val="003A72F4"/>
    <w:rsid w:val="003A7315"/>
    <w:rsid w:val="003A7384"/>
    <w:rsid w:val="003A744F"/>
    <w:rsid w:val="003A7751"/>
    <w:rsid w:val="003A79B7"/>
    <w:rsid w:val="003A7ADB"/>
    <w:rsid w:val="003A7BBF"/>
    <w:rsid w:val="003A7FCA"/>
    <w:rsid w:val="003A7FD7"/>
    <w:rsid w:val="003B001F"/>
    <w:rsid w:val="003B00FF"/>
    <w:rsid w:val="003B0231"/>
    <w:rsid w:val="003B023E"/>
    <w:rsid w:val="003B0328"/>
    <w:rsid w:val="003B032F"/>
    <w:rsid w:val="003B056C"/>
    <w:rsid w:val="003B05F1"/>
    <w:rsid w:val="003B06FD"/>
    <w:rsid w:val="003B09B5"/>
    <w:rsid w:val="003B0B96"/>
    <w:rsid w:val="003B0CBF"/>
    <w:rsid w:val="003B0F61"/>
    <w:rsid w:val="003B12D0"/>
    <w:rsid w:val="003B1455"/>
    <w:rsid w:val="003B15FE"/>
    <w:rsid w:val="003B1620"/>
    <w:rsid w:val="003B1844"/>
    <w:rsid w:val="003B1A0C"/>
    <w:rsid w:val="003B1DB6"/>
    <w:rsid w:val="003B1E45"/>
    <w:rsid w:val="003B1E7B"/>
    <w:rsid w:val="003B1EB5"/>
    <w:rsid w:val="003B2019"/>
    <w:rsid w:val="003B2371"/>
    <w:rsid w:val="003B23B2"/>
    <w:rsid w:val="003B24CD"/>
    <w:rsid w:val="003B2577"/>
    <w:rsid w:val="003B2956"/>
    <w:rsid w:val="003B2A81"/>
    <w:rsid w:val="003B2AAF"/>
    <w:rsid w:val="003B2BE1"/>
    <w:rsid w:val="003B2C70"/>
    <w:rsid w:val="003B2CA7"/>
    <w:rsid w:val="003B314B"/>
    <w:rsid w:val="003B3388"/>
    <w:rsid w:val="003B3568"/>
    <w:rsid w:val="003B3570"/>
    <w:rsid w:val="003B3616"/>
    <w:rsid w:val="003B39B5"/>
    <w:rsid w:val="003B3B6E"/>
    <w:rsid w:val="003B3C30"/>
    <w:rsid w:val="003B3CC0"/>
    <w:rsid w:val="003B3F2C"/>
    <w:rsid w:val="003B418D"/>
    <w:rsid w:val="003B4286"/>
    <w:rsid w:val="003B47D1"/>
    <w:rsid w:val="003B4970"/>
    <w:rsid w:val="003B49A1"/>
    <w:rsid w:val="003B4A49"/>
    <w:rsid w:val="003B4DC3"/>
    <w:rsid w:val="003B4F1F"/>
    <w:rsid w:val="003B5381"/>
    <w:rsid w:val="003B5654"/>
    <w:rsid w:val="003B5D06"/>
    <w:rsid w:val="003B5E15"/>
    <w:rsid w:val="003B5FCB"/>
    <w:rsid w:val="003B60CC"/>
    <w:rsid w:val="003B6153"/>
    <w:rsid w:val="003B6239"/>
    <w:rsid w:val="003B624B"/>
    <w:rsid w:val="003B65BA"/>
    <w:rsid w:val="003B6608"/>
    <w:rsid w:val="003B6910"/>
    <w:rsid w:val="003B6ACC"/>
    <w:rsid w:val="003B6F02"/>
    <w:rsid w:val="003B7698"/>
    <w:rsid w:val="003B76F4"/>
    <w:rsid w:val="003B788A"/>
    <w:rsid w:val="003B78F2"/>
    <w:rsid w:val="003B7E46"/>
    <w:rsid w:val="003C00C9"/>
    <w:rsid w:val="003C01B8"/>
    <w:rsid w:val="003C01F2"/>
    <w:rsid w:val="003C0509"/>
    <w:rsid w:val="003C0567"/>
    <w:rsid w:val="003C0709"/>
    <w:rsid w:val="003C0B4A"/>
    <w:rsid w:val="003C0B8A"/>
    <w:rsid w:val="003C105D"/>
    <w:rsid w:val="003C1400"/>
    <w:rsid w:val="003C15B9"/>
    <w:rsid w:val="003C177B"/>
    <w:rsid w:val="003C182C"/>
    <w:rsid w:val="003C1A58"/>
    <w:rsid w:val="003C1A93"/>
    <w:rsid w:val="003C1B8C"/>
    <w:rsid w:val="003C1BBA"/>
    <w:rsid w:val="003C1CD9"/>
    <w:rsid w:val="003C1EA1"/>
    <w:rsid w:val="003C1F99"/>
    <w:rsid w:val="003C2436"/>
    <w:rsid w:val="003C295E"/>
    <w:rsid w:val="003C2963"/>
    <w:rsid w:val="003C29F9"/>
    <w:rsid w:val="003C319D"/>
    <w:rsid w:val="003C31DA"/>
    <w:rsid w:val="003C3369"/>
    <w:rsid w:val="003C33BF"/>
    <w:rsid w:val="003C352A"/>
    <w:rsid w:val="003C359A"/>
    <w:rsid w:val="003C37B5"/>
    <w:rsid w:val="003C3A89"/>
    <w:rsid w:val="003C3C5F"/>
    <w:rsid w:val="003C3CB1"/>
    <w:rsid w:val="003C3CFD"/>
    <w:rsid w:val="003C3DEA"/>
    <w:rsid w:val="003C3E38"/>
    <w:rsid w:val="003C3FB3"/>
    <w:rsid w:val="003C3FB4"/>
    <w:rsid w:val="003C41A9"/>
    <w:rsid w:val="003C41EC"/>
    <w:rsid w:val="003C4293"/>
    <w:rsid w:val="003C44F2"/>
    <w:rsid w:val="003C45C0"/>
    <w:rsid w:val="003C4643"/>
    <w:rsid w:val="003C4736"/>
    <w:rsid w:val="003C493E"/>
    <w:rsid w:val="003C4C92"/>
    <w:rsid w:val="003C4D3B"/>
    <w:rsid w:val="003C4FF0"/>
    <w:rsid w:val="003C5018"/>
    <w:rsid w:val="003C5156"/>
    <w:rsid w:val="003C51EF"/>
    <w:rsid w:val="003C5526"/>
    <w:rsid w:val="003C5550"/>
    <w:rsid w:val="003C5839"/>
    <w:rsid w:val="003C5A97"/>
    <w:rsid w:val="003C5CD5"/>
    <w:rsid w:val="003C5D40"/>
    <w:rsid w:val="003C5E09"/>
    <w:rsid w:val="003C5E7B"/>
    <w:rsid w:val="003C5F90"/>
    <w:rsid w:val="003C6185"/>
    <w:rsid w:val="003C6273"/>
    <w:rsid w:val="003C6330"/>
    <w:rsid w:val="003C695D"/>
    <w:rsid w:val="003C6D1A"/>
    <w:rsid w:val="003C709E"/>
    <w:rsid w:val="003C7201"/>
    <w:rsid w:val="003C7368"/>
    <w:rsid w:val="003C7437"/>
    <w:rsid w:val="003C745E"/>
    <w:rsid w:val="003C75EB"/>
    <w:rsid w:val="003C782F"/>
    <w:rsid w:val="003C78BD"/>
    <w:rsid w:val="003C7A1A"/>
    <w:rsid w:val="003C7C02"/>
    <w:rsid w:val="003C7CB1"/>
    <w:rsid w:val="003C7D57"/>
    <w:rsid w:val="003C7FBA"/>
    <w:rsid w:val="003D01EB"/>
    <w:rsid w:val="003D0236"/>
    <w:rsid w:val="003D058C"/>
    <w:rsid w:val="003D08A8"/>
    <w:rsid w:val="003D0DAB"/>
    <w:rsid w:val="003D0FE8"/>
    <w:rsid w:val="003D13BA"/>
    <w:rsid w:val="003D18DF"/>
    <w:rsid w:val="003D1956"/>
    <w:rsid w:val="003D1A86"/>
    <w:rsid w:val="003D1BAF"/>
    <w:rsid w:val="003D1CF6"/>
    <w:rsid w:val="003D201E"/>
    <w:rsid w:val="003D2517"/>
    <w:rsid w:val="003D25AE"/>
    <w:rsid w:val="003D277D"/>
    <w:rsid w:val="003D29D9"/>
    <w:rsid w:val="003D29F7"/>
    <w:rsid w:val="003D2A18"/>
    <w:rsid w:val="003D2A8A"/>
    <w:rsid w:val="003D3100"/>
    <w:rsid w:val="003D3169"/>
    <w:rsid w:val="003D31D3"/>
    <w:rsid w:val="003D329E"/>
    <w:rsid w:val="003D3369"/>
    <w:rsid w:val="003D341C"/>
    <w:rsid w:val="003D35AB"/>
    <w:rsid w:val="003D3D23"/>
    <w:rsid w:val="003D3D40"/>
    <w:rsid w:val="003D3F3E"/>
    <w:rsid w:val="003D4097"/>
    <w:rsid w:val="003D40AE"/>
    <w:rsid w:val="003D45BF"/>
    <w:rsid w:val="003D45EF"/>
    <w:rsid w:val="003D46AE"/>
    <w:rsid w:val="003D47D2"/>
    <w:rsid w:val="003D4B33"/>
    <w:rsid w:val="003D4C32"/>
    <w:rsid w:val="003D4F1A"/>
    <w:rsid w:val="003D503C"/>
    <w:rsid w:val="003D50E7"/>
    <w:rsid w:val="003D54F3"/>
    <w:rsid w:val="003D59E7"/>
    <w:rsid w:val="003D6066"/>
    <w:rsid w:val="003D6083"/>
    <w:rsid w:val="003D6286"/>
    <w:rsid w:val="003D62B2"/>
    <w:rsid w:val="003D64AF"/>
    <w:rsid w:val="003D6550"/>
    <w:rsid w:val="003D6A84"/>
    <w:rsid w:val="003D6B1A"/>
    <w:rsid w:val="003D6F8A"/>
    <w:rsid w:val="003D7211"/>
    <w:rsid w:val="003D75A6"/>
    <w:rsid w:val="003D76F1"/>
    <w:rsid w:val="003D7A30"/>
    <w:rsid w:val="003D7E9C"/>
    <w:rsid w:val="003D7F40"/>
    <w:rsid w:val="003E01A2"/>
    <w:rsid w:val="003E04E2"/>
    <w:rsid w:val="003E0752"/>
    <w:rsid w:val="003E08C2"/>
    <w:rsid w:val="003E08E8"/>
    <w:rsid w:val="003E09D5"/>
    <w:rsid w:val="003E0A57"/>
    <w:rsid w:val="003E0AE5"/>
    <w:rsid w:val="003E0D99"/>
    <w:rsid w:val="003E0E74"/>
    <w:rsid w:val="003E0FAA"/>
    <w:rsid w:val="003E105C"/>
    <w:rsid w:val="003E11BE"/>
    <w:rsid w:val="003E1631"/>
    <w:rsid w:val="003E16E3"/>
    <w:rsid w:val="003E1AED"/>
    <w:rsid w:val="003E1C38"/>
    <w:rsid w:val="003E1FAC"/>
    <w:rsid w:val="003E21F5"/>
    <w:rsid w:val="003E224C"/>
    <w:rsid w:val="003E2965"/>
    <w:rsid w:val="003E29B2"/>
    <w:rsid w:val="003E30C3"/>
    <w:rsid w:val="003E3583"/>
    <w:rsid w:val="003E367D"/>
    <w:rsid w:val="003E3682"/>
    <w:rsid w:val="003E36E9"/>
    <w:rsid w:val="003E3996"/>
    <w:rsid w:val="003E3AE9"/>
    <w:rsid w:val="003E3B51"/>
    <w:rsid w:val="003E3C1E"/>
    <w:rsid w:val="003E3D5A"/>
    <w:rsid w:val="003E3E32"/>
    <w:rsid w:val="003E3F7E"/>
    <w:rsid w:val="003E3FDE"/>
    <w:rsid w:val="003E4080"/>
    <w:rsid w:val="003E40E2"/>
    <w:rsid w:val="003E4143"/>
    <w:rsid w:val="003E435B"/>
    <w:rsid w:val="003E45A4"/>
    <w:rsid w:val="003E45A5"/>
    <w:rsid w:val="003E4754"/>
    <w:rsid w:val="003E4755"/>
    <w:rsid w:val="003E493E"/>
    <w:rsid w:val="003E494F"/>
    <w:rsid w:val="003E4E5B"/>
    <w:rsid w:val="003E4FA6"/>
    <w:rsid w:val="003E50BB"/>
    <w:rsid w:val="003E522F"/>
    <w:rsid w:val="003E53B4"/>
    <w:rsid w:val="003E56FF"/>
    <w:rsid w:val="003E571C"/>
    <w:rsid w:val="003E58A8"/>
    <w:rsid w:val="003E5B0E"/>
    <w:rsid w:val="003E5BD0"/>
    <w:rsid w:val="003E5DA5"/>
    <w:rsid w:val="003E5E5E"/>
    <w:rsid w:val="003E5FB0"/>
    <w:rsid w:val="003E60D2"/>
    <w:rsid w:val="003E64B8"/>
    <w:rsid w:val="003E652E"/>
    <w:rsid w:val="003E65F5"/>
    <w:rsid w:val="003E66C2"/>
    <w:rsid w:val="003E67DD"/>
    <w:rsid w:val="003E68C9"/>
    <w:rsid w:val="003E6CD6"/>
    <w:rsid w:val="003E6D72"/>
    <w:rsid w:val="003E6FDE"/>
    <w:rsid w:val="003E7465"/>
    <w:rsid w:val="003E7CE0"/>
    <w:rsid w:val="003F0033"/>
    <w:rsid w:val="003F00B5"/>
    <w:rsid w:val="003F00EB"/>
    <w:rsid w:val="003F01A7"/>
    <w:rsid w:val="003F041D"/>
    <w:rsid w:val="003F046D"/>
    <w:rsid w:val="003F047E"/>
    <w:rsid w:val="003F1833"/>
    <w:rsid w:val="003F19D6"/>
    <w:rsid w:val="003F1B77"/>
    <w:rsid w:val="003F1C5B"/>
    <w:rsid w:val="003F1CC7"/>
    <w:rsid w:val="003F1D69"/>
    <w:rsid w:val="003F1F08"/>
    <w:rsid w:val="003F2147"/>
    <w:rsid w:val="003F2213"/>
    <w:rsid w:val="003F22C4"/>
    <w:rsid w:val="003F249A"/>
    <w:rsid w:val="003F2583"/>
    <w:rsid w:val="003F25EF"/>
    <w:rsid w:val="003F26FE"/>
    <w:rsid w:val="003F277B"/>
    <w:rsid w:val="003F2ACE"/>
    <w:rsid w:val="003F2B45"/>
    <w:rsid w:val="003F2F22"/>
    <w:rsid w:val="003F2FF3"/>
    <w:rsid w:val="003F3002"/>
    <w:rsid w:val="003F3147"/>
    <w:rsid w:val="003F3547"/>
    <w:rsid w:val="003F3723"/>
    <w:rsid w:val="003F37B9"/>
    <w:rsid w:val="003F381E"/>
    <w:rsid w:val="003F387E"/>
    <w:rsid w:val="003F3A75"/>
    <w:rsid w:val="003F3F8E"/>
    <w:rsid w:val="003F41DA"/>
    <w:rsid w:val="003F4224"/>
    <w:rsid w:val="003F43DD"/>
    <w:rsid w:val="003F44FA"/>
    <w:rsid w:val="003F4593"/>
    <w:rsid w:val="003F4A0C"/>
    <w:rsid w:val="003F4A6A"/>
    <w:rsid w:val="003F4A78"/>
    <w:rsid w:val="003F4AEB"/>
    <w:rsid w:val="003F4C51"/>
    <w:rsid w:val="003F4D46"/>
    <w:rsid w:val="003F527C"/>
    <w:rsid w:val="003F53EE"/>
    <w:rsid w:val="003F5473"/>
    <w:rsid w:val="003F55A5"/>
    <w:rsid w:val="003F591C"/>
    <w:rsid w:val="003F5E8F"/>
    <w:rsid w:val="003F6255"/>
    <w:rsid w:val="003F677D"/>
    <w:rsid w:val="003F6B04"/>
    <w:rsid w:val="003F6C2B"/>
    <w:rsid w:val="003F6D3B"/>
    <w:rsid w:val="003F6EBE"/>
    <w:rsid w:val="003F7066"/>
    <w:rsid w:val="003F7242"/>
    <w:rsid w:val="003F7262"/>
    <w:rsid w:val="003F7423"/>
    <w:rsid w:val="003F7A38"/>
    <w:rsid w:val="003F7AAA"/>
    <w:rsid w:val="003F7BE5"/>
    <w:rsid w:val="003F7D87"/>
    <w:rsid w:val="003F7DEA"/>
    <w:rsid w:val="003F7E90"/>
    <w:rsid w:val="0040006F"/>
    <w:rsid w:val="00400252"/>
    <w:rsid w:val="004002F0"/>
    <w:rsid w:val="0040035B"/>
    <w:rsid w:val="004008EC"/>
    <w:rsid w:val="004009E0"/>
    <w:rsid w:val="00400A53"/>
    <w:rsid w:val="00400AD0"/>
    <w:rsid w:val="00400B8F"/>
    <w:rsid w:val="00400CDB"/>
    <w:rsid w:val="00400D29"/>
    <w:rsid w:val="00400E11"/>
    <w:rsid w:val="0040120F"/>
    <w:rsid w:val="004014F9"/>
    <w:rsid w:val="00401504"/>
    <w:rsid w:val="00401528"/>
    <w:rsid w:val="0040173F"/>
    <w:rsid w:val="0040177F"/>
    <w:rsid w:val="00401BA4"/>
    <w:rsid w:val="00401D0B"/>
    <w:rsid w:val="00401EE6"/>
    <w:rsid w:val="0040241A"/>
    <w:rsid w:val="004026E0"/>
    <w:rsid w:val="004028D9"/>
    <w:rsid w:val="00402A2B"/>
    <w:rsid w:val="00403333"/>
    <w:rsid w:val="00403398"/>
    <w:rsid w:val="004033FB"/>
    <w:rsid w:val="004034D7"/>
    <w:rsid w:val="00403824"/>
    <w:rsid w:val="00403FD9"/>
    <w:rsid w:val="004040A0"/>
    <w:rsid w:val="0040419D"/>
    <w:rsid w:val="00404517"/>
    <w:rsid w:val="0040462A"/>
    <w:rsid w:val="004049FA"/>
    <w:rsid w:val="00404A27"/>
    <w:rsid w:val="00404C2A"/>
    <w:rsid w:val="00404C74"/>
    <w:rsid w:val="00404CC0"/>
    <w:rsid w:val="00404D7C"/>
    <w:rsid w:val="00404E8C"/>
    <w:rsid w:val="00404EFA"/>
    <w:rsid w:val="00404F48"/>
    <w:rsid w:val="004050CB"/>
    <w:rsid w:val="0040510A"/>
    <w:rsid w:val="0040511B"/>
    <w:rsid w:val="0040562D"/>
    <w:rsid w:val="00405760"/>
    <w:rsid w:val="004057E4"/>
    <w:rsid w:val="00405900"/>
    <w:rsid w:val="00405991"/>
    <w:rsid w:val="00405ADC"/>
    <w:rsid w:val="00405B5C"/>
    <w:rsid w:val="00405C89"/>
    <w:rsid w:val="00406092"/>
    <w:rsid w:val="004060A5"/>
    <w:rsid w:val="00406604"/>
    <w:rsid w:val="0040682A"/>
    <w:rsid w:val="00406C21"/>
    <w:rsid w:val="00406F12"/>
    <w:rsid w:val="00406FEC"/>
    <w:rsid w:val="004071AD"/>
    <w:rsid w:val="00407350"/>
    <w:rsid w:val="0040755A"/>
    <w:rsid w:val="004075AD"/>
    <w:rsid w:val="00407740"/>
    <w:rsid w:val="00407A85"/>
    <w:rsid w:val="00407CB2"/>
    <w:rsid w:val="00407CCA"/>
    <w:rsid w:val="00407D92"/>
    <w:rsid w:val="00407EA3"/>
    <w:rsid w:val="00410034"/>
    <w:rsid w:val="00410121"/>
    <w:rsid w:val="0041027C"/>
    <w:rsid w:val="0041053C"/>
    <w:rsid w:val="00410585"/>
    <w:rsid w:val="004106BA"/>
    <w:rsid w:val="004107D0"/>
    <w:rsid w:val="00410A13"/>
    <w:rsid w:val="00410A8A"/>
    <w:rsid w:val="00410CE9"/>
    <w:rsid w:val="00410F25"/>
    <w:rsid w:val="00411015"/>
    <w:rsid w:val="00411066"/>
    <w:rsid w:val="00411379"/>
    <w:rsid w:val="004115A6"/>
    <w:rsid w:val="0041170E"/>
    <w:rsid w:val="00411970"/>
    <w:rsid w:val="00411A06"/>
    <w:rsid w:val="00411A5D"/>
    <w:rsid w:val="00411B4B"/>
    <w:rsid w:val="00411B7D"/>
    <w:rsid w:val="00411BE7"/>
    <w:rsid w:val="00411C19"/>
    <w:rsid w:val="00411D1C"/>
    <w:rsid w:val="00411DF7"/>
    <w:rsid w:val="00411F48"/>
    <w:rsid w:val="004121E8"/>
    <w:rsid w:val="0041228A"/>
    <w:rsid w:val="00412464"/>
    <w:rsid w:val="00412475"/>
    <w:rsid w:val="0041268A"/>
    <w:rsid w:val="00412A5B"/>
    <w:rsid w:val="00412AC2"/>
    <w:rsid w:val="00412C2C"/>
    <w:rsid w:val="00412FCC"/>
    <w:rsid w:val="004130A2"/>
    <w:rsid w:val="004136A8"/>
    <w:rsid w:val="004137CE"/>
    <w:rsid w:val="00413C07"/>
    <w:rsid w:val="00413CDC"/>
    <w:rsid w:val="00413FBF"/>
    <w:rsid w:val="004140A0"/>
    <w:rsid w:val="004141EA"/>
    <w:rsid w:val="004144F0"/>
    <w:rsid w:val="00414C19"/>
    <w:rsid w:val="00414CCA"/>
    <w:rsid w:val="00414E47"/>
    <w:rsid w:val="00414EC2"/>
    <w:rsid w:val="00414FCC"/>
    <w:rsid w:val="004151F5"/>
    <w:rsid w:val="00415310"/>
    <w:rsid w:val="00415501"/>
    <w:rsid w:val="0041556E"/>
    <w:rsid w:val="004155A5"/>
    <w:rsid w:val="004155BF"/>
    <w:rsid w:val="00415C83"/>
    <w:rsid w:val="00415DA8"/>
    <w:rsid w:val="00416189"/>
    <w:rsid w:val="004163F9"/>
    <w:rsid w:val="004165C8"/>
    <w:rsid w:val="00416640"/>
    <w:rsid w:val="00416E9E"/>
    <w:rsid w:val="00416EC7"/>
    <w:rsid w:val="004174A7"/>
    <w:rsid w:val="004174B9"/>
    <w:rsid w:val="0041769B"/>
    <w:rsid w:val="00417871"/>
    <w:rsid w:val="0041787E"/>
    <w:rsid w:val="004179A7"/>
    <w:rsid w:val="004179E8"/>
    <w:rsid w:val="00417A70"/>
    <w:rsid w:val="00417B67"/>
    <w:rsid w:val="00417C3B"/>
    <w:rsid w:val="00417D8D"/>
    <w:rsid w:val="00417DD6"/>
    <w:rsid w:val="00417E77"/>
    <w:rsid w:val="0042000C"/>
    <w:rsid w:val="004201EE"/>
    <w:rsid w:val="00420590"/>
    <w:rsid w:val="00420837"/>
    <w:rsid w:val="004209FD"/>
    <w:rsid w:val="00420A98"/>
    <w:rsid w:val="00420BE1"/>
    <w:rsid w:val="00420CAC"/>
    <w:rsid w:val="00420E7B"/>
    <w:rsid w:val="00421189"/>
    <w:rsid w:val="00421367"/>
    <w:rsid w:val="004214D6"/>
    <w:rsid w:val="004214DB"/>
    <w:rsid w:val="0042165A"/>
    <w:rsid w:val="004217FC"/>
    <w:rsid w:val="00421827"/>
    <w:rsid w:val="004219EB"/>
    <w:rsid w:val="00421C8A"/>
    <w:rsid w:val="00421F8E"/>
    <w:rsid w:val="0042200A"/>
    <w:rsid w:val="00422AB7"/>
    <w:rsid w:val="00422F98"/>
    <w:rsid w:val="0042339E"/>
    <w:rsid w:val="004234E5"/>
    <w:rsid w:val="00423770"/>
    <w:rsid w:val="004238C8"/>
    <w:rsid w:val="00423994"/>
    <w:rsid w:val="00423BEF"/>
    <w:rsid w:val="00424001"/>
    <w:rsid w:val="004243C4"/>
    <w:rsid w:val="004243F8"/>
    <w:rsid w:val="0042476D"/>
    <w:rsid w:val="00424867"/>
    <w:rsid w:val="0042490B"/>
    <w:rsid w:val="00424A80"/>
    <w:rsid w:val="00424AEE"/>
    <w:rsid w:val="00424E15"/>
    <w:rsid w:val="00424E76"/>
    <w:rsid w:val="004253FB"/>
    <w:rsid w:val="004254D2"/>
    <w:rsid w:val="00425637"/>
    <w:rsid w:val="0042569B"/>
    <w:rsid w:val="00425809"/>
    <w:rsid w:val="004258FE"/>
    <w:rsid w:val="00425C7D"/>
    <w:rsid w:val="00425E21"/>
    <w:rsid w:val="00425F32"/>
    <w:rsid w:val="00425FFD"/>
    <w:rsid w:val="004261F2"/>
    <w:rsid w:val="004262C2"/>
    <w:rsid w:val="004262D4"/>
    <w:rsid w:val="004262F0"/>
    <w:rsid w:val="004262FE"/>
    <w:rsid w:val="00426703"/>
    <w:rsid w:val="00426B8D"/>
    <w:rsid w:val="004270F0"/>
    <w:rsid w:val="00427106"/>
    <w:rsid w:val="0042744F"/>
    <w:rsid w:val="004275DF"/>
    <w:rsid w:val="00427AEB"/>
    <w:rsid w:val="00427B6F"/>
    <w:rsid w:val="00427B77"/>
    <w:rsid w:val="004300E5"/>
    <w:rsid w:val="00430486"/>
    <w:rsid w:val="004305BA"/>
    <w:rsid w:val="0043061E"/>
    <w:rsid w:val="004306E9"/>
    <w:rsid w:val="004308DB"/>
    <w:rsid w:val="00430C9D"/>
    <w:rsid w:val="00430D1E"/>
    <w:rsid w:val="00430E55"/>
    <w:rsid w:val="00430FE8"/>
    <w:rsid w:val="0043109E"/>
    <w:rsid w:val="004311F2"/>
    <w:rsid w:val="004313B7"/>
    <w:rsid w:val="004314FF"/>
    <w:rsid w:val="004317C8"/>
    <w:rsid w:val="00431838"/>
    <w:rsid w:val="00431B58"/>
    <w:rsid w:val="00431F8C"/>
    <w:rsid w:val="00431FA8"/>
    <w:rsid w:val="004320A8"/>
    <w:rsid w:val="004322F1"/>
    <w:rsid w:val="00432602"/>
    <w:rsid w:val="004329F5"/>
    <w:rsid w:val="00432B82"/>
    <w:rsid w:val="00432C34"/>
    <w:rsid w:val="00432CDE"/>
    <w:rsid w:val="00432E07"/>
    <w:rsid w:val="0043305B"/>
    <w:rsid w:val="00433370"/>
    <w:rsid w:val="00433467"/>
    <w:rsid w:val="0043354E"/>
    <w:rsid w:val="00433701"/>
    <w:rsid w:val="00433A3F"/>
    <w:rsid w:val="0043411A"/>
    <w:rsid w:val="00434392"/>
    <w:rsid w:val="00434962"/>
    <w:rsid w:val="004349B2"/>
    <w:rsid w:val="004349E2"/>
    <w:rsid w:val="00434A0F"/>
    <w:rsid w:val="00434BD7"/>
    <w:rsid w:val="00434CD9"/>
    <w:rsid w:val="00434D1E"/>
    <w:rsid w:val="00434F4B"/>
    <w:rsid w:val="00434F79"/>
    <w:rsid w:val="0043527E"/>
    <w:rsid w:val="00435397"/>
    <w:rsid w:val="0043548F"/>
    <w:rsid w:val="004355D1"/>
    <w:rsid w:val="00435968"/>
    <w:rsid w:val="00435C33"/>
    <w:rsid w:val="00436192"/>
    <w:rsid w:val="00436593"/>
    <w:rsid w:val="004365DA"/>
    <w:rsid w:val="00436615"/>
    <w:rsid w:val="0043688A"/>
    <w:rsid w:val="004369FF"/>
    <w:rsid w:val="00436A94"/>
    <w:rsid w:val="00436AAB"/>
    <w:rsid w:val="00436AC0"/>
    <w:rsid w:val="00436AD6"/>
    <w:rsid w:val="00436C29"/>
    <w:rsid w:val="00436C2C"/>
    <w:rsid w:val="004370DC"/>
    <w:rsid w:val="0043713F"/>
    <w:rsid w:val="004373AF"/>
    <w:rsid w:val="004373F1"/>
    <w:rsid w:val="00437415"/>
    <w:rsid w:val="00437B28"/>
    <w:rsid w:val="00437B8F"/>
    <w:rsid w:val="0044004A"/>
    <w:rsid w:val="0044007D"/>
    <w:rsid w:val="00440099"/>
    <w:rsid w:val="004400C4"/>
    <w:rsid w:val="004400F4"/>
    <w:rsid w:val="00440108"/>
    <w:rsid w:val="00440BC3"/>
    <w:rsid w:val="00440D9C"/>
    <w:rsid w:val="004411A6"/>
    <w:rsid w:val="004413D2"/>
    <w:rsid w:val="004414A3"/>
    <w:rsid w:val="004418FB"/>
    <w:rsid w:val="00441AEE"/>
    <w:rsid w:val="00441B10"/>
    <w:rsid w:val="00441D86"/>
    <w:rsid w:val="00442227"/>
    <w:rsid w:val="0044231C"/>
    <w:rsid w:val="00442362"/>
    <w:rsid w:val="00442523"/>
    <w:rsid w:val="0044258D"/>
    <w:rsid w:val="00442839"/>
    <w:rsid w:val="0044293E"/>
    <w:rsid w:val="00442AEA"/>
    <w:rsid w:val="00442BCD"/>
    <w:rsid w:val="00442D0C"/>
    <w:rsid w:val="00442F39"/>
    <w:rsid w:val="00442F8F"/>
    <w:rsid w:val="004430E7"/>
    <w:rsid w:val="004431CF"/>
    <w:rsid w:val="0044348A"/>
    <w:rsid w:val="004435FD"/>
    <w:rsid w:val="004437DE"/>
    <w:rsid w:val="00443F2E"/>
    <w:rsid w:val="004440FD"/>
    <w:rsid w:val="0044462D"/>
    <w:rsid w:val="0044482F"/>
    <w:rsid w:val="004449E4"/>
    <w:rsid w:val="00444C54"/>
    <w:rsid w:val="00444F5A"/>
    <w:rsid w:val="0044514E"/>
    <w:rsid w:val="0044518D"/>
    <w:rsid w:val="004452AD"/>
    <w:rsid w:val="004453D0"/>
    <w:rsid w:val="004454C7"/>
    <w:rsid w:val="0044550B"/>
    <w:rsid w:val="0044567E"/>
    <w:rsid w:val="004456B0"/>
    <w:rsid w:val="004456D6"/>
    <w:rsid w:val="00445823"/>
    <w:rsid w:val="0044582D"/>
    <w:rsid w:val="00445A3D"/>
    <w:rsid w:val="00445C67"/>
    <w:rsid w:val="00445CA4"/>
    <w:rsid w:val="00445DB8"/>
    <w:rsid w:val="0044646A"/>
    <w:rsid w:val="00446784"/>
    <w:rsid w:val="00446892"/>
    <w:rsid w:val="00446AAA"/>
    <w:rsid w:val="00446CE9"/>
    <w:rsid w:val="00446D80"/>
    <w:rsid w:val="00446F4E"/>
    <w:rsid w:val="004470D3"/>
    <w:rsid w:val="00447165"/>
    <w:rsid w:val="00447257"/>
    <w:rsid w:val="0044737A"/>
    <w:rsid w:val="004473C9"/>
    <w:rsid w:val="00447841"/>
    <w:rsid w:val="00447A51"/>
    <w:rsid w:val="00447B38"/>
    <w:rsid w:val="00447C33"/>
    <w:rsid w:val="00447CEB"/>
    <w:rsid w:val="0045017A"/>
    <w:rsid w:val="004502D1"/>
    <w:rsid w:val="004502F4"/>
    <w:rsid w:val="00450326"/>
    <w:rsid w:val="00450399"/>
    <w:rsid w:val="004505C7"/>
    <w:rsid w:val="0045067E"/>
    <w:rsid w:val="004508A5"/>
    <w:rsid w:val="00450C6D"/>
    <w:rsid w:val="00450F8F"/>
    <w:rsid w:val="004515D3"/>
    <w:rsid w:val="00451776"/>
    <w:rsid w:val="0045181E"/>
    <w:rsid w:val="00451DE6"/>
    <w:rsid w:val="00451ED5"/>
    <w:rsid w:val="0045220A"/>
    <w:rsid w:val="00452259"/>
    <w:rsid w:val="0045238A"/>
    <w:rsid w:val="00452393"/>
    <w:rsid w:val="00452559"/>
    <w:rsid w:val="00452C8A"/>
    <w:rsid w:val="00452CC8"/>
    <w:rsid w:val="00452CD1"/>
    <w:rsid w:val="00452F27"/>
    <w:rsid w:val="0045342D"/>
    <w:rsid w:val="00453435"/>
    <w:rsid w:val="0045368B"/>
    <w:rsid w:val="004536C3"/>
    <w:rsid w:val="00453D39"/>
    <w:rsid w:val="00453DAB"/>
    <w:rsid w:val="004541A4"/>
    <w:rsid w:val="004541E7"/>
    <w:rsid w:val="0045451F"/>
    <w:rsid w:val="00454588"/>
    <w:rsid w:val="004546C9"/>
    <w:rsid w:val="00454D84"/>
    <w:rsid w:val="00454DF8"/>
    <w:rsid w:val="00454EA1"/>
    <w:rsid w:val="00454F89"/>
    <w:rsid w:val="00455040"/>
    <w:rsid w:val="00456490"/>
    <w:rsid w:val="00456674"/>
    <w:rsid w:val="004566CA"/>
    <w:rsid w:val="004566FB"/>
    <w:rsid w:val="004567F1"/>
    <w:rsid w:val="004568EE"/>
    <w:rsid w:val="004569BB"/>
    <w:rsid w:val="00456AEC"/>
    <w:rsid w:val="00456BF2"/>
    <w:rsid w:val="00456E78"/>
    <w:rsid w:val="00456F50"/>
    <w:rsid w:val="0045720D"/>
    <w:rsid w:val="004573F5"/>
    <w:rsid w:val="0045748C"/>
    <w:rsid w:val="00457747"/>
    <w:rsid w:val="00457B26"/>
    <w:rsid w:val="00457BA7"/>
    <w:rsid w:val="00457F64"/>
    <w:rsid w:val="00457FBB"/>
    <w:rsid w:val="0046064C"/>
    <w:rsid w:val="00460867"/>
    <w:rsid w:val="00460CB6"/>
    <w:rsid w:val="00460CCE"/>
    <w:rsid w:val="00460EC1"/>
    <w:rsid w:val="004610CB"/>
    <w:rsid w:val="004611F8"/>
    <w:rsid w:val="004612FD"/>
    <w:rsid w:val="00461401"/>
    <w:rsid w:val="004614FE"/>
    <w:rsid w:val="004615ED"/>
    <w:rsid w:val="004616D7"/>
    <w:rsid w:val="00461725"/>
    <w:rsid w:val="004617EE"/>
    <w:rsid w:val="004618D5"/>
    <w:rsid w:val="00461915"/>
    <w:rsid w:val="00461973"/>
    <w:rsid w:val="00461A3B"/>
    <w:rsid w:val="00461AC9"/>
    <w:rsid w:val="00461C27"/>
    <w:rsid w:val="00461D17"/>
    <w:rsid w:val="00461D20"/>
    <w:rsid w:val="0046204B"/>
    <w:rsid w:val="004620FB"/>
    <w:rsid w:val="00462362"/>
    <w:rsid w:val="0046250C"/>
    <w:rsid w:val="004627B7"/>
    <w:rsid w:val="00462B6E"/>
    <w:rsid w:val="00462D69"/>
    <w:rsid w:val="004632F9"/>
    <w:rsid w:val="004635B2"/>
    <w:rsid w:val="00463681"/>
    <w:rsid w:val="004638E0"/>
    <w:rsid w:val="00463A7F"/>
    <w:rsid w:val="00463BFC"/>
    <w:rsid w:val="00463E7A"/>
    <w:rsid w:val="004642AD"/>
    <w:rsid w:val="00464533"/>
    <w:rsid w:val="00464602"/>
    <w:rsid w:val="004647DE"/>
    <w:rsid w:val="0046489B"/>
    <w:rsid w:val="004648D2"/>
    <w:rsid w:val="004649DD"/>
    <w:rsid w:val="00464BC9"/>
    <w:rsid w:val="00464E2F"/>
    <w:rsid w:val="00464F38"/>
    <w:rsid w:val="00464F50"/>
    <w:rsid w:val="004652D5"/>
    <w:rsid w:val="00465689"/>
    <w:rsid w:val="00465A63"/>
    <w:rsid w:val="00465C43"/>
    <w:rsid w:val="00465DBC"/>
    <w:rsid w:val="00465EA0"/>
    <w:rsid w:val="0046638D"/>
    <w:rsid w:val="00466571"/>
    <w:rsid w:val="004665A1"/>
    <w:rsid w:val="004667E5"/>
    <w:rsid w:val="00466923"/>
    <w:rsid w:val="0046695C"/>
    <w:rsid w:val="004669F3"/>
    <w:rsid w:val="00466B1F"/>
    <w:rsid w:val="00466C1C"/>
    <w:rsid w:val="00466C8B"/>
    <w:rsid w:val="00466CC9"/>
    <w:rsid w:val="00466EAF"/>
    <w:rsid w:val="00467061"/>
    <w:rsid w:val="00467215"/>
    <w:rsid w:val="0046749A"/>
    <w:rsid w:val="0046770A"/>
    <w:rsid w:val="00467789"/>
    <w:rsid w:val="004677B3"/>
    <w:rsid w:val="00467B3C"/>
    <w:rsid w:val="00467D7B"/>
    <w:rsid w:val="00467E42"/>
    <w:rsid w:val="00467E77"/>
    <w:rsid w:val="00467EC2"/>
    <w:rsid w:val="00470185"/>
    <w:rsid w:val="004702DC"/>
    <w:rsid w:val="004703D8"/>
    <w:rsid w:val="004706EE"/>
    <w:rsid w:val="0047070A"/>
    <w:rsid w:val="00470A7F"/>
    <w:rsid w:val="00470B16"/>
    <w:rsid w:val="00470E01"/>
    <w:rsid w:val="004715B1"/>
    <w:rsid w:val="00471878"/>
    <w:rsid w:val="00471B57"/>
    <w:rsid w:val="00471B66"/>
    <w:rsid w:val="00471B69"/>
    <w:rsid w:val="00471C25"/>
    <w:rsid w:val="00471DEC"/>
    <w:rsid w:val="00472022"/>
    <w:rsid w:val="00472527"/>
    <w:rsid w:val="004726FB"/>
    <w:rsid w:val="00472774"/>
    <w:rsid w:val="00472D45"/>
    <w:rsid w:val="00472D86"/>
    <w:rsid w:val="00472E9D"/>
    <w:rsid w:val="00472F80"/>
    <w:rsid w:val="00473131"/>
    <w:rsid w:val="004731A3"/>
    <w:rsid w:val="004731A6"/>
    <w:rsid w:val="00473251"/>
    <w:rsid w:val="0047340F"/>
    <w:rsid w:val="00473449"/>
    <w:rsid w:val="00473691"/>
    <w:rsid w:val="00473BDB"/>
    <w:rsid w:val="00473D0F"/>
    <w:rsid w:val="00473E8A"/>
    <w:rsid w:val="00474048"/>
    <w:rsid w:val="00474143"/>
    <w:rsid w:val="004741DB"/>
    <w:rsid w:val="004742F4"/>
    <w:rsid w:val="00474487"/>
    <w:rsid w:val="0047485C"/>
    <w:rsid w:val="004748A3"/>
    <w:rsid w:val="004748BC"/>
    <w:rsid w:val="00474985"/>
    <w:rsid w:val="00474B5C"/>
    <w:rsid w:val="00474D3B"/>
    <w:rsid w:val="00474DB8"/>
    <w:rsid w:val="00474DDE"/>
    <w:rsid w:val="004750D0"/>
    <w:rsid w:val="0047550A"/>
    <w:rsid w:val="0047561A"/>
    <w:rsid w:val="00475640"/>
    <w:rsid w:val="004757FF"/>
    <w:rsid w:val="00475B13"/>
    <w:rsid w:val="00475C25"/>
    <w:rsid w:val="00475C72"/>
    <w:rsid w:val="00475E45"/>
    <w:rsid w:val="00475E4A"/>
    <w:rsid w:val="00476060"/>
    <w:rsid w:val="0047610D"/>
    <w:rsid w:val="0047614E"/>
    <w:rsid w:val="004763A4"/>
    <w:rsid w:val="004763B3"/>
    <w:rsid w:val="00476539"/>
    <w:rsid w:val="0047674C"/>
    <w:rsid w:val="00476A3C"/>
    <w:rsid w:val="00476BED"/>
    <w:rsid w:val="00476E04"/>
    <w:rsid w:val="004770A2"/>
    <w:rsid w:val="0047710E"/>
    <w:rsid w:val="004771F6"/>
    <w:rsid w:val="004773AF"/>
    <w:rsid w:val="004774E6"/>
    <w:rsid w:val="00477601"/>
    <w:rsid w:val="004776AB"/>
    <w:rsid w:val="00477858"/>
    <w:rsid w:val="0047796A"/>
    <w:rsid w:val="004779C7"/>
    <w:rsid w:val="00477D28"/>
    <w:rsid w:val="00477E46"/>
    <w:rsid w:val="00477F4D"/>
    <w:rsid w:val="004800D2"/>
    <w:rsid w:val="004803C8"/>
    <w:rsid w:val="004805C7"/>
    <w:rsid w:val="004806B5"/>
    <w:rsid w:val="00480710"/>
    <w:rsid w:val="00480A4E"/>
    <w:rsid w:val="00480CDA"/>
    <w:rsid w:val="00480CE5"/>
    <w:rsid w:val="00480F78"/>
    <w:rsid w:val="004814BD"/>
    <w:rsid w:val="00481673"/>
    <w:rsid w:val="0048168B"/>
    <w:rsid w:val="00481946"/>
    <w:rsid w:val="004819B0"/>
    <w:rsid w:val="00481AE3"/>
    <w:rsid w:val="00481B31"/>
    <w:rsid w:val="00481E4B"/>
    <w:rsid w:val="00481EC1"/>
    <w:rsid w:val="00482247"/>
    <w:rsid w:val="00482747"/>
    <w:rsid w:val="004827E6"/>
    <w:rsid w:val="00482C8C"/>
    <w:rsid w:val="00483156"/>
    <w:rsid w:val="004833F6"/>
    <w:rsid w:val="004836D5"/>
    <w:rsid w:val="00483800"/>
    <w:rsid w:val="0048392D"/>
    <w:rsid w:val="00483A70"/>
    <w:rsid w:val="00483B0C"/>
    <w:rsid w:val="00483EF2"/>
    <w:rsid w:val="00483F6C"/>
    <w:rsid w:val="00484069"/>
    <w:rsid w:val="0048415E"/>
    <w:rsid w:val="004841B9"/>
    <w:rsid w:val="00484226"/>
    <w:rsid w:val="00484310"/>
    <w:rsid w:val="004843F1"/>
    <w:rsid w:val="0048442E"/>
    <w:rsid w:val="0048475C"/>
    <w:rsid w:val="004847AE"/>
    <w:rsid w:val="0048482A"/>
    <w:rsid w:val="004848A0"/>
    <w:rsid w:val="00484B07"/>
    <w:rsid w:val="00484CAA"/>
    <w:rsid w:val="00484ECF"/>
    <w:rsid w:val="00484FB9"/>
    <w:rsid w:val="00485074"/>
    <w:rsid w:val="004852DA"/>
    <w:rsid w:val="004852DD"/>
    <w:rsid w:val="004859CC"/>
    <w:rsid w:val="00485A47"/>
    <w:rsid w:val="00485A4C"/>
    <w:rsid w:val="00485D0F"/>
    <w:rsid w:val="00485DE1"/>
    <w:rsid w:val="00486085"/>
    <w:rsid w:val="00486244"/>
    <w:rsid w:val="004863A9"/>
    <w:rsid w:val="00486499"/>
    <w:rsid w:val="004864CC"/>
    <w:rsid w:val="00486682"/>
    <w:rsid w:val="0048687A"/>
    <w:rsid w:val="004869B3"/>
    <w:rsid w:val="004869F7"/>
    <w:rsid w:val="00486C38"/>
    <w:rsid w:val="00486C3B"/>
    <w:rsid w:val="00486E98"/>
    <w:rsid w:val="00486F6C"/>
    <w:rsid w:val="00486F84"/>
    <w:rsid w:val="00487074"/>
    <w:rsid w:val="00487347"/>
    <w:rsid w:val="00487433"/>
    <w:rsid w:val="004874D3"/>
    <w:rsid w:val="004874FA"/>
    <w:rsid w:val="004876D4"/>
    <w:rsid w:val="0048770C"/>
    <w:rsid w:val="0048774A"/>
    <w:rsid w:val="00487D14"/>
    <w:rsid w:val="00487DFE"/>
    <w:rsid w:val="00487E41"/>
    <w:rsid w:val="00490037"/>
    <w:rsid w:val="004900C0"/>
    <w:rsid w:val="0049012C"/>
    <w:rsid w:val="0049015D"/>
    <w:rsid w:val="0049030D"/>
    <w:rsid w:val="0049055B"/>
    <w:rsid w:val="004905B9"/>
    <w:rsid w:val="0049091C"/>
    <w:rsid w:val="00490950"/>
    <w:rsid w:val="00490A51"/>
    <w:rsid w:val="00490A64"/>
    <w:rsid w:val="00490AD2"/>
    <w:rsid w:val="00490F5B"/>
    <w:rsid w:val="0049100D"/>
    <w:rsid w:val="004911D5"/>
    <w:rsid w:val="004915F5"/>
    <w:rsid w:val="004916CD"/>
    <w:rsid w:val="004917B5"/>
    <w:rsid w:val="004917EA"/>
    <w:rsid w:val="00491D63"/>
    <w:rsid w:val="0049208F"/>
    <w:rsid w:val="004920B8"/>
    <w:rsid w:val="00492112"/>
    <w:rsid w:val="00492572"/>
    <w:rsid w:val="004926FB"/>
    <w:rsid w:val="00492702"/>
    <w:rsid w:val="00492C44"/>
    <w:rsid w:val="00492CC8"/>
    <w:rsid w:val="00492FE7"/>
    <w:rsid w:val="0049303D"/>
    <w:rsid w:val="00493333"/>
    <w:rsid w:val="0049333F"/>
    <w:rsid w:val="004935D1"/>
    <w:rsid w:val="00493637"/>
    <w:rsid w:val="004937F2"/>
    <w:rsid w:val="0049381D"/>
    <w:rsid w:val="004938FB"/>
    <w:rsid w:val="004939D3"/>
    <w:rsid w:val="00493AF6"/>
    <w:rsid w:val="00493C7E"/>
    <w:rsid w:val="00493E2A"/>
    <w:rsid w:val="0049409B"/>
    <w:rsid w:val="0049409F"/>
    <w:rsid w:val="004942A8"/>
    <w:rsid w:val="004942EB"/>
    <w:rsid w:val="00494327"/>
    <w:rsid w:val="004944A8"/>
    <w:rsid w:val="004946FF"/>
    <w:rsid w:val="0049474E"/>
    <w:rsid w:val="00494C7B"/>
    <w:rsid w:val="00494CB3"/>
    <w:rsid w:val="00494D36"/>
    <w:rsid w:val="00494EB8"/>
    <w:rsid w:val="00494EF7"/>
    <w:rsid w:val="004950B6"/>
    <w:rsid w:val="00495287"/>
    <w:rsid w:val="00495E4B"/>
    <w:rsid w:val="00495E54"/>
    <w:rsid w:val="00496106"/>
    <w:rsid w:val="00496108"/>
    <w:rsid w:val="004961C8"/>
    <w:rsid w:val="00496253"/>
    <w:rsid w:val="004962F0"/>
    <w:rsid w:val="004966DB"/>
    <w:rsid w:val="0049677B"/>
    <w:rsid w:val="00496D7F"/>
    <w:rsid w:val="00496EBD"/>
    <w:rsid w:val="00497031"/>
    <w:rsid w:val="0049736F"/>
    <w:rsid w:val="0049741A"/>
    <w:rsid w:val="0049742B"/>
    <w:rsid w:val="00497438"/>
    <w:rsid w:val="00497474"/>
    <w:rsid w:val="00497499"/>
    <w:rsid w:val="00497516"/>
    <w:rsid w:val="00497C28"/>
    <w:rsid w:val="00497D15"/>
    <w:rsid w:val="00497DB3"/>
    <w:rsid w:val="00497F93"/>
    <w:rsid w:val="00497FCB"/>
    <w:rsid w:val="004A0045"/>
    <w:rsid w:val="004A0188"/>
    <w:rsid w:val="004A020A"/>
    <w:rsid w:val="004A0214"/>
    <w:rsid w:val="004A05B9"/>
    <w:rsid w:val="004A0783"/>
    <w:rsid w:val="004A07BF"/>
    <w:rsid w:val="004A07C0"/>
    <w:rsid w:val="004A07FB"/>
    <w:rsid w:val="004A08AA"/>
    <w:rsid w:val="004A08E8"/>
    <w:rsid w:val="004A090B"/>
    <w:rsid w:val="004A0AFB"/>
    <w:rsid w:val="004A0B0A"/>
    <w:rsid w:val="004A0B5E"/>
    <w:rsid w:val="004A0D8D"/>
    <w:rsid w:val="004A0DB5"/>
    <w:rsid w:val="004A12F1"/>
    <w:rsid w:val="004A13F4"/>
    <w:rsid w:val="004A1581"/>
    <w:rsid w:val="004A1705"/>
    <w:rsid w:val="004A17D4"/>
    <w:rsid w:val="004A1B6C"/>
    <w:rsid w:val="004A1B89"/>
    <w:rsid w:val="004A1F26"/>
    <w:rsid w:val="004A1F50"/>
    <w:rsid w:val="004A1FAF"/>
    <w:rsid w:val="004A20A9"/>
    <w:rsid w:val="004A2498"/>
    <w:rsid w:val="004A24B0"/>
    <w:rsid w:val="004A264A"/>
    <w:rsid w:val="004A2661"/>
    <w:rsid w:val="004A26FF"/>
    <w:rsid w:val="004A2AB5"/>
    <w:rsid w:val="004A2B13"/>
    <w:rsid w:val="004A2C22"/>
    <w:rsid w:val="004A2EFB"/>
    <w:rsid w:val="004A2F4A"/>
    <w:rsid w:val="004A31B8"/>
    <w:rsid w:val="004A31E0"/>
    <w:rsid w:val="004A3205"/>
    <w:rsid w:val="004A332C"/>
    <w:rsid w:val="004A3551"/>
    <w:rsid w:val="004A36A7"/>
    <w:rsid w:val="004A3812"/>
    <w:rsid w:val="004A3976"/>
    <w:rsid w:val="004A3DE7"/>
    <w:rsid w:val="004A42E7"/>
    <w:rsid w:val="004A4432"/>
    <w:rsid w:val="004A44D3"/>
    <w:rsid w:val="004A45FA"/>
    <w:rsid w:val="004A4B42"/>
    <w:rsid w:val="004A4D89"/>
    <w:rsid w:val="004A4F16"/>
    <w:rsid w:val="004A5103"/>
    <w:rsid w:val="004A518D"/>
    <w:rsid w:val="004A5303"/>
    <w:rsid w:val="004A5426"/>
    <w:rsid w:val="004A5495"/>
    <w:rsid w:val="004A56ED"/>
    <w:rsid w:val="004A5712"/>
    <w:rsid w:val="004A5830"/>
    <w:rsid w:val="004A5AA0"/>
    <w:rsid w:val="004A5B04"/>
    <w:rsid w:val="004A5D0D"/>
    <w:rsid w:val="004A5DF9"/>
    <w:rsid w:val="004A6108"/>
    <w:rsid w:val="004A6279"/>
    <w:rsid w:val="004A635E"/>
    <w:rsid w:val="004A657B"/>
    <w:rsid w:val="004A677F"/>
    <w:rsid w:val="004A68A1"/>
    <w:rsid w:val="004A6B30"/>
    <w:rsid w:val="004A6EBB"/>
    <w:rsid w:val="004A6F6D"/>
    <w:rsid w:val="004A7216"/>
    <w:rsid w:val="004A725E"/>
    <w:rsid w:val="004A7755"/>
    <w:rsid w:val="004A78B3"/>
    <w:rsid w:val="004A79D5"/>
    <w:rsid w:val="004A7FD5"/>
    <w:rsid w:val="004B0334"/>
    <w:rsid w:val="004B0440"/>
    <w:rsid w:val="004B055C"/>
    <w:rsid w:val="004B061E"/>
    <w:rsid w:val="004B07BD"/>
    <w:rsid w:val="004B07EA"/>
    <w:rsid w:val="004B0824"/>
    <w:rsid w:val="004B0910"/>
    <w:rsid w:val="004B0BE0"/>
    <w:rsid w:val="004B0C38"/>
    <w:rsid w:val="004B0D19"/>
    <w:rsid w:val="004B0D20"/>
    <w:rsid w:val="004B0D80"/>
    <w:rsid w:val="004B0E8B"/>
    <w:rsid w:val="004B1336"/>
    <w:rsid w:val="004B150B"/>
    <w:rsid w:val="004B151C"/>
    <w:rsid w:val="004B159A"/>
    <w:rsid w:val="004B15D3"/>
    <w:rsid w:val="004B173E"/>
    <w:rsid w:val="004B1967"/>
    <w:rsid w:val="004B1B6D"/>
    <w:rsid w:val="004B211B"/>
    <w:rsid w:val="004B24D1"/>
    <w:rsid w:val="004B26A5"/>
    <w:rsid w:val="004B27C6"/>
    <w:rsid w:val="004B2C05"/>
    <w:rsid w:val="004B2FEF"/>
    <w:rsid w:val="004B32F5"/>
    <w:rsid w:val="004B37F5"/>
    <w:rsid w:val="004B3C6A"/>
    <w:rsid w:val="004B3CEC"/>
    <w:rsid w:val="004B41E0"/>
    <w:rsid w:val="004B4500"/>
    <w:rsid w:val="004B459A"/>
    <w:rsid w:val="004B4642"/>
    <w:rsid w:val="004B4998"/>
    <w:rsid w:val="004B49DB"/>
    <w:rsid w:val="004B4A38"/>
    <w:rsid w:val="004B4EEC"/>
    <w:rsid w:val="004B4F16"/>
    <w:rsid w:val="004B592A"/>
    <w:rsid w:val="004B5E1A"/>
    <w:rsid w:val="004B5F7E"/>
    <w:rsid w:val="004B6560"/>
    <w:rsid w:val="004B6586"/>
    <w:rsid w:val="004B66E4"/>
    <w:rsid w:val="004B6835"/>
    <w:rsid w:val="004B68A5"/>
    <w:rsid w:val="004B6F25"/>
    <w:rsid w:val="004B7185"/>
    <w:rsid w:val="004B73C0"/>
    <w:rsid w:val="004B742D"/>
    <w:rsid w:val="004B75DC"/>
    <w:rsid w:val="004B79D8"/>
    <w:rsid w:val="004C0022"/>
    <w:rsid w:val="004C0062"/>
    <w:rsid w:val="004C03EC"/>
    <w:rsid w:val="004C058B"/>
    <w:rsid w:val="004C059B"/>
    <w:rsid w:val="004C05C0"/>
    <w:rsid w:val="004C0706"/>
    <w:rsid w:val="004C08F4"/>
    <w:rsid w:val="004C0AF5"/>
    <w:rsid w:val="004C0BAE"/>
    <w:rsid w:val="004C0C5A"/>
    <w:rsid w:val="004C0C94"/>
    <w:rsid w:val="004C1099"/>
    <w:rsid w:val="004C1130"/>
    <w:rsid w:val="004C11D9"/>
    <w:rsid w:val="004C13EA"/>
    <w:rsid w:val="004C1C7F"/>
    <w:rsid w:val="004C1FD3"/>
    <w:rsid w:val="004C2060"/>
    <w:rsid w:val="004C2157"/>
    <w:rsid w:val="004C2170"/>
    <w:rsid w:val="004C2217"/>
    <w:rsid w:val="004C23EA"/>
    <w:rsid w:val="004C25F4"/>
    <w:rsid w:val="004C2755"/>
    <w:rsid w:val="004C2849"/>
    <w:rsid w:val="004C28B0"/>
    <w:rsid w:val="004C2A0E"/>
    <w:rsid w:val="004C2CB3"/>
    <w:rsid w:val="004C2CFA"/>
    <w:rsid w:val="004C2F18"/>
    <w:rsid w:val="004C307B"/>
    <w:rsid w:val="004C3249"/>
    <w:rsid w:val="004C365A"/>
    <w:rsid w:val="004C366D"/>
    <w:rsid w:val="004C38B6"/>
    <w:rsid w:val="004C3919"/>
    <w:rsid w:val="004C3CC1"/>
    <w:rsid w:val="004C3F38"/>
    <w:rsid w:val="004C4280"/>
    <w:rsid w:val="004C4391"/>
    <w:rsid w:val="004C43D8"/>
    <w:rsid w:val="004C44E0"/>
    <w:rsid w:val="004C4556"/>
    <w:rsid w:val="004C45E0"/>
    <w:rsid w:val="004C49DC"/>
    <w:rsid w:val="004C50E9"/>
    <w:rsid w:val="004C525B"/>
    <w:rsid w:val="004C5AF4"/>
    <w:rsid w:val="004C5BAD"/>
    <w:rsid w:val="004C5C42"/>
    <w:rsid w:val="004C5D66"/>
    <w:rsid w:val="004C604E"/>
    <w:rsid w:val="004C613C"/>
    <w:rsid w:val="004C61B6"/>
    <w:rsid w:val="004C62BB"/>
    <w:rsid w:val="004C640C"/>
    <w:rsid w:val="004C6455"/>
    <w:rsid w:val="004C65A3"/>
    <w:rsid w:val="004C67C0"/>
    <w:rsid w:val="004C69F8"/>
    <w:rsid w:val="004C6B68"/>
    <w:rsid w:val="004C6CF5"/>
    <w:rsid w:val="004C6D77"/>
    <w:rsid w:val="004C7024"/>
    <w:rsid w:val="004C7081"/>
    <w:rsid w:val="004C7244"/>
    <w:rsid w:val="004C725E"/>
    <w:rsid w:val="004C73BD"/>
    <w:rsid w:val="004C74F4"/>
    <w:rsid w:val="004C75E3"/>
    <w:rsid w:val="004C7A11"/>
    <w:rsid w:val="004C7C20"/>
    <w:rsid w:val="004C7C59"/>
    <w:rsid w:val="004C7E9D"/>
    <w:rsid w:val="004C7F42"/>
    <w:rsid w:val="004C7F6C"/>
    <w:rsid w:val="004D003B"/>
    <w:rsid w:val="004D0325"/>
    <w:rsid w:val="004D03C5"/>
    <w:rsid w:val="004D0935"/>
    <w:rsid w:val="004D0C59"/>
    <w:rsid w:val="004D0D09"/>
    <w:rsid w:val="004D0D1C"/>
    <w:rsid w:val="004D0D74"/>
    <w:rsid w:val="004D0EEE"/>
    <w:rsid w:val="004D0F2B"/>
    <w:rsid w:val="004D111F"/>
    <w:rsid w:val="004D1139"/>
    <w:rsid w:val="004D148B"/>
    <w:rsid w:val="004D157F"/>
    <w:rsid w:val="004D1875"/>
    <w:rsid w:val="004D1E2F"/>
    <w:rsid w:val="004D202A"/>
    <w:rsid w:val="004D210E"/>
    <w:rsid w:val="004D2331"/>
    <w:rsid w:val="004D23F5"/>
    <w:rsid w:val="004D243B"/>
    <w:rsid w:val="004D2571"/>
    <w:rsid w:val="004D2574"/>
    <w:rsid w:val="004D2C0A"/>
    <w:rsid w:val="004D2C21"/>
    <w:rsid w:val="004D2C70"/>
    <w:rsid w:val="004D31DD"/>
    <w:rsid w:val="004D3426"/>
    <w:rsid w:val="004D372F"/>
    <w:rsid w:val="004D3AB2"/>
    <w:rsid w:val="004D3CEB"/>
    <w:rsid w:val="004D3F1B"/>
    <w:rsid w:val="004D40F1"/>
    <w:rsid w:val="004D4374"/>
    <w:rsid w:val="004D43CA"/>
    <w:rsid w:val="004D43F5"/>
    <w:rsid w:val="004D4B1C"/>
    <w:rsid w:val="004D4B6E"/>
    <w:rsid w:val="004D4CAF"/>
    <w:rsid w:val="004D4EB8"/>
    <w:rsid w:val="004D4F47"/>
    <w:rsid w:val="004D5069"/>
    <w:rsid w:val="004D519D"/>
    <w:rsid w:val="004D51B8"/>
    <w:rsid w:val="004D54DA"/>
    <w:rsid w:val="004D580D"/>
    <w:rsid w:val="004D58D2"/>
    <w:rsid w:val="004D5B49"/>
    <w:rsid w:val="004D5D38"/>
    <w:rsid w:val="004D5E3E"/>
    <w:rsid w:val="004D5E52"/>
    <w:rsid w:val="004D6305"/>
    <w:rsid w:val="004D6731"/>
    <w:rsid w:val="004D6904"/>
    <w:rsid w:val="004D6A3D"/>
    <w:rsid w:val="004D6A96"/>
    <w:rsid w:val="004D6AB6"/>
    <w:rsid w:val="004D761A"/>
    <w:rsid w:val="004D76A6"/>
    <w:rsid w:val="004D7C94"/>
    <w:rsid w:val="004D7F0B"/>
    <w:rsid w:val="004E0133"/>
    <w:rsid w:val="004E053A"/>
    <w:rsid w:val="004E07A4"/>
    <w:rsid w:val="004E0AC6"/>
    <w:rsid w:val="004E0BB5"/>
    <w:rsid w:val="004E0CD8"/>
    <w:rsid w:val="004E0F49"/>
    <w:rsid w:val="004E1484"/>
    <w:rsid w:val="004E15BB"/>
    <w:rsid w:val="004E16A2"/>
    <w:rsid w:val="004E1801"/>
    <w:rsid w:val="004E1870"/>
    <w:rsid w:val="004E19E0"/>
    <w:rsid w:val="004E1D53"/>
    <w:rsid w:val="004E1DEF"/>
    <w:rsid w:val="004E1E59"/>
    <w:rsid w:val="004E1ED6"/>
    <w:rsid w:val="004E20C7"/>
    <w:rsid w:val="004E2469"/>
    <w:rsid w:val="004E254E"/>
    <w:rsid w:val="004E2785"/>
    <w:rsid w:val="004E28FA"/>
    <w:rsid w:val="004E2933"/>
    <w:rsid w:val="004E3251"/>
    <w:rsid w:val="004E34A0"/>
    <w:rsid w:val="004E37FF"/>
    <w:rsid w:val="004E386C"/>
    <w:rsid w:val="004E393C"/>
    <w:rsid w:val="004E393D"/>
    <w:rsid w:val="004E3D6B"/>
    <w:rsid w:val="004E3EB0"/>
    <w:rsid w:val="004E3EF3"/>
    <w:rsid w:val="004E4000"/>
    <w:rsid w:val="004E40DD"/>
    <w:rsid w:val="004E4196"/>
    <w:rsid w:val="004E433F"/>
    <w:rsid w:val="004E441C"/>
    <w:rsid w:val="004E45C2"/>
    <w:rsid w:val="004E468E"/>
    <w:rsid w:val="004E481E"/>
    <w:rsid w:val="004E4925"/>
    <w:rsid w:val="004E4990"/>
    <w:rsid w:val="004E4CC3"/>
    <w:rsid w:val="004E5272"/>
    <w:rsid w:val="004E5418"/>
    <w:rsid w:val="004E5B88"/>
    <w:rsid w:val="004E5BED"/>
    <w:rsid w:val="004E5E3F"/>
    <w:rsid w:val="004E60FD"/>
    <w:rsid w:val="004E6353"/>
    <w:rsid w:val="004E6524"/>
    <w:rsid w:val="004E664F"/>
    <w:rsid w:val="004E69D8"/>
    <w:rsid w:val="004E6B13"/>
    <w:rsid w:val="004E6B37"/>
    <w:rsid w:val="004E6B53"/>
    <w:rsid w:val="004E6E06"/>
    <w:rsid w:val="004E6F12"/>
    <w:rsid w:val="004E702F"/>
    <w:rsid w:val="004E7071"/>
    <w:rsid w:val="004E70B9"/>
    <w:rsid w:val="004E72E1"/>
    <w:rsid w:val="004E73F7"/>
    <w:rsid w:val="004E7418"/>
    <w:rsid w:val="004E7479"/>
    <w:rsid w:val="004E7DFD"/>
    <w:rsid w:val="004E7E60"/>
    <w:rsid w:val="004E7E74"/>
    <w:rsid w:val="004E7F25"/>
    <w:rsid w:val="004E7F3F"/>
    <w:rsid w:val="004F0030"/>
    <w:rsid w:val="004F00C8"/>
    <w:rsid w:val="004F0295"/>
    <w:rsid w:val="004F02B0"/>
    <w:rsid w:val="004F04A1"/>
    <w:rsid w:val="004F05C3"/>
    <w:rsid w:val="004F0646"/>
    <w:rsid w:val="004F0C04"/>
    <w:rsid w:val="004F0D32"/>
    <w:rsid w:val="004F0D3D"/>
    <w:rsid w:val="004F0DA8"/>
    <w:rsid w:val="004F0EFB"/>
    <w:rsid w:val="004F1044"/>
    <w:rsid w:val="004F13DD"/>
    <w:rsid w:val="004F1624"/>
    <w:rsid w:val="004F1664"/>
    <w:rsid w:val="004F175A"/>
    <w:rsid w:val="004F1919"/>
    <w:rsid w:val="004F1D69"/>
    <w:rsid w:val="004F1E88"/>
    <w:rsid w:val="004F1E92"/>
    <w:rsid w:val="004F1EA1"/>
    <w:rsid w:val="004F1FAA"/>
    <w:rsid w:val="004F2271"/>
    <w:rsid w:val="004F234E"/>
    <w:rsid w:val="004F2546"/>
    <w:rsid w:val="004F279D"/>
    <w:rsid w:val="004F2986"/>
    <w:rsid w:val="004F2B06"/>
    <w:rsid w:val="004F2DB9"/>
    <w:rsid w:val="004F2E1A"/>
    <w:rsid w:val="004F3440"/>
    <w:rsid w:val="004F354C"/>
    <w:rsid w:val="004F37D6"/>
    <w:rsid w:val="004F3C5C"/>
    <w:rsid w:val="004F4042"/>
    <w:rsid w:val="004F4088"/>
    <w:rsid w:val="004F4231"/>
    <w:rsid w:val="004F44A4"/>
    <w:rsid w:val="004F4861"/>
    <w:rsid w:val="004F494B"/>
    <w:rsid w:val="004F49C4"/>
    <w:rsid w:val="004F4A8C"/>
    <w:rsid w:val="004F4D79"/>
    <w:rsid w:val="004F4ECF"/>
    <w:rsid w:val="004F5005"/>
    <w:rsid w:val="004F5233"/>
    <w:rsid w:val="004F5377"/>
    <w:rsid w:val="004F56B3"/>
    <w:rsid w:val="004F582F"/>
    <w:rsid w:val="004F5E24"/>
    <w:rsid w:val="004F6070"/>
    <w:rsid w:val="004F6374"/>
    <w:rsid w:val="004F65A5"/>
    <w:rsid w:val="004F65E8"/>
    <w:rsid w:val="004F65E9"/>
    <w:rsid w:val="004F666F"/>
    <w:rsid w:val="004F676A"/>
    <w:rsid w:val="004F678C"/>
    <w:rsid w:val="004F6796"/>
    <w:rsid w:val="004F698E"/>
    <w:rsid w:val="004F6BAF"/>
    <w:rsid w:val="004F6CC2"/>
    <w:rsid w:val="004F7281"/>
    <w:rsid w:val="004F7655"/>
    <w:rsid w:val="004F76E6"/>
    <w:rsid w:val="004F7803"/>
    <w:rsid w:val="004F780C"/>
    <w:rsid w:val="004F782C"/>
    <w:rsid w:val="004F7909"/>
    <w:rsid w:val="004F7919"/>
    <w:rsid w:val="004F7A81"/>
    <w:rsid w:val="004F7D4C"/>
    <w:rsid w:val="004F7DBE"/>
    <w:rsid w:val="004F7E6E"/>
    <w:rsid w:val="004F7FF0"/>
    <w:rsid w:val="0050013B"/>
    <w:rsid w:val="005004FC"/>
    <w:rsid w:val="00500542"/>
    <w:rsid w:val="00500577"/>
    <w:rsid w:val="00500615"/>
    <w:rsid w:val="005006E6"/>
    <w:rsid w:val="005008AA"/>
    <w:rsid w:val="00500B2F"/>
    <w:rsid w:val="00500D49"/>
    <w:rsid w:val="00500DB6"/>
    <w:rsid w:val="00500DD5"/>
    <w:rsid w:val="00500DEE"/>
    <w:rsid w:val="00500E06"/>
    <w:rsid w:val="00500E20"/>
    <w:rsid w:val="005011EC"/>
    <w:rsid w:val="005012FB"/>
    <w:rsid w:val="00501D4E"/>
    <w:rsid w:val="00501EA7"/>
    <w:rsid w:val="00501F4B"/>
    <w:rsid w:val="005020FC"/>
    <w:rsid w:val="0050229E"/>
    <w:rsid w:val="0050260A"/>
    <w:rsid w:val="00502778"/>
    <w:rsid w:val="005027C8"/>
    <w:rsid w:val="00502935"/>
    <w:rsid w:val="00502F1A"/>
    <w:rsid w:val="00502FBF"/>
    <w:rsid w:val="005030BD"/>
    <w:rsid w:val="0050313D"/>
    <w:rsid w:val="00503384"/>
    <w:rsid w:val="005034CB"/>
    <w:rsid w:val="00503669"/>
    <w:rsid w:val="0050378F"/>
    <w:rsid w:val="00503938"/>
    <w:rsid w:val="00503A68"/>
    <w:rsid w:val="00503AF2"/>
    <w:rsid w:val="00503D2A"/>
    <w:rsid w:val="00503E52"/>
    <w:rsid w:val="005047E7"/>
    <w:rsid w:val="0050488B"/>
    <w:rsid w:val="005048AA"/>
    <w:rsid w:val="00504901"/>
    <w:rsid w:val="00504950"/>
    <w:rsid w:val="00504AEA"/>
    <w:rsid w:val="00504BCC"/>
    <w:rsid w:val="00504D01"/>
    <w:rsid w:val="00504EFD"/>
    <w:rsid w:val="00505144"/>
    <w:rsid w:val="005053F0"/>
    <w:rsid w:val="00505587"/>
    <w:rsid w:val="00505682"/>
    <w:rsid w:val="005056C8"/>
    <w:rsid w:val="005057E4"/>
    <w:rsid w:val="00505850"/>
    <w:rsid w:val="00505AA1"/>
    <w:rsid w:val="00505E74"/>
    <w:rsid w:val="00505FFB"/>
    <w:rsid w:val="00506102"/>
    <w:rsid w:val="00506253"/>
    <w:rsid w:val="00506356"/>
    <w:rsid w:val="005066FC"/>
    <w:rsid w:val="005067B7"/>
    <w:rsid w:val="00506993"/>
    <w:rsid w:val="00506B02"/>
    <w:rsid w:val="00506C0E"/>
    <w:rsid w:val="00506D2E"/>
    <w:rsid w:val="0050713C"/>
    <w:rsid w:val="00507347"/>
    <w:rsid w:val="00507468"/>
    <w:rsid w:val="0050747B"/>
    <w:rsid w:val="00507A2D"/>
    <w:rsid w:val="00507B08"/>
    <w:rsid w:val="00507BB0"/>
    <w:rsid w:val="00507BF0"/>
    <w:rsid w:val="00507D52"/>
    <w:rsid w:val="00507F09"/>
    <w:rsid w:val="005101D3"/>
    <w:rsid w:val="00510600"/>
    <w:rsid w:val="00510718"/>
    <w:rsid w:val="005109CA"/>
    <w:rsid w:val="00510A1E"/>
    <w:rsid w:val="00510CAF"/>
    <w:rsid w:val="00510EBF"/>
    <w:rsid w:val="00510FD0"/>
    <w:rsid w:val="005110A6"/>
    <w:rsid w:val="005110D2"/>
    <w:rsid w:val="00511100"/>
    <w:rsid w:val="0051130C"/>
    <w:rsid w:val="005113C7"/>
    <w:rsid w:val="0051143D"/>
    <w:rsid w:val="0051190E"/>
    <w:rsid w:val="00511D77"/>
    <w:rsid w:val="00511DA9"/>
    <w:rsid w:val="0051241C"/>
    <w:rsid w:val="0051243E"/>
    <w:rsid w:val="0051260A"/>
    <w:rsid w:val="005126A3"/>
    <w:rsid w:val="0051278D"/>
    <w:rsid w:val="0051297C"/>
    <w:rsid w:val="005129AB"/>
    <w:rsid w:val="00512A69"/>
    <w:rsid w:val="005133C3"/>
    <w:rsid w:val="0051354B"/>
    <w:rsid w:val="0051383D"/>
    <w:rsid w:val="005139C1"/>
    <w:rsid w:val="00513B88"/>
    <w:rsid w:val="00513BF4"/>
    <w:rsid w:val="00513C4A"/>
    <w:rsid w:val="005144B9"/>
    <w:rsid w:val="0051467D"/>
    <w:rsid w:val="00514927"/>
    <w:rsid w:val="005149FE"/>
    <w:rsid w:val="00514A44"/>
    <w:rsid w:val="00514D6B"/>
    <w:rsid w:val="00514EA3"/>
    <w:rsid w:val="00514F17"/>
    <w:rsid w:val="00514F4D"/>
    <w:rsid w:val="005150EA"/>
    <w:rsid w:val="0051512A"/>
    <w:rsid w:val="0051523C"/>
    <w:rsid w:val="00515377"/>
    <w:rsid w:val="00515838"/>
    <w:rsid w:val="00515A0A"/>
    <w:rsid w:val="00515AFF"/>
    <w:rsid w:val="00515B40"/>
    <w:rsid w:val="00515B7E"/>
    <w:rsid w:val="00515E62"/>
    <w:rsid w:val="00515F0B"/>
    <w:rsid w:val="005162C9"/>
    <w:rsid w:val="005164FF"/>
    <w:rsid w:val="00516D24"/>
    <w:rsid w:val="00516ECB"/>
    <w:rsid w:val="005170B9"/>
    <w:rsid w:val="005172A4"/>
    <w:rsid w:val="005172B6"/>
    <w:rsid w:val="0051736B"/>
    <w:rsid w:val="005173CD"/>
    <w:rsid w:val="00517544"/>
    <w:rsid w:val="00517A45"/>
    <w:rsid w:val="00517E75"/>
    <w:rsid w:val="005201F2"/>
    <w:rsid w:val="005202AA"/>
    <w:rsid w:val="005203DE"/>
    <w:rsid w:val="005204CE"/>
    <w:rsid w:val="005208BA"/>
    <w:rsid w:val="00520909"/>
    <w:rsid w:val="00520A57"/>
    <w:rsid w:val="00520B08"/>
    <w:rsid w:val="00520C89"/>
    <w:rsid w:val="00520D8D"/>
    <w:rsid w:val="00520DE5"/>
    <w:rsid w:val="00521161"/>
    <w:rsid w:val="005211D8"/>
    <w:rsid w:val="005212C9"/>
    <w:rsid w:val="005213EA"/>
    <w:rsid w:val="0052152F"/>
    <w:rsid w:val="00521597"/>
    <w:rsid w:val="0052191C"/>
    <w:rsid w:val="00521C36"/>
    <w:rsid w:val="00521D0F"/>
    <w:rsid w:val="00522040"/>
    <w:rsid w:val="00522470"/>
    <w:rsid w:val="00522535"/>
    <w:rsid w:val="005225A5"/>
    <w:rsid w:val="005226C2"/>
    <w:rsid w:val="00522963"/>
    <w:rsid w:val="00522BE1"/>
    <w:rsid w:val="00522DF9"/>
    <w:rsid w:val="00523070"/>
    <w:rsid w:val="005230F3"/>
    <w:rsid w:val="0052371D"/>
    <w:rsid w:val="00523731"/>
    <w:rsid w:val="00523BDB"/>
    <w:rsid w:val="00523BDF"/>
    <w:rsid w:val="00523D18"/>
    <w:rsid w:val="00523D7F"/>
    <w:rsid w:val="00523DAC"/>
    <w:rsid w:val="00523FCC"/>
    <w:rsid w:val="0052406F"/>
    <w:rsid w:val="00524343"/>
    <w:rsid w:val="00524410"/>
    <w:rsid w:val="00524C68"/>
    <w:rsid w:val="00524DBC"/>
    <w:rsid w:val="00524EB6"/>
    <w:rsid w:val="00524F2A"/>
    <w:rsid w:val="00525111"/>
    <w:rsid w:val="0052554F"/>
    <w:rsid w:val="005255A8"/>
    <w:rsid w:val="00525A25"/>
    <w:rsid w:val="00525CCD"/>
    <w:rsid w:val="00525E77"/>
    <w:rsid w:val="00525F55"/>
    <w:rsid w:val="00525F68"/>
    <w:rsid w:val="0052605C"/>
    <w:rsid w:val="0052607D"/>
    <w:rsid w:val="0052615B"/>
    <w:rsid w:val="00526273"/>
    <w:rsid w:val="005263B7"/>
    <w:rsid w:val="0052649D"/>
    <w:rsid w:val="005266D0"/>
    <w:rsid w:val="005267E8"/>
    <w:rsid w:val="005268A2"/>
    <w:rsid w:val="005269F6"/>
    <w:rsid w:val="00526B1A"/>
    <w:rsid w:val="00526BB9"/>
    <w:rsid w:val="00526CC4"/>
    <w:rsid w:val="00526E72"/>
    <w:rsid w:val="00526F89"/>
    <w:rsid w:val="0052700D"/>
    <w:rsid w:val="0052750A"/>
    <w:rsid w:val="005275F2"/>
    <w:rsid w:val="005276C5"/>
    <w:rsid w:val="00527784"/>
    <w:rsid w:val="00527966"/>
    <w:rsid w:val="00527A96"/>
    <w:rsid w:val="00527D5E"/>
    <w:rsid w:val="00527D72"/>
    <w:rsid w:val="00527EC5"/>
    <w:rsid w:val="00530035"/>
    <w:rsid w:val="00530115"/>
    <w:rsid w:val="0053039E"/>
    <w:rsid w:val="005304FA"/>
    <w:rsid w:val="005305FF"/>
    <w:rsid w:val="0053084F"/>
    <w:rsid w:val="00530B5E"/>
    <w:rsid w:val="00530E12"/>
    <w:rsid w:val="00530E6C"/>
    <w:rsid w:val="00531169"/>
    <w:rsid w:val="00531237"/>
    <w:rsid w:val="005312AC"/>
    <w:rsid w:val="005313F5"/>
    <w:rsid w:val="00531685"/>
    <w:rsid w:val="0053170C"/>
    <w:rsid w:val="00531B76"/>
    <w:rsid w:val="00531BEA"/>
    <w:rsid w:val="00531D45"/>
    <w:rsid w:val="00531E79"/>
    <w:rsid w:val="00531EA9"/>
    <w:rsid w:val="005320C6"/>
    <w:rsid w:val="0053219C"/>
    <w:rsid w:val="005322AA"/>
    <w:rsid w:val="005323E9"/>
    <w:rsid w:val="0053253E"/>
    <w:rsid w:val="0053257A"/>
    <w:rsid w:val="00532623"/>
    <w:rsid w:val="005326C6"/>
    <w:rsid w:val="00532917"/>
    <w:rsid w:val="00532940"/>
    <w:rsid w:val="00532AE4"/>
    <w:rsid w:val="00532B3A"/>
    <w:rsid w:val="00532C24"/>
    <w:rsid w:val="00532C7D"/>
    <w:rsid w:val="00532D70"/>
    <w:rsid w:val="00533219"/>
    <w:rsid w:val="00533241"/>
    <w:rsid w:val="00533437"/>
    <w:rsid w:val="005334A5"/>
    <w:rsid w:val="005336E3"/>
    <w:rsid w:val="00533836"/>
    <w:rsid w:val="00533F73"/>
    <w:rsid w:val="005341E4"/>
    <w:rsid w:val="005344EA"/>
    <w:rsid w:val="0053485D"/>
    <w:rsid w:val="00534904"/>
    <w:rsid w:val="00534A83"/>
    <w:rsid w:val="00534AA6"/>
    <w:rsid w:val="00534CC3"/>
    <w:rsid w:val="00534D59"/>
    <w:rsid w:val="00535097"/>
    <w:rsid w:val="005350C0"/>
    <w:rsid w:val="00535601"/>
    <w:rsid w:val="00535B97"/>
    <w:rsid w:val="00535BD1"/>
    <w:rsid w:val="00535CF2"/>
    <w:rsid w:val="00535E5D"/>
    <w:rsid w:val="00535F8B"/>
    <w:rsid w:val="00535FEC"/>
    <w:rsid w:val="0053614C"/>
    <w:rsid w:val="00536492"/>
    <w:rsid w:val="005365CF"/>
    <w:rsid w:val="005368BB"/>
    <w:rsid w:val="00536945"/>
    <w:rsid w:val="00536C6A"/>
    <w:rsid w:val="00537048"/>
    <w:rsid w:val="0053711E"/>
    <w:rsid w:val="00537469"/>
    <w:rsid w:val="0053748C"/>
    <w:rsid w:val="00537925"/>
    <w:rsid w:val="00537A1A"/>
    <w:rsid w:val="00537C00"/>
    <w:rsid w:val="00537CDA"/>
    <w:rsid w:val="005401AF"/>
    <w:rsid w:val="0054027C"/>
    <w:rsid w:val="0054038C"/>
    <w:rsid w:val="0054051C"/>
    <w:rsid w:val="00540628"/>
    <w:rsid w:val="005407A8"/>
    <w:rsid w:val="00540BD2"/>
    <w:rsid w:val="00540C1F"/>
    <w:rsid w:val="00540CC0"/>
    <w:rsid w:val="00540F12"/>
    <w:rsid w:val="00540FC9"/>
    <w:rsid w:val="0054163A"/>
    <w:rsid w:val="0054177F"/>
    <w:rsid w:val="00541D81"/>
    <w:rsid w:val="005420A4"/>
    <w:rsid w:val="005420A8"/>
    <w:rsid w:val="00542168"/>
    <w:rsid w:val="005421A9"/>
    <w:rsid w:val="00542331"/>
    <w:rsid w:val="00542451"/>
    <w:rsid w:val="0054289B"/>
    <w:rsid w:val="00542927"/>
    <w:rsid w:val="00542B1C"/>
    <w:rsid w:val="00542B78"/>
    <w:rsid w:val="00542CFB"/>
    <w:rsid w:val="00542DF7"/>
    <w:rsid w:val="00542EE9"/>
    <w:rsid w:val="00543090"/>
    <w:rsid w:val="005432EB"/>
    <w:rsid w:val="00543367"/>
    <w:rsid w:val="00543380"/>
    <w:rsid w:val="00543AF5"/>
    <w:rsid w:val="00543C88"/>
    <w:rsid w:val="00543F47"/>
    <w:rsid w:val="00543F6F"/>
    <w:rsid w:val="00543FC7"/>
    <w:rsid w:val="005443D7"/>
    <w:rsid w:val="00544458"/>
    <w:rsid w:val="005445CB"/>
    <w:rsid w:val="00544741"/>
    <w:rsid w:val="00544965"/>
    <w:rsid w:val="00544B03"/>
    <w:rsid w:val="00544D4A"/>
    <w:rsid w:val="00544DEA"/>
    <w:rsid w:val="005451D0"/>
    <w:rsid w:val="005452BF"/>
    <w:rsid w:val="005454F6"/>
    <w:rsid w:val="00545606"/>
    <w:rsid w:val="00545743"/>
    <w:rsid w:val="00545C56"/>
    <w:rsid w:val="00545C64"/>
    <w:rsid w:val="00545CAD"/>
    <w:rsid w:val="00545EDF"/>
    <w:rsid w:val="00546270"/>
    <w:rsid w:val="0054638A"/>
    <w:rsid w:val="005464D7"/>
    <w:rsid w:val="0054656B"/>
    <w:rsid w:val="00546781"/>
    <w:rsid w:val="005468D1"/>
    <w:rsid w:val="00546ACC"/>
    <w:rsid w:val="00546B30"/>
    <w:rsid w:val="00546C52"/>
    <w:rsid w:val="00546EA6"/>
    <w:rsid w:val="00547000"/>
    <w:rsid w:val="005471D1"/>
    <w:rsid w:val="00547374"/>
    <w:rsid w:val="00547718"/>
    <w:rsid w:val="00547754"/>
    <w:rsid w:val="005477B1"/>
    <w:rsid w:val="00547A41"/>
    <w:rsid w:val="00547B60"/>
    <w:rsid w:val="00547D40"/>
    <w:rsid w:val="00547D8F"/>
    <w:rsid w:val="00547EF2"/>
    <w:rsid w:val="00547FE4"/>
    <w:rsid w:val="00550237"/>
    <w:rsid w:val="0055048E"/>
    <w:rsid w:val="00550963"/>
    <w:rsid w:val="00550B4D"/>
    <w:rsid w:val="00550D9C"/>
    <w:rsid w:val="0055198A"/>
    <w:rsid w:val="00551E9F"/>
    <w:rsid w:val="005521EE"/>
    <w:rsid w:val="005523A1"/>
    <w:rsid w:val="00552523"/>
    <w:rsid w:val="0055263A"/>
    <w:rsid w:val="00552670"/>
    <w:rsid w:val="005528AE"/>
    <w:rsid w:val="005528D4"/>
    <w:rsid w:val="00552C69"/>
    <w:rsid w:val="00552DB9"/>
    <w:rsid w:val="00552DF2"/>
    <w:rsid w:val="0055314C"/>
    <w:rsid w:val="005531EC"/>
    <w:rsid w:val="00553250"/>
    <w:rsid w:val="00553369"/>
    <w:rsid w:val="00553374"/>
    <w:rsid w:val="005537AD"/>
    <w:rsid w:val="00553930"/>
    <w:rsid w:val="00553DEE"/>
    <w:rsid w:val="00553EFB"/>
    <w:rsid w:val="00553FE6"/>
    <w:rsid w:val="00554484"/>
    <w:rsid w:val="0055460E"/>
    <w:rsid w:val="00554679"/>
    <w:rsid w:val="00554924"/>
    <w:rsid w:val="00554A63"/>
    <w:rsid w:val="00554AA3"/>
    <w:rsid w:val="00554D8A"/>
    <w:rsid w:val="00555028"/>
    <w:rsid w:val="00555142"/>
    <w:rsid w:val="00555527"/>
    <w:rsid w:val="00555572"/>
    <w:rsid w:val="0055560C"/>
    <w:rsid w:val="0055586B"/>
    <w:rsid w:val="005558CC"/>
    <w:rsid w:val="0055592F"/>
    <w:rsid w:val="00555984"/>
    <w:rsid w:val="005559FF"/>
    <w:rsid w:val="00555CE8"/>
    <w:rsid w:val="00555D8B"/>
    <w:rsid w:val="00555EBB"/>
    <w:rsid w:val="005560E8"/>
    <w:rsid w:val="00556203"/>
    <w:rsid w:val="005564ED"/>
    <w:rsid w:val="00556649"/>
    <w:rsid w:val="00556698"/>
    <w:rsid w:val="0055683E"/>
    <w:rsid w:val="00556871"/>
    <w:rsid w:val="0055687B"/>
    <w:rsid w:val="005569BB"/>
    <w:rsid w:val="00556D31"/>
    <w:rsid w:val="00556EFE"/>
    <w:rsid w:val="00556F67"/>
    <w:rsid w:val="00556FBE"/>
    <w:rsid w:val="00557360"/>
    <w:rsid w:val="005573A2"/>
    <w:rsid w:val="00557425"/>
    <w:rsid w:val="0055750A"/>
    <w:rsid w:val="005576D4"/>
    <w:rsid w:val="00557AC8"/>
    <w:rsid w:val="00557AFC"/>
    <w:rsid w:val="00557C7D"/>
    <w:rsid w:val="00557D0F"/>
    <w:rsid w:val="00557F6C"/>
    <w:rsid w:val="0056008F"/>
    <w:rsid w:val="0056015E"/>
    <w:rsid w:val="00560234"/>
    <w:rsid w:val="00560243"/>
    <w:rsid w:val="00560279"/>
    <w:rsid w:val="00560C8A"/>
    <w:rsid w:val="00560CB3"/>
    <w:rsid w:val="00560D1A"/>
    <w:rsid w:val="00560D56"/>
    <w:rsid w:val="0056124E"/>
    <w:rsid w:val="005614B3"/>
    <w:rsid w:val="00561627"/>
    <w:rsid w:val="005617BC"/>
    <w:rsid w:val="005617F9"/>
    <w:rsid w:val="00561AFB"/>
    <w:rsid w:val="00561D94"/>
    <w:rsid w:val="00561DBE"/>
    <w:rsid w:val="00561EBF"/>
    <w:rsid w:val="00562027"/>
    <w:rsid w:val="0056206B"/>
    <w:rsid w:val="00562100"/>
    <w:rsid w:val="00562489"/>
    <w:rsid w:val="005624FB"/>
    <w:rsid w:val="005625F0"/>
    <w:rsid w:val="005627C1"/>
    <w:rsid w:val="00562871"/>
    <w:rsid w:val="00562B96"/>
    <w:rsid w:val="00562C16"/>
    <w:rsid w:val="00562EA2"/>
    <w:rsid w:val="00562F40"/>
    <w:rsid w:val="00563974"/>
    <w:rsid w:val="005639FB"/>
    <w:rsid w:val="00563BDE"/>
    <w:rsid w:val="00563CD1"/>
    <w:rsid w:val="00563CFE"/>
    <w:rsid w:val="005641D6"/>
    <w:rsid w:val="00564646"/>
    <w:rsid w:val="00564822"/>
    <w:rsid w:val="00564825"/>
    <w:rsid w:val="005649BC"/>
    <w:rsid w:val="00564AC2"/>
    <w:rsid w:val="005650FE"/>
    <w:rsid w:val="005655CD"/>
    <w:rsid w:val="00565710"/>
    <w:rsid w:val="00565870"/>
    <w:rsid w:val="005659B9"/>
    <w:rsid w:val="00565B8E"/>
    <w:rsid w:val="00565C4A"/>
    <w:rsid w:val="00565D40"/>
    <w:rsid w:val="005660D1"/>
    <w:rsid w:val="00566108"/>
    <w:rsid w:val="0056614C"/>
    <w:rsid w:val="00566358"/>
    <w:rsid w:val="0056642D"/>
    <w:rsid w:val="00566718"/>
    <w:rsid w:val="005668C1"/>
    <w:rsid w:val="00566A7F"/>
    <w:rsid w:val="00566C81"/>
    <w:rsid w:val="00566D33"/>
    <w:rsid w:val="00567042"/>
    <w:rsid w:val="00567384"/>
    <w:rsid w:val="0056790D"/>
    <w:rsid w:val="00567AC0"/>
    <w:rsid w:val="00567E8E"/>
    <w:rsid w:val="00567EFC"/>
    <w:rsid w:val="005701FC"/>
    <w:rsid w:val="00570668"/>
    <w:rsid w:val="005707D0"/>
    <w:rsid w:val="0057089B"/>
    <w:rsid w:val="00570D84"/>
    <w:rsid w:val="00570F0F"/>
    <w:rsid w:val="00570F2F"/>
    <w:rsid w:val="00570FB2"/>
    <w:rsid w:val="00570FFE"/>
    <w:rsid w:val="005711FC"/>
    <w:rsid w:val="00571246"/>
    <w:rsid w:val="00571316"/>
    <w:rsid w:val="00571592"/>
    <w:rsid w:val="0057160A"/>
    <w:rsid w:val="005718E7"/>
    <w:rsid w:val="00571A33"/>
    <w:rsid w:val="00571C20"/>
    <w:rsid w:val="00571CC3"/>
    <w:rsid w:val="0057207D"/>
    <w:rsid w:val="00572338"/>
    <w:rsid w:val="005724DB"/>
    <w:rsid w:val="00572553"/>
    <w:rsid w:val="00572737"/>
    <w:rsid w:val="005727B5"/>
    <w:rsid w:val="005727B8"/>
    <w:rsid w:val="005727ED"/>
    <w:rsid w:val="005728F4"/>
    <w:rsid w:val="00572A79"/>
    <w:rsid w:val="00572F64"/>
    <w:rsid w:val="00573128"/>
    <w:rsid w:val="00573260"/>
    <w:rsid w:val="0057360B"/>
    <w:rsid w:val="00573A54"/>
    <w:rsid w:val="00573A98"/>
    <w:rsid w:val="00573BEE"/>
    <w:rsid w:val="00573D39"/>
    <w:rsid w:val="00573DED"/>
    <w:rsid w:val="00573E2C"/>
    <w:rsid w:val="00573F1F"/>
    <w:rsid w:val="00573F89"/>
    <w:rsid w:val="0057402E"/>
    <w:rsid w:val="005740B6"/>
    <w:rsid w:val="005742DE"/>
    <w:rsid w:val="00574A15"/>
    <w:rsid w:val="00574A75"/>
    <w:rsid w:val="00574BEA"/>
    <w:rsid w:val="00574DCB"/>
    <w:rsid w:val="00574E24"/>
    <w:rsid w:val="005751F5"/>
    <w:rsid w:val="00575221"/>
    <w:rsid w:val="00575230"/>
    <w:rsid w:val="005753CC"/>
    <w:rsid w:val="0057542C"/>
    <w:rsid w:val="0057588D"/>
    <w:rsid w:val="005758CB"/>
    <w:rsid w:val="00575A8A"/>
    <w:rsid w:val="00575BCC"/>
    <w:rsid w:val="00575C86"/>
    <w:rsid w:val="00575D19"/>
    <w:rsid w:val="0057622D"/>
    <w:rsid w:val="00576246"/>
    <w:rsid w:val="00576505"/>
    <w:rsid w:val="005766EB"/>
    <w:rsid w:val="005766F6"/>
    <w:rsid w:val="00576921"/>
    <w:rsid w:val="00576B15"/>
    <w:rsid w:val="005773A3"/>
    <w:rsid w:val="005773B0"/>
    <w:rsid w:val="005773CA"/>
    <w:rsid w:val="005775FD"/>
    <w:rsid w:val="005776B7"/>
    <w:rsid w:val="005778CF"/>
    <w:rsid w:val="00577A3F"/>
    <w:rsid w:val="00577CEB"/>
    <w:rsid w:val="00577CED"/>
    <w:rsid w:val="00577D03"/>
    <w:rsid w:val="00577D68"/>
    <w:rsid w:val="00580316"/>
    <w:rsid w:val="00580450"/>
    <w:rsid w:val="005804DF"/>
    <w:rsid w:val="00580591"/>
    <w:rsid w:val="005806FD"/>
    <w:rsid w:val="00580758"/>
    <w:rsid w:val="00580782"/>
    <w:rsid w:val="005808E2"/>
    <w:rsid w:val="00580918"/>
    <w:rsid w:val="00580F68"/>
    <w:rsid w:val="0058162B"/>
    <w:rsid w:val="005817FC"/>
    <w:rsid w:val="00581984"/>
    <w:rsid w:val="005819B9"/>
    <w:rsid w:val="00581DFD"/>
    <w:rsid w:val="00581E5D"/>
    <w:rsid w:val="00581EE5"/>
    <w:rsid w:val="00581EF3"/>
    <w:rsid w:val="005823AA"/>
    <w:rsid w:val="005823AC"/>
    <w:rsid w:val="005823F3"/>
    <w:rsid w:val="0058297B"/>
    <w:rsid w:val="00582A56"/>
    <w:rsid w:val="00582DCA"/>
    <w:rsid w:val="00583041"/>
    <w:rsid w:val="00583065"/>
    <w:rsid w:val="0058318B"/>
    <w:rsid w:val="0058379A"/>
    <w:rsid w:val="0058390D"/>
    <w:rsid w:val="00583DEA"/>
    <w:rsid w:val="00584104"/>
    <w:rsid w:val="00584565"/>
    <w:rsid w:val="00584973"/>
    <w:rsid w:val="005849AF"/>
    <w:rsid w:val="00584C54"/>
    <w:rsid w:val="005856D1"/>
    <w:rsid w:val="005856D4"/>
    <w:rsid w:val="00585871"/>
    <w:rsid w:val="00585928"/>
    <w:rsid w:val="00585992"/>
    <w:rsid w:val="00585B31"/>
    <w:rsid w:val="00585CE0"/>
    <w:rsid w:val="00585EB5"/>
    <w:rsid w:val="00586021"/>
    <w:rsid w:val="00586031"/>
    <w:rsid w:val="005864EB"/>
    <w:rsid w:val="00586521"/>
    <w:rsid w:val="005865A4"/>
    <w:rsid w:val="005865F1"/>
    <w:rsid w:val="005866BE"/>
    <w:rsid w:val="005868E9"/>
    <w:rsid w:val="005869A7"/>
    <w:rsid w:val="00586BCC"/>
    <w:rsid w:val="00586DDC"/>
    <w:rsid w:val="00586DFE"/>
    <w:rsid w:val="00586EF7"/>
    <w:rsid w:val="005870EF"/>
    <w:rsid w:val="00587217"/>
    <w:rsid w:val="00587408"/>
    <w:rsid w:val="00587476"/>
    <w:rsid w:val="0058753E"/>
    <w:rsid w:val="0058757D"/>
    <w:rsid w:val="005876F1"/>
    <w:rsid w:val="00587890"/>
    <w:rsid w:val="0058790D"/>
    <w:rsid w:val="00587C3B"/>
    <w:rsid w:val="00587CBC"/>
    <w:rsid w:val="00587CDD"/>
    <w:rsid w:val="00587D5E"/>
    <w:rsid w:val="00587D83"/>
    <w:rsid w:val="00590196"/>
    <w:rsid w:val="005906F4"/>
    <w:rsid w:val="005907BE"/>
    <w:rsid w:val="00590C5F"/>
    <w:rsid w:val="00590DF3"/>
    <w:rsid w:val="00590E52"/>
    <w:rsid w:val="0059116C"/>
    <w:rsid w:val="005911B4"/>
    <w:rsid w:val="00591371"/>
    <w:rsid w:val="0059150D"/>
    <w:rsid w:val="005916FA"/>
    <w:rsid w:val="00591C48"/>
    <w:rsid w:val="00591CD8"/>
    <w:rsid w:val="00591E75"/>
    <w:rsid w:val="00591E9D"/>
    <w:rsid w:val="00591EE8"/>
    <w:rsid w:val="005920CE"/>
    <w:rsid w:val="00592403"/>
    <w:rsid w:val="005925A3"/>
    <w:rsid w:val="00592663"/>
    <w:rsid w:val="005927AC"/>
    <w:rsid w:val="00592A21"/>
    <w:rsid w:val="00592C5C"/>
    <w:rsid w:val="00592D4C"/>
    <w:rsid w:val="00592FE1"/>
    <w:rsid w:val="00593186"/>
    <w:rsid w:val="0059329B"/>
    <w:rsid w:val="00593396"/>
    <w:rsid w:val="005934E9"/>
    <w:rsid w:val="00593CAE"/>
    <w:rsid w:val="00593FE3"/>
    <w:rsid w:val="00594344"/>
    <w:rsid w:val="0059441E"/>
    <w:rsid w:val="005945EB"/>
    <w:rsid w:val="005946C2"/>
    <w:rsid w:val="005948DA"/>
    <w:rsid w:val="00594AEC"/>
    <w:rsid w:val="00594B21"/>
    <w:rsid w:val="00594BAA"/>
    <w:rsid w:val="00594C18"/>
    <w:rsid w:val="00594D97"/>
    <w:rsid w:val="00594DB1"/>
    <w:rsid w:val="00595242"/>
    <w:rsid w:val="00595433"/>
    <w:rsid w:val="00595519"/>
    <w:rsid w:val="00595D96"/>
    <w:rsid w:val="005960AD"/>
    <w:rsid w:val="00596171"/>
    <w:rsid w:val="00596440"/>
    <w:rsid w:val="005966FA"/>
    <w:rsid w:val="0059682A"/>
    <w:rsid w:val="00596A86"/>
    <w:rsid w:val="00596BD1"/>
    <w:rsid w:val="00596C40"/>
    <w:rsid w:val="00596C75"/>
    <w:rsid w:val="00596C93"/>
    <w:rsid w:val="00597231"/>
    <w:rsid w:val="00597325"/>
    <w:rsid w:val="00597379"/>
    <w:rsid w:val="0059746C"/>
    <w:rsid w:val="005974BC"/>
    <w:rsid w:val="005976F0"/>
    <w:rsid w:val="00597A5E"/>
    <w:rsid w:val="00597B48"/>
    <w:rsid w:val="00597C3B"/>
    <w:rsid w:val="00597C80"/>
    <w:rsid w:val="00597CF9"/>
    <w:rsid w:val="00597D36"/>
    <w:rsid w:val="00597F9A"/>
    <w:rsid w:val="005A0304"/>
    <w:rsid w:val="005A05DE"/>
    <w:rsid w:val="005A0646"/>
    <w:rsid w:val="005A06BC"/>
    <w:rsid w:val="005A073E"/>
    <w:rsid w:val="005A0797"/>
    <w:rsid w:val="005A0C86"/>
    <w:rsid w:val="005A0CAC"/>
    <w:rsid w:val="005A13AA"/>
    <w:rsid w:val="005A14B5"/>
    <w:rsid w:val="005A14DD"/>
    <w:rsid w:val="005A15C3"/>
    <w:rsid w:val="005A176D"/>
    <w:rsid w:val="005A1E86"/>
    <w:rsid w:val="005A2472"/>
    <w:rsid w:val="005A266C"/>
    <w:rsid w:val="005A26C5"/>
    <w:rsid w:val="005A2932"/>
    <w:rsid w:val="005A2CF2"/>
    <w:rsid w:val="005A2F35"/>
    <w:rsid w:val="005A2F99"/>
    <w:rsid w:val="005A3304"/>
    <w:rsid w:val="005A34BE"/>
    <w:rsid w:val="005A3813"/>
    <w:rsid w:val="005A39B2"/>
    <w:rsid w:val="005A3C11"/>
    <w:rsid w:val="005A3D47"/>
    <w:rsid w:val="005A3DA7"/>
    <w:rsid w:val="005A3F5B"/>
    <w:rsid w:val="005A416E"/>
    <w:rsid w:val="005A4376"/>
    <w:rsid w:val="005A4692"/>
    <w:rsid w:val="005A483D"/>
    <w:rsid w:val="005A48BD"/>
    <w:rsid w:val="005A49E9"/>
    <w:rsid w:val="005A4A78"/>
    <w:rsid w:val="005A4B67"/>
    <w:rsid w:val="005A4F90"/>
    <w:rsid w:val="005A4FE3"/>
    <w:rsid w:val="005A521D"/>
    <w:rsid w:val="005A5504"/>
    <w:rsid w:val="005A55EB"/>
    <w:rsid w:val="005A5691"/>
    <w:rsid w:val="005A56B3"/>
    <w:rsid w:val="005A5806"/>
    <w:rsid w:val="005A593A"/>
    <w:rsid w:val="005A5BA2"/>
    <w:rsid w:val="005A5CC3"/>
    <w:rsid w:val="005A5DFB"/>
    <w:rsid w:val="005A5F8A"/>
    <w:rsid w:val="005A5FDB"/>
    <w:rsid w:val="005A60D2"/>
    <w:rsid w:val="005A61CB"/>
    <w:rsid w:val="005A6274"/>
    <w:rsid w:val="005A682C"/>
    <w:rsid w:val="005A68A5"/>
    <w:rsid w:val="005A6B2D"/>
    <w:rsid w:val="005A6BAD"/>
    <w:rsid w:val="005A6D32"/>
    <w:rsid w:val="005A6D59"/>
    <w:rsid w:val="005A70AC"/>
    <w:rsid w:val="005A745A"/>
    <w:rsid w:val="005A7665"/>
    <w:rsid w:val="005A79B5"/>
    <w:rsid w:val="005A7AF5"/>
    <w:rsid w:val="005A7E92"/>
    <w:rsid w:val="005B0068"/>
    <w:rsid w:val="005B00B5"/>
    <w:rsid w:val="005B0167"/>
    <w:rsid w:val="005B02AF"/>
    <w:rsid w:val="005B0554"/>
    <w:rsid w:val="005B0A3B"/>
    <w:rsid w:val="005B0A7C"/>
    <w:rsid w:val="005B0B98"/>
    <w:rsid w:val="005B0D59"/>
    <w:rsid w:val="005B114B"/>
    <w:rsid w:val="005B12AA"/>
    <w:rsid w:val="005B13D6"/>
    <w:rsid w:val="005B15E0"/>
    <w:rsid w:val="005B16C0"/>
    <w:rsid w:val="005B16ED"/>
    <w:rsid w:val="005B171B"/>
    <w:rsid w:val="005B1A25"/>
    <w:rsid w:val="005B1B46"/>
    <w:rsid w:val="005B1DAF"/>
    <w:rsid w:val="005B1F91"/>
    <w:rsid w:val="005B271E"/>
    <w:rsid w:val="005B2878"/>
    <w:rsid w:val="005B2ACF"/>
    <w:rsid w:val="005B2B75"/>
    <w:rsid w:val="005B2BFC"/>
    <w:rsid w:val="005B2FF0"/>
    <w:rsid w:val="005B36A2"/>
    <w:rsid w:val="005B3704"/>
    <w:rsid w:val="005B39A3"/>
    <w:rsid w:val="005B39D2"/>
    <w:rsid w:val="005B3B74"/>
    <w:rsid w:val="005B3B84"/>
    <w:rsid w:val="005B3DB8"/>
    <w:rsid w:val="005B3E43"/>
    <w:rsid w:val="005B4171"/>
    <w:rsid w:val="005B45D7"/>
    <w:rsid w:val="005B4A6C"/>
    <w:rsid w:val="005B4A96"/>
    <w:rsid w:val="005B4BC2"/>
    <w:rsid w:val="005B4BE6"/>
    <w:rsid w:val="005B4C71"/>
    <w:rsid w:val="005B52F2"/>
    <w:rsid w:val="005B533E"/>
    <w:rsid w:val="005B5392"/>
    <w:rsid w:val="005B5688"/>
    <w:rsid w:val="005B57B5"/>
    <w:rsid w:val="005B57C7"/>
    <w:rsid w:val="005B587E"/>
    <w:rsid w:val="005B5B1C"/>
    <w:rsid w:val="005B5DBC"/>
    <w:rsid w:val="005B5EE8"/>
    <w:rsid w:val="005B5EED"/>
    <w:rsid w:val="005B603D"/>
    <w:rsid w:val="005B6216"/>
    <w:rsid w:val="005B6321"/>
    <w:rsid w:val="005B634E"/>
    <w:rsid w:val="005B6437"/>
    <w:rsid w:val="005B648A"/>
    <w:rsid w:val="005B65A7"/>
    <w:rsid w:val="005B692A"/>
    <w:rsid w:val="005B694A"/>
    <w:rsid w:val="005B695F"/>
    <w:rsid w:val="005B6A6D"/>
    <w:rsid w:val="005B6B46"/>
    <w:rsid w:val="005B6BA3"/>
    <w:rsid w:val="005B7132"/>
    <w:rsid w:val="005B79D2"/>
    <w:rsid w:val="005B7E52"/>
    <w:rsid w:val="005B7FAE"/>
    <w:rsid w:val="005B7FCD"/>
    <w:rsid w:val="005C015C"/>
    <w:rsid w:val="005C061A"/>
    <w:rsid w:val="005C066B"/>
    <w:rsid w:val="005C0679"/>
    <w:rsid w:val="005C0C4D"/>
    <w:rsid w:val="005C1021"/>
    <w:rsid w:val="005C1128"/>
    <w:rsid w:val="005C1136"/>
    <w:rsid w:val="005C16C1"/>
    <w:rsid w:val="005C1920"/>
    <w:rsid w:val="005C1A78"/>
    <w:rsid w:val="005C1AD0"/>
    <w:rsid w:val="005C1C66"/>
    <w:rsid w:val="005C1F0B"/>
    <w:rsid w:val="005C2399"/>
    <w:rsid w:val="005C2711"/>
    <w:rsid w:val="005C2AC7"/>
    <w:rsid w:val="005C2B22"/>
    <w:rsid w:val="005C2C52"/>
    <w:rsid w:val="005C2FDA"/>
    <w:rsid w:val="005C312B"/>
    <w:rsid w:val="005C3276"/>
    <w:rsid w:val="005C364D"/>
    <w:rsid w:val="005C387A"/>
    <w:rsid w:val="005C3A78"/>
    <w:rsid w:val="005C3B19"/>
    <w:rsid w:val="005C3C55"/>
    <w:rsid w:val="005C3E69"/>
    <w:rsid w:val="005C4125"/>
    <w:rsid w:val="005C443A"/>
    <w:rsid w:val="005C44AC"/>
    <w:rsid w:val="005C4713"/>
    <w:rsid w:val="005C4A24"/>
    <w:rsid w:val="005C4B67"/>
    <w:rsid w:val="005C4E70"/>
    <w:rsid w:val="005C4F81"/>
    <w:rsid w:val="005C5285"/>
    <w:rsid w:val="005C539B"/>
    <w:rsid w:val="005C5582"/>
    <w:rsid w:val="005C5600"/>
    <w:rsid w:val="005C57AD"/>
    <w:rsid w:val="005C5841"/>
    <w:rsid w:val="005C5B4B"/>
    <w:rsid w:val="005C5F37"/>
    <w:rsid w:val="005C61E0"/>
    <w:rsid w:val="005C63C1"/>
    <w:rsid w:val="005C63EE"/>
    <w:rsid w:val="005C6626"/>
    <w:rsid w:val="005C6735"/>
    <w:rsid w:val="005C67BB"/>
    <w:rsid w:val="005C6C09"/>
    <w:rsid w:val="005C6D35"/>
    <w:rsid w:val="005C6EAE"/>
    <w:rsid w:val="005C6FF9"/>
    <w:rsid w:val="005C70F0"/>
    <w:rsid w:val="005C71D2"/>
    <w:rsid w:val="005C7273"/>
    <w:rsid w:val="005C73DB"/>
    <w:rsid w:val="005C7450"/>
    <w:rsid w:val="005C759E"/>
    <w:rsid w:val="005C75CA"/>
    <w:rsid w:val="005C7D1D"/>
    <w:rsid w:val="005C7E83"/>
    <w:rsid w:val="005D03FE"/>
    <w:rsid w:val="005D05F1"/>
    <w:rsid w:val="005D0664"/>
    <w:rsid w:val="005D0678"/>
    <w:rsid w:val="005D07DF"/>
    <w:rsid w:val="005D0F54"/>
    <w:rsid w:val="005D0FA3"/>
    <w:rsid w:val="005D1203"/>
    <w:rsid w:val="005D1363"/>
    <w:rsid w:val="005D13B3"/>
    <w:rsid w:val="005D148A"/>
    <w:rsid w:val="005D183E"/>
    <w:rsid w:val="005D18A1"/>
    <w:rsid w:val="005D1A6D"/>
    <w:rsid w:val="005D1B2E"/>
    <w:rsid w:val="005D1EEE"/>
    <w:rsid w:val="005D1FDE"/>
    <w:rsid w:val="005D226E"/>
    <w:rsid w:val="005D2366"/>
    <w:rsid w:val="005D237C"/>
    <w:rsid w:val="005D24BD"/>
    <w:rsid w:val="005D26BD"/>
    <w:rsid w:val="005D2796"/>
    <w:rsid w:val="005D2A0A"/>
    <w:rsid w:val="005D2D1F"/>
    <w:rsid w:val="005D2D71"/>
    <w:rsid w:val="005D2E53"/>
    <w:rsid w:val="005D31B1"/>
    <w:rsid w:val="005D31B6"/>
    <w:rsid w:val="005D3230"/>
    <w:rsid w:val="005D328B"/>
    <w:rsid w:val="005D3344"/>
    <w:rsid w:val="005D372A"/>
    <w:rsid w:val="005D37CC"/>
    <w:rsid w:val="005D3817"/>
    <w:rsid w:val="005D3D71"/>
    <w:rsid w:val="005D3E53"/>
    <w:rsid w:val="005D3E70"/>
    <w:rsid w:val="005D42DD"/>
    <w:rsid w:val="005D4303"/>
    <w:rsid w:val="005D456B"/>
    <w:rsid w:val="005D4584"/>
    <w:rsid w:val="005D4614"/>
    <w:rsid w:val="005D4666"/>
    <w:rsid w:val="005D4716"/>
    <w:rsid w:val="005D47BA"/>
    <w:rsid w:val="005D4BAD"/>
    <w:rsid w:val="005D4D06"/>
    <w:rsid w:val="005D4E13"/>
    <w:rsid w:val="005D4E55"/>
    <w:rsid w:val="005D501E"/>
    <w:rsid w:val="005D5033"/>
    <w:rsid w:val="005D5045"/>
    <w:rsid w:val="005D5125"/>
    <w:rsid w:val="005D5232"/>
    <w:rsid w:val="005D52AB"/>
    <w:rsid w:val="005D539B"/>
    <w:rsid w:val="005D55A0"/>
    <w:rsid w:val="005D5DFB"/>
    <w:rsid w:val="005D5E2A"/>
    <w:rsid w:val="005D5E71"/>
    <w:rsid w:val="005D60BC"/>
    <w:rsid w:val="005D6189"/>
    <w:rsid w:val="005D64DE"/>
    <w:rsid w:val="005D64FD"/>
    <w:rsid w:val="005D65A3"/>
    <w:rsid w:val="005D66CD"/>
    <w:rsid w:val="005D6764"/>
    <w:rsid w:val="005D6936"/>
    <w:rsid w:val="005D6BCC"/>
    <w:rsid w:val="005D6E18"/>
    <w:rsid w:val="005D7003"/>
    <w:rsid w:val="005D7210"/>
    <w:rsid w:val="005D7437"/>
    <w:rsid w:val="005D746A"/>
    <w:rsid w:val="005D77C0"/>
    <w:rsid w:val="005D77C9"/>
    <w:rsid w:val="005D7A09"/>
    <w:rsid w:val="005D7A53"/>
    <w:rsid w:val="005D7CBF"/>
    <w:rsid w:val="005D7F67"/>
    <w:rsid w:val="005E00FF"/>
    <w:rsid w:val="005E044E"/>
    <w:rsid w:val="005E05BC"/>
    <w:rsid w:val="005E08D4"/>
    <w:rsid w:val="005E0911"/>
    <w:rsid w:val="005E0CEE"/>
    <w:rsid w:val="005E0D12"/>
    <w:rsid w:val="005E0E37"/>
    <w:rsid w:val="005E13AB"/>
    <w:rsid w:val="005E148A"/>
    <w:rsid w:val="005E1F4F"/>
    <w:rsid w:val="005E20EE"/>
    <w:rsid w:val="005E21CB"/>
    <w:rsid w:val="005E2467"/>
    <w:rsid w:val="005E24CA"/>
    <w:rsid w:val="005E24E8"/>
    <w:rsid w:val="005E27ED"/>
    <w:rsid w:val="005E27FA"/>
    <w:rsid w:val="005E29AD"/>
    <w:rsid w:val="005E2CC7"/>
    <w:rsid w:val="005E2CE2"/>
    <w:rsid w:val="005E2D4C"/>
    <w:rsid w:val="005E2DF6"/>
    <w:rsid w:val="005E2F53"/>
    <w:rsid w:val="005E3186"/>
    <w:rsid w:val="005E318C"/>
    <w:rsid w:val="005E324E"/>
    <w:rsid w:val="005E339B"/>
    <w:rsid w:val="005E33B0"/>
    <w:rsid w:val="005E3924"/>
    <w:rsid w:val="005E3A97"/>
    <w:rsid w:val="005E3B06"/>
    <w:rsid w:val="005E3B2D"/>
    <w:rsid w:val="005E3C4C"/>
    <w:rsid w:val="005E3C8B"/>
    <w:rsid w:val="005E3E57"/>
    <w:rsid w:val="005E3F58"/>
    <w:rsid w:val="005E42FA"/>
    <w:rsid w:val="005E4679"/>
    <w:rsid w:val="005E46EB"/>
    <w:rsid w:val="005E4DA1"/>
    <w:rsid w:val="005E4FE6"/>
    <w:rsid w:val="005E5101"/>
    <w:rsid w:val="005E5332"/>
    <w:rsid w:val="005E54F5"/>
    <w:rsid w:val="005E5D22"/>
    <w:rsid w:val="005E60D0"/>
    <w:rsid w:val="005E612A"/>
    <w:rsid w:val="005E63CD"/>
    <w:rsid w:val="005E6528"/>
    <w:rsid w:val="005E6558"/>
    <w:rsid w:val="005E65E1"/>
    <w:rsid w:val="005E67FA"/>
    <w:rsid w:val="005E6831"/>
    <w:rsid w:val="005E68EE"/>
    <w:rsid w:val="005E6936"/>
    <w:rsid w:val="005E6A37"/>
    <w:rsid w:val="005E6AF4"/>
    <w:rsid w:val="005E6BB3"/>
    <w:rsid w:val="005E6D3C"/>
    <w:rsid w:val="005E6DFC"/>
    <w:rsid w:val="005E6EEA"/>
    <w:rsid w:val="005E6F34"/>
    <w:rsid w:val="005E70C8"/>
    <w:rsid w:val="005E72CA"/>
    <w:rsid w:val="005E73A1"/>
    <w:rsid w:val="005E769E"/>
    <w:rsid w:val="005E7715"/>
    <w:rsid w:val="005E79FF"/>
    <w:rsid w:val="005E7B9B"/>
    <w:rsid w:val="005E7D58"/>
    <w:rsid w:val="005E7E0D"/>
    <w:rsid w:val="005E7F02"/>
    <w:rsid w:val="005F0181"/>
    <w:rsid w:val="005F07C6"/>
    <w:rsid w:val="005F0849"/>
    <w:rsid w:val="005F0AED"/>
    <w:rsid w:val="005F0D37"/>
    <w:rsid w:val="005F0F6F"/>
    <w:rsid w:val="005F11CE"/>
    <w:rsid w:val="005F140E"/>
    <w:rsid w:val="005F14FB"/>
    <w:rsid w:val="005F15AD"/>
    <w:rsid w:val="005F1705"/>
    <w:rsid w:val="005F17BC"/>
    <w:rsid w:val="005F18A2"/>
    <w:rsid w:val="005F1A89"/>
    <w:rsid w:val="005F1F0C"/>
    <w:rsid w:val="005F1F4F"/>
    <w:rsid w:val="005F2430"/>
    <w:rsid w:val="005F251F"/>
    <w:rsid w:val="005F25CB"/>
    <w:rsid w:val="005F2747"/>
    <w:rsid w:val="005F315F"/>
    <w:rsid w:val="005F32C3"/>
    <w:rsid w:val="005F333D"/>
    <w:rsid w:val="005F34A0"/>
    <w:rsid w:val="005F36AB"/>
    <w:rsid w:val="005F3A28"/>
    <w:rsid w:val="005F3B5D"/>
    <w:rsid w:val="005F3F4F"/>
    <w:rsid w:val="005F3FC1"/>
    <w:rsid w:val="005F4280"/>
    <w:rsid w:val="005F4405"/>
    <w:rsid w:val="005F4453"/>
    <w:rsid w:val="005F47B7"/>
    <w:rsid w:val="005F4B30"/>
    <w:rsid w:val="005F4B7D"/>
    <w:rsid w:val="005F4BD0"/>
    <w:rsid w:val="005F4EFD"/>
    <w:rsid w:val="005F51F7"/>
    <w:rsid w:val="005F52C4"/>
    <w:rsid w:val="005F5424"/>
    <w:rsid w:val="005F5623"/>
    <w:rsid w:val="005F5801"/>
    <w:rsid w:val="005F591C"/>
    <w:rsid w:val="005F594A"/>
    <w:rsid w:val="005F59DF"/>
    <w:rsid w:val="005F5A18"/>
    <w:rsid w:val="005F5A46"/>
    <w:rsid w:val="005F5DBB"/>
    <w:rsid w:val="005F60E0"/>
    <w:rsid w:val="005F6198"/>
    <w:rsid w:val="005F63B3"/>
    <w:rsid w:val="005F675D"/>
    <w:rsid w:val="005F6761"/>
    <w:rsid w:val="005F67E0"/>
    <w:rsid w:val="005F682A"/>
    <w:rsid w:val="005F6D2B"/>
    <w:rsid w:val="005F7144"/>
    <w:rsid w:val="005F7360"/>
    <w:rsid w:val="005F7420"/>
    <w:rsid w:val="005F74AE"/>
    <w:rsid w:val="005F771C"/>
    <w:rsid w:val="005F7751"/>
    <w:rsid w:val="005F7761"/>
    <w:rsid w:val="005F79A7"/>
    <w:rsid w:val="005F7C1A"/>
    <w:rsid w:val="0060009C"/>
    <w:rsid w:val="00600232"/>
    <w:rsid w:val="0060081F"/>
    <w:rsid w:val="00600B5E"/>
    <w:rsid w:val="00600CBE"/>
    <w:rsid w:val="00600E9A"/>
    <w:rsid w:val="00600F46"/>
    <w:rsid w:val="0060119E"/>
    <w:rsid w:val="0060142A"/>
    <w:rsid w:val="006014E2"/>
    <w:rsid w:val="00601A27"/>
    <w:rsid w:val="00601C00"/>
    <w:rsid w:val="00601CFB"/>
    <w:rsid w:val="00601ED9"/>
    <w:rsid w:val="00602133"/>
    <w:rsid w:val="0060236A"/>
    <w:rsid w:val="006024B1"/>
    <w:rsid w:val="0060285A"/>
    <w:rsid w:val="00602878"/>
    <w:rsid w:val="006029E4"/>
    <w:rsid w:val="00602D7E"/>
    <w:rsid w:val="00602E2A"/>
    <w:rsid w:val="00602E42"/>
    <w:rsid w:val="00602EF9"/>
    <w:rsid w:val="00602FB5"/>
    <w:rsid w:val="00602FE7"/>
    <w:rsid w:val="00603160"/>
    <w:rsid w:val="00603399"/>
    <w:rsid w:val="00603853"/>
    <w:rsid w:val="00603C1E"/>
    <w:rsid w:val="00603C96"/>
    <w:rsid w:val="0060405B"/>
    <w:rsid w:val="0060429E"/>
    <w:rsid w:val="00604482"/>
    <w:rsid w:val="006045DF"/>
    <w:rsid w:val="00604819"/>
    <w:rsid w:val="006049A3"/>
    <w:rsid w:val="00604CFD"/>
    <w:rsid w:val="00604F13"/>
    <w:rsid w:val="00605263"/>
    <w:rsid w:val="006052B2"/>
    <w:rsid w:val="006053C5"/>
    <w:rsid w:val="00605409"/>
    <w:rsid w:val="006054F1"/>
    <w:rsid w:val="00605519"/>
    <w:rsid w:val="00605529"/>
    <w:rsid w:val="00605A44"/>
    <w:rsid w:val="00605B99"/>
    <w:rsid w:val="00605D62"/>
    <w:rsid w:val="00605E6F"/>
    <w:rsid w:val="00605FB3"/>
    <w:rsid w:val="0060612F"/>
    <w:rsid w:val="00606161"/>
    <w:rsid w:val="0060627E"/>
    <w:rsid w:val="0060653F"/>
    <w:rsid w:val="00606A2B"/>
    <w:rsid w:val="00606B9D"/>
    <w:rsid w:val="00606BC7"/>
    <w:rsid w:val="00606CC6"/>
    <w:rsid w:val="00606F47"/>
    <w:rsid w:val="00606FD9"/>
    <w:rsid w:val="006070C3"/>
    <w:rsid w:val="0060715F"/>
    <w:rsid w:val="006077AD"/>
    <w:rsid w:val="006078A2"/>
    <w:rsid w:val="00607918"/>
    <w:rsid w:val="00607991"/>
    <w:rsid w:val="00607C24"/>
    <w:rsid w:val="006100ED"/>
    <w:rsid w:val="006102D5"/>
    <w:rsid w:val="00610B05"/>
    <w:rsid w:val="00610C0A"/>
    <w:rsid w:val="00610CAE"/>
    <w:rsid w:val="00610CD4"/>
    <w:rsid w:val="00610CF3"/>
    <w:rsid w:val="00610F9E"/>
    <w:rsid w:val="00611175"/>
    <w:rsid w:val="006112BF"/>
    <w:rsid w:val="00611439"/>
    <w:rsid w:val="0061150D"/>
    <w:rsid w:val="006116F1"/>
    <w:rsid w:val="00611727"/>
    <w:rsid w:val="006117B1"/>
    <w:rsid w:val="00611892"/>
    <w:rsid w:val="00611906"/>
    <w:rsid w:val="00611B82"/>
    <w:rsid w:val="00611BBF"/>
    <w:rsid w:val="00612110"/>
    <w:rsid w:val="00612316"/>
    <w:rsid w:val="00612607"/>
    <w:rsid w:val="00612849"/>
    <w:rsid w:val="00612912"/>
    <w:rsid w:val="00612A54"/>
    <w:rsid w:val="00612C6B"/>
    <w:rsid w:val="00612D10"/>
    <w:rsid w:val="00613551"/>
    <w:rsid w:val="00613875"/>
    <w:rsid w:val="006138B6"/>
    <w:rsid w:val="00613B34"/>
    <w:rsid w:val="00613BF8"/>
    <w:rsid w:val="00613C66"/>
    <w:rsid w:val="00613CDC"/>
    <w:rsid w:val="00613DDF"/>
    <w:rsid w:val="0061416D"/>
    <w:rsid w:val="00614263"/>
    <w:rsid w:val="006143C1"/>
    <w:rsid w:val="006144FB"/>
    <w:rsid w:val="00614512"/>
    <w:rsid w:val="00614992"/>
    <w:rsid w:val="00614B05"/>
    <w:rsid w:val="00614C3F"/>
    <w:rsid w:val="00614C77"/>
    <w:rsid w:val="00614DD2"/>
    <w:rsid w:val="00614EA7"/>
    <w:rsid w:val="00615118"/>
    <w:rsid w:val="006153E0"/>
    <w:rsid w:val="006159CA"/>
    <w:rsid w:val="00615A03"/>
    <w:rsid w:val="00615B5C"/>
    <w:rsid w:val="00615B75"/>
    <w:rsid w:val="00615BE5"/>
    <w:rsid w:val="00615C06"/>
    <w:rsid w:val="00615FF7"/>
    <w:rsid w:val="00616199"/>
    <w:rsid w:val="00616375"/>
    <w:rsid w:val="006163C9"/>
    <w:rsid w:val="006163DF"/>
    <w:rsid w:val="006164CE"/>
    <w:rsid w:val="0061657E"/>
    <w:rsid w:val="006169E8"/>
    <w:rsid w:val="00616A45"/>
    <w:rsid w:val="00616BAA"/>
    <w:rsid w:val="00616C4B"/>
    <w:rsid w:val="00616F2A"/>
    <w:rsid w:val="00617616"/>
    <w:rsid w:val="00617679"/>
    <w:rsid w:val="00617714"/>
    <w:rsid w:val="0061772B"/>
    <w:rsid w:val="00617993"/>
    <w:rsid w:val="00617AFC"/>
    <w:rsid w:val="00617BFE"/>
    <w:rsid w:val="00617FEC"/>
    <w:rsid w:val="006203DF"/>
    <w:rsid w:val="0062052A"/>
    <w:rsid w:val="00620878"/>
    <w:rsid w:val="00620880"/>
    <w:rsid w:val="00620C08"/>
    <w:rsid w:val="00620D26"/>
    <w:rsid w:val="00621031"/>
    <w:rsid w:val="006211BF"/>
    <w:rsid w:val="006211D8"/>
    <w:rsid w:val="0062149C"/>
    <w:rsid w:val="00621A6B"/>
    <w:rsid w:val="00621CAA"/>
    <w:rsid w:val="00621E0F"/>
    <w:rsid w:val="00621F98"/>
    <w:rsid w:val="00622053"/>
    <w:rsid w:val="00622291"/>
    <w:rsid w:val="006223DF"/>
    <w:rsid w:val="00622A95"/>
    <w:rsid w:val="00622D0B"/>
    <w:rsid w:val="00622DEF"/>
    <w:rsid w:val="006233DC"/>
    <w:rsid w:val="00623647"/>
    <w:rsid w:val="0062388B"/>
    <w:rsid w:val="00623913"/>
    <w:rsid w:val="00624108"/>
    <w:rsid w:val="00624149"/>
    <w:rsid w:val="0062427C"/>
    <w:rsid w:val="0062443E"/>
    <w:rsid w:val="00624491"/>
    <w:rsid w:val="00624CEC"/>
    <w:rsid w:val="00624E21"/>
    <w:rsid w:val="00624FFD"/>
    <w:rsid w:val="006250F3"/>
    <w:rsid w:val="006251F3"/>
    <w:rsid w:val="00625374"/>
    <w:rsid w:val="006254E3"/>
    <w:rsid w:val="0062580E"/>
    <w:rsid w:val="00625913"/>
    <w:rsid w:val="00625AC4"/>
    <w:rsid w:val="00625AFA"/>
    <w:rsid w:val="00625DB7"/>
    <w:rsid w:val="006261EE"/>
    <w:rsid w:val="00626643"/>
    <w:rsid w:val="00626677"/>
    <w:rsid w:val="00626905"/>
    <w:rsid w:val="00626EE6"/>
    <w:rsid w:val="006270E4"/>
    <w:rsid w:val="006270EA"/>
    <w:rsid w:val="006271B9"/>
    <w:rsid w:val="006275E9"/>
    <w:rsid w:val="00627706"/>
    <w:rsid w:val="00627923"/>
    <w:rsid w:val="00627C22"/>
    <w:rsid w:val="00627C8B"/>
    <w:rsid w:val="00627D05"/>
    <w:rsid w:val="00627D82"/>
    <w:rsid w:val="00627E2A"/>
    <w:rsid w:val="00627F5E"/>
    <w:rsid w:val="00630109"/>
    <w:rsid w:val="006301C7"/>
    <w:rsid w:val="00630330"/>
    <w:rsid w:val="0063064C"/>
    <w:rsid w:val="006306F1"/>
    <w:rsid w:val="00630866"/>
    <w:rsid w:val="006310A5"/>
    <w:rsid w:val="00631209"/>
    <w:rsid w:val="00631442"/>
    <w:rsid w:val="0063147B"/>
    <w:rsid w:val="0063147D"/>
    <w:rsid w:val="00631544"/>
    <w:rsid w:val="00631628"/>
    <w:rsid w:val="0063176F"/>
    <w:rsid w:val="00631778"/>
    <w:rsid w:val="00631924"/>
    <w:rsid w:val="00631B18"/>
    <w:rsid w:val="00631B48"/>
    <w:rsid w:val="00631BD8"/>
    <w:rsid w:val="0063209B"/>
    <w:rsid w:val="006320DD"/>
    <w:rsid w:val="00632863"/>
    <w:rsid w:val="00632DD3"/>
    <w:rsid w:val="00632FD5"/>
    <w:rsid w:val="00633241"/>
    <w:rsid w:val="00633449"/>
    <w:rsid w:val="00633717"/>
    <w:rsid w:val="00633D1B"/>
    <w:rsid w:val="00633EBC"/>
    <w:rsid w:val="00634064"/>
    <w:rsid w:val="0063407C"/>
    <w:rsid w:val="00634147"/>
    <w:rsid w:val="0063441A"/>
    <w:rsid w:val="006344E6"/>
    <w:rsid w:val="00634A10"/>
    <w:rsid w:val="00634B05"/>
    <w:rsid w:val="00634CDE"/>
    <w:rsid w:val="00634D50"/>
    <w:rsid w:val="00634E94"/>
    <w:rsid w:val="006350E5"/>
    <w:rsid w:val="00635247"/>
    <w:rsid w:val="006352D6"/>
    <w:rsid w:val="00635498"/>
    <w:rsid w:val="00635794"/>
    <w:rsid w:val="00635884"/>
    <w:rsid w:val="0063589B"/>
    <w:rsid w:val="00635A79"/>
    <w:rsid w:val="00635B46"/>
    <w:rsid w:val="00635B5C"/>
    <w:rsid w:val="00635CB7"/>
    <w:rsid w:val="00635E78"/>
    <w:rsid w:val="00636416"/>
    <w:rsid w:val="00636423"/>
    <w:rsid w:val="006367CD"/>
    <w:rsid w:val="00636816"/>
    <w:rsid w:val="00636819"/>
    <w:rsid w:val="00636921"/>
    <w:rsid w:val="00636B03"/>
    <w:rsid w:val="00636DC7"/>
    <w:rsid w:val="00636F3A"/>
    <w:rsid w:val="00636F69"/>
    <w:rsid w:val="00636F92"/>
    <w:rsid w:val="006373A4"/>
    <w:rsid w:val="00637659"/>
    <w:rsid w:val="00637A0B"/>
    <w:rsid w:val="00637BDA"/>
    <w:rsid w:val="00637F0A"/>
    <w:rsid w:val="006400BE"/>
    <w:rsid w:val="006404EA"/>
    <w:rsid w:val="006406E5"/>
    <w:rsid w:val="0064085E"/>
    <w:rsid w:val="00640AE0"/>
    <w:rsid w:val="00640BAD"/>
    <w:rsid w:val="00640D23"/>
    <w:rsid w:val="00640FDE"/>
    <w:rsid w:val="006415A7"/>
    <w:rsid w:val="006415E9"/>
    <w:rsid w:val="006416BC"/>
    <w:rsid w:val="00641B1F"/>
    <w:rsid w:val="00641CA5"/>
    <w:rsid w:val="00642066"/>
    <w:rsid w:val="006422A1"/>
    <w:rsid w:val="0064233D"/>
    <w:rsid w:val="00642769"/>
    <w:rsid w:val="00642995"/>
    <w:rsid w:val="00642A7F"/>
    <w:rsid w:val="0064337A"/>
    <w:rsid w:val="00643426"/>
    <w:rsid w:val="00643439"/>
    <w:rsid w:val="00643469"/>
    <w:rsid w:val="006434CE"/>
    <w:rsid w:val="006435B7"/>
    <w:rsid w:val="00643693"/>
    <w:rsid w:val="00643996"/>
    <w:rsid w:val="00643D5E"/>
    <w:rsid w:val="006440E6"/>
    <w:rsid w:val="0064463D"/>
    <w:rsid w:val="006448DF"/>
    <w:rsid w:val="00644A65"/>
    <w:rsid w:val="00644B47"/>
    <w:rsid w:val="00644DAE"/>
    <w:rsid w:val="00644F98"/>
    <w:rsid w:val="00645071"/>
    <w:rsid w:val="00645521"/>
    <w:rsid w:val="00645563"/>
    <w:rsid w:val="006455A1"/>
    <w:rsid w:val="00645D50"/>
    <w:rsid w:val="00645D7F"/>
    <w:rsid w:val="00645DC3"/>
    <w:rsid w:val="00646658"/>
    <w:rsid w:val="00646743"/>
    <w:rsid w:val="006467FB"/>
    <w:rsid w:val="0064682E"/>
    <w:rsid w:val="00646D32"/>
    <w:rsid w:val="00646F62"/>
    <w:rsid w:val="006470C6"/>
    <w:rsid w:val="00647154"/>
    <w:rsid w:val="0064720F"/>
    <w:rsid w:val="00647230"/>
    <w:rsid w:val="00647359"/>
    <w:rsid w:val="0064740E"/>
    <w:rsid w:val="0064758A"/>
    <w:rsid w:val="0064776A"/>
    <w:rsid w:val="00647B17"/>
    <w:rsid w:val="00647B6B"/>
    <w:rsid w:val="00647C0C"/>
    <w:rsid w:val="00647CBF"/>
    <w:rsid w:val="00647E18"/>
    <w:rsid w:val="00647EC8"/>
    <w:rsid w:val="006500E9"/>
    <w:rsid w:val="006500FF"/>
    <w:rsid w:val="00650300"/>
    <w:rsid w:val="00650315"/>
    <w:rsid w:val="0065035E"/>
    <w:rsid w:val="0065055C"/>
    <w:rsid w:val="006509A0"/>
    <w:rsid w:val="00650C60"/>
    <w:rsid w:val="00650D9C"/>
    <w:rsid w:val="00650EE4"/>
    <w:rsid w:val="00650EF7"/>
    <w:rsid w:val="0065113B"/>
    <w:rsid w:val="006513BD"/>
    <w:rsid w:val="006516C7"/>
    <w:rsid w:val="00651832"/>
    <w:rsid w:val="0065198E"/>
    <w:rsid w:val="006519DD"/>
    <w:rsid w:val="00651BAC"/>
    <w:rsid w:val="00651E50"/>
    <w:rsid w:val="00651F15"/>
    <w:rsid w:val="0065265C"/>
    <w:rsid w:val="006526FA"/>
    <w:rsid w:val="00652776"/>
    <w:rsid w:val="00652AA6"/>
    <w:rsid w:val="00652B67"/>
    <w:rsid w:val="00652CDE"/>
    <w:rsid w:val="00652D21"/>
    <w:rsid w:val="00652F41"/>
    <w:rsid w:val="00652FA8"/>
    <w:rsid w:val="00653013"/>
    <w:rsid w:val="006530A7"/>
    <w:rsid w:val="00653119"/>
    <w:rsid w:val="00653164"/>
    <w:rsid w:val="00653584"/>
    <w:rsid w:val="006536C4"/>
    <w:rsid w:val="00653AB2"/>
    <w:rsid w:val="00653AE3"/>
    <w:rsid w:val="00653BAB"/>
    <w:rsid w:val="00653F0A"/>
    <w:rsid w:val="00653F38"/>
    <w:rsid w:val="00654601"/>
    <w:rsid w:val="00654A06"/>
    <w:rsid w:val="00654A38"/>
    <w:rsid w:val="00654B34"/>
    <w:rsid w:val="00654BA2"/>
    <w:rsid w:val="00654CAD"/>
    <w:rsid w:val="00654F9A"/>
    <w:rsid w:val="00655139"/>
    <w:rsid w:val="00655290"/>
    <w:rsid w:val="006557AC"/>
    <w:rsid w:val="00655890"/>
    <w:rsid w:val="00655F52"/>
    <w:rsid w:val="006563C5"/>
    <w:rsid w:val="00656591"/>
    <w:rsid w:val="00656BEF"/>
    <w:rsid w:val="00656E3D"/>
    <w:rsid w:val="00656FF6"/>
    <w:rsid w:val="00657151"/>
    <w:rsid w:val="00657170"/>
    <w:rsid w:val="006571AE"/>
    <w:rsid w:val="0065727B"/>
    <w:rsid w:val="006572E3"/>
    <w:rsid w:val="0065796C"/>
    <w:rsid w:val="00657987"/>
    <w:rsid w:val="00657B85"/>
    <w:rsid w:val="00657CF8"/>
    <w:rsid w:val="00660329"/>
    <w:rsid w:val="00660427"/>
    <w:rsid w:val="006605C3"/>
    <w:rsid w:val="006605E6"/>
    <w:rsid w:val="00660740"/>
    <w:rsid w:val="00660A40"/>
    <w:rsid w:val="00660AD6"/>
    <w:rsid w:val="0066123D"/>
    <w:rsid w:val="00661316"/>
    <w:rsid w:val="006613AE"/>
    <w:rsid w:val="00661491"/>
    <w:rsid w:val="006615C5"/>
    <w:rsid w:val="00661624"/>
    <w:rsid w:val="0066181E"/>
    <w:rsid w:val="0066183B"/>
    <w:rsid w:val="00661907"/>
    <w:rsid w:val="00661963"/>
    <w:rsid w:val="00661C0F"/>
    <w:rsid w:val="00661CEA"/>
    <w:rsid w:val="00661CF9"/>
    <w:rsid w:val="00662180"/>
    <w:rsid w:val="0066224B"/>
    <w:rsid w:val="006622AB"/>
    <w:rsid w:val="006623E2"/>
    <w:rsid w:val="006624D2"/>
    <w:rsid w:val="00662578"/>
    <w:rsid w:val="006627F1"/>
    <w:rsid w:val="00662A53"/>
    <w:rsid w:val="00662DB6"/>
    <w:rsid w:val="00663251"/>
    <w:rsid w:val="006632A1"/>
    <w:rsid w:val="00663350"/>
    <w:rsid w:val="0066339D"/>
    <w:rsid w:val="0066343E"/>
    <w:rsid w:val="00663764"/>
    <w:rsid w:val="006637F2"/>
    <w:rsid w:val="00663945"/>
    <w:rsid w:val="00663B2E"/>
    <w:rsid w:val="00663B7F"/>
    <w:rsid w:val="00663CF5"/>
    <w:rsid w:val="00663E66"/>
    <w:rsid w:val="00663E9D"/>
    <w:rsid w:val="00664112"/>
    <w:rsid w:val="0066414B"/>
    <w:rsid w:val="0066422A"/>
    <w:rsid w:val="006642E0"/>
    <w:rsid w:val="0066449D"/>
    <w:rsid w:val="00664AB3"/>
    <w:rsid w:val="00664AC1"/>
    <w:rsid w:val="00664C0A"/>
    <w:rsid w:val="00664CAB"/>
    <w:rsid w:val="00664F0A"/>
    <w:rsid w:val="00665298"/>
    <w:rsid w:val="006652AB"/>
    <w:rsid w:val="006653B7"/>
    <w:rsid w:val="00665958"/>
    <w:rsid w:val="00665D66"/>
    <w:rsid w:val="00665E6C"/>
    <w:rsid w:val="00665F71"/>
    <w:rsid w:val="00665F84"/>
    <w:rsid w:val="00665FDB"/>
    <w:rsid w:val="00666082"/>
    <w:rsid w:val="006661B4"/>
    <w:rsid w:val="006662A3"/>
    <w:rsid w:val="00666B68"/>
    <w:rsid w:val="00666BD8"/>
    <w:rsid w:val="00666D83"/>
    <w:rsid w:val="006670A9"/>
    <w:rsid w:val="006671FD"/>
    <w:rsid w:val="00667304"/>
    <w:rsid w:val="0066783C"/>
    <w:rsid w:val="00667AF0"/>
    <w:rsid w:val="00667C5C"/>
    <w:rsid w:val="00667C60"/>
    <w:rsid w:val="00667CF5"/>
    <w:rsid w:val="00667EAD"/>
    <w:rsid w:val="00670113"/>
    <w:rsid w:val="0067040D"/>
    <w:rsid w:val="0067045D"/>
    <w:rsid w:val="0067045E"/>
    <w:rsid w:val="00670BE6"/>
    <w:rsid w:val="00671138"/>
    <w:rsid w:val="00671169"/>
    <w:rsid w:val="0067117D"/>
    <w:rsid w:val="006717BB"/>
    <w:rsid w:val="006718DB"/>
    <w:rsid w:val="006719CD"/>
    <w:rsid w:val="00671C87"/>
    <w:rsid w:val="00671DA8"/>
    <w:rsid w:val="00671EE0"/>
    <w:rsid w:val="006723F9"/>
    <w:rsid w:val="006724A3"/>
    <w:rsid w:val="00672638"/>
    <w:rsid w:val="006726BA"/>
    <w:rsid w:val="00672F90"/>
    <w:rsid w:val="006731D2"/>
    <w:rsid w:val="00673825"/>
    <w:rsid w:val="006738A6"/>
    <w:rsid w:val="00673CC8"/>
    <w:rsid w:val="00673E3A"/>
    <w:rsid w:val="006744BE"/>
    <w:rsid w:val="006745A9"/>
    <w:rsid w:val="006749F5"/>
    <w:rsid w:val="00674AC6"/>
    <w:rsid w:val="00674DD5"/>
    <w:rsid w:val="006751DD"/>
    <w:rsid w:val="0067528F"/>
    <w:rsid w:val="00675807"/>
    <w:rsid w:val="00675858"/>
    <w:rsid w:val="00675931"/>
    <w:rsid w:val="00675C44"/>
    <w:rsid w:val="00675D8F"/>
    <w:rsid w:val="00675FA3"/>
    <w:rsid w:val="00675FB3"/>
    <w:rsid w:val="00675FB6"/>
    <w:rsid w:val="006764C4"/>
    <w:rsid w:val="00676B30"/>
    <w:rsid w:val="0067706B"/>
    <w:rsid w:val="006771B1"/>
    <w:rsid w:val="0067732F"/>
    <w:rsid w:val="0067748B"/>
    <w:rsid w:val="006774C9"/>
    <w:rsid w:val="0067759F"/>
    <w:rsid w:val="006776A2"/>
    <w:rsid w:val="0067784E"/>
    <w:rsid w:val="0067795A"/>
    <w:rsid w:val="00677C2E"/>
    <w:rsid w:val="006800B8"/>
    <w:rsid w:val="006800BC"/>
    <w:rsid w:val="00680354"/>
    <w:rsid w:val="006803B5"/>
    <w:rsid w:val="006803E3"/>
    <w:rsid w:val="006804ED"/>
    <w:rsid w:val="006807EB"/>
    <w:rsid w:val="00680911"/>
    <w:rsid w:val="00680922"/>
    <w:rsid w:val="00680F4A"/>
    <w:rsid w:val="00680F5E"/>
    <w:rsid w:val="00680FB5"/>
    <w:rsid w:val="00681145"/>
    <w:rsid w:val="00681330"/>
    <w:rsid w:val="00681396"/>
    <w:rsid w:val="006813D4"/>
    <w:rsid w:val="00681425"/>
    <w:rsid w:val="00681459"/>
    <w:rsid w:val="0068146A"/>
    <w:rsid w:val="00681474"/>
    <w:rsid w:val="0068153B"/>
    <w:rsid w:val="00681889"/>
    <w:rsid w:val="0068188F"/>
    <w:rsid w:val="00681B63"/>
    <w:rsid w:val="00681B90"/>
    <w:rsid w:val="00681E9B"/>
    <w:rsid w:val="00681F03"/>
    <w:rsid w:val="006821A9"/>
    <w:rsid w:val="0068220B"/>
    <w:rsid w:val="00682590"/>
    <w:rsid w:val="0068259C"/>
    <w:rsid w:val="006825A3"/>
    <w:rsid w:val="0068279D"/>
    <w:rsid w:val="00682822"/>
    <w:rsid w:val="00682953"/>
    <w:rsid w:val="00682AA2"/>
    <w:rsid w:val="00682C53"/>
    <w:rsid w:val="00682DC2"/>
    <w:rsid w:val="00682DFE"/>
    <w:rsid w:val="00682FEF"/>
    <w:rsid w:val="00683089"/>
    <w:rsid w:val="006834AF"/>
    <w:rsid w:val="0068362F"/>
    <w:rsid w:val="0068364C"/>
    <w:rsid w:val="006836CD"/>
    <w:rsid w:val="0068371B"/>
    <w:rsid w:val="0068381C"/>
    <w:rsid w:val="00683995"/>
    <w:rsid w:val="006839C1"/>
    <w:rsid w:val="00683B41"/>
    <w:rsid w:val="00683B7C"/>
    <w:rsid w:val="00683CA6"/>
    <w:rsid w:val="00683DFA"/>
    <w:rsid w:val="00683E95"/>
    <w:rsid w:val="006841F8"/>
    <w:rsid w:val="00684478"/>
    <w:rsid w:val="00684738"/>
    <w:rsid w:val="00684796"/>
    <w:rsid w:val="00684947"/>
    <w:rsid w:val="00684E09"/>
    <w:rsid w:val="00684EEB"/>
    <w:rsid w:val="00685594"/>
    <w:rsid w:val="00685604"/>
    <w:rsid w:val="0068566F"/>
    <w:rsid w:val="006859F6"/>
    <w:rsid w:val="00685B36"/>
    <w:rsid w:val="00685BDE"/>
    <w:rsid w:val="00685F33"/>
    <w:rsid w:val="006863F1"/>
    <w:rsid w:val="00686825"/>
    <w:rsid w:val="0068709C"/>
    <w:rsid w:val="00687486"/>
    <w:rsid w:val="00687AD7"/>
    <w:rsid w:val="00687F4D"/>
    <w:rsid w:val="00690195"/>
    <w:rsid w:val="006901B7"/>
    <w:rsid w:val="00690238"/>
    <w:rsid w:val="00690289"/>
    <w:rsid w:val="006902F2"/>
    <w:rsid w:val="006906E4"/>
    <w:rsid w:val="00690817"/>
    <w:rsid w:val="0069099C"/>
    <w:rsid w:val="0069129B"/>
    <w:rsid w:val="0069180A"/>
    <w:rsid w:val="00691A58"/>
    <w:rsid w:val="00691B9C"/>
    <w:rsid w:val="00691D27"/>
    <w:rsid w:val="00691F7C"/>
    <w:rsid w:val="0069201A"/>
    <w:rsid w:val="006920A1"/>
    <w:rsid w:val="006920AB"/>
    <w:rsid w:val="006920F7"/>
    <w:rsid w:val="006921E6"/>
    <w:rsid w:val="006922D7"/>
    <w:rsid w:val="00692432"/>
    <w:rsid w:val="00692561"/>
    <w:rsid w:val="0069296A"/>
    <w:rsid w:val="00692970"/>
    <w:rsid w:val="006929C4"/>
    <w:rsid w:val="006929EB"/>
    <w:rsid w:val="00693292"/>
    <w:rsid w:val="006932DE"/>
    <w:rsid w:val="006932F2"/>
    <w:rsid w:val="0069362F"/>
    <w:rsid w:val="00693863"/>
    <w:rsid w:val="00693A4E"/>
    <w:rsid w:val="00693A55"/>
    <w:rsid w:val="00693A8D"/>
    <w:rsid w:val="00693ABD"/>
    <w:rsid w:val="00693B5C"/>
    <w:rsid w:val="00693B94"/>
    <w:rsid w:val="00694111"/>
    <w:rsid w:val="0069429E"/>
    <w:rsid w:val="00694941"/>
    <w:rsid w:val="006949CF"/>
    <w:rsid w:val="00694AB1"/>
    <w:rsid w:val="00694BC3"/>
    <w:rsid w:val="00694CC4"/>
    <w:rsid w:val="00694E08"/>
    <w:rsid w:val="00694E24"/>
    <w:rsid w:val="00695000"/>
    <w:rsid w:val="006950A4"/>
    <w:rsid w:val="006956FB"/>
    <w:rsid w:val="00695D5F"/>
    <w:rsid w:val="00696033"/>
    <w:rsid w:val="00696059"/>
    <w:rsid w:val="0069611B"/>
    <w:rsid w:val="0069635D"/>
    <w:rsid w:val="0069639E"/>
    <w:rsid w:val="00696404"/>
    <w:rsid w:val="0069648B"/>
    <w:rsid w:val="006965B6"/>
    <w:rsid w:val="006965ED"/>
    <w:rsid w:val="0069663B"/>
    <w:rsid w:val="006966E8"/>
    <w:rsid w:val="00696934"/>
    <w:rsid w:val="006969BA"/>
    <w:rsid w:val="00696AF4"/>
    <w:rsid w:val="00696B53"/>
    <w:rsid w:val="00696C7B"/>
    <w:rsid w:val="00696E23"/>
    <w:rsid w:val="00696F1A"/>
    <w:rsid w:val="006970EC"/>
    <w:rsid w:val="0069730A"/>
    <w:rsid w:val="00697321"/>
    <w:rsid w:val="00697752"/>
    <w:rsid w:val="00697799"/>
    <w:rsid w:val="00697940"/>
    <w:rsid w:val="00697AC2"/>
    <w:rsid w:val="00697F54"/>
    <w:rsid w:val="006A000C"/>
    <w:rsid w:val="006A058C"/>
    <w:rsid w:val="006A0602"/>
    <w:rsid w:val="006A070D"/>
    <w:rsid w:val="006A0865"/>
    <w:rsid w:val="006A098E"/>
    <w:rsid w:val="006A0A0F"/>
    <w:rsid w:val="006A0A5C"/>
    <w:rsid w:val="006A0D38"/>
    <w:rsid w:val="006A0EA1"/>
    <w:rsid w:val="006A0F65"/>
    <w:rsid w:val="006A0F75"/>
    <w:rsid w:val="006A10BB"/>
    <w:rsid w:val="006A13ED"/>
    <w:rsid w:val="006A163C"/>
    <w:rsid w:val="006A1710"/>
    <w:rsid w:val="006A17E1"/>
    <w:rsid w:val="006A1BB4"/>
    <w:rsid w:val="006A1BBE"/>
    <w:rsid w:val="006A1BCF"/>
    <w:rsid w:val="006A1D91"/>
    <w:rsid w:val="006A20E2"/>
    <w:rsid w:val="006A2199"/>
    <w:rsid w:val="006A21D3"/>
    <w:rsid w:val="006A22E4"/>
    <w:rsid w:val="006A22E6"/>
    <w:rsid w:val="006A253C"/>
    <w:rsid w:val="006A2547"/>
    <w:rsid w:val="006A26BE"/>
    <w:rsid w:val="006A2D35"/>
    <w:rsid w:val="006A2E7E"/>
    <w:rsid w:val="006A3015"/>
    <w:rsid w:val="006A3055"/>
    <w:rsid w:val="006A321E"/>
    <w:rsid w:val="006A32AA"/>
    <w:rsid w:val="006A33ED"/>
    <w:rsid w:val="006A39AD"/>
    <w:rsid w:val="006A3C79"/>
    <w:rsid w:val="006A421B"/>
    <w:rsid w:val="006A4323"/>
    <w:rsid w:val="006A43C8"/>
    <w:rsid w:val="006A44D9"/>
    <w:rsid w:val="006A485E"/>
    <w:rsid w:val="006A493C"/>
    <w:rsid w:val="006A4A7D"/>
    <w:rsid w:val="006A4A7F"/>
    <w:rsid w:val="006A510D"/>
    <w:rsid w:val="006A51D0"/>
    <w:rsid w:val="006A523A"/>
    <w:rsid w:val="006A548D"/>
    <w:rsid w:val="006A5662"/>
    <w:rsid w:val="006A567B"/>
    <w:rsid w:val="006A572C"/>
    <w:rsid w:val="006A587D"/>
    <w:rsid w:val="006A5A76"/>
    <w:rsid w:val="006A5B45"/>
    <w:rsid w:val="006A5BC8"/>
    <w:rsid w:val="006A5BD1"/>
    <w:rsid w:val="006A5E3B"/>
    <w:rsid w:val="006A6776"/>
    <w:rsid w:val="006A6967"/>
    <w:rsid w:val="006A6BC5"/>
    <w:rsid w:val="006A73CF"/>
    <w:rsid w:val="006A7474"/>
    <w:rsid w:val="006A75FB"/>
    <w:rsid w:val="006A764E"/>
    <w:rsid w:val="006A779B"/>
    <w:rsid w:val="006A7ADD"/>
    <w:rsid w:val="006A7B6C"/>
    <w:rsid w:val="006A7C88"/>
    <w:rsid w:val="006A7E01"/>
    <w:rsid w:val="006A7F64"/>
    <w:rsid w:val="006A7F8D"/>
    <w:rsid w:val="006B00E7"/>
    <w:rsid w:val="006B0122"/>
    <w:rsid w:val="006B061D"/>
    <w:rsid w:val="006B0651"/>
    <w:rsid w:val="006B072A"/>
    <w:rsid w:val="006B077B"/>
    <w:rsid w:val="006B0C2F"/>
    <w:rsid w:val="006B0E9E"/>
    <w:rsid w:val="006B0EC9"/>
    <w:rsid w:val="006B1171"/>
    <w:rsid w:val="006B124B"/>
    <w:rsid w:val="006B130E"/>
    <w:rsid w:val="006B1334"/>
    <w:rsid w:val="006B13E1"/>
    <w:rsid w:val="006B14E3"/>
    <w:rsid w:val="006B163E"/>
    <w:rsid w:val="006B172E"/>
    <w:rsid w:val="006B185B"/>
    <w:rsid w:val="006B19CD"/>
    <w:rsid w:val="006B1E6D"/>
    <w:rsid w:val="006B1FE7"/>
    <w:rsid w:val="006B216F"/>
    <w:rsid w:val="006B2380"/>
    <w:rsid w:val="006B2579"/>
    <w:rsid w:val="006B2616"/>
    <w:rsid w:val="006B2A7B"/>
    <w:rsid w:val="006B2DBD"/>
    <w:rsid w:val="006B2EC4"/>
    <w:rsid w:val="006B33C2"/>
    <w:rsid w:val="006B34E5"/>
    <w:rsid w:val="006B3635"/>
    <w:rsid w:val="006B38F8"/>
    <w:rsid w:val="006B3A90"/>
    <w:rsid w:val="006B3EA1"/>
    <w:rsid w:val="006B402B"/>
    <w:rsid w:val="006B4132"/>
    <w:rsid w:val="006B4346"/>
    <w:rsid w:val="006B43B8"/>
    <w:rsid w:val="006B44FF"/>
    <w:rsid w:val="006B465B"/>
    <w:rsid w:val="006B479B"/>
    <w:rsid w:val="006B493A"/>
    <w:rsid w:val="006B4B60"/>
    <w:rsid w:val="006B4CDF"/>
    <w:rsid w:val="006B4DF8"/>
    <w:rsid w:val="006B4FF3"/>
    <w:rsid w:val="006B5077"/>
    <w:rsid w:val="006B528B"/>
    <w:rsid w:val="006B5394"/>
    <w:rsid w:val="006B551E"/>
    <w:rsid w:val="006B5593"/>
    <w:rsid w:val="006B55A4"/>
    <w:rsid w:val="006B55BD"/>
    <w:rsid w:val="006B5ABE"/>
    <w:rsid w:val="006B5AE2"/>
    <w:rsid w:val="006B5F42"/>
    <w:rsid w:val="006B6088"/>
    <w:rsid w:val="006B6188"/>
    <w:rsid w:val="006B62CA"/>
    <w:rsid w:val="006B653D"/>
    <w:rsid w:val="006B6657"/>
    <w:rsid w:val="006B6725"/>
    <w:rsid w:val="006B6884"/>
    <w:rsid w:val="006B6B5A"/>
    <w:rsid w:val="006B6B7C"/>
    <w:rsid w:val="006B6D35"/>
    <w:rsid w:val="006B708F"/>
    <w:rsid w:val="006B77F5"/>
    <w:rsid w:val="006B78BA"/>
    <w:rsid w:val="006B79D4"/>
    <w:rsid w:val="006B7A23"/>
    <w:rsid w:val="006B7A49"/>
    <w:rsid w:val="006B7B35"/>
    <w:rsid w:val="006B7BA9"/>
    <w:rsid w:val="006B7C73"/>
    <w:rsid w:val="006B7C99"/>
    <w:rsid w:val="006B7D48"/>
    <w:rsid w:val="006C000F"/>
    <w:rsid w:val="006C001E"/>
    <w:rsid w:val="006C0095"/>
    <w:rsid w:val="006C024D"/>
    <w:rsid w:val="006C04B0"/>
    <w:rsid w:val="006C089E"/>
    <w:rsid w:val="006C08B4"/>
    <w:rsid w:val="006C0995"/>
    <w:rsid w:val="006C0FEA"/>
    <w:rsid w:val="006C12E5"/>
    <w:rsid w:val="006C131C"/>
    <w:rsid w:val="006C15CD"/>
    <w:rsid w:val="006C181A"/>
    <w:rsid w:val="006C18C3"/>
    <w:rsid w:val="006C1906"/>
    <w:rsid w:val="006C1A31"/>
    <w:rsid w:val="006C1A9A"/>
    <w:rsid w:val="006C1BF0"/>
    <w:rsid w:val="006C1C2B"/>
    <w:rsid w:val="006C1CD1"/>
    <w:rsid w:val="006C1D78"/>
    <w:rsid w:val="006C1EA1"/>
    <w:rsid w:val="006C2191"/>
    <w:rsid w:val="006C2286"/>
    <w:rsid w:val="006C22C7"/>
    <w:rsid w:val="006C248A"/>
    <w:rsid w:val="006C25AD"/>
    <w:rsid w:val="006C25ED"/>
    <w:rsid w:val="006C2622"/>
    <w:rsid w:val="006C2796"/>
    <w:rsid w:val="006C27A5"/>
    <w:rsid w:val="006C2B53"/>
    <w:rsid w:val="006C3053"/>
    <w:rsid w:val="006C3247"/>
    <w:rsid w:val="006C3380"/>
    <w:rsid w:val="006C35D9"/>
    <w:rsid w:val="006C3721"/>
    <w:rsid w:val="006C3857"/>
    <w:rsid w:val="006C38E2"/>
    <w:rsid w:val="006C38FF"/>
    <w:rsid w:val="006C3915"/>
    <w:rsid w:val="006C39C6"/>
    <w:rsid w:val="006C3C90"/>
    <w:rsid w:val="006C3E1D"/>
    <w:rsid w:val="006C3F4E"/>
    <w:rsid w:val="006C4103"/>
    <w:rsid w:val="006C4151"/>
    <w:rsid w:val="006C4349"/>
    <w:rsid w:val="006C4705"/>
    <w:rsid w:val="006C484E"/>
    <w:rsid w:val="006C48C2"/>
    <w:rsid w:val="006C4B53"/>
    <w:rsid w:val="006C4D47"/>
    <w:rsid w:val="006C4F3E"/>
    <w:rsid w:val="006C4FFA"/>
    <w:rsid w:val="006C53B3"/>
    <w:rsid w:val="006C5831"/>
    <w:rsid w:val="006C5E8F"/>
    <w:rsid w:val="006C5F7B"/>
    <w:rsid w:val="006C6000"/>
    <w:rsid w:val="006C6022"/>
    <w:rsid w:val="006C6281"/>
    <w:rsid w:val="006C644B"/>
    <w:rsid w:val="006C6A00"/>
    <w:rsid w:val="006C6BA9"/>
    <w:rsid w:val="006C731A"/>
    <w:rsid w:val="006C74EF"/>
    <w:rsid w:val="006C7975"/>
    <w:rsid w:val="006C7DAD"/>
    <w:rsid w:val="006D0369"/>
    <w:rsid w:val="006D045F"/>
    <w:rsid w:val="006D0556"/>
    <w:rsid w:val="006D064F"/>
    <w:rsid w:val="006D0AB5"/>
    <w:rsid w:val="006D0AE3"/>
    <w:rsid w:val="006D0B8F"/>
    <w:rsid w:val="006D0BB3"/>
    <w:rsid w:val="006D0CF5"/>
    <w:rsid w:val="006D0D4B"/>
    <w:rsid w:val="006D0E92"/>
    <w:rsid w:val="006D1247"/>
    <w:rsid w:val="006D1285"/>
    <w:rsid w:val="006D14CF"/>
    <w:rsid w:val="006D14D1"/>
    <w:rsid w:val="006D1669"/>
    <w:rsid w:val="006D1722"/>
    <w:rsid w:val="006D19A2"/>
    <w:rsid w:val="006D1A7C"/>
    <w:rsid w:val="006D1B40"/>
    <w:rsid w:val="006D1B68"/>
    <w:rsid w:val="006D1B7B"/>
    <w:rsid w:val="006D1F1F"/>
    <w:rsid w:val="006D20DF"/>
    <w:rsid w:val="006D21D2"/>
    <w:rsid w:val="006D2D29"/>
    <w:rsid w:val="006D2DE7"/>
    <w:rsid w:val="006D307D"/>
    <w:rsid w:val="006D309E"/>
    <w:rsid w:val="006D314B"/>
    <w:rsid w:val="006D327D"/>
    <w:rsid w:val="006D3482"/>
    <w:rsid w:val="006D34D7"/>
    <w:rsid w:val="006D3823"/>
    <w:rsid w:val="006D3906"/>
    <w:rsid w:val="006D3B1D"/>
    <w:rsid w:val="006D3ED7"/>
    <w:rsid w:val="006D3F75"/>
    <w:rsid w:val="006D4153"/>
    <w:rsid w:val="006D4404"/>
    <w:rsid w:val="006D4487"/>
    <w:rsid w:val="006D44EA"/>
    <w:rsid w:val="006D4533"/>
    <w:rsid w:val="006D458B"/>
    <w:rsid w:val="006D45DA"/>
    <w:rsid w:val="006D45DD"/>
    <w:rsid w:val="006D478A"/>
    <w:rsid w:val="006D4A5C"/>
    <w:rsid w:val="006D4B63"/>
    <w:rsid w:val="006D4DBF"/>
    <w:rsid w:val="006D4FB1"/>
    <w:rsid w:val="006D502E"/>
    <w:rsid w:val="006D5237"/>
    <w:rsid w:val="006D533E"/>
    <w:rsid w:val="006D535D"/>
    <w:rsid w:val="006D5379"/>
    <w:rsid w:val="006D55AE"/>
    <w:rsid w:val="006D57AE"/>
    <w:rsid w:val="006D583E"/>
    <w:rsid w:val="006D6064"/>
    <w:rsid w:val="006D6179"/>
    <w:rsid w:val="006D62BC"/>
    <w:rsid w:val="006D641C"/>
    <w:rsid w:val="006D64C9"/>
    <w:rsid w:val="006D66F0"/>
    <w:rsid w:val="006D6B9D"/>
    <w:rsid w:val="006D70D7"/>
    <w:rsid w:val="006D71EB"/>
    <w:rsid w:val="006D7366"/>
    <w:rsid w:val="006D7368"/>
    <w:rsid w:val="006D7662"/>
    <w:rsid w:val="006D78E3"/>
    <w:rsid w:val="006D7929"/>
    <w:rsid w:val="006D7A4C"/>
    <w:rsid w:val="006D7B0E"/>
    <w:rsid w:val="006D7B32"/>
    <w:rsid w:val="006D7D23"/>
    <w:rsid w:val="006D7D4A"/>
    <w:rsid w:val="006D7EF5"/>
    <w:rsid w:val="006D7F7D"/>
    <w:rsid w:val="006E01BE"/>
    <w:rsid w:val="006E0243"/>
    <w:rsid w:val="006E02C6"/>
    <w:rsid w:val="006E0335"/>
    <w:rsid w:val="006E0414"/>
    <w:rsid w:val="006E04DC"/>
    <w:rsid w:val="006E07CF"/>
    <w:rsid w:val="006E0C07"/>
    <w:rsid w:val="006E0C9A"/>
    <w:rsid w:val="006E111C"/>
    <w:rsid w:val="006E12A8"/>
    <w:rsid w:val="006E136A"/>
    <w:rsid w:val="006E144F"/>
    <w:rsid w:val="006E1750"/>
    <w:rsid w:val="006E1848"/>
    <w:rsid w:val="006E1AFE"/>
    <w:rsid w:val="006E1C06"/>
    <w:rsid w:val="006E1CB2"/>
    <w:rsid w:val="006E1D7C"/>
    <w:rsid w:val="006E1EB6"/>
    <w:rsid w:val="006E1ECD"/>
    <w:rsid w:val="006E241F"/>
    <w:rsid w:val="006E2591"/>
    <w:rsid w:val="006E261A"/>
    <w:rsid w:val="006E2652"/>
    <w:rsid w:val="006E26B7"/>
    <w:rsid w:val="006E27AB"/>
    <w:rsid w:val="006E2C01"/>
    <w:rsid w:val="006E2FD1"/>
    <w:rsid w:val="006E32CC"/>
    <w:rsid w:val="006E334B"/>
    <w:rsid w:val="006E361C"/>
    <w:rsid w:val="006E36A5"/>
    <w:rsid w:val="006E370D"/>
    <w:rsid w:val="006E3819"/>
    <w:rsid w:val="006E3830"/>
    <w:rsid w:val="006E3905"/>
    <w:rsid w:val="006E3A1B"/>
    <w:rsid w:val="006E3B63"/>
    <w:rsid w:val="006E3CA5"/>
    <w:rsid w:val="006E3F67"/>
    <w:rsid w:val="006E3FAB"/>
    <w:rsid w:val="006E43CA"/>
    <w:rsid w:val="006E43F0"/>
    <w:rsid w:val="006E45DD"/>
    <w:rsid w:val="006E4626"/>
    <w:rsid w:val="006E4779"/>
    <w:rsid w:val="006E49AE"/>
    <w:rsid w:val="006E4B08"/>
    <w:rsid w:val="006E5049"/>
    <w:rsid w:val="006E51B0"/>
    <w:rsid w:val="006E5241"/>
    <w:rsid w:val="006E535C"/>
    <w:rsid w:val="006E55CB"/>
    <w:rsid w:val="006E57F1"/>
    <w:rsid w:val="006E5944"/>
    <w:rsid w:val="006E5D3D"/>
    <w:rsid w:val="006E5DA4"/>
    <w:rsid w:val="006E5DFB"/>
    <w:rsid w:val="006E5F7D"/>
    <w:rsid w:val="006E62DB"/>
    <w:rsid w:val="006E6343"/>
    <w:rsid w:val="006E64B5"/>
    <w:rsid w:val="006E6A04"/>
    <w:rsid w:val="006E6A8A"/>
    <w:rsid w:val="006E6C41"/>
    <w:rsid w:val="006E6D5A"/>
    <w:rsid w:val="006E6E99"/>
    <w:rsid w:val="006E6F49"/>
    <w:rsid w:val="006E6FBB"/>
    <w:rsid w:val="006E70AE"/>
    <w:rsid w:val="006E70E5"/>
    <w:rsid w:val="006E7196"/>
    <w:rsid w:val="006E72F7"/>
    <w:rsid w:val="006E7677"/>
    <w:rsid w:val="006E78B7"/>
    <w:rsid w:val="006E790B"/>
    <w:rsid w:val="006E796F"/>
    <w:rsid w:val="006E7AAC"/>
    <w:rsid w:val="006E7C4B"/>
    <w:rsid w:val="006E7E81"/>
    <w:rsid w:val="006E7FE8"/>
    <w:rsid w:val="006F005A"/>
    <w:rsid w:val="006F026A"/>
    <w:rsid w:val="006F02AE"/>
    <w:rsid w:val="006F03BE"/>
    <w:rsid w:val="006F04C5"/>
    <w:rsid w:val="006F05B8"/>
    <w:rsid w:val="006F0981"/>
    <w:rsid w:val="006F0E60"/>
    <w:rsid w:val="006F0EED"/>
    <w:rsid w:val="006F1051"/>
    <w:rsid w:val="006F106E"/>
    <w:rsid w:val="006F106F"/>
    <w:rsid w:val="006F1494"/>
    <w:rsid w:val="006F160A"/>
    <w:rsid w:val="006F1730"/>
    <w:rsid w:val="006F1C8B"/>
    <w:rsid w:val="006F1D56"/>
    <w:rsid w:val="006F1DD6"/>
    <w:rsid w:val="006F1FBC"/>
    <w:rsid w:val="006F2502"/>
    <w:rsid w:val="006F2511"/>
    <w:rsid w:val="006F25A1"/>
    <w:rsid w:val="006F2B34"/>
    <w:rsid w:val="006F2B74"/>
    <w:rsid w:val="006F2DCE"/>
    <w:rsid w:val="006F2E45"/>
    <w:rsid w:val="006F2F8F"/>
    <w:rsid w:val="006F324A"/>
    <w:rsid w:val="006F35AC"/>
    <w:rsid w:val="006F3674"/>
    <w:rsid w:val="006F37AD"/>
    <w:rsid w:val="006F3BA2"/>
    <w:rsid w:val="006F3BC9"/>
    <w:rsid w:val="006F4117"/>
    <w:rsid w:val="006F422F"/>
    <w:rsid w:val="006F436D"/>
    <w:rsid w:val="006F454B"/>
    <w:rsid w:val="006F45C0"/>
    <w:rsid w:val="006F4700"/>
    <w:rsid w:val="006F4716"/>
    <w:rsid w:val="006F47D5"/>
    <w:rsid w:val="006F488F"/>
    <w:rsid w:val="006F4CB3"/>
    <w:rsid w:val="006F4CDF"/>
    <w:rsid w:val="006F5187"/>
    <w:rsid w:val="006F524A"/>
    <w:rsid w:val="006F52AF"/>
    <w:rsid w:val="006F540E"/>
    <w:rsid w:val="006F55CD"/>
    <w:rsid w:val="006F5651"/>
    <w:rsid w:val="006F572E"/>
    <w:rsid w:val="006F5BC7"/>
    <w:rsid w:val="006F5FEE"/>
    <w:rsid w:val="006F61C4"/>
    <w:rsid w:val="006F6379"/>
    <w:rsid w:val="006F66F0"/>
    <w:rsid w:val="006F679D"/>
    <w:rsid w:val="006F6998"/>
    <w:rsid w:val="006F6AC2"/>
    <w:rsid w:val="006F6CAB"/>
    <w:rsid w:val="006F6CC7"/>
    <w:rsid w:val="006F6CDA"/>
    <w:rsid w:val="006F6CF7"/>
    <w:rsid w:val="006F6F0E"/>
    <w:rsid w:val="006F6F84"/>
    <w:rsid w:val="006F6FA9"/>
    <w:rsid w:val="006F70AE"/>
    <w:rsid w:val="006F7149"/>
    <w:rsid w:val="006F762F"/>
    <w:rsid w:val="006F7668"/>
    <w:rsid w:val="006F7822"/>
    <w:rsid w:val="006F79A9"/>
    <w:rsid w:val="006F7A05"/>
    <w:rsid w:val="006F7A2D"/>
    <w:rsid w:val="006F7CF1"/>
    <w:rsid w:val="006F7E69"/>
    <w:rsid w:val="006F7F9D"/>
    <w:rsid w:val="007001AA"/>
    <w:rsid w:val="00700871"/>
    <w:rsid w:val="00700A20"/>
    <w:rsid w:val="00700AAA"/>
    <w:rsid w:val="00700D97"/>
    <w:rsid w:val="00701303"/>
    <w:rsid w:val="007014B7"/>
    <w:rsid w:val="00701590"/>
    <w:rsid w:val="0070165C"/>
    <w:rsid w:val="00701665"/>
    <w:rsid w:val="0070167E"/>
    <w:rsid w:val="00701703"/>
    <w:rsid w:val="007017E4"/>
    <w:rsid w:val="00701906"/>
    <w:rsid w:val="00701979"/>
    <w:rsid w:val="00701D02"/>
    <w:rsid w:val="00701DB1"/>
    <w:rsid w:val="00702165"/>
    <w:rsid w:val="007021B6"/>
    <w:rsid w:val="0070249F"/>
    <w:rsid w:val="00702C7E"/>
    <w:rsid w:val="00702E47"/>
    <w:rsid w:val="00702F48"/>
    <w:rsid w:val="007031B0"/>
    <w:rsid w:val="00703371"/>
    <w:rsid w:val="00703540"/>
    <w:rsid w:val="00703622"/>
    <w:rsid w:val="00703792"/>
    <w:rsid w:val="007038B3"/>
    <w:rsid w:val="00703918"/>
    <w:rsid w:val="007039EA"/>
    <w:rsid w:val="00703C63"/>
    <w:rsid w:val="00704462"/>
    <w:rsid w:val="0070449E"/>
    <w:rsid w:val="00704500"/>
    <w:rsid w:val="0070468F"/>
    <w:rsid w:val="00704896"/>
    <w:rsid w:val="007048F2"/>
    <w:rsid w:val="00704DC8"/>
    <w:rsid w:val="00704E54"/>
    <w:rsid w:val="00705067"/>
    <w:rsid w:val="007050F5"/>
    <w:rsid w:val="007054D7"/>
    <w:rsid w:val="00705812"/>
    <w:rsid w:val="00705B6F"/>
    <w:rsid w:val="00705D02"/>
    <w:rsid w:val="00705FE2"/>
    <w:rsid w:val="0070605B"/>
    <w:rsid w:val="0070619B"/>
    <w:rsid w:val="0070629A"/>
    <w:rsid w:val="00706457"/>
    <w:rsid w:val="00706493"/>
    <w:rsid w:val="0070672E"/>
    <w:rsid w:val="007068DD"/>
    <w:rsid w:val="00706929"/>
    <w:rsid w:val="00706956"/>
    <w:rsid w:val="007069CE"/>
    <w:rsid w:val="00706B77"/>
    <w:rsid w:val="00706D88"/>
    <w:rsid w:val="00706E72"/>
    <w:rsid w:val="00706FF7"/>
    <w:rsid w:val="0070705A"/>
    <w:rsid w:val="007071A0"/>
    <w:rsid w:val="00707252"/>
    <w:rsid w:val="0070742C"/>
    <w:rsid w:val="00707547"/>
    <w:rsid w:val="00707598"/>
    <w:rsid w:val="007075C5"/>
    <w:rsid w:val="00707B2B"/>
    <w:rsid w:val="00710072"/>
    <w:rsid w:val="007100F7"/>
    <w:rsid w:val="00710127"/>
    <w:rsid w:val="00710303"/>
    <w:rsid w:val="00710AFC"/>
    <w:rsid w:val="00710C74"/>
    <w:rsid w:val="00710C76"/>
    <w:rsid w:val="00710D72"/>
    <w:rsid w:val="0071119D"/>
    <w:rsid w:val="00711387"/>
    <w:rsid w:val="00711588"/>
    <w:rsid w:val="0071174A"/>
    <w:rsid w:val="00711B26"/>
    <w:rsid w:val="00711B3C"/>
    <w:rsid w:val="00711B56"/>
    <w:rsid w:val="00711BD4"/>
    <w:rsid w:val="00711E13"/>
    <w:rsid w:val="00711EF4"/>
    <w:rsid w:val="00711F4A"/>
    <w:rsid w:val="0071214A"/>
    <w:rsid w:val="007122D2"/>
    <w:rsid w:val="00712329"/>
    <w:rsid w:val="0071257A"/>
    <w:rsid w:val="00712950"/>
    <w:rsid w:val="00712C54"/>
    <w:rsid w:val="00712C98"/>
    <w:rsid w:val="00712E5E"/>
    <w:rsid w:val="00713046"/>
    <w:rsid w:val="00713332"/>
    <w:rsid w:val="00713907"/>
    <w:rsid w:val="00713DEF"/>
    <w:rsid w:val="00713F83"/>
    <w:rsid w:val="007140F5"/>
    <w:rsid w:val="007140F7"/>
    <w:rsid w:val="007141A0"/>
    <w:rsid w:val="007143F8"/>
    <w:rsid w:val="00714595"/>
    <w:rsid w:val="007145E8"/>
    <w:rsid w:val="007145F5"/>
    <w:rsid w:val="0071479D"/>
    <w:rsid w:val="00714B17"/>
    <w:rsid w:val="00714C4E"/>
    <w:rsid w:val="00715102"/>
    <w:rsid w:val="00715BD9"/>
    <w:rsid w:val="00715C0C"/>
    <w:rsid w:val="00716300"/>
    <w:rsid w:val="00716851"/>
    <w:rsid w:val="00716914"/>
    <w:rsid w:val="00716B27"/>
    <w:rsid w:val="00716D81"/>
    <w:rsid w:val="00716F71"/>
    <w:rsid w:val="00717027"/>
    <w:rsid w:val="00717088"/>
    <w:rsid w:val="007170FD"/>
    <w:rsid w:val="007172BF"/>
    <w:rsid w:val="007173C4"/>
    <w:rsid w:val="007177C2"/>
    <w:rsid w:val="007177CD"/>
    <w:rsid w:val="00717A32"/>
    <w:rsid w:val="00717A86"/>
    <w:rsid w:val="00717ACB"/>
    <w:rsid w:val="00717B25"/>
    <w:rsid w:val="00717CED"/>
    <w:rsid w:val="00717D66"/>
    <w:rsid w:val="00717F70"/>
    <w:rsid w:val="00717FAE"/>
    <w:rsid w:val="00717FEE"/>
    <w:rsid w:val="007201EA"/>
    <w:rsid w:val="007203D7"/>
    <w:rsid w:val="0072071C"/>
    <w:rsid w:val="00720816"/>
    <w:rsid w:val="00720DB4"/>
    <w:rsid w:val="00720EEB"/>
    <w:rsid w:val="00721092"/>
    <w:rsid w:val="0072171F"/>
    <w:rsid w:val="007218BF"/>
    <w:rsid w:val="00721AA8"/>
    <w:rsid w:val="00721AAE"/>
    <w:rsid w:val="00721CC8"/>
    <w:rsid w:val="00721E33"/>
    <w:rsid w:val="00722055"/>
    <w:rsid w:val="00722192"/>
    <w:rsid w:val="00722499"/>
    <w:rsid w:val="0072276E"/>
    <w:rsid w:val="007227D2"/>
    <w:rsid w:val="007227F5"/>
    <w:rsid w:val="0072297B"/>
    <w:rsid w:val="00722C85"/>
    <w:rsid w:val="007230A9"/>
    <w:rsid w:val="007230C9"/>
    <w:rsid w:val="007233E2"/>
    <w:rsid w:val="0072347F"/>
    <w:rsid w:val="007234A5"/>
    <w:rsid w:val="00723BFF"/>
    <w:rsid w:val="00723C0D"/>
    <w:rsid w:val="00723C33"/>
    <w:rsid w:val="00723F58"/>
    <w:rsid w:val="00724065"/>
    <w:rsid w:val="007240DD"/>
    <w:rsid w:val="007244DB"/>
    <w:rsid w:val="0072490A"/>
    <w:rsid w:val="007249D3"/>
    <w:rsid w:val="00724B78"/>
    <w:rsid w:val="00724BFB"/>
    <w:rsid w:val="00724E7E"/>
    <w:rsid w:val="007251D9"/>
    <w:rsid w:val="00725375"/>
    <w:rsid w:val="0072548C"/>
    <w:rsid w:val="0072557D"/>
    <w:rsid w:val="00725800"/>
    <w:rsid w:val="0072596E"/>
    <w:rsid w:val="00725973"/>
    <w:rsid w:val="007259AA"/>
    <w:rsid w:val="00725A3C"/>
    <w:rsid w:val="00725D54"/>
    <w:rsid w:val="0072604A"/>
    <w:rsid w:val="00726120"/>
    <w:rsid w:val="007261B4"/>
    <w:rsid w:val="007263C8"/>
    <w:rsid w:val="00726533"/>
    <w:rsid w:val="007268E8"/>
    <w:rsid w:val="00726902"/>
    <w:rsid w:val="00726972"/>
    <w:rsid w:val="0072699E"/>
    <w:rsid w:val="00726B0C"/>
    <w:rsid w:val="00726B4B"/>
    <w:rsid w:val="00726BCD"/>
    <w:rsid w:val="00726D4D"/>
    <w:rsid w:val="00726E20"/>
    <w:rsid w:val="00726EDF"/>
    <w:rsid w:val="0072732F"/>
    <w:rsid w:val="00727376"/>
    <w:rsid w:val="00727655"/>
    <w:rsid w:val="00727673"/>
    <w:rsid w:val="0072791E"/>
    <w:rsid w:val="007279CF"/>
    <w:rsid w:val="00727C04"/>
    <w:rsid w:val="0073001C"/>
    <w:rsid w:val="00730069"/>
    <w:rsid w:val="00730405"/>
    <w:rsid w:val="00730435"/>
    <w:rsid w:val="00730465"/>
    <w:rsid w:val="00730D0D"/>
    <w:rsid w:val="00730D59"/>
    <w:rsid w:val="007311A0"/>
    <w:rsid w:val="007313C6"/>
    <w:rsid w:val="007313CD"/>
    <w:rsid w:val="00731445"/>
    <w:rsid w:val="007314EE"/>
    <w:rsid w:val="00731690"/>
    <w:rsid w:val="00731B5A"/>
    <w:rsid w:val="00731D11"/>
    <w:rsid w:val="00731EC4"/>
    <w:rsid w:val="007320F9"/>
    <w:rsid w:val="00732378"/>
    <w:rsid w:val="00732694"/>
    <w:rsid w:val="007329DE"/>
    <w:rsid w:val="00732A2F"/>
    <w:rsid w:val="00732EA0"/>
    <w:rsid w:val="00732FA7"/>
    <w:rsid w:val="0073300F"/>
    <w:rsid w:val="0073312F"/>
    <w:rsid w:val="007331F0"/>
    <w:rsid w:val="007333D0"/>
    <w:rsid w:val="00733598"/>
    <w:rsid w:val="0073362A"/>
    <w:rsid w:val="00733687"/>
    <w:rsid w:val="00733879"/>
    <w:rsid w:val="00733C8E"/>
    <w:rsid w:val="00733CAA"/>
    <w:rsid w:val="0073435D"/>
    <w:rsid w:val="0073444D"/>
    <w:rsid w:val="00734684"/>
    <w:rsid w:val="00734773"/>
    <w:rsid w:val="007347FC"/>
    <w:rsid w:val="0073494F"/>
    <w:rsid w:val="00734A6D"/>
    <w:rsid w:val="00734F03"/>
    <w:rsid w:val="007352D1"/>
    <w:rsid w:val="00735708"/>
    <w:rsid w:val="007359E2"/>
    <w:rsid w:val="00735AA6"/>
    <w:rsid w:val="00735D62"/>
    <w:rsid w:val="00735DDB"/>
    <w:rsid w:val="00736156"/>
    <w:rsid w:val="00736363"/>
    <w:rsid w:val="0073663C"/>
    <w:rsid w:val="00736703"/>
    <w:rsid w:val="00736C0F"/>
    <w:rsid w:val="00736D58"/>
    <w:rsid w:val="00736E79"/>
    <w:rsid w:val="00736F07"/>
    <w:rsid w:val="00736F32"/>
    <w:rsid w:val="007379F7"/>
    <w:rsid w:val="00737A70"/>
    <w:rsid w:val="00737ABC"/>
    <w:rsid w:val="00737BD0"/>
    <w:rsid w:val="00737F0B"/>
    <w:rsid w:val="0074016D"/>
    <w:rsid w:val="007405F8"/>
    <w:rsid w:val="0074067B"/>
    <w:rsid w:val="00740713"/>
    <w:rsid w:val="00740767"/>
    <w:rsid w:val="00740846"/>
    <w:rsid w:val="00740907"/>
    <w:rsid w:val="00740A88"/>
    <w:rsid w:val="00740C48"/>
    <w:rsid w:val="00740F0F"/>
    <w:rsid w:val="00740FBD"/>
    <w:rsid w:val="00741732"/>
    <w:rsid w:val="007418E2"/>
    <w:rsid w:val="00741972"/>
    <w:rsid w:val="00741C60"/>
    <w:rsid w:val="00741F6F"/>
    <w:rsid w:val="0074215D"/>
    <w:rsid w:val="00742522"/>
    <w:rsid w:val="00742783"/>
    <w:rsid w:val="0074308E"/>
    <w:rsid w:val="0074319E"/>
    <w:rsid w:val="00743602"/>
    <w:rsid w:val="00743641"/>
    <w:rsid w:val="00743978"/>
    <w:rsid w:val="00743A61"/>
    <w:rsid w:val="00743EDA"/>
    <w:rsid w:val="00743F7B"/>
    <w:rsid w:val="00743FC8"/>
    <w:rsid w:val="0074417A"/>
    <w:rsid w:val="007441F8"/>
    <w:rsid w:val="0074439B"/>
    <w:rsid w:val="0074441C"/>
    <w:rsid w:val="007445DB"/>
    <w:rsid w:val="0074509F"/>
    <w:rsid w:val="0074514A"/>
    <w:rsid w:val="00745395"/>
    <w:rsid w:val="00745557"/>
    <w:rsid w:val="007455B7"/>
    <w:rsid w:val="0074593C"/>
    <w:rsid w:val="00745AA7"/>
    <w:rsid w:val="00745D0A"/>
    <w:rsid w:val="00745E99"/>
    <w:rsid w:val="00746055"/>
    <w:rsid w:val="007463E5"/>
    <w:rsid w:val="00746413"/>
    <w:rsid w:val="00746518"/>
    <w:rsid w:val="00746543"/>
    <w:rsid w:val="00746575"/>
    <w:rsid w:val="00746A53"/>
    <w:rsid w:val="00746A62"/>
    <w:rsid w:val="00746A8B"/>
    <w:rsid w:val="00747029"/>
    <w:rsid w:val="0074722D"/>
    <w:rsid w:val="007473E0"/>
    <w:rsid w:val="007478D0"/>
    <w:rsid w:val="007478F8"/>
    <w:rsid w:val="007479C6"/>
    <w:rsid w:val="007479EF"/>
    <w:rsid w:val="00747A42"/>
    <w:rsid w:val="00747D84"/>
    <w:rsid w:val="00747E0A"/>
    <w:rsid w:val="00750180"/>
    <w:rsid w:val="00750182"/>
    <w:rsid w:val="0075030E"/>
    <w:rsid w:val="007503B7"/>
    <w:rsid w:val="00750746"/>
    <w:rsid w:val="0075089D"/>
    <w:rsid w:val="0075095F"/>
    <w:rsid w:val="00750A05"/>
    <w:rsid w:val="00750A89"/>
    <w:rsid w:val="00751038"/>
    <w:rsid w:val="0075135E"/>
    <w:rsid w:val="007513AB"/>
    <w:rsid w:val="0075150C"/>
    <w:rsid w:val="0075199B"/>
    <w:rsid w:val="00751D18"/>
    <w:rsid w:val="00751E65"/>
    <w:rsid w:val="00752134"/>
    <w:rsid w:val="007522DF"/>
    <w:rsid w:val="0075231A"/>
    <w:rsid w:val="0075266E"/>
    <w:rsid w:val="007527D2"/>
    <w:rsid w:val="007527ED"/>
    <w:rsid w:val="00752864"/>
    <w:rsid w:val="007528E8"/>
    <w:rsid w:val="0075292A"/>
    <w:rsid w:val="00752D23"/>
    <w:rsid w:val="00752D90"/>
    <w:rsid w:val="00753006"/>
    <w:rsid w:val="00753041"/>
    <w:rsid w:val="007534AA"/>
    <w:rsid w:val="0075361C"/>
    <w:rsid w:val="00753978"/>
    <w:rsid w:val="007539A5"/>
    <w:rsid w:val="00753A2B"/>
    <w:rsid w:val="00754134"/>
    <w:rsid w:val="007541D0"/>
    <w:rsid w:val="007542FB"/>
    <w:rsid w:val="00754B13"/>
    <w:rsid w:val="00754B3E"/>
    <w:rsid w:val="00754FAC"/>
    <w:rsid w:val="007551FD"/>
    <w:rsid w:val="0075524C"/>
    <w:rsid w:val="007552B2"/>
    <w:rsid w:val="00755478"/>
    <w:rsid w:val="00755852"/>
    <w:rsid w:val="007558B1"/>
    <w:rsid w:val="00755A18"/>
    <w:rsid w:val="00755B61"/>
    <w:rsid w:val="00755C09"/>
    <w:rsid w:val="007560BE"/>
    <w:rsid w:val="00756211"/>
    <w:rsid w:val="00756250"/>
    <w:rsid w:val="00756579"/>
    <w:rsid w:val="0075660C"/>
    <w:rsid w:val="007567AE"/>
    <w:rsid w:val="007567C3"/>
    <w:rsid w:val="00756816"/>
    <w:rsid w:val="00756959"/>
    <w:rsid w:val="00756B10"/>
    <w:rsid w:val="00756C23"/>
    <w:rsid w:val="00756C7F"/>
    <w:rsid w:val="00757061"/>
    <w:rsid w:val="00757210"/>
    <w:rsid w:val="007575A6"/>
    <w:rsid w:val="00757833"/>
    <w:rsid w:val="007579AA"/>
    <w:rsid w:val="00757AA5"/>
    <w:rsid w:val="00757BBF"/>
    <w:rsid w:val="00757D7F"/>
    <w:rsid w:val="00757DE8"/>
    <w:rsid w:val="00757E8D"/>
    <w:rsid w:val="00760004"/>
    <w:rsid w:val="007600F1"/>
    <w:rsid w:val="007604F8"/>
    <w:rsid w:val="00760692"/>
    <w:rsid w:val="007607FD"/>
    <w:rsid w:val="00760C64"/>
    <w:rsid w:val="00760D13"/>
    <w:rsid w:val="00760D47"/>
    <w:rsid w:val="00760F48"/>
    <w:rsid w:val="0076105A"/>
    <w:rsid w:val="00761092"/>
    <w:rsid w:val="0076190B"/>
    <w:rsid w:val="00761978"/>
    <w:rsid w:val="007619AC"/>
    <w:rsid w:val="00761DC6"/>
    <w:rsid w:val="00761E65"/>
    <w:rsid w:val="00761F54"/>
    <w:rsid w:val="00761F68"/>
    <w:rsid w:val="00762273"/>
    <w:rsid w:val="00762558"/>
    <w:rsid w:val="00762590"/>
    <w:rsid w:val="007628BB"/>
    <w:rsid w:val="00762920"/>
    <w:rsid w:val="0076294B"/>
    <w:rsid w:val="00762B3A"/>
    <w:rsid w:val="00762C71"/>
    <w:rsid w:val="00762DED"/>
    <w:rsid w:val="00762F1B"/>
    <w:rsid w:val="007631AA"/>
    <w:rsid w:val="00763219"/>
    <w:rsid w:val="00763340"/>
    <w:rsid w:val="00763344"/>
    <w:rsid w:val="00763863"/>
    <w:rsid w:val="00763AF7"/>
    <w:rsid w:val="00763B35"/>
    <w:rsid w:val="00763C91"/>
    <w:rsid w:val="00763D30"/>
    <w:rsid w:val="00763D31"/>
    <w:rsid w:val="00764095"/>
    <w:rsid w:val="007640F7"/>
    <w:rsid w:val="00764164"/>
    <w:rsid w:val="00764436"/>
    <w:rsid w:val="007644DF"/>
    <w:rsid w:val="007647C1"/>
    <w:rsid w:val="007648E7"/>
    <w:rsid w:val="007648F5"/>
    <w:rsid w:val="00764A30"/>
    <w:rsid w:val="00764E97"/>
    <w:rsid w:val="00764F58"/>
    <w:rsid w:val="00765084"/>
    <w:rsid w:val="007654E6"/>
    <w:rsid w:val="007658CE"/>
    <w:rsid w:val="00765D7B"/>
    <w:rsid w:val="00765F54"/>
    <w:rsid w:val="0076625C"/>
    <w:rsid w:val="0076638F"/>
    <w:rsid w:val="00766BCD"/>
    <w:rsid w:val="00766DD7"/>
    <w:rsid w:val="00766F0F"/>
    <w:rsid w:val="00766F54"/>
    <w:rsid w:val="0076733F"/>
    <w:rsid w:val="007673CB"/>
    <w:rsid w:val="007674A3"/>
    <w:rsid w:val="0076754F"/>
    <w:rsid w:val="00767847"/>
    <w:rsid w:val="00767A88"/>
    <w:rsid w:val="00767B05"/>
    <w:rsid w:val="00770225"/>
    <w:rsid w:val="00770410"/>
    <w:rsid w:val="007704FB"/>
    <w:rsid w:val="00770531"/>
    <w:rsid w:val="00770551"/>
    <w:rsid w:val="00770626"/>
    <w:rsid w:val="007708F8"/>
    <w:rsid w:val="00770A13"/>
    <w:rsid w:val="00770B24"/>
    <w:rsid w:val="00770D0B"/>
    <w:rsid w:val="00770DD1"/>
    <w:rsid w:val="007712D3"/>
    <w:rsid w:val="007713B2"/>
    <w:rsid w:val="00771435"/>
    <w:rsid w:val="007719C7"/>
    <w:rsid w:val="00771BFF"/>
    <w:rsid w:val="00771DF7"/>
    <w:rsid w:val="00771EE3"/>
    <w:rsid w:val="00771F2F"/>
    <w:rsid w:val="007720EF"/>
    <w:rsid w:val="007721BE"/>
    <w:rsid w:val="007725B5"/>
    <w:rsid w:val="00772B62"/>
    <w:rsid w:val="00772D69"/>
    <w:rsid w:val="00772E5E"/>
    <w:rsid w:val="00772FF1"/>
    <w:rsid w:val="007732F6"/>
    <w:rsid w:val="007737A4"/>
    <w:rsid w:val="00773B28"/>
    <w:rsid w:val="00773C57"/>
    <w:rsid w:val="00773CC5"/>
    <w:rsid w:val="00773E25"/>
    <w:rsid w:val="00774229"/>
    <w:rsid w:val="007744BB"/>
    <w:rsid w:val="007744C2"/>
    <w:rsid w:val="00774526"/>
    <w:rsid w:val="0077457B"/>
    <w:rsid w:val="00774594"/>
    <w:rsid w:val="007745B4"/>
    <w:rsid w:val="0077460C"/>
    <w:rsid w:val="0077479C"/>
    <w:rsid w:val="007747F1"/>
    <w:rsid w:val="0077482F"/>
    <w:rsid w:val="007748B2"/>
    <w:rsid w:val="00774C97"/>
    <w:rsid w:val="00774F10"/>
    <w:rsid w:val="00775426"/>
    <w:rsid w:val="0077559F"/>
    <w:rsid w:val="0077574D"/>
    <w:rsid w:val="007758E3"/>
    <w:rsid w:val="00775B8A"/>
    <w:rsid w:val="0077603E"/>
    <w:rsid w:val="00776404"/>
    <w:rsid w:val="00776564"/>
    <w:rsid w:val="00776609"/>
    <w:rsid w:val="00776616"/>
    <w:rsid w:val="007766E4"/>
    <w:rsid w:val="00776AA7"/>
    <w:rsid w:val="00776AAF"/>
    <w:rsid w:val="00776B0D"/>
    <w:rsid w:val="00776CAE"/>
    <w:rsid w:val="00776D9D"/>
    <w:rsid w:val="0077701A"/>
    <w:rsid w:val="0077713D"/>
    <w:rsid w:val="00777291"/>
    <w:rsid w:val="007772D9"/>
    <w:rsid w:val="00777378"/>
    <w:rsid w:val="00777701"/>
    <w:rsid w:val="0077782E"/>
    <w:rsid w:val="00777C8D"/>
    <w:rsid w:val="00777FA7"/>
    <w:rsid w:val="007801E2"/>
    <w:rsid w:val="0078027A"/>
    <w:rsid w:val="007802AE"/>
    <w:rsid w:val="007802F2"/>
    <w:rsid w:val="00780927"/>
    <w:rsid w:val="0078097D"/>
    <w:rsid w:val="00780A88"/>
    <w:rsid w:val="0078112C"/>
    <w:rsid w:val="00781A00"/>
    <w:rsid w:val="00781C0B"/>
    <w:rsid w:val="00781D52"/>
    <w:rsid w:val="00781DA1"/>
    <w:rsid w:val="00781ED7"/>
    <w:rsid w:val="00781FCA"/>
    <w:rsid w:val="0078204F"/>
    <w:rsid w:val="00782375"/>
    <w:rsid w:val="007828BF"/>
    <w:rsid w:val="007829A7"/>
    <w:rsid w:val="007829E6"/>
    <w:rsid w:val="00782DC3"/>
    <w:rsid w:val="00782F65"/>
    <w:rsid w:val="00782FE4"/>
    <w:rsid w:val="00783219"/>
    <w:rsid w:val="00783653"/>
    <w:rsid w:val="007836D6"/>
    <w:rsid w:val="007837EF"/>
    <w:rsid w:val="007838B0"/>
    <w:rsid w:val="00783959"/>
    <w:rsid w:val="00783B99"/>
    <w:rsid w:val="00783C82"/>
    <w:rsid w:val="007842BC"/>
    <w:rsid w:val="00784A2C"/>
    <w:rsid w:val="00784B29"/>
    <w:rsid w:val="00784C4B"/>
    <w:rsid w:val="007851B3"/>
    <w:rsid w:val="00785284"/>
    <w:rsid w:val="00785369"/>
    <w:rsid w:val="00785724"/>
    <w:rsid w:val="007857C4"/>
    <w:rsid w:val="0078585B"/>
    <w:rsid w:val="00785F4D"/>
    <w:rsid w:val="00786122"/>
    <w:rsid w:val="007861EA"/>
    <w:rsid w:val="0078623C"/>
    <w:rsid w:val="00786580"/>
    <w:rsid w:val="00786CCA"/>
    <w:rsid w:val="00786F1C"/>
    <w:rsid w:val="00786FB8"/>
    <w:rsid w:val="007870DF"/>
    <w:rsid w:val="00787105"/>
    <w:rsid w:val="00787408"/>
    <w:rsid w:val="0078741D"/>
    <w:rsid w:val="00787471"/>
    <w:rsid w:val="0078755F"/>
    <w:rsid w:val="00787668"/>
    <w:rsid w:val="00787986"/>
    <w:rsid w:val="007879E8"/>
    <w:rsid w:val="00787A1D"/>
    <w:rsid w:val="00787CF3"/>
    <w:rsid w:val="00787DEE"/>
    <w:rsid w:val="00787E73"/>
    <w:rsid w:val="00787FAA"/>
    <w:rsid w:val="007901B2"/>
    <w:rsid w:val="007901BA"/>
    <w:rsid w:val="00790605"/>
    <w:rsid w:val="00790686"/>
    <w:rsid w:val="007907AC"/>
    <w:rsid w:val="00790939"/>
    <w:rsid w:val="00790B69"/>
    <w:rsid w:val="00790C5D"/>
    <w:rsid w:val="00790D68"/>
    <w:rsid w:val="00790DFE"/>
    <w:rsid w:val="00790E3E"/>
    <w:rsid w:val="00790E76"/>
    <w:rsid w:val="00790EB0"/>
    <w:rsid w:val="00790FA6"/>
    <w:rsid w:val="00791115"/>
    <w:rsid w:val="00791157"/>
    <w:rsid w:val="007912FC"/>
    <w:rsid w:val="0079132C"/>
    <w:rsid w:val="007913E0"/>
    <w:rsid w:val="0079185D"/>
    <w:rsid w:val="007918FD"/>
    <w:rsid w:val="00791952"/>
    <w:rsid w:val="00791A5E"/>
    <w:rsid w:val="00791ACE"/>
    <w:rsid w:val="00791B24"/>
    <w:rsid w:val="00791CB9"/>
    <w:rsid w:val="00791FDD"/>
    <w:rsid w:val="00791FFE"/>
    <w:rsid w:val="007922D3"/>
    <w:rsid w:val="00792382"/>
    <w:rsid w:val="0079294A"/>
    <w:rsid w:val="00792A01"/>
    <w:rsid w:val="00792AEC"/>
    <w:rsid w:val="00792CB2"/>
    <w:rsid w:val="00792F57"/>
    <w:rsid w:val="0079315E"/>
    <w:rsid w:val="00793363"/>
    <w:rsid w:val="007933F3"/>
    <w:rsid w:val="007937AF"/>
    <w:rsid w:val="00793C92"/>
    <w:rsid w:val="00793D5F"/>
    <w:rsid w:val="00793D80"/>
    <w:rsid w:val="0079415E"/>
    <w:rsid w:val="00794272"/>
    <w:rsid w:val="007943ED"/>
    <w:rsid w:val="00794560"/>
    <w:rsid w:val="007945C7"/>
    <w:rsid w:val="00794775"/>
    <w:rsid w:val="0079491C"/>
    <w:rsid w:val="0079497B"/>
    <w:rsid w:val="00794DE0"/>
    <w:rsid w:val="00794DF5"/>
    <w:rsid w:val="0079505D"/>
    <w:rsid w:val="007951D0"/>
    <w:rsid w:val="00795219"/>
    <w:rsid w:val="00795337"/>
    <w:rsid w:val="007954F5"/>
    <w:rsid w:val="0079552B"/>
    <w:rsid w:val="007957C8"/>
    <w:rsid w:val="0079591F"/>
    <w:rsid w:val="0079597C"/>
    <w:rsid w:val="00795994"/>
    <w:rsid w:val="00795E69"/>
    <w:rsid w:val="00795FEB"/>
    <w:rsid w:val="0079604A"/>
    <w:rsid w:val="00796476"/>
    <w:rsid w:val="00796B6D"/>
    <w:rsid w:val="00796BE0"/>
    <w:rsid w:val="00796D70"/>
    <w:rsid w:val="00797096"/>
    <w:rsid w:val="007972F4"/>
    <w:rsid w:val="007975FD"/>
    <w:rsid w:val="00797862"/>
    <w:rsid w:val="00797C3A"/>
    <w:rsid w:val="00797D3C"/>
    <w:rsid w:val="00797FB7"/>
    <w:rsid w:val="00797FDA"/>
    <w:rsid w:val="007A0148"/>
    <w:rsid w:val="007A089A"/>
    <w:rsid w:val="007A0B40"/>
    <w:rsid w:val="007A0C4D"/>
    <w:rsid w:val="007A0F1F"/>
    <w:rsid w:val="007A1671"/>
    <w:rsid w:val="007A175D"/>
    <w:rsid w:val="007A1C2B"/>
    <w:rsid w:val="007A1F74"/>
    <w:rsid w:val="007A2157"/>
    <w:rsid w:val="007A23E0"/>
    <w:rsid w:val="007A2476"/>
    <w:rsid w:val="007A24C6"/>
    <w:rsid w:val="007A300D"/>
    <w:rsid w:val="007A32FA"/>
    <w:rsid w:val="007A35F0"/>
    <w:rsid w:val="007A36DE"/>
    <w:rsid w:val="007A3927"/>
    <w:rsid w:val="007A3BEC"/>
    <w:rsid w:val="007A3C48"/>
    <w:rsid w:val="007A3E63"/>
    <w:rsid w:val="007A439B"/>
    <w:rsid w:val="007A464E"/>
    <w:rsid w:val="007A4812"/>
    <w:rsid w:val="007A4B9E"/>
    <w:rsid w:val="007A4C08"/>
    <w:rsid w:val="007A4E0D"/>
    <w:rsid w:val="007A4EB5"/>
    <w:rsid w:val="007A500D"/>
    <w:rsid w:val="007A52C9"/>
    <w:rsid w:val="007A5664"/>
    <w:rsid w:val="007A5672"/>
    <w:rsid w:val="007A572B"/>
    <w:rsid w:val="007A595A"/>
    <w:rsid w:val="007A5A16"/>
    <w:rsid w:val="007A5BF0"/>
    <w:rsid w:val="007A5D7D"/>
    <w:rsid w:val="007A5EB3"/>
    <w:rsid w:val="007A6063"/>
    <w:rsid w:val="007A632C"/>
    <w:rsid w:val="007A65E2"/>
    <w:rsid w:val="007A65E5"/>
    <w:rsid w:val="007A663D"/>
    <w:rsid w:val="007A677C"/>
    <w:rsid w:val="007A6B00"/>
    <w:rsid w:val="007A6E34"/>
    <w:rsid w:val="007A6F2B"/>
    <w:rsid w:val="007A7486"/>
    <w:rsid w:val="007A7949"/>
    <w:rsid w:val="007B019C"/>
    <w:rsid w:val="007B01D0"/>
    <w:rsid w:val="007B0211"/>
    <w:rsid w:val="007B04DD"/>
    <w:rsid w:val="007B052A"/>
    <w:rsid w:val="007B0663"/>
    <w:rsid w:val="007B0734"/>
    <w:rsid w:val="007B0D26"/>
    <w:rsid w:val="007B1409"/>
    <w:rsid w:val="007B1654"/>
    <w:rsid w:val="007B18AF"/>
    <w:rsid w:val="007B1B33"/>
    <w:rsid w:val="007B1B5E"/>
    <w:rsid w:val="007B1B7F"/>
    <w:rsid w:val="007B2194"/>
    <w:rsid w:val="007B28C6"/>
    <w:rsid w:val="007B29CC"/>
    <w:rsid w:val="007B2B10"/>
    <w:rsid w:val="007B2F6F"/>
    <w:rsid w:val="007B2FB4"/>
    <w:rsid w:val="007B2FD7"/>
    <w:rsid w:val="007B3015"/>
    <w:rsid w:val="007B3054"/>
    <w:rsid w:val="007B3098"/>
    <w:rsid w:val="007B3498"/>
    <w:rsid w:val="007B34EA"/>
    <w:rsid w:val="007B3583"/>
    <w:rsid w:val="007B37BD"/>
    <w:rsid w:val="007B37FC"/>
    <w:rsid w:val="007B3831"/>
    <w:rsid w:val="007B38B3"/>
    <w:rsid w:val="007B3AE3"/>
    <w:rsid w:val="007B3C1D"/>
    <w:rsid w:val="007B3D7C"/>
    <w:rsid w:val="007B3DE5"/>
    <w:rsid w:val="007B408C"/>
    <w:rsid w:val="007B409E"/>
    <w:rsid w:val="007B426C"/>
    <w:rsid w:val="007B4797"/>
    <w:rsid w:val="007B4957"/>
    <w:rsid w:val="007B4A6C"/>
    <w:rsid w:val="007B4DFB"/>
    <w:rsid w:val="007B4E74"/>
    <w:rsid w:val="007B5056"/>
    <w:rsid w:val="007B52F0"/>
    <w:rsid w:val="007B558B"/>
    <w:rsid w:val="007B5A90"/>
    <w:rsid w:val="007B5AD8"/>
    <w:rsid w:val="007B5D05"/>
    <w:rsid w:val="007B60D4"/>
    <w:rsid w:val="007B6735"/>
    <w:rsid w:val="007B6805"/>
    <w:rsid w:val="007B6B44"/>
    <w:rsid w:val="007B6C22"/>
    <w:rsid w:val="007B6D13"/>
    <w:rsid w:val="007B6E20"/>
    <w:rsid w:val="007B6F88"/>
    <w:rsid w:val="007B75A9"/>
    <w:rsid w:val="007B75D8"/>
    <w:rsid w:val="007B77C5"/>
    <w:rsid w:val="007B7848"/>
    <w:rsid w:val="007B7ADA"/>
    <w:rsid w:val="007B7B94"/>
    <w:rsid w:val="007B7C99"/>
    <w:rsid w:val="007B7C9F"/>
    <w:rsid w:val="007C017A"/>
    <w:rsid w:val="007C0844"/>
    <w:rsid w:val="007C0AE1"/>
    <w:rsid w:val="007C10BC"/>
    <w:rsid w:val="007C12E1"/>
    <w:rsid w:val="007C16BC"/>
    <w:rsid w:val="007C1818"/>
    <w:rsid w:val="007C1A92"/>
    <w:rsid w:val="007C1BE5"/>
    <w:rsid w:val="007C1C78"/>
    <w:rsid w:val="007C1D0D"/>
    <w:rsid w:val="007C1D15"/>
    <w:rsid w:val="007C1FE3"/>
    <w:rsid w:val="007C208F"/>
    <w:rsid w:val="007C2132"/>
    <w:rsid w:val="007C2158"/>
    <w:rsid w:val="007C2167"/>
    <w:rsid w:val="007C21AB"/>
    <w:rsid w:val="007C21EE"/>
    <w:rsid w:val="007C289C"/>
    <w:rsid w:val="007C2A52"/>
    <w:rsid w:val="007C2AC9"/>
    <w:rsid w:val="007C2CD9"/>
    <w:rsid w:val="007C2D9F"/>
    <w:rsid w:val="007C2F36"/>
    <w:rsid w:val="007C2F52"/>
    <w:rsid w:val="007C304E"/>
    <w:rsid w:val="007C3083"/>
    <w:rsid w:val="007C3312"/>
    <w:rsid w:val="007C33E3"/>
    <w:rsid w:val="007C369C"/>
    <w:rsid w:val="007C37BC"/>
    <w:rsid w:val="007C384C"/>
    <w:rsid w:val="007C389C"/>
    <w:rsid w:val="007C3945"/>
    <w:rsid w:val="007C3948"/>
    <w:rsid w:val="007C39F8"/>
    <w:rsid w:val="007C3D65"/>
    <w:rsid w:val="007C3F9D"/>
    <w:rsid w:val="007C4909"/>
    <w:rsid w:val="007C49E5"/>
    <w:rsid w:val="007C4C42"/>
    <w:rsid w:val="007C4DA6"/>
    <w:rsid w:val="007C5099"/>
    <w:rsid w:val="007C50F7"/>
    <w:rsid w:val="007C5100"/>
    <w:rsid w:val="007C54F7"/>
    <w:rsid w:val="007C5BD4"/>
    <w:rsid w:val="007C5C48"/>
    <w:rsid w:val="007C5C73"/>
    <w:rsid w:val="007C5C7A"/>
    <w:rsid w:val="007C5D5D"/>
    <w:rsid w:val="007C5DC2"/>
    <w:rsid w:val="007C6231"/>
    <w:rsid w:val="007C6392"/>
    <w:rsid w:val="007C6630"/>
    <w:rsid w:val="007C6671"/>
    <w:rsid w:val="007C6C77"/>
    <w:rsid w:val="007C6EBB"/>
    <w:rsid w:val="007C7692"/>
    <w:rsid w:val="007C77C4"/>
    <w:rsid w:val="007C787B"/>
    <w:rsid w:val="007C7D3B"/>
    <w:rsid w:val="007C7DE3"/>
    <w:rsid w:val="007D01C3"/>
    <w:rsid w:val="007D02C5"/>
    <w:rsid w:val="007D0434"/>
    <w:rsid w:val="007D0B9F"/>
    <w:rsid w:val="007D1277"/>
    <w:rsid w:val="007D14D4"/>
    <w:rsid w:val="007D174D"/>
    <w:rsid w:val="007D1810"/>
    <w:rsid w:val="007D1B00"/>
    <w:rsid w:val="007D1FB9"/>
    <w:rsid w:val="007D2453"/>
    <w:rsid w:val="007D2596"/>
    <w:rsid w:val="007D2F8B"/>
    <w:rsid w:val="007D3416"/>
    <w:rsid w:val="007D3635"/>
    <w:rsid w:val="007D3862"/>
    <w:rsid w:val="007D3A75"/>
    <w:rsid w:val="007D3AD3"/>
    <w:rsid w:val="007D3C99"/>
    <w:rsid w:val="007D3DC0"/>
    <w:rsid w:val="007D447A"/>
    <w:rsid w:val="007D45CD"/>
    <w:rsid w:val="007D45E8"/>
    <w:rsid w:val="007D4921"/>
    <w:rsid w:val="007D49C4"/>
    <w:rsid w:val="007D4D65"/>
    <w:rsid w:val="007D518A"/>
    <w:rsid w:val="007D53B6"/>
    <w:rsid w:val="007D604C"/>
    <w:rsid w:val="007D60FD"/>
    <w:rsid w:val="007D6139"/>
    <w:rsid w:val="007D6189"/>
    <w:rsid w:val="007D6221"/>
    <w:rsid w:val="007D62BE"/>
    <w:rsid w:val="007D6741"/>
    <w:rsid w:val="007D6763"/>
    <w:rsid w:val="007D6A1F"/>
    <w:rsid w:val="007D6AF8"/>
    <w:rsid w:val="007D6BD3"/>
    <w:rsid w:val="007D6F1E"/>
    <w:rsid w:val="007D6F62"/>
    <w:rsid w:val="007D707C"/>
    <w:rsid w:val="007D71B2"/>
    <w:rsid w:val="007D71BD"/>
    <w:rsid w:val="007D729C"/>
    <w:rsid w:val="007D7336"/>
    <w:rsid w:val="007D74AD"/>
    <w:rsid w:val="007D7CDB"/>
    <w:rsid w:val="007D7D7C"/>
    <w:rsid w:val="007D7DA4"/>
    <w:rsid w:val="007E0684"/>
    <w:rsid w:val="007E08E8"/>
    <w:rsid w:val="007E0B7E"/>
    <w:rsid w:val="007E0BE2"/>
    <w:rsid w:val="007E0D64"/>
    <w:rsid w:val="007E0DA4"/>
    <w:rsid w:val="007E0F3D"/>
    <w:rsid w:val="007E10A6"/>
    <w:rsid w:val="007E12CF"/>
    <w:rsid w:val="007E17E9"/>
    <w:rsid w:val="007E18BE"/>
    <w:rsid w:val="007E19CA"/>
    <w:rsid w:val="007E1ACE"/>
    <w:rsid w:val="007E1B82"/>
    <w:rsid w:val="007E1C4B"/>
    <w:rsid w:val="007E1C83"/>
    <w:rsid w:val="007E2028"/>
    <w:rsid w:val="007E2203"/>
    <w:rsid w:val="007E2514"/>
    <w:rsid w:val="007E25E2"/>
    <w:rsid w:val="007E27AE"/>
    <w:rsid w:val="007E29EB"/>
    <w:rsid w:val="007E2C05"/>
    <w:rsid w:val="007E342B"/>
    <w:rsid w:val="007E3454"/>
    <w:rsid w:val="007E348F"/>
    <w:rsid w:val="007E3540"/>
    <w:rsid w:val="007E3732"/>
    <w:rsid w:val="007E3933"/>
    <w:rsid w:val="007E3D4B"/>
    <w:rsid w:val="007E3DA1"/>
    <w:rsid w:val="007E3ED1"/>
    <w:rsid w:val="007E3F02"/>
    <w:rsid w:val="007E3F55"/>
    <w:rsid w:val="007E4369"/>
    <w:rsid w:val="007E448B"/>
    <w:rsid w:val="007E476B"/>
    <w:rsid w:val="007E496E"/>
    <w:rsid w:val="007E5220"/>
    <w:rsid w:val="007E5279"/>
    <w:rsid w:val="007E563B"/>
    <w:rsid w:val="007E588A"/>
    <w:rsid w:val="007E5A8A"/>
    <w:rsid w:val="007E5A9A"/>
    <w:rsid w:val="007E5B67"/>
    <w:rsid w:val="007E5C36"/>
    <w:rsid w:val="007E5C47"/>
    <w:rsid w:val="007E5C93"/>
    <w:rsid w:val="007E5CAD"/>
    <w:rsid w:val="007E5DFB"/>
    <w:rsid w:val="007E5E02"/>
    <w:rsid w:val="007E5F8C"/>
    <w:rsid w:val="007E5FD2"/>
    <w:rsid w:val="007E666D"/>
    <w:rsid w:val="007E6B7F"/>
    <w:rsid w:val="007E6C0C"/>
    <w:rsid w:val="007E6C2B"/>
    <w:rsid w:val="007E6C2F"/>
    <w:rsid w:val="007E6CB8"/>
    <w:rsid w:val="007E6CDC"/>
    <w:rsid w:val="007E72C7"/>
    <w:rsid w:val="007E72FD"/>
    <w:rsid w:val="007E735A"/>
    <w:rsid w:val="007E736D"/>
    <w:rsid w:val="007E757C"/>
    <w:rsid w:val="007E776B"/>
    <w:rsid w:val="007E781F"/>
    <w:rsid w:val="007E7987"/>
    <w:rsid w:val="007E7B56"/>
    <w:rsid w:val="007E7E48"/>
    <w:rsid w:val="007F0067"/>
    <w:rsid w:val="007F01FB"/>
    <w:rsid w:val="007F022C"/>
    <w:rsid w:val="007F0314"/>
    <w:rsid w:val="007F0449"/>
    <w:rsid w:val="007F058D"/>
    <w:rsid w:val="007F05DE"/>
    <w:rsid w:val="007F07B2"/>
    <w:rsid w:val="007F0EB1"/>
    <w:rsid w:val="007F118C"/>
    <w:rsid w:val="007F11FA"/>
    <w:rsid w:val="007F120E"/>
    <w:rsid w:val="007F18A2"/>
    <w:rsid w:val="007F1964"/>
    <w:rsid w:val="007F1975"/>
    <w:rsid w:val="007F1BC8"/>
    <w:rsid w:val="007F2172"/>
    <w:rsid w:val="007F2539"/>
    <w:rsid w:val="007F28B6"/>
    <w:rsid w:val="007F2A25"/>
    <w:rsid w:val="007F2C4B"/>
    <w:rsid w:val="007F313B"/>
    <w:rsid w:val="007F3559"/>
    <w:rsid w:val="007F35C6"/>
    <w:rsid w:val="007F3A11"/>
    <w:rsid w:val="007F3AE8"/>
    <w:rsid w:val="007F3BC1"/>
    <w:rsid w:val="007F40B5"/>
    <w:rsid w:val="007F45AA"/>
    <w:rsid w:val="007F45D7"/>
    <w:rsid w:val="007F45E9"/>
    <w:rsid w:val="007F45F5"/>
    <w:rsid w:val="007F465D"/>
    <w:rsid w:val="007F47ED"/>
    <w:rsid w:val="007F4AEE"/>
    <w:rsid w:val="007F4F3B"/>
    <w:rsid w:val="007F4F9B"/>
    <w:rsid w:val="007F4F9F"/>
    <w:rsid w:val="007F4FFD"/>
    <w:rsid w:val="007F5089"/>
    <w:rsid w:val="007F5196"/>
    <w:rsid w:val="007F51F9"/>
    <w:rsid w:val="007F5383"/>
    <w:rsid w:val="007F544B"/>
    <w:rsid w:val="007F561E"/>
    <w:rsid w:val="007F57DF"/>
    <w:rsid w:val="007F589D"/>
    <w:rsid w:val="007F60C7"/>
    <w:rsid w:val="007F61C4"/>
    <w:rsid w:val="007F622C"/>
    <w:rsid w:val="007F6908"/>
    <w:rsid w:val="007F6A4B"/>
    <w:rsid w:val="007F6BEF"/>
    <w:rsid w:val="007F6D1C"/>
    <w:rsid w:val="007F6DDA"/>
    <w:rsid w:val="007F6FB0"/>
    <w:rsid w:val="007F70B3"/>
    <w:rsid w:val="007F70D1"/>
    <w:rsid w:val="007F72DB"/>
    <w:rsid w:val="007F76F6"/>
    <w:rsid w:val="007F7948"/>
    <w:rsid w:val="007F79A7"/>
    <w:rsid w:val="007F7E0B"/>
    <w:rsid w:val="00800270"/>
    <w:rsid w:val="00800594"/>
    <w:rsid w:val="008006AE"/>
    <w:rsid w:val="00800719"/>
    <w:rsid w:val="00800765"/>
    <w:rsid w:val="00800A0B"/>
    <w:rsid w:val="00800C00"/>
    <w:rsid w:val="00800EB1"/>
    <w:rsid w:val="00801261"/>
    <w:rsid w:val="008012FA"/>
    <w:rsid w:val="00801679"/>
    <w:rsid w:val="008016AE"/>
    <w:rsid w:val="008017A8"/>
    <w:rsid w:val="00801934"/>
    <w:rsid w:val="008019BB"/>
    <w:rsid w:val="00801A97"/>
    <w:rsid w:val="00801C32"/>
    <w:rsid w:val="00801D36"/>
    <w:rsid w:val="00801E70"/>
    <w:rsid w:val="00801F9C"/>
    <w:rsid w:val="008022D0"/>
    <w:rsid w:val="008027F4"/>
    <w:rsid w:val="00802E57"/>
    <w:rsid w:val="00802E93"/>
    <w:rsid w:val="00802F1A"/>
    <w:rsid w:val="00802F9A"/>
    <w:rsid w:val="00802FBD"/>
    <w:rsid w:val="0080311C"/>
    <w:rsid w:val="00803168"/>
    <w:rsid w:val="008031D6"/>
    <w:rsid w:val="008032FF"/>
    <w:rsid w:val="008034F0"/>
    <w:rsid w:val="0080362C"/>
    <w:rsid w:val="00803809"/>
    <w:rsid w:val="00803CD4"/>
    <w:rsid w:val="00803E10"/>
    <w:rsid w:val="00804026"/>
    <w:rsid w:val="00804126"/>
    <w:rsid w:val="00804599"/>
    <w:rsid w:val="00804604"/>
    <w:rsid w:val="008046B4"/>
    <w:rsid w:val="00804AFB"/>
    <w:rsid w:val="00804B05"/>
    <w:rsid w:val="00804C98"/>
    <w:rsid w:val="00805127"/>
    <w:rsid w:val="00805248"/>
    <w:rsid w:val="0080546D"/>
    <w:rsid w:val="00805502"/>
    <w:rsid w:val="0080550A"/>
    <w:rsid w:val="008057CD"/>
    <w:rsid w:val="008057D4"/>
    <w:rsid w:val="00805864"/>
    <w:rsid w:val="008058CF"/>
    <w:rsid w:val="008058DD"/>
    <w:rsid w:val="00805AE8"/>
    <w:rsid w:val="00805BC3"/>
    <w:rsid w:val="00805F32"/>
    <w:rsid w:val="00806197"/>
    <w:rsid w:val="00806968"/>
    <w:rsid w:val="00806C72"/>
    <w:rsid w:val="00806CB6"/>
    <w:rsid w:val="00806CF2"/>
    <w:rsid w:val="00806DA7"/>
    <w:rsid w:val="00806EC4"/>
    <w:rsid w:val="00807264"/>
    <w:rsid w:val="00807B0D"/>
    <w:rsid w:val="008103AD"/>
    <w:rsid w:val="0081060B"/>
    <w:rsid w:val="008106A2"/>
    <w:rsid w:val="008107FE"/>
    <w:rsid w:val="00810889"/>
    <w:rsid w:val="00810A8C"/>
    <w:rsid w:val="00810C9E"/>
    <w:rsid w:val="0081157B"/>
    <w:rsid w:val="008116A5"/>
    <w:rsid w:val="00811804"/>
    <w:rsid w:val="0081180C"/>
    <w:rsid w:val="0081188F"/>
    <w:rsid w:val="00811FD5"/>
    <w:rsid w:val="00812265"/>
    <w:rsid w:val="0081242B"/>
    <w:rsid w:val="00812599"/>
    <w:rsid w:val="00812688"/>
    <w:rsid w:val="008126A9"/>
    <w:rsid w:val="008126CA"/>
    <w:rsid w:val="00812822"/>
    <w:rsid w:val="00812A0C"/>
    <w:rsid w:val="00812AE5"/>
    <w:rsid w:val="00812DB0"/>
    <w:rsid w:val="0081302C"/>
    <w:rsid w:val="00813044"/>
    <w:rsid w:val="0081322B"/>
    <w:rsid w:val="00813627"/>
    <w:rsid w:val="00813656"/>
    <w:rsid w:val="0081399F"/>
    <w:rsid w:val="00813EB9"/>
    <w:rsid w:val="008140ED"/>
    <w:rsid w:val="00814478"/>
    <w:rsid w:val="00814546"/>
    <w:rsid w:val="008145E9"/>
    <w:rsid w:val="0081467C"/>
    <w:rsid w:val="008146AF"/>
    <w:rsid w:val="008146E6"/>
    <w:rsid w:val="0081475B"/>
    <w:rsid w:val="008149F4"/>
    <w:rsid w:val="00814A2D"/>
    <w:rsid w:val="00814A7F"/>
    <w:rsid w:val="00814B02"/>
    <w:rsid w:val="00814B58"/>
    <w:rsid w:val="00814B5A"/>
    <w:rsid w:val="00814CE4"/>
    <w:rsid w:val="00814F71"/>
    <w:rsid w:val="00815017"/>
    <w:rsid w:val="00815099"/>
    <w:rsid w:val="00815121"/>
    <w:rsid w:val="00815210"/>
    <w:rsid w:val="008159BE"/>
    <w:rsid w:val="00815A72"/>
    <w:rsid w:val="00815A8A"/>
    <w:rsid w:val="00815AA2"/>
    <w:rsid w:val="00815B66"/>
    <w:rsid w:val="00815D44"/>
    <w:rsid w:val="00815FD0"/>
    <w:rsid w:val="00815FDE"/>
    <w:rsid w:val="0081622F"/>
    <w:rsid w:val="0081633A"/>
    <w:rsid w:val="00816525"/>
    <w:rsid w:val="0081654A"/>
    <w:rsid w:val="0081673A"/>
    <w:rsid w:val="00816832"/>
    <w:rsid w:val="008168EF"/>
    <w:rsid w:val="00816A1B"/>
    <w:rsid w:val="00816CA8"/>
    <w:rsid w:val="00816D7C"/>
    <w:rsid w:val="00816D80"/>
    <w:rsid w:val="00816ED7"/>
    <w:rsid w:val="00816FE7"/>
    <w:rsid w:val="008170EA"/>
    <w:rsid w:val="008173EB"/>
    <w:rsid w:val="00817587"/>
    <w:rsid w:val="00817CE7"/>
    <w:rsid w:val="00817F07"/>
    <w:rsid w:val="008200A9"/>
    <w:rsid w:val="00820372"/>
    <w:rsid w:val="0082038E"/>
    <w:rsid w:val="008207EC"/>
    <w:rsid w:val="00820AB6"/>
    <w:rsid w:val="00820C1C"/>
    <w:rsid w:val="00820DE0"/>
    <w:rsid w:val="00820E10"/>
    <w:rsid w:val="00821435"/>
    <w:rsid w:val="0082152A"/>
    <w:rsid w:val="008215BE"/>
    <w:rsid w:val="008217FA"/>
    <w:rsid w:val="00821815"/>
    <w:rsid w:val="00821835"/>
    <w:rsid w:val="00821906"/>
    <w:rsid w:val="00821C36"/>
    <w:rsid w:val="00821C39"/>
    <w:rsid w:val="00821EF5"/>
    <w:rsid w:val="0082259B"/>
    <w:rsid w:val="008225D5"/>
    <w:rsid w:val="008226F7"/>
    <w:rsid w:val="00822830"/>
    <w:rsid w:val="00822877"/>
    <w:rsid w:val="008229FD"/>
    <w:rsid w:val="00822CC3"/>
    <w:rsid w:val="00822EFE"/>
    <w:rsid w:val="00822F4A"/>
    <w:rsid w:val="008230CA"/>
    <w:rsid w:val="008233A3"/>
    <w:rsid w:val="00823526"/>
    <w:rsid w:val="00823593"/>
    <w:rsid w:val="008235E2"/>
    <w:rsid w:val="008236ED"/>
    <w:rsid w:val="00823737"/>
    <w:rsid w:val="008237F3"/>
    <w:rsid w:val="0082390D"/>
    <w:rsid w:val="00823A4C"/>
    <w:rsid w:val="00823A7A"/>
    <w:rsid w:val="00823CF8"/>
    <w:rsid w:val="00823DF4"/>
    <w:rsid w:val="00823E60"/>
    <w:rsid w:val="008242D2"/>
    <w:rsid w:val="008243B1"/>
    <w:rsid w:val="0082453F"/>
    <w:rsid w:val="0082472C"/>
    <w:rsid w:val="00824763"/>
    <w:rsid w:val="0082492F"/>
    <w:rsid w:val="0082493B"/>
    <w:rsid w:val="00824944"/>
    <w:rsid w:val="00824A50"/>
    <w:rsid w:val="00824E0E"/>
    <w:rsid w:val="00824E61"/>
    <w:rsid w:val="00824E8F"/>
    <w:rsid w:val="00825180"/>
    <w:rsid w:val="008251C5"/>
    <w:rsid w:val="008251CC"/>
    <w:rsid w:val="00825842"/>
    <w:rsid w:val="00825AC8"/>
    <w:rsid w:val="008261D7"/>
    <w:rsid w:val="00826301"/>
    <w:rsid w:val="00826587"/>
    <w:rsid w:val="00826626"/>
    <w:rsid w:val="00826661"/>
    <w:rsid w:val="0082666D"/>
    <w:rsid w:val="008267B4"/>
    <w:rsid w:val="008269FE"/>
    <w:rsid w:val="00826CF5"/>
    <w:rsid w:val="00827206"/>
    <w:rsid w:val="008272D2"/>
    <w:rsid w:val="0082764A"/>
    <w:rsid w:val="008278DA"/>
    <w:rsid w:val="0082796F"/>
    <w:rsid w:val="00827DD0"/>
    <w:rsid w:val="00830137"/>
    <w:rsid w:val="008301BE"/>
    <w:rsid w:val="00830522"/>
    <w:rsid w:val="0083061C"/>
    <w:rsid w:val="008307E7"/>
    <w:rsid w:val="0083087D"/>
    <w:rsid w:val="00830A3B"/>
    <w:rsid w:val="00830B36"/>
    <w:rsid w:val="00830BC4"/>
    <w:rsid w:val="00830D52"/>
    <w:rsid w:val="00830FDD"/>
    <w:rsid w:val="0083110E"/>
    <w:rsid w:val="00831293"/>
    <w:rsid w:val="00831902"/>
    <w:rsid w:val="00831A6B"/>
    <w:rsid w:val="00831C4C"/>
    <w:rsid w:val="00831CA9"/>
    <w:rsid w:val="00831E02"/>
    <w:rsid w:val="00832B10"/>
    <w:rsid w:val="00832B95"/>
    <w:rsid w:val="00832BA9"/>
    <w:rsid w:val="00832D85"/>
    <w:rsid w:val="008331FB"/>
    <w:rsid w:val="00833425"/>
    <w:rsid w:val="00833447"/>
    <w:rsid w:val="008337C2"/>
    <w:rsid w:val="008337D5"/>
    <w:rsid w:val="0083389A"/>
    <w:rsid w:val="00833B1C"/>
    <w:rsid w:val="00833B92"/>
    <w:rsid w:val="00833D06"/>
    <w:rsid w:val="00833DAE"/>
    <w:rsid w:val="00833E7C"/>
    <w:rsid w:val="008340CA"/>
    <w:rsid w:val="00834166"/>
    <w:rsid w:val="008341E6"/>
    <w:rsid w:val="00834288"/>
    <w:rsid w:val="00834418"/>
    <w:rsid w:val="008348B7"/>
    <w:rsid w:val="00834A9E"/>
    <w:rsid w:val="00834B11"/>
    <w:rsid w:val="00834B6C"/>
    <w:rsid w:val="00834C0D"/>
    <w:rsid w:val="00834C82"/>
    <w:rsid w:val="00834D70"/>
    <w:rsid w:val="00834E22"/>
    <w:rsid w:val="00834EE3"/>
    <w:rsid w:val="008352BB"/>
    <w:rsid w:val="008355A7"/>
    <w:rsid w:val="008355D3"/>
    <w:rsid w:val="00835639"/>
    <w:rsid w:val="00835809"/>
    <w:rsid w:val="0083580E"/>
    <w:rsid w:val="008359D6"/>
    <w:rsid w:val="00835A4F"/>
    <w:rsid w:val="00835C9C"/>
    <w:rsid w:val="00835CDC"/>
    <w:rsid w:val="00835F9E"/>
    <w:rsid w:val="00836025"/>
    <w:rsid w:val="0083628B"/>
    <w:rsid w:val="008362CA"/>
    <w:rsid w:val="00836421"/>
    <w:rsid w:val="008364AE"/>
    <w:rsid w:val="00836783"/>
    <w:rsid w:val="008368E5"/>
    <w:rsid w:val="00836914"/>
    <w:rsid w:val="00836A3F"/>
    <w:rsid w:val="00836AF7"/>
    <w:rsid w:val="00836B6F"/>
    <w:rsid w:val="00836B8F"/>
    <w:rsid w:val="00836E62"/>
    <w:rsid w:val="00836E7B"/>
    <w:rsid w:val="0083748C"/>
    <w:rsid w:val="008376D0"/>
    <w:rsid w:val="008377D0"/>
    <w:rsid w:val="00837879"/>
    <w:rsid w:val="00837D17"/>
    <w:rsid w:val="0084004B"/>
    <w:rsid w:val="008400DA"/>
    <w:rsid w:val="00840292"/>
    <w:rsid w:val="0084043B"/>
    <w:rsid w:val="0084079A"/>
    <w:rsid w:val="00840817"/>
    <w:rsid w:val="00840D37"/>
    <w:rsid w:val="00840E52"/>
    <w:rsid w:val="00840F4A"/>
    <w:rsid w:val="008411F7"/>
    <w:rsid w:val="00841291"/>
    <w:rsid w:val="0084134A"/>
    <w:rsid w:val="00841446"/>
    <w:rsid w:val="00841EC8"/>
    <w:rsid w:val="00841FA2"/>
    <w:rsid w:val="0084216D"/>
    <w:rsid w:val="0084248D"/>
    <w:rsid w:val="0084256F"/>
    <w:rsid w:val="0084259A"/>
    <w:rsid w:val="008425B8"/>
    <w:rsid w:val="008427CA"/>
    <w:rsid w:val="008428E9"/>
    <w:rsid w:val="00842AD5"/>
    <w:rsid w:val="00842CD1"/>
    <w:rsid w:val="00842D46"/>
    <w:rsid w:val="0084305B"/>
    <w:rsid w:val="00843210"/>
    <w:rsid w:val="008432C3"/>
    <w:rsid w:val="00843425"/>
    <w:rsid w:val="008434F2"/>
    <w:rsid w:val="0084366E"/>
    <w:rsid w:val="0084380D"/>
    <w:rsid w:val="008439F1"/>
    <w:rsid w:val="00843B31"/>
    <w:rsid w:val="00843D83"/>
    <w:rsid w:val="00843FDB"/>
    <w:rsid w:val="008441C8"/>
    <w:rsid w:val="008447B8"/>
    <w:rsid w:val="0084488B"/>
    <w:rsid w:val="00844C8D"/>
    <w:rsid w:val="008451DB"/>
    <w:rsid w:val="008452A4"/>
    <w:rsid w:val="008452AA"/>
    <w:rsid w:val="008455B4"/>
    <w:rsid w:val="008456D4"/>
    <w:rsid w:val="00845727"/>
    <w:rsid w:val="008457C8"/>
    <w:rsid w:val="008457E7"/>
    <w:rsid w:val="00845893"/>
    <w:rsid w:val="00845C90"/>
    <w:rsid w:val="00845F9A"/>
    <w:rsid w:val="00846067"/>
    <w:rsid w:val="008460E2"/>
    <w:rsid w:val="008461F6"/>
    <w:rsid w:val="0084629B"/>
    <w:rsid w:val="00846476"/>
    <w:rsid w:val="00846521"/>
    <w:rsid w:val="00846619"/>
    <w:rsid w:val="008466F2"/>
    <w:rsid w:val="0084670C"/>
    <w:rsid w:val="0084677D"/>
    <w:rsid w:val="00846835"/>
    <w:rsid w:val="00846A72"/>
    <w:rsid w:val="00846C1D"/>
    <w:rsid w:val="00846CDA"/>
    <w:rsid w:val="00846DA1"/>
    <w:rsid w:val="00846E60"/>
    <w:rsid w:val="008470B4"/>
    <w:rsid w:val="0084725A"/>
    <w:rsid w:val="00847353"/>
    <w:rsid w:val="00847464"/>
    <w:rsid w:val="008476EB"/>
    <w:rsid w:val="008477AB"/>
    <w:rsid w:val="00847856"/>
    <w:rsid w:val="0084786D"/>
    <w:rsid w:val="00847A01"/>
    <w:rsid w:val="00847C80"/>
    <w:rsid w:val="00847E71"/>
    <w:rsid w:val="00850032"/>
    <w:rsid w:val="0085005C"/>
    <w:rsid w:val="0085008C"/>
    <w:rsid w:val="008502E8"/>
    <w:rsid w:val="008505CD"/>
    <w:rsid w:val="008506C1"/>
    <w:rsid w:val="00850729"/>
    <w:rsid w:val="00850744"/>
    <w:rsid w:val="008507AD"/>
    <w:rsid w:val="008507DD"/>
    <w:rsid w:val="00850858"/>
    <w:rsid w:val="00850909"/>
    <w:rsid w:val="00850982"/>
    <w:rsid w:val="00850993"/>
    <w:rsid w:val="00850B64"/>
    <w:rsid w:val="00850CCD"/>
    <w:rsid w:val="00850FAA"/>
    <w:rsid w:val="00851067"/>
    <w:rsid w:val="00851193"/>
    <w:rsid w:val="008512C6"/>
    <w:rsid w:val="00851481"/>
    <w:rsid w:val="00851583"/>
    <w:rsid w:val="008515A2"/>
    <w:rsid w:val="00851631"/>
    <w:rsid w:val="00851A4F"/>
    <w:rsid w:val="00851B9C"/>
    <w:rsid w:val="00851CBE"/>
    <w:rsid w:val="00851D2F"/>
    <w:rsid w:val="00851F76"/>
    <w:rsid w:val="0085202C"/>
    <w:rsid w:val="00852045"/>
    <w:rsid w:val="00852048"/>
    <w:rsid w:val="00852129"/>
    <w:rsid w:val="0085264B"/>
    <w:rsid w:val="00852787"/>
    <w:rsid w:val="008529E9"/>
    <w:rsid w:val="00852B30"/>
    <w:rsid w:val="00852CB3"/>
    <w:rsid w:val="00852D1A"/>
    <w:rsid w:val="00852DC0"/>
    <w:rsid w:val="00852E37"/>
    <w:rsid w:val="00852F05"/>
    <w:rsid w:val="00853042"/>
    <w:rsid w:val="008536E6"/>
    <w:rsid w:val="008539E4"/>
    <w:rsid w:val="00853F6B"/>
    <w:rsid w:val="00854042"/>
    <w:rsid w:val="00854104"/>
    <w:rsid w:val="0085411C"/>
    <w:rsid w:val="00854165"/>
    <w:rsid w:val="00854194"/>
    <w:rsid w:val="00854237"/>
    <w:rsid w:val="00854454"/>
    <w:rsid w:val="00854D90"/>
    <w:rsid w:val="0085501D"/>
    <w:rsid w:val="008551DA"/>
    <w:rsid w:val="0085522F"/>
    <w:rsid w:val="00855386"/>
    <w:rsid w:val="008554F7"/>
    <w:rsid w:val="008555B5"/>
    <w:rsid w:val="00855812"/>
    <w:rsid w:val="0085586A"/>
    <w:rsid w:val="00855B87"/>
    <w:rsid w:val="00855B89"/>
    <w:rsid w:val="00855B8F"/>
    <w:rsid w:val="00855C68"/>
    <w:rsid w:val="00855CB2"/>
    <w:rsid w:val="00855E5A"/>
    <w:rsid w:val="00855FCE"/>
    <w:rsid w:val="00855FCF"/>
    <w:rsid w:val="00856320"/>
    <w:rsid w:val="0085661A"/>
    <w:rsid w:val="0085695F"/>
    <w:rsid w:val="00856C13"/>
    <w:rsid w:val="00856C90"/>
    <w:rsid w:val="00856E06"/>
    <w:rsid w:val="00856ED5"/>
    <w:rsid w:val="00856F4A"/>
    <w:rsid w:val="00857087"/>
    <w:rsid w:val="008571DE"/>
    <w:rsid w:val="008575C1"/>
    <w:rsid w:val="00857B37"/>
    <w:rsid w:val="00857BFD"/>
    <w:rsid w:val="00857DDB"/>
    <w:rsid w:val="00857DE7"/>
    <w:rsid w:val="00857E92"/>
    <w:rsid w:val="00857EF7"/>
    <w:rsid w:val="008601AB"/>
    <w:rsid w:val="0086032D"/>
    <w:rsid w:val="0086038D"/>
    <w:rsid w:val="008603A6"/>
    <w:rsid w:val="00860481"/>
    <w:rsid w:val="00860530"/>
    <w:rsid w:val="008605B5"/>
    <w:rsid w:val="00860758"/>
    <w:rsid w:val="00860B11"/>
    <w:rsid w:val="00860D76"/>
    <w:rsid w:val="00860E5E"/>
    <w:rsid w:val="00860F6E"/>
    <w:rsid w:val="0086113D"/>
    <w:rsid w:val="0086116A"/>
    <w:rsid w:val="0086155E"/>
    <w:rsid w:val="00861567"/>
    <w:rsid w:val="0086160E"/>
    <w:rsid w:val="008616AD"/>
    <w:rsid w:val="008617DB"/>
    <w:rsid w:val="00861853"/>
    <w:rsid w:val="008618B8"/>
    <w:rsid w:val="00861953"/>
    <w:rsid w:val="00861A87"/>
    <w:rsid w:val="00861ACD"/>
    <w:rsid w:val="00861BA3"/>
    <w:rsid w:val="00861BB0"/>
    <w:rsid w:val="00861BED"/>
    <w:rsid w:val="00861D07"/>
    <w:rsid w:val="0086249F"/>
    <w:rsid w:val="008624CD"/>
    <w:rsid w:val="008624E4"/>
    <w:rsid w:val="00862558"/>
    <w:rsid w:val="008625B1"/>
    <w:rsid w:val="0086262A"/>
    <w:rsid w:val="0086270E"/>
    <w:rsid w:val="00862786"/>
    <w:rsid w:val="00862822"/>
    <w:rsid w:val="00862B6C"/>
    <w:rsid w:val="00862B9B"/>
    <w:rsid w:val="00862BBE"/>
    <w:rsid w:val="00862C10"/>
    <w:rsid w:val="00862C12"/>
    <w:rsid w:val="00862C25"/>
    <w:rsid w:val="0086310F"/>
    <w:rsid w:val="00863207"/>
    <w:rsid w:val="0086322D"/>
    <w:rsid w:val="0086327D"/>
    <w:rsid w:val="00863319"/>
    <w:rsid w:val="0086352B"/>
    <w:rsid w:val="00863645"/>
    <w:rsid w:val="0086386C"/>
    <w:rsid w:val="008638D5"/>
    <w:rsid w:val="008639DB"/>
    <w:rsid w:val="00863A74"/>
    <w:rsid w:val="00863B05"/>
    <w:rsid w:val="00863F0B"/>
    <w:rsid w:val="008641AF"/>
    <w:rsid w:val="008641FC"/>
    <w:rsid w:val="0086425C"/>
    <w:rsid w:val="008648B3"/>
    <w:rsid w:val="00864B41"/>
    <w:rsid w:val="00864C4B"/>
    <w:rsid w:val="00864F0C"/>
    <w:rsid w:val="00864F6A"/>
    <w:rsid w:val="00864FDC"/>
    <w:rsid w:val="008655E0"/>
    <w:rsid w:val="008656E9"/>
    <w:rsid w:val="00865759"/>
    <w:rsid w:val="00865A35"/>
    <w:rsid w:val="00865CB2"/>
    <w:rsid w:val="00866097"/>
    <w:rsid w:val="0086628C"/>
    <w:rsid w:val="008662E0"/>
    <w:rsid w:val="0086639E"/>
    <w:rsid w:val="0086678C"/>
    <w:rsid w:val="008667DB"/>
    <w:rsid w:val="008667E7"/>
    <w:rsid w:val="0086696D"/>
    <w:rsid w:val="00866B4F"/>
    <w:rsid w:val="00866D18"/>
    <w:rsid w:val="00866D47"/>
    <w:rsid w:val="00867215"/>
    <w:rsid w:val="008672F4"/>
    <w:rsid w:val="00867403"/>
    <w:rsid w:val="008676CB"/>
    <w:rsid w:val="00867B3A"/>
    <w:rsid w:val="00867ED4"/>
    <w:rsid w:val="008700B9"/>
    <w:rsid w:val="008701B7"/>
    <w:rsid w:val="00870213"/>
    <w:rsid w:val="008703F2"/>
    <w:rsid w:val="008704E0"/>
    <w:rsid w:val="00870523"/>
    <w:rsid w:val="008705AC"/>
    <w:rsid w:val="00870925"/>
    <w:rsid w:val="0087099E"/>
    <w:rsid w:val="00870A2D"/>
    <w:rsid w:val="00870AE8"/>
    <w:rsid w:val="00870BC0"/>
    <w:rsid w:val="00870BEC"/>
    <w:rsid w:val="00870E1C"/>
    <w:rsid w:val="00870E3E"/>
    <w:rsid w:val="00870E58"/>
    <w:rsid w:val="00871409"/>
    <w:rsid w:val="00871433"/>
    <w:rsid w:val="008715A4"/>
    <w:rsid w:val="0087172C"/>
    <w:rsid w:val="00871F47"/>
    <w:rsid w:val="00872095"/>
    <w:rsid w:val="00872448"/>
    <w:rsid w:val="00872668"/>
    <w:rsid w:val="008726E7"/>
    <w:rsid w:val="00872708"/>
    <w:rsid w:val="00872731"/>
    <w:rsid w:val="008729DA"/>
    <w:rsid w:val="00872AB9"/>
    <w:rsid w:val="00872C55"/>
    <w:rsid w:val="00872E04"/>
    <w:rsid w:val="0087304A"/>
    <w:rsid w:val="0087307D"/>
    <w:rsid w:val="00873333"/>
    <w:rsid w:val="00873378"/>
    <w:rsid w:val="008733DA"/>
    <w:rsid w:val="0087342C"/>
    <w:rsid w:val="00873549"/>
    <w:rsid w:val="00873611"/>
    <w:rsid w:val="008736D7"/>
    <w:rsid w:val="008737B0"/>
    <w:rsid w:val="008737F2"/>
    <w:rsid w:val="00873802"/>
    <w:rsid w:val="00873824"/>
    <w:rsid w:val="00873B5B"/>
    <w:rsid w:val="00873B61"/>
    <w:rsid w:val="008740B2"/>
    <w:rsid w:val="008744C6"/>
    <w:rsid w:val="008744E5"/>
    <w:rsid w:val="0087469F"/>
    <w:rsid w:val="008746D7"/>
    <w:rsid w:val="0087476C"/>
    <w:rsid w:val="00874B7B"/>
    <w:rsid w:val="00874C24"/>
    <w:rsid w:val="00874E57"/>
    <w:rsid w:val="00874EAF"/>
    <w:rsid w:val="00875474"/>
    <w:rsid w:val="008755AA"/>
    <w:rsid w:val="00875604"/>
    <w:rsid w:val="008758B3"/>
    <w:rsid w:val="00875948"/>
    <w:rsid w:val="00875998"/>
    <w:rsid w:val="00875B4E"/>
    <w:rsid w:val="00875B91"/>
    <w:rsid w:val="00875C81"/>
    <w:rsid w:val="00875D53"/>
    <w:rsid w:val="00875F32"/>
    <w:rsid w:val="0087656C"/>
    <w:rsid w:val="00876597"/>
    <w:rsid w:val="0087673E"/>
    <w:rsid w:val="00876A68"/>
    <w:rsid w:val="00876E7E"/>
    <w:rsid w:val="00876EB4"/>
    <w:rsid w:val="00876EFE"/>
    <w:rsid w:val="00876F2A"/>
    <w:rsid w:val="00877051"/>
    <w:rsid w:val="008770A9"/>
    <w:rsid w:val="0087715B"/>
    <w:rsid w:val="00877348"/>
    <w:rsid w:val="0087739E"/>
    <w:rsid w:val="0087741E"/>
    <w:rsid w:val="00877475"/>
    <w:rsid w:val="008774F4"/>
    <w:rsid w:val="008776BB"/>
    <w:rsid w:val="00877830"/>
    <w:rsid w:val="00877841"/>
    <w:rsid w:val="008778B1"/>
    <w:rsid w:val="0087790A"/>
    <w:rsid w:val="00877A2C"/>
    <w:rsid w:val="00877AEE"/>
    <w:rsid w:val="00877C13"/>
    <w:rsid w:val="00877D99"/>
    <w:rsid w:val="00877EC7"/>
    <w:rsid w:val="00877F2D"/>
    <w:rsid w:val="00877F8B"/>
    <w:rsid w:val="00877FE3"/>
    <w:rsid w:val="0088032B"/>
    <w:rsid w:val="00880353"/>
    <w:rsid w:val="0088074D"/>
    <w:rsid w:val="00880930"/>
    <w:rsid w:val="008809DC"/>
    <w:rsid w:val="00880C54"/>
    <w:rsid w:val="00880E82"/>
    <w:rsid w:val="00880EB5"/>
    <w:rsid w:val="008811FA"/>
    <w:rsid w:val="00881414"/>
    <w:rsid w:val="00881877"/>
    <w:rsid w:val="00881BEC"/>
    <w:rsid w:val="00881CAD"/>
    <w:rsid w:val="00881D96"/>
    <w:rsid w:val="0088217F"/>
    <w:rsid w:val="008822A5"/>
    <w:rsid w:val="008824FE"/>
    <w:rsid w:val="00882693"/>
    <w:rsid w:val="0088270B"/>
    <w:rsid w:val="00882717"/>
    <w:rsid w:val="00882E57"/>
    <w:rsid w:val="00882EF0"/>
    <w:rsid w:val="00882FB7"/>
    <w:rsid w:val="008830B9"/>
    <w:rsid w:val="008830BC"/>
    <w:rsid w:val="008834D4"/>
    <w:rsid w:val="00883834"/>
    <w:rsid w:val="00883EA8"/>
    <w:rsid w:val="00883FB5"/>
    <w:rsid w:val="008841FC"/>
    <w:rsid w:val="0088423F"/>
    <w:rsid w:val="008842E1"/>
    <w:rsid w:val="00884357"/>
    <w:rsid w:val="00884591"/>
    <w:rsid w:val="008846D5"/>
    <w:rsid w:val="008848BB"/>
    <w:rsid w:val="00884B4A"/>
    <w:rsid w:val="00884C14"/>
    <w:rsid w:val="00884CA6"/>
    <w:rsid w:val="00884E4D"/>
    <w:rsid w:val="00884EFB"/>
    <w:rsid w:val="00884EFC"/>
    <w:rsid w:val="00885044"/>
    <w:rsid w:val="008852DD"/>
    <w:rsid w:val="00885342"/>
    <w:rsid w:val="008854A0"/>
    <w:rsid w:val="008854FB"/>
    <w:rsid w:val="00885871"/>
    <w:rsid w:val="00885966"/>
    <w:rsid w:val="008859C3"/>
    <w:rsid w:val="00885A24"/>
    <w:rsid w:val="00885BB0"/>
    <w:rsid w:val="008861AA"/>
    <w:rsid w:val="00886303"/>
    <w:rsid w:val="00886469"/>
    <w:rsid w:val="0088647F"/>
    <w:rsid w:val="0088652B"/>
    <w:rsid w:val="008867DA"/>
    <w:rsid w:val="0088686D"/>
    <w:rsid w:val="00886A3A"/>
    <w:rsid w:val="00886CD8"/>
    <w:rsid w:val="00886E3F"/>
    <w:rsid w:val="00886E95"/>
    <w:rsid w:val="00886EF5"/>
    <w:rsid w:val="00886FC7"/>
    <w:rsid w:val="008870AA"/>
    <w:rsid w:val="008872AA"/>
    <w:rsid w:val="0088730D"/>
    <w:rsid w:val="00887368"/>
    <w:rsid w:val="00887472"/>
    <w:rsid w:val="008876A9"/>
    <w:rsid w:val="008876FC"/>
    <w:rsid w:val="00887AFE"/>
    <w:rsid w:val="00887B5C"/>
    <w:rsid w:val="00887BD3"/>
    <w:rsid w:val="00890117"/>
    <w:rsid w:val="008904ED"/>
    <w:rsid w:val="008905FA"/>
    <w:rsid w:val="00890851"/>
    <w:rsid w:val="00890891"/>
    <w:rsid w:val="008908D4"/>
    <w:rsid w:val="00890A1B"/>
    <w:rsid w:val="00890BE9"/>
    <w:rsid w:val="00890D81"/>
    <w:rsid w:val="00890E5C"/>
    <w:rsid w:val="00890EA9"/>
    <w:rsid w:val="0089107F"/>
    <w:rsid w:val="0089117E"/>
    <w:rsid w:val="00891AFB"/>
    <w:rsid w:val="00891BFC"/>
    <w:rsid w:val="00891E52"/>
    <w:rsid w:val="00891EC4"/>
    <w:rsid w:val="0089217F"/>
    <w:rsid w:val="00892368"/>
    <w:rsid w:val="00892703"/>
    <w:rsid w:val="00892865"/>
    <w:rsid w:val="00892A3A"/>
    <w:rsid w:val="00892A86"/>
    <w:rsid w:val="00892AC1"/>
    <w:rsid w:val="008935AF"/>
    <w:rsid w:val="00893936"/>
    <w:rsid w:val="008939BA"/>
    <w:rsid w:val="00893A85"/>
    <w:rsid w:val="00893C8B"/>
    <w:rsid w:val="00893E54"/>
    <w:rsid w:val="00893FE3"/>
    <w:rsid w:val="00894242"/>
    <w:rsid w:val="0089440A"/>
    <w:rsid w:val="00894655"/>
    <w:rsid w:val="00894825"/>
    <w:rsid w:val="00894CE0"/>
    <w:rsid w:val="00894D74"/>
    <w:rsid w:val="00894DBA"/>
    <w:rsid w:val="00894E5A"/>
    <w:rsid w:val="00894F93"/>
    <w:rsid w:val="00895032"/>
    <w:rsid w:val="00895403"/>
    <w:rsid w:val="0089543F"/>
    <w:rsid w:val="008959ED"/>
    <w:rsid w:val="00895B05"/>
    <w:rsid w:val="00895F14"/>
    <w:rsid w:val="00895F76"/>
    <w:rsid w:val="008961CC"/>
    <w:rsid w:val="0089641D"/>
    <w:rsid w:val="00896625"/>
    <w:rsid w:val="00896648"/>
    <w:rsid w:val="008966E7"/>
    <w:rsid w:val="0089683E"/>
    <w:rsid w:val="0089694C"/>
    <w:rsid w:val="00896B07"/>
    <w:rsid w:val="00896D67"/>
    <w:rsid w:val="00896E76"/>
    <w:rsid w:val="00896ED6"/>
    <w:rsid w:val="008971FC"/>
    <w:rsid w:val="00897375"/>
    <w:rsid w:val="0089753C"/>
    <w:rsid w:val="00897AAC"/>
    <w:rsid w:val="00897ADC"/>
    <w:rsid w:val="00897B68"/>
    <w:rsid w:val="00897E9A"/>
    <w:rsid w:val="008A018F"/>
    <w:rsid w:val="008A01B9"/>
    <w:rsid w:val="008A082E"/>
    <w:rsid w:val="008A099C"/>
    <w:rsid w:val="008A1522"/>
    <w:rsid w:val="008A1654"/>
    <w:rsid w:val="008A19F3"/>
    <w:rsid w:val="008A1D94"/>
    <w:rsid w:val="008A1E86"/>
    <w:rsid w:val="008A205B"/>
    <w:rsid w:val="008A23D9"/>
    <w:rsid w:val="008A2618"/>
    <w:rsid w:val="008A269F"/>
    <w:rsid w:val="008A272E"/>
    <w:rsid w:val="008A28EA"/>
    <w:rsid w:val="008A2C98"/>
    <w:rsid w:val="008A2E5E"/>
    <w:rsid w:val="008A2EE1"/>
    <w:rsid w:val="008A2FC3"/>
    <w:rsid w:val="008A3003"/>
    <w:rsid w:val="008A31F5"/>
    <w:rsid w:val="008A329D"/>
    <w:rsid w:val="008A356B"/>
    <w:rsid w:val="008A3669"/>
    <w:rsid w:val="008A3C3E"/>
    <w:rsid w:val="008A3D92"/>
    <w:rsid w:val="008A401D"/>
    <w:rsid w:val="008A4037"/>
    <w:rsid w:val="008A4340"/>
    <w:rsid w:val="008A4419"/>
    <w:rsid w:val="008A45E9"/>
    <w:rsid w:val="008A46C9"/>
    <w:rsid w:val="008A476D"/>
    <w:rsid w:val="008A4997"/>
    <w:rsid w:val="008A4D28"/>
    <w:rsid w:val="008A4E24"/>
    <w:rsid w:val="008A51BA"/>
    <w:rsid w:val="008A525A"/>
    <w:rsid w:val="008A52C0"/>
    <w:rsid w:val="008A5345"/>
    <w:rsid w:val="008A537A"/>
    <w:rsid w:val="008A55A6"/>
    <w:rsid w:val="008A55CF"/>
    <w:rsid w:val="008A57AA"/>
    <w:rsid w:val="008A57B2"/>
    <w:rsid w:val="008A5826"/>
    <w:rsid w:val="008A58A7"/>
    <w:rsid w:val="008A5AC3"/>
    <w:rsid w:val="008A5BDE"/>
    <w:rsid w:val="008A5E6B"/>
    <w:rsid w:val="008A60E8"/>
    <w:rsid w:val="008A6401"/>
    <w:rsid w:val="008A6486"/>
    <w:rsid w:val="008A6537"/>
    <w:rsid w:val="008A672D"/>
    <w:rsid w:val="008A6A8A"/>
    <w:rsid w:val="008A71D9"/>
    <w:rsid w:val="008A7315"/>
    <w:rsid w:val="008A7695"/>
    <w:rsid w:val="008A796D"/>
    <w:rsid w:val="008A7C01"/>
    <w:rsid w:val="008A7C07"/>
    <w:rsid w:val="008A7F42"/>
    <w:rsid w:val="008B003D"/>
    <w:rsid w:val="008B0157"/>
    <w:rsid w:val="008B0233"/>
    <w:rsid w:val="008B05A6"/>
    <w:rsid w:val="008B093A"/>
    <w:rsid w:val="008B0B3B"/>
    <w:rsid w:val="008B0D95"/>
    <w:rsid w:val="008B0EB3"/>
    <w:rsid w:val="008B10DB"/>
    <w:rsid w:val="008B1786"/>
    <w:rsid w:val="008B17B2"/>
    <w:rsid w:val="008B191E"/>
    <w:rsid w:val="008B196C"/>
    <w:rsid w:val="008B1A7F"/>
    <w:rsid w:val="008B1AA7"/>
    <w:rsid w:val="008B1C9B"/>
    <w:rsid w:val="008B1E3E"/>
    <w:rsid w:val="008B21CE"/>
    <w:rsid w:val="008B2292"/>
    <w:rsid w:val="008B23A8"/>
    <w:rsid w:val="008B25A3"/>
    <w:rsid w:val="008B28FA"/>
    <w:rsid w:val="008B2941"/>
    <w:rsid w:val="008B2975"/>
    <w:rsid w:val="008B299B"/>
    <w:rsid w:val="008B2ED8"/>
    <w:rsid w:val="008B2FF1"/>
    <w:rsid w:val="008B3054"/>
    <w:rsid w:val="008B34D1"/>
    <w:rsid w:val="008B39B4"/>
    <w:rsid w:val="008B39F2"/>
    <w:rsid w:val="008B3BF4"/>
    <w:rsid w:val="008B3DDE"/>
    <w:rsid w:val="008B4040"/>
    <w:rsid w:val="008B4199"/>
    <w:rsid w:val="008B43DA"/>
    <w:rsid w:val="008B4445"/>
    <w:rsid w:val="008B45E5"/>
    <w:rsid w:val="008B46B0"/>
    <w:rsid w:val="008B488C"/>
    <w:rsid w:val="008B4BF0"/>
    <w:rsid w:val="008B4C91"/>
    <w:rsid w:val="008B4F48"/>
    <w:rsid w:val="008B51E5"/>
    <w:rsid w:val="008B534F"/>
    <w:rsid w:val="008B5431"/>
    <w:rsid w:val="008B56D3"/>
    <w:rsid w:val="008B5AEA"/>
    <w:rsid w:val="008B5B77"/>
    <w:rsid w:val="008B5C48"/>
    <w:rsid w:val="008B5C77"/>
    <w:rsid w:val="008B61EA"/>
    <w:rsid w:val="008B626B"/>
    <w:rsid w:val="008B6284"/>
    <w:rsid w:val="008B62BA"/>
    <w:rsid w:val="008B6445"/>
    <w:rsid w:val="008B6770"/>
    <w:rsid w:val="008B6775"/>
    <w:rsid w:val="008B6A02"/>
    <w:rsid w:val="008B6D66"/>
    <w:rsid w:val="008B6DF2"/>
    <w:rsid w:val="008B6F04"/>
    <w:rsid w:val="008B6F66"/>
    <w:rsid w:val="008B70BE"/>
    <w:rsid w:val="008B71BF"/>
    <w:rsid w:val="008B72B7"/>
    <w:rsid w:val="008B72E3"/>
    <w:rsid w:val="008B7519"/>
    <w:rsid w:val="008B754F"/>
    <w:rsid w:val="008B77B0"/>
    <w:rsid w:val="008B77F4"/>
    <w:rsid w:val="008B7AA8"/>
    <w:rsid w:val="008B7FA3"/>
    <w:rsid w:val="008C053F"/>
    <w:rsid w:val="008C0676"/>
    <w:rsid w:val="008C0942"/>
    <w:rsid w:val="008C0DA2"/>
    <w:rsid w:val="008C1095"/>
    <w:rsid w:val="008C1465"/>
    <w:rsid w:val="008C15D8"/>
    <w:rsid w:val="008C1753"/>
    <w:rsid w:val="008C18D5"/>
    <w:rsid w:val="008C1ABC"/>
    <w:rsid w:val="008C1CF5"/>
    <w:rsid w:val="008C1F0C"/>
    <w:rsid w:val="008C20FD"/>
    <w:rsid w:val="008C220B"/>
    <w:rsid w:val="008C2AF8"/>
    <w:rsid w:val="008C2CF9"/>
    <w:rsid w:val="008C2EE7"/>
    <w:rsid w:val="008C2F0A"/>
    <w:rsid w:val="008C2F7D"/>
    <w:rsid w:val="008C2F94"/>
    <w:rsid w:val="008C34C2"/>
    <w:rsid w:val="008C36E3"/>
    <w:rsid w:val="008C379E"/>
    <w:rsid w:val="008C3C3A"/>
    <w:rsid w:val="008C4054"/>
    <w:rsid w:val="008C4326"/>
    <w:rsid w:val="008C4396"/>
    <w:rsid w:val="008C445D"/>
    <w:rsid w:val="008C4630"/>
    <w:rsid w:val="008C4866"/>
    <w:rsid w:val="008C48D4"/>
    <w:rsid w:val="008C4929"/>
    <w:rsid w:val="008C494A"/>
    <w:rsid w:val="008C4C98"/>
    <w:rsid w:val="008C4F42"/>
    <w:rsid w:val="008C515D"/>
    <w:rsid w:val="008C5490"/>
    <w:rsid w:val="008C56E0"/>
    <w:rsid w:val="008C5708"/>
    <w:rsid w:val="008C5739"/>
    <w:rsid w:val="008C57EC"/>
    <w:rsid w:val="008C57EF"/>
    <w:rsid w:val="008C5945"/>
    <w:rsid w:val="008C5C35"/>
    <w:rsid w:val="008C5D1F"/>
    <w:rsid w:val="008C5E34"/>
    <w:rsid w:val="008C5FC9"/>
    <w:rsid w:val="008C69A4"/>
    <w:rsid w:val="008C6A43"/>
    <w:rsid w:val="008C6AC0"/>
    <w:rsid w:val="008C6E59"/>
    <w:rsid w:val="008C6F3F"/>
    <w:rsid w:val="008C7068"/>
    <w:rsid w:val="008C7377"/>
    <w:rsid w:val="008C7670"/>
    <w:rsid w:val="008C7780"/>
    <w:rsid w:val="008C79A8"/>
    <w:rsid w:val="008D01E5"/>
    <w:rsid w:val="008D03B0"/>
    <w:rsid w:val="008D0402"/>
    <w:rsid w:val="008D0475"/>
    <w:rsid w:val="008D0595"/>
    <w:rsid w:val="008D094F"/>
    <w:rsid w:val="008D0976"/>
    <w:rsid w:val="008D09D3"/>
    <w:rsid w:val="008D0A7C"/>
    <w:rsid w:val="008D0D2A"/>
    <w:rsid w:val="008D10F9"/>
    <w:rsid w:val="008D1161"/>
    <w:rsid w:val="008D1184"/>
    <w:rsid w:val="008D12A3"/>
    <w:rsid w:val="008D1387"/>
    <w:rsid w:val="008D1468"/>
    <w:rsid w:val="008D17CB"/>
    <w:rsid w:val="008D1938"/>
    <w:rsid w:val="008D1AEF"/>
    <w:rsid w:val="008D1C9D"/>
    <w:rsid w:val="008D1D43"/>
    <w:rsid w:val="008D1DC8"/>
    <w:rsid w:val="008D2015"/>
    <w:rsid w:val="008D243C"/>
    <w:rsid w:val="008D2792"/>
    <w:rsid w:val="008D2795"/>
    <w:rsid w:val="008D2927"/>
    <w:rsid w:val="008D2B27"/>
    <w:rsid w:val="008D2D36"/>
    <w:rsid w:val="008D2D3A"/>
    <w:rsid w:val="008D33D1"/>
    <w:rsid w:val="008D33E3"/>
    <w:rsid w:val="008D3472"/>
    <w:rsid w:val="008D3673"/>
    <w:rsid w:val="008D372A"/>
    <w:rsid w:val="008D3C64"/>
    <w:rsid w:val="008D3D41"/>
    <w:rsid w:val="008D4864"/>
    <w:rsid w:val="008D4C6A"/>
    <w:rsid w:val="008D4ECE"/>
    <w:rsid w:val="008D524C"/>
    <w:rsid w:val="008D52D5"/>
    <w:rsid w:val="008D5307"/>
    <w:rsid w:val="008D546F"/>
    <w:rsid w:val="008D54A9"/>
    <w:rsid w:val="008D54D4"/>
    <w:rsid w:val="008D551D"/>
    <w:rsid w:val="008D57C6"/>
    <w:rsid w:val="008D5B8D"/>
    <w:rsid w:val="008D5C4A"/>
    <w:rsid w:val="008D5CBA"/>
    <w:rsid w:val="008D5F34"/>
    <w:rsid w:val="008D5F5D"/>
    <w:rsid w:val="008D62E6"/>
    <w:rsid w:val="008D64A5"/>
    <w:rsid w:val="008D6BDC"/>
    <w:rsid w:val="008D6C8F"/>
    <w:rsid w:val="008D6DD6"/>
    <w:rsid w:val="008D6DED"/>
    <w:rsid w:val="008D740C"/>
    <w:rsid w:val="008D7581"/>
    <w:rsid w:val="008D7F48"/>
    <w:rsid w:val="008D7F7D"/>
    <w:rsid w:val="008E03AC"/>
    <w:rsid w:val="008E09EE"/>
    <w:rsid w:val="008E0C24"/>
    <w:rsid w:val="008E0CF3"/>
    <w:rsid w:val="008E0D32"/>
    <w:rsid w:val="008E0E6C"/>
    <w:rsid w:val="008E10EE"/>
    <w:rsid w:val="008E113E"/>
    <w:rsid w:val="008E1229"/>
    <w:rsid w:val="008E133F"/>
    <w:rsid w:val="008E156C"/>
    <w:rsid w:val="008E16CC"/>
    <w:rsid w:val="008E1A79"/>
    <w:rsid w:val="008E1D91"/>
    <w:rsid w:val="008E1FAF"/>
    <w:rsid w:val="008E2002"/>
    <w:rsid w:val="008E264E"/>
    <w:rsid w:val="008E2673"/>
    <w:rsid w:val="008E2A1C"/>
    <w:rsid w:val="008E2B5C"/>
    <w:rsid w:val="008E2D83"/>
    <w:rsid w:val="008E2EF5"/>
    <w:rsid w:val="008E2F62"/>
    <w:rsid w:val="008E372C"/>
    <w:rsid w:val="008E37D1"/>
    <w:rsid w:val="008E37F6"/>
    <w:rsid w:val="008E3813"/>
    <w:rsid w:val="008E39C1"/>
    <w:rsid w:val="008E3C43"/>
    <w:rsid w:val="008E3FA6"/>
    <w:rsid w:val="008E401E"/>
    <w:rsid w:val="008E413F"/>
    <w:rsid w:val="008E41CB"/>
    <w:rsid w:val="008E42CF"/>
    <w:rsid w:val="008E42E4"/>
    <w:rsid w:val="008E4310"/>
    <w:rsid w:val="008E4786"/>
    <w:rsid w:val="008E4BB1"/>
    <w:rsid w:val="008E4BB7"/>
    <w:rsid w:val="008E4C05"/>
    <w:rsid w:val="008E5039"/>
    <w:rsid w:val="008E5176"/>
    <w:rsid w:val="008E5252"/>
    <w:rsid w:val="008E5325"/>
    <w:rsid w:val="008E592B"/>
    <w:rsid w:val="008E5ABC"/>
    <w:rsid w:val="008E5B33"/>
    <w:rsid w:val="008E60E9"/>
    <w:rsid w:val="008E60F0"/>
    <w:rsid w:val="008E62F3"/>
    <w:rsid w:val="008E6876"/>
    <w:rsid w:val="008E6CDB"/>
    <w:rsid w:val="008E6D55"/>
    <w:rsid w:val="008E6DD9"/>
    <w:rsid w:val="008E6DE8"/>
    <w:rsid w:val="008E6E83"/>
    <w:rsid w:val="008E7261"/>
    <w:rsid w:val="008E748D"/>
    <w:rsid w:val="008E7644"/>
    <w:rsid w:val="008E77C5"/>
    <w:rsid w:val="008E7951"/>
    <w:rsid w:val="008E7978"/>
    <w:rsid w:val="008E7B29"/>
    <w:rsid w:val="008E7D90"/>
    <w:rsid w:val="008E7E73"/>
    <w:rsid w:val="008F0290"/>
    <w:rsid w:val="008F05A9"/>
    <w:rsid w:val="008F0DC4"/>
    <w:rsid w:val="008F10C1"/>
    <w:rsid w:val="008F1188"/>
    <w:rsid w:val="008F119E"/>
    <w:rsid w:val="008F1508"/>
    <w:rsid w:val="008F170B"/>
    <w:rsid w:val="008F18EF"/>
    <w:rsid w:val="008F1BCF"/>
    <w:rsid w:val="008F1C83"/>
    <w:rsid w:val="008F2026"/>
    <w:rsid w:val="008F222B"/>
    <w:rsid w:val="008F250B"/>
    <w:rsid w:val="008F25E6"/>
    <w:rsid w:val="008F287A"/>
    <w:rsid w:val="008F2A38"/>
    <w:rsid w:val="008F2C6D"/>
    <w:rsid w:val="008F2D0A"/>
    <w:rsid w:val="008F3059"/>
    <w:rsid w:val="008F328D"/>
    <w:rsid w:val="008F3398"/>
    <w:rsid w:val="008F3443"/>
    <w:rsid w:val="008F3A74"/>
    <w:rsid w:val="008F3B18"/>
    <w:rsid w:val="008F3D27"/>
    <w:rsid w:val="008F3D93"/>
    <w:rsid w:val="008F3E9C"/>
    <w:rsid w:val="008F405D"/>
    <w:rsid w:val="008F42D7"/>
    <w:rsid w:val="008F456C"/>
    <w:rsid w:val="008F45DA"/>
    <w:rsid w:val="008F477E"/>
    <w:rsid w:val="008F4BD0"/>
    <w:rsid w:val="008F4BDB"/>
    <w:rsid w:val="008F5131"/>
    <w:rsid w:val="008F544C"/>
    <w:rsid w:val="008F570E"/>
    <w:rsid w:val="008F5A80"/>
    <w:rsid w:val="008F5BD8"/>
    <w:rsid w:val="008F5E4C"/>
    <w:rsid w:val="008F5FA9"/>
    <w:rsid w:val="008F61AC"/>
    <w:rsid w:val="008F65AB"/>
    <w:rsid w:val="008F67B9"/>
    <w:rsid w:val="008F67D0"/>
    <w:rsid w:val="008F68AF"/>
    <w:rsid w:val="008F68ED"/>
    <w:rsid w:val="008F69F9"/>
    <w:rsid w:val="008F7042"/>
    <w:rsid w:val="008F705F"/>
    <w:rsid w:val="008F70C0"/>
    <w:rsid w:val="008F7164"/>
    <w:rsid w:val="008F7294"/>
    <w:rsid w:val="008F739D"/>
    <w:rsid w:val="008F73DA"/>
    <w:rsid w:val="008F76EE"/>
    <w:rsid w:val="008F7885"/>
    <w:rsid w:val="008F7945"/>
    <w:rsid w:val="008F7FB5"/>
    <w:rsid w:val="0090010C"/>
    <w:rsid w:val="00900121"/>
    <w:rsid w:val="00900219"/>
    <w:rsid w:val="00900D2D"/>
    <w:rsid w:val="00900EF1"/>
    <w:rsid w:val="00901037"/>
    <w:rsid w:val="00901038"/>
    <w:rsid w:val="00901774"/>
    <w:rsid w:val="00901783"/>
    <w:rsid w:val="00901AD1"/>
    <w:rsid w:val="00901B0B"/>
    <w:rsid w:val="009023BB"/>
    <w:rsid w:val="0090265C"/>
    <w:rsid w:val="009026EE"/>
    <w:rsid w:val="009026FD"/>
    <w:rsid w:val="009027D0"/>
    <w:rsid w:val="00902BEF"/>
    <w:rsid w:val="00902C4B"/>
    <w:rsid w:val="0090305B"/>
    <w:rsid w:val="00903103"/>
    <w:rsid w:val="00903570"/>
    <w:rsid w:val="00903A00"/>
    <w:rsid w:val="00903A7D"/>
    <w:rsid w:val="00903AD5"/>
    <w:rsid w:val="00903B8F"/>
    <w:rsid w:val="00903CC0"/>
    <w:rsid w:val="009041F6"/>
    <w:rsid w:val="009043CC"/>
    <w:rsid w:val="0090478E"/>
    <w:rsid w:val="00904831"/>
    <w:rsid w:val="00904D4D"/>
    <w:rsid w:val="00904F80"/>
    <w:rsid w:val="00905063"/>
    <w:rsid w:val="00905354"/>
    <w:rsid w:val="009053E3"/>
    <w:rsid w:val="009054A5"/>
    <w:rsid w:val="009055EE"/>
    <w:rsid w:val="009058A4"/>
    <w:rsid w:val="00905C1F"/>
    <w:rsid w:val="00905E45"/>
    <w:rsid w:val="00905E89"/>
    <w:rsid w:val="00905ED4"/>
    <w:rsid w:val="00906151"/>
    <w:rsid w:val="00906232"/>
    <w:rsid w:val="009066BE"/>
    <w:rsid w:val="00906773"/>
    <w:rsid w:val="00906B6A"/>
    <w:rsid w:val="00907108"/>
    <w:rsid w:val="00907234"/>
    <w:rsid w:val="009072E0"/>
    <w:rsid w:val="00907325"/>
    <w:rsid w:val="00907513"/>
    <w:rsid w:val="0090755C"/>
    <w:rsid w:val="0090781E"/>
    <w:rsid w:val="00907C64"/>
    <w:rsid w:val="00907DDC"/>
    <w:rsid w:val="00907EEF"/>
    <w:rsid w:val="0091015E"/>
    <w:rsid w:val="00910169"/>
    <w:rsid w:val="009105BC"/>
    <w:rsid w:val="00910850"/>
    <w:rsid w:val="009109F6"/>
    <w:rsid w:val="00910AB9"/>
    <w:rsid w:val="00910AEB"/>
    <w:rsid w:val="00910C13"/>
    <w:rsid w:val="00910ED2"/>
    <w:rsid w:val="00911036"/>
    <w:rsid w:val="0091178D"/>
    <w:rsid w:val="00911898"/>
    <w:rsid w:val="00911901"/>
    <w:rsid w:val="00911991"/>
    <w:rsid w:val="00911ACA"/>
    <w:rsid w:val="00911ACC"/>
    <w:rsid w:val="00911D1C"/>
    <w:rsid w:val="00911E44"/>
    <w:rsid w:val="0091231C"/>
    <w:rsid w:val="0091249F"/>
    <w:rsid w:val="00912562"/>
    <w:rsid w:val="00912735"/>
    <w:rsid w:val="0091292C"/>
    <w:rsid w:val="0091294B"/>
    <w:rsid w:val="0091297A"/>
    <w:rsid w:val="0091298F"/>
    <w:rsid w:val="00912C19"/>
    <w:rsid w:val="00912F7D"/>
    <w:rsid w:val="009130E5"/>
    <w:rsid w:val="00913268"/>
    <w:rsid w:val="00913474"/>
    <w:rsid w:val="00913689"/>
    <w:rsid w:val="00913A69"/>
    <w:rsid w:val="00913AA3"/>
    <w:rsid w:val="00913B9B"/>
    <w:rsid w:val="00913C00"/>
    <w:rsid w:val="00913CD3"/>
    <w:rsid w:val="00913D2C"/>
    <w:rsid w:val="00914002"/>
    <w:rsid w:val="0091428E"/>
    <w:rsid w:val="00914435"/>
    <w:rsid w:val="0091455F"/>
    <w:rsid w:val="00914618"/>
    <w:rsid w:val="00914971"/>
    <w:rsid w:val="00914C39"/>
    <w:rsid w:val="00914D57"/>
    <w:rsid w:val="00914D8A"/>
    <w:rsid w:val="00914E19"/>
    <w:rsid w:val="00915311"/>
    <w:rsid w:val="0091550E"/>
    <w:rsid w:val="00915585"/>
    <w:rsid w:val="00915606"/>
    <w:rsid w:val="00915678"/>
    <w:rsid w:val="00915A38"/>
    <w:rsid w:val="00915B43"/>
    <w:rsid w:val="00915B76"/>
    <w:rsid w:val="00915C38"/>
    <w:rsid w:val="00915CE7"/>
    <w:rsid w:val="00915D1C"/>
    <w:rsid w:val="00915EBA"/>
    <w:rsid w:val="00915F4E"/>
    <w:rsid w:val="00915F57"/>
    <w:rsid w:val="00915FBD"/>
    <w:rsid w:val="00916120"/>
    <w:rsid w:val="00916332"/>
    <w:rsid w:val="0091646F"/>
    <w:rsid w:val="00916704"/>
    <w:rsid w:val="009167CE"/>
    <w:rsid w:val="00916B50"/>
    <w:rsid w:val="00916E77"/>
    <w:rsid w:val="00916FF2"/>
    <w:rsid w:val="009174D3"/>
    <w:rsid w:val="009177F0"/>
    <w:rsid w:val="00917E84"/>
    <w:rsid w:val="00917ED2"/>
    <w:rsid w:val="00917FC3"/>
    <w:rsid w:val="0092001D"/>
    <w:rsid w:val="00920114"/>
    <w:rsid w:val="0092041B"/>
    <w:rsid w:val="00920515"/>
    <w:rsid w:val="00920B1B"/>
    <w:rsid w:val="00920F01"/>
    <w:rsid w:val="009210A9"/>
    <w:rsid w:val="00921458"/>
    <w:rsid w:val="0092147C"/>
    <w:rsid w:val="0092169E"/>
    <w:rsid w:val="00921797"/>
    <w:rsid w:val="00921A7D"/>
    <w:rsid w:val="00921A92"/>
    <w:rsid w:val="00921A9E"/>
    <w:rsid w:val="00921B85"/>
    <w:rsid w:val="00921F59"/>
    <w:rsid w:val="00922060"/>
    <w:rsid w:val="0092238F"/>
    <w:rsid w:val="009223D9"/>
    <w:rsid w:val="009223DD"/>
    <w:rsid w:val="0092241F"/>
    <w:rsid w:val="0092249D"/>
    <w:rsid w:val="00922619"/>
    <w:rsid w:val="009228FD"/>
    <w:rsid w:val="00922C1A"/>
    <w:rsid w:val="00922CB4"/>
    <w:rsid w:val="00922F3A"/>
    <w:rsid w:val="00923233"/>
    <w:rsid w:val="0092360F"/>
    <w:rsid w:val="00923699"/>
    <w:rsid w:val="00923747"/>
    <w:rsid w:val="009237CF"/>
    <w:rsid w:val="009237DD"/>
    <w:rsid w:val="00923945"/>
    <w:rsid w:val="0092398B"/>
    <w:rsid w:val="00923C10"/>
    <w:rsid w:val="00923C8A"/>
    <w:rsid w:val="00923E5F"/>
    <w:rsid w:val="00924172"/>
    <w:rsid w:val="0092441A"/>
    <w:rsid w:val="00924720"/>
    <w:rsid w:val="009247CC"/>
    <w:rsid w:val="00924AC8"/>
    <w:rsid w:val="00924D49"/>
    <w:rsid w:val="00924D61"/>
    <w:rsid w:val="0092531D"/>
    <w:rsid w:val="009257BB"/>
    <w:rsid w:val="00925803"/>
    <w:rsid w:val="0092581C"/>
    <w:rsid w:val="00925825"/>
    <w:rsid w:val="00925873"/>
    <w:rsid w:val="009258AC"/>
    <w:rsid w:val="00925BBF"/>
    <w:rsid w:val="00925D36"/>
    <w:rsid w:val="00925DA1"/>
    <w:rsid w:val="00925E11"/>
    <w:rsid w:val="0092630D"/>
    <w:rsid w:val="009265E8"/>
    <w:rsid w:val="0092670E"/>
    <w:rsid w:val="0092692F"/>
    <w:rsid w:val="00926A8B"/>
    <w:rsid w:val="00926B6F"/>
    <w:rsid w:val="009270D7"/>
    <w:rsid w:val="00927115"/>
    <w:rsid w:val="00927154"/>
    <w:rsid w:val="009272B1"/>
    <w:rsid w:val="009273C2"/>
    <w:rsid w:val="00927A68"/>
    <w:rsid w:val="00927A77"/>
    <w:rsid w:val="00927B81"/>
    <w:rsid w:val="00927D31"/>
    <w:rsid w:val="00927EAB"/>
    <w:rsid w:val="00927FF4"/>
    <w:rsid w:val="00930256"/>
    <w:rsid w:val="0093026B"/>
    <w:rsid w:val="0093036F"/>
    <w:rsid w:val="0093044F"/>
    <w:rsid w:val="009305B5"/>
    <w:rsid w:val="0093065F"/>
    <w:rsid w:val="00930706"/>
    <w:rsid w:val="00930AF1"/>
    <w:rsid w:val="00930D82"/>
    <w:rsid w:val="00930DDA"/>
    <w:rsid w:val="00930E5C"/>
    <w:rsid w:val="0093102F"/>
    <w:rsid w:val="00931093"/>
    <w:rsid w:val="00931404"/>
    <w:rsid w:val="0093147B"/>
    <w:rsid w:val="00931626"/>
    <w:rsid w:val="009316E8"/>
    <w:rsid w:val="0093172B"/>
    <w:rsid w:val="00931ACA"/>
    <w:rsid w:val="00931CB8"/>
    <w:rsid w:val="00931DAB"/>
    <w:rsid w:val="00931F7A"/>
    <w:rsid w:val="00931FAC"/>
    <w:rsid w:val="009320ED"/>
    <w:rsid w:val="00932318"/>
    <w:rsid w:val="009325A6"/>
    <w:rsid w:val="009325AF"/>
    <w:rsid w:val="00932AAD"/>
    <w:rsid w:val="00933029"/>
    <w:rsid w:val="009330D9"/>
    <w:rsid w:val="009335AD"/>
    <w:rsid w:val="009335EF"/>
    <w:rsid w:val="00933A1E"/>
    <w:rsid w:val="00933B47"/>
    <w:rsid w:val="00933CF9"/>
    <w:rsid w:val="00933E8A"/>
    <w:rsid w:val="009340BB"/>
    <w:rsid w:val="00934150"/>
    <w:rsid w:val="00934291"/>
    <w:rsid w:val="009342D1"/>
    <w:rsid w:val="009347E5"/>
    <w:rsid w:val="0093490E"/>
    <w:rsid w:val="00934DEC"/>
    <w:rsid w:val="009350D6"/>
    <w:rsid w:val="00935113"/>
    <w:rsid w:val="009351CF"/>
    <w:rsid w:val="00935258"/>
    <w:rsid w:val="009352CC"/>
    <w:rsid w:val="00935303"/>
    <w:rsid w:val="009354BC"/>
    <w:rsid w:val="00935A7E"/>
    <w:rsid w:val="00935DAE"/>
    <w:rsid w:val="0093626A"/>
    <w:rsid w:val="0093627C"/>
    <w:rsid w:val="009364B9"/>
    <w:rsid w:val="0093652A"/>
    <w:rsid w:val="00936601"/>
    <w:rsid w:val="009366A4"/>
    <w:rsid w:val="009367AF"/>
    <w:rsid w:val="00936958"/>
    <w:rsid w:val="009369DA"/>
    <w:rsid w:val="00936A34"/>
    <w:rsid w:val="00936A4F"/>
    <w:rsid w:val="00936A54"/>
    <w:rsid w:val="00936B08"/>
    <w:rsid w:val="009375F2"/>
    <w:rsid w:val="00937632"/>
    <w:rsid w:val="0093777C"/>
    <w:rsid w:val="009379BD"/>
    <w:rsid w:val="00937DF8"/>
    <w:rsid w:val="00940008"/>
    <w:rsid w:val="0094021E"/>
    <w:rsid w:val="009403E7"/>
    <w:rsid w:val="009404E4"/>
    <w:rsid w:val="00940649"/>
    <w:rsid w:val="009407A4"/>
    <w:rsid w:val="009408A4"/>
    <w:rsid w:val="009409B3"/>
    <w:rsid w:val="009409FF"/>
    <w:rsid w:val="00940A11"/>
    <w:rsid w:val="00940ADA"/>
    <w:rsid w:val="00940AE3"/>
    <w:rsid w:val="00940B60"/>
    <w:rsid w:val="00940B8D"/>
    <w:rsid w:val="00940D69"/>
    <w:rsid w:val="00940D93"/>
    <w:rsid w:val="00940EA8"/>
    <w:rsid w:val="00940F94"/>
    <w:rsid w:val="009412AC"/>
    <w:rsid w:val="009413A8"/>
    <w:rsid w:val="009414B7"/>
    <w:rsid w:val="00941694"/>
    <w:rsid w:val="009416C7"/>
    <w:rsid w:val="00941733"/>
    <w:rsid w:val="00941767"/>
    <w:rsid w:val="0094192F"/>
    <w:rsid w:val="00941BE0"/>
    <w:rsid w:val="00941C7A"/>
    <w:rsid w:val="0094212F"/>
    <w:rsid w:val="00942229"/>
    <w:rsid w:val="009422D3"/>
    <w:rsid w:val="00942314"/>
    <w:rsid w:val="00942936"/>
    <w:rsid w:val="00942CF8"/>
    <w:rsid w:val="00943063"/>
    <w:rsid w:val="00943142"/>
    <w:rsid w:val="00943156"/>
    <w:rsid w:val="00943910"/>
    <w:rsid w:val="00943C85"/>
    <w:rsid w:val="00943CE7"/>
    <w:rsid w:val="00943F30"/>
    <w:rsid w:val="00943F9F"/>
    <w:rsid w:val="00944172"/>
    <w:rsid w:val="009441DB"/>
    <w:rsid w:val="009443E0"/>
    <w:rsid w:val="0094463D"/>
    <w:rsid w:val="00944802"/>
    <w:rsid w:val="00944842"/>
    <w:rsid w:val="00944A68"/>
    <w:rsid w:val="00944F72"/>
    <w:rsid w:val="009452E3"/>
    <w:rsid w:val="009453FC"/>
    <w:rsid w:val="00945A15"/>
    <w:rsid w:val="009462FE"/>
    <w:rsid w:val="0094636F"/>
    <w:rsid w:val="00946377"/>
    <w:rsid w:val="009463D8"/>
    <w:rsid w:val="00946619"/>
    <w:rsid w:val="00946848"/>
    <w:rsid w:val="00946915"/>
    <w:rsid w:val="0094694E"/>
    <w:rsid w:val="00946977"/>
    <w:rsid w:val="009469FD"/>
    <w:rsid w:val="00946AF4"/>
    <w:rsid w:val="00946B79"/>
    <w:rsid w:val="00946D9A"/>
    <w:rsid w:val="00946DB7"/>
    <w:rsid w:val="00947105"/>
    <w:rsid w:val="009471E8"/>
    <w:rsid w:val="009471E9"/>
    <w:rsid w:val="0094734E"/>
    <w:rsid w:val="00947407"/>
    <w:rsid w:val="009476AA"/>
    <w:rsid w:val="009476C7"/>
    <w:rsid w:val="0094773F"/>
    <w:rsid w:val="00947C6B"/>
    <w:rsid w:val="00947C75"/>
    <w:rsid w:val="00947ECF"/>
    <w:rsid w:val="009500F6"/>
    <w:rsid w:val="00950332"/>
    <w:rsid w:val="009503A4"/>
    <w:rsid w:val="00950578"/>
    <w:rsid w:val="00950856"/>
    <w:rsid w:val="00950948"/>
    <w:rsid w:val="009509C6"/>
    <w:rsid w:val="00950ACB"/>
    <w:rsid w:val="00950BEB"/>
    <w:rsid w:val="00950EDF"/>
    <w:rsid w:val="00950F74"/>
    <w:rsid w:val="00950F8A"/>
    <w:rsid w:val="0095134F"/>
    <w:rsid w:val="0095135F"/>
    <w:rsid w:val="009513CA"/>
    <w:rsid w:val="0095140B"/>
    <w:rsid w:val="0095143C"/>
    <w:rsid w:val="0095148A"/>
    <w:rsid w:val="00951534"/>
    <w:rsid w:val="0095156D"/>
    <w:rsid w:val="009515EB"/>
    <w:rsid w:val="00951BD8"/>
    <w:rsid w:val="00951D0C"/>
    <w:rsid w:val="009520A6"/>
    <w:rsid w:val="00952127"/>
    <w:rsid w:val="009521A9"/>
    <w:rsid w:val="0095297C"/>
    <w:rsid w:val="00952DF3"/>
    <w:rsid w:val="009536BA"/>
    <w:rsid w:val="00953BD7"/>
    <w:rsid w:val="00953DBC"/>
    <w:rsid w:val="00954043"/>
    <w:rsid w:val="00954133"/>
    <w:rsid w:val="00954142"/>
    <w:rsid w:val="009545F8"/>
    <w:rsid w:val="00954C5F"/>
    <w:rsid w:val="0095541B"/>
    <w:rsid w:val="009555CD"/>
    <w:rsid w:val="009555EA"/>
    <w:rsid w:val="0095572F"/>
    <w:rsid w:val="009557F7"/>
    <w:rsid w:val="00955925"/>
    <w:rsid w:val="00955986"/>
    <w:rsid w:val="00955E09"/>
    <w:rsid w:val="009564E3"/>
    <w:rsid w:val="0095650F"/>
    <w:rsid w:val="00956602"/>
    <w:rsid w:val="009567A6"/>
    <w:rsid w:val="00956945"/>
    <w:rsid w:val="00956B5A"/>
    <w:rsid w:val="00956F05"/>
    <w:rsid w:val="00956F90"/>
    <w:rsid w:val="0095701E"/>
    <w:rsid w:val="00957463"/>
    <w:rsid w:val="0095763B"/>
    <w:rsid w:val="00957AB3"/>
    <w:rsid w:val="00957D35"/>
    <w:rsid w:val="00957F00"/>
    <w:rsid w:val="00957F1E"/>
    <w:rsid w:val="00960035"/>
    <w:rsid w:val="0096003E"/>
    <w:rsid w:val="00960310"/>
    <w:rsid w:val="0096063B"/>
    <w:rsid w:val="00960A27"/>
    <w:rsid w:val="00960A3D"/>
    <w:rsid w:val="00960AFF"/>
    <w:rsid w:val="00960CE8"/>
    <w:rsid w:val="00960F50"/>
    <w:rsid w:val="009612C2"/>
    <w:rsid w:val="0096133B"/>
    <w:rsid w:val="00961350"/>
    <w:rsid w:val="00961495"/>
    <w:rsid w:val="009617AB"/>
    <w:rsid w:val="009619F2"/>
    <w:rsid w:val="00961A3F"/>
    <w:rsid w:val="009620CC"/>
    <w:rsid w:val="009621F0"/>
    <w:rsid w:val="009622F6"/>
    <w:rsid w:val="00962581"/>
    <w:rsid w:val="009628C6"/>
    <w:rsid w:val="009629FA"/>
    <w:rsid w:val="00962A20"/>
    <w:rsid w:val="00962B0A"/>
    <w:rsid w:val="00962D6F"/>
    <w:rsid w:val="0096307F"/>
    <w:rsid w:val="009630CA"/>
    <w:rsid w:val="009630D4"/>
    <w:rsid w:val="0096353B"/>
    <w:rsid w:val="00963771"/>
    <w:rsid w:val="009637C4"/>
    <w:rsid w:val="00963815"/>
    <w:rsid w:val="00963941"/>
    <w:rsid w:val="00963998"/>
    <w:rsid w:val="0096399E"/>
    <w:rsid w:val="00963A73"/>
    <w:rsid w:val="00964209"/>
    <w:rsid w:val="0096432D"/>
    <w:rsid w:val="00964516"/>
    <w:rsid w:val="009646BD"/>
    <w:rsid w:val="00964777"/>
    <w:rsid w:val="00964963"/>
    <w:rsid w:val="00964EA7"/>
    <w:rsid w:val="0096513D"/>
    <w:rsid w:val="0096540D"/>
    <w:rsid w:val="00965600"/>
    <w:rsid w:val="00965762"/>
    <w:rsid w:val="00965771"/>
    <w:rsid w:val="0096580C"/>
    <w:rsid w:val="00965B62"/>
    <w:rsid w:val="00965C4D"/>
    <w:rsid w:val="00965FC0"/>
    <w:rsid w:val="0096635A"/>
    <w:rsid w:val="00966615"/>
    <w:rsid w:val="00966625"/>
    <w:rsid w:val="00966999"/>
    <w:rsid w:val="009669BC"/>
    <w:rsid w:val="00966D68"/>
    <w:rsid w:val="00966E2A"/>
    <w:rsid w:val="00966F02"/>
    <w:rsid w:val="00966FF8"/>
    <w:rsid w:val="00967099"/>
    <w:rsid w:val="00967282"/>
    <w:rsid w:val="00967644"/>
    <w:rsid w:val="00967725"/>
    <w:rsid w:val="0096774C"/>
    <w:rsid w:val="009679AE"/>
    <w:rsid w:val="00967B81"/>
    <w:rsid w:val="00967C98"/>
    <w:rsid w:val="00967D34"/>
    <w:rsid w:val="00967E51"/>
    <w:rsid w:val="009701A8"/>
    <w:rsid w:val="00970278"/>
    <w:rsid w:val="0097039B"/>
    <w:rsid w:val="0097039F"/>
    <w:rsid w:val="0097040F"/>
    <w:rsid w:val="009706AB"/>
    <w:rsid w:val="0097094D"/>
    <w:rsid w:val="00970A42"/>
    <w:rsid w:val="00970AF8"/>
    <w:rsid w:val="00970D19"/>
    <w:rsid w:val="00970D1E"/>
    <w:rsid w:val="00970E50"/>
    <w:rsid w:val="00970ED5"/>
    <w:rsid w:val="00970F29"/>
    <w:rsid w:val="00970F4F"/>
    <w:rsid w:val="00971653"/>
    <w:rsid w:val="009717BB"/>
    <w:rsid w:val="00971A0B"/>
    <w:rsid w:val="00972694"/>
    <w:rsid w:val="00972829"/>
    <w:rsid w:val="00972A14"/>
    <w:rsid w:val="00972A3C"/>
    <w:rsid w:val="00972C45"/>
    <w:rsid w:val="00972E4F"/>
    <w:rsid w:val="00972ECE"/>
    <w:rsid w:val="00972F76"/>
    <w:rsid w:val="0097304A"/>
    <w:rsid w:val="00973062"/>
    <w:rsid w:val="0097310F"/>
    <w:rsid w:val="00973180"/>
    <w:rsid w:val="009732C9"/>
    <w:rsid w:val="009732E6"/>
    <w:rsid w:val="0097352F"/>
    <w:rsid w:val="009737CA"/>
    <w:rsid w:val="009739B1"/>
    <w:rsid w:val="00973BF0"/>
    <w:rsid w:val="00973DA9"/>
    <w:rsid w:val="00974050"/>
    <w:rsid w:val="00974110"/>
    <w:rsid w:val="00974462"/>
    <w:rsid w:val="009746D3"/>
    <w:rsid w:val="009747DA"/>
    <w:rsid w:val="00974A51"/>
    <w:rsid w:val="00974FD9"/>
    <w:rsid w:val="00974FF8"/>
    <w:rsid w:val="00975057"/>
    <w:rsid w:val="00975144"/>
    <w:rsid w:val="0097531A"/>
    <w:rsid w:val="0097541A"/>
    <w:rsid w:val="009757F2"/>
    <w:rsid w:val="00975908"/>
    <w:rsid w:val="0097597C"/>
    <w:rsid w:val="00975B89"/>
    <w:rsid w:val="00975C6F"/>
    <w:rsid w:val="00975DB8"/>
    <w:rsid w:val="00975DF9"/>
    <w:rsid w:val="00975E59"/>
    <w:rsid w:val="00975FB1"/>
    <w:rsid w:val="009763F8"/>
    <w:rsid w:val="00976543"/>
    <w:rsid w:val="009766D1"/>
    <w:rsid w:val="00976ADB"/>
    <w:rsid w:val="00976BE9"/>
    <w:rsid w:val="00976C01"/>
    <w:rsid w:val="00976D7C"/>
    <w:rsid w:val="00976E10"/>
    <w:rsid w:val="00976EA8"/>
    <w:rsid w:val="00976F81"/>
    <w:rsid w:val="0097742D"/>
    <w:rsid w:val="009776D6"/>
    <w:rsid w:val="009777A2"/>
    <w:rsid w:val="00977927"/>
    <w:rsid w:val="0097794D"/>
    <w:rsid w:val="0097799A"/>
    <w:rsid w:val="00977A1C"/>
    <w:rsid w:val="00977BE1"/>
    <w:rsid w:val="0097D195"/>
    <w:rsid w:val="0098014F"/>
    <w:rsid w:val="00980168"/>
    <w:rsid w:val="009801CD"/>
    <w:rsid w:val="00980347"/>
    <w:rsid w:val="009807B2"/>
    <w:rsid w:val="0098095B"/>
    <w:rsid w:val="00980B08"/>
    <w:rsid w:val="00980BD2"/>
    <w:rsid w:val="00980D7A"/>
    <w:rsid w:val="00980FFF"/>
    <w:rsid w:val="00981132"/>
    <w:rsid w:val="009813D0"/>
    <w:rsid w:val="00981434"/>
    <w:rsid w:val="009814E5"/>
    <w:rsid w:val="00981641"/>
    <w:rsid w:val="00981658"/>
    <w:rsid w:val="009817B3"/>
    <w:rsid w:val="009819F3"/>
    <w:rsid w:val="00981A99"/>
    <w:rsid w:val="00981AB5"/>
    <w:rsid w:val="00981B24"/>
    <w:rsid w:val="00981CFB"/>
    <w:rsid w:val="00982310"/>
    <w:rsid w:val="009823A7"/>
    <w:rsid w:val="00982459"/>
    <w:rsid w:val="0098245A"/>
    <w:rsid w:val="009828E3"/>
    <w:rsid w:val="009829D8"/>
    <w:rsid w:val="00982A98"/>
    <w:rsid w:val="00982E4D"/>
    <w:rsid w:val="00982F6B"/>
    <w:rsid w:val="009834E9"/>
    <w:rsid w:val="00983615"/>
    <w:rsid w:val="0098369D"/>
    <w:rsid w:val="00983905"/>
    <w:rsid w:val="00983AFC"/>
    <w:rsid w:val="00983C7B"/>
    <w:rsid w:val="00983D33"/>
    <w:rsid w:val="00983D79"/>
    <w:rsid w:val="00983E63"/>
    <w:rsid w:val="0098406A"/>
    <w:rsid w:val="00984106"/>
    <w:rsid w:val="009847C5"/>
    <w:rsid w:val="00984BBD"/>
    <w:rsid w:val="009853D6"/>
    <w:rsid w:val="00985541"/>
    <w:rsid w:val="0098561F"/>
    <w:rsid w:val="00985AE4"/>
    <w:rsid w:val="00985B60"/>
    <w:rsid w:val="00985B7F"/>
    <w:rsid w:val="00985BF5"/>
    <w:rsid w:val="00985C64"/>
    <w:rsid w:val="00985D3B"/>
    <w:rsid w:val="00985D4A"/>
    <w:rsid w:val="00985E42"/>
    <w:rsid w:val="00985E66"/>
    <w:rsid w:val="00985ECF"/>
    <w:rsid w:val="00986074"/>
    <w:rsid w:val="009861B5"/>
    <w:rsid w:val="0098628E"/>
    <w:rsid w:val="00986403"/>
    <w:rsid w:val="009864CD"/>
    <w:rsid w:val="00986520"/>
    <w:rsid w:val="00986636"/>
    <w:rsid w:val="0098686B"/>
    <w:rsid w:val="00986AEE"/>
    <w:rsid w:val="00986AF5"/>
    <w:rsid w:val="00986B34"/>
    <w:rsid w:val="00986E19"/>
    <w:rsid w:val="00986E3E"/>
    <w:rsid w:val="00987046"/>
    <w:rsid w:val="0098721A"/>
    <w:rsid w:val="009873B9"/>
    <w:rsid w:val="00987999"/>
    <w:rsid w:val="00987B65"/>
    <w:rsid w:val="00987BC1"/>
    <w:rsid w:val="00987D0A"/>
    <w:rsid w:val="00990165"/>
    <w:rsid w:val="00990227"/>
    <w:rsid w:val="0099023A"/>
    <w:rsid w:val="009904B5"/>
    <w:rsid w:val="00990700"/>
    <w:rsid w:val="00990721"/>
    <w:rsid w:val="00990987"/>
    <w:rsid w:val="00990A8C"/>
    <w:rsid w:val="00990B5C"/>
    <w:rsid w:val="00990D2E"/>
    <w:rsid w:val="00990F06"/>
    <w:rsid w:val="0099105D"/>
    <w:rsid w:val="00991210"/>
    <w:rsid w:val="009912BD"/>
    <w:rsid w:val="00991301"/>
    <w:rsid w:val="009913B2"/>
    <w:rsid w:val="00991762"/>
    <w:rsid w:val="00991776"/>
    <w:rsid w:val="0099187E"/>
    <w:rsid w:val="0099190B"/>
    <w:rsid w:val="00991B64"/>
    <w:rsid w:val="009921B2"/>
    <w:rsid w:val="009922A7"/>
    <w:rsid w:val="009923CB"/>
    <w:rsid w:val="00992576"/>
    <w:rsid w:val="009925EA"/>
    <w:rsid w:val="00992715"/>
    <w:rsid w:val="009927CC"/>
    <w:rsid w:val="0099283A"/>
    <w:rsid w:val="00992857"/>
    <w:rsid w:val="009929B7"/>
    <w:rsid w:val="009929C5"/>
    <w:rsid w:val="00992B8A"/>
    <w:rsid w:val="00992BC1"/>
    <w:rsid w:val="00992D63"/>
    <w:rsid w:val="00992D75"/>
    <w:rsid w:val="009936E7"/>
    <w:rsid w:val="009937BA"/>
    <w:rsid w:val="00993856"/>
    <w:rsid w:val="00993A55"/>
    <w:rsid w:val="00993C5F"/>
    <w:rsid w:val="00993DB7"/>
    <w:rsid w:val="00993E37"/>
    <w:rsid w:val="00993EB1"/>
    <w:rsid w:val="0099406D"/>
    <w:rsid w:val="009941DB"/>
    <w:rsid w:val="0099434A"/>
    <w:rsid w:val="00994413"/>
    <w:rsid w:val="00994490"/>
    <w:rsid w:val="009945A3"/>
    <w:rsid w:val="00994C8A"/>
    <w:rsid w:val="00995096"/>
    <w:rsid w:val="0099522D"/>
    <w:rsid w:val="009954C6"/>
    <w:rsid w:val="009954F2"/>
    <w:rsid w:val="0099578D"/>
    <w:rsid w:val="009957FF"/>
    <w:rsid w:val="00995A30"/>
    <w:rsid w:val="00995B3F"/>
    <w:rsid w:val="00995B8C"/>
    <w:rsid w:val="00995BFA"/>
    <w:rsid w:val="00995D4D"/>
    <w:rsid w:val="00995E21"/>
    <w:rsid w:val="00995E9D"/>
    <w:rsid w:val="00995F21"/>
    <w:rsid w:val="00995FC4"/>
    <w:rsid w:val="0099674C"/>
    <w:rsid w:val="009968E2"/>
    <w:rsid w:val="00996CEA"/>
    <w:rsid w:val="00996FA4"/>
    <w:rsid w:val="009973B6"/>
    <w:rsid w:val="00997438"/>
    <w:rsid w:val="00997670"/>
    <w:rsid w:val="00997701"/>
    <w:rsid w:val="00997722"/>
    <w:rsid w:val="00997ED6"/>
    <w:rsid w:val="009A0181"/>
    <w:rsid w:val="009A03BF"/>
    <w:rsid w:val="009A06DA"/>
    <w:rsid w:val="009A06EB"/>
    <w:rsid w:val="009A06FC"/>
    <w:rsid w:val="009A0775"/>
    <w:rsid w:val="009A08D1"/>
    <w:rsid w:val="009A0B80"/>
    <w:rsid w:val="009A0E5E"/>
    <w:rsid w:val="009A0F1F"/>
    <w:rsid w:val="009A0F7A"/>
    <w:rsid w:val="009A0FF2"/>
    <w:rsid w:val="009A1180"/>
    <w:rsid w:val="009A1226"/>
    <w:rsid w:val="009A131F"/>
    <w:rsid w:val="009A1CC9"/>
    <w:rsid w:val="009A1DB8"/>
    <w:rsid w:val="009A1E52"/>
    <w:rsid w:val="009A2194"/>
    <w:rsid w:val="009A2540"/>
    <w:rsid w:val="009A265F"/>
    <w:rsid w:val="009A2709"/>
    <w:rsid w:val="009A270A"/>
    <w:rsid w:val="009A2794"/>
    <w:rsid w:val="009A293C"/>
    <w:rsid w:val="009A2959"/>
    <w:rsid w:val="009A299D"/>
    <w:rsid w:val="009A29C4"/>
    <w:rsid w:val="009A2ADB"/>
    <w:rsid w:val="009A2DE5"/>
    <w:rsid w:val="009A2E83"/>
    <w:rsid w:val="009A2FF2"/>
    <w:rsid w:val="009A335B"/>
    <w:rsid w:val="009A33DA"/>
    <w:rsid w:val="009A3889"/>
    <w:rsid w:val="009A3923"/>
    <w:rsid w:val="009A3A53"/>
    <w:rsid w:val="009A3B20"/>
    <w:rsid w:val="009A3DD8"/>
    <w:rsid w:val="009A4013"/>
    <w:rsid w:val="009A4184"/>
    <w:rsid w:val="009A4235"/>
    <w:rsid w:val="009A4260"/>
    <w:rsid w:val="009A4421"/>
    <w:rsid w:val="009A44E9"/>
    <w:rsid w:val="009A4519"/>
    <w:rsid w:val="009A4D1B"/>
    <w:rsid w:val="009A4E16"/>
    <w:rsid w:val="009A4EB7"/>
    <w:rsid w:val="009A5081"/>
    <w:rsid w:val="009A5297"/>
    <w:rsid w:val="009A5305"/>
    <w:rsid w:val="009A5394"/>
    <w:rsid w:val="009A553D"/>
    <w:rsid w:val="009A55AD"/>
    <w:rsid w:val="009A5701"/>
    <w:rsid w:val="009A5883"/>
    <w:rsid w:val="009A5993"/>
    <w:rsid w:val="009A5C2B"/>
    <w:rsid w:val="009A602D"/>
    <w:rsid w:val="009A603E"/>
    <w:rsid w:val="009A613F"/>
    <w:rsid w:val="009A6190"/>
    <w:rsid w:val="009A63F1"/>
    <w:rsid w:val="009A6469"/>
    <w:rsid w:val="009A6619"/>
    <w:rsid w:val="009A68DD"/>
    <w:rsid w:val="009A6C6A"/>
    <w:rsid w:val="009A709F"/>
    <w:rsid w:val="009A7D94"/>
    <w:rsid w:val="009A7FCF"/>
    <w:rsid w:val="009B0126"/>
    <w:rsid w:val="009B02B1"/>
    <w:rsid w:val="009B033F"/>
    <w:rsid w:val="009B0586"/>
    <w:rsid w:val="009B0681"/>
    <w:rsid w:val="009B06FD"/>
    <w:rsid w:val="009B0818"/>
    <w:rsid w:val="009B0BCF"/>
    <w:rsid w:val="009B0D05"/>
    <w:rsid w:val="009B0F32"/>
    <w:rsid w:val="009B0F83"/>
    <w:rsid w:val="009B0F85"/>
    <w:rsid w:val="009B1210"/>
    <w:rsid w:val="009B18D0"/>
    <w:rsid w:val="009B1C57"/>
    <w:rsid w:val="009B1D60"/>
    <w:rsid w:val="009B1F39"/>
    <w:rsid w:val="009B20F8"/>
    <w:rsid w:val="009B2161"/>
    <w:rsid w:val="009B25F9"/>
    <w:rsid w:val="009B28E0"/>
    <w:rsid w:val="009B2A21"/>
    <w:rsid w:val="009B2A9B"/>
    <w:rsid w:val="009B2CBD"/>
    <w:rsid w:val="009B3224"/>
    <w:rsid w:val="009B326E"/>
    <w:rsid w:val="009B33E2"/>
    <w:rsid w:val="009B354E"/>
    <w:rsid w:val="009B3749"/>
    <w:rsid w:val="009B39C9"/>
    <w:rsid w:val="009B3EA9"/>
    <w:rsid w:val="009B40EB"/>
    <w:rsid w:val="009B4445"/>
    <w:rsid w:val="009B47C6"/>
    <w:rsid w:val="009B4889"/>
    <w:rsid w:val="009B4C85"/>
    <w:rsid w:val="009B4EB5"/>
    <w:rsid w:val="009B4F8D"/>
    <w:rsid w:val="009B4FF1"/>
    <w:rsid w:val="009B51E4"/>
    <w:rsid w:val="009B5269"/>
    <w:rsid w:val="009B5819"/>
    <w:rsid w:val="009B5968"/>
    <w:rsid w:val="009B59BA"/>
    <w:rsid w:val="009B6053"/>
    <w:rsid w:val="009B6281"/>
    <w:rsid w:val="009B6396"/>
    <w:rsid w:val="009B6463"/>
    <w:rsid w:val="009B65E5"/>
    <w:rsid w:val="009B662D"/>
    <w:rsid w:val="009B66EB"/>
    <w:rsid w:val="009B69BB"/>
    <w:rsid w:val="009B69D7"/>
    <w:rsid w:val="009B6D09"/>
    <w:rsid w:val="009B6DE6"/>
    <w:rsid w:val="009B6DFF"/>
    <w:rsid w:val="009B73E8"/>
    <w:rsid w:val="009B7476"/>
    <w:rsid w:val="009B74ED"/>
    <w:rsid w:val="009B75ED"/>
    <w:rsid w:val="009B7640"/>
    <w:rsid w:val="009B7749"/>
    <w:rsid w:val="009B7921"/>
    <w:rsid w:val="009B7A2D"/>
    <w:rsid w:val="009B7A7E"/>
    <w:rsid w:val="009B7B78"/>
    <w:rsid w:val="009B7C73"/>
    <w:rsid w:val="009B7CC7"/>
    <w:rsid w:val="009B7D18"/>
    <w:rsid w:val="009B7E81"/>
    <w:rsid w:val="009B7EE6"/>
    <w:rsid w:val="009C00D1"/>
    <w:rsid w:val="009C03DB"/>
    <w:rsid w:val="009C06A0"/>
    <w:rsid w:val="009C0C5B"/>
    <w:rsid w:val="009C0DCF"/>
    <w:rsid w:val="009C11D5"/>
    <w:rsid w:val="009C1207"/>
    <w:rsid w:val="009C1404"/>
    <w:rsid w:val="009C1611"/>
    <w:rsid w:val="009C17E2"/>
    <w:rsid w:val="009C19D1"/>
    <w:rsid w:val="009C2066"/>
    <w:rsid w:val="009C21D1"/>
    <w:rsid w:val="009C2553"/>
    <w:rsid w:val="009C262E"/>
    <w:rsid w:val="009C283C"/>
    <w:rsid w:val="009C285A"/>
    <w:rsid w:val="009C2C3A"/>
    <w:rsid w:val="009C3153"/>
    <w:rsid w:val="009C331A"/>
    <w:rsid w:val="009C3357"/>
    <w:rsid w:val="009C3440"/>
    <w:rsid w:val="009C3587"/>
    <w:rsid w:val="009C374A"/>
    <w:rsid w:val="009C38B8"/>
    <w:rsid w:val="009C3952"/>
    <w:rsid w:val="009C3A7F"/>
    <w:rsid w:val="009C3C0D"/>
    <w:rsid w:val="009C3C3E"/>
    <w:rsid w:val="009C3C7A"/>
    <w:rsid w:val="009C3E35"/>
    <w:rsid w:val="009C4004"/>
    <w:rsid w:val="009C40F7"/>
    <w:rsid w:val="009C4194"/>
    <w:rsid w:val="009C4244"/>
    <w:rsid w:val="009C43CC"/>
    <w:rsid w:val="009C4527"/>
    <w:rsid w:val="009C4850"/>
    <w:rsid w:val="009C4A44"/>
    <w:rsid w:val="009C4CD5"/>
    <w:rsid w:val="009C506B"/>
    <w:rsid w:val="009C535A"/>
    <w:rsid w:val="009C53DF"/>
    <w:rsid w:val="009C5667"/>
    <w:rsid w:val="009C57DE"/>
    <w:rsid w:val="009C587C"/>
    <w:rsid w:val="009C59E8"/>
    <w:rsid w:val="009C59FA"/>
    <w:rsid w:val="009C5C76"/>
    <w:rsid w:val="009C5CBD"/>
    <w:rsid w:val="009C5F05"/>
    <w:rsid w:val="009C612F"/>
    <w:rsid w:val="009C6455"/>
    <w:rsid w:val="009C6502"/>
    <w:rsid w:val="009C69AD"/>
    <w:rsid w:val="009C6C17"/>
    <w:rsid w:val="009C6C32"/>
    <w:rsid w:val="009C754E"/>
    <w:rsid w:val="009C75A3"/>
    <w:rsid w:val="009C7664"/>
    <w:rsid w:val="009C76CE"/>
    <w:rsid w:val="009C785E"/>
    <w:rsid w:val="009C7FB3"/>
    <w:rsid w:val="009D0068"/>
    <w:rsid w:val="009D0474"/>
    <w:rsid w:val="009D0490"/>
    <w:rsid w:val="009D07C0"/>
    <w:rsid w:val="009D0A8D"/>
    <w:rsid w:val="009D0AC2"/>
    <w:rsid w:val="009D0E72"/>
    <w:rsid w:val="009D0F5B"/>
    <w:rsid w:val="009D138B"/>
    <w:rsid w:val="009D145E"/>
    <w:rsid w:val="009D1537"/>
    <w:rsid w:val="009D162D"/>
    <w:rsid w:val="009D16F1"/>
    <w:rsid w:val="009D1721"/>
    <w:rsid w:val="009D1A26"/>
    <w:rsid w:val="009D1B93"/>
    <w:rsid w:val="009D1BF3"/>
    <w:rsid w:val="009D1C00"/>
    <w:rsid w:val="009D1C66"/>
    <w:rsid w:val="009D1D63"/>
    <w:rsid w:val="009D1F69"/>
    <w:rsid w:val="009D20AC"/>
    <w:rsid w:val="009D24B3"/>
    <w:rsid w:val="009D2555"/>
    <w:rsid w:val="009D25C5"/>
    <w:rsid w:val="009D25D5"/>
    <w:rsid w:val="009D295A"/>
    <w:rsid w:val="009D2A04"/>
    <w:rsid w:val="009D2A59"/>
    <w:rsid w:val="009D2C64"/>
    <w:rsid w:val="009D2C87"/>
    <w:rsid w:val="009D2D7E"/>
    <w:rsid w:val="009D2EE4"/>
    <w:rsid w:val="009D3063"/>
    <w:rsid w:val="009D30FB"/>
    <w:rsid w:val="009D32B3"/>
    <w:rsid w:val="009D33DB"/>
    <w:rsid w:val="009D33EC"/>
    <w:rsid w:val="009D348D"/>
    <w:rsid w:val="009D354F"/>
    <w:rsid w:val="009D364D"/>
    <w:rsid w:val="009D3731"/>
    <w:rsid w:val="009D389A"/>
    <w:rsid w:val="009D38EF"/>
    <w:rsid w:val="009D3990"/>
    <w:rsid w:val="009D39A7"/>
    <w:rsid w:val="009D3CF1"/>
    <w:rsid w:val="009D3D6A"/>
    <w:rsid w:val="009D3E61"/>
    <w:rsid w:val="009D400F"/>
    <w:rsid w:val="009D4037"/>
    <w:rsid w:val="009D40C9"/>
    <w:rsid w:val="009D416D"/>
    <w:rsid w:val="009D4204"/>
    <w:rsid w:val="009D4741"/>
    <w:rsid w:val="009D4EC1"/>
    <w:rsid w:val="009D4F76"/>
    <w:rsid w:val="009D504C"/>
    <w:rsid w:val="009D516B"/>
    <w:rsid w:val="009D524F"/>
    <w:rsid w:val="009D53D0"/>
    <w:rsid w:val="009D55B4"/>
    <w:rsid w:val="009D56A3"/>
    <w:rsid w:val="009D5906"/>
    <w:rsid w:val="009D5B2B"/>
    <w:rsid w:val="009D5E1C"/>
    <w:rsid w:val="009D61C7"/>
    <w:rsid w:val="009D61C8"/>
    <w:rsid w:val="009D6203"/>
    <w:rsid w:val="009D6527"/>
    <w:rsid w:val="009D6699"/>
    <w:rsid w:val="009D68C5"/>
    <w:rsid w:val="009D6983"/>
    <w:rsid w:val="009D69F6"/>
    <w:rsid w:val="009D6B76"/>
    <w:rsid w:val="009D6CED"/>
    <w:rsid w:val="009D6DFF"/>
    <w:rsid w:val="009D6EEE"/>
    <w:rsid w:val="009D716E"/>
    <w:rsid w:val="009D7713"/>
    <w:rsid w:val="009D784F"/>
    <w:rsid w:val="009D7879"/>
    <w:rsid w:val="009D7C8C"/>
    <w:rsid w:val="009D7CD6"/>
    <w:rsid w:val="009D7EE7"/>
    <w:rsid w:val="009D7F6B"/>
    <w:rsid w:val="009D7FF3"/>
    <w:rsid w:val="009E0079"/>
    <w:rsid w:val="009E01FA"/>
    <w:rsid w:val="009E025A"/>
    <w:rsid w:val="009E02F2"/>
    <w:rsid w:val="009E0689"/>
    <w:rsid w:val="009E073F"/>
    <w:rsid w:val="009E0BBF"/>
    <w:rsid w:val="009E11FB"/>
    <w:rsid w:val="009E123A"/>
    <w:rsid w:val="009E1247"/>
    <w:rsid w:val="009E1425"/>
    <w:rsid w:val="009E147D"/>
    <w:rsid w:val="009E1512"/>
    <w:rsid w:val="009E1642"/>
    <w:rsid w:val="009E1A60"/>
    <w:rsid w:val="009E1BA5"/>
    <w:rsid w:val="009E1C50"/>
    <w:rsid w:val="009E1E7C"/>
    <w:rsid w:val="009E1FC2"/>
    <w:rsid w:val="009E28FD"/>
    <w:rsid w:val="009E2CB7"/>
    <w:rsid w:val="009E351A"/>
    <w:rsid w:val="009E356F"/>
    <w:rsid w:val="009E383E"/>
    <w:rsid w:val="009E3A4E"/>
    <w:rsid w:val="009E3AFD"/>
    <w:rsid w:val="009E3C0D"/>
    <w:rsid w:val="009E4151"/>
    <w:rsid w:val="009E41E5"/>
    <w:rsid w:val="009E4929"/>
    <w:rsid w:val="009E4E0B"/>
    <w:rsid w:val="009E4FF1"/>
    <w:rsid w:val="009E513D"/>
    <w:rsid w:val="009E58E6"/>
    <w:rsid w:val="009E5E2C"/>
    <w:rsid w:val="009E5E65"/>
    <w:rsid w:val="009E5F14"/>
    <w:rsid w:val="009E6149"/>
    <w:rsid w:val="009E624F"/>
    <w:rsid w:val="009E6276"/>
    <w:rsid w:val="009E631B"/>
    <w:rsid w:val="009E633D"/>
    <w:rsid w:val="009E6451"/>
    <w:rsid w:val="009E6500"/>
    <w:rsid w:val="009E66DB"/>
    <w:rsid w:val="009E6A8E"/>
    <w:rsid w:val="009E6B14"/>
    <w:rsid w:val="009E6BF3"/>
    <w:rsid w:val="009E6DA5"/>
    <w:rsid w:val="009E7060"/>
    <w:rsid w:val="009E70CE"/>
    <w:rsid w:val="009E70EA"/>
    <w:rsid w:val="009E73FC"/>
    <w:rsid w:val="009E7579"/>
    <w:rsid w:val="009E75FB"/>
    <w:rsid w:val="009E7729"/>
    <w:rsid w:val="009E7733"/>
    <w:rsid w:val="009E79D0"/>
    <w:rsid w:val="009F01DC"/>
    <w:rsid w:val="009F022E"/>
    <w:rsid w:val="009F028F"/>
    <w:rsid w:val="009F045B"/>
    <w:rsid w:val="009F07DC"/>
    <w:rsid w:val="009F07FC"/>
    <w:rsid w:val="009F08FB"/>
    <w:rsid w:val="009F0B61"/>
    <w:rsid w:val="009F0B8C"/>
    <w:rsid w:val="009F0CA4"/>
    <w:rsid w:val="009F0CF0"/>
    <w:rsid w:val="009F0F61"/>
    <w:rsid w:val="009F0FAC"/>
    <w:rsid w:val="009F0FD1"/>
    <w:rsid w:val="009F1564"/>
    <w:rsid w:val="009F193C"/>
    <w:rsid w:val="009F1A78"/>
    <w:rsid w:val="009F1DCD"/>
    <w:rsid w:val="009F1DF0"/>
    <w:rsid w:val="009F2397"/>
    <w:rsid w:val="009F25F0"/>
    <w:rsid w:val="009F27E0"/>
    <w:rsid w:val="009F2B90"/>
    <w:rsid w:val="009F2F74"/>
    <w:rsid w:val="009F3214"/>
    <w:rsid w:val="009F3506"/>
    <w:rsid w:val="009F382F"/>
    <w:rsid w:val="009F38A4"/>
    <w:rsid w:val="009F3C17"/>
    <w:rsid w:val="009F3FAD"/>
    <w:rsid w:val="009F4089"/>
    <w:rsid w:val="009F4586"/>
    <w:rsid w:val="009F468B"/>
    <w:rsid w:val="009F477C"/>
    <w:rsid w:val="009F4786"/>
    <w:rsid w:val="009F4937"/>
    <w:rsid w:val="009F4938"/>
    <w:rsid w:val="009F4991"/>
    <w:rsid w:val="009F4A35"/>
    <w:rsid w:val="009F4BCB"/>
    <w:rsid w:val="009F4C3C"/>
    <w:rsid w:val="009F4DA5"/>
    <w:rsid w:val="009F4E2F"/>
    <w:rsid w:val="009F4EEB"/>
    <w:rsid w:val="009F4FDB"/>
    <w:rsid w:val="009F5145"/>
    <w:rsid w:val="009F5272"/>
    <w:rsid w:val="009F52A5"/>
    <w:rsid w:val="009F5405"/>
    <w:rsid w:val="009F57F4"/>
    <w:rsid w:val="009F590F"/>
    <w:rsid w:val="009F5BA0"/>
    <w:rsid w:val="009F5DAE"/>
    <w:rsid w:val="009F5F4D"/>
    <w:rsid w:val="009F5F74"/>
    <w:rsid w:val="009F5FED"/>
    <w:rsid w:val="009F63E8"/>
    <w:rsid w:val="009F640F"/>
    <w:rsid w:val="009F656B"/>
    <w:rsid w:val="009F696D"/>
    <w:rsid w:val="009F69BC"/>
    <w:rsid w:val="009F6A10"/>
    <w:rsid w:val="009F6A20"/>
    <w:rsid w:val="009F6F8A"/>
    <w:rsid w:val="009F7099"/>
    <w:rsid w:val="009F73B1"/>
    <w:rsid w:val="009F7460"/>
    <w:rsid w:val="009F7554"/>
    <w:rsid w:val="009F7593"/>
    <w:rsid w:val="009F789F"/>
    <w:rsid w:val="009F7949"/>
    <w:rsid w:val="009F7CCC"/>
    <w:rsid w:val="009F7D39"/>
    <w:rsid w:val="009F7DA3"/>
    <w:rsid w:val="00A0000D"/>
    <w:rsid w:val="00A00019"/>
    <w:rsid w:val="00A001CD"/>
    <w:rsid w:val="00A00359"/>
    <w:rsid w:val="00A003AE"/>
    <w:rsid w:val="00A00850"/>
    <w:rsid w:val="00A00904"/>
    <w:rsid w:val="00A009CA"/>
    <w:rsid w:val="00A00A8D"/>
    <w:rsid w:val="00A00D61"/>
    <w:rsid w:val="00A010BA"/>
    <w:rsid w:val="00A011C1"/>
    <w:rsid w:val="00A01414"/>
    <w:rsid w:val="00A014FC"/>
    <w:rsid w:val="00A0150D"/>
    <w:rsid w:val="00A0157F"/>
    <w:rsid w:val="00A018BC"/>
    <w:rsid w:val="00A018C8"/>
    <w:rsid w:val="00A01959"/>
    <w:rsid w:val="00A01A2E"/>
    <w:rsid w:val="00A01C56"/>
    <w:rsid w:val="00A01CF8"/>
    <w:rsid w:val="00A01D3E"/>
    <w:rsid w:val="00A01DA9"/>
    <w:rsid w:val="00A025F5"/>
    <w:rsid w:val="00A026D4"/>
    <w:rsid w:val="00A027FE"/>
    <w:rsid w:val="00A02925"/>
    <w:rsid w:val="00A02A73"/>
    <w:rsid w:val="00A02D4A"/>
    <w:rsid w:val="00A02EBD"/>
    <w:rsid w:val="00A0304A"/>
    <w:rsid w:val="00A03097"/>
    <w:rsid w:val="00A036A9"/>
    <w:rsid w:val="00A0371A"/>
    <w:rsid w:val="00A03A71"/>
    <w:rsid w:val="00A03ACB"/>
    <w:rsid w:val="00A03C25"/>
    <w:rsid w:val="00A03C98"/>
    <w:rsid w:val="00A03F2C"/>
    <w:rsid w:val="00A04246"/>
    <w:rsid w:val="00A04290"/>
    <w:rsid w:val="00A044C5"/>
    <w:rsid w:val="00A044F8"/>
    <w:rsid w:val="00A0463C"/>
    <w:rsid w:val="00A04696"/>
    <w:rsid w:val="00A047C7"/>
    <w:rsid w:val="00A0487F"/>
    <w:rsid w:val="00A048F0"/>
    <w:rsid w:val="00A04EF4"/>
    <w:rsid w:val="00A04F83"/>
    <w:rsid w:val="00A0537E"/>
    <w:rsid w:val="00A054E8"/>
    <w:rsid w:val="00A05674"/>
    <w:rsid w:val="00A0570F"/>
    <w:rsid w:val="00A057BE"/>
    <w:rsid w:val="00A059F2"/>
    <w:rsid w:val="00A05D3E"/>
    <w:rsid w:val="00A06113"/>
    <w:rsid w:val="00A06234"/>
    <w:rsid w:val="00A06282"/>
    <w:rsid w:val="00A06581"/>
    <w:rsid w:val="00A06902"/>
    <w:rsid w:val="00A069CF"/>
    <w:rsid w:val="00A069FC"/>
    <w:rsid w:val="00A06AD3"/>
    <w:rsid w:val="00A06B02"/>
    <w:rsid w:val="00A06B55"/>
    <w:rsid w:val="00A06F10"/>
    <w:rsid w:val="00A070DA"/>
    <w:rsid w:val="00A070F3"/>
    <w:rsid w:val="00A0725B"/>
    <w:rsid w:val="00A07328"/>
    <w:rsid w:val="00A07362"/>
    <w:rsid w:val="00A0781F"/>
    <w:rsid w:val="00A0795B"/>
    <w:rsid w:val="00A079E2"/>
    <w:rsid w:val="00A10175"/>
    <w:rsid w:val="00A10371"/>
    <w:rsid w:val="00A10661"/>
    <w:rsid w:val="00A1097A"/>
    <w:rsid w:val="00A109E7"/>
    <w:rsid w:val="00A10AB3"/>
    <w:rsid w:val="00A11272"/>
    <w:rsid w:val="00A1136E"/>
    <w:rsid w:val="00A113B3"/>
    <w:rsid w:val="00A11571"/>
    <w:rsid w:val="00A118CD"/>
    <w:rsid w:val="00A11966"/>
    <w:rsid w:val="00A11AFC"/>
    <w:rsid w:val="00A11B1F"/>
    <w:rsid w:val="00A120EA"/>
    <w:rsid w:val="00A12260"/>
    <w:rsid w:val="00A1238D"/>
    <w:rsid w:val="00A12405"/>
    <w:rsid w:val="00A12474"/>
    <w:rsid w:val="00A12862"/>
    <w:rsid w:val="00A128BC"/>
    <w:rsid w:val="00A12972"/>
    <w:rsid w:val="00A12A93"/>
    <w:rsid w:val="00A12C46"/>
    <w:rsid w:val="00A133B0"/>
    <w:rsid w:val="00A133BD"/>
    <w:rsid w:val="00A136BB"/>
    <w:rsid w:val="00A1395B"/>
    <w:rsid w:val="00A13AA5"/>
    <w:rsid w:val="00A13BBF"/>
    <w:rsid w:val="00A13C44"/>
    <w:rsid w:val="00A141BC"/>
    <w:rsid w:val="00A141F5"/>
    <w:rsid w:val="00A142B5"/>
    <w:rsid w:val="00A144C6"/>
    <w:rsid w:val="00A144DC"/>
    <w:rsid w:val="00A14646"/>
    <w:rsid w:val="00A14691"/>
    <w:rsid w:val="00A147E1"/>
    <w:rsid w:val="00A14813"/>
    <w:rsid w:val="00A14955"/>
    <w:rsid w:val="00A14C18"/>
    <w:rsid w:val="00A14D08"/>
    <w:rsid w:val="00A14E07"/>
    <w:rsid w:val="00A14FA4"/>
    <w:rsid w:val="00A1501B"/>
    <w:rsid w:val="00A157E8"/>
    <w:rsid w:val="00A15A3E"/>
    <w:rsid w:val="00A15D55"/>
    <w:rsid w:val="00A15D6C"/>
    <w:rsid w:val="00A15DC8"/>
    <w:rsid w:val="00A1608F"/>
    <w:rsid w:val="00A16676"/>
    <w:rsid w:val="00A1669E"/>
    <w:rsid w:val="00A167D2"/>
    <w:rsid w:val="00A167FA"/>
    <w:rsid w:val="00A16996"/>
    <w:rsid w:val="00A169AD"/>
    <w:rsid w:val="00A16E59"/>
    <w:rsid w:val="00A17198"/>
    <w:rsid w:val="00A1723C"/>
    <w:rsid w:val="00A17426"/>
    <w:rsid w:val="00A1757A"/>
    <w:rsid w:val="00A17711"/>
    <w:rsid w:val="00A1780F"/>
    <w:rsid w:val="00A17879"/>
    <w:rsid w:val="00A179ED"/>
    <w:rsid w:val="00A17B0A"/>
    <w:rsid w:val="00A17C07"/>
    <w:rsid w:val="00A17C27"/>
    <w:rsid w:val="00A17E2D"/>
    <w:rsid w:val="00A17F3E"/>
    <w:rsid w:val="00A200A8"/>
    <w:rsid w:val="00A205DD"/>
    <w:rsid w:val="00A20630"/>
    <w:rsid w:val="00A2089F"/>
    <w:rsid w:val="00A208FC"/>
    <w:rsid w:val="00A20BA7"/>
    <w:rsid w:val="00A20BE7"/>
    <w:rsid w:val="00A20DF1"/>
    <w:rsid w:val="00A20EEA"/>
    <w:rsid w:val="00A20FAA"/>
    <w:rsid w:val="00A2135D"/>
    <w:rsid w:val="00A21404"/>
    <w:rsid w:val="00A21637"/>
    <w:rsid w:val="00A21757"/>
    <w:rsid w:val="00A2197B"/>
    <w:rsid w:val="00A21C4F"/>
    <w:rsid w:val="00A21D7D"/>
    <w:rsid w:val="00A2208E"/>
    <w:rsid w:val="00A2228B"/>
    <w:rsid w:val="00A222C2"/>
    <w:rsid w:val="00A22552"/>
    <w:rsid w:val="00A2278D"/>
    <w:rsid w:val="00A229EA"/>
    <w:rsid w:val="00A22AE0"/>
    <w:rsid w:val="00A22C7E"/>
    <w:rsid w:val="00A22EFC"/>
    <w:rsid w:val="00A22F47"/>
    <w:rsid w:val="00A22F68"/>
    <w:rsid w:val="00A23065"/>
    <w:rsid w:val="00A23072"/>
    <w:rsid w:val="00A2337B"/>
    <w:rsid w:val="00A234CC"/>
    <w:rsid w:val="00A2350F"/>
    <w:rsid w:val="00A2386C"/>
    <w:rsid w:val="00A23A04"/>
    <w:rsid w:val="00A23A20"/>
    <w:rsid w:val="00A23BA9"/>
    <w:rsid w:val="00A23C45"/>
    <w:rsid w:val="00A23F71"/>
    <w:rsid w:val="00A23FD6"/>
    <w:rsid w:val="00A244F1"/>
    <w:rsid w:val="00A245B1"/>
    <w:rsid w:val="00A246D5"/>
    <w:rsid w:val="00A247F4"/>
    <w:rsid w:val="00A2482D"/>
    <w:rsid w:val="00A24858"/>
    <w:rsid w:val="00A24E14"/>
    <w:rsid w:val="00A251B4"/>
    <w:rsid w:val="00A251E1"/>
    <w:rsid w:val="00A25437"/>
    <w:rsid w:val="00A255C7"/>
    <w:rsid w:val="00A25980"/>
    <w:rsid w:val="00A25BF2"/>
    <w:rsid w:val="00A25FC7"/>
    <w:rsid w:val="00A26115"/>
    <w:rsid w:val="00A261C5"/>
    <w:rsid w:val="00A2627F"/>
    <w:rsid w:val="00A26485"/>
    <w:rsid w:val="00A26526"/>
    <w:rsid w:val="00A2690C"/>
    <w:rsid w:val="00A269BB"/>
    <w:rsid w:val="00A26A90"/>
    <w:rsid w:val="00A26BEC"/>
    <w:rsid w:val="00A26BF1"/>
    <w:rsid w:val="00A26C8E"/>
    <w:rsid w:val="00A26FB3"/>
    <w:rsid w:val="00A27329"/>
    <w:rsid w:val="00A2742F"/>
    <w:rsid w:val="00A27460"/>
    <w:rsid w:val="00A27547"/>
    <w:rsid w:val="00A27743"/>
    <w:rsid w:val="00A2782D"/>
    <w:rsid w:val="00A279E3"/>
    <w:rsid w:val="00A279ED"/>
    <w:rsid w:val="00A27C68"/>
    <w:rsid w:val="00A27E96"/>
    <w:rsid w:val="00A27EDE"/>
    <w:rsid w:val="00A27EFD"/>
    <w:rsid w:val="00A27F1B"/>
    <w:rsid w:val="00A27F4A"/>
    <w:rsid w:val="00A30148"/>
    <w:rsid w:val="00A3057E"/>
    <w:rsid w:val="00A306ED"/>
    <w:rsid w:val="00A30707"/>
    <w:rsid w:val="00A3070D"/>
    <w:rsid w:val="00A30A98"/>
    <w:rsid w:val="00A30B9B"/>
    <w:rsid w:val="00A30DAC"/>
    <w:rsid w:val="00A30EED"/>
    <w:rsid w:val="00A30F4A"/>
    <w:rsid w:val="00A31086"/>
    <w:rsid w:val="00A3153A"/>
    <w:rsid w:val="00A31A80"/>
    <w:rsid w:val="00A31BA3"/>
    <w:rsid w:val="00A31BEB"/>
    <w:rsid w:val="00A31D99"/>
    <w:rsid w:val="00A31E17"/>
    <w:rsid w:val="00A31EE9"/>
    <w:rsid w:val="00A32076"/>
    <w:rsid w:val="00A3215F"/>
    <w:rsid w:val="00A32188"/>
    <w:rsid w:val="00A32689"/>
    <w:rsid w:val="00A3274E"/>
    <w:rsid w:val="00A327FE"/>
    <w:rsid w:val="00A32A4F"/>
    <w:rsid w:val="00A32A82"/>
    <w:rsid w:val="00A32D96"/>
    <w:rsid w:val="00A33099"/>
    <w:rsid w:val="00A33331"/>
    <w:rsid w:val="00A3355E"/>
    <w:rsid w:val="00A3358D"/>
    <w:rsid w:val="00A33756"/>
    <w:rsid w:val="00A33827"/>
    <w:rsid w:val="00A33AC6"/>
    <w:rsid w:val="00A33AD0"/>
    <w:rsid w:val="00A33BFC"/>
    <w:rsid w:val="00A33D1E"/>
    <w:rsid w:val="00A33DB4"/>
    <w:rsid w:val="00A33EB6"/>
    <w:rsid w:val="00A33FA4"/>
    <w:rsid w:val="00A33FB1"/>
    <w:rsid w:val="00A34013"/>
    <w:rsid w:val="00A3419F"/>
    <w:rsid w:val="00A34329"/>
    <w:rsid w:val="00A34908"/>
    <w:rsid w:val="00A34AE2"/>
    <w:rsid w:val="00A34D40"/>
    <w:rsid w:val="00A351A3"/>
    <w:rsid w:val="00A3564A"/>
    <w:rsid w:val="00A35765"/>
    <w:rsid w:val="00A35767"/>
    <w:rsid w:val="00A35A16"/>
    <w:rsid w:val="00A35B1C"/>
    <w:rsid w:val="00A35CAE"/>
    <w:rsid w:val="00A35E28"/>
    <w:rsid w:val="00A35E3F"/>
    <w:rsid w:val="00A3629F"/>
    <w:rsid w:val="00A366F7"/>
    <w:rsid w:val="00A3673E"/>
    <w:rsid w:val="00A368F1"/>
    <w:rsid w:val="00A36D54"/>
    <w:rsid w:val="00A37170"/>
    <w:rsid w:val="00A37174"/>
    <w:rsid w:val="00A376F2"/>
    <w:rsid w:val="00A37743"/>
    <w:rsid w:val="00A3787C"/>
    <w:rsid w:val="00A3789F"/>
    <w:rsid w:val="00A3790F"/>
    <w:rsid w:val="00A37936"/>
    <w:rsid w:val="00A37964"/>
    <w:rsid w:val="00A379FA"/>
    <w:rsid w:val="00A37A19"/>
    <w:rsid w:val="00A37A8D"/>
    <w:rsid w:val="00A37AEB"/>
    <w:rsid w:val="00A37E98"/>
    <w:rsid w:val="00A40012"/>
    <w:rsid w:val="00A407DD"/>
    <w:rsid w:val="00A408ED"/>
    <w:rsid w:val="00A40944"/>
    <w:rsid w:val="00A409D2"/>
    <w:rsid w:val="00A40EBF"/>
    <w:rsid w:val="00A40FAB"/>
    <w:rsid w:val="00A4105C"/>
    <w:rsid w:val="00A412BA"/>
    <w:rsid w:val="00A4147A"/>
    <w:rsid w:val="00A41555"/>
    <w:rsid w:val="00A41921"/>
    <w:rsid w:val="00A419CE"/>
    <w:rsid w:val="00A41D58"/>
    <w:rsid w:val="00A41DFB"/>
    <w:rsid w:val="00A41E23"/>
    <w:rsid w:val="00A4225B"/>
    <w:rsid w:val="00A422D8"/>
    <w:rsid w:val="00A425C9"/>
    <w:rsid w:val="00A425DA"/>
    <w:rsid w:val="00A4268C"/>
    <w:rsid w:val="00A4282D"/>
    <w:rsid w:val="00A42A17"/>
    <w:rsid w:val="00A42D6C"/>
    <w:rsid w:val="00A42F72"/>
    <w:rsid w:val="00A430E4"/>
    <w:rsid w:val="00A431A9"/>
    <w:rsid w:val="00A43388"/>
    <w:rsid w:val="00A43915"/>
    <w:rsid w:val="00A43C79"/>
    <w:rsid w:val="00A43F0E"/>
    <w:rsid w:val="00A43F66"/>
    <w:rsid w:val="00A44176"/>
    <w:rsid w:val="00A441DF"/>
    <w:rsid w:val="00A4436E"/>
    <w:rsid w:val="00A4495A"/>
    <w:rsid w:val="00A449C0"/>
    <w:rsid w:val="00A44A89"/>
    <w:rsid w:val="00A44A8A"/>
    <w:rsid w:val="00A44CC5"/>
    <w:rsid w:val="00A44E6F"/>
    <w:rsid w:val="00A44E90"/>
    <w:rsid w:val="00A4515F"/>
    <w:rsid w:val="00A4517A"/>
    <w:rsid w:val="00A45203"/>
    <w:rsid w:val="00A4533C"/>
    <w:rsid w:val="00A4537E"/>
    <w:rsid w:val="00A453C2"/>
    <w:rsid w:val="00A45487"/>
    <w:rsid w:val="00A45737"/>
    <w:rsid w:val="00A4598C"/>
    <w:rsid w:val="00A45AB4"/>
    <w:rsid w:val="00A45AB5"/>
    <w:rsid w:val="00A45D02"/>
    <w:rsid w:val="00A45D4D"/>
    <w:rsid w:val="00A45F92"/>
    <w:rsid w:val="00A46214"/>
    <w:rsid w:val="00A463B3"/>
    <w:rsid w:val="00A4643A"/>
    <w:rsid w:val="00A466C5"/>
    <w:rsid w:val="00A468BA"/>
    <w:rsid w:val="00A468E0"/>
    <w:rsid w:val="00A46C80"/>
    <w:rsid w:val="00A46CD6"/>
    <w:rsid w:val="00A46D14"/>
    <w:rsid w:val="00A46DA8"/>
    <w:rsid w:val="00A46F82"/>
    <w:rsid w:val="00A47153"/>
    <w:rsid w:val="00A471F3"/>
    <w:rsid w:val="00A47457"/>
    <w:rsid w:val="00A474D8"/>
    <w:rsid w:val="00A476E7"/>
    <w:rsid w:val="00A47A9B"/>
    <w:rsid w:val="00A47AAB"/>
    <w:rsid w:val="00A47FFB"/>
    <w:rsid w:val="00A50231"/>
    <w:rsid w:val="00A502AD"/>
    <w:rsid w:val="00A507E2"/>
    <w:rsid w:val="00A507F8"/>
    <w:rsid w:val="00A50815"/>
    <w:rsid w:val="00A50AFF"/>
    <w:rsid w:val="00A50CF8"/>
    <w:rsid w:val="00A51002"/>
    <w:rsid w:val="00A51076"/>
    <w:rsid w:val="00A510B5"/>
    <w:rsid w:val="00A51110"/>
    <w:rsid w:val="00A5138B"/>
    <w:rsid w:val="00A51436"/>
    <w:rsid w:val="00A5199E"/>
    <w:rsid w:val="00A5199F"/>
    <w:rsid w:val="00A51A95"/>
    <w:rsid w:val="00A51E24"/>
    <w:rsid w:val="00A520ED"/>
    <w:rsid w:val="00A521A8"/>
    <w:rsid w:val="00A523A1"/>
    <w:rsid w:val="00A52F2C"/>
    <w:rsid w:val="00A53050"/>
    <w:rsid w:val="00A53099"/>
    <w:rsid w:val="00A53162"/>
    <w:rsid w:val="00A53456"/>
    <w:rsid w:val="00A5350C"/>
    <w:rsid w:val="00A53668"/>
    <w:rsid w:val="00A53809"/>
    <w:rsid w:val="00A53990"/>
    <w:rsid w:val="00A53B53"/>
    <w:rsid w:val="00A53B7D"/>
    <w:rsid w:val="00A53DA2"/>
    <w:rsid w:val="00A53ED5"/>
    <w:rsid w:val="00A54224"/>
    <w:rsid w:val="00A5517A"/>
    <w:rsid w:val="00A55346"/>
    <w:rsid w:val="00A5563B"/>
    <w:rsid w:val="00A55711"/>
    <w:rsid w:val="00A55902"/>
    <w:rsid w:val="00A55913"/>
    <w:rsid w:val="00A55984"/>
    <w:rsid w:val="00A55B88"/>
    <w:rsid w:val="00A55BBC"/>
    <w:rsid w:val="00A560AC"/>
    <w:rsid w:val="00A56293"/>
    <w:rsid w:val="00A56302"/>
    <w:rsid w:val="00A56439"/>
    <w:rsid w:val="00A56788"/>
    <w:rsid w:val="00A569E4"/>
    <w:rsid w:val="00A56DCC"/>
    <w:rsid w:val="00A56F9D"/>
    <w:rsid w:val="00A57043"/>
    <w:rsid w:val="00A57344"/>
    <w:rsid w:val="00A57522"/>
    <w:rsid w:val="00A578BC"/>
    <w:rsid w:val="00A57928"/>
    <w:rsid w:val="00A57971"/>
    <w:rsid w:val="00A57B2A"/>
    <w:rsid w:val="00A57B36"/>
    <w:rsid w:val="00A57CBA"/>
    <w:rsid w:val="00A57D6A"/>
    <w:rsid w:val="00A57DD1"/>
    <w:rsid w:val="00A603F3"/>
    <w:rsid w:val="00A6070B"/>
    <w:rsid w:val="00A60802"/>
    <w:rsid w:val="00A60929"/>
    <w:rsid w:val="00A609DB"/>
    <w:rsid w:val="00A60A8C"/>
    <w:rsid w:val="00A60ACC"/>
    <w:rsid w:val="00A60D40"/>
    <w:rsid w:val="00A60DBE"/>
    <w:rsid w:val="00A612AE"/>
    <w:rsid w:val="00A61335"/>
    <w:rsid w:val="00A6139D"/>
    <w:rsid w:val="00A61582"/>
    <w:rsid w:val="00A618BB"/>
    <w:rsid w:val="00A61BC6"/>
    <w:rsid w:val="00A621BA"/>
    <w:rsid w:val="00A62330"/>
    <w:rsid w:val="00A62339"/>
    <w:rsid w:val="00A62646"/>
    <w:rsid w:val="00A62A28"/>
    <w:rsid w:val="00A62D97"/>
    <w:rsid w:val="00A62E2F"/>
    <w:rsid w:val="00A630AA"/>
    <w:rsid w:val="00A630B7"/>
    <w:rsid w:val="00A636BC"/>
    <w:rsid w:val="00A636DC"/>
    <w:rsid w:val="00A637B7"/>
    <w:rsid w:val="00A637C2"/>
    <w:rsid w:val="00A63813"/>
    <w:rsid w:val="00A6386F"/>
    <w:rsid w:val="00A63972"/>
    <w:rsid w:val="00A63A2D"/>
    <w:rsid w:val="00A63FAE"/>
    <w:rsid w:val="00A63FC9"/>
    <w:rsid w:val="00A64004"/>
    <w:rsid w:val="00A645C0"/>
    <w:rsid w:val="00A64840"/>
    <w:rsid w:val="00A64B5A"/>
    <w:rsid w:val="00A64B88"/>
    <w:rsid w:val="00A65007"/>
    <w:rsid w:val="00A65219"/>
    <w:rsid w:val="00A65647"/>
    <w:rsid w:val="00A65AE6"/>
    <w:rsid w:val="00A65B8C"/>
    <w:rsid w:val="00A65D36"/>
    <w:rsid w:val="00A660FC"/>
    <w:rsid w:val="00A661CB"/>
    <w:rsid w:val="00A663D2"/>
    <w:rsid w:val="00A665F9"/>
    <w:rsid w:val="00A66646"/>
    <w:rsid w:val="00A669DA"/>
    <w:rsid w:val="00A66D4A"/>
    <w:rsid w:val="00A66D5D"/>
    <w:rsid w:val="00A6701E"/>
    <w:rsid w:val="00A6726E"/>
    <w:rsid w:val="00A672AF"/>
    <w:rsid w:val="00A67455"/>
    <w:rsid w:val="00A67541"/>
    <w:rsid w:val="00A676BD"/>
    <w:rsid w:val="00A67C3C"/>
    <w:rsid w:val="00A70235"/>
    <w:rsid w:val="00A705BD"/>
    <w:rsid w:val="00A70A49"/>
    <w:rsid w:val="00A70AC4"/>
    <w:rsid w:val="00A70B06"/>
    <w:rsid w:val="00A716D5"/>
    <w:rsid w:val="00A71703"/>
    <w:rsid w:val="00A7177F"/>
    <w:rsid w:val="00A719A4"/>
    <w:rsid w:val="00A719B7"/>
    <w:rsid w:val="00A71A2C"/>
    <w:rsid w:val="00A71A58"/>
    <w:rsid w:val="00A71AA3"/>
    <w:rsid w:val="00A71AAD"/>
    <w:rsid w:val="00A71AE9"/>
    <w:rsid w:val="00A722EF"/>
    <w:rsid w:val="00A7237B"/>
    <w:rsid w:val="00A724EF"/>
    <w:rsid w:val="00A726B1"/>
    <w:rsid w:val="00A7270B"/>
    <w:rsid w:val="00A727E2"/>
    <w:rsid w:val="00A72A48"/>
    <w:rsid w:val="00A72E6F"/>
    <w:rsid w:val="00A72EFB"/>
    <w:rsid w:val="00A73133"/>
    <w:rsid w:val="00A7321C"/>
    <w:rsid w:val="00A7325B"/>
    <w:rsid w:val="00A73531"/>
    <w:rsid w:val="00A738FE"/>
    <w:rsid w:val="00A73A5E"/>
    <w:rsid w:val="00A73C14"/>
    <w:rsid w:val="00A73CBD"/>
    <w:rsid w:val="00A73DAC"/>
    <w:rsid w:val="00A74062"/>
    <w:rsid w:val="00A741D8"/>
    <w:rsid w:val="00A74412"/>
    <w:rsid w:val="00A74532"/>
    <w:rsid w:val="00A7466D"/>
    <w:rsid w:val="00A7495B"/>
    <w:rsid w:val="00A749E3"/>
    <w:rsid w:val="00A74ABB"/>
    <w:rsid w:val="00A74B68"/>
    <w:rsid w:val="00A74C0B"/>
    <w:rsid w:val="00A74DB2"/>
    <w:rsid w:val="00A74F90"/>
    <w:rsid w:val="00A75148"/>
    <w:rsid w:val="00A751EC"/>
    <w:rsid w:val="00A75313"/>
    <w:rsid w:val="00A75721"/>
    <w:rsid w:val="00A758F8"/>
    <w:rsid w:val="00A75976"/>
    <w:rsid w:val="00A75A2D"/>
    <w:rsid w:val="00A75AE7"/>
    <w:rsid w:val="00A75D18"/>
    <w:rsid w:val="00A75E10"/>
    <w:rsid w:val="00A7608B"/>
    <w:rsid w:val="00A7616A"/>
    <w:rsid w:val="00A76637"/>
    <w:rsid w:val="00A76642"/>
    <w:rsid w:val="00A76734"/>
    <w:rsid w:val="00A76912"/>
    <w:rsid w:val="00A769A6"/>
    <w:rsid w:val="00A76A66"/>
    <w:rsid w:val="00A7709A"/>
    <w:rsid w:val="00A77160"/>
    <w:rsid w:val="00A77218"/>
    <w:rsid w:val="00A77539"/>
    <w:rsid w:val="00A775FA"/>
    <w:rsid w:val="00A776C2"/>
    <w:rsid w:val="00A77CD3"/>
    <w:rsid w:val="00A77D71"/>
    <w:rsid w:val="00A77E3B"/>
    <w:rsid w:val="00A77EC5"/>
    <w:rsid w:val="00A80001"/>
    <w:rsid w:val="00A80158"/>
    <w:rsid w:val="00A80269"/>
    <w:rsid w:val="00A80463"/>
    <w:rsid w:val="00A807B8"/>
    <w:rsid w:val="00A80822"/>
    <w:rsid w:val="00A808C9"/>
    <w:rsid w:val="00A809D5"/>
    <w:rsid w:val="00A80B62"/>
    <w:rsid w:val="00A80CAB"/>
    <w:rsid w:val="00A80CF4"/>
    <w:rsid w:val="00A80DDD"/>
    <w:rsid w:val="00A80E01"/>
    <w:rsid w:val="00A81009"/>
    <w:rsid w:val="00A8108D"/>
    <w:rsid w:val="00A81121"/>
    <w:rsid w:val="00A8115E"/>
    <w:rsid w:val="00A811EE"/>
    <w:rsid w:val="00A8139F"/>
    <w:rsid w:val="00A81517"/>
    <w:rsid w:val="00A81624"/>
    <w:rsid w:val="00A8196D"/>
    <w:rsid w:val="00A819C4"/>
    <w:rsid w:val="00A819DF"/>
    <w:rsid w:val="00A81B88"/>
    <w:rsid w:val="00A81C02"/>
    <w:rsid w:val="00A81C20"/>
    <w:rsid w:val="00A81DF1"/>
    <w:rsid w:val="00A8201A"/>
    <w:rsid w:val="00A82171"/>
    <w:rsid w:val="00A82229"/>
    <w:rsid w:val="00A822BF"/>
    <w:rsid w:val="00A82510"/>
    <w:rsid w:val="00A826A3"/>
    <w:rsid w:val="00A826A8"/>
    <w:rsid w:val="00A82731"/>
    <w:rsid w:val="00A8280D"/>
    <w:rsid w:val="00A82866"/>
    <w:rsid w:val="00A828FF"/>
    <w:rsid w:val="00A8299A"/>
    <w:rsid w:val="00A82A45"/>
    <w:rsid w:val="00A82B0B"/>
    <w:rsid w:val="00A82D89"/>
    <w:rsid w:val="00A831C3"/>
    <w:rsid w:val="00A836B9"/>
    <w:rsid w:val="00A83A85"/>
    <w:rsid w:val="00A83B69"/>
    <w:rsid w:val="00A83D30"/>
    <w:rsid w:val="00A83E3A"/>
    <w:rsid w:val="00A841B3"/>
    <w:rsid w:val="00A844D0"/>
    <w:rsid w:val="00A84839"/>
    <w:rsid w:val="00A84871"/>
    <w:rsid w:val="00A84952"/>
    <w:rsid w:val="00A84ABF"/>
    <w:rsid w:val="00A84B8D"/>
    <w:rsid w:val="00A84CF0"/>
    <w:rsid w:val="00A85381"/>
    <w:rsid w:val="00A853F0"/>
    <w:rsid w:val="00A85413"/>
    <w:rsid w:val="00A85472"/>
    <w:rsid w:val="00A854CA"/>
    <w:rsid w:val="00A855C1"/>
    <w:rsid w:val="00A85608"/>
    <w:rsid w:val="00A85775"/>
    <w:rsid w:val="00A85892"/>
    <w:rsid w:val="00A85928"/>
    <w:rsid w:val="00A85B77"/>
    <w:rsid w:val="00A85E1A"/>
    <w:rsid w:val="00A86108"/>
    <w:rsid w:val="00A8613D"/>
    <w:rsid w:val="00A8624A"/>
    <w:rsid w:val="00A863FE"/>
    <w:rsid w:val="00A86B57"/>
    <w:rsid w:val="00A8773F"/>
    <w:rsid w:val="00A87962"/>
    <w:rsid w:val="00A879AB"/>
    <w:rsid w:val="00A879ED"/>
    <w:rsid w:val="00A87A03"/>
    <w:rsid w:val="00A87A9F"/>
    <w:rsid w:val="00A87B4F"/>
    <w:rsid w:val="00A87CD7"/>
    <w:rsid w:val="00A87DFA"/>
    <w:rsid w:val="00A9003A"/>
    <w:rsid w:val="00A90095"/>
    <w:rsid w:val="00A900D7"/>
    <w:rsid w:val="00A900E9"/>
    <w:rsid w:val="00A90427"/>
    <w:rsid w:val="00A9095F"/>
    <w:rsid w:val="00A909E4"/>
    <w:rsid w:val="00A90AE8"/>
    <w:rsid w:val="00A91010"/>
    <w:rsid w:val="00A9102E"/>
    <w:rsid w:val="00A9124A"/>
    <w:rsid w:val="00A913DA"/>
    <w:rsid w:val="00A91651"/>
    <w:rsid w:val="00A91741"/>
    <w:rsid w:val="00A91832"/>
    <w:rsid w:val="00A91840"/>
    <w:rsid w:val="00A918BC"/>
    <w:rsid w:val="00A91A4B"/>
    <w:rsid w:val="00A91AF2"/>
    <w:rsid w:val="00A91B54"/>
    <w:rsid w:val="00A91E42"/>
    <w:rsid w:val="00A922A9"/>
    <w:rsid w:val="00A92367"/>
    <w:rsid w:val="00A923D3"/>
    <w:rsid w:val="00A924F9"/>
    <w:rsid w:val="00A925D4"/>
    <w:rsid w:val="00A929B9"/>
    <w:rsid w:val="00A92AE4"/>
    <w:rsid w:val="00A92BAD"/>
    <w:rsid w:val="00A92F12"/>
    <w:rsid w:val="00A92FEA"/>
    <w:rsid w:val="00A93010"/>
    <w:rsid w:val="00A932CE"/>
    <w:rsid w:val="00A9338D"/>
    <w:rsid w:val="00A935C9"/>
    <w:rsid w:val="00A93627"/>
    <w:rsid w:val="00A93E13"/>
    <w:rsid w:val="00A93F1A"/>
    <w:rsid w:val="00A941A9"/>
    <w:rsid w:val="00A94208"/>
    <w:rsid w:val="00A942B9"/>
    <w:rsid w:val="00A943AA"/>
    <w:rsid w:val="00A94952"/>
    <w:rsid w:val="00A94C53"/>
    <w:rsid w:val="00A94CA7"/>
    <w:rsid w:val="00A94F1D"/>
    <w:rsid w:val="00A94F1E"/>
    <w:rsid w:val="00A95217"/>
    <w:rsid w:val="00A954CD"/>
    <w:rsid w:val="00A955AD"/>
    <w:rsid w:val="00A955F7"/>
    <w:rsid w:val="00A95703"/>
    <w:rsid w:val="00A957B5"/>
    <w:rsid w:val="00A958BB"/>
    <w:rsid w:val="00A95AE1"/>
    <w:rsid w:val="00A95EE9"/>
    <w:rsid w:val="00A96007"/>
    <w:rsid w:val="00A9619D"/>
    <w:rsid w:val="00A961F2"/>
    <w:rsid w:val="00A96220"/>
    <w:rsid w:val="00A963F2"/>
    <w:rsid w:val="00A96632"/>
    <w:rsid w:val="00A968D7"/>
    <w:rsid w:val="00A96BCF"/>
    <w:rsid w:val="00A96C22"/>
    <w:rsid w:val="00A96C6A"/>
    <w:rsid w:val="00A96FDB"/>
    <w:rsid w:val="00A96FDE"/>
    <w:rsid w:val="00A97016"/>
    <w:rsid w:val="00A973C9"/>
    <w:rsid w:val="00A973E1"/>
    <w:rsid w:val="00A9762C"/>
    <w:rsid w:val="00A97908"/>
    <w:rsid w:val="00A97D58"/>
    <w:rsid w:val="00A97D70"/>
    <w:rsid w:val="00A97DEF"/>
    <w:rsid w:val="00A97F03"/>
    <w:rsid w:val="00A97FA5"/>
    <w:rsid w:val="00AA0341"/>
    <w:rsid w:val="00AA04DC"/>
    <w:rsid w:val="00AA0604"/>
    <w:rsid w:val="00AA0781"/>
    <w:rsid w:val="00AA09A3"/>
    <w:rsid w:val="00AA09BB"/>
    <w:rsid w:val="00AA0B71"/>
    <w:rsid w:val="00AA0C9F"/>
    <w:rsid w:val="00AA0CB5"/>
    <w:rsid w:val="00AA101D"/>
    <w:rsid w:val="00AA15E1"/>
    <w:rsid w:val="00AA1710"/>
    <w:rsid w:val="00AA1A3F"/>
    <w:rsid w:val="00AA1F81"/>
    <w:rsid w:val="00AA2025"/>
    <w:rsid w:val="00AA2373"/>
    <w:rsid w:val="00AA23D3"/>
    <w:rsid w:val="00AA24DD"/>
    <w:rsid w:val="00AA2642"/>
    <w:rsid w:val="00AA2869"/>
    <w:rsid w:val="00AA28A0"/>
    <w:rsid w:val="00AA2A5B"/>
    <w:rsid w:val="00AA2F7A"/>
    <w:rsid w:val="00AA334D"/>
    <w:rsid w:val="00AA3416"/>
    <w:rsid w:val="00AA37F6"/>
    <w:rsid w:val="00AA3828"/>
    <w:rsid w:val="00AA3948"/>
    <w:rsid w:val="00AA3C63"/>
    <w:rsid w:val="00AA3CCE"/>
    <w:rsid w:val="00AA4190"/>
    <w:rsid w:val="00AA41C6"/>
    <w:rsid w:val="00AA41E9"/>
    <w:rsid w:val="00AA423B"/>
    <w:rsid w:val="00AA4516"/>
    <w:rsid w:val="00AA4995"/>
    <w:rsid w:val="00AA4A7A"/>
    <w:rsid w:val="00AA4CAF"/>
    <w:rsid w:val="00AA4DAA"/>
    <w:rsid w:val="00AA5174"/>
    <w:rsid w:val="00AA5201"/>
    <w:rsid w:val="00AA53A5"/>
    <w:rsid w:val="00AA5467"/>
    <w:rsid w:val="00AA54B6"/>
    <w:rsid w:val="00AA5545"/>
    <w:rsid w:val="00AA5760"/>
    <w:rsid w:val="00AA57F9"/>
    <w:rsid w:val="00AA58D9"/>
    <w:rsid w:val="00AA593C"/>
    <w:rsid w:val="00AA5A1C"/>
    <w:rsid w:val="00AA5BE5"/>
    <w:rsid w:val="00AA5DE9"/>
    <w:rsid w:val="00AA5E8A"/>
    <w:rsid w:val="00AA5EAA"/>
    <w:rsid w:val="00AA6355"/>
    <w:rsid w:val="00AA6895"/>
    <w:rsid w:val="00AA6A17"/>
    <w:rsid w:val="00AA6BED"/>
    <w:rsid w:val="00AA6DE2"/>
    <w:rsid w:val="00AA6DF7"/>
    <w:rsid w:val="00AA722E"/>
    <w:rsid w:val="00AA7253"/>
    <w:rsid w:val="00AA731B"/>
    <w:rsid w:val="00AA742A"/>
    <w:rsid w:val="00AA76B4"/>
    <w:rsid w:val="00AA76C4"/>
    <w:rsid w:val="00AA7718"/>
    <w:rsid w:val="00AA7B6B"/>
    <w:rsid w:val="00AA7D54"/>
    <w:rsid w:val="00AA7D68"/>
    <w:rsid w:val="00AB002B"/>
    <w:rsid w:val="00AB01D7"/>
    <w:rsid w:val="00AB039C"/>
    <w:rsid w:val="00AB054B"/>
    <w:rsid w:val="00AB057D"/>
    <w:rsid w:val="00AB05AE"/>
    <w:rsid w:val="00AB0BE2"/>
    <w:rsid w:val="00AB0CA8"/>
    <w:rsid w:val="00AB0E6C"/>
    <w:rsid w:val="00AB0F86"/>
    <w:rsid w:val="00AB116B"/>
    <w:rsid w:val="00AB11D0"/>
    <w:rsid w:val="00AB1290"/>
    <w:rsid w:val="00AB1295"/>
    <w:rsid w:val="00AB142A"/>
    <w:rsid w:val="00AB144B"/>
    <w:rsid w:val="00AB149A"/>
    <w:rsid w:val="00AB1899"/>
    <w:rsid w:val="00AB1B07"/>
    <w:rsid w:val="00AB1CB5"/>
    <w:rsid w:val="00AB1FA0"/>
    <w:rsid w:val="00AB2180"/>
    <w:rsid w:val="00AB23FD"/>
    <w:rsid w:val="00AB2570"/>
    <w:rsid w:val="00AB2591"/>
    <w:rsid w:val="00AB26FB"/>
    <w:rsid w:val="00AB2726"/>
    <w:rsid w:val="00AB2952"/>
    <w:rsid w:val="00AB2B81"/>
    <w:rsid w:val="00AB2F7C"/>
    <w:rsid w:val="00AB3077"/>
    <w:rsid w:val="00AB30A8"/>
    <w:rsid w:val="00AB30FE"/>
    <w:rsid w:val="00AB3311"/>
    <w:rsid w:val="00AB3324"/>
    <w:rsid w:val="00AB3AF4"/>
    <w:rsid w:val="00AB42C3"/>
    <w:rsid w:val="00AB42E5"/>
    <w:rsid w:val="00AB4470"/>
    <w:rsid w:val="00AB45AC"/>
    <w:rsid w:val="00AB47CF"/>
    <w:rsid w:val="00AB4806"/>
    <w:rsid w:val="00AB4A4D"/>
    <w:rsid w:val="00AB4CE6"/>
    <w:rsid w:val="00AB4D3C"/>
    <w:rsid w:val="00AB4EAC"/>
    <w:rsid w:val="00AB4F4B"/>
    <w:rsid w:val="00AB4F53"/>
    <w:rsid w:val="00AB549F"/>
    <w:rsid w:val="00AB54A2"/>
    <w:rsid w:val="00AB5516"/>
    <w:rsid w:val="00AB56FB"/>
    <w:rsid w:val="00AB5907"/>
    <w:rsid w:val="00AB5A21"/>
    <w:rsid w:val="00AB5A43"/>
    <w:rsid w:val="00AB5BEF"/>
    <w:rsid w:val="00AB5CAC"/>
    <w:rsid w:val="00AB5D7E"/>
    <w:rsid w:val="00AB5F54"/>
    <w:rsid w:val="00AB5FD1"/>
    <w:rsid w:val="00AB610D"/>
    <w:rsid w:val="00AB6641"/>
    <w:rsid w:val="00AB68B1"/>
    <w:rsid w:val="00AB6A1F"/>
    <w:rsid w:val="00AB6B00"/>
    <w:rsid w:val="00AB6B08"/>
    <w:rsid w:val="00AB6D62"/>
    <w:rsid w:val="00AB6DBB"/>
    <w:rsid w:val="00AB6DE8"/>
    <w:rsid w:val="00AB6EE2"/>
    <w:rsid w:val="00AB7039"/>
    <w:rsid w:val="00AB70C6"/>
    <w:rsid w:val="00AB7242"/>
    <w:rsid w:val="00AB72B2"/>
    <w:rsid w:val="00AB73D2"/>
    <w:rsid w:val="00AB7658"/>
    <w:rsid w:val="00AB76C3"/>
    <w:rsid w:val="00AB76D8"/>
    <w:rsid w:val="00AB76E3"/>
    <w:rsid w:val="00AB76EA"/>
    <w:rsid w:val="00AB79A7"/>
    <w:rsid w:val="00AB7BEB"/>
    <w:rsid w:val="00AB7EED"/>
    <w:rsid w:val="00AC03D9"/>
    <w:rsid w:val="00AC0720"/>
    <w:rsid w:val="00AC093B"/>
    <w:rsid w:val="00AC0A19"/>
    <w:rsid w:val="00AC0CB7"/>
    <w:rsid w:val="00AC1056"/>
    <w:rsid w:val="00AC1130"/>
    <w:rsid w:val="00AC167E"/>
    <w:rsid w:val="00AC1885"/>
    <w:rsid w:val="00AC1C6B"/>
    <w:rsid w:val="00AC20FF"/>
    <w:rsid w:val="00AC2181"/>
    <w:rsid w:val="00AC21C9"/>
    <w:rsid w:val="00AC2307"/>
    <w:rsid w:val="00AC28FA"/>
    <w:rsid w:val="00AC292A"/>
    <w:rsid w:val="00AC2EB0"/>
    <w:rsid w:val="00AC30C9"/>
    <w:rsid w:val="00AC30CB"/>
    <w:rsid w:val="00AC3320"/>
    <w:rsid w:val="00AC337E"/>
    <w:rsid w:val="00AC3673"/>
    <w:rsid w:val="00AC37E5"/>
    <w:rsid w:val="00AC3837"/>
    <w:rsid w:val="00AC38CB"/>
    <w:rsid w:val="00AC39B7"/>
    <w:rsid w:val="00AC39D4"/>
    <w:rsid w:val="00AC3B37"/>
    <w:rsid w:val="00AC3DBD"/>
    <w:rsid w:val="00AC400B"/>
    <w:rsid w:val="00AC40F4"/>
    <w:rsid w:val="00AC4141"/>
    <w:rsid w:val="00AC41E9"/>
    <w:rsid w:val="00AC4243"/>
    <w:rsid w:val="00AC42C4"/>
    <w:rsid w:val="00AC4367"/>
    <w:rsid w:val="00AC46DD"/>
    <w:rsid w:val="00AC48C6"/>
    <w:rsid w:val="00AC4AE0"/>
    <w:rsid w:val="00AC4C4F"/>
    <w:rsid w:val="00AC4F97"/>
    <w:rsid w:val="00AC5077"/>
    <w:rsid w:val="00AC516B"/>
    <w:rsid w:val="00AC57C7"/>
    <w:rsid w:val="00AC5CF3"/>
    <w:rsid w:val="00AC5F3E"/>
    <w:rsid w:val="00AC652D"/>
    <w:rsid w:val="00AC6592"/>
    <w:rsid w:val="00AC66E2"/>
    <w:rsid w:val="00AC6775"/>
    <w:rsid w:val="00AC6C57"/>
    <w:rsid w:val="00AC6E16"/>
    <w:rsid w:val="00AC6E6A"/>
    <w:rsid w:val="00AC730F"/>
    <w:rsid w:val="00AC73EA"/>
    <w:rsid w:val="00AC78EE"/>
    <w:rsid w:val="00AC7924"/>
    <w:rsid w:val="00AC7DA1"/>
    <w:rsid w:val="00AC7E6D"/>
    <w:rsid w:val="00AC7E92"/>
    <w:rsid w:val="00AD0100"/>
    <w:rsid w:val="00AD0322"/>
    <w:rsid w:val="00AD03C0"/>
    <w:rsid w:val="00AD0490"/>
    <w:rsid w:val="00AD05B1"/>
    <w:rsid w:val="00AD0A77"/>
    <w:rsid w:val="00AD0E1B"/>
    <w:rsid w:val="00AD1375"/>
    <w:rsid w:val="00AD1468"/>
    <w:rsid w:val="00AD17CC"/>
    <w:rsid w:val="00AD187D"/>
    <w:rsid w:val="00AD1CC9"/>
    <w:rsid w:val="00AD1D48"/>
    <w:rsid w:val="00AD21C4"/>
    <w:rsid w:val="00AD2549"/>
    <w:rsid w:val="00AD2C90"/>
    <w:rsid w:val="00AD2CC9"/>
    <w:rsid w:val="00AD2D4C"/>
    <w:rsid w:val="00AD2F2D"/>
    <w:rsid w:val="00AD309C"/>
    <w:rsid w:val="00AD3469"/>
    <w:rsid w:val="00AD37A5"/>
    <w:rsid w:val="00AD3AD4"/>
    <w:rsid w:val="00AD3BAD"/>
    <w:rsid w:val="00AD3E95"/>
    <w:rsid w:val="00AD3EAA"/>
    <w:rsid w:val="00AD41F4"/>
    <w:rsid w:val="00AD486E"/>
    <w:rsid w:val="00AD490E"/>
    <w:rsid w:val="00AD4CA7"/>
    <w:rsid w:val="00AD4EFC"/>
    <w:rsid w:val="00AD512E"/>
    <w:rsid w:val="00AD5592"/>
    <w:rsid w:val="00AD566E"/>
    <w:rsid w:val="00AD5BFC"/>
    <w:rsid w:val="00AD5D2B"/>
    <w:rsid w:val="00AD5E24"/>
    <w:rsid w:val="00AD6238"/>
    <w:rsid w:val="00AD6254"/>
    <w:rsid w:val="00AD62BD"/>
    <w:rsid w:val="00AD6346"/>
    <w:rsid w:val="00AD65BA"/>
    <w:rsid w:val="00AD662F"/>
    <w:rsid w:val="00AD6B15"/>
    <w:rsid w:val="00AD6BA7"/>
    <w:rsid w:val="00AD6CFE"/>
    <w:rsid w:val="00AD6E59"/>
    <w:rsid w:val="00AD6F4C"/>
    <w:rsid w:val="00AD731E"/>
    <w:rsid w:val="00AD73ED"/>
    <w:rsid w:val="00AD7B7F"/>
    <w:rsid w:val="00AD7DDC"/>
    <w:rsid w:val="00AD7F67"/>
    <w:rsid w:val="00AE00DA"/>
    <w:rsid w:val="00AE02DD"/>
    <w:rsid w:val="00AE02EE"/>
    <w:rsid w:val="00AE0883"/>
    <w:rsid w:val="00AE0AA4"/>
    <w:rsid w:val="00AE0E36"/>
    <w:rsid w:val="00AE0F2B"/>
    <w:rsid w:val="00AE123C"/>
    <w:rsid w:val="00AE1256"/>
    <w:rsid w:val="00AE1293"/>
    <w:rsid w:val="00AE16DE"/>
    <w:rsid w:val="00AE173F"/>
    <w:rsid w:val="00AE1809"/>
    <w:rsid w:val="00AE192F"/>
    <w:rsid w:val="00AE1A8D"/>
    <w:rsid w:val="00AE1C10"/>
    <w:rsid w:val="00AE1CAC"/>
    <w:rsid w:val="00AE2079"/>
    <w:rsid w:val="00AE2399"/>
    <w:rsid w:val="00AE2412"/>
    <w:rsid w:val="00AE255E"/>
    <w:rsid w:val="00AE2565"/>
    <w:rsid w:val="00AE278B"/>
    <w:rsid w:val="00AE27B1"/>
    <w:rsid w:val="00AE2CEC"/>
    <w:rsid w:val="00AE2F50"/>
    <w:rsid w:val="00AE2FCA"/>
    <w:rsid w:val="00AE319D"/>
    <w:rsid w:val="00AE3343"/>
    <w:rsid w:val="00AE3557"/>
    <w:rsid w:val="00AE35B7"/>
    <w:rsid w:val="00AE35B8"/>
    <w:rsid w:val="00AE35F0"/>
    <w:rsid w:val="00AE37BF"/>
    <w:rsid w:val="00AE3964"/>
    <w:rsid w:val="00AE3C67"/>
    <w:rsid w:val="00AE3D38"/>
    <w:rsid w:val="00AE424E"/>
    <w:rsid w:val="00AE446A"/>
    <w:rsid w:val="00AE4518"/>
    <w:rsid w:val="00AE4872"/>
    <w:rsid w:val="00AE4B86"/>
    <w:rsid w:val="00AE5117"/>
    <w:rsid w:val="00AE51BA"/>
    <w:rsid w:val="00AE53EA"/>
    <w:rsid w:val="00AE5645"/>
    <w:rsid w:val="00AE5774"/>
    <w:rsid w:val="00AE5B90"/>
    <w:rsid w:val="00AE5BE0"/>
    <w:rsid w:val="00AE5C4C"/>
    <w:rsid w:val="00AE5DFE"/>
    <w:rsid w:val="00AE606D"/>
    <w:rsid w:val="00AE63DE"/>
    <w:rsid w:val="00AE64D1"/>
    <w:rsid w:val="00AE6746"/>
    <w:rsid w:val="00AE681D"/>
    <w:rsid w:val="00AE6C01"/>
    <w:rsid w:val="00AE6F5B"/>
    <w:rsid w:val="00AE6F5E"/>
    <w:rsid w:val="00AE6FBA"/>
    <w:rsid w:val="00AE7059"/>
    <w:rsid w:val="00AE7240"/>
    <w:rsid w:val="00AE74AA"/>
    <w:rsid w:val="00AE7607"/>
    <w:rsid w:val="00AE778A"/>
    <w:rsid w:val="00AE7B84"/>
    <w:rsid w:val="00AE7D3B"/>
    <w:rsid w:val="00AE7FA2"/>
    <w:rsid w:val="00AF03FD"/>
    <w:rsid w:val="00AF04B7"/>
    <w:rsid w:val="00AF06BE"/>
    <w:rsid w:val="00AF0740"/>
    <w:rsid w:val="00AF084C"/>
    <w:rsid w:val="00AF0CBC"/>
    <w:rsid w:val="00AF0F01"/>
    <w:rsid w:val="00AF0FB2"/>
    <w:rsid w:val="00AF0FC6"/>
    <w:rsid w:val="00AF11B1"/>
    <w:rsid w:val="00AF165C"/>
    <w:rsid w:val="00AF16F4"/>
    <w:rsid w:val="00AF1752"/>
    <w:rsid w:val="00AF1DC7"/>
    <w:rsid w:val="00AF1F35"/>
    <w:rsid w:val="00AF20FE"/>
    <w:rsid w:val="00AF22DA"/>
    <w:rsid w:val="00AF2755"/>
    <w:rsid w:val="00AF2936"/>
    <w:rsid w:val="00AF2A52"/>
    <w:rsid w:val="00AF2A88"/>
    <w:rsid w:val="00AF2B9D"/>
    <w:rsid w:val="00AF2C6F"/>
    <w:rsid w:val="00AF307A"/>
    <w:rsid w:val="00AF31FF"/>
    <w:rsid w:val="00AF3784"/>
    <w:rsid w:val="00AF3793"/>
    <w:rsid w:val="00AF38E8"/>
    <w:rsid w:val="00AF3A30"/>
    <w:rsid w:val="00AF3B44"/>
    <w:rsid w:val="00AF3D89"/>
    <w:rsid w:val="00AF3FE0"/>
    <w:rsid w:val="00AF467C"/>
    <w:rsid w:val="00AF4692"/>
    <w:rsid w:val="00AF46C2"/>
    <w:rsid w:val="00AF470C"/>
    <w:rsid w:val="00AF4764"/>
    <w:rsid w:val="00AF48AA"/>
    <w:rsid w:val="00AF4A55"/>
    <w:rsid w:val="00AF4E54"/>
    <w:rsid w:val="00AF4F5F"/>
    <w:rsid w:val="00AF51FF"/>
    <w:rsid w:val="00AF5205"/>
    <w:rsid w:val="00AF533C"/>
    <w:rsid w:val="00AF54C4"/>
    <w:rsid w:val="00AF5847"/>
    <w:rsid w:val="00AF5D45"/>
    <w:rsid w:val="00AF5D47"/>
    <w:rsid w:val="00AF5E31"/>
    <w:rsid w:val="00AF5F84"/>
    <w:rsid w:val="00AF6035"/>
    <w:rsid w:val="00AF6139"/>
    <w:rsid w:val="00AF619D"/>
    <w:rsid w:val="00AF6787"/>
    <w:rsid w:val="00AF681A"/>
    <w:rsid w:val="00AF6856"/>
    <w:rsid w:val="00AF6868"/>
    <w:rsid w:val="00AF6915"/>
    <w:rsid w:val="00AF6D35"/>
    <w:rsid w:val="00AF6E83"/>
    <w:rsid w:val="00AF73CC"/>
    <w:rsid w:val="00AF78AB"/>
    <w:rsid w:val="00AF78B6"/>
    <w:rsid w:val="00AF7AD9"/>
    <w:rsid w:val="00AF7C50"/>
    <w:rsid w:val="00AF7CA1"/>
    <w:rsid w:val="00AF7E1C"/>
    <w:rsid w:val="00B0017A"/>
    <w:rsid w:val="00B00543"/>
    <w:rsid w:val="00B00704"/>
    <w:rsid w:val="00B00720"/>
    <w:rsid w:val="00B00766"/>
    <w:rsid w:val="00B00897"/>
    <w:rsid w:val="00B00946"/>
    <w:rsid w:val="00B00C84"/>
    <w:rsid w:val="00B00D3A"/>
    <w:rsid w:val="00B00DF2"/>
    <w:rsid w:val="00B00FCC"/>
    <w:rsid w:val="00B012C2"/>
    <w:rsid w:val="00B016A5"/>
    <w:rsid w:val="00B01ACD"/>
    <w:rsid w:val="00B01CFF"/>
    <w:rsid w:val="00B01E66"/>
    <w:rsid w:val="00B02269"/>
    <w:rsid w:val="00B022B8"/>
    <w:rsid w:val="00B025E0"/>
    <w:rsid w:val="00B025F7"/>
    <w:rsid w:val="00B02795"/>
    <w:rsid w:val="00B028FF"/>
    <w:rsid w:val="00B02E6E"/>
    <w:rsid w:val="00B02E89"/>
    <w:rsid w:val="00B02E8E"/>
    <w:rsid w:val="00B033B7"/>
    <w:rsid w:val="00B034D2"/>
    <w:rsid w:val="00B036E4"/>
    <w:rsid w:val="00B03831"/>
    <w:rsid w:val="00B03992"/>
    <w:rsid w:val="00B03AB4"/>
    <w:rsid w:val="00B03BAE"/>
    <w:rsid w:val="00B03FC9"/>
    <w:rsid w:val="00B03FE5"/>
    <w:rsid w:val="00B040FB"/>
    <w:rsid w:val="00B04304"/>
    <w:rsid w:val="00B0442C"/>
    <w:rsid w:val="00B04588"/>
    <w:rsid w:val="00B047B9"/>
    <w:rsid w:val="00B04902"/>
    <w:rsid w:val="00B04C8A"/>
    <w:rsid w:val="00B04DD5"/>
    <w:rsid w:val="00B04ECE"/>
    <w:rsid w:val="00B05002"/>
    <w:rsid w:val="00B05217"/>
    <w:rsid w:val="00B05303"/>
    <w:rsid w:val="00B053DF"/>
    <w:rsid w:val="00B0569E"/>
    <w:rsid w:val="00B0584B"/>
    <w:rsid w:val="00B05868"/>
    <w:rsid w:val="00B058AF"/>
    <w:rsid w:val="00B05900"/>
    <w:rsid w:val="00B059E6"/>
    <w:rsid w:val="00B05D41"/>
    <w:rsid w:val="00B05E58"/>
    <w:rsid w:val="00B060AA"/>
    <w:rsid w:val="00B063A7"/>
    <w:rsid w:val="00B06840"/>
    <w:rsid w:val="00B06B3E"/>
    <w:rsid w:val="00B06D25"/>
    <w:rsid w:val="00B073D2"/>
    <w:rsid w:val="00B0747E"/>
    <w:rsid w:val="00B0761B"/>
    <w:rsid w:val="00B077DB"/>
    <w:rsid w:val="00B078A1"/>
    <w:rsid w:val="00B07E4D"/>
    <w:rsid w:val="00B07E93"/>
    <w:rsid w:val="00B07EEE"/>
    <w:rsid w:val="00B10035"/>
    <w:rsid w:val="00B106A7"/>
    <w:rsid w:val="00B1082F"/>
    <w:rsid w:val="00B108F8"/>
    <w:rsid w:val="00B10AA1"/>
    <w:rsid w:val="00B10F54"/>
    <w:rsid w:val="00B1117A"/>
    <w:rsid w:val="00B1132E"/>
    <w:rsid w:val="00B11368"/>
    <w:rsid w:val="00B113D6"/>
    <w:rsid w:val="00B114A3"/>
    <w:rsid w:val="00B117C1"/>
    <w:rsid w:val="00B11819"/>
    <w:rsid w:val="00B11933"/>
    <w:rsid w:val="00B119B8"/>
    <w:rsid w:val="00B119C8"/>
    <w:rsid w:val="00B119DE"/>
    <w:rsid w:val="00B11B53"/>
    <w:rsid w:val="00B11CBD"/>
    <w:rsid w:val="00B11E2A"/>
    <w:rsid w:val="00B1201B"/>
    <w:rsid w:val="00B1210A"/>
    <w:rsid w:val="00B121EF"/>
    <w:rsid w:val="00B1229E"/>
    <w:rsid w:val="00B12347"/>
    <w:rsid w:val="00B12524"/>
    <w:rsid w:val="00B129C8"/>
    <w:rsid w:val="00B129D9"/>
    <w:rsid w:val="00B12C10"/>
    <w:rsid w:val="00B12C8C"/>
    <w:rsid w:val="00B12D23"/>
    <w:rsid w:val="00B12D34"/>
    <w:rsid w:val="00B12E27"/>
    <w:rsid w:val="00B12FB8"/>
    <w:rsid w:val="00B130F2"/>
    <w:rsid w:val="00B13659"/>
    <w:rsid w:val="00B13CE6"/>
    <w:rsid w:val="00B1415E"/>
    <w:rsid w:val="00B14212"/>
    <w:rsid w:val="00B14277"/>
    <w:rsid w:val="00B14509"/>
    <w:rsid w:val="00B14895"/>
    <w:rsid w:val="00B14BE6"/>
    <w:rsid w:val="00B14CA6"/>
    <w:rsid w:val="00B14D06"/>
    <w:rsid w:val="00B14E3C"/>
    <w:rsid w:val="00B151B1"/>
    <w:rsid w:val="00B1523A"/>
    <w:rsid w:val="00B156A7"/>
    <w:rsid w:val="00B1583A"/>
    <w:rsid w:val="00B1584E"/>
    <w:rsid w:val="00B15AEB"/>
    <w:rsid w:val="00B15B30"/>
    <w:rsid w:val="00B15BD6"/>
    <w:rsid w:val="00B15C4C"/>
    <w:rsid w:val="00B15E71"/>
    <w:rsid w:val="00B1603E"/>
    <w:rsid w:val="00B165F9"/>
    <w:rsid w:val="00B1679F"/>
    <w:rsid w:val="00B169E2"/>
    <w:rsid w:val="00B170EE"/>
    <w:rsid w:val="00B17244"/>
    <w:rsid w:val="00B1749F"/>
    <w:rsid w:val="00B174B4"/>
    <w:rsid w:val="00B175F1"/>
    <w:rsid w:val="00B17759"/>
    <w:rsid w:val="00B17862"/>
    <w:rsid w:val="00B17986"/>
    <w:rsid w:val="00B17999"/>
    <w:rsid w:val="00B17A1D"/>
    <w:rsid w:val="00B17B45"/>
    <w:rsid w:val="00B201C8"/>
    <w:rsid w:val="00B203E0"/>
    <w:rsid w:val="00B20476"/>
    <w:rsid w:val="00B206F8"/>
    <w:rsid w:val="00B2081A"/>
    <w:rsid w:val="00B20A68"/>
    <w:rsid w:val="00B20D9C"/>
    <w:rsid w:val="00B20F38"/>
    <w:rsid w:val="00B20FA5"/>
    <w:rsid w:val="00B21318"/>
    <w:rsid w:val="00B21325"/>
    <w:rsid w:val="00B2165A"/>
    <w:rsid w:val="00B21E8A"/>
    <w:rsid w:val="00B21EAE"/>
    <w:rsid w:val="00B220CD"/>
    <w:rsid w:val="00B2225A"/>
    <w:rsid w:val="00B2229B"/>
    <w:rsid w:val="00B2231C"/>
    <w:rsid w:val="00B225EC"/>
    <w:rsid w:val="00B2263A"/>
    <w:rsid w:val="00B22730"/>
    <w:rsid w:val="00B22DBE"/>
    <w:rsid w:val="00B22F2F"/>
    <w:rsid w:val="00B22F3E"/>
    <w:rsid w:val="00B23083"/>
    <w:rsid w:val="00B230F9"/>
    <w:rsid w:val="00B23237"/>
    <w:rsid w:val="00B23319"/>
    <w:rsid w:val="00B234B9"/>
    <w:rsid w:val="00B23A2A"/>
    <w:rsid w:val="00B23CB9"/>
    <w:rsid w:val="00B23DE7"/>
    <w:rsid w:val="00B23E9E"/>
    <w:rsid w:val="00B23F44"/>
    <w:rsid w:val="00B2413F"/>
    <w:rsid w:val="00B2417F"/>
    <w:rsid w:val="00B241EB"/>
    <w:rsid w:val="00B24263"/>
    <w:rsid w:val="00B24395"/>
    <w:rsid w:val="00B244AC"/>
    <w:rsid w:val="00B2460C"/>
    <w:rsid w:val="00B248B6"/>
    <w:rsid w:val="00B24A94"/>
    <w:rsid w:val="00B24C4F"/>
    <w:rsid w:val="00B24D1C"/>
    <w:rsid w:val="00B24DB8"/>
    <w:rsid w:val="00B24E0F"/>
    <w:rsid w:val="00B24FD2"/>
    <w:rsid w:val="00B2518C"/>
    <w:rsid w:val="00B252FF"/>
    <w:rsid w:val="00B25379"/>
    <w:rsid w:val="00B253B8"/>
    <w:rsid w:val="00B2541A"/>
    <w:rsid w:val="00B254B0"/>
    <w:rsid w:val="00B255FA"/>
    <w:rsid w:val="00B2587D"/>
    <w:rsid w:val="00B25B99"/>
    <w:rsid w:val="00B25C3D"/>
    <w:rsid w:val="00B25D9D"/>
    <w:rsid w:val="00B25F0D"/>
    <w:rsid w:val="00B26162"/>
    <w:rsid w:val="00B2640D"/>
    <w:rsid w:val="00B26431"/>
    <w:rsid w:val="00B26B4B"/>
    <w:rsid w:val="00B26B92"/>
    <w:rsid w:val="00B26CB9"/>
    <w:rsid w:val="00B26EBA"/>
    <w:rsid w:val="00B26F67"/>
    <w:rsid w:val="00B27270"/>
    <w:rsid w:val="00B2741D"/>
    <w:rsid w:val="00B27483"/>
    <w:rsid w:val="00B274A3"/>
    <w:rsid w:val="00B277B8"/>
    <w:rsid w:val="00B27EA8"/>
    <w:rsid w:val="00B30020"/>
    <w:rsid w:val="00B30126"/>
    <w:rsid w:val="00B3019F"/>
    <w:rsid w:val="00B3075D"/>
    <w:rsid w:val="00B30E40"/>
    <w:rsid w:val="00B30F06"/>
    <w:rsid w:val="00B30F42"/>
    <w:rsid w:val="00B31164"/>
    <w:rsid w:val="00B316FC"/>
    <w:rsid w:val="00B318FA"/>
    <w:rsid w:val="00B31E42"/>
    <w:rsid w:val="00B320C1"/>
    <w:rsid w:val="00B32172"/>
    <w:rsid w:val="00B3225E"/>
    <w:rsid w:val="00B32370"/>
    <w:rsid w:val="00B323DF"/>
    <w:rsid w:val="00B32426"/>
    <w:rsid w:val="00B325B7"/>
    <w:rsid w:val="00B32C26"/>
    <w:rsid w:val="00B32D67"/>
    <w:rsid w:val="00B32E3E"/>
    <w:rsid w:val="00B33166"/>
    <w:rsid w:val="00B33188"/>
    <w:rsid w:val="00B33211"/>
    <w:rsid w:val="00B336BE"/>
    <w:rsid w:val="00B3370E"/>
    <w:rsid w:val="00B33A53"/>
    <w:rsid w:val="00B33F5F"/>
    <w:rsid w:val="00B33FBB"/>
    <w:rsid w:val="00B3423B"/>
    <w:rsid w:val="00B3426F"/>
    <w:rsid w:val="00B342FC"/>
    <w:rsid w:val="00B34550"/>
    <w:rsid w:val="00B34626"/>
    <w:rsid w:val="00B3478A"/>
    <w:rsid w:val="00B34F0A"/>
    <w:rsid w:val="00B350FB"/>
    <w:rsid w:val="00B351DA"/>
    <w:rsid w:val="00B35235"/>
    <w:rsid w:val="00B3528F"/>
    <w:rsid w:val="00B35513"/>
    <w:rsid w:val="00B3565A"/>
    <w:rsid w:val="00B35D01"/>
    <w:rsid w:val="00B3600C"/>
    <w:rsid w:val="00B36240"/>
    <w:rsid w:val="00B36267"/>
    <w:rsid w:val="00B3639C"/>
    <w:rsid w:val="00B364AB"/>
    <w:rsid w:val="00B366E5"/>
    <w:rsid w:val="00B3670A"/>
    <w:rsid w:val="00B36AC4"/>
    <w:rsid w:val="00B36BEF"/>
    <w:rsid w:val="00B36C61"/>
    <w:rsid w:val="00B36E14"/>
    <w:rsid w:val="00B36ECD"/>
    <w:rsid w:val="00B36F4F"/>
    <w:rsid w:val="00B37105"/>
    <w:rsid w:val="00B37329"/>
    <w:rsid w:val="00B37667"/>
    <w:rsid w:val="00B376A9"/>
    <w:rsid w:val="00B37701"/>
    <w:rsid w:val="00B3787D"/>
    <w:rsid w:val="00B37900"/>
    <w:rsid w:val="00B37B56"/>
    <w:rsid w:val="00B37CDD"/>
    <w:rsid w:val="00B37EB6"/>
    <w:rsid w:val="00B37FCF"/>
    <w:rsid w:val="00B4021E"/>
    <w:rsid w:val="00B40285"/>
    <w:rsid w:val="00B403C3"/>
    <w:rsid w:val="00B404D1"/>
    <w:rsid w:val="00B408AC"/>
    <w:rsid w:val="00B40A27"/>
    <w:rsid w:val="00B40B4D"/>
    <w:rsid w:val="00B41098"/>
    <w:rsid w:val="00B4109A"/>
    <w:rsid w:val="00B410D8"/>
    <w:rsid w:val="00B41408"/>
    <w:rsid w:val="00B415F8"/>
    <w:rsid w:val="00B41A7E"/>
    <w:rsid w:val="00B41AC9"/>
    <w:rsid w:val="00B41B0A"/>
    <w:rsid w:val="00B41B6E"/>
    <w:rsid w:val="00B42041"/>
    <w:rsid w:val="00B42130"/>
    <w:rsid w:val="00B423BB"/>
    <w:rsid w:val="00B42428"/>
    <w:rsid w:val="00B428C4"/>
    <w:rsid w:val="00B42923"/>
    <w:rsid w:val="00B42A23"/>
    <w:rsid w:val="00B42CE4"/>
    <w:rsid w:val="00B42DF5"/>
    <w:rsid w:val="00B42FBF"/>
    <w:rsid w:val="00B42FE7"/>
    <w:rsid w:val="00B430D0"/>
    <w:rsid w:val="00B4328E"/>
    <w:rsid w:val="00B4347B"/>
    <w:rsid w:val="00B43793"/>
    <w:rsid w:val="00B43F8B"/>
    <w:rsid w:val="00B43FCD"/>
    <w:rsid w:val="00B4479F"/>
    <w:rsid w:val="00B448E0"/>
    <w:rsid w:val="00B44E30"/>
    <w:rsid w:val="00B44FF4"/>
    <w:rsid w:val="00B450C7"/>
    <w:rsid w:val="00B452CB"/>
    <w:rsid w:val="00B4537F"/>
    <w:rsid w:val="00B4550F"/>
    <w:rsid w:val="00B455E1"/>
    <w:rsid w:val="00B45667"/>
    <w:rsid w:val="00B45B4B"/>
    <w:rsid w:val="00B45E60"/>
    <w:rsid w:val="00B45F1E"/>
    <w:rsid w:val="00B45F32"/>
    <w:rsid w:val="00B4611F"/>
    <w:rsid w:val="00B461BB"/>
    <w:rsid w:val="00B4620A"/>
    <w:rsid w:val="00B4647B"/>
    <w:rsid w:val="00B468DD"/>
    <w:rsid w:val="00B46931"/>
    <w:rsid w:val="00B46A67"/>
    <w:rsid w:val="00B46BD3"/>
    <w:rsid w:val="00B46C5F"/>
    <w:rsid w:val="00B46EE7"/>
    <w:rsid w:val="00B470EB"/>
    <w:rsid w:val="00B4726F"/>
    <w:rsid w:val="00B47656"/>
    <w:rsid w:val="00B47874"/>
    <w:rsid w:val="00B47D4A"/>
    <w:rsid w:val="00B50195"/>
    <w:rsid w:val="00B501AA"/>
    <w:rsid w:val="00B503F1"/>
    <w:rsid w:val="00B504F5"/>
    <w:rsid w:val="00B505D2"/>
    <w:rsid w:val="00B506A9"/>
    <w:rsid w:val="00B5072C"/>
    <w:rsid w:val="00B508FB"/>
    <w:rsid w:val="00B509BE"/>
    <w:rsid w:val="00B50B50"/>
    <w:rsid w:val="00B50BB1"/>
    <w:rsid w:val="00B50C70"/>
    <w:rsid w:val="00B50E01"/>
    <w:rsid w:val="00B50E49"/>
    <w:rsid w:val="00B50E55"/>
    <w:rsid w:val="00B50E73"/>
    <w:rsid w:val="00B50EA0"/>
    <w:rsid w:val="00B50EFB"/>
    <w:rsid w:val="00B51053"/>
    <w:rsid w:val="00B511D1"/>
    <w:rsid w:val="00B5138C"/>
    <w:rsid w:val="00B51687"/>
    <w:rsid w:val="00B517A6"/>
    <w:rsid w:val="00B517DB"/>
    <w:rsid w:val="00B51B74"/>
    <w:rsid w:val="00B51BB3"/>
    <w:rsid w:val="00B51BD5"/>
    <w:rsid w:val="00B51C8B"/>
    <w:rsid w:val="00B51DA9"/>
    <w:rsid w:val="00B52334"/>
    <w:rsid w:val="00B5243A"/>
    <w:rsid w:val="00B52901"/>
    <w:rsid w:val="00B52A17"/>
    <w:rsid w:val="00B52DA2"/>
    <w:rsid w:val="00B52E2F"/>
    <w:rsid w:val="00B531D1"/>
    <w:rsid w:val="00B533B0"/>
    <w:rsid w:val="00B53431"/>
    <w:rsid w:val="00B53533"/>
    <w:rsid w:val="00B5392D"/>
    <w:rsid w:val="00B53B7D"/>
    <w:rsid w:val="00B53D42"/>
    <w:rsid w:val="00B54458"/>
    <w:rsid w:val="00B54616"/>
    <w:rsid w:val="00B5466D"/>
    <w:rsid w:val="00B5484B"/>
    <w:rsid w:val="00B54B08"/>
    <w:rsid w:val="00B54DB8"/>
    <w:rsid w:val="00B54DE6"/>
    <w:rsid w:val="00B55212"/>
    <w:rsid w:val="00B552A3"/>
    <w:rsid w:val="00B552B4"/>
    <w:rsid w:val="00B5537B"/>
    <w:rsid w:val="00B5545E"/>
    <w:rsid w:val="00B55600"/>
    <w:rsid w:val="00B557DA"/>
    <w:rsid w:val="00B558D7"/>
    <w:rsid w:val="00B5597F"/>
    <w:rsid w:val="00B5599C"/>
    <w:rsid w:val="00B55B40"/>
    <w:rsid w:val="00B55BA3"/>
    <w:rsid w:val="00B55F20"/>
    <w:rsid w:val="00B560C6"/>
    <w:rsid w:val="00B565CB"/>
    <w:rsid w:val="00B567C9"/>
    <w:rsid w:val="00B5692E"/>
    <w:rsid w:val="00B56A0A"/>
    <w:rsid w:val="00B56ACD"/>
    <w:rsid w:val="00B56B2D"/>
    <w:rsid w:val="00B57305"/>
    <w:rsid w:val="00B57399"/>
    <w:rsid w:val="00B57856"/>
    <w:rsid w:val="00B57ADC"/>
    <w:rsid w:val="00B57E6A"/>
    <w:rsid w:val="00B57F64"/>
    <w:rsid w:val="00B6059D"/>
    <w:rsid w:val="00B60602"/>
    <w:rsid w:val="00B60858"/>
    <w:rsid w:val="00B608D2"/>
    <w:rsid w:val="00B60A36"/>
    <w:rsid w:val="00B60AF4"/>
    <w:rsid w:val="00B60CB8"/>
    <w:rsid w:val="00B61188"/>
    <w:rsid w:val="00B61196"/>
    <w:rsid w:val="00B61679"/>
    <w:rsid w:val="00B6185D"/>
    <w:rsid w:val="00B6190C"/>
    <w:rsid w:val="00B61C6C"/>
    <w:rsid w:val="00B61F1D"/>
    <w:rsid w:val="00B620BC"/>
    <w:rsid w:val="00B624AE"/>
    <w:rsid w:val="00B6259C"/>
    <w:rsid w:val="00B62770"/>
    <w:rsid w:val="00B62847"/>
    <w:rsid w:val="00B6289E"/>
    <w:rsid w:val="00B62FC9"/>
    <w:rsid w:val="00B63024"/>
    <w:rsid w:val="00B630D0"/>
    <w:rsid w:val="00B63111"/>
    <w:rsid w:val="00B6319C"/>
    <w:rsid w:val="00B631B7"/>
    <w:rsid w:val="00B63231"/>
    <w:rsid w:val="00B63494"/>
    <w:rsid w:val="00B6386A"/>
    <w:rsid w:val="00B63944"/>
    <w:rsid w:val="00B63BE4"/>
    <w:rsid w:val="00B63CD4"/>
    <w:rsid w:val="00B63D57"/>
    <w:rsid w:val="00B63D90"/>
    <w:rsid w:val="00B63E15"/>
    <w:rsid w:val="00B64103"/>
    <w:rsid w:val="00B643EB"/>
    <w:rsid w:val="00B64C05"/>
    <w:rsid w:val="00B64DD7"/>
    <w:rsid w:val="00B6504C"/>
    <w:rsid w:val="00B65067"/>
    <w:rsid w:val="00B650D8"/>
    <w:rsid w:val="00B65143"/>
    <w:rsid w:val="00B651C0"/>
    <w:rsid w:val="00B6521C"/>
    <w:rsid w:val="00B65355"/>
    <w:rsid w:val="00B654DC"/>
    <w:rsid w:val="00B65602"/>
    <w:rsid w:val="00B65955"/>
    <w:rsid w:val="00B659A0"/>
    <w:rsid w:val="00B659B0"/>
    <w:rsid w:val="00B65B36"/>
    <w:rsid w:val="00B65BF8"/>
    <w:rsid w:val="00B65D28"/>
    <w:rsid w:val="00B65FED"/>
    <w:rsid w:val="00B66087"/>
    <w:rsid w:val="00B66582"/>
    <w:rsid w:val="00B66833"/>
    <w:rsid w:val="00B66997"/>
    <w:rsid w:val="00B66A05"/>
    <w:rsid w:val="00B66AB7"/>
    <w:rsid w:val="00B66B25"/>
    <w:rsid w:val="00B66B4A"/>
    <w:rsid w:val="00B66B66"/>
    <w:rsid w:val="00B66B83"/>
    <w:rsid w:val="00B66BC2"/>
    <w:rsid w:val="00B66BEB"/>
    <w:rsid w:val="00B66C1D"/>
    <w:rsid w:val="00B66E5A"/>
    <w:rsid w:val="00B66EE8"/>
    <w:rsid w:val="00B66F31"/>
    <w:rsid w:val="00B671D2"/>
    <w:rsid w:val="00B67367"/>
    <w:rsid w:val="00B673C8"/>
    <w:rsid w:val="00B67597"/>
    <w:rsid w:val="00B67821"/>
    <w:rsid w:val="00B67839"/>
    <w:rsid w:val="00B70119"/>
    <w:rsid w:val="00B703C9"/>
    <w:rsid w:val="00B70555"/>
    <w:rsid w:val="00B7074A"/>
    <w:rsid w:val="00B70856"/>
    <w:rsid w:val="00B70A9D"/>
    <w:rsid w:val="00B70B94"/>
    <w:rsid w:val="00B70DFC"/>
    <w:rsid w:val="00B70EBE"/>
    <w:rsid w:val="00B71077"/>
    <w:rsid w:val="00B711C1"/>
    <w:rsid w:val="00B711DB"/>
    <w:rsid w:val="00B7125C"/>
    <w:rsid w:val="00B7174E"/>
    <w:rsid w:val="00B72050"/>
    <w:rsid w:val="00B7251E"/>
    <w:rsid w:val="00B72797"/>
    <w:rsid w:val="00B72DB7"/>
    <w:rsid w:val="00B72EC3"/>
    <w:rsid w:val="00B72FB6"/>
    <w:rsid w:val="00B730FC"/>
    <w:rsid w:val="00B73348"/>
    <w:rsid w:val="00B734C8"/>
    <w:rsid w:val="00B735CE"/>
    <w:rsid w:val="00B735D8"/>
    <w:rsid w:val="00B73608"/>
    <w:rsid w:val="00B73960"/>
    <w:rsid w:val="00B73B0D"/>
    <w:rsid w:val="00B74187"/>
    <w:rsid w:val="00B74230"/>
    <w:rsid w:val="00B7461C"/>
    <w:rsid w:val="00B74691"/>
    <w:rsid w:val="00B74732"/>
    <w:rsid w:val="00B7480C"/>
    <w:rsid w:val="00B748D7"/>
    <w:rsid w:val="00B74BEB"/>
    <w:rsid w:val="00B74E42"/>
    <w:rsid w:val="00B74E97"/>
    <w:rsid w:val="00B74FDC"/>
    <w:rsid w:val="00B75192"/>
    <w:rsid w:val="00B753F5"/>
    <w:rsid w:val="00B75750"/>
    <w:rsid w:val="00B7598D"/>
    <w:rsid w:val="00B75B36"/>
    <w:rsid w:val="00B75C5E"/>
    <w:rsid w:val="00B765A7"/>
    <w:rsid w:val="00B765D6"/>
    <w:rsid w:val="00B76A0A"/>
    <w:rsid w:val="00B76A3E"/>
    <w:rsid w:val="00B76AB3"/>
    <w:rsid w:val="00B76D04"/>
    <w:rsid w:val="00B76E29"/>
    <w:rsid w:val="00B76ED8"/>
    <w:rsid w:val="00B76F01"/>
    <w:rsid w:val="00B77237"/>
    <w:rsid w:val="00B772C8"/>
    <w:rsid w:val="00B77378"/>
    <w:rsid w:val="00B774DF"/>
    <w:rsid w:val="00B77508"/>
    <w:rsid w:val="00B77BCE"/>
    <w:rsid w:val="00B77C49"/>
    <w:rsid w:val="00B77DBF"/>
    <w:rsid w:val="00B77EA9"/>
    <w:rsid w:val="00B80220"/>
    <w:rsid w:val="00B8030A"/>
    <w:rsid w:val="00B80384"/>
    <w:rsid w:val="00B806E6"/>
    <w:rsid w:val="00B8072B"/>
    <w:rsid w:val="00B8073F"/>
    <w:rsid w:val="00B80CAA"/>
    <w:rsid w:val="00B80F81"/>
    <w:rsid w:val="00B8126E"/>
    <w:rsid w:val="00B8131D"/>
    <w:rsid w:val="00B813AB"/>
    <w:rsid w:val="00B81521"/>
    <w:rsid w:val="00B817C3"/>
    <w:rsid w:val="00B81EE0"/>
    <w:rsid w:val="00B8207D"/>
    <w:rsid w:val="00B82203"/>
    <w:rsid w:val="00B826FE"/>
    <w:rsid w:val="00B828E4"/>
    <w:rsid w:val="00B82A81"/>
    <w:rsid w:val="00B82AB2"/>
    <w:rsid w:val="00B82E26"/>
    <w:rsid w:val="00B82ECF"/>
    <w:rsid w:val="00B82F55"/>
    <w:rsid w:val="00B83072"/>
    <w:rsid w:val="00B8320E"/>
    <w:rsid w:val="00B83377"/>
    <w:rsid w:val="00B83417"/>
    <w:rsid w:val="00B834F0"/>
    <w:rsid w:val="00B83662"/>
    <w:rsid w:val="00B838E4"/>
    <w:rsid w:val="00B83B54"/>
    <w:rsid w:val="00B83B8F"/>
    <w:rsid w:val="00B83CDC"/>
    <w:rsid w:val="00B83CDE"/>
    <w:rsid w:val="00B83E02"/>
    <w:rsid w:val="00B83E36"/>
    <w:rsid w:val="00B83FB1"/>
    <w:rsid w:val="00B84072"/>
    <w:rsid w:val="00B840B0"/>
    <w:rsid w:val="00B84257"/>
    <w:rsid w:val="00B84273"/>
    <w:rsid w:val="00B84319"/>
    <w:rsid w:val="00B84491"/>
    <w:rsid w:val="00B846AB"/>
    <w:rsid w:val="00B8497B"/>
    <w:rsid w:val="00B84B32"/>
    <w:rsid w:val="00B84BE9"/>
    <w:rsid w:val="00B84E0B"/>
    <w:rsid w:val="00B84FB8"/>
    <w:rsid w:val="00B84FC5"/>
    <w:rsid w:val="00B84FF3"/>
    <w:rsid w:val="00B84FFB"/>
    <w:rsid w:val="00B85009"/>
    <w:rsid w:val="00B8509A"/>
    <w:rsid w:val="00B85155"/>
    <w:rsid w:val="00B8520E"/>
    <w:rsid w:val="00B854F0"/>
    <w:rsid w:val="00B855EB"/>
    <w:rsid w:val="00B858E3"/>
    <w:rsid w:val="00B8598E"/>
    <w:rsid w:val="00B85AB6"/>
    <w:rsid w:val="00B85CC0"/>
    <w:rsid w:val="00B85F9A"/>
    <w:rsid w:val="00B8615B"/>
    <w:rsid w:val="00B861CE"/>
    <w:rsid w:val="00B862D2"/>
    <w:rsid w:val="00B86443"/>
    <w:rsid w:val="00B8661F"/>
    <w:rsid w:val="00B86676"/>
    <w:rsid w:val="00B86760"/>
    <w:rsid w:val="00B86A48"/>
    <w:rsid w:val="00B86AC3"/>
    <w:rsid w:val="00B86DAA"/>
    <w:rsid w:val="00B86EEE"/>
    <w:rsid w:val="00B87499"/>
    <w:rsid w:val="00B87687"/>
    <w:rsid w:val="00B87700"/>
    <w:rsid w:val="00B8778E"/>
    <w:rsid w:val="00B877EA"/>
    <w:rsid w:val="00B87814"/>
    <w:rsid w:val="00B87888"/>
    <w:rsid w:val="00B87921"/>
    <w:rsid w:val="00B87954"/>
    <w:rsid w:val="00B87A20"/>
    <w:rsid w:val="00B9003F"/>
    <w:rsid w:val="00B900A8"/>
    <w:rsid w:val="00B9023A"/>
    <w:rsid w:val="00B9056F"/>
    <w:rsid w:val="00B905E4"/>
    <w:rsid w:val="00B90649"/>
    <w:rsid w:val="00B90CAB"/>
    <w:rsid w:val="00B90E3D"/>
    <w:rsid w:val="00B91052"/>
    <w:rsid w:val="00B91277"/>
    <w:rsid w:val="00B9133E"/>
    <w:rsid w:val="00B91746"/>
    <w:rsid w:val="00B91752"/>
    <w:rsid w:val="00B91C45"/>
    <w:rsid w:val="00B91C6C"/>
    <w:rsid w:val="00B92058"/>
    <w:rsid w:val="00B92315"/>
    <w:rsid w:val="00B92447"/>
    <w:rsid w:val="00B92644"/>
    <w:rsid w:val="00B92646"/>
    <w:rsid w:val="00B92692"/>
    <w:rsid w:val="00B92778"/>
    <w:rsid w:val="00B92A36"/>
    <w:rsid w:val="00B92E30"/>
    <w:rsid w:val="00B92EB2"/>
    <w:rsid w:val="00B934AC"/>
    <w:rsid w:val="00B93671"/>
    <w:rsid w:val="00B93713"/>
    <w:rsid w:val="00B939F0"/>
    <w:rsid w:val="00B93A88"/>
    <w:rsid w:val="00B93B51"/>
    <w:rsid w:val="00B9403E"/>
    <w:rsid w:val="00B9407B"/>
    <w:rsid w:val="00B940A4"/>
    <w:rsid w:val="00B94171"/>
    <w:rsid w:val="00B94192"/>
    <w:rsid w:val="00B94402"/>
    <w:rsid w:val="00B94932"/>
    <w:rsid w:val="00B94B0B"/>
    <w:rsid w:val="00B94D06"/>
    <w:rsid w:val="00B9505E"/>
    <w:rsid w:val="00B953B2"/>
    <w:rsid w:val="00B95625"/>
    <w:rsid w:val="00B95A8A"/>
    <w:rsid w:val="00B95C39"/>
    <w:rsid w:val="00B95C81"/>
    <w:rsid w:val="00B95DD3"/>
    <w:rsid w:val="00B95F73"/>
    <w:rsid w:val="00B95FDC"/>
    <w:rsid w:val="00B9604F"/>
    <w:rsid w:val="00B96055"/>
    <w:rsid w:val="00B962C7"/>
    <w:rsid w:val="00B96304"/>
    <w:rsid w:val="00B96516"/>
    <w:rsid w:val="00B96546"/>
    <w:rsid w:val="00B9656E"/>
    <w:rsid w:val="00B9661C"/>
    <w:rsid w:val="00B96767"/>
    <w:rsid w:val="00B96870"/>
    <w:rsid w:val="00B9693E"/>
    <w:rsid w:val="00B96BB3"/>
    <w:rsid w:val="00B96C01"/>
    <w:rsid w:val="00B96CE0"/>
    <w:rsid w:val="00B9700E"/>
    <w:rsid w:val="00B970BA"/>
    <w:rsid w:val="00B971D8"/>
    <w:rsid w:val="00B972EC"/>
    <w:rsid w:val="00B97346"/>
    <w:rsid w:val="00B97407"/>
    <w:rsid w:val="00B9755B"/>
    <w:rsid w:val="00B97643"/>
    <w:rsid w:val="00B976F4"/>
    <w:rsid w:val="00B97712"/>
    <w:rsid w:val="00B97AF3"/>
    <w:rsid w:val="00B97CE6"/>
    <w:rsid w:val="00B97FF1"/>
    <w:rsid w:val="00BA015B"/>
    <w:rsid w:val="00BA0214"/>
    <w:rsid w:val="00BA0392"/>
    <w:rsid w:val="00BA0482"/>
    <w:rsid w:val="00BA059A"/>
    <w:rsid w:val="00BA060A"/>
    <w:rsid w:val="00BA08E1"/>
    <w:rsid w:val="00BA09CA"/>
    <w:rsid w:val="00BA0A00"/>
    <w:rsid w:val="00BA0B61"/>
    <w:rsid w:val="00BA0DC4"/>
    <w:rsid w:val="00BA0DE3"/>
    <w:rsid w:val="00BA1305"/>
    <w:rsid w:val="00BA1478"/>
    <w:rsid w:val="00BA14D0"/>
    <w:rsid w:val="00BA14F4"/>
    <w:rsid w:val="00BA1505"/>
    <w:rsid w:val="00BA15AF"/>
    <w:rsid w:val="00BA1672"/>
    <w:rsid w:val="00BA1C2A"/>
    <w:rsid w:val="00BA1EAD"/>
    <w:rsid w:val="00BA1F53"/>
    <w:rsid w:val="00BA2061"/>
    <w:rsid w:val="00BA23C9"/>
    <w:rsid w:val="00BA256D"/>
    <w:rsid w:val="00BA328A"/>
    <w:rsid w:val="00BA34E7"/>
    <w:rsid w:val="00BA36F6"/>
    <w:rsid w:val="00BA3F85"/>
    <w:rsid w:val="00BA4158"/>
    <w:rsid w:val="00BA4198"/>
    <w:rsid w:val="00BA4270"/>
    <w:rsid w:val="00BA42DA"/>
    <w:rsid w:val="00BA48EB"/>
    <w:rsid w:val="00BA4A32"/>
    <w:rsid w:val="00BA4DEC"/>
    <w:rsid w:val="00BA5059"/>
    <w:rsid w:val="00BA54A4"/>
    <w:rsid w:val="00BA54D4"/>
    <w:rsid w:val="00BA59BA"/>
    <w:rsid w:val="00BA5D3F"/>
    <w:rsid w:val="00BA6AD5"/>
    <w:rsid w:val="00BA6B5D"/>
    <w:rsid w:val="00BA6F7A"/>
    <w:rsid w:val="00BA733B"/>
    <w:rsid w:val="00BA74E7"/>
    <w:rsid w:val="00BA75C6"/>
    <w:rsid w:val="00BA768D"/>
    <w:rsid w:val="00BA7701"/>
    <w:rsid w:val="00BA79EE"/>
    <w:rsid w:val="00BA7BE6"/>
    <w:rsid w:val="00BB023D"/>
    <w:rsid w:val="00BB03F3"/>
    <w:rsid w:val="00BB0446"/>
    <w:rsid w:val="00BB083A"/>
    <w:rsid w:val="00BB0992"/>
    <w:rsid w:val="00BB0F9B"/>
    <w:rsid w:val="00BB1058"/>
    <w:rsid w:val="00BB13A8"/>
    <w:rsid w:val="00BB1564"/>
    <w:rsid w:val="00BB15C3"/>
    <w:rsid w:val="00BB1689"/>
    <w:rsid w:val="00BB1692"/>
    <w:rsid w:val="00BB1865"/>
    <w:rsid w:val="00BB19E6"/>
    <w:rsid w:val="00BB1A19"/>
    <w:rsid w:val="00BB1A3B"/>
    <w:rsid w:val="00BB1E89"/>
    <w:rsid w:val="00BB2186"/>
    <w:rsid w:val="00BB21FE"/>
    <w:rsid w:val="00BB2354"/>
    <w:rsid w:val="00BB2786"/>
    <w:rsid w:val="00BB2867"/>
    <w:rsid w:val="00BB2874"/>
    <w:rsid w:val="00BB28EF"/>
    <w:rsid w:val="00BB2958"/>
    <w:rsid w:val="00BB29E7"/>
    <w:rsid w:val="00BB2A13"/>
    <w:rsid w:val="00BB2D1F"/>
    <w:rsid w:val="00BB2E08"/>
    <w:rsid w:val="00BB3029"/>
    <w:rsid w:val="00BB330A"/>
    <w:rsid w:val="00BB33D3"/>
    <w:rsid w:val="00BB34A7"/>
    <w:rsid w:val="00BB3597"/>
    <w:rsid w:val="00BB35F8"/>
    <w:rsid w:val="00BB3798"/>
    <w:rsid w:val="00BB3886"/>
    <w:rsid w:val="00BB38B6"/>
    <w:rsid w:val="00BB3A91"/>
    <w:rsid w:val="00BB3BFF"/>
    <w:rsid w:val="00BB3E76"/>
    <w:rsid w:val="00BB3F99"/>
    <w:rsid w:val="00BB419A"/>
    <w:rsid w:val="00BB45A2"/>
    <w:rsid w:val="00BB45D1"/>
    <w:rsid w:val="00BB46DA"/>
    <w:rsid w:val="00BB4858"/>
    <w:rsid w:val="00BB493B"/>
    <w:rsid w:val="00BB4A6A"/>
    <w:rsid w:val="00BB4B13"/>
    <w:rsid w:val="00BB4BB6"/>
    <w:rsid w:val="00BB4CB9"/>
    <w:rsid w:val="00BB5116"/>
    <w:rsid w:val="00BB54E4"/>
    <w:rsid w:val="00BB597C"/>
    <w:rsid w:val="00BB59EA"/>
    <w:rsid w:val="00BB5C6C"/>
    <w:rsid w:val="00BB5D6A"/>
    <w:rsid w:val="00BB5DDD"/>
    <w:rsid w:val="00BB5DE5"/>
    <w:rsid w:val="00BB5E37"/>
    <w:rsid w:val="00BB603C"/>
    <w:rsid w:val="00BB61E1"/>
    <w:rsid w:val="00BB6364"/>
    <w:rsid w:val="00BB655E"/>
    <w:rsid w:val="00BB65BA"/>
    <w:rsid w:val="00BB6766"/>
    <w:rsid w:val="00BB67B9"/>
    <w:rsid w:val="00BB6ACD"/>
    <w:rsid w:val="00BB6B0F"/>
    <w:rsid w:val="00BB6B7B"/>
    <w:rsid w:val="00BB6C30"/>
    <w:rsid w:val="00BB6C94"/>
    <w:rsid w:val="00BB6DE5"/>
    <w:rsid w:val="00BB6E8C"/>
    <w:rsid w:val="00BB6E94"/>
    <w:rsid w:val="00BB6F71"/>
    <w:rsid w:val="00BB70F4"/>
    <w:rsid w:val="00BB7100"/>
    <w:rsid w:val="00BB7513"/>
    <w:rsid w:val="00BB757B"/>
    <w:rsid w:val="00BB772E"/>
    <w:rsid w:val="00BB7757"/>
    <w:rsid w:val="00BB7763"/>
    <w:rsid w:val="00BB7AFB"/>
    <w:rsid w:val="00BB7B00"/>
    <w:rsid w:val="00BB7B87"/>
    <w:rsid w:val="00BB7C79"/>
    <w:rsid w:val="00BB7E90"/>
    <w:rsid w:val="00BB7E9C"/>
    <w:rsid w:val="00BB7FCB"/>
    <w:rsid w:val="00BC0371"/>
    <w:rsid w:val="00BC0526"/>
    <w:rsid w:val="00BC0B06"/>
    <w:rsid w:val="00BC0CA5"/>
    <w:rsid w:val="00BC0E06"/>
    <w:rsid w:val="00BC0F1B"/>
    <w:rsid w:val="00BC12BF"/>
    <w:rsid w:val="00BC1725"/>
    <w:rsid w:val="00BC1862"/>
    <w:rsid w:val="00BC19EB"/>
    <w:rsid w:val="00BC1B33"/>
    <w:rsid w:val="00BC1C27"/>
    <w:rsid w:val="00BC1D86"/>
    <w:rsid w:val="00BC21A3"/>
    <w:rsid w:val="00BC2339"/>
    <w:rsid w:val="00BC23D0"/>
    <w:rsid w:val="00BC27AA"/>
    <w:rsid w:val="00BC2807"/>
    <w:rsid w:val="00BC2975"/>
    <w:rsid w:val="00BC2A3C"/>
    <w:rsid w:val="00BC2C75"/>
    <w:rsid w:val="00BC2C89"/>
    <w:rsid w:val="00BC2E09"/>
    <w:rsid w:val="00BC319E"/>
    <w:rsid w:val="00BC325E"/>
    <w:rsid w:val="00BC334E"/>
    <w:rsid w:val="00BC3720"/>
    <w:rsid w:val="00BC38C9"/>
    <w:rsid w:val="00BC3A20"/>
    <w:rsid w:val="00BC3A45"/>
    <w:rsid w:val="00BC3C14"/>
    <w:rsid w:val="00BC3CEA"/>
    <w:rsid w:val="00BC4848"/>
    <w:rsid w:val="00BC4897"/>
    <w:rsid w:val="00BC48A6"/>
    <w:rsid w:val="00BC4A3D"/>
    <w:rsid w:val="00BC4B8B"/>
    <w:rsid w:val="00BC4DEE"/>
    <w:rsid w:val="00BC4E38"/>
    <w:rsid w:val="00BC4FE3"/>
    <w:rsid w:val="00BC5199"/>
    <w:rsid w:val="00BC5279"/>
    <w:rsid w:val="00BC56F9"/>
    <w:rsid w:val="00BC58B6"/>
    <w:rsid w:val="00BC5AF7"/>
    <w:rsid w:val="00BC5D42"/>
    <w:rsid w:val="00BC5D4D"/>
    <w:rsid w:val="00BC5E08"/>
    <w:rsid w:val="00BC62F6"/>
    <w:rsid w:val="00BC63EC"/>
    <w:rsid w:val="00BC64BF"/>
    <w:rsid w:val="00BC6546"/>
    <w:rsid w:val="00BC6661"/>
    <w:rsid w:val="00BC6808"/>
    <w:rsid w:val="00BC68F2"/>
    <w:rsid w:val="00BC6B0B"/>
    <w:rsid w:val="00BC6CFB"/>
    <w:rsid w:val="00BC6E00"/>
    <w:rsid w:val="00BC714E"/>
    <w:rsid w:val="00BC723A"/>
    <w:rsid w:val="00BC7457"/>
    <w:rsid w:val="00BC7796"/>
    <w:rsid w:val="00BC78A1"/>
    <w:rsid w:val="00BC79F3"/>
    <w:rsid w:val="00BC7B63"/>
    <w:rsid w:val="00BC7C00"/>
    <w:rsid w:val="00BC7CA7"/>
    <w:rsid w:val="00BC7CC8"/>
    <w:rsid w:val="00BC7F3E"/>
    <w:rsid w:val="00BD00EB"/>
    <w:rsid w:val="00BD029E"/>
    <w:rsid w:val="00BD04A9"/>
    <w:rsid w:val="00BD04E5"/>
    <w:rsid w:val="00BD0507"/>
    <w:rsid w:val="00BD0543"/>
    <w:rsid w:val="00BD0776"/>
    <w:rsid w:val="00BD092E"/>
    <w:rsid w:val="00BD0C20"/>
    <w:rsid w:val="00BD11FE"/>
    <w:rsid w:val="00BD13CB"/>
    <w:rsid w:val="00BD16E9"/>
    <w:rsid w:val="00BD17AF"/>
    <w:rsid w:val="00BD19BB"/>
    <w:rsid w:val="00BD1B18"/>
    <w:rsid w:val="00BD1DFE"/>
    <w:rsid w:val="00BD1EB7"/>
    <w:rsid w:val="00BD207C"/>
    <w:rsid w:val="00BD20BA"/>
    <w:rsid w:val="00BD276B"/>
    <w:rsid w:val="00BD2919"/>
    <w:rsid w:val="00BD2BCB"/>
    <w:rsid w:val="00BD2C95"/>
    <w:rsid w:val="00BD2C97"/>
    <w:rsid w:val="00BD2CC9"/>
    <w:rsid w:val="00BD2F59"/>
    <w:rsid w:val="00BD30B6"/>
    <w:rsid w:val="00BD3230"/>
    <w:rsid w:val="00BD33DF"/>
    <w:rsid w:val="00BD3777"/>
    <w:rsid w:val="00BD39E6"/>
    <w:rsid w:val="00BD3B6D"/>
    <w:rsid w:val="00BD3D5D"/>
    <w:rsid w:val="00BD4047"/>
    <w:rsid w:val="00BD4144"/>
    <w:rsid w:val="00BD427E"/>
    <w:rsid w:val="00BD4350"/>
    <w:rsid w:val="00BD4530"/>
    <w:rsid w:val="00BD4666"/>
    <w:rsid w:val="00BD4722"/>
    <w:rsid w:val="00BD481D"/>
    <w:rsid w:val="00BD486B"/>
    <w:rsid w:val="00BD48C6"/>
    <w:rsid w:val="00BD4D47"/>
    <w:rsid w:val="00BD53E6"/>
    <w:rsid w:val="00BD5500"/>
    <w:rsid w:val="00BD562F"/>
    <w:rsid w:val="00BD58E7"/>
    <w:rsid w:val="00BD5920"/>
    <w:rsid w:val="00BD5B42"/>
    <w:rsid w:val="00BD5BCB"/>
    <w:rsid w:val="00BD5C79"/>
    <w:rsid w:val="00BD5F72"/>
    <w:rsid w:val="00BD6073"/>
    <w:rsid w:val="00BD61BF"/>
    <w:rsid w:val="00BD6366"/>
    <w:rsid w:val="00BD6370"/>
    <w:rsid w:val="00BD673F"/>
    <w:rsid w:val="00BD6835"/>
    <w:rsid w:val="00BD68AD"/>
    <w:rsid w:val="00BD6BA4"/>
    <w:rsid w:val="00BD6C54"/>
    <w:rsid w:val="00BD6EF0"/>
    <w:rsid w:val="00BD6F9D"/>
    <w:rsid w:val="00BD7045"/>
    <w:rsid w:val="00BD705C"/>
    <w:rsid w:val="00BD70FB"/>
    <w:rsid w:val="00BD71D3"/>
    <w:rsid w:val="00BD75DF"/>
    <w:rsid w:val="00BD764D"/>
    <w:rsid w:val="00BD774E"/>
    <w:rsid w:val="00BD781D"/>
    <w:rsid w:val="00BD784C"/>
    <w:rsid w:val="00BD785E"/>
    <w:rsid w:val="00BD7A1D"/>
    <w:rsid w:val="00BD7A33"/>
    <w:rsid w:val="00BD7A84"/>
    <w:rsid w:val="00BD7B51"/>
    <w:rsid w:val="00BD7F0C"/>
    <w:rsid w:val="00BD7F80"/>
    <w:rsid w:val="00BD7FF6"/>
    <w:rsid w:val="00BE010F"/>
    <w:rsid w:val="00BE0377"/>
    <w:rsid w:val="00BE0447"/>
    <w:rsid w:val="00BE0558"/>
    <w:rsid w:val="00BE05CF"/>
    <w:rsid w:val="00BE061A"/>
    <w:rsid w:val="00BE0639"/>
    <w:rsid w:val="00BE06B5"/>
    <w:rsid w:val="00BE0778"/>
    <w:rsid w:val="00BE07F2"/>
    <w:rsid w:val="00BE0B3E"/>
    <w:rsid w:val="00BE0F78"/>
    <w:rsid w:val="00BE1027"/>
    <w:rsid w:val="00BE120D"/>
    <w:rsid w:val="00BE13B9"/>
    <w:rsid w:val="00BE1491"/>
    <w:rsid w:val="00BE16FB"/>
    <w:rsid w:val="00BE174A"/>
    <w:rsid w:val="00BE1909"/>
    <w:rsid w:val="00BE191E"/>
    <w:rsid w:val="00BE1A97"/>
    <w:rsid w:val="00BE1C12"/>
    <w:rsid w:val="00BE1E03"/>
    <w:rsid w:val="00BE1E40"/>
    <w:rsid w:val="00BE1EAD"/>
    <w:rsid w:val="00BE1F90"/>
    <w:rsid w:val="00BE202F"/>
    <w:rsid w:val="00BE2288"/>
    <w:rsid w:val="00BE24B6"/>
    <w:rsid w:val="00BE260E"/>
    <w:rsid w:val="00BE269F"/>
    <w:rsid w:val="00BE2707"/>
    <w:rsid w:val="00BE2AC7"/>
    <w:rsid w:val="00BE2F6D"/>
    <w:rsid w:val="00BE2FC2"/>
    <w:rsid w:val="00BE306E"/>
    <w:rsid w:val="00BE3078"/>
    <w:rsid w:val="00BE3292"/>
    <w:rsid w:val="00BE3345"/>
    <w:rsid w:val="00BE34EC"/>
    <w:rsid w:val="00BE3536"/>
    <w:rsid w:val="00BE3614"/>
    <w:rsid w:val="00BE389F"/>
    <w:rsid w:val="00BE38E7"/>
    <w:rsid w:val="00BE39DE"/>
    <w:rsid w:val="00BE3CAC"/>
    <w:rsid w:val="00BE3E8A"/>
    <w:rsid w:val="00BE4ADC"/>
    <w:rsid w:val="00BE4B99"/>
    <w:rsid w:val="00BE50EF"/>
    <w:rsid w:val="00BE513C"/>
    <w:rsid w:val="00BE5264"/>
    <w:rsid w:val="00BE5279"/>
    <w:rsid w:val="00BE52C9"/>
    <w:rsid w:val="00BE5339"/>
    <w:rsid w:val="00BE543B"/>
    <w:rsid w:val="00BE5722"/>
    <w:rsid w:val="00BE5F0A"/>
    <w:rsid w:val="00BE5F6E"/>
    <w:rsid w:val="00BE62A0"/>
    <w:rsid w:val="00BE6383"/>
    <w:rsid w:val="00BE641A"/>
    <w:rsid w:val="00BE6517"/>
    <w:rsid w:val="00BE66F3"/>
    <w:rsid w:val="00BE688A"/>
    <w:rsid w:val="00BE69F5"/>
    <w:rsid w:val="00BE6BC5"/>
    <w:rsid w:val="00BE6C12"/>
    <w:rsid w:val="00BE6D90"/>
    <w:rsid w:val="00BE6DC1"/>
    <w:rsid w:val="00BE712D"/>
    <w:rsid w:val="00BE736B"/>
    <w:rsid w:val="00BE772C"/>
    <w:rsid w:val="00BE77FB"/>
    <w:rsid w:val="00BE7842"/>
    <w:rsid w:val="00BE7DD4"/>
    <w:rsid w:val="00BEF2B4"/>
    <w:rsid w:val="00BF038F"/>
    <w:rsid w:val="00BF0530"/>
    <w:rsid w:val="00BF0715"/>
    <w:rsid w:val="00BF074F"/>
    <w:rsid w:val="00BF0913"/>
    <w:rsid w:val="00BF093C"/>
    <w:rsid w:val="00BF09A1"/>
    <w:rsid w:val="00BF0B6C"/>
    <w:rsid w:val="00BF0D01"/>
    <w:rsid w:val="00BF1037"/>
    <w:rsid w:val="00BF11B0"/>
    <w:rsid w:val="00BF142F"/>
    <w:rsid w:val="00BF14F9"/>
    <w:rsid w:val="00BF1A5B"/>
    <w:rsid w:val="00BF1A77"/>
    <w:rsid w:val="00BF1CD1"/>
    <w:rsid w:val="00BF25A3"/>
    <w:rsid w:val="00BF2894"/>
    <w:rsid w:val="00BF2904"/>
    <w:rsid w:val="00BF2992"/>
    <w:rsid w:val="00BF2A33"/>
    <w:rsid w:val="00BF2C5D"/>
    <w:rsid w:val="00BF3101"/>
    <w:rsid w:val="00BF329A"/>
    <w:rsid w:val="00BF33DC"/>
    <w:rsid w:val="00BF393E"/>
    <w:rsid w:val="00BF3A79"/>
    <w:rsid w:val="00BF3B03"/>
    <w:rsid w:val="00BF3B16"/>
    <w:rsid w:val="00BF3C0D"/>
    <w:rsid w:val="00BF3F61"/>
    <w:rsid w:val="00BF4134"/>
    <w:rsid w:val="00BF43F3"/>
    <w:rsid w:val="00BF4508"/>
    <w:rsid w:val="00BF4CE1"/>
    <w:rsid w:val="00BF4DCD"/>
    <w:rsid w:val="00BF4E27"/>
    <w:rsid w:val="00BF5024"/>
    <w:rsid w:val="00BF5561"/>
    <w:rsid w:val="00BF561C"/>
    <w:rsid w:val="00BF5870"/>
    <w:rsid w:val="00BF5CC6"/>
    <w:rsid w:val="00BF5FD8"/>
    <w:rsid w:val="00BF6149"/>
    <w:rsid w:val="00BF6208"/>
    <w:rsid w:val="00BF62F0"/>
    <w:rsid w:val="00BF64D7"/>
    <w:rsid w:val="00BF678C"/>
    <w:rsid w:val="00BF67C5"/>
    <w:rsid w:val="00BF67C8"/>
    <w:rsid w:val="00BF6894"/>
    <w:rsid w:val="00BF6B3C"/>
    <w:rsid w:val="00BF6B3F"/>
    <w:rsid w:val="00BF6C20"/>
    <w:rsid w:val="00BF724C"/>
    <w:rsid w:val="00BF7252"/>
    <w:rsid w:val="00BF7374"/>
    <w:rsid w:val="00BF753B"/>
    <w:rsid w:val="00BF75B8"/>
    <w:rsid w:val="00BF77C5"/>
    <w:rsid w:val="00BF7C03"/>
    <w:rsid w:val="00BF7D17"/>
    <w:rsid w:val="00BF7E21"/>
    <w:rsid w:val="00BF7E32"/>
    <w:rsid w:val="00BF7F49"/>
    <w:rsid w:val="00C0001D"/>
    <w:rsid w:val="00C00023"/>
    <w:rsid w:val="00C0033E"/>
    <w:rsid w:val="00C00510"/>
    <w:rsid w:val="00C00539"/>
    <w:rsid w:val="00C00768"/>
    <w:rsid w:val="00C0097E"/>
    <w:rsid w:val="00C00FB2"/>
    <w:rsid w:val="00C01045"/>
    <w:rsid w:val="00C01087"/>
    <w:rsid w:val="00C01747"/>
    <w:rsid w:val="00C0190A"/>
    <w:rsid w:val="00C01DBA"/>
    <w:rsid w:val="00C01DDA"/>
    <w:rsid w:val="00C02234"/>
    <w:rsid w:val="00C026C3"/>
    <w:rsid w:val="00C02759"/>
    <w:rsid w:val="00C02895"/>
    <w:rsid w:val="00C029EF"/>
    <w:rsid w:val="00C02AEA"/>
    <w:rsid w:val="00C02B53"/>
    <w:rsid w:val="00C02E25"/>
    <w:rsid w:val="00C02E80"/>
    <w:rsid w:val="00C02FE1"/>
    <w:rsid w:val="00C03052"/>
    <w:rsid w:val="00C03057"/>
    <w:rsid w:val="00C03083"/>
    <w:rsid w:val="00C03328"/>
    <w:rsid w:val="00C034B9"/>
    <w:rsid w:val="00C034FD"/>
    <w:rsid w:val="00C03666"/>
    <w:rsid w:val="00C03871"/>
    <w:rsid w:val="00C038B1"/>
    <w:rsid w:val="00C03934"/>
    <w:rsid w:val="00C039A6"/>
    <w:rsid w:val="00C03C08"/>
    <w:rsid w:val="00C03D87"/>
    <w:rsid w:val="00C03E96"/>
    <w:rsid w:val="00C03F84"/>
    <w:rsid w:val="00C04426"/>
    <w:rsid w:val="00C04B24"/>
    <w:rsid w:val="00C04D60"/>
    <w:rsid w:val="00C04D8B"/>
    <w:rsid w:val="00C051A1"/>
    <w:rsid w:val="00C051E0"/>
    <w:rsid w:val="00C051F3"/>
    <w:rsid w:val="00C053A4"/>
    <w:rsid w:val="00C0575C"/>
    <w:rsid w:val="00C05763"/>
    <w:rsid w:val="00C05A20"/>
    <w:rsid w:val="00C05C4C"/>
    <w:rsid w:val="00C05F2C"/>
    <w:rsid w:val="00C06047"/>
    <w:rsid w:val="00C060C7"/>
    <w:rsid w:val="00C060E8"/>
    <w:rsid w:val="00C06337"/>
    <w:rsid w:val="00C063D3"/>
    <w:rsid w:val="00C065CC"/>
    <w:rsid w:val="00C06D68"/>
    <w:rsid w:val="00C06DA6"/>
    <w:rsid w:val="00C06DBF"/>
    <w:rsid w:val="00C06E34"/>
    <w:rsid w:val="00C06F85"/>
    <w:rsid w:val="00C07004"/>
    <w:rsid w:val="00C0704F"/>
    <w:rsid w:val="00C072EF"/>
    <w:rsid w:val="00C073D0"/>
    <w:rsid w:val="00C07660"/>
    <w:rsid w:val="00C077C5"/>
    <w:rsid w:val="00C07A2E"/>
    <w:rsid w:val="00C07C06"/>
    <w:rsid w:val="00C07CE6"/>
    <w:rsid w:val="00C07CE8"/>
    <w:rsid w:val="00C10148"/>
    <w:rsid w:val="00C103F7"/>
    <w:rsid w:val="00C1075C"/>
    <w:rsid w:val="00C10B96"/>
    <w:rsid w:val="00C10CEB"/>
    <w:rsid w:val="00C10D87"/>
    <w:rsid w:val="00C10E0F"/>
    <w:rsid w:val="00C1120F"/>
    <w:rsid w:val="00C1134C"/>
    <w:rsid w:val="00C118AD"/>
    <w:rsid w:val="00C118B6"/>
    <w:rsid w:val="00C119E8"/>
    <w:rsid w:val="00C11C9F"/>
    <w:rsid w:val="00C11F4B"/>
    <w:rsid w:val="00C1207D"/>
    <w:rsid w:val="00C120CF"/>
    <w:rsid w:val="00C12151"/>
    <w:rsid w:val="00C121F2"/>
    <w:rsid w:val="00C12220"/>
    <w:rsid w:val="00C122F3"/>
    <w:rsid w:val="00C125B9"/>
    <w:rsid w:val="00C1264C"/>
    <w:rsid w:val="00C1273E"/>
    <w:rsid w:val="00C12752"/>
    <w:rsid w:val="00C1298D"/>
    <w:rsid w:val="00C12999"/>
    <w:rsid w:val="00C12D56"/>
    <w:rsid w:val="00C13051"/>
    <w:rsid w:val="00C133EB"/>
    <w:rsid w:val="00C13580"/>
    <w:rsid w:val="00C135EF"/>
    <w:rsid w:val="00C13831"/>
    <w:rsid w:val="00C1385A"/>
    <w:rsid w:val="00C13A99"/>
    <w:rsid w:val="00C13ACB"/>
    <w:rsid w:val="00C13D2D"/>
    <w:rsid w:val="00C13E89"/>
    <w:rsid w:val="00C13F78"/>
    <w:rsid w:val="00C142AF"/>
    <w:rsid w:val="00C14369"/>
    <w:rsid w:val="00C145CE"/>
    <w:rsid w:val="00C1480F"/>
    <w:rsid w:val="00C1499E"/>
    <w:rsid w:val="00C14B08"/>
    <w:rsid w:val="00C14C90"/>
    <w:rsid w:val="00C14FE6"/>
    <w:rsid w:val="00C150A4"/>
    <w:rsid w:val="00C1535A"/>
    <w:rsid w:val="00C155B5"/>
    <w:rsid w:val="00C15B25"/>
    <w:rsid w:val="00C16014"/>
    <w:rsid w:val="00C16378"/>
    <w:rsid w:val="00C167DF"/>
    <w:rsid w:val="00C16AB7"/>
    <w:rsid w:val="00C16AFB"/>
    <w:rsid w:val="00C16B35"/>
    <w:rsid w:val="00C16B96"/>
    <w:rsid w:val="00C16FAE"/>
    <w:rsid w:val="00C17311"/>
    <w:rsid w:val="00C1735C"/>
    <w:rsid w:val="00C173E1"/>
    <w:rsid w:val="00C1741F"/>
    <w:rsid w:val="00C1775F"/>
    <w:rsid w:val="00C178D8"/>
    <w:rsid w:val="00C17DD8"/>
    <w:rsid w:val="00C17FA6"/>
    <w:rsid w:val="00C20118"/>
    <w:rsid w:val="00C201EB"/>
    <w:rsid w:val="00C2024D"/>
    <w:rsid w:val="00C20951"/>
    <w:rsid w:val="00C20B78"/>
    <w:rsid w:val="00C20B90"/>
    <w:rsid w:val="00C20D4B"/>
    <w:rsid w:val="00C20F84"/>
    <w:rsid w:val="00C21193"/>
    <w:rsid w:val="00C212A6"/>
    <w:rsid w:val="00C2161A"/>
    <w:rsid w:val="00C21764"/>
    <w:rsid w:val="00C2179A"/>
    <w:rsid w:val="00C219AA"/>
    <w:rsid w:val="00C21AF6"/>
    <w:rsid w:val="00C21B76"/>
    <w:rsid w:val="00C21F46"/>
    <w:rsid w:val="00C22018"/>
    <w:rsid w:val="00C2243F"/>
    <w:rsid w:val="00C2245E"/>
    <w:rsid w:val="00C22507"/>
    <w:rsid w:val="00C22718"/>
    <w:rsid w:val="00C2298D"/>
    <w:rsid w:val="00C229C8"/>
    <w:rsid w:val="00C22CFD"/>
    <w:rsid w:val="00C23601"/>
    <w:rsid w:val="00C236EC"/>
    <w:rsid w:val="00C23740"/>
    <w:rsid w:val="00C239C1"/>
    <w:rsid w:val="00C23A11"/>
    <w:rsid w:val="00C23BA0"/>
    <w:rsid w:val="00C23CAC"/>
    <w:rsid w:val="00C23E10"/>
    <w:rsid w:val="00C24017"/>
    <w:rsid w:val="00C243B5"/>
    <w:rsid w:val="00C24769"/>
    <w:rsid w:val="00C2495C"/>
    <w:rsid w:val="00C24D57"/>
    <w:rsid w:val="00C24DD7"/>
    <w:rsid w:val="00C24E7E"/>
    <w:rsid w:val="00C24FC5"/>
    <w:rsid w:val="00C25132"/>
    <w:rsid w:val="00C254DA"/>
    <w:rsid w:val="00C255D6"/>
    <w:rsid w:val="00C25657"/>
    <w:rsid w:val="00C25672"/>
    <w:rsid w:val="00C25674"/>
    <w:rsid w:val="00C25A38"/>
    <w:rsid w:val="00C25EDE"/>
    <w:rsid w:val="00C2622D"/>
    <w:rsid w:val="00C264FE"/>
    <w:rsid w:val="00C26784"/>
    <w:rsid w:val="00C26BE2"/>
    <w:rsid w:val="00C271CB"/>
    <w:rsid w:val="00C27472"/>
    <w:rsid w:val="00C27772"/>
    <w:rsid w:val="00C27CA0"/>
    <w:rsid w:val="00C27F26"/>
    <w:rsid w:val="00C30301"/>
    <w:rsid w:val="00C3039B"/>
    <w:rsid w:val="00C309F0"/>
    <w:rsid w:val="00C30AF3"/>
    <w:rsid w:val="00C30E17"/>
    <w:rsid w:val="00C31025"/>
    <w:rsid w:val="00C310AB"/>
    <w:rsid w:val="00C31154"/>
    <w:rsid w:val="00C31296"/>
    <w:rsid w:val="00C312BD"/>
    <w:rsid w:val="00C312C1"/>
    <w:rsid w:val="00C3130B"/>
    <w:rsid w:val="00C3132B"/>
    <w:rsid w:val="00C313BD"/>
    <w:rsid w:val="00C31785"/>
    <w:rsid w:val="00C318B1"/>
    <w:rsid w:val="00C31B9F"/>
    <w:rsid w:val="00C31C42"/>
    <w:rsid w:val="00C325CA"/>
    <w:rsid w:val="00C32669"/>
    <w:rsid w:val="00C329CC"/>
    <w:rsid w:val="00C32A1B"/>
    <w:rsid w:val="00C32B39"/>
    <w:rsid w:val="00C32DA7"/>
    <w:rsid w:val="00C33219"/>
    <w:rsid w:val="00C3352E"/>
    <w:rsid w:val="00C335A7"/>
    <w:rsid w:val="00C33703"/>
    <w:rsid w:val="00C33B50"/>
    <w:rsid w:val="00C33BA4"/>
    <w:rsid w:val="00C33BCE"/>
    <w:rsid w:val="00C33C3E"/>
    <w:rsid w:val="00C33CE0"/>
    <w:rsid w:val="00C34193"/>
    <w:rsid w:val="00C341AC"/>
    <w:rsid w:val="00C343B5"/>
    <w:rsid w:val="00C3442D"/>
    <w:rsid w:val="00C34465"/>
    <w:rsid w:val="00C347AE"/>
    <w:rsid w:val="00C348CE"/>
    <w:rsid w:val="00C34A4C"/>
    <w:rsid w:val="00C34D7F"/>
    <w:rsid w:val="00C34E6C"/>
    <w:rsid w:val="00C34F0C"/>
    <w:rsid w:val="00C351CC"/>
    <w:rsid w:val="00C351D4"/>
    <w:rsid w:val="00C3523D"/>
    <w:rsid w:val="00C3527D"/>
    <w:rsid w:val="00C35672"/>
    <w:rsid w:val="00C35AFE"/>
    <w:rsid w:val="00C35C1A"/>
    <w:rsid w:val="00C35F9E"/>
    <w:rsid w:val="00C360FB"/>
    <w:rsid w:val="00C3621C"/>
    <w:rsid w:val="00C36264"/>
    <w:rsid w:val="00C36360"/>
    <w:rsid w:val="00C3636D"/>
    <w:rsid w:val="00C36496"/>
    <w:rsid w:val="00C36523"/>
    <w:rsid w:val="00C36627"/>
    <w:rsid w:val="00C3671D"/>
    <w:rsid w:val="00C369FE"/>
    <w:rsid w:val="00C36A43"/>
    <w:rsid w:val="00C36C2A"/>
    <w:rsid w:val="00C36C9F"/>
    <w:rsid w:val="00C36FE7"/>
    <w:rsid w:val="00C373FF"/>
    <w:rsid w:val="00C37574"/>
    <w:rsid w:val="00C3766A"/>
    <w:rsid w:val="00C37727"/>
    <w:rsid w:val="00C37764"/>
    <w:rsid w:val="00C37A9B"/>
    <w:rsid w:val="00C37C31"/>
    <w:rsid w:val="00C37F12"/>
    <w:rsid w:val="00C400D9"/>
    <w:rsid w:val="00C40335"/>
    <w:rsid w:val="00C4073C"/>
    <w:rsid w:val="00C40815"/>
    <w:rsid w:val="00C4090C"/>
    <w:rsid w:val="00C40BAF"/>
    <w:rsid w:val="00C40C1B"/>
    <w:rsid w:val="00C41116"/>
    <w:rsid w:val="00C41162"/>
    <w:rsid w:val="00C415B4"/>
    <w:rsid w:val="00C416CE"/>
    <w:rsid w:val="00C417C6"/>
    <w:rsid w:val="00C4189C"/>
    <w:rsid w:val="00C41B54"/>
    <w:rsid w:val="00C41B55"/>
    <w:rsid w:val="00C41C05"/>
    <w:rsid w:val="00C41C2F"/>
    <w:rsid w:val="00C41C32"/>
    <w:rsid w:val="00C41F4D"/>
    <w:rsid w:val="00C421A2"/>
    <w:rsid w:val="00C42463"/>
    <w:rsid w:val="00C42713"/>
    <w:rsid w:val="00C429F8"/>
    <w:rsid w:val="00C42ADE"/>
    <w:rsid w:val="00C42B65"/>
    <w:rsid w:val="00C42C18"/>
    <w:rsid w:val="00C42D97"/>
    <w:rsid w:val="00C42DB5"/>
    <w:rsid w:val="00C42F12"/>
    <w:rsid w:val="00C42F56"/>
    <w:rsid w:val="00C4311C"/>
    <w:rsid w:val="00C4319B"/>
    <w:rsid w:val="00C43213"/>
    <w:rsid w:val="00C4332E"/>
    <w:rsid w:val="00C4355F"/>
    <w:rsid w:val="00C43998"/>
    <w:rsid w:val="00C43C96"/>
    <w:rsid w:val="00C43CF0"/>
    <w:rsid w:val="00C43E73"/>
    <w:rsid w:val="00C43E76"/>
    <w:rsid w:val="00C43F50"/>
    <w:rsid w:val="00C44059"/>
    <w:rsid w:val="00C44225"/>
    <w:rsid w:val="00C4428F"/>
    <w:rsid w:val="00C44335"/>
    <w:rsid w:val="00C44411"/>
    <w:rsid w:val="00C4441B"/>
    <w:rsid w:val="00C44707"/>
    <w:rsid w:val="00C44A22"/>
    <w:rsid w:val="00C44C36"/>
    <w:rsid w:val="00C454AB"/>
    <w:rsid w:val="00C45587"/>
    <w:rsid w:val="00C456B5"/>
    <w:rsid w:val="00C458FE"/>
    <w:rsid w:val="00C45ADC"/>
    <w:rsid w:val="00C45B44"/>
    <w:rsid w:val="00C45E40"/>
    <w:rsid w:val="00C45F7E"/>
    <w:rsid w:val="00C46066"/>
    <w:rsid w:val="00C460D1"/>
    <w:rsid w:val="00C46293"/>
    <w:rsid w:val="00C465BC"/>
    <w:rsid w:val="00C46865"/>
    <w:rsid w:val="00C46874"/>
    <w:rsid w:val="00C46970"/>
    <w:rsid w:val="00C46AC4"/>
    <w:rsid w:val="00C46C76"/>
    <w:rsid w:val="00C46D27"/>
    <w:rsid w:val="00C47251"/>
    <w:rsid w:val="00C47366"/>
    <w:rsid w:val="00C47672"/>
    <w:rsid w:val="00C47EE3"/>
    <w:rsid w:val="00C47F76"/>
    <w:rsid w:val="00C50034"/>
    <w:rsid w:val="00C500F7"/>
    <w:rsid w:val="00C50172"/>
    <w:rsid w:val="00C503C9"/>
    <w:rsid w:val="00C505D3"/>
    <w:rsid w:val="00C50994"/>
    <w:rsid w:val="00C50B44"/>
    <w:rsid w:val="00C50BF8"/>
    <w:rsid w:val="00C50D70"/>
    <w:rsid w:val="00C50DB1"/>
    <w:rsid w:val="00C5126D"/>
    <w:rsid w:val="00C5131E"/>
    <w:rsid w:val="00C513F2"/>
    <w:rsid w:val="00C515F9"/>
    <w:rsid w:val="00C5175E"/>
    <w:rsid w:val="00C519DC"/>
    <w:rsid w:val="00C51B44"/>
    <w:rsid w:val="00C52017"/>
    <w:rsid w:val="00C523E9"/>
    <w:rsid w:val="00C523EA"/>
    <w:rsid w:val="00C524C7"/>
    <w:rsid w:val="00C528A8"/>
    <w:rsid w:val="00C52C8A"/>
    <w:rsid w:val="00C52D79"/>
    <w:rsid w:val="00C52E2B"/>
    <w:rsid w:val="00C52EBD"/>
    <w:rsid w:val="00C52F46"/>
    <w:rsid w:val="00C52F47"/>
    <w:rsid w:val="00C531BF"/>
    <w:rsid w:val="00C53475"/>
    <w:rsid w:val="00C5349A"/>
    <w:rsid w:val="00C53531"/>
    <w:rsid w:val="00C538D2"/>
    <w:rsid w:val="00C53907"/>
    <w:rsid w:val="00C53BBA"/>
    <w:rsid w:val="00C53D37"/>
    <w:rsid w:val="00C53E61"/>
    <w:rsid w:val="00C53E70"/>
    <w:rsid w:val="00C541C0"/>
    <w:rsid w:val="00C54285"/>
    <w:rsid w:val="00C54619"/>
    <w:rsid w:val="00C5489A"/>
    <w:rsid w:val="00C548B8"/>
    <w:rsid w:val="00C5491F"/>
    <w:rsid w:val="00C5499D"/>
    <w:rsid w:val="00C54C26"/>
    <w:rsid w:val="00C54EC1"/>
    <w:rsid w:val="00C54EE7"/>
    <w:rsid w:val="00C54FA3"/>
    <w:rsid w:val="00C54FDA"/>
    <w:rsid w:val="00C551D3"/>
    <w:rsid w:val="00C55487"/>
    <w:rsid w:val="00C554BC"/>
    <w:rsid w:val="00C557B7"/>
    <w:rsid w:val="00C55C66"/>
    <w:rsid w:val="00C55DB8"/>
    <w:rsid w:val="00C56099"/>
    <w:rsid w:val="00C56276"/>
    <w:rsid w:val="00C562BB"/>
    <w:rsid w:val="00C56362"/>
    <w:rsid w:val="00C5647A"/>
    <w:rsid w:val="00C56484"/>
    <w:rsid w:val="00C565DD"/>
    <w:rsid w:val="00C56663"/>
    <w:rsid w:val="00C56B97"/>
    <w:rsid w:val="00C56DD5"/>
    <w:rsid w:val="00C56EFE"/>
    <w:rsid w:val="00C56FF8"/>
    <w:rsid w:val="00C57079"/>
    <w:rsid w:val="00C57092"/>
    <w:rsid w:val="00C572E2"/>
    <w:rsid w:val="00C573B6"/>
    <w:rsid w:val="00C576C1"/>
    <w:rsid w:val="00C57836"/>
    <w:rsid w:val="00C5788B"/>
    <w:rsid w:val="00C57CDE"/>
    <w:rsid w:val="00C57DAC"/>
    <w:rsid w:val="00C57DE7"/>
    <w:rsid w:val="00C57DFE"/>
    <w:rsid w:val="00C60233"/>
    <w:rsid w:val="00C60376"/>
    <w:rsid w:val="00C60714"/>
    <w:rsid w:val="00C60A6F"/>
    <w:rsid w:val="00C60C0E"/>
    <w:rsid w:val="00C60D52"/>
    <w:rsid w:val="00C611AB"/>
    <w:rsid w:val="00C61522"/>
    <w:rsid w:val="00C61627"/>
    <w:rsid w:val="00C61772"/>
    <w:rsid w:val="00C61B66"/>
    <w:rsid w:val="00C61CF6"/>
    <w:rsid w:val="00C61D6A"/>
    <w:rsid w:val="00C62317"/>
    <w:rsid w:val="00C6231F"/>
    <w:rsid w:val="00C62493"/>
    <w:rsid w:val="00C624FD"/>
    <w:rsid w:val="00C6277E"/>
    <w:rsid w:val="00C6289B"/>
    <w:rsid w:val="00C628A8"/>
    <w:rsid w:val="00C62D58"/>
    <w:rsid w:val="00C62DE2"/>
    <w:rsid w:val="00C633CC"/>
    <w:rsid w:val="00C6345C"/>
    <w:rsid w:val="00C63523"/>
    <w:rsid w:val="00C635A2"/>
    <w:rsid w:val="00C635E6"/>
    <w:rsid w:val="00C63968"/>
    <w:rsid w:val="00C63B10"/>
    <w:rsid w:val="00C63DDA"/>
    <w:rsid w:val="00C63E19"/>
    <w:rsid w:val="00C63F59"/>
    <w:rsid w:val="00C63F67"/>
    <w:rsid w:val="00C6409D"/>
    <w:rsid w:val="00C641C9"/>
    <w:rsid w:val="00C6437C"/>
    <w:rsid w:val="00C644E4"/>
    <w:rsid w:val="00C64697"/>
    <w:rsid w:val="00C64777"/>
    <w:rsid w:val="00C64821"/>
    <w:rsid w:val="00C648A0"/>
    <w:rsid w:val="00C649A7"/>
    <w:rsid w:val="00C64A62"/>
    <w:rsid w:val="00C64A9F"/>
    <w:rsid w:val="00C64AF1"/>
    <w:rsid w:val="00C64EAC"/>
    <w:rsid w:val="00C65122"/>
    <w:rsid w:val="00C6559C"/>
    <w:rsid w:val="00C65C58"/>
    <w:rsid w:val="00C65C7B"/>
    <w:rsid w:val="00C65C94"/>
    <w:rsid w:val="00C65D55"/>
    <w:rsid w:val="00C65FD0"/>
    <w:rsid w:val="00C66703"/>
    <w:rsid w:val="00C6686B"/>
    <w:rsid w:val="00C66A92"/>
    <w:rsid w:val="00C66A9E"/>
    <w:rsid w:val="00C66C20"/>
    <w:rsid w:val="00C66C2C"/>
    <w:rsid w:val="00C66C9E"/>
    <w:rsid w:val="00C66FFA"/>
    <w:rsid w:val="00C67179"/>
    <w:rsid w:val="00C6718B"/>
    <w:rsid w:val="00C672A4"/>
    <w:rsid w:val="00C67348"/>
    <w:rsid w:val="00C67355"/>
    <w:rsid w:val="00C67431"/>
    <w:rsid w:val="00C6754A"/>
    <w:rsid w:val="00C67622"/>
    <w:rsid w:val="00C676DF"/>
    <w:rsid w:val="00C676EF"/>
    <w:rsid w:val="00C677ED"/>
    <w:rsid w:val="00C678AF"/>
    <w:rsid w:val="00C67A35"/>
    <w:rsid w:val="00C67B9E"/>
    <w:rsid w:val="00C70110"/>
    <w:rsid w:val="00C705D1"/>
    <w:rsid w:val="00C70682"/>
    <w:rsid w:val="00C706AE"/>
    <w:rsid w:val="00C707C3"/>
    <w:rsid w:val="00C70866"/>
    <w:rsid w:val="00C708A2"/>
    <w:rsid w:val="00C70A89"/>
    <w:rsid w:val="00C70CC0"/>
    <w:rsid w:val="00C716DA"/>
    <w:rsid w:val="00C718D5"/>
    <w:rsid w:val="00C71ECB"/>
    <w:rsid w:val="00C71FB7"/>
    <w:rsid w:val="00C720D5"/>
    <w:rsid w:val="00C723FE"/>
    <w:rsid w:val="00C725E0"/>
    <w:rsid w:val="00C7289E"/>
    <w:rsid w:val="00C72E58"/>
    <w:rsid w:val="00C72EC3"/>
    <w:rsid w:val="00C732AC"/>
    <w:rsid w:val="00C733D0"/>
    <w:rsid w:val="00C733D1"/>
    <w:rsid w:val="00C73404"/>
    <w:rsid w:val="00C734E7"/>
    <w:rsid w:val="00C7362D"/>
    <w:rsid w:val="00C73B5E"/>
    <w:rsid w:val="00C73B7A"/>
    <w:rsid w:val="00C73DCB"/>
    <w:rsid w:val="00C73FDD"/>
    <w:rsid w:val="00C741A1"/>
    <w:rsid w:val="00C74252"/>
    <w:rsid w:val="00C743C5"/>
    <w:rsid w:val="00C74561"/>
    <w:rsid w:val="00C745E5"/>
    <w:rsid w:val="00C74770"/>
    <w:rsid w:val="00C74827"/>
    <w:rsid w:val="00C748BB"/>
    <w:rsid w:val="00C74A42"/>
    <w:rsid w:val="00C74BA9"/>
    <w:rsid w:val="00C74D07"/>
    <w:rsid w:val="00C74F24"/>
    <w:rsid w:val="00C74F99"/>
    <w:rsid w:val="00C7506C"/>
    <w:rsid w:val="00C75230"/>
    <w:rsid w:val="00C75383"/>
    <w:rsid w:val="00C755D6"/>
    <w:rsid w:val="00C7566B"/>
    <w:rsid w:val="00C7584B"/>
    <w:rsid w:val="00C75924"/>
    <w:rsid w:val="00C75CAB"/>
    <w:rsid w:val="00C75CDD"/>
    <w:rsid w:val="00C75E9B"/>
    <w:rsid w:val="00C75EA7"/>
    <w:rsid w:val="00C75EB3"/>
    <w:rsid w:val="00C75FAF"/>
    <w:rsid w:val="00C763F3"/>
    <w:rsid w:val="00C76418"/>
    <w:rsid w:val="00C7650F"/>
    <w:rsid w:val="00C76750"/>
    <w:rsid w:val="00C76906"/>
    <w:rsid w:val="00C769FC"/>
    <w:rsid w:val="00C76E88"/>
    <w:rsid w:val="00C77035"/>
    <w:rsid w:val="00C7726D"/>
    <w:rsid w:val="00C77286"/>
    <w:rsid w:val="00C773FC"/>
    <w:rsid w:val="00C77AFA"/>
    <w:rsid w:val="00C77BB8"/>
    <w:rsid w:val="00C77D77"/>
    <w:rsid w:val="00C77E88"/>
    <w:rsid w:val="00C80003"/>
    <w:rsid w:val="00C801BF"/>
    <w:rsid w:val="00C802A6"/>
    <w:rsid w:val="00C8036C"/>
    <w:rsid w:val="00C80759"/>
    <w:rsid w:val="00C80FB3"/>
    <w:rsid w:val="00C812A4"/>
    <w:rsid w:val="00C812F9"/>
    <w:rsid w:val="00C81543"/>
    <w:rsid w:val="00C8166E"/>
    <w:rsid w:val="00C8180E"/>
    <w:rsid w:val="00C81A31"/>
    <w:rsid w:val="00C81AB8"/>
    <w:rsid w:val="00C81BF6"/>
    <w:rsid w:val="00C81E2E"/>
    <w:rsid w:val="00C81F35"/>
    <w:rsid w:val="00C820D8"/>
    <w:rsid w:val="00C8226E"/>
    <w:rsid w:val="00C828EA"/>
    <w:rsid w:val="00C82AD2"/>
    <w:rsid w:val="00C82D89"/>
    <w:rsid w:val="00C82E54"/>
    <w:rsid w:val="00C82F98"/>
    <w:rsid w:val="00C83305"/>
    <w:rsid w:val="00C8341F"/>
    <w:rsid w:val="00C837EC"/>
    <w:rsid w:val="00C838E6"/>
    <w:rsid w:val="00C83996"/>
    <w:rsid w:val="00C83FAB"/>
    <w:rsid w:val="00C84298"/>
    <w:rsid w:val="00C84490"/>
    <w:rsid w:val="00C84502"/>
    <w:rsid w:val="00C84B03"/>
    <w:rsid w:val="00C84C8F"/>
    <w:rsid w:val="00C84D05"/>
    <w:rsid w:val="00C84EEA"/>
    <w:rsid w:val="00C84EF1"/>
    <w:rsid w:val="00C85189"/>
    <w:rsid w:val="00C852C1"/>
    <w:rsid w:val="00C85999"/>
    <w:rsid w:val="00C85E9F"/>
    <w:rsid w:val="00C85FE6"/>
    <w:rsid w:val="00C86032"/>
    <w:rsid w:val="00C86102"/>
    <w:rsid w:val="00C86878"/>
    <w:rsid w:val="00C86914"/>
    <w:rsid w:val="00C86988"/>
    <w:rsid w:val="00C86A0C"/>
    <w:rsid w:val="00C86A92"/>
    <w:rsid w:val="00C86B70"/>
    <w:rsid w:val="00C86EA1"/>
    <w:rsid w:val="00C87110"/>
    <w:rsid w:val="00C87445"/>
    <w:rsid w:val="00C87470"/>
    <w:rsid w:val="00C8759F"/>
    <w:rsid w:val="00C875BD"/>
    <w:rsid w:val="00C87902"/>
    <w:rsid w:val="00C87AB8"/>
    <w:rsid w:val="00C87B23"/>
    <w:rsid w:val="00C87F6D"/>
    <w:rsid w:val="00C9010A"/>
    <w:rsid w:val="00C906E5"/>
    <w:rsid w:val="00C907BC"/>
    <w:rsid w:val="00C908EA"/>
    <w:rsid w:val="00C90B78"/>
    <w:rsid w:val="00C90C37"/>
    <w:rsid w:val="00C910E2"/>
    <w:rsid w:val="00C91218"/>
    <w:rsid w:val="00C912AB"/>
    <w:rsid w:val="00C9147A"/>
    <w:rsid w:val="00C918B4"/>
    <w:rsid w:val="00C91E89"/>
    <w:rsid w:val="00C91FD6"/>
    <w:rsid w:val="00C9207A"/>
    <w:rsid w:val="00C924A1"/>
    <w:rsid w:val="00C924BB"/>
    <w:rsid w:val="00C925FE"/>
    <w:rsid w:val="00C9271F"/>
    <w:rsid w:val="00C9276C"/>
    <w:rsid w:val="00C92AF2"/>
    <w:rsid w:val="00C92BBE"/>
    <w:rsid w:val="00C930B7"/>
    <w:rsid w:val="00C93239"/>
    <w:rsid w:val="00C932BF"/>
    <w:rsid w:val="00C932C6"/>
    <w:rsid w:val="00C9333C"/>
    <w:rsid w:val="00C93494"/>
    <w:rsid w:val="00C9352F"/>
    <w:rsid w:val="00C936B0"/>
    <w:rsid w:val="00C93795"/>
    <w:rsid w:val="00C93977"/>
    <w:rsid w:val="00C93DD5"/>
    <w:rsid w:val="00C94315"/>
    <w:rsid w:val="00C94440"/>
    <w:rsid w:val="00C9460A"/>
    <w:rsid w:val="00C94621"/>
    <w:rsid w:val="00C9486C"/>
    <w:rsid w:val="00C948BA"/>
    <w:rsid w:val="00C948DA"/>
    <w:rsid w:val="00C94B7A"/>
    <w:rsid w:val="00C94BEA"/>
    <w:rsid w:val="00C94F55"/>
    <w:rsid w:val="00C95034"/>
    <w:rsid w:val="00C9510E"/>
    <w:rsid w:val="00C95144"/>
    <w:rsid w:val="00C9514B"/>
    <w:rsid w:val="00C952BE"/>
    <w:rsid w:val="00C95366"/>
    <w:rsid w:val="00C95398"/>
    <w:rsid w:val="00C9539F"/>
    <w:rsid w:val="00C953F7"/>
    <w:rsid w:val="00C95614"/>
    <w:rsid w:val="00C956EA"/>
    <w:rsid w:val="00C95932"/>
    <w:rsid w:val="00C95AE8"/>
    <w:rsid w:val="00C95D57"/>
    <w:rsid w:val="00C95EEA"/>
    <w:rsid w:val="00C9608E"/>
    <w:rsid w:val="00C96217"/>
    <w:rsid w:val="00C96369"/>
    <w:rsid w:val="00C9676A"/>
    <w:rsid w:val="00C96E65"/>
    <w:rsid w:val="00C96F4C"/>
    <w:rsid w:val="00C96FD0"/>
    <w:rsid w:val="00C97251"/>
    <w:rsid w:val="00C9754D"/>
    <w:rsid w:val="00C977C1"/>
    <w:rsid w:val="00C97837"/>
    <w:rsid w:val="00C9787D"/>
    <w:rsid w:val="00C978F6"/>
    <w:rsid w:val="00C97CDB"/>
    <w:rsid w:val="00CA0239"/>
    <w:rsid w:val="00CA034D"/>
    <w:rsid w:val="00CA0561"/>
    <w:rsid w:val="00CA09B7"/>
    <w:rsid w:val="00CA0CE1"/>
    <w:rsid w:val="00CA0F56"/>
    <w:rsid w:val="00CA12C5"/>
    <w:rsid w:val="00CA1471"/>
    <w:rsid w:val="00CA147D"/>
    <w:rsid w:val="00CA150C"/>
    <w:rsid w:val="00CA1824"/>
    <w:rsid w:val="00CA1934"/>
    <w:rsid w:val="00CA21D3"/>
    <w:rsid w:val="00CA22F7"/>
    <w:rsid w:val="00CA23B2"/>
    <w:rsid w:val="00CA2BB1"/>
    <w:rsid w:val="00CA2F38"/>
    <w:rsid w:val="00CA3013"/>
    <w:rsid w:val="00CA31B5"/>
    <w:rsid w:val="00CA32F8"/>
    <w:rsid w:val="00CA339B"/>
    <w:rsid w:val="00CA340F"/>
    <w:rsid w:val="00CA342C"/>
    <w:rsid w:val="00CA3455"/>
    <w:rsid w:val="00CA3575"/>
    <w:rsid w:val="00CA36FA"/>
    <w:rsid w:val="00CA370E"/>
    <w:rsid w:val="00CA3BA8"/>
    <w:rsid w:val="00CA3C08"/>
    <w:rsid w:val="00CA3C56"/>
    <w:rsid w:val="00CA3CB9"/>
    <w:rsid w:val="00CA3D80"/>
    <w:rsid w:val="00CA41B7"/>
    <w:rsid w:val="00CA41DC"/>
    <w:rsid w:val="00CA45B8"/>
    <w:rsid w:val="00CA4982"/>
    <w:rsid w:val="00CA49E6"/>
    <w:rsid w:val="00CA4BC6"/>
    <w:rsid w:val="00CA4C35"/>
    <w:rsid w:val="00CA4D07"/>
    <w:rsid w:val="00CA52E3"/>
    <w:rsid w:val="00CA55DE"/>
    <w:rsid w:val="00CA5712"/>
    <w:rsid w:val="00CA5A1D"/>
    <w:rsid w:val="00CA5ABD"/>
    <w:rsid w:val="00CA5B2B"/>
    <w:rsid w:val="00CA5BAC"/>
    <w:rsid w:val="00CA60F8"/>
    <w:rsid w:val="00CA63EE"/>
    <w:rsid w:val="00CA6589"/>
    <w:rsid w:val="00CA678D"/>
    <w:rsid w:val="00CA67F8"/>
    <w:rsid w:val="00CA6848"/>
    <w:rsid w:val="00CA6A59"/>
    <w:rsid w:val="00CA6ABA"/>
    <w:rsid w:val="00CA6AE6"/>
    <w:rsid w:val="00CA6C22"/>
    <w:rsid w:val="00CA6D92"/>
    <w:rsid w:val="00CA6DFF"/>
    <w:rsid w:val="00CA6EC0"/>
    <w:rsid w:val="00CA6FB8"/>
    <w:rsid w:val="00CA7100"/>
    <w:rsid w:val="00CA767C"/>
    <w:rsid w:val="00CA7749"/>
    <w:rsid w:val="00CA7895"/>
    <w:rsid w:val="00CA7907"/>
    <w:rsid w:val="00CA79E0"/>
    <w:rsid w:val="00CA7C28"/>
    <w:rsid w:val="00CA7FE0"/>
    <w:rsid w:val="00CB0008"/>
    <w:rsid w:val="00CB00FA"/>
    <w:rsid w:val="00CB03B8"/>
    <w:rsid w:val="00CB05A8"/>
    <w:rsid w:val="00CB06B5"/>
    <w:rsid w:val="00CB0773"/>
    <w:rsid w:val="00CB0856"/>
    <w:rsid w:val="00CB086B"/>
    <w:rsid w:val="00CB08B5"/>
    <w:rsid w:val="00CB09AE"/>
    <w:rsid w:val="00CB0CF3"/>
    <w:rsid w:val="00CB13EB"/>
    <w:rsid w:val="00CB1866"/>
    <w:rsid w:val="00CB1A6C"/>
    <w:rsid w:val="00CB1F66"/>
    <w:rsid w:val="00CB2265"/>
    <w:rsid w:val="00CB2586"/>
    <w:rsid w:val="00CB2C6E"/>
    <w:rsid w:val="00CB2CDF"/>
    <w:rsid w:val="00CB2F7E"/>
    <w:rsid w:val="00CB2FFE"/>
    <w:rsid w:val="00CB30E7"/>
    <w:rsid w:val="00CB3167"/>
    <w:rsid w:val="00CB3450"/>
    <w:rsid w:val="00CB34FA"/>
    <w:rsid w:val="00CB3509"/>
    <w:rsid w:val="00CB3539"/>
    <w:rsid w:val="00CB3561"/>
    <w:rsid w:val="00CB3793"/>
    <w:rsid w:val="00CB391D"/>
    <w:rsid w:val="00CB3928"/>
    <w:rsid w:val="00CB3A53"/>
    <w:rsid w:val="00CB3CA4"/>
    <w:rsid w:val="00CB3D0C"/>
    <w:rsid w:val="00CB3E61"/>
    <w:rsid w:val="00CB409E"/>
    <w:rsid w:val="00CB4739"/>
    <w:rsid w:val="00CB4751"/>
    <w:rsid w:val="00CB47D8"/>
    <w:rsid w:val="00CB498B"/>
    <w:rsid w:val="00CB4ECB"/>
    <w:rsid w:val="00CB52AC"/>
    <w:rsid w:val="00CB5386"/>
    <w:rsid w:val="00CB5567"/>
    <w:rsid w:val="00CB57ED"/>
    <w:rsid w:val="00CB591E"/>
    <w:rsid w:val="00CB5B6F"/>
    <w:rsid w:val="00CB5BE7"/>
    <w:rsid w:val="00CB5C60"/>
    <w:rsid w:val="00CB5E5D"/>
    <w:rsid w:val="00CB62E0"/>
    <w:rsid w:val="00CB6448"/>
    <w:rsid w:val="00CB68F5"/>
    <w:rsid w:val="00CB6E7B"/>
    <w:rsid w:val="00CB71BE"/>
    <w:rsid w:val="00CB7970"/>
    <w:rsid w:val="00CB7BC4"/>
    <w:rsid w:val="00CB7E27"/>
    <w:rsid w:val="00CC0051"/>
    <w:rsid w:val="00CC00E8"/>
    <w:rsid w:val="00CC0180"/>
    <w:rsid w:val="00CC0396"/>
    <w:rsid w:val="00CC04A9"/>
    <w:rsid w:val="00CC0554"/>
    <w:rsid w:val="00CC06E6"/>
    <w:rsid w:val="00CC093D"/>
    <w:rsid w:val="00CC0D9B"/>
    <w:rsid w:val="00CC0E7F"/>
    <w:rsid w:val="00CC0FDA"/>
    <w:rsid w:val="00CC0FDB"/>
    <w:rsid w:val="00CC1305"/>
    <w:rsid w:val="00CC15B4"/>
    <w:rsid w:val="00CC1923"/>
    <w:rsid w:val="00CC19E0"/>
    <w:rsid w:val="00CC1D7F"/>
    <w:rsid w:val="00CC1F43"/>
    <w:rsid w:val="00CC2115"/>
    <w:rsid w:val="00CC22D3"/>
    <w:rsid w:val="00CC25F9"/>
    <w:rsid w:val="00CC275A"/>
    <w:rsid w:val="00CC27C4"/>
    <w:rsid w:val="00CC2830"/>
    <w:rsid w:val="00CC29DD"/>
    <w:rsid w:val="00CC29DE"/>
    <w:rsid w:val="00CC2B16"/>
    <w:rsid w:val="00CC2CD3"/>
    <w:rsid w:val="00CC2E71"/>
    <w:rsid w:val="00CC329C"/>
    <w:rsid w:val="00CC3401"/>
    <w:rsid w:val="00CC3496"/>
    <w:rsid w:val="00CC38E8"/>
    <w:rsid w:val="00CC3960"/>
    <w:rsid w:val="00CC39DD"/>
    <w:rsid w:val="00CC3D4D"/>
    <w:rsid w:val="00CC3E86"/>
    <w:rsid w:val="00CC4026"/>
    <w:rsid w:val="00CC42E0"/>
    <w:rsid w:val="00CC4381"/>
    <w:rsid w:val="00CC452B"/>
    <w:rsid w:val="00CC46D3"/>
    <w:rsid w:val="00CC493F"/>
    <w:rsid w:val="00CC4ACF"/>
    <w:rsid w:val="00CC4BC4"/>
    <w:rsid w:val="00CC4E26"/>
    <w:rsid w:val="00CC4FCC"/>
    <w:rsid w:val="00CC50D7"/>
    <w:rsid w:val="00CC51A3"/>
    <w:rsid w:val="00CC5B98"/>
    <w:rsid w:val="00CC5BDF"/>
    <w:rsid w:val="00CC5C1E"/>
    <w:rsid w:val="00CC5FF1"/>
    <w:rsid w:val="00CC605D"/>
    <w:rsid w:val="00CC6107"/>
    <w:rsid w:val="00CC61EA"/>
    <w:rsid w:val="00CC666F"/>
    <w:rsid w:val="00CC6848"/>
    <w:rsid w:val="00CC6882"/>
    <w:rsid w:val="00CC6A9D"/>
    <w:rsid w:val="00CC6AF2"/>
    <w:rsid w:val="00CC6B53"/>
    <w:rsid w:val="00CC6B8A"/>
    <w:rsid w:val="00CC6BF8"/>
    <w:rsid w:val="00CC6CC2"/>
    <w:rsid w:val="00CC6F27"/>
    <w:rsid w:val="00CC6F8E"/>
    <w:rsid w:val="00CC709D"/>
    <w:rsid w:val="00CC714B"/>
    <w:rsid w:val="00CC7419"/>
    <w:rsid w:val="00CC7924"/>
    <w:rsid w:val="00CC7AF1"/>
    <w:rsid w:val="00CC7FA9"/>
    <w:rsid w:val="00CD02B8"/>
    <w:rsid w:val="00CD03F3"/>
    <w:rsid w:val="00CD0622"/>
    <w:rsid w:val="00CD0871"/>
    <w:rsid w:val="00CD0C89"/>
    <w:rsid w:val="00CD0CD2"/>
    <w:rsid w:val="00CD1342"/>
    <w:rsid w:val="00CD1694"/>
    <w:rsid w:val="00CD1A95"/>
    <w:rsid w:val="00CD1C0B"/>
    <w:rsid w:val="00CD1FB6"/>
    <w:rsid w:val="00CD204B"/>
    <w:rsid w:val="00CD20DA"/>
    <w:rsid w:val="00CD217C"/>
    <w:rsid w:val="00CD21C1"/>
    <w:rsid w:val="00CD256A"/>
    <w:rsid w:val="00CD25F7"/>
    <w:rsid w:val="00CD267D"/>
    <w:rsid w:val="00CD28E8"/>
    <w:rsid w:val="00CD2A72"/>
    <w:rsid w:val="00CD2B62"/>
    <w:rsid w:val="00CD2BD2"/>
    <w:rsid w:val="00CD2C9B"/>
    <w:rsid w:val="00CD2D03"/>
    <w:rsid w:val="00CD2DCB"/>
    <w:rsid w:val="00CD2F50"/>
    <w:rsid w:val="00CD36B2"/>
    <w:rsid w:val="00CD3FED"/>
    <w:rsid w:val="00CD4069"/>
    <w:rsid w:val="00CD40DC"/>
    <w:rsid w:val="00CD4100"/>
    <w:rsid w:val="00CD438A"/>
    <w:rsid w:val="00CD4533"/>
    <w:rsid w:val="00CD465F"/>
    <w:rsid w:val="00CD4752"/>
    <w:rsid w:val="00CD4BE8"/>
    <w:rsid w:val="00CD4FD0"/>
    <w:rsid w:val="00CD54DE"/>
    <w:rsid w:val="00CD562E"/>
    <w:rsid w:val="00CD5779"/>
    <w:rsid w:val="00CD5A83"/>
    <w:rsid w:val="00CD5CAD"/>
    <w:rsid w:val="00CD5D5C"/>
    <w:rsid w:val="00CD623D"/>
    <w:rsid w:val="00CD62FF"/>
    <w:rsid w:val="00CD642F"/>
    <w:rsid w:val="00CD644B"/>
    <w:rsid w:val="00CD64C1"/>
    <w:rsid w:val="00CD68B8"/>
    <w:rsid w:val="00CD6F40"/>
    <w:rsid w:val="00CD6F75"/>
    <w:rsid w:val="00CD71DB"/>
    <w:rsid w:val="00CD745D"/>
    <w:rsid w:val="00CD7CDC"/>
    <w:rsid w:val="00CD7E5F"/>
    <w:rsid w:val="00CD7FEE"/>
    <w:rsid w:val="00CE0364"/>
    <w:rsid w:val="00CE04B6"/>
    <w:rsid w:val="00CE0927"/>
    <w:rsid w:val="00CE0A84"/>
    <w:rsid w:val="00CE0BD7"/>
    <w:rsid w:val="00CE0E61"/>
    <w:rsid w:val="00CE1095"/>
    <w:rsid w:val="00CE122C"/>
    <w:rsid w:val="00CE1484"/>
    <w:rsid w:val="00CE1594"/>
    <w:rsid w:val="00CE16D6"/>
    <w:rsid w:val="00CE1774"/>
    <w:rsid w:val="00CE182F"/>
    <w:rsid w:val="00CE19DE"/>
    <w:rsid w:val="00CE1A27"/>
    <w:rsid w:val="00CE1B80"/>
    <w:rsid w:val="00CE1CFF"/>
    <w:rsid w:val="00CE1DB5"/>
    <w:rsid w:val="00CE23AB"/>
    <w:rsid w:val="00CE240F"/>
    <w:rsid w:val="00CE250B"/>
    <w:rsid w:val="00CE2760"/>
    <w:rsid w:val="00CE27D2"/>
    <w:rsid w:val="00CE28C4"/>
    <w:rsid w:val="00CE29DE"/>
    <w:rsid w:val="00CE2A98"/>
    <w:rsid w:val="00CE32FE"/>
    <w:rsid w:val="00CE3373"/>
    <w:rsid w:val="00CE35F6"/>
    <w:rsid w:val="00CE3727"/>
    <w:rsid w:val="00CE38FF"/>
    <w:rsid w:val="00CE3923"/>
    <w:rsid w:val="00CE3AC7"/>
    <w:rsid w:val="00CE3B5A"/>
    <w:rsid w:val="00CE3C7F"/>
    <w:rsid w:val="00CE3F11"/>
    <w:rsid w:val="00CE42AD"/>
    <w:rsid w:val="00CE4770"/>
    <w:rsid w:val="00CE48D8"/>
    <w:rsid w:val="00CE4D67"/>
    <w:rsid w:val="00CE4F53"/>
    <w:rsid w:val="00CE4F6F"/>
    <w:rsid w:val="00CE4FBC"/>
    <w:rsid w:val="00CE50FF"/>
    <w:rsid w:val="00CE5270"/>
    <w:rsid w:val="00CE55FF"/>
    <w:rsid w:val="00CE568B"/>
    <w:rsid w:val="00CE57D5"/>
    <w:rsid w:val="00CE5818"/>
    <w:rsid w:val="00CE6010"/>
    <w:rsid w:val="00CE60B3"/>
    <w:rsid w:val="00CE6299"/>
    <w:rsid w:val="00CE6488"/>
    <w:rsid w:val="00CE648A"/>
    <w:rsid w:val="00CE66F5"/>
    <w:rsid w:val="00CE6A23"/>
    <w:rsid w:val="00CE6A9D"/>
    <w:rsid w:val="00CE6D4C"/>
    <w:rsid w:val="00CE6DB6"/>
    <w:rsid w:val="00CE6E47"/>
    <w:rsid w:val="00CE70F4"/>
    <w:rsid w:val="00CE71DA"/>
    <w:rsid w:val="00CE75A2"/>
    <w:rsid w:val="00CE760B"/>
    <w:rsid w:val="00CE772C"/>
    <w:rsid w:val="00CE7B86"/>
    <w:rsid w:val="00CE7C6D"/>
    <w:rsid w:val="00CE7F52"/>
    <w:rsid w:val="00CE7F84"/>
    <w:rsid w:val="00CF00D8"/>
    <w:rsid w:val="00CF011E"/>
    <w:rsid w:val="00CF0216"/>
    <w:rsid w:val="00CF03EF"/>
    <w:rsid w:val="00CF0618"/>
    <w:rsid w:val="00CF06EC"/>
    <w:rsid w:val="00CF0775"/>
    <w:rsid w:val="00CF0DA5"/>
    <w:rsid w:val="00CF0E13"/>
    <w:rsid w:val="00CF0E6F"/>
    <w:rsid w:val="00CF0E7F"/>
    <w:rsid w:val="00CF110D"/>
    <w:rsid w:val="00CF148E"/>
    <w:rsid w:val="00CF1896"/>
    <w:rsid w:val="00CF18FF"/>
    <w:rsid w:val="00CF1902"/>
    <w:rsid w:val="00CF196F"/>
    <w:rsid w:val="00CF1CA2"/>
    <w:rsid w:val="00CF22B3"/>
    <w:rsid w:val="00CF2981"/>
    <w:rsid w:val="00CF2E58"/>
    <w:rsid w:val="00CF2F48"/>
    <w:rsid w:val="00CF3211"/>
    <w:rsid w:val="00CF321B"/>
    <w:rsid w:val="00CF342C"/>
    <w:rsid w:val="00CF36AA"/>
    <w:rsid w:val="00CF4057"/>
    <w:rsid w:val="00CF4224"/>
    <w:rsid w:val="00CF46C4"/>
    <w:rsid w:val="00CF48DC"/>
    <w:rsid w:val="00CF4C1F"/>
    <w:rsid w:val="00CF4C53"/>
    <w:rsid w:val="00CF4DD0"/>
    <w:rsid w:val="00CF4E74"/>
    <w:rsid w:val="00CF51BE"/>
    <w:rsid w:val="00CF5846"/>
    <w:rsid w:val="00CF5945"/>
    <w:rsid w:val="00CF5983"/>
    <w:rsid w:val="00CF5994"/>
    <w:rsid w:val="00CF5B3A"/>
    <w:rsid w:val="00CF5DBA"/>
    <w:rsid w:val="00CF5E48"/>
    <w:rsid w:val="00CF6153"/>
    <w:rsid w:val="00CF61B4"/>
    <w:rsid w:val="00CF65DE"/>
    <w:rsid w:val="00CF6645"/>
    <w:rsid w:val="00CF670D"/>
    <w:rsid w:val="00CF6A6A"/>
    <w:rsid w:val="00CF6BD6"/>
    <w:rsid w:val="00CF710D"/>
    <w:rsid w:val="00CF72D7"/>
    <w:rsid w:val="00CF75C5"/>
    <w:rsid w:val="00CF769C"/>
    <w:rsid w:val="00CF79A5"/>
    <w:rsid w:val="00CF7AFB"/>
    <w:rsid w:val="00CF7E9A"/>
    <w:rsid w:val="00CF7EC8"/>
    <w:rsid w:val="00CF7F50"/>
    <w:rsid w:val="00D0015E"/>
    <w:rsid w:val="00D00240"/>
    <w:rsid w:val="00D00682"/>
    <w:rsid w:val="00D00851"/>
    <w:rsid w:val="00D00D4E"/>
    <w:rsid w:val="00D00E62"/>
    <w:rsid w:val="00D010D7"/>
    <w:rsid w:val="00D012A5"/>
    <w:rsid w:val="00D0130E"/>
    <w:rsid w:val="00D01458"/>
    <w:rsid w:val="00D014A7"/>
    <w:rsid w:val="00D0152A"/>
    <w:rsid w:val="00D015D8"/>
    <w:rsid w:val="00D0168A"/>
    <w:rsid w:val="00D01B57"/>
    <w:rsid w:val="00D01C31"/>
    <w:rsid w:val="00D01F7C"/>
    <w:rsid w:val="00D0206D"/>
    <w:rsid w:val="00D025D7"/>
    <w:rsid w:val="00D02815"/>
    <w:rsid w:val="00D02F10"/>
    <w:rsid w:val="00D0327C"/>
    <w:rsid w:val="00D03406"/>
    <w:rsid w:val="00D03608"/>
    <w:rsid w:val="00D03AE4"/>
    <w:rsid w:val="00D03B20"/>
    <w:rsid w:val="00D03C0A"/>
    <w:rsid w:val="00D03E53"/>
    <w:rsid w:val="00D04007"/>
    <w:rsid w:val="00D0429A"/>
    <w:rsid w:val="00D0442E"/>
    <w:rsid w:val="00D04450"/>
    <w:rsid w:val="00D04480"/>
    <w:rsid w:val="00D04502"/>
    <w:rsid w:val="00D04736"/>
    <w:rsid w:val="00D04CAD"/>
    <w:rsid w:val="00D04D02"/>
    <w:rsid w:val="00D055B6"/>
    <w:rsid w:val="00D05716"/>
    <w:rsid w:val="00D05AD3"/>
    <w:rsid w:val="00D05E40"/>
    <w:rsid w:val="00D06089"/>
    <w:rsid w:val="00D060F3"/>
    <w:rsid w:val="00D06190"/>
    <w:rsid w:val="00D0624F"/>
    <w:rsid w:val="00D0626F"/>
    <w:rsid w:val="00D062F6"/>
    <w:rsid w:val="00D0637A"/>
    <w:rsid w:val="00D064E8"/>
    <w:rsid w:val="00D06514"/>
    <w:rsid w:val="00D06762"/>
    <w:rsid w:val="00D06A56"/>
    <w:rsid w:val="00D06AC7"/>
    <w:rsid w:val="00D06D4A"/>
    <w:rsid w:val="00D072A1"/>
    <w:rsid w:val="00D07535"/>
    <w:rsid w:val="00D07574"/>
    <w:rsid w:val="00D0766B"/>
    <w:rsid w:val="00D077BF"/>
    <w:rsid w:val="00D0782F"/>
    <w:rsid w:val="00D0788B"/>
    <w:rsid w:val="00D078CD"/>
    <w:rsid w:val="00D07A37"/>
    <w:rsid w:val="00D07E60"/>
    <w:rsid w:val="00D100B5"/>
    <w:rsid w:val="00D1020B"/>
    <w:rsid w:val="00D10697"/>
    <w:rsid w:val="00D10AEB"/>
    <w:rsid w:val="00D10C0E"/>
    <w:rsid w:val="00D11246"/>
    <w:rsid w:val="00D11386"/>
    <w:rsid w:val="00D11462"/>
    <w:rsid w:val="00D11926"/>
    <w:rsid w:val="00D1199B"/>
    <w:rsid w:val="00D11CA2"/>
    <w:rsid w:val="00D1211C"/>
    <w:rsid w:val="00D12647"/>
    <w:rsid w:val="00D12891"/>
    <w:rsid w:val="00D12A3C"/>
    <w:rsid w:val="00D12AAC"/>
    <w:rsid w:val="00D12B71"/>
    <w:rsid w:val="00D12BBC"/>
    <w:rsid w:val="00D12E5C"/>
    <w:rsid w:val="00D12EBB"/>
    <w:rsid w:val="00D130FB"/>
    <w:rsid w:val="00D13131"/>
    <w:rsid w:val="00D13340"/>
    <w:rsid w:val="00D13342"/>
    <w:rsid w:val="00D133D8"/>
    <w:rsid w:val="00D13599"/>
    <w:rsid w:val="00D13639"/>
    <w:rsid w:val="00D13745"/>
    <w:rsid w:val="00D1392B"/>
    <w:rsid w:val="00D139A8"/>
    <w:rsid w:val="00D13D92"/>
    <w:rsid w:val="00D13E1F"/>
    <w:rsid w:val="00D142CA"/>
    <w:rsid w:val="00D142E9"/>
    <w:rsid w:val="00D1438A"/>
    <w:rsid w:val="00D14588"/>
    <w:rsid w:val="00D145B2"/>
    <w:rsid w:val="00D14860"/>
    <w:rsid w:val="00D14A46"/>
    <w:rsid w:val="00D14BDB"/>
    <w:rsid w:val="00D14DA8"/>
    <w:rsid w:val="00D14DC3"/>
    <w:rsid w:val="00D14EA0"/>
    <w:rsid w:val="00D150AF"/>
    <w:rsid w:val="00D155FF"/>
    <w:rsid w:val="00D1565B"/>
    <w:rsid w:val="00D15968"/>
    <w:rsid w:val="00D15B11"/>
    <w:rsid w:val="00D15DB9"/>
    <w:rsid w:val="00D15EA3"/>
    <w:rsid w:val="00D16089"/>
    <w:rsid w:val="00D16212"/>
    <w:rsid w:val="00D164C2"/>
    <w:rsid w:val="00D168BC"/>
    <w:rsid w:val="00D16922"/>
    <w:rsid w:val="00D169F5"/>
    <w:rsid w:val="00D16A6C"/>
    <w:rsid w:val="00D16B21"/>
    <w:rsid w:val="00D16BB4"/>
    <w:rsid w:val="00D16C63"/>
    <w:rsid w:val="00D17190"/>
    <w:rsid w:val="00D172D0"/>
    <w:rsid w:val="00D174AE"/>
    <w:rsid w:val="00D17BD9"/>
    <w:rsid w:val="00D17BE4"/>
    <w:rsid w:val="00D17C33"/>
    <w:rsid w:val="00D17EDB"/>
    <w:rsid w:val="00D17EF6"/>
    <w:rsid w:val="00D17F4A"/>
    <w:rsid w:val="00D200B1"/>
    <w:rsid w:val="00D20568"/>
    <w:rsid w:val="00D205DE"/>
    <w:rsid w:val="00D205E3"/>
    <w:rsid w:val="00D207D9"/>
    <w:rsid w:val="00D2083E"/>
    <w:rsid w:val="00D20E44"/>
    <w:rsid w:val="00D210AA"/>
    <w:rsid w:val="00D21236"/>
    <w:rsid w:val="00D21253"/>
    <w:rsid w:val="00D219BE"/>
    <w:rsid w:val="00D21A47"/>
    <w:rsid w:val="00D21D7B"/>
    <w:rsid w:val="00D21FD6"/>
    <w:rsid w:val="00D22343"/>
    <w:rsid w:val="00D223A4"/>
    <w:rsid w:val="00D22503"/>
    <w:rsid w:val="00D225CF"/>
    <w:rsid w:val="00D2269A"/>
    <w:rsid w:val="00D2274F"/>
    <w:rsid w:val="00D2298D"/>
    <w:rsid w:val="00D22AEE"/>
    <w:rsid w:val="00D22CCE"/>
    <w:rsid w:val="00D230BE"/>
    <w:rsid w:val="00D233F4"/>
    <w:rsid w:val="00D238FE"/>
    <w:rsid w:val="00D23AB6"/>
    <w:rsid w:val="00D23B6C"/>
    <w:rsid w:val="00D23BC5"/>
    <w:rsid w:val="00D23DBE"/>
    <w:rsid w:val="00D23DEA"/>
    <w:rsid w:val="00D24159"/>
    <w:rsid w:val="00D24256"/>
    <w:rsid w:val="00D2429A"/>
    <w:rsid w:val="00D2430F"/>
    <w:rsid w:val="00D243CF"/>
    <w:rsid w:val="00D24DFA"/>
    <w:rsid w:val="00D24E19"/>
    <w:rsid w:val="00D24EE7"/>
    <w:rsid w:val="00D25586"/>
    <w:rsid w:val="00D25848"/>
    <w:rsid w:val="00D259A5"/>
    <w:rsid w:val="00D25CB8"/>
    <w:rsid w:val="00D25D78"/>
    <w:rsid w:val="00D25DE1"/>
    <w:rsid w:val="00D25E6F"/>
    <w:rsid w:val="00D2611D"/>
    <w:rsid w:val="00D261B5"/>
    <w:rsid w:val="00D262D9"/>
    <w:rsid w:val="00D26473"/>
    <w:rsid w:val="00D26685"/>
    <w:rsid w:val="00D2669D"/>
    <w:rsid w:val="00D26887"/>
    <w:rsid w:val="00D26C61"/>
    <w:rsid w:val="00D26C88"/>
    <w:rsid w:val="00D26CB2"/>
    <w:rsid w:val="00D26E2E"/>
    <w:rsid w:val="00D26F02"/>
    <w:rsid w:val="00D2705F"/>
    <w:rsid w:val="00D2719B"/>
    <w:rsid w:val="00D271B4"/>
    <w:rsid w:val="00D27327"/>
    <w:rsid w:val="00D27452"/>
    <w:rsid w:val="00D2793E"/>
    <w:rsid w:val="00D27B16"/>
    <w:rsid w:val="00D27C96"/>
    <w:rsid w:val="00D27D86"/>
    <w:rsid w:val="00D30280"/>
    <w:rsid w:val="00D30698"/>
    <w:rsid w:val="00D308D7"/>
    <w:rsid w:val="00D30939"/>
    <w:rsid w:val="00D30944"/>
    <w:rsid w:val="00D30975"/>
    <w:rsid w:val="00D30A8C"/>
    <w:rsid w:val="00D30BFE"/>
    <w:rsid w:val="00D3102E"/>
    <w:rsid w:val="00D312B4"/>
    <w:rsid w:val="00D31402"/>
    <w:rsid w:val="00D3142B"/>
    <w:rsid w:val="00D3149B"/>
    <w:rsid w:val="00D315CB"/>
    <w:rsid w:val="00D316E1"/>
    <w:rsid w:val="00D319D5"/>
    <w:rsid w:val="00D31A41"/>
    <w:rsid w:val="00D31B68"/>
    <w:rsid w:val="00D31D16"/>
    <w:rsid w:val="00D32009"/>
    <w:rsid w:val="00D32326"/>
    <w:rsid w:val="00D3233D"/>
    <w:rsid w:val="00D328A2"/>
    <w:rsid w:val="00D328AC"/>
    <w:rsid w:val="00D328B7"/>
    <w:rsid w:val="00D328BB"/>
    <w:rsid w:val="00D32B31"/>
    <w:rsid w:val="00D32F54"/>
    <w:rsid w:val="00D33326"/>
    <w:rsid w:val="00D3337A"/>
    <w:rsid w:val="00D3347C"/>
    <w:rsid w:val="00D33521"/>
    <w:rsid w:val="00D3365B"/>
    <w:rsid w:val="00D33F4E"/>
    <w:rsid w:val="00D33FEC"/>
    <w:rsid w:val="00D34017"/>
    <w:rsid w:val="00D34039"/>
    <w:rsid w:val="00D3423F"/>
    <w:rsid w:val="00D342BE"/>
    <w:rsid w:val="00D342C2"/>
    <w:rsid w:val="00D34481"/>
    <w:rsid w:val="00D3456B"/>
    <w:rsid w:val="00D3468D"/>
    <w:rsid w:val="00D34774"/>
    <w:rsid w:val="00D34923"/>
    <w:rsid w:val="00D34A55"/>
    <w:rsid w:val="00D34B19"/>
    <w:rsid w:val="00D34D47"/>
    <w:rsid w:val="00D34E3B"/>
    <w:rsid w:val="00D34FA0"/>
    <w:rsid w:val="00D34FB7"/>
    <w:rsid w:val="00D350A8"/>
    <w:rsid w:val="00D350AB"/>
    <w:rsid w:val="00D351B0"/>
    <w:rsid w:val="00D35206"/>
    <w:rsid w:val="00D3532C"/>
    <w:rsid w:val="00D35395"/>
    <w:rsid w:val="00D353FE"/>
    <w:rsid w:val="00D355F4"/>
    <w:rsid w:val="00D35602"/>
    <w:rsid w:val="00D35685"/>
    <w:rsid w:val="00D356E5"/>
    <w:rsid w:val="00D3585F"/>
    <w:rsid w:val="00D35898"/>
    <w:rsid w:val="00D35D78"/>
    <w:rsid w:val="00D35ED0"/>
    <w:rsid w:val="00D360D0"/>
    <w:rsid w:val="00D36610"/>
    <w:rsid w:val="00D3698A"/>
    <w:rsid w:val="00D3699B"/>
    <w:rsid w:val="00D36A60"/>
    <w:rsid w:val="00D36C29"/>
    <w:rsid w:val="00D36EE8"/>
    <w:rsid w:val="00D37108"/>
    <w:rsid w:val="00D37140"/>
    <w:rsid w:val="00D373BA"/>
    <w:rsid w:val="00D37455"/>
    <w:rsid w:val="00D3762F"/>
    <w:rsid w:val="00D3765B"/>
    <w:rsid w:val="00D37821"/>
    <w:rsid w:val="00D37830"/>
    <w:rsid w:val="00D37881"/>
    <w:rsid w:val="00D3796E"/>
    <w:rsid w:val="00D37B8C"/>
    <w:rsid w:val="00D37CBF"/>
    <w:rsid w:val="00D37CC1"/>
    <w:rsid w:val="00D40457"/>
    <w:rsid w:val="00D404C7"/>
    <w:rsid w:val="00D40826"/>
    <w:rsid w:val="00D40828"/>
    <w:rsid w:val="00D40AC5"/>
    <w:rsid w:val="00D40CB8"/>
    <w:rsid w:val="00D40E26"/>
    <w:rsid w:val="00D40F71"/>
    <w:rsid w:val="00D410BE"/>
    <w:rsid w:val="00D41147"/>
    <w:rsid w:val="00D4127D"/>
    <w:rsid w:val="00D4136C"/>
    <w:rsid w:val="00D41C71"/>
    <w:rsid w:val="00D41DA3"/>
    <w:rsid w:val="00D41E03"/>
    <w:rsid w:val="00D41F20"/>
    <w:rsid w:val="00D42076"/>
    <w:rsid w:val="00D4242C"/>
    <w:rsid w:val="00D424FC"/>
    <w:rsid w:val="00D42780"/>
    <w:rsid w:val="00D428C2"/>
    <w:rsid w:val="00D42AF4"/>
    <w:rsid w:val="00D4362B"/>
    <w:rsid w:val="00D43649"/>
    <w:rsid w:val="00D4387A"/>
    <w:rsid w:val="00D43972"/>
    <w:rsid w:val="00D43A2C"/>
    <w:rsid w:val="00D44207"/>
    <w:rsid w:val="00D442A5"/>
    <w:rsid w:val="00D44343"/>
    <w:rsid w:val="00D44385"/>
    <w:rsid w:val="00D443A7"/>
    <w:rsid w:val="00D44448"/>
    <w:rsid w:val="00D447C2"/>
    <w:rsid w:val="00D44A3A"/>
    <w:rsid w:val="00D44C50"/>
    <w:rsid w:val="00D44FDB"/>
    <w:rsid w:val="00D451AA"/>
    <w:rsid w:val="00D4536A"/>
    <w:rsid w:val="00D45882"/>
    <w:rsid w:val="00D45B3C"/>
    <w:rsid w:val="00D45BC7"/>
    <w:rsid w:val="00D45C56"/>
    <w:rsid w:val="00D46116"/>
    <w:rsid w:val="00D4641C"/>
    <w:rsid w:val="00D464E3"/>
    <w:rsid w:val="00D46597"/>
    <w:rsid w:val="00D46788"/>
    <w:rsid w:val="00D46896"/>
    <w:rsid w:val="00D46C21"/>
    <w:rsid w:val="00D46C8E"/>
    <w:rsid w:val="00D46DD6"/>
    <w:rsid w:val="00D46EB6"/>
    <w:rsid w:val="00D46F26"/>
    <w:rsid w:val="00D47097"/>
    <w:rsid w:val="00D473B3"/>
    <w:rsid w:val="00D47451"/>
    <w:rsid w:val="00D475D9"/>
    <w:rsid w:val="00D47901"/>
    <w:rsid w:val="00D47A0D"/>
    <w:rsid w:val="00D50145"/>
    <w:rsid w:val="00D50255"/>
    <w:rsid w:val="00D502D8"/>
    <w:rsid w:val="00D50381"/>
    <w:rsid w:val="00D503D8"/>
    <w:rsid w:val="00D503E3"/>
    <w:rsid w:val="00D50434"/>
    <w:rsid w:val="00D505D0"/>
    <w:rsid w:val="00D506AD"/>
    <w:rsid w:val="00D50AF5"/>
    <w:rsid w:val="00D50C17"/>
    <w:rsid w:val="00D50D36"/>
    <w:rsid w:val="00D50F27"/>
    <w:rsid w:val="00D50FEC"/>
    <w:rsid w:val="00D513C7"/>
    <w:rsid w:val="00D51500"/>
    <w:rsid w:val="00D5184F"/>
    <w:rsid w:val="00D518F3"/>
    <w:rsid w:val="00D51B36"/>
    <w:rsid w:val="00D51B99"/>
    <w:rsid w:val="00D51D44"/>
    <w:rsid w:val="00D51D74"/>
    <w:rsid w:val="00D51DB0"/>
    <w:rsid w:val="00D51EAB"/>
    <w:rsid w:val="00D5203B"/>
    <w:rsid w:val="00D520A3"/>
    <w:rsid w:val="00D52169"/>
    <w:rsid w:val="00D521BC"/>
    <w:rsid w:val="00D52329"/>
    <w:rsid w:val="00D523A7"/>
    <w:rsid w:val="00D523C3"/>
    <w:rsid w:val="00D524FF"/>
    <w:rsid w:val="00D5262A"/>
    <w:rsid w:val="00D52AB6"/>
    <w:rsid w:val="00D52ABB"/>
    <w:rsid w:val="00D52DD1"/>
    <w:rsid w:val="00D53148"/>
    <w:rsid w:val="00D53164"/>
    <w:rsid w:val="00D53394"/>
    <w:rsid w:val="00D5347F"/>
    <w:rsid w:val="00D534B0"/>
    <w:rsid w:val="00D537F2"/>
    <w:rsid w:val="00D53802"/>
    <w:rsid w:val="00D5386A"/>
    <w:rsid w:val="00D53924"/>
    <w:rsid w:val="00D53A3D"/>
    <w:rsid w:val="00D53DCF"/>
    <w:rsid w:val="00D53DFA"/>
    <w:rsid w:val="00D53F61"/>
    <w:rsid w:val="00D5413B"/>
    <w:rsid w:val="00D541C2"/>
    <w:rsid w:val="00D54483"/>
    <w:rsid w:val="00D544BD"/>
    <w:rsid w:val="00D547EB"/>
    <w:rsid w:val="00D548A2"/>
    <w:rsid w:val="00D54A88"/>
    <w:rsid w:val="00D54B16"/>
    <w:rsid w:val="00D54D10"/>
    <w:rsid w:val="00D54DE6"/>
    <w:rsid w:val="00D55009"/>
    <w:rsid w:val="00D55044"/>
    <w:rsid w:val="00D5520D"/>
    <w:rsid w:val="00D55319"/>
    <w:rsid w:val="00D556C5"/>
    <w:rsid w:val="00D55871"/>
    <w:rsid w:val="00D55A7E"/>
    <w:rsid w:val="00D55AD7"/>
    <w:rsid w:val="00D55EA6"/>
    <w:rsid w:val="00D55F41"/>
    <w:rsid w:val="00D55FCC"/>
    <w:rsid w:val="00D561E9"/>
    <w:rsid w:val="00D56393"/>
    <w:rsid w:val="00D56424"/>
    <w:rsid w:val="00D56435"/>
    <w:rsid w:val="00D5646B"/>
    <w:rsid w:val="00D5653B"/>
    <w:rsid w:val="00D565D8"/>
    <w:rsid w:val="00D565E7"/>
    <w:rsid w:val="00D56960"/>
    <w:rsid w:val="00D56A2F"/>
    <w:rsid w:val="00D56BE0"/>
    <w:rsid w:val="00D56BF8"/>
    <w:rsid w:val="00D56D82"/>
    <w:rsid w:val="00D56FB4"/>
    <w:rsid w:val="00D57044"/>
    <w:rsid w:val="00D5721E"/>
    <w:rsid w:val="00D57C30"/>
    <w:rsid w:val="00D57F13"/>
    <w:rsid w:val="00D57F52"/>
    <w:rsid w:val="00D57FE3"/>
    <w:rsid w:val="00D600C3"/>
    <w:rsid w:val="00D601AA"/>
    <w:rsid w:val="00D60609"/>
    <w:rsid w:val="00D60703"/>
    <w:rsid w:val="00D609B5"/>
    <w:rsid w:val="00D610A4"/>
    <w:rsid w:val="00D612BE"/>
    <w:rsid w:val="00D61424"/>
    <w:rsid w:val="00D614EC"/>
    <w:rsid w:val="00D6188C"/>
    <w:rsid w:val="00D6234C"/>
    <w:rsid w:val="00D626B9"/>
    <w:rsid w:val="00D62A72"/>
    <w:rsid w:val="00D62C2B"/>
    <w:rsid w:val="00D62F01"/>
    <w:rsid w:val="00D62F3C"/>
    <w:rsid w:val="00D631E2"/>
    <w:rsid w:val="00D63205"/>
    <w:rsid w:val="00D6337F"/>
    <w:rsid w:val="00D63550"/>
    <w:rsid w:val="00D635CD"/>
    <w:rsid w:val="00D63612"/>
    <w:rsid w:val="00D637EE"/>
    <w:rsid w:val="00D639FD"/>
    <w:rsid w:val="00D63A6A"/>
    <w:rsid w:val="00D63C93"/>
    <w:rsid w:val="00D63D8B"/>
    <w:rsid w:val="00D63DEA"/>
    <w:rsid w:val="00D642D5"/>
    <w:rsid w:val="00D64409"/>
    <w:rsid w:val="00D644F8"/>
    <w:rsid w:val="00D646FB"/>
    <w:rsid w:val="00D6482A"/>
    <w:rsid w:val="00D64DBB"/>
    <w:rsid w:val="00D64E1B"/>
    <w:rsid w:val="00D64E50"/>
    <w:rsid w:val="00D65010"/>
    <w:rsid w:val="00D6516B"/>
    <w:rsid w:val="00D6525F"/>
    <w:rsid w:val="00D65271"/>
    <w:rsid w:val="00D65324"/>
    <w:rsid w:val="00D6581D"/>
    <w:rsid w:val="00D65A3B"/>
    <w:rsid w:val="00D65B72"/>
    <w:rsid w:val="00D65D66"/>
    <w:rsid w:val="00D65DDE"/>
    <w:rsid w:val="00D65FFC"/>
    <w:rsid w:val="00D66082"/>
    <w:rsid w:val="00D661FC"/>
    <w:rsid w:val="00D66370"/>
    <w:rsid w:val="00D665E7"/>
    <w:rsid w:val="00D66693"/>
    <w:rsid w:val="00D666DF"/>
    <w:rsid w:val="00D66B2F"/>
    <w:rsid w:val="00D66B56"/>
    <w:rsid w:val="00D66B63"/>
    <w:rsid w:val="00D66EBA"/>
    <w:rsid w:val="00D672D1"/>
    <w:rsid w:val="00D67409"/>
    <w:rsid w:val="00D67587"/>
    <w:rsid w:val="00D67A89"/>
    <w:rsid w:val="00D67C9F"/>
    <w:rsid w:val="00D70171"/>
    <w:rsid w:val="00D70184"/>
    <w:rsid w:val="00D70196"/>
    <w:rsid w:val="00D7043D"/>
    <w:rsid w:val="00D708A1"/>
    <w:rsid w:val="00D709C5"/>
    <w:rsid w:val="00D70ACA"/>
    <w:rsid w:val="00D70DF6"/>
    <w:rsid w:val="00D70E3B"/>
    <w:rsid w:val="00D70EB5"/>
    <w:rsid w:val="00D70FD9"/>
    <w:rsid w:val="00D70FF7"/>
    <w:rsid w:val="00D71104"/>
    <w:rsid w:val="00D71265"/>
    <w:rsid w:val="00D7170B"/>
    <w:rsid w:val="00D718C2"/>
    <w:rsid w:val="00D7195F"/>
    <w:rsid w:val="00D71B94"/>
    <w:rsid w:val="00D71CF8"/>
    <w:rsid w:val="00D71D6B"/>
    <w:rsid w:val="00D71D76"/>
    <w:rsid w:val="00D71E4D"/>
    <w:rsid w:val="00D71F5B"/>
    <w:rsid w:val="00D72037"/>
    <w:rsid w:val="00D720A0"/>
    <w:rsid w:val="00D72376"/>
    <w:rsid w:val="00D723E4"/>
    <w:rsid w:val="00D72548"/>
    <w:rsid w:val="00D72AB5"/>
    <w:rsid w:val="00D72AEB"/>
    <w:rsid w:val="00D72BD9"/>
    <w:rsid w:val="00D72D65"/>
    <w:rsid w:val="00D72E1F"/>
    <w:rsid w:val="00D72F7D"/>
    <w:rsid w:val="00D731B2"/>
    <w:rsid w:val="00D7323F"/>
    <w:rsid w:val="00D73535"/>
    <w:rsid w:val="00D735D9"/>
    <w:rsid w:val="00D736FE"/>
    <w:rsid w:val="00D73A77"/>
    <w:rsid w:val="00D73ED0"/>
    <w:rsid w:val="00D740E3"/>
    <w:rsid w:val="00D740E4"/>
    <w:rsid w:val="00D74259"/>
    <w:rsid w:val="00D7428B"/>
    <w:rsid w:val="00D74443"/>
    <w:rsid w:val="00D74474"/>
    <w:rsid w:val="00D744D5"/>
    <w:rsid w:val="00D74637"/>
    <w:rsid w:val="00D74715"/>
    <w:rsid w:val="00D747F3"/>
    <w:rsid w:val="00D74B6F"/>
    <w:rsid w:val="00D74BE7"/>
    <w:rsid w:val="00D74DEA"/>
    <w:rsid w:val="00D74EF3"/>
    <w:rsid w:val="00D74F27"/>
    <w:rsid w:val="00D74FBD"/>
    <w:rsid w:val="00D74FC7"/>
    <w:rsid w:val="00D75083"/>
    <w:rsid w:val="00D752D1"/>
    <w:rsid w:val="00D75690"/>
    <w:rsid w:val="00D75B74"/>
    <w:rsid w:val="00D75E3B"/>
    <w:rsid w:val="00D75F31"/>
    <w:rsid w:val="00D75F59"/>
    <w:rsid w:val="00D75F7F"/>
    <w:rsid w:val="00D760C6"/>
    <w:rsid w:val="00D76270"/>
    <w:rsid w:val="00D7633B"/>
    <w:rsid w:val="00D765A4"/>
    <w:rsid w:val="00D76778"/>
    <w:rsid w:val="00D76BFC"/>
    <w:rsid w:val="00D76CCB"/>
    <w:rsid w:val="00D77083"/>
    <w:rsid w:val="00D7743B"/>
    <w:rsid w:val="00D77906"/>
    <w:rsid w:val="00D77B16"/>
    <w:rsid w:val="00D77CAE"/>
    <w:rsid w:val="00D77E94"/>
    <w:rsid w:val="00D77F15"/>
    <w:rsid w:val="00D80090"/>
    <w:rsid w:val="00D8031A"/>
    <w:rsid w:val="00D80519"/>
    <w:rsid w:val="00D80595"/>
    <w:rsid w:val="00D806D5"/>
    <w:rsid w:val="00D806F6"/>
    <w:rsid w:val="00D8091A"/>
    <w:rsid w:val="00D80E6A"/>
    <w:rsid w:val="00D80F9D"/>
    <w:rsid w:val="00D80FC1"/>
    <w:rsid w:val="00D8106C"/>
    <w:rsid w:val="00D810A1"/>
    <w:rsid w:val="00D817C8"/>
    <w:rsid w:val="00D81A3E"/>
    <w:rsid w:val="00D81F4A"/>
    <w:rsid w:val="00D81F61"/>
    <w:rsid w:val="00D81FBE"/>
    <w:rsid w:val="00D8229D"/>
    <w:rsid w:val="00D82404"/>
    <w:rsid w:val="00D82867"/>
    <w:rsid w:val="00D828BE"/>
    <w:rsid w:val="00D82BBB"/>
    <w:rsid w:val="00D82DF8"/>
    <w:rsid w:val="00D83246"/>
    <w:rsid w:val="00D833DD"/>
    <w:rsid w:val="00D8340E"/>
    <w:rsid w:val="00D8379C"/>
    <w:rsid w:val="00D838BB"/>
    <w:rsid w:val="00D83AAD"/>
    <w:rsid w:val="00D83AC3"/>
    <w:rsid w:val="00D83B90"/>
    <w:rsid w:val="00D83CDF"/>
    <w:rsid w:val="00D83E8B"/>
    <w:rsid w:val="00D840A8"/>
    <w:rsid w:val="00D84140"/>
    <w:rsid w:val="00D84321"/>
    <w:rsid w:val="00D8432C"/>
    <w:rsid w:val="00D84336"/>
    <w:rsid w:val="00D84699"/>
    <w:rsid w:val="00D847A7"/>
    <w:rsid w:val="00D84AE8"/>
    <w:rsid w:val="00D84FA4"/>
    <w:rsid w:val="00D8502E"/>
    <w:rsid w:val="00D8538B"/>
    <w:rsid w:val="00D85582"/>
    <w:rsid w:val="00D858B4"/>
    <w:rsid w:val="00D8593E"/>
    <w:rsid w:val="00D8598A"/>
    <w:rsid w:val="00D859D3"/>
    <w:rsid w:val="00D85A11"/>
    <w:rsid w:val="00D85B61"/>
    <w:rsid w:val="00D85D99"/>
    <w:rsid w:val="00D85E07"/>
    <w:rsid w:val="00D85E8A"/>
    <w:rsid w:val="00D85EFB"/>
    <w:rsid w:val="00D86038"/>
    <w:rsid w:val="00D8616A"/>
    <w:rsid w:val="00D8653D"/>
    <w:rsid w:val="00D86752"/>
    <w:rsid w:val="00D86889"/>
    <w:rsid w:val="00D869F7"/>
    <w:rsid w:val="00D86D05"/>
    <w:rsid w:val="00D8723C"/>
    <w:rsid w:val="00D8753A"/>
    <w:rsid w:val="00D875EC"/>
    <w:rsid w:val="00D87628"/>
    <w:rsid w:val="00D877B7"/>
    <w:rsid w:val="00D87AB3"/>
    <w:rsid w:val="00D87ABD"/>
    <w:rsid w:val="00D87C15"/>
    <w:rsid w:val="00D87C81"/>
    <w:rsid w:val="00D87F3A"/>
    <w:rsid w:val="00D901DF"/>
    <w:rsid w:val="00D9029F"/>
    <w:rsid w:val="00D902DE"/>
    <w:rsid w:val="00D904F4"/>
    <w:rsid w:val="00D904F7"/>
    <w:rsid w:val="00D9059A"/>
    <w:rsid w:val="00D905A1"/>
    <w:rsid w:val="00D905C8"/>
    <w:rsid w:val="00D906A8"/>
    <w:rsid w:val="00D908B2"/>
    <w:rsid w:val="00D9097F"/>
    <w:rsid w:val="00D90B7E"/>
    <w:rsid w:val="00D90C39"/>
    <w:rsid w:val="00D90C9A"/>
    <w:rsid w:val="00D9148B"/>
    <w:rsid w:val="00D91629"/>
    <w:rsid w:val="00D91A90"/>
    <w:rsid w:val="00D91DA0"/>
    <w:rsid w:val="00D91F06"/>
    <w:rsid w:val="00D92076"/>
    <w:rsid w:val="00D920CA"/>
    <w:rsid w:val="00D920E0"/>
    <w:rsid w:val="00D92147"/>
    <w:rsid w:val="00D92310"/>
    <w:rsid w:val="00D92357"/>
    <w:rsid w:val="00D9244F"/>
    <w:rsid w:val="00D9278C"/>
    <w:rsid w:val="00D92B5D"/>
    <w:rsid w:val="00D92C35"/>
    <w:rsid w:val="00D92CEA"/>
    <w:rsid w:val="00D92D1B"/>
    <w:rsid w:val="00D92D83"/>
    <w:rsid w:val="00D92DAD"/>
    <w:rsid w:val="00D92E2D"/>
    <w:rsid w:val="00D92E64"/>
    <w:rsid w:val="00D92F49"/>
    <w:rsid w:val="00D9329E"/>
    <w:rsid w:val="00D932E3"/>
    <w:rsid w:val="00D93749"/>
    <w:rsid w:val="00D93DE0"/>
    <w:rsid w:val="00D94264"/>
    <w:rsid w:val="00D943F9"/>
    <w:rsid w:val="00D94412"/>
    <w:rsid w:val="00D944B4"/>
    <w:rsid w:val="00D948BD"/>
    <w:rsid w:val="00D94AD9"/>
    <w:rsid w:val="00D94F9A"/>
    <w:rsid w:val="00D9544C"/>
    <w:rsid w:val="00D955FA"/>
    <w:rsid w:val="00D95640"/>
    <w:rsid w:val="00D958B0"/>
    <w:rsid w:val="00D95937"/>
    <w:rsid w:val="00D95F53"/>
    <w:rsid w:val="00D96106"/>
    <w:rsid w:val="00D96272"/>
    <w:rsid w:val="00D965FE"/>
    <w:rsid w:val="00D96649"/>
    <w:rsid w:val="00D96A46"/>
    <w:rsid w:val="00D96DAF"/>
    <w:rsid w:val="00D96DF9"/>
    <w:rsid w:val="00D96E92"/>
    <w:rsid w:val="00D97177"/>
    <w:rsid w:val="00D971E3"/>
    <w:rsid w:val="00D973AD"/>
    <w:rsid w:val="00D97528"/>
    <w:rsid w:val="00D97703"/>
    <w:rsid w:val="00D97707"/>
    <w:rsid w:val="00D97739"/>
    <w:rsid w:val="00D9784A"/>
    <w:rsid w:val="00D979D2"/>
    <w:rsid w:val="00D97BF1"/>
    <w:rsid w:val="00D97C03"/>
    <w:rsid w:val="00D97CC7"/>
    <w:rsid w:val="00DA00E9"/>
    <w:rsid w:val="00DA021E"/>
    <w:rsid w:val="00DA0412"/>
    <w:rsid w:val="00DA044B"/>
    <w:rsid w:val="00DA129D"/>
    <w:rsid w:val="00DA144E"/>
    <w:rsid w:val="00DA14F8"/>
    <w:rsid w:val="00DA1641"/>
    <w:rsid w:val="00DA17A5"/>
    <w:rsid w:val="00DA1860"/>
    <w:rsid w:val="00DA1910"/>
    <w:rsid w:val="00DA19A1"/>
    <w:rsid w:val="00DA1B3B"/>
    <w:rsid w:val="00DA1FBA"/>
    <w:rsid w:val="00DA1FC0"/>
    <w:rsid w:val="00DA2032"/>
    <w:rsid w:val="00DA20EA"/>
    <w:rsid w:val="00DA227E"/>
    <w:rsid w:val="00DA23C9"/>
    <w:rsid w:val="00DA2763"/>
    <w:rsid w:val="00DA2826"/>
    <w:rsid w:val="00DA283C"/>
    <w:rsid w:val="00DA2AE2"/>
    <w:rsid w:val="00DA2C69"/>
    <w:rsid w:val="00DA2D43"/>
    <w:rsid w:val="00DA2DE7"/>
    <w:rsid w:val="00DA2E0E"/>
    <w:rsid w:val="00DA333F"/>
    <w:rsid w:val="00DA3379"/>
    <w:rsid w:val="00DA36CC"/>
    <w:rsid w:val="00DA376B"/>
    <w:rsid w:val="00DA3777"/>
    <w:rsid w:val="00DA380A"/>
    <w:rsid w:val="00DA3811"/>
    <w:rsid w:val="00DA3C08"/>
    <w:rsid w:val="00DA4180"/>
    <w:rsid w:val="00DA41AD"/>
    <w:rsid w:val="00DA42C1"/>
    <w:rsid w:val="00DA445C"/>
    <w:rsid w:val="00DA4613"/>
    <w:rsid w:val="00DA4BCB"/>
    <w:rsid w:val="00DA4CB2"/>
    <w:rsid w:val="00DA4DB5"/>
    <w:rsid w:val="00DA4E98"/>
    <w:rsid w:val="00DA520C"/>
    <w:rsid w:val="00DA5241"/>
    <w:rsid w:val="00DA5434"/>
    <w:rsid w:val="00DA5484"/>
    <w:rsid w:val="00DA59B4"/>
    <w:rsid w:val="00DA5ABE"/>
    <w:rsid w:val="00DA5B78"/>
    <w:rsid w:val="00DA5C26"/>
    <w:rsid w:val="00DA5E17"/>
    <w:rsid w:val="00DA61B3"/>
    <w:rsid w:val="00DA622A"/>
    <w:rsid w:val="00DA6250"/>
    <w:rsid w:val="00DA674C"/>
    <w:rsid w:val="00DA6ACE"/>
    <w:rsid w:val="00DA6B13"/>
    <w:rsid w:val="00DA6D6D"/>
    <w:rsid w:val="00DA6EC0"/>
    <w:rsid w:val="00DA709D"/>
    <w:rsid w:val="00DA74EA"/>
    <w:rsid w:val="00DA754A"/>
    <w:rsid w:val="00DA7789"/>
    <w:rsid w:val="00DA779E"/>
    <w:rsid w:val="00DA7AD8"/>
    <w:rsid w:val="00DA7C0E"/>
    <w:rsid w:val="00DA7CE2"/>
    <w:rsid w:val="00DA7E90"/>
    <w:rsid w:val="00DB05A4"/>
    <w:rsid w:val="00DB07CC"/>
    <w:rsid w:val="00DB08C3"/>
    <w:rsid w:val="00DB096A"/>
    <w:rsid w:val="00DB0A94"/>
    <w:rsid w:val="00DB0AA1"/>
    <w:rsid w:val="00DB0D97"/>
    <w:rsid w:val="00DB0E23"/>
    <w:rsid w:val="00DB0FB5"/>
    <w:rsid w:val="00DB12FE"/>
    <w:rsid w:val="00DB1350"/>
    <w:rsid w:val="00DB15B7"/>
    <w:rsid w:val="00DB17EC"/>
    <w:rsid w:val="00DB1870"/>
    <w:rsid w:val="00DB1A62"/>
    <w:rsid w:val="00DB1C05"/>
    <w:rsid w:val="00DB1DF0"/>
    <w:rsid w:val="00DB1EAC"/>
    <w:rsid w:val="00DB228A"/>
    <w:rsid w:val="00DB2343"/>
    <w:rsid w:val="00DB2710"/>
    <w:rsid w:val="00DB279C"/>
    <w:rsid w:val="00DB28C7"/>
    <w:rsid w:val="00DB2975"/>
    <w:rsid w:val="00DB2A19"/>
    <w:rsid w:val="00DB2F55"/>
    <w:rsid w:val="00DB2FEF"/>
    <w:rsid w:val="00DB3165"/>
    <w:rsid w:val="00DB32CF"/>
    <w:rsid w:val="00DB34AD"/>
    <w:rsid w:val="00DB3A47"/>
    <w:rsid w:val="00DB3E62"/>
    <w:rsid w:val="00DB3EE1"/>
    <w:rsid w:val="00DB3F36"/>
    <w:rsid w:val="00DB4391"/>
    <w:rsid w:val="00DB4450"/>
    <w:rsid w:val="00DB4675"/>
    <w:rsid w:val="00DB47C6"/>
    <w:rsid w:val="00DB4D85"/>
    <w:rsid w:val="00DB4F05"/>
    <w:rsid w:val="00DB4F8C"/>
    <w:rsid w:val="00DB5168"/>
    <w:rsid w:val="00DB53F7"/>
    <w:rsid w:val="00DB576B"/>
    <w:rsid w:val="00DB57B4"/>
    <w:rsid w:val="00DB5823"/>
    <w:rsid w:val="00DB59C7"/>
    <w:rsid w:val="00DB5B87"/>
    <w:rsid w:val="00DB5E2E"/>
    <w:rsid w:val="00DB5E56"/>
    <w:rsid w:val="00DB60E1"/>
    <w:rsid w:val="00DB652D"/>
    <w:rsid w:val="00DB6634"/>
    <w:rsid w:val="00DB68AF"/>
    <w:rsid w:val="00DB6B30"/>
    <w:rsid w:val="00DB6D06"/>
    <w:rsid w:val="00DB6E8E"/>
    <w:rsid w:val="00DB6F89"/>
    <w:rsid w:val="00DB6FF6"/>
    <w:rsid w:val="00DB70BC"/>
    <w:rsid w:val="00DB711D"/>
    <w:rsid w:val="00DB7261"/>
    <w:rsid w:val="00DB73BC"/>
    <w:rsid w:val="00DB782C"/>
    <w:rsid w:val="00DB7995"/>
    <w:rsid w:val="00DB7B6A"/>
    <w:rsid w:val="00DB7D8F"/>
    <w:rsid w:val="00DB7DA1"/>
    <w:rsid w:val="00DB7EFC"/>
    <w:rsid w:val="00DC000B"/>
    <w:rsid w:val="00DC008E"/>
    <w:rsid w:val="00DC019D"/>
    <w:rsid w:val="00DC04CB"/>
    <w:rsid w:val="00DC058B"/>
    <w:rsid w:val="00DC05BA"/>
    <w:rsid w:val="00DC086B"/>
    <w:rsid w:val="00DC08EA"/>
    <w:rsid w:val="00DC0975"/>
    <w:rsid w:val="00DC0B6B"/>
    <w:rsid w:val="00DC0C0D"/>
    <w:rsid w:val="00DC0C5A"/>
    <w:rsid w:val="00DC0E6F"/>
    <w:rsid w:val="00DC0F36"/>
    <w:rsid w:val="00DC0FE1"/>
    <w:rsid w:val="00DC1461"/>
    <w:rsid w:val="00DC1662"/>
    <w:rsid w:val="00DC175B"/>
    <w:rsid w:val="00DC2275"/>
    <w:rsid w:val="00DC23A5"/>
    <w:rsid w:val="00DC2746"/>
    <w:rsid w:val="00DC2839"/>
    <w:rsid w:val="00DC29D6"/>
    <w:rsid w:val="00DC2B74"/>
    <w:rsid w:val="00DC2E23"/>
    <w:rsid w:val="00DC30FA"/>
    <w:rsid w:val="00DC31A8"/>
    <w:rsid w:val="00DC34CF"/>
    <w:rsid w:val="00DC385D"/>
    <w:rsid w:val="00DC38E7"/>
    <w:rsid w:val="00DC408C"/>
    <w:rsid w:val="00DC40D7"/>
    <w:rsid w:val="00DC42EC"/>
    <w:rsid w:val="00DC438A"/>
    <w:rsid w:val="00DC440B"/>
    <w:rsid w:val="00DC4763"/>
    <w:rsid w:val="00DC4890"/>
    <w:rsid w:val="00DC4D6E"/>
    <w:rsid w:val="00DC4DF3"/>
    <w:rsid w:val="00DC4E0F"/>
    <w:rsid w:val="00DC4F75"/>
    <w:rsid w:val="00DC507C"/>
    <w:rsid w:val="00DC51BB"/>
    <w:rsid w:val="00DC528C"/>
    <w:rsid w:val="00DC52EF"/>
    <w:rsid w:val="00DC54C3"/>
    <w:rsid w:val="00DC555B"/>
    <w:rsid w:val="00DC556B"/>
    <w:rsid w:val="00DC55B6"/>
    <w:rsid w:val="00DC560B"/>
    <w:rsid w:val="00DC5644"/>
    <w:rsid w:val="00DC5B2C"/>
    <w:rsid w:val="00DC5D59"/>
    <w:rsid w:val="00DC5DEF"/>
    <w:rsid w:val="00DC5E83"/>
    <w:rsid w:val="00DC5F61"/>
    <w:rsid w:val="00DC5FB9"/>
    <w:rsid w:val="00DC5FED"/>
    <w:rsid w:val="00DC61E8"/>
    <w:rsid w:val="00DC6370"/>
    <w:rsid w:val="00DC656D"/>
    <w:rsid w:val="00DC6585"/>
    <w:rsid w:val="00DC65EE"/>
    <w:rsid w:val="00DC669D"/>
    <w:rsid w:val="00DC6899"/>
    <w:rsid w:val="00DC6986"/>
    <w:rsid w:val="00DC6B7B"/>
    <w:rsid w:val="00DC6DCA"/>
    <w:rsid w:val="00DC6FC6"/>
    <w:rsid w:val="00DC700F"/>
    <w:rsid w:val="00DC7161"/>
    <w:rsid w:val="00DC726E"/>
    <w:rsid w:val="00DC73B8"/>
    <w:rsid w:val="00DC73BC"/>
    <w:rsid w:val="00DC7504"/>
    <w:rsid w:val="00DC7709"/>
    <w:rsid w:val="00DC7838"/>
    <w:rsid w:val="00DC79BD"/>
    <w:rsid w:val="00DC7B1B"/>
    <w:rsid w:val="00DC7B4D"/>
    <w:rsid w:val="00DC7D70"/>
    <w:rsid w:val="00DD003A"/>
    <w:rsid w:val="00DD00C9"/>
    <w:rsid w:val="00DD00DF"/>
    <w:rsid w:val="00DD0149"/>
    <w:rsid w:val="00DD01C6"/>
    <w:rsid w:val="00DD04FA"/>
    <w:rsid w:val="00DD0534"/>
    <w:rsid w:val="00DD060F"/>
    <w:rsid w:val="00DD0832"/>
    <w:rsid w:val="00DD0837"/>
    <w:rsid w:val="00DD1088"/>
    <w:rsid w:val="00DD14BB"/>
    <w:rsid w:val="00DD15CC"/>
    <w:rsid w:val="00DD15FF"/>
    <w:rsid w:val="00DD17AD"/>
    <w:rsid w:val="00DD19B4"/>
    <w:rsid w:val="00DD19D9"/>
    <w:rsid w:val="00DD1B41"/>
    <w:rsid w:val="00DD1BB2"/>
    <w:rsid w:val="00DD1C1B"/>
    <w:rsid w:val="00DD1CE7"/>
    <w:rsid w:val="00DD1E76"/>
    <w:rsid w:val="00DD250A"/>
    <w:rsid w:val="00DD2526"/>
    <w:rsid w:val="00DD2722"/>
    <w:rsid w:val="00DD29A8"/>
    <w:rsid w:val="00DD2F15"/>
    <w:rsid w:val="00DD2FA0"/>
    <w:rsid w:val="00DD3330"/>
    <w:rsid w:val="00DD3347"/>
    <w:rsid w:val="00DD366D"/>
    <w:rsid w:val="00DD37A4"/>
    <w:rsid w:val="00DD3A4E"/>
    <w:rsid w:val="00DD3E55"/>
    <w:rsid w:val="00DD41DF"/>
    <w:rsid w:val="00DD4235"/>
    <w:rsid w:val="00DD45E0"/>
    <w:rsid w:val="00DD48EF"/>
    <w:rsid w:val="00DD4911"/>
    <w:rsid w:val="00DD4CDA"/>
    <w:rsid w:val="00DD4FEE"/>
    <w:rsid w:val="00DD518A"/>
    <w:rsid w:val="00DD525D"/>
    <w:rsid w:val="00DD52B7"/>
    <w:rsid w:val="00DD5354"/>
    <w:rsid w:val="00DD54A8"/>
    <w:rsid w:val="00DD579A"/>
    <w:rsid w:val="00DD580D"/>
    <w:rsid w:val="00DD5AB2"/>
    <w:rsid w:val="00DD5B47"/>
    <w:rsid w:val="00DD5D2C"/>
    <w:rsid w:val="00DD5E4A"/>
    <w:rsid w:val="00DD5F77"/>
    <w:rsid w:val="00DD6527"/>
    <w:rsid w:val="00DD66DD"/>
    <w:rsid w:val="00DD68EA"/>
    <w:rsid w:val="00DD69D1"/>
    <w:rsid w:val="00DD6A7F"/>
    <w:rsid w:val="00DD6C68"/>
    <w:rsid w:val="00DD6D17"/>
    <w:rsid w:val="00DD7065"/>
    <w:rsid w:val="00DD7118"/>
    <w:rsid w:val="00DD7269"/>
    <w:rsid w:val="00DD76AF"/>
    <w:rsid w:val="00DD7724"/>
    <w:rsid w:val="00DD77EA"/>
    <w:rsid w:val="00DD7973"/>
    <w:rsid w:val="00DD7988"/>
    <w:rsid w:val="00DD7A44"/>
    <w:rsid w:val="00DD7B68"/>
    <w:rsid w:val="00DD7D34"/>
    <w:rsid w:val="00DD7F55"/>
    <w:rsid w:val="00DE0152"/>
    <w:rsid w:val="00DE02BC"/>
    <w:rsid w:val="00DE0489"/>
    <w:rsid w:val="00DE0613"/>
    <w:rsid w:val="00DE0B71"/>
    <w:rsid w:val="00DE0B9A"/>
    <w:rsid w:val="00DE1406"/>
    <w:rsid w:val="00DE15AD"/>
    <w:rsid w:val="00DE16F0"/>
    <w:rsid w:val="00DE1757"/>
    <w:rsid w:val="00DE1A12"/>
    <w:rsid w:val="00DE1FA9"/>
    <w:rsid w:val="00DE2200"/>
    <w:rsid w:val="00DE23A3"/>
    <w:rsid w:val="00DE244D"/>
    <w:rsid w:val="00DE2719"/>
    <w:rsid w:val="00DE275D"/>
    <w:rsid w:val="00DE2B3F"/>
    <w:rsid w:val="00DE2E42"/>
    <w:rsid w:val="00DE302E"/>
    <w:rsid w:val="00DE30AD"/>
    <w:rsid w:val="00DE30BF"/>
    <w:rsid w:val="00DE353C"/>
    <w:rsid w:val="00DE3617"/>
    <w:rsid w:val="00DE36F1"/>
    <w:rsid w:val="00DE371F"/>
    <w:rsid w:val="00DE378C"/>
    <w:rsid w:val="00DE37F9"/>
    <w:rsid w:val="00DE38BE"/>
    <w:rsid w:val="00DE3A27"/>
    <w:rsid w:val="00DE3B16"/>
    <w:rsid w:val="00DE3D14"/>
    <w:rsid w:val="00DE3D61"/>
    <w:rsid w:val="00DE3D89"/>
    <w:rsid w:val="00DE3EED"/>
    <w:rsid w:val="00DE3F87"/>
    <w:rsid w:val="00DE4160"/>
    <w:rsid w:val="00DE44FA"/>
    <w:rsid w:val="00DE483A"/>
    <w:rsid w:val="00DE4876"/>
    <w:rsid w:val="00DE4979"/>
    <w:rsid w:val="00DE4D89"/>
    <w:rsid w:val="00DE51F2"/>
    <w:rsid w:val="00DE5387"/>
    <w:rsid w:val="00DE5569"/>
    <w:rsid w:val="00DE55CE"/>
    <w:rsid w:val="00DE5633"/>
    <w:rsid w:val="00DE56E0"/>
    <w:rsid w:val="00DE5DAB"/>
    <w:rsid w:val="00DE6012"/>
    <w:rsid w:val="00DE6083"/>
    <w:rsid w:val="00DE66C2"/>
    <w:rsid w:val="00DE67EA"/>
    <w:rsid w:val="00DE6A73"/>
    <w:rsid w:val="00DE6F3A"/>
    <w:rsid w:val="00DE7052"/>
    <w:rsid w:val="00DE72AB"/>
    <w:rsid w:val="00DE7396"/>
    <w:rsid w:val="00DE748D"/>
    <w:rsid w:val="00DE752E"/>
    <w:rsid w:val="00DE79C4"/>
    <w:rsid w:val="00DE7AA3"/>
    <w:rsid w:val="00DE7C2A"/>
    <w:rsid w:val="00DE7C57"/>
    <w:rsid w:val="00DE7DDF"/>
    <w:rsid w:val="00DF053B"/>
    <w:rsid w:val="00DF0604"/>
    <w:rsid w:val="00DF0652"/>
    <w:rsid w:val="00DF0663"/>
    <w:rsid w:val="00DF0CCA"/>
    <w:rsid w:val="00DF0E01"/>
    <w:rsid w:val="00DF0EEF"/>
    <w:rsid w:val="00DF12E3"/>
    <w:rsid w:val="00DF14D1"/>
    <w:rsid w:val="00DF14EE"/>
    <w:rsid w:val="00DF1547"/>
    <w:rsid w:val="00DF15DE"/>
    <w:rsid w:val="00DF169D"/>
    <w:rsid w:val="00DF1827"/>
    <w:rsid w:val="00DF1C4B"/>
    <w:rsid w:val="00DF1C99"/>
    <w:rsid w:val="00DF1CC9"/>
    <w:rsid w:val="00DF1DFE"/>
    <w:rsid w:val="00DF1E96"/>
    <w:rsid w:val="00DF24E0"/>
    <w:rsid w:val="00DF2658"/>
    <w:rsid w:val="00DF2853"/>
    <w:rsid w:val="00DF2872"/>
    <w:rsid w:val="00DF28DF"/>
    <w:rsid w:val="00DF28E7"/>
    <w:rsid w:val="00DF2C2C"/>
    <w:rsid w:val="00DF2C8E"/>
    <w:rsid w:val="00DF2C9B"/>
    <w:rsid w:val="00DF2F5C"/>
    <w:rsid w:val="00DF2FA3"/>
    <w:rsid w:val="00DF2FDF"/>
    <w:rsid w:val="00DF3433"/>
    <w:rsid w:val="00DF3525"/>
    <w:rsid w:val="00DF38BD"/>
    <w:rsid w:val="00DF39B0"/>
    <w:rsid w:val="00DF3AEA"/>
    <w:rsid w:val="00DF3CE3"/>
    <w:rsid w:val="00DF3D1D"/>
    <w:rsid w:val="00DF3F40"/>
    <w:rsid w:val="00DF3FA7"/>
    <w:rsid w:val="00DF4402"/>
    <w:rsid w:val="00DF44E5"/>
    <w:rsid w:val="00DF44FE"/>
    <w:rsid w:val="00DF4AF0"/>
    <w:rsid w:val="00DF4B5C"/>
    <w:rsid w:val="00DF4DD0"/>
    <w:rsid w:val="00DF4E22"/>
    <w:rsid w:val="00DF4FA0"/>
    <w:rsid w:val="00DF52F8"/>
    <w:rsid w:val="00DF594D"/>
    <w:rsid w:val="00DF61BC"/>
    <w:rsid w:val="00DF6565"/>
    <w:rsid w:val="00DF658E"/>
    <w:rsid w:val="00DF69DE"/>
    <w:rsid w:val="00DF6B3C"/>
    <w:rsid w:val="00DF6B8B"/>
    <w:rsid w:val="00DF6F45"/>
    <w:rsid w:val="00DF6F60"/>
    <w:rsid w:val="00DF6FAB"/>
    <w:rsid w:val="00DF6FCE"/>
    <w:rsid w:val="00DF7044"/>
    <w:rsid w:val="00DF70D2"/>
    <w:rsid w:val="00DF70DB"/>
    <w:rsid w:val="00DF720B"/>
    <w:rsid w:val="00DF73A3"/>
    <w:rsid w:val="00DF7761"/>
    <w:rsid w:val="00DF7B22"/>
    <w:rsid w:val="00DF7F4C"/>
    <w:rsid w:val="00E00169"/>
    <w:rsid w:val="00E001A4"/>
    <w:rsid w:val="00E002B8"/>
    <w:rsid w:val="00E004AF"/>
    <w:rsid w:val="00E00BC9"/>
    <w:rsid w:val="00E00C1C"/>
    <w:rsid w:val="00E00E9C"/>
    <w:rsid w:val="00E00FAE"/>
    <w:rsid w:val="00E01058"/>
    <w:rsid w:val="00E01167"/>
    <w:rsid w:val="00E0122D"/>
    <w:rsid w:val="00E01724"/>
    <w:rsid w:val="00E01B3C"/>
    <w:rsid w:val="00E01CCE"/>
    <w:rsid w:val="00E01D2A"/>
    <w:rsid w:val="00E01D3B"/>
    <w:rsid w:val="00E01DE8"/>
    <w:rsid w:val="00E01EB3"/>
    <w:rsid w:val="00E01F33"/>
    <w:rsid w:val="00E0211E"/>
    <w:rsid w:val="00E02172"/>
    <w:rsid w:val="00E021D4"/>
    <w:rsid w:val="00E0220A"/>
    <w:rsid w:val="00E0264E"/>
    <w:rsid w:val="00E02940"/>
    <w:rsid w:val="00E02C5C"/>
    <w:rsid w:val="00E0323B"/>
    <w:rsid w:val="00E0356E"/>
    <w:rsid w:val="00E035F9"/>
    <w:rsid w:val="00E039E3"/>
    <w:rsid w:val="00E03A0F"/>
    <w:rsid w:val="00E03A2C"/>
    <w:rsid w:val="00E03A36"/>
    <w:rsid w:val="00E03A55"/>
    <w:rsid w:val="00E03B88"/>
    <w:rsid w:val="00E03DCF"/>
    <w:rsid w:val="00E03E2C"/>
    <w:rsid w:val="00E03EDD"/>
    <w:rsid w:val="00E03EEA"/>
    <w:rsid w:val="00E04AA9"/>
    <w:rsid w:val="00E04DDC"/>
    <w:rsid w:val="00E04FA0"/>
    <w:rsid w:val="00E053F5"/>
    <w:rsid w:val="00E05597"/>
    <w:rsid w:val="00E05616"/>
    <w:rsid w:val="00E0579F"/>
    <w:rsid w:val="00E05FE8"/>
    <w:rsid w:val="00E06076"/>
    <w:rsid w:val="00E062FD"/>
    <w:rsid w:val="00E06318"/>
    <w:rsid w:val="00E064FE"/>
    <w:rsid w:val="00E06589"/>
    <w:rsid w:val="00E0660D"/>
    <w:rsid w:val="00E06822"/>
    <w:rsid w:val="00E0696D"/>
    <w:rsid w:val="00E06A4B"/>
    <w:rsid w:val="00E06BDE"/>
    <w:rsid w:val="00E06CAE"/>
    <w:rsid w:val="00E06ED9"/>
    <w:rsid w:val="00E06F12"/>
    <w:rsid w:val="00E07026"/>
    <w:rsid w:val="00E0713B"/>
    <w:rsid w:val="00E07190"/>
    <w:rsid w:val="00E07611"/>
    <w:rsid w:val="00E0771F"/>
    <w:rsid w:val="00E07B4D"/>
    <w:rsid w:val="00E07F54"/>
    <w:rsid w:val="00E1001D"/>
    <w:rsid w:val="00E10060"/>
    <w:rsid w:val="00E100C3"/>
    <w:rsid w:val="00E1015D"/>
    <w:rsid w:val="00E10168"/>
    <w:rsid w:val="00E102C8"/>
    <w:rsid w:val="00E10611"/>
    <w:rsid w:val="00E107DB"/>
    <w:rsid w:val="00E10AC7"/>
    <w:rsid w:val="00E114C3"/>
    <w:rsid w:val="00E1183A"/>
    <w:rsid w:val="00E119F2"/>
    <w:rsid w:val="00E11C59"/>
    <w:rsid w:val="00E11E95"/>
    <w:rsid w:val="00E120BA"/>
    <w:rsid w:val="00E127C1"/>
    <w:rsid w:val="00E127E5"/>
    <w:rsid w:val="00E12807"/>
    <w:rsid w:val="00E12960"/>
    <w:rsid w:val="00E12AE4"/>
    <w:rsid w:val="00E12FFD"/>
    <w:rsid w:val="00E130BD"/>
    <w:rsid w:val="00E13120"/>
    <w:rsid w:val="00E13340"/>
    <w:rsid w:val="00E1349E"/>
    <w:rsid w:val="00E138D2"/>
    <w:rsid w:val="00E13A25"/>
    <w:rsid w:val="00E13ACC"/>
    <w:rsid w:val="00E13B5A"/>
    <w:rsid w:val="00E13BC0"/>
    <w:rsid w:val="00E13DD4"/>
    <w:rsid w:val="00E13E2B"/>
    <w:rsid w:val="00E13ED1"/>
    <w:rsid w:val="00E13FFF"/>
    <w:rsid w:val="00E1412A"/>
    <w:rsid w:val="00E14195"/>
    <w:rsid w:val="00E143D3"/>
    <w:rsid w:val="00E146E0"/>
    <w:rsid w:val="00E14A7B"/>
    <w:rsid w:val="00E14B26"/>
    <w:rsid w:val="00E14B45"/>
    <w:rsid w:val="00E14DD8"/>
    <w:rsid w:val="00E15043"/>
    <w:rsid w:val="00E15414"/>
    <w:rsid w:val="00E154BD"/>
    <w:rsid w:val="00E15524"/>
    <w:rsid w:val="00E15539"/>
    <w:rsid w:val="00E155EC"/>
    <w:rsid w:val="00E155ED"/>
    <w:rsid w:val="00E15639"/>
    <w:rsid w:val="00E1567C"/>
    <w:rsid w:val="00E15829"/>
    <w:rsid w:val="00E1593C"/>
    <w:rsid w:val="00E159CD"/>
    <w:rsid w:val="00E15BC5"/>
    <w:rsid w:val="00E15BDB"/>
    <w:rsid w:val="00E15D83"/>
    <w:rsid w:val="00E15DDA"/>
    <w:rsid w:val="00E15FF5"/>
    <w:rsid w:val="00E1620E"/>
    <w:rsid w:val="00E1643B"/>
    <w:rsid w:val="00E16700"/>
    <w:rsid w:val="00E16797"/>
    <w:rsid w:val="00E16973"/>
    <w:rsid w:val="00E16B08"/>
    <w:rsid w:val="00E16C22"/>
    <w:rsid w:val="00E16E65"/>
    <w:rsid w:val="00E16EC8"/>
    <w:rsid w:val="00E17038"/>
    <w:rsid w:val="00E174C5"/>
    <w:rsid w:val="00E17577"/>
    <w:rsid w:val="00E1764F"/>
    <w:rsid w:val="00E176E7"/>
    <w:rsid w:val="00E177CF"/>
    <w:rsid w:val="00E1785A"/>
    <w:rsid w:val="00E1796D"/>
    <w:rsid w:val="00E17C67"/>
    <w:rsid w:val="00E17DA0"/>
    <w:rsid w:val="00E2004F"/>
    <w:rsid w:val="00E201D7"/>
    <w:rsid w:val="00E2032C"/>
    <w:rsid w:val="00E20392"/>
    <w:rsid w:val="00E20440"/>
    <w:rsid w:val="00E204D0"/>
    <w:rsid w:val="00E204FC"/>
    <w:rsid w:val="00E205BB"/>
    <w:rsid w:val="00E20628"/>
    <w:rsid w:val="00E2074B"/>
    <w:rsid w:val="00E20A00"/>
    <w:rsid w:val="00E20A50"/>
    <w:rsid w:val="00E20AC4"/>
    <w:rsid w:val="00E20CF7"/>
    <w:rsid w:val="00E20D9C"/>
    <w:rsid w:val="00E20EB2"/>
    <w:rsid w:val="00E21068"/>
    <w:rsid w:val="00E215DE"/>
    <w:rsid w:val="00E21665"/>
    <w:rsid w:val="00E2170D"/>
    <w:rsid w:val="00E21747"/>
    <w:rsid w:val="00E21800"/>
    <w:rsid w:val="00E21897"/>
    <w:rsid w:val="00E2195A"/>
    <w:rsid w:val="00E21D74"/>
    <w:rsid w:val="00E21E25"/>
    <w:rsid w:val="00E21FA1"/>
    <w:rsid w:val="00E223CD"/>
    <w:rsid w:val="00E2259A"/>
    <w:rsid w:val="00E22695"/>
    <w:rsid w:val="00E22817"/>
    <w:rsid w:val="00E2289C"/>
    <w:rsid w:val="00E22A4A"/>
    <w:rsid w:val="00E22FF0"/>
    <w:rsid w:val="00E23072"/>
    <w:rsid w:val="00E230E9"/>
    <w:rsid w:val="00E232A3"/>
    <w:rsid w:val="00E233D3"/>
    <w:rsid w:val="00E235AF"/>
    <w:rsid w:val="00E23634"/>
    <w:rsid w:val="00E238BE"/>
    <w:rsid w:val="00E23A2E"/>
    <w:rsid w:val="00E23BED"/>
    <w:rsid w:val="00E23D48"/>
    <w:rsid w:val="00E23EF3"/>
    <w:rsid w:val="00E23FC7"/>
    <w:rsid w:val="00E240D6"/>
    <w:rsid w:val="00E24232"/>
    <w:rsid w:val="00E2429B"/>
    <w:rsid w:val="00E244FB"/>
    <w:rsid w:val="00E246D3"/>
    <w:rsid w:val="00E249D5"/>
    <w:rsid w:val="00E24D09"/>
    <w:rsid w:val="00E24DFB"/>
    <w:rsid w:val="00E251C1"/>
    <w:rsid w:val="00E255A9"/>
    <w:rsid w:val="00E25905"/>
    <w:rsid w:val="00E25D5F"/>
    <w:rsid w:val="00E25F52"/>
    <w:rsid w:val="00E26249"/>
    <w:rsid w:val="00E26283"/>
    <w:rsid w:val="00E265BA"/>
    <w:rsid w:val="00E26727"/>
    <w:rsid w:val="00E26A0C"/>
    <w:rsid w:val="00E26BC6"/>
    <w:rsid w:val="00E26C48"/>
    <w:rsid w:val="00E26FEA"/>
    <w:rsid w:val="00E27369"/>
    <w:rsid w:val="00E27387"/>
    <w:rsid w:val="00E273E4"/>
    <w:rsid w:val="00E2744C"/>
    <w:rsid w:val="00E27A4C"/>
    <w:rsid w:val="00E27A94"/>
    <w:rsid w:val="00E27B98"/>
    <w:rsid w:val="00E27B9A"/>
    <w:rsid w:val="00E27BF2"/>
    <w:rsid w:val="00E27C88"/>
    <w:rsid w:val="00E27DC2"/>
    <w:rsid w:val="00E3001C"/>
    <w:rsid w:val="00E300DD"/>
    <w:rsid w:val="00E30192"/>
    <w:rsid w:val="00E301C5"/>
    <w:rsid w:val="00E3048F"/>
    <w:rsid w:val="00E306AE"/>
    <w:rsid w:val="00E306B7"/>
    <w:rsid w:val="00E306C2"/>
    <w:rsid w:val="00E307BE"/>
    <w:rsid w:val="00E309C4"/>
    <w:rsid w:val="00E30BB2"/>
    <w:rsid w:val="00E30C26"/>
    <w:rsid w:val="00E30D5E"/>
    <w:rsid w:val="00E30FF5"/>
    <w:rsid w:val="00E310F7"/>
    <w:rsid w:val="00E3115F"/>
    <w:rsid w:val="00E3145D"/>
    <w:rsid w:val="00E317B2"/>
    <w:rsid w:val="00E3194A"/>
    <w:rsid w:val="00E31BD9"/>
    <w:rsid w:val="00E3206F"/>
    <w:rsid w:val="00E320E1"/>
    <w:rsid w:val="00E32115"/>
    <w:rsid w:val="00E32193"/>
    <w:rsid w:val="00E321C2"/>
    <w:rsid w:val="00E32604"/>
    <w:rsid w:val="00E3271B"/>
    <w:rsid w:val="00E3287B"/>
    <w:rsid w:val="00E32895"/>
    <w:rsid w:val="00E329F8"/>
    <w:rsid w:val="00E32B39"/>
    <w:rsid w:val="00E32BD6"/>
    <w:rsid w:val="00E32CB9"/>
    <w:rsid w:val="00E32D06"/>
    <w:rsid w:val="00E32E09"/>
    <w:rsid w:val="00E32F2E"/>
    <w:rsid w:val="00E332CB"/>
    <w:rsid w:val="00E333E2"/>
    <w:rsid w:val="00E337CF"/>
    <w:rsid w:val="00E33A56"/>
    <w:rsid w:val="00E33A61"/>
    <w:rsid w:val="00E33DD0"/>
    <w:rsid w:val="00E33E38"/>
    <w:rsid w:val="00E33FE4"/>
    <w:rsid w:val="00E3429C"/>
    <w:rsid w:val="00E3446F"/>
    <w:rsid w:val="00E34723"/>
    <w:rsid w:val="00E34C4A"/>
    <w:rsid w:val="00E34D34"/>
    <w:rsid w:val="00E34D3E"/>
    <w:rsid w:val="00E34EC6"/>
    <w:rsid w:val="00E350C0"/>
    <w:rsid w:val="00E3522B"/>
    <w:rsid w:val="00E352E9"/>
    <w:rsid w:val="00E35665"/>
    <w:rsid w:val="00E35836"/>
    <w:rsid w:val="00E358F7"/>
    <w:rsid w:val="00E35A68"/>
    <w:rsid w:val="00E35C5F"/>
    <w:rsid w:val="00E35CBF"/>
    <w:rsid w:val="00E35F1A"/>
    <w:rsid w:val="00E35FD6"/>
    <w:rsid w:val="00E36025"/>
    <w:rsid w:val="00E36074"/>
    <w:rsid w:val="00E3613F"/>
    <w:rsid w:val="00E36668"/>
    <w:rsid w:val="00E366ED"/>
    <w:rsid w:val="00E3677E"/>
    <w:rsid w:val="00E36D4E"/>
    <w:rsid w:val="00E36EC6"/>
    <w:rsid w:val="00E36EEC"/>
    <w:rsid w:val="00E37304"/>
    <w:rsid w:val="00E374B6"/>
    <w:rsid w:val="00E37523"/>
    <w:rsid w:val="00E375DB"/>
    <w:rsid w:val="00E37660"/>
    <w:rsid w:val="00E376E4"/>
    <w:rsid w:val="00E37944"/>
    <w:rsid w:val="00E37993"/>
    <w:rsid w:val="00E37D0B"/>
    <w:rsid w:val="00E37D54"/>
    <w:rsid w:val="00E37EEE"/>
    <w:rsid w:val="00E4003C"/>
    <w:rsid w:val="00E4047B"/>
    <w:rsid w:val="00E40575"/>
    <w:rsid w:val="00E408F9"/>
    <w:rsid w:val="00E40AD0"/>
    <w:rsid w:val="00E40B31"/>
    <w:rsid w:val="00E410DF"/>
    <w:rsid w:val="00E412AD"/>
    <w:rsid w:val="00E4130F"/>
    <w:rsid w:val="00E41B03"/>
    <w:rsid w:val="00E41CFC"/>
    <w:rsid w:val="00E41DB7"/>
    <w:rsid w:val="00E41FD7"/>
    <w:rsid w:val="00E4274F"/>
    <w:rsid w:val="00E428B2"/>
    <w:rsid w:val="00E428F8"/>
    <w:rsid w:val="00E42958"/>
    <w:rsid w:val="00E42B9B"/>
    <w:rsid w:val="00E42E05"/>
    <w:rsid w:val="00E43126"/>
    <w:rsid w:val="00E43274"/>
    <w:rsid w:val="00E4330C"/>
    <w:rsid w:val="00E434D3"/>
    <w:rsid w:val="00E4370B"/>
    <w:rsid w:val="00E43754"/>
    <w:rsid w:val="00E43812"/>
    <w:rsid w:val="00E43AB4"/>
    <w:rsid w:val="00E43D75"/>
    <w:rsid w:val="00E43E98"/>
    <w:rsid w:val="00E43EB8"/>
    <w:rsid w:val="00E441FA"/>
    <w:rsid w:val="00E4429F"/>
    <w:rsid w:val="00E44497"/>
    <w:rsid w:val="00E4456E"/>
    <w:rsid w:val="00E44640"/>
    <w:rsid w:val="00E44779"/>
    <w:rsid w:val="00E44A34"/>
    <w:rsid w:val="00E44A47"/>
    <w:rsid w:val="00E44F6B"/>
    <w:rsid w:val="00E451DA"/>
    <w:rsid w:val="00E45305"/>
    <w:rsid w:val="00E45477"/>
    <w:rsid w:val="00E454DB"/>
    <w:rsid w:val="00E45566"/>
    <w:rsid w:val="00E4570C"/>
    <w:rsid w:val="00E45A68"/>
    <w:rsid w:val="00E45B55"/>
    <w:rsid w:val="00E45F39"/>
    <w:rsid w:val="00E46261"/>
    <w:rsid w:val="00E463DB"/>
    <w:rsid w:val="00E46459"/>
    <w:rsid w:val="00E464B5"/>
    <w:rsid w:val="00E4662A"/>
    <w:rsid w:val="00E4697C"/>
    <w:rsid w:val="00E46F19"/>
    <w:rsid w:val="00E47051"/>
    <w:rsid w:val="00E47346"/>
    <w:rsid w:val="00E47634"/>
    <w:rsid w:val="00E47678"/>
    <w:rsid w:val="00E4784D"/>
    <w:rsid w:val="00E47854"/>
    <w:rsid w:val="00E4799D"/>
    <w:rsid w:val="00E47B7D"/>
    <w:rsid w:val="00E47CDE"/>
    <w:rsid w:val="00E47D2C"/>
    <w:rsid w:val="00E47D4A"/>
    <w:rsid w:val="00E47EB5"/>
    <w:rsid w:val="00E5062C"/>
    <w:rsid w:val="00E506CC"/>
    <w:rsid w:val="00E507A1"/>
    <w:rsid w:val="00E5091E"/>
    <w:rsid w:val="00E509DE"/>
    <w:rsid w:val="00E50A65"/>
    <w:rsid w:val="00E50A87"/>
    <w:rsid w:val="00E50A9A"/>
    <w:rsid w:val="00E50C00"/>
    <w:rsid w:val="00E50D3E"/>
    <w:rsid w:val="00E50DA5"/>
    <w:rsid w:val="00E50E0D"/>
    <w:rsid w:val="00E50E6F"/>
    <w:rsid w:val="00E50ED0"/>
    <w:rsid w:val="00E50F8E"/>
    <w:rsid w:val="00E51240"/>
    <w:rsid w:val="00E512DF"/>
    <w:rsid w:val="00E51558"/>
    <w:rsid w:val="00E51688"/>
    <w:rsid w:val="00E516A5"/>
    <w:rsid w:val="00E516AC"/>
    <w:rsid w:val="00E51701"/>
    <w:rsid w:val="00E51A2B"/>
    <w:rsid w:val="00E51A5F"/>
    <w:rsid w:val="00E51BDB"/>
    <w:rsid w:val="00E51BE8"/>
    <w:rsid w:val="00E51C46"/>
    <w:rsid w:val="00E51DB6"/>
    <w:rsid w:val="00E524A6"/>
    <w:rsid w:val="00E52546"/>
    <w:rsid w:val="00E5272D"/>
    <w:rsid w:val="00E52798"/>
    <w:rsid w:val="00E527DE"/>
    <w:rsid w:val="00E52875"/>
    <w:rsid w:val="00E52AEA"/>
    <w:rsid w:val="00E52D90"/>
    <w:rsid w:val="00E52E99"/>
    <w:rsid w:val="00E5308C"/>
    <w:rsid w:val="00E531D6"/>
    <w:rsid w:val="00E531F1"/>
    <w:rsid w:val="00E533BD"/>
    <w:rsid w:val="00E53494"/>
    <w:rsid w:val="00E536C9"/>
    <w:rsid w:val="00E536F4"/>
    <w:rsid w:val="00E5380B"/>
    <w:rsid w:val="00E53D6B"/>
    <w:rsid w:val="00E53DCE"/>
    <w:rsid w:val="00E53E44"/>
    <w:rsid w:val="00E53F75"/>
    <w:rsid w:val="00E540FE"/>
    <w:rsid w:val="00E54508"/>
    <w:rsid w:val="00E54550"/>
    <w:rsid w:val="00E545EB"/>
    <w:rsid w:val="00E54656"/>
    <w:rsid w:val="00E547F8"/>
    <w:rsid w:val="00E5482E"/>
    <w:rsid w:val="00E549B9"/>
    <w:rsid w:val="00E54A21"/>
    <w:rsid w:val="00E54A5C"/>
    <w:rsid w:val="00E54AF7"/>
    <w:rsid w:val="00E54C8F"/>
    <w:rsid w:val="00E54E86"/>
    <w:rsid w:val="00E55270"/>
    <w:rsid w:val="00E55313"/>
    <w:rsid w:val="00E5537E"/>
    <w:rsid w:val="00E55631"/>
    <w:rsid w:val="00E556B0"/>
    <w:rsid w:val="00E556E0"/>
    <w:rsid w:val="00E559D3"/>
    <w:rsid w:val="00E55AF7"/>
    <w:rsid w:val="00E55FB8"/>
    <w:rsid w:val="00E55FE5"/>
    <w:rsid w:val="00E5613D"/>
    <w:rsid w:val="00E56228"/>
    <w:rsid w:val="00E56316"/>
    <w:rsid w:val="00E56380"/>
    <w:rsid w:val="00E563C8"/>
    <w:rsid w:val="00E565EE"/>
    <w:rsid w:val="00E56ADC"/>
    <w:rsid w:val="00E56B6C"/>
    <w:rsid w:val="00E56C5F"/>
    <w:rsid w:val="00E56DF0"/>
    <w:rsid w:val="00E56E83"/>
    <w:rsid w:val="00E573C9"/>
    <w:rsid w:val="00E57942"/>
    <w:rsid w:val="00E57A19"/>
    <w:rsid w:val="00E57C04"/>
    <w:rsid w:val="00E57C22"/>
    <w:rsid w:val="00E57C2C"/>
    <w:rsid w:val="00E57CBC"/>
    <w:rsid w:val="00E602AA"/>
    <w:rsid w:val="00E602B5"/>
    <w:rsid w:val="00E60332"/>
    <w:rsid w:val="00E603C3"/>
    <w:rsid w:val="00E60537"/>
    <w:rsid w:val="00E607C6"/>
    <w:rsid w:val="00E60968"/>
    <w:rsid w:val="00E60A00"/>
    <w:rsid w:val="00E60D99"/>
    <w:rsid w:val="00E60DB9"/>
    <w:rsid w:val="00E613F9"/>
    <w:rsid w:val="00E6157D"/>
    <w:rsid w:val="00E61D7B"/>
    <w:rsid w:val="00E62086"/>
    <w:rsid w:val="00E620DE"/>
    <w:rsid w:val="00E621E7"/>
    <w:rsid w:val="00E62241"/>
    <w:rsid w:val="00E62290"/>
    <w:rsid w:val="00E6229C"/>
    <w:rsid w:val="00E6238A"/>
    <w:rsid w:val="00E624FE"/>
    <w:rsid w:val="00E629ED"/>
    <w:rsid w:val="00E62B9D"/>
    <w:rsid w:val="00E62E75"/>
    <w:rsid w:val="00E63C4A"/>
    <w:rsid w:val="00E63C98"/>
    <w:rsid w:val="00E63DFC"/>
    <w:rsid w:val="00E64004"/>
    <w:rsid w:val="00E64195"/>
    <w:rsid w:val="00E64654"/>
    <w:rsid w:val="00E646B3"/>
    <w:rsid w:val="00E64A96"/>
    <w:rsid w:val="00E64AE0"/>
    <w:rsid w:val="00E64AF6"/>
    <w:rsid w:val="00E64CE9"/>
    <w:rsid w:val="00E64D0B"/>
    <w:rsid w:val="00E64F27"/>
    <w:rsid w:val="00E650B9"/>
    <w:rsid w:val="00E650ED"/>
    <w:rsid w:val="00E654E2"/>
    <w:rsid w:val="00E65681"/>
    <w:rsid w:val="00E6576C"/>
    <w:rsid w:val="00E6579D"/>
    <w:rsid w:val="00E65941"/>
    <w:rsid w:val="00E65B02"/>
    <w:rsid w:val="00E65C18"/>
    <w:rsid w:val="00E66061"/>
    <w:rsid w:val="00E660F5"/>
    <w:rsid w:val="00E6623F"/>
    <w:rsid w:val="00E664C6"/>
    <w:rsid w:val="00E667A9"/>
    <w:rsid w:val="00E66920"/>
    <w:rsid w:val="00E669C3"/>
    <w:rsid w:val="00E66A12"/>
    <w:rsid w:val="00E66C4F"/>
    <w:rsid w:val="00E670CC"/>
    <w:rsid w:val="00E67106"/>
    <w:rsid w:val="00E671FA"/>
    <w:rsid w:val="00E6723A"/>
    <w:rsid w:val="00E672A4"/>
    <w:rsid w:val="00E67543"/>
    <w:rsid w:val="00E6770F"/>
    <w:rsid w:val="00E6777E"/>
    <w:rsid w:val="00E6779F"/>
    <w:rsid w:val="00E6785F"/>
    <w:rsid w:val="00E67866"/>
    <w:rsid w:val="00E67BB5"/>
    <w:rsid w:val="00E67D0B"/>
    <w:rsid w:val="00E67EA3"/>
    <w:rsid w:val="00E67EAD"/>
    <w:rsid w:val="00E67FB8"/>
    <w:rsid w:val="00E701B0"/>
    <w:rsid w:val="00E704FE"/>
    <w:rsid w:val="00E705A7"/>
    <w:rsid w:val="00E707D1"/>
    <w:rsid w:val="00E70984"/>
    <w:rsid w:val="00E70AE9"/>
    <w:rsid w:val="00E70B1E"/>
    <w:rsid w:val="00E70B8D"/>
    <w:rsid w:val="00E70CFB"/>
    <w:rsid w:val="00E70FE8"/>
    <w:rsid w:val="00E71209"/>
    <w:rsid w:val="00E71232"/>
    <w:rsid w:val="00E71254"/>
    <w:rsid w:val="00E7155A"/>
    <w:rsid w:val="00E719DC"/>
    <w:rsid w:val="00E71AF1"/>
    <w:rsid w:val="00E71D82"/>
    <w:rsid w:val="00E723D8"/>
    <w:rsid w:val="00E725C8"/>
    <w:rsid w:val="00E726FC"/>
    <w:rsid w:val="00E729D1"/>
    <w:rsid w:val="00E72CBB"/>
    <w:rsid w:val="00E72D50"/>
    <w:rsid w:val="00E72F93"/>
    <w:rsid w:val="00E73201"/>
    <w:rsid w:val="00E736CE"/>
    <w:rsid w:val="00E736EE"/>
    <w:rsid w:val="00E738B9"/>
    <w:rsid w:val="00E73980"/>
    <w:rsid w:val="00E739DA"/>
    <w:rsid w:val="00E739F5"/>
    <w:rsid w:val="00E73ABC"/>
    <w:rsid w:val="00E73F12"/>
    <w:rsid w:val="00E73FA1"/>
    <w:rsid w:val="00E74086"/>
    <w:rsid w:val="00E74107"/>
    <w:rsid w:val="00E7426B"/>
    <w:rsid w:val="00E742B1"/>
    <w:rsid w:val="00E742EB"/>
    <w:rsid w:val="00E74490"/>
    <w:rsid w:val="00E74552"/>
    <w:rsid w:val="00E745BF"/>
    <w:rsid w:val="00E7488D"/>
    <w:rsid w:val="00E7499F"/>
    <w:rsid w:val="00E74A5B"/>
    <w:rsid w:val="00E74ACA"/>
    <w:rsid w:val="00E74B21"/>
    <w:rsid w:val="00E74C26"/>
    <w:rsid w:val="00E74DFA"/>
    <w:rsid w:val="00E74EC1"/>
    <w:rsid w:val="00E74FBB"/>
    <w:rsid w:val="00E75148"/>
    <w:rsid w:val="00E7524F"/>
    <w:rsid w:val="00E75282"/>
    <w:rsid w:val="00E75668"/>
    <w:rsid w:val="00E7570A"/>
    <w:rsid w:val="00E7599A"/>
    <w:rsid w:val="00E76032"/>
    <w:rsid w:val="00E76262"/>
    <w:rsid w:val="00E763F7"/>
    <w:rsid w:val="00E768D5"/>
    <w:rsid w:val="00E76D07"/>
    <w:rsid w:val="00E76FC1"/>
    <w:rsid w:val="00E770B3"/>
    <w:rsid w:val="00E77450"/>
    <w:rsid w:val="00E77C44"/>
    <w:rsid w:val="00E77D82"/>
    <w:rsid w:val="00E77EF8"/>
    <w:rsid w:val="00E8004E"/>
    <w:rsid w:val="00E80278"/>
    <w:rsid w:val="00E80767"/>
    <w:rsid w:val="00E80BDC"/>
    <w:rsid w:val="00E80E0E"/>
    <w:rsid w:val="00E81244"/>
    <w:rsid w:val="00E8125B"/>
    <w:rsid w:val="00E8153A"/>
    <w:rsid w:val="00E815B9"/>
    <w:rsid w:val="00E81A5D"/>
    <w:rsid w:val="00E81A7D"/>
    <w:rsid w:val="00E81BB8"/>
    <w:rsid w:val="00E81BD2"/>
    <w:rsid w:val="00E81C2F"/>
    <w:rsid w:val="00E8215E"/>
    <w:rsid w:val="00E822EA"/>
    <w:rsid w:val="00E82381"/>
    <w:rsid w:val="00E827A9"/>
    <w:rsid w:val="00E827AC"/>
    <w:rsid w:val="00E82D56"/>
    <w:rsid w:val="00E830A8"/>
    <w:rsid w:val="00E836C8"/>
    <w:rsid w:val="00E837B5"/>
    <w:rsid w:val="00E83865"/>
    <w:rsid w:val="00E839B5"/>
    <w:rsid w:val="00E83A39"/>
    <w:rsid w:val="00E83B4F"/>
    <w:rsid w:val="00E83C2A"/>
    <w:rsid w:val="00E83ECE"/>
    <w:rsid w:val="00E84086"/>
    <w:rsid w:val="00E840EB"/>
    <w:rsid w:val="00E841AF"/>
    <w:rsid w:val="00E842C8"/>
    <w:rsid w:val="00E84322"/>
    <w:rsid w:val="00E844D7"/>
    <w:rsid w:val="00E845F4"/>
    <w:rsid w:val="00E8482F"/>
    <w:rsid w:val="00E84860"/>
    <w:rsid w:val="00E8489F"/>
    <w:rsid w:val="00E84A89"/>
    <w:rsid w:val="00E84B40"/>
    <w:rsid w:val="00E84C53"/>
    <w:rsid w:val="00E84D05"/>
    <w:rsid w:val="00E84F01"/>
    <w:rsid w:val="00E85454"/>
    <w:rsid w:val="00E85496"/>
    <w:rsid w:val="00E85A15"/>
    <w:rsid w:val="00E85B89"/>
    <w:rsid w:val="00E85BBD"/>
    <w:rsid w:val="00E85CB0"/>
    <w:rsid w:val="00E86025"/>
    <w:rsid w:val="00E8638B"/>
    <w:rsid w:val="00E863D2"/>
    <w:rsid w:val="00E86578"/>
    <w:rsid w:val="00E8677D"/>
    <w:rsid w:val="00E868C7"/>
    <w:rsid w:val="00E86A9F"/>
    <w:rsid w:val="00E86B6F"/>
    <w:rsid w:val="00E86CBF"/>
    <w:rsid w:val="00E87087"/>
    <w:rsid w:val="00E87143"/>
    <w:rsid w:val="00E87469"/>
    <w:rsid w:val="00E874A6"/>
    <w:rsid w:val="00E8775E"/>
    <w:rsid w:val="00E878C0"/>
    <w:rsid w:val="00E87A65"/>
    <w:rsid w:val="00E87BBC"/>
    <w:rsid w:val="00E87C67"/>
    <w:rsid w:val="00E87FE4"/>
    <w:rsid w:val="00E87FF9"/>
    <w:rsid w:val="00E9018C"/>
    <w:rsid w:val="00E90274"/>
    <w:rsid w:val="00E902C4"/>
    <w:rsid w:val="00E90370"/>
    <w:rsid w:val="00E9071C"/>
    <w:rsid w:val="00E90943"/>
    <w:rsid w:val="00E9096C"/>
    <w:rsid w:val="00E90D04"/>
    <w:rsid w:val="00E91012"/>
    <w:rsid w:val="00E912BC"/>
    <w:rsid w:val="00E91523"/>
    <w:rsid w:val="00E9154A"/>
    <w:rsid w:val="00E916A7"/>
    <w:rsid w:val="00E917D3"/>
    <w:rsid w:val="00E91B93"/>
    <w:rsid w:val="00E91E38"/>
    <w:rsid w:val="00E91FE1"/>
    <w:rsid w:val="00E920D9"/>
    <w:rsid w:val="00E921BF"/>
    <w:rsid w:val="00E923A1"/>
    <w:rsid w:val="00E92464"/>
    <w:rsid w:val="00E92677"/>
    <w:rsid w:val="00E92F68"/>
    <w:rsid w:val="00E92FBA"/>
    <w:rsid w:val="00E932FF"/>
    <w:rsid w:val="00E93305"/>
    <w:rsid w:val="00E93485"/>
    <w:rsid w:val="00E934C0"/>
    <w:rsid w:val="00E93505"/>
    <w:rsid w:val="00E93640"/>
    <w:rsid w:val="00E93955"/>
    <w:rsid w:val="00E93AEE"/>
    <w:rsid w:val="00E93BE8"/>
    <w:rsid w:val="00E93F4E"/>
    <w:rsid w:val="00E93F53"/>
    <w:rsid w:val="00E941DC"/>
    <w:rsid w:val="00E9422A"/>
    <w:rsid w:val="00E945E7"/>
    <w:rsid w:val="00E94793"/>
    <w:rsid w:val="00E9481E"/>
    <w:rsid w:val="00E94A0F"/>
    <w:rsid w:val="00E94AC8"/>
    <w:rsid w:val="00E94C99"/>
    <w:rsid w:val="00E94F72"/>
    <w:rsid w:val="00E9509E"/>
    <w:rsid w:val="00E953E4"/>
    <w:rsid w:val="00E95482"/>
    <w:rsid w:val="00E956FF"/>
    <w:rsid w:val="00E95ACE"/>
    <w:rsid w:val="00E95C13"/>
    <w:rsid w:val="00E95C43"/>
    <w:rsid w:val="00E95D61"/>
    <w:rsid w:val="00E95DCA"/>
    <w:rsid w:val="00E95E48"/>
    <w:rsid w:val="00E969EB"/>
    <w:rsid w:val="00E96B62"/>
    <w:rsid w:val="00E96B7E"/>
    <w:rsid w:val="00E96C9B"/>
    <w:rsid w:val="00E96FEB"/>
    <w:rsid w:val="00E9707E"/>
    <w:rsid w:val="00E970AC"/>
    <w:rsid w:val="00E972BF"/>
    <w:rsid w:val="00E974BA"/>
    <w:rsid w:val="00E97958"/>
    <w:rsid w:val="00E97D45"/>
    <w:rsid w:val="00E97E3A"/>
    <w:rsid w:val="00E97FE1"/>
    <w:rsid w:val="00EA0485"/>
    <w:rsid w:val="00EA0B84"/>
    <w:rsid w:val="00EA0C5A"/>
    <w:rsid w:val="00EA0CEB"/>
    <w:rsid w:val="00EA1188"/>
    <w:rsid w:val="00EA1451"/>
    <w:rsid w:val="00EA14CA"/>
    <w:rsid w:val="00EA16E9"/>
    <w:rsid w:val="00EA180C"/>
    <w:rsid w:val="00EA1AB5"/>
    <w:rsid w:val="00EA1C1C"/>
    <w:rsid w:val="00EA1C86"/>
    <w:rsid w:val="00EA1D5A"/>
    <w:rsid w:val="00EA1E74"/>
    <w:rsid w:val="00EA220C"/>
    <w:rsid w:val="00EA2274"/>
    <w:rsid w:val="00EA23C7"/>
    <w:rsid w:val="00EA26E0"/>
    <w:rsid w:val="00EA27A8"/>
    <w:rsid w:val="00EA2914"/>
    <w:rsid w:val="00EA2A33"/>
    <w:rsid w:val="00EA2AD0"/>
    <w:rsid w:val="00EA2AF3"/>
    <w:rsid w:val="00EA2AFB"/>
    <w:rsid w:val="00EA2ED3"/>
    <w:rsid w:val="00EA328E"/>
    <w:rsid w:val="00EA32C1"/>
    <w:rsid w:val="00EA33DE"/>
    <w:rsid w:val="00EA3560"/>
    <w:rsid w:val="00EA35F3"/>
    <w:rsid w:val="00EA3656"/>
    <w:rsid w:val="00EA3A8B"/>
    <w:rsid w:val="00EA3B84"/>
    <w:rsid w:val="00EA3CC0"/>
    <w:rsid w:val="00EA3FD6"/>
    <w:rsid w:val="00EA4375"/>
    <w:rsid w:val="00EA4447"/>
    <w:rsid w:val="00EA47FB"/>
    <w:rsid w:val="00EA4875"/>
    <w:rsid w:val="00EA48D1"/>
    <w:rsid w:val="00EA4A5B"/>
    <w:rsid w:val="00EA4ABE"/>
    <w:rsid w:val="00EA5453"/>
    <w:rsid w:val="00EA55C0"/>
    <w:rsid w:val="00EA56C6"/>
    <w:rsid w:val="00EA56D4"/>
    <w:rsid w:val="00EA57CC"/>
    <w:rsid w:val="00EA5DAE"/>
    <w:rsid w:val="00EA5FB0"/>
    <w:rsid w:val="00EA60D3"/>
    <w:rsid w:val="00EA6416"/>
    <w:rsid w:val="00EA6475"/>
    <w:rsid w:val="00EA6661"/>
    <w:rsid w:val="00EA6676"/>
    <w:rsid w:val="00EA6959"/>
    <w:rsid w:val="00EA6A64"/>
    <w:rsid w:val="00EA6E56"/>
    <w:rsid w:val="00EA6E9F"/>
    <w:rsid w:val="00EA6EB2"/>
    <w:rsid w:val="00EA72AE"/>
    <w:rsid w:val="00EA74DA"/>
    <w:rsid w:val="00EA7649"/>
    <w:rsid w:val="00EA7854"/>
    <w:rsid w:val="00EA78D8"/>
    <w:rsid w:val="00EA7E0A"/>
    <w:rsid w:val="00EB014E"/>
    <w:rsid w:val="00EB0255"/>
    <w:rsid w:val="00EB0AC5"/>
    <w:rsid w:val="00EB0FC8"/>
    <w:rsid w:val="00EB1241"/>
    <w:rsid w:val="00EB12CF"/>
    <w:rsid w:val="00EB1341"/>
    <w:rsid w:val="00EB1881"/>
    <w:rsid w:val="00EB1ADF"/>
    <w:rsid w:val="00EB1D3F"/>
    <w:rsid w:val="00EB1DAD"/>
    <w:rsid w:val="00EB1F24"/>
    <w:rsid w:val="00EB23E1"/>
    <w:rsid w:val="00EB2451"/>
    <w:rsid w:val="00EB2604"/>
    <w:rsid w:val="00EB2709"/>
    <w:rsid w:val="00EB28CF"/>
    <w:rsid w:val="00EB28DD"/>
    <w:rsid w:val="00EB2964"/>
    <w:rsid w:val="00EB2DA4"/>
    <w:rsid w:val="00EB2E44"/>
    <w:rsid w:val="00EB3528"/>
    <w:rsid w:val="00EB3859"/>
    <w:rsid w:val="00EB3B5F"/>
    <w:rsid w:val="00EB3CAF"/>
    <w:rsid w:val="00EB40B5"/>
    <w:rsid w:val="00EB40D9"/>
    <w:rsid w:val="00EB43CF"/>
    <w:rsid w:val="00EB458A"/>
    <w:rsid w:val="00EB4672"/>
    <w:rsid w:val="00EB46E0"/>
    <w:rsid w:val="00EB4C2C"/>
    <w:rsid w:val="00EB4D6E"/>
    <w:rsid w:val="00EB51D7"/>
    <w:rsid w:val="00EB51F9"/>
    <w:rsid w:val="00EB54AD"/>
    <w:rsid w:val="00EB5513"/>
    <w:rsid w:val="00EB5B2F"/>
    <w:rsid w:val="00EB5B67"/>
    <w:rsid w:val="00EB5C18"/>
    <w:rsid w:val="00EB5C22"/>
    <w:rsid w:val="00EB5E95"/>
    <w:rsid w:val="00EB6010"/>
    <w:rsid w:val="00EB6081"/>
    <w:rsid w:val="00EB60C7"/>
    <w:rsid w:val="00EB6129"/>
    <w:rsid w:val="00EB6592"/>
    <w:rsid w:val="00EB682E"/>
    <w:rsid w:val="00EB68D1"/>
    <w:rsid w:val="00EB6970"/>
    <w:rsid w:val="00EB6978"/>
    <w:rsid w:val="00EB6A21"/>
    <w:rsid w:val="00EB6AE9"/>
    <w:rsid w:val="00EB6BE6"/>
    <w:rsid w:val="00EB6E06"/>
    <w:rsid w:val="00EB6E22"/>
    <w:rsid w:val="00EB6E6A"/>
    <w:rsid w:val="00EB714A"/>
    <w:rsid w:val="00EB72B7"/>
    <w:rsid w:val="00EB72D7"/>
    <w:rsid w:val="00EB7318"/>
    <w:rsid w:val="00EB7447"/>
    <w:rsid w:val="00EB758D"/>
    <w:rsid w:val="00EB7ADB"/>
    <w:rsid w:val="00EB7C6C"/>
    <w:rsid w:val="00EB7CF1"/>
    <w:rsid w:val="00EB7D03"/>
    <w:rsid w:val="00EB7FC5"/>
    <w:rsid w:val="00EC0054"/>
    <w:rsid w:val="00EC01C0"/>
    <w:rsid w:val="00EC02BC"/>
    <w:rsid w:val="00EC0529"/>
    <w:rsid w:val="00EC0553"/>
    <w:rsid w:val="00EC05AE"/>
    <w:rsid w:val="00EC0A39"/>
    <w:rsid w:val="00EC0AA1"/>
    <w:rsid w:val="00EC0AEC"/>
    <w:rsid w:val="00EC0D65"/>
    <w:rsid w:val="00EC0DA0"/>
    <w:rsid w:val="00EC0E4D"/>
    <w:rsid w:val="00EC0E8A"/>
    <w:rsid w:val="00EC110F"/>
    <w:rsid w:val="00EC122D"/>
    <w:rsid w:val="00EC1806"/>
    <w:rsid w:val="00EC18B6"/>
    <w:rsid w:val="00EC18CF"/>
    <w:rsid w:val="00EC1AF3"/>
    <w:rsid w:val="00EC1CCC"/>
    <w:rsid w:val="00EC1D61"/>
    <w:rsid w:val="00EC1FCA"/>
    <w:rsid w:val="00EC2081"/>
    <w:rsid w:val="00EC254D"/>
    <w:rsid w:val="00EC25DF"/>
    <w:rsid w:val="00EC3253"/>
    <w:rsid w:val="00EC3295"/>
    <w:rsid w:val="00EC34A0"/>
    <w:rsid w:val="00EC35C5"/>
    <w:rsid w:val="00EC35E7"/>
    <w:rsid w:val="00EC3669"/>
    <w:rsid w:val="00EC3845"/>
    <w:rsid w:val="00EC3DD6"/>
    <w:rsid w:val="00EC4200"/>
    <w:rsid w:val="00EC43AC"/>
    <w:rsid w:val="00EC4714"/>
    <w:rsid w:val="00EC4A4D"/>
    <w:rsid w:val="00EC4B06"/>
    <w:rsid w:val="00EC4F30"/>
    <w:rsid w:val="00EC5081"/>
    <w:rsid w:val="00EC53F8"/>
    <w:rsid w:val="00EC54BA"/>
    <w:rsid w:val="00EC5637"/>
    <w:rsid w:val="00EC56AB"/>
    <w:rsid w:val="00EC59DC"/>
    <w:rsid w:val="00EC5DEB"/>
    <w:rsid w:val="00EC5E77"/>
    <w:rsid w:val="00EC5FB3"/>
    <w:rsid w:val="00EC637C"/>
    <w:rsid w:val="00EC63B9"/>
    <w:rsid w:val="00EC64D7"/>
    <w:rsid w:val="00EC6660"/>
    <w:rsid w:val="00EC6798"/>
    <w:rsid w:val="00EC6821"/>
    <w:rsid w:val="00EC6B0F"/>
    <w:rsid w:val="00EC6B72"/>
    <w:rsid w:val="00EC6BEA"/>
    <w:rsid w:val="00EC76E4"/>
    <w:rsid w:val="00EC775C"/>
    <w:rsid w:val="00EC7797"/>
    <w:rsid w:val="00EC793A"/>
    <w:rsid w:val="00EC7A2A"/>
    <w:rsid w:val="00EC7A6B"/>
    <w:rsid w:val="00EC7ECA"/>
    <w:rsid w:val="00ED0298"/>
    <w:rsid w:val="00ED030F"/>
    <w:rsid w:val="00ED06E4"/>
    <w:rsid w:val="00ED09DC"/>
    <w:rsid w:val="00ED0A5B"/>
    <w:rsid w:val="00ED0B5E"/>
    <w:rsid w:val="00ED0CF8"/>
    <w:rsid w:val="00ED107B"/>
    <w:rsid w:val="00ED1176"/>
    <w:rsid w:val="00ED178E"/>
    <w:rsid w:val="00ED1AC8"/>
    <w:rsid w:val="00ED1C8A"/>
    <w:rsid w:val="00ED1D82"/>
    <w:rsid w:val="00ED1DE8"/>
    <w:rsid w:val="00ED2199"/>
    <w:rsid w:val="00ED21A1"/>
    <w:rsid w:val="00ED21B9"/>
    <w:rsid w:val="00ED24EC"/>
    <w:rsid w:val="00ED26E3"/>
    <w:rsid w:val="00ED27A2"/>
    <w:rsid w:val="00ED27F2"/>
    <w:rsid w:val="00ED284E"/>
    <w:rsid w:val="00ED2BCD"/>
    <w:rsid w:val="00ED2DD8"/>
    <w:rsid w:val="00ED30B7"/>
    <w:rsid w:val="00ED31DD"/>
    <w:rsid w:val="00ED3229"/>
    <w:rsid w:val="00ED3430"/>
    <w:rsid w:val="00ED36A9"/>
    <w:rsid w:val="00ED3A08"/>
    <w:rsid w:val="00ED3BD0"/>
    <w:rsid w:val="00ED3C83"/>
    <w:rsid w:val="00ED3CB7"/>
    <w:rsid w:val="00ED3CEC"/>
    <w:rsid w:val="00ED3D77"/>
    <w:rsid w:val="00ED3F5F"/>
    <w:rsid w:val="00ED3FCB"/>
    <w:rsid w:val="00ED43AC"/>
    <w:rsid w:val="00ED44D8"/>
    <w:rsid w:val="00ED457B"/>
    <w:rsid w:val="00ED4AC1"/>
    <w:rsid w:val="00ED4D1A"/>
    <w:rsid w:val="00ED4DB5"/>
    <w:rsid w:val="00ED4FC2"/>
    <w:rsid w:val="00ED51A4"/>
    <w:rsid w:val="00ED521C"/>
    <w:rsid w:val="00ED56A5"/>
    <w:rsid w:val="00ED577A"/>
    <w:rsid w:val="00ED58CD"/>
    <w:rsid w:val="00ED591D"/>
    <w:rsid w:val="00ED59FC"/>
    <w:rsid w:val="00ED5B0D"/>
    <w:rsid w:val="00ED5D8C"/>
    <w:rsid w:val="00ED5EC2"/>
    <w:rsid w:val="00ED6094"/>
    <w:rsid w:val="00ED61F8"/>
    <w:rsid w:val="00ED6574"/>
    <w:rsid w:val="00ED6632"/>
    <w:rsid w:val="00ED6968"/>
    <w:rsid w:val="00ED6C9E"/>
    <w:rsid w:val="00ED6CA4"/>
    <w:rsid w:val="00ED72C3"/>
    <w:rsid w:val="00ED7501"/>
    <w:rsid w:val="00ED788E"/>
    <w:rsid w:val="00ED7963"/>
    <w:rsid w:val="00ED7B0A"/>
    <w:rsid w:val="00ED7EFE"/>
    <w:rsid w:val="00EE00FF"/>
    <w:rsid w:val="00EE0137"/>
    <w:rsid w:val="00EE0196"/>
    <w:rsid w:val="00EE0233"/>
    <w:rsid w:val="00EE0236"/>
    <w:rsid w:val="00EE033D"/>
    <w:rsid w:val="00EE03CC"/>
    <w:rsid w:val="00EE06B8"/>
    <w:rsid w:val="00EE0973"/>
    <w:rsid w:val="00EE0A37"/>
    <w:rsid w:val="00EE0A8E"/>
    <w:rsid w:val="00EE0ABE"/>
    <w:rsid w:val="00EE0C8F"/>
    <w:rsid w:val="00EE0FED"/>
    <w:rsid w:val="00EE133E"/>
    <w:rsid w:val="00EE1836"/>
    <w:rsid w:val="00EE1978"/>
    <w:rsid w:val="00EE1A97"/>
    <w:rsid w:val="00EE1B04"/>
    <w:rsid w:val="00EE21E3"/>
    <w:rsid w:val="00EE2437"/>
    <w:rsid w:val="00EE2536"/>
    <w:rsid w:val="00EE275E"/>
    <w:rsid w:val="00EE2796"/>
    <w:rsid w:val="00EE2B96"/>
    <w:rsid w:val="00EE2F68"/>
    <w:rsid w:val="00EE30E4"/>
    <w:rsid w:val="00EE34F3"/>
    <w:rsid w:val="00EE376C"/>
    <w:rsid w:val="00EE38DD"/>
    <w:rsid w:val="00EE394B"/>
    <w:rsid w:val="00EE3C18"/>
    <w:rsid w:val="00EE3C56"/>
    <w:rsid w:val="00EE3CD4"/>
    <w:rsid w:val="00EE3D10"/>
    <w:rsid w:val="00EE3EA1"/>
    <w:rsid w:val="00EE4125"/>
    <w:rsid w:val="00EE4131"/>
    <w:rsid w:val="00EE4493"/>
    <w:rsid w:val="00EE4517"/>
    <w:rsid w:val="00EE465E"/>
    <w:rsid w:val="00EE48E4"/>
    <w:rsid w:val="00EE498F"/>
    <w:rsid w:val="00EE4A0C"/>
    <w:rsid w:val="00EE4A66"/>
    <w:rsid w:val="00EE4D0F"/>
    <w:rsid w:val="00EE4E6B"/>
    <w:rsid w:val="00EE4EB0"/>
    <w:rsid w:val="00EE4FEE"/>
    <w:rsid w:val="00EE4FF7"/>
    <w:rsid w:val="00EE50D6"/>
    <w:rsid w:val="00EE5288"/>
    <w:rsid w:val="00EE55D8"/>
    <w:rsid w:val="00EE5744"/>
    <w:rsid w:val="00EE58A0"/>
    <w:rsid w:val="00EE594D"/>
    <w:rsid w:val="00EE5AED"/>
    <w:rsid w:val="00EE5C56"/>
    <w:rsid w:val="00EE5E46"/>
    <w:rsid w:val="00EE64C8"/>
    <w:rsid w:val="00EE69F9"/>
    <w:rsid w:val="00EE6CB6"/>
    <w:rsid w:val="00EE6F3B"/>
    <w:rsid w:val="00EE70C5"/>
    <w:rsid w:val="00EE7212"/>
    <w:rsid w:val="00EE750C"/>
    <w:rsid w:val="00EE79CB"/>
    <w:rsid w:val="00EE79E8"/>
    <w:rsid w:val="00EF00F4"/>
    <w:rsid w:val="00EF0148"/>
    <w:rsid w:val="00EF01BC"/>
    <w:rsid w:val="00EF0263"/>
    <w:rsid w:val="00EF02E0"/>
    <w:rsid w:val="00EF02E5"/>
    <w:rsid w:val="00EF0325"/>
    <w:rsid w:val="00EF03A5"/>
    <w:rsid w:val="00EF0953"/>
    <w:rsid w:val="00EF0BA9"/>
    <w:rsid w:val="00EF0F17"/>
    <w:rsid w:val="00EF0FE2"/>
    <w:rsid w:val="00EF13C3"/>
    <w:rsid w:val="00EF1570"/>
    <w:rsid w:val="00EF1838"/>
    <w:rsid w:val="00EF18D6"/>
    <w:rsid w:val="00EF1C5F"/>
    <w:rsid w:val="00EF1C91"/>
    <w:rsid w:val="00EF1E20"/>
    <w:rsid w:val="00EF1F46"/>
    <w:rsid w:val="00EF2199"/>
    <w:rsid w:val="00EF22E4"/>
    <w:rsid w:val="00EF23F3"/>
    <w:rsid w:val="00EF285F"/>
    <w:rsid w:val="00EF291A"/>
    <w:rsid w:val="00EF2BE8"/>
    <w:rsid w:val="00EF2C8D"/>
    <w:rsid w:val="00EF320D"/>
    <w:rsid w:val="00EF3253"/>
    <w:rsid w:val="00EF3A44"/>
    <w:rsid w:val="00EF3A79"/>
    <w:rsid w:val="00EF3CB8"/>
    <w:rsid w:val="00EF4013"/>
    <w:rsid w:val="00EF402D"/>
    <w:rsid w:val="00EF4484"/>
    <w:rsid w:val="00EF46C0"/>
    <w:rsid w:val="00EF481A"/>
    <w:rsid w:val="00EF4F04"/>
    <w:rsid w:val="00EF4FF0"/>
    <w:rsid w:val="00EF5039"/>
    <w:rsid w:val="00EF516A"/>
    <w:rsid w:val="00EF5226"/>
    <w:rsid w:val="00EF54C6"/>
    <w:rsid w:val="00EF55D9"/>
    <w:rsid w:val="00EF5A12"/>
    <w:rsid w:val="00EF5A32"/>
    <w:rsid w:val="00EF65AC"/>
    <w:rsid w:val="00EF66CA"/>
    <w:rsid w:val="00EF6B45"/>
    <w:rsid w:val="00EF6B8F"/>
    <w:rsid w:val="00EF6CDB"/>
    <w:rsid w:val="00EF6CEC"/>
    <w:rsid w:val="00EF6D40"/>
    <w:rsid w:val="00EF76BB"/>
    <w:rsid w:val="00EF77F6"/>
    <w:rsid w:val="00EF7AFD"/>
    <w:rsid w:val="00EF7CE6"/>
    <w:rsid w:val="00EF7DE4"/>
    <w:rsid w:val="00EF7EF4"/>
    <w:rsid w:val="00F00236"/>
    <w:rsid w:val="00F0028F"/>
    <w:rsid w:val="00F00515"/>
    <w:rsid w:val="00F0060D"/>
    <w:rsid w:val="00F0066F"/>
    <w:rsid w:val="00F0074F"/>
    <w:rsid w:val="00F00949"/>
    <w:rsid w:val="00F00967"/>
    <w:rsid w:val="00F00B93"/>
    <w:rsid w:val="00F00E3D"/>
    <w:rsid w:val="00F00E5C"/>
    <w:rsid w:val="00F00F7D"/>
    <w:rsid w:val="00F011EB"/>
    <w:rsid w:val="00F012A1"/>
    <w:rsid w:val="00F0137B"/>
    <w:rsid w:val="00F014B6"/>
    <w:rsid w:val="00F01687"/>
    <w:rsid w:val="00F0168C"/>
    <w:rsid w:val="00F01781"/>
    <w:rsid w:val="00F0183F"/>
    <w:rsid w:val="00F019D9"/>
    <w:rsid w:val="00F01A24"/>
    <w:rsid w:val="00F01D1B"/>
    <w:rsid w:val="00F022A8"/>
    <w:rsid w:val="00F02381"/>
    <w:rsid w:val="00F02520"/>
    <w:rsid w:val="00F027FD"/>
    <w:rsid w:val="00F02916"/>
    <w:rsid w:val="00F02BD1"/>
    <w:rsid w:val="00F02D0E"/>
    <w:rsid w:val="00F02D60"/>
    <w:rsid w:val="00F02DE7"/>
    <w:rsid w:val="00F030C7"/>
    <w:rsid w:val="00F030E8"/>
    <w:rsid w:val="00F0326B"/>
    <w:rsid w:val="00F03351"/>
    <w:rsid w:val="00F03415"/>
    <w:rsid w:val="00F0354B"/>
    <w:rsid w:val="00F0357B"/>
    <w:rsid w:val="00F0360D"/>
    <w:rsid w:val="00F036C3"/>
    <w:rsid w:val="00F03783"/>
    <w:rsid w:val="00F0383A"/>
    <w:rsid w:val="00F0389D"/>
    <w:rsid w:val="00F0390B"/>
    <w:rsid w:val="00F04399"/>
    <w:rsid w:val="00F045E7"/>
    <w:rsid w:val="00F04669"/>
    <w:rsid w:val="00F04855"/>
    <w:rsid w:val="00F04889"/>
    <w:rsid w:val="00F04B65"/>
    <w:rsid w:val="00F04CEA"/>
    <w:rsid w:val="00F053E2"/>
    <w:rsid w:val="00F0542A"/>
    <w:rsid w:val="00F056BE"/>
    <w:rsid w:val="00F0570D"/>
    <w:rsid w:val="00F05A65"/>
    <w:rsid w:val="00F05AE7"/>
    <w:rsid w:val="00F05F1D"/>
    <w:rsid w:val="00F05F47"/>
    <w:rsid w:val="00F0654B"/>
    <w:rsid w:val="00F066E1"/>
    <w:rsid w:val="00F0679A"/>
    <w:rsid w:val="00F06806"/>
    <w:rsid w:val="00F069A0"/>
    <w:rsid w:val="00F069C8"/>
    <w:rsid w:val="00F06A3C"/>
    <w:rsid w:val="00F06AE4"/>
    <w:rsid w:val="00F06BEA"/>
    <w:rsid w:val="00F071CD"/>
    <w:rsid w:val="00F07989"/>
    <w:rsid w:val="00F079AE"/>
    <w:rsid w:val="00F07B1A"/>
    <w:rsid w:val="00F07C04"/>
    <w:rsid w:val="00F07F91"/>
    <w:rsid w:val="00F07FED"/>
    <w:rsid w:val="00F1022C"/>
    <w:rsid w:val="00F102DF"/>
    <w:rsid w:val="00F103BD"/>
    <w:rsid w:val="00F10536"/>
    <w:rsid w:val="00F10BE3"/>
    <w:rsid w:val="00F110A5"/>
    <w:rsid w:val="00F11116"/>
    <w:rsid w:val="00F1119E"/>
    <w:rsid w:val="00F111F8"/>
    <w:rsid w:val="00F1127E"/>
    <w:rsid w:val="00F1180C"/>
    <w:rsid w:val="00F118BB"/>
    <w:rsid w:val="00F11972"/>
    <w:rsid w:val="00F11993"/>
    <w:rsid w:val="00F11CA2"/>
    <w:rsid w:val="00F11D0B"/>
    <w:rsid w:val="00F11E60"/>
    <w:rsid w:val="00F11FF0"/>
    <w:rsid w:val="00F120C7"/>
    <w:rsid w:val="00F12244"/>
    <w:rsid w:val="00F1249B"/>
    <w:rsid w:val="00F124EB"/>
    <w:rsid w:val="00F1299E"/>
    <w:rsid w:val="00F12B24"/>
    <w:rsid w:val="00F12D40"/>
    <w:rsid w:val="00F12DCC"/>
    <w:rsid w:val="00F12FC6"/>
    <w:rsid w:val="00F132CF"/>
    <w:rsid w:val="00F13380"/>
    <w:rsid w:val="00F135D2"/>
    <w:rsid w:val="00F13645"/>
    <w:rsid w:val="00F138A8"/>
    <w:rsid w:val="00F13921"/>
    <w:rsid w:val="00F13973"/>
    <w:rsid w:val="00F13A0E"/>
    <w:rsid w:val="00F13BB0"/>
    <w:rsid w:val="00F13BDC"/>
    <w:rsid w:val="00F13CB1"/>
    <w:rsid w:val="00F13D02"/>
    <w:rsid w:val="00F13FC5"/>
    <w:rsid w:val="00F14532"/>
    <w:rsid w:val="00F1469B"/>
    <w:rsid w:val="00F146FC"/>
    <w:rsid w:val="00F1496C"/>
    <w:rsid w:val="00F1498A"/>
    <w:rsid w:val="00F149ED"/>
    <w:rsid w:val="00F14F2E"/>
    <w:rsid w:val="00F14F37"/>
    <w:rsid w:val="00F15014"/>
    <w:rsid w:val="00F152BB"/>
    <w:rsid w:val="00F15378"/>
    <w:rsid w:val="00F154FA"/>
    <w:rsid w:val="00F157C7"/>
    <w:rsid w:val="00F158C1"/>
    <w:rsid w:val="00F15AAC"/>
    <w:rsid w:val="00F15AFF"/>
    <w:rsid w:val="00F15CB3"/>
    <w:rsid w:val="00F15D81"/>
    <w:rsid w:val="00F15E75"/>
    <w:rsid w:val="00F15F7E"/>
    <w:rsid w:val="00F16111"/>
    <w:rsid w:val="00F1622C"/>
    <w:rsid w:val="00F16311"/>
    <w:rsid w:val="00F16586"/>
    <w:rsid w:val="00F16924"/>
    <w:rsid w:val="00F16947"/>
    <w:rsid w:val="00F1697A"/>
    <w:rsid w:val="00F16A5C"/>
    <w:rsid w:val="00F16CC8"/>
    <w:rsid w:val="00F16FF5"/>
    <w:rsid w:val="00F17139"/>
    <w:rsid w:val="00F17260"/>
    <w:rsid w:val="00F17305"/>
    <w:rsid w:val="00F1739D"/>
    <w:rsid w:val="00F173B1"/>
    <w:rsid w:val="00F175AA"/>
    <w:rsid w:val="00F175B8"/>
    <w:rsid w:val="00F176FB"/>
    <w:rsid w:val="00F17700"/>
    <w:rsid w:val="00F177A2"/>
    <w:rsid w:val="00F1786E"/>
    <w:rsid w:val="00F178EF"/>
    <w:rsid w:val="00F17F74"/>
    <w:rsid w:val="00F201E2"/>
    <w:rsid w:val="00F2037F"/>
    <w:rsid w:val="00F2054B"/>
    <w:rsid w:val="00F2056C"/>
    <w:rsid w:val="00F205BD"/>
    <w:rsid w:val="00F2062D"/>
    <w:rsid w:val="00F208AA"/>
    <w:rsid w:val="00F209AB"/>
    <w:rsid w:val="00F20BE4"/>
    <w:rsid w:val="00F20D1E"/>
    <w:rsid w:val="00F20DAE"/>
    <w:rsid w:val="00F20DAF"/>
    <w:rsid w:val="00F20E6A"/>
    <w:rsid w:val="00F20FC7"/>
    <w:rsid w:val="00F20FEC"/>
    <w:rsid w:val="00F21189"/>
    <w:rsid w:val="00F21260"/>
    <w:rsid w:val="00F215CE"/>
    <w:rsid w:val="00F2165C"/>
    <w:rsid w:val="00F21A80"/>
    <w:rsid w:val="00F21CB6"/>
    <w:rsid w:val="00F21D94"/>
    <w:rsid w:val="00F21DC8"/>
    <w:rsid w:val="00F21E49"/>
    <w:rsid w:val="00F21E8C"/>
    <w:rsid w:val="00F2201F"/>
    <w:rsid w:val="00F223D1"/>
    <w:rsid w:val="00F224AE"/>
    <w:rsid w:val="00F22633"/>
    <w:rsid w:val="00F22720"/>
    <w:rsid w:val="00F228B5"/>
    <w:rsid w:val="00F22A53"/>
    <w:rsid w:val="00F22AE8"/>
    <w:rsid w:val="00F22B02"/>
    <w:rsid w:val="00F22F97"/>
    <w:rsid w:val="00F23321"/>
    <w:rsid w:val="00F2337A"/>
    <w:rsid w:val="00F2397B"/>
    <w:rsid w:val="00F239C2"/>
    <w:rsid w:val="00F23E80"/>
    <w:rsid w:val="00F242B8"/>
    <w:rsid w:val="00F244E4"/>
    <w:rsid w:val="00F244EF"/>
    <w:rsid w:val="00F2455C"/>
    <w:rsid w:val="00F24659"/>
    <w:rsid w:val="00F24772"/>
    <w:rsid w:val="00F2478B"/>
    <w:rsid w:val="00F2482A"/>
    <w:rsid w:val="00F24B0A"/>
    <w:rsid w:val="00F25011"/>
    <w:rsid w:val="00F25136"/>
    <w:rsid w:val="00F2517C"/>
    <w:rsid w:val="00F2536A"/>
    <w:rsid w:val="00F25384"/>
    <w:rsid w:val="00F25536"/>
    <w:rsid w:val="00F2556B"/>
    <w:rsid w:val="00F25608"/>
    <w:rsid w:val="00F2561B"/>
    <w:rsid w:val="00F25739"/>
    <w:rsid w:val="00F2589B"/>
    <w:rsid w:val="00F259B9"/>
    <w:rsid w:val="00F25CDA"/>
    <w:rsid w:val="00F2608B"/>
    <w:rsid w:val="00F260D9"/>
    <w:rsid w:val="00F26243"/>
    <w:rsid w:val="00F2692B"/>
    <w:rsid w:val="00F26AB3"/>
    <w:rsid w:val="00F26D75"/>
    <w:rsid w:val="00F26F18"/>
    <w:rsid w:val="00F27130"/>
    <w:rsid w:val="00F27138"/>
    <w:rsid w:val="00F273FC"/>
    <w:rsid w:val="00F27875"/>
    <w:rsid w:val="00F27955"/>
    <w:rsid w:val="00F27A01"/>
    <w:rsid w:val="00F27D00"/>
    <w:rsid w:val="00F300CC"/>
    <w:rsid w:val="00F30100"/>
    <w:rsid w:val="00F30325"/>
    <w:rsid w:val="00F3044D"/>
    <w:rsid w:val="00F306E3"/>
    <w:rsid w:val="00F30861"/>
    <w:rsid w:val="00F3097E"/>
    <w:rsid w:val="00F30B24"/>
    <w:rsid w:val="00F30CF8"/>
    <w:rsid w:val="00F30D24"/>
    <w:rsid w:val="00F30EC9"/>
    <w:rsid w:val="00F30FE0"/>
    <w:rsid w:val="00F31057"/>
    <w:rsid w:val="00F3108C"/>
    <w:rsid w:val="00F31295"/>
    <w:rsid w:val="00F31332"/>
    <w:rsid w:val="00F31480"/>
    <w:rsid w:val="00F314B8"/>
    <w:rsid w:val="00F317BF"/>
    <w:rsid w:val="00F319AD"/>
    <w:rsid w:val="00F31CE5"/>
    <w:rsid w:val="00F31FA2"/>
    <w:rsid w:val="00F32121"/>
    <w:rsid w:val="00F32146"/>
    <w:rsid w:val="00F321C6"/>
    <w:rsid w:val="00F32205"/>
    <w:rsid w:val="00F327D3"/>
    <w:rsid w:val="00F328AC"/>
    <w:rsid w:val="00F32BDF"/>
    <w:rsid w:val="00F330A8"/>
    <w:rsid w:val="00F3317F"/>
    <w:rsid w:val="00F331D5"/>
    <w:rsid w:val="00F332B7"/>
    <w:rsid w:val="00F335B1"/>
    <w:rsid w:val="00F335FB"/>
    <w:rsid w:val="00F336D7"/>
    <w:rsid w:val="00F33731"/>
    <w:rsid w:val="00F337F2"/>
    <w:rsid w:val="00F33858"/>
    <w:rsid w:val="00F33865"/>
    <w:rsid w:val="00F339CE"/>
    <w:rsid w:val="00F33C6C"/>
    <w:rsid w:val="00F33CFE"/>
    <w:rsid w:val="00F33DC8"/>
    <w:rsid w:val="00F33E3B"/>
    <w:rsid w:val="00F34016"/>
    <w:rsid w:val="00F34024"/>
    <w:rsid w:val="00F342E3"/>
    <w:rsid w:val="00F343F9"/>
    <w:rsid w:val="00F344FE"/>
    <w:rsid w:val="00F3461D"/>
    <w:rsid w:val="00F34797"/>
    <w:rsid w:val="00F34A0D"/>
    <w:rsid w:val="00F34B9C"/>
    <w:rsid w:val="00F34CCA"/>
    <w:rsid w:val="00F34D03"/>
    <w:rsid w:val="00F34DA9"/>
    <w:rsid w:val="00F34E9A"/>
    <w:rsid w:val="00F351C2"/>
    <w:rsid w:val="00F352F5"/>
    <w:rsid w:val="00F356A4"/>
    <w:rsid w:val="00F35737"/>
    <w:rsid w:val="00F35791"/>
    <w:rsid w:val="00F357E9"/>
    <w:rsid w:val="00F35A50"/>
    <w:rsid w:val="00F35A54"/>
    <w:rsid w:val="00F35A59"/>
    <w:rsid w:val="00F35ED8"/>
    <w:rsid w:val="00F363DF"/>
    <w:rsid w:val="00F36693"/>
    <w:rsid w:val="00F368B3"/>
    <w:rsid w:val="00F36901"/>
    <w:rsid w:val="00F36BD9"/>
    <w:rsid w:val="00F36CB3"/>
    <w:rsid w:val="00F36CCF"/>
    <w:rsid w:val="00F36CD5"/>
    <w:rsid w:val="00F36E52"/>
    <w:rsid w:val="00F36ED7"/>
    <w:rsid w:val="00F3705B"/>
    <w:rsid w:val="00F371FE"/>
    <w:rsid w:val="00F37368"/>
    <w:rsid w:val="00F37467"/>
    <w:rsid w:val="00F37787"/>
    <w:rsid w:val="00F37917"/>
    <w:rsid w:val="00F3791F"/>
    <w:rsid w:val="00F37A94"/>
    <w:rsid w:val="00F37D31"/>
    <w:rsid w:val="00F37D87"/>
    <w:rsid w:val="00F37F3B"/>
    <w:rsid w:val="00F401DF"/>
    <w:rsid w:val="00F403C9"/>
    <w:rsid w:val="00F405FF"/>
    <w:rsid w:val="00F406E8"/>
    <w:rsid w:val="00F4078E"/>
    <w:rsid w:val="00F4089B"/>
    <w:rsid w:val="00F408C5"/>
    <w:rsid w:val="00F40C65"/>
    <w:rsid w:val="00F40CF1"/>
    <w:rsid w:val="00F40D07"/>
    <w:rsid w:val="00F40D80"/>
    <w:rsid w:val="00F40EEC"/>
    <w:rsid w:val="00F41A78"/>
    <w:rsid w:val="00F41AA8"/>
    <w:rsid w:val="00F41EB9"/>
    <w:rsid w:val="00F421D1"/>
    <w:rsid w:val="00F421E0"/>
    <w:rsid w:val="00F42204"/>
    <w:rsid w:val="00F42250"/>
    <w:rsid w:val="00F422C3"/>
    <w:rsid w:val="00F42424"/>
    <w:rsid w:val="00F429A2"/>
    <w:rsid w:val="00F42B3D"/>
    <w:rsid w:val="00F42E83"/>
    <w:rsid w:val="00F42F68"/>
    <w:rsid w:val="00F43053"/>
    <w:rsid w:val="00F431FE"/>
    <w:rsid w:val="00F4375E"/>
    <w:rsid w:val="00F43783"/>
    <w:rsid w:val="00F43C19"/>
    <w:rsid w:val="00F43F34"/>
    <w:rsid w:val="00F43F38"/>
    <w:rsid w:val="00F43F64"/>
    <w:rsid w:val="00F43FEB"/>
    <w:rsid w:val="00F4417F"/>
    <w:rsid w:val="00F4444E"/>
    <w:rsid w:val="00F44646"/>
    <w:rsid w:val="00F4482D"/>
    <w:rsid w:val="00F44D80"/>
    <w:rsid w:val="00F44EDA"/>
    <w:rsid w:val="00F45240"/>
    <w:rsid w:val="00F45853"/>
    <w:rsid w:val="00F458E5"/>
    <w:rsid w:val="00F45B55"/>
    <w:rsid w:val="00F45D41"/>
    <w:rsid w:val="00F46115"/>
    <w:rsid w:val="00F46253"/>
    <w:rsid w:val="00F4685A"/>
    <w:rsid w:val="00F468AE"/>
    <w:rsid w:val="00F46A3F"/>
    <w:rsid w:val="00F46D10"/>
    <w:rsid w:val="00F46DF4"/>
    <w:rsid w:val="00F46EFB"/>
    <w:rsid w:val="00F4732A"/>
    <w:rsid w:val="00F47569"/>
    <w:rsid w:val="00F476C2"/>
    <w:rsid w:val="00F476F5"/>
    <w:rsid w:val="00F47BE7"/>
    <w:rsid w:val="00F47BFB"/>
    <w:rsid w:val="00F47C9F"/>
    <w:rsid w:val="00F47CBE"/>
    <w:rsid w:val="00F50140"/>
    <w:rsid w:val="00F50A10"/>
    <w:rsid w:val="00F50ADD"/>
    <w:rsid w:val="00F50B39"/>
    <w:rsid w:val="00F50BAE"/>
    <w:rsid w:val="00F50D42"/>
    <w:rsid w:val="00F50D6E"/>
    <w:rsid w:val="00F50D9D"/>
    <w:rsid w:val="00F50DC4"/>
    <w:rsid w:val="00F51042"/>
    <w:rsid w:val="00F5119A"/>
    <w:rsid w:val="00F5122E"/>
    <w:rsid w:val="00F516F5"/>
    <w:rsid w:val="00F51740"/>
    <w:rsid w:val="00F5184C"/>
    <w:rsid w:val="00F5193D"/>
    <w:rsid w:val="00F51958"/>
    <w:rsid w:val="00F51DF1"/>
    <w:rsid w:val="00F51F09"/>
    <w:rsid w:val="00F5205A"/>
    <w:rsid w:val="00F5231D"/>
    <w:rsid w:val="00F5244B"/>
    <w:rsid w:val="00F5258C"/>
    <w:rsid w:val="00F5272E"/>
    <w:rsid w:val="00F527E4"/>
    <w:rsid w:val="00F52866"/>
    <w:rsid w:val="00F52ADB"/>
    <w:rsid w:val="00F52B88"/>
    <w:rsid w:val="00F52BAB"/>
    <w:rsid w:val="00F52C33"/>
    <w:rsid w:val="00F52CF0"/>
    <w:rsid w:val="00F52DF6"/>
    <w:rsid w:val="00F52E57"/>
    <w:rsid w:val="00F5303C"/>
    <w:rsid w:val="00F5326B"/>
    <w:rsid w:val="00F53914"/>
    <w:rsid w:val="00F53999"/>
    <w:rsid w:val="00F53CCF"/>
    <w:rsid w:val="00F53DBB"/>
    <w:rsid w:val="00F53DBD"/>
    <w:rsid w:val="00F53E72"/>
    <w:rsid w:val="00F53FEC"/>
    <w:rsid w:val="00F541AF"/>
    <w:rsid w:val="00F5425A"/>
    <w:rsid w:val="00F542A4"/>
    <w:rsid w:val="00F54404"/>
    <w:rsid w:val="00F544DF"/>
    <w:rsid w:val="00F5452D"/>
    <w:rsid w:val="00F54880"/>
    <w:rsid w:val="00F54927"/>
    <w:rsid w:val="00F54A91"/>
    <w:rsid w:val="00F54C81"/>
    <w:rsid w:val="00F54D20"/>
    <w:rsid w:val="00F54F19"/>
    <w:rsid w:val="00F55072"/>
    <w:rsid w:val="00F55505"/>
    <w:rsid w:val="00F555B0"/>
    <w:rsid w:val="00F55920"/>
    <w:rsid w:val="00F55E1F"/>
    <w:rsid w:val="00F55EBA"/>
    <w:rsid w:val="00F55ED8"/>
    <w:rsid w:val="00F5628C"/>
    <w:rsid w:val="00F564F5"/>
    <w:rsid w:val="00F56663"/>
    <w:rsid w:val="00F566F7"/>
    <w:rsid w:val="00F56772"/>
    <w:rsid w:val="00F567B9"/>
    <w:rsid w:val="00F568E5"/>
    <w:rsid w:val="00F569A4"/>
    <w:rsid w:val="00F56ACA"/>
    <w:rsid w:val="00F56C0D"/>
    <w:rsid w:val="00F56D38"/>
    <w:rsid w:val="00F56FDD"/>
    <w:rsid w:val="00F572EC"/>
    <w:rsid w:val="00F576A6"/>
    <w:rsid w:val="00F577B7"/>
    <w:rsid w:val="00F57879"/>
    <w:rsid w:val="00F57A68"/>
    <w:rsid w:val="00F57AA8"/>
    <w:rsid w:val="00F57B36"/>
    <w:rsid w:val="00F57B82"/>
    <w:rsid w:val="00F57BCA"/>
    <w:rsid w:val="00F57C52"/>
    <w:rsid w:val="00F600D9"/>
    <w:rsid w:val="00F60476"/>
    <w:rsid w:val="00F60595"/>
    <w:rsid w:val="00F60C11"/>
    <w:rsid w:val="00F60F0B"/>
    <w:rsid w:val="00F6117D"/>
    <w:rsid w:val="00F61284"/>
    <w:rsid w:val="00F61313"/>
    <w:rsid w:val="00F61472"/>
    <w:rsid w:val="00F61617"/>
    <w:rsid w:val="00F6187C"/>
    <w:rsid w:val="00F618AB"/>
    <w:rsid w:val="00F61961"/>
    <w:rsid w:val="00F61A78"/>
    <w:rsid w:val="00F61AA3"/>
    <w:rsid w:val="00F61B47"/>
    <w:rsid w:val="00F61D2A"/>
    <w:rsid w:val="00F61D52"/>
    <w:rsid w:val="00F61FA4"/>
    <w:rsid w:val="00F622AB"/>
    <w:rsid w:val="00F6245A"/>
    <w:rsid w:val="00F62469"/>
    <w:rsid w:val="00F62662"/>
    <w:rsid w:val="00F629EA"/>
    <w:rsid w:val="00F62C27"/>
    <w:rsid w:val="00F62EA9"/>
    <w:rsid w:val="00F62FA4"/>
    <w:rsid w:val="00F62FC2"/>
    <w:rsid w:val="00F63099"/>
    <w:rsid w:val="00F63398"/>
    <w:rsid w:val="00F63490"/>
    <w:rsid w:val="00F648B7"/>
    <w:rsid w:val="00F649D1"/>
    <w:rsid w:val="00F64A94"/>
    <w:rsid w:val="00F64C45"/>
    <w:rsid w:val="00F64D0D"/>
    <w:rsid w:val="00F64DC1"/>
    <w:rsid w:val="00F6504D"/>
    <w:rsid w:val="00F6543C"/>
    <w:rsid w:val="00F6579C"/>
    <w:rsid w:val="00F658A3"/>
    <w:rsid w:val="00F65DBE"/>
    <w:rsid w:val="00F65FF7"/>
    <w:rsid w:val="00F66403"/>
    <w:rsid w:val="00F66420"/>
    <w:rsid w:val="00F6653A"/>
    <w:rsid w:val="00F66613"/>
    <w:rsid w:val="00F66912"/>
    <w:rsid w:val="00F66C5F"/>
    <w:rsid w:val="00F66ED4"/>
    <w:rsid w:val="00F6700A"/>
    <w:rsid w:val="00F6723D"/>
    <w:rsid w:val="00F672D6"/>
    <w:rsid w:val="00F672FD"/>
    <w:rsid w:val="00F6750C"/>
    <w:rsid w:val="00F67D4A"/>
    <w:rsid w:val="00F67DA8"/>
    <w:rsid w:val="00F70313"/>
    <w:rsid w:val="00F70580"/>
    <w:rsid w:val="00F70716"/>
    <w:rsid w:val="00F7092A"/>
    <w:rsid w:val="00F709FA"/>
    <w:rsid w:val="00F70B89"/>
    <w:rsid w:val="00F70E65"/>
    <w:rsid w:val="00F70E82"/>
    <w:rsid w:val="00F70F98"/>
    <w:rsid w:val="00F70FBB"/>
    <w:rsid w:val="00F7106A"/>
    <w:rsid w:val="00F715DA"/>
    <w:rsid w:val="00F715F0"/>
    <w:rsid w:val="00F71633"/>
    <w:rsid w:val="00F71641"/>
    <w:rsid w:val="00F71791"/>
    <w:rsid w:val="00F717B8"/>
    <w:rsid w:val="00F71999"/>
    <w:rsid w:val="00F719B8"/>
    <w:rsid w:val="00F719FC"/>
    <w:rsid w:val="00F71A7B"/>
    <w:rsid w:val="00F71C05"/>
    <w:rsid w:val="00F71D2F"/>
    <w:rsid w:val="00F71EED"/>
    <w:rsid w:val="00F72225"/>
    <w:rsid w:val="00F722E3"/>
    <w:rsid w:val="00F72602"/>
    <w:rsid w:val="00F72647"/>
    <w:rsid w:val="00F726C2"/>
    <w:rsid w:val="00F726C8"/>
    <w:rsid w:val="00F726D3"/>
    <w:rsid w:val="00F72A1B"/>
    <w:rsid w:val="00F734E9"/>
    <w:rsid w:val="00F73523"/>
    <w:rsid w:val="00F739B6"/>
    <w:rsid w:val="00F73AE2"/>
    <w:rsid w:val="00F73B7F"/>
    <w:rsid w:val="00F73FA8"/>
    <w:rsid w:val="00F7438B"/>
    <w:rsid w:val="00F74521"/>
    <w:rsid w:val="00F7464E"/>
    <w:rsid w:val="00F746F9"/>
    <w:rsid w:val="00F74B1E"/>
    <w:rsid w:val="00F74C65"/>
    <w:rsid w:val="00F74D55"/>
    <w:rsid w:val="00F7518C"/>
    <w:rsid w:val="00F75527"/>
    <w:rsid w:val="00F75565"/>
    <w:rsid w:val="00F7557D"/>
    <w:rsid w:val="00F756F9"/>
    <w:rsid w:val="00F7592E"/>
    <w:rsid w:val="00F7599D"/>
    <w:rsid w:val="00F75BF5"/>
    <w:rsid w:val="00F75E8E"/>
    <w:rsid w:val="00F75EEC"/>
    <w:rsid w:val="00F76007"/>
    <w:rsid w:val="00F761D2"/>
    <w:rsid w:val="00F762B9"/>
    <w:rsid w:val="00F76372"/>
    <w:rsid w:val="00F763FE"/>
    <w:rsid w:val="00F7642E"/>
    <w:rsid w:val="00F764F6"/>
    <w:rsid w:val="00F7697F"/>
    <w:rsid w:val="00F76BE4"/>
    <w:rsid w:val="00F77127"/>
    <w:rsid w:val="00F771EC"/>
    <w:rsid w:val="00F7731F"/>
    <w:rsid w:val="00F7764C"/>
    <w:rsid w:val="00F77BBF"/>
    <w:rsid w:val="00F77C66"/>
    <w:rsid w:val="00F77DBE"/>
    <w:rsid w:val="00F800BC"/>
    <w:rsid w:val="00F801C2"/>
    <w:rsid w:val="00F801F7"/>
    <w:rsid w:val="00F802BB"/>
    <w:rsid w:val="00F80406"/>
    <w:rsid w:val="00F8045E"/>
    <w:rsid w:val="00F8054A"/>
    <w:rsid w:val="00F80871"/>
    <w:rsid w:val="00F8091C"/>
    <w:rsid w:val="00F80CE0"/>
    <w:rsid w:val="00F80DC8"/>
    <w:rsid w:val="00F80E8A"/>
    <w:rsid w:val="00F80FED"/>
    <w:rsid w:val="00F8126A"/>
    <w:rsid w:val="00F812FF"/>
    <w:rsid w:val="00F813A2"/>
    <w:rsid w:val="00F81A25"/>
    <w:rsid w:val="00F81CCB"/>
    <w:rsid w:val="00F81D5E"/>
    <w:rsid w:val="00F81EDF"/>
    <w:rsid w:val="00F82008"/>
    <w:rsid w:val="00F8228B"/>
    <w:rsid w:val="00F823C9"/>
    <w:rsid w:val="00F82442"/>
    <w:rsid w:val="00F8258D"/>
    <w:rsid w:val="00F82986"/>
    <w:rsid w:val="00F829B8"/>
    <w:rsid w:val="00F82E43"/>
    <w:rsid w:val="00F82E9A"/>
    <w:rsid w:val="00F82EC3"/>
    <w:rsid w:val="00F82EEF"/>
    <w:rsid w:val="00F82EFC"/>
    <w:rsid w:val="00F830ED"/>
    <w:rsid w:val="00F83234"/>
    <w:rsid w:val="00F832FD"/>
    <w:rsid w:val="00F83375"/>
    <w:rsid w:val="00F833B5"/>
    <w:rsid w:val="00F83561"/>
    <w:rsid w:val="00F835FD"/>
    <w:rsid w:val="00F83624"/>
    <w:rsid w:val="00F83E1F"/>
    <w:rsid w:val="00F840D5"/>
    <w:rsid w:val="00F84257"/>
    <w:rsid w:val="00F842B5"/>
    <w:rsid w:val="00F843AB"/>
    <w:rsid w:val="00F8443D"/>
    <w:rsid w:val="00F846A9"/>
    <w:rsid w:val="00F8470A"/>
    <w:rsid w:val="00F847B4"/>
    <w:rsid w:val="00F84A89"/>
    <w:rsid w:val="00F84C65"/>
    <w:rsid w:val="00F84D5B"/>
    <w:rsid w:val="00F84D77"/>
    <w:rsid w:val="00F84E25"/>
    <w:rsid w:val="00F84EFE"/>
    <w:rsid w:val="00F84F41"/>
    <w:rsid w:val="00F85033"/>
    <w:rsid w:val="00F85096"/>
    <w:rsid w:val="00F85322"/>
    <w:rsid w:val="00F85420"/>
    <w:rsid w:val="00F85604"/>
    <w:rsid w:val="00F85679"/>
    <w:rsid w:val="00F856A4"/>
    <w:rsid w:val="00F8570D"/>
    <w:rsid w:val="00F8587E"/>
    <w:rsid w:val="00F858BD"/>
    <w:rsid w:val="00F85AB7"/>
    <w:rsid w:val="00F85B4A"/>
    <w:rsid w:val="00F85CC1"/>
    <w:rsid w:val="00F85D00"/>
    <w:rsid w:val="00F85E40"/>
    <w:rsid w:val="00F85EBB"/>
    <w:rsid w:val="00F8617B"/>
    <w:rsid w:val="00F866B6"/>
    <w:rsid w:val="00F8687F"/>
    <w:rsid w:val="00F86ACF"/>
    <w:rsid w:val="00F86DC4"/>
    <w:rsid w:val="00F86F04"/>
    <w:rsid w:val="00F86FC3"/>
    <w:rsid w:val="00F8751F"/>
    <w:rsid w:val="00F875EB"/>
    <w:rsid w:val="00F87844"/>
    <w:rsid w:val="00F879BD"/>
    <w:rsid w:val="00F879D9"/>
    <w:rsid w:val="00F87A9B"/>
    <w:rsid w:val="00F87F25"/>
    <w:rsid w:val="00F901FD"/>
    <w:rsid w:val="00F902A2"/>
    <w:rsid w:val="00F904FF"/>
    <w:rsid w:val="00F9059C"/>
    <w:rsid w:val="00F90681"/>
    <w:rsid w:val="00F906E4"/>
    <w:rsid w:val="00F90B41"/>
    <w:rsid w:val="00F90B8F"/>
    <w:rsid w:val="00F90C9B"/>
    <w:rsid w:val="00F90F25"/>
    <w:rsid w:val="00F911A7"/>
    <w:rsid w:val="00F913EE"/>
    <w:rsid w:val="00F914B8"/>
    <w:rsid w:val="00F91704"/>
    <w:rsid w:val="00F917C3"/>
    <w:rsid w:val="00F91ADD"/>
    <w:rsid w:val="00F91AE1"/>
    <w:rsid w:val="00F91B32"/>
    <w:rsid w:val="00F91BB6"/>
    <w:rsid w:val="00F92226"/>
    <w:rsid w:val="00F9251B"/>
    <w:rsid w:val="00F927B6"/>
    <w:rsid w:val="00F92C63"/>
    <w:rsid w:val="00F92DA6"/>
    <w:rsid w:val="00F92E6A"/>
    <w:rsid w:val="00F931B0"/>
    <w:rsid w:val="00F932B4"/>
    <w:rsid w:val="00F937B7"/>
    <w:rsid w:val="00F9384C"/>
    <w:rsid w:val="00F93B4B"/>
    <w:rsid w:val="00F940BF"/>
    <w:rsid w:val="00F94398"/>
    <w:rsid w:val="00F943AD"/>
    <w:rsid w:val="00F945C5"/>
    <w:rsid w:val="00F9481B"/>
    <w:rsid w:val="00F94CA9"/>
    <w:rsid w:val="00F94FE3"/>
    <w:rsid w:val="00F9507D"/>
    <w:rsid w:val="00F95386"/>
    <w:rsid w:val="00F95639"/>
    <w:rsid w:val="00F95790"/>
    <w:rsid w:val="00F957FE"/>
    <w:rsid w:val="00F958B3"/>
    <w:rsid w:val="00F95A2C"/>
    <w:rsid w:val="00F95D32"/>
    <w:rsid w:val="00F95E99"/>
    <w:rsid w:val="00F95FD3"/>
    <w:rsid w:val="00F9630F"/>
    <w:rsid w:val="00F96424"/>
    <w:rsid w:val="00F964D9"/>
    <w:rsid w:val="00F96673"/>
    <w:rsid w:val="00F96B47"/>
    <w:rsid w:val="00F96CA1"/>
    <w:rsid w:val="00F96ED8"/>
    <w:rsid w:val="00F97130"/>
    <w:rsid w:val="00F973DE"/>
    <w:rsid w:val="00F97457"/>
    <w:rsid w:val="00F97679"/>
    <w:rsid w:val="00F97807"/>
    <w:rsid w:val="00F978C1"/>
    <w:rsid w:val="00F97926"/>
    <w:rsid w:val="00F97B39"/>
    <w:rsid w:val="00FA0087"/>
    <w:rsid w:val="00FA031E"/>
    <w:rsid w:val="00FA0370"/>
    <w:rsid w:val="00FA047D"/>
    <w:rsid w:val="00FA0555"/>
    <w:rsid w:val="00FA073D"/>
    <w:rsid w:val="00FA0879"/>
    <w:rsid w:val="00FA0E86"/>
    <w:rsid w:val="00FA15CA"/>
    <w:rsid w:val="00FA18E0"/>
    <w:rsid w:val="00FA1970"/>
    <w:rsid w:val="00FA19BB"/>
    <w:rsid w:val="00FA1C51"/>
    <w:rsid w:val="00FA1F2C"/>
    <w:rsid w:val="00FA215B"/>
    <w:rsid w:val="00FA23A1"/>
    <w:rsid w:val="00FA2423"/>
    <w:rsid w:val="00FA248B"/>
    <w:rsid w:val="00FA262C"/>
    <w:rsid w:val="00FA2633"/>
    <w:rsid w:val="00FA265F"/>
    <w:rsid w:val="00FA2705"/>
    <w:rsid w:val="00FA29A5"/>
    <w:rsid w:val="00FA2A83"/>
    <w:rsid w:val="00FA3015"/>
    <w:rsid w:val="00FA3316"/>
    <w:rsid w:val="00FA3334"/>
    <w:rsid w:val="00FA33E9"/>
    <w:rsid w:val="00FA3652"/>
    <w:rsid w:val="00FA369F"/>
    <w:rsid w:val="00FA37EB"/>
    <w:rsid w:val="00FA38E8"/>
    <w:rsid w:val="00FA3968"/>
    <w:rsid w:val="00FA3AF1"/>
    <w:rsid w:val="00FA3BD9"/>
    <w:rsid w:val="00FA3C64"/>
    <w:rsid w:val="00FA3EA9"/>
    <w:rsid w:val="00FA4078"/>
    <w:rsid w:val="00FA45E0"/>
    <w:rsid w:val="00FA477D"/>
    <w:rsid w:val="00FA4A72"/>
    <w:rsid w:val="00FA4AD0"/>
    <w:rsid w:val="00FA4E2F"/>
    <w:rsid w:val="00FA503B"/>
    <w:rsid w:val="00FA5137"/>
    <w:rsid w:val="00FA53F5"/>
    <w:rsid w:val="00FA5ABF"/>
    <w:rsid w:val="00FA5B2D"/>
    <w:rsid w:val="00FA5EAA"/>
    <w:rsid w:val="00FA5EF0"/>
    <w:rsid w:val="00FA6658"/>
    <w:rsid w:val="00FA6A37"/>
    <w:rsid w:val="00FA6A6B"/>
    <w:rsid w:val="00FA6AF9"/>
    <w:rsid w:val="00FA6CE1"/>
    <w:rsid w:val="00FA70F0"/>
    <w:rsid w:val="00FA71B9"/>
    <w:rsid w:val="00FA7369"/>
    <w:rsid w:val="00FA760B"/>
    <w:rsid w:val="00FA77A6"/>
    <w:rsid w:val="00FA7CF3"/>
    <w:rsid w:val="00FB0288"/>
    <w:rsid w:val="00FB0449"/>
    <w:rsid w:val="00FB058F"/>
    <w:rsid w:val="00FB092B"/>
    <w:rsid w:val="00FB0A91"/>
    <w:rsid w:val="00FB0D84"/>
    <w:rsid w:val="00FB0F4C"/>
    <w:rsid w:val="00FB156F"/>
    <w:rsid w:val="00FB17C2"/>
    <w:rsid w:val="00FB1836"/>
    <w:rsid w:val="00FB1911"/>
    <w:rsid w:val="00FB1B38"/>
    <w:rsid w:val="00FB1BA0"/>
    <w:rsid w:val="00FB1C39"/>
    <w:rsid w:val="00FB1E67"/>
    <w:rsid w:val="00FB2213"/>
    <w:rsid w:val="00FB24D7"/>
    <w:rsid w:val="00FB2541"/>
    <w:rsid w:val="00FB25A3"/>
    <w:rsid w:val="00FB2A0F"/>
    <w:rsid w:val="00FB2A1A"/>
    <w:rsid w:val="00FB2CDF"/>
    <w:rsid w:val="00FB2F59"/>
    <w:rsid w:val="00FB328D"/>
    <w:rsid w:val="00FB355C"/>
    <w:rsid w:val="00FB35D7"/>
    <w:rsid w:val="00FB3744"/>
    <w:rsid w:val="00FB3A62"/>
    <w:rsid w:val="00FB3C98"/>
    <w:rsid w:val="00FB3D40"/>
    <w:rsid w:val="00FB42D2"/>
    <w:rsid w:val="00FB47F8"/>
    <w:rsid w:val="00FB4AE8"/>
    <w:rsid w:val="00FB4B3C"/>
    <w:rsid w:val="00FB4EF9"/>
    <w:rsid w:val="00FB510C"/>
    <w:rsid w:val="00FB51AD"/>
    <w:rsid w:val="00FB52B2"/>
    <w:rsid w:val="00FB53B2"/>
    <w:rsid w:val="00FB5511"/>
    <w:rsid w:val="00FB56E7"/>
    <w:rsid w:val="00FB5704"/>
    <w:rsid w:val="00FB5933"/>
    <w:rsid w:val="00FB5ADC"/>
    <w:rsid w:val="00FB5B4F"/>
    <w:rsid w:val="00FB5E09"/>
    <w:rsid w:val="00FB5E59"/>
    <w:rsid w:val="00FB6728"/>
    <w:rsid w:val="00FB67A3"/>
    <w:rsid w:val="00FB67FF"/>
    <w:rsid w:val="00FB6836"/>
    <w:rsid w:val="00FB6A8F"/>
    <w:rsid w:val="00FB6F03"/>
    <w:rsid w:val="00FB6FBE"/>
    <w:rsid w:val="00FB700C"/>
    <w:rsid w:val="00FB7025"/>
    <w:rsid w:val="00FB7468"/>
    <w:rsid w:val="00FB768D"/>
    <w:rsid w:val="00FB77C9"/>
    <w:rsid w:val="00FB7914"/>
    <w:rsid w:val="00FB7953"/>
    <w:rsid w:val="00FB798E"/>
    <w:rsid w:val="00FB7AD6"/>
    <w:rsid w:val="00FB7CAE"/>
    <w:rsid w:val="00FB7EF2"/>
    <w:rsid w:val="00FB7EF4"/>
    <w:rsid w:val="00FC0091"/>
    <w:rsid w:val="00FC014E"/>
    <w:rsid w:val="00FC024A"/>
    <w:rsid w:val="00FC0B97"/>
    <w:rsid w:val="00FC0C91"/>
    <w:rsid w:val="00FC101F"/>
    <w:rsid w:val="00FC1438"/>
    <w:rsid w:val="00FC16F0"/>
    <w:rsid w:val="00FC17B1"/>
    <w:rsid w:val="00FC1A83"/>
    <w:rsid w:val="00FC1BBA"/>
    <w:rsid w:val="00FC1C28"/>
    <w:rsid w:val="00FC1F13"/>
    <w:rsid w:val="00FC2061"/>
    <w:rsid w:val="00FC213C"/>
    <w:rsid w:val="00FC245F"/>
    <w:rsid w:val="00FC247E"/>
    <w:rsid w:val="00FC2A23"/>
    <w:rsid w:val="00FC2C07"/>
    <w:rsid w:val="00FC2FE3"/>
    <w:rsid w:val="00FC301E"/>
    <w:rsid w:val="00FC3379"/>
    <w:rsid w:val="00FC3454"/>
    <w:rsid w:val="00FC34F7"/>
    <w:rsid w:val="00FC37A1"/>
    <w:rsid w:val="00FC3B74"/>
    <w:rsid w:val="00FC3C18"/>
    <w:rsid w:val="00FC3FED"/>
    <w:rsid w:val="00FC4150"/>
    <w:rsid w:val="00FC4382"/>
    <w:rsid w:val="00FC4628"/>
    <w:rsid w:val="00FC475C"/>
    <w:rsid w:val="00FC4788"/>
    <w:rsid w:val="00FC478B"/>
    <w:rsid w:val="00FC4916"/>
    <w:rsid w:val="00FC49B7"/>
    <w:rsid w:val="00FC4A81"/>
    <w:rsid w:val="00FC4C4A"/>
    <w:rsid w:val="00FC4D79"/>
    <w:rsid w:val="00FC4F08"/>
    <w:rsid w:val="00FC5AF4"/>
    <w:rsid w:val="00FC5B98"/>
    <w:rsid w:val="00FC5C28"/>
    <w:rsid w:val="00FC5D1F"/>
    <w:rsid w:val="00FC5D72"/>
    <w:rsid w:val="00FC5ECF"/>
    <w:rsid w:val="00FC5F00"/>
    <w:rsid w:val="00FC6336"/>
    <w:rsid w:val="00FC6503"/>
    <w:rsid w:val="00FC6926"/>
    <w:rsid w:val="00FC6B20"/>
    <w:rsid w:val="00FC6E78"/>
    <w:rsid w:val="00FC6F66"/>
    <w:rsid w:val="00FC6FC3"/>
    <w:rsid w:val="00FC7064"/>
    <w:rsid w:val="00FC7401"/>
    <w:rsid w:val="00FC762A"/>
    <w:rsid w:val="00FC7ABA"/>
    <w:rsid w:val="00FC7C77"/>
    <w:rsid w:val="00FC7DBF"/>
    <w:rsid w:val="00FC7F0A"/>
    <w:rsid w:val="00FC7FE1"/>
    <w:rsid w:val="00FD04EF"/>
    <w:rsid w:val="00FD0562"/>
    <w:rsid w:val="00FD0798"/>
    <w:rsid w:val="00FD080B"/>
    <w:rsid w:val="00FD0A71"/>
    <w:rsid w:val="00FD0BB4"/>
    <w:rsid w:val="00FD0CB4"/>
    <w:rsid w:val="00FD0E6D"/>
    <w:rsid w:val="00FD1179"/>
    <w:rsid w:val="00FD11B3"/>
    <w:rsid w:val="00FD12D9"/>
    <w:rsid w:val="00FD1387"/>
    <w:rsid w:val="00FD16F3"/>
    <w:rsid w:val="00FD1AB4"/>
    <w:rsid w:val="00FD1BDA"/>
    <w:rsid w:val="00FD1F6F"/>
    <w:rsid w:val="00FD210E"/>
    <w:rsid w:val="00FD215D"/>
    <w:rsid w:val="00FD21BB"/>
    <w:rsid w:val="00FD22BE"/>
    <w:rsid w:val="00FD2492"/>
    <w:rsid w:val="00FD28E9"/>
    <w:rsid w:val="00FD2913"/>
    <w:rsid w:val="00FD2CB9"/>
    <w:rsid w:val="00FD332C"/>
    <w:rsid w:val="00FD34D4"/>
    <w:rsid w:val="00FD355D"/>
    <w:rsid w:val="00FD35C3"/>
    <w:rsid w:val="00FD360F"/>
    <w:rsid w:val="00FD3865"/>
    <w:rsid w:val="00FD3CAE"/>
    <w:rsid w:val="00FD4160"/>
    <w:rsid w:val="00FD4414"/>
    <w:rsid w:val="00FD443F"/>
    <w:rsid w:val="00FD4600"/>
    <w:rsid w:val="00FD468E"/>
    <w:rsid w:val="00FD4909"/>
    <w:rsid w:val="00FD49B3"/>
    <w:rsid w:val="00FD4C2C"/>
    <w:rsid w:val="00FD4D28"/>
    <w:rsid w:val="00FD4E01"/>
    <w:rsid w:val="00FD4E77"/>
    <w:rsid w:val="00FD5000"/>
    <w:rsid w:val="00FD5182"/>
    <w:rsid w:val="00FD5183"/>
    <w:rsid w:val="00FD553F"/>
    <w:rsid w:val="00FD5562"/>
    <w:rsid w:val="00FD55F4"/>
    <w:rsid w:val="00FD5823"/>
    <w:rsid w:val="00FD5861"/>
    <w:rsid w:val="00FD5934"/>
    <w:rsid w:val="00FD5A85"/>
    <w:rsid w:val="00FD5CD5"/>
    <w:rsid w:val="00FD6064"/>
    <w:rsid w:val="00FD61FF"/>
    <w:rsid w:val="00FD6844"/>
    <w:rsid w:val="00FD6AB5"/>
    <w:rsid w:val="00FD6C9E"/>
    <w:rsid w:val="00FD6CB7"/>
    <w:rsid w:val="00FD6F1E"/>
    <w:rsid w:val="00FD7052"/>
    <w:rsid w:val="00FD72B0"/>
    <w:rsid w:val="00FD7368"/>
    <w:rsid w:val="00FD7380"/>
    <w:rsid w:val="00FD765F"/>
    <w:rsid w:val="00FD78E1"/>
    <w:rsid w:val="00FD7A8B"/>
    <w:rsid w:val="00FD7E96"/>
    <w:rsid w:val="00FD7FC8"/>
    <w:rsid w:val="00FE01EB"/>
    <w:rsid w:val="00FE027E"/>
    <w:rsid w:val="00FE034D"/>
    <w:rsid w:val="00FE03E5"/>
    <w:rsid w:val="00FE071E"/>
    <w:rsid w:val="00FE0837"/>
    <w:rsid w:val="00FE086E"/>
    <w:rsid w:val="00FE09CF"/>
    <w:rsid w:val="00FE0B1B"/>
    <w:rsid w:val="00FE0C64"/>
    <w:rsid w:val="00FE0CB2"/>
    <w:rsid w:val="00FE1061"/>
    <w:rsid w:val="00FE10D0"/>
    <w:rsid w:val="00FE12AE"/>
    <w:rsid w:val="00FE1414"/>
    <w:rsid w:val="00FE1BDA"/>
    <w:rsid w:val="00FE1E1B"/>
    <w:rsid w:val="00FE217F"/>
    <w:rsid w:val="00FE2232"/>
    <w:rsid w:val="00FE2554"/>
    <w:rsid w:val="00FE2A9A"/>
    <w:rsid w:val="00FE2B2E"/>
    <w:rsid w:val="00FE2C92"/>
    <w:rsid w:val="00FE2CCD"/>
    <w:rsid w:val="00FE2D64"/>
    <w:rsid w:val="00FE2E17"/>
    <w:rsid w:val="00FE321F"/>
    <w:rsid w:val="00FE33FE"/>
    <w:rsid w:val="00FE3818"/>
    <w:rsid w:val="00FE384A"/>
    <w:rsid w:val="00FE399C"/>
    <w:rsid w:val="00FE39E1"/>
    <w:rsid w:val="00FE3A06"/>
    <w:rsid w:val="00FE3CC8"/>
    <w:rsid w:val="00FE3E12"/>
    <w:rsid w:val="00FE3F8F"/>
    <w:rsid w:val="00FE409E"/>
    <w:rsid w:val="00FE414B"/>
    <w:rsid w:val="00FE435C"/>
    <w:rsid w:val="00FE4516"/>
    <w:rsid w:val="00FE46E4"/>
    <w:rsid w:val="00FE48CD"/>
    <w:rsid w:val="00FE4A85"/>
    <w:rsid w:val="00FE4CC8"/>
    <w:rsid w:val="00FE4F77"/>
    <w:rsid w:val="00FE4FFC"/>
    <w:rsid w:val="00FE50B3"/>
    <w:rsid w:val="00FE5565"/>
    <w:rsid w:val="00FE57DC"/>
    <w:rsid w:val="00FE5980"/>
    <w:rsid w:val="00FE5BC8"/>
    <w:rsid w:val="00FE5C9A"/>
    <w:rsid w:val="00FE61D5"/>
    <w:rsid w:val="00FE6242"/>
    <w:rsid w:val="00FE6640"/>
    <w:rsid w:val="00FE6B9B"/>
    <w:rsid w:val="00FE6D4F"/>
    <w:rsid w:val="00FE6FD3"/>
    <w:rsid w:val="00FE7158"/>
    <w:rsid w:val="00FE72B9"/>
    <w:rsid w:val="00FE73DC"/>
    <w:rsid w:val="00FE749E"/>
    <w:rsid w:val="00FE755E"/>
    <w:rsid w:val="00FE758B"/>
    <w:rsid w:val="00FE77B3"/>
    <w:rsid w:val="00FE784F"/>
    <w:rsid w:val="00FE7A36"/>
    <w:rsid w:val="00FE7A7A"/>
    <w:rsid w:val="00FE7B3B"/>
    <w:rsid w:val="00FE7C96"/>
    <w:rsid w:val="00FE7D1A"/>
    <w:rsid w:val="00FE7E81"/>
    <w:rsid w:val="00FE7F53"/>
    <w:rsid w:val="00FE7FB1"/>
    <w:rsid w:val="00FF0293"/>
    <w:rsid w:val="00FF03C7"/>
    <w:rsid w:val="00FF0577"/>
    <w:rsid w:val="00FF05FD"/>
    <w:rsid w:val="00FF0718"/>
    <w:rsid w:val="00FF0AE9"/>
    <w:rsid w:val="00FF0B0B"/>
    <w:rsid w:val="00FF0B39"/>
    <w:rsid w:val="00FF0CBA"/>
    <w:rsid w:val="00FF0D88"/>
    <w:rsid w:val="00FF0F42"/>
    <w:rsid w:val="00FF0FC9"/>
    <w:rsid w:val="00FF11B4"/>
    <w:rsid w:val="00FF12B5"/>
    <w:rsid w:val="00FF13E1"/>
    <w:rsid w:val="00FF17F0"/>
    <w:rsid w:val="00FF193F"/>
    <w:rsid w:val="00FF1C00"/>
    <w:rsid w:val="00FF1D10"/>
    <w:rsid w:val="00FF2296"/>
    <w:rsid w:val="00FF2402"/>
    <w:rsid w:val="00FF26BA"/>
    <w:rsid w:val="00FF26DB"/>
    <w:rsid w:val="00FF29EC"/>
    <w:rsid w:val="00FF2A61"/>
    <w:rsid w:val="00FF2A98"/>
    <w:rsid w:val="00FF2D9D"/>
    <w:rsid w:val="00FF3047"/>
    <w:rsid w:val="00FF30B1"/>
    <w:rsid w:val="00FF324C"/>
    <w:rsid w:val="00FF33E4"/>
    <w:rsid w:val="00FF3431"/>
    <w:rsid w:val="00FF346B"/>
    <w:rsid w:val="00FF3609"/>
    <w:rsid w:val="00FF37FA"/>
    <w:rsid w:val="00FF390A"/>
    <w:rsid w:val="00FF3D5A"/>
    <w:rsid w:val="00FF3DA9"/>
    <w:rsid w:val="00FF3EF6"/>
    <w:rsid w:val="00FF4319"/>
    <w:rsid w:val="00FF441C"/>
    <w:rsid w:val="00FF4750"/>
    <w:rsid w:val="00FF475F"/>
    <w:rsid w:val="00FF4BBE"/>
    <w:rsid w:val="00FF4C75"/>
    <w:rsid w:val="00FF4C9A"/>
    <w:rsid w:val="00FF536C"/>
    <w:rsid w:val="00FF57E5"/>
    <w:rsid w:val="00FF5B62"/>
    <w:rsid w:val="00FF5C4E"/>
    <w:rsid w:val="00FF5C53"/>
    <w:rsid w:val="00FF5C5F"/>
    <w:rsid w:val="00FF5EDD"/>
    <w:rsid w:val="00FF6159"/>
    <w:rsid w:val="00FF6233"/>
    <w:rsid w:val="00FF62DC"/>
    <w:rsid w:val="00FF64D8"/>
    <w:rsid w:val="00FF64ED"/>
    <w:rsid w:val="00FF6630"/>
    <w:rsid w:val="00FF67C4"/>
    <w:rsid w:val="00FF6A96"/>
    <w:rsid w:val="00FF6D02"/>
    <w:rsid w:val="00FF6EA1"/>
    <w:rsid w:val="00FF6EB6"/>
    <w:rsid w:val="00FF7010"/>
    <w:rsid w:val="00FF7570"/>
    <w:rsid w:val="00FF7622"/>
    <w:rsid w:val="00FF785A"/>
    <w:rsid w:val="00FF7CF7"/>
    <w:rsid w:val="010FF46C"/>
    <w:rsid w:val="0115EC7F"/>
    <w:rsid w:val="0133C13A"/>
    <w:rsid w:val="013943EA"/>
    <w:rsid w:val="01413236"/>
    <w:rsid w:val="01803992"/>
    <w:rsid w:val="01832CB7"/>
    <w:rsid w:val="01978A30"/>
    <w:rsid w:val="019BFFE5"/>
    <w:rsid w:val="01A6355B"/>
    <w:rsid w:val="01AF0222"/>
    <w:rsid w:val="020BE9B1"/>
    <w:rsid w:val="02133691"/>
    <w:rsid w:val="02BD9193"/>
    <w:rsid w:val="02D78256"/>
    <w:rsid w:val="02E51203"/>
    <w:rsid w:val="03264943"/>
    <w:rsid w:val="0327D1E6"/>
    <w:rsid w:val="033465EF"/>
    <w:rsid w:val="036CE97C"/>
    <w:rsid w:val="038DAE9C"/>
    <w:rsid w:val="03B9E218"/>
    <w:rsid w:val="03C4AE14"/>
    <w:rsid w:val="03ED330F"/>
    <w:rsid w:val="03F3E042"/>
    <w:rsid w:val="03F45A00"/>
    <w:rsid w:val="03F6EA74"/>
    <w:rsid w:val="040D6F06"/>
    <w:rsid w:val="0412F831"/>
    <w:rsid w:val="041AE5B7"/>
    <w:rsid w:val="043E7E97"/>
    <w:rsid w:val="046BBB54"/>
    <w:rsid w:val="04910238"/>
    <w:rsid w:val="04A07222"/>
    <w:rsid w:val="04B2038F"/>
    <w:rsid w:val="04FC3016"/>
    <w:rsid w:val="0513D311"/>
    <w:rsid w:val="0513FD75"/>
    <w:rsid w:val="056761A8"/>
    <w:rsid w:val="0582DB16"/>
    <w:rsid w:val="05AE1232"/>
    <w:rsid w:val="05BAEBF7"/>
    <w:rsid w:val="05C05ECD"/>
    <w:rsid w:val="05D1778C"/>
    <w:rsid w:val="05FF6B91"/>
    <w:rsid w:val="05FFD914"/>
    <w:rsid w:val="0633BEF8"/>
    <w:rsid w:val="06374950"/>
    <w:rsid w:val="06426963"/>
    <w:rsid w:val="0655BD3E"/>
    <w:rsid w:val="0657AE9D"/>
    <w:rsid w:val="06665C03"/>
    <w:rsid w:val="066E9584"/>
    <w:rsid w:val="0690CCED"/>
    <w:rsid w:val="06DD9CEE"/>
    <w:rsid w:val="06E62F2C"/>
    <w:rsid w:val="06FA83B3"/>
    <w:rsid w:val="06FBB823"/>
    <w:rsid w:val="071E2BCF"/>
    <w:rsid w:val="071E3964"/>
    <w:rsid w:val="072EC5A2"/>
    <w:rsid w:val="073E4BB2"/>
    <w:rsid w:val="078D2F7A"/>
    <w:rsid w:val="079F9E23"/>
    <w:rsid w:val="07D47E58"/>
    <w:rsid w:val="07E93B59"/>
    <w:rsid w:val="07FDC2D8"/>
    <w:rsid w:val="08481026"/>
    <w:rsid w:val="085675B8"/>
    <w:rsid w:val="087935E0"/>
    <w:rsid w:val="088BE170"/>
    <w:rsid w:val="08AA7ECA"/>
    <w:rsid w:val="08B5976E"/>
    <w:rsid w:val="08DAB7A2"/>
    <w:rsid w:val="08DE5E77"/>
    <w:rsid w:val="08F3BD3E"/>
    <w:rsid w:val="09152300"/>
    <w:rsid w:val="093C6558"/>
    <w:rsid w:val="09468DB6"/>
    <w:rsid w:val="094B35AE"/>
    <w:rsid w:val="099BA1AF"/>
    <w:rsid w:val="09B2D97A"/>
    <w:rsid w:val="09B3D483"/>
    <w:rsid w:val="09E0CD12"/>
    <w:rsid w:val="0A173A6C"/>
    <w:rsid w:val="0A396B07"/>
    <w:rsid w:val="0A4E60FE"/>
    <w:rsid w:val="0A81C534"/>
    <w:rsid w:val="0AA40185"/>
    <w:rsid w:val="0AA975BB"/>
    <w:rsid w:val="0AD0EBE3"/>
    <w:rsid w:val="0ADF582F"/>
    <w:rsid w:val="0B0D90E2"/>
    <w:rsid w:val="0B27E846"/>
    <w:rsid w:val="0B7B2D1D"/>
    <w:rsid w:val="0B8F95D9"/>
    <w:rsid w:val="0BC91E34"/>
    <w:rsid w:val="0BD331E3"/>
    <w:rsid w:val="0BD97992"/>
    <w:rsid w:val="0C996592"/>
    <w:rsid w:val="0C9E042E"/>
    <w:rsid w:val="0CC79931"/>
    <w:rsid w:val="0D130A8C"/>
    <w:rsid w:val="0D2E929D"/>
    <w:rsid w:val="0D3D15AE"/>
    <w:rsid w:val="0D550C7A"/>
    <w:rsid w:val="0D5C5FCB"/>
    <w:rsid w:val="0D6F2033"/>
    <w:rsid w:val="0D8A54CA"/>
    <w:rsid w:val="0DA6E15E"/>
    <w:rsid w:val="0DB16000"/>
    <w:rsid w:val="0DD75F6D"/>
    <w:rsid w:val="0DDD76DB"/>
    <w:rsid w:val="0E111DC1"/>
    <w:rsid w:val="0E3962C3"/>
    <w:rsid w:val="0E48B74E"/>
    <w:rsid w:val="0E491675"/>
    <w:rsid w:val="0E4C651D"/>
    <w:rsid w:val="0E512077"/>
    <w:rsid w:val="0E522B99"/>
    <w:rsid w:val="0E6CAAA6"/>
    <w:rsid w:val="0E99D2DD"/>
    <w:rsid w:val="0EC62937"/>
    <w:rsid w:val="0EDDCCB2"/>
    <w:rsid w:val="0EDE1294"/>
    <w:rsid w:val="0EE18BF7"/>
    <w:rsid w:val="0EED7EBF"/>
    <w:rsid w:val="0EF6F608"/>
    <w:rsid w:val="0EFE0410"/>
    <w:rsid w:val="0F027B79"/>
    <w:rsid w:val="0F52E80E"/>
    <w:rsid w:val="0F5E3743"/>
    <w:rsid w:val="0FB4031A"/>
    <w:rsid w:val="0FE3BFA0"/>
    <w:rsid w:val="0FE71709"/>
    <w:rsid w:val="1018132A"/>
    <w:rsid w:val="102EE1ED"/>
    <w:rsid w:val="105518B9"/>
    <w:rsid w:val="10A14BDB"/>
    <w:rsid w:val="10A9D526"/>
    <w:rsid w:val="10BA7D86"/>
    <w:rsid w:val="10CB1D6F"/>
    <w:rsid w:val="10DB351D"/>
    <w:rsid w:val="10EFE7DF"/>
    <w:rsid w:val="110EFE9D"/>
    <w:rsid w:val="117D3D43"/>
    <w:rsid w:val="11819035"/>
    <w:rsid w:val="119EB3A6"/>
    <w:rsid w:val="119F6997"/>
    <w:rsid w:val="11D29D77"/>
    <w:rsid w:val="11D92A66"/>
    <w:rsid w:val="1205F4E8"/>
    <w:rsid w:val="12155FFB"/>
    <w:rsid w:val="12275144"/>
    <w:rsid w:val="122ACBF4"/>
    <w:rsid w:val="125346A0"/>
    <w:rsid w:val="1258BB9C"/>
    <w:rsid w:val="126804F3"/>
    <w:rsid w:val="127E3BD2"/>
    <w:rsid w:val="128210D0"/>
    <w:rsid w:val="12A42B0B"/>
    <w:rsid w:val="12A528A7"/>
    <w:rsid w:val="12EFFD0B"/>
    <w:rsid w:val="12FC6CEB"/>
    <w:rsid w:val="13128048"/>
    <w:rsid w:val="133AC6DF"/>
    <w:rsid w:val="133C5B69"/>
    <w:rsid w:val="1347353A"/>
    <w:rsid w:val="134EC8B9"/>
    <w:rsid w:val="136353A4"/>
    <w:rsid w:val="1370CCE2"/>
    <w:rsid w:val="1390E89E"/>
    <w:rsid w:val="13C1D332"/>
    <w:rsid w:val="13E5B8A3"/>
    <w:rsid w:val="13F4BB87"/>
    <w:rsid w:val="14074E67"/>
    <w:rsid w:val="14268F48"/>
    <w:rsid w:val="14A6A561"/>
    <w:rsid w:val="14B60840"/>
    <w:rsid w:val="14EA27A8"/>
    <w:rsid w:val="150A38E5"/>
    <w:rsid w:val="15692064"/>
    <w:rsid w:val="1573E69B"/>
    <w:rsid w:val="157B26D1"/>
    <w:rsid w:val="157DC538"/>
    <w:rsid w:val="15B40814"/>
    <w:rsid w:val="15C14E11"/>
    <w:rsid w:val="15CBC047"/>
    <w:rsid w:val="15D90B4E"/>
    <w:rsid w:val="15F27A6E"/>
    <w:rsid w:val="1615C4AD"/>
    <w:rsid w:val="168C8929"/>
    <w:rsid w:val="169B5F88"/>
    <w:rsid w:val="16C128BA"/>
    <w:rsid w:val="16DE87D5"/>
    <w:rsid w:val="16DF6923"/>
    <w:rsid w:val="17218845"/>
    <w:rsid w:val="1778B58B"/>
    <w:rsid w:val="17CA4568"/>
    <w:rsid w:val="17ED1E74"/>
    <w:rsid w:val="17F55CDB"/>
    <w:rsid w:val="18016A80"/>
    <w:rsid w:val="185B36FE"/>
    <w:rsid w:val="186C2589"/>
    <w:rsid w:val="1873C3DE"/>
    <w:rsid w:val="18A5A4F8"/>
    <w:rsid w:val="18A81296"/>
    <w:rsid w:val="18D12B77"/>
    <w:rsid w:val="18EDE6BC"/>
    <w:rsid w:val="18FDDA95"/>
    <w:rsid w:val="192168FF"/>
    <w:rsid w:val="1921B220"/>
    <w:rsid w:val="192AD1E2"/>
    <w:rsid w:val="1931D2A2"/>
    <w:rsid w:val="194B1DDF"/>
    <w:rsid w:val="19729C8E"/>
    <w:rsid w:val="1987D762"/>
    <w:rsid w:val="19F7E36A"/>
    <w:rsid w:val="1A1ED13A"/>
    <w:rsid w:val="1A55EB1E"/>
    <w:rsid w:val="1A63CD81"/>
    <w:rsid w:val="1A68D047"/>
    <w:rsid w:val="1AB7B4DA"/>
    <w:rsid w:val="1AC24D4E"/>
    <w:rsid w:val="1AD4DA76"/>
    <w:rsid w:val="1AE8E8AE"/>
    <w:rsid w:val="1B0AD5FD"/>
    <w:rsid w:val="1B399DBB"/>
    <w:rsid w:val="1B3DF2FA"/>
    <w:rsid w:val="1BAC74C6"/>
    <w:rsid w:val="1BB3DD3C"/>
    <w:rsid w:val="1BC947E5"/>
    <w:rsid w:val="1BF117FE"/>
    <w:rsid w:val="1C02F246"/>
    <w:rsid w:val="1C185ECE"/>
    <w:rsid w:val="1C189355"/>
    <w:rsid w:val="1C98A461"/>
    <w:rsid w:val="1C9E30ED"/>
    <w:rsid w:val="1CA55903"/>
    <w:rsid w:val="1CD799C5"/>
    <w:rsid w:val="1CE7DF9B"/>
    <w:rsid w:val="1D042D2E"/>
    <w:rsid w:val="1D0B4598"/>
    <w:rsid w:val="1D379880"/>
    <w:rsid w:val="1DF1936D"/>
    <w:rsid w:val="1E0050B9"/>
    <w:rsid w:val="1E230ED5"/>
    <w:rsid w:val="1E24DE3C"/>
    <w:rsid w:val="1E46F04F"/>
    <w:rsid w:val="1E51582C"/>
    <w:rsid w:val="1E6FB8C4"/>
    <w:rsid w:val="1E791CDA"/>
    <w:rsid w:val="1EF65A5C"/>
    <w:rsid w:val="1F01F609"/>
    <w:rsid w:val="1F337147"/>
    <w:rsid w:val="1F4F1A98"/>
    <w:rsid w:val="1F53E5E3"/>
    <w:rsid w:val="1FA35E0D"/>
    <w:rsid w:val="1FB288BF"/>
    <w:rsid w:val="1FBFBE25"/>
    <w:rsid w:val="1FC6633C"/>
    <w:rsid w:val="1FCEB9C6"/>
    <w:rsid w:val="1FDBE265"/>
    <w:rsid w:val="1FF7C0EE"/>
    <w:rsid w:val="2035F4CE"/>
    <w:rsid w:val="205441D6"/>
    <w:rsid w:val="20633CD0"/>
    <w:rsid w:val="2064B471"/>
    <w:rsid w:val="207D4335"/>
    <w:rsid w:val="20D1173C"/>
    <w:rsid w:val="20FA56F3"/>
    <w:rsid w:val="210E263F"/>
    <w:rsid w:val="2114B68D"/>
    <w:rsid w:val="21283DE1"/>
    <w:rsid w:val="212CD738"/>
    <w:rsid w:val="213BECB5"/>
    <w:rsid w:val="21408955"/>
    <w:rsid w:val="21429D2A"/>
    <w:rsid w:val="214A2ECF"/>
    <w:rsid w:val="215ADC7C"/>
    <w:rsid w:val="217D1EC9"/>
    <w:rsid w:val="218611C7"/>
    <w:rsid w:val="21ECF28D"/>
    <w:rsid w:val="21FA4BB9"/>
    <w:rsid w:val="222D9CCE"/>
    <w:rsid w:val="222F7EDE"/>
    <w:rsid w:val="223B4D5B"/>
    <w:rsid w:val="2250A8F6"/>
    <w:rsid w:val="225464D2"/>
    <w:rsid w:val="227B373F"/>
    <w:rsid w:val="228122FE"/>
    <w:rsid w:val="22B0F3EB"/>
    <w:rsid w:val="22D04AD0"/>
    <w:rsid w:val="22EEAD2B"/>
    <w:rsid w:val="22FF76D1"/>
    <w:rsid w:val="2304083B"/>
    <w:rsid w:val="231331E2"/>
    <w:rsid w:val="2346A471"/>
    <w:rsid w:val="2351E1A7"/>
    <w:rsid w:val="23882522"/>
    <w:rsid w:val="23AA72F9"/>
    <w:rsid w:val="23BD80C8"/>
    <w:rsid w:val="23F24877"/>
    <w:rsid w:val="23FF0A35"/>
    <w:rsid w:val="243726E4"/>
    <w:rsid w:val="24866C48"/>
    <w:rsid w:val="24B9E8CE"/>
    <w:rsid w:val="24BFAB58"/>
    <w:rsid w:val="24D00FC7"/>
    <w:rsid w:val="24E1557C"/>
    <w:rsid w:val="24F83ACB"/>
    <w:rsid w:val="2510725C"/>
    <w:rsid w:val="2566BF99"/>
    <w:rsid w:val="257C1D78"/>
    <w:rsid w:val="25951E0A"/>
    <w:rsid w:val="25A84D0C"/>
    <w:rsid w:val="25C7BB45"/>
    <w:rsid w:val="25CC0210"/>
    <w:rsid w:val="25E46F1B"/>
    <w:rsid w:val="25E4773E"/>
    <w:rsid w:val="25ED5205"/>
    <w:rsid w:val="2623D053"/>
    <w:rsid w:val="26423A5E"/>
    <w:rsid w:val="268BA292"/>
    <w:rsid w:val="26A3A10D"/>
    <w:rsid w:val="26A8685D"/>
    <w:rsid w:val="26AFB66F"/>
    <w:rsid w:val="26B13E9A"/>
    <w:rsid w:val="26BFF05D"/>
    <w:rsid w:val="26C6B1FE"/>
    <w:rsid w:val="26F3AB24"/>
    <w:rsid w:val="2728DA0A"/>
    <w:rsid w:val="2732D495"/>
    <w:rsid w:val="277B084D"/>
    <w:rsid w:val="2782647A"/>
    <w:rsid w:val="278C998D"/>
    <w:rsid w:val="27965322"/>
    <w:rsid w:val="27A821FC"/>
    <w:rsid w:val="27B2F08E"/>
    <w:rsid w:val="27BDD62F"/>
    <w:rsid w:val="27C8EF00"/>
    <w:rsid w:val="283307F9"/>
    <w:rsid w:val="284668F9"/>
    <w:rsid w:val="2853E06C"/>
    <w:rsid w:val="285C3260"/>
    <w:rsid w:val="287A3DD4"/>
    <w:rsid w:val="287F4C31"/>
    <w:rsid w:val="28B50812"/>
    <w:rsid w:val="2917D7CA"/>
    <w:rsid w:val="29310C36"/>
    <w:rsid w:val="293934A1"/>
    <w:rsid w:val="29401DCE"/>
    <w:rsid w:val="2963CADB"/>
    <w:rsid w:val="2978A504"/>
    <w:rsid w:val="29873BCD"/>
    <w:rsid w:val="29A71ADA"/>
    <w:rsid w:val="29BCE8E8"/>
    <w:rsid w:val="29C8DB9E"/>
    <w:rsid w:val="29F4548F"/>
    <w:rsid w:val="29FE4C53"/>
    <w:rsid w:val="2A339736"/>
    <w:rsid w:val="2A3B3235"/>
    <w:rsid w:val="2A3F2EB7"/>
    <w:rsid w:val="2A5358D4"/>
    <w:rsid w:val="2A69F66E"/>
    <w:rsid w:val="2A9B2C64"/>
    <w:rsid w:val="2AA35EEC"/>
    <w:rsid w:val="2ADE33F0"/>
    <w:rsid w:val="2AE3D0F8"/>
    <w:rsid w:val="2AF44281"/>
    <w:rsid w:val="2B2BC7D7"/>
    <w:rsid w:val="2B582DE1"/>
    <w:rsid w:val="2B644434"/>
    <w:rsid w:val="2BA2C2E8"/>
    <w:rsid w:val="2BB258B9"/>
    <w:rsid w:val="2BD86840"/>
    <w:rsid w:val="2BE0CC66"/>
    <w:rsid w:val="2BE6B565"/>
    <w:rsid w:val="2BED0163"/>
    <w:rsid w:val="2BEDF8C6"/>
    <w:rsid w:val="2C7D9271"/>
    <w:rsid w:val="2C8D2E78"/>
    <w:rsid w:val="2CA987AC"/>
    <w:rsid w:val="2CB32739"/>
    <w:rsid w:val="2CB49090"/>
    <w:rsid w:val="2CC0D461"/>
    <w:rsid w:val="2CC70FDA"/>
    <w:rsid w:val="2CD6222A"/>
    <w:rsid w:val="2CFF6C23"/>
    <w:rsid w:val="2D075307"/>
    <w:rsid w:val="2D0AD11A"/>
    <w:rsid w:val="2D11246B"/>
    <w:rsid w:val="2D798F44"/>
    <w:rsid w:val="2DAC04DC"/>
    <w:rsid w:val="2DB17723"/>
    <w:rsid w:val="2DE84DF8"/>
    <w:rsid w:val="2E448FE5"/>
    <w:rsid w:val="2E4B383E"/>
    <w:rsid w:val="2E8B92EF"/>
    <w:rsid w:val="2E8BDB73"/>
    <w:rsid w:val="2E98B1FA"/>
    <w:rsid w:val="2EA1F90F"/>
    <w:rsid w:val="2EAE105E"/>
    <w:rsid w:val="2EC15F29"/>
    <w:rsid w:val="2EEEE866"/>
    <w:rsid w:val="2F028AA3"/>
    <w:rsid w:val="2F0CD92B"/>
    <w:rsid w:val="2F468C92"/>
    <w:rsid w:val="2F4CB68D"/>
    <w:rsid w:val="2F5D42A8"/>
    <w:rsid w:val="2FA80BAF"/>
    <w:rsid w:val="2FCEC774"/>
    <w:rsid w:val="2FD9261E"/>
    <w:rsid w:val="2FF99162"/>
    <w:rsid w:val="2FFF8C1B"/>
    <w:rsid w:val="3033051C"/>
    <w:rsid w:val="3034052B"/>
    <w:rsid w:val="3048D55F"/>
    <w:rsid w:val="3069F70E"/>
    <w:rsid w:val="3077C937"/>
    <w:rsid w:val="308B6F7A"/>
    <w:rsid w:val="30EDCB7A"/>
    <w:rsid w:val="30F9628E"/>
    <w:rsid w:val="31215A35"/>
    <w:rsid w:val="3175F864"/>
    <w:rsid w:val="319872E7"/>
    <w:rsid w:val="3199BF63"/>
    <w:rsid w:val="319FF28C"/>
    <w:rsid w:val="31A46050"/>
    <w:rsid w:val="31C18CF8"/>
    <w:rsid w:val="32130817"/>
    <w:rsid w:val="327E887E"/>
    <w:rsid w:val="329391AB"/>
    <w:rsid w:val="32C74938"/>
    <w:rsid w:val="330E2265"/>
    <w:rsid w:val="33489850"/>
    <w:rsid w:val="33691396"/>
    <w:rsid w:val="3370B531"/>
    <w:rsid w:val="33B6DBB5"/>
    <w:rsid w:val="33B824ED"/>
    <w:rsid w:val="34184144"/>
    <w:rsid w:val="343C8288"/>
    <w:rsid w:val="3449DFB5"/>
    <w:rsid w:val="3452F915"/>
    <w:rsid w:val="349680B2"/>
    <w:rsid w:val="34B66650"/>
    <w:rsid w:val="34DAD5DF"/>
    <w:rsid w:val="34E18714"/>
    <w:rsid w:val="34EC0C17"/>
    <w:rsid w:val="350F0D59"/>
    <w:rsid w:val="3554BB45"/>
    <w:rsid w:val="358CBE0E"/>
    <w:rsid w:val="35B2FFCD"/>
    <w:rsid w:val="35D31633"/>
    <w:rsid w:val="35DB01E4"/>
    <w:rsid w:val="35FAD674"/>
    <w:rsid w:val="35FFE849"/>
    <w:rsid w:val="36739C16"/>
    <w:rsid w:val="369A8E49"/>
    <w:rsid w:val="36AFDA05"/>
    <w:rsid w:val="36EA9990"/>
    <w:rsid w:val="371A975F"/>
    <w:rsid w:val="3758FA09"/>
    <w:rsid w:val="3766AEA9"/>
    <w:rsid w:val="379B983E"/>
    <w:rsid w:val="37B13B82"/>
    <w:rsid w:val="37E4BE0A"/>
    <w:rsid w:val="38606125"/>
    <w:rsid w:val="38A615A4"/>
    <w:rsid w:val="38A9D44A"/>
    <w:rsid w:val="39050C1C"/>
    <w:rsid w:val="394EE1B4"/>
    <w:rsid w:val="39935D41"/>
    <w:rsid w:val="39D67230"/>
    <w:rsid w:val="39F81912"/>
    <w:rsid w:val="39FF8AD0"/>
    <w:rsid w:val="3A109B41"/>
    <w:rsid w:val="3A1E5A0A"/>
    <w:rsid w:val="3A51E0E8"/>
    <w:rsid w:val="3A526160"/>
    <w:rsid w:val="3A571FFF"/>
    <w:rsid w:val="3A9C096A"/>
    <w:rsid w:val="3AC15C9F"/>
    <w:rsid w:val="3AC81D6B"/>
    <w:rsid w:val="3AF44F8F"/>
    <w:rsid w:val="3B41B728"/>
    <w:rsid w:val="3B44269C"/>
    <w:rsid w:val="3B4E552C"/>
    <w:rsid w:val="3B8719CD"/>
    <w:rsid w:val="3B89C648"/>
    <w:rsid w:val="3B8DB932"/>
    <w:rsid w:val="3B9C28A5"/>
    <w:rsid w:val="3BB05247"/>
    <w:rsid w:val="3BC41337"/>
    <w:rsid w:val="3BC7979B"/>
    <w:rsid w:val="3BD23AB0"/>
    <w:rsid w:val="3C36B85F"/>
    <w:rsid w:val="3CB334B8"/>
    <w:rsid w:val="3CCBDDE0"/>
    <w:rsid w:val="3D011344"/>
    <w:rsid w:val="3D033D21"/>
    <w:rsid w:val="3D1961EB"/>
    <w:rsid w:val="3D2AD152"/>
    <w:rsid w:val="3DB02731"/>
    <w:rsid w:val="3DFCE3C8"/>
    <w:rsid w:val="3E0CC8F9"/>
    <w:rsid w:val="3E0DEB24"/>
    <w:rsid w:val="3E0E87F2"/>
    <w:rsid w:val="3E2DA40D"/>
    <w:rsid w:val="3E40E771"/>
    <w:rsid w:val="3E8FEE73"/>
    <w:rsid w:val="3EEB5C90"/>
    <w:rsid w:val="3F3AEF15"/>
    <w:rsid w:val="3F3E3F06"/>
    <w:rsid w:val="3F6933A4"/>
    <w:rsid w:val="3F747528"/>
    <w:rsid w:val="3F7DC292"/>
    <w:rsid w:val="3F806708"/>
    <w:rsid w:val="3F896D22"/>
    <w:rsid w:val="3F93B6D5"/>
    <w:rsid w:val="3FB47305"/>
    <w:rsid w:val="3FDFB9B1"/>
    <w:rsid w:val="4030FF2A"/>
    <w:rsid w:val="40360C0A"/>
    <w:rsid w:val="403B714F"/>
    <w:rsid w:val="40445BF6"/>
    <w:rsid w:val="40485E2E"/>
    <w:rsid w:val="406B632D"/>
    <w:rsid w:val="40714975"/>
    <w:rsid w:val="4093DF36"/>
    <w:rsid w:val="40ACF48C"/>
    <w:rsid w:val="40CA62E5"/>
    <w:rsid w:val="40FEFC39"/>
    <w:rsid w:val="411BE61B"/>
    <w:rsid w:val="4129A96C"/>
    <w:rsid w:val="417F6F43"/>
    <w:rsid w:val="41C63EE6"/>
    <w:rsid w:val="41F6C10C"/>
    <w:rsid w:val="4219698B"/>
    <w:rsid w:val="424521E1"/>
    <w:rsid w:val="42A00E09"/>
    <w:rsid w:val="42A2C669"/>
    <w:rsid w:val="42ADA0CC"/>
    <w:rsid w:val="42B925C7"/>
    <w:rsid w:val="42D729BF"/>
    <w:rsid w:val="42E187FD"/>
    <w:rsid w:val="431A59E2"/>
    <w:rsid w:val="432517FA"/>
    <w:rsid w:val="4352BC58"/>
    <w:rsid w:val="436BFAA0"/>
    <w:rsid w:val="43A8EBCC"/>
    <w:rsid w:val="43B53F04"/>
    <w:rsid w:val="43C8861C"/>
    <w:rsid w:val="43F53CCA"/>
    <w:rsid w:val="44757EF4"/>
    <w:rsid w:val="448DBF88"/>
    <w:rsid w:val="44C956FB"/>
    <w:rsid w:val="44F62FD0"/>
    <w:rsid w:val="450924F6"/>
    <w:rsid w:val="4516A3BD"/>
    <w:rsid w:val="451AA033"/>
    <w:rsid w:val="451C70EA"/>
    <w:rsid w:val="452F0E68"/>
    <w:rsid w:val="457CAF9F"/>
    <w:rsid w:val="45CB717D"/>
    <w:rsid w:val="45CB83BC"/>
    <w:rsid w:val="45CD5DD8"/>
    <w:rsid w:val="4638AEAA"/>
    <w:rsid w:val="465580CB"/>
    <w:rsid w:val="46684AA0"/>
    <w:rsid w:val="467B1CC1"/>
    <w:rsid w:val="46878321"/>
    <w:rsid w:val="46BB585F"/>
    <w:rsid w:val="46BB6182"/>
    <w:rsid w:val="46CF8C0C"/>
    <w:rsid w:val="46D3CFAF"/>
    <w:rsid w:val="46F6C48F"/>
    <w:rsid w:val="4732E1E6"/>
    <w:rsid w:val="473AA955"/>
    <w:rsid w:val="474CE5E5"/>
    <w:rsid w:val="476BB0A0"/>
    <w:rsid w:val="47804233"/>
    <w:rsid w:val="47930014"/>
    <w:rsid w:val="47A9F149"/>
    <w:rsid w:val="47C04C87"/>
    <w:rsid w:val="47C076DE"/>
    <w:rsid w:val="47C67A37"/>
    <w:rsid w:val="47D1C08A"/>
    <w:rsid w:val="47E5630D"/>
    <w:rsid w:val="48093EC5"/>
    <w:rsid w:val="480C1CAE"/>
    <w:rsid w:val="484880F3"/>
    <w:rsid w:val="487EE82C"/>
    <w:rsid w:val="48814A69"/>
    <w:rsid w:val="4890BEF1"/>
    <w:rsid w:val="48956E9C"/>
    <w:rsid w:val="48AC6F67"/>
    <w:rsid w:val="48C39FAD"/>
    <w:rsid w:val="490BCA00"/>
    <w:rsid w:val="49433EEA"/>
    <w:rsid w:val="49854994"/>
    <w:rsid w:val="498D8BF0"/>
    <w:rsid w:val="49A11E6F"/>
    <w:rsid w:val="49AAF94A"/>
    <w:rsid w:val="49F63450"/>
    <w:rsid w:val="49F81983"/>
    <w:rsid w:val="4A13A7AC"/>
    <w:rsid w:val="4A607A22"/>
    <w:rsid w:val="4A9CC355"/>
    <w:rsid w:val="4ABA1F09"/>
    <w:rsid w:val="4AC667E4"/>
    <w:rsid w:val="4B74620B"/>
    <w:rsid w:val="4B8884CB"/>
    <w:rsid w:val="4B913D48"/>
    <w:rsid w:val="4B97C427"/>
    <w:rsid w:val="4B9A8D53"/>
    <w:rsid w:val="4BAFB20C"/>
    <w:rsid w:val="4BB9836C"/>
    <w:rsid w:val="4BCD40B9"/>
    <w:rsid w:val="4BD240BF"/>
    <w:rsid w:val="4BE9D14E"/>
    <w:rsid w:val="4BECA4FE"/>
    <w:rsid w:val="4BFB2189"/>
    <w:rsid w:val="4C0CB7D0"/>
    <w:rsid w:val="4C1B6355"/>
    <w:rsid w:val="4C389E4E"/>
    <w:rsid w:val="4C3E1F94"/>
    <w:rsid w:val="4CAE59FB"/>
    <w:rsid w:val="4CC306E5"/>
    <w:rsid w:val="4CC51A3A"/>
    <w:rsid w:val="4CF06940"/>
    <w:rsid w:val="4D29398D"/>
    <w:rsid w:val="4D4ED6EF"/>
    <w:rsid w:val="4D580072"/>
    <w:rsid w:val="4D678DB4"/>
    <w:rsid w:val="4D97BE7D"/>
    <w:rsid w:val="4DB451C9"/>
    <w:rsid w:val="4DC11446"/>
    <w:rsid w:val="4DCDE47F"/>
    <w:rsid w:val="4DDA599B"/>
    <w:rsid w:val="4DE87C99"/>
    <w:rsid w:val="4DEEF3B5"/>
    <w:rsid w:val="4E252564"/>
    <w:rsid w:val="4E369D9F"/>
    <w:rsid w:val="4E3B92E0"/>
    <w:rsid w:val="4E53F797"/>
    <w:rsid w:val="4ECD24B8"/>
    <w:rsid w:val="4ED1A786"/>
    <w:rsid w:val="4FB4C946"/>
    <w:rsid w:val="4FBE0014"/>
    <w:rsid w:val="4FD49C42"/>
    <w:rsid w:val="4FD8132A"/>
    <w:rsid w:val="4FEFF296"/>
    <w:rsid w:val="50398C2F"/>
    <w:rsid w:val="505A996F"/>
    <w:rsid w:val="50A6D9B4"/>
    <w:rsid w:val="50D45BD0"/>
    <w:rsid w:val="50D7FC7B"/>
    <w:rsid w:val="510A5DE6"/>
    <w:rsid w:val="514A10DC"/>
    <w:rsid w:val="51534EF4"/>
    <w:rsid w:val="5169E221"/>
    <w:rsid w:val="517F6185"/>
    <w:rsid w:val="51A7E72C"/>
    <w:rsid w:val="51ACC227"/>
    <w:rsid w:val="51AE3843"/>
    <w:rsid w:val="51B2D22C"/>
    <w:rsid w:val="51E3BE83"/>
    <w:rsid w:val="51F4E37B"/>
    <w:rsid w:val="521AF204"/>
    <w:rsid w:val="52284103"/>
    <w:rsid w:val="52607FA7"/>
    <w:rsid w:val="52728C06"/>
    <w:rsid w:val="5297990D"/>
    <w:rsid w:val="52A8DCBD"/>
    <w:rsid w:val="52EE2F6F"/>
    <w:rsid w:val="531F84F8"/>
    <w:rsid w:val="53634839"/>
    <w:rsid w:val="536CEA09"/>
    <w:rsid w:val="53831DC7"/>
    <w:rsid w:val="538E80CF"/>
    <w:rsid w:val="539913A9"/>
    <w:rsid w:val="539EB3C8"/>
    <w:rsid w:val="53C4E2C5"/>
    <w:rsid w:val="53CE5513"/>
    <w:rsid w:val="540C186C"/>
    <w:rsid w:val="5422F077"/>
    <w:rsid w:val="5434C922"/>
    <w:rsid w:val="5480AAE7"/>
    <w:rsid w:val="54B006B1"/>
    <w:rsid w:val="54BB5B88"/>
    <w:rsid w:val="54C2D8D4"/>
    <w:rsid w:val="54C56C85"/>
    <w:rsid w:val="54D5C0E5"/>
    <w:rsid w:val="55155D07"/>
    <w:rsid w:val="553FDC02"/>
    <w:rsid w:val="5546A9A9"/>
    <w:rsid w:val="5561AFDF"/>
    <w:rsid w:val="5564FD9E"/>
    <w:rsid w:val="557075E8"/>
    <w:rsid w:val="55825044"/>
    <w:rsid w:val="558839C3"/>
    <w:rsid w:val="5599263E"/>
    <w:rsid w:val="55B01166"/>
    <w:rsid w:val="560A4EEA"/>
    <w:rsid w:val="562A4A8A"/>
    <w:rsid w:val="563ACB69"/>
    <w:rsid w:val="564DA33F"/>
    <w:rsid w:val="5670D48E"/>
    <w:rsid w:val="569EF03A"/>
    <w:rsid w:val="56A9A890"/>
    <w:rsid w:val="56B598EB"/>
    <w:rsid w:val="56E6D53F"/>
    <w:rsid w:val="56EB69E6"/>
    <w:rsid w:val="57108156"/>
    <w:rsid w:val="57383C07"/>
    <w:rsid w:val="5741E2E2"/>
    <w:rsid w:val="5764690C"/>
    <w:rsid w:val="57690054"/>
    <w:rsid w:val="577BCE25"/>
    <w:rsid w:val="579098AB"/>
    <w:rsid w:val="57C26DF7"/>
    <w:rsid w:val="57C9BDC4"/>
    <w:rsid w:val="57CA4CAA"/>
    <w:rsid w:val="580DF6A0"/>
    <w:rsid w:val="584734F6"/>
    <w:rsid w:val="584AB98A"/>
    <w:rsid w:val="5852967A"/>
    <w:rsid w:val="587DE6FD"/>
    <w:rsid w:val="5895EFDA"/>
    <w:rsid w:val="589A5C04"/>
    <w:rsid w:val="58D4491E"/>
    <w:rsid w:val="59101755"/>
    <w:rsid w:val="59474B3A"/>
    <w:rsid w:val="594C2156"/>
    <w:rsid w:val="5952DB56"/>
    <w:rsid w:val="59CB5CAD"/>
    <w:rsid w:val="59D13D0F"/>
    <w:rsid w:val="59D21251"/>
    <w:rsid w:val="59DAA0C6"/>
    <w:rsid w:val="59EC5AFA"/>
    <w:rsid w:val="5A1303A4"/>
    <w:rsid w:val="5AA4D125"/>
    <w:rsid w:val="5ADC468D"/>
    <w:rsid w:val="5B13C4D3"/>
    <w:rsid w:val="5B618F20"/>
    <w:rsid w:val="5B838906"/>
    <w:rsid w:val="5B9188E4"/>
    <w:rsid w:val="5B9C2E88"/>
    <w:rsid w:val="5BDDBCEF"/>
    <w:rsid w:val="5BE6C892"/>
    <w:rsid w:val="5BEE4326"/>
    <w:rsid w:val="5C0DBFFD"/>
    <w:rsid w:val="5C0FD4ED"/>
    <w:rsid w:val="5C22E978"/>
    <w:rsid w:val="5C284028"/>
    <w:rsid w:val="5C3DE150"/>
    <w:rsid w:val="5C404531"/>
    <w:rsid w:val="5C4FC511"/>
    <w:rsid w:val="5C5D406C"/>
    <w:rsid w:val="5C86A24E"/>
    <w:rsid w:val="5CD34EA8"/>
    <w:rsid w:val="5CD351AF"/>
    <w:rsid w:val="5D28A839"/>
    <w:rsid w:val="5D642419"/>
    <w:rsid w:val="5D65559C"/>
    <w:rsid w:val="5DB41833"/>
    <w:rsid w:val="5DD191D6"/>
    <w:rsid w:val="5E1E5599"/>
    <w:rsid w:val="5E74F7B7"/>
    <w:rsid w:val="5ECAB6A7"/>
    <w:rsid w:val="5ED27ECA"/>
    <w:rsid w:val="5EF8D934"/>
    <w:rsid w:val="5F0B1C00"/>
    <w:rsid w:val="5F2542F1"/>
    <w:rsid w:val="5F7061AB"/>
    <w:rsid w:val="5FF46018"/>
    <w:rsid w:val="5FF60338"/>
    <w:rsid w:val="60025BEA"/>
    <w:rsid w:val="604D9049"/>
    <w:rsid w:val="60578234"/>
    <w:rsid w:val="606D7235"/>
    <w:rsid w:val="6072260D"/>
    <w:rsid w:val="60872EDE"/>
    <w:rsid w:val="60BE3CB1"/>
    <w:rsid w:val="60D139BD"/>
    <w:rsid w:val="60D7881D"/>
    <w:rsid w:val="60F1C277"/>
    <w:rsid w:val="60FAF318"/>
    <w:rsid w:val="6117B1E2"/>
    <w:rsid w:val="6147350B"/>
    <w:rsid w:val="614C3748"/>
    <w:rsid w:val="617C211A"/>
    <w:rsid w:val="61CCF81E"/>
    <w:rsid w:val="61D1114C"/>
    <w:rsid w:val="61E85B13"/>
    <w:rsid w:val="61F4E146"/>
    <w:rsid w:val="62149F53"/>
    <w:rsid w:val="621605D6"/>
    <w:rsid w:val="62184C7F"/>
    <w:rsid w:val="62274C9F"/>
    <w:rsid w:val="623B4287"/>
    <w:rsid w:val="627C66AC"/>
    <w:rsid w:val="62BE59A5"/>
    <w:rsid w:val="62C84274"/>
    <w:rsid w:val="62CAA6D2"/>
    <w:rsid w:val="6308BB28"/>
    <w:rsid w:val="633E4F2A"/>
    <w:rsid w:val="634835F0"/>
    <w:rsid w:val="634BFA87"/>
    <w:rsid w:val="63988ABF"/>
    <w:rsid w:val="63DF9AB4"/>
    <w:rsid w:val="640C71B8"/>
    <w:rsid w:val="6414A620"/>
    <w:rsid w:val="6437781A"/>
    <w:rsid w:val="644E53DF"/>
    <w:rsid w:val="646D0B48"/>
    <w:rsid w:val="64A13452"/>
    <w:rsid w:val="64D54B4F"/>
    <w:rsid w:val="64DEFB83"/>
    <w:rsid w:val="658C1434"/>
    <w:rsid w:val="65ADF4F6"/>
    <w:rsid w:val="65BEDD57"/>
    <w:rsid w:val="65D0D74B"/>
    <w:rsid w:val="664716DA"/>
    <w:rsid w:val="6657C9B2"/>
    <w:rsid w:val="66961E13"/>
    <w:rsid w:val="66B44461"/>
    <w:rsid w:val="66CFB5A3"/>
    <w:rsid w:val="66D7C777"/>
    <w:rsid w:val="66DF4265"/>
    <w:rsid w:val="66E2E9D7"/>
    <w:rsid w:val="66FBF790"/>
    <w:rsid w:val="671433FC"/>
    <w:rsid w:val="6739D58B"/>
    <w:rsid w:val="674024FC"/>
    <w:rsid w:val="6764BB21"/>
    <w:rsid w:val="67716125"/>
    <w:rsid w:val="67782C3C"/>
    <w:rsid w:val="6782C2FF"/>
    <w:rsid w:val="67E5E01D"/>
    <w:rsid w:val="67FB861B"/>
    <w:rsid w:val="68014BA7"/>
    <w:rsid w:val="6823EABD"/>
    <w:rsid w:val="68422E69"/>
    <w:rsid w:val="6847C153"/>
    <w:rsid w:val="684D4FA1"/>
    <w:rsid w:val="6864AB00"/>
    <w:rsid w:val="686DC132"/>
    <w:rsid w:val="68A03014"/>
    <w:rsid w:val="6903F056"/>
    <w:rsid w:val="6908C5EA"/>
    <w:rsid w:val="69118AB2"/>
    <w:rsid w:val="695BF401"/>
    <w:rsid w:val="697A475E"/>
    <w:rsid w:val="69A3EB18"/>
    <w:rsid w:val="69C87466"/>
    <w:rsid w:val="69D23F88"/>
    <w:rsid w:val="69EF88BC"/>
    <w:rsid w:val="69FA2BE0"/>
    <w:rsid w:val="6A50196D"/>
    <w:rsid w:val="6A82057F"/>
    <w:rsid w:val="6A9DA003"/>
    <w:rsid w:val="6AAB0D7D"/>
    <w:rsid w:val="6ACE2C6F"/>
    <w:rsid w:val="6AD527CD"/>
    <w:rsid w:val="6ADA17DF"/>
    <w:rsid w:val="6B06B662"/>
    <w:rsid w:val="6B0CA6D8"/>
    <w:rsid w:val="6B2F2BF0"/>
    <w:rsid w:val="6B4A2A16"/>
    <w:rsid w:val="6B64AF0A"/>
    <w:rsid w:val="6B6C5228"/>
    <w:rsid w:val="6B750D2C"/>
    <w:rsid w:val="6B8456F6"/>
    <w:rsid w:val="6B85ACD5"/>
    <w:rsid w:val="6BD83068"/>
    <w:rsid w:val="6BFA9457"/>
    <w:rsid w:val="6C10B8DD"/>
    <w:rsid w:val="6C178094"/>
    <w:rsid w:val="6C1C9997"/>
    <w:rsid w:val="6C341F22"/>
    <w:rsid w:val="6C5B783B"/>
    <w:rsid w:val="6C695238"/>
    <w:rsid w:val="6C7295B0"/>
    <w:rsid w:val="6C911E91"/>
    <w:rsid w:val="6CAE6B40"/>
    <w:rsid w:val="6CB260D4"/>
    <w:rsid w:val="6CB5A7FF"/>
    <w:rsid w:val="6CBE11B2"/>
    <w:rsid w:val="6CC5C4E3"/>
    <w:rsid w:val="6CDBB004"/>
    <w:rsid w:val="6CDD93D1"/>
    <w:rsid w:val="6CEDB55A"/>
    <w:rsid w:val="6D3358D1"/>
    <w:rsid w:val="6D3417B8"/>
    <w:rsid w:val="6D350772"/>
    <w:rsid w:val="6D355DA7"/>
    <w:rsid w:val="6D381A78"/>
    <w:rsid w:val="6D562763"/>
    <w:rsid w:val="6D7DE696"/>
    <w:rsid w:val="6D90883A"/>
    <w:rsid w:val="6D926E7F"/>
    <w:rsid w:val="6DA12703"/>
    <w:rsid w:val="6DA50310"/>
    <w:rsid w:val="6DB44C49"/>
    <w:rsid w:val="6DDF6FDF"/>
    <w:rsid w:val="6DF4FFB1"/>
    <w:rsid w:val="6E09E856"/>
    <w:rsid w:val="6E0A37A8"/>
    <w:rsid w:val="6E2BB486"/>
    <w:rsid w:val="6E6791E3"/>
    <w:rsid w:val="6E901209"/>
    <w:rsid w:val="6EA423FD"/>
    <w:rsid w:val="6EA55A00"/>
    <w:rsid w:val="6ED9F6B0"/>
    <w:rsid w:val="6EF0C898"/>
    <w:rsid w:val="6F0037B6"/>
    <w:rsid w:val="6F00CFAF"/>
    <w:rsid w:val="6F3CBB97"/>
    <w:rsid w:val="6F6621B3"/>
    <w:rsid w:val="6F82EAFF"/>
    <w:rsid w:val="6F84EB93"/>
    <w:rsid w:val="6F86539F"/>
    <w:rsid w:val="6F9220E8"/>
    <w:rsid w:val="6FA56588"/>
    <w:rsid w:val="6FE35E98"/>
    <w:rsid w:val="7029F3BD"/>
    <w:rsid w:val="705639A1"/>
    <w:rsid w:val="705AB3EA"/>
    <w:rsid w:val="707BC4CD"/>
    <w:rsid w:val="707FF645"/>
    <w:rsid w:val="713FA94D"/>
    <w:rsid w:val="71633AE7"/>
    <w:rsid w:val="717FACDD"/>
    <w:rsid w:val="719CA1C1"/>
    <w:rsid w:val="721A73F1"/>
    <w:rsid w:val="7243AAF1"/>
    <w:rsid w:val="72456F02"/>
    <w:rsid w:val="728657D7"/>
    <w:rsid w:val="729AA516"/>
    <w:rsid w:val="72F1E24F"/>
    <w:rsid w:val="73241822"/>
    <w:rsid w:val="7334E6E0"/>
    <w:rsid w:val="7355F174"/>
    <w:rsid w:val="738BDEC7"/>
    <w:rsid w:val="739F7B46"/>
    <w:rsid w:val="73A79CA0"/>
    <w:rsid w:val="73AD06CA"/>
    <w:rsid w:val="741F1EBA"/>
    <w:rsid w:val="742D56ED"/>
    <w:rsid w:val="74607278"/>
    <w:rsid w:val="746B6753"/>
    <w:rsid w:val="74C1ECAB"/>
    <w:rsid w:val="74C206F5"/>
    <w:rsid w:val="74F95730"/>
    <w:rsid w:val="74FFA304"/>
    <w:rsid w:val="752C32E2"/>
    <w:rsid w:val="7571F7EE"/>
    <w:rsid w:val="757CEEA8"/>
    <w:rsid w:val="7594D5C1"/>
    <w:rsid w:val="759D03D5"/>
    <w:rsid w:val="759FB0CD"/>
    <w:rsid w:val="75B6F202"/>
    <w:rsid w:val="75BA5D9A"/>
    <w:rsid w:val="75C88C0E"/>
    <w:rsid w:val="761921C4"/>
    <w:rsid w:val="7629E7B8"/>
    <w:rsid w:val="76341BEC"/>
    <w:rsid w:val="763C79B8"/>
    <w:rsid w:val="763E2CBC"/>
    <w:rsid w:val="768BD059"/>
    <w:rsid w:val="769F5655"/>
    <w:rsid w:val="76D48DB2"/>
    <w:rsid w:val="7743F421"/>
    <w:rsid w:val="778EAB0D"/>
    <w:rsid w:val="7793EAA2"/>
    <w:rsid w:val="77A16CF8"/>
    <w:rsid w:val="77BC6B20"/>
    <w:rsid w:val="77FF8FB5"/>
    <w:rsid w:val="7803DB3F"/>
    <w:rsid w:val="7826B550"/>
    <w:rsid w:val="783E7C8C"/>
    <w:rsid w:val="7875E0A2"/>
    <w:rsid w:val="7887DBBD"/>
    <w:rsid w:val="788FE2CF"/>
    <w:rsid w:val="7898B2E5"/>
    <w:rsid w:val="789E49A1"/>
    <w:rsid w:val="78A4A8CD"/>
    <w:rsid w:val="78D0D34F"/>
    <w:rsid w:val="78D247F9"/>
    <w:rsid w:val="78E518E1"/>
    <w:rsid w:val="79107625"/>
    <w:rsid w:val="79291079"/>
    <w:rsid w:val="794A7BCA"/>
    <w:rsid w:val="79683A14"/>
    <w:rsid w:val="798E5224"/>
    <w:rsid w:val="79E1DDDC"/>
    <w:rsid w:val="7A1AA298"/>
    <w:rsid w:val="7A5664BB"/>
    <w:rsid w:val="7AD612A6"/>
    <w:rsid w:val="7AEC1AAC"/>
    <w:rsid w:val="7AF60908"/>
    <w:rsid w:val="7B0ECCFE"/>
    <w:rsid w:val="7B1133DF"/>
    <w:rsid w:val="7B117693"/>
    <w:rsid w:val="7B33F695"/>
    <w:rsid w:val="7B41C32C"/>
    <w:rsid w:val="7B9CC183"/>
    <w:rsid w:val="7BD33372"/>
    <w:rsid w:val="7BDD5624"/>
    <w:rsid w:val="7BF7A793"/>
    <w:rsid w:val="7C149FEF"/>
    <w:rsid w:val="7C334803"/>
    <w:rsid w:val="7C3B7A3B"/>
    <w:rsid w:val="7C3FE0B6"/>
    <w:rsid w:val="7C48EF08"/>
    <w:rsid w:val="7CBCBAD0"/>
    <w:rsid w:val="7D706D2C"/>
    <w:rsid w:val="7D933081"/>
    <w:rsid w:val="7D9E6B76"/>
    <w:rsid w:val="7DA5F386"/>
    <w:rsid w:val="7DB4E980"/>
    <w:rsid w:val="7DBA1865"/>
    <w:rsid w:val="7DBE60F7"/>
    <w:rsid w:val="7DD37D26"/>
    <w:rsid w:val="7DE16F74"/>
    <w:rsid w:val="7DFFD227"/>
    <w:rsid w:val="7E0BB101"/>
    <w:rsid w:val="7E365F1C"/>
    <w:rsid w:val="7E5DE215"/>
    <w:rsid w:val="7E62FF70"/>
    <w:rsid w:val="7E829CC8"/>
    <w:rsid w:val="7E8C0264"/>
    <w:rsid w:val="7EAD567A"/>
    <w:rsid w:val="7EADA4FE"/>
    <w:rsid w:val="7ECCC979"/>
    <w:rsid w:val="7EDFF052"/>
    <w:rsid w:val="7EF48A82"/>
    <w:rsid w:val="7F1CD3F6"/>
    <w:rsid w:val="7F2313B4"/>
    <w:rsid w:val="7F7EE92D"/>
    <w:rsid w:val="7FA0880D"/>
    <w:rsid w:val="7FA58A0E"/>
    <w:rsid w:val="7FC3CFA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3B8EA"/>
  <w15:docId w15:val="{9410FA66-A4F5-4212-8D1F-F73C07BF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739"/>
    <w:pPr>
      <w:spacing w:after="240" w:line="320" w:lineRule="atLeast"/>
    </w:pPr>
    <w:rPr>
      <w:rFonts w:ascii="Arial" w:hAnsi="Arial"/>
      <w:sz w:val="24"/>
    </w:rPr>
  </w:style>
  <w:style w:type="paragraph" w:styleId="Heading1">
    <w:name w:val="heading 1"/>
    <w:basedOn w:val="Normal"/>
    <w:next w:val="Normal"/>
    <w:link w:val="Heading1Char"/>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nhideWhenUsed/>
    <w:qFormat/>
    <w:rsid w:val="00E03EDD"/>
    <w:pPr>
      <w:keepNext/>
      <w:keepLines/>
      <w:spacing w:before="240" w:after="0"/>
      <w:outlineLvl w:val="3"/>
    </w:pPr>
    <w:rPr>
      <w:rFonts w:eastAsiaTheme="majorEastAsia" w:cstheme="majorBidi"/>
      <w:iCs/>
      <w:color w:val="002C77" w:themeColor="text1"/>
    </w:rPr>
  </w:style>
  <w:style w:type="paragraph" w:styleId="Heading5">
    <w:name w:val="heading 5"/>
    <w:basedOn w:val="Normal"/>
    <w:next w:val="Normal"/>
    <w:link w:val="Heading5Char"/>
    <w:unhideWhenUsed/>
    <w:qFormat/>
    <w:rsid w:val="00A33AD0"/>
    <w:pPr>
      <w:keepNext/>
      <w:keepLines/>
      <w:spacing w:before="200" w:after="0"/>
      <w:outlineLvl w:val="4"/>
    </w:pPr>
    <w:rPr>
      <w:rFonts w:asciiTheme="majorHAnsi" w:eastAsiaTheme="majorEastAsia" w:hAnsiTheme="majorHAnsi" w:cstheme="majorBidi"/>
      <w:color w:val="004E6C" w:themeColor="accent1" w:themeShade="7F"/>
    </w:rPr>
  </w:style>
  <w:style w:type="paragraph" w:styleId="Heading6">
    <w:name w:val="heading 6"/>
    <w:basedOn w:val="Normal1"/>
    <w:next w:val="Normal1"/>
    <w:link w:val="Heading6Char"/>
    <w:rsid w:val="00A34D40"/>
    <w:pPr>
      <w:keepNext/>
      <w:keepLines/>
      <w:spacing w:before="200" w:after="40"/>
      <w:contextualSpacing/>
      <w:jc w:val="left"/>
      <w:outlineLvl w:val="5"/>
    </w:pPr>
    <w:rPr>
      <w:b/>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aliases w:val="Davis Langdon Table grid"/>
    <w:basedOn w:val="TableNormal"/>
    <w:uiPriority w:val="39"/>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92670E"/>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rsid w:val="001640A7"/>
    <w:rPr>
      <w:rFonts w:ascii="Arial" w:eastAsiaTheme="majorEastAsia" w:hAnsi="Arial" w:cstheme="majorBidi"/>
      <w:color w:val="002C77"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iPriority w:val="99"/>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uiPriority w:val="99"/>
    <w:rsid w:val="00672638"/>
    <w:rPr>
      <w:rFonts w:ascii="Arial" w:hAnsi="Arial"/>
      <w:color w:val="002C77"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BAB"/>
    <w:rPr>
      <w:rFonts w:ascii="Arial" w:hAnsi="Arial"/>
      <w:sz w:val="24"/>
    </w:rPr>
  </w:style>
  <w:style w:type="character" w:styleId="PageNumber">
    <w:name w:val="page number"/>
    <w:uiPriority w:val="99"/>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1"/>
      </w:numPr>
      <w:tabs>
        <w:tab w:val="left" w:pos="284"/>
      </w:tabs>
      <w:ind w:left="284" w:hanging="284"/>
    </w:pPr>
  </w:style>
  <w:style w:type="paragraph" w:customStyle="1" w:styleId="BulletList2">
    <w:name w:val="Bullet List 2"/>
    <w:basedOn w:val="Normal"/>
    <w:uiPriority w:val="1"/>
    <w:qFormat/>
    <w:rsid w:val="008935AF"/>
    <w:pPr>
      <w:numPr>
        <w:numId w:val="2"/>
      </w:numPr>
      <w:tabs>
        <w:tab w:val="left" w:pos="567"/>
      </w:tabs>
      <w:ind w:left="568" w:hanging="284"/>
    </w:pPr>
  </w:style>
  <w:style w:type="paragraph" w:customStyle="1" w:styleId="BulletList3">
    <w:name w:val="Bullet List 3"/>
    <w:basedOn w:val="Normal"/>
    <w:uiPriority w:val="1"/>
    <w:qFormat/>
    <w:rsid w:val="008935AF"/>
    <w:pPr>
      <w:numPr>
        <w:numId w:val="3"/>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4"/>
      </w:numPr>
      <w:tabs>
        <w:tab w:val="left" w:pos="851"/>
      </w:tabs>
    </w:pPr>
  </w:style>
  <w:style w:type="paragraph" w:customStyle="1" w:styleId="NumberList2">
    <w:name w:val="Number List 2"/>
    <w:basedOn w:val="Normal"/>
    <w:qFormat/>
    <w:rsid w:val="001640A7"/>
    <w:pPr>
      <w:numPr>
        <w:ilvl w:val="1"/>
        <w:numId w:val="4"/>
      </w:numPr>
      <w:tabs>
        <w:tab w:val="left" w:pos="1701"/>
      </w:tabs>
    </w:pPr>
  </w:style>
  <w:style w:type="paragraph" w:customStyle="1" w:styleId="NumberList3">
    <w:name w:val="Number List 3"/>
    <w:basedOn w:val="Normal"/>
    <w:qFormat/>
    <w:rsid w:val="001640A7"/>
    <w:pPr>
      <w:numPr>
        <w:ilvl w:val="2"/>
        <w:numId w:val="4"/>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qFormat/>
    <w:rsid w:val="00DD00DF"/>
    <w:pPr>
      <w:spacing w:before="120" w:after="120"/>
    </w:pPr>
    <w:rPr>
      <w:rFonts w:asciiTheme="minorHAnsi" w:hAnsiTheme="minorHAnsi"/>
      <w:b/>
      <w:bCs/>
      <w:caps/>
      <w:sz w:val="20"/>
      <w:szCs w:val="20"/>
    </w:rPr>
  </w:style>
  <w:style w:type="paragraph" w:styleId="TOC2">
    <w:name w:val="toc 2"/>
    <w:basedOn w:val="TOC1"/>
    <w:next w:val="Normal"/>
    <w:autoRedefine/>
    <w:uiPriority w:val="39"/>
    <w:unhideWhenUsed/>
    <w:qFormat/>
    <w:rsid w:val="00F717B8"/>
    <w:pPr>
      <w:tabs>
        <w:tab w:val="left" w:pos="426"/>
        <w:tab w:val="right" w:leader="underscore" w:pos="9781"/>
      </w:tabs>
      <w:spacing w:before="0" w:after="0"/>
    </w:pPr>
    <w:rPr>
      <w:b w:val="0"/>
      <w:bCs w:val="0"/>
      <w:caps w:val="0"/>
      <w:smallCaps/>
    </w:rPr>
  </w:style>
  <w:style w:type="paragraph" w:styleId="TOC3">
    <w:name w:val="toc 3"/>
    <w:basedOn w:val="Normal"/>
    <w:next w:val="Normal"/>
    <w:autoRedefine/>
    <w:uiPriority w:val="39"/>
    <w:unhideWhenUsed/>
    <w:qFormat/>
    <w:rsid w:val="00B4021E"/>
    <w:pPr>
      <w:spacing w:after="0"/>
      <w:ind w:left="480"/>
    </w:pPr>
    <w:rPr>
      <w:rFonts w:asciiTheme="minorHAnsi" w:hAnsiTheme="minorHAnsi"/>
      <w:i/>
      <w:iCs/>
      <w:sz w:val="20"/>
      <w:szCs w:val="20"/>
    </w:rPr>
  </w:style>
  <w:style w:type="paragraph" w:customStyle="1" w:styleId="InnerCoverTitle">
    <w:name w:val="Inner Cover Title"/>
    <w:basedOn w:val="Normal"/>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Default">
    <w:name w:val="Default"/>
    <w:rsid w:val="00D24256"/>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D24256"/>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D24256"/>
    <w:pPr>
      <w:numPr>
        <w:numId w:val="5"/>
      </w:numPr>
    </w:pPr>
  </w:style>
  <w:style w:type="paragraph" w:customStyle="1" w:styleId="Normal1">
    <w:name w:val="Normal1"/>
    <w:basedOn w:val="Normal"/>
    <w:rsid w:val="00D24256"/>
    <w:pPr>
      <w:spacing w:before="120" w:after="0" w:line="240" w:lineRule="auto"/>
      <w:jc w:val="both"/>
    </w:pPr>
    <w:rPr>
      <w:rFonts w:ascii="Times New Roman" w:eastAsia="Times New Roman" w:hAnsi="Times New Roman" w:cs="Times New Roman"/>
      <w:szCs w:val="24"/>
      <w:lang w:eastAsia="en-GB"/>
    </w:rPr>
  </w:style>
  <w:style w:type="paragraph" w:customStyle="1" w:styleId="ChapterHead">
    <w:name w:val="Chapter Head"/>
    <w:basedOn w:val="Normal"/>
    <w:next w:val="IntroPullout"/>
    <w:qFormat/>
    <w:rsid w:val="0028143A"/>
    <w:pPr>
      <w:keepNext/>
      <w:spacing w:before="1000" w:after="1000" w:line="540" w:lineRule="exact"/>
      <w:contextualSpacing/>
      <w:outlineLvl w:val="0"/>
    </w:pPr>
    <w:rPr>
      <w:rFonts w:eastAsia="Times New Roman" w:cs="Times New Roman"/>
      <w:color w:val="00AEEF"/>
      <w:sz w:val="50"/>
      <w:szCs w:val="20"/>
    </w:rPr>
  </w:style>
  <w:style w:type="character" w:styleId="CommentReference">
    <w:name w:val="annotation reference"/>
    <w:basedOn w:val="DefaultParagraphFont"/>
    <w:uiPriority w:val="99"/>
    <w:unhideWhenUsed/>
    <w:rsid w:val="003633E5"/>
    <w:rPr>
      <w:sz w:val="16"/>
      <w:szCs w:val="16"/>
    </w:rPr>
  </w:style>
  <w:style w:type="paragraph" w:styleId="CommentText">
    <w:name w:val="annotation text"/>
    <w:basedOn w:val="Normal"/>
    <w:link w:val="CommentTextChar"/>
    <w:uiPriority w:val="99"/>
    <w:unhideWhenUsed/>
    <w:rsid w:val="003633E5"/>
    <w:pPr>
      <w:spacing w:line="240" w:lineRule="auto"/>
    </w:pPr>
    <w:rPr>
      <w:sz w:val="20"/>
      <w:szCs w:val="20"/>
    </w:rPr>
  </w:style>
  <w:style w:type="character" w:customStyle="1" w:styleId="CommentTextChar">
    <w:name w:val="Comment Text Char"/>
    <w:basedOn w:val="DefaultParagraphFont"/>
    <w:link w:val="CommentText"/>
    <w:uiPriority w:val="99"/>
    <w:rsid w:val="003633E5"/>
    <w:rPr>
      <w:rFonts w:ascii="Arial" w:hAnsi="Arial"/>
      <w:sz w:val="20"/>
      <w:szCs w:val="20"/>
    </w:rPr>
  </w:style>
  <w:style w:type="paragraph" w:styleId="CommentSubject">
    <w:name w:val="annotation subject"/>
    <w:basedOn w:val="CommentText"/>
    <w:next w:val="CommentText"/>
    <w:link w:val="CommentSubjectChar"/>
    <w:uiPriority w:val="99"/>
    <w:unhideWhenUsed/>
    <w:rsid w:val="003633E5"/>
    <w:rPr>
      <w:b/>
      <w:bCs/>
    </w:rPr>
  </w:style>
  <w:style w:type="character" w:customStyle="1" w:styleId="CommentSubjectChar">
    <w:name w:val="Comment Subject Char"/>
    <w:basedOn w:val="CommentTextChar"/>
    <w:link w:val="CommentSubject"/>
    <w:uiPriority w:val="99"/>
    <w:rsid w:val="003633E5"/>
    <w:rPr>
      <w:rFonts w:ascii="Arial" w:hAnsi="Arial"/>
      <w:b/>
      <w:bCs/>
      <w:sz w:val="20"/>
      <w:szCs w:val="20"/>
    </w:rPr>
  </w:style>
  <w:style w:type="character" w:styleId="FollowedHyperlink">
    <w:name w:val="FollowedHyperlink"/>
    <w:basedOn w:val="DefaultParagraphFont"/>
    <w:uiPriority w:val="99"/>
    <w:unhideWhenUsed/>
    <w:rsid w:val="005876F1"/>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CD5CAD"/>
    <w:rPr>
      <w:rFonts w:ascii="Arial" w:hAnsi="Arial"/>
      <w:sz w:val="24"/>
    </w:rPr>
  </w:style>
  <w:style w:type="paragraph" w:customStyle="1" w:styleId="Tabletextnon-bold">
    <w:name w:val="Table text non-bold"/>
    <w:basedOn w:val="Normal"/>
    <w:qFormat/>
    <w:rsid w:val="00F52DF6"/>
    <w:pPr>
      <w:spacing w:before="80" w:after="80" w:line="240" w:lineRule="auto"/>
      <w:ind w:right="113"/>
    </w:pPr>
    <w:rPr>
      <w:rFonts w:eastAsia="Times New Roman" w:cs="Times New Roman"/>
      <w:szCs w:val="24"/>
    </w:rPr>
  </w:style>
  <w:style w:type="paragraph" w:customStyle="1" w:styleId="DECCTitle">
    <w:name w:val="DECC Title"/>
    <w:basedOn w:val="Heading1"/>
    <w:autoRedefine/>
    <w:rsid w:val="00411BE7"/>
    <w:pPr>
      <w:keepLines w:val="0"/>
      <w:pageBreakBefore w:val="0"/>
      <w:spacing w:after="324" w:line="240" w:lineRule="auto"/>
      <w:ind w:left="142"/>
    </w:pPr>
    <w:rPr>
      <w:rFonts w:eastAsia="Times New Roman" w:cs="Times New Roman"/>
      <w:b/>
      <w:bCs/>
      <w:color w:val="FFFFFF"/>
      <w:kern w:val="32"/>
      <w:sz w:val="56"/>
      <w:szCs w:val="56"/>
    </w:rPr>
  </w:style>
  <w:style w:type="paragraph" w:customStyle="1" w:styleId="DECCCovertext">
    <w:name w:val="DECC Cover text"/>
    <w:basedOn w:val="DECCTitle"/>
    <w:autoRedefine/>
    <w:rsid w:val="00411BE7"/>
    <w:rPr>
      <w:b w:val="0"/>
      <w:sz w:val="28"/>
      <w:szCs w:val="28"/>
    </w:rPr>
  </w:style>
  <w:style w:type="numbering" w:customStyle="1" w:styleId="Numberlist">
    <w:name w:val="Number list"/>
    <w:basedOn w:val="NoList"/>
    <w:rsid w:val="00411BE7"/>
    <w:pPr>
      <w:numPr>
        <w:numId w:val="10"/>
      </w:numPr>
    </w:pPr>
  </w:style>
  <w:style w:type="paragraph" w:customStyle="1" w:styleId="DECCInsidebullets">
    <w:name w:val="DECC Inside bullets"/>
    <w:basedOn w:val="Normal"/>
    <w:autoRedefine/>
    <w:rsid w:val="00411BE7"/>
    <w:pPr>
      <w:numPr>
        <w:numId w:val="6"/>
      </w:numPr>
      <w:tabs>
        <w:tab w:val="left" w:pos="284"/>
      </w:tabs>
      <w:spacing w:before="120" w:after="288" w:line="240" w:lineRule="auto"/>
      <w:outlineLvl w:val="0"/>
    </w:pPr>
    <w:rPr>
      <w:rFonts w:eastAsia="Times New Roman" w:cs="Arial"/>
      <w:bCs/>
      <w:color w:val="FFFFFF"/>
      <w:kern w:val="32"/>
      <w:szCs w:val="56"/>
    </w:rPr>
  </w:style>
  <w:style w:type="paragraph" w:customStyle="1" w:styleId="TableTitleRomanWhite">
    <w:name w:val="Table Title Roman White"/>
    <w:basedOn w:val="TableTitle"/>
    <w:rsid w:val="00411BE7"/>
    <w:rPr>
      <w:b/>
      <w:color w:val="FFFFFF"/>
    </w:rPr>
  </w:style>
  <w:style w:type="paragraph" w:customStyle="1" w:styleId="DECCOddHeader">
    <w:name w:val="DECC Odd Header"/>
    <w:basedOn w:val="Normal"/>
    <w:autoRedefine/>
    <w:rsid w:val="00411BE7"/>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Introparagraph">
    <w:name w:val="Intro paragraph"/>
    <w:basedOn w:val="Normal"/>
    <w:autoRedefine/>
    <w:rsid w:val="00411BE7"/>
    <w:pPr>
      <w:keepNext/>
      <w:spacing w:before="120" w:after="816" w:line="240" w:lineRule="auto"/>
      <w:ind w:left="142"/>
      <w:outlineLvl w:val="0"/>
    </w:pPr>
    <w:rPr>
      <w:rFonts w:eastAsia="Times New Roman" w:cs="Times New Roman"/>
      <w:b/>
      <w:bCs/>
      <w:kern w:val="32"/>
      <w:sz w:val="28"/>
      <w:szCs w:val="56"/>
    </w:rPr>
  </w:style>
  <w:style w:type="paragraph" w:customStyle="1" w:styleId="TintBox">
    <w:name w:val="Tint Box"/>
    <w:basedOn w:val="Normal"/>
    <w:next w:val="Normal"/>
    <w:rsid w:val="00411BE7"/>
    <w:pPr>
      <w:pBdr>
        <w:top w:val="single" w:sz="2" w:space="6" w:color="FFFFFF"/>
        <w:left w:val="single" w:sz="2" w:space="8" w:color="FFFFFF"/>
        <w:bottom w:val="single" w:sz="2" w:space="8" w:color="FFFFFF"/>
        <w:right w:val="single" w:sz="2" w:space="8" w:color="FFFFFF"/>
      </w:pBdr>
      <w:shd w:val="pct10" w:color="auto" w:fill="auto"/>
      <w:spacing w:after="288" w:line="280" w:lineRule="exact"/>
      <w:ind w:left="142"/>
    </w:pPr>
    <w:rPr>
      <w:rFonts w:eastAsia="Times New Roman" w:cs="Times New Roman"/>
      <w:b/>
      <w:sz w:val="22"/>
      <w:szCs w:val="24"/>
    </w:rPr>
  </w:style>
  <w:style w:type="paragraph" w:customStyle="1" w:styleId="DECCnumberingBold">
    <w:name w:val="DECC numbering Bold"/>
    <w:basedOn w:val="Normal"/>
    <w:autoRedefine/>
    <w:rsid w:val="00411BE7"/>
    <w:pPr>
      <w:numPr>
        <w:numId w:val="9"/>
      </w:numPr>
      <w:tabs>
        <w:tab w:val="left" w:pos="567"/>
      </w:tabs>
      <w:spacing w:after="288" w:line="240" w:lineRule="auto"/>
      <w:ind w:left="567" w:right="11" w:hanging="425"/>
    </w:pPr>
    <w:rPr>
      <w:rFonts w:eastAsia="Times New Roman" w:cs="Times New Roman"/>
      <w:szCs w:val="24"/>
    </w:rPr>
  </w:style>
  <w:style w:type="numbering" w:customStyle="1" w:styleId="TableBullets">
    <w:name w:val="Table Bullets"/>
    <w:basedOn w:val="NoList"/>
    <w:rsid w:val="00411BE7"/>
    <w:pPr>
      <w:numPr>
        <w:numId w:val="8"/>
      </w:numPr>
    </w:pPr>
  </w:style>
  <w:style w:type="character" w:customStyle="1" w:styleId="Page1White">
    <w:name w:val="Page 1 White"/>
    <w:rsid w:val="00411BE7"/>
    <w:rPr>
      <w:rFonts w:ascii="Arial" w:hAnsi="Arial"/>
      <w:color w:val="FFFFFF"/>
      <w:sz w:val="24"/>
    </w:rPr>
  </w:style>
  <w:style w:type="paragraph" w:customStyle="1" w:styleId="EvenPageNumber">
    <w:name w:val="Even Page Number"/>
    <w:basedOn w:val="Normal"/>
    <w:rsid w:val="00411BE7"/>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411BE7"/>
    <w:pPr>
      <w:jc w:val="left"/>
    </w:pPr>
  </w:style>
  <w:style w:type="paragraph" w:customStyle="1" w:styleId="BoxText">
    <w:name w:val="Box Text"/>
    <w:basedOn w:val="Normal"/>
    <w:rsid w:val="00411BE7"/>
    <w:pPr>
      <w:spacing w:after="288" w:line="288" w:lineRule="exact"/>
      <w:ind w:left="142"/>
      <w:jc w:val="center"/>
    </w:pPr>
    <w:rPr>
      <w:rFonts w:ascii="Arial Bold" w:eastAsia="Times New Roman" w:hAnsi="Arial Bold" w:cs="Times New Roman"/>
      <w:b/>
      <w:color w:val="FFFFFF"/>
      <w:szCs w:val="24"/>
    </w:rPr>
  </w:style>
  <w:style w:type="paragraph" w:customStyle="1" w:styleId="TableText">
    <w:name w:val="Table Text"/>
    <w:basedOn w:val="Normal"/>
    <w:rsid w:val="00411BE7"/>
    <w:pPr>
      <w:spacing w:after="80" w:line="240" w:lineRule="auto"/>
      <w:ind w:left="113" w:right="113"/>
    </w:pPr>
    <w:rPr>
      <w:rFonts w:eastAsia="Times New Roman" w:cs="Times New Roman"/>
      <w:b/>
      <w:szCs w:val="24"/>
    </w:rPr>
  </w:style>
  <w:style w:type="paragraph" w:customStyle="1" w:styleId="TableTitle">
    <w:name w:val="Table Title"/>
    <w:basedOn w:val="TableText"/>
    <w:rsid w:val="00411BE7"/>
    <w:pPr>
      <w:spacing w:after="0"/>
    </w:pPr>
    <w:rPr>
      <w:b w:val="0"/>
    </w:rPr>
  </w:style>
  <w:style w:type="character" w:customStyle="1" w:styleId="PantoneCyan">
    <w:name w:val="Pantone Cyan"/>
    <w:rsid w:val="00411BE7"/>
    <w:rPr>
      <w:color w:val="009EE3"/>
    </w:rPr>
  </w:style>
  <w:style w:type="character" w:customStyle="1" w:styleId="Pantone144">
    <w:name w:val="Pantone 144"/>
    <w:rsid w:val="00411BE7"/>
    <w:rPr>
      <w:color w:val="F08015"/>
    </w:rPr>
  </w:style>
  <w:style w:type="character" w:customStyle="1" w:styleId="Pantone187">
    <w:name w:val="Pantone 187"/>
    <w:rsid w:val="00411BE7"/>
    <w:rPr>
      <w:color w:val="AA0721"/>
    </w:rPr>
  </w:style>
  <w:style w:type="character" w:customStyle="1" w:styleId="Pantone2593">
    <w:name w:val="Pantone 2593"/>
    <w:rsid w:val="00411BE7"/>
    <w:rPr>
      <w:color w:val="742F89"/>
    </w:rPr>
  </w:style>
  <w:style w:type="character" w:customStyle="1" w:styleId="PantoneWhite">
    <w:name w:val="Pantone White"/>
    <w:rsid w:val="00411BE7"/>
    <w:rPr>
      <w:color w:val="FFFFFF"/>
    </w:rPr>
  </w:style>
  <w:style w:type="paragraph" w:styleId="ListBullet">
    <w:name w:val="List Bullet"/>
    <w:basedOn w:val="Normal"/>
    <w:uiPriority w:val="99"/>
    <w:rsid w:val="00411BE7"/>
    <w:pPr>
      <w:numPr>
        <w:numId w:val="7"/>
      </w:numPr>
      <w:spacing w:after="288" w:line="288" w:lineRule="exact"/>
    </w:pPr>
    <w:rPr>
      <w:rFonts w:eastAsia="Times New Roman" w:cs="Times New Roman"/>
      <w:szCs w:val="24"/>
    </w:rPr>
  </w:style>
  <w:style w:type="paragraph" w:customStyle="1" w:styleId="Dateonfirstpage">
    <w:name w:val="Date on first page"/>
    <w:basedOn w:val="Normal"/>
    <w:rsid w:val="00411BE7"/>
    <w:pPr>
      <w:spacing w:after="288" w:line="360" w:lineRule="exact"/>
      <w:ind w:left="142" w:right="28"/>
      <w:jc w:val="right"/>
    </w:pPr>
    <w:rPr>
      <w:rFonts w:eastAsia="Times New Roman" w:cs="Times New Roman"/>
      <w:color w:val="FFFFFF"/>
      <w:sz w:val="30"/>
      <w:szCs w:val="24"/>
    </w:rPr>
  </w:style>
  <w:style w:type="paragraph" w:customStyle="1" w:styleId="ZeroLead">
    <w:name w:val="Zero Lead"/>
    <w:basedOn w:val="DECCCovertext"/>
    <w:rsid w:val="00411BE7"/>
    <w:pPr>
      <w:spacing w:after="0" w:line="20" w:lineRule="exact"/>
    </w:pPr>
  </w:style>
  <w:style w:type="paragraph" w:customStyle="1" w:styleId="EndpageText">
    <w:name w:val="End page Text"/>
    <w:basedOn w:val="Normal"/>
    <w:rsid w:val="00411BE7"/>
    <w:pPr>
      <w:spacing w:after="0" w:line="260" w:lineRule="exact"/>
      <w:ind w:left="142"/>
    </w:pPr>
    <w:rPr>
      <w:rFonts w:eastAsia="Times New Roman" w:cs="Times New Roman"/>
      <w:color w:val="FFFFFF"/>
      <w:sz w:val="20"/>
      <w:szCs w:val="24"/>
    </w:rPr>
  </w:style>
  <w:style w:type="paragraph" w:customStyle="1" w:styleId="Tabletitle-ConsulatationQuestionWhite">
    <w:name w:val="Table title - Consulatation Question White"/>
    <w:basedOn w:val="TableTitle"/>
    <w:rsid w:val="00411BE7"/>
    <w:rPr>
      <w:rFonts w:ascii="Arial Bold" w:hAnsi="Arial Bold"/>
      <w:b/>
      <w:color w:val="FFFFFF"/>
    </w:rPr>
  </w:style>
  <w:style w:type="paragraph" w:styleId="DocumentMap">
    <w:name w:val="Document Map"/>
    <w:basedOn w:val="Normal"/>
    <w:link w:val="DocumentMapChar"/>
    <w:semiHidden/>
    <w:rsid w:val="00411BE7"/>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11BE7"/>
    <w:rPr>
      <w:rFonts w:ascii="Tahoma" w:eastAsia="Times New Roman" w:hAnsi="Tahoma" w:cs="Tahoma"/>
      <w:sz w:val="20"/>
      <w:szCs w:val="20"/>
      <w:shd w:val="clear" w:color="auto" w:fill="000080"/>
    </w:rPr>
  </w:style>
  <w:style w:type="paragraph" w:customStyle="1" w:styleId="sglight">
    <w:name w:val="sg_light"/>
    <w:basedOn w:val="Normal"/>
    <w:rsid w:val="00411BE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411BE7"/>
    <w:pPr>
      <w:spacing w:after="0" w:line="240" w:lineRule="auto"/>
    </w:pPr>
    <w:rPr>
      <w:rFonts w:ascii="Arial" w:eastAsia="Times New Roman" w:hAnsi="Arial" w:cs="Times New Roman"/>
      <w:sz w:val="24"/>
      <w:szCs w:val="24"/>
    </w:rPr>
  </w:style>
  <w:style w:type="paragraph" w:styleId="NoSpacing">
    <w:name w:val="No Spacing"/>
    <w:aliases w:val="Bullets,Garamond 13"/>
    <w:link w:val="NoSpacingChar"/>
    <w:uiPriority w:val="1"/>
    <w:qFormat/>
    <w:rsid w:val="00411BE7"/>
    <w:pPr>
      <w:spacing w:after="0" w:line="240" w:lineRule="auto"/>
    </w:pPr>
    <w:rPr>
      <w:rFonts w:ascii="Calibri" w:eastAsia="Calibri" w:hAnsi="Calibri" w:cs="Times New Roman"/>
    </w:rPr>
  </w:style>
  <w:style w:type="character" w:customStyle="1" w:styleId="NoSpacingChar">
    <w:name w:val="No Spacing Char"/>
    <w:aliases w:val="Bullets Char,Garamond 13 Char"/>
    <w:link w:val="NoSpacing"/>
    <w:uiPriority w:val="1"/>
    <w:locked/>
    <w:rsid w:val="00411BE7"/>
    <w:rPr>
      <w:rFonts w:ascii="Calibri" w:eastAsia="Calibri" w:hAnsi="Calibri" w:cs="Times New Roman"/>
    </w:rPr>
  </w:style>
  <w:style w:type="character" w:styleId="Strong">
    <w:name w:val="Strong"/>
    <w:qFormat/>
    <w:rsid w:val="00411BE7"/>
    <w:rPr>
      <w:b/>
      <w:bCs/>
    </w:rPr>
  </w:style>
  <w:style w:type="character" w:customStyle="1" w:styleId="Heading5Char">
    <w:name w:val="Heading 5 Char"/>
    <w:basedOn w:val="DefaultParagraphFont"/>
    <w:link w:val="Heading5"/>
    <w:rsid w:val="00A33AD0"/>
    <w:rPr>
      <w:rFonts w:asciiTheme="majorHAnsi" w:eastAsiaTheme="majorEastAsia" w:hAnsiTheme="majorHAnsi" w:cstheme="majorBidi"/>
      <w:color w:val="004E6C" w:themeColor="accent1" w:themeShade="7F"/>
      <w:sz w:val="24"/>
    </w:rPr>
  </w:style>
  <w:style w:type="paragraph" w:customStyle="1" w:styleId="Background1">
    <w:name w:val="Background 1"/>
    <w:basedOn w:val="BodyText"/>
    <w:rsid w:val="008E413F"/>
    <w:pPr>
      <w:numPr>
        <w:ilvl w:val="2"/>
        <w:numId w:val="15"/>
      </w:numPr>
      <w:spacing w:after="240" w:line="360" w:lineRule="auto"/>
    </w:pPr>
    <w:rPr>
      <w:rFonts w:ascii="Arial" w:hAnsi="Arial"/>
      <w:sz w:val="20"/>
      <w:szCs w:val="20"/>
      <w:lang w:eastAsia="en-US"/>
    </w:rPr>
  </w:style>
  <w:style w:type="paragraph" w:customStyle="1" w:styleId="Background2">
    <w:name w:val="Background 2"/>
    <w:basedOn w:val="BodyText"/>
    <w:rsid w:val="008E413F"/>
    <w:pPr>
      <w:numPr>
        <w:ilvl w:val="3"/>
        <w:numId w:val="15"/>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8E413F"/>
    <w:pPr>
      <w:keepNext/>
      <w:numPr>
        <w:numId w:val="15"/>
      </w:numPr>
      <w:spacing w:after="240" w:line="360" w:lineRule="auto"/>
    </w:pPr>
    <w:rPr>
      <w:rFonts w:ascii="Arial" w:hAnsi="Arial"/>
      <w:b/>
      <w:sz w:val="20"/>
      <w:szCs w:val="20"/>
      <w:lang w:eastAsia="en-US"/>
    </w:rPr>
  </w:style>
  <w:style w:type="paragraph" w:customStyle="1" w:styleId="Parties1">
    <w:name w:val="Parties 1"/>
    <w:basedOn w:val="BodyText"/>
    <w:rsid w:val="008E413F"/>
    <w:pPr>
      <w:numPr>
        <w:ilvl w:val="1"/>
        <w:numId w:val="15"/>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8E413F"/>
    <w:pPr>
      <w:keepNext/>
      <w:numPr>
        <w:numId w:val="16"/>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8E413F"/>
    <w:pPr>
      <w:keepNext/>
      <w:numPr>
        <w:ilvl w:val="1"/>
        <w:numId w:val="16"/>
      </w:numPr>
      <w:spacing w:before="360" w:after="200" w:line="360" w:lineRule="auto"/>
      <w:outlineLvl w:val="1"/>
    </w:pPr>
    <w:rPr>
      <w:rFonts w:ascii="Arial" w:hAnsi="Arial"/>
      <w:b/>
      <w:sz w:val="20"/>
      <w:szCs w:val="20"/>
    </w:rPr>
  </w:style>
  <w:style w:type="paragraph" w:customStyle="1" w:styleId="Level3Number">
    <w:name w:val="Level 3 Number"/>
    <w:basedOn w:val="BodyText"/>
    <w:rsid w:val="008E413F"/>
    <w:pPr>
      <w:numPr>
        <w:ilvl w:val="2"/>
        <w:numId w:val="16"/>
      </w:numPr>
      <w:spacing w:before="360" w:after="200" w:line="360" w:lineRule="auto"/>
    </w:pPr>
    <w:rPr>
      <w:rFonts w:ascii="Arial" w:hAnsi="Arial"/>
      <w:sz w:val="20"/>
      <w:szCs w:val="20"/>
      <w:lang w:eastAsia="en-US"/>
    </w:rPr>
  </w:style>
  <w:style w:type="paragraph" w:customStyle="1" w:styleId="Level4Number">
    <w:name w:val="Level 4 Number"/>
    <w:basedOn w:val="BodyText"/>
    <w:rsid w:val="008E413F"/>
    <w:pPr>
      <w:numPr>
        <w:ilvl w:val="3"/>
        <w:numId w:val="16"/>
      </w:numPr>
      <w:spacing w:before="360" w:after="200" w:line="360" w:lineRule="auto"/>
    </w:pPr>
    <w:rPr>
      <w:rFonts w:ascii="Arial" w:hAnsi="Arial"/>
      <w:sz w:val="20"/>
      <w:szCs w:val="20"/>
      <w:lang w:eastAsia="en-US"/>
    </w:rPr>
  </w:style>
  <w:style w:type="paragraph" w:customStyle="1" w:styleId="Level5Number">
    <w:name w:val="Level 5 Number"/>
    <w:basedOn w:val="BodyText"/>
    <w:rsid w:val="008E413F"/>
    <w:pPr>
      <w:numPr>
        <w:ilvl w:val="4"/>
        <w:numId w:val="16"/>
      </w:numPr>
      <w:spacing w:after="240" w:line="360" w:lineRule="auto"/>
    </w:pPr>
    <w:rPr>
      <w:rFonts w:ascii="Arial" w:hAnsi="Arial"/>
      <w:sz w:val="20"/>
      <w:szCs w:val="20"/>
      <w:lang w:eastAsia="en-US"/>
    </w:rPr>
  </w:style>
  <w:style w:type="paragraph" w:customStyle="1" w:styleId="Level6Number">
    <w:name w:val="Level 6 Number"/>
    <w:basedOn w:val="BodyText"/>
    <w:rsid w:val="008E413F"/>
    <w:pPr>
      <w:numPr>
        <w:ilvl w:val="5"/>
        <w:numId w:val="16"/>
      </w:numPr>
      <w:spacing w:after="240" w:line="360" w:lineRule="auto"/>
    </w:pPr>
    <w:rPr>
      <w:rFonts w:ascii="Arial" w:hAnsi="Arial"/>
      <w:sz w:val="20"/>
      <w:szCs w:val="20"/>
      <w:lang w:eastAsia="en-US"/>
    </w:rPr>
  </w:style>
  <w:style w:type="paragraph" w:customStyle="1" w:styleId="Level7Number">
    <w:name w:val="Level 7 Number"/>
    <w:basedOn w:val="BodyText"/>
    <w:rsid w:val="008E413F"/>
    <w:pPr>
      <w:numPr>
        <w:ilvl w:val="6"/>
        <w:numId w:val="16"/>
      </w:numPr>
      <w:spacing w:after="240" w:line="360" w:lineRule="auto"/>
    </w:pPr>
    <w:rPr>
      <w:rFonts w:ascii="Arial" w:hAnsi="Arial"/>
      <w:sz w:val="20"/>
      <w:szCs w:val="20"/>
      <w:lang w:eastAsia="en-US"/>
    </w:rPr>
  </w:style>
  <w:style w:type="paragraph" w:customStyle="1" w:styleId="Level8Number">
    <w:name w:val="Level 8 Number"/>
    <w:basedOn w:val="BodyText"/>
    <w:rsid w:val="008E413F"/>
    <w:pPr>
      <w:numPr>
        <w:ilvl w:val="7"/>
        <w:numId w:val="16"/>
      </w:numPr>
      <w:spacing w:after="240" w:line="360" w:lineRule="auto"/>
    </w:pPr>
    <w:rPr>
      <w:rFonts w:ascii="Arial" w:hAnsi="Arial"/>
      <w:sz w:val="20"/>
      <w:szCs w:val="20"/>
      <w:lang w:eastAsia="en-US"/>
    </w:rPr>
  </w:style>
  <w:style w:type="paragraph" w:styleId="BodyText">
    <w:name w:val="Body Text"/>
    <w:basedOn w:val="Normal"/>
    <w:link w:val="BodyTextChar"/>
    <w:rsid w:val="008E413F"/>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8E413F"/>
    <w:rPr>
      <w:rFonts w:ascii="Times New Roman" w:eastAsia="Times New Roman" w:hAnsi="Times New Roman" w:cs="Times New Roman"/>
      <w:sz w:val="24"/>
      <w:szCs w:val="24"/>
      <w:lang w:eastAsia="en-GB"/>
    </w:rPr>
  </w:style>
  <w:style w:type="paragraph" w:styleId="BodyText2">
    <w:name w:val="Body Text 2"/>
    <w:basedOn w:val="Normal"/>
    <w:link w:val="BodyText2Char"/>
    <w:unhideWhenUsed/>
    <w:rsid w:val="008E413F"/>
    <w:pPr>
      <w:spacing w:after="120" w:line="480" w:lineRule="auto"/>
    </w:pPr>
  </w:style>
  <w:style w:type="character" w:customStyle="1" w:styleId="BodyText2Char">
    <w:name w:val="Body Text 2 Char"/>
    <w:basedOn w:val="DefaultParagraphFont"/>
    <w:link w:val="BodyText2"/>
    <w:rsid w:val="008E413F"/>
    <w:rPr>
      <w:rFonts w:ascii="Arial" w:hAnsi="Arial"/>
      <w:sz w:val="24"/>
    </w:rPr>
  </w:style>
  <w:style w:type="paragraph" w:styleId="TOC4">
    <w:name w:val="toc 4"/>
    <w:basedOn w:val="Normal"/>
    <w:next w:val="Normal"/>
    <w:autoRedefine/>
    <w:uiPriority w:val="39"/>
    <w:unhideWhenUsed/>
    <w:rsid w:val="008C79A8"/>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C79A8"/>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C79A8"/>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C79A8"/>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C79A8"/>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C79A8"/>
    <w:pPr>
      <w:spacing w:after="0"/>
      <w:ind w:left="1920"/>
    </w:pPr>
    <w:rPr>
      <w:rFonts w:asciiTheme="minorHAnsi" w:hAnsiTheme="minorHAnsi"/>
      <w:sz w:val="18"/>
      <w:szCs w:val="18"/>
    </w:rPr>
  </w:style>
  <w:style w:type="character" w:styleId="UnresolvedMention">
    <w:name w:val="Unresolved Mention"/>
    <w:basedOn w:val="DefaultParagraphFont"/>
    <w:uiPriority w:val="99"/>
    <w:unhideWhenUsed/>
    <w:rsid w:val="006863F1"/>
    <w:rPr>
      <w:color w:val="605E5C"/>
      <w:shd w:val="clear" w:color="auto" w:fill="E1DFDD"/>
    </w:rPr>
  </w:style>
  <w:style w:type="paragraph" w:customStyle="1" w:styleId="Numbered">
    <w:name w:val="Numbered"/>
    <w:basedOn w:val="Normal"/>
    <w:rsid w:val="00335D6A"/>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customStyle="1" w:styleId="NoList1">
    <w:name w:val="No List1"/>
    <w:next w:val="NoList"/>
    <w:uiPriority w:val="99"/>
    <w:semiHidden/>
    <w:unhideWhenUsed/>
    <w:rsid w:val="00335D6A"/>
  </w:style>
  <w:style w:type="character" w:styleId="Emphasis">
    <w:name w:val="Emphasis"/>
    <w:qFormat/>
    <w:rsid w:val="00335D6A"/>
    <w:rPr>
      <w:i/>
      <w:iCs/>
    </w:rPr>
  </w:style>
  <w:style w:type="paragraph" w:customStyle="1" w:styleId="PTablebodyCharCharChar">
    <w:name w:val="P Table body Char Char Char"/>
    <w:basedOn w:val="Normal"/>
    <w:rsid w:val="00335D6A"/>
    <w:pPr>
      <w:tabs>
        <w:tab w:val="right" w:pos="7823"/>
      </w:tabs>
      <w:spacing w:after="20" w:line="240" w:lineRule="auto"/>
      <w:ind w:left="176"/>
      <w:jc w:val="both"/>
    </w:pPr>
    <w:rPr>
      <w:rFonts w:ascii="Gill Sans MT" w:eastAsia="Times New Roman" w:hAnsi="Gill Sans MT" w:cs="Times New Roman"/>
      <w:szCs w:val="24"/>
    </w:rPr>
  </w:style>
  <w:style w:type="paragraph" w:customStyle="1" w:styleId="Paragraph">
    <w:name w:val="Paragraph"/>
    <w:basedOn w:val="Normal"/>
    <w:autoRedefine/>
    <w:uiPriority w:val="99"/>
    <w:rsid w:val="00335D6A"/>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335D6A"/>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335D6A"/>
    <w:rPr>
      <w:rFonts w:ascii="Arial" w:eastAsia="Times New Roman" w:hAnsi="Arial" w:cs="Times New Roman"/>
      <w:sz w:val="20"/>
      <w:szCs w:val="20"/>
    </w:rPr>
  </w:style>
  <w:style w:type="character" w:customStyle="1" w:styleId="Paragraph01Char">
    <w:name w:val="Paragraph 01 Char"/>
    <w:link w:val="Paragraph01"/>
    <w:locked/>
    <w:rsid w:val="00335D6A"/>
    <w:rPr>
      <w:rFonts w:ascii="Arial" w:hAnsi="Arial" w:cs="Arial"/>
      <w:kern w:val="22"/>
    </w:rPr>
  </w:style>
  <w:style w:type="paragraph" w:customStyle="1" w:styleId="Paragraph01">
    <w:name w:val="Paragraph 01"/>
    <w:basedOn w:val="Normal"/>
    <w:link w:val="Paragraph01Char"/>
    <w:rsid w:val="00335D6A"/>
    <w:pPr>
      <w:overflowPunct w:val="0"/>
      <w:autoSpaceDE w:val="0"/>
      <w:autoSpaceDN w:val="0"/>
      <w:adjustRightInd w:val="0"/>
      <w:spacing w:after="120" w:line="240" w:lineRule="auto"/>
    </w:pPr>
    <w:rPr>
      <w:rFonts w:cs="Arial"/>
      <w:kern w:val="22"/>
      <w:sz w:val="22"/>
    </w:rPr>
  </w:style>
  <w:style w:type="table" w:customStyle="1" w:styleId="TableGrid1">
    <w:name w:val="Table Grid1"/>
    <w:basedOn w:val="TableNormal"/>
    <w:uiPriority w:val="59"/>
    <w:rsid w:val="00335D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2690"/>
  </w:style>
  <w:style w:type="character" w:customStyle="1" w:styleId="scxw169645085">
    <w:name w:val="scxw169645085"/>
    <w:basedOn w:val="DefaultParagraphFont"/>
    <w:rsid w:val="00082690"/>
  </w:style>
  <w:style w:type="character" w:customStyle="1" w:styleId="eop">
    <w:name w:val="eop"/>
    <w:basedOn w:val="DefaultParagraphFont"/>
    <w:rsid w:val="00082690"/>
  </w:style>
  <w:style w:type="paragraph" w:customStyle="1" w:styleId="BodyText1BY">
    <w:name w:val="Body Text 1 BY"/>
    <w:qFormat/>
    <w:rsid w:val="00592C5C"/>
    <w:pPr>
      <w:spacing w:after="120" w:line="240" w:lineRule="auto"/>
    </w:pPr>
    <w:rPr>
      <w:rFonts w:ascii="Arial" w:eastAsia="Times New Roman" w:hAnsi="Arial" w:cs="Arial"/>
      <w:bCs/>
      <w:szCs w:val="20"/>
    </w:rPr>
  </w:style>
  <w:style w:type="character" w:styleId="Mention">
    <w:name w:val="Mention"/>
    <w:basedOn w:val="DefaultParagraphFont"/>
    <w:uiPriority w:val="99"/>
    <w:unhideWhenUsed/>
    <w:rsid w:val="00AC6E16"/>
    <w:rPr>
      <w:color w:val="2B579A"/>
      <w:shd w:val="clear" w:color="auto" w:fill="E1DFDD"/>
    </w:rPr>
  </w:style>
  <w:style w:type="paragraph" w:customStyle="1" w:styleId="paragraph0">
    <w:name w:val="paragraph"/>
    <w:basedOn w:val="Normal"/>
    <w:rsid w:val="001673C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uperscript">
    <w:name w:val="superscript"/>
    <w:basedOn w:val="DefaultParagraphFont"/>
    <w:rsid w:val="00EB1881"/>
  </w:style>
  <w:style w:type="character" w:customStyle="1" w:styleId="Boldtext">
    <w:name w:val="Bold text"/>
    <w:basedOn w:val="DefaultParagraphFont"/>
    <w:uiPriority w:val="1"/>
    <w:qFormat/>
    <w:rsid w:val="00275F0C"/>
    <w:rPr>
      <w:b/>
      <w:color w:val="auto"/>
    </w:rPr>
  </w:style>
  <w:style w:type="paragraph" w:customStyle="1" w:styleId="BEISbulletedlist">
    <w:name w:val="BEIS bulleted list"/>
    <w:basedOn w:val="Normal"/>
    <w:uiPriority w:val="2"/>
    <w:qFormat/>
    <w:rsid w:val="00275F0C"/>
    <w:pPr>
      <w:spacing w:after="120"/>
    </w:pPr>
  </w:style>
  <w:style w:type="character" w:customStyle="1" w:styleId="Heading6Char">
    <w:name w:val="Heading 6 Char"/>
    <w:basedOn w:val="DefaultParagraphFont"/>
    <w:link w:val="Heading6"/>
    <w:rsid w:val="00A34D40"/>
    <w:rPr>
      <w:rFonts w:ascii="Times New Roman" w:eastAsia="Times New Roman" w:hAnsi="Times New Roman" w:cs="Times New Roman"/>
      <w:b/>
      <w:color w:val="000000"/>
      <w:sz w:val="20"/>
      <w:szCs w:val="20"/>
    </w:rPr>
  </w:style>
  <w:style w:type="numbering" w:customStyle="1" w:styleId="NoList2">
    <w:name w:val="No List2"/>
    <w:next w:val="NoList"/>
    <w:uiPriority w:val="99"/>
    <w:semiHidden/>
    <w:unhideWhenUsed/>
    <w:rsid w:val="00A34D40"/>
  </w:style>
  <w:style w:type="paragraph" w:styleId="Title">
    <w:name w:val="Title"/>
    <w:basedOn w:val="Normal1"/>
    <w:next w:val="Normal1"/>
    <w:link w:val="TitleChar"/>
    <w:rsid w:val="00A34D40"/>
    <w:pPr>
      <w:keepNext/>
      <w:keepLines/>
      <w:spacing w:before="480" w:after="120"/>
      <w:contextualSpacing/>
      <w:jc w:val="left"/>
    </w:pPr>
    <w:rPr>
      <w:b/>
      <w:color w:val="000000"/>
      <w:sz w:val="72"/>
      <w:szCs w:val="72"/>
      <w:lang w:eastAsia="en-US"/>
    </w:rPr>
  </w:style>
  <w:style w:type="character" w:customStyle="1" w:styleId="TitleChar">
    <w:name w:val="Title Char"/>
    <w:basedOn w:val="DefaultParagraphFont"/>
    <w:link w:val="Title"/>
    <w:rsid w:val="00A34D4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A34D40"/>
    <w:pPr>
      <w:keepNext/>
      <w:keepLines/>
      <w:spacing w:before="360" w:after="80"/>
      <w:contextualSpacing/>
      <w:jc w:val="left"/>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A34D40"/>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554">
      <w:bodyDiv w:val="1"/>
      <w:marLeft w:val="0"/>
      <w:marRight w:val="0"/>
      <w:marTop w:val="0"/>
      <w:marBottom w:val="0"/>
      <w:divBdr>
        <w:top w:val="none" w:sz="0" w:space="0" w:color="auto"/>
        <w:left w:val="none" w:sz="0" w:space="0" w:color="auto"/>
        <w:bottom w:val="none" w:sz="0" w:space="0" w:color="auto"/>
        <w:right w:val="none" w:sz="0" w:space="0" w:color="auto"/>
      </w:divBdr>
      <w:divsChild>
        <w:div w:id="82579147">
          <w:marLeft w:val="0"/>
          <w:marRight w:val="0"/>
          <w:marTop w:val="0"/>
          <w:marBottom w:val="0"/>
          <w:divBdr>
            <w:top w:val="none" w:sz="0" w:space="0" w:color="auto"/>
            <w:left w:val="none" w:sz="0" w:space="0" w:color="auto"/>
            <w:bottom w:val="none" w:sz="0" w:space="0" w:color="auto"/>
            <w:right w:val="none" w:sz="0" w:space="0" w:color="auto"/>
          </w:divBdr>
        </w:div>
        <w:div w:id="190925844">
          <w:marLeft w:val="0"/>
          <w:marRight w:val="0"/>
          <w:marTop w:val="0"/>
          <w:marBottom w:val="0"/>
          <w:divBdr>
            <w:top w:val="none" w:sz="0" w:space="0" w:color="auto"/>
            <w:left w:val="none" w:sz="0" w:space="0" w:color="auto"/>
            <w:bottom w:val="none" w:sz="0" w:space="0" w:color="auto"/>
            <w:right w:val="none" w:sz="0" w:space="0" w:color="auto"/>
          </w:divBdr>
        </w:div>
      </w:divsChild>
    </w:div>
    <w:div w:id="28071500">
      <w:bodyDiv w:val="1"/>
      <w:marLeft w:val="0"/>
      <w:marRight w:val="0"/>
      <w:marTop w:val="0"/>
      <w:marBottom w:val="0"/>
      <w:divBdr>
        <w:top w:val="none" w:sz="0" w:space="0" w:color="auto"/>
        <w:left w:val="none" w:sz="0" w:space="0" w:color="auto"/>
        <w:bottom w:val="none" w:sz="0" w:space="0" w:color="auto"/>
        <w:right w:val="none" w:sz="0" w:space="0" w:color="auto"/>
      </w:divBdr>
      <w:divsChild>
        <w:div w:id="329598814">
          <w:marLeft w:val="0"/>
          <w:marRight w:val="0"/>
          <w:marTop w:val="0"/>
          <w:marBottom w:val="0"/>
          <w:divBdr>
            <w:top w:val="none" w:sz="0" w:space="0" w:color="auto"/>
            <w:left w:val="none" w:sz="0" w:space="0" w:color="auto"/>
            <w:bottom w:val="none" w:sz="0" w:space="0" w:color="auto"/>
            <w:right w:val="none" w:sz="0" w:space="0" w:color="auto"/>
          </w:divBdr>
          <w:divsChild>
            <w:div w:id="2020963804">
              <w:marLeft w:val="-75"/>
              <w:marRight w:val="0"/>
              <w:marTop w:val="30"/>
              <w:marBottom w:val="30"/>
              <w:divBdr>
                <w:top w:val="none" w:sz="0" w:space="0" w:color="auto"/>
                <w:left w:val="none" w:sz="0" w:space="0" w:color="auto"/>
                <w:bottom w:val="none" w:sz="0" w:space="0" w:color="auto"/>
                <w:right w:val="none" w:sz="0" w:space="0" w:color="auto"/>
              </w:divBdr>
              <w:divsChild>
                <w:div w:id="23024571">
                  <w:marLeft w:val="0"/>
                  <w:marRight w:val="0"/>
                  <w:marTop w:val="0"/>
                  <w:marBottom w:val="0"/>
                  <w:divBdr>
                    <w:top w:val="none" w:sz="0" w:space="0" w:color="auto"/>
                    <w:left w:val="none" w:sz="0" w:space="0" w:color="auto"/>
                    <w:bottom w:val="none" w:sz="0" w:space="0" w:color="auto"/>
                    <w:right w:val="none" w:sz="0" w:space="0" w:color="auto"/>
                  </w:divBdr>
                  <w:divsChild>
                    <w:div w:id="1079444113">
                      <w:marLeft w:val="0"/>
                      <w:marRight w:val="0"/>
                      <w:marTop w:val="0"/>
                      <w:marBottom w:val="0"/>
                      <w:divBdr>
                        <w:top w:val="none" w:sz="0" w:space="0" w:color="auto"/>
                        <w:left w:val="none" w:sz="0" w:space="0" w:color="auto"/>
                        <w:bottom w:val="none" w:sz="0" w:space="0" w:color="auto"/>
                        <w:right w:val="none" w:sz="0" w:space="0" w:color="auto"/>
                      </w:divBdr>
                    </w:div>
                  </w:divsChild>
                </w:div>
                <w:div w:id="36511759">
                  <w:marLeft w:val="0"/>
                  <w:marRight w:val="0"/>
                  <w:marTop w:val="0"/>
                  <w:marBottom w:val="0"/>
                  <w:divBdr>
                    <w:top w:val="none" w:sz="0" w:space="0" w:color="auto"/>
                    <w:left w:val="none" w:sz="0" w:space="0" w:color="auto"/>
                    <w:bottom w:val="none" w:sz="0" w:space="0" w:color="auto"/>
                    <w:right w:val="none" w:sz="0" w:space="0" w:color="auto"/>
                  </w:divBdr>
                  <w:divsChild>
                    <w:div w:id="1477837057">
                      <w:marLeft w:val="0"/>
                      <w:marRight w:val="0"/>
                      <w:marTop w:val="0"/>
                      <w:marBottom w:val="0"/>
                      <w:divBdr>
                        <w:top w:val="none" w:sz="0" w:space="0" w:color="auto"/>
                        <w:left w:val="none" w:sz="0" w:space="0" w:color="auto"/>
                        <w:bottom w:val="none" w:sz="0" w:space="0" w:color="auto"/>
                        <w:right w:val="none" w:sz="0" w:space="0" w:color="auto"/>
                      </w:divBdr>
                    </w:div>
                  </w:divsChild>
                </w:div>
                <w:div w:id="147945510">
                  <w:marLeft w:val="0"/>
                  <w:marRight w:val="0"/>
                  <w:marTop w:val="0"/>
                  <w:marBottom w:val="0"/>
                  <w:divBdr>
                    <w:top w:val="none" w:sz="0" w:space="0" w:color="auto"/>
                    <w:left w:val="none" w:sz="0" w:space="0" w:color="auto"/>
                    <w:bottom w:val="none" w:sz="0" w:space="0" w:color="auto"/>
                    <w:right w:val="none" w:sz="0" w:space="0" w:color="auto"/>
                  </w:divBdr>
                  <w:divsChild>
                    <w:div w:id="1308896039">
                      <w:marLeft w:val="0"/>
                      <w:marRight w:val="0"/>
                      <w:marTop w:val="0"/>
                      <w:marBottom w:val="0"/>
                      <w:divBdr>
                        <w:top w:val="none" w:sz="0" w:space="0" w:color="auto"/>
                        <w:left w:val="none" w:sz="0" w:space="0" w:color="auto"/>
                        <w:bottom w:val="none" w:sz="0" w:space="0" w:color="auto"/>
                        <w:right w:val="none" w:sz="0" w:space="0" w:color="auto"/>
                      </w:divBdr>
                    </w:div>
                  </w:divsChild>
                </w:div>
                <w:div w:id="156507036">
                  <w:marLeft w:val="0"/>
                  <w:marRight w:val="0"/>
                  <w:marTop w:val="0"/>
                  <w:marBottom w:val="0"/>
                  <w:divBdr>
                    <w:top w:val="none" w:sz="0" w:space="0" w:color="auto"/>
                    <w:left w:val="none" w:sz="0" w:space="0" w:color="auto"/>
                    <w:bottom w:val="none" w:sz="0" w:space="0" w:color="auto"/>
                    <w:right w:val="none" w:sz="0" w:space="0" w:color="auto"/>
                  </w:divBdr>
                  <w:divsChild>
                    <w:div w:id="2032561814">
                      <w:marLeft w:val="0"/>
                      <w:marRight w:val="0"/>
                      <w:marTop w:val="0"/>
                      <w:marBottom w:val="0"/>
                      <w:divBdr>
                        <w:top w:val="none" w:sz="0" w:space="0" w:color="auto"/>
                        <w:left w:val="none" w:sz="0" w:space="0" w:color="auto"/>
                        <w:bottom w:val="none" w:sz="0" w:space="0" w:color="auto"/>
                        <w:right w:val="none" w:sz="0" w:space="0" w:color="auto"/>
                      </w:divBdr>
                    </w:div>
                  </w:divsChild>
                </w:div>
                <w:div w:id="278420770">
                  <w:marLeft w:val="0"/>
                  <w:marRight w:val="0"/>
                  <w:marTop w:val="0"/>
                  <w:marBottom w:val="0"/>
                  <w:divBdr>
                    <w:top w:val="none" w:sz="0" w:space="0" w:color="auto"/>
                    <w:left w:val="none" w:sz="0" w:space="0" w:color="auto"/>
                    <w:bottom w:val="none" w:sz="0" w:space="0" w:color="auto"/>
                    <w:right w:val="none" w:sz="0" w:space="0" w:color="auto"/>
                  </w:divBdr>
                  <w:divsChild>
                    <w:div w:id="728646424">
                      <w:marLeft w:val="0"/>
                      <w:marRight w:val="0"/>
                      <w:marTop w:val="0"/>
                      <w:marBottom w:val="0"/>
                      <w:divBdr>
                        <w:top w:val="none" w:sz="0" w:space="0" w:color="auto"/>
                        <w:left w:val="none" w:sz="0" w:space="0" w:color="auto"/>
                        <w:bottom w:val="none" w:sz="0" w:space="0" w:color="auto"/>
                        <w:right w:val="none" w:sz="0" w:space="0" w:color="auto"/>
                      </w:divBdr>
                    </w:div>
                  </w:divsChild>
                </w:div>
                <w:div w:id="281808767">
                  <w:marLeft w:val="0"/>
                  <w:marRight w:val="0"/>
                  <w:marTop w:val="0"/>
                  <w:marBottom w:val="0"/>
                  <w:divBdr>
                    <w:top w:val="none" w:sz="0" w:space="0" w:color="auto"/>
                    <w:left w:val="none" w:sz="0" w:space="0" w:color="auto"/>
                    <w:bottom w:val="none" w:sz="0" w:space="0" w:color="auto"/>
                    <w:right w:val="none" w:sz="0" w:space="0" w:color="auto"/>
                  </w:divBdr>
                  <w:divsChild>
                    <w:div w:id="429472672">
                      <w:marLeft w:val="0"/>
                      <w:marRight w:val="0"/>
                      <w:marTop w:val="0"/>
                      <w:marBottom w:val="0"/>
                      <w:divBdr>
                        <w:top w:val="none" w:sz="0" w:space="0" w:color="auto"/>
                        <w:left w:val="none" w:sz="0" w:space="0" w:color="auto"/>
                        <w:bottom w:val="none" w:sz="0" w:space="0" w:color="auto"/>
                        <w:right w:val="none" w:sz="0" w:space="0" w:color="auto"/>
                      </w:divBdr>
                    </w:div>
                  </w:divsChild>
                </w:div>
                <w:div w:id="307787837">
                  <w:marLeft w:val="0"/>
                  <w:marRight w:val="0"/>
                  <w:marTop w:val="0"/>
                  <w:marBottom w:val="0"/>
                  <w:divBdr>
                    <w:top w:val="none" w:sz="0" w:space="0" w:color="auto"/>
                    <w:left w:val="none" w:sz="0" w:space="0" w:color="auto"/>
                    <w:bottom w:val="none" w:sz="0" w:space="0" w:color="auto"/>
                    <w:right w:val="none" w:sz="0" w:space="0" w:color="auto"/>
                  </w:divBdr>
                  <w:divsChild>
                    <w:div w:id="652373027">
                      <w:marLeft w:val="0"/>
                      <w:marRight w:val="0"/>
                      <w:marTop w:val="0"/>
                      <w:marBottom w:val="0"/>
                      <w:divBdr>
                        <w:top w:val="none" w:sz="0" w:space="0" w:color="auto"/>
                        <w:left w:val="none" w:sz="0" w:space="0" w:color="auto"/>
                        <w:bottom w:val="none" w:sz="0" w:space="0" w:color="auto"/>
                        <w:right w:val="none" w:sz="0" w:space="0" w:color="auto"/>
                      </w:divBdr>
                    </w:div>
                  </w:divsChild>
                </w:div>
                <w:div w:id="310015417">
                  <w:marLeft w:val="0"/>
                  <w:marRight w:val="0"/>
                  <w:marTop w:val="0"/>
                  <w:marBottom w:val="0"/>
                  <w:divBdr>
                    <w:top w:val="none" w:sz="0" w:space="0" w:color="auto"/>
                    <w:left w:val="none" w:sz="0" w:space="0" w:color="auto"/>
                    <w:bottom w:val="none" w:sz="0" w:space="0" w:color="auto"/>
                    <w:right w:val="none" w:sz="0" w:space="0" w:color="auto"/>
                  </w:divBdr>
                  <w:divsChild>
                    <w:div w:id="1389108610">
                      <w:marLeft w:val="0"/>
                      <w:marRight w:val="0"/>
                      <w:marTop w:val="0"/>
                      <w:marBottom w:val="0"/>
                      <w:divBdr>
                        <w:top w:val="none" w:sz="0" w:space="0" w:color="auto"/>
                        <w:left w:val="none" w:sz="0" w:space="0" w:color="auto"/>
                        <w:bottom w:val="none" w:sz="0" w:space="0" w:color="auto"/>
                        <w:right w:val="none" w:sz="0" w:space="0" w:color="auto"/>
                      </w:divBdr>
                    </w:div>
                  </w:divsChild>
                </w:div>
                <w:div w:id="350303394">
                  <w:marLeft w:val="0"/>
                  <w:marRight w:val="0"/>
                  <w:marTop w:val="0"/>
                  <w:marBottom w:val="0"/>
                  <w:divBdr>
                    <w:top w:val="none" w:sz="0" w:space="0" w:color="auto"/>
                    <w:left w:val="none" w:sz="0" w:space="0" w:color="auto"/>
                    <w:bottom w:val="none" w:sz="0" w:space="0" w:color="auto"/>
                    <w:right w:val="none" w:sz="0" w:space="0" w:color="auto"/>
                  </w:divBdr>
                  <w:divsChild>
                    <w:div w:id="1831019640">
                      <w:marLeft w:val="0"/>
                      <w:marRight w:val="0"/>
                      <w:marTop w:val="0"/>
                      <w:marBottom w:val="0"/>
                      <w:divBdr>
                        <w:top w:val="none" w:sz="0" w:space="0" w:color="auto"/>
                        <w:left w:val="none" w:sz="0" w:space="0" w:color="auto"/>
                        <w:bottom w:val="none" w:sz="0" w:space="0" w:color="auto"/>
                        <w:right w:val="none" w:sz="0" w:space="0" w:color="auto"/>
                      </w:divBdr>
                    </w:div>
                  </w:divsChild>
                </w:div>
                <w:div w:id="554899484">
                  <w:marLeft w:val="0"/>
                  <w:marRight w:val="0"/>
                  <w:marTop w:val="0"/>
                  <w:marBottom w:val="0"/>
                  <w:divBdr>
                    <w:top w:val="none" w:sz="0" w:space="0" w:color="auto"/>
                    <w:left w:val="none" w:sz="0" w:space="0" w:color="auto"/>
                    <w:bottom w:val="none" w:sz="0" w:space="0" w:color="auto"/>
                    <w:right w:val="none" w:sz="0" w:space="0" w:color="auto"/>
                  </w:divBdr>
                  <w:divsChild>
                    <w:div w:id="1585333354">
                      <w:marLeft w:val="0"/>
                      <w:marRight w:val="0"/>
                      <w:marTop w:val="0"/>
                      <w:marBottom w:val="0"/>
                      <w:divBdr>
                        <w:top w:val="none" w:sz="0" w:space="0" w:color="auto"/>
                        <w:left w:val="none" w:sz="0" w:space="0" w:color="auto"/>
                        <w:bottom w:val="none" w:sz="0" w:space="0" w:color="auto"/>
                        <w:right w:val="none" w:sz="0" w:space="0" w:color="auto"/>
                      </w:divBdr>
                    </w:div>
                  </w:divsChild>
                </w:div>
                <w:div w:id="634602975">
                  <w:marLeft w:val="0"/>
                  <w:marRight w:val="0"/>
                  <w:marTop w:val="0"/>
                  <w:marBottom w:val="0"/>
                  <w:divBdr>
                    <w:top w:val="none" w:sz="0" w:space="0" w:color="auto"/>
                    <w:left w:val="none" w:sz="0" w:space="0" w:color="auto"/>
                    <w:bottom w:val="none" w:sz="0" w:space="0" w:color="auto"/>
                    <w:right w:val="none" w:sz="0" w:space="0" w:color="auto"/>
                  </w:divBdr>
                  <w:divsChild>
                    <w:div w:id="372577396">
                      <w:marLeft w:val="0"/>
                      <w:marRight w:val="0"/>
                      <w:marTop w:val="0"/>
                      <w:marBottom w:val="0"/>
                      <w:divBdr>
                        <w:top w:val="none" w:sz="0" w:space="0" w:color="auto"/>
                        <w:left w:val="none" w:sz="0" w:space="0" w:color="auto"/>
                        <w:bottom w:val="none" w:sz="0" w:space="0" w:color="auto"/>
                        <w:right w:val="none" w:sz="0" w:space="0" w:color="auto"/>
                      </w:divBdr>
                    </w:div>
                  </w:divsChild>
                </w:div>
                <w:div w:id="731078821">
                  <w:marLeft w:val="0"/>
                  <w:marRight w:val="0"/>
                  <w:marTop w:val="0"/>
                  <w:marBottom w:val="0"/>
                  <w:divBdr>
                    <w:top w:val="none" w:sz="0" w:space="0" w:color="auto"/>
                    <w:left w:val="none" w:sz="0" w:space="0" w:color="auto"/>
                    <w:bottom w:val="none" w:sz="0" w:space="0" w:color="auto"/>
                    <w:right w:val="none" w:sz="0" w:space="0" w:color="auto"/>
                  </w:divBdr>
                  <w:divsChild>
                    <w:div w:id="108401733">
                      <w:marLeft w:val="0"/>
                      <w:marRight w:val="0"/>
                      <w:marTop w:val="0"/>
                      <w:marBottom w:val="0"/>
                      <w:divBdr>
                        <w:top w:val="none" w:sz="0" w:space="0" w:color="auto"/>
                        <w:left w:val="none" w:sz="0" w:space="0" w:color="auto"/>
                        <w:bottom w:val="none" w:sz="0" w:space="0" w:color="auto"/>
                        <w:right w:val="none" w:sz="0" w:space="0" w:color="auto"/>
                      </w:divBdr>
                    </w:div>
                  </w:divsChild>
                </w:div>
                <w:div w:id="876819393">
                  <w:marLeft w:val="0"/>
                  <w:marRight w:val="0"/>
                  <w:marTop w:val="0"/>
                  <w:marBottom w:val="0"/>
                  <w:divBdr>
                    <w:top w:val="none" w:sz="0" w:space="0" w:color="auto"/>
                    <w:left w:val="none" w:sz="0" w:space="0" w:color="auto"/>
                    <w:bottom w:val="none" w:sz="0" w:space="0" w:color="auto"/>
                    <w:right w:val="none" w:sz="0" w:space="0" w:color="auto"/>
                  </w:divBdr>
                  <w:divsChild>
                    <w:div w:id="604920469">
                      <w:marLeft w:val="0"/>
                      <w:marRight w:val="0"/>
                      <w:marTop w:val="0"/>
                      <w:marBottom w:val="0"/>
                      <w:divBdr>
                        <w:top w:val="none" w:sz="0" w:space="0" w:color="auto"/>
                        <w:left w:val="none" w:sz="0" w:space="0" w:color="auto"/>
                        <w:bottom w:val="none" w:sz="0" w:space="0" w:color="auto"/>
                        <w:right w:val="none" w:sz="0" w:space="0" w:color="auto"/>
                      </w:divBdr>
                    </w:div>
                  </w:divsChild>
                </w:div>
                <w:div w:id="897282812">
                  <w:marLeft w:val="0"/>
                  <w:marRight w:val="0"/>
                  <w:marTop w:val="0"/>
                  <w:marBottom w:val="0"/>
                  <w:divBdr>
                    <w:top w:val="none" w:sz="0" w:space="0" w:color="auto"/>
                    <w:left w:val="none" w:sz="0" w:space="0" w:color="auto"/>
                    <w:bottom w:val="none" w:sz="0" w:space="0" w:color="auto"/>
                    <w:right w:val="none" w:sz="0" w:space="0" w:color="auto"/>
                  </w:divBdr>
                  <w:divsChild>
                    <w:div w:id="347102259">
                      <w:marLeft w:val="0"/>
                      <w:marRight w:val="0"/>
                      <w:marTop w:val="0"/>
                      <w:marBottom w:val="0"/>
                      <w:divBdr>
                        <w:top w:val="none" w:sz="0" w:space="0" w:color="auto"/>
                        <w:left w:val="none" w:sz="0" w:space="0" w:color="auto"/>
                        <w:bottom w:val="none" w:sz="0" w:space="0" w:color="auto"/>
                        <w:right w:val="none" w:sz="0" w:space="0" w:color="auto"/>
                      </w:divBdr>
                    </w:div>
                  </w:divsChild>
                </w:div>
                <w:div w:id="909464047">
                  <w:marLeft w:val="0"/>
                  <w:marRight w:val="0"/>
                  <w:marTop w:val="0"/>
                  <w:marBottom w:val="0"/>
                  <w:divBdr>
                    <w:top w:val="none" w:sz="0" w:space="0" w:color="auto"/>
                    <w:left w:val="none" w:sz="0" w:space="0" w:color="auto"/>
                    <w:bottom w:val="none" w:sz="0" w:space="0" w:color="auto"/>
                    <w:right w:val="none" w:sz="0" w:space="0" w:color="auto"/>
                  </w:divBdr>
                  <w:divsChild>
                    <w:div w:id="28534859">
                      <w:marLeft w:val="0"/>
                      <w:marRight w:val="0"/>
                      <w:marTop w:val="0"/>
                      <w:marBottom w:val="0"/>
                      <w:divBdr>
                        <w:top w:val="none" w:sz="0" w:space="0" w:color="auto"/>
                        <w:left w:val="none" w:sz="0" w:space="0" w:color="auto"/>
                        <w:bottom w:val="none" w:sz="0" w:space="0" w:color="auto"/>
                        <w:right w:val="none" w:sz="0" w:space="0" w:color="auto"/>
                      </w:divBdr>
                    </w:div>
                  </w:divsChild>
                </w:div>
                <w:div w:id="998382954">
                  <w:marLeft w:val="0"/>
                  <w:marRight w:val="0"/>
                  <w:marTop w:val="0"/>
                  <w:marBottom w:val="0"/>
                  <w:divBdr>
                    <w:top w:val="none" w:sz="0" w:space="0" w:color="auto"/>
                    <w:left w:val="none" w:sz="0" w:space="0" w:color="auto"/>
                    <w:bottom w:val="none" w:sz="0" w:space="0" w:color="auto"/>
                    <w:right w:val="none" w:sz="0" w:space="0" w:color="auto"/>
                  </w:divBdr>
                  <w:divsChild>
                    <w:div w:id="273827156">
                      <w:marLeft w:val="0"/>
                      <w:marRight w:val="0"/>
                      <w:marTop w:val="0"/>
                      <w:marBottom w:val="0"/>
                      <w:divBdr>
                        <w:top w:val="none" w:sz="0" w:space="0" w:color="auto"/>
                        <w:left w:val="none" w:sz="0" w:space="0" w:color="auto"/>
                        <w:bottom w:val="none" w:sz="0" w:space="0" w:color="auto"/>
                        <w:right w:val="none" w:sz="0" w:space="0" w:color="auto"/>
                      </w:divBdr>
                    </w:div>
                  </w:divsChild>
                </w:div>
                <w:div w:id="1005670537">
                  <w:marLeft w:val="0"/>
                  <w:marRight w:val="0"/>
                  <w:marTop w:val="0"/>
                  <w:marBottom w:val="0"/>
                  <w:divBdr>
                    <w:top w:val="none" w:sz="0" w:space="0" w:color="auto"/>
                    <w:left w:val="none" w:sz="0" w:space="0" w:color="auto"/>
                    <w:bottom w:val="none" w:sz="0" w:space="0" w:color="auto"/>
                    <w:right w:val="none" w:sz="0" w:space="0" w:color="auto"/>
                  </w:divBdr>
                  <w:divsChild>
                    <w:div w:id="1530987959">
                      <w:marLeft w:val="0"/>
                      <w:marRight w:val="0"/>
                      <w:marTop w:val="0"/>
                      <w:marBottom w:val="0"/>
                      <w:divBdr>
                        <w:top w:val="none" w:sz="0" w:space="0" w:color="auto"/>
                        <w:left w:val="none" w:sz="0" w:space="0" w:color="auto"/>
                        <w:bottom w:val="none" w:sz="0" w:space="0" w:color="auto"/>
                        <w:right w:val="none" w:sz="0" w:space="0" w:color="auto"/>
                      </w:divBdr>
                    </w:div>
                  </w:divsChild>
                </w:div>
                <w:div w:id="1042365618">
                  <w:marLeft w:val="0"/>
                  <w:marRight w:val="0"/>
                  <w:marTop w:val="0"/>
                  <w:marBottom w:val="0"/>
                  <w:divBdr>
                    <w:top w:val="none" w:sz="0" w:space="0" w:color="auto"/>
                    <w:left w:val="none" w:sz="0" w:space="0" w:color="auto"/>
                    <w:bottom w:val="none" w:sz="0" w:space="0" w:color="auto"/>
                    <w:right w:val="none" w:sz="0" w:space="0" w:color="auto"/>
                  </w:divBdr>
                  <w:divsChild>
                    <w:div w:id="1808619621">
                      <w:marLeft w:val="0"/>
                      <w:marRight w:val="0"/>
                      <w:marTop w:val="0"/>
                      <w:marBottom w:val="0"/>
                      <w:divBdr>
                        <w:top w:val="none" w:sz="0" w:space="0" w:color="auto"/>
                        <w:left w:val="none" w:sz="0" w:space="0" w:color="auto"/>
                        <w:bottom w:val="none" w:sz="0" w:space="0" w:color="auto"/>
                        <w:right w:val="none" w:sz="0" w:space="0" w:color="auto"/>
                      </w:divBdr>
                    </w:div>
                  </w:divsChild>
                </w:div>
                <w:div w:id="1047994433">
                  <w:marLeft w:val="0"/>
                  <w:marRight w:val="0"/>
                  <w:marTop w:val="0"/>
                  <w:marBottom w:val="0"/>
                  <w:divBdr>
                    <w:top w:val="none" w:sz="0" w:space="0" w:color="auto"/>
                    <w:left w:val="none" w:sz="0" w:space="0" w:color="auto"/>
                    <w:bottom w:val="none" w:sz="0" w:space="0" w:color="auto"/>
                    <w:right w:val="none" w:sz="0" w:space="0" w:color="auto"/>
                  </w:divBdr>
                  <w:divsChild>
                    <w:div w:id="1036274481">
                      <w:marLeft w:val="0"/>
                      <w:marRight w:val="0"/>
                      <w:marTop w:val="0"/>
                      <w:marBottom w:val="0"/>
                      <w:divBdr>
                        <w:top w:val="none" w:sz="0" w:space="0" w:color="auto"/>
                        <w:left w:val="none" w:sz="0" w:space="0" w:color="auto"/>
                        <w:bottom w:val="none" w:sz="0" w:space="0" w:color="auto"/>
                        <w:right w:val="none" w:sz="0" w:space="0" w:color="auto"/>
                      </w:divBdr>
                    </w:div>
                  </w:divsChild>
                </w:div>
                <w:div w:id="1050149702">
                  <w:marLeft w:val="0"/>
                  <w:marRight w:val="0"/>
                  <w:marTop w:val="0"/>
                  <w:marBottom w:val="0"/>
                  <w:divBdr>
                    <w:top w:val="none" w:sz="0" w:space="0" w:color="auto"/>
                    <w:left w:val="none" w:sz="0" w:space="0" w:color="auto"/>
                    <w:bottom w:val="none" w:sz="0" w:space="0" w:color="auto"/>
                    <w:right w:val="none" w:sz="0" w:space="0" w:color="auto"/>
                  </w:divBdr>
                  <w:divsChild>
                    <w:div w:id="1687977364">
                      <w:marLeft w:val="0"/>
                      <w:marRight w:val="0"/>
                      <w:marTop w:val="0"/>
                      <w:marBottom w:val="0"/>
                      <w:divBdr>
                        <w:top w:val="none" w:sz="0" w:space="0" w:color="auto"/>
                        <w:left w:val="none" w:sz="0" w:space="0" w:color="auto"/>
                        <w:bottom w:val="none" w:sz="0" w:space="0" w:color="auto"/>
                        <w:right w:val="none" w:sz="0" w:space="0" w:color="auto"/>
                      </w:divBdr>
                    </w:div>
                  </w:divsChild>
                </w:div>
                <w:div w:id="1118917332">
                  <w:marLeft w:val="0"/>
                  <w:marRight w:val="0"/>
                  <w:marTop w:val="0"/>
                  <w:marBottom w:val="0"/>
                  <w:divBdr>
                    <w:top w:val="none" w:sz="0" w:space="0" w:color="auto"/>
                    <w:left w:val="none" w:sz="0" w:space="0" w:color="auto"/>
                    <w:bottom w:val="none" w:sz="0" w:space="0" w:color="auto"/>
                    <w:right w:val="none" w:sz="0" w:space="0" w:color="auto"/>
                  </w:divBdr>
                  <w:divsChild>
                    <w:div w:id="204296066">
                      <w:marLeft w:val="0"/>
                      <w:marRight w:val="0"/>
                      <w:marTop w:val="0"/>
                      <w:marBottom w:val="0"/>
                      <w:divBdr>
                        <w:top w:val="none" w:sz="0" w:space="0" w:color="auto"/>
                        <w:left w:val="none" w:sz="0" w:space="0" w:color="auto"/>
                        <w:bottom w:val="none" w:sz="0" w:space="0" w:color="auto"/>
                        <w:right w:val="none" w:sz="0" w:space="0" w:color="auto"/>
                      </w:divBdr>
                    </w:div>
                  </w:divsChild>
                </w:div>
                <w:div w:id="1122722832">
                  <w:marLeft w:val="0"/>
                  <w:marRight w:val="0"/>
                  <w:marTop w:val="0"/>
                  <w:marBottom w:val="0"/>
                  <w:divBdr>
                    <w:top w:val="none" w:sz="0" w:space="0" w:color="auto"/>
                    <w:left w:val="none" w:sz="0" w:space="0" w:color="auto"/>
                    <w:bottom w:val="none" w:sz="0" w:space="0" w:color="auto"/>
                    <w:right w:val="none" w:sz="0" w:space="0" w:color="auto"/>
                  </w:divBdr>
                  <w:divsChild>
                    <w:div w:id="578757439">
                      <w:marLeft w:val="0"/>
                      <w:marRight w:val="0"/>
                      <w:marTop w:val="0"/>
                      <w:marBottom w:val="0"/>
                      <w:divBdr>
                        <w:top w:val="none" w:sz="0" w:space="0" w:color="auto"/>
                        <w:left w:val="none" w:sz="0" w:space="0" w:color="auto"/>
                        <w:bottom w:val="none" w:sz="0" w:space="0" w:color="auto"/>
                        <w:right w:val="none" w:sz="0" w:space="0" w:color="auto"/>
                      </w:divBdr>
                    </w:div>
                  </w:divsChild>
                </w:div>
                <w:div w:id="1131289324">
                  <w:marLeft w:val="0"/>
                  <w:marRight w:val="0"/>
                  <w:marTop w:val="0"/>
                  <w:marBottom w:val="0"/>
                  <w:divBdr>
                    <w:top w:val="none" w:sz="0" w:space="0" w:color="auto"/>
                    <w:left w:val="none" w:sz="0" w:space="0" w:color="auto"/>
                    <w:bottom w:val="none" w:sz="0" w:space="0" w:color="auto"/>
                    <w:right w:val="none" w:sz="0" w:space="0" w:color="auto"/>
                  </w:divBdr>
                  <w:divsChild>
                    <w:div w:id="1853832134">
                      <w:marLeft w:val="0"/>
                      <w:marRight w:val="0"/>
                      <w:marTop w:val="0"/>
                      <w:marBottom w:val="0"/>
                      <w:divBdr>
                        <w:top w:val="none" w:sz="0" w:space="0" w:color="auto"/>
                        <w:left w:val="none" w:sz="0" w:space="0" w:color="auto"/>
                        <w:bottom w:val="none" w:sz="0" w:space="0" w:color="auto"/>
                        <w:right w:val="none" w:sz="0" w:space="0" w:color="auto"/>
                      </w:divBdr>
                    </w:div>
                  </w:divsChild>
                </w:div>
                <w:div w:id="1147432897">
                  <w:marLeft w:val="0"/>
                  <w:marRight w:val="0"/>
                  <w:marTop w:val="0"/>
                  <w:marBottom w:val="0"/>
                  <w:divBdr>
                    <w:top w:val="none" w:sz="0" w:space="0" w:color="auto"/>
                    <w:left w:val="none" w:sz="0" w:space="0" w:color="auto"/>
                    <w:bottom w:val="none" w:sz="0" w:space="0" w:color="auto"/>
                    <w:right w:val="none" w:sz="0" w:space="0" w:color="auto"/>
                  </w:divBdr>
                  <w:divsChild>
                    <w:div w:id="1022172297">
                      <w:marLeft w:val="0"/>
                      <w:marRight w:val="0"/>
                      <w:marTop w:val="0"/>
                      <w:marBottom w:val="0"/>
                      <w:divBdr>
                        <w:top w:val="none" w:sz="0" w:space="0" w:color="auto"/>
                        <w:left w:val="none" w:sz="0" w:space="0" w:color="auto"/>
                        <w:bottom w:val="none" w:sz="0" w:space="0" w:color="auto"/>
                        <w:right w:val="none" w:sz="0" w:space="0" w:color="auto"/>
                      </w:divBdr>
                    </w:div>
                  </w:divsChild>
                </w:div>
                <w:div w:id="1223836199">
                  <w:marLeft w:val="0"/>
                  <w:marRight w:val="0"/>
                  <w:marTop w:val="0"/>
                  <w:marBottom w:val="0"/>
                  <w:divBdr>
                    <w:top w:val="none" w:sz="0" w:space="0" w:color="auto"/>
                    <w:left w:val="none" w:sz="0" w:space="0" w:color="auto"/>
                    <w:bottom w:val="none" w:sz="0" w:space="0" w:color="auto"/>
                    <w:right w:val="none" w:sz="0" w:space="0" w:color="auto"/>
                  </w:divBdr>
                  <w:divsChild>
                    <w:div w:id="26222873">
                      <w:marLeft w:val="0"/>
                      <w:marRight w:val="0"/>
                      <w:marTop w:val="0"/>
                      <w:marBottom w:val="0"/>
                      <w:divBdr>
                        <w:top w:val="none" w:sz="0" w:space="0" w:color="auto"/>
                        <w:left w:val="none" w:sz="0" w:space="0" w:color="auto"/>
                        <w:bottom w:val="none" w:sz="0" w:space="0" w:color="auto"/>
                        <w:right w:val="none" w:sz="0" w:space="0" w:color="auto"/>
                      </w:divBdr>
                    </w:div>
                  </w:divsChild>
                </w:div>
                <w:div w:id="1281569970">
                  <w:marLeft w:val="0"/>
                  <w:marRight w:val="0"/>
                  <w:marTop w:val="0"/>
                  <w:marBottom w:val="0"/>
                  <w:divBdr>
                    <w:top w:val="none" w:sz="0" w:space="0" w:color="auto"/>
                    <w:left w:val="none" w:sz="0" w:space="0" w:color="auto"/>
                    <w:bottom w:val="none" w:sz="0" w:space="0" w:color="auto"/>
                    <w:right w:val="none" w:sz="0" w:space="0" w:color="auto"/>
                  </w:divBdr>
                  <w:divsChild>
                    <w:div w:id="1831406635">
                      <w:marLeft w:val="0"/>
                      <w:marRight w:val="0"/>
                      <w:marTop w:val="0"/>
                      <w:marBottom w:val="0"/>
                      <w:divBdr>
                        <w:top w:val="none" w:sz="0" w:space="0" w:color="auto"/>
                        <w:left w:val="none" w:sz="0" w:space="0" w:color="auto"/>
                        <w:bottom w:val="none" w:sz="0" w:space="0" w:color="auto"/>
                        <w:right w:val="none" w:sz="0" w:space="0" w:color="auto"/>
                      </w:divBdr>
                    </w:div>
                  </w:divsChild>
                </w:div>
                <w:div w:id="1306348907">
                  <w:marLeft w:val="0"/>
                  <w:marRight w:val="0"/>
                  <w:marTop w:val="0"/>
                  <w:marBottom w:val="0"/>
                  <w:divBdr>
                    <w:top w:val="none" w:sz="0" w:space="0" w:color="auto"/>
                    <w:left w:val="none" w:sz="0" w:space="0" w:color="auto"/>
                    <w:bottom w:val="none" w:sz="0" w:space="0" w:color="auto"/>
                    <w:right w:val="none" w:sz="0" w:space="0" w:color="auto"/>
                  </w:divBdr>
                  <w:divsChild>
                    <w:div w:id="2026856527">
                      <w:marLeft w:val="0"/>
                      <w:marRight w:val="0"/>
                      <w:marTop w:val="0"/>
                      <w:marBottom w:val="0"/>
                      <w:divBdr>
                        <w:top w:val="none" w:sz="0" w:space="0" w:color="auto"/>
                        <w:left w:val="none" w:sz="0" w:space="0" w:color="auto"/>
                        <w:bottom w:val="none" w:sz="0" w:space="0" w:color="auto"/>
                        <w:right w:val="none" w:sz="0" w:space="0" w:color="auto"/>
                      </w:divBdr>
                    </w:div>
                  </w:divsChild>
                </w:div>
                <w:div w:id="1314288640">
                  <w:marLeft w:val="0"/>
                  <w:marRight w:val="0"/>
                  <w:marTop w:val="0"/>
                  <w:marBottom w:val="0"/>
                  <w:divBdr>
                    <w:top w:val="none" w:sz="0" w:space="0" w:color="auto"/>
                    <w:left w:val="none" w:sz="0" w:space="0" w:color="auto"/>
                    <w:bottom w:val="none" w:sz="0" w:space="0" w:color="auto"/>
                    <w:right w:val="none" w:sz="0" w:space="0" w:color="auto"/>
                  </w:divBdr>
                  <w:divsChild>
                    <w:div w:id="1799567109">
                      <w:marLeft w:val="0"/>
                      <w:marRight w:val="0"/>
                      <w:marTop w:val="0"/>
                      <w:marBottom w:val="0"/>
                      <w:divBdr>
                        <w:top w:val="none" w:sz="0" w:space="0" w:color="auto"/>
                        <w:left w:val="none" w:sz="0" w:space="0" w:color="auto"/>
                        <w:bottom w:val="none" w:sz="0" w:space="0" w:color="auto"/>
                        <w:right w:val="none" w:sz="0" w:space="0" w:color="auto"/>
                      </w:divBdr>
                    </w:div>
                  </w:divsChild>
                </w:div>
                <w:div w:id="1334793451">
                  <w:marLeft w:val="0"/>
                  <w:marRight w:val="0"/>
                  <w:marTop w:val="0"/>
                  <w:marBottom w:val="0"/>
                  <w:divBdr>
                    <w:top w:val="none" w:sz="0" w:space="0" w:color="auto"/>
                    <w:left w:val="none" w:sz="0" w:space="0" w:color="auto"/>
                    <w:bottom w:val="none" w:sz="0" w:space="0" w:color="auto"/>
                    <w:right w:val="none" w:sz="0" w:space="0" w:color="auto"/>
                  </w:divBdr>
                  <w:divsChild>
                    <w:div w:id="100952390">
                      <w:marLeft w:val="0"/>
                      <w:marRight w:val="0"/>
                      <w:marTop w:val="0"/>
                      <w:marBottom w:val="0"/>
                      <w:divBdr>
                        <w:top w:val="none" w:sz="0" w:space="0" w:color="auto"/>
                        <w:left w:val="none" w:sz="0" w:space="0" w:color="auto"/>
                        <w:bottom w:val="none" w:sz="0" w:space="0" w:color="auto"/>
                        <w:right w:val="none" w:sz="0" w:space="0" w:color="auto"/>
                      </w:divBdr>
                    </w:div>
                  </w:divsChild>
                </w:div>
                <w:div w:id="1417171787">
                  <w:marLeft w:val="0"/>
                  <w:marRight w:val="0"/>
                  <w:marTop w:val="0"/>
                  <w:marBottom w:val="0"/>
                  <w:divBdr>
                    <w:top w:val="none" w:sz="0" w:space="0" w:color="auto"/>
                    <w:left w:val="none" w:sz="0" w:space="0" w:color="auto"/>
                    <w:bottom w:val="none" w:sz="0" w:space="0" w:color="auto"/>
                    <w:right w:val="none" w:sz="0" w:space="0" w:color="auto"/>
                  </w:divBdr>
                  <w:divsChild>
                    <w:div w:id="1709991695">
                      <w:marLeft w:val="0"/>
                      <w:marRight w:val="0"/>
                      <w:marTop w:val="0"/>
                      <w:marBottom w:val="0"/>
                      <w:divBdr>
                        <w:top w:val="none" w:sz="0" w:space="0" w:color="auto"/>
                        <w:left w:val="none" w:sz="0" w:space="0" w:color="auto"/>
                        <w:bottom w:val="none" w:sz="0" w:space="0" w:color="auto"/>
                        <w:right w:val="none" w:sz="0" w:space="0" w:color="auto"/>
                      </w:divBdr>
                    </w:div>
                  </w:divsChild>
                </w:div>
                <w:div w:id="1540817557">
                  <w:marLeft w:val="0"/>
                  <w:marRight w:val="0"/>
                  <w:marTop w:val="0"/>
                  <w:marBottom w:val="0"/>
                  <w:divBdr>
                    <w:top w:val="none" w:sz="0" w:space="0" w:color="auto"/>
                    <w:left w:val="none" w:sz="0" w:space="0" w:color="auto"/>
                    <w:bottom w:val="none" w:sz="0" w:space="0" w:color="auto"/>
                    <w:right w:val="none" w:sz="0" w:space="0" w:color="auto"/>
                  </w:divBdr>
                  <w:divsChild>
                    <w:div w:id="1650816661">
                      <w:marLeft w:val="0"/>
                      <w:marRight w:val="0"/>
                      <w:marTop w:val="0"/>
                      <w:marBottom w:val="0"/>
                      <w:divBdr>
                        <w:top w:val="none" w:sz="0" w:space="0" w:color="auto"/>
                        <w:left w:val="none" w:sz="0" w:space="0" w:color="auto"/>
                        <w:bottom w:val="none" w:sz="0" w:space="0" w:color="auto"/>
                        <w:right w:val="none" w:sz="0" w:space="0" w:color="auto"/>
                      </w:divBdr>
                    </w:div>
                  </w:divsChild>
                </w:div>
                <w:div w:id="1590700288">
                  <w:marLeft w:val="0"/>
                  <w:marRight w:val="0"/>
                  <w:marTop w:val="0"/>
                  <w:marBottom w:val="0"/>
                  <w:divBdr>
                    <w:top w:val="none" w:sz="0" w:space="0" w:color="auto"/>
                    <w:left w:val="none" w:sz="0" w:space="0" w:color="auto"/>
                    <w:bottom w:val="none" w:sz="0" w:space="0" w:color="auto"/>
                    <w:right w:val="none" w:sz="0" w:space="0" w:color="auto"/>
                  </w:divBdr>
                  <w:divsChild>
                    <w:div w:id="242375702">
                      <w:marLeft w:val="0"/>
                      <w:marRight w:val="0"/>
                      <w:marTop w:val="0"/>
                      <w:marBottom w:val="0"/>
                      <w:divBdr>
                        <w:top w:val="none" w:sz="0" w:space="0" w:color="auto"/>
                        <w:left w:val="none" w:sz="0" w:space="0" w:color="auto"/>
                        <w:bottom w:val="none" w:sz="0" w:space="0" w:color="auto"/>
                        <w:right w:val="none" w:sz="0" w:space="0" w:color="auto"/>
                      </w:divBdr>
                    </w:div>
                  </w:divsChild>
                </w:div>
                <w:div w:id="1595506196">
                  <w:marLeft w:val="0"/>
                  <w:marRight w:val="0"/>
                  <w:marTop w:val="0"/>
                  <w:marBottom w:val="0"/>
                  <w:divBdr>
                    <w:top w:val="none" w:sz="0" w:space="0" w:color="auto"/>
                    <w:left w:val="none" w:sz="0" w:space="0" w:color="auto"/>
                    <w:bottom w:val="none" w:sz="0" w:space="0" w:color="auto"/>
                    <w:right w:val="none" w:sz="0" w:space="0" w:color="auto"/>
                  </w:divBdr>
                  <w:divsChild>
                    <w:div w:id="1640374677">
                      <w:marLeft w:val="0"/>
                      <w:marRight w:val="0"/>
                      <w:marTop w:val="0"/>
                      <w:marBottom w:val="0"/>
                      <w:divBdr>
                        <w:top w:val="none" w:sz="0" w:space="0" w:color="auto"/>
                        <w:left w:val="none" w:sz="0" w:space="0" w:color="auto"/>
                        <w:bottom w:val="none" w:sz="0" w:space="0" w:color="auto"/>
                        <w:right w:val="none" w:sz="0" w:space="0" w:color="auto"/>
                      </w:divBdr>
                    </w:div>
                  </w:divsChild>
                </w:div>
                <w:div w:id="1632516202">
                  <w:marLeft w:val="0"/>
                  <w:marRight w:val="0"/>
                  <w:marTop w:val="0"/>
                  <w:marBottom w:val="0"/>
                  <w:divBdr>
                    <w:top w:val="none" w:sz="0" w:space="0" w:color="auto"/>
                    <w:left w:val="none" w:sz="0" w:space="0" w:color="auto"/>
                    <w:bottom w:val="none" w:sz="0" w:space="0" w:color="auto"/>
                    <w:right w:val="none" w:sz="0" w:space="0" w:color="auto"/>
                  </w:divBdr>
                  <w:divsChild>
                    <w:div w:id="237909802">
                      <w:marLeft w:val="0"/>
                      <w:marRight w:val="0"/>
                      <w:marTop w:val="0"/>
                      <w:marBottom w:val="0"/>
                      <w:divBdr>
                        <w:top w:val="none" w:sz="0" w:space="0" w:color="auto"/>
                        <w:left w:val="none" w:sz="0" w:space="0" w:color="auto"/>
                        <w:bottom w:val="none" w:sz="0" w:space="0" w:color="auto"/>
                        <w:right w:val="none" w:sz="0" w:space="0" w:color="auto"/>
                      </w:divBdr>
                    </w:div>
                  </w:divsChild>
                </w:div>
                <w:div w:id="1757942434">
                  <w:marLeft w:val="0"/>
                  <w:marRight w:val="0"/>
                  <w:marTop w:val="0"/>
                  <w:marBottom w:val="0"/>
                  <w:divBdr>
                    <w:top w:val="none" w:sz="0" w:space="0" w:color="auto"/>
                    <w:left w:val="none" w:sz="0" w:space="0" w:color="auto"/>
                    <w:bottom w:val="none" w:sz="0" w:space="0" w:color="auto"/>
                    <w:right w:val="none" w:sz="0" w:space="0" w:color="auto"/>
                  </w:divBdr>
                  <w:divsChild>
                    <w:div w:id="245574291">
                      <w:marLeft w:val="0"/>
                      <w:marRight w:val="0"/>
                      <w:marTop w:val="0"/>
                      <w:marBottom w:val="0"/>
                      <w:divBdr>
                        <w:top w:val="none" w:sz="0" w:space="0" w:color="auto"/>
                        <w:left w:val="none" w:sz="0" w:space="0" w:color="auto"/>
                        <w:bottom w:val="none" w:sz="0" w:space="0" w:color="auto"/>
                        <w:right w:val="none" w:sz="0" w:space="0" w:color="auto"/>
                      </w:divBdr>
                    </w:div>
                  </w:divsChild>
                </w:div>
                <w:div w:id="1833636411">
                  <w:marLeft w:val="0"/>
                  <w:marRight w:val="0"/>
                  <w:marTop w:val="0"/>
                  <w:marBottom w:val="0"/>
                  <w:divBdr>
                    <w:top w:val="none" w:sz="0" w:space="0" w:color="auto"/>
                    <w:left w:val="none" w:sz="0" w:space="0" w:color="auto"/>
                    <w:bottom w:val="none" w:sz="0" w:space="0" w:color="auto"/>
                    <w:right w:val="none" w:sz="0" w:space="0" w:color="auto"/>
                  </w:divBdr>
                  <w:divsChild>
                    <w:div w:id="927543602">
                      <w:marLeft w:val="0"/>
                      <w:marRight w:val="0"/>
                      <w:marTop w:val="0"/>
                      <w:marBottom w:val="0"/>
                      <w:divBdr>
                        <w:top w:val="none" w:sz="0" w:space="0" w:color="auto"/>
                        <w:left w:val="none" w:sz="0" w:space="0" w:color="auto"/>
                        <w:bottom w:val="none" w:sz="0" w:space="0" w:color="auto"/>
                        <w:right w:val="none" w:sz="0" w:space="0" w:color="auto"/>
                      </w:divBdr>
                    </w:div>
                  </w:divsChild>
                </w:div>
                <w:div w:id="1839613207">
                  <w:marLeft w:val="0"/>
                  <w:marRight w:val="0"/>
                  <w:marTop w:val="0"/>
                  <w:marBottom w:val="0"/>
                  <w:divBdr>
                    <w:top w:val="none" w:sz="0" w:space="0" w:color="auto"/>
                    <w:left w:val="none" w:sz="0" w:space="0" w:color="auto"/>
                    <w:bottom w:val="none" w:sz="0" w:space="0" w:color="auto"/>
                    <w:right w:val="none" w:sz="0" w:space="0" w:color="auto"/>
                  </w:divBdr>
                  <w:divsChild>
                    <w:div w:id="1444694174">
                      <w:marLeft w:val="0"/>
                      <w:marRight w:val="0"/>
                      <w:marTop w:val="0"/>
                      <w:marBottom w:val="0"/>
                      <w:divBdr>
                        <w:top w:val="none" w:sz="0" w:space="0" w:color="auto"/>
                        <w:left w:val="none" w:sz="0" w:space="0" w:color="auto"/>
                        <w:bottom w:val="none" w:sz="0" w:space="0" w:color="auto"/>
                        <w:right w:val="none" w:sz="0" w:space="0" w:color="auto"/>
                      </w:divBdr>
                    </w:div>
                  </w:divsChild>
                </w:div>
                <w:div w:id="1844276871">
                  <w:marLeft w:val="0"/>
                  <w:marRight w:val="0"/>
                  <w:marTop w:val="0"/>
                  <w:marBottom w:val="0"/>
                  <w:divBdr>
                    <w:top w:val="none" w:sz="0" w:space="0" w:color="auto"/>
                    <w:left w:val="none" w:sz="0" w:space="0" w:color="auto"/>
                    <w:bottom w:val="none" w:sz="0" w:space="0" w:color="auto"/>
                    <w:right w:val="none" w:sz="0" w:space="0" w:color="auto"/>
                  </w:divBdr>
                  <w:divsChild>
                    <w:div w:id="1463427617">
                      <w:marLeft w:val="0"/>
                      <w:marRight w:val="0"/>
                      <w:marTop w:val="0"/>
                      <w:marBottom w:val="0"/>
                      <w:divBdr>
                        <w:top w:val="none" w:sz="0" w:space="0" w:color="auto"/>
                        <w:left w:val="none" w:sz="0" w:space="0" w:color="auto"/>
                        <w:bottom w:val="none" w:sz="0" w:space="0" w:color="auto"/>
                        <w:right w:val="none" w:sz="0" w:space="0" w:color="auto"/>
                      </w:divBdr>
                    </w:div>
                  </w:divsChild>
                </w:div>
                <w:div w:id="1849829654">
                  <w:marLeft w:val="0"/>
                  <w:marRight w:val="0"/>
                  <w:marTop w:val="0"/>
                  <w:marBottom w:val="0"/>
                  <w:divBdr>
                    <w:top w:val="none" w:sz="0" w:space="0" w:color="auto"/>
                    <w:left w:val="none" w:sz="0" w:space="0" w:color="auto"/>
                    <w:bottom w:val="none" w:sz="0" w:space="0" w:color="auto"/>
                    <w:right w:val="none" w:sz="0" w:space="0" w:color="auto"/>
                  </w:divBdr>
                  <w:divsChild>
                    <w:div w:id="2144228661">
                      <w:marLeft w:val="0"/>
                      <w:marRight w:val="0"/>
                      <w:marTop w:val="0"/>
                      <w:marBottom w:val="0"/>
                      <w:divBdr>
                        <w:top w:val="none" w:sz="0" w:space="0" w:color="auto"/>
                        <w:left w:val="none" w:sz="0" w:space="0" w:color="auto"/>
                        <w:bottom w:val="none" w:sz="0" w:space="0" w:color="auto"/>
                        <w:right w:val="none" w:sz="0" w:space="0" w:color="auto"/>
                      </w:divBdr>
                    </w:div>
                  </w:divsChild>
                </w:div>
                <w:div w:id="1876237296">
                  <w:marLeft w:val="0"/>
                  <w:marRight w:val="0"/>
                  <w:marTop w:val="0"/>
                  <w:marBottom w:val="0"/>
                  <w:divBdr>
                    <w:top w:val="none" w:sz="0" w:space="0" w:color="auto"/>
                    <w:left w:val="none" w:sz="0" w:space="0" w:color="auto"/>
                    <w:bottom w:val="none" w:sz="0" w:space="0" w:color="auto"/>
                    <w:right w:val="none" w:sz="0" w:space="0" w:color="auto"/>
                  </w:divBdr>
                  <w:divsChild>
                    <w:div w:id="1598753979">
                      <w:marLeft w:val="0"/>
                      <w:marRight w:val="0"/>
                      <w:marTop w:val="0"/>
                      <w:marBottom w:val="0"/>
                      <w:divBdr>
                        <w:top w:val="none" w:sz="0" w:space="0" w:color="auto"/>
                        <w:left w:val="none" w:sz="0" w:space="0" w:color="auto"/>
                        <w:bottom w:val="none" w:sz="0" w:space="0" w:color="auto"/>
                        <w:right w:val="none" w:sz="0" w:space="0" w:color="auto"/>
                      </w:divBdr>
                    </w:div>
                  </w:divsChild>
                </w:div>
                <w:div w:id="1885406319">
                  <w:marLeft w:val="0"/>
                  <w:marRight w:val="0"/>
                  <w:marTop w:val="0"/>
                  <w:marBottom w:val="0"/>
                  <w:divBdr>
                    <w:top w:val="none" w:sz="0" w:space="0" w:color="auto"/>
                    <w:left w:val="none" w:sz="0" w:space="0" w:color="auto"/>
                    <w:bottom w:val="none" w:sz="0" w:space="0" w:color="auto"/>
                    <w:right w:val="none" w:sz="0" w:space="0" w:color="auto"/>
                  </w:divBdr>
                  <w:divsChild>
                    <w:div w:id="459497618">
                      <w:marLeft w:val="0"/>
                      <w:marRight w:val="0"/>
                      <w:marTop w:val="0"/>
                      <w:marBottom w:val="0"/>
                      <w:divBdr>
                        <w:top w:val="none" w:sz="0" w:space="0" w:color="auto"/>
                        <w:left w:val="none" w:sz="0" w:space="0" w:color="auto"/>
                        <w:bottom w:val="none" w:sz="0" w:space="0" w:color="auto"/>
                        <w:right w:val="none" w:sz="0" w:space="0" w:color="auto"/>
                      </w:divBdr>
                    </w:div>
                  </w:divsChild>
                </w:div>
                <w:div w:id="1904564725">
                  <w:marLeft w:val="0"/>
                  <w:marRight w:val="0"/>
                  <w:marTop w:val="0"/>
                  <w:marBottom w:val="0"/>
                  <w:divBdr>
                    <w:top w:val="none" w:sz="0" w:space="0" w:color="auto"/>
                    <w:left w:val="none" w:sz="0" w:space="0" w:color="auto"/>
                    <w:bottom w:val="none" w:sz="0" w:space="0" w:color="auto"/>
                    <w:right w:val="none" w:sz="0" w:space="0" w:color="auto"/>
                  </w:divBdr>
                  <w:divsChild>
                    <w:div w:id="1785346195">
                      <w:marLeft w:val="0"/>
                      <w:marRight w:val="0"/>
                      <w:marTop w:val="0"/>
                      <w:marBottom w:val="0"/>
                      <w:divBdr>
                        <w:top w:val="none" w:sz="0" w:space="0" w:color="auto"/>
                        <w:left w:val="none" w:sz="0" w:space="0" w:color="auto"/>
                        <w:bottom w:val="none" w:sz="0" w:space="0" w:color="auto"/>
                        <w:right w:val="none" w:sz="0" w:space="0" w:color="auto"/>
                      </w:divBdr>
                    </w:div>
                  </w:divsChild>
                </w:div>
                <w:div w:id="1926769736">
                  <w:marLeft w:val="0"/>
                  <w:marRight w:val="0"/>
                  <w:marTop w:val="0"/>
                  <w:marBottom w:val="0"/>
                  <w:divBdr>
                    <w:top w:val="none" w:sz="0" w:space="0" w:color="auto"/>
                    <w:left w:val="none" w:sz="0" w:space="0" w:color="auto"/>
                    <w:bottom w:val="none" w:sz="0" w:space="0" w:color="auto"/>
                    <w:right w:val="none" w:sz="0" w:space="0" w:color="auto"/>
                  </w:divBdr>
                  <w:divsChild>
                    <w:div w:id="743527760">
                      <w:marLeft w:val="0"/>
                      <w:marRight w:val="0"/>
                      <w:marTop w:val="0"/>
                      <w:marBottom w:val="0"/>
                      <w:divBdr>
                        <w:top w:val="none" w:sz="0" w:space="0" w:color="auto"/>
                        <w:left w:val="none" w:sz="0" w:space="0" w:color="auto"/>
                        <w:bottom w:val="none" w:sz="0" w:space="0" w:color="auto"/>
                        <w:right w:val="none" w:sz="0" w:space="0" w:color="auto"/>
                      </w:divBdr>
                    </w:div>
                  </w:divsChild>
                </w:div>
                <w:div w:id="2030133000">
                  <w:marLeft w:val="0"/>
                  <w:marRight w:val="0"/>
                  <w:marTop w:val="0"/>
                  <w:marBottom w:val="0"/>
                  <w:divBdr>
                    <w:top w:val="none" w:sz="0" w:space="0" w:color="auto"/>
                    <w:left w:val="none" w:sz="0" w:space="0" w:color="auto"/>
                    <w:bottom w:val="none" w:sz="0" w:space="0" w:color="auto"/>
                    <w:right w:val="none" w:sz="0" w:space="0" w:color="auto"/>
                  </w:divBdr>
                  <w:divsChild>
                    <w:div w:id="914632814">
                      <w:marLeft w:val="0"/>
                      <w:marRight w:val="0"/>
                      <w:marTop w:val="0"/>
                      <w:marBottom w:val="0"/>
                      <w:divBdr>
                        <w:top w:val="none" w:sz="0" w:space="0" w:color="auto"/>
                        <w:left w:val="none" w:sz="0" w:space="0" w:color="auto"/>
                        <w:bottom w:val="none" w:sz="0" w:space="0" w:color="auto"/>
                        <w:right w:val="none" w:sz="0" w:space="0" w:color="auto"/>
                      </w:divBdr>
                    </w:div>
                  </w:divsChild>
                </w:div>
                <w:div w:id="2059280847">
                  <w:marLeft w:val="0"/>
                  <w:marRight w:val="0"/>
                  <w:marTop w:val="0"/>
                  <w:marBottom w:val="0"/>
                  <w:divBdr>
                    <w:top w:val="none" w:sz="0" w:space="0" w:color="auto"/>
                    <w:left w:val="none" w:sz="0" w:space="0" w:color="auto"/>
                    <w:bottom w:val="none" w:sz="0" w:space="0" w:color="auto"/>
                    <w:right w:val="none" w:sz="0" w:space="0" w:color="auto"/>
                  </w:divBdr>
                  <w:divsChild>
                    <w:div w:id="985158935">
                      <w:marLeft w:val="0"/>
                      <w:marRight w:val="0"/>
                      <w:marTop w:val="0"/>
                      <w:marBottom w:val="0"/>
                      <w:divBdr>
                        <w:top w:val="none" w:sz="0" w:space="0" w:color="auto"/>
                        <w:left w:val="none" w:sz="0" w:space="0" w:color="auto"/>
                        <w:bottom w:val="none" w:sz="0" w:space="0" w:color="auto"/>
                        <w:right w:val="none" w:sz="0" w:space="0" w:color="auto"/>
                      </w:divBdr>
                    </w:div>
                  </w:divsChild>
                </w:div>
                <w:div w:id="2065526055">
                  <w:marLeft w:val="0"/>
                  <w:marRight w:val="0"/>
                  <w:marTop w:val="0"/>
                  <w:marBottom w:val="0"/>
                  <w:divBdr>
                    <w:top w:val="none" w:sz="0" w:space="0" w:color="auto"/>
                    <w:left w:val="none" w:sz="0" w:space="0" w:color="auto"/>
                    <w:bottom w:val="none" w:sz="0" w:space="0" w:color="auto"/>
                    <w:right w:val="none" w:sz="0" w:space="0" w:color="auto"/>
                  </w:divBdr>
                  <w:divsChild>
                    <w:div w:id="1860780637">
                      <w:marLeft w:val="0"/>
                      <w:marRight w:val="0"/>
                      <w:marTop w:val="0"/>
                      <w:marBottom w:val="0"/>
                      <w:divBdr>
                        <w:top w:val="none" w:sz="0" w:space="0" w:color="auto"/>
                        <w:left w:val="none" w:sz="0" w:space="0" w:color="auto"/>
                        <w:bottom w:val="none" w:sz="0" w:space="0" w:color="auto"/>
                        <w:right w:val="none" w:sz="0" w:space="0" w:color="auto"/>
                      </w:divBdr>
                    </w:div>
                  </w:divsChild>
                </w:div>
                <w:div w:id="2124030509">
                  <w:marLeft w:val="0"/>
                  <w:marRight w:val="0"/>
                  <w:marTop w:val="0"/>
                  <w:marBottom w:val="0"/>
                  <w:divBdr>
                    <w:top w:val="none" w:sz="0" w:space="0" w:color="auto"/>
                    <w:left w:val="none" w:sz="0" w:space="0" w:color="auto"/>
                    <w:bottom w:val="none" w:sz="0" w:space="0" w:color="auto"/>
                    <w:right w:val="none" w:sz="0" w:space="0" w:color="auto"/>
                  </w:divBdr>
                  <w:divsChild>
                    <w:div w:id="1850094222">
                      <w:marLeft w:val="0"/>
                      <w:marRight w:val="0"/>
                      <w:marTop w:val="0"/>
                      <w:marBottom w:val="0"/>
                      <w:divBdr>
                        <w:top w:val="none" w:sz="0" w:space="0" w:color="auto"/>
                        <w:left w:val="none" w:sz="0" w:space="0" w:color="auto"/>
                        <w:bottom w:val="none" w:sz="0" w:space="0" w:color="auto"/>
                        <w:right w:val="none" w:sz="0" w:space="0" w:color="auto"/>
                      </w:divBdr>
                    </w:div>
                  </w:divsChild>
                </w:div>
                <w:div w:id="2137526314">
                  <w:marLeft w:val="0"/>
                  <w:marRight w:val="0"/>
                  <w:marTop w:val="0"/>
                  <w:marBottom w:val="0"/>
                  <w:divBdr>
                    <w:top w:val="none" w:sz="0" w:space="0" w:color="auto"/>
                    <w:left w:val="none" w:sz="0" w:space="0" w:color="auto"/>
                    <w:bottom w:val="none" w:sz="0" w:space="0" w:color="auto"/>
                    <w:right w:val="none" w:sz="0" w:space="0" w:color="auto"/>
                  </w:divBdr>
                  <w:divsChild>
                    <w:div w:id="1481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8038">
          <w:marLeft w:val="0"/>
          <w:marRight w:val="0"/>
          <w:marTop w:val="0"/>
          <w:marBottom w:val="0"/>
          <w:divBdr>
            <w:top w:val="none" w:sz="0" w:space="0" w:color="auto"/>
            <w:left w:val="none" w:sz="0" w:space="0" w:color="auto"/>
            <w:bottom w:val="none" w:sz="0" w:space="0" w:color="auto"/>
            <w:right w:val="none" w:sz="0" w:space="0" w:color="auto"/>
          </w:divBdr>
        </w:div>
        <w:div w:id="2138335192">
          <w:marLeft w:val="0"/>
          <w:marRight w:val="0"/>
          <w:marTop w:val="0"/>
          <w:marBottom w:val="0"/>
          <w:divBdr>
            <w:top w:val="none" w:sz="0" w:space="0" w:color="auto"/>
            <w:left w:val="none" w:sz="0" w:space="0" w:color="auto"/>
            <w:bottom w:val="none" w:sz="0" w:space="0" w:color="auto"/>
            <w:right w:val="none" w:sz="0" w:space="0" w:color="auto"/>
          </w:divBdr>
        </w:div>
      </w:divsChild>
    </w:div>
    <w:div w:id="36898867">
      <w:bodyDiv w:val="1"/>
      <w:marLeft w:val="0"/>
      <w:marRight w:val="0"/>
      <w:marTop w:val="0"/>
      <w:marBottom w:val="0"/>
      <w:divBdr>
        <w:top w:val="none" w:sz="0" w:space="0" w:color="auto"/>
        <w:left w:val="none" w:sz="0" w:space="0" w:color="auto"/>
        <w:bottom w:val="none" w:sz="0" w:space="0" w:color="auto"/>
        <w:right w:val="none" w:sz="0" w:space="0" w:color="auto"/>
      </w:divBdr>
      <w:divsChild>
        <w:div w:id="132412668">
          <w:marLeft w:val="0"/>
          <w:marRight w:val="0"/>
          <w:marTop w:val="0"/>
          <w:marBottom w:val="0"/>
          <w:divBdr>
            <w:top w:val="none" w:sz="0" w:space="0" w:color="auto"/>
            <w:left w:val="none" w:sz="0" w:space="0" w:color="auto"/>
            <w:bottom w:val="none" w:sz="0" w:space="0" w:color="auto"/>
            <w:right w:val="none" w:sz="0" w:space="0" w:color="auto"/>
          </w:divBdr>
          <w:divsChild>
            <w:div w:id="2027248780">
              <w:marLeft w:val="0"/>
              <w:marRight w:val="0"/>
              <w:marTop w:val="30"/>
              <w:marBottom w:val="30"/>
              <w:divBdr>
                <w:top w:val="none" w:sz="0" w:space="0" w:color="auto"/>
                <w:left w:val="none" w:sz="0" w:space="0" w:color="auto"/>
                <w:bottom w:val="none" w:sz="0" w:space="0" w:color="auto"/>
                <w:right w:val="none" w:sz="0" w:space="0" w:color="auto"/>
              </w:divBdr>
              <w:divsChild>
                <w:div w:id="28456603">
                  <w:marLeft w:val="0"/>
                  <w:marRight w:val="0"/>
                  <w:marTop w:val="0"/>
                  <w:marBottom w:val="0"/>
                  <w:divBdr>
                    <w:top w:val="none" w:sz="0" w:space="0" w:color="auto"/>
                    <w:left w:val="none" w:sz="0" w:space="0" w:color="auto"/>
                    <w:bottom w:val="none" w:sz="0" w:space="0" w:color="auto"/>
                    <w:right w:val="none" w:sz="0" w:space="0" w:color="auto"/>
                  </w:divBdr>
                  <w:divsChild>
                    <w:div w:id="1412849320">
                      <w:marLeft w:val="0"/>
                      <w:marRight w:val="0"/>
                      <w:marTop w:val="0"/>
                      <w:marBottom w:val="0"/>
                      <w:divBdr>
                        <w:top w:val="none" w:sz="0" w:space="0" w:color="auto"/>
                        <w:left w:val="none" w:sz="0" w:space="0" w:color="auto"/>
                        <w:bottom w:val="none" w:sz="0" w:space="0" w:color="auto"/>
                        <w:right w:val="none" w:sz="0" w:space="0" w:color="auto"/>
                      </w:divBdr>
                    </w:div>
                  </w:divsChild>
                </w:div>
                <w:div w:id="167718261">
                  <w:marLeft w:val="0"/>
                  <w:marRight w:val="0"/>
                  <w:marTop w:val="0"/>
                  <w:marBottom w:val="0"/>
                  <w:divBdr>
                    <w:top w:val="none" w:sz="0" w:space="0" w:color="auto"/>
                    <w:left w:val="none" w:sz="0" w:space="0" w:color="auto"/>
                    <w:bottom w:val="none" w:sz="0" w:space="0" w:color="auto"/>
                    <w:right w:val="none" w:sz="0" w:space="0" w:color="auto"/>
                  </w:divBdr>
                  <w:divsChild>
                    <w:div w:id="1909918521">
                      <w:marLeft w:val="0"/>
                      <w:marRight w:val="0"/>
                      <w:marTop w:val="0"/>
                      <w:marBottom w:val="0"/>
                      <w:divBdr>
                        <w:top w:val="none" w:sz="0" w:space="0" w:color="auto"/>
                        <w:left w:val="none" w:sz="0" w:space="0" w:color="auto"/>
                        <w:bottom w:val="none" w:sz="0" w:space="0" w:color="auto"/>
                        <w:right w:val="none" w:sz="0" w:space="0" w:color="auto"/>
                      </w:divBdr>
                    </w:div>
                  </w:divsChild>
                </w:div>
                <w:div w:id="506015980">
                  <w:marLeft w:val="0"/>
                  <w:marRight w:val="0"/>
                  <w:marTop w:val="0"/>
                  <w:marBottom w:val="0"/>
                  <w:divBdr>
                    <w:top w:val="none" w:sz="0" w:space="0" w:color="auto"/>
                    <w:left w:val="none" w:sz="0" w:space="0" w:color="auto"/>
                    <w:bottom w:val="none" w:sz="0" w:space="0" w:color="auto"/>
                    <w:right w:val="none" w:sz="0" w:space="0" w:color="auto"/>
                  </w:divBdr>
                  <w:divsChild>
                    <w:div w:id="1519730720">
                      <w:marLeft w:val="0"/>
                      <w:marRight w:val="0"/>
                      <w:marTop w:val="0"/>
                      <w:marBottom w:val="0"/>
                      <w:divBdr>
                        <w:top w:val="none" w:sz="0" w:space="0" w:color="auto"/>
                        <w:left w:val="none" w:sz="0" w:space="0" w:color="auto"/>
                        <w:bottom w:val="none" w:sz="0" w:space="0" w:color="auto"/>
                        <w:right w:val="none" w:sz="0" w:space="0" w:color="auto"/>
                      </w:divBdr>
                    </w:div>
                  </w:divsChild>
                </w:div>
                <w:div w:id="635571214">
                  <w:marLeft w:val="0"/>
                  <w:marRight w:val="0"/>
                  <w:marTop w:val="0"/>
                  <w:marBottom w:val="0"/>
                  <w:divBdr>
                    <w:top w:val="none" w:sz="0" w:space="0" w:color="auto"/>
                    <w:left w:val="none" w:sz="0" w:space="0" w:color="auto"/>
                    <w:bottom w:val="none" w:sz="0" w:space="0" w:color="auto"/>
                    <w:right w:val="none" w:sz="0" w:space="0" w:color="auto"/>
                  </w:divBdr>
                  <w:divsChild>
                    <w:div w:id="1272783515">
                      <w:marLeft w:val="0"/>
                      <w:marRight w:val="0"/>
                      <w:marTop w:val="0"/>
                      <w:marBottom w:val="0"/>
                      <w:divBdr>
                        <w:top w:val="none" w:sz="0" w:space="0" w:color="auto"/>
                        <w:left w:val="none" w:sz="0" w:space="0" w:color="auto"/>
                        <w:bottom w:val="none" w:sz="0" w:space="0" w:color="auto"/>
                        <w:right w:val="none" w:sz="0" w:space="0" w:color="auto"/>
                      </w:divBdr>
                    </w:div>
                  </w:divsChild>
                </w:div>
                <w:div w:id="991759883">
                  <w:marLeft w:val="0"/>
                  <w:marRight w:val="0"/>
                  <w:marTop w:val="0"/>
                  <w:marBottom w:val="0"/>
                  <w:divBdr>
                    <w:top w:val="none" w:sz="0" w:space="0" w:color="auto"/>
                    <w:left w:val="none" w:sz="0" w:space="0" w:color="auto"/>
                    <w:bottom w:val="none" w:sz="0" w:space="0" w:color="auto"/>
                    <w:right w:val="none" w:sz="0" w:space="0" w:color="auto"/>
                  </w:divBdr>
                  <w:divsChild>
                    <w:div w:id="2001305063">
                      <w:marLeft w:val="0"/>
                      <w:marRight w:val="0"/>
                      <w:marTop w:val="0"/>
                      <w:marBottom w:val="0"/>
                      <w:divBdr>
                        <w:top w:val="none" w:sz="0" w:space="0" w:color="auto"/>
                        <w:left w:val="none" w:sz="0" w:space="0" w:color="auto"/>
                        <w:bottom w:val="none" w:sz="0" w:space="0" w:color="auto"/>
                        <w:right w:val="none" w:sz="0" w:space="0" w:color="auto"/>
                      </w:divBdr>
                    </w:div>
                  </w:divsChild>
                </w:div>
                <w:div w:id="1015578140">
                  <w:marLeft w:val="0"/>
                  <w:marRight w:val="0"/>
                  <w:marTop w:val="0"/>
                  <w:marBottom w:val="0"/>
                  <w:divBdr>
                    <w:top w:val="none" w:sz="0" w:space="0" w:color="auto"/>
                    <w:left w:val="none" w:sz="0" w:space="0" w:color="auto"/>
                    <w:bottom w:val="none" w:sz="0" w:space="0" w:color="auto"/>
                    <w:right w:val="none" w:sz="0" w:space="0" w:color="auto"/>
                  </w:divBdr>
                  <w:divsChild>
                    <w:div w:id="560290934">
                      <w:marLeft w:val="0"/>
                      <w:marRight w:val="0"/>
                      <w:marTop w:val="0"/>
                      <w:marBottom w:val="0"/>
                      <w:divBdr>
                        <w:top w:val="none" w:sz="0" w:space="0" w:color="auto"/>
                        <w:left w:val="none" w:sz="0" w:space="0" w:color="auto"/>
                        <w:bottom w:val="none" w:sz="0" w:space="0" w:color="auto"/>
                        <w:right w:val="none" w:sz="0" w:space="0" w:color="auto"/>
                      </w:divBdr>
                    </w:div>
                  </w:divsChild>
                </w:div>
                <w:div w:id="1070350028">
                  <w:marLeft w:val="0"/>
                  <w:marRight w:val="0"/>
                  <w:marTop w:val="0"/>
                  <w:marBottom w:val="0"/>
                  <w:divBdr>
                    <w:top w:val="none" w:sz="0" w:space="0" w:color="auto"/>
                    <w:left w:val="none" w:sz="0" w:space="0" w:color="auto"/>
                    <w:bottom w:val="none" w:sz="0" w:space="0" w:color="auto"/>
                    <w:right w:val="none" w:sz="0" w:space="0" w:color="auto"/>
                  </w:divBdr>
                  <w:divsChild>
                    <w:div w:id="1692147619">
                      <w:marLeft w:val="0"/>
                      <w:marRight w:val="0"/>
                      <w:marTop w:val="0"/>
                      <w:marBottom w:val="0"/>
                      <w:divBdr>
                        <w:top w:val="none" w:sz="0" w:space="0" w:color="auto"/>
                        <w:left w:val="none" w:sz="0" w:space="0" w:color="auto"/>
                        <w:bottom w:val="none" w:sz="0" w:space="0" w:color="auto"/>
                        <w:right w:val="none" w:sz="0" w:space="0" w:color="auto"/>
                      </w:divBdr>
                    </w:div>
                  </w:divsChild>
                </w:div>
                <w:div w:id="1089623901">
                  <w:marLeft w:val="0"/>
                  <w:marRight w:val="0"/>
                  <w:marTop w:val="0"/>
                  <w:marBottom w:val="0"/>
                  <w:divBdr>
                    <w:top w:val="none" w:sz="0" w:space="0" w:color="auto"/>
                    <w:left w:val="none" w:sz="0" w:space="0" w:color="auto"/>
                    <w:bottom w:val="none" w:sz="0" w:space="0" w:color="auto"/>
                    <w:right w:val="none" w:sz="0" w:space="0" w:color="auto"/>
                  </w:divBdr>
                  <w:divsChild>
                    <w:div w:id="1925185814">
                      <w:marLeft w:val="0"/>
                      <w:marRight w:val="0"/>
                      <w:marTop w:val="0"/>
                      <w:marBottom w:val="0"/>
                      <w:divBdr>
                        <w:top w:val="none" w:sz="0" w:space="0" w:color="auto"/>
                        <w:left w:val="none" w:sz="0" w:space="0" w:color="auto"/>
                        <w:bottom w:val="none" w:sz="0" w:space="0" w:color="auto"/>
                        <w:right w:val="none" w:sz="0" w:space="0" w:color="auto"/>
                      </w:divBdr>
                    </w:div>
                  </w:divsChild>
                </w:div>
                <w:div w:id="1113522625">
                  <w:marLeft w:val="0"/>
                  <w:marRight w:val="0"/>
                  <w:marTop w:val="0"/>
                  <w:marBottom w:val="0"/>
                  <w:divBdr>
                    <w:top w:val="none" w:sz="0" w:space="0" w:color="auto"/>
                    <w:left w:val="none" w:sz="0" w:space="0" w:color="auto"/>
                    <w:bottom w:val="none" w:sz="0" w:space="0" w:color="auto"/>
                    <w:right w:val="none" w:sz="0" w:space="0" w:color="auto"/>
                  </w:divBdr>
                  <w:divsChild>
                    <w:div w:id="873620912">
                      <w:marLeft w:val="0"/>
                      <w:marRight w:val="0"/>
                      <w:marTop w:val="0"/>
                      <w:marBottom w:val="0"/>
                      <w:divBdr>
                        <w:top w:val="none" w:sz="0" w:space="0" w:color="auto"/>
                        <w:left w:val="none" w:sz="0" w:space="0" w:color="auto"/>
                        <w:bottom w:val="none" w:sz="0" w:space="0" w:color="auto"/>
                        <w:right w:val="none" w:sz="0" w:space="0" w:color="auto"/>
                      </w:divBdr>
                    </w:div>
                  </w:divsChild>
                </w:div>
                <w:div w:id="1422143152">
                  <w:marLeft w:val="0"/>
                  <w:marRight w:val="0"/>
                  <w:marTop w:val="0"/>
                  <w:marBottom w:val="0"/>
                  <w:divBdr>
                    <w:top w:val="none" w:sz="0" w:space="0" w:color="auto"/>
                    <w:left w:val="none" w:sz="0" w:space="0" w:color="auto"/>
                    <w:bottom w:val="none" w:sz="0" w:space="0" w:color="auto"/>
                    <w:right w:val="none" w:sz="0" w:space="0" w:color="auto"/>
                  </w:divBdr>
                  <w:divsChild>
                    <w:div w:id="499467631">
                      <w:marLeft w:val="0"/>
                      <w:marRight w:val="0"/>
                      <w:marTop w:val="0"/>
                      <w:marBottom w:val="0"/>
                      <w:divBdr>
                        <w:top w:val="none" w:sz="0" w:space="0" w:color="auto"/>
                        <w:left w:val="none" w:sz="0" w:space="0" w:color="auto"/>
                        <w:bottom w:val="none" w:sz="0" w:space="0" w:color="auto"/>
                        <w:right w:val="none" w:sz="0" w:space="0" w:color="auto"/>
                      </w:divBdr>
                    </w:div>
                  </w:divsChild>
                </w:div>
                <w:div w:id="1945532124">
                  <w:marLeft w:val="0"/>
                  <w:marRight w:val="0"/>
                  <w:marTop w:val="0"/>
                  <w:marBottom w:val="0"/>
                  <w:divBdr>
                    <w:top w:val="none" w:sz="0" w:space="0" w:color="auto"/>
                    <w:left w:val="none" w:sz="0" w:space="0" w:color="auto"/>
                    <w:bottom w:val="none" w:sz="0" w:space="0" w:color="auto"/>
                    <w:right w:val="none" w:sz="0" w:space="0" w:color="auto"/>
                  </w:divBdr>
                  <w:divsChild>
                    <w:div w:id="306319971">
                      <w:marLeft w:val="0"/>
                      <w:marRight w:val="0"/>
                      <w:marTop w:val="0"/>
                      <w:marBottom w:val="0"/>
                      <w:divBdr>
                        <w:top w:val="none" w:sz="0" w:space="0" w:color="auto"/>
                        <w:left w:val="none" w:sz="0" w:space="0" w:color="auto"/>
                        <w:bottom w:val="none" w:sz="0" w:space="0" w:color="auto"/>
                        <w:right w:val="none" w:sz="0" w:space="0" w:color="auto"/>
                      </w:divBdr>
                    </w:div>
                    <w:div w:id="379745425">
                      <w:marLeft w:val="0"/>
                      <w:marRight w:val="0"/>
                      <w:marTop w:val="0"/>
                      <w:marBottom w:val="0"/>
                      <w:divBdr>
                        <w:top w:val="none" w:sz="0" w:space="0" w:color="auto"/>
                        <w:left w:val="none" w:sz="0" w:space="0" w:color="auto"/>
                        <w:bottom w:val="none" w:sz="0" w:space="0" w:color="auto"/>
                        <w:right w:val="none" w:sz="0" w:space="0" w:color="auto"/>
                      </w:divBdr>
                    </w:div>
                  </w:divsChild>
                </w:div>
                <w:div w:id="1960254142">
                  <w:marLeft w:val="0"/>
                  <w:marRight w:val="0"/>
                  <w:marTop w:val="0"/>
                  <w:marBottom w:val="0"/>
                  <w:divBdr>
                    <w:top w:val="none" w:sz="0" w:space="0" w:color="auto"/>
                    <w:left w:val="none" w:sz="0" w:space="0" w:color="auto"/>
                    <w:bottom w:val="none" w:sz="0" w:space="0" w:color="auto"/>
                    <w:right w:val="none" w:sz="0" w:space="0" w:color="auto"/>
                  </w:divBdr>
                  <w:divsChild>
                    <w:div w:id="1461218058">
                      <w:marLeft w:val="0"/>
                      <w:marRight w:val="0"/>
                      <w:marTop w:val="0"/>
                      <w:marBottom w:val="0"/>
                      <w:divBdr>
                        <w:top w:val="none" w:sz="0" w:space="0" w:color="auto"/>
                        <w:left w:val="none" w:sz="0" w:space="0" w:color="auto"/>
                        <w:bottom w:val="none" w:sz="0" w:space="0" w:color="auto"/>
                        <w:right w:val="none" w:sz="0" w:space="0" w:color="auto"/>
                      </w:divBdr>
                    </w:div>
                  </w:divsChild>
                </w:div>
                <w:div w:id="2063866436">
                  <w:marLeft w:val="0"/>
                  <w:marRight w:val="0"/>
                  <w:marTop w:val="0"/>
                  <w:marBottom w:val="0"/>
                  <w:divBdr>
                    <w:top w:val="none" w:sz="0" w:space="0" w:color="auto"/>
                    <w:left w:val="none" w:sz="0" w:space="0" w:color="auto"/>
                    <w:bottom w:val="none" w:sz="0" w:space="0" w:color="auto"/>
                    <w:right w:val="none" w:sz="0" w:space="0" w:color="auto"/>
                  </w:divBdr>
                  <w:divsChild>
                    <w:div w:id="321278348">
                      <w:marLeft w:val="0"/>
                      <w:marRight w:val="0"/>
                      <w:marTop w:val="0"/>
                      <w:marBottom w:val="0"/>
                      <w:divBdr>
                        <w:top w:val="none" w:sz="0" w:space="0" w:color="auto"/>
                        <w:left w:val="none" w:sz="0" w:space="0" w:color="auto"/>
                        <w:bottom w:val="none" w:sz="0" w:space="0" w:color="auto"/>
                        <w:right w:val="none" w:sz="0" w:space="0" w:color="auto"/>
                      </w:divBdr>
                    </w:div>
                  </w:divsChild>
                </w:div>
                <w:div w:id="2145346573">
                  <w:marLeft w:val="0"/>
                  <w:marRight w:val="0"/>
                  <w:marTop w:val="0"/>
                  <w:marBottom w:val="0"/>
                  <w:divBdr>
                    <w:top w:val="none" w:sz="0" w:space="0" w:color="auto"/>
                    <w:left w:val="none" w:sz="0" w:space="0" w:color="auto"/>
                    <w:bottom w:val="none" w:sz="0" w:space="0" w:color="auto"/>
                    <w:right w:val="none" w:sz="0" w:space="0" w:color="auto"/>
                  </w:divBdr>
                  <w:divsChild>
                    <w:div w:id="21324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1002">
          <w:marLeft w:val="0"/>
          <w:marRight w:val="0"/>
          <w:marTop w:val="0"/>
          <w:marBottom w:val="0"/>
          <w:divBdr>
            <w:top w:val="none" w:sz="0" w:space="0" w:color="auto"/>
            <w:left w:val="none" w:sz="0" w:space="0" w:color="auto"/>
            <w:bottom w:val="none" w:sz="0" w:space="0" w:color="auto"/>
            <w:right w:val="none" w:sz="0" w:space="0" w:color="auto"/>
          </w:divBdr>
        </w:div>
        <w:div w:id="399253706">
          <w:marLeft w:val="0"/>
          <w:marRight w:val="0"/>
          <w:marTop w:val="0"/>
          <w:marBottom w:val="0"/>
          <w:divBdr>
            <w:top w:val="none" w:sz="0" w:space="0" w:color="auto"/>
            <w:left w:val="none" w:sz="0" w:space="0" w:color="auto"/>
            <w:bottom w:val="none" w:sz="0" w:space="0" w:color="auto"/>
            <w:right w:val="none" w:sz="0" w:space="0" w:color="auto"/>
          </w:divBdr>
        </w:div>
        <w:div w:id="438791823">
          <w:marLeft w:val="0"/>
          <w:marRight w:val="0"/>
          <w:marTop w:val="0"/>
          <w:marBottom w:val="0"/>
          <w:divBdr>
            <w:top w:val="none" w:sz="0" w:space="0" w:color="auto"/>
            <w:left w:val="none" w:sz="0" w:space="0" w:color="auto"/>
            <w:bottom w:val="none" w:sz="0" w:space="0" w:color="auto"/>
            <w:right w:val="none" w:sz="0" w:space="0" w:color="auto"/>
          </w:divBdr>
        </w:div>
        <w:div w:id="780686974">
          <w:marLeft w:val="0"/>
          <w:marRight w:val="0"/>
          <w:marTop w:val="0"/>
          <w:marBottom w:val="0"/>
          <w:divBdr>
            <w:top w:val="none" w:sz="0" w:space="0" w:color="auto"/>
            <w:left w:val="none" w:sz="0" w:space="0" w:color="auto"/>
            <w:bottom w:val="none" w:sz="0" w:space="0" w:color="auto"/>
            <w:right w:val="none" w:sz="0" w:space="0" w:color="auto"/>
          </w:divBdr>
        </w:div>
        <w:div w:id="953054282">
          <w:marLeft w:val="0"/>
          <w:marRight w:val="0"/>
          <w:marTop w:val="0"/>
          <w:marBottom w:val="0"/>
          <w:divBdr>
            <w:top w:val="none" w:sz="0" w:space="0" w:color="auto"/>
            <w:left w:val="none" w:sz="0" w:space="0" w:color="auto"/>
            <w:bottom w:val="none" w:sz="0" w:space="0" w:color="auto"/>
            <w:right w:val="none" w:sz="0" w:space="0" w:color="auto"/>
          </w:divBdr>
        </w:div>
        <w:div w:id="1782528114">
          <w:marLeft w:val="0"/>
          <w:marRight w:val="0"/>
          <w:marTop w:val="0"/>
          <w:marBottom w:val="0"/>
          <w:divBdr>
            <w:top w:val="none" w:sz="0" w:space="0" w:color="auto"/>
            <w:left w:val="none" w:sz="0" w:space="0" w:color="auto"/>
            <w:bottom w:val="none" w:sz="0" w:space="0" w:color="auto"/>
            <w:right w:val="none" w:sz="0" w:space="0" w:color="auto"/>
          </w:divBdr>
        </w:div>
        <w:div w:id="1896087815">
          <w:marLeft w:val="0"/>
          <w:marRight w:val="0"/>
          <w:marTop w:val="0"/>
          <w:marBottom w:val="0"/>
          <w:divBdr>
            <w:top w:val="none" w:sz="0" w:space="0" w:color="auto"/>
            <w:left w:val="none" w:sz="0" w:space="0" w:color="auto"/>
            <w:bottom w:val="none" w:sz="0" w:space="0" w:color="auto"/>
            <w:right w:val="none" w:sz="0" w:space="0" w:color="auto"/>
          </w:divBdr>
        </w:div>
        <w:div w:id="1988587995">
          <w:marLeft w:val="0"/>
          <w:marRight w:val="0"/>
          <w:marTop w:val="0"/>
          <w:marBottom w:val="0"/>
          <w:divBdr>
            <w:top w:val="none" w:sz="0" w:space="0" w:color="auto"/>
            <w:left w:val="none" w:sz="0" w:space="0" w:color="auto"/>
            <w:bottom w:val="none" w:sz="0" w:space="0" w:color="auto"/>
            <w:right w:val="none" w:sz="0" w:space="0" w:color="auto"/>
          </w:divBdr>
        </w:div>
      </w:divsChild>
    </w:div>
    <w:div w:id="52049699">
      <w:bodyDiv w:val="1"/>
      <w:marLeft w:val="0"/>
      <w:marRight w:val="0"/>
      <w:marTop w:val="0"/>
      <w:marBottom w:val="0"/>
      <w:divBdr>
        <w:top w:val="none" w:sz="0" w:space="0" w:color="auto"/>
        <w:left w:val="none" w:sz="0" w:space="0" w:color="auto"/>
        <w:bottom w:val="none" w:sz="0" w:space="0" w:color="auto"/>
        <w:right w:val="none" w:sz="0" w:space="0" w:color="auto"/>
      </w:divBdr>
      <w:divsChild>
        <w:div w:id="62261939">
          <w:marLeft w:val="547"/>
          <w:marRight w:val="0"/>
          <w:marTop w:val="0"/>
          <w:marBottom w:val="0"/>
          <w:divBdr>
            <w:top w:val="none" w:sz="0" w:space="0" w:color="auto"/>
            <w:left w:val="none" w:sz="0" w:space="0" w:color="auto"/>
            <w:bottom w:val="none" w:sz="0" w:space="0" w:color="auto"/>
            <w:right w:val="none" w:sz="0" w:space="0" w:color="auto"/>
          </w:divBdr>
        </w:div>
      </w:divsChild>
    </w:div>
    <w:div w:id="82457408">
      <w:bodyDiv w:val="1"/>
      <w:marLeft w:val="0"/>
      <w:marRight w:val="0"/>
      <w:marTop w:val="0"/>
      <w:marBottom w:val="0"/>
      <w:divBdr>
        <w:top w:val="none" w:sz="0" w:space="0" w:color="auto"/>
        <w:left w:val="none" w:sz="0" w:space="0" w:color="auto"/>
        <w:bottom w:val="none" w:sz="0" w:space="0" w:color="auto"/>
        <w:right w:val="none" w:sz="0" w:space="0" w:color="auto"/>
      </w:divBdr>
      <w:divsChild>
        <w:div w:id="1586496725">
          <w:marLeft w:val="0"/>
          <w:marRight w:val="0"/>
          <w:marTop w:val="0"/>
          <w:marBottom w:val="0"/>
          <w:divBdr>
            <w:top w:val="none" w:sz="0" w:space="0" w:color="auto"/>
            <w:left w:val="none" w:sz="0" w:space="0" w:color="auto"/>
            <w:bottom w:val="none" w:sz="0" w:space="0" w:color="auto"/>
            <w:right w:val="none" w:sz="0" w:space="0" w:color="auto"/>
          </w:divBdr>
          <w:divsChild>
            <w:div w:id="1950119537">
              <w:marLeft w:val="0"/>
              <w:marRight w:val="0"/>
              <w:marTop w:val="0"/>
              <w:marBottom w:val="0"/>
              <w:divBdr>
                <w:top w:val="none" w:sz="0" w:space="0" w:color="auto"/>
                <w:left w:val="none" w:sz="0" w:space="0" w:color="auto"/>
                <w:bottom w:val="none" w:sz="0" w:space="0" w:color="auto"/>
                <w:right w:val="none" w:sz="0" w:space="0" w:color="auto"/>
              </w:divBdr>
            </w:div>
            <w:div w:id="1832596492">
              <w:marLeft w:val="0"/>
              <w:marRight w:val="0"/>
              <w:marTop w:val="0"/>
              <w:marBottom w:val="0"/>
              <w:divBdr>
                <w:top w:val="none" w:sz="0" w:space="0" w:color="auto"/>
                <w:left w:val="none" w:sz="0" w:space="0" w:color="auto"/>
                <w:bottom w:val="none" w:sz="0" w:space="0" w:color="auto"/>
                <w:right w:val="none" w:sz="0" w:space="0" w:color="auto"/>
              </w:divBdr>
            </w:div>
            <w:div w:id="1140536355">
              <w:marLeft w:val="0"/>
              <w:marRight w:val="0"/>
              <w:marTop w:val="0"/>
              <w:marBottom w:val="0"/>
              <w:divBdr>
                <w:top w:val="none" w:sz="0" w:space="0" w:color="auto"/>
                <w:left w:val="none" w:sz="0" w:space="0" w:color="auto"/>
                <w:bottom w:val="none" w:sz="0" w:space="0" w:color="auto"/>
                <w:right w:val="none" w:sz="0" w:space="0" w:color="auto"/>
              </w:divBdr>
            </w:div>
            <w:div w:id="1304190011">
              <w:marLeft w:val="0"/>
              <w:marRight w:val="0"/>
              <w:marTop w:val="0"/>
              <w:marBottom w:val="0"/>
              <w:divBdr>
                <w:top w:val="none" w:sz="0" w:space="0" w:color="auto"/>
                <w:left w:val="none" w:sz="0" w:space="0" w:color="auto"/>
                <w:bottom w:val="none" w:sz="0" w:space="0" w:color="auto"/>
                <w:right w:val="none" w:sz="0" w:space="0" w:color="auto"/>
              </w:divBdr>
            </w:div>
            <w:div w:id="429129977">
              <w:marLeft w:val="0"/>
              <w:marRight w:val="0"/>
              <w:marTop w:val="0"/>
              <w:marBottom w:val="0"/>
              <w:divBdr>
                <w:top w:val="none" w:sz="0" w:space="0" w:color="auto"/>
                <w:left w:val="none" w:sz="0" w:space="0" w:color="auto"/>
                <w:bottom w:val="none" w:sz="0" w:space="0" w:color="auto"/>
                <w:right w:val="none" w:sz="0" w:space="0" w:color="auto"/>
              </w:divBdr>
            </w:div>
          </w:divsChild>
        </w:div>
        <w:div w:id="308175266">
          <w:marLeft w:val="0"/>
          <w:marRight w:val="0"/>
          <w:marTop w:val="0"/>
          <w:marBottom w:val="0"/>
          <w:divBdr>
            <w:top w:val="none" w:sz="0" w:space="0" w:color="auto"/>
            <w:left w:val="none" w:sz="0" w:space="0" w:color="auto"/>
            <w:bottom w:val="none" w:sz="0" w:space="0" w:color="auto"/>
            <w:right w:val="none" w:sz="0" w:space="0" w:color="auto"/>
          </w:divBdr>
          <w:divsChild>
            <w:div w:id="1328555347">
              <w:marLeft w:val="0"/>
              <w:marRight w:val="0"/>
              <w:marTop w:val="0"/>
              <w:marBottom w:val="0"/>
              <w:divBdr>
                <w:top w:val="none" w:sz="0" w:space="0" w:color="auto"/>
                <w:left w:val="none" w:sz="0" w:space="0" w:color="auto"/>
                <w:bottom w:val="none" w:sz="0" w:space="0" w:color="auto"/>
                <w:right w:val="none" w:sz="0" w:space="0" w:color="auto"/>
              </w:divBdr>
            </w:div>
            <w:div w:id="115300794">
              <w:marLeft w:val="0"/>
              <w:marRight w:val="0"/>
              <w:marTop w:val="0"/>
              <w:marBottom w:val="0"/>
              <w:divBdr>
                <w:top w:val="none" w:sz="0" w:space="0" w:color="auto"/>
                <w:left w:val="none" w:sz="0" w:space="0" w:color="auto"/>
                <w:bottom w:val="none" w:sz="0" w:space="0" w:color="auto"/>
                <w:right w:val="none" w:sz="0" w:space="0" w:color="auto"/>
              </w:divBdr>
            </w:div>
            <w:div w:id="377438991">
              <w:marLeft w:val="0"/>
              <w:marRight w:val="0"/>
              <w:marTop w:val="0"/>
              <w:marBottom w:val="0"/>
              <w:divBdr>
                <w:top w:val="none" w:sz="0" w:space="0" w:color="auto"/>
                <w:left w:val="none" w:sz="0" w:space="0" w:color="auto"/>
                <w:bottom w:val="none" w:sz="0" w:space="0" w:color="auto"/>
                <w:right w:val="none" w:sz="0" w:space="0" w:color="auto"/>
              </w:divBdr>
            </w:div>
            <w:div w:id="2071533602">
              <w:marLeft w:val="0"/>
              <w:marRight w:val="0"/>
              <w:marTop w:val="0"/>
              <w:marBottom w:val="0"/>
              <w:divBdr>
                <w:top w:val="none" w:sz="0" w:space="0" w:color="auto"/>
                <w:left w:val="none" w:sz="0" w:space="0" w:color="auto"/>
                <w:bottom w:val="none" w:sz="0" w:space="0" w:color="auto"/>
                <w:right w:val="none" w:sz="0" w:space="0" w:color="auto"/>
              </w:divBdr>
            </w:div>
            <w:div w:id="1795520851">
              <w:marLeft w:val="0"/>
              <w:marRight w:val="0"/>
              <w:marTop w:val="0"/>
              <w:marBottom w:val="0"/>
              <w:divBdr>
                <w:top w:val="none" w:sz="0" w:space="0" w:color="auto"/>
                <w:left w:val="none" w:sz="0" w:space="0" w:color="auto"/>
                <w:bottom w:val="none" w:sz="0" w:space="0" w:color="auto"/>
                <w:right w:val="none" w:sz="0" w:space="0" w:color="auto"/>
              </w:divBdr>
            </w:div>
          </w:divsChild>
        </w:div>
        <w:div w:id="843933902">
          <w:marLeft w:val="0"/>
          <w:marRight w:val="0"/>
          <w:marTop w:val="0"/>
          <w:marBottom w:val="0"/>
          <w:divBdr>
            <w:top w:val="none" w:sz="0" w:space="0" w:color="auto"/>
            <w:left w:val="none" w:sz="0" w:space="0" w:color="auto"/>
            <w:bottom w:val="none" w:sz="0" w:space="0" w:color="auto"/>
            <w:right w:val="none" w:sz="0" w:space="0" w:color="auto"/>
          </w:divBdr>
        </w:div>
        <w:div w:id="1610625599">
          <w:marLeft w:val="0"/>
          <w:marRight w:val="0"/>
          <w:marTop w:val="0"/>
          <w:marBottom w:val="0"/>
          <w:divBdr>
            <w:top w:val="none" w:sz="0" w:space="0" w:color="auto"/>
            <w:left w:val="none" w:sz="0" w:space="0" w:color="auto"/>
            <w:bottom w:val="none" w:sz="0" w:space="0" w:color="auto"/>
            <w:right w:val="none" w:sz="0" w:space="0" w:color="auto"/>
          </w:divBdr>
        </w:div>
        <w:div w:id="780495569">
          <w:marLeft w:val="0"/>
          <w:marRight w:val="0"/>
          <w:marTop w:val="0"/>
          <w:marBottom w:val="0"/>
          <w:divBdr>
            <w:top w:val="none" w:sz="0" w:space="0" w:color="auto"/>
            <w:left w:val="none" w:sz="0" w:space="0" w:color="auto"/>
            <w:bottom w:val="none" w:sz="0" w:space="0" w:color="auto"/>
            <w:right w:val="none" w:sz="0" w:space="0" w:color="auto"/>
          </w:divBdr>
        </w:div>
        <w:div w:id="2754220">
          <w:marLeft w:val="0"/>
          <w:marRight w:val="0"/>
          <w:marTop w:val="0"/>
          <w:marBottom w:val="0"/>
          <w:divBdr>
            <w:top w:val="none" w:sz="0" w:space="0" w:color="auto"/>
            <w:left w:val="none" w:sz="0" w:space="0" w:color="auto"/>
            <w:bottom w:val="none" w:sz="0" w:space="0" w:color="auto"/>
            <w:right w:val="none" w:sz="0" w:space="0" w:color="auto"/>
          </w:divBdr>
        </w:div>
        <w:div w:id="36973835">
          <w:marLeft w:val="0"/>
          <w:marRight w:val="0"/>
          <w:marTop w:val="0"/>
          <w:marBottom w:val="0"/>
          <w:divBdr>
            <w:top w:val="none" w:sz="0" w:space="0" w:color="auto"/>
            <w:left w:val="none" w:sz="0" w:space="0" w:color="auto"/>
            <w:bottom w:val="none" w:sz="0" w:space="0" w:color="auto"/>
            <w:right w:val="none" w:sz="0" w:space="0" w:color="auto"/>
          </w:divBdr>
        </w:div>
        <w:div w:id="132336240">
          <w:marLeft w:val="0"/>
          <w:marRight w:val="0"/>
          <w:marTop w:val="0"/>
          <w:marBottom w:val="0"/>
          <w:divBdr>
            <w:top w:val="none" w:sz="0" w:space="0" w:color="auto"/>
            <w:left w:val="none" w:sz="0" w:space="0" w:color="auto"/>
            <w:bottom w:val="none" w:sz="0" w:space="0" w:color="auto"/>
            <w:right w:val="none" w:sz="0" w:space="0" w:color="auto"/>
          </w:divBdr>
        </w:div>
        <w:div w:id="1409307717">
          <w:marLeft w:val="0"/>
          <w:marRight w:val="0"/>
          <w:marTop w:val="0"/>
          <w:marBottom w:val="0"/>
          <w:divBdr>
            <w:top w:val="none" w:sz="0" w:space="0" w:color="auto"/>
            <w:left w:val="none" w:sz="0" w:space="0" w:color="auto"/>
            <w:bottom w:val="none" w:sz="0" w:space="0" w:color="auto"/>
            <w:right w:val="none" w:sz="0" w:space="0" w:color="auto"/>
          </w:divBdr>
        </w:div>
        <w:div w:id="146021315">
          <w:marLeft w:val="0"/>
          <w:marRight w:val="0"/>
          <w:marTop w:val="0"/>
          <w:marBottom w:val="0"/>
          <w:divBdr>
            <w:top w:val="none" w:sz="0" w:space="0" w:color="auto"/>
            <w:left w:val="none" w:sz="0" w:space="0" w:color="auto"/>
            <w:bottom w:val="none" w:sz="0" w:space="0" w:color="auto"/>
            <w:right w:val="none" w:sz="0" w:space="0" w:color="auto"/>
          </w:divBdr>
        </w:div>
        <w:div w:id="291257466">
          <w:marLeft w:val="0"/>
          <w:marRight w:val="0"/>
          <w:marTop w:val="0"/>
          <w:marBottom w:val="0"/>
          <w:divBdr>
            <w:top w:val="none" w:sz="0" w:space="0" w:color="auto"/>
            <w:left w:val="none" w:sz="0" w:space="0" w:color="auto"/>
            <w:bottom w:val="none" w:sz="0" w:space="0" w:color="auto"/>
            <w:right w:val="none" w:sz="0" w:space="0" w:color="auto"/>
          </w:divBdr>
        </w:div>
        <w:div w:id="1000697177">
          <w:marLeft w:val="0"/>
          <w:marRight w:val="0"/>
          <w:marTop w:val="0"/>
          <w:marBottom w:val="0"/>
          <w:divBdr>
            <w:top w:val="none" w:sz="0" w:space="0" w:color="auto"/>
            <w:left w:val="none" w:sz="0" w:space="0" w:color="auto"/>
            <w:bottom w:val="none" w:sz="0" w:space="0" w:color="auto"/>
            <w:right w:val="none" w:sz="0" w:space="0" w:color="auto"/>
          </w:divBdr>
        </w:div>
        <w:div w:id="688986731">
          <w:marLeft w:val="0"/>
          <w:marRight w:val="0"/>
          <w:marTop w:val="0"/>
          <w:marBottom w:val="0"/>
          <w:divBdr>
            <w:top w:val="none" w:sz="0" w:space="0" w:color="auto"/>
            <w:left w:val="none" w:sz="0" w:space="0" w:color="auto"/>
            <w:bottom w:val="none" w:sz="0" w:space="0" w:color="auto"/>
            <w:right w:val="none" w:sz="0" w:space="0" w:color="auto"/>
          </w:divBdr>
        </w:div>
        <w:div w:id="468284282">
          <w:marLeft w:val="0"/>
          <w:marRight w:val="0"/>
          <w:marTop w:val="0"/>
          <w:marBottom w:val="0"/>
          <w:divBdr>
            <w:top w:val="none" w:sz="0" w:space="0" w:color="auto"/>
            <w:left w:val="none" w:sz="0" w:space="0" w:color="auto"/>
            <w:bottom w:val="none" w:sz="0" w:space="0" w:color="auto"/>
            <w:right w:val="none" w:sz="0" w:space="0" w:color="auto"/>
          </w:divBdr>
        </w:div>
        <w:div w:id="647901406">
          <w:marLeft w:val="0"/>
          <w:marRight w:val="0"/>
          <w:marTop w:val="0"/>
          <w:marBottom w:val="0"/>
          <w:divBdr>
            <w:top w:val="none" w:sz="0" w:space="0" w:color="auto"/>
            <w:left w:val="none" w:sz="0" w:space="0" w:color="auto"/>
            <w:bottom w:val="none" w:sz="0" w:space="0" w:color="auto"/>
            <w:right w:val="none" w:sz="0" w:space="0" w:color="auto"/>
          </w:divBdr>
        </w:div>
        <w:div w:id="1002974465">
          <w:marLeft w:val="0"/>
          <w:marRight w:val="0"/>
          <w:marTop w:val="0"/>
          <w:marBottom w:val="0"/>
          <w:divBdr>
            <w:top w:val="none" w:sz="0" w:space="0" w:color="auto"/>
            <w:left w:val="none" w:sz="0" w:space="0" w:color="auto"/>
            <w:bottom w:val="none" w:sz="0" w:space="0" w:color="auto"/>
            <w:right w:val="none" w:sz="0" w:space="0" w:color="auto"/>
          </w:divBdr>
        </w:div>
        <w:div w:id="240482958">
          <w:marLeft w:val="0"/>
          <w:marRight w:val="0"/>
          <w:marTop w:val="0"/>
          <w:marBottom w:val="0"/>
          <w:divBdr>
            <w:top w:val="none" w:sz="0" w:space="0" w:color="auto"/>
            <w:left w:val="none" w:sz="0" w:space="0" w:color="auto"/>
            <w:bottom w:val="none" w:sz="0" w:space="0" w:color="auto"/>
            <w:right w:val="none" w:sz="0" w:space="0" w:color="auto"/>
          </w:divBdr>
        </w:div>
        <w:div w:id="1155494471">
          <w:marLeft w:val="0"/>
          <w:marRight w:val="0"/>
          <w:marTop w:val="0"/>
          <w:marBottom w:val="0"/>
          <w:divBdr>
            <w:top w:val="none" w:sz="0" w:space="0" w:color="auto"/>
            <w:left w:val="none" w:sz="0" w:space="0" w:color="auto"/>
            <w:bottom w:val="none" w:sz="0" w:space="0" w:color="auto"/>
            <w:right w:val="none" w:sz="0" w:space="0" w:color="auto"/>
          </w:divBdr>
        </w:div>
        <w:div w:id="989476606">
          <w:marLeft w:val="0"/>
          <w:marRight w:val="0"/>
          <w:marTop w:val="0"/>
          <w:marBottom w:val="0"/>
          <w:divBdr>
            <w:top w:val="none" w:sz="0" w:space="0" w:color="auto"/>
            <w:left w:val="none" w:sz="0" w:space="0" w:color="auto"/>
            <w:bottom w:val="none" w:sz="0" w:space="0" w:color="auto"/>
            <w:right w:val="none" w:sz="0" w:space="0" w:color="auto"/>
          </w:divBdr>
        </w:div>
        <w:div w:id="1106540191">
          <w:marLeft w:val="0"/>
          <w:marRight w:val="0"/>
          <w:marTop w:val="0"/>
          <w:marBottom w:val="0"/>
          <w:divBdr>
            <w:top w:val="none" w:sz="0" w:space="0" w:color="auto"/>
            <w:left w:val="none" w:sz="0" w:space="0" w:color="auto"/>
            <w:bottom w:val="none" w:sz="0" w:space="0" w:color="auto"/>
            <w:right w:val="none" w:sz="0" w:space="0" w:color="auto"/>
          </w:divBdr>
        </w:div>
        <w:div w:id="1368869692">
          <w:marLeft w:val="0"/>
          <w:marRight w:val="0"/>
          <w:marTop w:val="0"/>
          <w:marBottom w:val="0"/>
          <w:divBdr>
            <w:top w:val="none" w:sz="0" w:space="0" w:color="auto"/>
            <w:left w:val="none" w:sz="0" w:space="0" w:color="auto"/>
            <w:bottom w:val="none" w:sz="0" w:space="0" w:color="auto"/>
            <w:right w:val="none" w:sz="0" w:space="0" w:color="auto"/>
          </w:divBdr>
        </w:div>
        <w:div w:id="1828472158">
          <w:marLeft w:val="0"/>
          <w:marRight w:val="0"/>
          <w:marTop w:val="0"/>
          <w:marBottom w:val="0"/>
          <w:divBdr>
            <w:top w:val="none" w:sz="0" w:space="0" w:color="auto"/>
            <w:left w:val="none" w:sz="0" w:space="0" w:color="auto"/>
            <w:bottom w:val="none" w:sz="0" w:space="0" w:color="auto"/>
            <w:right w:val="none" w:sz="0" w:space="0" w:color="auto"/>
          </w:divBdr>
        </w:div>
        <w:div w:id="1402097547">
          <w:marLeft w:val="0"/>
          <w:marRight w:val="0"/>
          <w:marTop w:val="0"/>
          <w:marBottom w:val="0"/>
          <w:divBdr>
            <w:top w:val="none" w:sz="0" w:space="0" w:color="auto"/>
            <w:left w:val="none" w:sz="0" w:space="0" w:color="auto"/>
            <w:bottom w:val="none" w:sz="0" w:space="0" w:color="auto"/>
            <w:right w:val="none" w:sz="0" w:space="0" w:color="auto"/>
          </w:divBdr>
        </w:div>
        <w:div w:id="490634729">
          <w:marLeft w:val="0"/>
          <w:marRight w:val="0"/>
          <w:marTop w:val="0"/>
          <w:marBottom w:val="0"/>
          <w:divBdr>
            <w:top w:val="none" w:sz="0" w:space="0" w:color="auto"/>
            <w:left w:val="none" w:sz="0" w:space="0" w:color="auto"/>
            <w:bottom w:val="none" w:sz="0" w:space="0" w:color="auto"/>
            <w:right w:val="none" w:sz="0" w:space="0" w:color="auto"/>
          </w:divBdr>
        </w:div>
        <w:div w:id="2065912430">
          <w:marLeft w:val="0"/>
          <w:marRight w:val="0"/>
          <w:marTop w:val="0"/>
          <w:marBottom w:val="0"/>
          <w:divBdr>
            <w:top w:val="none" w:sz="0" w:space="0" w:color="auto"/>
            <w:left w:val="none" w:sz="0" w:space="0" w:color="auto"/>
            <w:bottom w:val="none" w:sz="0" w:space="0" w:color="auto"/>
            <w:right w:val="none" w:sz="0" w:space="0" w:color="auto"/>
          </w:divBdr>
        </w:div>
        <w:div w:id="1790928599">
          <w:marLeft w:val="0"/>
          <w:marRight w:val="0"/>
          <w:marTop w:val="0"/>
          <w:marBottom w:val="0"/>
          <w:divBdr>
            <w:top w:val="none" w:sz="0" w:space="0" w:color="auto"/>
            <w:left w:val="none" w:sz="0" w:space="0" w:color="auto"/>
            <w:bottom w:val="none" w:sz="0" w:space="0" w:color="auto"/>
            <w:right w:val="none" w:sz="0" w:space="0" w:color="auto"/>
          </w:divBdr>
        </w:div>
        <w:div w:id="2128544901">
          <w:marLeft w:val="0"/>
          <w:marRight w:val="0"/>
          <w:marTop w:val="0"/>
          <w:marBottom w:val="0"/>
          <w:divBdr>
            <w:top w:val="none" w:sz="0" w:space="0" w:color="auto"/>
            <w:left w:val="none" w:sz="0" w:space="0" w:color="auto"/>
            <w:bottom w:val="none" w:sz="0" w:space="0" w:color="auto"/>
            <w:right w:val="none" w:sz="0" w:space="0" w:color="auto"/>
          </w:divBdr>
        </w:div>
        <w:div w:id="1734159419">
          <w:marLeft w:val="0"/>
          <w:marRight w:val="0"/>
          <w:marTop w:val="0"/>
          <w:marBottom w:val="0"/>
          <w:divBdr>
            <w:top w:val="none" w:sz="0" w:space="0" w:color="auto"/>
            <w:left w:val="none" w:sz="0" w:space="0" w:color="auto"/>
            <w:bottom w:val="none" w:sz="0" w:space="0" w:color="auto"/>
            <w:right w:val="none" w:sz="0" w:space="0" w:color="auto"/>
          </w:divBdr>
        </w:div>
        <w:div w:id="1980459116">
          <w:marLeft w:val="0"/>
          <w:marRight w:val="0"/>
          <w:marTop w:val="0"/>
          <w:marBottom w:val="0"/>
          <w:divBdr>
            <w:top w:val="none" w:sz="0" w:space="0" w:color="auto"/>
            <w:left w:val="none" w:sz="0" w:space="0" w:color="auto"/>
            <w:bottom w:val="none" w:sz="0" w:space="0" w:color="auto"/>
            <w:right w:val="none" w:sz="0" w:space="0" w:color="auto"/>
          </w:divBdr>
        </w:div>
        <w:div w:id="796264017">
          <w:marLeft w:val="0"/>
          <w:marRight w:val="0"/>
          <w:marTop w:val="0"/>
          <w:marBottom w:val="0"/>
          <w:divBdr>
            <w:top w:val="none" w:sz="0" w:space="0" w:color="auto"/>
            <w:left w:val="none" w:sz="0" w:space="0" w:color="auto"/>
            <w:bottom w:val="none" w:sz="0" w:space="0" w:color="auto"/>
            <w:right w:val="none" w:sz="0" w:space="0" w:color="auto"/>
          </w:divBdr>
        </w:div>
        <w:div w:id="1363825460">
          <w:marLeft w:val="0"/>
          <w:marRight w:val="0"/>
          <w:marTop w:val="0"/>
          <w:marBottom w:val="0"/>
          <w:divBdr>
            <w:top w:val="none" w:sz="0" w:space="0" w:color="auto"/>
            <w:left w:val="none" w:sz="0" w:space="0" w:color="auto"/>
            <w:bottom w:val="none" w:sz="0" w:space="0" w:color="auto"/>
            <w:right w:val="none" w:sz="0" w:space="0" w:color="auto"/>
          </w:divBdr>
        </w:div>
        <w:div w:id="177622185">
          <w:marLeft w:val="0"/>
          <w:marRight w:val="0"/>
          <w:marTop w:val="0"/>
          <w:marBottom w:val="0"/>
          <w:divBdr>
            <w:top w:val="none" w:sz="0" w:space="0" w:color="auto"/>
            <w:left w:val="none" w:sz="0" w:space="0" w:color="auto"/>
            <w:bottom w:val="none" w:sz="0" w:space="0" w:color="auto"/>
            <w:right w:val="none" w:sz="0" w:space="0" w:color="auto"/>
          </w:divBdr>
        </w:div>
        <w:div w:id="481119602">
          <w:marLeft w:val="0"/>
          <w:marRight w:val="0"/>
          <w:marTop w:val="0"/>
          <w:marBottom w:val="0"/>
          <w:divBdr>
            <w:top w:val="none" w:sz="0" w:space="0" w:color="auto"/>
            <w:left w:val="none" w:sz="0" w:space="0" w:color="auto"/>
            <w:bottom w:val="none" w:sz="0" w:space="0" w:color="auto"/>
            <w:right w:val="none" w:sz="0" w:space="0" w:color="auto"/>
          </w:divBdr>
          <w:divsChild>
            <w:div w:id="135336860">
              <w:marLeft w:val="0"/>
              <w:marRight w:val="0"/>
              <w:marTop w:val="0"/>
              <w:marBottom w:val="0"/>
              <w:divBdr>
                <w:top w:val="none" w:sz="0" w:space="0" w:color="auto"/>
                <w:left w:val="none" w:sz="0" w:space="0" w:color="auto"/>
                <w:bottom w:val="none" w:sz="0" w:space="0" w:color="auto"/>
                <w:right w:val="none" w:sz="0" w:space="0" w:color="auto"/>
              </w:divBdr>
            </w:div>
            <w:div w:id="1043751693">
              <w:marLeft w:val="0"/>
              <w:marRight w:val="0"/>
              <w:marTop w:val="0"/>
              <w:marBottom w:val="0"/>
              <w:divBdr>
                <w:top w:val="none" w:sz="0" w:space="0" w:color="auto"/>
                <w:left w:val="none" w:sz="0" w:space="0" w:color="auto"/>
                <w:bottom w:val="none" w:sz="0" w:space="0" w:color="auto"/>
                <w:right w:val="none" w:sz="0" w:space="0" w:color="auto"/>
              </w:divBdr>
            </w:div>
            <w:div w:id="263920510">
              <w:marLeft w:val="0"/>
              <w:marRight w:val="0"/>
              <w:marTop w:val="0"/>
              <w:marBottom w:val="0"/>
              <w:divBdr>
                <w:top w:val="none" w:sz="0" w:space="0" w:color="auto"/>
                <w:left w:val="none" w:sz="0" w:space="0" w:color="auto"/>
                <w:bottom w:val="none" w:sz="0" w:space="0" w:color="auto"/>
                <w:right w:val="none" w:sz="0" w:space="0" w:color="auto"/>
              </w:divBdr>
            </w:div>
            <w:div w:id="1341735551">
              <w:marLeft w:val="0"/>
              <w:marRight w:val="0"/>
              <w:marTop w:val="0"/>
              <w:marBottom w:val="0"/>
              <w:divBdr>
                <w:top w:val="none" w:sz="0" w:space="0" w:color="auto"/>
                <w:left w:val="none" w:sz="0" w:space="0" w:color="auto"/>
                <w:bottom w:val="none" w:sz="0" w:space="0" w:color="auto"/>
                <w:right w:val="none" w:sz="0" w:space="0" w:color="auto"/>
              </w:divBdr>
            </w:div>
          </w:divsChild>
        </w:div>
        <w:div w:id="900864293">
          <w:marLeft w:val="0"/>
          <w:marRight w:val="0"/>
          <w:marTop w:val="0"/>
          <w:marBottom w:val="0"/>
          <w:divBdr>
            <w:top w:val="none" w:sz="0" w:space="0" w:color="auto"/>
            <w:left w:val="none" w:sz="0" w:space="0" w:color="auto"/>
            <w:bottom w:val="none" w:sz="0" w:space="0" w:color="auto"/>
            <w:right w:val="none" w:sz="0" w:space="0" w:color="auto"/>
          </w:divBdr>
        </w:div>
        <w:div w:id="536310441">
          <w:marLeft w:val="0"/>
          <w:marRight w:val="0"/>
          <w:marTop w:val="0"/>
          <w:marBottom w:val="0"/>
          <w:divBdr>
            <w:top w:val="none" w:sz="0" w:space="0" w:color="auto"/>
            <w:left w:val="none" w:sz="0" w:space="0" w:color="auto"/>
            <w:bottom w:val="none" w:sz="0" w:space="0" w:color="auto"/>
            <w:right w:val="none" w:sz="0" w:space="0" w:color="auto"/>
          </w:divBdr>
        </w:div>
        <w:div w:id="1607690253">
          <w:marLeft w:val="0"/>
          <w:marRight w:val="0"/>
          <w:marTop w:val="0"/>
          <w:marBottom w:val="0"/>
          <w:divBdr>
            <w:top w:val="none" w:sz="0" w:space="0" w:color="auto"/>
            <w:left w:val="none" w:sz="0" w:space="0" w:color="auto"/>
            <w:bottom w:val="none" w:sz="0" w:space="0" w:color="auto"/>
            <w:right w:val="none" w:sz="0" w:space="0" w:color="auto"/>
          </w:divBdr>
        </w:div>
        <w:div w:id="1604877536">
          <w:marLeft w:val="0"/>
          <w:marRight w:val="0"/>
          <w:marTop w:val="0"/>
          <w:marBottom w:val="0"/>
          <w:divBdr>
            <w:top w:val="none" w:sz="0" w:space="0" w:color="auto"/>
            <w:left w:val="none" w:sz="0" w:space="0" w:color="auto"/>
            <w:bottom w:val="none" w:sz="0" w:space="0" w:color="auto"/>
            <w:right w:val="none" w:sz="0" w:space="0" w:color="auto"/>
          </w:divBdr>
        </w:div>
        <w:div w:id="1416053233">
          <w:marLeft w:val="0"/>
          <w:marRight w:val="0"/>
          <w:marTop w:val="0"/>
          <w:marBottom w:val="0"/>
          <w:divBdr>
            <w:top w:val="none" w:sz="0" w:space="0" w:color="auto"/>
            <w:left w:val="none" w:sz="0" w:space="0" w:color="auto"/>
            <w:bottom w:val="none" w:sz="0" w:space="0" w:color="auto"/>
            <w:right w:val="none" w:sz="0" w:space="0" w:color="auto"/>
          </w:divBdr>
        </w:div>
        <w:div w:id="1174609322">
          <w:marLeft w:val="0"/>
          <w:marRight w:val="0"/>
          <w:marTop w:val="0"/>
          <w:marBottom w:val="0"/>
          <w:divBdr>
            <w:top w:val="none" w:sz="0" w:space="0" w:color="auto"/>
            <w:left w:val="none" w:sz="0" w:space="0" w:color="auto"/>
            <w:bottom w:val="none" w:sz="0" w:space="0" w:color="auto"/>
            <w:right w:val="none" w:sz="0" w:space="0" w:color="auto"/>
          </w:divBdr>
        </w:div>
        <w:div w:id="613944313">
          <w:marLeft w:val="0"/>
          <w:marRight w:val="0"/>
          <w:marTop w:val="0"/>
          <w:marBottom w:val="0"/>
          <w:divBdr>
            <w:top w:val="none" w:sz="0" w:space="0" w:color="auto"/>
            <w:left w:val="none" w:sz="0" w:space="0" w:color="auto"/>
            <w:bottom w:val="none" w:sz="0" w:space="0" w:color="auto"/>
            <w:right w:val="none" w:sz="0" w:space="0" w:color="auto"/>
          </w:divBdr>
        </w:div>
        <w:div w:id="1759522848">
          <w:marLeft w:val="0"/>
          <w:marRight w:val="0"/>
          <w:marTop w:val="0"/>
          <w:marBottom w:val="0"/>
          <w:divBdr>
            <w:top w:val="none" w:sz="0" w:space="0" w:color="auto"/>
            <w:left w:val="none" w:sz="0" w:space="0" w:color="auto"/>
            <w:bottom w:val="none" w:sz="0" w:space="0" w:color="auto"/>
            <w:right w:val="none" w:sz="0" w:space="0" w:color="auto"/>
          </w:divBdr>
        </w:div>
        <w:div w:id="1143934032">
          <w:marLeft w:val="0"/>
          <w:marRight w:val="0"/>
          <w:marTop w:val="0"/>
          <w:marBottom w:val="0"/>
          <w:divBdr>
            <w:top w:val="none" w:sz="0" w:space="0" w:color="auto"/>
            <w:left w:val="none" w:sz="0" w:space="0" w:color="auto"/>
            <w:bottom w:val="none" w:sz="0" w:space="0" w:color="auto"/>
            <w:right w:val="none" w:sz="0" w:space="0" w:color="auto"/>
          </w:divBdr>
        </w:div>
        <w:div w:id="2006980555">
          <w:marLeft w:val="0"/>
          <w:marRight w:val="0"/>
          <w:marTop w:val="0"/>
          <w:marBottom w:val="0"/>
          <w:divBdr>
            <w:top w:val="none" w:sz="0" w:space="0" w:color="auto"/>
            <w:left w:val="none" w:sz="0" w:space="0" w:color="auto"/>
            <w:bottom w:val="none" w:sz="0" w:space="0" w:color="auto"/>
            <w:right w:val="none" w:sz="0" w:space="0" w:color="auto"/>
          </w:divBdr>
        </w:div>
        <w:div w:id="1219824835">
          <w:marLeft w:val="0"/>
          <w:marRight w:val="0"/>
          <w:marTop w:val="0"/>
          <w:marBottom w:val="0"/>
          <w:divBdr>
            <w:top w:val="none" w:sz="0" w:space="0" w:color="auto"/>
            <w:left w:val="none" w:sz="0" w:space="0" w:color="auto"/>
            <w:bottom w:val="none" w:sz="0" w:space="0" w:color="auto"/>
            <w:right w:val="none" w:sz="0" w:space="0" w:color="auto"/>
          </w:divBdr>
        </w:div>
        <w:div w:id="831213477">
          <w:marLeft w:val="0"/>
          <w:marRight w:val="0"/>
          <w:marTop w:val="0"/>
          <w:marBottom w:val="0"/>
          <w:divBdr>
            <w:top w:val="none" w:sz="0" w:space="0" w:color="auto"/>
            <w:left w:val="none" w:sz="0" w:space="0" w:color="auto"/>
            <w:bottom w:val="none" w:sz="0" w:space="0" w:color="auto"/>
            <w:right w:val="none" w:sz="0" w:space="0" w:color="auto"/>
          </w:divBdr>
        </w:div>
        <w:div w:id="2061202882">
          <w:marLeft w:val="0"/>
          <w:marRight w:val="0"/>
          <w:marTop w:val="0"/>
          <w:marBottom w:val="0"/>
          <w:divBdr>
            <w:top w:val="none" w:sz="0" w:space="0" w:color="auto"/>
            <w:left w:val="none" w:sz="0" w:space="0" w:color="auto"/>
            <w:bottom w:val="none" w:sz="0" w:space="0" w:color="auto"/>
            <w:right w:val="none" w:sz="0" w:space="0" w:color="auto"/>
          </w:divBdr>
        </w:div>
        <w:div w:id="1040546635">
          <w:marLeft w:val="0"/>
          <w:marRight w:val="0"/>
          <w:marTop w:val="0"/>
          <w:marBottom w:val="0"/>
          <w:divBdr>
            <w:top w:val="none" w:sz="0" w:space="0" w:color="auto"/>
            <w:left w:val="none" w:sz="0" w:space="0" w:color="auto"/>
            <w:bottom w:val="none" w:sz="0" w:space="0" w:color="auto"/>
            <w:right w:val="none" w:sz="0" w:space="0" w:color="auto"/>
          </w:divBdr>
        </w:div>
        <w:div w:id="525758025">
          <w:marLeft w:val="0"/>
          <w:marRight w:val="0"/>
          <w:marTop w:val="0"/>
          <w:marBottom w:val="0"/>
          <w:divBdr>
            <w:top w:val="none" w:sz="0" w:space="0" w:color="auto"/>
            <w:left w:val="none" w:sz="0" w:space="0" w:color="auto"/>
            <w:bottom w:val="none" w:sz="0" w:space="0" w:color="auto"/>
            <w:right w:val="none" w:sz="0" w:space="0" w:color="auto"/>
          </w:divBdr>
        </w:div>
        <w:div w:id="308899400">
          <w:marLeft w:val="0"/>
          <w:marRight w:val="0"/>
          <w:marTop w:val="0"/>
          <w:marBottom w:val="0"/>
          <w:divBdr>
            <w:top w:val="none" w:sz="0" w:space="0" w:color="auto"/>
            <w:left w:val="none" w:sz="0" w:space="0" w:color="auto"/>
            <w:bottom w:val="none" w:sz="0" w:space="0" w:color="auto"/>
            <w:right w:val="none" w:sz="0" w:space="0" w:color="auto"/>
          </w:divBdr>
        </w:div>
        <w:div w:id="1777208253">
          <w:marLeft w:val="0"/>
          <w:marRight w:val="0"/>
          <w:marTop w:val="0"/>
          <w:marBottom w:val="0"/>
          <w:divBdr>
            <w:top w:val="none" w:sz="0" w:space="0" w:color="auto"/>
            <w:left w:val="none" w:sz="0" w:space="0" w:color="auto"/>
            <w:bottom w:val="none" w:sz="0" w:space="0" w:color="auto"/>
            <w:right w:val="none" w:sz="0" w:space="0" w:color="auto"/>
          </w:divBdr>
        </w:div>
        <w:div w:id="1480993780">
          <w:marLeft w:val="0"/>
          <w:marRight w:val="0"/>
          <w:marTop w:val="0"/>
          <w:marBottom w:val="0"/>
          <w:divBdr>
            <w:top w:val="none" w:sz="0" w:space="0" w:color="auto"/>
            <w:left w:val="none" w:sz="0" w:space="0" w:color="auto"/>
            <w:bottom w:val="none" w:sz="0" w:space="0" w:color="auto"/>
            <w:right w:val="none" w:sz="0" w:space="0" w:color="auto"/>
          </w:divBdr>
        </w:div>
        <w:div w:id="1194731430">
          <w:marLeft w:val="0"/>
          <w:marRight w:val="0"/>
          <w:marTop w:val="0"/>
          <w:marBottom w:val="0"/>
          <w:divBdr>
            <w:top w:val="none" w:sz="0" w:space="0" w:color="auto"/>
            <w:left w:val="none" w:sz="0" w:space="0" w:color="auto"/>
            <w:bottom w:val="none" w:sz="0" w:space="0" w:color="auto"/>
            <w:right w:val="none" w:sz="0" w:space="0" w:color="auto"/>
          </w:divBdr>
        </w:div>
        <w:div w:id="296641964">
          <w:marLeft w:val="0"/>
          <w:marRight w:val="0"/>
          <w:marTop w:val="0"/>
          <w:marBottom w:val="0"/>
          <w:divBdr>
            <w:top w:val="none" w:sz="0" w:space="0" w:color="auto"/>
            <w:left w:val="none" w:sz="0" w:space="0" w:color="auto"/>
            <w:bottom w:val="none" w:sz="0" w:space="0" w:color="auto"/>
            <w:right w:val="none" w:sz="0" w:space="0" w:color="auto"/>
          </w:divBdr>
        </w:div>
        <w:div w:id="608704357">
          <w:marLeft w:val="0"/>
          <w:marRight w:val="0"/>
          <w:marTop w:val="0"/>
          <w:marBottom w:val="0"/>
          <w:divBdr>
            <w:top w:val="none" w:sz="0" w:space="0" w:color="auto"/>
            <w:left w:val="none" w:sz="0" w:space="0" w:color="auto"/>
            <w:bottom w:val="none" w:sz="0" w:space="0" w:color="auto"/>
            <w:right w:val="none" w:sz="0" w:space="0" w:color="auto"/>
          </w:divBdr>
        </w:div>
        <w:div w:id="50232403">
          <w:marLeft w:val="0"/>
          <w:marRight w:val="0"/>
          <w:marTop w:val="0"/>
          <w:marBottom w:val="0"/>
          <w:divBdr>
            <w:top w:val="none" w:sz="0" w:space="0" w:color="auto"/>
            <w:left w:val="none" w:sz="0" w:space="0" w:color="auto"/>
            <w:bottom w:val="none" w:sz="0" w:space="0" w:color="auto"/>
            <w:right w:val="none" w:sz="0" w:space="0" w:color="auto"/>
          </w:divBdr>
        </w:div>
        <w:div w:id="418185805">
          <w:marLeft w:val="0"/>
          <w:marRight w:val="0"/>
          <w:marTop w:val="0"/>
          <w:marBottom w:val="0"/>
          <w:divBdr>
            <w:top w:val="none" w:sz="0" w:space="0" w:color="auto"/>
            <w:left w:val="none" w:sz="0" w:space="0" w:color="auto"/>
            <w:bottom w:val="none" w:sz="0" w:space="0" w:color="auto"/>
            <w:right w:val="none" w:sz="0" w:space="0" w:color="auto"/>
          </w:divBdr>
        </w:div>
        <w:div w:id="1254821208">
          <w:marLeft w:val="0"/>
          <w:marRight w:val="0"/>
          <w:marTop w:val="0"/>
          <w:marBottom w:val="0"/>
          <w:divBdr>
            <w:top w:val="none" w:sz="0" w:space="0" w:color="auto"/>
            <w:left w:val="none" w:sz="0" w:space="0" w:color="auto"/>
            <w:bottom w:val="none" w:sz="0" w:space="0" w:color="auto"/>
            <w:right w:val="none" w:sz="0" w:space="0" w:color="auto"/>
          </w:divBdr>
        </w:div>
      </w:divsChild>
    </w:div>
    <w:div w:id="257299907">
      <w:bodyDiv w:val="1"/>
      <w:marLeft w:val="0"/>
      <w:marRight w:val="0"/>
      <w:marTop w:val="0"/>
      <w:marBottom w:val="0"/>
      <w:divBdr>
        <w:top w:val="none" w:sz="0" w:space="0" w:color="auto"/>
        <w:left w:val="none" w:sz="0" w:space="0" w:color="auto"/>
        <w:bottom w:val="none" w:sz="0" w:space="0" w:color="auto"/>
        <w:right w:val="none" w:sz="0" w:space="0" w:color="auto"/>
      </w:divBdr>
    </w:div>
    <w:div w:id="303121046">
      <w:bodyDiv w:val="1"/>
      <w:marLeft w:val="0"/>
      <w:marRight w:val="0"/>
      <w:marTop w:val="0"/>
      <w:marBottom w:val="0"/>
      <w:divBdr>
        <w:top w:val="none" w:sz="0" w:space="0" w:color="auto"/>
        <w:left w:val="none" w:sz="0" w:space="0" w:color="auto"/>
        <w:bottom w:val="none" w:sz="0" w:space="0" w:color="auto"/>
        <w:right w:val="none" w:sz="0" w:space="0" w:color="auto"/>
      </w:divBdr>
    </w:div>
    <w:div w:id="442456656">
      <w:bodyDiv w:val="1"/>
      <w:marLeft w:val="0"/>
      <w:marRight w:val="0"/>
      <w:marTop w:val="0"/>
      <w:marBottom w:val="0"/>
      <w:divBdr>
        <w:top w:val="none" w:sz="0" w:space="0" w:color="auto"/>
        <w:left w:val="none" w:sz="0" w:space="0" w:color="auto"/>
        <w:bottom w:val="none" w:sz="0" w:space="0" w:color="auto"/>
        <w:right w:val="none" w:sz="0" w:space="0" w:color="auto"/>
      </w:divBdr>
      <w:divsChild>
        <w:div w:id="1050570530">
          <w:marLeft w:val="0"/>
          <w:marRight w:val="0"/>
          <w:marTop w:val="0"/>
          <w:marBottom w:val="0"/>
          <w:divBdr>
            <w:top w:val="none" w:sz="0" w:space="0" w:color="auto"/>
            <w:left w:val="none" w:sz="0" w:space="0" w:color="auto"/>
            <w:bottom w:val="none" w:sz="0" w:space="0" w:color="auto"/>
            <w:right w:val="none" w:sz="0" w:space="0" w:color="auto"/>
          </w:divBdr>
        </w:div>
      </w:divsChild>
    </w:div>
    <w:div w:id="499665199">
      <w:bodyDiv w:val="1"/>
      <w:marLeft w:val="0"/>
      <w:marRight w:val="0"/>
      <w:marTop w:val="0"/>
      <w:marBottom w:val="0"/>
      <w:divBdr>
        <w:top w:val="none" w:sz="0" w:space="0" w:color="auto"/>
        <w:left w:val="none" w:sz="0" w:space="0" w:color="auto"/>
        <w:bottom w:val="none" w:sz="0" w:space="0" w:color="auto"/>
        <w:right w:val="none" w:sz="0" w:space="0" w:color="auto"/>
      </w:divBdr>
      <w:divsChild>
        <w:div w:id="630208880">
          <w:marLeft w:val="547"/>
          <w:marRight w:val="0"/>
          <w:marTop w:val="0"/>
          <w:marBottom w:val="0"/>
          <w:divBdr>
            <w:top w:val="none" w:sz="0" w:space="0" w:color="auto"/>
            <w:left w:val="none" w:sz="0" w:space="0" w:color="auto"/>
            <w:bottom w:val="none" w:sz="0" w:space="0" w:color="auto"/>
            <w:right w:val="none" w:sz="0" w:space="0" w:color="auto"/>
          </w:divBdr>
        </w:div>
      </w:divsChild>
    </w:div>
    <w:div w:id="510729244">
      <w:bodyDiv w:val="1"/>
      <w:marLeft w:val="0"/>
      <w:marRight w:val="0"/>
      <w:marTop w:val="0"/>
      <w:marBottom w:val="0"/>
      <w:divBdr>
        <w:top w:val="none" w:sz="0" w:space="0" w:color="auto"/>
        <w:left w:val="none" w:sz="0" w:space="0" w:color="auto"/>
        <w:bottom w:val="none" w:sz="0" w:space="0" w:color="auto"/>
        <w:right w:val="none" w:sz="0" w:space="0" w:color="auto"/>
      </w:divBdr>
      <w:divsChild>
        <w:div w:id="68310544">
          <w:marLeft w:val="0"/>
          <w:marRight w:val="0"/>
          <w:marTop w:val="0"/>
          <w:marBottom w:val="0"/>
          <w:divBdr>
            <w:top w:val="none" w:sz="0" w:space="0" w:color="auto"/>
            <w:left w:val="none" w:sz="0" w:space="0" w:color="auto"/>
            <w:bottom w:val="none" w:sz="0" w:space="0" w:color="auto"/>
            <w:right w:val="none" w:sz="0" w:space="0" w:color="auto"/>
          </w:divBdr>
          <w:divsChild>
            <w:div w:id="225144416">
              <w:marLeft w:val="0"/>
              <w:marRight w:val="0"/>
              <w:marTop w:val="0"/>
              <w:marBottom w:val="0"/>
              <w:divBdr>
                <w:top w:val="none" w:sz="0" w:space="0" w:color="auto"/>
                <w:left w:val="none" w:sz="0" w:space="0" w:color="auto"/>
                <w:bottom w:val="none" w:sz="0" w:space="0" w:color="auto"/>
                <w:right w:val="none" w:sz="0" w:space="0" w:color="auto"/>
              </w:divBdr>
            </w:div>
            <w:div w:id="304747028">
              <w:marLeft w:val="0"/>
              <w:marRight w:val="0"/>
              <w:marTop w:val="0"/>
              <w:marBottom w:val="0"/>
              <w:divBdr>
                <w:top w:val="none" w:sz="0" w:space="0" w:color="auto"/>
                <w:left w:val="none" w:sz="0" w:space="0" w:color="auto"/>
                <w:bottom w:val="none" w:sz="0" w:space="0" w:color="auto"/>
                <w:right w:val="none" w:sz="0" w:space="0" w:color="auto"/>
              </w:divBdr>
            </w:div>
            <w:div w:id="393090805">
              <w:marLeft w:val="0"/>
              <w:marRight w:val="0"/>
              <w:marTop w:val="0"/>
              <w:marBottom w:val="0"/>
              <w:divBdr>
                <w:top w:val="none" w:sz="0" w:space="0" w:color="auto"/>
                <w:left w:val="none" w:sz="0" w:space="0" w:color="auto"/>
                <w:bottom w:val="none" w:sz="0" w:space="0" w:color="auto"/>
                <w:right w:val="none" w:sz="0" w:space="0" w:color="auto"/>
              </w:divBdr>
            </w:div>
            <w:div w:id="860046169">
              <w:marLeft w:val="0"/>
              <w:marRight w:val="0"/>
              <w:marTop w:val="0"/>
              <w:marBottom w:val="0"/>
              <w:divBdr>
                <w:top w:val="none" w:sz="0" w:space="0" w:color="auto"/>
                <w:left w:val="none" w:sz="0" w:space="0" w:color="auto"/>
                <w:bottom w:val="none" w:sz="0" w:space="0" w:color="auto"/>
                <w:right w:val="none" w:sz="0" w:space="0" w:color="auto"/>
              </w:divBdr>
            </w:div>
            <w:div w:id="2038004394">
              <w:marLeft w:val="0"/>
              <w:marRight w:val="0"/>
              <w:marTop w:val="0"/>
              <w:marBottom w:val="0"/>
              <w:divBdr>
                <w:top w:val="none" w:sz="0" w:space="0" w:color="auto"/>
                <w:left w:val="none" w:sz="0" w:space="0" w:color="auto"/>
                <w:bottom w:val="none" w:sz="0" w:space="0" w:color="auto"/>
                <w:right w:val="none" w:sz="0" w:space="0" w:color="auto"/>
              </w:divBdr>
            </w:div>
          </w:divsChild>
        </w:div>
        <w:div w:id="1714845407">
          <w:marLeft w:val="0"/>
          <w:marRight w:val="0"/>
          <w:marTop w:val="0"/>
          <w:marBottom w:val="0"/>
          <w:divBdr>
            <w:top w:val="none" w:sz="0" w:space="0" w:color="auto"/>
            <w:left w:val="none" w:sz="0" w:space="0" w:color="auto"/>
            <w:bottom w:val="none" w:sz="0" w:space="0" w:color="auto"/>
            <w:right w:val="none" w:sz="0" w:space="0" w:color="auto"/>
          </w:divBdr>
          <w:divsChild>
            <w:div w:id="1556813638">
              <w:marLeft w:val="0"/>
              <w:marRight w:val="0"/>
              <w:marTop w:val="0"/>
              <w:marBottom w:val="0"/>
              <w:divBdr>
                <w:top w:val="none" w:sz="0" w:space="0" w:color="auto"/>
                <w:left w:val="none" w:sz="0" w:space="0" w:color="auto"/>
                <w:bottom w:val="none" w:sz="0" w:space="0" w:color="auto"/>
                <w:right w:val="none" w:sz="0" w:space="0" w:color="auto"/>
              </w:divBdr>
            </w:div>
            <w:div w:id="365108754">
              <w:marLeft w:val="0"/>
              <w:marRight w:val="0"/>
              <w:marTop w:val="0"/>
              <w:marBottom w:val="0"/>
              <w:divBdr>
                <w:top w:val="none" w:sz="0" w:space="0" w:color="auto"/>
                <w:left w:val="none" w:sz="0" w:space="0" w:color="auto"/>
                <w:bottom w:val="none" w:sz="0" w:space="0" w:color="auto"/>
                <w:right w:val="none" w:sz="0" w:space="0" w:color="auto"/>
              </w:divBdr>
            </w:div>
            <w:div w:id="1185747250">
              <w:marLeft w:val="0"/>
              <w:marRight w:val="0"/>
              <w:marTop w:val="0"/>
              <w:marBottom w:val="0"/>
              <w:divBdr>
                <w:top w:val="none" w:sz="0" w:space="0" w:color="auto"/>
                <w:left w:val="none" w:sz="0" w:space="0" w:color="auto"/>
                <w:bottom w:val="none" w:sz="0" w:space="0" w:color="auto"/>
                <w:right w:val="none" w:sz="0" w:space="0" w:color="auto"/>
              </w:divBdr>
            </w:div>
            <w:div w:id="63576600">
              <w:marLeft w:val="0"/>
              <w:marRight w:val="0"/>
              <w:marTop w:val="0"/>
              <w:marBottom w:val="0"/>
              <w:divBdr>
                <w:top w:val="none" w:sz="0" w:space="0" w:color="auto"/>
                <w:left w:val="none" w:sz="0" w:space="0" w:color="auto"/>
                <w:bottom w:val="none" w:sz="0" w:space="0" w:color="auto"/>
                <w:right w:val="none" w:sz="0" w:space="0" w:color="auto"/>
              </w:divBdr>
            </w:div>
            <w:div w:id="1258636836">
              <w:marLeft w:val="0"/>
              <w:marRight w:val="0"/>
              <w:marTop w:val="0"/>
              <w:marBottom w:val="0"/>
              <w:divBdr>
                <w:top w:val="none" w:sz="0" w:space="0" w:color="auto"/>
                <w:left w:val="none" w:sz="0" w:space="0" w:color="auto"/>
                <w:bottom w:val="none" w:sz="0" w:space="0" w:color="auto"/>
                <w:right w:val="none" w:sz="0" w:space="0" w:color="auto"/>
              </w:divBdr>
            </w:div>
          </w:divsChild>
        </w:div>
        <w:div w:id="24648231">
          <w:marLeft w:val="0"/>
          <w:marRight w:val="0"/>
          <w:marTop w:val="0"/>
          <w:marBottom w:val="0"/>
          <w:divBdr>
            <w:top w:val="none" w:sz="0" w:space="0" w:color="auto"/>
            <w:left w:val="none" w:sz="0" w:space="0" w:color="auto"/>
            <w:bottom w:val="none" w:sz="0" w:space="0" w:color="auto"/>
            <w:right w:val="none" w:sz="0" w:space="0" w:color="auto"/>
          </w:divBdr>
        </w:div>
        <w:div w:id="1272086069">
          <w:marLeft w:val="0"/>
          <w:marRight w:val="0"/>
          <w:marTop w:val="0"/>
          <w:marBottom w:val="0"/>
          <w:divBdr>
            <w:top w:val="none" w:sz="0" w:space="0" w:color="auto"/>
            <w:left w:val="none" w:sz="0" w:space="0" w:color="auto"/>
            <w:bottom w:val="none" w:sz="0" w:space="0" w:color="auto"/>
            <w:right w:val="none" w:sz="0" w:space="0" w:color="auto"/>
          </w:divBdr>
        </w:div>
        <w:div w:id="2011905923">
          <w:marLeft w:val="0"/>
          <w:marRight w:val="0"/>
          <w:marTop w:val="0"/>
          <w:marBottom w:val="0"/>
          <w:divBdr>
            <w:top w:val="none" w:sz="0" w:space="0" w:color="auto"/>
            <w:left w:val="none" w:sz="0" w:space="0" w:color="auto"/>
            <w:bottom w:val="none" w:sz="0" w:space="0" w:color="auto"/>
            <w:right w:val="none" w:sz="0" w:space="0" w:color="auto"/>
          </w:divBdr>
        </w:div>
        <w:div w:id="451050005">
          <w:marLeft w:val="0"/>
          <w:marRight w:val="0"/>
          <w:marTop w:val="0"/>
          <w:marBottom w:val="0"/>
          <w:divBdr>
            <w:top w:val="none" w:sz="0" w:space="0" w:color="auto"/>
            <w:left w:val="none" w:sz="0" w:space="0" w:color="auto"/>
            <w:bottom w:val="none" w:sz="0" w:space="0" w:color="auto"/>
            <w:right w:val="none" w:sz="0" w:space="0" w:color="auto"/>
          </w:divBdr>
        </w:div>
        <w:div w:id="766076154">
          <w:marLeft w:val="0"/>
          <w:marRight w:val="0"/>
          <w:marTop w:val="0"/>
          <w:marBottom w:val="0"/>
          <w:divBdr>
            <w:top w:val="none" w:sz="0" w:space="0" w:color="auto"/>
            <w:left w:val="none" w:sz="0" w:space="0" w:color="auto"/>
            <w:bottom w:val="none" w:sz="0" w:space="0" w:color="auto"/>
            <w:right w:val="none" w:sz="0" w:space="0" w:color="auto"/>
          </w:divBdr>
        </w:div>
        <w:div w:id="1763649079">
          <w:marLeft w:val="0"/>
          <w:marRight w:val="0"/>
          <w:marTop w:val="0"/>
          <w:marBottom w:val="0"/>
          <w:divBdr>
            <w:top w:val="none" w:sz="0" w:space="0" w:color="auto"/>
            <w:left w:val="none" w:sz="0" w:space="0" w:color="auto"/>
            <w:bottom w:val="none" w:sz="0" w:space="0" w:color="auto"/>
            <w:right w:val="none" w:sz="0" w:space="0" w:color="auto"/>
          </w:divBdr>
        </w:div>
        <w:div w:id="680395491">
          <w:marLeft w:val="0"/>
          <w:marRight w:val="0"/>
          <w:marTop w:val="0"/>
          <w:marBottom w:val="0"/>
          <w:divBdr>
            <w:top w:val="none" w:sz="0" w:space="0" w:color="auto"/>
            <w:left w:val="none" w:sz="0" w:space="0" w:color="auto"/>
            <w:bottom w:val="none" w:sz="0" w:space="0" w:color="auto"/>
            <w:right w:val="none" w:sz="0" w:space="0" w:color="auto"/>
          </w:divBdr>
        </w:div>
        <w:div w:id="1185629503">
          <w:marLeft w:val="0"/>
          <w:marRight w:val="0"/>
          <w:marTop w:val="0"/>
          <w:marBottom w:val="0"/>
          <w:divBdr>
            <w:top w:val="none" w:sz="0" w:space="0" w:color="auto"/>
            <w:left w:val="none" w:sz="0" w:space="0" w:color="auto"/>
            <w:bottom w:val="none" w:sz="0" w:space="0" w:color="auto"/>
            <w:right w:val="none" w:sz="0" w:space="0" w:color="auto"/>
          </w:divBdr>
        </w:div>
        <w:div w:id="583416905">
          <w:marLeft w:val="0"/>
          <w:marRight w:val="0"/>
          <w:marTop w:val="0"/>
          <w:marBottom w:val="0"/>
          <w:divBdr>
            <w:top w:val="none" w:sz="0" w:space="0" w:color="auto"/>
            <w:left w:val="none" w:sz="0" w:space="0" w:color="auto"/>
            <w:bottom w:val="none" w:sz="0" w:space="0" w:color="auto"/>
            <w:right w:val="none" w:sz="0" w:space="0" w:color="auto"/>
          </w:divBdr>
        </w:div>
        <w:div w:id="1467502531">
          <w:marLeft w:val="0"/>
          <w:marRight w:val="0"/>
          <w:marTop w:val="0"/>
          <w:marBottom w:val="0"/>
          <w:divBdr>
            <w:top w:val="none" w:sz="0" w:space="0" w:color="auto"/>
            <w:left w:val="none" w:sz="0" w:space="0" w:color="auto"/>
            <w:bottom w:val="none" w:sz="0" w:space="0" w:color="auto"/>
            <w:right w:val="none" w:sz="0" w:space="0" w:color="auto"/>
          </w:divBdr>
        </w:div>
        <w:div w:id="201674045">
          <w:marLeft w:val="0"/>
          <w:marRight w:val="0"/>
          <w:marTop w:val="0"/>
          <w:marBottom w:val="0"/>
          <w:divBdr>
            <w:top w:val="none" w:sz="0" w:space="0" w:color="auto"/>
            <w:left w:val="none" w:sz="0" w:space="0" w:color="auto"/>
            <w:bottom w:val="none" w:sz="0" w:space="0" w:color="auto"/>
            <w:right w:val="none" w:sz="0" w:space="0" w:color="auto"/>
          </w:divBdr>
        </w:div>
        <w:div w:id="1023168736">
          <w:marLeft w:val="0"/>
          <w:marRight w:val="0"/>
          <w:marTop w:val="0"/>
          <w:marBottom w:val="0"/>
          <w:divBdr>
            <w:top w:val="none" w:sz="0" w:space="0" w:color="auto"/>
            <w:left w:val="none" w:sz="0" w:space="0" w:color="auto"/>
            <w:bottom w:val="none" w:sz="0" w:space="0" w:color="auto"/>
            <w:right w:val="none" w:sz="0" w:space="0" w:color="auto"/>
          </w:divBdr>
        </w:div>
        <w:div w:id="1158156721">
          <w:marLeft w:val="0"/>
          <w:marRight w:val="0"/>
          <w:marTop w:val="0"/>
          <w:marBottom w:val="0"/>
          <w:divBdr>
            <w:top w:val="none" w:sz="0" w:space="0" w:color="auto"/>
            <w:left w:val="none" w:sz="0" w:space="0" w:color="auto"/>
            <w:bottom w:val="none" w:sz="0" w:space="0" w:color="auto"/>
            <w:right w:val="none" w:sz="0" w:space="0" w:color="auto"/>
          </w:divBdr>
        </w:div>
        <w:div w:id="807818399">
          <w:marLeft w:val="0"/>
          <w:marRight w:val="0"/>
          <w:marTop w:val="0"/>
          <w:marBottom w:val="0"/>
          <w:divBdr>
            <w:top w:val="none" w:sz="0" w:space="0" w:color="auto"/>
            <w:left w:val="none" w:sz="0" w:space="0" w:color="auto"/>
            <w:bottom w:val="none" w:sz="0" w:space="0" w:color="auto"/>
            <w:right w:val="none" w:sz="0" w:space="0" w:color="auto"/>
          </w:divBdr>
        </w:div>
        <w:div w:id="1887180110">
          <w:marLeft w:val="0"/>
          <w:marRight w:val="0"/>
          <w:marTop w:val="0"/>
          <w:marBottom w:val="0"/>
          <w:divBdr>
            <w:top w:val="none" w:sz="0" w:space="0" w:color="auto"/>
            <w:left w:val="none" w:sz="0" w:space="0" w:color="auto"/>
            <w:bottom w:val="none" w:sz="0" w:space="0" w:color="auto"/>
            <w:right w:val="none" w:sz="0" w:space="0" w:color="auto"/>
          </w:divBdr>
        </w:div>
        <w:div w:id="1601058883">
          <w:marLeft w:val="0"/>
          <w:marRight w:val="0"/>
          <w:marTop w:val="0"/>
          <w:marBottom w:val="0"/>
          <w:divBdr>
            <w:top w:val="none" w:sz="0" w:space="0" w:color="auto"/>
            <w:left w:val="none" w:sz="0" w:space="0" w:color="auto"/>
            <w:bottom w:val="none" w:sz="0" w:space="0" w:color="auto"/>
            <w:right w:val="none" w:sz="0" w:space="0" w:color="auto"/>
          </w:divBdr>
        </w:div>
        <w:div w:id="2025327740">
          <w:marLeft w:val="0"/>
          <w:marRight w:val="0"/>
          <w:marTop w:val="0"/>
          <w:marBottom w:val="0"/>
          <w:divBdr>
            <w:top w:val="none" w:sz="0" w:space="0" w:color="auto"/>
            <w:left w:val="none" w:sz="0" w:space="0" w:color="auto"/>
            <w:bottom w:val="none" w:sz="0" w:space="0" w:color="auto"/>
            <w:right w:val="none" w:sz="0" w:space="0" w:color="auto"/>
          </w:divBdr>
        </w:div>
        <w:div w:id="188380159">
          <w:marLeft w:val="0"/>
          <w:marRight w:val="0"/>
          <w:marTop w:val="0"/>
          <w:marBottom w:val="0"/>
          <w:divBdr>
            <w:top w:val="none" w:sz="0" w:space="0" w:color="auto"/>
            <w:left w:val="none" w:sz="0" w:space="0" w:color="auto"/>
            <w:bottom w:val="none" w:sz="0" w:space="0" w:color="auto"/>
            <w:right w:val="none" w:sz="0" w:space="0" w:color="auto"/>
          </w:divBdr>
        </w:div>
        <w:div w:id="845830169">
          <w:marLeft w:val="0"/>
          <w:marRight w:val="0"/>
          <w:marTop w:val="0"/>
          <w:marBottom w:val="0"/>
          <w:divBdr>
            <w:top w:val="none" w:sz="0" w:space="0" w:color="auto"/>
            <w:left w:val="none" w:sz="0" w:space="0" w:color="auto"/>
            <w:bottom w:val="none" w:sz="0" w:space="0" w:color="auto"/>
            <w:right w:val="none" w:sz="0" w:space="0" w:color="auto"/>
          </w:divBdr>
        </w:div>
        <w:div w:id="1232618327">
          <w:marLeft w:val="0"/>
          <w:marRight w:val="0"/>
          <w:marTop w:val="0"/>
          <w:marBottom w:val="0"/>
          <w:divBdr>
            <w:top w:val="none" w:sz="0" w:space="0" w:color="auto"/>
            <w:left w:val="none" w:sz="0" w:space="0" w:color="auto"/>
            <w:bottom w:val="none" w:sz="0" w:space="0" w:color="auto"/>
            <w:right w:val="none" w:sz="0" w:space="0" w:color="auto"/>
          </w:divBdr>
        </w:div>
        <w:div w:id="2048556389">
          <w:marLeft w:val="0"/>
          <w:marRight w:val="0"/>
          <w:marTop w:val="0"/>
          <w:marBottom w:val="0"/>
          <w:divBdr>
            <w:top w:val="none" w:sz="0" w:space="0" w:color="auto"/>
            <w:left w:val="none" w:sz="0" w:space="0" w:color="auto"/>
            <w:bottom w:val="none" w:sz="0" w:space="0" w:color="auto"/>
            <w:right w:val="none" w:sz="0" w:space="0" w:color="auto"/>
          </w:divBdr>
        </w:div>
        <w:div w:id="813375948">
          <w:marLeft w:val="0"/>
          <w:marRight w:val="0"/>
          <w:marTop w:val="0"/>
          <w:marBottom w:val="0"/>
          <w:divBdr>
            <w:top w:val="none" w:sz="0" w:space="0" w:color="auto"/>
            <w:left w:val="none" w:sz="0" w:space="0" w:color="auto"/>
            <w:bottom w:val="none" w:sz="0" w:space="0" w:color="auto"/>
            <w:right w:val="none" w:sz="0" w:space="0" w:color="auto"/>
          </w:divBdr>
        </w:div>
        <w:div w:id="806632383">
          <w:marLeft w:val="0"/>
          <w:marRight w:val="0"/>
          <w:marTop w:val="0"/>
          <w:marBottom w:val="0"/>
          <w:divBdr>
            <w:top w:val="none" w:sz="0" w:space="0" w:color="auto"/>
            <w:left w:val="none" w:sz="0" w:space="0" w:color="auto"/>
            <w:bottom w:val="none" w:sz="0" w:space="0" w:color="auto"/>
            <w:right w:val="none" w:sz="0" w:space="0" w:color="auto"/>
          </w:divBdr>
        </w:div>
        <w:div w:id="618681964">
          <w:marLeft w:val="0"/>
          <w:marRight w:val="0"/>
          <w:marTop w:val="0"/>
          <w:marBottom w:val="0"/>
          <w:divBdr>
            <w:top w:val="none" w:sz="0" w:space="0" w:color="auto"/>
            <w:left w:val="none" w:sz="0" w:space="0" w:color="auto"/>
            <w:bottom w:val="none" w:sz="0" w:space="0" w:color="auto"/>
            <w:right w:val="none" w:sz="0" w:space="0" w:color="auto"/>
          </w:divBdr>
        </w:div>
        <w:div w:id="2100324015">
          <w:marLeft w:val="0"/>
          <w:marRight w:val="0"/>
          <w:marTop w:val="0"/>
          <w:marBottom w:val="0"/>
          <w:divBdr>
            <w:top w:val="none" w:sz="0" w:space="0" w:color="auto"/>
            <w:left w:val="none" w:sz="0" w:space="0" w:color="auto"/>
            <w:bottom w:val="none" w:sz="0" w:space="0" w:color="auto"/>
            <w:right w:val="none" w:sz="0" w:space="0" w:color="auto"/>
          </w:divBdr>
        </w:div>
        <w:div w:id="1543470220">
          <w:marLeft w:val="0"/>
          <w:marRight w:val="0"/>
          <w:marTop w:val="0"/>
          <w:marBottom w:val="0"/>
          <w:divBdr>
            <w:top w:val="none" w:sz="0" w:space="0" w:color="auto"/>
            <w:left w:val="none" w:sz="0" w:space="0" w:color="auto"/>
            <w:bottom w:val="none" w:sz="0" w:space="0" w:color="auto"/>
            <w:right w:val="none" w:sz="0" w:space="0" w:color="auto"/>
          </w:divBdr>
        </w:div>
        <w:div w:id="1130980640">
          <w:marLeft w:val="0"/>
          <w:marRight w:val="0"/>
          <w:marTop w:val="0"/>
          <w:marBottom w:val="0"/>
          <w:divBdr>
            <w:top w:val="none" w:sz="0" w:space="0" w:color="auto"/>
            <w:left w:val="none" w:sz="0" w:space="0" w:color="auto"/>
            <w:bottom w:val="none" w:sz="0" w:space="0" w:color="auto"/>
            <w:right w:val="none" w:sz="0" w:space="0" w:color="auto"/>
          </w:divBdr>
        </w:div>
        <w:div w:id="561913658">
          <w:marLeft w:val="0"/>
          <w:marRight w:val="0"/>
          <w:marTop w:val="0"/>
          <w:marBottom w:val="0"/>
          <w:divBdr>
            <w:top w:val="none" w:sz="0" w:space="0" w:color="auto"/>
            <w:left w:val="none" w:sz="0" w:space="0" w:color="auto"/>
            <w:bottom w:val="none" w:sz="0" w:space="0" w:color="auto"/>
            <w:right w:val="none" w:sz="0" w:space="0" w:color="auto"/>
          </w:divBdr>
        </w:div>
        <w:div w:id="175702574">
          <w:marLeft w:val="0"/>
          <w:marRight w:val="0"/>
          <w:marTop w:val="0"/>
          <w:marBottom w:val="0"/>
          <w:divBdr>
            <w:top w:val="none" w:sz="0" w:space="0" w:color="auto"/>
            <w:left w:val="none" w:sz="0" w:space="0" w:color="auto"/>
            <w:bottom w:val="none" w:sz="0" w:space="0" w:color="auto"/>
            <w:right w:val="none" w:sz="0" w:space="0" w:color="auto"/>
          </w:divBdr>
        </w:div>
        <w:div w:id="383408685">
          <w:marLeft w:val="0"/>
          <w:marRight w:val="0"/>
          <w:marTop w:val="0"/>
          <w:marBottom w:val="0"/>
          <w:divBdr>
            <w:top w:val="none" w:sz="0" w:space="0" w:color="auto"/>
            <w:left w:val="none" w:sz="0" w:space="0" w:color="auto"/>
            <w:bottom w:val="none" w:sz="0" w:space="0" w:color="auto"/>
            <w:right w:val="none" w:sz="0" w:space="0" w:color="auto"/>
          </w:divBdr>
        </w:div>
        <w:div w:id="497424454">
          <w:marLeft w:val="0"/>
          <w:marRight w:val="0"/>
          <w:marTop w:val="0"/>
          <w:marBottom w:val="0"/>
          <w:divBdr>
            <w:top w:val="none" w:sz="0" w:space="0" w:color="auto"/>
            <w:left w:val="none" w:sz="0" w:space="0" w:color="auto"/>
            <w:bottom w:val="none" w:sz="0" w:space="0" w:color="auto"/>
            <w:right w:val="none" w:sz="0" w:space="0" w:color="auto"/>
          </w:divBdr>
          <w:divsChild>
            <w:div w:id="11956805">
              <w:marLeft w:val="0"/>
              <w:marRight w:val="0"/>
              <w:marTop w:val="0"/>
              <w:marBottom w:val="0"/>
              <w:divBdr>
                <w:top w:val="none" w:sz="0" w:space="0" w:color="auto"/>
                <w:left w:val="none" w:sz="0" w:space="0" w:color="auto"/>
                <w:bottom w:val="none" w:sz="0" w:space="0" w:color="auto"/>
                <w:right w:val="none" w:sz="0" w:space="0" w:color="auto"/>
              </w:divBdr>
            </w:div>
            <w:div w:id="99645819">
              <w:marLeft w:val="0"/>
              <w:marRight w:val="0"/>
              <w:marTop w:val="0"/>
              <w:marBottom w:val="0"/>
              <w:divBdr>
                <w:top w:val="none" w:sz="0" w:space="0" w:color="auto"/>
                <w:left w:val="none" w:sz="0" w:space="0" w:color="auto"/>
                <w:bottom w:val="none" w:sz="0" w:space="0" w:color="auto"/>
                <w:right w:val="none" w:sz="0" w:space="0" w:color="auto"/>
              </w:divBdr>
            </w:div>
            <w:div w:id="584998140">
              <w:marLeft w:val="0"/>
              <w:marRight w:val="0"/>
              <w:marTop w:val="0"/>
              <w:marBottom w:val="0"/>
              <w:divBdr>
                <w:top w:val="none" w:sz="0" w:space="0" w:color="auto"/>
                <w:left w:val="none" w:sz="0" w:space="0" w:color="auto"/>
                <w:bottom w:val="none" w:sz="0" w:space="0" w:color="auto"/>
                <w:right w:val="none" w:sz="0" w:space="0" w:color="auto"/>
              </w:divBdr>
            </w:div>
            <w:div w:id="1215239944">
              <w:marLeft w:val="0"/>
              <w:marRight w:val="0"/>
              <w:marTop w:val="0"/>
              <w:marBottom w:val="0"/>
              <w:divBdr>
                <w:top w:val="none" w:sz="0" w:space="0" w:color="auto"/>
                <w:left w:val="none" w:sz="0" w:space="0" w:color="auto"/>
                <w:bottom w:val="none" w:sz="0" w:space="0" w:color="auto"/>
                <w:right w:val="none" w:sz="0" w:space="0" w:color="auto"/>
              </w:divBdr>
            </w:div>
          </w:divsChild>
        </w:div>
        <w:div w:id="930742380">
          <w:marLeft w:val="0"/>
          <w:marRight w:val="0"/>
          <w:marTop w:val="0"/>
          <w:marBottom w:val="0"/>
          <w:divBdr>
            <w:top w:val="none" w:sz="0" w:space="0" w:color="auto"/>
            <w:left w:val="none" w:sz="0" w:space="0" w:color="auto"/>
            <w:bottom w:val="none" w:sz="0" w:space="0" w:color="auto"/>
            <w:right w:val="none" w:sz="0" w:space="0" w:color="auto"/>
          </w:divBdr>
        </w:div>
        <w:div w:id="1118797003">
          <w:marLeft w:val="0"/>
          <w:marRight w:val="0"/>
          <w:marTop w:val="0"/>
          <w:marBottom w:val="0"/>
          <w:divBdr>
            <w:top w:val="none" w:sz="0" w:space="0" w:color="auto"/>
            <w:left w:val="none" w:sz="0" w:space="0" w:color="auto"/>
            <w:bottom w:val="none" w:sz="0" w:space="0" w:color="auto"/>
            <w:right w:val="none" w:sz="0" w:space="0" w:color="auto"/>
          </w:divBdr>
        </w:div>
        <w:div w:id="764300176">
          <w:marLeft w:val="0"/>
          <w:marRight w:val="0"/>
          <w:marTop w:val="0"/>
          <w:marBottom w:val="0"/>
          <w:divBdr>
            <w:top w:val="none" w:sz="0" w:space="0" w:color="auto"/>
            <w:left w:val="none" w:sz="0" w:space="0" w:color="auto"/>
            <w:bottom w:val="none" w:sz="0" w:space="0" w:color="auto"/>
            <w:right w:val="none" w:sz="0" w:space="0" w:color="auto"/>
          </w:divBdr>
        </w:div>
        <w:div w:id="1741293045">
          <w:marLeft w:val="0"/>
          <w:marRight w:val="0"/>
          <w:marTop w:val="0"/>
          <w:marBottom w:val="0"/>
          <w:divBdr>
            <w:top w:val="none" w:sz="0" w:space="0" w:color="auto"/>
            <w:left w:val="none" w:sz="0" w:space="0" w:color="auto"/>
            <w:bottom w:val="none" w:sz="0" w:space="0" w:color="auto"/>
            <w:right w:val="none" w:sz="0" w:space="0" w:color="auto"/>
          </w:divBdr>
        </w:div>
        <w:div w:id="559100310">
          <w:marLeft w:val="0"/>
          <w:marRight w:val="0"/>
          <w:marTop w:val="0"/>
          <w:marBottom w:val="0"/>
          <w:divBdr>
            <w:top w:val="none" w:sz="0" w:space="0" w:color="auto"/>
            <w:left w:val="none" w:sz="0" w:space="0" w:color="auto"/>
            <w:bottom w:val="none" w:sz="0" w:space="0" w:color="auto"/>
            <w:right w:val="none" w:sz="0" w:space="0" w:color="auto"/>
          </w:divBdr>
        </w:div>
        <w:div w:id="1808931006">
          <w:marLeft w:val="0"/>
          <w:marRight w:val="0"/>
          <w:marTop w:val="0"/>
          <w:marBottom w:val="0"/>
          <w:divBdr>
            <w:top w:val="none" w:sz="0" w:space="0" w:color="auto"/>
            <w:left w:val="none" w:sz="0" w:space="0" w:color="auto"/>
            <w:bottom w:val="none" w:sz="0" w:space="0" w:color="auto"/>
            <w:right w:val="none" w:sz="0" w:space="0" w:color="auto"/>
          </w:divBdr>
        </w:div>
        <w:div w:id="807288359">
          <w:marLeft w:val="0"/>
          <w:marRight w:val="0"/>
          <w:marTop w:val="0"/>
          <w:marBottom w:val="0"/>
          <w:divBdr>
            <w:top w:val="none" w:sz="0" w:space="0" w:color="auto"/>
            <w:left w:val="none" w:sz="0" w:space="0" w:color="auto"/>
            <w:bottom w:val="none" w:sz="0" w:space="0" w:color="auto"/>
            <w:right w:val="none" w:sz="0" w:space="0" w:color="auto"/>
          </w:divBdr>
        </w:div>
        <w:div w:id="183980928">
          <w:marLeft w:val="0"/>
          <w:marRight w:val="0"/>
          <w:marTop w:val="0"/>
          <w:marBottom w:val="0"/>
          <w:divBdr>
            <w:top w:val="none" w:sz="0" w:space="0" w:color="auto"/>
            <w:left w:val="none" w:sz="0" w:space="0" w:color="auto"/>
            <w:bottom w:val="none" w:sz="0" w:space="0" w:color="auto"/>
            <w:right w:val="none" w:sz="0" w:space="0" w:color="auto"/>
          </w:divBdr>
        </w:div>
        <w:div w:id="110169699">
          <w:marLeft w:val="0"/>
          <w:marRight w:val="0"/>
          <w:marTop w:val="0"/>
          <w:marBottom w:val="0"/>
          <w:divBdr>
            <w:top w:val="none" w:sz="0" w:space="0" w:color="auto"/>
            <w:left w:val="none" w:sz="0" w:space="0" w:color="auto"/>
            <w:bottom w:val="none" w:sz="0" w:space="0" w:color="auto"/>
            <w:right w:val="none" w:sz="0" w:space="0" w:color="auto"/>
          </w:divBdr>
        </w:div>
        <w:div w:id="1733383798">
          <w:marLeft w:val="0"/>
          <w:marRight w:val="0"/>
          <w:marTop w:val="0"/>
          <w:marBottom w:val="0"/>
          <w:divBdr>
            <w:top w:val="none" w:sz="0" w:space="0" w:color="auto"/>
            <w:left w:val="none" w:sz="0" w:space="0" w:color="auto"/>
            <w:bottom w:val="none" w:sz="0" w:space="0" w:color="auto"/>
            <w:right w:val="none" w:sz="0" w:space="0" w:color="auto"/>
          </w:divBdr>
        </w:div>
        <w:div w:id="480997495">
          <w:marLeft w:val="0"/>
          <w:marRight w:val="0"/>
          <w:marTop w:val="0"/>
          <w:marBottom w:val="0"/>
          <w:divBdr>
            <w:top w:val="none" w:sz="0" w:space="0" w:color="auto"/>
            <w:left w:val="none" w:sz="0" w:space="0" w:color="auto"/>
            <w:bottom w:val="none" w:sz="0" w:space="0" w:color="auto"/>
            <w:right w:val="none" w:sz="0" w:space="0" w:color="auto"/>
          </w:divBdr>
        </w:div>
        <w:div w:id="514342431">
          <w:marLeft w:val="0"/>
          <w:marRight w:val="0"/>
          <w:marTop w:val="0"/>
          <w:marBottom w:val="0"/>
          <w:divBdr>
            <w:top w:val="none" w:sz="0" w:space="0" w:color="auto"/>
            <w:left w:val="none" w:sz="0" w:space="0" w:color="auto"/>
            <w:bottom w:val="none" w:sz="0" w:space="0" w:color="auto"/>
            <w:right w:val="none" w:sz="0" w:space="0" w:color="auto"/>
          </w:divBdr>
        </w:div>
        <w:div w:id="1118840923">
          <w:marLeft w:val="0"/>
          <w:marRight w:val="0"/>
          <w:marTop w:val="0"/>
          <w:marBottom w:val="0"/>
          <w:divBdr>
            <w:top w:val="none" w:sz="0" w:space="0" w:color="auto"/>
            <w:left w:val="none" w:sz="0" w:space="0" w:color="auto"/>
            <w:bottom w:val="none" w:sz="0" w:space="0" w:color="auto"/>
            <w:right w:val="none" w:sz="0" w:space="0" w:color="auto"/>
          </w:divBdr>
        </w:div>
        <w:div w:id="1273048865">
          <w:marLeft w:val="0"/>
          <w:marRight w:val="0"/>
          <w:marTop w:val="0"/>
          <w:marBottom w:val="0"/>
          <w:divBdr>
            <w:top w:val="none" w:sz="0" w:space="0" w:color="auto"/>
            <w:left w:val="none" w:sz="0" w:space="0" w:color="auto"/>
            <w:bottom w:val="none" w:sz="0" w:space="0" w:color="auto"/>
            <w:right w:val="none" w:sz="0" w:space="0" w:color="auto"/>
          </w:divBdr>
        </w:div>
        <w:div w:id="455608936">
          <w:marLeft w:val="0"/>
          <w:marRight w:val="0"/>
          <w:marTop w:val="0"/>
          <w:marBottom w:val="0"/>
          <w:divBdr>
            <w:top w:val="none" w:sz="0" w:space="0" w:color="auto"/>
            <w:left w:val="none" w:sz="0" w:space="0" w:color="auto"/>
            <w:bottom w:val="none" w:sz="0" w:space="0" w:color="auto"/>
            <w:right w:val="none" w:sz="0" w:space="0" w:color="auto"/>
          </w:divBdr>
        </w:div>
        <w:div w:id="881408495">
          <w:marLeft w:val="0"/>
          <w:marRight w:val="0"/>
          <w:marTop w:val="0"/>
          <w:marBottom w:val="0"/>
          <w:divBdr>
            <w:top w:val="none" w:sz="0" w:space="0" w:color="auto"/>
            <w:left w:val="none" w:sz="0" w:space="0" w:color="auto"/>
            <w:bottom w:val="none" w:sz="0" w:space="0" w:color="auto"/>
            <w:right w:val="none" w:sz="0" w:space="0" w:color="auto"/>
          </w:divBdr>
        </w:div>
        <w:div w:id="234896658">
          <w:marLeft w:val="0"/>
          <w:marRight w:val="0"/>
          <w:marTop w:val="0"/>
          <w:marBottom w:val="0"/>
          <w:divBdr>
            <w:top w:val="none" w:sz="0" w:space="0" w:color="auto"/>
            <w:left w:val="none" w:sz="0" w:space="0" w:color="auto"/>
            <w:bottom w:val="none" w:sz="0" w:space="0" w:color="auto"/>
            <w:right w:val="none" w:sz="0" w:space="0" w:color="auto"/>
          </w:divBdr>
        </w:div>
        <w:div w:id="2122413061">
          <w:marLeft w:val="0"/>
          <w:marRight w:val="0"/>
          <w:marTop w:val="0"/>
          <w:marBottom w:val="0"/>
          <w:divBdr>
            <w:top w:val="none" w:sz="0" w:space="0" w:color="auto"/>
            <w:left w:val="none" w:sz="0" w:space="0" w:color="auto"/>
            <w:bottom w:val="none" w:sz="0" w:space="0" w:color="auto"/>
            <w:right w:val="none" w:sz="0" w:space="0" w:color="auto"/>
          </w:divBdr>
        </w:div>
        <w:div w:id="513302209">
          <w:marLeft w:val="0"/>
          <w:marRight w:val="0"/>
          <w:marTop w:val="0"/>
          <w:marBottom w:val="0"/>
          <w:divBdr>
            <w:top w:val="none" w:sz="0" w:space="0" w:color="auto"/>
            <w:left w:val="none" w:sz="0" w:space="0" w:color="auto"/>
            <w:bottom w:val="none" w:sz="0" w:space="0" w:color="auto"/>
            <w:right w:val="none" w:sz="0" w:space="0" w:color="auto"/>
          </w:divBdr>
        </w:div>
        <w:div w:id="1122960571">
          <w:marLeft w:val="0"/>
          <w:marRight w:val="0"/>
          <w:marTop w:val="0"/>
          <w:marBottom w:val="0"/>
          <w:divBdr>
            <w:top w:val="none" w:sz="0" w:space="0" w:color="auto"/>
            <w:left w:val="none" w:sz="0" w:space="0" w:color="auto"/>
            <w:bottom w:val="none" w:sz="0" w:space="0" w:color="auto"/>
            <w:right w:val="none" w:sz="0" w:space="0" w:color="auto"/>
          </w:divBdr>
        </w:div>
        <w:div w:id="273370172">
          <w:marLeft w:val="0"/>
          <w:marRight w:val="0"/>
          <w:marTop w:val="0"/>
          <w:marBottom w:val="0"/>
          <w:divBdr>
            <w:top w:val="none" w:sz="0" w:space="0" w:color="auto"/>
            <w:left w:val="none" w:sz="0" w:space="0" w:color="auto"/>
            <w:bottom w:val="none" w:sz="0" w:space="0" w:color="auto"/>
            <w:right w:val="none" w:sz="0" w:space="0" w:color="auto"/>
          </w:divBdr>
        </w:div>
        <w:div w:id="1074090653">
          <w:marLeft w:val="0"/>
          <w:marRight w:val="0"/>
          <w:marTop w:val="0"/>
          <w:marBottom w:val="0"/>
          <w:divBdr>
            <w:top w:val="none" w:sz="0" w:space="0" w:color="auto"/>
            <w:left w:val="none" w:sz="0" w:space="0" w:color="auto"/>
            <w:bottom w:val="none" w:sz="0" w:space="0" w:color="auto"/>
            <w:right w:val="none" w:sz="0" w:space="0" w:color="auto"/>
          </w:divBdr>
        </w:div>
        <w:div w:id="1738166051">
          <w:marLeft w:val="0"/>
          <w:marRight w:val="0"/>
          <w:marTop w:val="0"/>
          <w:marBottom w:val="0"/>
          <w:divBdr>
            <w:top w:val="none" w:sz="0" w:space="0" w:color="auto"/>
            <w:left w:val="none" w:sz="0" w:space="0" w:color="auto"/>
            <w:bottom w:val="none" w:sz="0" w:space="0" w:color="auto"/>
            <w:right w:val="none" w:sz="0" w:space="0" w:color="auto"/>
          </w:divBdr>
        </w:div>
        <w:div w:id="561411721">
          <w:marLeft w:val="0"/>
          <w:marRight w:val="0"/>
          <w:marTop w:val="0"/>
          <w:marBottom w:val="0"/>
          <w:divBdr>
            <w:top w:val="none" w:sz="0" w:space="0" w:color="auto"/>
            <w:left w:val="none" w:sz="0" w:space="0" w:color="auto"/>
            <w:bottom w:val="none" w:sz="0" w:space="0" w:color="auto"/>
            <w:right w:val="none" w:sz="0" w:space="0" w:color="auto"/>
          </w:divBdr>
        </w:div>
      </w:divsChild>
    </w:div>
    <w:div w:id="539822331">
      <w:bodyDiv w:val="1"/>
      <w:marLeft w:val="0"/>
      <w:marRight w:val="0"/>
      <w:marTop w:val="0"/>
      <w:marBottom w:val="0"/>
      <w:divBdr>
        <w:top w:val="none" w:sz="0" w:space="0" w:color="auto"/>
        <w:left w:val="none" w:sz="0" w:space="0" w:color="auto"/>
        <w:bottom w:val="none" w:sz="0" w:space="0" w:color="auto"/>
        <w:right w:val="none" w:sz="0" w:space="0" w:color="auto"/>
      </w:divBdr>
    </w:div>
    <w:div w:id="577176965">
      <w:bodyDiv w:val="1"/>
      <w:marLeft w:val="0"/>
      <w:marRight w:val="0"/>
      <w:marTop w:val="0"/>
      <w:marBottom w:val="0"/>
      <w:divBdr>
        <w:top w:val="none" w:sz="0" w:space="0" w:color="auto"/>
        <w:left w:val="none" w:sz="0" w:space="0" w:color="auto"/>
        <w:bottom w:val="none" w:sz="0" w:space="0" w:color="auto"/>
        <w:right w:val="none" w:sz="0" w:space="0" w:color="auto"/>
      </w:divBdr>
    </w:div>
    <w:div w:id="588343750">
      <w:bodyDiv w:val="1"/>
      <w:marLeft w:val="0"/>
      <w:marRight w:val="0"/>
      <w:marTop w:val="0"/>
      <w:marBottom w:val="0"/>
      <w:divBdr>
        <w:top w:val="none" w:sz="0" w:space="0" w:color="auto"/>
        <w:left w:val="none" w:sz="0" w:space="0" w:color="auto"/>
        <w:bottom w:val="none" w:sz="0" w:space="0" w:color="auto"/>
        <w:right w:val="none" w:sz="0" w:space="0" w:color="auto"/>
      </w:divBdr>
    </w:div>
    <w:div w:id="653337307">
      <w:bodyDiv w:val="1"/>
      <w:marLeft w:val="0"/>
      <w:marRight w:val="0"/>
      <w:marTop w:val="0"/>
      <w:marBottom w:val="0"/>
      <w:divBdr>
        <w:top w:val="none" w:sz="0" w:space="0" w:color="auto"/>
        <w:left w:val="none" w:sz="0" w:space="0" w:color="auto"/>
        <w:bottom w:val="none" w:sz="0" w:space="0" w:color="auto"/>
        <w:right w:val="none" w:sz="0" w:space="0" w:color="auto"/>
      </w:divBdr>
    </w:div>
    <w:div w:id="800423763">
      <w:bodyDiv w:val="1"/>
      <w:marLeft w:val="0"/>
      <w:marRight w:val="0"/>
      <w:marTop w:val="0"/>
      <w:marBottom w:val="0"/>
      <w:divBdr>
        <w:top w:val="none" w:sz="0" w:space="0" w:color="auto"/>
        <w:left w:val="none" w:sz="0" w:space="0" w:color="auto"/>
        <w:bottom w:val="none" w:sz="0" w:space="0" w:color="auto"/>
        <w:right w:val="none" w:sz="0" w:space="0" w:color="auto"/>
      </w:divBdr>
    </w:div>
    <w:div w:id="861432853">
      <w:bodyDiv w:val="1"/>
      <w:marLeft w:val="0"/>
      <w:marRight w:val="0"/>
      <w:marTop w:val="0"/>
      <w:marBottom w:val="0"/>
      <w:divBdr>
        <w:top w:val="none" w:sz="0" w:space="0" w:color="auto"/>
        <w:left w:val="none" w:sz="0" w:space="0" w:color="auto"/>
        <w:bottom w:val="none" w:sz="0" w:space="0" w:color="auto"/>
        <w:right w:val="none" w:sz="0" w:space="0" w:color="auto"/>
      </w:divBdr>
      <w:divsChild>
        <w:div w:id="1526603262">
          <w:marLeft w:val="547"/>
          <w:marRight w:val="0"/>
          <w:marTop w:val="0"/>
          <w:marBottom w:val="0"/>
          <w:divBdr>
            <w:top w:val="none" w:sz="0" w:space="0" w:color="auto"/>
            <w:left w:val="none" w:sz="0" w:space="0" w:color="auto"/>
            <w:bottom w:val="none" w:sz="0" w:space="0" w:color="auto"/>
            <w:right w:val="none" w:sz="0" w:space="0" w:color="auto"/>
          </w:divBdr>
        </w:div>
      </w:divsChild>
    </w:div>
    <w:div w:id="861936243">
      <w:bodyDiv w:val="1"/>
      <w:marLeft w:val="0"/>
      <w:marRight w:val="0"/>
      <w:marTop w:val="0"/>
      <w:marBottom w:val="0"/>
      <w:divBdr>
        <w:top w:val="none" w:sz="0" w:space="0" w:color="auto"/>
        <w:left w:val="none" w:sz="0" w:space="0" w:color="auto"/>
        <w:bottom w:val="none" w:sz="0" w:space="0" w:color="auto"/>
        <w:right w:val="none" w:sz="0" w:space="0" w:color="auto"/>
      </w:divBdr>
    </w:div>
    <w:div w:id="934706439">
      <w:bodyDiv w:val="1"/>
      <w:marLeft w:val="0"/>
      <w:marRight w:val="0"/>
      <w:marTop w:val="0"/>
      <w:marBottom w:val="0"/>
      <w:divBdr>
        <w:top w:val="none" w:sz="0" w:space="0" w:color="auto"/>
        <w:left w:val="none" w:sz="0" w:space="0" w:color="auto"/>
        <w:bottom w:val="none" w:sz="0" w:space="0" w:color="auto"/>
        <w:right w:val="none" w:sz="0" w:space="0" w:color="auto"/>
      </w:divBdr>
    </w:div>
    <w:div w:id="974261195">
      <w:bodyDiv w:val="1"/>
      <w:marLeft w:val="0"/>
      <w:marRight w:val="0"/>
      <w:marTop w:val="0"/>
      <w:marBottom w:val="0"/>
      <w:divBdr>
        <w:top w:val="none" w:sz="0" w:space="0" w:color="auto"/>
        <w:left w:val="none" w:sz="0" w:space="0" w:color="auto"/>
        <w:bottom w:val="none" w:sz="0" w:space="0" w:color="auto"/>
        <w:right w:val="none" w:sz="0" w:space="0" w:color="auto"/>
      </w:divBdr>
      <w:divsChild>
        <w:div w:id="1055548034">
          <w:marLeft w:val="547"/>
          <w:marRight w:val="0"/>
          <w:marTop w:val="0"/>
          <w:marBottom w:val="0"/>
          <w:divBdr>
            <w:top w:val="none" w:sz="0" w:space="0" w:color="auto"/>
            <w:left w:val="none" w:sz="0" w:space="0" w:color="auto"/>
            <w:bottom w:val="none" w:sz="0" w:space="0" w:color="auto"/>
            <w:right w:val="none" w:sz="0" w:space="0" w:color="auto"/>
          </w:divBdr>
        </w:div>
      </w:divsChild>
    </w:div>
    <w:div w:id="1032150483">
      <w:bodyDiv w:val="1"/>
      <w:marLeft w:val="0"/>
      <w:marRight w:val="0"/>
      <w:marTop w:val="0"/>
      <w:marBottom w:val="0"/>
      <w:divBdr>
        <w:top w:val="none" w:sz="0" w:space="0" w:color="auto"/>
        <w:left w:val="none" w:sz="0" w:space="0" w:color="auto"/>
        <w:bottom w:val="none" w:sz="0" w:space="0" w:color="auto"/>
        <w:right w:val="none" w:sz="0" w:space="0" w:color="auto"/>
      </w:divBdr>
      <w:divsChild>
        <w:div w:id="852496820">
          <w:marLeft w:val="0"/>
          <w:marRight w:val="0"/>
          <w:marTop w:val="0"/>
          <w:marBottom w:val="0"/>
          <w:divBdr>
            <w:top w:val="none" w:sz="0" w:space="0" w:color="auto"/>
            <w:left w:val="none" w:sz="0" w:space="0" w:color="auto"/>
            <w:bottom w:val="none" w:sz="0" w:space="0" w:color="auto"/>
            <w:right w:val="none" w:sz="0" w:space="0" w:color="auto"/>
          </w:divBdr>
        </w:div>
        <w:div w:id="995261303">
          <w:marLeft w:val="0"/>
          <w:marRight w:val="0"/>
          <w:marTop w:val="0"/>
          <w:marBottom w:val="0"/>
          <w:divBdr>
            <w:top w:val="none" w:sz="0" w:space="0" w:color="auto"/>
            <w:left w:val="none" w:sz="0" w:space="0" w:color="auto"/>
            <w:bottom w:val="none" w:sz="0" w:space="0" w:color="auto"/>
            <w:right w:val="none" w:sz="0" w:space="0" w:color="auto"/>
          </w:divBdr>
        </w:div>
        <w:div w:id="1899170014">
          <w:marLeft w:val="0"/>
          <w:marRight w:val="0"/>
          <w:marTop w:val="0"/>
          <w:marBottom w:val="0"/>
          <w:divBdr>
            <w:top w:val="none" w:sz="0" w:space="0" w:color="auto"/>
            <w:left w:val="none" w:sz="0" w:space="0" w:color="auto"/>
            <w:bottom w:val="none" w:sz="0" w:space="0" w:color="auto"/>
            <w:right w:val="none" w:sz="0" w:space="0" w:color="auto"/>
          </w:divBdr>
        </w:div>
      </w:divsChild>
    </w:div>
    <w:div w:id="1034959605">
      <w:bodyDiv w:val="1"/>
      <w:marLeft w:val="0"/>
      <w:marRight w:val="0"/>
      <w:marTop w:val="0"/>
      <w:marBottom w:val="0"/>
      <w:divBdr>
        <w:top w:val="none" w:sz="0" w:space="0" w:color="auto"/>
        <w:left w:val="none" w:sz="0" w:space="0" w:color="auto"/>
        <w:bottom w:val="none" w:sz="0" w:space="0" w:color="auto"/>
        <w:right w:val="none" w:sz="0" w:space="0" w:color="auto"/>
      </w:divBdr>
    </w:div>
    <w:div w:id="1098870555">
      <w:bodyDiv w:val="1"/>
      <w:marLeft w:val="0"/>
      <w:marRight w:val="0"/>
      <w:marTop w:val="0"/>
      <w:marBottom w:val="0"/>
      <w:divBdr>
        <w:top w:val="none" w:sz="0" w:space="0" w:color="auto"/>
        <w:left w:val="none" w:sz="0" w:space="0" w:color="auto"/>
        <w:bottom w:val="none" w:sz="0" w:space="0" w:color="auto"/>
        <w:right w:val="none" w:sz="0" w:space="0" w:color="auto"/>
      </w:divBdr>
      <w:divsChild>
        <w:div w:id="1281254939">
          <w:marLeft w:val="547"/>
          <w:marRight w:val="0"/>
          <w:marTop w:val="0"/>
          <w:marBottom w:val="0"/>
          <w:divBdr>
            <w:top w:val="none" w:sz="0" w:space="0" w:color="auto"/>
            <w:left w:val="none" w:sz="0" w:space="0" w:color="auto"/>
            <w:bottom w:val="none" w:sz="0" w:space="0" w:color="auto"/>
            <w:right w:val="none" w:sz="0" w:space="0" w:color="auto"/>
          </w:divBdr>
        </w:div>
      </w:divsChild>
    </w:div>
    <w:div w:id="1213349477">
      <w:bodyDiv w:val="1"/>
      <w:marLeft w:val="0"/>
      <w:marRight w:val="0"/>
      <w:marTop w:val="0"/>
      <w:marBottom w:val="0"/>
      <w:divBdr>
        <w:top w:val="none" w:sz="0" w:space="0" w:color="auto"/>
        <w:left w:val="none" w:sz="0" w:space="0" w:color="auto"/>
        <w:bottom w:val="none" w:sz="0" w:space="0" w:color="auto"/>
        <w:right w:val="none" w:sz="0" w:space="0" w:color="auto"/>
      </w:divBdr>
    </w:div>
    <w:div w:id="1224178581">
      <w:bodyDiv w:val="1"/>
      <w:marLeft w:val="0"/>
      <w:marRight w:val="0"/>
      <w:marTop w:val="0"/>
      <w:marBottom w:val="0"/>
      <w:divBdr>
        <w:top w:val="none" w:sz="0" w:space="0" w:color="auto"/>
        <w:left w:val="none" w:sz="0" w:space="0" w:color="auto"/>
        <w:bottom w:val="none" w:sz="0" w:space="0" w:color="auto"/>
        <w:right w:val="none" w:sz="0" w:space="0" w:color="auto"/>
      </w:divBdr>
    </w:div>
    <w:div w:id="1324814091">
      <w:bodyDiv w:val="1"/>
      <w:marLeft w:val="0"/>
      <w:marRight w:val="0"/>
      <w:marTop w:val="0"/>
      <w:marBottom w:val="0"/>
      <w:divBdr>
        <w:top w:val="none" w:sz="0" w:space="0" w:color="auto"/>
        <w:left w:val="none" w:sz="0" w:space="0" w:color="auto"/>
        <w:bottom w:val="none" w:sz="0" w:space="0" w:color="auto"/>
        <w:right w:val="none" w:sz="0" w:space="0" w:color="auto"/>
      </w:divBdr>
    </w:div>
    <w:div w:id="1386493850">
      <w:bodyDiv w:val="1"/>
      <w:marLeft w:val="0"/>
      <w:marRight w:val="0"/>
      <w:marTop w:val="0"/>
      <w:marBottom w:val="0"/>
      <w:divBdr>
        <w:top w:val="none" w:sz="0" w:space="0" w:color="auto"/>
        <w:left w:val="none" w:sz="0" w:space="0" w:color="auto"/>
        <w:bottom w:val="none" w:sz="0" w:space="0" w:color="auto"/>
        <w:right w:val="none" w:sz="0" w:space="0" w:color="auto"/>
      </w:divBdr>
    </w:div>
    <w:div w:id="1394040867">
      <w:bodyDiv w:val="1"/>
      <w:marLeft w:val="0"/>
      <w:marRight w:val="0"/>
      <w:marTop w:val="0"/>
      <w:marBottom w:val="0"/>
      <w:divBdr>
        <w:top w:val="none" w:sz="0" w:space="0" w:color="auto"/>
        <w:left w:val="none" w:sz="0" w:space="0" w:color="auto"/>
        <w:bottom w:val="none" w:sz="0" w:space="0" w:color="auto"/>
        <w:right w:val="none" w:sz="0" w:space="0" w:color="auto"/>
      </w:divBdr>
      <w:divsChild>
        <w:div w:id="497304246">
          <w:marLeft w:val="547"/>
          <w:marRight w:val="0"/>
          <w:marTop w:val="0"/>
          <w:marBottom w:val="0"/>
          <w:divBdr>
            <w:top w:val="none" w:sz="0" w:space="0" w:color="auto"/>
            <w:left w:val="none" w:sz="0" w:space="0" w:color="auto"/>
            <w:bottom w:val="none" w:sz="0" w:space="0" w:color="auto"/>
            <w:right w:val="none" w:sz="0" w:space="0" w:color="auto"/>
          </w:divBdr>
        </w:div>
      </w:divsChild>
    </w:div>
    <w:div w:id="1561945232">
      <w:bodyDiv w:val="1"/>
      <w:marLeft w:val="0"/>
      <w:marRight w:val="0"/>
      <w:marTop w:val="0"/>
      <w:marBottom w:val="0"/>
      <w:divBdr>
        <w:top w:val="none" w:sz="0" w:space="0" w:color="auto"/>
        <w:left w:val="none" w:sz="0" w:space="0" w:color="auto"/>
        <w:bottom w:val="none" w:sz="0" w:space="0" w:color="auto"/>
        <w:right w:val="none" w:sz="0" w:space="0" w:color="auto"/>
      </w:divBdr>
    </w:div>
    <w:div w:id="1600480893">
      <w:bodyDiv w:val="1"/>
      <w:marLeft w:val="0"/>
      <w:marRight w:val="0"/>
      <w:marTop w:val="0"/>
      <w:marBottom w:val="0"/>
      <w:divBdr>
        <w:top w:val="none" w:sz="0" w:space="0" w:color="auto"/>
        <w:left w:val="none" w:sz="0" w:space="0" w:color="auto"/>
        <w:bottom w:val="none" w:sz="0" w:space="0" w:color="auto"/>
        <w:right w:val="none" w:sz="0" w:space="0" w:color="auto"/>
      </w:divBdr>
    </w:div>
    <w:div w:id="1722290173">
      <w:bodyDiv w:val="1"/>
      <w:marLeft w:val="0"/>
      <w:marRight w:val="0"/>
      <w:marTop w:val="0"/>
      <w:marBottom w:val="0"/>
      <w:divBdr>
        <w:top w:val="none" w:sz="0" w:space="0" w:color="auto"/>
        <w:left w:val="none" w:sz="0" w:space="0" w:color="auto"/>
        <w:bottom w:val="none" w:sz="0" w:space="0" w:color="auto"/>
        <w:right w:val="none" w:sz="0" w:space="0" w:color="auto"/>
      </w:divBdr>
    </w:div>
    <w:div w:id="1802847840">
      <w:bodyDiv w:val="1"/>
      <w:marLeft w:val="0"/>
      <w:marRight w:val="0"/>
      <w:marTop w:val="0"/>
      <w:marBottom w:val="0"/>
      <w:divBdr>
        <w:top w:val="none" w:sz="0" w:space="0" w:color="auto"/>
        <w:left w:val="none" w:sz="0" w:space="0" w:color="auto"/>
        <w:bottom w:val="none" w:sz="0" w:space="0" w:color="auto"/>
        <w:right w:val="none" w:sz="0" w:space="0" w:color="auto"/>
      </w:divBdr>
    </w:div>
    <w:div w:id="1922643590">
      <w:bodyDiv w:val="1"/>
      <w:marLeft w:val="0"/>
      <w:marRight w:val="0"/>
      <w:marTop w:val="0"/>
      <w:marBottom w:val="0"/>
      <w:divBdr>
        <w:top w:val="none" w:sz="0" w:space="0" w:color="auto"/>
        <w:left w:val="none" w:sz="0" w:space="0" w:color="auto"/>
        <w:bottom w:val="none" w:sz="0" w:space="0" w:color="auto"/>
        <w:right w:val="none" w:sz="0" w:space="0" w:color="auto"/>
      </w:divBdr>
    </w:div>
    <w:div w:id="1933853539">
      <w:bodyDiv w:val="1"/>
      <w:marLeft w:val="0"/>
      <w:marRight w:val="0"/>
      <w:marTop w:val="0"/>
      <w:marBottom w:val="0"/>
      <w:divBdr>
        <w:top w:val="none" w:sz="0" w:space="0" w:color="auto"/>
        <w:left w:val="none" w:sz="0" w:space="0" w:color="auto"/>
        <w:bottom w:val="none" w:sz="0" w:space="0" w:color="auto"/>
        <w:right w:val="none" w:sz="0" w:space="0" w:color="auto"/>
      </w:divBdr>
    </w:div>
    <w:div w:id="1987198676">
      <w:bodyDiv w:val="1"/>
      <w:marLeft w:val="0"/>
      <w:marRight w:val="0"/>
      <w:marTop w:val="0"/>
      <w:marBottom w:val="0"/>
      <w:divBdr>
        <w:top w:val="none" w:sz="0" w:space="0" w:color="auto"/>
        <w:left w:val="none" w:sz="0" w:space="0" w:color="auto"/>
        <w:bottom w:val="none" w:sz="0" w:space="0" w:color="auto"/>
        <w:right w:val="none" w:sz="0" w:space="0" w:color="auto"/>
      </w:divBdr>
    </w:div>
    <w:div w:id="1993633312">
      <w:bodyDiv w:val="1"/>
      <w:marLeft w:val="0"/>
      <w:marRight w:val="0"/>
      <w:marTop w:val="0"/>
      <w:marBottom w:val="0"/>
      <w:divBdr>
        <w:top w:val="none" w:sz="0" w:space="0" w:color="auto"/>
        <w:left w:val="none" w:sz="0" w:space="0" w:color="auto"/>
        <w:bottom w:val="none" w:sz="0" w:space="0" w:color="auto"/>
        <w:right w:val="none" w:sz="0" w:space="0" w:color="auto"/>
      </w:divBdr>
      <w:divsChild>
        <w:div w:id="851533537">
          <w:marLeft w:val="547"/>
          <w:marRight w:val="0"/>
          <w:marTop w:val="0"/>
          <w:marBottom w:val="0"/>
          <w:divBdr>
            <w:top w:val="none" w:sz="0" w:space="0" w:color="auto"/>
            <w:left w:val="none" w:sz="0" w:space="0" w:color="auto"/>
            <w:bottom w:val="none" w:sz="0" w:space="0" w:color="auto"/>
            <w:right w:val="none" w:sz="0" w:space="0" w:color="auto"/>
          </w:divBdr>
        </w:div>
      </w:divsChild>
    </w:div>
    <w:div w:id="2010137605">
      <w:bodyDiv w:val="1"/>
      <w:marLeft w:val="0"/>
      <w:marRight w:val="0"/>
      <w:marTop w:val="0"/>
      <w:marBottom w:val="0"/>
      <w:divBdr>
        <w:top w:val="none" w:sz="0" w:space="0" w:color="auto"/>
        <w:left w:val="none" w:sz="0" w:space="0" w:color="auto"/>
        <w:bottom w:val="none" w:sz="0" w:space="0" w:color="auto"/>
        <w:right w:val="none" w:sz="0" w:space="0" w:color="auto"/>
      </w:divBdr>
      <w:divsChild>
        <w:div w:id="417530092">
          <w:marLeft w:val="0"/>
          <w:marRight w:val="0"/>
          <w:marTop w:val="0"/>
          <w:marBottom w:val="0"/>
          <w:divBdr>
            <w:top w:val="none" w:sz="0" w:space="0" w:color="auto"/>
            <w:left w:val="none" w:sz="0" w:space="0" w:color="auto"/>
            <w:bottom w:val="none" w:sz="0" w:space="0" w:color="auto"/>
            <w:right w:val="none" w:sz="0" w:space="0" w:color="auto"/>
          </w:divBdr>
        </w:div>
        <w:div w:id="677849443">
          <w:marLeft w:val="0"/>
          <w:marRight w:val="0"/>
          <w:marTop w:val="0"/>
          <w:marBottom w:val="0"/>
          <w:divBdr>
            <w:top w:val="none" w:sz="0" w:space="0" w:color="auto"/>
            <w:left w:val="none" w:sz="0" w:space="0" w:color="auto"/>
            <w:bottom w:val="none" w:sz="0" w:space="0" w:color="auto"/>
            <w:right w:val="none" w:sz="0" w:space="0" w:color="auto"/>
          </w:divBdr>
        </w:div>
        <w:div w:id="874659045">
          <w:marLeft w:val="0"/>
          <w:marRight w:val="0"/>
          <w:marTop w:val="0"/>
          <w:marBottom w:val="0"/>
          <w:divBdr>
            <w:top w:val="none" w:sz="0" w:space="0" w:color="auto"/>
            <w:left w:val="none" w:sz="0" w:space="0" w:color="auto"/>
            <w:bottom w:val="none" w:sz="0" w:space="0" w:color="auto"/>
            <w:right w:val="none" w:sz="0" w:space="0" w:color="auto"/>
          </w:divBdr>
        </w:div>
        <w:div w:id="905529864">
          <w:marLeft w:val="0"/>
          <w:marRight w:val="0"/>
          <w:marTop w:val="0"/>
          <w:marBottom w:val="0"/>
          <w:divBdr>
            <w:top w:val="none" w:sz="0" w:space="0" w:color="auto"/>
            <w:left w:val="none" w:sz="0" w:space="0" w:color="auto"/>
            <w:bottom w:val="none" w:sz="0" w:space="0" w:color="auto"/>
            <w:right w:val="none" w:sz="0" w:space="0" w:color="auto"/>
          </w:divBdr>
        </w:div>
        <w:div w:id="935744199">
          <w:marLeft w:val="0"/>
          <w:marRight w:val="0"/>
          <w:marTop w:val="0"/>
          <w:marBottom w:val="0"/>
          <w:divBdr>
            <w:top w:val="none" w:sz="0" w:space="0" w:color="auto"/>
            <w:left w:val="none" w:sz="0" w:space="0" w:color="auto"/>
            <w:bottom w:val="none" w:sz="0" w:space="0" w:color="auto"/>
            <w:right w:val="none" w:sz="0" w:space="0" w:color="auto"/>
          </w:divBdr>
        </w:div>
        <w:div w:id="1350646711">
          <w:marLeft w:val="0"/>
          <w:marRight w:val="0"/>
          <w:marTop w:val="0"/>
          <w:marBottom w:val="0"/>
          <w:divBdr>
            <w:top w:val="none" w:sz="0" w:space="0" w:color="auto"/>
            <w:left w:val="none" w:sz="0" w:space="0" w:color="auto"/>
            <w:bottom w:val="none" w:sz="0" w:space="0" w:color="auto"/>
            <w:right w:val="none" w:sz="0" w:space="0" w:color="auto"/>
          </w:divBdr>
        </w:div>
        <w:div w:id="1438407576">
          <w:marLeft w:val="0"/>
          <w:marRight w:val="0"/>
          <w:marTop w:val="0"/>
          <w:marBottom w:val="0"/>
          <w:divBdr>
            <w:top w:val="none" w:sz="0" w:space="0" w:color="auto"/>
            <w:left w:val="none" w:sz="0" w:space="0" w:color="auto"/>
            <w:bottom w:val="none" w:sz="0" w:space="0" w:color="auto"/>
            <w:right w:val="none" w:sz="0" w:space="0" w:color="auto"/>
          </w:divBdr>
        </w:div>
        <w:div w:id="1790201366">
          <w:marLeft w:val="0"/>
          <w:marRight w:val="0"/>
          <w:marTop w:val="0"/>
          <w:marBottom w:val="0"/>
          <w:divBdr>
            <w:top w:val="none" w:sz="0" w:space="0" w:color="auto"/>
            <w:left w:val="none" w:sz="0" w:space="0" w:color="auto"/>
            <w:bottom w:val="none" w:sz="0" w:space="0" w:color="auto"/>
            <w:right w:val="none" w:sz="0" w:space="0" w:color="auto"/>
          </w:divBdr>
        </w:div>
        <w:div w:id="1836528834">
          <w:marLeft w:val="0"/>
          <w:marRight w:val="0"/>
          <w:marTop w:val="0"/>
          <w:marBottom w:val="0"/>
          <w:divBdr>
            <w:top w:val="none" w:sz="0" w:space="0" w:color="auto"/>
            <w:left w:val="none" w:sz="0" w:space="0" w:color="auto"/>
            <w:bottom w:val="none" w:sz="0" w:space="0" w:color="auto"/>
            <w:right w:val="none" w:sz="0" w:space="0" w:color="auto"/>
          </w:divBdr>
        </w:div>
        <w:div w:id="2061515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www.ukrio.org/what-we-do/code-of-practice-for-resear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3DC30DF2C6A40A035EAE4823C5D90" ma:contentTypeVersion="22" ma:contentTypeDescription="Create a new document." ma:contentTypeScope="" ma:versionID="941c1c13655b9c096be091a9cdd86402">
  <xsd:schema xmlns:xsd="http://www.w3.org/2001/XMLSchema" xmlns:xs="http://www.w3.org/2001/XMLSchema" xmlns:p="http://schemas.microsoft.com/office/2006/metadata/properties" xmlns:ns2="19c5d66b-e15b-4167-90f6-59551c8b7310" xmlns:ns3="0063f72e-ace3-48fb-9c1f-5b513408b31f" xmlns:ns4="b413c3fd-5a3b-4239-b985-69032e371c04" xmlns:ns5="a8f60570-4bd3-4f2b-950b-a996de8ab151" xmlns:ns6="aaacb922-5235-4a66-b188-303b9b46fbd7" xmlns:ns7="0e9cbd32-bee8-4599-a071-e81edcf54ff3" targetNamespace="http://schemas.microsoft.com/office/2006/metadata/properties" ma:root="true" ma:fieldsID="4069f30a275204f25da7aeb8e3ffb388" ns2:_="" ns3:_="" ns4:_="" ns5:_="" ns6:_="" ns7:_="">
    <xsd:import namespace="19c5d66b-e15b-4167-90f6-59551c8b7310"/>
    <xsd:import namespace="0063f72e-ace3-48fb-9c1f-5b513408b31f"/>
    <xsd:import namespace="b413c3fd-5a3b-4239-b985-69032e371c04"/>
    <xsd:import namespace="a8f60570-4bd3-4f2b-950b-a996de8ab151"/>
    <xsd:import namespace="aaacb922-5235-4a66-b188-303b9b46fbd7"/>
    <xsd:import namespace="0e9cbd32-bee8-4599-a071-e81edcf54ff3"/>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LengthInSeconds" minOccurs="0"/>
                <xsd:element ref="ns7:MediaServiceAutoTags"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5d66b-e15b-4167-90f6-59551c8b73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Energy Innovation – Delivery|62110f17-551e-4a4e-a5cc-ee69a99814b4"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4faba86-f3f5-4e6c-903b-0473e3793aab}" ma:internalName="TaxCatchAll" ma:showField="CatchAllData" ma:web="19c5d66b-e15b-4167-90f6-59551c8b731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4faba86-f3f5-4e6c-903b-0473e3793aab}" ma:internalName="TaxCatchAllLabel" ma:readOnly="true" ma:showField="CatchAllDataLabel" ma:web="19c5d66b-e15b-4167-90f6-59551c8b7310">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cbd32-bee8-4599-a071-e81edcf54ff3"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2020-07-02T11:46:42+00:00</Date_x0020_Opened>
    <Descriptor xmlns="0063f72e-ace3-48fb-9c1f-5b513408b31f" xsi:nil="true"/>
    <Security_x0020_Classification xmlns="0063f72e-ace3-48fb-9c1f-5b513408b31f">OFFICIAL</Security_x0020_Classification>
    <Retention_x0020_Label xmlns="a8f60570-4bd3-4f2b-950b-a996de8ab151">Corp PPP Review</Retention_x0020_Label>
    <Date_x0020_Closed xmlns="b413c3fd-5a3b-4239-b985-69032e371c04" xsi:nil="true"/>
    <LegacyData xmlns="aaacb922-5235-4a66-b188-303b9b46fbd7">{
  "Name": "Hydrogen Supply 2 Competition Stream 1 - ITT and Guidance Notes.docx",
  "Title": "Hydrogen Supply Competition - ITT and Guidance Notes",
  "External": "",
  "Document Notes": "",
  "Security Classification": "OFFICIAL",
  "Handling Instructions": "",
  "Descriptor": "",
  "Government Body": "BEIS",
  "Business Unit": "BEIS:Energy, Transformation and Clean Growth:Science and Innovation for Climate and Energy:Head of Energy Innovation",
  "Retention Label": "Corp PPP Review",
  "Date Opened": "2020-07-02T11:46:42.0000000Z",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"2021-03-30T13:51:42.0000000Z",
  "Document Modified By": "i:0#.f|membership|gordon.birkett@beis.gov.uk",
  "Document Created By": "i:0#.f|membership|manthan.pravin@beis.gov.uk",
  "Document ID Value": "2QFN7KK647Q6-1699384108-51810",
  "Modified": "2021-06-08T15:47:55.0000000Z",
  "Original Location": "/sites/beis/316/Hydro/Hydrogen Supply 2/Internal Documents/ITT Stream 1/Hydrogen Supply 2 Competition Stream 1 - ITT and Guidance Notes.docx"
}</LegacyData>
    <m975189f4ba442ecbf67d4147307b177 xmlns="19c5d66b-e15b-4167-90f6-59551c8b7310">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TaxCatchAll xmlns="19c5d66b-e15b-4167-90f6-59551c8b7310">
      <Value>2</Value>
    </TaxCatchAll>
    <_dlc_DocId xmlns="19c5d66b-e15b-4167-90f6-59551c8b7310">V5YQ3YRSQ62E-82438412-63554</_dlc_DocId>
    <_dlc_DocIdUrl xmlns="19c5d66b-e15b-4167-90f6-59551c8b7310">
      <Url>https://beisgov.sharepoint.com/sites/Hydrogen/_layouts/15/DocIdRedir.aspx?ID=V5YQ3YRSQ62E-82438412-63554</Url>
      <Description>V5YQ3YRSQ62E-82438412-63554</Description>
    </_dlc_DocIdUrl>
  </documentManagement>
</p:properties>
</file>

<file path=customXml/itemProps1.xml><?xml version="1.0" encoding="utf-8"?>
<ds:datastoreItem xmlns:ds="http://schemas.openxmlformats.org/officeDocument/2006/customXml" ds:itemID="{1FFF0824-27E8-4C3F-BF91-EB5419BB8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5d66b-e15b-4167-90f6-59551c8b7310"/>
    <ds:schemaRef ds:uri="0063f72e-ace3-48fb-9c1f-5b513408b31f"/>
    <ds:schemaRef ds:uri="b413c3fd-5a3b-4239-b985-69032e371c04"/>
    <ds:schemaRef ds:uri="a8f60570-4bd3-4f2b-950b-a996de8ab151"/>
    <ds:schemaRef ds:uri="aaacb922-5235-4a66-b188-303b9b46fbd7"/>
    <ds:schemaRef ds:uri="0e9cbd32-bee8-4599-a071-e81edcf54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BF41F-EDB2-4A2B-9064-A788DB62EF47}">
  <ds:schemaRefs>
    <ds:schemaRef ds:uri="http://schemas.openxmlformats.org/officeDocument/2006/bibliography"/>
  </ds:schemaRefs>
</ds:datastoreItem>
</file>

<file path=customXml/itemProps3.xml><?xml version="1.0" encoding="utf-8"?>
<ds:datastoreItem xmlns:ds="http://schemas.openxmlformats.org/officeDocument/2006/customXml" ds:itemID="{BF957C37-1225-4427-AD17-46F2B1AA8C44}">
  <ds:schemaRefs>
    <ds:schemaRef ds:uri="http://schemas.microsoft.com/sharepoint/v3/contenttype/forms"/>
  </ds:schemaRefs>
</ds:datastoreItem>
</file>

<file path=customXml/itemProps4.xml><?xml version="1.0" encoding="utf-8"?>
<ds:datastoreItem xmlns:ds="http://schemas.openxmlformats.org/officeDocument/2006/customXml" ds:itemID="{4C6711F2-8B15-4783-88EF-BD0D278D1D3C}">
  <ds:schemaRefs>
    <ds:schemaRef ds:uri="http://schemas.microsoft.com/sharepoint/events"/>
  </ds:schemaRefs>
</ds:datastoreItem>
</file>

<file path=customXml/itemProps5.xml><?xml version="1.0" encoding="utf-8"?>
<ds:datastoreItem xmlns:ds="http://schemas.openxmlformats.org/officeDocument/2006/customXml" ds:itemID="{B618C732-2CF5-457D-91D5-594F98D08CC0}">
  <ds:schemaRefs>
    <ds:schemaRef ds:uri="http://schemas.microsoft.com/office/2006/documentManagement/types"/>
    <ds:schemaRef ds:uri="19c5d66b-e15b-4167-90f6-59551c8b7310"/>
    <ds:schemaRef ds:uri="a8f60570-4bd3-4f2b-950b-a996de8ab151"/>
    <ds:schemaRef ds:uri="http://purl.org/dc/elements/1.1/"/>
    <ds:schemaRef ds:uri="http://schemas.microsoft.com/office/2006/metadata/properties"/>
    <ds:schemaRef ds:uri="http://schemas.microsoft.com/office/infopath/2007/PartnerControls"/>
    <ds:schemaRef ds:uri="0e9cbd32-bee8-4599-a071-e81edcf54ff3"/>
    <ds:schemaRef ds:uri="http://schemas.openxmlformats.org/package/2006/metadata/core-properties"/>
    <ds:schemaRef ds:uri="aaacb922-5235-4a66-b188-303b9b46fbd7"/>
    <ds:schemaRef ds:uri="http://purl.org/dc/terms/"/>
    <ds:schemaRef ds:uri="b413c3fd-5a3b-4239-b985-69032e371c04"/>
    <ds:schemaRef ds:uri="0063f72e-ace3-48fb-9c1f-5b513408b3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7314</Words>
  <Characters>41696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Declaration 1 - Statement of non-collusion</vt:lpstr>
    </vt:vector>
  </TitlesOfParts>
  <Manager>DECC</Manager>
  <Company>DECC</Company>
  <LinksUpToDate>false</LinksUpToDate>
  <CharactersWithSpaces>48913</CharactersWithSpaces>
  <SharedDoc>false</SharedDoc>
  <HLinks>
    <vt:vector size="672" baseType="variant">
      <vt:variant>
        <vt:i4>6684797</vt:i4>
      </vt:variant>
      <vt:variant>
        <vt:i4>464</vt:i4>
      </vt:variant>
      <vt:variant>
        <vt:i4>0</vt:i4>
      </vt:variant>
      <vt:variant>
        <vt:i4>5</vt:i4>
      </vt:variant>
      <vt:variant>
        <vt:lpwstr>http://www.gov.uk/decc</vt:lpwstr>
      </vt:variant>
      <vt:variant>
        <vt:lpwstr/>
      </vt:variant>
      <vt:variant>
        <vt:i4>2162764</vt:i4>
      </vt:variant>
      <vt:variant>
        <vt:i4>461</vt:i4>
      </vt:variant>
      <vt:variant>
        <vt:i4>0</vt:i4>
      </vt:variant>
      <vt:variant>
        <vt:i4>5</vt:i4>
      </vt:variant>
      <vt:variant>
        <vt:lpwstr>mailto:dataprotection@beis.gov.uk</vt:lpwstr>
      </vt:variant>
      <vt:variant>
        <vt:lpwstr/>
      </vt:variant>
      <vt:variant>
        <vt:i4>7209086</vt:i4>
      </vt:variant>
      <vt:variant>
        <vt:i4>458</vt:i4>
      </vt:variant>
      <vt:variant>
        <vt:i4>0</vt:i4>
      </vt:variant>
      <vt:variant>
        <vt:i4>5</vt:i4>
      </vt:variant>
      <vt:variant>
        <vt:lpwstr>https://ico.org.uk/for-organisations/guide-to-the-general-data-protection-regulation-gdpr/lawful-basis-for-processing/</vt:lpwstr>
      </vt:variant>
      <vt:variant>
        <vt:lpwstr/>
      </vt:variant>
      <vt:variant>
        <vt:i4>1835102</vt:i4>
      </vt:variant>
      <vt:variant>
        <vt:i4>455</vt:i4>
      </vt:variant>
      <vt:variant>
        <vt:i4>0</vt:i4>
      </vt:variant>
      <vt:variant>
        <vt:i4>5</vt:i4>
      </vt:variant>
      <vt:variant>
        <vt:lpwstr>http://www.dti.gov.uk/about/procurement/</vt:lpwstr>
      </vt:variant>
      <vt:variant>
        <vt:lpwstr>35. Law and Jurisdiction</vt:lpwstr>
      </vt:variant>
      <vt:variant>
        <vt:i4>4587598</vt:i4>
      </vt:variant>
      <vt:variant>
        <vt:i4>452</vt:i4>
      </vt:variant>
      <vt:variant>
        <vt:i4>0</vt:i4>
      </vt:variant>
      <vt:variant>
        <vt:i4>5</vt:i4>
      </vt:variant>
      <vt:variant>
        <vt:lpwstr>http://www.dti.gov.uk/about/procurement/</vt:lpwstr>
      </vt:variant>
      <vt:variant>
        <vt:lpwstr>34.  Transfer of Services</vt:lpwstr>
      </vt:variant>
      <vt:variant>
        <vt:i4>1179658</vt:i4>
      </vt:variant>
      <vt:variant>
        <vt:i4>449</vt:i4>
      </vt:variant>
      <vt:variant>
        <vt:i4>0</vt:i4>
      </vt:variant>
      <vt:variant>
        <vt:i4>5</vt:i4>
      </vt:variant>
      <vt:variant>
        <vt:lpwstr>http://www.dti.gov.uk/about/procurement/</vt:lpwstr>
      </vt:variant>
      <vt:variant>
        <vt:lpwstr>33. Contractor Status</vt:lpwstr>
      </vt:variant>
      <vt:variant>
        <vt:i4>4390931</vt:i4>
      </vt:variant>
      <vt:variant>
        <vt:i4>446</vt:i4>
      </vt:variant>
      <vt:variant>
        <vt:i4>0</vt:i4>
      </vt:variant>
      <vt:variant>
        <vt:i4>5</vt:i4>
      </vt:variant>
      <vt:variant>
        <vt:lpwstr>http://www.dti.gov.uk/about/procurement/</vt:lpwstr>
      </vt:variant>
      <vt:variant>
        <vt:lpwstr>32.Other Legislation</vt:lpwstr>
      </vt:variant>
      <vt:variant>
        <vt:i4>2359332</vt:i4>
      </vt:variant>
      <vt:variant>
        <vt:i4>443</vt:i4>
      </vt:variant>
      <vt:variant>
        <vt:i4>0</vt:i4>
      </vt:variant>
      <vt:variant>
        <vt:i4>5</vt:i4>
      </vt:variant>
      <vt:variant>
        <vt:lpwstr>http://www.dti.gov.uk/about/procurement/</vt:lpwstr>
      </vt:variant>
      <vt:variant>
        <vt:lpwstr>30. Non-discrimination</vt:lpwstr>
      </vt:variant>
      <vt:variant>
        <vt:i4>6422628</vt:i4>
      </vt:variant>
      <vt:variant>
        <vt:i4>440</vt:i4>
      </vt:variant>
      <vt:variant>
        <vt:i4>0</vt:i4>
      </vt:variant>
      <vt:variant>
        <vt:i4>5</vt:i4>
      </vt:variant>
      <vt:variant>
        <vt:lpwstr>http://www.dti.gov.uk/about/procurement/</vt:lpwstr>
      </vt:variant>
      <vt:variant>
        <vt:lpwstr>29. Data Protection</vt:lpwstr>
      </vt:variant>
      <vt:variant>
        <vt:i4>7012387</vt:i4>
      </vt:variant>
      <vt:variant>
        <vt:i4>437</vt:i4>
      </vt:variant>
      <vt:variant>
        <vt:i4>0</vt:i4>
      </vt:variant>
      <vt:variant>
        <vt:i4>5</vt:i4>
      </vt:variant>
      <vt:variant>
        <vt:lpwstr>http://www.dti.gov.uk/about/procurement/</vt:lpwstr>
      </vt:variant>
      <vt:variant>
        <vt:lpwstr>28.Government Property</vt:lpwstr>
      </vt:variant>
      <vt:variant>
        <vt:i4>7995501</vt:i4>
      </vt:variant>
      <vt:variant>
        <vt:i4>434</vt:i4>
      </vt:variant>
      <vt:variant>
        <vt:i4>0</vt:i4>
      </vt:variant>
      <vt:variant>
        <vt:i4>5</vt:i4>
      </vt:variant>
      <vt:variant>
        <vt:lpwstr>http://www.dti.gov.uk/about/procurement/</vt:lpwstr>
      </vt:variant>
      <vt:variant>
        <vt:lpwstr>27. Rights of Third Parties</vt:lpwstr>
      </vt:variant>
      <vt:variant>
        <vt:i4>5046289</vt:i4>
      </vt:variant>
      <vt:variant>
        <vt:i4>431</vt:i4>
      </vt:variant>
      <vt:variant>
        <vt:i4>0</vt:i4>
      </vt:variant>
      <vt:variant>
        <vt:i4>5</vt:i4>
      </vt:variant>
      <vt:variant>
        <vt:lpwstr>http://www.dti.gov.uk/about/procurement/</vt:lpwstr>
      </vt:variant>
      <vt:variant>
        <vt:lpwstr>26. Intellectual Property Rights</vt:lpwstr>
      </vt:variant>
      <vt:variant>
        <vt:i4>5111808</vt:i4>
      </vt:variant>
      <vt:variant>
        <vt:i4>428</vt:i4>
      </vt:variant>
      <vt:variant>
        <vt:i4>0</vt:i4>
      </vt:variant>
      <vt:variant>
        <vt:i4>5</vt:i4>
      </vt:variant>
      <vt:variant>
        <vt:lpwstr>http://www.dti.gov.uk/about/procurement/</vt:lpwstr>
      </vt:variant>
      <vt:variant>
        <vt:lpwstr>25. Conflict of Interest</vt:lpwstr>
      </vt:variant>
      <vt:variant>
        <vt:i4>3604538</vt:i4>
      </vt:variant>
      <vt:variant>
        <vt:i4>425</vt:i4>
      </vt:variant>
      <vt:variant>
        <vt:i4>0</vt:i4>
      </vt:variant>
      <vt:variant>
        <vt:i4>5</vt:i4>
      </vt:variant>
      <vt:variant>
        <vt:lpwstr>http://www.dti.gov.uk/about/procurement/</vt:lpwstr>
      </vt:variant>
      <vt:variant>
        <vt:lpwstr>24. Special Provisions</vt:lpwstr>
      </vt:variant>
      <vt:variant>
        <vt:i4>327696</vt:i4>
      </vt:variant>
      <vt:variant>
        <vt:i4>422</vt:i4>
      </vt:variant>
      <vt:variant>
        <vt:i4>0</vt:i4>
      </vt:variant>
      <vt:variant>
        <vt:i4>5</vt:i4>
      </vt:variant>
      <vt:variant>
        <vt:lpwstr>http://www.dti.gov.uk/about/procurement/</vt:lpwstr>
      </vt:variant>
      <vt:variant>
        <vt:lpwstr>23. Official Secrets</vt:lpwstr>
      </vt:variant>
      <vt:variant>
        <vt:i4>1966106</vt:i4>
      </vt:variant>
      <vt:variant>
        <vt:i4>419</vt:i4>
      </vt:variant>
      <vt:variant>
        <vt:i4>0</vt:i4>
      </vt:variant>
      <vt:variant>
        <vt:i4>5</vt:i4>
      </vt:variant>
      <vt:variant>
        <vt:lpwstr>http://www.dti.gov.uk/about/procurement/</vt:lpwstr>
      </vt:variant>
      <vt:variant>
        <vt:lpwstr>22. Corrupt Gifts and Payments of Commission</vt:lpwstr>
      </vt:variant>
      <vt:variant>
        <vt:i4>4063273</vt:i4>
      </vt:variant>
      <vt:variant>
        <vt:i4>416</vt:i4>
      </vt:variant>
      <vt:variant>
        <vt:i4>0</vt:i4>
      </vt:variant>
      <vt:variant>
        <vt:i4>5</vt:i4>
      </vt:variant>
      <vt:variant>
        <vt:lpwstr>http://www.dti.gov.uk/about/procurement/</vt:lpwstr>
      </vt:variant>
      <vt:variant>
        <vt:lpwstr>21. Dispute Resolution</vt:lpwstr>
      </vt:variant>
      <vt:variant>
        <vt:i4>131143</vt:i4>
      </vt:variant>
      <vt:variant>
        <vt:i4>413</vt:i4>
      </vt:variant>
      <vt:variant>
        <vt:i4>0</vt:i4>
      </vt:variant>
      <vt:variant>
        <vt:i4>5</vt:i4>
      </vt:variant>
      <vt:variant>
        <vt:lpwstr>http://www.dti.gov.uk/about/procurement/</vt:lpwstr>
      </vt:variant>
      <vt:variant>
        <vt:lpwstr>20. Cancellation</vt:lpwstr>
      </vt:variant>
      <vt:variant>
        <vt:i4>2818168</vt:i4>
      </vt:variant>
      <vt:variant>
        <vt:i4>410</vt:i4>
      </vt:variant>
      <vt:variant>
        <vt:i4>0</vt:i4>
      </vt:variant>
      <vt:variant>
        <vt:i4>5</vt:i4>
      </vt:variant>
      <vt:variant>
        <vt:lpwstr>http://www.dti.gov.uk/about/procurement/</vt:lpwstr>
      </vt:variant>
      <vt:variant>
        <vt:lpwstr>19. Termination for Breach of Contract</vt:lpwstr>
      </vt:variant>
      <vt:variant>
        <vt:i4>2949168</vt:i4>
      </vt:variant>
      <vt:variant>
        <vt:i4>407</vt:i4>
      </vt:variant>
      <vt:variant>
        <vt:i4>0</vt:i4>
      </vt:variant>
      <vt:variant>
        <vt:i4>5</vt:i4>
      </vt:variant>
      <vt:variant>
        <vt:lpwstr>http://www.dti.gov.uk/about/procurement/</vt:lpwstr>
      </vt:variant>
      <vt:variant>
        <vt:lpwstr>18 Termination for Insolvency or Change of Control.</vt:lpwstr>
      </vt:variant>
      <vt:variant>
        <vt:i4>917579</vt:i4>
      </vt:variant>
      <vt:variant>
        <vt:i4>404</vt:i4>
      </vt:variant>
      <vt:variant>
        <vt:i4>0</vt:i4>
      </vt:variant>
      <vt:variant>
        <vt:i4>5</vt:i4>
      </vt:variant>
      <vt:variant>
        <vt:lpwstr>http://www.dti.gov.uk/about/procurement/</vt:lpwstr>
      </vt:variant>
      <vt:variant>
        <vt:lpwstr>17. Indemnities and Insurance</vt:lpwstr>
      </vt:variant>
      <vt:variant>
        <vt:i4>5046360</vt:i4>
      </vt:variant>
      <vt:variant>
        <vt:i4>401</vt:i4>
      </vt:variant>
      <vt:variant>
        <vt:i4>0</vt:i4>
      </vt:variant>
      <vt:variant>
        <vt:i4>5</vt:i4>
      </vt:variant>
      <vt:variant>
        <vt:lpwstr>http://www.dti.gov.uk/about/procurement/</vt:lpwstr>
      </vt:variant>
      <vt:variant>
        <vt:lpwstr>16. Contractors Personnel</vt:lpwstr>
      </vt:variant>
      <vt:variant>
        <vt:i4>8126575</vt:i4>
      </vt:variant>
      <vt:variant>
        <vt:i4>398</vt:i4>
      </vt:variant>
      <vt:variant>
        <vt:i4>0</vt:i4>
      </vt:variant>
      <vt:variant>
        <vt:i4>5</vt:i4>
      </vt:variant>
      <vt:variant>
        <vt:lpwstr>http://www.dti.gov.uk/about/procurement/</vt:lpwstr>
      </vt:variant>
      <vt:variant>
        <vt:lpwstr>15. Progress Report</vt:lpwstr>
      </vt:variant>
      <vt:variant>
        <vt:i4>4980829</vt:i4>
      </vt:variant>
      <vt:variant>
        <vt:i4>395</vt:i4>
      </vt:variant>
      <vt:variant>
        <vt:i4>0</vt:i4>
      </vt:variant>
      <vt:variant>
        <vt:i4>5</vt:i4>
      </vt:variant>
      <vt:variant>
        <vt:lpwstr>http://www.dti.gov.uk/about/procurement/</vt:lpwstr>
      </vt:variant>
      <vt:variant>
        <vt:lpwstr>14. Provision of the Services</vt:lpwstr>
      </vt:variant>
      <vt:variant>
        <vt:i4>8192049</vt:i4>
      </vt:variant>
      <vt:variant>
        <vt:i4>392</vt:i4>
      </vt:variant>
      <vt:variant>
        <vt:i4>0</vt:i4>
      </vt:variant>
      <vt:variant>
        <vt:i4>5</vt:i4>
      </vt:variant>
      <vt:variant>
        <vt:lpwstr>http://www.dti.gov.uk/about/procurement/</vt:lpwstr>
      </vt:variant>
      <vt:variant>
        <vt:lpwstr>13. Value Added Tax</vt:lpwstr>
      </vt:variant>
      <vt:variant>
        <vt:i4>5636163</vt:i4>
      </vt:variant>
      <vt:variant>
        <vt:i4>389</vt:i4>
      </vt:variant>
      <vt:variant>
        <vt:i4>0</vt:i4>
      </vt:variant>
      <vt:variant>
        <vt:i4>5</vt:i4>
      </vt:variant>
      <vt:variant>
        <vt:lpwstr>http://www.dti.gov.uk/about/procurement/</vt:lpwstr>
      </vt:variant>
      <vt:variant>
        <vt:lpwstr>12. Recovery of Sums Due</vt:lpwstr>
      </vt:variant>
      <vt:variant>
        <vt:i4>1704024</vt:i4>
      </vt:variant>
      <vt:variant>
        <vt:i4>386</vt:i4>
      </vt:variant>
      <vt:variant>
        <vt:i4>0</vt:i4>
      </vt:variant>
      <vt:variant>
        <vt:i4>5</vt:i4>
      </vt:variant>
      <vt:variant>
        <vt:lpwstr>http://www.dti.gov.uk/about/procurement/</vt:lpwstr>
      </vt:variant>
      <vt:variant>
        <vt:lpwstr>11. Accounts</vt:lpwstr>
      </vt:variant>
      <vt:variant>
        <vt:i4>393284</vt:i4>
      </vt:variant>
      <vt:variant>
        <vt:i4>383</vt:i4>
      </vt:variant>
      <vt:variant>
        <vt:i4>0</vt:i4>
      </vt:variant>
      <vt:variant>
        <vt:i4>5</vt:i4>
      </vt:variant>
      <vt:variant>
        <vt:lpwstr>http://www.dti.gov.uk/about/procurement/</vt:lpwstr>
      </vt:variant>
      <vt:variant>
        <vt:lpwstr>10. Invoices and Payment</vt:lpwstr>
      </vt:variant>
      <vt:variant>
        <vt:i4>4915273</vt:i4>
      </vt:variant>
      <vt:variant>
        <vt:i4>380</vt:i4>
      </vt:variant>
      <vt:variant>
        <vt:i4>0</vt:i4>
      </vt:variant>
      <vt:variant>
        <vt:i4>5</vt:i4>
      </vt:variant>
      <vt:variant>
        <vt:lpwstr>http://www.dti.gov.uk/about/procurement/</vt:lpwstr>
      </vt:variant>
      <vt:variant>
        <vt:lpwstr>9. Amendments and Variations</vt:lpwstr>
      </vt:variant>
      <vt:variant>
        <vt:i4>3145774</vt:i4>
      </vt:variant>
      <vt:variant>
        <vt:i4>377</vt:i4>
      </vt:variant>
      <vt:variant>
        <vt:i4>0</vt:i4>
      </vt:variant>
      <vt:variant>
        <vt:i4>5</vt:i4>
      </vt:variant>
      <vt:variant>
        <vt:lpwstr>http://www.dti.gov.uk/about/procurement/</vt:lpwstr>
      </vt:variant>
      <vt:variant>
        <vt:lpwstr>8. Confidentiality</vt:lpwstr>
      </vt:variant>
      <vt:variant>
        <vt:i4>3735602</vt:i4>
      </vt:variant>
      <vt:variant>
        <vt:i4>374</vt:i4>
      </vt:variant>
      <vt:variant>
        <vt:i4>0</vt:i4>
      </vt:variant>
      <vt:variant>
        <vt:i4>5</vt:i4>
      </vt:variant>
      <vt:variant>
        <vt:lpwstr>http://www.dti.gov.uk/about/procurement/</vt:lpwstr>
      </vt:variant>
      <vt:variant>
        <vt:lpwstr>7. Severability</vt:lpwstr>
      </vt:variant>
      <vt:variant>
        <vt:i4>5177413</vt:i4>
      </vt:variant>
      <vt:variant>
        <vt:i4>371</vt:i4>
      </vt:variant>
      <vt:variant>
        <vt:i4>0</vt:i4>
      </vt:variant>
      <vt:variant>
        <vt:i4>5</vt:i4>
      </vt:variant>
      <vt:variant>
        <vt:lpwstr>http://www.dti.gov.uk/about/procurement/</vt:lpwstr>
      </vt:variant>
      <vt:variant>
        <vt:lpwstr>6. Waiver</vt:lpwstr>
      </vt:variant>
      <vt:variant>
        <vt:i4>7733280</vt:i4>
      </vt:variant>
      <vt:variant>
        <vt:i4>368</vt:i4>
      </vt:variant>
      <vt:variant>
        <vt:i4>0</vt:i4>
      </vt:variant>
      <vt:variant>
        <vt:i4>5</vt:i4>
      </vt:variant>
      <vt:variant>
        <vt:lpwstr>http://www.dti.gov.uk/about/procurement/</vt:lpwstr>
      </vt:variant>
      <vt:variant>
        <vt:lpwstr>5. Entire Agreement</vt:lpwstr>
      </vt:variant>
      <vt:variant>
        <vt:i4>1310804</vt:i4>
      </vt:variant>
      <vt:variant>
        <vt:i4>365</vt:i4>
      </vt:variant>
      <vt:variant>
        <vt:i4>0</vt:i4>
      </vt:variant>
      <vt:variant>
        <vt:i4>5</vt:i4>
      </vt:variant>
      <vt:variant>
        <vt:lpwstr>http://www.dti.gov.uk/about/procurement/</vt:lpwstr>
      </vt:variant>
      <vt:variant>
        <vt:lpwstr>4. Assignment and Sub-contracting</vt:lpwstr>
      </vt:variant>
      <vt:variant>
        <vt:i4>1835034</vt:i4>
      </vt:variant>
      <vt:variant>
        <vt:i4>362</vt:i4>
      </vt:variant>
      <vt:variant>
        <vt:i4>0</vt:i4>
      </vt:variant>
      <vt:variant>
        <vt:i4>5</vt:i4>
      </vt:variant>
      <vt:variant>
        <vt:lpwstr>http://www.dti.gov.uk/about/procurement/</vt:lpwstr>
      </vt:variant>
      <vt:variant>
        <vt:lpwstr>3. Service of Notices and Communications</vt:lpwstr>
      </vt:variant>
      <vt:variant>
        <vt:i4>196695</vt:i4>
      </vt:variant>
      <vt:variant>
        <vt:i4>359</vt:i4>
      </vt:variant>
      <vt:variant>
        <vt:i4>0</vt:i4>
      </vt:variant>
      <vt:variant>
        <vt:i4>5</vt:i4>
      </vt:variant>
      <vt:variant>
        <vt:lpwstr>http://www.dti.gov.uk/about/procurement/</vt:lpwstr>
      </vt:variant>
      <vt:variant>
        <vt:lpwstr>2. Acts by the Authority</vt:lpwstr>
      </vt:variant>
      <vt:variant>
        <vt:i4>4653135</vt:i4>
      </vt:variant>
      <vt:variant>
        <vt:i4>356</vt:i4>
      </vt:variant>
      <vt:variant>
        <vt:i4>0</vt:i4>
      </vt:variant>
      <vt:variant>
        <vt:i4>5</vt:i4>
      </vt:variant>
      <vt:variant>
        <vt:lpwstr>http://www.dti.gov.uk/about/procurement/</vt:lpwstr>
      </vt:variant>
      <vt:variant>
        <vt:lpwstr>1. Definitions and Interpretation</vt:lpwstr>
      </vt:variant>
      <vt:variant>
        <vt:i4>1835103</vt:i4>
      </vt:variant>
      <vt:variant>
        <vt:i4>350</vt:i4>
      </vt:variant>
      <vt:variant>
        <vt:i4>0</vt:i4>
      </vt:variant>
      <vt:variant>
        <vt:i4>5</vt:i4>
      </vt:variant>
      <vt:variant>
        <vt:lpwstr>http://www.ukrio.org/what-we-do/code-of-practice-for-research</vt:lpwstr>
      </vt:variant>
      <vt:variant>
        <vt:lpwstr/>
      </vt:variant>
      <vt:variant>
        <vt:i4>2490402</vt:i4>
      </vt:variant>
      <vt:variant>
        <vt:i4>347</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344</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341</vt:i4>
      </vt:variant>
      <vt:variant>
        <vt:i4>0</vt:i4>
      </vt:variant>
      <vt:variant>
        <vt:i4>5</vt:i4>
      </vt:variant>
      <vt:variant>
        <vt:lpwstr>https://www.gov.uk/government/uploads/system/uploads/attachment_data/file/551130/List_of_Mandatory_and_Discretionary_Exclusions.pdf</vt:lpwstr>
      </vt:variant>
      <vt:variant>
        <vt:lpwstr/>
      </vt:variant>
      <vt:variant>
        <vt:i4>6946925</vt:i4>
      </vt:variant>
      <vt:variant>
        <vt:i4>338</vt:i4>
      </vt:variant>
      <vt:variant>
        <vt:i4>0</vt:i4>
      </vt:variant>
      <vt:variant>
        <vt:i4>5</vt:i4>
      </vt:variant>
      <vt:variant>
        <vt:lpwstr>https://www.gov.uk/government/publications/low-carbon-hydrogen-supply-2-competition</vt:lpwstr>
      </vt:variant>
      <vt:variant>
        <vt:lpwstr/>
      </vt:variant>
      <vt:variant>
        <vt:i4>6946925</vt:i4>
      </vt:variant>
      <vt:variant>
        <vt:i4>335</vt:i4>
      </vt:variant>
      <vt:variant>
        <vt:i4>0</vt:i4>
      </vt:variant>
      <vt:variant>
        <vt:i4>5</vt:i4>
      </vt:variant>
      <vt:variant>
        <vt:lpwstr>https://www.gov.uk/government/publications/low-carbon-hydrogen-supply-2-competition</vt:lpwstr>
      </vt:variant>
      <vt:variant>
        <vt:lpwstr/>
      </vt:variant>
      <vt:variant>
        <vt:i4>1</vt:i4>
      </vt:variant>
      <vt:variant>
        <vt:i4>332</vt:i4>
      </vt:variant>
      <vt:variant>
        <vt:i4>0</vt:i4>
      </vt:variant>
      <vt:variant>
        <vt:i4>5</vt:i4>
      </vt:variant>
      <vt:variant>
        <vt:lpwstr>https://www.contractsfinder.service.gov.uk/Search</vt:lpwstr>
      </vt:variant>
      <vt:variant>
        <vt:lpwstr/>
      </vt:variant>
      <vt:variant>
        <vt:i4>1</vt:i4>
      </vt:variant>
      <vt:variant>
        <vt:i4>329</vt:i4>
      </vt:variant>
      <vt:variant>
        <vt:i4>0</vt:i4>
      </vt:variant>
      <vt:variant>
        <vt:i4>5</vt:i4>
      </vt:variant>
      <vt:variant>
        <vt:lpwstr>https://www.contractsfinder.service.gov.uk/Search</vt:lpwstr>
      </vt:variant>
      <vt:variant>
        <vt:lpwstr/>
      </vt:variant>
      <vt:variant>
        <vt:i4>6946925</vt:i4>
      </vt:variant>
      <vt:variant>
        <vt:i4>326</vt:i4>
      </vt:variant>
      <vt:variant>
        <vt:i4>0</vt:i4>
      </vt:variant>
      <vt:variant>
        <vt:i4>5</vt:i4>
      </vt:variant>
      <vt:variant>
        <vt:lpwstr>https://www.gov.uk/government/publications/low-carbon-hydrogen-supply-2-competition</vt:lpwstr>
      </vt:variant>
      <vt:variant>
        <vt:lpwstr/>
      </vt:variant>
      <vt:variant>
        <vt:i4>4587636</vt:i4>
      </vt:variant>
      <vt:variant>
        <vt:i4>321</vt:i4>
      </vt:variant>
      <vt:variant>
        <vt:i4>0</vt:i4>
      </vt:variant>
      <vt:variant>
        <vt:i4>5</vt:i4>
      </vt:variant>
      <vt:variant>
        <vt:lpwstr>mailto:nzip.hydrogen@beis.gov.uk</vt:lpwstr>
      </vt:variant>
      <vt:variant>
        <vt:lpwstr/>
      </vt:variant>
      <vt:variant>
        <vt:i4>4325400</vt:i4>
      </vt:variant>
      <vt:variant>
        <vt:i4>318</vt:i4>
      </vt:variant>
      <vt:variant>
        <vt:i4>0</vt:i4>
      </vt:variant>
      <vt:variant>
        <vt:i4>5</vt:i4>
      </vt:variant>
      <vt:variant>
        <vt:lpwstr>https://www.smartsurvey.co.uk/s/BEIS-LCHS2-s1p1-Application-Form/</vt:lpwstr>
      </vt:variant>
      <vt:variant>
        <vt:lpwstr/>
      </vt:variant>
      <vt:variant>
        <vt:i4>4325400</vt:i4>
      </vt:variant>
      <vt:variant>
        <vt:i4>315</vt:i4>
      </vt:variant>
      <vt:variant>
        <vt:i4>0</vt:i4>
      </vt:variant>
      <vt:variant>
        <vt:i4>5</vt:i4>
      </vt:variant>
      <vt:variant>
        <vt:lpwstr>https://www.smartsurvey.co.uk/s/BEIS-LCHS2-s1p1-Application-Form/</vt:lpwstr>
      </vt:variant>
      <vt:variant>
        <vt:lpwstr/>
      </vt:variant>
      <vt:variant>
        <vt:i4>1507357</vt:i4>
      </vt:variant>
      <vt:variant>
        <vt:i4>312</vt:i4>
      </vt:variant>
      <vt:variant>
        <vt:i4>0</vt:i4>
      </vt:variant>
      <vt:variant>
        <vt:i4>5</vt:i4>
      </vt:variant>
      <vt:variant>
        <vt:lpwstr>https://www.smartsurvey.co.uk/s/BEIS-LCHS2-S1p1-Registration/</vt:lpwstr>
      </vt:variant>
      <vt:variant>
        <vt:lpwstr/>
      </vt:variant>
      <vt:variant>
        <vt:i4>6946925</vt:i4>
      </vt:variant>
      <vt:variant>
        <vt:i4>309</vt:i4>
      </vt:variant>
      <vt:variant>
        <vt:i4>0</vt:i4>
      </vt:variant>
      <vt:variant>
        <vt:i4>5</vt:i4>
      </vt:variant>
      <vt:variant>
        <vt:lpwstr>https://www.gov.uk/government/publications/low-carbon-hydrogen-supply-2-competition</vt:lpwstr>
      </vt:variant>
      <vt:variant>
        <vt:lpwstr/>
      </vt:variant>
      <vt:variant>
        <vt:i4>1507385</vt:i4>
      </vt:variant>
      <vt:variant>
        <vt:i4>290</vt:i4>
      </vt:variant>
      <vt:variant>
        <vt:i4>0</vt:i4>
      </vt:variant>
      <vt:variant>
        <vt:i4>5</vt:i4>
      </vt:variant>
      <vt:variant>
        <vt:lpwstr/>
      </vt:variant>
      <vt:variant>
        <vt:lpwstr>_Toc75166695</vt:lpwstr>
      </vt:variant>
      <vt:variant>
        <vt:i4>1441849</vt:i4>
      </vt:variant>
      <vt:variant>
        <vt:i4>284</vt:i4>
      </vt:variant>
      <vt:variant>
        <vt:i4>0</vt:i4>
      </vt:variant>
      <vt:variant>
        <vt:i4>5</vt:i4>
      </vt:variant>
      <vt:variant>
        <vt:lpwstr/>
      </vt:variant>
      <vt:variant>
        <vt:lpwstr>_Toc75166694</vt:lpwstr>
      </vt:variant>
      <vt:variant>
        <vt:i4>1114169</vt:i4>
      </vt:variant>
      <vt:variant>
        <vt:i4>278</vt:i4>
      </vt:variant>
      <vt:variant>
        <vt:i4>0</vt:i4>
      </vt:variant>
      <vt:variant>
        <vt:i4>5</vt:i4>
      </vt:variant>
      <vt:variant>
        <vt:lpwstr/>
      </vt:variant>
      <vt:variant>
        <vt:lpwstr>_Toc75166693</vt:lpwstr>
      </vt:variant>
      <vt:variant>
        <vt:i4>1048633</vt:i4>
      </vt:variant>
      <vt:variant>
        <vt:i4>272</vt:i4>
      </vt:variant>
      <vt:variant>
        <vt:i4>0</vt:i4>
      </vt:variant>
      <vt:variant>
        <vt:i4>5</vt:i4>
      </vt:variant>
      <vt:variant>
        <vt:lpwstr/>
      </vt:variant>
      <vt:variant>
        <vt:lpwstr>_Toc75166692</vt:lpwstr>
      </vt:variant>
      <vt:variant>
        <vt:i4>1245241</vt:i4>
      </vt:variant>
      <vt:variant>
        <vt:i4>266</vt:i4>
      </vt:variant>
      <vt:variant>
        <vt:i4>0</vt:i4>
      </vt:variant>
      <vt:variant>
        <vt:i4>5</vt:i4>
      </vt:variant>
      <vt:variant>
        <vt:lpwstr/>
      </vt:variant>
      <vt:variant>
        <vt:lpwstr>_Toc75166691</vt:lpwstr>
      </vt:variant>
      <vt:variant>
        <vt:i4>1179705</vt:i4>
      </vt:variant>
      <vt:variant>
        <vt:i4>260</vt:i4>
      </vt:variant>
      <vt:variant>
        <vt:i4>0</vt:i4>
      </vt:variant>
      <vt:variant>
        <vt:i4>5</vt:i4>
      </vt:variant>
      <vt:variant>
        <vt:lpwstr/>
      </vt:variant>
      <vt:variant>
        <vt:lpwstr>_Toc75166690</vt:lpwstr>
      </vt:variant>
      <vt:variant>
        <vt:i4>1769528</vt:i4>
      </vt:variant>
      <vt:variant>
        <vt:i4>254</vt:i4>
      </vt:variant>
      <vt:variant>
        <vt:i4>0</vt:i4>
      </vt:variant>
      <vt:variant>
        <vt:i4>5</vt:i4>
      </vt:variant>
      <vt:variant>
        <vt:lpwstr/>
      </vt:variant>
      <vt:variant>
        <vt:lpwstr>_Toc75166689</vt:lpwstr>
      </vt:variant>
      <vt:variant>
        <vt:i4>1703992</vt:i4>
      </vt:variant>
      <vt:variant>
        <vt:i4>248</vt:i4>
      </vt:variant>
      <vt:variant>
        <vt:i4>0</vt:i4>
      </vt:variant>
      <vt:variant>
        <vt:i4>5</vt:i4>
      </vt:variant>
      <vt:variant>
        <vt:lpwstr/>
      </vt:variant>
      <vt:variant>
        <vt:lpwstr>_Toc75166688</vt:lpwstr>
      </vt:variant>
      <vt:variant>
        <vt:i4>1376312</vt:i4>
      </vt:variant>
      <vt:variant>
        <vt:i4>242</vt:i4>
      </vt:variant>
      <vt:variant>
        <vt:i4>0</vt:i4>
      </vt:variant>
      <vt:variant>
        <vt:i4>5</vt:i4>
      </vt:variant>
      <vt:variant>
        <vt:lpwstr/>
      </vt:variant>
      <vt:variant>
        <vt:lpwstr>_Toc75166687</vt:lpwstr>
      </vt:variant>
      <vt:variant>
        <vt:i4>1310776</vt:i4>
      </vt:variant>
      <vt:variant>
        <vt:i4>236</vt:i4>
      </vt:variant>
      <vt:variant>
        <vt:i4>0</vt:i4>
      </vt:variant>
      <vt:variant>
        <vt:i4>5</vt:i4>
      </vt:variant>
      <vt:variant>
        <vt:lpwstr/>
      </vt:variant>
      <vt:variant>
        <vt:lpwstr>_Toc75166686</vt:lpwstr>
      </vt:variant>
      <vt:variant>
        <vt:i4>1507384</vt:i4>
      </vt:variant>
      <vt:variant>
        <vt:i4>230</vt:i4>
      </vt:variant>
      <vt:variant>
        <vt:i4>0</vt:i4>
      </vt:variant>
      <vt:variant>
        <vt:i4>5</vt:i4>
      </vt:variant>
      <vt:variant>
        <vt:lpwstr/>
      </vt:variant>
      <vt:variant>
        <vt:lpwstr>_Toc75166685</vt:lpwstr>
      </vt:variant>
      <vt:variant>
        <vt:i4>1441848</vt:i4>
      </vt:variant>
      <vt:variant>
        <vt:i4>224</vt:i4>
      </vt:variant>
      <vt:variant>
        <vt:i4>0</vt:i4>
      </vt:variant>
      <vt:variant>
        <vt:i4>5</vt:i4>
      </vt:variant>
      <vt:variant>
        <vt:lpwstr/>
      </vt:variant>
      <vt:variant>
        <vt:lpwstr>_Toc75166684</vt:lpwstr>
      </vt:variant>
      <vt:variant>
        <vt:i4>1114168</vt:i4>
      </vt:variant>
      <vt:variant>
        <vt:i4>218</vt:i4>
      </vt:variant>
      <vt:variant>
        <vt:i4>0</vt:i4>
      </vt:variant>
      <vt:variant>
        <vt:i4>5</vt:i4>
      </vt:variant>
      <vt:variant>
        <vt:lpwstr/>
      </vt:variant>
      <vt:variant>
        <vt:lpwstr>_Toc75166683</vt:lpwstr>
      </vt:variant>
      <vt:variant>
        <vt:i4>1048632</vt:i4>
      </vt:variant>
      <vt:variant>
        <vt:i4>212</vt:i4>
      </vt:variant>
      <vt:variant>
        <vt:i4>0</vt:i4>
      </vt:variant>
      <vt:variant>
        <vt:i4>5</vt:i4>
      </vt:variant>
      <vt:variant>
        <vt:lpwstr/>
      </vt:variant>
      <vt:variant>
        <vt:lpwstr>_Toc75166682</vt:lpwstr>
      </vt:variant>
      <vt:variant>
        <vt:i4>1245240</vt:i4>
      </vt:variant>
      <vt:variant>
        <vt:i4>206</vt:i4>
      </vt:variant>
      <vt:variant>
        <vt:i4>0</vt:i4>
      </vt:variant>
      <vt:variant>
        <vt:i4>5</vt:i4>
      </vt:variant>
      <vt:variant>
        <vt:lpwstr/>
      </vt:variant>
      <vt:variant>
        <vt:lpwstr>_Toc75166681</vt:lpwstr>
      </vt:variant>
      <vt:variant>
        <vt:i4>1179704</vt:i4>
      </vt:variant>
      <vt:variant>
        <vt:i4>200</vt:i4>
      </vt:variant>
      <vt:variant>
        <vt:i4>0</vt:i4>
      </vt:variant>
      <vt:variant>
        <vt:i4>5</vt:i4>
      </vt:variant>
      <vt:variant>
        <vt:lpwstr/>
      </vt:variant>
      <vt:variant>
        <vt:lpwstr>_Toc75166680</vt:lpwstr>
      </vt:variant>
      <vt:variant>
        <vt:i4>1769527</vt:i4>
      </vt:variant>
      <vt:variant>
        <vt:i4>194</vt:i4>
      </vt:variant>
      <vt:variant>
        <vt:i4>0</vt:i4>
      </vt:variant>
      <vt:variant>
        <vt:i4>5</vt:i4>
      </vt:variant>
      <vt:variant>
        <vt:lpwstr/>
      </vt:variant>
      <vt:variant>
        <vt:lpwstr>_Toc75166679</vt:lpwstr>
      </vt:variant>
      <vt:variant>
        <vt:i4>1703991</vt:i4>
      </vt:variant>
      <vt:variant>
        <vt:i4>188</vt:i4>
      </vt:variant>
      <vt:variant>
        <vt:i4>0</vt:i4>
      </vt:variant>
      <vt:variant>
        <vt:i4>5</vt:i4>
      </vt:variant>
      <vt:variant>
        <vt:lpwstr/>
      </vt:variant>
      <vt:variant>
        <vt:lpwstr>_Toc75166678</vt:lpwstr>
      </vt:variant>
      <vt:variant>
        <vt:i4>1376311</vt:i4>
      </vt:variant>
      <vt:variant>
        <vt:i4>182</vt:i4>
      </vt:variant>
      <vt:variant>
        <vt:i4>0</vt:i4>
      </vt:variant>
      <vt:variant>
        <vt:i4>5</vt:i4>
      </vt:variant>
      <vt:variant>
        <vt:lpwstr/>
      </vt:variant>
      <vt:variant>
        <vt:lpwstr>_Toc75166677</vt:lpwstr>
      </vt:variant>
      <vt:variant>
        <vt:i4>1310775</vt:i4>
      </vt:variant>
      <vt:variant>
        <vt:i4>176</vt:i4>
      </vt:variant>
      <vt:variant>
        <vt:i4>0</vt:i4>
      </vt:variant>
      <vt:variant>
        <vt:i4>5</vt:i4>
      </vt:variant>
      <vt:variant>
        <vt:lpwstr/>
      </vt:variant>
      <vt:variant>
        <vt:lpwstr>_Toc75166676</vt:lpwstr>
      </vt:variant>
      <vt:variant>
        <vt:i4>1507383</vt:i4>
      </vt:variant>
      <vt:variant>
        <vt:i4>170</vt:i4>
      </vt:variant>
      <vt:variant>
        <vt:i4>0</vt:i4>
      </vt:variant>
      <vt:variant>
        <vt:i4>5</vt:i4>
      </vt:variant>
      <vt:variant>
        <vt:lpwstr/>
      </vt:variant>
      <vt:variant>
        <vt:lpwstr>_Toc75166675</vt:lpwstr>
      </vt:variant>
      <vt:variant>
        <vt:i4>1441847</vt:i4>
      </vt:variant>
      <vt:variant>
        <vt:i4>164</vt:i4>
      </vt:variant>
      <vt:variant>
        <vt:i4>0</vt:i4>
      </vt:variant>
      <vt:variant>
        <vt:i4>5</vt:i4>
      </vt:variant>
      <vt:variant>
        <vt:lpwstr/>
      </vt:variant>
      <vt:variant>
        <vt:lpwstr>_Toc75166674</vt:lpwstr>
      </vt:variant>
      <vt:variant>
        <vt:i4>1114167</vt:i4>
      </vt:variant>
      <vt:variant>
        <vt:i4>158</vt:i4>
      </vt:variant>
      <vt:variant>
        <vt:i4>0</vt:i4>
      </vt:variant>
      <vt:variant>
        <vt:i4>5</vt:i4>
      </vt:variant>
      <vt:variant>
        <vt:lpwstr/>
      </vt:variant>
      <vt:variant>
        <vt:lpwstr>_Toc75166673</vt:lpwstr>
      </vt:variant>
      <vt:variant>
        <vt:i4>1048631</vt:i4>
      </vt:variant>
      <vt:variant>
        <vt:i4>152</vt:i4>
      </vt:variant>
      <vt:variant>
        <vt:i4>0</vt:i4>
      </vt:variant>
      <vt:variant>
        <vt:i4>5</vt:i4>
      </vt:variant>
      <vt:variant>
        <vt:lpwstr/>
      </vt:variant>
      <vt:variant>
        <vt:lpwstr>_Toc75166672</vt:lpwstr>
      </vt:variant>
      <vt:variant>
        <vt:i4>1245239</vt:i4>
      </vt:variant>
      <vt:variant>
        <vt:i4>146</vt:i4>
      </vt:variant>
      <vt:variant>
        <vt:i4>0</vt:i4>
      </vt:variant>
      <vt:variant>
        <vt:i4>5</vt:i4>
      </vt:variant>
      <vt:variant>
        <vt:lpwstr/>
      </vt:variant>
      <vt:variant>
        <vt:lpwstr>_Toc75166671</vt:lpwstr>
      </vt:variant>
      <vt:variant>
        <vt:i4>1179703</vt:i4>
      </vt:variant>
      <vt:variant>
        <vt:i4>140</vt:i4>
      </vt:variant>
      <vt:variant>
        <vt:i4>0</vt:i4>
      </vt:variant>
      <vt:variant>
        <vt:i4>5</vt:i4>
      </vt:variant>
      <vt:variant>
        <vt:lpwstr/>
      </vt:variant>
      <vt:variant>
        <vt:lpwstr>_Toc75166670</vt:lpwstr>
      </vt:variant>
      <vt:variant>
        <vt:i4>1769526</vt:i4>
      </vt:variant>
      <vt:variant>
        <vt:i4>134</vt:i4>
      </vt:variant>
      <vt:variant>
        <vt:i4>0</vt:i4>
      </vt:variant>
      <vt:variant>
        <vt:i4>5</vt:i4>
      </vt:variant>
      <vt:variant>
        <vt:lpwstr/>
      </vt:variant>
      <vt:variant>
        <vt:lpwstr>_Toc75166669</vt:lpwstr>
      </vt:variant>
      <vt:variant>
        <vt:i4>1703990</vt:i4>
      </vt:variant>
      <vt:variant>
        <vt:i4>128</vt:i4>
      </vt:variant>
      <vt:variant>
        <vt:i4>0</vt:i4>
      </vt:variant>
      <vt:variant>
        <vt:i4>5</vt:i4>
      </vt:variant>
      <vt:variant>
        <vt:lpwstr/>
      </vt:variant>
      <vt:variant>
        <vt:lpwstr>_Toc75166668</vt:lpwstr>
      </vt:variant>
      <vt:variant>
        <vt:i4>1376310</vt:i4>
      </vt:variant>
      <vt:variant>
        <vt:i4>122</vt:i4>
      </vt:variant>
      <vt:variant>
        <vt:i4>0</vt:i4>
      </vt:variant>
      <vt:variant>
        <vt:i4>5</vt:i4>
      </vt:variant>
      <vt:variant>
        <vt:lpwstr/>
      </vt:variant>
      <vt:variant>
        <vt:lpwstr>_Toc75166667</vt:lpwstr>
      </vt:variant>
      <vt:variant>
        <vt:i4>1310774</vt:i4>
      </vt:variant>
      <vt:variant>
        <vt:i4>116</vt:i4>
      </vt:variant>
      <vt:variant>
        <vt:i4>0</vt:i4>
      </vt:variant>
      <vt:variant>
        <vt:i4>5</vt:i4>
      </vt:variant>
      <vt:variant>
        <vt:lpwstr/>
      </vt:variant>
      <vt:variant>
        <vt:lpwstr>_Toc75166666</vt:lpwstr>
      </vt:variant>
      <vt:variant>
        <vt:i4>1507382</vt:i4>
      </vt:variant>
      <vt:variant>
        <vt:i4>110</vt:i4>
      </vt:variant>
      <vt:variant>
        <vt:i4>0</vt:i4>
      </vt:variant>
      <vt:variant>
        <vt:i4>5</vt:i4>
      </vt:variant>
      <vt:variant>
        <vt:lpwstr/>
      </vt:variant>
      <vt:variant>
        <vt:lpwstr>_Toc75166665</vt:lpwstr>
      </vt:variant>
      <vt:variant>
        <vt:i4>1441846</vt:i4>
      </vt:variant>
      <vt:variant>
        <vt:i4>104</vt:i4>
      </vt:variant>
      <vt:variant>
        <vt:i4>0</vt:i4>
      </vt:variant>
      <vt:variant>
        <vt:i4>5</vt:i4>
      </vt:variant>
      <vt:variant>
        <vt:lpwstr/>
      </vt:variant>
      <vt:variant>
        <vt:lpwstr>_Toc75166664</vt:lpwstr>
      </vt:variant>
      <vt:variant>
        <vt:i4>1114166</vt:i4>
      </vt:variant>
      <vt:variant>
        <vt:i4>98</vt:i4>
      </vt:variant>
      <vt:variant>
        <vt:i4>0</vt:i4>
      </vt:variant>
      <vt:variant>
        <vt:i4>5</vt:i4>
      </vt:variant>
      <vt:variant>
        <vt:lpwstr/>
      </vt:variant>
      <vt:variant>
        <vt:lpwstr>_Toc75166663</vt:lpwstr>
      </vt:variant>
      <vt:variant>
        <vt:i4>1048630</vt:i4>
      </vt:variant>
      <vt:variant>
        <vt:i4>92</vt:i4>
      </vt:variant>
      <vt:variant>
        <vt:i4>0</vt:i4>
      </vt:variant>
      <vt:variant>
        <vt:i4>5</vt:i4>
      </vt:variant>
      <vt:variant>
        <vt:lpwstr/>
      </vt:variant>
      <vt:variant>
        <vt:lpwstr>_Toc75166662</vt:lpwstr>
      </vt:variant>
      <vt:variant>
        <vt:i4>1245238</vt:i4>
      </vt:variant>
      <vt:variant>
        <vt:i4>86</vt:i4>
      </vt:variant>
      <vt:variant>
        <vt:i4>0</vt:i4>
      </vt:variant>
      <vt:variant>
        <vt:i4>5</vt:i4>
      </vt:variant>
      <vt:variant>
        <vt:lpwstr/>
      </vt:variant>
      <vt:variant>
        <vt:lpwstr>_Toc75166661</vt:lpwstr>
      </vt:variant>
      <vt:variant>
        <vt:i4>1179702</vt:i4>
      </vt:variant>
      <vt:variant>
        <vt:i4>80</vt:i4>
      </vt:variant>
      <vt:variant>
        <vt:i4>0</vt:i4>
      </vt:variant>
      <vt:variant>
        <vt:i4>5</vt:i4>
      </vt:variant>
      <vt:variant>
        <vt:lpwstr/>
      </vt:variant>
      <vt:variant>
        <vt:lpwstr>_Toc75166660</vt:lpwstr>
      </vt:variant>
      <vt:variant>
        <vt:i4>1769525</vt:i4>
      </vt:variant>
      <vt:variant>
        <vt:i4>74</vt:i4>
      </vt:variant>
      <vt:variant>
        <vt:i4>0</vt:i4>
      </vt:variant>
      <vt:variant>
        <vt:i4>5</vt:i4>
      </vt:variant>
      <vt:variant>
        <vt:lpwstr/>
      </vt:variant>
      <vt:variant>
        <vt:lpwstr>_Toc75166659</vt:lpwstr>
      </vt:variant>
      <vt:variant>
        <vt:i4>1703989</vt:i4>
      </vt:variant>
      <vt:variant>
        <vt:i4>68</vt:i4>
      </vt:variant>
      <vt:variant>
        <vt:i4>0</vt:i4>
      </vt:variant>
      <vt:variant>
        <vt:i4>5</vt:i4>
      </vt:variant>
      <vt:variant>
        <vt:lpwstr/>
      </vt:variant>
      <vt:variant>
        <vt:lpwstr>_Toc75166658</vt:lpwstr>
      </vt:variant>
      <vt:variant>
        <vt:i4>1376309</vt:i4>
      </vt:variant>
      <vt:variant>
        <vt:i4>62</vt:i4>
      </vt:variant>
      <vt:variant>
        <vt:i4>0</vt:i4>
      </vt:variant>
      <vt:variant>
        <vt:i4>5</vt:i4>
      </vt:variant>
      <vt:variant>
        <vt:lpwstr/>
      </vt:variant>
      <vt:variant>
        <vt:lpwstr>_Toc75166657</vt:lpwstr>
      </vt:variant>
      <vt:variant>
        <vt:i4>1310773</vt:i4>
      </vt:variant>
      <vt:variant>
        <vt:i4>56</vt:i4>
      </vt:variant>
      <vt:variant>
        <vt:i4>0</vt:i4>
      </vt:variant>
      <vt:variant>
        <vt:i4>5</vt:i4>
      </vt:variant>
      <vt:variant>
        <vt:lpwstr/>
      </vt:variant>
      <vt:variant>
        <vt:lpwstr>_Toc75166656</vt:lpwstr>
      </vt:variant>
      <vt:variant>
        <vt:i4>1507381</vt:i4>
      </vt:variant>
      <vt:variant>
        <vt:i4>50</vt:i4>
      </vt:variant>
      <vt:variant>
        <vt:i4>0</vt:i4>
      </vt:variant>
      <vt:variant>
        <vt:i4>5</vt:i4>
      </vt:variant>
      <vt:variant>
        <vt:lpwstr/>
      </vt:variant>
      <vt:variant>
        <vt:lpwstr>_Toc75166655</vt:lpwstr>
      </vt:variant>
      <vt:variant>
        <vt:i4>1441845</vt:i4>
      </vt:variant>
      <vt:variant>
        <vt:i4>44</vt:i4>
      </vt:variant>
      <vt:variant>
        <vt:i4>0</vt:i4>
      </vt:variant>
      <vt:variant>
        <vt:i4>5</vt:i4>
      </vt:variant>
      <vt:variant>
        <vt:lpwstr/>
      </vt:variant>
      <vt:variant>
        <vt:lpwstr>_Toc75166654</vt:lpwstr>
      </vt:variant>
      <vt:variant>
        <vt:i4>1114165</vt:i4>
      </vt:variant>
      <vt:variant>
        <vt:i4>38</vt:i4>
      </vt:variant>
      <vt:variant>
        <vt:i4>0</vt:i4>
      </vt:variant>
      <vt:variant>
        <vt:i4>5</vt:i4>
      </vt:variant>
      <vt:variant>
        <vt:lpwstr/>
      </vt:variant>
      <vt:variant>
        <vt:lpwstr>_Toc75166653</vt:lpwstr>
      </vt:variant>
      <vt:variant>
        <vt:i4>1048629</vt:i4>
      </vt:variant>
      <vt:variant>
        <vt:i4>32</vt:i4>
      </vt:variant>
      <vt:variant>
        <vt:i4>0</vt:i4>
      </vt:variant>
      <vt:variant>
        <vt:i4>5</vt:i4>
      </vt:variant>
      <vt:variant>
        <vt:lpwstr/>
      </vt:variant>
      <vt:variant>
        <vt:lpwstr>_Toc75166652</vt:lpwstr>
      </vt:variant>
      <vt:variant>
        <vt:i4>1245237</vt:i4>
      </vt:variant>
      <vt:variant>
        <vt:i4>26</vt:i4>
      </vt:variant>
      <vt:variant>
        <vt:i4>0</vt:i4>
      </vt:variant>
      <vt:variant>
        <vt:i4>5</vt:i4>
      </vt:variant>
      <vt:variant>
        <vt:lpwstr/>
      </vt:variant>
      <vt:variant>
        <vt:lpwstr>_Toc75166651</vt:lpwstr>
      </vt:variant>
      <vt:variant>
        <vt:i4>1179701</vt:i4>
      </vt:variant>
      <vt:variant>
        <vt:i4>20</vt:i4>
      </vt:variant>
      <vt:variant>
        <vt:i4>0</vt:i4>
      </vt:variant>
      <vt:variant>
        <vt:i4>5</vt:i4>
      </vt:variant>
      <vt:variant>
        <vt:lpwstr/>
      </vt:variant>
      <vt:variant>
        <vt:lpwstr>_Toc75166650</vt:lpwstr>
      </vt:variant>
      <vt:variant>
        <vt:i4>1769524</vt:i4>
      </vt:variant>
      <vt:variant>
        <vt:i4>14</vt:i4>
      </vt:variant>
      <vt:variant>
        <vt:i4>0</vt:i4>
      </vt:variant>
      <vt:variant>
        <vt:i4>5</vt:i4>
      </vt:variant>
      <vt:variant>
        <vt:lpwstr/>
      </vt:variant>
      <vt:variant>
        <vt:lpwstr>_Toc75166649</vt:lpwstr>
      </vt:variant>
      <vt:variant>
        <vt:i4>4587636</vt:i4>
      </vt:variant>
      <vt:variant>
        <vt:i4>9</vt:i4>
      </vt:variant>
      <vt:variant>
        <vt:i4>0</vt:i4>
      </vt:variant>
      <vt:variant>
        <vt:i4>5</vt:i4>
      </vt:variant>
      <vt:variant>
        <vt:lpwstr>mailto:nzip.hydrogen@beis.gov.uk</vt:lpwstr>
      </vt:variant>
      <vt:variant>
        <vt:lpwstr/>
      </vt:variant>
      <vt:variant>
        <vt:i4>3670022</vt:i4>
      </vt:variant>
      <vt:variant>
        <vt:i4>6</vt:i4>
      </vt:variant>
      <vt:variant>
        <vt:i4>0</vt:i4>
      </vt:variant>
      <vt:variant>
        <vt:i4>5</vt:i4>
      </vt:variant>
      <vt:variant>
        <vt:lpwstr>mailto:psi@nationalarchives.gsi.gov.uk</vt:lpwstr>
      </vt:variant>
      <vt:variant>
        <vt:lpwstr/>
      </vt:variant>
      <vt:variant>
        <vt:i4>6553714</vt:i4>
      </vt:variant>
      <vt:variant>
        <vt:i4>3</vt:i4>
      </vt:variant>
      <vt:variant>
        <vt:i4>0</vt:i4>
      </vt:variant>
      <vt:variant>
        <vt:i4>5</vt:i4>
      </vt:variant>
      <vt:variant>
        <vt:lpwstr>http://www.nationalarchives.gov.uk/doc/open-government-licence/</vt:lpwstr>
      </vt:variant>
      <vt:variant>
        <vt:lpwstr/>
      </vt:variant>
      <vt:variant>
        <vt:i4>5636121</vt:i4>
      </vt:variant>
      <vt:variant>
        <vt:i4>30</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27</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24</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21</vt:i4>
      </vt:variant>
      <vt:variant>
        <vt:i4>0</vt:i4>
      </vt:variant>
      <vt:variant>
        <vt:i4>5</vt:i4>
      </vt:variant>
      <vt:variant>
        <vt:lpwstr>https://www.gov.uk/government/collections/procurement-policy-notes</vt:lpwstr>
      </vt:variant>
      <vt:variant>
        <vt:lpwstr/>
      </vt:variant>
      <vt:variant>
        <vt:i4>4063290</vt:i4>
      </vt:variant>
      <vt:variant>
        <vt:i4>18</vt:i4>
      </vt:variant>
      <vt:variant>
        <vt:i4>0</vt:i4>
      </vt:variant>
      <vt:variant>
        <vt:i4>5</vt:i4>
      </vt:variant>
      <vt:variant>
        <vt:lpwstr>https://www.gov.uk/government/collections/procurement-policy-notes</vt:lpwstr>
      </vt:variant>
      <vt:variant>
        <vt:lpwstr/>
      </vt:variant>
      <vt:variant>
        <vt:i4>4784153</vt:i4>
      </vt:variant>
      <vt:variant>
        <vt:i4>15</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12</vt:i4>
      </vt:variant>
      <vt:variant>
        <vt:i4>0</vt:i4>
      </vt:variant>
      <vt:variant>
        <vt:i4>5</vt:i4>
      </vt:variant>
      <vt:variant>
        <vt:lpwstr>https://ec.europa.eu/growth/smes/business-friendly-environment/sme-definition_en</vt:lpwstr>
      </vt:variant>
      <vt:variant>
        <vt:lpwstr/>
      </vt:variant>
      <vt:variant>
        <vt:i4>2490402</vt:i4>
      </vt:variant>
      <vt:variant>
        <vt:i4>9</vt:i4>
      </vt:variant>
      <vt:variant>
        <vt:i4>0</vt:i4>
      </vt:variant>
      <vt:variant>
        <vt:i4>5</vt:i4>
      </vt:variant>
      <vt:variant>
        <vt:lpwstr>https://www.gov.uk/government/uploads/system/uploads/attachment_data/file/551130/List_of_Mandatory_and_Discretionary_Exclusions.pdf</vt:lpwstr>
      </vt:variant>
      <vt:variant>
        <vt:lpwstr/>
      </vt:variant>
      <vt:variant>
        <vt:i4>1572987</vt:i4>
      </vt:variant>
      <vt:variant>
        <vt:i4>6</vt:i4>
      </vt:variant>
      <vt:variant>
        <vt:i4>0</vt:i4>
      </vt:variant>
      <vt:variant>
        <vt:i4>5</vt:i4>
      </vt:variant>
      <vt:variant>
        <vt:lpwstr>https://assets.publishing.service.gov.uk/government/uploads/system/uploads/attachment_data/file/845664/energy-innovation-needs-assessment-smart-systems.pdf</vt:lpwstr>
      </vt:variant>
      <vt:variant>
        <vt:lpwstr/>
      </vt:variant>
      <vt:variant>
        <vt:i4>6488134</vt:i4>
      </vt:variant>
      <vt:variant>
        <vt:i4>3</vt:i4>
      </vt:variant>
      <vt:variant>
        <vt:i4>0</vt:i4>
      </vt:variant>
      <vt:variant>
        <vt:i4>5</vt:i4>
      </vt:variant>
      <vt:variant>
        <vt:lpwstr>https://assets.publishing.service.gov.uk/government/uploads/system/uploads/attachment_data/file/845658/energy-innovation-needs-assessment-hydrogen-fuel-cells.pdf</vt:lpwstr>
      </vt:variant>
      <vt:variant>
        <vt:lpwstr/>
      </vt:variant>
      <vt:variant>
        <vt:i4>7143548</vt:i4>
      </vt:variant>
      <vt:variant>
        <vt:i4>0</vt:i4>
      </vt:variant>
      <vt:variant>
        <vt:i4>0</vt:i4>
      </vt:variant>
      <vt:variant>
        <vt:i4>5</vt:i4>
      </vt:variant>
      <vt:variant>
        <vt:lpwstr>https://www.gov.uk/government/publications/hydrogen-supply-competition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1 - Statement of non-collusion</dc:title>
  <dc:subject>DECC Document Template - Standard Numbering</dc:subject>
  <dc:creator>Milsom Elizabeth (Science and Innovation)</dc:creator>
  <cp:keywords/>
  <cp:lastModifiedBy>Staynor2, Holly (BEIS)</cp:lastModifiedBy>
  <cp:revision>15</cp:revision>
  <cp:lastPrinted>2021-06-24T06:26:00Z</cp:lastPrinted>
  <dcterms:created xsi:type="dcterms:W3CDTF">2021-06-23T17:15:00Z</dcterms:created>
  <dcterms:modified xsi:type="dcterms:W3CDTF">2022-04-26T16:06:00Z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0x0101004BF3DC30DF2C6A40A035EAE4823C5D90</vt:lpwstr>
  </property>
  <property fmtid="{D5CDD505-2E9C-101B-9397-08002B2CF9AE}" pid="3" name="Business Unit">
    <vt:lpwstr>2;#Head of Energy Innovation|095a941e-9775-45f2-b48c-2823c74c3a97</vt:lpwstr>
  </property>
  <property fmtid="{D5CDD505-2E9C-101B-9397-08002B2CF9AE}" pid="4" name="AuthorIds_UIVersion_1">
    <vt:lpwstr>25548</vt:lpwstr>
  </property>
  <property fmtid="{D5CDD505-2E9C-101B-9397-08002B2CF9AE}" pid="5" name="AuthorIds_UIVersion_2">
    <vt:lpwstr>25548</vt:lpwstr>
  </property>
  <property fmtid="{D5CDD505-2E9C-101B-9397-08002B2CF9AE}" pid="6" name="MSIP_Label_ba62f585-b40f-4ab9-bafe-39150f03d124_Enabled">
    <vt:lpwstr>true</vt:lpwstr>
  </property>
  <property fmtid="{D5CDD505-2E9C-101B-9397-08002B2CF9AE}" pid="7" name="MSIP_Label_ba62f585-b40f-4ab9-bafe-39150f03d124_SetDate">
    <vt:lpwstr>2020-06-05T07:38:28Z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0f437619-5229-4f67-9ea7-00006db109ec</vt:lpwstr>
  </property>
  <property fmtid="{D5CDD505-2E9C-101B-9397-08002B2CF9AE}" pid="12" name="MSIP_Label_ba62f585-b40f-4ab9-bafe-39150f03d124_ContentBits">
    <vt:lpwstr>0</vt:lpwstr>
  </property>
  <property fmtid="{D5CDD505-2E9C-101B-9397-08002B2CF9AE}" pid="13" name="_dlc_DocIdItemGuid">
    <vt:lpwstr>352c4b87-0d37-43a9-8ee4-d52c0bf00e8a</vt:lpwstr>
  </property>
</Properties>
</file>